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CA8F"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Name of Journal: </w:t>
      </w:r>
      <w:r w:rsidRPr="002D09A6">
        <w:rPr>
          <w:rFonts w:ascii="Book Antiqua" w:eastAsia="Book Antiqua" w:hAnsi="Book Antiqua" w:cs="Book Antiqua"/>
          <w:i/>
          <w:color w:val="000000"/>
        </w:rPr>
        <w:t>World Journal of Orthopedics</w:t>
      </w:r>
    </w:p>
    <w:p w14:paraId="3280B87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Manuscript NO: </w:t>
      </w:r>
      <w:r w:rsidRPr="002D09A6">
        <w:rPr>
          <w:rFonts w:ascii="Book Antiqua" w:eastAsia="Book Antiqua" w:hAnsi="Book Antiqua" w:cs="Book Antiqua"/>
          <w:color w:val="000000"/>
        </w:rPr>
        <w:t>67739</w:t>
      </w:r>
    </w:p>
    <w:p w14:paraId="0F31E2C9"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Manuscript Type: </w:t>
      </w:r>
      <w:r w:rsidRPr="002D09A6">
        <w:rPr>
          <w:rFonts w:ascii="Book Antiqua" w:eastAsia="Book Antiqua" w:hAnsi="Book Antiqua" w:cs="Book Antiqua"/>
          <w:color w:val="000000"/>
        </w:rPr>
        <w:t>ORIGINAL ARTICLE</w:t>
      </w:r>
    </w:p>
    <w:p w14:paraId="07D5F0EB" w14:textId="77777777" w:rsidR="00A77B3E" w:rsidRPr="002D09A6" w:rsidRDefault="00A77B3E" w:rsidP="002D09A6">
      <w:pPr>
        <w:spacing w:line="360" w:lineRule="auto"/>
        <w:jc w:val="both"/>
        <w:rPr>
          <w:rFonts w:ascii="Book Antiqua" w:hAnsi="Book Antiqua"/>
        </w:rPr>
      </w:pPr>
    </w:p>
    <w:p w14:paraId="35882E2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Retrospective Study</w:t>
      </w:r>
    </w:p>
    <w:p w14:paraId="44606723" w14:textId="77777777" w:rsidR="00A77B3E" w:rsidRPr="00704C11" w:rsidRDefault="00C64CB6" w:rsidP="002D09A6">
      <w:pPr>
        <w:spacing w:line="360" w:lineRule="auto"/>
        <w:jc w:val="both"/>
        <w:rPr>
          <w:rFonts w:ascii="Book Antiqua" w:hAnsi="Book Antiqua"/>
          <w:lang w:eastAsia="zh-CN"/>
        </w:rPr>
      </w:pPr>
      <w:r w:rsidRPr="002D09A6">
        <w:rPr>
          <w:rFonts w:ascii="Book Antiqua" w:eastAsia="Book Antiqua" w:hAnsi="Book Antiqua" w:cs="Book Antiqua"/>
          <w:b/>
          <w:bCs/>
          <w:color w:val="000000"/>
        </w:rPr>
        <w:t xml:space="preserve">Osteolysis in </w:t>
      </w:r>
      <w:r w:rsidR="00704C11">
        <w:rPr>
          <w:rFonts w:ascii="Book Antiqua" w:hAnsi="Book Antiqua" w:cs="Book Antiqua" w:hint="eastAsia"/>
          <w:b/>
          <w:bCs/>
          <w:color w:val="000000"/>
          <w:lang w:eastAsia="zh-CN"/>
        </w:rPr>
        <w:t>t</w:t>
      </w:r>
      <w:r w:rsidRPr="002D09A6">
        <w:rPr>
          <w:rFonts w:ascii="Book Antiqua" w:eastAsia="Book Antiqua" w:hAnsi="Book Antiqua" w:cs="Book Antiqua"/>
          <w:b/>
          <w:bCs/>
          <w:color w:val="000000"/>
        </w:rPr>
        <w:t xml:space="preserve">otal </w:t>
      </w:r>
      <w:r w:rsidR="00704C11">
        <w:rPr>
          <w:rFonts w:ascii="Book Antiqua" w:hAnsi="Book Antiqua" w:cs="Book Antiqua" w:hint="eastAsia"/>
          <w:b/>
          <w:bCs/>
          <w:color w:val="000000"/>
          <w:lang w:eastAsia="zh-CN"/>
        </w:rPr>
        <w:t>h</w:t>
      </w:r>
      <w:r w:rsidRPr="002D09A6">
        <w:rPr>
          <w:rFonts w:ascii="Book Antiqua" w:eastAsia="Book Antiqua" w:hAnsi="Book Antiqua" w:cs="Book Antiqua"/>
          <w:b/>
          <w:bCs/>
          <w:color w:val="000000"/>
        </w:rPr>
        <w:t xml:space="preserve">ip </w:t>
      </w:r>
      <w:r w:rsidR="00704C11">
        <w:rPr>
          <w:rFonts w:ascii="Book Antiqua" w:hAnsi="Book Antiqua" w:cs="Book Antiqua" w:hint="eastAsia"/>
          <w:b/>
          <w:bCs/>
          <w:color w:val="000000"/>
          <w:lang w:eastAsia="zh-CN"/>
        </w:rPr>
        <w:t>a</w:t>
      </w:r>
      <w:r w:rsidRPr="002D09A6">
        <w:rPr>
          <w:rFonts w:ascii="Book Antiqua" w:eastAsia="Book Antiqua" w:hAnsi="Book Antiqua" w:cs="Book Antiqua"/>
          <w:b/>
          <w:bCs/>
          <w:color w:val="000000"/>
        </w:rPr>
        <w:t xml:space="preserve">rthroplasty in </w:t>
      </w:r>
      <w:r w:rsidR="00704C11">
        <w:rPr>
          <w:rFonts w:ascii="Book Antiqua" w:hAnsi="Book Antiqua" w:cs="Book Antiqua" w:hint="eastAsia"/>
          <w:b/>
          <w:bCs/>
          <w:color w:val="000000"/>
          <w:lang w:eastAsia="zh-CN"/>
        </w:rPr>
        <w:t>r</w:t>
      </w:r>
      <w:r w:rsidRPr="002D09A6">
        <w:rPr>
          <w:rFonts w:ascii="Book Antiqua" w:eastAsia="Book Antiqua" w:hAnsi="Book Antiqua" w:cs="Book Antiqua"/>
          <w:b/>
          <w:bCs/>
          <w:color w:val="000000"/>
        </w:rPr>
        <w:t xml:space="preserve">elation to </w:t>
      </w:r>
      <w:r w:rsidR="00704C11">
        <w:rPr>
          <w:rFonts w:ascii="Book Antiqua" w:hAnsi="Book Antiqua" w:cs="Book Antiqua" w:hint="eastAsia"/>
          <w:b/>
          <w:bCs/>
          <w:color w:val="000000"/>
          <w:lang w:eastAsia="zh-CN"/>
        </w:rPr>
        <w:t>m</w:t>
      </w:r>
      <w:r w:rsidRPr="002D09A6">
        <w:rPr>
          <w:rFonts w:ascii="Book Antiqua" w:eastAsia="Book Antiqua" w:hAnsi="Book Antiqua" w:cs="Book Antiqua"/>
          <w:b/>
          <w:bCs/>
          <w:color w:val="000000"/>
        </w:rPr>
        <w:t xml:space="preserve">etal </w:t>
      </w:r>
      <w:r w:rsidR="00704C11">
        <w:rPr>
          <w:rFonts w:ascii="Book Antiqua" w:hAnsi="Book Antiqua" w:cs="Book Antiqua" w:hint="eastAsia"/>
          <w:b/>
          <w:bCs/>
          <w:color w:val="000000"/>
          <w:lang w:eastAsia="zh-CN"/>
        </w:rPr>
        <w:t>i</w:t>
      </w:r>
      <w:r w:rsidRPr="002D09A6">
        <w:rPr>
          <w:rFonts w:ascii="Book Antiqua" w:eastAsia="Book Antiqua" w:hAnsi="Book Antiqua" w:cs="Book Antiqua"/>
          <w:b/>
          <w:bCs/>
          <w:color w:val="000000"/>
        </w:rPr>
        <w:t xml:space="preserve">on </w:t>
      </w:r>
      <w:r w:rsidR="00704C11">
        <w:rPr>
          <w:rFonts w:ascii="Book Antiqua" w:hAnsi="Book Antiqua" w:cs="Book Antiqua" w:hint="eastAsia"/>
          <w:b/>
          <w:bCs/>
          <w:color w:val="000000"/>
          <w:lang w:eastAsia="zh-CN"/>
        </w:rPr>
        <w:t>r</w:t>
      </w:r>
      <w:r w:rsidRPr="002D09A6">
        <w:rPr>
          <w:rFonts w:ascii="Book Antiqua" w:eastAsia="Book Antiqua" w:hAnsi="Book Antiqua" w:cs="Book Antiqua"/>
          <w:b/>
          <w:bCs/>
          <w:color w:val="000000"/>
        </w:rPr>
        <w:t>elease</w:t>
      </w:r>
      <w:r w:rsidR="00704C11">
        <w:rPr>
          <w:rFonts w:ascii="Book Antiqua" w:hAnsi="Book Antiqua" w:cs="Book Antiqua" w:hint="eastAsia"/>
          <w:b/>
          <w:bCs/>
          <w:color w:val="000000"/>
          <w:lang w:eastAsia="zh-CN"/>
        </w:rPr>
        <w:t>:</w:t>
      </w:r>
      <w:r w:rsidRPr="002D09A6">
        <w:rPr>
          <w:rFonts w:ascii="Book Antiqua" w:eastAsia="Book Antiqua" w:hAnsi="Book Antiqua" w:cs="Book Antiqua"/>
          <w:b/>
          <w:bCs/>
          <w:color w:val="000000"/>
        </w:rPr>
        <w:t xml:space="preserve"> Comparison between </w:t>
      </w:r>
      <w:r w:rsidR="00704C11">
        <w:rPr>
          <w:rFonts w:ascii="Book Antiqua" w:hAnsi="Book Antiqua" w:cs="Book Antiqua" w:hint="eastAsia"/>
          <w:b/>
          <w:bCs/>
          <w:color w:val="000000"/>
          <w:lang w:eastAsia="zh-CN"/>
        </w:rPr>
        <w:t>m</w:t>
      </w:r>
      <w:r w:rsidRPr="002D09A6">
        <w:rPr>
          <w:rFonts w:ascii="Book Antiqua" w:eastAsia="Book Antiqua" w:hAnsi="Book Antiqua" w:cs="Book Antiqua"/>
          <w:b/>
          <w:bCs/>
          <w:color w:val="000000"/>
        </w:rPr>
        <w:t xml:space="preserve">onolithic </w:t>
      </w:r>
      <w:r w:rsidR="00704C11">
        <w:rPr>
          <w:rFonts w:ascii="Book Antiqua" w:hAnsi="Book Antiqua" w:cs="Book Antiqua" w:hint="eastAsia"/>
          <w:b/>
          <w:bCs/>
          <w:color w:val="000000"/>
          <w:lang w:eastAsia="zh-CN"/>
        </w:rPr>
        <w:t>p</w:t>
      </w:r>
      <w:r w:rsidRPr="002D09A6">
        <w:rPr>
          <w:rFonts w:ascii="Book Antiqua" w:eastAsia="Book Antiqua" w:hAnsi="Book Antiqua" w:cs="Book Antiqua"/>
          <w:b/>
          <w:bCs/>
          <w:color w:val="000000"/>
        </w:rPr>
        <w:t xml:space="preserve">rostheses and </w:t>
      </w:r>
      <w:r w:rsidR="00704C11">
        <w:rPr>
          <w:rFonts w:ascii="Book Antiqua" w:hAnsi="Book Antiqua" w:cs="Book Antiqua" w:hint="eastAsia"/>
          <w:b/>
          <w:bCs/>
          <w:color w:val="000000"/>
          <w:lang w:eastAsia="zh-CN"/>
        </w:rPr>
        <w:t>d</w:t>
      </w:r>
      <w:r w:rsidRPr="002D09A6">
        <w:rPr>
          <w:rFonts w:ascii="Book Antiqua" w:eastAsia="Book Antiqua" w:hAnsi="Book Antiqua" w:cs="Book Antiqua"/>
          <w:b/>
          <w:bCs/>
          <w:color w:val="000000"/>
        </w:rPr>
        <w:t xml:space="preserve">ifferent </w:t>
      </w:r>
      <w:r w:rsidR="00704C11">
        <w:rPr>
          <w:rFonts w:ascii="Book Antiqua" w:hAnsi="Book Antiqua" w:cs="Book Antiqua" w:hint="eastAsia"/>
          <w:b/>
          <w:bCs/>
          <w:color w:val="000000"/>
          <w:lang w:eastAsia="zh-CN"/>
        </w:rPr>
        <w:t>m</w:t>
      </w:r>
      <w:r w:rsidRPr="002D09A6">
        <w:rPr>
          <w:rFonts w:ascii="Book Antiqua" w:eastAsia="Book Antiqua" w:hAnsi="Book Antiqua" w:cs="Book Antiqua"/>
          <w:b/>
          <w:bCs/>
          <w:color w:val="000000"/>
        </w:rPr>
        <w:t>odularities</w:t>
      </w:r>
    </w:p>
    <w:p w14:paraId="41618E0B" w14:textId="77777777" w:rsidR="00A77B3E" w:rsidRPr="002D09A6" w:rsidRDefault="00A77B3E" w:rsidP="002D09A6">
      <w:pPr>
        <w:spacing w:line="360" w:lineRule="auto"/>
        <w:jc w:val="both"/>
        <w:rPr>
          <w:rFonts w:ascii="Book Antiqua" w:hAnsi="Book Antiqua"/>
        </w:rPr>
      </w:pPr>
    </w:p>
    <w:p w14:paraId="56931E27" w14:textId="77777777" w:rsidR="00A77B3E" w:rsidRPr="002D09A6" w:rsidRDefault="00704C11" w:rsidP="002D09A6">
      <w:pPr>
        <w:spacing w:line="360" w:lineRule="auto"/>
        <w:jc w:val="both"/>
        <w:rPr>
          <w:rFonts w:ascii="Book Antiqua" w:hAnsi="Book Antiqua"/>
        </w:rPr>
      </w:pPr>
      <w:r w:rsidRPr="002D09A6">
        <w:rPr>
          <w:rFonts w:ascii="Book Antiqua" w:eastAsia="Book Antiqua" w:hAnsi="Book Antiqua" w:cs="Book Antiqua"/>
          <w:color w:val="000000"/>
        </w:rPr>
        <w:t xml:space="preserve">Manfreda </w:t>
      </w:r>
      <w:r>
        <w:rPr>
          <w:rFonts w:ascii="Book Antiqua" w:hAnsi="Book Antiqua" w:cs="Book Antiqua" w:hint="eastAsia"/>
          <w:color w:val="000000"/>
          <w:lang w:eastAsia="zh-CN"/>
        </w:rPr>
        <w:t xml:space="preserve">F </w:t>
      </w:r>
      <w:r w:rsidRPr="00704C1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64CB6" w:rsidRPr="002D09A6">
        <w:rPr>
          <w:rFonts w:ascii="Book Antiqua" w:eastAsia="Book Antiqua" w:hAnsi="Book Antiqua" w:cs="Book Antiqua"/>
          <w:color w:val="000000"/>
        </w:rPr>
        <w:t>THA-</w:t>
      </w:r>
      <w:r>
        <w:rPr>
          <w:rFonts w:ascii="Book Antiqua" w:hAnsi="Book Antiqua" w:cs="Book Antiqua" w:hint="eastAsia"/>
          <w:color w:val="000000"/>
          <w:lang w:eastAsia="zh-CN"/>
        </w:rPr>
        <w:t>o</w:t>
      </w:r>
      <w:r w:rsidR="00C64CB6" w:rsidRPr="002D09A6">
        <w:rPr>
          <w:rFonts w:ascii="Book Antiqua" w:eastAsia="Book Antiqua" w:hAnsi="Book Antiqua" w:cs="Book Antiqua"/>
          <w:color w:val="000000"/>
        </w:rPr>
        <w:t xml:space="preserve">steolysis for </w:t>
      </w:r>
      <w:r>
        <w:rPr>
          <w:rFonts w:ascii="Book Antiqua" w:hAnsi="Book Antiqua" w:cs="Book Antiqua" w:hint="eastAsia"/>
          <w:color w:val="000000"/>
          <w:lang w:eastAsia="zh-CN"/>
        </w:rPr>
        <w:t>m</w:t>
      </w:r>
      <w:r w:rsidR="00C64CB6" w:rsidRPr="002D09A6">
        <w:rPr>
          <w:rFonts w:ascii="Book Antiqua" w:eastAsia="Book Antiqua" w:hAnsi="Book Antiqua" w:cs="Book Antiqua"/>
          <w:color w:val="000000"/>
        </w:rPr>
        <w:t xml:space="preserve">etal </w:t>
      </w:r>
      <w:r>
        <w:rPr>
          <w:rFonts w:ascii="Book Antiqua" w:hAnsi="Book Antiqua" w:cs="Book Antiqua" w:hint="eastAsia"/>
          <w:color w:val="000000"/>
          <w:lang w:eastAsia="zh-CN"/>
        </w:rPr>
        <w:t>i</w:t>
      </w:r>
      <w:r w:rsidR="00C64CB6" w:rsidRPr="002D09A6">
        <w:rPr>
          <w:rFonts w:ascii="Book Antiqua" w:eastAsia="Book Antiqua" w:hAnsi="Book Antiqua" w:cs="Book Antiqua"/>
          <w:color w:val="000000"/>
        </w:rPr>
        <w:t xml:space="preserve">ons </w:t>
      </w:r>
      <w:r>
        <w:rPr>
          <w:rFonts w:ascii="Book Antiqua" w:hAnsi="Book Antiqua" w:cs="Book Antiqua" w:hint="eastAsia"/>
          <w:color w:val="000000"/>
          <w:lang w:eastAsia="zh-CN"/>
        </w:rPr>
        <w:t>r</w:t>
      </w:r>
      <w:r w:rsidR="00C64CB6" w:rsidRPr="002D09A6">
        <w:rPr>
          <w:rFonts w:ascii="Book Antiqua" w:eastAsia="Book Antiqua" w:hAnsi="Book Antiqua" w:cs="Book Antiqua"/>
          <w:color w:val="000000"/>
        </w:rPr>
        <w:t>elease</w:t>
      </w:r>
    </w:p>
    <w:p w14:paraId="64F8960F" w14:textId="77777777" w:rsidR="00A77B3E" w:rsidRPr="002D09A6" w:rsidRDefault="00A77B3E" w:rsidP="002D09A6">
      <w:pPr>
        <w:spacing w:line="360" w:lineRule="auto"/>
        <w:jc w:val="both"/>
        <w:rPr>
          <w:rFonts w:ascii="Book Antiqua" w:hAnsi="Book Antiqua"/>
        </w:rPr>
      </w:pPr>
    </w:p>
    <w:p w14:paraId="2FA199C3" w14:textId="4CC848D9"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 xml:space="preserve">Francesco Manfreda, Egzon Bufi, </w:t>
      </w:r>
      <w:r w:rsidR="003F299E">
        <w:rPr>
          <w:rFonts w:ascii="Book Antiqua" w:eastAsia="Book Antiqua" w:hAnsi="Book Antiqua" w:cs="Book Antiqua"/>
          <w:color w:val="000000"/>
        </w:rPr>
        <w:t>Enrico Francesco</w:t>
      </w:r>
      <w:r w:rsidRPr="002D09A6">
        <w:rPr>
          <w:rFonts w:ascii="Book Antiqua" w:eastAsia="Book Antiqua" w:hAnsi="Book Antiqua" w:cs="Book Antiqua"/>
          <w:color w:val="000000"/>
        </w:rPr>
        <w:t xml:space="preserve"> Florio, Paolo Ceccarini, Giuseppe Rinonapoli, Auro Caraffa, </w:t>
      </w:r>
      <w:r w:rsidR="003F299E">
        <w:rPr>
          <w:rFonts w:ascii="Book Antiqua" w:eastAsia="Book Antiqua" w:hAnsi="Book Antiqua" w:cs="Book Antiqua"/>
          <w:color w:val="000000"/>
        </w:rPr>
        <w:t>Pierluigi</w:t>
      </w:r>
      <w:r w:rsidRPr="002D09A6">
        <w:rPr>
          <w:rFonts w:ascii="Book Antiqua" w:eastAsia="Book Antiqua" w:hAnsi="Book Antiqua" w:cs="Book Antiqua"/>
          <w:color w:val="000000"/>
        </w:rPr>
        <w:t xml:space="preserve"> Antinolfi</w:t>
      </w:r>
    </w:p>
    <w:p w14:paraId="65949F49" w14:textId="77777777" w:rsidR="00A77B3E" w:rsidRPr="002D09A6" w:rsidRDefault="00A77B3E" w:rsidP="002D09A6">
      <w:pPr>
        <w:spacing w:line="360" w:lineRule="auto"/>
        <w:jc w:val="both"/>
        <w:rPr>
          <w:rFonts w:ascii="Book Antiqua" w:hAnsi="Book Antiqua"/>
        </w:rPr>
      </w:pPr>
    </w:p>
    <w:p w14:paraId="11AF9E5F" w14:textId="77777777" w:rsidR="005E5D32" w:rsidRDefault="005E5D32" w:rsidP="005E5D32">
      <w:pPr>
        <w:spacing w:line="360" w:lineRule="auto"/>
        <w:jc w:val="both"/>
        <w:rPr>
          <w:rFonts w:ascii="Book Antiqua" w:hAnsi="Book Antiqua" w:cs="Book Antiqua"/>
          <w:color w:val="000000"/>
          <w:lang w:eastAsia="zh-CN"/>
        </w:rPr>
      </w:pPr>
      <w:r w:rsidRPr="002D09A6">
        <w:rPr>
          <w:rFonts w:ascii="Book Antiqua" w:eastAsia="Book Antiqua" w:hAnsi="Book Antiqua" w:cs="Book Antiqua"/>
          <w:b/>
          <w:bCs/>
          <w:color w:val="000000"/>
        </w:rPr>
        <w:t xml:space="preserve">Francesco Manfreda, </w:t>
      </w:r>
      <w:r w:rsidRPr="002D09A6">
        <w:rPr>
          <w:rFonts w:ascii="Book Antiqua" w:eastAsia="Book Antiqua" w:hAnsi="Book Antiqua" w:cs="Book Antiqua"/>
          <w:color w:val="000000"/>
        </w:rPr>
        <w:t>Division of Orthopedics and Trauma Surgery, Santa Maria della Misericordia Hospital, Perugia 06100, Italy</w:t>
      </w:r>
    </w:p>
    <w:p w14:paraId="195B56BD" w14:textId="77777777" w:rsidR="005E5D32" w:rsidRPr="005E5D32" w:rsidRDefault="005E5D32" w:rsidP="005E5D32">
      <w:pPr>
        <w:spacing w:line="360" w:lineRule="auto"/>
        <w:jc w:val="both"/>
        <w:rPr>
          <w:rFonts w:ascii="Book Antiqua" w:hAnsi="Book Antiqua"/>
          <w:lang w:eastAsia="zh-CN"/>
        </w:rPr>
      </w:pPr>
    </w:p>
    <w:p w14:paraId="601B5B49" w14:textId="0A300200" w:rsidR="00704C11" w:rsidRDefault="00C64CB6" w:rsidP="002D09A6">
      <w:pPr>
        <w:spacing w:line="360" w:lineRule="auto"/>
        <w:jc w:val="both"/>
        <w:rPr>
          <w:rFonts w:ascii="Book Antiqua" w:hAnsi="Book Antiqua" w:cs="Book Antiqua"/>
          <w:color w:val="000000"/>
          <w:lang w:eastAsia="zh-CN"/>
        </w:rPr>
      </w:pPr>
      <w:r w:rsidRPr="002D09A6">
        <w:rPr>
          <w:rFonts w:ascii="Book Antiqua" w:eastAsia="Book Antiqua" w:hAnsi="Book Antiqua" w:cs="Book Antiqua"/>
          <w:b/>
          <w:bCs/>
          <w:color w:val="000000"/>
        </w:rPr>
        <w:t xml:space="preserve">Francesco Manfreda, </w:t>
      </w:r>
      <w:r w:rsidR="00704C11" w:rsidRPr="002D09A6">
        <w:rPr>
          <w:rFonts w:ascii="Book Antiqua" w:eastAsia="Book Antiqua" w:hAnsi="Book Antiqua" w:cs="Book Antiqua"/>
          <w:b/>
          <w:bCs/>
          <w:color w:val="000000"/>
        </w:rPr>
        <w:t xml:space="preserve">Egzon Bufi, </w:t>
      </w:r>
      <w:r w:rsidR="00E42ED7" w:rsidRPr="002D09A6">
        <w:rPr>
          <w:rFonts w:ascii="Book Antiqua" w:eastAsia="Book Antiqua" w:hAnsi="Book Antiqua" w:cs="Book Antiqua"/>
          <w:b/>
          <w:bCs/>
          <w:color w:val="000000"/>
        </w:rPr>
        <w:t xml:space="preserve">Paolo Ceccarini, Auro Caraffa, </w:t>
      </w:r>
      <w:r w:rsidR="003F299E">
        <w:rPr>
          <w:rFonts w:ascii="Book Antiqua" w:eastAsia="Book Antiqua" w:hAnsi="Book Antiqua" w:cs="Book Antiqua"/>
          <w:b/>
          <w:bCs/>
          <w:color w:val="000000"/>
        </w:rPr>
        <w:t>Pierluigi</w:t>
      </w:r>
      <w:r w:rsidR="00E42ED7" w:rsidRPr="002D09A6">
        <w:rPr>
          <w:rFonts w:ascii="Book Antiqua" w:eastAsia="Book Antiqua" w:hAnsi="Book Antiqua" w:cs="Book Antiqua"/>
          <w:b/>
          <w:bCs/>
          <w:color w:val="000000"/>
        </w:rPr>
        <w:t xml:space="preserve"> Antinolfi, </w:t>
      </w:r>
      <w:r w:rsidRPr="002D09A6">
        <w:rPr>
          <w:rFonts w:ascii="Book Antiqua" w:eastAsia="Book Antiqua" w:hAnsi="Book Antiqua" w:cs="Book Antiqua"/>
          <w:color w:val="000000"/>
        </w:rPr>
        <w:t xml:space="preserve">Department of Orthopedics and Traumatology, University of Perugia, </w:t>
      </w:r>
      <w:r w:rsidR="00704C11" w:rsidRPr="002D09A6">
        <w:rPr>
          <w:rFonts w:ascii="Book Antiqua" w:eastAsia="Book Antiqua" w:hAnsi="Book Antiqua" w:cs="Book Antiqua"/>
          <w:color w:val="000000"/>
        </w:rPr>
        <w:t>Perugia 06100, Italy</w:t>
      </w:r>
    </w:p>
    <w:p w14:paraId="1489FC6E" w14:textId="77777777" w:rsidR="00A77B3E" w:rsidRPr="002D09A6" w:rsidRDefault="00A77B3E" w:rsidP="002D09A6">
      <w:pPr>
        <w:spacing w:line="360" w:lineRule="auto"/>
        <w:jc w:val="both"/>
        <w:rPr>
          <w:rFonts w:ascii="Book Antiqua" w:hAnsi="Book Antiqua"/>
        </w:rPr>
      </w:pPr>
    </w:p>
    <w:p w14:paraId="0CA5B393" w14:textId="7A0F2289" w:rsidR="00A77B3E" w:rsidRPr="002D09A6" w:rsidRDefault="003F299E" w:rsidP="002D09A6">
      <w:pPr>
        <w:spacing w:line="360" w:lineRule="auto"/>
        <w:jc w:val="both"/>
        <w:rPr>
          <w:rFonts w:ascii="Book Antiqua" w:hAnsi="Book Antiqua"/>
        </w:rPr>
      </w:pPr>
      <w:r>
        <w:rPr>
          <w:rFonts w:ascii="Book Antiqua" w:eastAsia="Book Antiqua" w:hAnsi="Book Antiqua" w:cs="Book Antiqua"/>
          <w:b/>
          <w:bCs/>
          <w:color w:val="000000"/>
        </w:rPr>
        <w:t>Enrico Francesco</w:t>
      </w:r>
      <w:r w:rsidR="00C64CB6" w:rsidRPr="002D09A6">
        <w:rPr>
          <w:rFonts w:ascii="Book Antiqua" w:eastAsia="Book Antiqua" w:hAnsi="Book Antiqua" w:cs="Book Antiqua"/>
          <w:b/>
          <w:bCs/>
          <w:color w:val="000000"/>
        </w:rPr>
        <w:t xml:space="preserve"> Florio, </w:t>
      </w:r>
      <w:r w:rsidR="00704C11" w:rsidRPr="002D09A6">
        <w:rPr>
          <w:rFonts w:ascii="Book Antiqua" w:eastAsia="Book Antiqua" w:hAnsi="Book Antiqua" w:cs="Book Antiqua"/>
          <w:color w:val="000000"/>
        </w:rPr>
        <w:t xml:space="preserve">Department of </w:t>
      </w:r>
      <w:r w:rsidR="00C64CB6" w:rsidRPr="002D09A6">
        <w:rPr>
          <w:rFonts w:ascii="Book Antiqua" w:eastAsia="Book Antiqua" w:hAnsi="Book Antiqua" w:cs="Book Antiqua"/>
          <w:color w:val="000000"/>
        </w:rPr>
        <w:t>Orthopaedic and Traumatology, Infermi Hospital, AUSL Romagna, Rimini 47921, Italy</w:t>
      </w:r>
    </w:p>
    <w:p w14:paraId="4BE6B6F0" w14:textId="77777777" w:rsidR="00A77B3E" w:rsidRPr="002D09A6" w:rsidRDefault="00A77B3E" w:rsidP="002D09A6">
      <w:pPr>
        <w:spacing w:line="360" w:lineRule="auto"/>
        <w:jc w:val="both"/>
        <w:rPr>
          <w:rFonts w:ascii="Book Antiqua" w:hAnsi="Book Antiqua"/>
        </w:rPr>
      </w:pPr>
    </w:p>
    <w:p w14:paraId="6D04F94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Giuseppe Rinonapoli, </w:t>
      </w:r>
      <w:r w:rsidR="00E42ED7" w:rsidRPr="002D09A6">
        <w:rPr>
          <w:rFonts w:ascii="Book Antiqua" w:eastAsia="Book Antiqua" w:hAnsi="Book Antiqua" w:cs="Book Antiqua"/>
          <w:color w:val="000000"/>
        </w:rPr>
        <w:t>Department</w:t>
      </w:r>
      <w:r w:rsidR="00E42ED7">
        <w:rPr>
          <w:rFonts w:ascii="Book Antiqua" w:hAnsi="Book Antiqua" w:cs="Book Antiqua" w:hint="eastAsia"/>
          <w:color w:val="000000"/>
          <w:lang w:eastAsia="zh-CN"/>
        </w:rPr>
        <w:t xml:space="preserve"> of</w:t>
      </w:r>
      <w:r w:rsidR="00E42ED7" w:rsidRPr="002D09A6">
        <w:rPr>
          <w:rFonts w:ascii="Book Antiqua" w:eastAsia="Book Antiqua" w:hAnsi="Book Antiqua" w:cs="Book Antiqua"/>
          <w:color w:val="000000"/>
        </w:rPr>
        <w:t xml:space="preserve"> </w:t>
      </w:r>
      <w:r w:rsidRPr="002D09A6">
        <w:rPr>
          <w:rFonts w:ascii="Book Antiqua" w:eastAsia="Book Antiqua" w:hAnsi="Book Antiqua" w:cs="Book Antiqua"/>
          <w:color w:val="000000"/>
        </w:rPr>
        <w:t>Orthopaedic, University of Perugia, Perugia 06100, Italy</w:t>
      </w:r>
    </w:p>
    <w:p w14:paraId="72DC7F7F" w14:textId="77777777" w:rsidR="00A77B3E" w:rsidRPr="002D09A6" w:rsidRDefault="00A77B3E" w:rsidP="002D09A6">
      <w:pPr>
        <w:spacing w:line="360" w:lineRule="auto"/>
        <w:jc w:val="both"/>
        <w:rPr>
          <w:rFonts w:ascii="Book Antiqua" w:hAnsi="Book Antiqua"/>
        </w:rPr>
      </w:pPr>
    </w:p>
    <w:p w14:paraId="10140F78"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Author contributions: </w:t>
      </w:r>
      <w:r w:rsidR="005E5D32">
        <w:rPr>
          <w:rFonts w:ascii="Book Antiqua" w:hAnsi="Book Antiqua" w:cs="Book Antiqua" w:hint="eastAsia"/>
          <w:color w:val="000000"/>
          <w:lang w:eastAsia="zh-CN"/>
        </w:rPr>
        <w:t>A</w:t>
      </w:r>
      <w:r w:rsidRPr="002D09A6">
        <w:rPr>
          <w:rFonts w:ascii="Book Antiqua" w:eastAsia="Book Antiqua" w:hAnsi="Book Antiqua" w:cs="Book Antiqua"/>
          <w:color w:val="000000"/>
        </w:rPr>
        <w:t xml:space="preserve">ll the authors contributed equally to this work; Manfreda F and Florio E designed the research and collected the data; Ceccarini P and Rinonapoli G analysed the data; Manfreda F and Bufi E wrote the paper; Antinolfi P and Caraffa A </w:t>
      </w:r>
      <w:r w:rsidRPr="002D09A6">
        <w:rPr>
          <w:rFonts w:ascii="Book Antiqua" w:eastAsia="Book Antiqua" w:hAnsi="Book Antiqua" w:cs="Book Antiqua"/>
          <w:color w:val="000000"/>
        </w:rPr>
        <w:lastRenderedPageBreak/>
        <w:t>contributed to manuscript revision; all authors approved the final version of the manuscript</w:t>
      </w:r>
    </w:p>
    <w:p w14:paraId="6CA22A76" w14:textId="77777777" w:rsidR="00A77B3E" w:rsidRPr="002D09A6" w:rsidRDefault="00A77B3E" w:rsidP="002D09A6">
      <w:pPr>
        <w:spacing w:line="360" w:lineRule="auto"/>
        <w:jc w:val="both"/>
        <w:rPr>
          <w:rFonts w:ascii="Book Antiqua" w:hAnsi="Book Antiqua"/>
        </w:rPr>
      </w:pPr>
    </w:p>
    <w:p w14:paraId="2443CFB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Corresponding author: Francesco Manfreda, MD, Research Scientist, Surgeon, </w:t>
      </w:r>
      <w:r w:rsidRPr="002D09A6">
        <w:rPr>
          <w:rFonts w:ascii="Book Antiqua" w:eastAsia="Book Antiqua" w:hAnsi="Book Antiqua" w:cs="Book Antiqua"/>
          <w:color w:val="000000"/>
        </w:rPr>
        <w:t>Department of Orthopedics and Traumatology, University of Perugia, Via G. Dottori, Perugia 06100, Italy. francesco.manfreda@libero.it</w:t>
      </w:r>
    </w:p>
    <w:p w14:paraId="5884EAE9" w14:textId="77777777" w:rsidR="00A77B3E" w:rsidRPr="002D09A6" w:rsidRDefault="00A77B3E" w:rsidP="002D09A6">
      <w:pPr>
        <w:spacing w:line="360" w:lineRule="auto"/>
        <w:jc w:val="both"/>
        <w:rPr>
          <w:rFonts w:ascii="Book Antiqua" w:hAnsi="Book Antiqua"/>
        </w:rPr>
      </w:pPr>
    </w:p>
    <w:p w14:paraId="7E34CC6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Received: </w:t>
      </w:r>
      <w:r w:rsidRPr="002D09A6">
        <w:rPr>
          <w:rFonts w:ascii="Book Antiqua" w:eastAsia="Book Antiqua" w:hAnsi="Book Antiqua" w:cs="Book Antiqua"/>
          <w:color w:val="000000"/>
        </w:rPr>
        <w:t>April 30, 2021</w:t>
      </w:r>
    </w:p>
    <w:p w14:paraId="4A926A80"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Revised: </w:t>
      </w:r>
      <w:r w:rsidR="00824A67">
        <w:rPr>
          <w:rFonts w:ascii="Book Antiqua" w:hAnsi="Book Antiqua"/>
        </w:rPr>
        <w:t>June 30, 2021</w:t>
      </w:r>
    </w:p>
    <w:p w14:paraId="6E0C9DAB" w14:textId="2D7FD4C6"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Accepted: </w:t>
      </w:r>
      <w:r w:rsidR="00DF49EE" w:rsidRPr="00DF49EE">
        <w:rPr>
          <w:rFonts w:ascii="Book Antiqua" w:eastAsia="Book Antiqua" w:hAnsi="Book Antiqua" w:cs="Book Antiqua"/>
          <w:color w:val="000000"/>
        </w:rPr>
        <w:t>August 23, 2021</w:t>
      </w:r>
    </w:p>
    <w:p w14:paraId="7594939C" w14:textId="77777777" w:rsidR="00923DD8" w:rsidRPr="00440314" w:rsidRDefault="00C64CB6" w:rsidP="00923DD8">
      <w:pPr>
        <w:snapToGrid w:val="0"/>
        <w:spacing w:line="360" w:lineRule="auto"/>
        <w:jc w:val="both"/>
        <w:rPr>
          <w:rFonts w:ascii="Book Antiqua" w:eastAsia="宋体" w:hAnsi="Book Antiqua"/>
          <w:color w:val="000000" w:themeColor="text1"/>
        </w:rPr>
      </w:pPr>
      <w:r w:rsidRPr="002D09A6">
        <w:rPr>
          <w:rFonts w:ascii="Book Antiqua" w:eastAsia="Book Antiqua" w:hAnsi="Book Antiqua" w:cs="Book Antiqua"/>
          <w:b/>
          <w:bCs/>
          <w:color w:val="000000"/>
        </w:rPr>
        <w:t xml:space="preserve">Published online: </w:t>
      </w:r>
      <w:r w:rsidR="00923DD8" w:rsidRPr="00440314">
        <w:rPr>
          <w:rFonts w:ascii="Book Antiqua" w:eastAsia="宋体" w:hAnsi="Book Antiqua"/>
          <w:color w:val="000000" w:themeColor="text1"/>
        </w:rPr>
        <w:t>October 18</w:t>
      </w:r>
      <w:r w:rsidR="00923DD8" w:rsidRPr="000E4D46">
        <w:rPr>
          <w:rFonts w:ascii="Book Antiqua" w:eastAsia="宋体" w:hAnsi="Book Antiqua"/>
          <w:color w:val="000000" w:themeColor="text1"/>
        </w:rPr>
        <w:t>, 2021</w:t>
      </w:r>
    </w:p>
    <w:p w14:paraId="0CAF1DFA" w14:textId="5FEFB48B" w:rsidR="001E1666" w:rsidRPr="002D09A6" w:rsidRDefault="001E1666" w:rsidP="002D09A6">
      <w:pPr>
        <w:spacing w:line="360" w:lineRule="auto"/>
        <w:jc w:val="both"/>
        <w:rPr>
          <w:rFonts w:ascii="Book Antiqua" w:hAnsi="Book Antiqua"/>
          <w:lang w:eastAsia="zh-CN"/>
        </w:rPr>
      </w:pPr>
    </w:p>
    <w:p w14:paraId="351DBBB0" w14:textId="77777777" w:rsidR="00A77B3E" w:rsidRPr="002D09A6" w:rsidRDefault="00A77B3E" w:rsidP="002D09A6">
      <w:pPr>
        <w:spacing w:line="360" w:lineRule="auto"/>
        <w:jc w:val="both"/>
        <w:rPr>
          <w:rFonts w:ascii="Book Antiqua" w:hAnsi="Book Antiqua"/>
        </w:rPr>
        <w:sectPr w:rsidR="00A77B3E" w:rsidRPr="002D09A6">
          <w:footerReference w:type="default" r:id="rId6"/>
          <w:pgSz w:w="12240" w:h="15840"/>
          <w:pgMar w:top="1440" w:right="1440" w:bottom="1440" w:left="1440" w:header="720" w:footer="720" w:gutter="0"/>
          <w:cols w:space="720"/>
          <w:docGrid w:linePitch="360"/>
        </w:sectPr>
      </w:pPr>
    </w:p>
    <w:p w14:paraId="50B62DCC"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lastRenderedPageBreak/>
        <w:t>Abstract</w:t>
      </w:r>
    </w:p>
    <w:p w14:paraId="7807C34C"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BACKGROUND</w:t>
      </w:r>
    </w:p>
    <w:p w14:paraId="5CDC32CB"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 xml:space="preserve">Among the various complications associated with total hip arthroplasty (THA) periprosthetic osteolysis and wear phenomena due to the release of metal particles, are two of the most </w:t>
      </w:r>
      <w:r w:rsidR="00824A67">
        <w:rPr>
          <w:rFonts w:ascii="Book Antiqua" w:eastAsia="Book Antiqua" w:hAnsi="Book Antiqua" w:cs="Book Antiqua"/>
          <w:color w:val="000000"/>
          <w:lang w:eastAsia="it-IT"/>
        </w:rPr>
        <w:t xml:space="preserve">common and have been reported </w:t>
      </w:r>
      <w:r w:rsidRPr="002D09A6">
        <w:rPr>
          <w:rFonts w:ascii="Book Antiqua" w:eastAsia="Book Antiqua" w:hAnsi="Book Antiqua" w:cs="Book Antiqua"/>
          <w:color w:val="000000"/>
          <w:lang w:eastAsia="it-IT"/>
        </w:rPr>
        <w:t>to be correlated because of inflammatory responses directed towards released particles that generally activate macrophagic osteolytic effects. Therein, new masses known as pseudotumors can appear in soft tissues around a prosthetic implant. To date, there is paucity of reliable data from studies investigating for any association between the above mentioned adverse events.</w:t>
      </w:r>
    </w:p>
    <w:p w14:paraId="06957D13" w14:textId="77777777" w:rsidR="00EC22AB" w:rsidRPr="002D09A6" w:rsidRDefault="00EC22AB" w:rsidP="002D09A6">
      <w:pPr>
        <w:spacing w:line="360" w:lineRule="auto"/>
        <w:jc w:val="both"/>
        <w:rPr>
          <w:rFonts w:ascii="Book Antiqua" w:hAnsi="Book Antiqua"/>
          <w:lang w:eastAsia="it-IT"/>
        </w:rPr>
      </w:pPr>
    </w:p>
    <w:p w14:paraId="2FEC07E3"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AIM</w:t>
      </w:r>
    </w:p>
    <w:p w14:paraId="0CF75BF8" w14:textId="77777777" w:rsidR="00EC22AB" w:rsidRPr="002D09A6" w:rsidRDefault="003828D0" w:rsidP="002D09A6">
      <w:pPr>
        <w:spacing w:line="360" w:lineRule="auto"/>
        <w:jc w:val="both"/>
        <w:rPr>
          <w:rFonts w:ascii="Book Antiqua" w:hAnsi="Book Antiqua"/>
          <w:lang w:eastAsia="it-IT"/>
        </w:rPr>
      </w:pPr>
      <w:r>
        <w:rPr>
          <w:rFonts w:ascii="Book Antiqua" w:hAnsi="Book Antiqua" w:cs="Book Antiqua" w:hint="eastAsia"/>
          <w:color w:val="000000"/>
          <w:lang w:eastAsia="zh-CN"/>
        </w:rPr>
        <w:t>T</w:t>
      </w:r>
      <w:r w:rsidR="00EC22AB" w:rsidRPr="002D09A6">
        <w:rPr>
          <w:rFonts w:ascii="Book Antiqua" w:eastAsia="Book Antiqua" w:hAnsi="Book Antiqua" w:cs="Book Antiqua"/>
          <w:color w:val="000000"/>
          <w:lang w:eastAsia="it-IT"/>
        </w:rPr>
        <w:t>o investigate for the existence of any association between serum and urine concentrations of metal-ions released in THA and periprosthetic osteolysis for modular neck</w:t>
      </w:r>
      <w:r w:rsidR="00EC22AB" w:rsidRPr="002D09A6">
        <w:rPr>
          <w:rFonts w:ascii="Book Antiqua" w:eastAsia="Book Antiqua" w:hAnsi="Book Antiqua" w:cs="Book Antiqua"/>
          <w:i/>
          <w:color w:val="000000"/>
          <w:lang w:eastAsia="it-IT"/>
        </w:rPr>
        <w:t xml:space="preserve"> </w:t>
      </w:r>
      <w:r w:rsidR="00EC22AB" w:rsidRPr="002D09A6">
        <w:rPr>
          <w:rFonts w:ascii="Book Antiqua" w:eastAsia="Book Antiqua" w:hAnsi="Book Antiqua" w:cs="Book Antiqua"/>
          <w:color w:val="000000"/>
          <w:lang w:eastAsia="it-IT"/>
        </w:rPr>
        <w:t>and monolithic implants.</w:t>
      </w:r>
    </w:p>
    <w:p w14:paraId="088FFE08" w14:textId="77777777" w:rsidR="00EC22AB" w:rsidRPr="002D09A6" w:rsidRDefault="00EC22AB" w:rsidP="002D09A6">
      <w:pPr>
        <w:spacing w:line="360" w:lineRule="auto"/>
        <w:jc w:val="both"/>
        <w:rPr>
          <w:rFonts w:ascii="Book Antiqua" w:hAnsi="Book Antiqua"/>
          <w:lang w:eastAsia="it-IT"/>
        </w:rPr>
      </w:pPr>
    </w:p>
    <w:p w14:paraId="17113095"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METHODS</w:t>
      </w:r>
    </w:p>
    <w:p w14:paraId="09817609" w14:textId="77777777" w:rsidR="00EC22AB" w:rsidRPr="00947483" w:rsidRDefault="00EC22AB" w:rsidP="002D09A6">
      <w:pPr>
        <w:spacing w:line="360" w:lineRule="auto"/>
        <w:jc w:val="both"/>
        <w:rPr>
          <w:rFonts w:ascii="Book Antiqua" w:hAnsi="Book Antiqua" w:cs="Book Antiqua"/>
          <w:color w:val="000000"/>
          <w:lang w:eastAsia="zh-CN"/>
        </w:rPr>
      </w:pPr>
      <w:r w:rsidRPr="002D09A6">
        <w:rPr>
          <w:rFonts w:ascii="Book Antiqua" w:eastAsia="Book Antiqua" w:hAnsi="Book Antiqua" w:cs="Book Antiqua"/>
          <w:color w:val="000000"/>
          <w:lang w:eastAsia="it-IT"/>
        </w:rPr>
        <w:t xml:space="preserve">Overall, 76 patients were divided into three groups according to the type of hip prosthesis implants: </w:t>
      </w:r>
      <w:r w:rsidR="00947483">
        <w:rPr>
          <w:rFonts w:ascii="Book Antiqua" w:hAnsi="Book Antiqua" w:cs="Book Antiqua" w:hint="eastAsia"/>
          <w:color w:val="000000"/>
          <w:lang w:eastAsia="zh-CN"/>
        </w:rPr>
        <w:t>M</w:t>
      </w:r>
      <w:r w:rsidRPr="002D09A6">
        <w:rPr>
          <w:rFonts w:ascii="Book Antiqua" w:eastAsia="Book Antiqua" w:hAnsi="Book Antiqua" w:cs="Book Antiqua"/>
          <w:color w:val="000000"/>
          <w:lang w:eastAsia="it-IT"/>
        </w:rPr>
        <w:t>onoblock, modular with metal head and modular with ceramic head. With an average f-up of 4 years, we conducted a radiological evaluation in order to detect any area of osteolysis around the prosthesis of both the femur and the acetabulum. Moreover, serum and urinary tests were performed to assess the values of Chromium and Cobalt released. Statistical analysis was performed to determine any association between the ion release and osteolysis.</w:t>
      </w:r>
    </w:p>
    <w:p w14:paraId="4699E9B2" w14:textId="77777777" w:rsidR="00EC22AB" w:rsidRPr="002D09A6" w:rsidRDefault="00EC22AB" w:rsidP="002D09A6">
      <w:pPr>
        <w:spacing w:line="360" w:lineRule="auto"/>
        <w:jc w:val="both"/>
        <w:rPr>
          <w:rFonts w:ascii="Book Antiqua" w:hAnsi="Book Antiqua"/>
          <w:lang w:eastAsia="it-IT"/>
        </w:rPr>
      </w:pPr>
    </w:p>
    <w:p w14:paraId="19A734DF"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RESULTS</w:t>
      </w:r>
    </w:p>
    <w:p w14:paraId="3EA4155F" w14:textId="77777777" w:rsidR="00EC22AB" w:rsidRPr="00947483" w:rsidRDefault="00EC22AB" w:rsidP="002D09A6">
      <w:pPr>
        <w:spacing w:line="360" w:lineRule="auto"/>
        <w:jc w:val="both"/>
        <w:rPr>
          <w:rFonts w:ascii="Book Antiqua" w:eastAsia="Book Antiqua" w:hAnsi="Book Antiqua" w:cs="Book Antiqua"/>
          <w:color w:val="000000"/>
          <w:lang w:eastAsia="it-IT"/>
        </w:rPr>
      </w:pPr>
      <w:r w:rsidRPr="002D09A6">
        <w:rPr>
          <w:rFonts w:ascii="Book Antiqua" w:eastAsia="Book Antiqua" w:hAnsi="Book Antiqua" w:cs="Book Antiqua"/>
          <w:color w:val="000000"/>
          <w:lang w:eastAsia="it-IT"/>
        </w:rPr>
        <w:t>For the 3 study groups, the monolithic, modular ceramic-headed and modular metal-headed implants had different incidences of osteolysis events, which were higher for the modular impla</w:t>
      </w:r>
      <w:r w:rsidR="006C2842">
        <w:rPr>
          <w:rFonts w:ascii="Book Antiqua" w:eastAsia="Book Antiqua" w:hAnsi="Book Antiqua" w:cs="Book Antiqua"/>
          <w:color w:val="000000"/>
          <w:lang w:eastAsia="it-IT"/>
        </w:rPr>
        <w:t xml:space="preserve">nts. </w:t>
      </w:r>
      <w:r w:rsidRPr="002D09A6">
        <w:rPr>
          <w:rFonts w:ascii="Book Antiqua" w:eastAsia="Book Antiqua" w:hAnsi="Book Antiqua" w:cs="Book Antiqua"/>
          <w:color w:val="000000"/>
          <w:lang w:eastAsia="it-IT"/>
        </w:rPr>
        <w:t xml:space="preserve">Furthermore, the most serious of these (grade 3) were detected </w:t>
      </w:r>
      <w:r w:rsidRPr="002D09A6">
        <w:rPr>
          <w:rFonts w:ascii="Book Antiqua" w:eastAsia="Book Antiqua" w:hAnsi="Book Antiqua" w:cs="Book Antiqua"/>
          <w:color w:val="000000"/>
          <w:lang w:eastAsia="it-IT"/>
        </w:rPr>
        <w:lastRenderedPageBreak/>
        <w:t>almost exclusively for the modular implants with metal heads. A mapping of the affected areas was performed revealing that the highest incidences of osteolysis were evidenced in the pertrochanteric region at the femur level, and in the supero-external region at the acetabular level. Regarding the evaluation of the release of metals-ions from wear processes, serum and urinary chromium and cobalt values were found to be higher in cases of modularity, and even more so for those with metal head. Statistical linear correlation test results suggested positive correlations between increasing metal concentrations and incidences areas of osteolysis. However, no cases of pseudo-tumor were detected.</w:t>
      </w:r>
    </w:p>
    <w:p w14:paraId="37D4A67E" w14:textId="77777777" w:rsidR="00EC22AB" w:rsidRPr="002D09A6" w:rsidRDefault="00EC22AB" w:rsidP="002D09A6">
      <w:pPr>
        <w:spacing w:line="360" w:lineRule="auto"/>
        <w:jc w:val="both"/>
        <w:rPr>
          <w:rFonts w:ascii="Book Antiqua" w:hAnsi="Book Antiqua"/>
          <w:lang w:eastAsia="it-IT"/>
        </w:rPr>
      </w:pPr>
    </w:p>
    <w:p w14:paraId="74040676"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CONCLUSION</w:t>
      </w:r>
    </w:p>
    <w:p w14:paraId="5978E323"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Future studies are needed to identify risk factors that increase peri-prosthetic metal ion levels and w</w:t>
      </w:r>
      <w:r w:rsidR="00947483">
        <w:rPr>
          <w:rFonts w:ascii="Book Antiqua" w:eastAsia="Book Antiqua" w:hAnsi="Book Antiqua" w:cs="Book Antiqua"/>
          <w:color w:val="000000"/>
          <w:lang w:eastAsia="it-IT"/>
        </w:rPr>
        <w:t xml:space="preserve">hether these factors might be </w:t>
      </w:r>
      <w:r w:rsidRPr="002D09A6">
        <w:rPr>
          <w:rFonts w:ascii="Book Antiqua" w:eastAsia="Book Antiqua" w:hAnsi="Book Antiqua" w:cs="Book Antiqua"/>
          <w:color w:val="000000"/>
          <w:lang w:eastAsia="it-IT"/>
        </w:rPr>
        <w:t>implicated in the triggering of local events, including osteolysis and aseptic loosening.</w:t>
      </w:r>
    </w:p>
    <w:p w14:paraId="0DAEA2BD" w14:textId="77777777" w:rsidR="00A77B3E" w:rsidRPr="002D09A6" w:rsidRDefault="00A77B3E" w:rsidP="002D09A6">
      <w:pPr>
        <w:spacing w:line="360" w:lineRule="auto"/>
        <w:jc w:val="both"/>
        <w:rPr>
          <w:rFonts w:ascii="Book Antiqua" w:hAnsi="Book Antiqua"/>
        </w:rPr>
      </w:pPr>
    </w:p>
    <w:p w14:paraId="7FA5EB26" w14:textId="77777777" w:rsidR="00A77B3E" w:rsidRPr="00947483" w:rsidRDefault="00C64CB6" w:rsidP="002D09A6">
      <w:pPr>
        <w:spacing w:line="360" w:lineRule="auto"/>
        <w:jc w:val="both"/>
        <w:rPr>
          <w:rFonts w:ascii="Book Antiqua" w:hAnsi="Book Antiqua"/>
          <w:lang w:eastAsia="zh-CN"/>
        </w:rPr>
      </w:pPr>
      <w:r w:rsidRPr="002D09A6">
        <w:rPr>
          <w:rFonts w:ascii="Book Antiqua" w:eastAsia="Book Antiqua" w:hAnsi="Book Antiqua" w:cs="Book Antiqua"/>
          <w:b/>
          <w:bCs/>
          <w:color w:val="000000"/>
        </w:rPr>
        <w:t xml:space="preserve">Key Words: </w:t>
      </w:r>
      <w:r w:rsidRPr="002D09A6">
        <w:rPr>
          <w:rFonts w:ascii="Book Antiqua" w:eastAsia="Book Antiqua" w:hAnsi="Book Antiqua" w:cs="Book Antiqua"/>
          <w:color w:val="000000"/>
        </w:rPr>
        <w:t xml:space="preserve">Total </w:t>
      </w:r>
      <w:r w:rsidR="00947483">
        <w:rPr>
          <w:rFonts w:ascii="Book Antiqua" w:hAnsi="Book Antiqua" w:cs="Book Antiqua" w:hint="eastAsia"/>
          <w:color w:val="000000"/>
          <w:lang w:eastAsia="zh-CN"/>
        </w:rPr>
        <w:t>h</w:t>
      </w:r>
      <w:r w:rsidRPr="002D09A6">
        <w:rPr>
          <w:rFonts w:ascii="Book Antiqua" w:eastAsia="Book Antiqua" w:hAnsi="Book Antiqua" w:cs="Book Antiqua"/>
          <w:color w:val="000000"/>
        </w:rPr>
        <w:t xml:space="preserve">ip </w:t>
      </w:r>
      <w:r w:rsidR="00947483">
        <w:rPr>
          <w:rFonts w:ascii="Book Antiqua" w:hAnsi="Book Antiqua" w:cs="Book Antiqua" w:hint="eastAsia"/>
          <w:color w:val="000000"/>
          <w:lang w:eastAsia="zh-CN"/>
        </w:rPr>
        <w:t>a</w:t>
      </w:r>
      <w:r w:rsidRPr="002D09A6">
        <w:rPr>
          <w:rFonts w:ascii="Book Antiqua" w:eastAsia="Book Antiqua" w:hAnsi="Book Antiqua" w:cs="Book Antiqua"/>
          <w:color w:val="000000"/>
        </w:rPr>
        <w:t>rthroplasty; Peri-</w:t>
      </w:r>
      <w:r w:rsidR="00947483">
        <w:rPr>
          <w:rFonts w:ascii="Book Antiqua" w:hAnsi="Book Antiqua" w:cs="Book Antiqua" w:hint="eastAsia"/>
          <w:color w:val="000000"/>
          <w:lang w:eastAsia="zh-CN"/>
        </w:rPr>
        <w:t>p</w:t>
      </w:r>
      <w:r w:rsidRPr="002D09A6">
        <w:rPr>
          <w:rFonts w:ascii="Book Antiqua" w:eastAsia="Book Antiqua" w:hAnsi="Book Antiqua" w:cs="Book Antiqua"/>
          <w:color w:val="000000"/>
        </w:rPr>
        <w:t xml:space="preserve">rosthetic </w:t>
      </w:r>
      <w:r w:rsidR="00947483">
        <w:rPr>
          <w:rFonts w:ascii="Book Antiqua" w:hAnsi="Book Antiqua" w:cs="Book Antiqua" w:hint="eastAsia"/>
          <w:color w:val="000000"/>
          <w:lang w:eastAsia="zh-CN"/>
        </w:rPr>
        <w:t>o</w:t>
      </w:r>
      <w:r w:rsidRPr="002D09A6">
        <w:rPr>
          <w:rFonts w:ascii="Book Antiqua" w:eastAsia="Book Antiqua" w:hAnsi="Book Antiqua" w:cs="Book Antiqua"/>
          <w:color w:val="000000"/>
        </w:rPr>
        <w:t>steolysis; Metal-</w:t>
      </w:r>
      <w:r w:rsidR="00947483">
        <w:rPr>
          <w:rFonts w:ascii="Book Antiqua" w:hAnsi="Book Antiqua" w:cs="Book Antiqua" w:hint="eastAsia"/>
          <w:color w:val="000000"/>
          <w:lang w:eastAsia="zh-CN"/>
        </w:rPr>
        <w:t>i</w:t>
      </w:r>
      <w:r w:rsidRPr="002D09A6">
        <w:rPr>
          <w:rFonts w:ascii="Book Antiqua" w:eastAsia="Book Antiqua" w:hAnsi="Book Antiqua" w:cs="Book Antiqua"/>
          <w:color w:val="000000"/>
        </w:rPr>
        <w:t xml:space="preserve">ons; Monolithic </w:t>
      </w:r>
      <w:r w:rsidR="00947483">
        <w:rPr>
          <w:rFonts w:ascii="Book Antiqua" w:hAnsi="Book Antiqua" w:cs="Book Antiqua" w:hint="eastAsia"/>
          <w:color w:val="000000"/>
          <w:lang w:eastAsia="zh-CN"/>
        </w:rPr>
        <w:t>t</w:t>
      </w:r>
      <w:r w:rsidR="00947483" w:rsidRPr="002D09A6">
        <w:rPr>
          <w:rFonts w:ascii="Book Antiqua" w:eastAsia="Book Antiqua" w:hAnsi="Book Antiqua" w:cs="Book Antiqua"/>
          <w:color w:val="000000"/>
        </w:rPr>
        <w:t xml:space="preserve">otal </w:t>
      </w:r>
      <w:r w:rsidR="00947483">
        <w:rPr>
          <w:rFonts w:ascii="Book Antiqua" w:hAnsi="Book Antiqua" w:cs="Book Antiqua" w:hint="eastAsia"/>
          <w:color w:val="000000"/>
          <w:lang w:eastAsia="zh-CN"/>
        </w:rPr>
        <w:t>h</w:t>
      </w:r>
      <w:r w:rsidR="00947483" w:rsidRPr="002D09A6">
        <w:rPr>
          <w:rFonts w:ascii="Book Antiqua" w:eastAsia="Book Antiqua" w:hAnsi="Book Antiqua" w:cs="Book Antiqua"/>
          <w:color w:val="000000"/>
        </w:rPr>
        <w:t xml:space="preserve">ip </w:t>
      </w:r>
      <w:r w:rsidR="00947483">
        <w:rPr>
          <w:rFonts w:ascii="Book Antiqua" w:hAnsi="Book Antiqua" w:cs="Book Antiqua" w:hint="eastAsia"/>
          <w:color w:val="000000"/>
          <w:lang w:eastAsia="zh-CN"/>
        </w:rPr>
        <w:t>a</w:t>
      </w:r>
      <w:r w:rsidR="00947483" w:rsidRPr="002D09A6">
        <w:rPr>
          <w:rFonts w:ascii="Book Antiqua" w:eastAsia="Book Antiqua" w:hAnsi="Book Antiqua" w:cs="Book Antiqua"/>
          <w:color w:val="000000"/>
        </w:rPr>
        <w:t>rthroplasty</w:t>
      </w:r>
      <w:r w:rsidRPr="002D09A6">
        <w:rPr>
          <w:rFonts w:ascii="Book Antiqua" w:eastAsia="Book Antiqua" w:hAnsi="Book Antiqua" w:cs="Book Antiqua"/>
          <w:color w:val="000000"/>
        </w:rPr>
        <w:t xml:space="preserve">; Modular </w:t>
      </w:r>
      <w:r w:rsidR="00947483">
        <w:rPr>
          <w:rFonts w:ascii="Book Antiqua" w:hAnsi="Book Antiqua" w:cs="Book Antiqua" w:hint="eastAsia"/>
          <w:color w:val="000000"/>
          <w:lang w:eastAsia="zh-CN"/>
        </w:rPr>
        <w:t>c</w:t>
      </w:r>
      <w:r w:rsidRPr="002D09A6">
        <w:rPr>
          <w:rFonts w:ascii="Book Antiqua" w:eastAsia="Book Antiqua" w:hAnsi="Book Antiqua" w:cs="Book Antiqua"/>
          <w:color w:val="000000"/>
        </w:rPr>
        <w:t xml:space="preserve">eramic headed </w:t>
      </w:r>
      <w:r w:rsidR="00947483">
        <w:rPr>
          <w:rFonts w:ascii="Book Antiqua" w:hAnsi="Book Antiqua" w:cs="Book Antiqua" w:hint="eastAsia"/>
          <w:color w:val="000000"/>
          <w:lang w:eastAsia="zh-CN"/>
        </w:rPr>
        <w:t>t</w:t>
      </w:r>
      <w:r w:rsidR="00947483" w:rsidRPr="002D09A6">
        <w:rPr>
          <w:rFonts w:ascii="Book Antiqua" w:eastAsia="Book Antiqua" w:hAnsi="Book Antiqua" w:cs="Book Antiqua"/>
          <w:color w:val="000000"/>
        </w:rPr>
        <w:t xml:space="preserve">otal </w:t>
      </w:r>
      <w:r w:rsidR="00947483">
        <w:rPr>
          <w:rFonts w:ascii="Book Antiqua" w:hAnsi="Book Antiqua" w:cs="Book Antiqua" w:hint="eastAsia"/>
          <w:color w:val="000000"/>
          <w:lang w:eastAsia="zh-CN"/>
        </w:rPr>
        <w:t>h</w:t>
      </w:r>
      <w:r w:rsidR="00947483" w:rsidRPr="002D09A6">
        <w:rPr>
          <w:rFonts w:ascii="Book Antiqua" w:eastAsia="Book Antiqua" w:hAnsi="Book Antiqua" w:cs="Book Antiqua"/>
          <w:color w:val="000000"/>
        </w:rPr>
        <w:t xml:space="preserve">ip </w:t>
      </w:r>
      <w:r w:rsidR="00947483">
        <w:rPr>
          <w:rFonts w:ascii="Book Antiqua" w:hAnsi="Book Antiqua" w:cs="Book Antiqua" w:hint="eastAsia"/>
          <w:color w:val="000000"/>
          <w:lang w:eastAsia="zh-CN"/>
        </w:rPr>
        <w:t>a</w:t>
      </w:r>
      <w:r w:rsidR="00947483" w:rsidRPr="002D09A6">
        <w:rPr>
          <w:rFonts w:ascii="Book Antiqua" w:eastAsia="Book Antiqua" w:hAnsi="Book Antiqua" w:cs="Book Antiqua"/>
          <w:color w:val="000000"/>
        </w:rPr>
        <w:t>rthroplasty</w:t>
      </w:r>
      <w:r w:rsidRPr="002D09A6">
        <w:rPr>
          <w:rFonts w:ascii="Book Antiqua" w:eastAsia="Book Antiqua" w:hAnsi="Book Antiqua" w:cs="Book Antiqua"/>
          <w:color w:val="000000"/>
        </w:rPr>
        <w:t xml:space="preserve">; Modular </w:t>
      </w:r>
      <w:r w:rsidR="00947483">
        <w:rPr>
          <w:rFonts w:ascii="Book Antiqua" w:hAnsi="Book Antiqua" w:cs="Book Antiqua" w:hint="eastAsia"/>
          <w:color w:val="000000"/>
          <w:lang w:eastAsia="zh-CN"/>
        </w:rPr>
        <w:t>m</w:t>
      </w:r>
      <w:r w:rsidRPr="002D09A6">
        <w:rPr>
          <w:rFonts w:ascii="Book Antiqua" w:eastAsia="Book Antiqua" w:hAnsi="Book Antiqua" w:cs="Book Antiqua"/>
          <w:color w:val="000000"/>
        </w:rPr>
        <w:t xml:space="preserve">etallic </w:t>
      </w:r>
      <w:r w:rsidR="00947483">
        <w:rPr>
          <w:rFonts w:ascii="Book Antiqua" w:hAnsi="Book Antiqua" w:cs="Book Antiqua" w:hint="eastAsia"/>
          <w:color w:val="000000"/>
          <w:lang w:eastAsia="zh-CN"/>
        </w:rPr>
        <w:t>h</w:t>
      </w:r>
      <w:r w:rsidRPr="002D09A6">
        <w:rPr>
          <w:rFonts w:ascii="Book Antiqua" w:eastAsia="Book Antiqua" w:hAnsi="Book Antiqua" w:cs="Book Antiqua"/>
          <w:color w:val="000000"/>
        </w:rPr>
        <w:t xml:space="preserve">eaded </w:t>
      </w:r>
      <w:r w:rsidR="00947483">
        <w:rPr>
          <w:rFonts w:ascii="Book Antiqua" w:hAnsi="Book Antiqua" w:cs="Book Antiqua" w:hint="eastAsia"/>
          <w:color w:val="000000"/>
          <w:lang w:eastAsia="zh-CN"/>
        </w:rPr>
        <w:t>t</w:t>
      </w:r>
      <w:r w:rsidR="00947483" w:rsidRPr="002D09A6">
        <w:rPr>
          <w:rFonts w:ascii="Book Antiqua" w:eastAsia="Book Antiqua" w:hAnsi="Book Antiqua" w:cs="Book Antiqua"/>
          <w:color w:val="000000"/>
        </w:rPr>
        <w:t xml:space="preserve">otal </w:t>
      </w:r>
      <w:r w:rsidR="00947483">
        <w:rPr>
          <w:rFonts w:ascii="Book Antiqua" w:hAnsi="Book Antiqua" w:cs="Book Antiqua" w:hint="eastAsia"/>
          <w:color w:val="000000"/>
          <w:lang w:eastAsia="zh-CN"/>
        </w:rPr>
        <w:t>h</w:t>
      </w:r>
      <w:r w:rsidR="00947483" w:rsidRPr="002D09A6">
        <w:rPr>
          <w:rFonts w:ascii="Book Antiqua" w:eastAsia="Book Antiqua" w:hAnsi="Book Antiqua" w:cs="Book Antiqua"/>
          <w:color w:val="000000"/>
        </w:rPr>
        <w:t xml:space="preserve">ip </w:t>
      </w:r>
      <w:r w:rsidR="00947483">
        <w:rPr>
          <w:rFonts w:ascii="Book Antiqua" w:hAnsi="Book Antiqua" w:cs="Book Antiqua" w:hint="eastAsia"/>
          <w:color w:val="000000"/>
          <w:lang w:eastAsia="zh-CN"/>
        </w:rPr>
        <w:t>a</w:t>
      </w:r>
      <w:r w:rsidR="00947483" w:rsidRPr="002D09A6">
        <w:rPr>
          <w:rFonts w:ascii="Book Antiqua" w:eastAsia="Book Antiqua" w:hAnsi="Book Antiqua" w:cs="Book Antiqua"/>
          <w:color w:val="000000"/>
        </w:rPr>
        <w:t>rthroplasty</w:t>
      </w:r>
    </w:p>
    <w:p w14:paraId="657B96AE" w14:textId="77777777" w:rsidR="00D96E85" w:rsidRDefault="00D96E85" w:rsidP="00D96E85">
      <w:pPr>
        <w:rPr>
          <w:rFonts w:asciiTheme="minorEastAsia" w:hAnsiTheme="minorEastAsia"/>
          <w:b/>
        </w:rPr>
      </w:pPr>
    </w:p>
    <w:p w14:paraId="39D19455" w14:textId="77777777" w:rsidR="00D96E85" w:rsidRDefault="00D96E85" w:rsidP="00D96E85">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8345699" w14:textId="77777777" w:rsidR="00D96E85" w:rsidRDefault="00D96E85" w:rsidP="00D96E85">
      <w:pPr>
        <w:adjustRightInd w:val="0"/>
        <w:snapToGrid w:val="0"/>
        <w:spacing w:line="360" w:lineRule="auto"/>
        <w:rPr>
          <w:rFonts w:ascii="Book Antiqua" w:hAnsi="Book Antiqua"/>
        </w:rPr>
      </w:pPr>
    </w:p>
    <w:p w14:paraId="487C65E4" w14:textId="4AEAFDA1" w:rsidR="0083057F" w:rsidRDefault="00D96E85" w:rsidP="00D96E85">
      <w:pPr>
        <w:adjustRightInd w:val="0"/>
        <w:snapToGrid w:val="0"/>
        <w:spacing w:line="360" w:lineRule="auto"/>
        <w:rPr>
          <w:rFonts w:ascii="Book Antiqua" w:hAnsi="Book Antiqua"/>
          <w:color w:val="000000" w:themeColor="text1"/>
        </w:rPr>
      </w:pPr>
      <w:r w:rsidRPr="00E20A20">
        <w:rPr>
          <w:rFonts w:ascii="Book Antiqua" w:hAnsi="Book Antiqua"/>
          <w:b/>
          <w:bCs/>
        </w:rPr>
        <w:t>Citation:</w:t>
      </w:r>
      <w:bookmarkEnd w:id="0"/>
      <w:r>
        <w:rPr>
          <w:rFonts w:ascii="Book Antiqua" w:hAnsi="Book Antiqua"/>
          <w:b/>
          <w:bCs/>
        </w:rPr>
        <w:t xml:space="preserve"> </w:t>
      </w:r>
      <w:bookmarkEnd w:id="1"/>
      <w:r w:rsidR="00C64CB6" w:rsidRPr="002D09A6">
        <w:rPr>
          <w:rFonts w:ascii="Book Antiqua" w:eastAsia="Book Antiqua" w:hAnsi="Book Antiqua" w:cs="Book Antiqua"/>
          <w:color w:val="000000"/>
        </w:rPr>
        <w:t xml:space="preserve">Manfreda F, Bufi E, Florio E, Ceccarini P, Rinonapoli G, Caraffa A, Antinolfi P. </w:t>
      </w:r>
      <w:r w:rsidR="00947483" w:rsidRPr="00947483">
        <w:rPr>
          <w:rFonts w:ascii="Book Antiqua" w:eastAsia="Book Antiqua" w:hAnsi="Book Antiqua" w:cs="Book Antiqua"/>
          <w:bCs/>
          <w:color w:val="000000"/>
        </w:rPr>
        <w:t xml:space="preserve">Osteolysis in </w:t>
      </w:r>
      <w:r w:rsidR="00947483" w:rsidRPr="00947483">
        <w:rPr>
          <w:rFonts w:ascii="Book Antiqua" w:hAnsi="Book Antiqua" w:cs="Book Antiqua" w:hint="eastAsia"/>
          <w:bCs/>
          <w:color w:val="000000"/>
          <w:lang w:eastAsia="zh-CN"/>
        </w:rPr>
        <w:t>t</w:t>
      </w:r>
      <w:r w:rsidR="00947483" w:rsidRPr="00947483">
        <w:rPr>
          <w:rFonts w:ascii="Book Antiqua" w:eastAsia="Book Antiqua" w:hAnsi="Book Antiqua" w:cs="Book Antiqua"/>
          <w:bCs/>
          <w:color w:val="000000"/>
        </w:rPr>
        <w:t xml:space="preserve">otal </w:t>
      </w:r>
      <w:r w:rsidR="00947483" w:rsidRPr="00947483">
        <w:rPr>
          <w:rFonts w:ascii="Book Antiqua" w:hAnsi="Book Antiqua" w:cs="Book Antiqua" w:hint="eastAsia"/>
          <w:bCs/>
          <w:color w:val="000000"/>
          <w:lang w:eastAsia="zh-CN"/>
        </w:rPr>
        <w:t>h</w:t>
      </w:r>
      <w:r w:rsidR="00947483" w:rsidRPr="00947483">
        <w:rPr>
          <w:rFonts w:ascii="Book Antiqua" w:eastAsia="Book Antiqua" w:hAnsi="Book Antiqua" w:cs="Book Antiqua"/>
          <w:bCs/>
          <w:color w:val="000000"/>
        </w:rPr>
        <w:t xml:space="preserve">ip </w:t>
      </w:r>
      <w:r w:rsidR="00947483" w:rsidRPr="00947483">
        <w:rPr>
          <w:rFonts w:ascii="Book Antiqua" w:hAnsi="Book Antiqua" w:cs="Book Antiqua" w:hint="eastAsia"/>
          <w:bCs/>
          <w:color w:val="000000"/>
          <w:lang w:eastAsia="zh-CN"/>
        </w:rPr>
        <w:t>a</w:t>
      </w:r>
      <w:r w:rsidR="00947483" w:rsidRPr="00947483">
        <w:rPr>
          <w:rFonts w:ascii="Book Antiqua" w:eastAsia="Book Antiqua" w:hAnsi="Book Antiqua" w:cs="Book Antiqua"/>
          <w:bCs/>
          <w:color w:val="000000"/>
        </w:rPr>
        <w:t xml:space="preserve">rthroplasty in </w:t>
      </w:r>
      <w:r w:rsidR="00947483" w:rsidRPr="00947483">
        <w:rPr>
          <w:rFonts w:ascii="Book Antiqua" w:hAnsi="Book Antiqua" w:cs="Book Antiqua" w:hint="eastAsia"/>
          <w:bCs/>
          <w:color w:val="000000"/>
          <w:lang w:eastAsia="zh-CN"/>
        </w:rPr>
        <w:t>r</w:t>
      </w:r>
      <w:r w:rsidR="00947483" w:rsidRPr="00947483">
        <w:rPr>
          <w:rFonts w:ascii="Book Antiqua" w:eastAsia="Book Antiqua" w:hAnsi="Book Antiqua" w:cs="Book Antiqua"/>
          <w:bCs/>
          <w:color w:val="000000"/>
        </w:rPr>
        <w:t xml:space="preserve">elation to </w:t>
      </w:r>
      <w:r w:rsidR="00947483" w:rsidRPr="00947483">
        <w:rPr>
          <w:rFonts w:ascii="Book Antiqua" w:hAnsi="Book Antiqua" w:cs="Book Antiqua" w:hint="eastAsia"/>
          <w:bCs/>
          <w:color w:val="000000"/>
          <w:lang w:eastAsia="zh-CN"/>
        </w:rPr>
        <w:t>m</w:t>
      </w:r>
      <w:r w:rsidR="00947483" w:rsidRPr="00947483">
        <w:rPr>
          <w:rFonts w:ascii="Book Antiqua" w:eastAsia="Book Antiqua" w:hAnsi="Book Antiqua" w:cs="Book Antiqua"/>
          <w:bCs/>
          <w:color w:val="000000"/>
        </w:rPr>
        <w:t xml:space="preserve">etal </w:t>
      </w:r>
      <w:r w:rsidR="00947483" w:rsidRPr="00947483">
        <w:rPr>
          <w:rFonts w:ascii="Book Antiqua" w:hAnsi="Book Antiqua" w:cs="Book Antiqua" w:hint="eastAsia"/>
          <w:bCs/>
          <w:color w:val="000000"/>
          <w:lang w:eastAsia="zh-CN"/>
        </w:rPr>
        <w:t>i</w:t>
      </w:r>
      <w:r w:rsidR="00947483" w:rsidRPr="00947483">
        <w:rPr>
          <w:rFonts w:ascii="Book Antiqua" w:eastAsia="Book Antiqua" w:hAnsi="Book Antiqua" w:cs="Book Antiqua"/>
          <w:bCs/>
          <w:color w:val="000000"/>
        </w:rPr>
        <w:t xml:space="preserve">on </w:t>
      </w:r>
      <w:r w:rsidR="00947483" w:rsidRPr="00947483">
        <w:rPr>
          <w:rFonts w:ascii="Book Antiqua" w:hAnsi="Book Antiqua" w:cs="Book Antiqua" w:hint="eastAsia"/>
          <w:bCs/>
          <w:color w:val="000000"/>
          <w:lang w:eastAsia="zh-CN"/>
        </w:rPr>
        <w:t>r</w:t>
      </w:r>
      <w:r w:rsidR="00947483" w:rsidRPr="00947483">
        <w:rPr>
          <w:rFonts w:ascii="Book Antiqua" w:eastAsia="Book Antiqua" w:hAnsi="Book Antiqua" w:cs="Book Antiqua"/>
          <w:bCs/>
          <w:color w:val="000000"/>
        </w:rPr>
        <w:t>elease</w:t>
      </w:r>
      <w:r w:rsidR="00947483" w:rsidRPr="00947483">
        <w:rPr>
          <w:rFonts w:ascii="Book Antiqua" w:hAnsi="Book Antiqua" w:cs="Book Antiqua" w:hint="eastAsia"/>
          <w:bCs/>
          <w:color w:val="000000"/>
          <w:lang w:eastAsia="zh-CN"/>
        </w:rPr>
        <w:t>:</w:t>
      </w:r>
      <w:r w:rsidR="00947483" w:rsidRPr="00947483">
        <w:rPr>
          <w:rFonts w:ascii="Book Antiqua" w:eastAsia="Book Antiqua" w:hAnsi="Book Antiqua" w:cs="Book Antiqua"/>
          <w:bCs/>
          <w:color w:val="000000"/>
        </w:rPr>
        <w:t xml:space="preserve"> Comparison between </w:t>
      </w:r>
      <w:r w:rsidR="00947483" w:rsidRPr="00947483">
        <w:rPr>
          <w:rFonts w:ascii="Book Antiqua" w:hAnsi="Book Antiqua" w:cs="Book Antiqua" w:hint="eastAsia"/>
          <w:bCs/>
          <w:color w:val="000000"/>
          <w:lang w:eastAsia="zh-CN"/>
        </w:rPr>
        <w:t>m</w:t>
      </w:r>
      <w:r w:rsidR="00947483" w:rsidRPr="00947483">
        <w:rPr>
          <w:rFonts w:ascii="Book Antiqua" w:eastAsia="Book Antiqua" w:hAnsi="Book Antiqua" w:cs="Book Antiqua"/>
          <w:bCs/>
          <w:color w:val="000000"/>
        </w:rPr>
        <w:t xml:space="preserve">onolithic </w:t>
      </w:r>
      <w:r w:rsidR="00947483" w:rsidRPr="00947483">
        <w:rPr>
          <w:rFonts w:ascii="Book Antiqua" w:hAnsi="Book Antiqua" w:cs="Book Antiqua" w:hint="eastAsia"/>
          <w:bCs/>
          <w:color w:val="000000"/>
          <w:lang w:eastAsia="zh-CN"/>
        </w:rPr>
        <w:t>p</w:t>
      </w:r>
      <w:r w:rsidR="00947483" w:rsidRPr="00947483">
        <w:rPr>
          <w:rFonts w:ascii="Book Antiqua" w:eastAsia="Book Antiqua" w:hAnsi="Book Antiqua" w:cs="Book Antiqua"/>
          <w:bCs/>
          <w:color w:val="000000"/>
        </w:rPr>
        <w:t xml:space="preserve">rostheses and </w:t>
      </w:r>
      <w:r w:rsidR="00947483" w:rsidRPr="00947483">
        <w:rPr>
          <w:rFonts w:ascii="Book Antiqua" w:hAnsi="Book Antiqua" w:cs="Book Antiqua" w:hint="eastAsia"/>
          <w:bCs/>
          <w:color w:val="000000"/>
          <w:lang w:eastAsia="zh-CN"/>
        </w:rPr>
        <w:t>d</w:t>
      </w:r>
      <w:r w:rsidR="00947483" w:rsidRPr="00947483">
        <w:rPr>
          <w:rFonts w:ascii="Book Antiqua" w:eastAsia="Book Antiqua" w:hAnsi="Book Antiqua" w:cs="Book Antiqua"/>
          <w:bCs/>
          <w:color w:val="000000"/>
        </w:rPr>
        <w:t xml:space="preserve">ifferent </w:t>
      </w:r>
      <w:r w:rsidR="00947483" w:rsidRPr="00947483">
        <w:rPr>
          <w:rFonts w:ascii="Book Antiqua" w:hAnsi="Book Antiqua" w:cs="Book Antiqua" w:hint="eastAsia"/>
          <w:bCs/>
          <w:color w:val="000000"/>
          <w:lang w:eastAsia="zh-CN"/>
        </w:rPr>
        <w:t>m</w:t>
      </w:r>
      <w:r w:rsidR="00947483" w:rsidRPr="00947483">
        <w:rPr>
          <w:rFonts w:ascii="Book Antiqua" w:eastAsia="Book Antiqua" w:hAnsi="Book Antiqua" w:cs="Book Antiqua"/>
          <w:bCs/>
          <w:color w:val="000000"/>
        </w:rPr>
        <w:t>odularities</w:t>
      </w:r>
      <w:r w:rsidR="00C64CB6" w:rsidRPr="002D09A6">
        <w:rPr>
          <w:rFonts w:ascii="Book Antiqua" w:eastAsia="Book Antiqua" w:hAnsi="Book Antiqua" w:cs="Book Antiqua"/>
          <w:color w:val="000000"/>
        </w:rPr>
        <w:t xml:space="preserve">. </w:t>
      </w:r>
      <w:r w:rsidR="00C64CB6" w:rsidRPr="002D09A6">
        <w:rPr>
          <w:rFonts w:ascii="Book Antiqua" w:eastAsia="Book Antiqua" w:hAnsi="Book Antiqua" w:cs="Book Antiqua"/>
          <w:i/>
          <w:iCs/>
          <w:color w:val="000000"/>
        </w:rPr>
        <w:t>World J Orthop</w:t>
      </w:r>
      <w:r w:rsidR="00C64CB6" w:rsidRPr="002D09A6">
        <w:rPr>
          <w:rFonts w:ascii="Book Antiqua" w:eastAsia="Book Antiqua" w:hAnsi="Book Antiqua" w:cs="Book Antiqua"/>
          <w:color w:val="000000"/>
        </w:rPr>
        <w:t xml:space="preserve"> </w:t>
      </w:r>
      <w:r w:rsidR="00A0719E" w:rsidRPr="001650D7">
        <w:rPr>
          <w:rFonts w:ascii="Book Antiqua" w:eastAsia="Book Antiqua" w:hAnsi="Book Antiqua" w:cs="Book Antiqua"/>
          <w:lang w:val="pt-BR"/>
        </w:rPr>
        <w:t>2021; 12(</w:t>
      </w:r>
      <w:r w:rsidR="00A0719E">
        <w:rPr>
          <w:rFonts w:ascii="Book Antiqua" w:eastAsia="Book Antiqua" w:hAnsi="Book Antiqua" w:cs="Book Antiqua"/>
          <w:lang w:val="pt-BR"/>
        </w:rPr>
        <w:t>10</w:t>
      </w:r>
      <w:r w:rsidR="00A0719E" w:rsidRPr="001650D7">
        <w:rPr>
          <w:rFonts w:ascii="Book Antiqua" w:eastAsia="Book Antiqua" w:hAnsi="Book Antiqua" w:cs="Book Antiqua"/>
          <w:lang w:val="pt-BR"/>
        </w:rPr>
        <w:t xml:space="preserve">): </w:t>
      </w:r>
      <w:r w:rsidR="005E793A" w:rsidRPr="00321526">
        <w:rPr>
          <w:rFonts w:ascii="Book Antiqua" w:hAnsi="Book Antiqua" w:hint="eastAsia"/>
          <w:color w:val="000000" w:themeColor="text1"/>
        </w:rPr>
        <w:t>768</w:t>
      </w:r>
      <w:r w:rsidR="00A0719E" w:rsidRPr="001650D7">
        <w:rPr>
          <w:rFonts w:ascii="Book Antiqua" w:eastAsia="Book Antiqua" w:hAnsi="Book Antiqua" w:cs="Book Antiqua"/>
          <w:lang w:val="pt-BR"/>
        </w:rPr>
        <w:t>-</w:t>
      </w:r>
      <w:r w:rsidR="00332CA1" w:rsidRPr="00321526">
        <w:rPr>
          <w:rFonts w:ascii="Book Antiqua" w:hAnsi="Book Antiqua" w:hint="eastAsia"/>
          <w:color w:val="000000" w:themeColor="text1"/>
        </w:rPr>
        <w:t>780</w:t>
      </w:r>
      <w:r w:rsidR="00332CA1">
        <w:rPr>
          <w:rFonts w:ascii="Book Antiqua" w:hAnsi="Book Antiqua"/>
          <w:color w:val="000000" w:themeColor="text1"/>
        </w:rPr>
        <w:t xml:space="preserve"> </w:t>
      </w:r>
    </w:p>
    <w:p w14:paraId="11A4AC12" w14:textId="77777777" w:rsidR="0083057F" w:rsidRDefault="00A0719E" w:rsidP="00A0719E">
      <w:pPr>
        <w:adjustRightInd w:val="0"/>
        <w:snapToGrid w:val="0"/>
        <w:spacing w:line="360" w:lineRule="auto"/>
        <w:rPr>
          <w:rFonts w:ascii="Book Antiqua" w:eastAsia="Book Antiqua" w:hAnsi="Book Antiqua" w:cs="Book Antiqua"/>
          <w:lang w:val="pt-BR"/>
        </w:rPr>
      </w:pPr>
      <w:r w:rsidRPr="00E20A20">
        <w:rPr>
          <w:rFonts w:ascii="Book Antiqua" w:eastAsia="Book Antiqua" w:hAnsi="Book Antiqua" w:cs="Book Antiqua"/>
          <w:b/>
          <w:bCs/>
          <w:lang w:val="pt-BR"/>
        </w:rPr>
        <w:t xml:space="preserve">URL: </w:t>
      </w:r>
      <w:r w:rsidRPr="001650D7">
        <w:rPr>
          <w:rFonts w:ascii="Book Antiqua" w:eastAsia="Book Antiqua" w:hAnsi="Book Antiqua" w:cs="Book Antiqua"/>
          <w:lang w:val="pt-BR"/>
        </w:rPr>
        <w:t>https://www.wjgnet.com/</w:t>
      </w:r>
      <w:r w:rsidRPr="001650D7">
        <w:rPr>
          <w:rFonts w:ascii="Book Antiqua" w:eastAsia="Book Antiqua" w:hAnsi="Book Antiqua" w:cs="Book Antiqua"/>
          <w:kern w:val="2"/>
          <w:lang w:val="pt-BR"/>
        </w:rPr>
        <w:t>2218-5836</w:t>
      </w:r>
      <w:r w:rsidRPr="001650D7">
        <w:rPr>
          <w:rFonts w:ascii="Book Antiqua" w:eastAsia="Book Antiqua" w:hAnsi="Book Antiqua" w:cs="Book Antiqua"/>
          <w:lang w:val="pt-BR"/>
        </w:rPr>
        <w:t>/full/v12/i</w:t>
      </w:r>
      <w:r>
        <w:rPr>
          <w:rFonts w:ascii="Book Antiqua" w:eastAsia="Book Antiqua" w:hAnsi="Book Antiqua" w:cs="Book Antiqua"/>
          <w:lang w:val="pt-BR"/>
        </w:rPr>
        <w:t>10</w:t>
      </w:r>
      <w:r w:rsidRPr="001650D7">
        <w:rPr>
          <w:rFonts w:ascii="Book Antiqua" w:eastAsia="Book Antiqua" w:hAnsi="Book Antiqua" w:cs="Book Antiqua"/>
          <w:lang w:val="pt-BR"/>
        </w:rPr>
        <w:t>/</w:t>
      </w:r>
      <w:r w:rsidR="005E793A" w:rsidRPr="00321526">
        <w:rPr>
          <w:rFonts w:ascii="Book Antiqua" w:hAnsi="Book Antiqua" w:hint="eastAsia"/>
          <w:color w:val="000000" w:themeColor="text1"/>
        </w:rPr>
        <w:t>768</w:t>
      </w:r>
      <w:r w:rsidRPr="001650D7">
        <w:rPr>
          <w:rFonts w:ascii="Book Antiqua" w:eastAsia="Book Antiqua" w:hAnsi="Book Antiqua" w:cs="Book Antiqua"/>
          <w:lang w:val="pt-BR"/>
        </w:rPr>
        <w:t xml:space="preserve">.htm </w:t>
      </w:r>
    </w:p>
    <w:p w14:paraId="54622078" w14:textId="675DB990" w:rsidR="00A0719E" w:rsidRPr="001650D7" w:rsidRDefault="00A0719E" w:rsidP="00A0719E">
      <w:pPr>
        <w:adjustRightInd w:val="0"/>
        <w:snapToGrid w:val="0"/>
        <w:spacing w:line="360" w:lineRule="auto"/>
        <w:rPr>
          <w:rFonts w:ascii="Book Antiqua" w:hAnsi="Book Antiqua" w:cs="Book Antiqua"/>
          <w:lang w:val="pt-BR"/>
        </w:rPr>
      </w:pPr>
      <w:r w:rsidRPr="00E20A20">
        <w:rPr>
          <w:rFonts w:ascii="Book Antiqua" w:eastAsia="Book Antiqua" w:hAnsi="Book Antiqua" w:cs="Book Antiqua"/>
          <w:b/>
          <w:bCs/>
          <w:lang w:val="pt-BR"/>
        </w:rPr>
        <w:t>DOI:</w:t>
      </w:r>
      <w:r w:rsidRPr="001650D7">
        <w:rPr>
          <w:rFonts w:ascii="Book Antiqua" w:eastAsia="Book Antiqua" w:hAnsi="Book Antiqua" w:cs="Book Antiqua"/>
          <w:lang w:val="pt-BR"/>
        </w:rPr>
        <w:t xml:space="preserve"> https://dx.doi.org/</w:t>
      </w:r>
      <w:r w:rsidRPr="001650D7">
        <w:rPr>
          <w:rFonts w:ascii="Book Antiqua" w:eastAsia="Book Antiqua" w:hAnsi="Book Antiqua" w:cs="Book Antiqua"/>
          <w:kern w:val="2"/>
          <w:lang w:val="pt-BR"/>
        </w:rPr>
        <w:t>10.5312</w:t>
      </w:r>
      <w:r w:rsidRPr="001650D7">
        <w:rPr>
          <w:rFonts w:ascii="Book Antiqua" w:eastAsia="Book Antiqua" w:hAnsi="Book Antiqua" w:cs="Book Antiqua"/>
          <w:lang w:val="pt-BR"/>
        </w:rPr>
        <w:t>/wjo.v12.i</w:t>
      </w:r>
      <w:r>
        <w:rPr>
          <w:rFonts w:ascii="Book Antiqua" w:eastAsia="Book Antiqua" w:hAnsi="Book Antiqua" w:cs="Book Antiqua"/>
          <w:lang w:val="pt-BR"/>
        </w:rPr>
        <w:t>10</w:t>
      </w:r>
      <w:r w:rsidRPr="001650D7">
        <w:rPr>
          <w:rFonts w:ascii="Book Antiqua" w:eastAsia="Book Antiqua" w:hAnsi="Book Antiqua" w:cs="Book Antiqua"/>
          <w:lang w:val="pt-BR"/>
        </w:rPr>
        <w:t>.</w:t>
      </w:r>
      <w:r w:rsidR="005E793A" w:rsidRPr="00321526">
        <w:rPr>
          <w:rFonts w:ascii="Book Antiqua" w:hAnsi="Book Antiqua" w:hint="eastAsia"/>
          <w:color w:val="000000" w:themeColor="text1"/>
        </w:rPr>
        <w:t>768</w:t>
      </w:r>
    </w:p>
    <w:p w14:paraId="3133E1F6" w14:textId="5384858B" w:rsidR="00A77B3E" w:rsidRPr="00A0719E" w:rsidRDefault="00A77B3E" w:rsidP="002D09A6">
      <w:pPr>
        <w:spacing w:line="360" w:lineRule="auto"/>
        <w:jc w:val="both"/>
        <w:rPr>
          <w:rFonts w:ascii="Book Antiqua" w:hAnsi="Book Antiqua"/>
          <w:lang w:val="pt-BR"/>
        </w:rPr>
      </w:pPr>
    </w:p>
    <w:p w14:paraId="2E707568" w14:textId="77777777" w:rsidR="00EC22AB" w:rsidRPr="002D09A6" w:rsidRDefault="00C64CB6" w:rsidP="002D09A6">
      <w:pPr>
        <w:spacing w:line="360" w:lineRule="auto"/>
        <w:jc w:val="both"/>
        <w:rPr>
          <w:rFonts w:ascii="Book Antiqua" w:hAnsi="Book Antiqua"/>
          <w:lang w:eastAsia="it-IT"/>
        </w:rPr>
      </w:pPr>
      <w:r w:rsidRPr="002D09A6">
        <w:rPr>
          <w:rFonts w:ascii="Book Antiqua" w:eastAsia="Book Antiqua" w:hAnsi="Book Antiqua" w:cs="Book Antiqua"/>
          <w:b/>
          <w:bCs/>
          <w:color w:val="000000"/>
        </w:rPr>
        <w:lastRenderedPageBreak/>
        <w:t xml:space="preserve">Core Tip: </w:t>
      </w:r>
      <w:r w:rsidR="00EC22AB" w:rsidRPr="002D09A6">
        <w:rPr>
          <w:rFonts w:ascii="Book Antiqua" w:eastAsia="Book Antiqua" w:hAnsi="Book Antiqua" w:cs="Book Antiqua"/>
          <w:color w:val="000000"/>
          <w:lang w:eastAsia="it-IT"/>
        </w:rPr>
        <w:t xml:space="preserve">In this study a rigorous and statistically proven correlation was made between the release of periprosthetic metal ions in hip arthroplasty and the phenomenon of osteolysis, for severity and localization. A novel aspect of this study was that these evaluations were classified according to the types of prostheses: </w:t>
      </w:r>
      <w:r w:rsidR="008861C9">
        <w:rPr>
          <w:rFonts w:ascii="Book Antiqua" w:hAnsi="Book Antiqua" w:cs="Book Antiqua" w:hint="eastAsia"/>
          <w:color w:val="000000"/>
          <w:lang w:eastAsia="zh-CN"/>
        </w:rPr>
        <w:t>M</w:t>
      </w:r>
      <w:r w:rsidR="00EC22AB" w:rsidRPr="002D09A6">
        <w:rPr>
          <w:rFonts w:ascii="Book Antiqua" w:eastAsia="Book Antiqua" w:hAnsi="Book Antiqua" w:cs="Book Antiqua"/>
          <w:color w:val="000000"/>
          <w:lang w:eastAsia="it-IT"/>
        </w:rPr>
        <w:t>onolithic, modular with ceramic head and modular with metal head. This was done so to conduct a conte</w:t>
      </w:r>
      <w:r w:rsidR="00D77765">
        <w:rPr>
          <w:rFonts w:ascii="Book Antiqua" w:eastAsia="Book Antiqua" w:hAnsi="Book Antiqua" w:cs="Book Antiqua"/>
          <w:color w:val="000000"/>
          <w:lang w:eastAsia="it-IT"/>
        </w:rPr>
        <w:t xml:space="preserve">xtual comparison between them. </w:t>
      </w:r>
      <w:r w:rsidR="00EC22AB" w:rsidRPr="002D09A6">
        <w:rPr>
          <w:rFonts w:ascii="Book Antiqua" w:eastAsia="Book Antiqua" w:hAnsi="Book Antiqua" w:cs="Book Antiqua"/>
          <w:color w:val="000000"/>
          <w:lang w:eastAsia="it-IT"/>
        </w:rPr>
        <w:t>In fact, the results appeared quite clear, although further randomized trials and studies of higher scientific evidence will be needed.</w:t>
      </w:r>
    </w:p>
    <w:p w14:paraId="2B54E4DC" w14:textId="77777777" w:rsidR="00A77B3E" w:rsidRPr="002D09A6" w:rsidRDefault="00A77B3E" w:rsidP="002D09A6">
      <w:pPr>
        <w:spacing w:line="360" w:lineRule="auto"/>
        <w:jc w:val="both"/>
        <w:rPr>
          <w:rFonts w:ascii="Book Antiqua" w:hAnsi="Book Antiqua"/>
        </w:rPr>
      </w:pPr>
    </w:p>
    <w:p w14:paraId="72DC89BC"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aps/>
          <w:color w:val="000000"/>
          <w:u w:val="single"/>
        </w:rPr>
        <w:t>INTRODUCTION</w:t>
      </w:r>
    </w:p>
    <w:p w14:paraId="119CEBE2"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The introduction of total hip arthroplasty (THA) was one of the most important achievements in medical landscape over the last century. It led to an improvement in the quality of life of patients by reducing pain and improving hip functionality. Additionally, surgeons and engineers sought to improve upon the surgical technique and the design of the prostheses, with the aim of reproducing the natural biomechanics of the hip, to improve functionality and longevity of the implant.</w:t>
      </w:r>
      <w:r w:rsidRPr="002D09A6">
        <w:rPr>
          <w:rFonts w:ascii="Book Antiqua" w:hAnsi="Book Antiqua"/>
          <w:lang w:eastAsia="it-IT"/>
        </w:rPr>
        <w:t xml:space="preserve"> Likewise, a</w:t>
      </w:r>
      <w:r w:rsidRPr="002D09A6">
        <w:rPr>
          <w:rFonts w:ascii="Book Antiqua" w:eastAsia="Book Antiqua" w:hAnsi="Book Antiqua" w:cs="Book Antiqua"/>
          <w:color w:val="000000"/>
          <w:lang w:eastAsia="it-IT"/>
        </w:rPr>
        <w:t xml:space="preserve">s the technology improved the lifespan of the implants, issues with debris from joint surfaces were encountered. </w:t>
      </w:r>
    </w:p>
    <w:p w14:paraId="4C11F6DF" w14:textId="77777777" w:rsidR="00EC22AB" w:rsidRPr="002D09A6" w:rsidRDefault="00EC22AB" w:rsidP="00202510">
      <w:pPr>
        <w:spacing w:line="360" w:lineRule="auto"/>
        <w:ind w:firstLineChars="200" w:firstLine="480"/>
        <w:jc w:val="both"/>
        <w:rPr>
          <w:rFonts w:ascii="Book Antiqua" w:eastAsia="Book Antiqua" w:hAnsi="Book Antiqua" w:cs="Book Antiqua"/>
          <w:color w:val="000000"/>
          <w:lang w:eastAsia="it-IT"/>
        </w:rPr>
      </w:pPr>
      <w:r w:rsidRPr="002D09A6">
        <w:rPr>
          <w:rFonts w:ascii="Book Antiqua" w:eastAsia="Book Antiqua" w:hAnsi="Book Antiqua" w:cs="Book Antiqua"/>
          <w:color w:val="000000"/>
          <w:lang w:eastAsia="it-IT"/>
        </w:rPr>
        <w:t>The advent of modularity in THA brought to orthopedic surgery a great potential gain for restoring biomechanical parameters. In fact, the use of the modular neck prosthesis has the advantage of restoring the offset, the length of the limbs and the neck version, compared to a mono-block prosthesis</w:t>
      </w:r>
      <w:r w:rsidRPr="002D09A6">
        <w:rPr>
          <w:rFonts w:ascii="Book Antiqua" w:eastAsia="Book Antiqua" w:hAnsi="Book Antiqua" w:cs="Book Antiqua"/>
          <w:color w:val="000000"/>
          <w:vertAlign w:val="superscript"/>
          <w:lang w:eastAsia="it-IT"/>
        </w:rPr>
        <w:t>[1]</w:t>
      </w:r>
      <w:r w:rsidRPr="002D09A6">
        <w:rPr>
          <w:rFonts w:ascii="Book Antiqua" w:eastAsia="Book Antiqua" w:hAnsi="Book Antiqua" w:cs="Book Antiqua"/>
          <w:color w:val="000000"/>
          <w:lang w:eastAsia="it-IT"/>
        </w:rPr>
        <w:t>. The major disadvantages associated with the modular neck prothesis have been reported to be corrosion, adverse reactions of tissue spaces and increased blood metal ions release</w:t>
      </w:r>
      <w:r w:rsidR="00202510">
        <w:rPr>
          <w:rFonts w:ascii="Book Antiqua" w:eastAsia="Book Antiqua" w:hAnsi="Book Antiqua" w:cs="Book Antiqua"/>
          <w:color w:val="000000"/>
          <w:vertAlign w:val="superscript"/>
          <w:lang w:eastAsia="it-IT"/>
        </w:rPr>
        <w:t>[1,</w:t>
      </w:r>
      <w:r w:rsidRPr="002D09A6">
        <w:rPr>
          <w:rFonts w:ascii="Book Antiqua" w:eastAsia="Book Antiqua" w:hAnsi="Book Antiqua" w:cs="Book Antiqua"/>
          <w:color w:val="000000"/>
          <w:vertAlign w:val="superscript"/>
          <w:lang w:eastAsia="it-IT"/>
        </w:rPr>
        <w:t>2]</w:t>
      </w:r>
      <w:r w:rsidR="00202510">
        <w:rPr>
          <w:rFonts w:ascii="Book Antiqua" w:eastAsia="Book Antiqua" w:hAnsi="Book Antiqua" w:cs="Book Antiqua"/>
          <w:color w:val="000000"/>
          <w:lang w:eastAsia="it-IT"/>
        </w:rPr>
        <w:t xml:space="preserve">, </w:t>
      </w:r>
      <w:r w:rsidRPr="002D09A6">
        <w:rPr>
          <w:rFonts w:ascii="Book Antiqua" w:eastAsia="Book Antiqua" w:hAnsi="Book Antiqua" w:cs="Book Antiqua"/>
          <w:color w:val="000000"/>
          <w:lang w:eastAsia="it-IT"/>
        </w:rPr>
        <w:t>often leading to mechanical failure of the implant and a possible systemic toxicity. In addition, these adverse events derive from the higher contact-surfaces of implants. In fact, a larger number of elements in a modular system correspond to a larger amount of stress-forces of the implant surfaces.</w:t>
      </w:r>
    </w:p>
    <w:p w14:paraId="6838A492" w14:textId="77777777" w:rsidR="00EC22AB" w:rsidRPr="004065E8" w:rsidRDefault="00EC22AB" w:rsidP="00202510">
      <w:pPr>
        <w:spacing w:line="360" w:lineRule="auto"/>
        <w:ind w:firstLineChars="200" w:firstLine="480"/>
        <w:jc w:val="both"/>
        <w:rPr>
          <w:rFonts w:ascii="Book Antiqua" w:hAnsi="Book Antiqua" w:cs="Book Antiqua"/>
          <w:color w:val="000000"/>
          <w:lang w:eastAsia="zh-CN"/>
        </w:rPr>
      </w:pPr>
      <w:r w:rsidRPr="002D09A6">
        <w:rPr>
          <w:rFonts w:ascii="Book Antiqua" w:eastAsia="Book Antiqua" w:hAnsi="Book Antiqua" w:cs="Book Antiqua"/>
          <w:color w:val="000000"/>
          <w:lang w:eastAsia="it-IT"/>
        </w:rPr>
        <w:lastRenderedPageBreak/>
        <w:t>The active corrosion process of metallic surfaces and the particles released due to wear are a source of soluble metal ions</w:t>
      </w:r>
      <w:r w:rsidRPr="002D09A6">
        <w:rPr>
          <w:rFonts w:ascii="Book Antiqua" w:eastAsia="Book Antiqua" w:hAnsi="Book Antiqua" w:cs="Book Antiqua"/>
          <w:color w:val="000000"/>
          <w:vertAlign w:val="superscript"/>
          <w:lang w:eastAsia="it-IT"/>
        </w:rPr>
        <w:t>[3]</w:t>
      </w:r>
      <w:r w:rsidRPr="002D09A6">
        <w:rPr>
          <w:rFonts w:ascii="Book Antiqua" w:eastAsia="Book Antiqua" w:hAnsi="Book Antiqua" w:cs="Book Antiqua"/>
          <w:color w:val="000000"/>
          <w:lang w:eastAsia="it-IT"/>
        </w:rPr>
        <w:t xml:space="preserve"> As stated above, orthopaedic implants generate ions and metal particles, most of them of Cobalt and Chrome (CoCr), predominantly of nanometric dimensions</w:t>
      </w:r>
      <w:r w:rsidRPr="002D09A6">
        <w:rPr>
          <w:rFonts w:ascii="Book Antiqua" w:eastAsia="Book Antiqua" w:hAnsi="Book Antiqua" w:cs="Book Antiqua"/>
          <w:color w:val="000000"/>
          <w:vertAlign w:val="superscript"/>
          <w:lang w:eastAsia="it-IT"/>
        </w:rPr>
        <w:t>[4]</w:t>
      </w:r>
      <w:r w:rsidRPr="002D09A6">
        <w:rPr>
          <w:rFonts w:ascii="Book Antiqua" w:eastAsia="Book Antiqua" w:hAnsi="Book Antiqua" w:cs="Book Antiqua"/>
          <w:color w:val="000000"/>
          <w:lang w:eastAsia="it-IT"/>
        </w:rPr>
        <w:t>. CoCr particles are generally smaller than 50 nm</w:t>
      </w:r>
      <w:r w:rsidRPr="002D09A6">
        <w:rPr>
          <w:rFonts w:ascii="Book Antiqua" w:eastAsia="Book Antiqua" w:hAnsi="Book Antiqua" w:cs="Book Antiqua"/>
          <w:color w:val="000000"/>
          <w:vertAlign w:val="superscript"/>
          <w:lang w:eastAsia="it-IT"/>
        </w:rPr>
        <w:t>[5]</w:t>
      </w:r>
      <w:r w:rsidRPr="002D09A6">
        <w:rPr>
          <w:rFonts w:ascii="Book Antiqua" w:eastAsia="Book Antiqua" w:hAnsi="Book Antiqua" w:cs="Book Antiqua"/>
          <w:color w:val="000000"/>
          <w:lang w:eastAsia="it-IT"/>
        </w:rPr>
        <w:t>, while larger particles can be formed from the smaller size particles agglomeration</w:t>
      </w:r>
      <w:r w:rsidRPr="002D09A6">
        <w:rPr>
          <w:rFonts w:ascii="Book Antiqua" w:eastAsia="Book Antiqua" w:hAnsi="Book Antiqua" w:cs="Book Antiqua"/>
          <w:color w:val="000000"/>
          <w:vertAlign w:val="superscript"/>
          <w:lang w:eastAsia="it-IT"/>
        </w:rPr>
        <w:t>[6]</w:t>
      </w:r>
      <w:r w:rsidRPr="002D09A6">
        <w:rPr>
          <w:rFonts w:ascii="Book Antiqua" w:eastAsia="Book Antiqua" w:hAnsi="Book Antiqua" w:cs="Book Antiqua"/>
          <w:color w:val="000000"/>
          <w:lang w:eastAsia="it-IT"/>
        </w:rPr>
        <w:t xml:space="preserve">. Within periprosthetic tissues, particles larger than 0.1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m are degraded by macrophages, where they are subsequently eliminated from the joint</w:t>
      </w:r>
      <w:r w:rsidRPr="002D09A6">
        <w:rPr>
          <w:rFonts w:ascii="Book Antiqua" w:eastAsia="Book Antiqua" w:hAnsi="Book Antiqua" w:cs="Book Antiqua"/>
          <w:color w:val="000000"/>
          <w:vertAlign w:val="superscript"/>
          <w:lang w:eastAsia="it-IT"/>
        </w:rPr>
        <w:t>[6]</w:t>
      </w:r>
      <w:r w:rsidRPr="002D09A6">
        <w:rPr>
          <w:rFonts w:ascii="Book Antiqua" w:eastAsia="Book Antiqua" w:hAnsi="Book Antiqua" w:cs="Book Antiqua"/>
          <w:color w:val="000000"/>
          <w:lang w:eastAsia="it-IT"/>
        </w:rPr>
        <w:t>. However, nanometric particles are not able to stimulate phagocytosis by macrophages</w:t>
      </w:r>
      <w:r w:rsidR="00202510">
        <w:rPr>
          <w:rFonts w:ascii="Book Antiqua" w:eastAsia="Book Antiqua" w:hAnsi="Book Antiqua" w:cs="Book Antiqua"/>
          <w:color w:val="000000"/>
          <w:vertAlign w:val="superscript"/>
          <w:lang w:eastAsia="it-IT"/>
        </w:rPr>
        <w:t>[7,</w:t>
      </w:r>
      <w:r w:rsidRPr="002D09A6">
        <w:rPr>
          <w:rFonts w:ascii="Book Antiqua" w:eastAsia="Book Antiqua" w:hAnsi="Book Antiqua" w:cs="Book Antiqua"/>
          <w:color w:val="000000"/>
          <w:vertAlign w:val="superscript"/>
          <w:lang w:eastAsia="it-IT"/>
        </w:rPr>
        <w:t>8]</w:t>
      </w:r>
      <w:r w:rsidRPr="002D09A6">
        <w:rPr>
          <w:rFonts w:ascii="Book Antiqua" w:eastAsia="Book Antiqua" w:hAnsi="Book Antiqua" w:cs="Book Antiqua"/>
          <w:color w:val="000000"/>
          <w:lang w:eastAsia="it-IT"/>
        </w:rPr>
        <w:t>. Ultra-fine particles are generally more inflammatory than fine particles of the same material</w:t>
      </w:r>
      <w:r w:rsidRPr="002D09A6">
        <w:rPr>
          <w:rFonts w:ascii="Book Antiqua" w:eastAsia="Book Antiqua" w:hAnsi="Book Antiqua" w:cs="Book Antiqua"/>
          <w:color w:val="000000"/>
          <w:vertAlign w:val="superscript"/>
          <w:lang w:eastAsia="it-IT"/>
        </w:rPr>
        <w:t>[9]</w:t>
      </w:r>
      <w:r w:rsidRPr="002D09A6">
        <w:rPr>
          <w:rFonts w:ascii="Book Antiqua" w:eastAsia="Book Antiqua" w:hAnsi="Book Antiqua" w:cs="Book Antiqua"/>
          <w:color w:val="000000"/>
          <w:lang w:eastAsia="it-IT"/>
        </w:rPr>
        <w:t>. The precise mechanism underlying this increased activity is currently unknown. However, it is thought to be the result of a complex series of biological reactions, which depend on particle size, shape, and chemistry and surface properties. Generally, the inflammatory response to the accumulation of particles and ions within periprosthetic tissues is considered one of the major causes of aseptic mobilization and implant failure</w:t>
      </w:r>
      <w:r w:rsidRPr="002D09A6">
        <w:rPr>
          <w:rFonts w:ascii="Book Antiqua" w:eastAsia="Book Antiqua" w:hAnsi="Book Antiqua" w:cs="Book Antiqua"/>
          <w:color w:val="000000"/>
          <w:vertAlign w:val="superscript"/>
          <w:lang w:eastAsia="it-IT"/>
        </w:rPr>
        <w:t>[10]</w:t>
      </w:r>
      <w:r w:rsidRPr="002D09A6">
        <w:rPr>
          <w:rFonts w:ascii="Book Antiqua" w:eastAsia="Book Antiqua" w:hAnsi="Book Antiqua" w:cs="Book Antiqua"/>
          <w:color w:val="000000"/>
          <w:lang w:eastAsia="it-IT"/>
        </w:rPr>
        <w:t>. In many cases, a thin fibrous membrane develops at the interface between the implant and the bone. This measures 0.1-0.3 mm in width at the femoral component, increasing with implant survival, and &gt; 0.1 mm at the acetabular component. This may be considered a normal response to a foreign body and does not necessarily indicate a damaging inflammatory reaction. However, whenever excess debris is produced and/or macrophages are unable to phagocytize it all, there is a dramatic increase in particles in the periprosthetic tissue</w:t>
      </w:r>
      <w:r w:rsidRPr="002D09A6">
        <w:rPr>
          <w:rFonts w:ascii="Book Antiqua" w:eastAsia="Book Antiqua" w:hAnsi="Book Antiqua" w:cs="Book Antiqua"/>
          <w:color w:val="000000"/>
          <w:vertAlign w:val="superscript"/>
          <w:lang w:eastAsia="it-IT"/>
        </w:rPr>
        <w:t>[7]</w:t>
      </w:r>
      <w:r w:rsidRPr="002D09A6">
        <w:rPr>
          <w:rFonts w:ascii="Book Antiqua" w:eastAsia="Book Antiqua" w:hAnsi="Book Antiqua" w:cs="Book Antiqua"/>
          <w:color w:val="000000"/>
          <w:lang w:eastAsia="it-IT"/>
        </w:rPr>
        <w:t>. The accumulation of these debris particles tends to increase the infiltration of inflammatory cells (macrophages and mononuclear giant cells) into the tissue. These cells drive the subsequent inflammatory reaction by creating fibrin deposits at the interface. Activation of macrophages leads to the release of inflammatory mediators such as</w:t>
      </w:r>
      <w:r w:rsidR="00202510" w:rsidRPr="00202510">
        <w:rPr>
          <w:rFonts w:ascii="Book Antiqua" w:eastAsia="Book Antiqua" w:hAnsi="Book Antiqua" w:cs="Book Antiqua"/>
          <w:color w:val="000000"/>
          <w:lang w:eastAsia="it-IT"/>
        </w:rPr>
        <w:t xml:space="preserve"> interleukin</w:t>
      </w:r>
      <w:r w:rsidRPr="002D09A6">
        <w:rPr>
          <w:rFonts w:ascii="Book Antiqua" w:eastAsia="Book Antiqua" w:hAnsi="Book Antiqua" w:cs="Book Antiqua"/>
          <w:color w:val="000000"/>
          <w:lang w:eastAsia="it-IT"/>
        </w:rPr>
        <w:t xml:space="preserve">-6 and </w:t>
      </w:r>
      <w:r w:rsidR="00195F6B" w:rsidRPr="00195F6B">
        <w:rPr>
          <w:rFonts w:ascii="Book Antiqua" w:eastAsia="Book Antiqua" w:hAnsi="Book Antiqua" w:cs="Book Antiqua" w:hint="eastAsia"/>
          <w:color w:val="000000"/>
          <w:lang w:eastAsia="it-IT"/>
        </w:rPr>
        <w:t>t</w:t>
      </w:r>
      <w:r w:rsidR="00195F6B" w:rsidRPr="00195F6B">
        <w:rPr>
          <w:rFonts w:ascii="Book Antiqua" w:eastAsia="Book Antiqua" w:hAnsi="Book Antiqua" w:cs="Book Antiqua"/>
          <w:color w:val="000000"/>
          <w:lang w:eastAsia="it-IT"/>
        </w:rPr>
        <w:t>umor necrosis factor</w:t>
      </w:r>
      <w:r w:rsidRPr="002D09A6">
        <w:rPr>
          <w:rFonts w:ascii="Book Antiqua" w:eastAsia="Book Antiqua" w:hAnsi="Book Antiqua" w:cs="Book Antiqua"/>
          <w:color w:val="000000"/>
          <w:lang w:eastAsia="it-IT"/>
        </w:rPr>
        <w:t>-</w:t>
      </w:r>
      <w:r w:rsidRPr="00195F6B">
        <w:rPr>
          <w:rFonts w:ascii="Book Antiqua" w:eastAsia="Book Antiqua" w:hAnsi="Book Antiqua" w:cs="Book Antiqua"/>
          <w:color w:val="000000"/>
          <w:lang w:eastAsia="it-IT"/>
        </w:rPr>
        <w:t>α</w:t>
      </w:r>
      <w:r w:rsidRPr="002D09A6">
        <w:rPr>
          <w:rFonts w:ascii="Book Antiqua" w:eastAsia="Book Antiqua" w:hAnsi="Book Antiqua" w:cs="Book Antiqua"/>
          <w:color w:val="000000"/>
          <w:lang w:eastAsia="it-IT"/>
        </w:rPr>
        <w:t>. In some cases this histiocytic reaction may cause a progressive destruction of the surrounding bone, known as osteolysis, which is mediated by a complex series of biological interactions between activated macrophages, osteoclasts and osteoblasts</w:t>
      </w:r>
      <w:r w:rsidR="004065E8">
        <w:rPr>
          <w:rFonts w:ascii="Book Antiqua" w:eastAsia="Book Antiqua" w:hAnsi="Book Antiqua" w:cs="Book Antiqua"/>
          <w:color w:val="000000"/>
          <w:vertAlign w:val="superscript"/>
          <w:lang w:eastAsia="it-IT"/>
        </w:rPr>
        <w:t>[8,</w:t>
      </w:r>
      <w:r w:rsidRPr="002D09A6">
        <w:rPr>
          <w:rFonts w:ascii="Book Antiqua" w:eastAsia="Book Antiqua" w:hAnsi="Book Antiqua" w:cs="Book Antiqua"/>
          <w:color w:val="000000"/>
          <w:vertAlign w:val="superscript"/>
          <w:lang w:eastAsia="it-IT"/>
        </w:rPr>
        <w:t>11]</w:t>
      </w:r>
      <w:r w:rsidRPr="002D09A6">
        <w:rPr>
          <w:rFonts w:ascii="Book Antiqua" w:eastAsia="Book Antiqua" w:hAnsi="Book Antiqua" w:cs="Book Antiqua"/>
          <w:color w:val="000000"/>
          <w:lang w:eastAsia="it-IT"/>
        </w:rPr>
        <w:t xml:space="preserve">. Osteolysis may depend on the composition and shape of </w:t>
      </w:r>
      <w:r w:rsidRPr="002D09A6">
        <w:rPr>
          <w:rFonts w:ascii="Book Antiqua" w:eastAsia="Book Antiqua" w:hAnsi="Book Antiqua" w:cs="Book Antiqua"/>
          <w:color w:val="000000"/>
          <w:lang w:eastAsia="it-IT"/>
        </w:rPr>
        <w:lastRenderedPageBreak/>
        <w:t>the debris particles. Experimental evidence suggests that osteolysis, that is caused by CoCr particles, may be due to a direct action of inflammatory cytokines, in contrast to osteolysis caused by titanium and polyethylene</w:t>
      </w:r>
      <w:r w:rsidRPr="002D09A6">
        <w:rPr>
          <w:rFonts w:ascii="Book Antiqua" w:eastAsia="Book Antiqua" w:hAnsi="Book Antiqua" w:cs="Book Antiqua"/>
          <w:color w:val="000000"/>
          <w:vertAlign w:val="superscript"/>
          <w:lang w:eastAsia="it-IT"/>
        </w:rPr>
        <w:t>[12]</w:t>
      </w:r>
      <w:r w:rsidRPr="002D09A6">
        <w:rPr>
          <w:rFonts w:ascii="Book Antiqua" w:eastAsia="Book Antiqua" w:hAnsi="Book Antiqua" w:cs="Book Antiqua"/>
          <w:color w:val="000000"/>
          <w:lang w:eastAsia="it-IT"/>
        </w:rPr>
        <w:t>. With regard to periprosthetic tissues, a significant amount of macrophage cells and a dramatic perivascular accumulation of T-cells and/or B-cells as well as plasma cells were found</w:t>
      </w:r>
      <w:r w:rsidRPr="002D09A6">
        <w:rPr>
          <w:rFonts w:ascii="Book Antiqua" w:eastAsia="Book Antiqua" w:hAnsi="Book Antiqua" w:cs="Book Antiqua"/>
          <w:color w:val="000000"/>
          <w:vertAlign w:val="superscript"/>
          <w:lang w:eastAsia="it-IT"/>
        </w:rPr>
        <w:t>[13-16]</w:t>
      </w:r>
      <w:r w:rsidR="004065E8">
        <w:rPr>
          <w:rFonts w:ascii="Book Antiqua" w:eastAsia="Book Antiqua" w:hAnsi="Book Antiqua" w:cs="Book Antiqua"/>
          <w:color w:val="000000"/>
          <w:lang w:eastAsia="it-IT"/>
        </w:rPr>
        <w:t>.</w:t>
      </w:r>
    </w:p>
    <w:p w14:paraId="600E73E4" w14:textId="77777777" w:rsidR="00EC22AB" w:rsidRPr="002D09A6" w:rsidRDefault="00EC22AB" w:rsidP="004065E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In addition, a relation between the phenomenon of osteolysis and a pseudotumor has been well described in literature. </w:t>
      </w:r>
    </w:p>
    <w:p w14:paraId="2580DF86" w14:textId="77777777" w:rsidR="00EC22AB" w:rsidRPr="002D09A6" w:rsidRDefault="00EC22AB" w:rsidP="004065E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I</w:t>
      </w:r>
      <w:r w:rsidRPr="002D09A6">
        <w:rPr>
          <w:rFonts w:ascii="Book Antiqua" w:eastAsia="Book Antiqua" w:hAnsi="Book Antiqua" w:cs="Book Antiqua"/>
          <w:color w:val="000000"/>
          <w:lang w:eastAsia="it-IT"/>
        </w:rPr>
        <w:t xml:space="preserve">t </w:t>
      </w:r>
      <w:r w:rsidRPr="002D09A6">
        <w:rPr>
          <w:rFonts w:ascii="Book Antiqua" w:eastAsia="Book Antiqua" w:hAnsi="Book Antiqua" w:cs="Book Antiqua"/>
          <w:lang w:eastAsia="it-IT"/>
        </w:rPr>
        <w:t>w</w:t>
      </w:r>
      <w:r w:rsidRPr="002D09A6">
        <w:rPr>
          <w:rFonts w:ascii="Book Antiqua" w:eastAsia="Book Antiqua" w:hAnsi="Book Antiqua" w:cs="Book Antiqua"/>
          <w:color w:val="000000"/>
          <w:lang w:eastAsia="it-IT"/>
        </w:rPr>
        <w:t>ould be</w:t>
      </w:r>
      <w:r w:rsidRPr="002D09A6">
        <w:rPr>
          <w:rFonts w:ascii="Book Antiqua" w:eastAsia="Book Antiqua" w:hAnsi="Book Antiqua" w:cs="Book Antiqua"/>
          <w:lang w:eastAsia="it-IT"/>
        </w:rPr>
        <w:t xml:space="preserve"> worthwhile</w:t>
      </w:r>
      <w:r w:rsidRPr="002D09A6">
        <w:rPr>
          <w:rFonts w:ascii="Book Antiqua" w:eastAsia="Book Antiqua" w:hAnsi="Book Antiqua" w:cs="Book Antiqua"/>
          <w:color w:val="000000"/>
          <w:lang w:eastAsia="it-IT"/>
        </w:rPr>
        <w:t xml:space="preserve"> to</w:t>
      </w:r>
      <w:r w:rsidRPr="002D09A6">
        <w:rPr>
          <w:rFonts w:ascii="Book Antiqua" w:eastAsia="Book Antiqua" w:hAnsi="Book Antiqua" w:cs="Book Antiqua"/>
          <w:lang w:eastAsia="it-IT"/>
        </w:rPr>
        <w:t xml:space="preserve"> investigate</w:t>
      </w:r>
      <w:r w:rsidRPr="002D09A6">
        <w:rPr>
          <w:rFonts w:ascii="Book Antiqua" w:eastAsia="Book Antiqua" w:hAnsi="Book Antiqua" w:cs="Book Antiqua"/>
          <w:color w:val="000000"/>
          <w:lang w:eastAsia="it-IT"/>
        </w:rPr>
        <w:t xml:space="preserve"> for a</w:t>
      </w:r>
      <w:r w:rsidRPr="002D09A6">
        <w:rPr>
          <w:rFonts w:ascii="Book Antiqua" w:eastAsia="Book Antiqua" w:hAnsi="Book Antiqua" w:cs="Book Antiqua"/>
          <w:lang w:eastAsia="it-IT"/>
        </w:rPr>
        <w:t>n association</w:t>
      </w:r>
      <w:r w:rsidRPr="002D09A6">
        <w:rPr>
          <w:rFonts w:ascii="Book Antiqua" w:eastAsia="Book Antiqua" w:hAnsi="Book Antiqua" w:cs="Book Antiqua"/>
          <w:color w:val="000000"/>
          <w:lang w:eastAsia="it-IT"/>
        </w:rPr>
        <w:t xml:space="preserve"> </w:t>
      </w:r>
      <w:r w:rsidRPr="002D09A6">
        <w:rPr>
          <w:rFonts w:ascii="Book Antiqua" w:eastAsia="Book Antiqua" w:hAnsi="Book Antiqua" w:cs="Book Antiqua"/>
          <w:lang w:eastAsia="it-IT"/>
        </w:rPr>
        <w:t xml:space="preserve">among </w:t>
      </w:r>
      <w:r w:rsidRPr="002D09A6">
        <w:rPr>
          <w:rFonts w:ascii="Book Antiqua" w:eastAsia="Book Antiqua" w:hAnsi="Book Antiqua" w:cs="Book Antiqua"/>
          <w:color w:val="000000"/>
          <w:lang w:eastAsia="it-IT"/>
        </w:rPr>
        <w:t xml:space="preserve">the amount of metal-ion release, the potential consequent osteolysis as a direct response, and the presence of pseudotumors. </w:t>
      </w:r>
    </w:p>
    <w:p w14:paraId="5C0BEE85" w14:textId="77777777" w:rsidR="00EC22AB" w:rsidRPr="002D09A6" w:rsidRDefault="00EC22AB" w:rsidP="004065E8">
      <w:pPr>
        <w:spacing w:line="360" w:lineRule="auto"/>
        <w:ind w:firstLineChars="200" w:firstLine="480"/>
        <w:jc w:val="both"/>
        <w:rPr>
          <w:rFonts w:ascii="Book Antiqua" w:eastAsia="Book Antiqua" w:hAnsi="Book Antiqua" w:cs="Book Antiqua"/>
          <w:color w:val="000000"/>
          <w:lang w:eastAsia="it-IT"/>
        </w:rPr>
      </w:pPr>
      <w:r w:rsidRPr="002D09A6">
        <w:rPr>
          <w:rFonts w:ascii="Book Antiqua" w:eastAsia="Book Antiqua" w:hAnsi="Book Antiqua" w:cs="Book Antiqua"/>
          <w:color w:val="000000"/>
          <w:lang w:eastAsia="it-IT"/>
        </w:rPr>
        <w:t xml:space="preserve">To date, few studies have compared modular and monoblock implants clinically, radiographically and tribologically. In this paper, we sought to investigate for the presence of any association between serum and urine concentrations of metal-ions released in THA and periprosthetic osteolysis for modular neck and monolithic implants </w:t>
      </w:r>
    </w:p>
    <w:p w14:paraId="50CA5229" w14:textId="77777777" w:rsidR="00EC22AB" w:rsidRPr="002D09A6" w:rsidRDefault="00EC22AB" w:rsidP="002D09A6">
      <w:pPr>
        <w:spacing w:line="360" w:lineRule="auto"/>
        <w:jc w:val="both"/>
        <w:rPr>
          <w:rFonts w:ascii="Book Antiqua" w:eastAsia="Book Antiqua" w:hAnsi="Book Antiqua" w:cs="Book Antiqua"/>
          <w:color w:val="000000"/>
          <w:lang w:eastAsia="it-IT"/>
        </w:rPr>
      </w:pPr>
    </w:p>
    <w:p w14:paraId="7CBED3AB"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b/>
          <w:smallCaps/>
          <w:color w:val="000000"/>
          <w:u w:val="single"/>
          <w:lang w:eastAsia="it-IT"/>
        </w:rPr>
        <w:t>MATERIALS AND METHODS</w:t>
      </w:r>
    </w:p>
    <w:p w14:paraId="3FCB5316"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Type of study: Comparative retrospective. Level III Evidence.</w:t>
      </w:r>
    </w:p>
    <w:p w14:paraId="763F5884" w14:textId="77777777" w:rsidR="00EC22AB" w:rsidRPr="008F3ADF" w:rsidRDefault="00EC22AB" w:rsidP="004065E8">
      <w:pPr>
        <w:spacing w:line="360" w:lineRule="auto"/>
        <w:ind w:firstLineChars="200" w:firstLine="480"/>
        <w:jc w:val="both"/>
        <w:rPr>
          <w:rFonts w:ascii="Book Antiqua" w:hAnsi="Book Antiqua"/>
          <w:lang w:eastAsia="zh-CN"/>
        </w:rPr>
      </w:pPr>
      <w:r w:rsidRPr="002D09A6">
        <w:rPr>
          <w:rFonts w:ascii="Book Antiqua" w:eastAsia="Book Antiqua" w:hAnsi="Book Antiqua" w:cs="Book Antiqua"/>
          <w:color w:val="000000"/>
          <w:lang w:eastAsia="it-IT"/>
        </w:rPr>
        <w:t>The inclusion and exclusion criteria we chose were the following</w:t>
      </w:r>
      <w:r w:rsidR="008F3ADF">
        <w:rPr>
          <w:rFonts w:ascii="Book Antiqua" w:hAnsi="Book Antiqua" w:cs="Book Antiqua" w:hint="eastAsia"/>
          <w:color w:val="000000"/>
          <w:lang w:eastAsia="zh-CN"/>
        </w:rPr>
        <w:t>.</w:t>
      </w:r>
    </w:p>
    <w:p w14:paraId="7733C4DF" w14:textId="77777777" w:rsidR="008F3ADF" w:rsidRDefault="008F3ADF" w:rsidP="002D09A6">
      <w:pPr>
        <w:spacing w:line="360" w:lineRule="auto"/>
        <w:jc w:val="both"/>
        <w:rPr>
          <w:rFonts w:ascii="Book Antiqua" w:hAnsi="Book Antiqua" w:cs="Book Antiqua"/>
          <w:b/>
          <w:color w:val="000000"/>
          <w:lang w:eastAsia="zh-CN"/>
        </w:rPr>
      </w:pPr>
    </w:p>
    <w:p w14:paraId="1814A835" w14:textId="77777777" w:rsidR="00EC22AB" w:rsidRPr="002D09A6" w:rsidRDefault="00EC22AB" w:rsidP="002D09A6">
      <w:pPr>
        <w:spacing w:line="360" w:lineRule="auto"/>
        <w:jc w:val="both"/>
        <w:rPr>
          <w:rFonts w:ascii="Book Antiqua" w:hAnsi="Book Antiqua"/>
          <w:lang w:eastAsia="it-IT"/>
        </w:rPr>
      </w:pPr>
      <w:r w:rsidRPr="008F3ADF">
        <w:rPr>
          <w:rFonts w:ascii="Book Antiqua" w:eastAsia="Book Antiqua" w:hAnsi="Book Antiqua" w:cs="Book Antiqua"/>
          <w:b/>
          <w:color w:val="000000"/>
          <w:lang w:eastAsia="it-IT"/>
        </w:rPr>
        <w:t xml:space="preserve">Inclusion </w:t>
      </w:r>
      <w:r w:rsidR="004065E8" w:rsidRPr="008F3ADF">
        <w:rPr>
          <w:rFonts w:ascii="Book Antiqua" w:hAnsi="Book Antiqua" w:cs="Book Antiqua" w:hint="eastAsia"/>
          <w:b/>
          <w:color w:val="000000"/>
          <w:lang w:eastAsia="zh-CN"/>
        </w:rPr>
        <w:t>c</w:t>
      </w:r>
      <w:r w:rsidRPr="008F3ADF">
        <w:rPr>
          <w:rFonts w:ascii="Book Antiqua" w:eastAsia="Book Antiqua" w:hAnsi="Book Antiqua" w:cs="Book Antiqua"/>
          <w:b/>
          <w:color w:val="000000"/>
          <w:lang w:eastAsia="it-IT"/>
        </w:rPr>
        <w:t>riteria:</w:t>
      </w:r>
      <w:r w:rsidR="008F3ADF" w:rsidRPr="008F3ADF">
        <w:rPr>
          <w:rFonts w:ascii="Book Antiqua" w:hAnsi="Book Antiqua" w:hint="eastAsia"/>
          <w:b/>
          <w:lang w:eastAsia="zh-CN"/>
        </w:rPr>
        <w:t xml:space="preserve"> </w:t>
      </w:r>
      <w:r w:rsidR="004065E8">
        <w:rPr>
          <w:rFonts w:ascii="Book Antiqua" w:hAnsi="Book Antiqua" w:cs="Book Antiqua" w:hint="eastAsia"/>
          <w:color w:val="000000"/>
          <w:lang w:eastAsia="zh-CN"/>
        </w:rPr>
        <w:t xml:space="preserve">(1) </w:t>
      </w:r>
      <w:r w:rsidRPr="002D09A6">
        <w:rPr>
          <w:rFonts w:ascii="Book Antiqua" w:eastAsia="Book Antiqua" w:hAnsi="Book Antiqua" w:cs="Book Antiqua"/>
          <w:color w:val="000000"/>
          <w:lang w:eastAsia="it-IT"/>
        </w:rPr>
        <w:t xml:space="preserve">Diagnosis: Primary </w:t>
      </w:r>
      <w:r w:rsidR="008F3ADF">
        <w:rPr>
          <w:rFonts w:ascii="Book Antiqua" w:hAnsi="Book Antiqua" w:cs="Book Antiqua" w:hint="eastAsia"/>
          <w:color w:val="000000"/>
          <w:lang w:eastAsia="zh-CN"/>
        </w:rPr>
        <w:t>h</w:t>
      </w:r>
      <w:r w:rsidRPr="002D09A6">
        <w:rPr>
          <w:rFonts w:ascii="Book Antiqua" w:eastAsia="Book Antiqua" w:hAnsi="Book Antiqua" w:cs="Book Antiqua"/>
          <w:color w:val="000000"/>
          <w:lang w:eastAsia="it-IT"/>
        </w:rPr>
        <w:t>ip OA</w:t>
      </w:r>
      <w:r w:rsidR="008F3ADF">
        <w:rPr>
          <w:rFonts w:ascii="Book Antiqua" w:hAnsi="Book Antiqua" w:hint="eastAsia"/>
          <w:lang w:eastAsia="zh-CN"/>
        </w:rPr>
        <w:t xml:space="preserve">; </w:t>
      </w:r>
      <w:r w:rsidR="004065E8">
        <w:rPr>
          <w:rFonts w:ascii="Book Antiqua" w:hAnsi="Book Antiqua" w:cs="Book Antiqua" w:hint="eastAsia"/>
          <w:color w:val="000000"/>
          <w:lang w:eastAsia="zh-CN"/>
        </w:rPr>
        <w:t xml:space="preserve">(2) </w:t>
      </w:r>
      <w:r w:rsidRPr="002D09A6">
        <w:rPr>
          <w:rFonts w:ascii="Book Antiqua" w:eastAsia="Book Antiqua" w:hAnsi="Book Antiqua" w:cs="Book Antiqua"/>
          <w:color w:val="000000"/>
          <w:lang w:eastAsia="it-IT"/>
        </w:rPr>
        <w:t>Age under 86 y</w:t>
      </w:r>
      <w:r w:rsidR="008F3ADF">
        <w:rPr>
          <w:rFonts w:ascii="Book Antiqua" w:hAnsi="Book Antiqua" w:cs="Book Antiqua" w:hint="eastAsia"/>
          <w:color w:val="000000"/>
          <w:lang w:eastAsia="zh-CN"/>
        </w:rPr>
        <w:t xml:space="preserve">ears old; </w:t>
      </w:r>
      <w:r w:rsidR="004065E8">
        <w:rPr>
          <w:rFonts w:ascii="Book Antiqua" w:hAnsi="Book Antiqua" w:cs="Book Antiqua" w:hint="eastAsia"/>
          <w:color w:val="000000"/>
          <w:lang w:eastAsia="zh-CN"/>
        </w:rPr>
        <w:t xml:space="preserve">(3) </w:t>
      </w:r>
      <w:r w:rsidRPr="002D09A6">
        <w:rPr>
          <w:rFonts w:ascii="Book Antiqua" w:eastAsia="Book Antiqua" w:hAnsi="Book Antiqua" w:cs="Book Antiqua"/>
          <w:color w:val="000000"/>
          <w:lang w:eastAsia="it-IT"/>
        </w:rPr>
        <w:t>First implant prostheses</w:t>
      </w:r>
      <w:r w:rsidR="008F3ADF">
        <w:rPr>
          <w:rFonts w:ascii="Book Antiqua" w:hAnsi="Book Antiqua" w:hint="eastAsia"/>
          <w:lang w:eastAsia="zh-CN"/>
        </w:rPr>
        <w:t xml:space="preserve">; </w:t>
      </w:r>
      <w:r w:rsidR="004065E8">
        <w:rPr>
          <w:rFonts w:ascii="Book Antiqua" w:hAnsi="Book Antiqua" w:cs="Book Antiqua" w:hint="eastAsia"/>
          <w:color w:val="000000"/>
          <w:lang w:eastAsia="zh-CN"/>
        </w:rPr>
        <w:t xml:space="preserve">(4) </w:t>
      </w:r>
      <w:r w:rsidRPr="002D09A6">
        <w:rPr>
          <w:rFonts w:ascii="Book Antiqua" w:eastAsia="Book Antiqua" w:hAnsi="Book Antiqua" w:cs="Book Antiqua"/>
          <w:color w:val="000000"/>
          <w:lang w:eastAsia="it-IT"/>
        </w:rPr>
        <w:t>Use of implants: ABG II Stryker</w:t>
      </w:r>
      <w:r w:rsidRPr="006905A6">
        <w:rPr>
          <w:rFonts w:ascii="Book Antiqua" w:eastAsia="Book Antiqua" w:hAnsi="Book Antiqua" w:cs="Book Antiqua"/>
          <w:color w:val="000000"/>
          <w:vertAlign w:val="superscript"/>
          <w:lang w:eastAsia="it-IT"/>
        </w:rPr>
        <w:t>®</w:t>
      </w:r>
      <w:r w:rsidRPr="002D09A6">
        <w:rPr>
          <w:rFonts w:ascii="Book Antiqua" w:eastAsia="Book Antiqua" w:hAnsi="Book Antiqua" w:cs="Book Antiqua"/>
          <w:color w:val="000000"/>
          <w:lang w:eastAsia="it-IT"/>
        </w:rPr>
        <w:t xml:space="preserve"> Modular Neck metal or ceramic ones, and ABG II Stryker</w:t>
      </w:r>
      <w:r w:rsidRPr="00C41F2D">
        <w:rPr>
          <w:rFonts w:ascii="Book Antiqua" w:eastAsia="Book Antiqua" w:hAnsi="Book Antiqua" w:cs="Book Antiqua"/>
          <w:color w:val="000000"/>
          <w:vertAlign w:val="superscript"/>
          <w:lang w:eastAsia="it-IT"/>
        </w:rPr>
        <w:t>®</w:t>
      </w:r>
      <w:r w:rsidRPr="002D09A6">
        <w:rPr>
          <w:rFonts w:ascii="Book Antiqua" w:eastAsia="Book Antiqua" w:hAnsi="Book Antiqua" w:cs="Book Antiqua"/>
          <w:color w:val="000000"/>
          <w:lang w:eastAsia="it-IT"/>
        </w:rPr>
        <w:t xml:space="preserve"> with metal head</w:t>
      </w:r>
      <w:r w:rsidR="008F3ADF">
        <w:rPr>
          <w:rFonts w:ascii="Book Antiqua" w:hAnsi="Book Antiqua" w:cs="Book Antiqua" w:hint="eastAsia"/>
          <w:color w:val="000000"/>
          <w:lang w:eastAsia="zh-CN"/>
        </w:rPr>
        <w:t xml:space="preserve">; and </w:t>
      </w:r>
      <w:r w:rsidR="004065E8">
        <w:rPr>
          <w:rFonts w:ascii="Book Antiqua" w:hAnsi="Book Antiqua" w:cs="Book Antiqua" w:hint="eastAsia"/>
          <w:color w:val="000000"/>
          <w:lang w:eastAsia="zh-CN"/>
        </w:rPr>
        <w:t xml:space="preserve">(5) </w:t>
      </w:r>
      <w:r w:rsidRPr="002D09A6">
        <w:rPr>
          <w:rFonts w:ascii="Book Antiqua" w:eastAsia="Book Antiqua" w:hAnsi="Book Antiqua" w:cs="Book Antiqua"/>
          <w:color w:val="000000"/>
          <w:lang w:eastAsia="it-IT"/>
        </w:rPr>
        <w:t>Polyethylene head-acetabulum interface</w:t>
      </w:r>
    </w:p>
    <w:p w14:paraId="6B85C335" w14:textId="77777777" w:rsidR="008F3ADF" w:rsidRDefault="008F3ADF" w:rsidP="008F3ADF">
      <w:pPr>
        <w:spacing w:line="360" w:lineRule="auto"/>
        <w:jc w:val="both"/>
        <w:rPr>
          <w:rFonts w:ascii="Book Antiqua" w:hAnsi="Book Antiqua" w:cs="Book Antiqua"/>
          <w:b/>
          <w:color w:val="000000"/>
          <w:lang w:eastAsia="zh-CN"/>
        </w:rPr>
      </w:pPr>
    </w:p>
    <w:p w14:paraId="059EACD0" w14:textId="77777777" w:rsidR="00EC22AB" w:rsidRPr="002D09A6" w:rsidRDefault="00EC22AB" w:rsidP="008F3ADF">
      <w:pPr>
        <w:spacing w:line="360" w:lineRule="auto"/>
        <w:jc w:val="both"/>
        <w:rPr>
          <w:rFonts w:ascii="Book Antiqua" w:hAnsi="Book Antiqua"/>
          <w:lang w:eastAsia="it-IT"/>
        </w:rPr>
      </w:pPr>
      <w:r w:rsidRPr="008F3ADF">
        <w:rPr>
          <w:rFonts w:ascii="Book Antiqua" w:eastAsia="Book Antiqua" w:hAnsi="Book Antiqua" w:cs="Book Antiqua"/>
          <w:b/>
          <w:color w:val="000000"/>
          <w:lang w:eastAsia="it-IT"/>
        </w:rPr>
        <w:t xml:space="preserve">Exclusion </w:t>
      </w:r>
      <w:r w:rsidR="004065E8" w:rsidRPr="008F3ADF">
        <w:rPr>
          <w:rFonts w:ascii="Book Antiqua" w:hAnsi="Book Antiqua" w:cs="Book Antiqua" w:hint="eastAsia"/>
          <w:b/>
          <w:color w:val="000000"/>
          <w:lang w:eastAsia="zh-CN"/>
        </w:rPr>
        <w:t>c</w:t>
      </w:r>
      <w:r w:rsidRPr="008F3ADF">
        <w:rPr>
          <w:rFonts w:ascii="Book Antiqua" w:eastAsia="Book Antiqua" w:hAnsi="Book Antiqua" w:cs="Book Antiqua"/>
          <w:b/>
          <w:color w:val="000000"/>
          <w:lang w:eastAsia="it-IT"/>
        </w:rPr>
        <w:t>riteria:</w:t>
      </w:r>
      <w:r w:rsidR="008F3ADF" w:rsidRPr="008F3ADF">
        <w:rPr>
          <w:rFonts w:ascii="Book Antiqua" w:hAnsi="Book Antiqua" w:hint="eastAsia"/>
          <w:b/>
          <w:lang w:eastAsia="zh-CN"/>
        </w:rPr>
        <w:t xml:space="preserve"> </w:t>
      </w:r>
      <w:r w:rsidR="004065E8">
        <w:rPr>
          <w:rFonts w:ascii="Book Antiqua" w:hAnsi="Book Antiqua" w:cs="Book Antiqua" w:hint="eastAsia"/>
          <w:color w:val="000000"/>
          <w:lang w:eastAsia="zh-CN"/>
        </w:rPr>
        <w:t xml:space="preserve">(1) </w:t>
      </w:r>
      <w:r w:rsidRPr="002D09A6">
        <w:rPr>
          <w:rFonts w:ascii="Book Antiqua" w:eastAsia="Book Antiqua" w:hAnsi="Book Antiqua" w:cs="Book Antiqua"/>
          <w:color w:val="000000"/>
          <w:lang w:eastAsia="it-IT"/>
        </w:rPr>
        <w:t>Patients not present at 2-year follow-up</w:t>
      </w:r>
      <w:r w:rsidR="004065E8">
        <w:rPr>
          <w:rFonts w:ascii="Book Antiqua" w:hAnsi="Book Antiqua" w:hint="eastAsia"/>
          <w:lang w:eastAsia="zh-CN"/>
        </w:rPr>
        <w:t xml:space="preserve">; </w:t>
      </w:r>
      <w:r w:rsidR="004065E8">
        <w:rPr>
          <w:rFonts w:ascii="Book Antiqua" w:hAnsi="Book Antiqua" w:cs="Book Antiqua" w:hint="eastAsia"/>
          <w:color w:val="000000"/>
          <w:lang w:eastAsia="zh-CN"/>
        </w:rPr>
        <w:t xml:space="preserve">(2) </w:t>
      </w:r>
      <w:r w:rsidRPr="002D09A6">
        <w:rPr>
          <w:rFonts w:ascii="Book Antiqua" w:eastAsia="Book Antiqua" w:hAnsi="Book Antiqua" w:cs="Book Antiqua"/>
          <w:color w:val="000000"/>
          <w:lang w:eastAsia="it-IT"/>
        </w:rPr>
        <w:t>Septic loosening</w:t>
      </w:r>
      <w:r w:rsidR="004065E8">
        <w:rPr>
          <w:rFonts w:ascii="Book Antiqua" w:hAnsi="Book Antiqua" w:cs="Book Antiqua" w:hint="eastAsia"/>
          <w:color w:val="000000"/>
          <w:lang w:eastAsia="zh-CN"/>
        </w:rPr>
        <w:t xml:space="preserve">; (3) </w:t>
      </w:r>
      <w:r w:rsidRPr="002D09A6">
        <w:rPr>
          <w:rFonts w:ascii="Book Antiqua" w:eastAsia="Book Antiqua" w:hAnsi="Book Antiqua" w:cs="Book Antiqua"/>
          <w:color w:val="000000"/>
          <w:lang w:eastAsia="it-IT"/>
        </w:rPr>
        <w:t>Contralateral hip or other prosthetic implants</w:t>
      </w:r>
      <w:r w:rsidR="004065E8">
        <w:rPr>
          <w:rFonts w:ascii="Book Antiqua" w:hAnsi="Book Antiqua" w:cs="Book Antiqua" w:hint="eastAsia"/>
          <w:color w:val="000000"/>
          <w:lang w:eastAsia="zh-CN"/>
        </w:rPr>
        <w:t xml:space="preserve">; and (4) </w:t>
      </w:r>
      <w:r w:rsidRPr="002D09A6">
        <w:rPr>
          <w:rFonts w:ascii="Book Antiqua" w:eastAsia="Book Antiqua" w:hAnsi="Book Antiqua" w:cs="Book Antiqua"/>
          <w:color w:val="000000"/>
          <w:lang w:eastAsia="it-IT"/>
        </w:rPr>
        <w:t>Occupational Hazard for metals (Metallic industries; chemical/pharmaceutical industries; textile industries;</w:t>
      </w:r>
      <w:r w:rsidR="00D4224B">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glass processing; paint processing; photographic processing).</w:t>
      </w:r>
    </w:p>
    <w:p w14:paraId="3358520C" w14:textId="77777777" w:rsidR="00EC22AB" w:rsidRPr="002D09A6" w:rsidRDefault="00EC22AB" w:rsidP="002D09A6">
      <w:pPr>
        <w:spacing w:line="360" w:lineRule="auto"/>
        <w:jc w:val="both"/>
        <w:rPr>
          <w:rFonts w:ascii="Book Antiqua" w:hAnsi="Book Antiqua"/>
          <w:lang w:eastAsia="it-IT"/>
        </w:rPr>
      </w:pPr>
    </w:p>
    <w:p w14:paraId="5E506FD2" w14:textId="77777777" w:rsidR="00EC22AB" w:rsidRPr="002D09A6" w:rsidRDefault="00EC22AB" w:rsidP="00803AE1">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Because of the severe c</w:t>
      </w:r>
      <w:r w:rsidR="00803AE1">
        <w:rPr>
          <w:rFonts w:ascii="Book Antiqua" w:eastAsia="Book Antiqua" w:hAnsi="Book Antiqua" w:cs="Book Antiqua"/>
          <w:color w:val="000000"/>
          <w:lang w:eastAsia="it-IT"/>
        </w:rPr>
        <w:t xml:space="preserve">riteria, we could enroll only </w:t>
      </w:r>
      <w:r w:rsidRPr="002D09A6">
        <w:rPr>
          <w:rFonts w:ascii="Book Antiqua" w:eastAsia="Book Antiqua" w:hAnsi="Book Antiqua" w:cs="Book Antiqua"/>
          <w:color w:val="000000"/>
          <w:lang w:eastAsia="it-IT"/>
        </w:rPr>
        <w:t xml:space="preserve">81 patients, of which 5 were lost over follow-up (76): 23 monoblock prostheses with metal heads (Group A, Table 1), 21 modular prostheses with ceramic heads (Group B, Table 2), 32 modular prostheses with metal heads (Group C, Table 3). The hip surgical approach adopted was the same for all the patients: Kocher-Langebeck posterior approach. The mean age for Group A was 71.08 years, for Group B it was 71.2 years, and for Group C it was 70.9 years. The mean </w:t>
      </w:r>
      <w:r w:rsidR="006C2842">
        <w:rPr>
          <w:rFonts w:ascii="Book Antiqua" w:eastAsia="Book Antiqua" w:hAnsi="Book Antiqua" w:cs="Book Antiqua"/>
          <w:color w:val="000000"/>
          <w:lang w:eastAsia="it-IT"/>
        </w:rPr>
        <w:t>follow-up period</w:t>
      </w:r>
      <w:r w:rsidRPr="002D09A6">
        <w:rPr>
          <w:rFonts w:ascii="Book Antiqua" w:eastAsia="Book Antiqua" w:hAnsi="Book Antiqua" w:cs="Book Antiqua"/>
          <w:color w:val="000000"/>
          <w:lang w:eastAsia="it-IT"/>
        </w:rPr>
        <w:t xml:space="preserve"> for Group A was 46.10 mo; for Group B it was 39.19 mo; for Group C it was 47.05 mo. </w:t>
      </w:r>
    </w:p>
    <w:p w14:paraId="4EDEC6D8"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Although we did not conduct any invasive procedures, all patients included in the study signed an informed consensus.</w:t>
      </w:r>
    </w:p>
    <w:p w14:paraId="537F3A76"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For each patient, we conducted anterior-posterior weight-bearing and axial radiographs </w:t>
      </w:r>
      <w:r w:rsidRPr="002D09A6">
        <w:rPr>
          <w:rFonts w:ascii="Book Antiqua" w:eastAsia="Book Antiqua" w:hAnsi="Book Antiqua" w:cs="Book Antiqua"/>
          <w:lang w:eastAsia="it-IT"/>
        </w:rPr>
        <w:t xml:space="preserve">on </w:t>
      </w:r>
      <w:r w:rsidRPr="002D09A6">
        <w:rPr>
          <w:rFonts w:ascii="Book Antiqua" w:eastAsia="Book Antiqua" w:hAnsi="Book Antiqua" w:cs="Book Antiqua"/>
          <w:color w:val="000000"/>
          <w:lang w:eastAsia="it-IT"/>
        </w:rPr>
        <w:t>the operated hip. Both of the x-ray-projections were evaluate</w:t>
      </w:r>
      <w:r w:rsidRPr="002D09A6">
        <w:rPr>
          <w:rFonts w:ascii="Book Antiqua" w:eastAsia="Book Antiqua" w:hAnsi="Book Antiqua" w:cs="Book Antiqua"/>
          <w:lang w:eastAsia="it-IT"/>
        </w:rPr>
        <w:t>d by</w:t>
      </w:r>
      <w:r w:rsidRPr="002D09A6">
        <w:rPr>
          <w:rFonts w:ascii="Book Antiqua" w:eastAsia="Book Antiqua" w:hAnsi="Book Antiqua" w:cs="Book Antiqua"/>
          <w:color w:val="000000"/>
          <w:lang w:eastAsia="it-IT"/>
        </w:rPr>
        <w:t xml:space="preserve"> the </w:t>
      </w:r>
      <w:r w:rsidRPr="002D09A6">
        <w:rPr>
          <w:rFonts w:ascii="Book Antiqua" w:eastAsia="Book Antiqua" w:hAnsi="Book Antiqua" w:cs="Book Antiqua"/>
          <w:lang w:eastAsia="it-IT"/>
        </w:rPr>
        <w:t>A</w:t>
      </w:r>
      <w:r w:rsidRPr="002D09A6">
        <w:rPr>
          <w:rFonts w:ascii="Book Antiqua" w:eastAsia="Book Antiqua" w:hAnsi="Book Antiqua" w:cs="Book Antiqua"/>
          <w:color w:val="000000"/>
          <w:lang w:eastAsia="it-IT"/>
        </w:rPr>
        <w:t xml:space="preserve">uthors, who </w:t>
      </w:r>
      <w:r w:rsidRPr="002D09A6">
        <w:rPr>
          <w:rFonts w:ascii="Book Antiqua" w:eastAsia="Book Antiqua" w:hAnsi="Book Antiqua" w:cs="Book Antiqua"/>
          <w:lang w:eastAsia="it-IT"/>
        </w:rPr>
        <w:t xml:space="preserve">looked </w:t>
      </w:r>
      <w:r w:rsidRPr="002D09A6">
        <w:rPr>
          <w:rFonts w:ascii="Book Antiqua" w:eastAsia="Book Antiqua" w:hAnsi="Book Antiqua" w:cs="Book Antiqua"/>
          <w:color w:val="000000"/>
          <w:lang w:eastAsia="it-IT"/>
        </w:rPr>
        <w:t>for possible osteolytic processes and periprosthetic aseptic detachment</w:t>
      </w:r>
      <w:r w:rsidRPr="002D09A6">
        <w:rPr>
          <w:rFonts w:ascii="Book Antiqua" w:eastAsia="Book Antiqua" w:hAnsi="Book Antiqua" w:cs="Book Antiqua"/>
          <w:lang w:eastAsia="it-IT"/>
        </w:rPr>
        <w:t xml:space="preserve">, and whenever localized, both </w:t>
      </w:r>
      <w:r w:rsidRPr="002D09A6">
        <w:rPr>
          <w:rFonts w:ascii="Book Antiqua" w:eastAsia="Book Antiqua" w:hAnsi="Book Antiqua" w:cs="Book Antiqua"/>
          <w:color w:val="000000"/>
          <w:lang w:eastAsia="it-IT"/>
        </w:rPr>
        <w:t xml:space="preserve">the site and degree of </w:t>
      </w:r>
      <w:r w:rsidRPr="002D09A6">
        <w:rPr>
          <w:rFonts w:ascii="Book Antiqua" w:eastAsia="Book Antiqua" w:hAnsi="Book Antiqua" w:cs="Book Antiqua"/>
          <w:lang w:eastAsia="it-IT"/>
        </w:rPr>
        <w:t>o</w:t>
      </w:r>
      <w:r w:rsidRPr="002D09A6">
        <w:rPr>
          <w:rFonts w:ascii="Book Antiqua" w:eastAsia="Book Antiqua" w:hAnsi="Book Antiqua" w:cs="Book Antiqua"/>
          <w:color w:val="000000"/>
          <w:lang w:eastAsia="it-IT"/>
        </w:rPr>
        <w:t xml:space="preserve">steolysis were recorded. The assessment of osteolysis </w:t>
      </w:r>
      <w:r w:rsidRPr="002D09A6">
        <w:rPr>
          <w:rFonts w:ascii="Book Antiqua" w:eastAsia="Book Antiqua" w:hAnsi="Book Antiqua" w:cs="Book Antiqua"/>
          <w:lang w:eastAsia="it-IT"/>
        </w:rPr>
        <w:t xml:space="preserve">was </w:t>
      </w:r>
      <w:r w:rsidRPr="002D09A6">
        <w:rPr>
          <w:rFonts w:ascii="Book Antiqua" w:eastAsia="Book Antiqua" w:hAnsi="Book Antiqua" w:cs="Book Antiqua"/>
          <w:color w:val="000000"/>
          <w:lang w:eastAsia="it-IT"/>
        </w:rPr>
        <w:t>conducted by revealing the presence of radiolucent areas or lines around the implant in all the zones described by Gruen for the femur and DeLee for the acetabulum</w:t>
      </w:r>
      <w:r w:rsidRPr="002D09A6">
        <w:rPr>
          <w:rFonts w:ascii="Book Antiqua" w:eastAsia="Book Antiqua" w:hAnsi="Book Antiqua" w:cs="Book Antiqua"/>
          <w:color w:val="000000"/>
          <w:vertAlign w:val="superscript"/>
          <w:lang w:eastAsia="it-IT"/>
        </w:rPr>
        <w:t>[17]</w:t>
      </w:r>
      <w:r w:rsidRPr="002D09A6">
        <w:rPr>
          <w:rFonts w:ascii="Book Antiqua" w:eastAsia="Book Antiqua" w:hAnsi="Book Antiqua" w:cs="Book Antiqua"/>
          <w:color w:val="000000"/>
          <w:lang w:eastAsia="it-IT"/>
        </w:rPr>
        <w:t xml:space="preserve"> (Figure</w:t>
      </w:r>
      <w:r w:rsidR="00D63472">
        <w:rPr>
          <w:rFonts w:ascii="Book Antiqua" w:hAnsi="Book Antiqua" w:cs="Book Antiqua" w:hint="eastAsia"/>
          <w:color w:val="000000"/>
          <w:lang w:eastAsia="zh-CN"/>
        </w:rPr>
        <w:t>s</w:t>
      </w:r>
      <w:r w:rsidRPr="002D09A6">
        <w:rPr>
          <w:rFonts w:ascii="Book Antiqua" w:eastAsia="Book Antiqua" w:hAnsi="Book Antiqua" w:cs="Book Antiqua"/>
          <w:color w:val="000000"/>
          <w:lang w:eastAsia="it-IT"/>
        </w:rPr>
        <w:t xml:space="preserve"> 1 </w:t>
      </w:r>
      <w:r w:rsidR="00D63472">
        <w:rPr>
          <w:rFonts w:ascii="Book Antiqua" w:hAnsi="Book Antiqua" w:cs="Book Antiqua" w:hint="eastAsia"/>
          <w:color w:val="000000"/>
          <w:lang w:eastAsia="zh-CN"/>
        </w:rPr>
        <w:t xml:space="preserve">and </w:t>
      </w:r>
      <w:r w:rsidRPr="002D09A6">
        <w:rPr>
          <w:rFonts w:ascii="Book Antiqua" w:eastAsia="Book Antiqua" w:hAnsi="Book Antiqua" w:cs="Book Antiqua"/>
          <w:color w:val="000000"/>
          <w:lang w:eastAsia="it-IT"/>
        </w:rPr>
        <w:t>2).</w:t>
      </w:r>
    </w:p>
    <w:p w14:paraId="52F2B395"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 xml:space="preserve">As suggested in </w:t>
      </w:r>
      <w:r w:rsidRPr="002D09A6">
        <w:rPr>
          <w:rFonts w:ascii="Book Antiqua" w:eastAsia="Book Antiqua" w:hAnsi="Book Antiqua" w:cs="Book Antiqua"/>
          <w:color w:val="000000"/>
          <w:lang w:eastAsia="it-IT"/>
        </w:rPr>
        <w:t>literature, we quantified grades of osteolysis by</w:t>
      </w:r>
      <w:r w:rsidR="00D63472">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meas</w:t>
      </w:r>
      <w:r w:rsidR="006C2842">
        <w:rPr>
          <w:rFonts w:ascii="Book Antiqua" w:eastAsia="Book Antiqua" w:hAnsi="Book Antiqua" w:cs="Book Antiqua"/>
          <w:color w:val="000000"/>
          <w:lang w:eastAsia="it-IT"/>
        </w:rPr>
        <w:t xml:space="preserve">uring radiolucent signs in mm with the software </w:t>
      </w:r>
      <w:r w:rsidRPr="002D09A6">
        <w:rPr>
          <w:rFonts w:ascii="Book Antiqua" w:eastAsia="Book Antiqua" w:hAnsi="Book Antiqua" w:cs="Book Antiqua"/>
          <w:color w:val="000000"/>
          <w:lang w:eastAsia="it-IT"/>
        </w:rPr>
        <w:t>for viewing the radiographs (Figure 3).</w:t>
      </w:r>
    </w:p>
    <w:p w14:paraId="43E0387D"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The degree of osteolysis was established as follows: </w:t>
      </w:r>
      <w:r w:rsidR="00D63472">
        <w:rPr>
          <w:rFonts w:ascii="Book Antiqua" w:hAnsi="Book Antiqua" w:cs="Book Antiqua" w:hint="eastAsia"/>
          <w:color w:val="000000"/>
          <w:lang w:eastAsia="zh-CN"/>
        </w:rPr>
        <w:t>G</w:t>
      </w:r>
      <w:r w:rsidRPr="002D09A6">
        <w:rPr>
          <w:rFonts w:ascii="Book Antiqua" w:eastAsia="Book Antiqua" w:hAnsi="Book Antiqua" w:cs="Book Antiqua"/>
          <w:color w:val="000000"/>
          <w:lang w:eastAsia="it-IT"/>
        </w:rPr>
        <w:t>rade 0 no osteolysis; grade 1 osteolysis of 1-2 mm;</w:t>
      </w:r>
      <w:r w:rsidR="00D63472">
        <w:rPr>
          <w:rFonts w:ascii="Book Antiqua" w:eastAsia="Book Antiqua" w:hAnsi="Book Antiqua" w:cs="Book Antiqua"/>
          <w:color w:val="000000"/>
          <w:lang w:eastAsia="it-IT"/>
        </w:rPr>
        <w:t xml:space="preserve"> grade 2 osteolysis between 2.1-</w:t>
      </w:r>
      <w:r w:rsidRPr="002D09A6">
        <w:rPr>
          <w:rFonts w:ascii="Book Antiqua" w:eastAsia="Book Antiqua" w:hAnsi="Book Antiqua" w:cs="Book Antiqua"/>
          <w:color w:val="000000"/>
          <w:lang w:eastAsia="it-IT"/>
        </w:rPr>
        <w:t>3 mm; grade 3 osteolysis &gt; 3 mm</w:t>
      </w:r>
      <w:r w:rsidRPr="002D09A6">
        <w:rPr>
          <w:rFonts w:ascii="Book Antiqua" w:eastAsia="Book Antiqua" w:hAnsi="Book Antiqua" w:cs="Book Antiqua"/>
          <w:color w:val="000000"/>
          <w:vertAlign w:val="superscript"/>
          <w:lang w:eastAsia="it-IT"/>
        </w:rPr>
        <w:t>[17]</w:t>
      </w:r>
      <w:r w:rsidRPr="002D09A6">
        <w:rPr>
          <w:rFonts w:ascii="Book Antiqua" w:eastAsia="Book Antiqua" w:hAnsi="Book Antiqua" w:cs="Book Antiqua"/>
          <w:color w:val="000000"/>
          <w:lang w:eastAsia="it-IT"/>
        </w:rPr>
        <w:t xml:space="preserve">. </w:t>
      </w:r>
    </w:p>
    <w:p w14:paraId="0BE3F9B1"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We also measured serum and urinary levels of Cr and Co for each patient, as shown in Table</w:t>
      </w:r>
      <w:r w:rsidR="00D63472">
        <w:rPr>
          <w:rFonts w:ascii="Book Antiqua" w:hAnsi="Book Antiqua" w:cs="Book Antiqua" w:hint="eastAsia"/>
          <w:color w:val="000000"/>
          <w:lang w:eastAsia="zh-CN"/>
        </w:rPr>
        <w:t>s</w:t>
      </w:r>
      <w:r w:rsidRPr="002D09A6">
        <w:rPr>
          <w:rFonts w:ascii="Book Antiqua" w:eastAsia="Book Antiqua" w:hAnsi="Book Antiqua" w:cs="Book Antiqua"/>
          <w:color w:val="000000"/>
          <w:lang w:eastAsia="it-IT"/>
        </w:rPr>
        <w:t xml:space="preserve"> 1</w:t>
      </w:r>
      <w:r w:rsidR="00D63472">
        <w:rPr>
          <w:rFonts w:ascii="Book Antiqua" w:hAnsi="Book Antiqua" w:cs="Book Antiqua" w:hint="eastAsia"/>
          <w:color w:val="000000"/>
          <w:lang w:eastAsia="zh-CN"/>
        </w:rPr>
        <w:t>-</w:t>
      </w:r>
      <w:r w:rsidRPr="002D09A6">
        <w:rPr>
          <w:rFonts w:ascii="Book Antiqua" w:eastAsia="Book Antiqua" w:hAnsi="Book Antiqua" w:cs="Book Antiqua"/>
          <w:color w:val="000000"/>
          <w:lang w:eastAsia="it-IT"/>
        </w:rPr>
        <w:t xml:space="preserve">3. Patients </w:t>
      </w:r>
      <w:r w:rsidRPr="002D09A6">
        <w:rPr>
          <w:rFonts w:ascii="Book Antiqua" w:eastAsia="Book Antiqua" w:hAnsi="Book Antiqua" w:cs="Book Antiqua"/>
          <w:lang w:eastAsia="it-IT"/>
        </w:rPr>
        <w:t>underwent</w:t>
      </w:r>
      <w:r w:rsidRPr="002D09A6">
        <w:rPr>
          <w:rFonts w:ascii="Book Antiqua" w:eastAsia="Book Antiqua" w:hAnsi="Book Antiqua" w:cs="Book Antiqua"/>
          <w:color w:val="000000"/>
          <w:lang w:eastAsia="it-IT"/>
        </w:rPr>
        <w:t xml:space="preserve"> blood and urinary analyses for the study of Cr and Co values at the laboratory of </w:t>
      </w:r>
      <w:r w:rsidR="00051922">
        <w:rPr>
          <w:rFonts w:ascii="Book Antiqua" w:hAnsi="Book Antiqua" w:cs="Book Antiqua" w:hint="eastAsia"/>
          <w:color w:val="000000"/>
          <w:lang w:eastAsia="zh-CN"/>
        </w:rPr>
        <w:t>O</w:t>
      </w:r>
      <w:r w:rsidRPr="002D09A6">
        <w:rPr>
          <w:rFonts w:ascii="Book Antiqua" w:eastAsia="Book Antiqua" w:hAnsi="Book Antiqua" w:cs="Book Antiqua"/>
          <w:color w:val="000000"/>
          <w:lang w:eastAsia="it-IT"/>
        </w:rPr>
        <w:t xml:space="preserve">ccupational Diseases of the University Clinic of Perugia. </w:t>
      </w:r>
      <w:r w:rsidRPr="002D09A6">
        <w:rPr>
          <w:rFonts w:ascii="Book Antiqua" w:eastAsia="Book Antiqua" w:hAnsi="Book Antiqua" w:cs="Book Antiqua"/>
          <w:lang w:eastAsia="it-IT"/>
        </w:rPr>
        <w:t>Presently,</w:t>
      </w:r>
      <w:r w:rsidRPr="002D09A6">
        <w:rPr>
          <w:rFonts w:ascii="Book Antiqua" w:eastAsia="Book Antiqua" w:hAnsi="Book Antiqua" w:cs="Book Antiqua"/>
          <w:color w:val="000000"/>
          <w:lang w:eastAsia="it-IT"/>
        </w:rPr>
        <w:t xml:space="preserve"> normal ranges in serum for Cr and Co are </w:t>
      </w:r>
      <w:r w:rsidRPr="002D09A6">
        <w:rPr>
          <w:rFonts w:ascii="Book Antiqua" w:eastAsia="Book Antiqua" w:hAnsi="Book Antiqua" w:cs="Book Antiqua"/>
          <w:lang w:eastAsia="it-IT"/>
        </w:rPr>
        <w:t xml:space="preserve">defined as </w:t>
      </w:r>
      <w:r w:rsidRPr="002D09A6">
        <w:rPr>
          <w:rFonts w:ascii="Book Antiqua" w:eastAsia="Book Antiqua" w:hAnsi="Book Antiqua" w:cs="Book Antiqua"/>
          <w:color w:val="000000"/>
          <w:lang w:eastAsia="it-IT"/>
        </w:rPr>
        <w:t xml:space="preserve">0.1-0.5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and 0.05-0.1</w:t>
      </w:r>
      <w:r w:rsidR="00D63472">
        <w:rPr>
          <w:rFonts w:ascii="Book Antiqua" w:hAnsi="Book Antiqua" w:cs="Book Antiqua" w:hint="eastAsia"/>
          <w:color w:val="000000"/>
          <w:lang w:eastAsia="zh-CN"/>
        </w:rPr>
        <w:t xml:space="preserve">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w:t>
      </w:r>
      <w:r w:rsidRPr="002D09A6">
        <w:rPr>
          <w:rFonts w:ascii="Book Antiqua" w:eastAsia="Book Antiqua" w:hAnsi="Book Antiqua" w:cs="Book Antiqua"/>
          <w:lang w:eastAsia="it-IT"/>
        </w:rPr>
        <w:t xml:space="preserve">, respectively. </w:t>
      </w:r>
      <w:r w:rsidRPr="002D09A6">
        <w:rPr>
          <w:rFonts w:ascii="Book Antiqua" w:eastAsia="Book Antiqua" w:hAnsi="Book Antiqua" w:cs="Book Antiqua"/>
          <w:color w:val="000000"/>
          <w:lang w:eastAsia="it-IT"/>
        </w:rPr>
        <w:t xml:space="preserve">While normal ranges in urine for Cr and Co are 0.05-0.35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 xml:space="preserve">g/L and 0.1-1.5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w:t>
      </w:r>
      <w:r w:rsidRPr="002D09A6">
        <w:rPr>
          <w:rFonts w:ascii="Book Antiqua" w:eastAsia="Book Antiqua" w:hAnsi="Book Antiqua" w:cs="Book Antiqua"/>
          <w:color w:val="000000"/>
          <w:vertAlign w:val="superscript"/>
          <w:lang w:eastAsia="it-IT"/>
        </w:rPr>
        <w:t>[18]</w:t>
      </w:r>
      <w:r w:rsidRPr="002D09A6">
        <w:rPr>
          <w:rFonts w:ascii="Book Antiqua" w:eastAsia="Book Antiqua" w:hAnsi="Book Antiqua" w:cs="Book Antiqua"/>
          <w:color w:val="000000"/>
          <w:lang w:eastAsia="it-IT"/>
        </w:rPr>
        <w:t>.</w:t>
      </w:r>
    </w:p>
    <w:p w14:paraId="43EEAC74"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lastRenderedPageBreak/>
        <w:t>We investigated for graphical and statistical correlations between levels of Cr and Co in blood and urinary exams, in order to</w:t>
      </w:r>
      <w:r w:rsidRPr="002D09A6">
        <w:rPr>
          <w:rFonts w:ascii="Book Antiqua" w:eastAsia="Book Antiqua" w:hAnsi="Book Antiqua" w:cs="Book Antiqua"/>
          <w:lang w:eastAsia="it-IT"/>
        </w:rPr>
        <w:t xml:space="preserve"> estimate</w:t>
      </w:r>
      <w:r w:rsidRPr="002D09A6">
        <w:rPr>
          <w:rFonts w:ascii="Book Antiqua" w:eastAsia="Book Antiqua" w:hAnsi="Book Antiqua" w:cs="Book Antiqua"/>
          <w:color w:val="000000"/>
          <w:lang w:eastAsia="it-IT"/>
        </w:rPr>
        <w:t xml:space="preserve"> the hypothetical direct effect of higher metallic levels </w:t>
      </w:r>
      <w:r w:rsidRPr="002D09A6">
        <w:rPr>
          <w:rFonts w:ascii="Book Antiqua" w:eastAsia="Book Antiqua" w:hAnsi="Book Antiqua" w:cs="Book Antiqua"/>
          <w:lang w:eastAsia="it-IT"/>
        </w:rPr>
        <w:t>on the</w:t>
      </w:r>
      <w:r w:rsidRPr="002D09A6">
        <w:rPr>
          <w:rFonts w:ascii="Book Antiqua" w:eastAsia="Book Antiqua" w:hAnsi="Book Antiqua" w:cs="Book Antiqua"/>
          <w:color w:val="000000"/>
          <w:lang w:eastAsia="it-IT"/>
        </w:rPr>
        <w:t xml:space="preserve"> processes of osteolysis. For this, we used the statistical test of linear regression.</w:t>
      </w:r>
    </w:p>
    <w:p w14:paraId="365ABDFA"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Finally, in all the cases of either high levels of metallic ions or painful-symptomatic, we recommended an </w:t>
      </w:r>
      <w:r w:rsidR="00D63472" w:rsidRPr="00D63472">
        <w:rPr>
          <w:rFonts w:ascii="Book Antiqua" w:eastAsia="Book Antiqua" w:hAnsi="Book Antiqua" w:cs="Book Antiqua" w:hint="eastAsia"/>
          <w:color w:val="000000"/>
          <w:lang w:eastAsia="it-IT"/>
        </w:rPr>
        <w:t>m</w:t>
      </w:r>
      <w:r w:rsidR="00D63472" w:rsidRPr="00D63472">
        <w:rPr>
          <w:rFonts w:ascii="Book Antiqua" w:eastAsia="Book Antiqua" w:hAnsi="Book Antiqua" w:cs="Book Antiqua"/>
          <w:color w:val="000000"/>
          <w:lang w:eastAsia="it-IT"/>
        </w:rPr>
        <w:t>agnetic resonance imaging (MRI)</w:t>
      </w:r>
      <w:r w:rsidRPr="002D09A6">
        <w:rPr>
          <w:rFonts w:ascii="Book Antiqua" w:eastAsia="Book Antiqua" w:hAnsi="Book Antiqua" w:cs="Book Antiqua"/>
          <w:color w:val="000000"/>
          <w:lang w:eastAsia="it-IT"/>
        </w:rPr>
        <w:t>, so to</w:t>
      </w:r>
      <w:r w:rsidRPr="002D09A6">
        <w:rPr>
          <w:rFonts w:ascii="Book Antiqua" w:eastAsia="Book Antiqua" w:hAnsi="Book Antiqua" w:cs="Book Antiqua"/>
          <w:lang w:eastAsia="it-IT"/>
        </w:rPr>
        <w:t xml:space="preserve"> exclude</w:t>
      </w:r>
      <w:r w:rsidRPr="002D09A6">
        <w:rPr>
          <w:rFonts w:ascii="Book Antiqua" w:eastAsia="Book Antiqua" w:hAnsi="Book Antiqua" w:cs="Book Antiqua"/>
          <w:color w:val="000000"/>
          <w:lang w:eastAsia="it-IT"/>
        </w:rPr>
        <w:t xml:space="preserve"> for the presence of a pseudo-tumor around the prosthesis or other tissues-lesions.</w:t>
      </w:r>
    </w:p>
    <w:p w14:paraId="5236DF82" w14:textId="77777777" w:rsidR="00EC22AB" w:rsidRPr="002D09A6" w:rsidRDefault="00EC22AB" w:rsidP="002D09A6">
      <w:pPr>
        <w:spacing w:line="360" w:lineRule="auto"/>
        <w:jc w:val="both"/>
        <w:rPr>
          <w:rFonts w:ascii="Book Antiqua" w:hAnsi="Book Antiqua"/>
          <w:lang w:eastAsia="it-IT"/>
        </w:rPr>
      </w:pPr>
    </w:p>
    <w:p w14:paraId="1E296734"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b/>
          <w:smallCaps/>
          <w:color w:val="000000"/>
          <w:u w:val="single"/>
          <w:lang w:eastAsia="it-IT"/>
        </w:rPr>
        <w:t>RESULTS</w:t>
      </w:r>
    </w:p>
    <w:p w14:paraId="3568FBBA"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As</w:t>
      </w:r>
      <w:r w:rsidRPr="002D09A6">
        <w:rPr>
          <w:rFonts w:ascii="Book Antiqua" w:eastAsia="Book Antiqua" w:hAnsi="Book Antiqua" w:cs="Book Antiqua"/>
          <w:lang w:eastAsia="it-IT"/>
        </w:rPr>
        <w:t xml:space="preserve"> stated above</w:t>
      </w:r>
      <w:r w:rsidRPr="002D09A6">
        <w:rPr>
          <w:rFonts w:ascii="Book Antiqua" w:eastAsia="Book Antiqua" w:hAnsi="Book Antiqua" w:cs="Book Antiqua"/>
          <w:color w:val="000000"/>
          <w:lang w:eastAsia="it-IT"/>
        </w:rPr>
        <w:t>, in the radiological evaluations we determined the site and grade of the osteolysis, finding that only Group C presen</w:t>
      </w:r>
      <w:r w:rsidR="004E109B" w:rsidRPr="002D09A6">
        <w:rPr>
          <w:rFonts w:ascii="Book Antiqua" w:eastAsia="Book Antiqua" w:hAnsi="Book Antiqua" w:cs="Book Antiqua"/>
          <w:color w:val="000000"/>
          <w:lang w:eastAsia="it-IT"/>
        </w:rPr>
        <w:t>ted a grade 3 ost</w:t>
      </w:r>
      <w:r w:rsidR="00C64CB6" w:rsidRPr="002D09A6">
        <w:rPr>
          <w:rFonts w:ascii="Book Antiqua" w:eastAsia="Book Antiqua" w:hAnsi="Book Antiqua" w:cs="Book Antiqua"/>
          <w:color w:val="000000"/>
          <w:lang w:eastAsia="it-IT"/>
        </w:rPr>
        <w:t>eolysis (Figure</w:t>
      </w:r>
      <w:r w:rsidR="004E109B" w:rsidRPr="002D09A6">
        <w:rPr>
          <w:rFonts w:ascii="Book Antiqua" w:eastAsia="Book Antiqua" w:hAnsi="Book Antiqua" w:cs="Book Antiqua"/>
          <w:color w:val="000000"/>
          <w:lang w:eastAsia="it-IT"/>
        </w:rPr>
        <w:t xml:space="preserve"> 4</w:t>
      </w:r>
      <w:r w:rsidRPr="002D09A6">
        <w:rPr>
          <w:rFonts w:ascii="Book Antiqua" w:eastAsia="Book Antiqua" w:hAnsi="Book Antiqua" w:cs="Book Antiqua"/>
          <w:color w:val="000000"/>
          <w:lang w:eastAsia="it-IT"/>
        </w:rPr>
        <w:t>)</w:t>
      </w:r>
      <w:r w:rsidRPr="002D09A6">
        <w:rPr>
          <w:rFonts w:ascii="Book Antiqua" w:eastAsia="Book Antiqua" w:hAnsi="Book Antiqua" w:cs="Book Antiqua"/>
          <w:lang w:eastAsia="it-IT"/>
        </w:rPr>
        <w:t xml:space="preserve"> while </w:t>
      </w:r>
      <w:r w:rsidRPr="002D09A6">
        <w:rPr>
          <w:rFonts w:ascii="Book Antiqua" w:eastAsia="Book Antiqua" w:hAnsi="Book Antiqua" w:cs="Book Antiqua"/>
          <w:color w:val="000000"/>
          <w:lang w:eastAsia="it-IT"/>
        </w:rPr>
        <w:t xml:space="preserve">grade 2 was prevalent in THAs with a modular neck (16 cases), compared to monoblock THAs (2 cases). </w:t>
      </w:r>
    </w:p>
    <w:p w14:paraId="178DCD23" w14:textId="69727EE9" w:rsidR="00AD4576" w:rsidRPr="002D09A6" w:rsidRDefault="00C64CB6" w:rsidP="00AD4576">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In Figure</w:t>
      </w:r>
      <w:r w:rsidR="004E109B" w:rsidRPr="002D09A6">
        <w:rPr>
          <w:rFonts w:ascii="Book Antiqua" w:eastAsia="Book Antiqua" w:hAnsi="Book Antiqua" w:cs="Book Antiqua"/>
          <w:color w:val="000000"/>
          <w:lang w:eastAsia="it-IT"/>
        </w:rPr>
        <w:t xml:space="preserve"> 4</w:t>
      </w:r>
      <w:r w:rsidR="00EC22AB" w:rsidRPr="002D09A6">
        <w:rPr>
          <w:rFonts w:ascii="Book Antiqua" w:eastAsia="Book Antiqua" w:hAnsi="Book Antiqua" w:cs="Book Antiqua"/>
          <w:color w:val="000000"/>
          <w:lang w:eastAsia="it-IT"/>
        </w:rPr>
        <w:t xml:space="preserve">, we present the final report on the observed processes of osteolysis for </w:t>
      </w:r>
      <w:r w:rsidR="00EC22AB" w:rsidRPr="002D09A6">
        <w:rPr>
          <w:rFonts w:ascii="Book Antiqua" w:eastAsia="Book Antiqua" w:hAnsi="Book Antiqua" w:cs="Book Antiqua"/>
          <w:lang w:eastAsia="it-IT"/>
        </w:rPr>
        <w:t xml:space="preserve">each </w:t>
      </w:r>
      <w:r w:rsidR="004E109B" w:rsidRPr="002D09A6">
        <w:rPr>
          <w:rFonts w:ascii="Book Antiqua" w:eastAsia="Book Antiqua" w:hAnsi="Book Antiqua" w:cs="Book Antiqua"/>
          <w:color w:val="000000"/>
          <w:lang w:eastAsia="it-IT"/>
        </w:rPr>
        <w:t xml:space="preserve">group, while in Table </w:t>
      </w:r>
      <w:r w:rsidR="008D32E5">
        <w:rPr>
          <w:rFonts w:ascii="Book Antiqua" w:hAnsi="Book Antiqua" w:cs="Book Antiqua" w:hint="eastAsia"/>
          <w:color w:val="000000"/>
          <w:lang w:eastAsia="zh-CN"/>
        </w:rPr>
        <w:t>4</w:t>
      </w:r>
      <w:r w:rsidR="00EC22AB" w:rsidRPr="002D09A6">
        <w:rPr>
          <w:rFonts w:ascii="Book Antiqua" w:eastAsia="Book Antiqua" w:hAnsi="Book Antiqua" w:cs="Book Antiqua"/>
          <w:color w:val="000000"/>
          <w:lang w:eastAsia="it-IT"/>
        </w:rPr>
        <w:t xml:space="preserve"> we report the localizations of the osteolysis in the peri-prosthetic field a</w:t>
      </w:r>
      <w:r w:rsidR="00EC22AB" w:rsidRPr="002D09A6">
        <w:rPr>
          <w:rFonts w:ascii="Book Antiqua" w:eastAsia="Book Antiqua" w:hAnsi="Book Antiqua" w:cs="Book Antiqua"/>
          <w:lang w:eastAsia="it-IT"/>
        </w:rPr>
        <w:t>long with</w:t>
      </w:r>
      <w:r w:rsidR="00EC22AB" w:rsidRPr="002D09A6">
        <w:rPr>
          <w:rFonts w:ascii="Book Antiqua" w:eastAsia="Book Antiqua" w:hAnsi="Book Antiqua" w:cs="Book Antiqua"/>
          <w:color w:val="000000"/>
          <w:lang w:eastAsia="it-IT"/>
        </w:rPr>
        <w:t xml:space="preserve"> relative severity</w:t>
      </w:r>
      <w:r w:rsidR="00AD4576">
        <w:rPr>
          <w:rFonts w:ascii="Book Antiqua" w:hAnsi="Book Antiqua" w:cs="Book Antiqua" w:hint="eastAsia"/>
          <w:color w:val="000000"/>
          <w:lang w:eastAsia="zh-CN"/>
        </w:rPr>
        <w:t xml:space="preserve"> </w:t>
      </w:r>
      <w:r w:rsidR="00AD4576" w:rsidRPr="002D09A6">
        <w:rPr>
          <w:rFonts w:ascii="Book Antiqua" w:eastAsia="Book Antiqua" w:hAnsi="Book Antiqua" w:cs="Book Antiqua"/>
          <w:color w:val="000000"/>
          <w:lang w:eastAsia="it-IT"/>
        </w:rPr>
        <w:t>(Figure 4</w:t>
      </w:r>
      <w:r w:rsidR="00AD4576">
        <w:rPr>
          <w:rFonts w:ascii="Book Antiqua" w:hAnsi="Book Antiqua" w:cs="Book Antiqua" w:hint="eastAsia"/>
          <w:color w:val="000000"/>
          <w:lang w:eastAsia="zh-CN"/>
        </w:rPr>
        <w:t xml:space="preserve"> and </w:t>
      </w:r>
      <w:r w:rsidR="00AD4576" w:rsidRPr="002D09A6">
        <w:rPr>
          <w:rFonts w:ascii="Book Antiqua" w:eastAsia="Book Antiqua" w:hAnsi="Book Antiqua" w:cs="Book Antiqua"/>
          <w:color w:val="000000"/>
          <w:lang w:eastAsia="it-IT"/>
        </w:rPr>
        <w:t>Table 4)</w:t>
      </w:r>
      <w:r w:rsidR="00E26079" w:rsidRPr="002D09A6">
        <w:rPr>
          <w:rFonts w:ascii="Book Antiqua" w:eastAsia="Book Antiqua" w:hAnsi="Book Antiqua" w:cs="Book Antiqua"/>
          <w:color w:val="000000"/>
          <w:lang w:eastAsia="it-IT"/>
        </w:rPr>
        <w:t>.</w:t>
      </w:r>
    </w:p>
    <w:p w14:paraId="360384E4" w14:textId="77777777" w:rsidR="00EC22AB" w:rsidRPr="002D09A6" w:rsidRDefault="00EC22AB" w:rsidP="00AD4576">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We calculated the mean values for each group: </w:t>
      </w:r>
      <w:r w:rsidR="00AD4576">
        <w:rPr>
          <w:rFonts w:ascii="Book Antiqua" w:hAnsi="Book Antiqua" w:cs="Book Antiqua" w:hint="eastAsia"/>
          <w:color w:val="000000"/>
          <w:lang w:eastAsia="zh-CN"/>
        </w:rPr>
        <w:t>S</w:t>
      </w:r>
      <w:r w:rsidRPr="002D09A6">
        <w:rPr>
          <w:rFonts w:ascii="Book Antiqua" w:eastAsia="Book Antiqua" w:hAnsi="Book Antiqua" w:cs="Book Antiqua"/>
          <w:color w:val="000000"/>
          <w:lang w:eastAsia="it-IT"/>
        </w:rPr>
        <w:t>erum Cr was 0</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54 (SD 0</w:t>
      </w:r>
      <w:r w:rsidR="00AD4576">
        <w:rPr>
          <w:rFonts w:ascii="Book Antiqua" w:hAnsi="Book Antiqua" w:cs="Book Antiqua" w:hint="eastAsia"/>
          <w:color w:val="000000"/>
          <w:lang w:eastAsia="zh-CN"/>
        </w:rPr>
        <w:t>.</w:t>
      </w:r>
      <w:r w:rsidRPr="002D09A6">
        <w:rPr>
          <w:rFonts w:ascii="Book Antiqua" w:eastAsia="Book Antiqua" w:hAnsi="Book Antiqua" w:cs="Book Antiqua"/>
          <w:color w:val="000000"/>
          <w:lang w:eastAsia="it-IT"/>
        </w:rPr>
        <w:t xml:space="preserve">56)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(normal range 0</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1-0</w:t>
      </w:r>
      <w:r w:rsidR="00AD4576">
        <w:rPr>
          <w:rFonts w:ascii="Book Antiqua" w:hAnsi="Book Antiqua" w:cs="Book Antiqua" w:hint="eastAsia"/>
          <w:color w:val="000000"/>
          <w:lang w:eastAsia="zh-CN"/>
        </w:rPr>
        <w:t>.</w:t>
      </w:r>
      <w:r w:rsidRPr="002D09A6">
        <w:rPr>
          <w:rFonts w:ascii="Book Antiqua" w:eastAsia="Book Antiqua" w:hAnsi="Book Antiqua" w:cs="Book Antiqua"/>
          <w:color w:val="000000"/>
          <w:lang w:eastAsia="it-IT"/>
        </w:rPr>
        <w:t xml:space="preserve">2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A,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67 (SD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60)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B and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91 (SD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69)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C; the mean value of serum Co was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59 (SD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46)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(normal range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05-0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3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A,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05 (SD 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76)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B and 5</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29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46)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C; the mean value of urine Cr was 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41 (1</w:t>
      </w:r>
      <w:r w:rsidR="00AD4576">
        <w:rPr>
          <w:rFonts w:ascii="Book Antiqua" w:hAnsi="Book Antiqua" w:cs="Book Antiqua" w:hint="eastAsia"/>
          <w:color w:val="000000"/>
          <w:lang w:eastAsia="zh-CN"/>
        </w:rPr>
        <w:t>.</w:t>
      </w:r>
      <w:r w:rsidRPr="002D09A6">
        <w:rPr>
          <w:rFonts w:ascii="Book Antiqua" w:eastAsia="Book Antiqua" w:hAnsi="Book Antiqua" w:cs="Book Antiqua"/>
          <w:color w:val="000000"/>
          <w:lang w:eastAsia="it-IT"/>
        </w:rPr>
        <w:t xml:space="preserve">33)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(normal range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05-0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35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A, 2</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34 (SD 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66)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B and</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95 (SD 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75)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C; the mean value of urine Co was 10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06 </w:t>
      </w:r>
      <w:r w:rsidRPr="002D09A6">
        <w:rPr>
          <w:rFonts w:ascii="Book Antiqua" w:eastAsia="Calibri" w:hAnsi="Book Antiqua" w:cs="Calibri"/>
          <w:color w:val="000000"/>
          <w:lang w:eastAsia="it-IT"/>
        </w:rPr>
        <w:t>μ</w:t>
      </w:r>
      <w:r w:rsidR="00AD4576">
        <w:rPr>
          <w:rFonts w:ascii="Book Antiqua" w:eastAsia="Book Antiqua" w:hAnsi="Book Antiqua" w:cs="Book Antiqua"/>
          <w:color w:val="000000"/>
          <w:lang w:eastAsia="it-IT"/>
        </w:rPr>
        <w:t>g/L</w:t>
      </w:r>
      <w:r w:rsidRPr="002D09A6">
        <w:rPr>
          <w:rFonts w:ascii="Book Antiqua" w:eastAsia="Book Antiqua" w:hAnsi="Book Antiqua" w:cs="Book Antiqua"/>
          <w:color w:val="000000"/>
          <w:lang w:eastAsia="it-IT"/>
        </w:rPr>
        <w:t xml:space="preserve"> (SD 10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19) (normal range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1-1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5 </w:t>
      </w:r>
      <w:r w:rsidRPr="002D09A6">
        <w:rPr>
          <w:rFonts w:ascii="Book Antiqua" w:eastAsia="Calibri" w:hAnsi="Book Antiqua" w:cs="Calibri"/>
          <w:color w:val="000000"/>
          <w:lang w:eastAsia="it-IT"/>
        </w:rPr>
        <w:t>μ</w:t>
      </w:r>
      <w:r w:rsidR="00AD4576">
        <w:rPr>
          <w:rFonts w:ascii="Book Antiqua" w:eastAsia="Book Antiqua" w:hAnsi="Book Antiqua" w:cs="Book Antiqua"/>
          <w:color w:val="000000"/>
          <w:lang w:eastAsia="it-IT"/>
        </w:rPr>
        <w:t>g/L) for Group A, 14</w:t>
      </w:r>
      <w:r w:rsidR="00AD4576">
        <w:rPr>
          <w:rFonts w:ascii="Book Antiqua" w:hAnsi="Book Antiqua" w:cs="Book Antiqua" w:hint="eastAsia"/>
          <w:color w:val="000000"/>
          <w:lang w:eastAsia="zh-CN"/>
        </w:rPr>
        <w:t>.</w:t>
      </w:r>
      <w:r w:rsidR="00AD4576">
        <w:rPr>
          <w:rFonts w:ascii="Book Antiqua" w:eastAsia="Book Antiqua" w:hAnsi="Book Antiqua" w:cs="Book Antiqua"/>
          <w:color w:val="000000"/>
          <w:lang w:eastAsia="it-IT"/>
        </w:rPr>
        <w:t>42</w:t>
      </w:r>
      <w:r w:rsidRPr="002D09A6">
        <w:rPr>
          <w:rFonts w:ascii="Book Antiqua" w:eastAsia="Book Antiqua" w:hAnsi="Book Antiqua" w:cs="Book Antiqua"/>
          <w:color w:val="000000"/>
          <w:lang w:eastAsia="it-IT"/>
        </w:rPr>
        <w:t xml:space="preserve"> (SD 9</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18)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B and 21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73 (SD 12</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64) </w:t>
      </w:r>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g/L for Group C (Tab</w:t>
      </w:r>
      <w:r w:rsidR="004E109B" w:rsidRPr="002D09A6">
        <w:rPr>
          <w:rFonts w:ascii="Book Antiqua" w:eastAsia="Book Antiqua" w:hAnsi="Book Antiqua" w:cs="Book Antiqua"/>
          <w:color w:val="000000"/>
          <w:lang w:eastAsia="it-IT"/>
        </w:rPr>
        <w:t>le</w:t>
      </w:r>
      <w:r w:rsidR="00AD4576">
        <w:rPr>
          <w:rFonts w:ascii="Book Antiqua" w:hAnsi="Book Antiqua" w:cs="Book Antiqua" w:hint="eastAsia"/>
          <w:color w:val="000000"/>
          <w:lang w:eastAsia="zh-CN"/>
        </w:rPr>
        <w:t>s</w:t>
      </w:r>
      <w:r w:rsidR="004E109B" w:rsidRPr="002D09A6">
        <w:rPr>
          <w:rFonts w:ascii="Book Antiqua" w:eastAsia="Book Antiqua" w:hAnsi="Book Antiqua" w:cs="Book Antiqua"/>
          <w:color w:val="000000"/>
          <w:lang w:eastAsia="it-IT"/>
        </w:rPr>
        <w:t xml:space="preserve"> 1</w:t>
      </w:r>
      <w:r w:rsidR="00AD4576">
        <w:rPr>
          <w:rFonts w:ascii="Book Antiqua" w:hAnsi="Book Antiqua" w:cs="Book Antiqua" w:hint="eastAsia"/>
          <w:color w:val="000000"/>
          <w:lang w:eastAsia="zh-CN"/>
        </w:rPr>
        <w:t>-</w:t>
      </w:r>
      <w:r w:rsidR="004E109B" w:rsidRPr="002D09A6">
        <w:rPr>
          <w:rFonts w:ascii="Book Antiqua" w:eastAsia="Book Antiqua" w:hAnsi="Book Antiqua" w:cs="Book Antiqua"/>
          <w:color w:val="000000"/>
          <w:lang w:eastAsia="it-IT"/>
        </w:rPr>
        <w:t>3</w:t>
      </w:r>
      <w:r w:rsidRPr="002D09A6">
        <w:rPr>
          <w:rFonts w:ascii="Book Antiqua" w:eastAsia="Book Antiqua" w:hAnsi="Book Antiqua" w:cs="Book Antiqua"/>
          <w:color w:val="000000"/>
          <w:lang w:eastAsia="it-IT"/>
        </w:rPr>
        <w:t>).</w:t>
      </w:r>
    </w:p>
    <w:p w14:paraId="400DFC1D"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We observed that in the modular THAs groups (B and C) there </w:t>
      </w:r>
      <w:r w:rsidRPr="002D09A6">
        <w:rPr>
          <w:rFonts w:ascii="Book Antiqua" w:eastAsia="Book Antiqua" w:hAnsi="Book Antiqua" w:cs="Book Antiqua"/>
          <w:lang w:eastAsia="it-IT"/>
        </w:rPr>
        <w:t>were</w:t>
      </w:r>
      <w:r w:rsidRPr="002D09A6">
        <w:rPr>
          <w:rFonts w:ascii="Book Antiqua" w:eastAsia="Book Antiqua" w:hAnsi="Book Antiqua" w:cs="Book Antiqua"/>
          <w:color w:val="000000"/>
          <w:lang w:eastAsia="it-IT"/>
        </w:rPr>
        <w:t xml:space="preserve"> higher serum and urinary Cr and Co levels and higher prevalence of osteolysis. </w:t>
      </w:r>
    </w:p>
    <w:p w14:paraId="738DC3D7" w14:textId="77777777" w:rsidR="00EC22AB" w:rsidRPr="002D09A6" w:rsidRDefault="00C64CB6"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Table 5</w:t>
      </w:r>
      <w:r w:rsidR="00EC22AB" w:rsidRPr="002D09A6">
        <w:rPr>
          <w:rFonts w:ascii="Book Antiqua" w:eastAsia="Book Antiqua" w:hAnsi="Book Antiqua" w:cs="Book Antiqua"/>
          <w:color w:val="000000"/>
          <w:lang w:eastAsia="it-IT"/>
        </w:rPr>
        <w:t xml:space="preserve"> reports on the correspondence between mean values of metal-concentration and cases of osteolysis.</w:t>
      </w:r>
    </w:p>
    <w:p w14:paraId="209F111C"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lastRenderedPageBreak/>
        <w:t xml:space="preserve">Linear regressions conducted in order to quantify a direct relation between ion-release and osteolysis </w:t>
      </w:r>
      <w:r w:rsidRPr="002D09A6">
        <w:rPr>
          <w:rFonts w:ascii="Book Antiqua" w:eastAsia="Book Antiqua" w:hAnsi="Book Antiqua" w:cs="Book Antiqua"/>
          <w:lang w:eastAsia="it-IT"/>
        </w:rPr>
        <w:t xml:space="preserve">revealed </w:t>
      </w:r>
      <w:r w:rsidRPr="002D09A6">
        <w:rPr>
          <w:rFonts w:ascii="Book Antiqua" w:eastAsia="Book Antiqua" w:hAnsi="Book Antiqua" w:cs="Book Antiqua"/>
          <w:color w:val="000000"/>
          <w:lang w:eastAsia="it-IT"/>
        </w:rPr>
        <w:t xml:space="preserve">a positive result (where positivity corresponds to </w:t>
      </w:r>
      <w:r w:rsidR="00E54908" w:rsidRPr="00E54908">
        <w:rPr>
          <w:rFonts w:ascii="Book Antiqua" w:hAnsi="Book Antiqua" w:cs="Book Antiqua" w:hint="eastAsia"/>
          <w:i/>
          <w:color w:val="000000"/>
          <w:lang w:eastAsia="zh-CN"/>
        </w:rPr>
        <w:t>P</w:t>
      </w:r>
      <w:r w:rsidR="00E54908">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&gt;</w:t>
      </w:r>
      <w:r w:rsidR="00E54908">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0 at linear regression) for every test</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 though there were varying degrees of significance for each test.</w:t>
      </w:r>
    </w:p>
    <w:p w14:paraId="11601858"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Cr levels from blood exams show</w:t>
      </w:r>
      <w:r w:rsidRPr="002D09A6">
        <w:rPr>
          <w:rFonts w:ascii="Book Antiqua" w:eastAsia="Book Antiqua" w:hAnsi="Book Antiqua" w:cs="Book Antiqua"/>
          <w:lang w:eastAsia="it-IT"/>
        </w:rPr>
        <w:t>ed</w:t>
      </w:r>
      <w:r w:rsidRPr="002D09A6">
        <w:rPr>
          <w:rFonts w:ascii="Book Antiqua" w:eastAsia="Book Antiqua" w:hAnsi="Book Antiqua" w:cs="Book Antiqua"/>
          <w:color w:val="000000"/>
          <w:lang w:eastAsia="it-IT"/>
        </w:rPr>
        <w:t xml:space="preserve"> a coefficient of linear regression equal to 0</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048 for grade 2 of osteolysis and</w:t>
      </w:r>
      <w:r w:rsidR="00E54908">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101 for grade 3 osteolysis. </w:t>
      </w:r>
    </w:p>
    <w:p w14:paraId="2E92B226"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Coefficients for Cr in urine resulted being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21 for grade 2 osteolysis and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37 for grade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 result</w:t>
      </w:r>
      <w:r w:rsidRPr="002D09A6">
        <w:rPr>
          <w:rFonts w:ascii="Book Antiqua" w:eastAsia="Book Antiqua" w:hAnsi="Book Antiqua" w:cs="Book Antiqua"/>
          <w:lang w:eastAsia="it-IT"/>
        </w:rPr>
        <w:t>ing</w:t>
      </w:r>
      <w:r w:rsidRPr="002D09A6">
        <w:rPr>
          <w:rFonts w:ascii="Book Antiqua" w:eastAsia="Book Antiqua" w:hAnsi="Book Antiqua" w:cs="Book Antiqua"/>
          <w:color w:val="000000"/>
          <w:lang w:eastAsia="it-IT"/>
        </w:rPr>
        <w:t xml:space="preserve"> in a stronger correlation, </w:t>
      </w:r>
      <w:r w:rsidRPr="002D09A6">
        <w:rPr>
          <w:rFonts w:ascii="Book Antiqua" w:eastAsia="Book Antiqua" w:hAnsi="Book Antiqua" w:cs="Book Antiqua"/>
          <w:lang w:eastAsia="it-IT"/>
        </w:rPr>
        <w:t xml:space="preserve">compared </w:t>
      </w:r>
      <w:r w:rsidRPr="002D09A6">
        <w:rPr>
          <w:rFonts w:ascii="Book Antiqua" w:eastAsia="Book Antiqua" w:hAnsi="Book Antiqua" w:cs="Book Antiqua"/>
          <w:color w:val="000000"/>
          <w:lang w:eastAsia="it-IT"/>
        </w:rPr>
        <w:t>to the Cr in the blood.</w:t>
      </w:r>
    </w:p>
    <w:p w14:paraId="4CC92EE6"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Coefficients for Co in the blood resulted being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17 for grade 2 of osteolysis and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66 for grade 3 (both stronger than Cr).</w:t>
      </w:r>
      <w:r w:rsidRPr="002D09A6">
        <w:rPr>
          <w:rFonts w:ascii="Book Antiqua" w:hAnsi="Book Antiqua"/>
          <w:lang w:eastAsia="it-IT"/>
        </w:rPr>
        <w:t xml:space="preserve"> Whereas, </w:t>
      </w:r>
      <w:r w:rsidRPr="002D09A6">
        <w:rPr>
          <w:rFonts w:ascii="Book Antiqua" w:eastAsia="Book Antiqua" w:hAnsi="Book Antiqua" w:cs="Book Antiqua"/>
          <w:color w:val="000000"/>
          <w:lang w:eastAsia="it-IT"/>
        </w:rPr>
        <w:t>coefficients for Co in the urine resulted</w:t>
      </w:r>
      <w:r w:rsidRPr="002D09A6">
        <w:rPr>
          <w:rFonts w:ascii="Book Antiqua" w:eastAsia="Book Antiqua" w:hAnsi="Book Antiqua" w:cs="Book Antiqua"/>
          <w:lang w:eastAsia="it-IT"/>
        </w:rPr>
        <w:t xml:space="preserve"> being </w:t>
      </w:r>
      <w:r w:rsidRPr="002D09A6">
        <w:rPr>
          <w:rFonts w:ascii="Book Antiqua" w:eastAsia="Book Antiqua" w:hAnsi="Book Antiqua" w:cs="Book Antiqua"/>
          <w:color w:val="000000"/>
          <w:lang w:eastAsia="it-IT"/>
        </w:rPr>
        <w:t>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51 for grade 2 of osteolysis and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16 for grade 3.</w:t>
      </w:r>
    </w:p>
    <w:p w14:paraId="5D191840" w14:textId="3798C74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Graphs below (Dispersion graphs) show that, although there ha</w:t>
      </w:r>
      <w:r w:rsidRPr="002D09A6">
        <w:rPr>
          <w:rFonts w:ascii="Book Antiqua" w:eastAsia="Book Antiqua" w:hAnsi="Book Antiqua" w:cs="Book Antiqua"/>
          <w:lang w:eastAsia="it-IT"/>
        </w:rPr>
        <w:t>ving</w:t>
      </w:r>
      <w:r w:rsidRPr="002D09A6">
        <w:rPr>
          <w:rFonts w:ascii="Book Antiqua" w:eastAsia="Book Antiqua" w:hAnsi="Book Antiqua" w:cs="Book Antiqua"/>
          <w:color w:val="000000"/>
          <w:lang w:eastAsia="it-IT"/>
        </w:rPr>
        <w:t xml:space="preserve"> been a variability in coefficients of linear regression for the different exams, every test result </w:t>
      </w:r>
      <w:r w:rsidRPr="002D09A6">
        <w:rPr>
          <w:rFonts w:ascii="Book Antiqua" w:eastAsia="Book Antiqua" w:hAnsi="Book Antiqua" w:cs="Book Antiqua"/>
          <w:lang w:eastAsia="it-IT"/>
        </w:rPr>
        <w:t>exhibited</w:t>
      </w:r>
      <w:r w:rsidRPr="002D09A6">
        <w:rPr>
          <w:rFonts w:ascii="Book Antiqua" w:eastAsia="Book Antiqua" w:hAnsi="Book Antiqua" w:cs="Book Antiqua"/>
          <w:color w:val="000000"/>
          <w:lang w:eastAsia="it-IT"/>
        </w:rPr>
        <w:t xml:space="preserve"> a regular tract of linear correlation, except for the serum cobalt values</w:t>
      </w:r>
      <w:r w:rsidR="00E54908">
        <w:rPr>
          <w:rFonts w:ascii="Book Antiqua" w:hAnsi="Book Antiqua" w:cs="Book Antiqua" w:hint="eastAsia"/>
          <w:color w:val="000000"/>
          <w:lang w:eastAsia="zh-CN"/>
        </w:rPr>
        <w:t xml:space="preserve"> </w:t>
      </w:r>
      <w:r w:rsidR="004E109B" w:rsidRPr="002D09A6">
        <w:rPr>
          <w:rFonts w:ascii="Book Antiqua" w:eastAsia="Book Antiqua" w:hAnsi="Book Antiqua" w:cs="Book Antiqua"/>
          <w:color w:val="000000"/>
          <w:lang w:eastAsia="it-IT"/>
        </w:rPr>
        <w:t>(Figure</w:t>
      </w:r>
      <w:r w:rsidR="00C64CB6" w:rsidRPr="002D09A6">
        <w:rPr>
          <w:rFonts w:ascii="Book Antiqua" w:eastAsia="Book Antiqua" w:hAnsi="Book Antiqua" w:cs="Book Antiqua"/>
          <w:color w:val="000000"/>
          <w:lang w:eastAsia="it-IT"/>
        </w:rPr>
        <w:t xml:space="preserve"> 5</w:t>
      </w:r>
      <w:r w:rsidRPr="002D09A6">
        <w:rPr>
          <w:rFonts w:ascii="Book Antiqua" w:eastAsia="Book Antiqua" w:hAnsi="Book Antiqua" w:cs="Book Antiqua"/>
          <w:color w:val="000000"/>
          <w:lang w:eastAsia="it-IT"/>
        </w:rPr>
        <w:t>)</w:t>
      </w:r>
      <w:r w:rsidR="004E109B" w:rsidRPr="002D09A6">
        <w:rPr>
          <w:rFonts w:ascii="Book Antiqua" w:eastAsia="Book Antiqua" w:hAnsi="Book Antiqua" w:cs="Book Antiqua"/>
          <w:color w:val="000000"/>
          <w:lang w:eastAsia="it-IT"/>
        </w:rPr>
        <w:t>.</w:t>
      </w:r>
    </w:p>
    <w:p w14:paraId="26C44244"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As for pseudotumors, of the</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 xml:space="preserve">few MRI tests we were able to carry out, there were no diagnosed cases. </w:t>
      </w:r>
      <w:r w:rsidRPr="002D09A6">
        <w:rPr>
          <w:rFonts w:ascii="Book Antiqua" w:eastAsia="Book Antiqua" w:hAnsi="Book Antiqua" w:cs="Book Antiqua"/>
          <w:lang w:eastAsia="it-IT"/>
        </w:rPr>
        <w:t>Additionally</w:t>
      </w:r>
      <w:r w:rsidRPr="002D09A6">
        <w:rPr>
          <w:rFonts w:ascii="Book Antiqua" w:eastAsia="Book Antiqua" w:hAnsi="Book Antiqua" w:cs="Book Antiqua"/>
          <w:color w:val="000000"/>
          <w:lang w:eastAsia="it-IT"/>
        </w:rPr>
        <w:t xml:space="preserve">, all patients with loosening of the THA </w:t>
      </w:r>
      <w:r w:rsidRPr="002D09A6">
        <w:rPr>
          <w:rFonts w:ascii="Book Antiqua" w:eastAsia="Book Antiqua" w:hAnsi="Book Antiqua" w:cs="Book Antiqua"/>
          <w:lang w:eastAsia="it-IT"/>
        </w:rPr>
        <w:t>met</w:t>
      </w:r>
      <w:r w:rsidRPr="002D09A6">
        <w:rPr>
          <w:rFonts w:ascii="Book Antiqua" w:eastAsia="Book Antiqua" w:hAnsi="Book Antiqua" w:cs="Book Antiqua"/>
          <w:color w:val="000000"/>
          <w:lang w:eastAsia="it-IT"/>
        </w:rPr>
        <w:t xml:space="preserve"> exclusion criteria, so we could not conduct a correlation between the levels of metals and loosening of THA.</w:t>
      </w:r>
    </w:p>
    <w:p w14:paraId="522EFD93" w14:textId="77777777" w:rsidR="00EC22AB" w:rsidRPr="002D09A6" w:rsidRDefault="00EC22AB" w:rsidP="002D09A6">
      <w:pPr>
        <w:spacing w:line="360" w:lineRule="auto"/>
        <w:jc w:val="both"/>
        <w:rPr>
          <w:rFonts w:ascii="Book Antiqua" w:hAnsi="Book Antiqua"/>
          <w:lang w:eastAsia="it-IT"/>
        </w:rPr>
      </w:pPr>
    </w:p>
    <w:p w14:paraId="6FC2C631"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b/>
          <w:smallCaps/>
          <w:color w:val="000000"/>
          <w:u w:val="single"/>
          <w:lang w:eastAsia="it-IT"/>
        </w:rPr>
        <w:t>DISCUSSION</w:t>
      </w:r>
    </w:p>
    <w:p w14:paraId="1E3A452E"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Corrosion at the stem-neck junction was first described in 1980</w:t>
      </w:r>
      <w:r w:rsidRPr="002D09A6">
        <w:rPr>
          <w:rFonts w:ascii="Book Antiqua" w:eastAsia="Book Antiqua" w:hAnsi="Book Antiqua" w:cs="Book Antiqua"/>
          <w:color w:val="000000"/>
          <w:vertAlign w:val="superscript"/>
          <w:lang w:eastAsia="it-IT"/>
        </w:rPr>
        <w:t>[19]</w:t>
      </w:r>
      <w:r w:rsidRPr="002D09A6">
        <w:rPr>
          <w:rFonts w:ascii="Book Antiqua" w:eastAsia="Book Antiqua" w:hAnsi="Book Antiqua" w:cs="Book Antiqua"/>
          <w:color w:val="000000"/>
          <w:lang w:eastAsia="it-IT"/>
        </w:rPr>
        <w:t>. Neck-to-stem wear is more significant than the head-to-neck junction, due to the higher mechanical stresses and an increased lever arm in the former</w:t>
      </w:r>
      <w:r w:rsidRPr="002D09A6">
        <w:rPr>
          <w:rFonts w:ascii="Book Antiqua" w:eastAsia="Book Antiqua" w:hAnsi="Book Antiqua" w:cs="Book Antiqua"/>
          <w:color w:val="000000"/>
          <w:vertAlign w:val="superscript"/>
          <w:lang w:eastAsia="it-IT"/>
        </w:rPr>
        <w:t>[20]</w:t>
      </w:r>
      <w:r w:rsidRPr="002D09A6">
        <w:rPr>
          <w:rFonts w:ascii="Book Antiqua" w:eastAsia="Book Antiqua" w:hAnsi="Book Antiqua" w:cs="Book Antiqua"/>
          <w:color w:val="000000"/>
          <w:lang w:eastAsia="it-IT"/>
        </w:rPr>
        <w:t xml:space="preserve">. </w:t>
      </w:r>
    </w:p>
    <w:p w14:paraId="3C7CC775"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Our study suggester this condition, highlighting a greater degree of osteolysis for the proximal portion of the femur (zones 1 and 7).</w:t>
      </w:r>
    </w:p>
    <w:p w14:paraId="19FCB3DD"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The choice of materials have been reported to affect the durability and survival of the implant. In current-day hip prostheses, the physical properties of CoCr provide an ideal surface for supporting the load and movement with minimal </w:t>
      </w:r>
      <w:r w:rsidR="006C2842">
        <w:rPr>
          <w:rFonts w:ascii="Book Antiqua" w:eastAsia="Book Antiqua" w:hAnsi="Book Antiqua" w:cs="Book Antiqua"/>
          <w:color w:val="000000"/>
          <w:lang w:eastAsia="it-IT"/>
        </w:rPr>
        <w:t xml:space="preserve">degradation over a </w:t>
      </w:r>
      <w:r w:rsidR="006C2842">
        <w:rPr>
          <w:rFonts w:ascii="Book Antiqua" w:eastAsia="Book Antiqua" w:hAnsi="Book Antiqua" w:cs="Book Antiqua"/>
          <w:color w:val="000000"/>
          <w:lang w:eastAsia="it-IT"/>
        </w:rPr>
        <w:lastRenderedPageBreak/>
        <w:t>long period.</w:t>
      </w:r>
      <w:r w:rsidRPr="002D09A6">
        <w:rPr>
          <w:rFonts w:ascii="Book Antiqua" w:eastAsia="Book Antiqua" w:hAnsi="Book Antiqua" w:cs="Book Antiqua"/>
          <w:color w:val="000000"/>
          <w:lang w:eastAsia="it-IT"/>
        </w:rPr>
        <w:t xml:space="preserve"> The CoCr</w:t>
      </w:r>
      <w:r w:rsidR="00514D32">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Mo neck has increased rigidity and wear resistance compared to Ti6Al4V</w:t>
      </w:r>
      <w:r w:rsidRPr="002D09A6">
        <w:rPr>
          <w:rFonts w:ascii="Book Antiqua" w:eastAsia="Book Antiqua" w:hAnsi="Book Antiqua" w:cs="Book Antiqua"/>
          <w:color w:val="000000"/>
          <w:vertAlign w:val="superscript"/>
          <w:lang w:eastAsia="it-IT"/>
        </w:rPr>
        <w:t>[21]</w:t>
      </w:r>
      <w:r w:rsidRPr="002D09A6">
        <w:rPr>
          <w:rFonts w:ascii="Book Antiqua" w:eastAsia="Book Antiqua" w:hAnsi="Book Antiqua" w:cs="Book Antiqua"/>
          <w:color w:val="000000"/>
          <w:lang w:eastAsia="it-IT"/>
        </w:rPr>
        <w:t>. One possible cause of corrosion is the failure of the stem, due to a loss of tension of soft tissues, that creates micromovements of the neck; also inappropriate neck orientation on the stem creates a stress concentration on the neckline; impingement between the femoral neck and the acetabular cup, osteolysis and fretting are other possible causes of dissociation</w:t>
      </w:r>
      <w:r w:rsidR="00514D32">
        <w:rPr>
          <w:rFonts w:ascii="Book Antiqua" w:eastAsia="Book Antiqua" w:hAnsi="Book Antiqua" w:cs="Book Antiqua"/>
          <w:color w:val="000000"/>
          <w:vertAlign w:val="superscript"/>
          <w:lang w:eastAsia="it-IT"/>
        </w:rPr>
        <w:t>[21,</w:t>
      </w:r>
      <w:r w:rsidRPr="002D09A6">
        <w:rPr>
          <w:rFonts w:ascii="Book Antiqua" w:eastAsia="Book Antiqua" w:hAnsi="Book Antiqua" w:cs="Book Antiqua"/>
          <w:color w:val="000000"/>
          <w:vertAlign w:val="superscript"/>
          <w:lang w:eastAsia="it-IT"/>
        </w:rPr>
        <w:t>22]</w:t>
      </w:r>
      <w:r w:rsidRPr="002D09A6">
        <w:rPr>
          <w:rFonts w:ascii="Book Antiqua" w:eastAsia="Book Antiqua" w:hAnsi="Book Antiqua" w:cs="Book Antiqua"/>
          <w:color w:val="000000"/>
          <w:lang w:eastAsia="it-IT"/>
        </w:rPr>
        <w:t>. In addition, the formation of pseudotumors is a known complication of modular neck prostheses, even though there is no widely held consensus regarding a possible correlation with urinary and blood metal ions levels</w:t>
      </w:r>
      <w:r w:rsidRPr="002D09A6">
        <w:rPr>
          <w:rFonts w:ascii="Book Antiqua" w:eastAsia="Book Antiqua" w:hAnsi="Book Antiqua" w:cs="Book Antiqua"/>
          <w:color w:val="000000"/>
          <w:vertAlign w:val="superscript"/>
          <w:lang w:eastAsia="it-IT"/>
        </w:rPr>
        <w:t>[23]</w:t>
      </w:r>
      <w:r w:rsidRPr="002D09A6">
        <w:rPr>
          <w:rFonts w:ascii="Book Antiqua" w:eastAsia="Book Antiqua" w:hAnsi="Book Antiqua" w:cs="Book Antiqua"/>
          <w:color w:val="000000"/>
          <w:lang w:eastAsia="it-IT"/>
        </w:rPr>
        <w:t>. The pathophysiology of these lesions is not known, although it is assumed to be a consequence of local chronic inflammation, due to the release of metal particles causing necrosis and cell cytotoxicity</w:t>
      </w:r>
      <w:r w:rsidRPr="002D09A6">
        <w:rPr>
          <w:rFonts w:ascii="Book Antiqua" w:eastAsia="Book Antiqua" w:hAnsi="Book Antiqua" w:cs="Book Antiqua"/>
          <w:color w:val="000000"/>
          <w:vertAlign w:val="superscript"/>
          <w:lang w:eastAsia="it-IT"/>
        </w:rPr>
        <w:t>[22-26]</w:t>
      </w:r>
      <w:r w:rsidRPr="002D09A6">
        <w:rPr>
          <w:rFonts w:ascii="Book Antiqua" w:eastAsia="Book Antiqua" w:hAnsi="Book Antiqua" w:cs="Book Antiqua"/>
          <w:color w:val="000000"/>
          <w:lang w:eastAsia="it-IT"/>
        </w:rPr>
        <w:t>. Some authors have reported that patients with pseudotumors have higher chromium and cobalt serum levels, compared to patients without pseudotumors</w:t>
      </w:r>
      <w:r w:rsidRPr="002D09A6">
        <w:rPr>
          <w:rFonts w:ascii="Book Antiqua" w:eastAsia="Book Antiqua" w:hAnsi="Book Antiqua" w:cs="Book Antiqua"/>
          <w:color w:val="000000"/>
          <w:vertAlign w:val="superscript"/>
          <w:lang w:eastAsia="it-IT"/>
        </w:rPr>
        <w:t>[27]</w:t>
      </w:r>
      <w:r w:rsidRPr="002D09A6">
        <w:rPr>
          <w:rFonts w:ascii="Book Antiqua" w:eastAsia="Book Antiqua" w:hAnsi="Book Antiqua" w:cs="Book Antiqua"/>
          <w:color w:val="000000"/>
          <w:lang w:eastAsia="it-IT"/>
        </w:rPr>
        <w:t xml:space="preserve">. Furthermore, over the last decade, physicians have described additional adverse effects beyond osteolysis, including pseudotumors and </w:t>
      </w:r>
      <w:r w:rsidR="00514D32">
        <w:rPr>
          <w:rFonts w:ascii="Book Antiqua" w:eastAsia="Book Antiqua" w:hAnsi="Book Antiqua" w:cs="Book Antiqua"/>
          <w:color w:val="000000"/>
          <w:lang w:eastAsia="it-IT"/>
        </w:rPr>
        <w:t>loosening caused by metallosis.</w:t>
      </w:r>
      <w:r w:rsidRPr="002D09A6">
        <w:rPr>
          <w:rFonts w:ascii="Book Antiqua" w:eastAsia="Book Antiqua" w:hAnsi="Book Antiqua" w:cs="Book Antiqua"/>
          <w:color w:val="000000"/>
          <w:lang w:eastAsia="it-IT"/>
        </w:rPr>
        <w:t xml:space="preserve"> In fact, several studies have described how Metal-on–Metal prostheses may be a potential cause of ALVAL lesions</w:t>
      </w:r>
      <w:r w:rsidRPr="002D09A6">
        <w:rPr>
          <w:rFonts w:ascii="Book Antiqua" w:eastAsia="Book Antiqua" w:hAnsi="Book Antiqua" w:cs="Book Antiqua"/>
          <w:color w:val="000000"/>
          <w:vertAlign w:val="superscript"/>
          <w:lang w:eastAsia="it-IT"/>
        </w:rPr>
        <w:t>[28]</w:t>
      </w:r>
      <w:r w:rsidRPr="002D09A6">
        <w:rPr>
          <w:rFonts w:ascii="Book Antiqua" w:eastAsia="Book Antiqua" w:hAnsi="Book Antiqua" w:cs="Book Antiqua"/>
          <w:color w:val="000000"/>
          <w:lang w:eastAsia="it-IT"/>
        </w:rPr>
        <w:t>. ALVAL is short for “Aseptic Lymphocyte-Dominant Vasculitis-Associated Lesions” a histological entity denoting a chronic inflammatory response to metal particles, as a T-lymphocyte-mediated type IV hypersensitivity reaction. Specifically</w:t>
      </w:r>
      <w:r w:rsidRPr="002D09A6">
        <w:rPr>
          <w:rFonts w:ascii="Book Antiqua" w:eastAsia="Book Antiqua" w:hAnsi="Book Antiqua" w:cs="Book Antiqua"/>
          <w:lang w:eastAsia="it-IT"/>
        </w:rPr>
        <w:t>, t</w:t>
      </w:r>
      <w:r w:rsidRPr="002D09A6">
        <w:rPr>
          <w:rFonts w:ascii="Book Antiqua" w:eastAsia="Book Antiqua" w:hAnsi="Book Antiqua" w:cs="Book Antiqua"/>
          <w:color w:val="000000"/>
          <w:lang w:eastAsia="it-IT"/>
        </w:rPr>
        <w:t>he particles activate cytotoxic T-lymphocytes and macrophages, which in turn leads to tissue damage</w:t>
      </w:r>
      <w:r w:rsidRPr="002D09A6">
        <w:rPr>
          <w:rFonts w:ascii="Book Antiqua" w:eastAsia="Book Antiqua" w:hAnsi="Book Antiqua" w:cs="Book Antiqua"/>
          <w:color w:val="000000"/>
          <w:vertAlign w:val="superscript"/>
          <w:lang w:eastAsia="it-IT"/>
        </w:rPr>
        <w:t>[29]</w:t>
      </w:r>
      <w:r w:rsidRPr="002D09A6">
        <w:rPr>
          <w:rFonts w:ascii="Book Antiqua" w:eastAsia="Book Antiqua" w:hAnsi="Book Antiqua" w:cs="Book Antiqua"/>
          <w:color w:val="000000"/>
          <w:lang w:eastAsia="it-IT"/>
        </w:rPr>
        <w:t xml:space="preserve">. </w:t>
      </w:r>
    </w:p>
    <w:p w14:paraId="0E8CEF65"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Joint prostheses in CoCr are not subject to standard biological monitoring and the acceptable levels of CoCr in the blood and urine have yet to be established. To date, it is uncommon practice to measure CoCr serum and urinary levels in patients who had undergone prosthetic implant surgery.</w:t>
      </w:r>
      <w:r w:rsidRPr="002D09A6">
        <w:rPr>
          <w:rFonts w:ascii="Book Antiqua" w:hAnsi="Book Antiqua"/>
          <w:lang w:eastAsia="it-IT"/>
        </w:rPr>
        <w:t xml:space="preserve"> </w:t>
      </w:r>
      <w:r w:rsidRPr="002D09A6">
        <w:rPr>
          <w:rFonts w:ascii="Book Antiqua" w:eastAsia="Book Antiqua" w:hAnsi="Book Antiqua" w:cs="Book Antiqua"/>
          <w:color w:val="000000"/>
          <w:lang w:eastAsia="it-IT"/>
        </w:rPr>
        <w:t xml:space="preserve">There is no standardized assessment for maximum levels, either for either blood or urine levels, which might assist surgeons in patient management; </w:t>
      </w:r>
      <w:r w:rsidRPr="002D09A6">
        <w:rPr>
          <w:rFonts w:ascii="Book Antiqua" w:eastAsia="Book Antiqua" w:hAnsi="Book Antiqua" w:cs="Book Antiqua"/>
          <w:lang w:eastAsia="it-IT"/>
        </w:rPr>
        <w:t xml:space="preserve">instead surgeons </w:t>
      </w:r>
      <w:r w:rsidRPr="002D09A6">
        <w:rPr>
          <w:rFonts w:ascii="Book Antiqua" w:eastAsia="Book Antiqua" w:hAnsi="Book Antiqua" w:cs="Book Antiqua"/>
          <w:color w:val="000000"/>
          <w:lang w:eastAsia="it-IT"/>
        </w:rPr>
        <w:t>can</w:t>
      </w:r>
      <w:r w:rsidRPr="002D09A6">
        <w:rPr>
          <w:rFonts w:ascii="Book Antiqua" w:eastAsia="Book Antiqua" w:hAnsi="Book Antiqua" w:cs="Book Antiqua"/>
          <w:lang w:eastAsia="it-IT"/>
        </w:rPr>
        <w:t xml:space="preserve"> rely upon only </w:t>
      </w:r>
      <w:r w:rsidRPr="002D09A6">
        <w:rPr>
          <w:rFonts w:ascii="Book Antiqua" w:eastAsia="Book Antiqua" w:hAnsi="Book Antiqua" w:cs="Book Antiqua"/>
          <w:color w:val="000000"/>
          <w:lang w:eastAsia="it-IT"/>
        </w:rPr>
        <w:t>clinical symptoms and/or adverse reactions. Therefore, although there is no currently held agreement on what the possible decision limits could be for increases in blood and urine metal levels, any elevation should always be considered relevant and worthy of attention.</w:t>
      </w:r>
    </w:p>
    <w:p w14:paraId="4FC89B74"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lastRenderedPageBreak/>
        <w:t xml:space="preserve">While there have been studies that have analyzed these events from a pathophysiological perspective, it is evident that in literature there </w:t>
      </w:r>
      <w:r w:rsidRPr="002D09A6">
        <w:rPr>
          <w:rFonts w:ascii="Book Antiqua" w:eastAsia="Book Antiqua" w:hAnsi="Book Antiqua" w:cs="Book Antiqua"/>
          <w:lang w:eastAsia="it-IT"/>
        </w:rPr>
        <w:t>have been few</w:t>
      </w:r>
      <w:r w:rsidRPr="002D09A6">
        <w:rPr>
          <w:rFonts w:ascii="Book Antiqua" w:eastAsia="Book Antiqua" w:hAnsi="Book Antiqua" w:cs="Book Antiqua"/>
          <w:color w:val="000000"/>
          <w:lang w:eastAsia="it-IT"/>
        </w:rPr>
        <w:t xml:space="preserve"> studies that have </w:t>
      </w:r>
      <w:r w:rsidRPr="002D09A6">
        <w:rPr>
          <w:rFonts w:ascii="Book Antiqua" w:eastAsia="Book Antiqua" w:hAnsi="Book Antiqua" w:cs="Book Antiqua"/>
          <w:lang w:eastAsia="it-IT"/>
        </w:rPr>
        <w:t>been</w:t>
      </w:r>
      <w:r w:rsidRPr="002D09A6">
        <w:rPr>
          <w:rFonts w:ascii="Book Antiqua" w:eastAsia="Book Antiqua" w:hAnsi="Book Antiqua" w:cs="Book Antiqua"/>
          <w:color w:val="000000"/>
          <w:lang w:eastAsia="it-IT"/>
        </w:rPr>
        <w:t xml:space="preserve"> designed </w:t>
      </w:r>
      <w:r w:rsidRPr="002D09A6">
        <w:rPr>
          <w:rFonts w:ascii="Book Antiqua" w:eastAsia="Book Antiqua" w:hAnsi="Book Antiqua" w:cs="Book Antiqua"/>
          <w:lang w:eastAsia="it-IT"/>
        </w:rPr>
        <w:t xml:space="preserve">with a </w:t>
      </w:r>
      <w:r w:rsidRPr="002D09A6">
        <w:rPr>
          <w:rFonts w:ascii="Book Antiqua" w:eastAsia="Book Antiqua" w:hAnsi="Book Antiqua" w:cs="Book Antiqua"/>
          <w:color w:val="000000"/>
          <w:lang w:eastAsia="it-IT"/>
        </w:rPr>
        <w:t xml:space="preserve">clinical, radiological and tribological </w:t>
      </w:r>
      <w:r w:rsidRPr="002D09A6">
        <w:rPr>
          <w:rFonts w:ascii="Book Antiqua" w:eastAsia="Book Antiqua" w:hAnsi="Book Antiqua" w:cs="Book Antiqua"/>
          <w:lang w:eastAsia="it-IT"/>
        </w:rPr>
        <w:t xml:space="preserve">approach for </w:t>
      </w:r>
      <w:r w:rsidRPr="002D09A6">
        <w:rPr>
          <w:rFonts w:ascii="Book Antiqua" w:eastAsia="Book Antiqua" w:hAnsi="Book Antiqua" w:cs="Book Antiqua"/>
          <w:color w:val="000000"/>
          <w:lang w:eastAsia="it-IT"/>
        </w:rPr>
        <w:t>patients with modular and monoblock prostheses, regardless of the coupling of metals and non-metallic material (ceramic, polyethylene) used in their modularity.</w:t>
      </w:r>
    </w:p>
    <w:p w14:paraId="5E009FF5"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For the most part</w:t>
      </w:r>
      <w:r w:rsidRPr="002D09A6">
        <w:rPr>
          <w:rFonts w:ascii="Book Antiqua" w:eastAsia="Book Antiqua" w:hAnsi="Book Antiqua" w:cs="Book Antiqua"/>
          <w:color w:val="000000"/>
          <w:lang w:eastAsia="it-IT"/>
        </w:rPr>
        <w:t xml:space="preserve">, most studies have statistically evaluated ion elevations relating to the type of </w:t>
      </w:r>
      <w:r w:rsidRPr="002D09A6">
        <w:rPr>
          <w:rFonts w:ascii="Book Antiqua" w:eastAsia="Book Antiqua" w:hAnsi="Book Antiqua" w:cs="Book Antiqua"/>
          <w:lang w:eastAsia="it-IT"/>
        </w:rPr>
        <w:t>prostheses, whereas few</w:t>
      </w:r>
      <w:r w:rsidRPr="002D09A6">
        <w:rPr>
          <w:rFonts w:ascii="Book Antiqua" w:eastAsia="Book Antiqua" w:hAnsi="Book Antiqua" w:cs="Book Antiqua"/>
          <w:color w:val="000000"/>
          <w:lang w:eastAsia="it-IT"/>
        </w:rPr>
        <w:t xml:space="preserve"> have correlated osteolytic events and/or conducted clinical follow-up. Another limitation</w:t>
      </w:r>
      <w:r w:rsidRPr="002D09A6">
        <w:rPr>
          <w:rFonts w:ascii="Book Antiqua" w:eastAsia="Book Antiqua" w:hAnsi="Book Antiqua" w:cs="Book Antiqua"/>
          <w:lang w:eastAsia="it-IT"/>
        </w:rPr>
        <w:t xml:space="preserve"> of past studies concerns their short</w:t>
      </w:r>
      <w:r w:rsidRPr="002D09A6">
        <w:rPr>
          <w:rFonts w:ascii="Book Antiqua" w:eastAsia="Book Antiqua" w:hAnsi="Book Antiqua" w:cs="Book Antiqua"/>
          <w:color w:val="000000"/>
          <w:lang w:eastAsia="it-IT"/>
        </w:rPr>
        <w:t xml:space="preserve"> follow-ups, with only a few studies </w:t>
      </w:r>
      <w:r w:rsidRPr="002D09A6">
        <w:rPr>
          <w:rFonts w:ascii="Book Antiqua" w:eastAsia="Book Antiqua" w:hAnsi="Book Antiqua" w:cs="Book Antiqua"/>
          <w:lang w:eastAsia="it-IT"/>
        </w:rPr>
        <w:t xml:space="preserve">planning </w:t>
      </w:r>
      <w:r w:rsidRPr="002D09A6">
        <w:rPr>
          <w:rFonts w:ascii="Book Antiqua" w:eastAsia="Book Antiqua" w:hAnsi="Book Antiqua" w:cs="Book Antiqua"/>
          <w:color w:val="000000"/>
          <w:lang w:eastAsia="it-IT"/>
        </w:rPr>
        <w:t>periods longer than 40 mo.</w:t>
      </w:r>
    </w:p>
    <w:p w14:paraId="59056CA5"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In 2007, Daniel </w:t>
      </w:r>
      <w:r w:rsidR="00514D32">
        <w:rPr>
          <w:rFonts w:ascii="Book Antiqua" w:eastAsia="Book Antiqua" w:hAnsi="Book Antiqua" w:cs="Book Antiqua"/>
          <w:i/>
          <w:color w:val="000000"/>
          <w:lang w:eastAsia="it-IT"/>
        </w:rPr>
        <w:t>et a</w:t>
      </w:r>
      <w:r w:rsidRPr="002D09A6">
        <w:rPr>
          <w:rFonts w:ascii="Book Antiqua" w:eastAsia="Book Antiqua" w:hAnsi="Book Antiqua" w:cs="Book Antiqua"/>
          <w:i/>
          <w:color w:val="000000"/>
          <w:lang w:eastAsia="it-IT"/>
        </w:rPr>
        <w:t>l</w:t>
      </w:r>
      <w:r w:rsidR="00514D32" w:rsidRPr="002D09A6">
        <w:rPr>
          <w:rFonts w:ascii="Book Antiqua" w:eastAsia="Book Antiqua" w:hAnsi="Book Antiqua" w:cs="Book Antiqua"/>
          <w:color w:val="000000"/>
          <w:vertAlign w:val="superscript"/>
          <w:lang w:eastAsia="it-IT"/>
        </w:rPr>
        <w:t>[30]</w:t>
      </w:r>
      <w:r w:rsidRPr="002D09A6">
        <w:rPr>
          <w:rFonts w:ascii="Book Antiqua" w:eastAsia="Book Antiqua" w:hAnsi="Book Antiqua" w:cs="Book Antiqua"/>
          <w:color w:val="000000"/>
          <w:lang w:eastAsia="it-IT"/>
        </w:rPr>
        <w:t xml:space="preserve"> conducted a four-year follow-up after THAs in young and active patients. Like in our study, the </w:t>
      </w:r>
      <w:r w:rsidR="00614BE4">
        <w:rPr>
          <w:rFonts w:ascii="Book Antiqua" w:hAnsi="Book Antiqua" w:cs="Book Antiqua" w:hint="eastAsia"/>
          <w:color w:val="000000"/>
          <w:lang w:eastAsia="zh-CN"/>
        </w:rPr>
        <w:t>a</w:t>
      </w:r>
      <w:r w:rsidRPr="002D09A6">
        <w:rPr>
          <w:rFonts w:ascii="Book Antiqua" w:eastAsia="Book Antiqua" w:hAnsi="Book Antiqua" w:cs="Book Antiqua"/>
          <w:color w:val="000000"/>
          <w:lang w:eastAsia="it-IT"/>
        </w:rPr>
        <w:t>uthors reported significant increases in the levels of metal ions at 1-year follow-up, compared to pre-operative times. At 4-year follow-up, the same Authors observed a progressive reduction in these levels; statistically significant for Cr but not for Co</w:t>
      </w:r>
      <w:r w:rsidRPr="002D09A6">
        <w:rPr>
          <w:rFonts w:ascii="Book Antiqua" w:eastAsia="Book Antiqua" w:hAnsi="Book Antiqua" w:cs="Book Antiqua"/>
          <w:color w:val="000000"/>
          <w:vertAlign w:val="superscript"/>
          <w:lang w:eastAsia="it-IT"/>
        </w:rPr>
        <w:t>[30]</w:t>
      </w:r>
      <w:r w:rsidRPr="002D09A6">
        <w:rPr>
          <w:rFonts w:ascii="Book Antiqua" w:eastAsia="Book Antiqua" w:hAnsi="Book Antiqua" w:cs="Book Antiqua"/>
          <w:color w:val="000000"/>
          <w:lang w:eastAsia="it-IT"/>
        </w:rPr>
        <w:t xml:space="preserve">. </w:t>
      </w:r>
    </w:p>
    <w:p w14:paraId="4025CC56"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In 2020, Pozzuoli </w:t>
      </w:r>
      <w:r w:rsidRPr="002D09A6">
        <w:rPr>
          <w:rFonts w:ascii="Book Antiqua" w:eastAsia="Book Antiqua" w:hAnsi="Book Antiqua" w:cs="Book Antiqua"/>
          <w:i/>
          <w:color w:val="000000"/>
          <w:lang w:eastAsia="it-IT"/>
        </w:rPr>
        <w:t>et al</w:t>
      </w:r>
      <w:r w:rsidR="00514D32" w:rsidRPr="002D09A6">
        <w:rPr>
          <w:rFonts w:ascii="Book Antiqua" w:eastAsia="Book Antiqua" w:hAnsi="Book Antiqua" w:cs="Book Antiqua"/>
          <w:color w:val="000000"/>
          <w:vertAlign w:val="superscript"/>
          <w:lang w:eastAsia="it-IT"/>
        </w:rPr>
        <w:t>[31]</w:t>
      </w:r>
      <w:r w:rsidRPr="002D09A6">
        <w:rPr>
          <w:rFonts w:ascii="Book Antiqua" w:eastAsia="Book Antiqua" w:hAnsi="Book Antiqua" w:cs="Book Antiqua"/>
          <w:i/>
          <w:color w:val="000000"/>
          <w:lang w:eastAsia="it-IT"/>
        </w:rPr>
        <w:t>,</w:t>
      </w:r>
      <w:r w:rsidRPr="002D09A6">
        <w:rPr>
          <w:rFonts w:ascii="Book Antiqua" w:eastAsia="Book Antiqua" w:hAnsi="Book Antiqua" w:cs="Book Antiqua"/>
          <w:color w:val="000000"/>
          <w:lang w:eastAsia="it-IT"/>
        </w:rPr>
        <w:t xml:space="preserve"> </w:t>
      </w:r>
      <w:r w:rsidRPr="002D09A6">
        <w:rPr>
          <w:rFonts w:ascii="Book Antiqua" w:eastAsia="Book Antiqua" w:hAnsi="Book Antiqua" w:cs="Book Antiqua"/>
          <w:lang w:eastAsia="it-IT"/>
        </w:rPr>
        <w:t>were able to perform</w:t>
      </w:r>
      <w:r w:rsidRPr="002D09A6">
        <w:rPr>
          <w:rFonts w:ascii="Book Antiqua" w:eastAsia="Book Antiqua" w:hAnsi="Book Antiqua" w:cs="Book Antiqua"/>
          <w:color w:val="000000"/>
          <w:lang w:eastAsia="it-IT"/>
        </w:rPr>
        <w:t xml:space="preserve"> a 7</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year follow-up</w:t>
      </w:r>
      <w:r w:rsidRPr="002D09A6">
        <w:rPr>
          <w:rFonts w:ascii="Book Antiqua" w:eastAsia="Book Antiqua" w:hAnsi="Book Antiqua" w:cs="Book Antiqua"/>
          <w:lang w:eastAsia="it-IT"/>
        </w:rPr>
        <w:t>, from which t</w:t>
      </w:r>
      <w:r w:rsidRPr="002D09A6">
        <w:rPr>
          <w:rFonts w:ascii="Book Antiqua" w:eastAsia="Book Antiqua" w:hAnsi="Book Antiqua" w:cs="Book Antiqua"/>
          <w:color w:val="000000"/>
          <w:lang w:eastAsia="it-IT"/>
        </w:rPr>
        <w:t xml:space="preserve">hey </w:t>
      </w:r>
      <w:r w:rsidRPr="002D09A6">
        <w:rPr>
          <w:rFonts w:ascii="Book Antiqua" w:eastAsia="Book Antiqua" w:hAnsi="Book Antiqua" w:cs="Book Antiqua"/>
          <w:lang w:eastAsia="it-IT"/>
        </w:rPr>
        <w:t>reported</w:t>
      </w:r>
      <w:r w:rsidRPr="002D09A6">
        <w:rPr>
          <w:rFonts w:ascii="Book Antiqua" w:eastAsia="Book Antiqua" w:hAnsi="Book Antiqua" w:cs="Book Antiqua"/>
          <w:color w:val="000000"/>
          <w:lang w:eastAsia="it-IT"/>
        </w:rPr>
        <w:t xml:space="preserve"> a revision-rate for MOM prostheses where they conducted clinical and radiographic evaluations in relation to metal-ion release</w:t>
      </w:r>
      <w:r w:rsidRPr="002D09A6">
        <w:rPr>
          <w:rFonts w:ascii="Book Antiqua" w:eastAsia="Book Antiqua" w:hAnsi="Book Antiqua" w:cs="Book Antiqua"/>
          <w:color w:val="000000"/>
          <w:vertAlign w:val="superscript"/>
          <w:lang w:eastAsia="it-IT"/>
        </w:rPr>
        <w:t>[31]</w:t>
      </w:r>
      <w:r w:rsidRPr="002D09A6">
        <w:rPr>
          <w:rFonts w:ascii="Book Antiqua" w:eastAsia="Book Antiqua" w:hAnsi="Book Antiqua" w:cs="Book Antiqua"/>
          <w:color w:val="000000"/>
          <w:lang w:eastAsia="it-IT"/>
        </w:rPr>
        <w:t>.</w:t>
      </w:r>
    </w:p>
    <w:p w14:paraId="051CC348"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For</w:t>
      </w:r>
      <w:r w:rsidRPr="002D09A6">
        <w:rPr>
          <w:rFonts w:ascii="Book Antiqua" w:eastAsia="Book Antiqua" w:hAnsi="Book Antiqua" w:cs="Book Antiqua"/>
          <w:color w:val="000000"/>
          <w:lang w:eastAsia="it-IT"/>
        </w:rPr>
        <w:t xml:space="preserve"> our study results, we saw how the release of metal ions c</w:t>
      </w:r>
      <w:r w:rsidRPr="002D09A6">
        <w:rPr>
          <w:rFonts w:ascii="Book Antiqua" w:eastAsia="Book Antiqua" w:hAnsi="Book Antiqua" w:cs="Book Antiqua"/>
          <w:lang w:eastAsia="it-IT"/>
        </w:rPr>
        <w:t>ould,</w:t>
      </w:r>
      <w:r w:rsidRPr="002D09A6">
        <w:rPr>
          <w:rFonts w:ascii="Book Antiqua" w:eastAsia="Book Antiqua" w:hAnsi="Book Antiqua" w:cs="Book Antiqua"/>
          <w:color w:val="000000"/>
          <w:lang w:eastAsia="it-IT"/>
        </w:rPr>
        <w:t xml:space="preserve"> either directly or indirectly, </w:t>
      </w:r>
      <w:r w:rsidRPr="002D09A6">
        <w:rPr>
          <w:rFonts w:ascii="Book Antiqua" w:eastAsia="Book Antiqua" w:hAnsi="Book Antiqua" w:cs="Book Antiqua"/>
          <w:lang w:eastAsia="it-IT"/>
        </w:rPr>
        <w:t xml:space="preserve">set off </w:t>
      </w:r>
      <w:r w:rsidRPr="002D09A6">
        <w:rPr>
          <w:rFonts w:ascii="Book Antiqua" w:eastAsia="Book Antiqua" w:hAnsi="Book Antiqua" w:cs="Book Antiqua"/>
          <w:color w:val="000000"/>
          <w:lang w:eastAsia="it-IT"/>
        </w:rPr>
        <w:t xml:space="preserve">the activity of the osteoclasts, and </w:t>
      </w:r>
      <w:r w:rsidRPr="002D09A6">
        <w:rPr>
          <w:rFonts w:ascii="Book Antiqua" w:eastAsia="Book Antiqua" w:hAnsi="Book Antiqua" w:cs="Book Antiqua"/>
          <w:lang w:eastAsia="it-IT"/>
        </w:rPr>
        <w:t>might,</w:t>
      </w:r>
      <w:r w:rsidRPr="002D09A6">
        <w:rPr>
          <w:rFonts w:ascii="Book Antiqua" w:eastAsia="Book Antiqua" w:hAnsi="Book Antiqua" w:cs="Book Antiqua"/>
          <w:color w:val="000000"/>
          <w:lang w:eastAsia="it-IT"/>
        </w:rPr>
        <w:t xml:space="preserve"> therefore, have been responsible for periprosthetic bone resorption, and in some cases for aseptic loosening of the implant itself. </w:t>
      </w:r>
      <w:r w:rsidRPr="002D09A6">
        <w:rPr>
          <w:rFonts w:ascii="Book Antiqua" w:eastAsia="Book Antiqua" w:hAnsi="Book Antiqua" w:cs="Book Antiqua"/>
          <w:lang w:eastAsia="it-IT"/>
        </w:rPr>
        <w:t xml:space="preserve">From our </w:t>
      </w:r>
      <w:r w:rsidRPr="002D09A6">
        <w:rPr>
          <w:rFonts w:ascii="Book Antiqua" w:eastAsia="Book Antiqua" w:hAnsi="Book Antiqua" w:cs="Book Antiqua"/>
          <w:color w:val="000000"/>
          <w:lang w:eastAsia="it-IT"/>
        </w:rPr>
        <w:t>radiogram</w:t>
      </w:r>
      <w:r w:rsidRPr="002D09A6">
        <w:rPr>
          <w:rFonts w:ascii="Book Antiqua" w:eastAsia="Book Antiqua" w:hAnsi="Book Antiqua" w:cs="Book Antiqua"/>
          <w:lang w:eastAsia="it-IT"/>
        </w:rPr>
        <w:t xml:space="preserve"> findings</w:t>
      </w:r>
      <w:r w:rsidRPr="002D09A6">
        <w:rPr>
          <w:rFonts w:ascii="Book Antiqua" w:eastAsia="Book Antiqua" w:hAnsi="Book Antiqua" w:cs="Book Antiqua"/>
          <w:color w:val="000000"/>
          <w:lang w:eastAsia="it-IT"/>
        </w:rPr>
        <w:t xml:space="preserve">, it is </w:t>
      </w:r>
      <w:r w:rsidRPr="002D09A6">
        <w:rPr>
          <w:rFonts w:ascii="Book Antiqua" w:eastAsia="Book Antiqua" w:hAnsi="Book Antiqua" w:cs="Book Antiqua"/>
          <w:lang w:eastAsia="it-IT"/>
        </w:rPr>
        <w:t>evident</w:t>
      </w:r>
      <w:r w:rsidRPr="002D09A6">
        <w:rPr>
          <w:rFonts w:ascii="Book Antiqua" w:eastAsia="Book Antiqua" w:hAnsi="Book Antiqua" w:cs="Book Antiqua"/>
          <w:color w:val="000000"/>
          <w:lang w:eastAsia="it-IT"/>
        </w:rPr>
        <w:t xml:space="preserve"> (Graph I) that the cases of marked osteolysis were only in Group C, which </w:t>
      </w:r>
      <w:r w:rsidRPr="002D09A6">
        <w:rPr>
          <w:rFonts w:ascii="Book Antiqua" w:eastAsia="Book Antiqua" w:hAnsi="Book Antiqua" w:cs="Book Antiqua"/>
          <w:lang w:eastAsia="it-IT"/>
        </w:rPr>
        <w:t xml:space="preserve">was </w:t>
      </w:r>
      <w:r w:rsidRPr="002D09A6">
        <w:rPr>
          <w:rFonts w:ascii="Book Antiqua" w:eastAsia="Book Antiqua" w:hAnsi="Book Antiqua" w:cs="Book Antiqua"/>
          <w:color w:val="000000"/>
          <w:lang w:eastAsia="it-IT"/>
        </w:rPr>
        <w:t>also the</w:t>
      </w:r>
      <w:r w:rsidRPr="002D09A6">
        <w:rPr>
          <w:rFonts w:ascii="Book Antiqua" w:eastAsia="Book Antiqua" w:hAnsi="Book Antiqua" w:cs="Book Antiqua"/>
          <w:lang w:eastAsia="it-IT"/>
        </w:rPr>
        <w:t xml:space="preserve"> group</w:t>
      </w:r>
      <w:r w:rsidRPr="002D09A6">
        <w:rPr>
          <w:rFonts w:ascii="Book Antiqua" w:eastAsia="Book Antiqua" w:hAnsi="Book Antiqua" w:cs="Book Antiqua"/>
          <w:color w:val="000000"/>
          <w:lang w:eastAsia="it-IT"/>
        </w:rPr>
        <w:t xml:space="preserve"> with the most cases of grade-two osteolysis. We can therefore </w:t>
      </w:r>
      <w:r w:rsidRPr="002D09A6">
        <w:rPr>
          <w:rFonts w:ascii="Book Antiqua" w:eastAsia="Book Antiqua" w:hAnsi="Book Antiqua" w:cs="Book Antiqua"/>
          <w:lang w:eastAsia="it-IT"/>
        </w:rPr>
        <w:t xml:space="preserve">affirm </w:t>
      </w:r>
      <w:r w:rsidRPr="002D09A6">
        <w:rPr>
          <w:rFonts w:ascii="Book Antiqua" w:eastAsia="Book Antiqua" w:hAnsi="Book Antiqua" w:cs="Book Antiqua"/>
          <w:color w:val="000000"/>
          <w:lang w:eastAsia="it-IT"/>
        </w:rPr>
        <w:t>that, in our study, a greater release of metal ions correspo</w:t>
      </w:r>
      <w:r w:rsidRPr="002D09A6">
        <w:rPr>
          <w:rFonts w:ascii="Book Antiqua" w:eastAsia="Book Antiqua" w:hAnsi="Book Antiqua" w:cs="Book Antiqua"/>
          <w:lang w:eastAsia="it-IT"/>
        </w:rPr>
        <w:t xml:space="preserve">nded </w:t>
      </w:r>
      <w:r w:rsidRPr="002D09A6">
        <w:rPr>
          <w:rFonts w:ascii="Book Antiqua" w:eastAsia="Book Antiqua" w:hAnsi="Book Antiqua" w:cs="Book Antiqua"/>
          <w:color w:val="000000"/>
          <w:lang w:eastAsia="it-IT"/>
        </w:rPr>
        <w:t xml:space="preserve">to a greater number of </w:t>
      </w:r>
      <w:r w:rsidRPr="002D09A6">
        <w:rPr>
          <w:rFonts w:ascii="Book Antiqua" w:eastAsia="Book Antiqua" w:hAnsi="Book Antiqua" w:cs="Book Antiqua"/>
          <w:lang w:eastAsia="it-IT"/>
        </w:rPr>
        <w:t>osteolysis cases.</w:t>
      </w:r>
    </w:p>
    <w:p w14:paraId="3B7C51EF"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The statistical tests of the linear regression used, generally</w:t>
      </w:r>
      <w:r w:rsidRPr="002D09A6">
        <w:rPr>
          <w:rFonts w:ascii="Book Antiqua" w:eastAsia="Book Antiqua" w:hAnsi="Book Antiqua" w:cs="Book Antiqua"/>
          <w:lang w:eastAsia="it-IT"/>
        </w:rPr>
        <w:t xml:space="preserve"> showed</w:t>
      </w:r>
      <w:r w:rsidRPr="002D09A6">
        <w:rPr>
          <w:rFonts w:ascii="Book Antiqua" w:eastAsia="Book Antiqua" w:hAnsi="Book Antiqua" w:cs="Book Antiqua"/>
          <w:color w:val="000000"/>
          <w:lang w:eastAsia="it-IT"/>
        </w:rPr>
        <w:t xml:space="preserve"> positive correlations between detected increases in the values of metal ions and the severity of osteolysis.</w:t>
      </w:r>
    </w:p>
    <w:p w14:paraId="2B60212E"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However, these </w:t>
      </w:r>
      <w:r w:rsidRPr="002D09A6">
        <w:rPr>
          <w:rFonts w:ascii="Book Antiqua" w:eastAsia="Book Antiqua" w:hAnsi="Book Antiqua" w:cs="Book Antiqua"/>
          <w:lang w:eastAsia="it-IT"/>
        </w:rPr>
        <w:t xml:space="preserve">results need to </w:t>
      </w:r>
      <w:r w:rsidRPr="002D09A6">
        <w:rPr>
          <w:rFonts w:ascii="Book Antiqua" w:eastAsia="Book Antiqua" w:hAnsi="Book Antiqua" w:cs="Book Antiqua"/>
          <w:color w:val="000000"/>
          <w:lang w:eastAsia="it-IT"/>
        </w:rPr>
        <w:t>be challenged by further investigations</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 xml:space="preserve">Our sample of patients </w:t>
      </w:r>
      <w:r w:rsidRPr="002D09A6">
        <w:rPr>
          <w:rFonts w:ascii="Book Antiqua" w:eastAsia="Book Antiqua" w:hAnsi="Book Antiqua" w:cs="Book Antiqua"/>
          <w:lang w:eastAsia="it-IT"/>
        </w:rPr>
        <w:t>underwent</w:t>
      </w:r>
      <w:r w:rsidRPr="002D09A6">
        <w:rPr>
          <w:rFonts w:ascii="Book Antiqua" w:eastAsia="Book Antiqua" w:hAnsi="Book Antiqua" w:cs="Book Antiqua"/>
          <w:color w:val="000000"/>
          <w:lang w:eastAsia="it-IT"/>
        </w:rPr>
        <w:t xml:space="preserve"> investigations that could not be complete, including </w:t>
      </w:r>
      <w:r w:rsidRPr="002D09A6">
        <w:rPr>
          <w:rFonts w:ascii="Book Antiqua" w:eastAsia="Book Antiqua" w:hAnsi="Book Antiqua" w:cs="Book Antiqua"/>
          <w:color w:val="000000"/>
          <w:lang w:eastAsia="it-IT"/>
        </w:rPr>
        <w:lastRenderedPageBreak/>
        <w:t>biomechanical tests and/or longer follow-up. Unfortunately, MRI was not performed on all the patients in this series, and</w:t>
      </w:r>
      <w:r w:rsidRPr="002D09A6">
        <w:rPr>
          <w:rFonts w:ascii="Book Antiqua" w:eastAsia="Book Antiqua" w:hAnsi="Book Antiqua" w:cs="Book Antiqua"/>
          <w:lang w:eastAsia="it-IT"/>
        </w:rPr>
        <w:t xml:space="preserve"> when done so,</w:t>
      </w:r>
      <w:r w:rsidRPr="002D09A6">
        <w:rPr>
          <w:rFonts w:ascii="Book Antiqua" w:eastAsia="Book Antiqua" w:hAnsi="Book Antiqua" w:cs="Book Antiqua"/>
          <w:color w:val="000000"/>
          <w:lang w:eastAsia="it-IT"/>
        </w:rPr>
        <w:t xml:space="preserve"> it could not be performed in a standardi</w:t>
      </w:r>
      <w:r w:rsidRPr="002D09A6">
        <w:rPr>
          <w:rFonts w:ascii="Book Antiqua" w:eastAsia="Book Antiqua" w:hAnsi="Book Antiqua" w:cs="Book Antiqua"/>
          <w:lang w:eastAsia="it-IT"/>
        </w:rPr>
        <w:t>zed manner</w:t>
      </w:r>
      <w:r w:rsidRPr="002D09A6">
        <w:rPr>
          <w:rFonts w:ascii="Book Antiqua" w:eastAsia="Book Antiqua" w:hAnsi="Book Antiqua" w:cs="Book Antiqua"/>
          <w:color w:val="000000"/>
          <w:lang w:eastAsia="it-IT"/>
        </w:rPr>
        <w:t>. This made those few examinations, n</w:t>
      </w:r>
      <w:r w:rsidRPr="002D09A6">
        <w:rPr>
          <w:rFonts w:ascii="Book Antiqua" w:eastAsia="Book Antiqua" w:hAnsi="Book Antiqua" w:cs="Book Antiqua"/>
          <w:lang w:eastAsia="it-IT"/>
        </w:rPr>
        <w:t>either</w:t>
      </w:r>
      <w:r w:rsidRPr="002D09A6">
        <w:rPr>
          <w:rFonts w:ascii="Book Antiqua" w:eastAsia="Book Antiqua" w:hAnsi="Book Antiqua" w:cs="Book Antiqua"/>
          <w:color w:val="000000"/>
          <w:lang w:eastAsia="it-IT"/>
        </w:rPr>
        <w:t xml:space="preserve"> clinically nor statistically comparable. So, it </w:t>
      </w:r>
      <w:r w:rsidRPr="002D09A6">
        <w:rPr>
          <w:rFonts w:ascii="Book Antiqua" w:eastAsia="Book Antiqua" w:hAnsi="Book Antiqua" w:cs="Book Antiqua"/>
          <w:lang w:eastAsia="it-IT"/>
        </w:rPr>
        <w:t xml:space="preserve">was </w:t>
      </w:r>
      <w:r w:rsidRPr="002D09A6">
        <w:rPr>
          <w:rFonts w:ascii="Book Antiqua" w:eastAsia="Book Antiqua" w:hAnsi="Book Antiqua" w:cs="Book Antiqua"/>
          <w:color w:val="000000"/>
          <w:lang w:eastAsia="it-IT"/>
        </w:rPr>
        <w:t>not possible to hypothesize on a relationship between either the phenomenon of inflammatory lesions and the degree of metal release or the severity of periprosthetic osteolysis.</w:t>
      </w:r>
    </w:p>
    <w:p w14:paraId="21E5B602" w14:textId="77777777" w:rsidR="00EC22AB" w:rsidRPr="002D09A6" w:rsidRDefault="00EC22AB" w:rsidP="002D09A6">
      <w:pPr>
        <w:spacing w:line="360" w:lineRule="auto"/>
        <w:jc w:val="both"/>
        <w:rPr>
          <w:rFonts w:ascii="Book Antiqua" w:hAnsi="Book Antiqua"/>
          <w:lang w:eastAsia="it-IT"/>
        </w:rPr>
      </w:pPr>
    </w:p>
    <w:p w14:paraId="04842B78"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b/>
          <w:smallCaps/>
          <w:color w:val="000000"/>
          <w:u w:val="single"/>
          <w:lang w:eastAsia="it-IT"/>
        </w:rPr>
        <w:t>CONCLUSION</w:t>
      </w:r>
    </w:p>
    <w:p w14:paraId="5D844BAC"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 xml:space="preserve">Periprosthetic osteolysis in total hip replacement is one of the most </w:t>
      </w:r>
      <w:r w:rsidRPr="002D09A6">
        <w:rPr>
          <w:rFonts w:ascii="Book Antiqua" w:eastAsia="Book Antiqua" w:hAnsi="Book Antiqua" w:cs="Book Antiqua"/>
          <w:lang w:eastAsia="it-IT"/>
        </w:rPr>
        <w:t>significant</w:t>
      </w:r>
      <w:r w:rsidRPr="002D09A6">
        <w:rPr>
          <w:rFonts w:ascii="Book Antiqua" w:eastAsia="Book Antiqua" w:hAnsi="Book Antiqua" w:cs="Book Antiqua"/>
          <w:color w:val="000000"/>
          <w:lang w:eastAsia="it-IT"/>
        </w:rPr>
        <w:t xml:space="preserve"> mid- and long-term adverse events that has been described over the years</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 The cause of this event has been </w:t>
      </w:r>
      <w:r w:rsidRPr="002D09A6">
        <w:rPr>
          <w:rFonts w:ascii="Book Antiqua" w:eastAsia="Book Antiqua" w:hAnsi="Book Antiqua" w:cs="Book Antiqua"/>
          <w:lang w:eastAsia="it-IT"/>
        </w:rPr>
        <w:t xml:space="preserve">widely </w:t>
      </w:r>
      <w:r w:rsidRPr="002D09A6">
        <w:rPr>
          <w:rFonts w:ascii="Book Antiqua" w:eastAsia="Book Antiqua" w:hAnsi="Book Antiqua" w:cs="Book Antiqua"/>
          <w:color w:val="000000"/>
          <w:lang w:eastAsia="it-IT"/>
        </w:rPr>
        <w:t xml:space="preserve">debated, </w:t>
      </w:r>
      <w:r w:rsidRPr="002D09A6">
        <w:rPr>
          <w:rFonts w:ascii="Book Antiqua" w:eastAsia="Book Antiqua" w:hAnsi="Book Antiqua" w:cs="Book Antiqua"/>
          <w:lang w:eastAsia="it-IT"/>
        </w:rPr>
        <w:t xml:space="preserve">with a wide consensus on a </w:t>
      </w:r>
      <w:r w:rsidRPr="002D09A6">
        <w:rPr>
          <w:rFonts w:ascii="Book Antiqua" w:eastAsia="Book Antiqua" w:hAnsi="Book Antiqua" w:cs="Book Antiqua"/>
          <w:color w:val="000000"/>
          <w:lang w:eastAsia="it-IT"/>
        </w:rPr>
        <w:t xml:space="preserve">macrophage inflammatory response due to the presence of metal ions released from the implants caused by wear mechanisms. Our study results </w:t>
      </w:r>
      <w:r w:rsidRPr="002D09A6">
        <w:rPr>
          <w:rFonts w:ascii="Book Antiqua" w:eastAsia="Book Antiqua" w:hAnsi="Book Antiqua" w:cs="Book Antiqua"/>
          <w:lang w:eastAsia="it-IT"/>
        </w:rPr>
        <w:t>indicate</w:t>
      </w:r>
      <w:r w:rsidRPr="002D09A6">
        <w:rPr>
          <w:rFonts w:ascii="Book Antiqua" w:eastAsia="Book Antiqua" w:hAnsi="Book Antiqua" w:cs="Book Antiqua"/>
          <w:color w:val="000000"/>
          <w:lang w:eastAsia="it-IT"/>
        </w:rPr>
        <w:t xml:space="preserve"> a direct quantitative,</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 xml:space="preserve">as well as qualitative relationship, between the release of the most common periprosthetic metal ions in THAs (Cr and Co) and the presence of periprosthetic osteolysis. Furthermore, our results showed how modularity in THAs has </w:t>
      </w:r>
      <w:r w:rsidRPr="002D09A6">
        <w:rPr>
          <w:rFonts w:ascii="Book Antiqua" w:eastAsia="Book Antiqua" w:hAnsi="Book Antiqua" w:cs="Book Antiqua"/>
          <w:lang w:eastAsia="it-IT"/>
        </w:rPr>
        <w:t>irrefutable</w:t>
      </w:r>
      <w:r w:rsidRPr="002D09A6">
        <w:rPr>
          <w:rFonts w:ascii="Book Antiqua" w:eastAsia="Book Antiqua" w:hAnsi="Book Antiqua" w:cs="Book Antiqua"/>
          <w:color w:val="000000"/>
          <w:lang w:eastAsia="it-IT"/>
        </w:rPr>
        <w:t xml:space="preserve"> biomechanical advantages but is, ho</w:t>
      </w:r>
      <w:r w:rsidRPr="002D09A6">
        <w:rPr>
          <w:rFonts w:ascii="Book Antiqua" w:eastAsia="Book Antiqua" w:hAnsi="Book Antiqua" w:cs="Book Antiqua"/>
          <w:lang w:eastAsia="it-IT"/>
        </w:rPr>
        <w:t>wever,</w:t>
      </w:r>
      <w:r w:rsidRPr="002D09A6">
        <w:rPr>
          <w:rFonts w:ascii="Book Antiqua" w:eastAsia="Book Antiqua" w:hAnsi="Book Antiqua" w:cs="Book Antiqua"/>
          <w:color w:val="000000"/>
          <w:lang w:eastAsia="it-IT"/>
        </w:rPr>
        <w:t xml:space="preserve"> </w:t>
      </w:r>
      <w:r w:rsidRPr="002D09A6">
        <w:rPr>
          <w:rFonts w:ascii="Book Antiqua" w:eastAsia="Book Antiqua" w:hAnsi="Book Antiqua" w:cs="Book Antiqua"/>
          <w:lang w:eastAsia="it-IT"/>
        </w:rPr>
        <w:t>associated with</w:t>
      </w:r>
      <w:r w:rsidRPr="002D09A6">
        <w:rPr>
          <w:rFonts w:ascii="Book Antiqua" w:eastAsia="Book Antiqua" w:hAnsi="Book Antiqua" w:cs="Book Antiqua"/>
          <w:color w:val="000000"/>
          <w:lang w:eastAsia="it-IT"/>
        </w:rPr>
        <w:t xml:space="preserve"> both a higher degree of metal ion release and greater prevalence of osteolysis events. Th</w:t>
      </w:r>
      <w:r w:rsidRPr="002D09A6">
        <w:rPr>
          <w:rFonts w:ascii="Book Antiqua" w:eastAsia="Book Antiqua" w:hAnsi="Book Antiqua" w:cs="Book Antiqua"/>
          <w:lang w:eastAsia="it-IT"/>
        </w:rPr>
        <w:t>ese</w:t>
      </w:r>
      <w:r w:rsidRPr="002D09A6">
        <w:rPr>
          <w:rFonts w:ascii="Book Antiqua" w:eastAsia="Book Antiqua" w:hAnsi="Book Antiqua" w:cs="Book Antiqua"/>
          <w:color w:val="000000"/>
          <w:lang w:eastAsia="it-IT"/>
        </w:rPr>
        <w:t xml:space="preserve"> increases </w:t>
      </w:r>
      <w:r w:rsidRPr="002D09A6">
        <w:rPr>
          <w:rFonts w:ascii="Book Antiqua" w:eastAsia="Book Antiqua" w:hAnsi="Book Antiqua" w:cs="Book Antiqua"/>
          <w:lang w:eastAsia="it-IT"/>
        </w:rPr>
        <w:t>were</w:t>
      </w:r>
      <w:r w:rsidRPr="002D09A6">
        <w:rPr>
          <w:rFonts w:ascii="Book Antiqua" w:eastAsia="Book Antiqua" w:hAnsi="Book Antiqua" w:cs="Book Antiqua"/>
          <w:color w:val="000000"/>
          <w:lang w:eastAsia="it-IT"/>
        </w:rPr>
        <w:t xml:space="preserve"> even </w:t>
      </w:r>
      <w:r w:rsidRPr="002D09A6">
        <w:rPr>
          <w:rFonts w:ascii="Book Antiqua" w:eastAsia="Book Antiqua" w:hAnsi="Book Antiqua" w:cs="Book Antiqua"/>
          <w:lang w:eastAsia="it-IT"/>
        </w:rPr>
        <w:t xml:space="preserve">greater </w:t>
      </w:r>
      <w:r w:rsidRPr="002D09A6">
        <w:rPr>
          <w:rFonts w:ascii="Book Antiqua" w:eastAsia="Book Antiqua" w:hAnsi="Book Antiqua" w:cs="Book Antiqua"/>
          <w:color w:val="000000"/>
          <w:lang w:eastAsia="it-IT"/>
        </w:rPr>
        <w:t xml:space="preserve">when metals rather than ceramic components </w:t>
      </w:r>
      <w:r w:rsidRPr="002D09A6">
        <w:rPr>
          <w:rFonts w:ascii="Book Antiqua" w:eastAsia="Book Antiqua" w:hAnsi="Book Antiqua" w:cs="Book Antiqua"/>
          <w:lang w:eastAsia="it-IT"/>
        </w:rPr>
        <w:t xml:space="preserve">were </w:t>
      </w:r>
      <w:r w:rsidRPr="002D09A6">
        <w:rPr>
          <w:rFonts w:ascii="Book Antiqua" w:eastAsia="Book Antiqua" w:hAnsi="Book Antiqua" w:cs="Book Antiqua"/>
          <w:color w:val="000000"/>
          <w:lang w:eastAsia="it-IT"/>
        </w:rPr>
        <w:t>detected in the modularity.</w:t>
      </w:r>
    </w:p>
    <w:p w14:paraId="3757DE5A"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T</w:t>
      </w:r>
      <w:r w:rsidRPr="002D09A6">
        <w:rPr>
          <w:rFonts w:ascii="Book Antiqua" w:eastAsia="Book Antiqua" w:hAnsi="Book Antiqua" w:cs="Book Antiqua"/>
          <w:color w:val="000000"/>
          <w:lang w:eastAsia="it-IT"/>
        </w:rPr>
        <w:t xml:space="preserve">o obtain a </w:t>
      </w:r>
      <w:r w:rsidRPr="002D09A6">
        <w:rPr>
          <w:rFonts w:ascii="Book Antiqua" w:eastAsia="Book Antiqua" w:hAnsi="Book Antiqua" w:cs="Book Antiqua"/>
          <w:lang w:eastAsia="it-IT"/>
        </w:rPr>
        <w:t>robust</w:t>
      </w:r>
      <w:r w:rsidRPr="002D09A6">
        <w:rPr>
          <w:rFonts w:ascii="Book Antiqua" w:eastAsia="Book Antiqua" w:hAnsi="Book Antiqua" w:cs="Book Antiqua"/>
          <w:color w:val="000000"/>
          <w:lang w:eastAsia="it-IT"/>
        </w:rPr>
        <w:t xml:space="preserve"> level of evidence, future randomized and controlled trials </w:t>
      </w:r>
      <w:r w:rsidRPr="002D09A6">
        <w:rPr>
          <w:rFonts w:ascii="Book Antiqua" w:eastAsia="Book Antiqua" w:hAnsi="Book Antiqua" w:cs="Book Antiqua"/>
          <w:lang w:eastAsia="it-IT"/>
        </w:rPr>
        <w:t>should be designed</w:t>
      </w:r>
      <w:r w:rsidRPr="002D09A6">
        <w:rPr>
          <w:rFonts w:ascii="Book Antiqua" w:eastAsia="Book Antiqua" w:hAnsi="Book Antiqua" w:cs="Book Antiqua"/>
          <w:color w:val="000000"/>
          <w:lang w:eastAsia="it-IT"/>
        </w:rPr>
        <w:t xml:space="preserve"> to identify </w:t>
      </w:r>
      <w:r w:rsidRPr="002D09A6">
        <w:rPr>
          <w:rFonts w:ascii="Book Antiqua" w:eastAsia="Book Antiqua" w:hAnsi="Book Antiqua" w:cs="Book Antiqua"/>
          <w:lang w:eastAsia="it-IT"/>
        </w:rPr>
        <w:t xml:space="preserve">further </w:t>
      </w:r>
      <w:r w:rsidRPr="002D09A6">
        <w:rPr>
          <w:rFonts w:ascii="Book Antiqua" w:eastAsia="Book Antiqua" w:hAnsi="Book Antiqua" w:cs="Book Antiqua"/>
          <w:color w:val="000000"/>
          <w:lang w:eastAsia="it-IT"/>
        </w:rPr>
        <w:t xml:space="preserve">risk factors that could affect the levels of metal ions, which could also </w:t>
      </w:r>
      <w:r w:rsidRPr="002D09A6">
        <w:rPr>
          <w:rFonts w:ascii="Book Antiqua" w:eastAsia="Book Antiqua" w:hAnsi="Book Antiqua" w:cs="Book Antiqua"/>
          <w:lang w:eastAsia="it-IT"/>
        </w:rPr>
        <w:t xml:space="preserve">be associated </w:t>
      </w:r>
      <w:r w:rsidRPr="002D09A6">
        <w:rPr>
          <w:rFonts w:ascii="Book Antiqua" w:eastAsia="Book Antiqua" w:hAnsi="Book Antiqua" w:cs="Book Antiqua"/>
          <w:color w:val="000000"/>
          <w:lang w:eastAsia="it-IT"/>
        </w:rPr>
        <w:t>either systemic adverse effects or local events, such as osteolysis, aseptic loosening and/or tissues-lesions.</w:t>
      </w:r>
    </w:p>
    <w:p w14:paraId="40F9E681" w14:textId="77777777" w:rsidR="00A77B3E" w:rsidRPr="002D09A6" w:rsidRDefault="00A77B3E" w:rsidP="002D09A6">
      <w:pPr>
        <w:spacing w:line="360" w:lineRule="auto"/>
        <w:jc w:val="both"/>
        <w:rPr>
          <w:rFonts w:ascii="Book Antiqua" w:hAnsi="Book Antiqua"/>
        </w:rPr>
      </w:pPr>
    </w:p>
    <w:p w14:paraId="4E0CCB7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aps/>
          <w:color w:val="000000"/>
          <w:u w:val="single"/>
        </w:rPr>
        <w:t>ARTICLE HIGHLIGHTS</w:t>
      </w:r>
    </w:p>
    <w:p w14:paraId="5BE65D95"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background</w:t>
      </w:r>
    </w:p>
    <w:p w14:paraId="2FA116A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 xml:space="preserve">Osteolysis is one of the most common and important adverse reactions to </w:t>
      </w:r>
      <w:r w:rsidR="00514D32" w:rsidRPr="002D09A6">
        <w:rPr>
          <w:rFonts w:ascii="Book Antiqua" w:eastAsia="Book Antiqua" w:hAnsi="Book Antiqua" w:cs="Book Antiqua"/>
          <w:color w:val="000000"/>
          <w:lang w:eastAsia="it-IT"/>
        </w:rPr>
        <w:t>total hip arthroplasty (THA)</w:t>
      </w:r>
      <w:r w:rsidRPr="002D09A6">
        <w:rPr>
          <w:rFonts w:ascii="Book Antiqua" w:eastAsia="Book Antiqua" w:hAnsi="Book Antiqua" w:cs="Book Antiqua"/>
          <w:color w:val="000000"/>
        </w:rPr>
        <w:t>. Therefore it’s important to define if there are conditions that facilitate its occurrence.</w:t>
      </w:r>
    </w:p>
    <w:p w14:paraId="51EF430F" w14:textId="77777777" w:rsidR="00A77B3E" w:rsidRPr="002D09A6" w:rsidRDefault="00A77B3E" w:rsidP="002D09A6">
      <w:pPr>
        <w:spacing w:line="360" w:lineRule="auto"/>
        <w:jc w:val="both"/>
        <w:rPr>
          <w:rFonts w:ascii="Book Antiqua" w:hAnsi="Book Antiqua"/>
        </w:rPr>
      </w:pPr>
    </w:p>
    <w:p w14:paraId="62EC8557"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motivation</w:t>
      </w:r>
    </w:p>
    <w:p w14:paraId="26C45437"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 xml:space="preserve">There is a lack of works studying the correlation between metal ions levels and osteolysis and its different prevalence between modular THA and monolithic prostheses. </w:t>
      </w:r>
    </w:p>
    <w:p w14:paraId="54DF9440" w14:textId="77777777" w:rsidR="00A77B3E" w:rsidRPr="002D09A6" w:rsidRDefault="00A77B3E" w:rsidP="002D09A6">
      <w:pPr>
        <w:spacing w:line="360" w:lineRule="auto"/>
        <w:jc w:val="both"/>
        <w:rPr>
          <w:rFonts w:ascii="Book Antiqua" w:hAnsi="Book Antiqua"/>
        </w:rPr>
      </w:pPr>
    </w:p>
    <w:p w14:paraId="2047460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objectives</w:t>
      </w:r>
    </w:p>
    <w:p w14:paraId="695627CC" w14:textId="77777777" w:rsidR="00A77B3E" w:rsidRPr="00A073D3" w:rsidRDefault="00C64CB6" w:rsidP="002D09A6">
      <w:pPr>
        <w:spacing w:line="360" w:lineRule="auto"/>
        <w:jc w:val="both"/>
        <w:rPr>
          <w:rFonts w:ascii="Book Antiqua" w:hAnsi="Book Antiqua"/>
          <w:lang w:eastAsia="zh-CN"/>
        </w:rPr>
      </w:pPr>
      <w:r w:rsidRPr="002D09A6">
        <w:rPr>
          <w:rFonts w:ascii="Book Antiqua" w:eastAsia="Book Antiqua" w:hAnsi="Book Antiqua" w:cs="Book Antiqua"/>
          <w:color w:val="000000"/>
        </w:rPr>
        <w:t>Studies analyzing these topics would help the surgeons in the choice of the implants and in the in a correct patients’ follow-up. So that we designed this work aiming to have a comprehensive vision of a complication, such as the osteolysis, in THA</w:t>
      </w:r>
      <w:r w:rsidR="00A073D3">
        <w:rPr>
          <w:rFonts w:ascii="Book Antiqua" w:hAnsi="Book Antiqua" w:cs="Book Antiqua" w:hint="eastAsia"/>
          <w:color w:val="000000"/>
          <w:lang w:eastAsia="zh-CN"/>
        </w:rPr>
        <w:t>.</w:t>
      </w:r>
    </w:p>
    <w:p w14:paraId="2941B239" w14:textId="77777777" w:rsidR="00A77B3E" w:rsidRPr="002D09A6" w:rsidRDefault="00A77B3E" w:rsidP="002D09A6">
      <w:pPr>
        <w:spacing w:line="360" w:lineRule="auto"/>
        <w:jc w:val="both"/>
        <w:rPr>
          <w:rFonts w:ascii="Book Antiqua" w:hAnsi="Book Antiqua"/>
        </w:rPr>
      </w:pPr>
    </w:p>
    <w:p w14:paraId="585F0AE0"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methods</w:t>
      </w:r>
    </w:p>
    <w:p w14:paraId="513108D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We enrolled 76 patients who underwent an operation of first implant of THA, wit</w:t>
      </w:r>
      <w:r w:rsidR="00514D32">
        <w:rPr>
          <w:rFonts w:ascii="Book Antiqua" w:eastAsia="Book Antiqua" w:hAnsi="Book Antiqua" w:cs="Book Antiqua"/>
          <w:color w:val="000000"/>
        </w:rPr>
        <w:t xml:space="preserve">h no other prosthesis and no </w:t>
      </w:r>
      <w:r w:rsidR="00514D32" w:rsidRPr="002D09A6">
        <w:rPr>
          <w:rFonts w:ascii="Book Antiqua" w:eastAsia="Book Antiqua" w:hAnsi="Book Antiqua" w:cs="Book Antiqua"/>
          <w:color w:val="000000"/>
          <w:lang w:eastAsia="it-IT"/>
        </w:rPr>
        <w:t>Cobalt and Chrome (CoCr)</w:t>
      </w:r>
      <w:r w:rsidRPr="002D09A6">
        <w:rPr>
          <w:rFonts w:ascii="Book Antiqua" w:eastAsia="Book Antiqua" w:hAnsi="Book Antiqua" w:cs="Book Antiqua"/>
          <w:color w:val="000000"/>
        </w:rPr>
        <w:t xml:space="preserve"> work exposure. We divided them in three groups: </w:t>
      </w:r>
      <w:r w:rsidR="00642720">
        <w:rPr>
          <w:rFonts w:ascii="Book Antiqua" w:hAnsi="Book Antiqua" w:cs="Book Antiqua" w:hint="eastAsia"/>
          <w:color w:val="000000"/>
          <w:lang w:eastAsia="zh-CN"/>
        </w:rPr>
        <w:t>P</w:t>
      </w:r>
      <w:r w:rsidRPr="002D09A6">
        <w:rPr>
          <w:rFonts w:ascii="Book Antiqua" w:eastAsia="Book Antiqua" w:hAnsi="Book Antiqua" w:cs="Book Antiqua"/>
          <w:color w:val="000000"/>
        </w:rPr>
        <w:t>atients with monoblock prosthesis with metal head (Group A,), patients with modular prosthesis with ceramic head (Group B), patients with modular prosthesis with metal head (Group C). We analyzed the presence, if any, of osteolysis, its localization and the serum and urinary metal ions levels (Cr and Co).</w:t>
      </w:r>
    </w:p>
    <w:p w14:paraId="612E1027" w14:textId="77777777" w:rsidR="00A77B3E" w:rsidRPr="002D09A6" w:rsidRDefault="00A77B3E" w:rsidP="002D09A6">
      <w:pPr>
        <w:spacing w:line="360" w:lineRule="auto"/>
        <w:jc w:val="both"/>
        <w:rPr>
          <w:rFonts w:ascii="Book Antiqua" w:hAnsi="Book Antiqua"/>
        </w:rPr>
      </w:pPr>
    </w:p>
    <w:p w14:paraId="3F2E8A6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results</w:t>
      </w:r>
    </w:p>
    <w:p w14:paraId="778049E9" w14:textId="77777777" w:rsidR="00A77B3E" w:rsidRPr="00A073D3" w:rsidRDefault="00C64CB6" w:rsidP="002D09A6">
      <w:pPr>
        <w:spacing w:line="360" w:lineRule="auto"/>
        <w:jc w:val="both"/>
        <w:rPr>
          <w:rFonts w:ascii="Book Antiqua" w:hAnsi="Book Antiqua"/>
          <w:lang w:eastAsia="zh-CN"/>
        </w:rPr>
      </w:pPr>
      <w:r w:rsidRPr="002D09A6">
        <w:rPr>
          <w:rFonts w:ascii="Book Antiqua" w:eastAsia="Book Antiqua" w:hAnsi="Book Antiqua" w:cs="Book Antiqua"/>
          <w:color w:val="000000"/>
        </w:rPr>
        <w:t>We found out a direct correlation between the release of periprosthetic metal ions and osteolysis, also this study highlights that modularity is related to a higher metal ion release and osteolysis events</w:t>
      </w:r>
      <w:r w:rsidR="00A073D3">
        <w:rPr>
          <w:rFonts w:ascii="Book Antiqua" w:hAnsi="Book Antiqua" w:cs="Book Antiqua" w:hint="eastAsia"/>
          <w:color w:val="000000"/>
          <w:lang w:eastAsia="zh-CN"/>
        </w:rPr>
        <w:t>.</w:t>
      </w:r>
    </w:p>
    <w:p w14:paraId="0FA06E34" w14:textId="77777777" w:rsidR="00A77B3E" w:rsidRPr="002D09A6" w:rsidRDefault="00A77B3E" w:rsidP="002D09A6">
      <w:pPr>
        <w:spacing w:line="360" w:lineRule="auto"/>
        <w:jc w:val="both"/>
        <w:rPr>
          <w:rFonts w:ascii="Book Antiqua" w:hAnsi="Book Antiqua"/>
        </w:rPr>
      </w:pPr>
    </w:p>
    <w:p w14:paraId="18B06C6D"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conclusions</w:t>
      </w:r>
    </w:p>
    <w:p w14:paraId="433C5987" w14:textId="77777777" w:rsidR="00A77B3E" w:rsidRPr="007C0A5F" w:rsidRDefault="00C64CB6" w:rsidP="002D09A6">
      <w:pPr>
        <w:spacing w:line="360" w:lineRule="auto"/>
        <w:jc w:val="both"/>
        <w:rPr>
          <w:rFonts w:ascii="Book Antiqua" w:hAnsi="Book Antiqua"/>
          <w:lang w:eastAsia="zh-CN"/>
        </w:rPr>
      </w:pPr>
      <w:r w:rsidRPr="002D09A6">
        <w:rPr>
          <w:rFonts w:ascii="Book Antiqua" w:eastAsia="Book Antiqua" w:hAnsi="Book Antiqua" w:cs="Book Antiqua"/>
          <w:color w:val="000000"/>
        </w:rPr>
        <w:t>Our study reveals that there is a correlation between metal ions levels and presence and severity of osteolysis and that this is more evident in modular THA, due to higher corrosion</w:t>
      </w:r>
      <w:r w:rsidR="007C0A5F">
        <w:rPr>
          <w:rFonts w:ascii="Book Antiqua" w:hAnsi="Book Antiqua" w:cs="Book Antiqua" w:hint="eastAsia"/>
          <w:color w:val="000000"/>
          <w:lang w:eastAsia="zh-CN"/>
        </w:rPr>
        <w:t>.</w:t>
      </w:r>
    </w:p>
    <w:p w14:paraId="7D437844" w14:textId="77777777" w:rsidR="00A77B3E" w:rsidRPr="002D09A6" w:rsidRDefault="00A77B3E" w:rsidP="002D09A6">
      <w:pPr>
        <w:spacing w:line="360" w:lineRule="auto"/>
        <w:jc w:val="both"/>
        <w:rPr>
          <w:rFonts w:ascii="Book Antiqua" w:hAnsi="Book Antiqua"/>
        </w:rPr>
      </w:pPr>
    </w:p>
    <w:p w14:paraId="2069BBF2"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lastRenderedPageBreak/>
        <w:t>Research perspectives</w:t>
      </w:r>
    </w:p>
    <w:p w14:paraId="135BF47B"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Obviously there is a need for more studies to obtain a good level of evidence and confirm these findings.</w:t>
      </w:r>
    </w:p>
    <w:p w14:paraId="49BEC3B0" w14:textId="77777777" w:rsidR="00A77B3E" w:rsidRPr="002D09A6" w:rsidRDefault="00A77B3E" w:rsidP="002D09A6">
      <w:pPr>
        <w:spacing w:line="360" w:lineRule="auto"/>
        <w:jc w:val="both"/>
        <w:rPr>
          <w:rFonts w:ascii="Book Antiqua" w:hAnsi="Book Antiqua"/>
        </w:rPr>
      </w:pPr>
    </w:p>
    <w:p w14:paraId="366608D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REFERENCES</w:t>
      </w:r>
    </w:p>
    <w:p w14:paraId="036DC1AD"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 </w:t>
      </w:r>
      <w:r w:rsidRPr="005E7E70">
        <w:rPr>
          <w:rFonts w:ascii="Book Antiqua" w:hAnsi="Book Antiqua"/>
          <w:b/>
          <w:bCs/>
        </w:rPr>
        <w:t>Atwood SA</w:t>
      </w:r>
      <w:r w:rsidRPr="005E7E70">
        <w:rPr>
          <w:rFonts w:ascii="Book Antiqua" w:hAnsi="Book Antiqua"/>
        </w:rPr>
        <w:t xml:space="preserve">, Patten EW, Bozic KJ, Pruitt LA, Ries MD. Corrosion-induced fracture of a double-modular hip prosthesis: a case report. </w:t>
      </w:r>
      <w:r w:rsidRPr="005E7E70">
        <w:rPr>
          <w:rFonts w:ascii="Book Antiqua" w:hAnsi="Book Antiqua"/>
          <w:i/>
          <w:iCs/>
        </w:rPr>
        <w:t>J Bone Joint Surg Am</w:t>
      </w:r>
      <w:r w:rsidRPr="005E7E70">
        <w:rPr>
          <w:rFonts w:ascii="Book Antiqua" w:hAnsi="Book Antiqua"/>
        </w:rPr>
        <w:t xml:space="preserve"> 2010; </w:t>
      </w:r>
      <w:r w:rsidRPr="005E7E70">
        <w:rPr>
          <w:rFonts w:ascii="Book Antiqua" w:hAnsi="Book Antiqua"/>
          <w:b/>
          <w:bCs/>
        </w:rPr>
        <w:t>92</w:t>
      </w:r>
      <w:r w:rsidRPr="005E7E70">
        <w:rPr>
          <w:rFonts w:ascii="Book Antiqua" w:hAnsi="Book Antiqua"/>
        </w:rPr>
        <w:t>: 1522-1525 [PMID: 20516330 DOI: 10.2106/JBJS.I.00980]</w:t>
      </w:r>
    </w:p>
    <w:p w14:paraId="24ABCBB6"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 </w:t>
      </w:r>
      <w:r w:rsidRPr="005E7E70">
        <w:rPr>
          <w:rFonts w:ascii="Book Antiqua" w:hAnsi="Book Antiqua"/>
          <w:b/>
          <w:bCs/>
        </w:rPr>
        <w:t>Dangles CJ</w:t>
      </w:r>
      <w:r w:rsidRPr="005E7E70">
        <w:rPr>
          <w:rFonts w:ascii="Book Antiqua" w:hAnsi="Book Antiqua"/>
        </w:rPr>
        <w:t xml:space="preserve">, Altstetter CJ. Failure of the modular neck in a total hip arthroplasty. </w:t>
      </w:r>
      <w:r w:rsidRPr="005E7E70">
        <w:rPr>
          <w:rFonts w:ascii="Book Antiqua" w:hAnsi="Book Antiqua"/>
          <w:i/>
          <w:iCs/>
        </w:rPr>
        <w:t>J Arthroplasty</w:t>
      </w:r>
      <w:r w:rsidRPr="005E7E70">
        <w:rPr>
          <w:rFonts w:ascii="Book Antiqua" w:hAnsi="Book Antiqua"/>
        </w:rPr>
        <w:t xml:space="preserve"> 2010; </w:t>
      </w:r>
      <w:r w:rsidRPr="005E7E70">
        <w:rPr>
          <w:rFonts w:ascii="Book Antiqua" w:hAnsi="Book Antiqua"/>
          <w:b/>
          <w:bCs/>
        </w:rPr>
        <w:t>25</w:t>
      </w:r>
      <w:r w:rsidRPr="005E7E70">
        <w:rPr>
          <w:rFonts w:ascii="Book Antiqua" w:hAnsi="Book Antiqua"/>
        </w:rPr>
        <w:t>: 1169.e5-1169.e7 [PMID: 19837558 DOI: 10.1016/j.arth.2009.07.015]</w:t>
      </w:r>
    </w:p>
    <w:p w14:paraId="6DB2D1FE"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3 </w:t>
      </w:r>
      <w:r w:rsidRPr="005E7E70">
        <w:rPr>
          <w:rFonts w:ascii="Book Antiqua" w:hAnsi="Book Antiqua"/>
          <w:b/>
          <w:bCs/>
        </w:rPr>
        <w:t>Jacobs JJ</w:t>
      </w:r>
      <w:r w:rsidRPr="005E7E70">
        <w:rPr>
          <w:rFonts w:ascii="Book Antiqua" w:hAnsi="Book Antiqua"/>
        </w:rPr>
        <w:t xml:space="preserve">, Gilbert JL, Urban RM. Corrosion of metal orthopaedic implants. </w:t>
      </w:r>
      <w:r w:rsidRPr="005E7E70">
        <w:rPr>
          <w:rFonts w:ascii="Book Antiqua" w:hAnsi="Book Antiqua"/>
          <w:i/>
          <w:iCs/>
        </w:rPr>
        <w:t>J Bone Joint Surg Am</w:t>
      </w:r>
      <w:r w:rsidRPr="005E7E70">
        <w:rPr>
          <w:rFonts w:ascii="Book Antiqua" w:hAnsi="Book Antiqua"/>
        </w:rPr>
        <w:t xml:space="preserve"> 1998; </w:t>
      </w:r>
      <w:r w:rsidRPr="005E7E70">
        <w:rPr>
          <w:rFonts w:ascii="Book Antiqua" w:hAnsi="Book Antiqua"/>
          <w:b/>
          <w:bCs/>
        </w:rPr>
        <w:t>80</w:t>
      </w:r>
      <w:r w:rsidRPr="005E7E70">
        <w:rPr>
          <w:rFonts w:ascii="Book Antiqua" w:hAnsi="Book Antiqua"/>
        </w:rPr>
        <w:t>: 268-282 [PMID: 9486734 DOI: 10.2106/00004623-199802000-00015]</w:t>
      </w:r>
    </w:p>
    <w:p w14:paraId="002EE50E"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4 </w:t>
      </w:r>
      <w:r w:rsidRPr="005E7E70">
        <w:rPr>
          <w:rFonts w:ascii="Book Antiqua" w:hAnsi="Book Antiqua"/>
          <w:b/>
          <w:bCs/>
        </w:rPr>
        <w:t>Keegan GM</w:t>
      </w:r>
      <w:r w:rsidRPr="005E7E70">
        <w:rPr>
          <w:rFonts w:ascii="Book Antiqua" w:hAnsi="Book Antiqua"/>
        </w:rPr>
        <w:t xml:space="preserve">, Learmonth ID, Case CP. A systematic comparison of the actual, potential, and theoretical health effects of cobalt and chromium exposures from industry and surgical implants. </w:t>
      </w:r>
      <w:r w:rsidRPr="005E7E70">
        <w:rPr>
          <w:rFonts w:ascii="Book Antiqua" w:hAnsi="Book Antiqua"/>
          <w:i/>
          <w:iCs/>
        </w:rPr>
        <w:t>Crit Rev Toxicol</w:t>
      </w:r>
      <w:r w:rsidRPr="005E7E70">
        <w:rPr>
          <w:rFonts w:ascii="Book Antiqua" w:hAnsi="Book Antiqua"/>
        </w:rPr>
        <w:t xml:space="preserve"> 2008; </w:t>
      </w:r>
      <w:r w:rsidRPr="005E7E70">
        <w:rPr>
          <w:rFonts w:ascii="Book Antiqua" w:hAnsi="Book Antiqua"/>
          <w:b/>
          <w:bCs/>
        </w:rPr>
        <w:t>38</w:t>
      </w:r>
      <w:r w:rsidRPr="005E7E70">
        <w:rPr>
          <w:rFonts w:ascii="Book Antiqua" w:hAnsi="Book Antiqua"/>
        </w:rPr>
        <w:t>: 645-674 [PMID: 18720105 DOI: 10.1080/10408440701845534]</w:t>
      </w:r>
    </w:p>
    <w:p w14:paraId="2215ED3B"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5 </w:t>
      </w:r>
      <w:r w:rsidRPr="005E7E70">
        <w:rPr>
          <w:rFonts w:ascii="Book Antiqua" w:hAnsi="Book Antiqua"/>
          <w:b/>
          <w:bCs/>
        </w:rPr>
        <w:t>Brown C</w:t>
      </w:r>
      <w:r w:rsidRPr="005E7E70">
        <w:rPr>
          <w:rFonts w:ascii="Book Antiqua" w:hAnsi="Book Antiqua"/>
        </w:rPr>
        <w:t xml:space="preserve">, Williams S, Tipper JL, Fisher J, Ingham E. Characterisation of wear particles produced by metal on metal and ceramic on metal hip prostheses under standard and microseparation simulation. </w:t>
      </w:r>
      <w:r w:rsidRPr="005E7E70">
        <w:rPr>
          <w:rFonts w:ascii="Book Antiqua" w:hAnsi="Book Antiqua"/>
          <w:i/>
          <w:iCs/>
        </w:rPr>
        <w:t>J Mater Sci Mater Med</w:t>
      </w:r>
      <w:r w:rsidRPr="005E7E70">
        <w:rPr>
          <w:rFonts w:ascii="Book Antiqua" w:hAnsi="Book Antiqua"/>
        </w:rPr>
        <w:t xml:space="preserve"> 2007; </w:t>
      </w:r>
      <w:r w:rsidRPr="005E7E70">
        <w:rPr>
          <w:rFonts w:ascii="Book Antiqua" w:hAnsi="Book Antiqua"/>
          <w:b/>
          <w:bCs/>
        </w:rPr>
        <w:t>18</w:t>
      </w:r>
      <w:r w:rsidRPr="005E7E70">
        <w:rPr>
          <w:rFonts w:ascii="Book Antiqua" w:hAnsi="Book Antiqua"/>
        </w:rPr>
        <w:t>: 819-827 [PMID: 17171457 DOI: 10.1007/s10856-006-0015-z]</w:t>
      </w:r>
    </w:p>
    <w:p w14:paraId="3E3AAB2E"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6 </w:t>
      </w:r>
      <w:r w:rsidRPr="005E7E70">
        <w:rPr>
          <w:rFonts w:ascii="Book Antiqua" w:hAnsi="Book Antiqua"/>
          <w:b/>
          <w:bCs/>
        </w:rPr>
        <w:t>Brown C</w:t>
      </w:r>
      <w:r w:rsidRPr="005E7E70">
        <w:rPr>
          <w:rFonts w:ascii="Book Antiqua" w:hAnsi="Book Antiqua"/>
        </w:rPr>
        <w:t xml:space="preserve">, Fisher J, Ingham E. Biological effects of clinically relevant wear particles from metal-on-metal hip prostheses. </w:t>
      </w:r>
      <w:r w:rsidRPr="005E7E70">
        <w:rPr>
          <w:rFonts w:ascii="Book Antiqua" w:hAnsi="Book Antiqua"/>
          <w:i/>
          <w:iCs/>
        </w:rPr>
        <w:t>Proc Inst Mech Eng H</w:t>
      </w:r>
      <w:r w:rsidRPr="005E7E70">
        <w:rPr>
          <w:rFonts w:ascii="Book Antiqua" w:hAnsi="Book Antiqua"/>
        </w:rPr>
        <w:t xml:space="preserve"> 2006; </w:t>
      </w:r>
      <w:r w:rsidRPr="005E7E70">
        <w:rPr>
          <w:rFonts w:ascii="Book Antiqua" w:hAnsi="Book Antiqua"/>
          <w:b/>
          <w:bCs/>
        </w:rPr>
        <w:t>220</w:t>
      </w:r>
      <w:r w:rsidRPr="005E7E70">
        <w:rPr>
          <w:rFonts w:ascii="Book Antiqua" w:hAnsi="Book Antiqua"/>
        </w:rPr>
        <w:t>: 355-369 [PMID: 16669401 DOI: 10.1243/095441105X63291]</w:t>
      </w:r>
    </w:p>
    <w:p w14:paraId="6BC5D528"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7 </w:t>
      </w:r>
      <w:r w:rsidRPr="005E7E70">
        <w:rPr>
          <w:rFonts w:ascii="Book Antiqua" w:hAnsi="Book Antiqua"/>
          <w:b/>
          <w:bCs/>
        </w:rPr>
        <w:t>Ingham E</w:t>
      </w:r>
      <w:r w:rsidRPr="005E7E70">
        <w:rPr>
          <w:rFonts w:ascii="Book Antiqua" w:hAnsi="Book Antiqua"/>
        </w:rPr>
        <w:t xml:space="preserve">, Fisher J. The role of macrophages in osteolysis of total joint replacement. </w:t>
      </w:r>
      <w:r w:rsidRPr="005E7E70">
        <w:rPr>
          <w:rFonts w:ascii="Book Antiqua" w:hAnsi="Book Antiqua"/>
          <w:i/>
          <w:iCs/>
        </w:rPr>
        <w:t>Biomaterials</w:t>
      </w:r>
      <w:r w:rsidRPr="005E7E70">
        <w:rPr>
          <w:rFonts w:ascii="Book Antiqua" w:hAnsi="Book Antiqua"/>
        </w:rPr>
        <w:t xml:space="preserve"> 2005; </w:t>
      </w:r>
      <w:r w:rsidRPr="005E7E70">
        <w:rPr>
          <w:rFonts w:ascii="Book Antiqua" w:hAnsi="Book Antiqua"/>
          <w:b/>
          <w:bCs/>
        </w:rPr>
        <w:t>26</w:t>
      </w:r>
      <w:r w:rsidRPr="005E7E70">
        <w:rPr>
          <w:rFonts w:ascii="Book Antiqua" w:hAnsi="Book Antiqua"/>
        </w:rPr>
        <w:t>: 1271-1286 [PMID: 15475057 DOI: 10.1016/j.biomaterials.2004.04.035]</w:t>
      </w:r>
    </w:p>
    <w:p w14:paraId="1F8F4A62"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8 </w:t>
      </w:r>
      <w:r w:rsidRPr="005E7E70">
        <w:rPr>
          <w:rFonts w:ascii="Book Antiqua" w:hAnsi="Book Antiqua"/>
          <w:b/>
          <w:bCs/>
        </w:rPr>
        <w:t>Revell PA</w:t>
      </w:r>
      <w:r w:rsidRPr="005E7E70">
        <w:rPr>
          <w:rFonts w:ascii="Book Antiqua" w:hAnsi="Book Antiqua"/>
        </w:rPr>
        <w:t xml:space="preserve">, al-Saffar N, Kobayashi A. Biological reaction to debris in relation to joint prostheses. </w:t>
      </w:r>
      <w:r w:rsidRPr="005E7E70">
        <w:rPr>
          <w:rFonts w:ascii="Book Antiqua" w:hAnsi="Book Antiqua"/>
          <w:i/>
          <w:iCs/>
        </w:rPr>
        <w:t>Proc Inst Mech Eng H</w:t>
      </w:r>
      <w:r w:rsidRPr="005E7E70">
        <w:rPr>
          <w:rFonts w:ascii="Book Antiqua" w:hAnsi="Book Antiqua"/>
        </w:rPr>
        <w:t xml:space="preserve"> 1997; </w:t>
      </w:r>
      <w:r w:rsidRPr="005E7E70">
        <w:rPr>
          <w:rFonts w:ascii="Book Antiqua" w:hAnsi="Book Antiqua"/>
          <w:b/>
          <w:bCs/>
        </w:rPr>
        <w:t>211</w:t>
      </w:r>
      <w:r w:rsidRPr="005E7E70">
        <w:rPr>
          <w:rFonts w:ascii="Book Antiqua" w:hAnsi="Book Antiqua"/>
        </w:rPr>
        <w:t>: 187-197 [PMID: 9184459 DOI: 10.1243/0954411971534304]</w:t>
      </w:r>
    </w:p>
    <w:p w14:paraId="572545FA" w14:textId="77777777" w:rsidR="002D09A6" w:rsidRPr="005E7E70" w:rsidRDefault="002D09A6" w:rsidP="002D09A6">
      <w:pPr>
        <w:spacing w:line="360" w:lineRule="auto"/>
        <w:jc w:val="both"/>
        <w:rPr>
          <w:rFonts w:ascii="Book Antiqua" w:hAnsi="Book Antiqua"/>
        </w:rPr>
      </w:pPr>
      <w:r w:rsidRPr="005E7E70">
        <w:rPr>
          <w:rFonts w:ascii="Book Antiqua" w:hAnsi="Book Antiqua"/>
        </w:rPr>
        <w:lastRenderedPageBreak/>
        <w:t xml:space="preserve">9 </w:t>
      </w:r>
      <w:r w:rsidRPr="005E7E70">
        <w:rPr>
          <w:rFonts w:ascii="Book Antiqua" w:hAnsi="Book Antiqua"/>
          <w:b/>
          <w:bCs/>
        </w:rPr>
        <w:t>Oberdörster G</w:t>
      </w:r>
      <w:r w:rsidRPr="005E7E70">
        <w:rPr>
          <w:rFonts w:ascii="Book Antiqua" w:hAnsi="Book Antiqua"/>
        </w:rPr>
        <w:t xml:space="preserve">. Pulmonary effects of inhaled ultrafine particles. </w:t>
      </w:r>
      <w:r w:rsidRPr="005E7E70">
        <w:rPr>
          <w:rFonts w:ascii="Book Antiqua" w:hAnsi="Book Antiqua"/>
          <w:i/>
          <w:iCs/>
        </w:rPr>
        <w:t>Int Arch Occup Environ Health</w:t>
      </w:r>
      <w:r w:rsidRPr="005E7E70">
        <w:rPr>
          <w:rFonts w:ascii="Book Antiqua" w:hAnsi="Book Antiqua"/>
        </w:rPr>
        <w:t xml:space="preserve"> 2001; </w:t>
      </w:r>
      <w:r w:rsidRPr="005E7E70">
        <w:rPr>
          <w:rFonts w:ascii="Book Antiqua" w:hAnsi="Book Antiqua"/>
          <w:b/>
          <w:bCs/>
        </w:rPr>
        <w:t>74</w:t>
      </w:r>
      <w:r w:rsidRPr="005E7E70">
        <w:rPr>
          <w:rFonts w:ascii="Book Antiqua" w:hAnsi="Book Antiqua"/>
        </w:rPr>
        <w:t>: 1-8 [PMID: 11196075 DOI: 10.1007/s004200000185]</w:t>
      </w:r>
    </w:p>
    <w:p w14:paraId="4BFA6063"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10 </w:t>
      </w:r>
      <w:r w:rsidRPr="005E7E70">
        <w:rPr>
          <w:rFonts w:ascii="Book Antiqua" w:hAnsi="Book Antiqua"/>
          <w:b/>
          <w:bCs/>
        </w:rPr>
        <w:t>Jones LC</w:t>
      </w:r>
      <w:r w:rsidRPr="005E7E70">
        <w:rPr>
          <w:rFonts w:ascii="Book Antiqua" w:hAnsi="Book Antiqua"/>
        </w:rPr>
        <w:t xml:space="preserve">, Frondoza C, Hungerford DS. Immunohistochemical evaluation of interface membranes from failed cemented and uncemented acetabular components. </w:t>
      </w:r>
      <w:r w:rsidRPr="005E7E70">
        <w:rPr>
          <w:rFonts w:ascii="Book Antiqua" w:hAnsi="Book Antiqua"/>
          <w:i/>
          <w:iCs/>
        </w:rPr>
        <w:t>J Biomed Mater Res</w:t>
      </w:r>
      <w:r w:rsidRPr="005E7E70">
        <w:rPr>
          <w:rFonts w:ascii="Book Antiqua" w:hAnsi="Book Antiqua"/>
        </w:rPr>
        <w:t xml:space="preserve"> 1999; </w:t>
      </w:r>
      <w:r w:rsidRPr="005E7E70">
        <w:rPr>
          <w:rFonts w:ascii="Book Antiqua" w:hAnsi="Book Antiqua"/>
          <w:b/>
          <w:bCs/>
        </w:rPr>
        <w:t>48</w:t>
      </w:r>
      <w:r w:rsidRPr="005E7E70">
        <w:rPr>
          <w:rFonts w:ascii="Book Antiqua" w:hAnsi="Book Antiqua"/>
        </w:rPr>
        <w:t>: 889-898 [PMID: 10556856 DOI: 10.1002/(sici)1097-4636(1999)48:6&lt;889::aid-jbm19&gt;3.0.co;2-s]</w:t>
      </w:r>
    </w:p>
    <w:p w14:paraId="5F508443"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11 </w:t>
      </w:r>
      <w:r w:rsidRPr="005E7E70">
        <w:rPr>
          <w:rFonts w:ascii="Book Antiqua" w:hAnsi="Book Antiqua"/>
          <w:b/>
          <w:bCs/>
        </w:rPr>
        <w:t>Purdue PE</w:t>
      </w:r>
      <w:r w:rsidRPr="005E7E70">
        <w:rPr>
          <w:rFonts w:ascii="Book Antiqua" w:hAnsi="Book Antiqua"/>
        </w:rPr>
        <w:t xml:space="preserve">, Koulouvaris P, Potter HG, Nestor BJ, Sculco TP. The cellular and molecular biology of periprosthetic osteolysis. </w:t>
      </w:r>
      <w:r w:rsidRPr="005E7E70">
        <w:rPr>
          <w:rFonts w:ascii="Book Antiqua" w:hAnsi="Book Antiqua"/>
          <w:i/>
          <w:iCs/>
        </w:rPr>
        <w:t>Clin Orthop Relat Res</w:t>
      </w:r>
      <w:r w:rsidRPr="005E7E70">
        <w:rPr>
          <w:rFonts w:ascii="Book Antiqua" w:hAnsi="Book Antiqua"/>
        </w:rPr>
        <w:t xml:space="preserve"> 2007; </w:t>
      </w:r>
      <w:r w:rsidRPr="005E7E70">
        <w:rPr>
          <w:rFonts w:ascii="Book Antiqua" w:hAnsi="Book Antiqua"/>
          <w:b/>
          <w:bCs/>
        </w:rPr>
        <w:t>454</w:t>
      </w:r>
      <w:r w:rsidRPr="005E7E70">
        <w:rPr>
          <w:rFonts w:ascii="Book Antiqua" w:hAnsi="Book Antiqua"/>
        </w:rPr>
        <w:t>: 251-261 [PMID: 16980902 DOI: 10.1097/01.blo.0000238813.95035.1b]</w:t>
      </w:r>
    </w:p>
    <w:p w14:paraId="2EEEF76D"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12 </w:t>
      </w:r>
      <w:r w:rsidRPr="005E7E70">
        <w:rPr>
          <w:rFonts w:ascii="Book Antiqua" w:hAnsi="Book Antiqua"/>
          <w:b/>
          <w:bCs/>
        </w:rPr>
        <w:t>Masui T</w:t>
      </w:r>
      <w:r w:rsidRPr="005E7E70">
        <w:rPr>
          <w:rFonts w:ascii="Book Antiqua" w:hAnsi="Book Antiqua"/>
        </w:rPr>
        <w:t xml:space="preserve">, Sakano S, Hasegawa Y, Warashina H, Ishiguro N. Expression of inflammatory cytokines, RANKL and OPG induced by titanium, cobalt-chromium and polyethylene particles. </w:t>
      </w:r>
      <w:r w:rsidRPr="005E7E70">
        <w:rPr>
          <w:rFonts w:ascii="Book Antiqua" w:hAnsi="Book Antiqua"/>
          <w:i/>
          <w:iCs/>
        </w:rPr>
        <w:t>Biomaterials</w:t>
      </w:r>
      <w:r w:rsidRPr="005E7E70">
        <w:rPr>
          <w:rFonts w:ascii="Book Antiqua" w:hAnsi="Book Antiqua"/>
        </w:rPr>
        <w:t xml:space="preserve"> 2005; </w:t>
      </w:r>
      <w:r w:rsidRPr="005E7E70">
        <w:rPr>
          <w:rFonts w:ascii="Book Antiqua" w:hAnsi="Book Antiqua"/>
          <w:b/>
          <w:bCs/>
        </w:rPr>
        <w:t>26</w:t>
      </w:r>
      <w:r w:rsidRPr="005E7E70">
        <w:rPr>
          <w:rFonts w:ascii="Book Antiqua" w:hAnsi="Book Antiqua"/>
        </w:rPr>
        <w:t>: 1695-1702 [PMID: 15576143 DOI: 10.1016/j.biomaterials.2004.05.017]</w:t>
      </w:r>
    </w:p>
    <w:p w14:paraId="2096D875"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13 </w:t>
      </w:r>
      <w:r w:rsidRPr="005E7E70">
        <w:rPr>
          <w:rFonts w:ascii="Book Antiqua" w:hAnsi="Book Antiqua"/>
          <w:b/>
          <w:bCs/>
        </w:rPr>
        <w:t>Davies AP</w:t>
      </w:r>
      <w:r w:rsidRPr="005E7E70">
        <w:rPr>
          <w:rFonts w:ascii="Book Antiqua" w:hAnsi="Book Antiqua"/>
        </w:rPr>
        <w:t xml:space="preserve">, Willert HG, Campbell PA, Learmonth ID, Case CP. An unusual lymphocytic perivascular infiltration in tissues around contemporary metal-on-metal joint replacements. </w:t>
      </w:r>
      <w:r w:rsidRPr="005E7E70">
        <w:rPr>
          <w:rFonts w:ascii="Book Antiqua" w:hAnsi="Book Antiqua"/>
          <w:i/>
          <w:iCs/>
        </w:rPr>
        <w:t>J Bone Joint Surg Am</w:t>
      </w:r>
      <w:r w:rsidRPr="005E7E70">
        <w:rPr>
          <w:rFonts w:ascii="Book Antiqua" w:hAnsi="Book Antiqua"/>
        </w:rPr>
        <w:t xml:space="preserve"> 2005; </w:t>
      </w:r>
      <w:r w:rsidRPr="005E7E70">
        <w:rPr>
          <w:rFonts w:ascii="Book Antiqua" w:hAnsi="Book Antiqua"/>
          <w:b/>
          <w:bCs/>
        </w:rPr>
        <w:t>87</w:t>
      </w:r>
      <w:r w:rsidRPr="005E7E70">
        <w:rPr>
          <w:rFonts w:ascii="Book Antiqua" w:hAnsi="Book Antiqua"/>
        </w:rPr>
        <w:t>: 18-27 [PMID: 15634811 DOI: 10.2106/JBJS.C.00949]</w:t>
      </w:r>
    </w:p>
    <w:p w14:paraId="55FABB66"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14 </w:t>
      </w:r>
      <w:r w:rsidRPr="005E7E70">
        <w:rPr>
          <w:rFonts w:ascii="Book Antiqua" w:hAnsi="Book Antiqua"/>
          <w:b/>
          <w:bCs/>
        </w:rPr>
        <w:t>Korovessis P</w:t>
      </w:r>
      <w:r w:rsidRPr="005E7E70">
        <w:rPr>
          <w:rFonts w:ascii="Book Antiqua" w:hAnsi="Book Antiqua"/>
        </w:rPr>
        <w:t xml:space="preserve">, Petsinis G, Repanti M, Repantis T. Metallosis after contemporary metal-on-metal total hip arthroplasty. Five to nine-year follow-up. </w:t>
      </w:r>
      <w:r w:rsidRPr="005E7E70">
        <w:rPr>
          <w:rFonts w:ascii="Book Antiqua" w:hAnsi="Book Antiqua"/>
          <w:i/>
          <w:iCs/>
        </w:rPr>
        <w:t>J Bone Joint Surg Am</w:t>
      </w:r>
      <w:r w:rsidRPr="005E7E70">
        <w:rPr>
          <w:rFonts w:ascii="Book Antiqua" w:hAnsi="Book Antiqua"/>
        </w:rPr>
        <w:t xml:space="preserve"> 2006; </w:t>
      </w:r>
      <w:r w:rsidRPr="005E7E70">
        <w:rPr>
          <w:rFonts w:ascii="Book Antiqua" w:hAnsi="Book Antiqua"/>
          <w:b/>
          <w:bCs/>
        </w:rPr>
        <w:t>88</w:t>
      </w:r>
      <w:r w:rsidRPr="005E7E70">
        <w:rPr>
          <w:rFonts w:ascii="Book Antiqua" w:hAnsi="Book Antiqua"/>
        </w:rPr>
        <w:t>: 1183-1191 [PMID: 16757749 DOI: 10.2106/JBJS.D.02916]</w:t>
      </w:r>
    </w:p>
    <w:p w14:paraId="0EF4090E"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15 </w:t>
      </w:r>
      <w:r w:rsidRPr="005E7E70">
        <w:rPr>
          <w:rFonts w:ascii="Book Antiqua" w:hAnsi="Book Antiqua"/>
          <w:b/>
          <w:bCs/>
        </w:rPr>
        <w:t>Milosev I</w:t>
      </w:r>
      <w:r w:rsidRPr="005E7E70">
        <w:rPr>
          <w:rFonts w:ascii="Book Antiqua" w:hAnsi="Book Antiqua"/>
        </w:rPr>
        <w:t xml:space="preserve">, Trebse R, Kovac S, Cör A, Pisot V. Survivorship and retrieval analysis of Sikomet metal-on-metal total hip replacements at a mean of seven years. </w:t>
      </w:r>
      <w:r w:rsidRPr="005E7E70">
        <w:rPr>
          <w:rFonts w:ascii="Book Antiqua" w:hAnsi="Book Antiqua"/>
          <w:i/>
          <w:iCs/>
        </w:rPr>
        <w:t>J Bone Joint Surg Am</w:t>
      </w:r>
      <w:r w:rsidRPr="005E7E70">
        <w:rPr>
          <w:rFonts w:ascii="Book Antiqua" w:hAnsi="Book Antiqua"/>
        </w:rPr>
        <w:t xml:space="preserve"> 2006; </w:t>
      </w:r>
      <w:r w:rsidRPr="005E7E70">
        <w:rPr>
          <w:rFonts w:ascii="Book Antiqua" w:hAnsi="Book Antiqua"/>
          <w:b/>
          <w:bCs/>
        </w:rPr>
        <w:t>88</w:t>
      </w:r>
      <w:r w:rsidRPr="005E7E70">
        <w:rPr>
          <w:rFonts w:ascii="Book Antiqua" w:hAnsi="Book Antiqua"/>
        </w:rPr>
        <w:t>: 1173-1182 [PMID: 16757748 DOI: 10.2106/JBJS.E.00604]</w:t>
      </w:r>
    </w:p>
    <w:p w14:paraId="430C1F20"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16 </w:t>
      </w:r>
      <w:r w:rsidRPr="005E7E70">
        <w:rPr>
          <w:rFonts w:ascii="Book Antiqua" w:hAnsi="Book Antiqua"/>
          <w:b/>
          <w:bCs/>
        </w:rPr>
        <w:t>Willert HG</w:t>
      </w:r>
      <w:r w:rsidRPr="005E7E70">
        <w:rPr>
          <w:rFonts w:ascii="Book Antiqua" w:hAnsi="Book Antiqua"/>
        </w:rPr>
        <w:t xml:space="preserve">, Buchhorn GH, Fayyazi A, Flury R, Windler M, Köster G, Lohmann CH. Metal-on-metal bearings and hypersensitivity in patients with artificial hip joints. A clinical and histomorphological study. </w:t>
      </w:r>
      <w:r w:rsidRPr="005E7E70">
        <w:rPr>
          <w:rFonts w:ascii="Book Antiqua" w:hAnsi="Book Antiqua"/>
          <w:i/>
          <w:iCs/>
        </w:rPr>
        <w:t>J Bone Joint Surg Am</w:t>
      </w:r>
      <w:r w:rsidRPr="005E7E70">
        <w:rPr>
          <w:rFonts w:ascii="Book Antiqua" w:hAnsi="Book Antiqua"/>
        </w:rPr>
        <w:t xml:space="preserve"> 2005; </w:t>
      </w:r>
      <w:r w:rsidRPr="005E7E70">
        <w:rPr>
          <w:rFonts w:ascii="Book Antiqua" w:hAnsi="Book Antiqua"/>
          <w:b/>
          <w:bCs/>
        </w:rPr>
        <w:t>87</w:t>
      </w:r>
      <w:r w:rsidRPr="005E7E70">
        <w:rPr>
          <w:rFonts w:ascii="Book Antiqua" w:hAnsi="Book Antiqua"/>
        </w:rPr>
        <w:t>: 28-36 [PMID: 15637030 DOI: 10.2106/JBJS.A.02039pp]</w:t>
      </w:r>
    </w:p>
    <w:p w14:paraId="4312DB94" w14:textId="77777777" w:rsidR="002D09A6" w:rsidRPr="005E7E70" w:rsidRDefault="002D09A6" w:rsidP="002D09A6">
      <w:pPr>
        <w:spacing w:line="360" w:lineRule="auto"/>
        <w:jc w:val="both"/>
        <w:rPr>
          <w:rFonts w:ascii="Book Antiqua" w:hAnsi="Book Antiqua"/>
        </w:rPr>
      </w:pPr>
      <w:r w:rsidRPr="005E7E70">
        <w:rPr>
          <w:rFonts w:ascii="Book Antiqua" w:hAnsi="Book Antiqua"/>
        </w:rPr>
        <w:lastRenderedPageBreak/>
        <w:t xml:space="preserve">17 </w:t>
      </w:r>
      <w:r w:rsidRPr="005E7E70">
        <w:rPr>
          <w:rFonts w:ascii="Book Antiqua" w:hAnsi="Book Antiqua"/>
          <w:b/>
          <w:bCs/>
        </w:rPr>
        <w:t>Molloy DO</w:t>
      </w:r>
      <w:r w:rsidRPr="005E7E70">
        <w:rPr>
          <w:rFonts w:ascii="Book Antiqua" w:hAnsi="Book Antiqua"/>
        </w:rPr>
        <w:t xml:space="preserve">, Munir S, Jack CM, Cross MB, Walter WL, Walter WK Sr. Fretting and corrosion in modular-neck total hip arthroplasty femoral stems. </w:t>
      </w:r>
      <w:r w:rsidRPr="005E7E70">
        <w:rPr>
          <w:rFonts w:ascii="Book Antiqua" w:hAnsi="Book Antiqua"/>
          <w:i/>
          <w:iCs/>
        </w:rPr>
        <w:t>J Bone Joint Surg Am</w:t>
      </w:r>
      <w:r w:rsidRPr="005E7E70">
        <w:rPr>
          <w:rFonts w:ascii="Book Antiqua" w:hAnsi="Book Antiqua"/>
        </w:rPr>
        <w:t xml:space="preserve"> 2014; </w:t>
      </w:r>
      <w:r w:rsidRPr="005E7E70">
        <w:rPr>
          <w:rFonts w:ascii="Book Antiqua" w:hAnsi="Book Antiqua"/>
          <w:b/>
          <w:bCs/>
        </w:rPr>
        <w:t>96</w:t>
      </w:r>
      <w:r w:rsidRPr="005E7E70">
        <w:rPr>
          <w:rFonts w:ascii="Book Antiqua" w:hAnsi="Book Antiqua"/>
        </w:rPr>
        <w:t>: 488-493 [PMID: 24647505 DOI: 10.2106/JBJS.L.01625]</w:t>
      </w:r>
    </w:p>
    <w:p w14:paraId="457E8525"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18 </w:t>
      </w:r>
      <w:r w:rsidRPr="005E7E70">
        <w:rPr>
          <w:rFonts w:ascii="Book Antiqua" w:hAnsi="Book Antiqua"/>
          <w:b/>
          <w:bCs/>
        </w:rPr>
        <w:t>Cornelis R</w:t>
      </w:r>
      <w:r w:rsidRPr="005E7E70">
        <w:rPr>
          <w:rFonts w:ascii="Book Antiqua" w:hAnsi="Book Antiqua"/>
        </w:rPr>
        <w:t xml:space="preserve">, Heinzow B, Herber RF, Christensen JM, Poulsen OM, Sabbioni E, Templeton DM, Thomassen Y, Vahter M, Vesterberg O. Sample collection guidelines for trace elements in blood and urine. IUPAC Commission of Toxicology. </w:t>
      </w:r>
      <w:r w:rsidRPr="005E7E70">
        <w:rPr>
          <w:rFonts w:ascii="Book Antiqua" w:hAnsi="Book Antiqua"/>
          <w:i/>
          <w:iCs/>
        </w:rPr>
        <w:t>J Trace Elem Med Biol</w:t>
      </w:r>
      <w:r w:rsidRPr="005E7E70">
        <w:rPr>
          <w:rFonts w:ascii="Book Antiqua" w:hAnsi="Book Antiqua"/>
        </w:rPr>
        <w:t xml:space="preserve"> 1996; </w:t>
      </w:r>
      <w:r w:rsidRPr="005E7E70">
        <w:rPr>
          <w:rFonts w:ascii="Book Antiqua" w:hAnsi="Book Antiqua"/>
          <w:b/>
          <w:bCs/>
        </w:rPr>
        <w:t>10</w:t>
      </w:r>
      <w:r w:rsidRPr="005E7E70">
        <w:rPr>
          <w:rFonts w:ascii="Book Antiqua" w:hAnsi="Book Antiqua"/>
        </w:rPr>
        <w:t>: 103-127 [PMID: 8829133 DOI: 10.1016/s0946-672x(96)80018-6]</w:t>
      </w:r>
    </w:p>
    <w:p w14:paraId="21C6C81E"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19 </w:t>
      </w:r>
      <w:r w:rsidRPr="005E7E70">
        <w:rPr>
          <w:rFonts w:ascii="Book Antiqua" w:hAnsi="Book Antiqua"/>
          <w:b/>
          <w:bCs/>
        </w:rPr>
        <w:t>Lucas LC</w:t>
      </w:r>
      <w:r w:rsidRPr="005E7E70">
        <w:rPr>
          <w:rFonts w:ascii="Book Antiqua" w:hAnsi="Book Antiqua"/>
        </w:rPr>
        <w:t xml:space="preserve">, Buchanan RA, Lemons JE. Investigations on the galvanic corrosion of multialloy total hip prostheses. </w:t>
      </w:r>
      <w:r w:rsidRPr="005E7E70">
        <w:rPr>
          <w:rFonts w:ascii="Book Antiqua" w:hAnsi="Book Antiqua"/>
          <w:i/>
          <w:iCs/>
        </w:rPr>
        <w:t>J Biomed Mater Res</w:t>
      </w:r>
      <w:r w:rsidRPr="005E7E70">
        <w:rPr>
          <w:rFonts w:ascii="Book Antiqua" w:hAnsi="Book Antiqua"/>
        </w:rPr>
        <w:t xml:space="preserve"> 1981; </w:t>
      </w:r>
      <w:r w:rsidRPr="005E7E70">
        <w:rPr>
          <w:rFonts w:ascii="Book Antiqua" w:hAnsi="Book Antiqua"/>
          <w:b/>
          <w:bCs/>
        </w:rPr>
        <w:t>15</w:t>
      </w:r>
      <w:r w:rsidRPr="005E7E70">
        <w:rPr>
          <w:rFonts w:ascii="Book Antiqua" w:hAnsi="Book Antiqua"/>
        </w:rPr>
        <w:t>: 731-747 [PMID: 12659138 DOI: 10.1002/jbm.820150509]</w:t>
      </w:r>
    </w:p>
    <w:p w14:paraId="61F7DB0C"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20 </w:t>
      </w:r>
      <w:r w:rsidRPr="005E7E70">
        <w:rPr>
          <w:rFonts w:ascii="Book Antiqua" w:hAnsi="Book Antiqua"/>
          <w:b/>
          <w:bCs/>
        </w:rPr>
        <w:t>Kretzer JP</w:t>
      </w:r>
      <w:r w:rsidRPr="005E7E70">
        <w:rPr>
          <w:rFonts w:ascii="Book Antiqua" w:hAnsi="Book Antiqua"/>
        </w:rPr>
        <w:t xml:space="preserve">, Jakubowitz E, Krachler M, Thomsen M, Heisel C. Metal release and corrosion effects of modular neck total hip arthroplasty. </w:t>
      </w:r>
      <w:r w:rsidRPr="005E7E70">
        <w:rPr>
          <w:rFonts w:ascii="Book Antiqua" w:hAnsi="Book Antiqua"/>
          <w:i/>
          <w:iCs/>
        </w:rPr>
        <w:t>Int Orthop</w:t>
      </w:r>
      <w:r w:rsidRPr="005E7E70">
        <w:rPr>
          <w:rFonts w:ascii="Book Antiqua" w:hAnsi="Book Antiqua"/>
        </w:rPr>
        <w:t xml:space="preserve"> 2009; </w:t>
      </w:r>
      <w:r w:rsidRPr="005E7E70">
        <w:rPr>
          <w:rFonts w:ascii="Book Antiqua" w:hAnsi="Book Antiqua"/>
          <w:b/>
          <w:bCs/>
        </w:rPr>
        <w:t>33</w:t>
      </w:r>
      <w:r w:rsidRPr="005E7E70">
        <w:rPr>
          <w:rFonts w:ascii="Book Antiqua" w:hAnsi="Book Antiqua"/>
        </w:rPr>
        <w:t>: 1531-1536 [PMID: 19219434 DOI: 10.1007/s00264-009-0729-x]</w:t>
      </w:r>
    </w:p>
    <w:p w14:paraId="7C9B4561"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21 </w:t>
      </w:r>
      <w:r w:rsidRPr="005E7E70">
        <w:rPr>
          <w:rFonts w:ascii="Book Antiqua" w:hAnsi="Book Antiqua"/>
          <w:b/>
          <w:bCs/>
        </w:rPr>
        <w:t>Nganbe M</w:t>
      </w:r>
      <w:r w:rsidRPr="005E7E70">
        <w:rPr>
          <w:rFonts w:ascii="Book Antiqua" w:hAnsi="Book Antiqua"/>
        </w:rPr>
        <w:t xml:space="preserve">, Khan U, Louati H, Speirs A, Beaulé PE. In vitro assessment of strength, fatigue durability, and disassembly of Ti6Al4V and CoCrMo necks in modular total hip replacements. </w:t>
      </w:r>
      <w:r w:rsidRPr="005E7E70">
        <w:rPr>
          <w:rFonts w:ascii="Book Antiqua" w:hAnsi="Book Antiqua"/>
          <w:i/>
          <w:iCs/>
        </w:rPr>
        <w:t>J Biomed Mater Res B Appl Biomater</w:t>
      </w:r>
      <w:r w:rsidRPr="005E7E70">
        <w:rPr>
          <w:rFonts w:ascii="Book Antiqua" w:hAnsi="Book Antiqua"/>
        </w:rPr>
        <w:t xml:space="preserve"> 2011; </w:t>
      </w:r>
      <w:r w:rsidRPr="005E7E70">
        <w:rPr>
          <w:rFonts w:ascii="Book Antiqua" w:hAnsi="Book Antiqua"/>
          <w:b/>
          <w:bCs/>
        </w:rPr>
        <w:t>97</w:t>
      </w:r>
      <w:r w:rsidRPr="005E7E70">
        <w:rPr>
          <w:rFonts w:ascii="Book Antiqua" w:hAnsi="Book Antiqua"/>
        </w:rPr>
        <w:t>: 132-138 [PMID: 21290591 DOI: 10.1002/jbm.b.31794]</w:t>
      </w:r>
    </w:p>
    <w:p w14:paraId="6BC19B43"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22 </w:t>
      </w:r>
      <w:r w:rsidRPr="005E7E70">
        <w:rPr>
          <w:rFonts w:ascii="Book Antiqua" w:hAnsi="Book Antiqua"/>
          <w:b/>
          <w:bCs/>
        </w:rPr>
        <w:t>Meftah M</w:t>
      </w:r>
      <w:r w:rsidRPr="005E7E70">
        <w:rPr>
          <w:rFonts w:ascii="Book Antiqua" w:hAnsi="Book Antiqua"/>
        </w:rPr>
        <w:t xml:space="preserve">, Haleem AM, Burn MB, Smith KM, Incavo SJ. Early corrosion-related failure of the rejuvenate modular total hip replacement. </w:t>
      </w:r>
      <w:r w:rsidRPr="005E7E70">
        <w:rPr>
          <w:rFonts w:ascii="Book Antiqua" w:hAnsi="Book Antiqua"/>
          <w:i/>
          <w:iCs/>
        </w:rPr>
        <w:t>J Bone Joint Surg Am</w:t>
      </w:r>
      <w:r w:rsidRPr="005E7E70">
        <w:rPr>
          <w:rFonts w:ascii="Book Antiqua" w:hAnsi="Book Antiqua"/>
        </w:rPr>
        <w:t xml:space="preserve"> 2014; </w:t>
      </w:r>
      <w:r w:rsidRPr="005E7E70">
        <w:rPr>
          <w:rFonts w:ascii="Book Antiqua" w:hAnsi="Book Antiqua"/>
          <w:b/>
          <w:bCs/>
        </w:rPr>
        <w:t>96</w:t>
      </w:r>
      <w:r w:rsidRPr="005E7E70">
        <w:rPr>
          <w:rFonts w:ascii="Book Antiqua" w:hAnsi="Book Antiqua"/>
        </w:rPr>
        <w:t>: 481-487 [PMID: 24647504 DOI: 10.2106/JBJS.M.00979]</w:t>
      </w:r>
    </w:p>
    <w:p w14:paraId="7D6E5172"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23 </w:t>
      </w:r>
      <w:r w:rsidRPr="005E7E70">
        <w:rPr>
          <w:rFonts w:ascii="Book Antiqua" w:hAnsi="Book Antiqua"/>
          <w:b/>
          <w:bCs/>
        </w:rPr>
        <w:t>Hofmann AA</w:t>
      </w:r>
      <w:r w:rsidRPr="005E7E70">
        <w:rPr>
          <w:rFonts w:ascii="Book Antiqua" w:hAnsi="Book Antiqua"/>
        </w:rPr>
        <w:t xml:space="preserve">, Skrzynski MC. Leg-length inequality and nerve palsy in total hip arthroplasty: a lawyer awaits!. </w:t>
      </w:r>
      <w:r w:rsidRPr="005E7E70">
        <w:rPr>
          <w:rFonts w:ascii="Book Antiqua" w:hAnsi="Book Antiqua"/>
          <w:i/>
          <w:iCs/>
        </w:rPr>
        <w:t>Orthopedics</w:t>
      </w:r>
      <w:r w:rsidRPr="005E7E70">
        <w:rPr>
          <w:rFonts w:ascii="Book Antiqua" w:hAnsi="Book Antiqua"/>
        </w:rPr>
        <w:t xml:space="preserve"> 2000; </w:t>
      </w:r>
      <w:r w:rsidRPr="005E7E70">
        <w:rPr>
          <w:rFonts w:ascii="Book Antiqua" w:hAnsi="Book Antiqua"/>
          <w:b/>
          <w:bCs/>
        </w:rPr>
        <w:t>23</w:t>
      </w:r>
      <w:r w:rsidRPr="005E7E70">
        <w:rPr>
          <w:rFonts w:ascii="Book Antiqua" w:hAnsi="Book Antiqua"/>
        </w:rPr>
        <w:t>: 943-944 [PMID: 11003095]</w:t>
      </w:r>
    </w:p>
    <w:p w14:paraId="0C378937"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24 </w:t>
      </w:r>
      <w:r w:rsidRPr="005E7E70">
        <w:rPr>
          <w:rFonts w:ascii="Book Antiqua" w:hAnsi="Book Antiqua"/>
          <w:b/>
          <w:bCs/>
        </w:rPr>
        <w:t>Watters TS</w:t>
      </w:r>
      <w:r w:rsidRPr="005E7E70">
        <w:rPr>
          <w:rFonts w:ascii="Book Antiqua" w:hAnsi="Book Antiqua"/>
        </w:rPr>
        <w:t xml:space="preserve">, Eward WC, Hallows RK, Dodd LG, Wellman SS, Bolognesi MP. Pseudotumor with superimposed periprosthetic infection following metal-on-metal total hip arthroplasty: a case report. </w:t>
      </w:r>
      <w:r w:rsidRPr="005E7E70">
        <w:rPr>
          <w:rFonts w:ascii="Book Antiqua" w:hAnsi="Book Antiqua"/>
          <w:i/>
          <w:iCs/>
        </w:rPr>
        <w:t>J Bone Joint Surg Am</w:t>
      </w:r>
      <w:r w:rsidRPr="005E7E70">
        <w:rPr>
          <w:rFonts w:ascii="Book Antiqua" w:hAnsi="Book Antiqua"/>
        </w:rPr>
        <w:t xml:space="preserve"> 2010; </w:t>
      </w:r>
      <w:r w:rsidRPr="005E7E70">
        <w:rPr>
          <w:rFonts w:ascii="Book Antiqua" w:hAnsi="Book Antiqua"/>
          <w:b/>
          <w:bCs/>
        </w:rPr>
        <w:t>92</w:t>
      </w:r>
      <w:r w:rsidRPr="005E7E70">
        <w:rPr>
          <w:rFonts w:ascii="Book Antiqua" w:hAnsi="Book Antiqua"/>
        </w:rPr>
        <w:t>: 1666-1669 [PMID: 20595575 DOI: 10.2106/JBJS.I.01208]</w:t>
      </w:r>
    </w:p>
    <w:p w14:paraId="4997ADC4"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25 </w:t>
      </w:r>
      <w:r w:rsidRPr="005E7E70">
        <w:rPr>
          <w:rFonts w:ascii="Book Antiqua" w:hAnsi="Book Antiqua"/>
          <w:b/>
          <w:bCs/>
        </w:rPr>
        <w:t>Campbell P</w:t>
      </w:r>
      <w:r w:rsidRPr="005E7E70">
        <w:rPr>
          <w:rFonts w:ascii="Book Antiqua" w:hAnsi="Book Antiqua"/>
        </w:rPr>
        <w:t xml:space="preserve">, Ebramzadeh E, Nelson S, Takamura K, De Smet K, Amstutz HC. Histological features of pseudotumor-like tissues from metal-on-metal hips. </w:t>
      </w:r>
      <w:r w:rsidRPr="005E7E70">
        <w:rPr>
          <w:rFonts w:ascii="Book Antiqua" w:hAnsi="Book Antiqua"/>
          <w:i/>
          <w:iCs/>
        </w:rPr>
        <w:t>Clin Orthop Relat Res</w:t>
      </w:r>
      <w:r w:rsidRPr="005E7E70">
        <w:rPr>
          <w:rFonts w:ascii="Book Antiqua" w:hAnsi="Book Antiqua"/>
        </w:rPr>
        <w:t xml:space="preserve"> 2010; </w:t>
      </w:r>
      <w:r w:rsidRPr="005E7E70">
        <w:rPr>
          <w:rFonts w:ascii="Book Antiqua" w:hAnsi="Book Antiqua"/>
          <w:b/>
          <w:bCs/>
        </w:rPr>
        <w:t>468</w:t>
      </w:r>
      <w:r w:rsidRPr="005E7E70">
        <w:rPr>
          <w:rFonts w:ascii="Book Antiqua" w:hAnsi="Book Antiqua"/>
        </w:rPr>
        <w:t>: 2321-2327 [PMID: 20458645 DOI: 10.1007/s11999-010-1372-y]</w:t>
      </w:r>
    </w:p>
    <w:p w14:paraId="5AF2072D" w14:textId="77777777" w:rsidR="002D09A6" w:rsidRPr="005E7E70" w:rsidRDefault="002D09A6" w:rsidP="002D09A6">
      <w:pPr>
        <w:spacing w:line="360" w:lineRule="auto"/>
        <w:jc w:val="both"/>
        <w:rPr>
          <w:rFonts w:ascii="Book Antiqua" w:hAnsi="Book Antiqua"/>
        </w:rPr>
      </w:pPr>
      <w:r w:rsidRPr="005E7E70">
        <w:rPr>
          <w:rFonts w:ascii="Book Antiqua" w:hAnsi="Book Antiqua"/>
        </w:rPr>
        <w:lastRenderedPageBreak/>
        <w:t xml:space="preserve">26 </w:t>
      </w:r>
      <w:r w:rsidRPr="005E7E70">
        <w:rPr>
          <w:rFonts w:ascii="Book Antiqua" w:hAnsi="Book Antiqua"/>
          <w:b/>
          <w:bCs/>
        </w:rPr>
        <w:t>Pandit H</w:t>
      </w:r>
      <w:r w:rsidRPr="005E7E70">
        <w:rPr>
          <w:rFonts w:ascii="Book Antiqua" w:hAnsi="Book Antiqua"/>
        </w:rPr>
        <w:t xml:space="preserve">, Glyn-Jones S, McLardy-Smith P, Gundle R, Whitwell D, Gibbons CL, Ostlere S, Athanasou N, Gill HS, Murray DW. Pseudotumours associated with metal-on-metal hip resurfacings. </w:t>
      </w:r>
      <w:r w:rsidRPr="005E7E70">
        <w:rPr>
          <w:rFonts w:ascii="Book Antiqua" w:hAnsi="Book Antiqua"/>
          <w:i/>
          <w:iCs/>
        </w:rPr>
        <w:t>J Bone Joint Surg Br</w:t>
      </w:r>
      <w:r w:rsidRPr="005E7E70">
        <w:rPr>
          <w:rFonts w:ascii="Book Antiqua" w:hAnsi="Book Antiqua"/>
        </w:rPr>
        <w:t xml:space="preserve"> 2008; </w:t>
      </w:r>
      <w:r w:rsidRPr="005E7E70">
        <w:rPr>
          <w:rFonts w:ascii="Book Antiqua" w:hAnsi="Book Antiqua"/>
          <w:b/>
          <w:bCs/>
        </w:rPr>
        <w:t>90</w:t>
      </w:r>
      <w:r w:rsidRPr="005E7E70">
        <w:rPr>
          <w:rFonts w:ascii="Book Antiqua" w:hAnsi="Book Antiqua"/>
        </w:rPr>
        <w:t>: 847-851 [PMID: 18591590 DOI: 10.1302/0301-620X.90B7.20213]</w:t>
      </w:r>
    </w:p>
    <w:p w14:paraId="120A346C"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27 </w:t>
      </w:r>
      <w:r w:rsidRPr="005E7E70">
        <w:rPr>
          <w:rFonts w:ascii="Book Antiqua" w:hAnsi="Book Antiqua"/>
          <w:b/>
          <w:bCs/>
        </w:rPr>
        <w:t>Kwon YM</w:t>
      </w:r>
      <w:r w:rsidRPr="005E7E70">
        <w:rPr>
          <w:rFonts w:ascii="Book Antiqua" w:hAnsi="Book Antiqua"/>
        </w:rPr>
        <w:t xml:space="preserve">, Glyn-Jones S, Simpson DJ, Kamali A, McLardy-Smith P, Gill HS, Murray DW. Analysis of wear of retrieved metal-on-metal hip resurfacing implants revised due to pseudotumours. </w:t>
      </w:r>
      <w:r w:rsidRPr="005E7E70">
        <w:rPr>
          <w:rFonts w:ascii="Book Antiqua" w:hAnsi="Book Antiqua"/>
          <w:i/>
          <w:iCs/>
        </w:rPr>
        <w:t>J Bone Joint Surg Br</w:t>
      </w:r>
      <w:r w:rsidRPr="005E7E70">
        <w:rPr>
          <w:rFonts w:ascii="Book Antiqua" w:hAnsi="Book Antiqua"/>
        </w:rPr>
        <w:t xml:space="preserve"> 2010; </w:t>
      </w:r>
      <w:r w:rsidRPr="005E7E70">
        <w:rPr>
          <w:rFonts w:ascii="Book Antiqua" w:hAnsi="Book Antiqua"/>
          <w:b/>
          <w:bCs/>
        </w:rPr>
        <w:t>92</w:t>
      </w:r>
      <w:r w:rsidRPr="005E7E70">
        <w:rPr>
          <w:rFonts w:ascii="Book Antiqua" w:hAnsi="Book Antiqua"/>
        </w:rPr>
        <w:t>: 356-361 [PMID: 20190305 DOI: 10.1302/0301-620X.92B3.23281]</w:t>
      </w:r>
    </w:p>
    <w:p w14:paraId="2C89DC5E"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28 </w:t>
      </w:r>
      <w:r w:rsidRPr="005E7E70">
        <w:rPr>
          <w:rFonts w:ascii="Book Antiqua" w:hAnsi="Book Antiqua"/>
          <w:b/>
          <w:bCs/>
        </w:rPr>
        <w:t>Wiley KF</w:t>
      </w:r>
      <w:r w:rsidRPr="005E7E70">
        <w:rPr>
          <w:rFonts w:ascii="Book Antiqua" w:hAnsi="Book Antiqua"/>
        </w:rPr>
        <w:t xml:space="preserve">, Ding K, Stoner JA, Teague DC, Yousuf KM. Incidence of pseudotumor and acute lymphocytic vasculitis associated lesion (ALVAL) reactions in metal-on-metal hip articulations: a meta-analysis. </w:t>
      </w:r>
      <w:r w:rsidRPr="005E7E70">
        <w:rPr>
          <w:rFonts w:ascii="Book Antiqua" w:hAnsi="Book Antiqua"/>
          <w:i/>
          <w:iCs/>
        </w:rPr>
        <w:t>J Arthroplasty</w:t>
      </w:r>
      <w:r w:rsidRPr="005E7E70">
        <w:rPr>
          <w:rFonts w:ascii="Book Antiqua" w:hAnsi="Book Antiqua"/>
        </w:rPr>
        <w:t xml:space="preserve"> 2013; </w:t>
      </w:r>
      <w:r w:rsidRPr="005E7E70">
        <w:rPr>
          <w:rFonts w:ascii="Book Antiqua" w:hAnsi="Book Antiqua"/>
          <w:b/>
          <w:bCs/>
        </w:rPr>
        <w:t>28</w:t>
      </w:r>
      <w:r w:rsidRPr="005E7E70">
        <w:rPr>
          <w:rFonts w:ascii="Book Antiqua" w:hAnsi="Book Antiqua"/>
        </w:rPr>
        <w:t>: 1238-1245 [PMID: 23660012 DOI: 10.1016/j.arth.2013.03.027]</w:t>
      </w:r>
    </w:p>
    <w:p w14:paraId="3FD7C06A"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29 </w:t>
      </w:r>
      <w:r w:rsidRPr="005E7E70">
        <w:rPr>
          <w:rFonts w:ascii="Book Antiqua" w:hAnsi="Book Antiqua"/>
          <w:b/>
          <w:bCs/>
        </w:rPr>
        <w:t>Watters TS</w:t>
      </w:r>
      <w:r w:rsidRPr="005E7E70">
        <w:rPr>
          <w:rFonts w:ascii="Book Antiqua" w:hAnsi="Book Antiqua"/>
        </w:rPr>
        <w:t xml:space="preserve">, Cardona DM, Menon KS, Vinson EN, Bolognesi MP, Dodd LG. Aseptic lymphocyte-dominated vasculitis-associated lesion: a clinicopathologic review of an underrecognized cause of prosthetic failure. </w:t>
      </w:r>
      <w:r w:rsidRPr="005E7E70">
        <w:rPr>
          <w:rFonts w:ascii="Book Antiqua" w:hAnsi="Book Antiqua"/>
          <w:i/>
          <w:iCs/>
        </w:rPr>
        <w:t>Am J Clin Pathol</w:t>
      </w:r>
      <w:r w:rsidRPr="005E7E70">
        <w:rPr>
          <w:rFonts w:ascii="Book Antiqua" w:hAnsi="Book Antiqua"/>
        </w:rPr>
        <w:t xml:space="preserve"> 2010; </w:t>
      </w:r>
      <w:r w:rsidRPr="005E7E70">
        <w:rPr>
          <w:rFonts w:ascii="Book Antiqua" w:hAnsi="Book Antiqua"/>
          <w:b/>
          <w:bCs/>
        </w:rPr>
        <w:t>134</w:t>
      </w:r>
      <w:r w:rsidRPr="005E7E70">
        <w:rPr>
          <w:rFonts w:ascii="Book Antiqua" w:hAnsi="Book Antiqua"/>
        </w:rPr>
        <w:t>: 886-893 [PMID: 21088151 DOI: 10.1309/AJCPLTNEUAH8XI4W]</w:t>
      </w:r>
    </w:p>
    <w:p w14:paraId="52FD7A2C" w14:textId="77777777" w:rsidR="002D09A6" w:rsidRPr="005E7E70" w:rsidRDefault="002D09A6" w:rsidP="002D09A6">
      <w:pPr>
        <w:spacing w:line="360" w:lineRule="auto"/>
        <w:jc w:val="both"/>
        <w:rPr>
          <w:rFonts w:ascii="Book Antiqua" w:hAnsi="Book Antiqua"/>
        </w:rPr>
      </w:pPr>
      <w:r w:rsidRPr="005E7E70">
        <w:rPr>
          <w:rFonts w:ascii="Book Antiqua" w:hAnsi="Book Antiqua"/>
        </w:rPr>
        <w:t xml:space="preserve">30 </w:t>
      </w:r>
      <w:r w:rsidRPr="005E7E70">
        <w:rPr>
          <w:rFonts w:ascii="Book Antiqua" w:hAnsi="Book Antiqua"/>
          <w:b/>
          <w:bCs/>
        </w:rPr>
        <w:t>Daniel J</w:t>
      </w:r>
      <w:r w:rsidRPr="005E7E70">
        <w:rPr>
          <w:rFonts w:ascii="Book Antiqua" w:hAnsi="Book Antiqua"/>
        </w:rPr>
        <w:t xml:space="preserve">, Ziaee H, Pradhan C, Pynsent PB, McMinn DJ. Blood and urine metal ion levels in young and active patients after Birmingham hip resurfacing arthroplasty: four-year results of a prospective longitudinal study. </w:t>
      </w:r>
      <w:r w:rsidRPr="005E7E70">
        <w:rPr>
          <w:rFonts w:ascii="Book Antiqua" w:hAnsi="Book Antiqua"/>
          <w:i/>
          <w:iCs/>
        </w:rPr>
        <w:t>J Bone Joint Surg Br</w:t>
      </w:r>
      <w:r w:rsidRPr="005E7E70">
        <w:rPr>
          <w:rFonts w:ascii="Book Antiqua" w:hAnsi="Book Antiqua"/>
        </w:rPr>
        <w:t xml:space="preserve"> 2007; </w:t>
      </w:r>
      <w:r w:rsidRPr="005E7E70">
        <w:rPr>
          <w:rFonts w:ascii="Book Antiqua" w:hAnsi="Book Antiqua"/>
          <w:b/>
          <w:bCs/>
        </w:rPr>
        <w:t>89</w:t>
      </w:r>
      <w:r w:rsidRPr="005E7E70">
        <w:rPr>
          <w:rFonts w:ascii="Book Antiqua" w:hAnsi="Book Antiqua"/>
        </w:rPr>
        <w:t>: 169-173 [PMID: 17322429 DOI: 10.1302/0301-620X.89B2.18519]</w:t>
      </w:r>
    </w:p>
    <w:p w14:paraId="6144D7C1" w14:textId="77777777" w:rsidR="002D09A6" w:rsidRPr="002D09A6" w:rsidRDefault="002D09A6" w:rsidP="002D09A6">
      <w:pPr>
        <w:spacing w:line="360" w:lineRule="auto"/>
        <w:jc w:val="both"/>
        <w:rPr>
          <w:rFonts w:ascii="Book Antiqua" w:hAnsi="Book Antiqua"/>
        </w:rPr>
      </w:pPr>
      <w:r w:rsidRPr="005E7E70">
        <w:rPr>
          <w:rFonts w:ascii="Book Antiqua" w:hAnsi="Book Antiqua"/>
        </w:rPr>
        <w:t xml:space="preserve">31 </w:t>
      </w:r>
      <w:r w:rsidRPr="005E7E70">
        <w:rPr>
          <w:rFonts w:ascii="Book Antiqua" w:hAnsi="Book Antiqua"/>
          <w:b/>
          <w:bCs/>
        </w:rPr>
        <w:t>Pozzuoli A</w:t>
      </w:r>
      <w:r w:rsidRPr="005E7E70">
        <w:rPr>
          <w:rFonts w:ascii="Book Antiqua" w:hAnsi="Book Antiqua"/>
        </w:rPr>
        <w:t xml:space="preserve">, Berizzi A, Crimì A, Belluzzi E, Frigo AC, Conti G, Nicolli A, Trevisan A, Biz C, Ruggieri P. Metal Ion Release, Clinical and Radiological Outcomes in Large Diameter Metal-on-Metal Total Hip Arthroplasty at Long-Term Follow-Up. </w:t>
      </w:r>
      <w:r w:rsidRPr="005E7E70">
        <w:rPr>
          <w:rFonts w:ascii="Book Antiqua" w:hAnsi="Book Antiqua"/>
          <w:i/>
          <w:iCs/>
        </w:rPr>
        <w:t>Diagnostics (Basel)</w:t>
      </w:r>
      <w:r w:rsidRPr="005E7E70">
        <w:rPr>
          <w:rFonts w:ascii="Book Antiqua" w:hAnsi="Book Antiqua"/>
        </w:rPr>
        <w:t xml:space="preserve"> 2020; </w:t>
      </w:r>
      <w:r w:rsidRPr="005E7E70">
        <w:rPr>
          <w:rFonts w:ascii="Book Antiqua" w:hAnsi="Book Antiqua"/>
          <w:b/>
          <w:bCs/>
        </w:rPr>
        <w:t>10</w:t>
      </w:r>
      <w:r w:rsidRPr="005E7E70">
        <w:rPr>
          <w:rFonts w:ascii="Book Antiqua" w:hAnsi="Book Antiqua"/>
        </w:rPr>
        <w:t xml:space="preserve"> [PMID: 33198180 DOI: 10.3390/diagnostics10110941]</w:t>
      </w:r>
    </w:p>
    <w:p w14:paraId="2915E4ED" w14:textId="77777777" w:rsidR="00A77B3E" w:rsidRPr="002D09A6" w:rsidRDefault="00A77B3E" w:rsidP="002D09A6">
      <w:pPr>
        <w:spacing w:line="360" w:lineRule="auto"/>
        <w:jc w:val="both"/>
        <w:rPr>
          <w:rFonts w:ascii="Book Antiqua" w:hAnsi="Book Antiqua"/>
        </w:rPr>
        <w:sectPr w:rsidR="00A77B3E" w:rsidRPr="002D09A6">
          <w:pgSz w:w="12240" w:h="15840"/>
          <w:pgMar w:top="1440" w:right="1440" w:bottom="1440" w:left="1440" w:header="720" w:footer="720" w:gutter="0"/>
          <w:cols w:space="720"/>
          <w:docGrid w:linePitch="360"/>
        </w:sectPr>
      </w:pPr>
    </w:p>
    <w:p w14:paraId="47FC1B75"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lastRenderedPageBreak/>
        <w:t>Footnotes</w:t>
      </w:r>
    </w:p>
    <w:p w14:paraId="2DB63CA9"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Institutional review board statement: </w:t>
      </w:r>
      <w:r w:rsidRPr="002D09A6">
        <w:rPr>
          <w:rFonts w:ascii="Book Antiqua" w:eastAsia="Book Antiqua" w:hAnsi="Book Antiqua" w:cs="Book Antiqua"/>
          <w:color w:val="000000"/>
          <w:shd w:val="clear" w:color="auto" w:fill="FFFFFF"/>
        </w:rPr>
        <w:t>The study was reviewed and approved by the Internal Board of local Institution.</w:t>
      </w:r>
    </w:p>
    <w:p w14:paraId="4341DB1D" w14:textId="77777777" w:rsidR="00A77B3E" w:rsidRPr="002D09A6" w:rsidRDefault="00A77B3E" w:rsidP="002D09A6">
      <w:pPr>
        <w:spacing w:line="360" w:lineRule="auto"/>
        <w:jc w:val="both"/>
        <w:rPr>
          <w:rFonts w:ascii="Book Antiqua" w:hAnsi="Book Antiqua"/>
          <w:lang w:eastAsia="zh-CN"/>
        </w:rPr>
      </w:pPr>
    </w:p>
    <w:p w14:paraId="507FB875" w14:textId="77777777" w:rsidR="00E17B99" w:rsidRPr="002D09A6" w:rsidRDefault="00E17B99" w:rsidP="002D09A6">
      <w:pPr>
        <w:spacing w:line="360" w:lineRule="auto"/>
        <w:jc w:val="both"/>
        <w:rPr>
          <w:rFonts w:ascii="Book Antiqua" w:hAnsi="Book Antiqua" w:cs="Book Antiqua"/>
          <w:bCs/>
          <w:color w:val="000000"/>
          <w:lang w:eastAsia="zh-CN"/>
        </w:rPr>
      </w:pPr>
      <w:r w:rsidRPr="002D09A6">
        <w:rPr>
          <w:rFonts w:ascii="Book Antiqua" w:eastAsia="Book Antiqua" w:hAnsi="Book Antiqua" w:cs="Book Antiqua"/>
          <w:b/>
          <w:bCs/>
          <w:color w:val="000000"/>
        </w:rPr>
        <w:t xml:space="preserve">Informed consent statement: </w:t>
      </w:r>
      <w:r w:rsidRPr="002D09A6">
        <w:rPr>
          <w:rFonts w:ascii="Book Antiqua" w:eastAsia="Book Antiqua" w:hAnsi="Book Antiqua" w:cs="Book Antiqua"/>
          <w:bCs/>
          <w:color w:val="000000"/>
        </w:rPr>
        <w:t>Informed consent statement</w:t>
      </w:r>
      <w:r w:rsidRPr="002D09A6">
        <w:rPr>
          <w:rFonts w:ascii="Book Antiqua" w:hAnsi="Book Antiqua" w:cs="Book Antiqua"/>
          <w:bCs/>
          <w:color w:val="000000"/>
          <w:lang w:eastAsia="zh-CN"/>
        </w:rPr>
        <w:t xml:space="preserve"> was waived.</w:t>
      </w:r>
    </w:p>
    <w:p w14:paraId="4ED440F0" w14:textId="77777777" w:rsidR="00E17B99" w:rsidRPr="002D09A6" w:rsidRDefault="00E17B99" w:rsidP="002D09A6">
      <w:pPr>
        <w:spacing w:line="360" w:lineRule="auto"/>
        <w:jc w:val="both"/>
        <w:rPr>
          <w:rFonts w:ascii="Book Antiqua" w:eastAsia="Book Antiqua" w:hAnsi="Book Antiqua" w:cs="Book Antiqua"/>
          <w:b/>
          <w:bCs/>
          <w:color w:val="000000"/>
        </w:rPr>
      </w:pPr>
    </w:p>
    <w:p w14:paraId="3FCC0843" w14:textId="77777777" w:rsidR="00A77B3E" w:rsidRPr="002D09A6" w:rsidRDefault="00C64CB6" w:rsidP="002D09A6">
      <w:pPr>
        <w:spacing w:line="360" w:lineRule="auto"/>
        <w:jc w:val="both"/>
        <w:rPr>
          <w:rFonts w:ascii="Book Antiqua" w:hAnsi="Book Antiqua"/>
          <w:lang w:eastAsia="zh-CN"/>
        </w:rPr>
      </w:pPr>
      <w:r w:rsidRPr="002D09A6">
        <w:rPr>
          <w:rFonts w:ascii="Book Antiqua" w:eastAsia="Book Antiqua" w:hAnsi="Book Antiqua" w:cs="Book Antiqua"/>
          <w:b/>
          <w:bCs/>
          <w:color w:val="000000"/>
        </w:rPr>
        <w:t xml:space="preserve">Conflict-of-interest statement: </w:t>
      </w:r>
      <w:r w:rsidRPr="002D09A6">
        <w:rPr>
          <w:rFonts w:ascii="Book Antiqua" w:eastAsia="Book Antiqua" w:hAnsi="Book Antiqua" w:cs="Book Antiqua"/>
          <w:color w:val="000000"/>
        </w:rPr>
        <w:t>The Authors declare that there is no conflict of interest</w:t>
      </w:r>
      <w:r w:rsidR="00B428F0" w:rsidRPr="002D09A6">
        <w:rPr>
          <w:rFonts w:ascii="Book Antiqua" w:hAnsi="Book Antiqua" w:cs="Book Antiqua"/>
          <w:color w:val="000000"/>
          <w:lang w:eastAsia="zh-CN"/>
        </w:rPr>
        <w:t>.</w:t>
      </w:r>
    </w:p>
    <w:p w14:paraId="1165BA59" w14:textId="77777777" w:rsidR="00A77B3E" w:rsidRPr="002D09A6" w:rsidRDefault="00A77B3E" w:rsidP="002D09A6">
      <w:pPr>
        <w:spacing w:line="360" w:lineRule="auto"/>
        <w:jc w:val="both"/>
        <w:rPr>
          <w:rFonts w:ascii="Book Antiqua" w:hAnsi="Book Antiqua"/>
        </w:rPr>
      </w:pPr>
    </w:p>
    <w:p w14:paraId="06AAB12B" w14:textId="34595F13"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Data sharing statement: </w:t>
      </w:r>
      <w:r w:rsidRPr="002D09A6">
        <w:rPr>
          <w:rFonts w:ascii="Book Antiqua" w:eastAsia="Book Antiqua" w:hAnsi="Book Antiqua" w:cs="Book Antiqua"/>
          <w:color w:val="000000"/>
          <w:shd w:val="clear" w:color="auto" w:fill="FFFFFF"/>
        </w:rPr>
        <w:t>Technical appendix, statistical code, and dataset available from the corresponding author at francesco.manfreda@libero.it</w:t>
      </w:r>
      <w:r w:rsidR="004F213D" w:rsidRPr="002D09A6">
        <w:rPr>
          <w:rFonts w:ascii="Book Antiqua" w:hAnsi="Book Antiqua" w:cs="Book Antiqua"/>
          <w:bCs/>
          <w:color w:val="000000"/>
          <w:lang w:eastAsia="zh-CN"/>
        </w:rPr>
        <w:t>.</w:t>
      </w:r>
      <w:r w:rsidRPr="002D09A6">
        <w:rPr>
          <w:rFonts w:ascii="Book Antiqua" w:eastAsia="Book Antiqua" w:hAnsi="Book Antiqua" w:cs="Book Antiqua"/>
          <w:color w:val="000000"/>
          <w:shd w:val="clear" w:color="auto" w:fill="FFFFFF"/>
        </w:rPr>
        <w:t xml:space="preserve"> Participants gave informed consent for data sharing.</w:t>
      </w:r>
    </w:p>
    <w:p w14:paraId="5D5B6103" w14:textId="77777777" w:rsidR="00A77B3E" w:rsidRPr="002D09A6" w:rsidRDefault="00A77B3E" w:rsidP="002D09A6">
      <w:pPr>
        <w:spacing w:line="360" w:lineRule="auto"/>
        <w:jc w:val="both"/>
        <w:rPr>
          <w:rFonts w:ascii="Book Antiqua" w:hAnsi="Book Antiqua"/>
        </w:rPr>
      </w:pPr>
    </w:p>
    <w:p w14:paraId="15A5983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Open-Access: </w:t>
      </w:r>
      <w:r w:rsidRPr="002D09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CE486F" w14:textId="77777777" w:rsidR="00A77B3E" w:rsidRPr="002D09A6" w:rsidRDefault="00A77B3E" w:rsidP="002D09A6">
      <w:pPr>
        <w:spacing w:line="360" w:lineRule="auto"/>
        <w:jc w:val="both"/>
        <w:rPr>
          <w:rFonts w:ascii="Book Antiqua" w:hAnsi="Book Antiqua"/>
        </w:rPr>
      </w:pPr>
    </w:p>
    <w:p w14:paraId="60BD8FDB"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Manuscript source: </w:t>
      </w:r>
      <w:r w:rsidRPr="002D09A6">
        <w:rPr>
          <w:rFonts w:ascii="Book Antiqua" w:eastAsia="Book Antiqua" w:hAnsi="Book Antiqua" w:cs="Book Antiqua"/>
          <w:color w:val="000000"/>
        </w:rPr>
        <w:t xml:space="preserve">Invited </w:t>
      </w:r>
      <w:r w:rsidR="00A00AA3" w:rsidRPr="002D09A6">
        <w:rPr>
          <w:rFonts w:ascii="Book Antiqua" w:hAnsi="Book Antiqua" w:cs="Book Antiqua"/>
          <w:color w:val="000000"/>
          <w:lang w:eastAsia="zh-CN"/>
        </w:rPr>
        <w:t>m</w:t>
      </w:r>
      <w:r w:rsidRPr="002D09A6">
        <w:rPr>
          <w:rFonts w:ascii="Book Antiqua" w:eastAsia="Book Antiqua" w:hAnsi="Book Antiqua" w:cs="Book Antiqua"/>
          <w:color w:val="000000"/>
        </w:rPr>
        <w:t>anuscript</w:t>
      </w:r>
    </w:p>
    <w:p w14:paraId="6344B3FA" w14:textId="77777777" w:rsidR="00A77B3E" w:rsidRPr="002D09A6" w:rsidRDefault="00A77B3E" w:rsidP="002D09A6">
      <w:pPr>
        <w:spacing w:line="360" w:lineRule="auto"/>
        <w:jc w:val="both"/>
        <w:rPr>
          <w:rFonts w:ascii="Book Antiqua" w:hAnsi="Book Antiqua"/>
        </w:rPr>
      </w:pPr>
    </w:p>
    <w:p w14:paraId="5DB95B7B"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Peer-review started: </w:t>
      </w:r>
      <w:r w:rsidRPr="002D09A6">
        <w:rPr>
          <w:rFonts w:ascii="Book Antiqua" w:eastAsia="Book Antiqua" w:hAnsi="Book Antiqua" w:cs="Book Antiqua"/>
          <w:color w:val="000000"/>
        </w:rPr>
        <w:t>April 30, 2021</w:t>
      </w:r>
    </w:p>
    <w:p w14:paraId="2AF75979"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First decision: </w:t>
      </w:r>
      <w:r w:rsidRPr="002D09A6">
        <w:rPr>
          <w:rFonts w:ascii="Book Antiqua" w:eastAsia="Book Antiqua" w:hAnsi="Book Antiqua" w:cs="Book Antiqua"/>
          <w:color w:val="000000"/>
        </w:rPr>
        <w:t>June 16, 2021</w:t>
      </w:r>
    </w:p>
    <w:p w14:paraId="2324D76C" w14:textId="77777777" w:rsidR="00B46FED" w:rsidRPr="002D09A6" w:rsidRDefault="00C64CB6" w:rsidP="00B46FED">
      <w:pPr>
        <w:spacing w:line="360" w:lineRule="auto"/>
        <w:jc w:val="both"/>
        <w:rPr>
          <w:rFonts w:ascii="Book Antiqua" w:hAnsi="Book Antiqua"/>
        </w:rPr>
      </w:pPr>
      <w:r w:rsidRPr="002D09A6">
        <w:rPr>
          <w:rFonts w:ascii="Book Antiqua" w:eastAsia="Book Antiqua" w:hAnsi="Book Antiqua" w:cs="Book Antiqua"/>
          <w:b/>
          <w:color w:val="000000"/>
        </w:rPr>
        <w:t xml:space="preserve">Article in press: </w:t>
      </w:r>
      <w:r w:rsidR="00B46FED" w:rsidRPr="00DF49EE">
        <w:rPr>
          <w:rFonts w:ascii="Book Antiqua" w:eastAsia="Book Antiqua" w:hAnsi="Book Antiqua" w:cs="Book Antiqua"/>
          <w:color w:val="000000"/>
        </w:rPr>
        <w:t>August 23, 2021</w:t>
      </w:r>
    </w:p>
    <w:p w14:paraId="4BC6F43E" w14:textId="57691C48" w:rsidR="00A77B3E" w:rsidRPr="002D09A6" w:rsidRDefault="00A77B3E" w:rsidP="002D09A6">
      <w:pPr>
        <w:spacing w:line="360" w:lineRule="auto"/>
        <w:jc w:val="both"/>
        <w:rPr>
          <w:rFonts w:ascii="Book Antiqua" w:hAnsi="Book Antiqua"/>
        </w:rPr>
      </w:pPr>
    </w:p>
    <w:p w14:paraId="2A94C691"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Specialty type: </w:t>
      </w:r>
      <w:r w:rsidR="00A00AA3" w:rsidRPr="002D09A6">
        <w:rPr>
          <w:rFonts w:ascii="Book Antiqua" w:eastAsia="微软雅黑" w:hAnsi="Book Antiqua" w:cs="宋体"/>
        </w:rPr>
        <w:t>Orthopedics</w:t>
      </w:r>
    </w:p>
    <w:p w14:paraId="28926C90"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Country/Territory of origin: </w:t>
      </w:r>
      <w:r w:rsidRPr="002D09A6">
        <w:rPr>
          <w:rFonts w:ascii="Book Antiqua" w:eastAsia="Book Antiqua" w:hAnsi="Book Antiqua" w:cs="Book Antiqua"/>
          <w:color w:val="000000"/>
        </w:rPr>
        <w:t>Italy</w:t>
      </w:r>
    </w:p>
    <w:p w14:paraId="145B9985"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Peer-review report’s scientific quality classification</w:t>
      </w:r>
    </w:p>
    <w:p w14:paraId="191D488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lastRenderedPageBreak/>
        <w:t>Grade A (Excellent): 0</w:t>
      </w:r>
    </w:p>
    <w:p w14:paraId="13751CC5"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Grade B (Very good): 0</w:t>
      </w:r>
    </w:p>
    <w:p w14:paraId="0EDD795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Grade C (Good): C</w:t>
      </w:r>
    </w:p>
    <w:p w14:paraId="6185259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Grade D (Fair): 0</w:t>
      </w:r>
    </w:p>
    <w:p w14:paraId="4C0119E1"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Grade E (Poor): 0</w:t>
      </w:r>
    </w:p>
    <w:p w14:paraId="614AB3C3" w14:textId="77777777" w:rsidR="00A77B3E" w:rsidRPr="002D09A6" w:rsidRDefault="00A77B3E" w:rsidP="002D09A6">
      <w:pPr>
        <w:spacing w:line="360" w:lineRule="auto"/>
        <w:jc w:val="both"/>
        <w:rPr>
          <w:rFonts w:ascii="Book Antiqua" w:hAnsi="Book Antiqua"/>
        </w:rPr>
      </w:pPr>
    </w:p>
    <w:p w14:paraId="09DF36AE" w14:textId="4E9A4065" w:rsidR="00A77B3E" w:rsidRPr="00A60746" w:rsidRDefault="00C64CB6" w:rsidP="00A60746">
      <w:pPr>
        <w:snapToGrid w:val="0"/>
        <w:spacing w:line="360" w:lineRule="auto"/>
        <w:jc w:val="both"/>
        <w:rPr>
          <w:rFonts w:ascii="Book Antiqua" w:eastAsia="Book Antiqua" w:hAnsi="Book Antiqua" w:cs="Book Antiqua"/>
          <w:bCs/>
          <w:color w:val="000000"/>
        </w:rPr>
      </w:pPr>
      <w:r w:rsidRPr="002D09A6">
        <w:rPr>
          <w:rFonts w:ascii="Book Antiqua" w:eastAsia="Book Antiqua" w:hAnsi="Book Antiqua" w:cs="Book Antiqua"/>
          <w:b/>
          <w:color w:val="000000"/>
        </w:rPr>
        <w:t xml:space="preserve">P-Reviewer: </w:t>
      </w:r>
      <w:r w:rsidRPr="002D09A6">
        <w:rPr>
          <w:rFonts w:ascii="Book Antiqua" w:eastAsia="Book Antiqua" w:hAnsi="Book Antiqua" w:cs="Book Antiqua"/>
          <w:color w:val="000000"/>
        </w:rPr>
        <w:t>O</w:t>
      </w:r>
      <w:r w:rsidR="00555594" w:rsidRPr="002D09A6">
        <w:rPr>
          <w:rFonts w:ascii="Book Antiqua" w:hAnsi="Book Antiqua" w:cs="Book Antiqua"/>
          <w:color w:val="000000"/>
          <w:lang w:eastAsia="zh-CN"/>
        </w:rPr>
        <w:t>ommen</w:t>
      </w:r>
      <w:r w:rsidRPr="002D09A6">
        <w:rPr>
          <w:rFonts w:ascii="Book Antiqua" w:eastAsia="Book Antiqua" w:hAnsi="Book Antiqua" w:cs="Book Antiqua"/>
          <w:color w:val="000000"/>
        </w:rPr>
        <w:t xml:space="preserve"> AT</w:t>
      </w:r>
      <w:r w:rsidRPr="002D09A6">
        <w:rPr>
          <w:rFonts w:ascii="Book Antiqua" w:eastAsia="Book Antiqua" w:hAnsi="Book Antiqua" w:cs="Book Antiqua"/>
          <w:b/>
          <w:color w:val="000000"/>
        </w:rPr>
        <w:t xml:space="preserve"> S-Editor: </w:t>
      </w:r>
      <w:r w:rsidR="002F1282" w:rsidRPr="002D09A6">
        <w:rPr>
          <w:rFonts w:ascii="Book Antiqua" w:hAnsi="Book Antiqua" w:cs="Book Antiqua"/>
          <w:color w:val="000000"/>
          <w:lang w:eastAsia="zh-CN"/>
        </w:rPr>
        <w:t>Fan JR</w:t>
      </w:r>
      <w:r w:rsidRPr="002D09A6">
        <w:rPr>
          <w:rFonts w:ascii="Book Antiqua" w:eastAsia="Book Antiqua" w:hAnsi="Book Antiqua" w:cs="Book Antiqua"/>
          <w:b/>
          <w:color w:val="000000"/>
        </w:rPr>
        <w:t xml:space="preserve"> L-Editor: </w:t>
      </w:r>
      <w:r w:rsidR="005C4A84">
        <w:rPr>
          <w:rFonts w:ascii="Book Antiqua" w:eastAsia="Book Antiqua" w:hAnsi="Book Antiqua" w:cs="Book Antiqua"/>
          <w:bCs/>
          <w:color w:val="000000"/>
        </w:rPr>
        <w:t xml:space="preserve">A </w:t>
      </w:r>
      <w:r w:rsidRPr="002D09A6">
        <w:rPr>
          <w:rFonts w:ascii="Book Antiqua" w:eastAsia="Book Antiqua" w:hAnsi="Book Antiqua" w:cs="Book Antiqua"/>
          <w:b/>
          <w:color w:val="000000"/>
        </w:rPr>
        <w:t xml:space="preserve">P-Editor: </w:t>
      </w:r>
      <w:r w:rsidR="0063302C" w:rsidRPr="00A354CA">
        <w:rPr>
          <w:rFonts w:ascii="Book Antiqua" w:eastAsia="Book Antiqua" w:hAnsi="Book Antiqua" w:cs="Book Antiqua"/>
          <w:bCs/>
          <w:color w:val="000000"/>
        </w:rPr>
        <w:t>Wang LYT</w:t>
      </w:r>
    </w:p>
    <w:p w14:paraId="534167D5" w14:textId="77777777" w:rsidR="00F06323" w:rsidRPr="002D09A6" w:rsidRDefault="00F06323" w:rsidP="002D09A6">
      <w:pPr>
        <w:spacing w:line="360" w:lineRule="auto"/>
        <w:jc w:val="both"/>
        <w:rPr>
          <w:rFonts w:ascii="Book Antiqua" w:hAnsi="Book Antiqua" w:cs="Book Antiqua"/>
          <w:b/>
          <w:color w:val="000000"/>
          <w:lang w:eastAsia="zh-CN"/>
        </w:rPr>
      </w:pPr>
      <w:r w:rsidRPr="002D09A6">
        <w:rPr>
          <w:rFonts w:ascii="Book Antiqua" w:hAnsi="Book Antiqua" w:cs="Book Antiqua"/>
          <w:b/>
          <w:color w:val="000000"/>
          <w:lang w:eastAsia="zh-CN"/>
        </w:rPr>
        <w:br w:type="page"/>
      </w:r>
    </w:p>
    <w:p w14:paraId="0F39402E" w14:textId="77777777" w:rsidR="00F06323" w:rsidRPr="002D09A6" w:rsidRDefault="00F06323" w:rsidP="002D09A6">
      <w:pPr>
        <w:spacing w:line="360" w:lineRule="auto"/>
        <w:jc w:val="both"/>
        <w:rPr>
          <w:rFonts w:ascii="Book Antiqua" w:hAnsi="Book Antiqua"/>
          <w:b/>
          <w:lang w:eastAsia="zh-CN"/>
        </w:rPr>
      </w:pPr>
      <w:r w:rsidRPr="002D09A6">
        <w:rPr>
          <w:rFonts w:ascii="Book Antiqua" w:hAnsi="Book Antiqua"/>
          <w:b/>
          <w:lang w:eastAsia="zh-CN"/>
        </w:rPr>
        <w:lastRenderedPageBreak/>
        <w:t>Figure Legends</w:t>
      </w:r>
    </w:p>
    <w:p w14:paraId="225FEA79" w14:textId="77777777" w:rsidR="00F06323"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72EDC14B" wp14:editId="261D4732">
            <wp:extent cx="4320914" cy="3604572"/>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20914" cy="3604572"/>
                    </a:xfrm>
                    <a:prstGeom prst="rect">
                      <a:avLst/>
                    </a:prstGeom>
                  </pic:spPr>
                </pic:pic>
              </a:graphicData>
            </a:graphic>
          </wp:inline>
        </w:drawing>
      </w:r>
    </w:p>
    <w:p w14:paraId="54B2DB8E" w14:textId="77777777" w:rsidR="00760BFC" w:rsidRPr="002D09A6" w:rsidRDefault="00CE0447" w:rsidP="002D09A6">
      <w:pPr>
        <w:spacing w:line="360" w:lineRule="auto"/>
        <w:jc w:val="both"/>
        <w:rPr>
          <w:rFonts w:ascii="Book Antiqua" w:hAnsi="Book Antiqua"/>
          <w:b/>
          <w:lang w:eastAsia="zh-CN"/>
        </w:rPr>
      </w:pPr>
      <w:r w:rsidRPr="002D09A6">
        <w:rPr>
          <w:rFonts w:ascii="Book Antiqua" w:hAnsi="Book Antiqua"/>
          <w:b/>
          <w:lang w:eastAsia="zh-CN"/>
        </w:rPr>
        <w:t>Figure 1</w:t>
      </w:r>
      <w:r w:rsidR="00760BFC" w:rsidRPr="002D09A6">
        <w:rPr>
          <w:rFonts w:ascii="Book Antiqua" w:hAnsi="Book Antiqua"/>
          <w:b/>
          <w:lang w:eastAsia="zh-CN"/>
        </w:rPr>
        <w:t xml:space="preserve"> Gruen’s </w:t>
      </w:r>
      <w:r w:rsidRPr="002D09A6">
        <w:rPr>
          <w:rFonts w:ascii="Book Antiqua" w:hAnsi="Book Antiqua"/>
          <w:b/>
          <w:lang w:eastAsia="zh-CN"/>
        </w:rPr>
        <w:t>c</w:t>
      </w:r>
      <w:r w:rsidR="00760BFC" w:rsidRPr="002D09A6">
        <w:rPr>
          <w:rFonts w:ascii="Book Antiqua" w:hAnsi="Book Antiqua"/>
          <w:b/>
          <w:lang w:eastAsia="zh-CN"/>
        </w:rPr>
        <w:t xml:space="preserve">lassification for </w:t>
      </w:r>
      <w:r w:rsidRPr="002D09A6">
        <w:rPr>
          <w:rFonts w:ascii="Book Antiqua" w:hAnsi="Book Antiqua"/>
          <w:b/>
          <w:lang w:eastAsia="zh-CN"/>
        </w:rPr>
        <w:t>f</w:t>
      </w:r>
      <w:r w:rsidR="00760BFC" w:rsidRPr="002D09A6">
        <w:rPr>
          <w:rFonts w:ascii="Book Antiqua" w:hAnsi="Book Antiqua"/>
          <w:b/>
          <w:lang w:eastAsia="zh-CN"/>
        </w:rPr>
        <w:t xml:space="preserve">emural </w:t>
      </w:r>
      <w:r w:rsidRPr="002D09A6">
        <w:rPr>
          <w:rFonts w:ascii="Book Antiqua" w:hAnsi="Book Antiqua"/>
          <w:b/>
          <w:lang w:eastAsia="zh-CN"/>
        </w:rPr>
        <w:t>o</w:t>
      </w:r>
      <w:r w:rsidR="00760BFC" w:rsidRPr="002D09A6">
        <w:rPr>
          <w:rFonts w:ascii="Book Antiqua" w:hAnsi="Book Antiqua"/>
          <w:b/>
          <w:lang w:eastAsia="zh-CN"/>
        </w:rPr>
        <w:t>steolysis.</w:t>
      </w:r>
    </w:p>
    <w:p w14:paraId="6C9DA7E1"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773E6602"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lastRenderedPageBreak/>
        <w:drawing>
          <wp:inline distT="0" distB="0" distL="0" distR="0" wp14:anchorId="4C4100D6" wp14:editId="74C9EA01">
            <wp:extent cx="4138019" cy="30939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38019" cy="3093988"/>
                    </a:xfrm>
                    <a:prstGeom prst="rect">
                      <a:avLst/>
                    </a:prstGeom>
                  </pic:spPr>
                </pic:pic>
              </a:graphicData>
            </a:graphic>
          </wp:inline>
        </w:drawing>
      </w:r>
    </w:p>
    <w:p w14:paraId="2FDC63EC" w14:textId="77777777" w:rsidR="00760BFC" w:rsidRPr="002D09A6" w:rsidRDefault="00CE0447" w:rsidP="002D09A6">
      <w:pPr>
        <w:spacing w:line="360" w:lineRule="auto"/>
        <w:jc w:val="both"/>
        <w:rPr>
          <w:rFonts w:ascii="Book Antiqua" w:hAnsi="Book Antiqua"/>
          <w:b/>
          <w:lang w:eastAsia="zh-CN"/>
        </w:rPr>
      </w:pPr>
      <w:r w:rsidRPr="002D09A6">
        <w:rPr>
          <w:rFonts w:ascii="Book Antiqua" w:hAnsi="Book Antiqua"/>
          <w:b/>
          <w:lang w:eastAsia="zh-CN"/>
        </w:rPr>
        <w:t>Figure 2</w:t>
      </w:r>
      <w:r w:rsidR="00760BFC" w:rsidRPr="002D09A6">
        <w:rPr>
          <w:rFonts w:ascii="Book Antiqua" w:hAnsi="Book Antiqua"/>
          <w:b/>
          <w:lang w:eastAsia="zh-CN"/>
        </w:rPr>
        <w:t xml:space="preserve"> DeLee-Charney's classification for acetabular osteolysis.</w:t>
      </w:r>
    </w:p>
    <w:p w14:paraId="34F21EB1"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47902A7E"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lastRenderedPageBreak/>
        <w:drawing>
          <wp:inline distT="0" distB="0" distL="0" distR="0" wp14:anchorId="01232785" wp14:editId="3CAFD63C">
            <wp:extent cx="2812024" cy="3254022"/>
            <wp:effectExtent l="0" t="0" r="762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12024" cy="3254022"/>
                    </a:xfrm>
                    <a:prstGeom prst="rect">
                      <a:avLst/>
                    </a:prstGeom>
                  </pic:spPr>
                </pic:pic>
              </a:graphicData>
            </a:graphic>
          </wp:inline>
        </w:drawing>
      </w:r>
    </w:p>
    <w:p w14:paraId="00BAF47A"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t>Figure 3 Measurement of grades of osteolysis.</w:t>
      </w:r>
      <w:r w:rsidRPr="002D09A6">
        <w:rPr>
          <w:rFonts w:ascii="Book Antiqua" w:hAnsi="Book Antiqua"/>
          <w:b/>
          <w:lang w:eastAsia="zh-CN"/>
        </w:rPr>
        <w:cr/>
      </w:r>
      <w:r w:rsidRPr="002D09A6">
        <w:rPr>
          <w:rFonts w:ascii="Book Antiqua" w:hAnsi="Book Antiqua"/>
          <w:b/>
          <w:lang w:eastAsia="zh-CN"/>
        </w:rPr>
        <w:br w:type="page"/>
      </w:r>
    </w:p>
    <w:p w14:paraId="1F41917D"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lastRenderedPageBreak/>
        <w:drawing>
          <wp:inline distT="0" distB="0" distL="0" distR="0" wp14:anchorId="40BA8920" wp14:editId="4F2B60F3">
            <wp:extent cx="5486400" cy="30943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94355"/>
                    </a:xfrm>
                    <a:prstGeom prst="rect">
                      <a:avLst/>
                    </a:prstGeom>
                  </pic:spPr>
                </pic:pic>
              </a:graphicData>
            </a:graphic>
          </wp:inline>
        </w:drawing>
      </w:r>
    </w:p>
    <w:p w14:paraId="31771F7C"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t>Figure 4 Cases of osteolysis and relative severity for every group.</w:t>
      </w:r>
    </w:p>
    <w:p w14:paraId="41FFAA6E"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02D45746" w14:textId="77777777" w:rsidR="002E057D" w:rsidRDefault="002E057D" w:rsidP="002D09A6">
      <w:pPr>
        <w:spacing w:line="360" w:lineRule="auto"/>
        <w:jc w:val="both"/>
        <w:rPr>
          <w:rFonts w:ascii="Book Antiqua" w:hAnsi="Book Antiqua"/>
          <w:b/>
          <w:lang w:eastAsia="zh-CN"/>
        </w:rPr>
      </w:pPr>
      <w:r>
        <w:rPr>
          <w:rFonts w:ascii="Book Antiqua" w:hAnsi="Book Antiqua" w:hint="eastAsia"/>
          <w:b/>
          <w:lang w:eastAsia="zh-CN"/>
        </w:rPr>
        <w:lastRenderedPageBreak/>
        <w:t>A</w:t>
      </w:r>
    </w:p>
    <w:p w14:paraId="1D1650CC" w14:textId="156913A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4E331953" wp14:editId="195F7732">
            <wp:extent cx="4404742" cy="2278577"/>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04742" cy="2278577"/>
                    </a:xfrm>
                    <a:prstGeom prst="rect">
                      <a:avLst/>
                    </a:prstGeom>
                  </pic:spPr>
                </pic:pic>
              </a:graphicData>
            </a:graphic>
          </wp:inline>
        </w:drawing>
      </w:r>
    </w:p>
    <w:p w14:paraId="22EC62F7" w14:textId="77777777" w:rsidR="002E057D" w:rsidRDefault="002E057D" w:rsidP="002D09A6">
      <w:pPr>
        <w:spacing w:line="360" w:lineRule="auto"/>
        <w:jc w:val="both"/>
        <w:rPr>
          <w:rFonts w:ascii="Book Antiqua" w:hAnsi="Book Antiqua"/>
          <w:b/>
          <w:lang w:eastAsia="zh-CN"/>
        </w:rPr>
      </w:pPr>
      <w:r>
        <w:rPr>
          <w:rFonts w:ascii="Book Antiqua" w:hAnsi="Book Antiqua"/>
          <w:b/>
          <w:lang w:eastAsia="zh-CN"/>
        </w:rPr>
        <w:t>B</w:t>
      </w:r>
    </w:p>
    <w:p w14:paraId="7C265DC0" w14:textId="7B23AE8D"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7E6C7E2B" wp14:editId="48B3C9F7">
            <wp:extent cx="3856383" cy="2227601"/>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65962" cy="2233134"/>
                    </a:xfrm>
                    <a:prstGeom prst="rect">
                      <a:avLst/>
                    </a:prstGeom>
                  </pic:spPr>
                </pic:pic>
              </a:graphicData>
            </a:graphic>
          </wp:inline>
        </w:drawing>
      </w:r>
    </w:p>
    <w:p w14:paraId="5A0293CE" w14:textId="5D7D851A" w:rsidR="00760BFC" w:rsidRPr="002D09A6" w:rsidRDefault="002E057D" w:rsidP="002D09A6">
      <w:pPr>
        <w:spacing w:line="360" w:lineRule="auto"/>
        <w:jc w:val="both"/>
        <w:rPr>
          <w:rFonts w:ascii="Book Antiqua" w:hAnsi="Book Antiqua"/>
          <w:b/>
          <w:lang w:eastAsia="zh-CN"/>
        </w:rPr>
      </w:pPr>
      <w:r>
        <w:rPr>
          <w:rFonts w:ascii="Book Antiqua" w:hAnsi="Book Antiqua" w:hint="eastAsia"/>
          <w:b/>
          <w:lang w:eastAsia="zh-CN"/>
        </w:rPr>
        <w:t>C</w:t>
      </w:r>
    </w:p>
    <w:p w14:paraId="2FED1D81" w14:textId="089D805E" w:rsidR="00760BFC"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33E3B80E" wp14:editId="180EBE0C">
            <wp:extent cx="4021156" cy="232178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31147" cy="2327549"/>
                    </a:xfrm>
                    <a:prstGeom prst="rect">
                      <a:avLst/>
                    </a:prstGeom>
                  </pic:spPr>
                </pic:pic>
              </a:graphicData>
            </a:graphic>
          </wp:inline>
        </w:drawing>
      </w:r>
    </w:p>
    <w:p w14:paraId="722FF338" w14:textId="77777777" w:rsidR="002E057D" w:rsidRDefault="002E057D" w:rsidP="002D09A6">
      <w:pPr>
        <w:spacing w:line="360" w:lineRule="auto"/>
        <w:jc w:val="both"/>
        <w:rPr>
          <w:rFonts w:ascii="Book Antiqua" w:hAnsi="Book Antiqua"/>
          <w:b/>
          <w:lang w:eastAsia="zh-CN"/>
        </w:rPr>
      </w:pPr>
    </w:p>
    <w:p w14:paraId="0C7E25E1" w14:textId="3492AA33" w:rsidR="00760BFC" w:rsidRPr="002D09A6" w:rsidRDefault="002E057D" w:rsidP="002D09A6">
      <w:pPr>
        <w:spacing w:line="360" w:lineRule="auto"/>
        <w:jc w:val="both"/>
        <w:rPr>
          <w:rFonts w:ascii="Book Antiqua" w:hAnsi="Book Antiqua"/>
          <w:b/>
          <w:lang w:eastAsia="zh-CN"/>
        </w:rPr>
      </w:pPr>
      <w:r>
        <w:rPr>
          <w:rFonts w:ascii="Book Antiqua" w:hAnsi="Book Antiqua" w:hint="eastAsia"/>
          <w:b/>
          <w:lang w:eastAsia="zh-CN"/>
        </w:rPr>
        <w:lastRenderedPageBreak/>
        <w:t>D</w:t>
      </w:r>
    </w:p>
    <w:p w14:paraId="5E7FEC19"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4C13D8EF" wp14:editId="307620F1">
            <wp:extent cx="4061812" cy="23090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61812" cy="2309060"/>
                    </a:xfrm>
                    <a:prstGeom prst="rect">
                      <a:avLst/>
                    </a:prstGeom>
                  </pic:spPr>
                </pic:pic>
              </a:graphicData>
            </a:graphic>
          </wp:inline>
        </w:drawing>
      </w:r>
    </w:p>
    <w:p w14:paraId="6136670A" w14:textId="7F879DFC" w:rsidR="002E057D" w:rsidRPr="002C079C" w:rsidRDefault="002E057D" w:rsidP="002E057D">
      <w:pPr>
        <w:spacing w:line="360" w:lineRule="auto"/>
        <w:jc w:val="both"/>
        <w:rPr>
          <w:rFonts w:ascii="Book Antiqua" w:hAnsi="Book Antiqua"/>
          <w:bCs/>
          <w:lang w:eastAsia="zh-CN"/>
        </w:rPr>
      </w:pPr>
      <w:r w:rsidRPr="002D09A6">
        <w:rPr>
          <w:rFonts w:ascii="Book Antiqua" w:hAnsi="Book Antiqua"/>
          <w:b/>
          <w:lang w:eastAsia="zh-CN"/>
        </w:rPr>
        <w:t>Figure 5 Relation between serum chrome</w:t>
      </w:r>
      <w:r>
        <w:rPr>
          <w:rFonts w:ascii="Book Antiqua" w:hAnsi="Book Antiqua" w:hint="eastAsia"/>
          <w:b/>
          <w:lang w:eastAsia="zh-CN"/>
        </w:rPr>
        <w:t>,</w:t>
      </w:r>
      <w:r w:rsidRPr="002D09A6">
        <w:rPr>
          <w:rFonts w:ascii="Book Antiqua" w:hAnsi="Book Antiqua"/>
          <w:b/>
          <w:lang w:eastAsia="zh-CN"/>
        </w:rPr>
        <w:t xml:space="preserve"> urine chrome</w:t>
      </w:r>
      <w:r>
        <w:rPr>
          <w:rFonts w:ascii="Book Antiqua" w:hAnsi="Book Antiqua"/>
          <w:b/>
          <w:lang w:eastAsia="zh-CN"/>
        </w:rPr>
        <w:t xml:space="preserve">, </w:t>
      </w:r>
      <w:r w:rsidRPr="002D09A6">
        <w:rPr>
          <w:rFonts w:ascii="Book Antiqua" w:hAnsi="Book Antiqua"/>
          <w:b/>
          <w:lang w:eastAsia="zh-CN"/>
        </w:rPr>
        <w:t>serum cobalt</w:t>
      </w:r>
      <w:r>
        <w:rPr>
          <w:rFonts w:ascii="Book Antiqua" w:hAnsi="Book Antiqua"/>
          <w:b/>
          <w:lang w:eastAsia="zh-CN"/>
        </w:rPr>
        <w:t xml:space="preserve">, </w:t>
      </w:r>
      <w:r w:rsidRPr="002D09A6">
        <w:rPr>
          <w:rFonts w:ascii="Book Antiqua" w:hAnsi="Book Antiqua"/>
          <w:b/>
          <w:lang w:eastAsia="zh-CN"/>
        </w:rPr>
        <w:t>urine cobalt and osteolysis.</w:t>
      </w:r>
      <w:r>
        <w:rPr>
          <w:rFonts w:ascii="Book Antiqua" w:hAnsi="Book Antiqua"/>
          <w:b/>
          <w:lang w:eastAsia="zh-CN"/>
        </w:rPr>
        <w:t xml:space="preserve"> </w:t>
      </w:r>
      <w:r w:rsidRPr="002E057D">
        <w:rPr>
          <w:rFonts w:ascii="Book Antiqua" w:hAnsi="Book Antiqua"/>
          <w:bCs/>
          <w:lang w:eastAsia="zh-CN"/>
        </w:rPr>
        <w:t>A: Serum chrome and osteolysis; B</w:t>
      </w:r>
      <w:r w:rsidRPr="002E057D">
        <w:rPr>
          <w:rFonts w:ascii="Book Antiqua" w:hAnsi="Book Antiqua" w:hint="eastAsia"/>
          <w:bCs/>
          <w:lang w:eastAsia="zh-CN"/>
        </w:rPr>
        <w:t>:</w:t>
      </w:r>
      <w:r w:rsidRPr="002E057D">
        <w:rPr>
          <w:rFonts w:ascii="Book Antiqua" w:hAnsi="Book Antiqua"/>
          <w:bCs/>
          <w:lang w:eastAsia="zh-CN"/>
        </w:rPr>
        <w:t xml:space="preserve"> Urine chrome and osteolysis; C: Serum cobalt and osteolysis; D: Urine cobalt and osteolysis.</w:t>
      </w:r>
    </w:p>
    <w:p w14:paraId="2025BFE1"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633EEBBC" w14:textId="77777777" w:rsidR="00AA6975" w:rsidRPr="002D09A6" w:rsidRDefault="00AA6975" w:rsidP="002D09A6">
      <w:pPr>
        <w:pStyle w:val="a9"/>
        <w:keepNext/>
        <w:spacing w:after="0" w:line="360" w:lineRule="auto"/>
        <w:jc w:val="both"/>
        <w:rPr>
          <w:rFonts w:ascii="Book Antiqua" w:eastAsiaTheme="minorEastAsia" w:hAnsi="Book Antiqua"/>
          <w:b/>
          <w:i w:val="0"/>
          <w:color w:val="auto"/>
          <w:sz w:val="24"/>
          <w:szCs w:val="24"/>
          <w:lang w:val="en-US" w:eastAsia="zh-CN"/>
        </w:rPr>
      </w:pPr>
      <w:r w:rsidRPr="002D09A6">
        <w:rPr>
          <w:rFonts w:ascii="Book Antiqua" w:hAnsi="Book Antiqua"/>
          <w:b/>
          <w:i w:val="0"/>
          <w:color w:val="auto"/>
          <w:sz w:val="24"/>
          <w:szCs w:val="24"/>
          <w:lang w:val="en-US"/>
        </w:rPr>
        <w:lastRenderedPageBreak/>
        <w:t xml:space="preserve">Table 1 Patients with </w:t>
      </w:r>
      <w:r w:rsidR="00022E88" w:rsidRPr="002D09A6">
        <w:rPr>
          <w:rFonts w:ascii="Book Antiqua" w:eastAsiaTheme="minorEastAsia" w:hAnsi="Book Antiqua"/>
          <w:b/>
          <w:i w:val="0"/>
          <w:color w:val="auto"/>
          <w:sz w:val="24"/>
          <w:szCs w:val="24"/>
          <w:lang w:val="en-US" w:eastAsia="zh-CN"/>
        </w:rPr>
        <w:t>m</w:t>
      </w:r>
      <w:r w:rsidRPr="002D09A6">
        <w:rPr>
          <w:rFonts w:ascii="Book Antiqua" w:hAnsi="Book Antiqua"/>
          <w:b/>
          <w:i w:val="0"/>
          <w:color w:val="auto"/>
          <w:sz w:val="24"/>
          <w:szCs w:val="24"/>
          <w:lang w:val="en-US"/>
        </w:rPr>
        <w:t xml:space="preserve">onolithic </w:t>
      </w:r>
      <w:r w:rsidR="00022E88" w:rsidRPr="002D09A6">
        <w:rPr>
          <w:rFonts w:ascii="Book Antiqua" w:eastAsiaTheme="minorEastAsia" w:hAnsi="Book Antiqua"/>
          <w:b/>
          <w:i w:val="0"/>
          <w:color w:val="auto"/>
          <w:sz w:val="24"/>
          <w:szCs w:val="24"/>
          <w:lang w:val="en-US" w:eastAsia="zh-CN"/>
        </w:rPr>
        <w:t>t</w:t>
      </w:r>
      <w:r w:rsidRPr="002D09A6">
        <w:rPr>
          <w:rFonts w:ascii="Book Antiqua" w:hAnsi="Book Antiqua"/>
          <w:b/>
          <w:i w:val="0"/>
          <w:color w:val="auto"/>
          <w:sz w:val="24"/>
          <w:szCs w:val="24"/>
          <w:lang w:val="en-US"/>
        </w:rPr>
        <w:t xml:space="preserve">otal </w:t>
      </w:r>
      <w:r w:rsidR="00022E88" w:rsidRPr="002D09A6">
        <w:rPr>
          <w:rFonts w:ascii="Book Antiqua" w:eastAsiaTheme="minorEastAsia" w:hAnsi="Book Antiqua"/>
          <w:b/>
          <w:i w:val="0"/>
          <w:color w:val="auto"/>
          <w:sz w:val="24"/>
          <w:szCs w:val="24"/>
          <w:lang w:val="en-US" w:eastAsia="zh-CN"/>
        </w:rPr>
        <w:t>h</w:t>
      </w:r>
      <w:r w:rsidRPr="002D09A6">
        <w:rPr>
          <w:rFonts w:ascii="Book Antiqua" w:hAnsi="Book Antiqua"/>
          <w:b/>
          <w:i w:val="0"/>
          <w:color w:val="auto"/>
          <w:sz w:val="24"/>
          <w:szCs w:val="24"/>
          <w:lang w:val="en-US"/>
        </w:rPr>
        <w:t>ip arthroplasty</w:t>
      </w:r>
    </w:p>
    <w:tbl>
      <w:tblPr>
        <w:tblW w:w="5146"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1414"/>
        <w:gridCol w:w="884"/>
        <w:gridCol w:w="1942"/>
        <w:gridCol w:w="1767"/>
        <w:gridCol w:w="1786"/>
        <w:gridCol w:w="1840"/>
      </w:tblGrid>
      <w:tr w:rsidR="00022E88" w:rsidRPr="002D09A6" w14:paraId="3387DFC6" w14:textId="77777777" w:rsidTr="00434722">
        <w:trPr>
          <w:trHeight w:val="20"/>
        </w:trPr>
        <w:tc>
          <w:tcPr>
            <w:tcW w:w="734" w:type="pct"/>
            <w:tcBorders>
              <w:top w:val="single" w:sz="4" w:space="0" w:color="auto"/>
              <w:bottom w:val="single" w:sz="4" w:space="0" w:color="auto"/>
            </w:tcBorders>
            <w:shd w:val="clear" w:color="auto" w:fill="auto"/>
          </w:tcPr>
          <w:p w14:paraId="7FE672B2"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Group A</w:t>
            </w:r>
          </w:p>
        </w:tc>
        <w:tc>
          <w:tcPr>
            <w:tcW w:w="459" w:type="pct"/>
            <w:tcBorders>
              <w:top w:val="single" w:sz="4" w:space="0" w:color="auto"/>
              <w:bottom w:val="single" w:sz="4" w:space="0" w:color="auto"/>
            </w:tcBorders>
            <w:shd w:val="clear" w:color="auto" w:fill="auto"/>
          </w:tcPr>
          <w:p w14:paraId="46CB09FB" w14:textId="77777777" w:rsidR="00AA6975" w:rsidRPr="002D09A6" w:rsidRDefault="00AA6975" w:rsidP="002D09A6">
            <w:pPr>
              <w:spacing w:line="360" w:lineRule="auto"/>
              <w:jc w:val="both"/>
              <w:rPr>
                <w:rFonts w:ascii="Book Antiqua" w:hAnsi="Book Antiqua"/>
                <w:b/>
              </w:rPr>
            </w:pPr>
          </w:p>
        </w:tc>
        <w:tc>
          <w:tcPr>
            <w:tcW w:w="1008" w:type="pct"/>
            <w:tcBorders>
              <w:top w:val="single" w:sz="4" w:space="0" w:color="auto"/>
              <w:bottom w:val="single" w:sz="4" w:space="0" w:color="auto"/>
            </w:tcBorders>
            <w:shd w:val="clear" w:color="auto" w:fill="auto"/>
          </w:tcPr>
          <w:p w14:paraId="764AAAA3" w14:textId="77777777" w:rsidR="00AA6975" w:rsidRPr="002D09A6" w:rsidRDefault="00AA6975" w:rsidP="002D09A6">
            <w:pPr>
              <w:spacing w:line="360" w:lineRule="auto"/>
              <w:jc w:val="both"/>
              <w:rPr>
                <w:rFonts w:ascii="Book Antiqua" w:hAnsi="Book Antiqua"/>
                <w:b/>
              </w:rPr>
            </w:pPr>
          </w:p>
        </w:tc>
        <w:tc>
          <w:tcPr>
            <w:tcW w:w="917" w:type="pct"/>
            <w:tcBorders>
              <w:top w:val="single" w:sz="4" w:space="0" w:color="auto"/>
              <w:bottom w:val="single" w:sz="4" w:space="0" w:color="auto"/>
            </w:tcBorders>
            <w:shd w:val="clear" w:color="auto" w:fill="auto"/>
          </w:tcPr>
          <w:p w14:paraId="298121DB" w14:textId="77777777" w:rsidR="00AA6975" w:rsidRPr="002D09A6" w:rsidRDefault="00AA6975" w:rsidP="002D09A6">
            <w:pPr>
              <w:spacing w:line="360" w:lineRule="auto"/>
              <w:jc w:val="both"/>
              <w:rPr>
                <w:rFonts w:ascii="Book Antiqua" w:hAnsi="Book Antiqua"/>
                <w:b/>
              </w:rPr>
            </w:pPr>
          </w:p>
        </w:tc>
        <w:tc>
          <w:tcPr>
            <w:tcW w:w="927" w:type="pct"/>
            <w:tcBorders>
              <w:top w:val="single" w:sz="4" w:space="0" w:color="auto"/>
              <w:bottom w:val="single" w:sz="4" w:space="0" w:color="auto"/>
            </w:tcBorders>
            <w:shd w:val="clear" w:color="auto" w:fill="auto"/>
          </w:tcPr>
          <w:p w14:paraId="59FCA519" w14:textId="77777777" w:rsidR="00AA6975" w:rsidRPr="002D09A6" w:rsidRDefault="00AA6975" w:rsidP="002D09A6">
            <w:pPr>
              <w:spacing w:line="360" w:lineRule="auto"/>
              <w:jc w:val="both"/>
              <w:rPr>
                <w:rFonts w:ascii="Book Antiqua" w:hAnsi="Book Antiqua"/>
                <w:b/>
              </w:rPr>
            </w:pPr>
          </w:p>
        </w:tc>
        <w:tc>
          <w:tcPr>
            <w:tcW w:w="955" w:type="pct"/>
            <w:tcBorders>
              <w:top w:val="single" w:sz="4" w:space="0" w:color="auto"/>
              <w:bottom w:val="single" w:sz="4" w:space="0" w:color="auto"/>
            </w:tcBorders>
            <w:shd w:val="clear" w:color="auto" w:fill="auto"/>
          </w:tcPr>
          <w:p w14:paraId="4C56A86B" w14:textId="77777777" w:rsidR="00AA6975" w:rsidRPr="002D09A6" w:rsidRDefault="00AA6975" w:rsidP="002D09A6">
            <w:pPr>
              <w:spacing w:line="360" w:lineRule="auto"/>
              <w:jc w:val="both"/>
              <w:rPr>
                <w:rFonts w:ascii="Book Antiqua" w:hAnsi="Book Antiqua"/>
                <w:b/>
              </w:rPr>
            </w:pPr>
          </w:p>
        </w:tc>
      </w:tr>
      <w:tr w:rsidR="00022E88" w:rsidRPr="002D09A6" w14:paraId="41812122" w14:textId="77777777" w:rsidTr="00434722">
        <w:trPr>
          <w:trHeight w:val="20"/>
        </w:trPr>
        <w:tc>
          <w:tcPr>
            <w:tcW w:w="734" w:type="pct"/>
            <w:tcBorders>
              <w:top w:val="single" w:sz="4" w:space="0" w:color="auto"/>
              <w:bottom w:val="single" w:sz="4" w:space="0" w:color="auto"/>
            </w:tcBorders>
            <w:shd w:val="clear" w:color="auto" w:fill="auto"/>
          </w:tcPr>
          <w:p w14:paraId="7EA06CA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Patient</w:t>
            </w:r>
          </w:p>
        </w:tc>
        <w:tc>
          <w:tcPr>
            <w:tcW w:w="459" w:type="pct"/>
            <w:tcBorders>
              <w:top w:val="single" w:sz="4" w:space="0" w:color="auto"/>
              <w:bottom w:val="single" w:sz="4" w:space="0" w:color="auto"/>
            </w:tcBorders>
            <w:shd w:val="clear" w:color="auto" w:fill="auto"/>
          </w:tcPr>
          <w:p w14:paraId="6B75CFBC"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Age</w:t>
            </w:r>
          </w:p>
        </w:tc>
        <w:tc>
          <w:tcPr>
            <w:tcW w:w="1008" w:type="pct"/>
            <w:tcBorders>
              <w:top w:val="single" w:sz="4" w:space="0" w:color="auto"/>
              <w:bottom w:val="single" w:sz="4" w:space="0" w:color="auto"/>
            </w:tcBorders>
            <w:shd w:val="clear" w:color="auto" w:fill="auto"/>
          </w:tcPr>
          <w:p w14:paraId="21AF43A1"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Cr serum</w:t>
            </w:r>
            <w:r w:rsidR="00022E88" w:rsidRPr="002D09A6">
              <w:rPr>
                <w:rFonts w:ascii="Book Antiqua" w:hAnsi="Book Antiqua"/>
                <w:b/>
              </w:rPr>
              <w:t xml:space="preserve"> (μg/L)</w:t>
            </w:r>
          </w:p>
        </w:tc>
        <w:tc>
          <w:tcPr>
            <w:tcW w:w="917" w:type="pct"/>
            <w:tcBorders>
              <w:top w:val="single" w:sz="4" w:space="0" w:color="auto"/>
              <w:bottom w:val="single" w:sz="4" w:space="0" w:color="auto"/>
            </w:tcBorders>
            <w:shd w:val="clear" w:color="auto" w:fill="auto"/>
          </w:tcPr>
          <w:p w14:paraId="5BC2335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Cr urine </w:t>
            </w:r>
            <w:r w:rsidR="00022E88" w:rsidRPr="002D09A6">
              <w:rPr>
                <w:rFonts w:ascii="Book Antiqua" w:hAnsi="Book Antiqua"/>
                <w:b/>
              </w:rPr>
              <w:t>(μg/L)</w:t>
            </w:r>
          </w:p>
        </w:tc>
        <w:tc>
          <w:tcPr>
            <w:tcW w:w="927" w:type="pct"/>
            <w:tcBorders>
              <w:top w:val="single" w:sz="4" w:space="0" w:color="auto"/>
              <w:bottom w:val="single" w:sz="4" w:space="0" w:color="auto"/>
            </w:tcBorders>
            <w:shd w:val="clear" w:color="auto" w:fill="auto"/>
          </w:tcPr>
          <w:p w14:paraId="443908E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Co serum</w:t>
            </w:r>
            <w:r w:rsidR="001E1666" w:rsidRPr="002D09A6">
              <w:rPr>
                <w:rFonts w:ascii="Book Antiqua" w:hAnsi="Book Antiqua"/>
                <w:b/>
                <w:lang w:eastAsia="zh-CN"/>
              </w:rPr>
              <w:t xml:space="preserve"> </w:t>
            </w:r>
            <w:r w:rsidR="00022E88" w:rsidRPr="002D09A6">
              <w:rPr>
                <w:rFonts w:ascii="Book Antiqua" w:hAnsi="Book Antiqua"/>
                <w:b/>
              </w:rPr>
              <w:t>(μg/L)</w:t>
            </w:r>
          </w:p>
        </w:tc>
        <w:tc>
          <w:tcPr>
            <w:tcW w:w="955" w:type="pct"/>
            <w:tcBorders>
              <w:top w:val="single" w:sz="4" w:space="0" w:color="auto"/>
              <w:bottom w:val="single" w:sz="4" w:space="0" w:color="auto"/>
            </w:tcBorders>
            <w:shd w:val="clear" w:color="auto" w:fill="auto"/>
          </w:tcPr>
          <w:p w14:paraId="5B17F78F"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urine </w:t>
            </w:r>
            <w:r w:rsidR="00022E88" w:rsidRPr="002D09A6">
              <w:rPr>
                <w:rFonts w:ascii="Book Antiqua" w:hAnsi="Book Antiqua"/>
                <w:b/>
              </w:rPr>
              <w:t>(μg/L)</w:t>
            </w:r>
          </w:p>
        </w:tc>
      </w:tr>
      <w:tr w:rsidR="00022E88" w:rsidRPr="002D09A6" w14:paraId="0B7AA01D" w14:textId="77777777" w:rsidTr="00A165F7">
        <w:trPr>
          <w:trHeight w:val="20"/>
        </w:trPr>
        <w:tc>
          <w:tcPr>
            <w:tcW w:w="734" w:type="pct"/>
            <w:tcBorders>
              <w:top w:val="single" w:sz="4" w:space="0" w:color="auto"/>
            </w:tcBorders>
            <w:shd w:val="clear" w:color="auto" w:fill="auto"/>
          </w:tcPr>
          <w:p w14:paraId="11E0FCA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p>
        </w:tc>
        <w:tc>
          <w:tcPr>
            <w:tcW w:w="459" w:type="pct"/>
            <w:tcBorders>
              <w:top w:val="single" w:sz="4" w:space="0" w:color="auto"/>
            </w:tcBorders>
            <w:shd w:val="clear" w:color="auto" w:fill="auto"/>
          </w:tcPr>
          <w:p w14:paraId="7F4A6531" w14:textId="77777777" w:rsidR="00AA6975" w:rsidRPr="002D09A6" w:rsidRDefault="00AA6975" w:rsidP="002D09A6">
            <w:pPr>
              <w:spacing w:line="360" w:lineRule="auto"/>
              <w:jc w:val="both"/>
              <w:rPr>
                <w:rFonts w:ascii="Book Antiqua" w:hAnsi="Book Antiqua"/>
              </w:rPr>
            </w:pPr>
            <w:r w:rsidRPr="002D09A6">
              <w:rPr>
                <w:rFonts w:ascii="Book Antiqua" w:hAnsi="Book Antiqua"/>
              </w:rPr>
              <w:t>58</w:t>
            </w:r>
          </w:p>
        </w:tc>
        <w:tc>
          <w:tcPr>
            <w:tcW w:w="1008" w:type="pct"/>
            <w:tcBorders>
              <w:top w:val="single" w:sz="4" w:space="0" w:color="auto"/>
            </w:tcBorders>
            <w:shd w:val="clear" w:color="auto" w:fill="auto"/>
          </w:tcPr>
          <w:p w14:paraId="6418FBAA"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53</w:t>
            </w:r>
          </w:p>
        </w:tc>
        <w:tc>
          <w:tcPr>
            <w:tcW w:w="917" w:type="pct"/>
            <w:tcBorders>
              <w:top w:val="single" w:sz="4" w:space="0" w:color="auto"/>
            </w:tcBorders>
            <w:shd w:val="clear" w:color="auto" w:fill="auto"/>
          </w:tcPr>
          <w:p w14:paraId="2D7B942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69</w:t>
            </w:r>
          </w:p>
        </w:tc>
        <w:tc>
          <w:tcPr>
            <w:tcW w:w="927" w:type="pct"/>
            <w:tcBorders>
              <w:top w:val="single" w:sz="4" w:space="0" w:color="auto"/>
            </w:tcBorders>
            <w:shd w:val="clear" w:color="auto" w:fill="auto"/>
          </w:tcPr>
          <w:p w14:paraId="78EE9AFD"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9</w:t>
            </w:r>
          </w:p>
        </w:tc>
        <w:tc>
          <w:tcPr>
            <w:tcW w:w="955" w:type="pct"/>
            <w:tcBorders>
              <w:top w:val="single" w:sz="4" w:space="0" w:color="auto"/>
            </w:tcBorders>
            <w:shd w:val="clear" w:color="auto" w:fill="auto"/>
          </w:tcPr>
          <w:p w14:paraId="74BCD66A"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p>
        </w:tc>
      </w:tr>
      <w:tr w:rsidR="00022E88" w:rsidRPr="002D09A6" w14:paraId="53708DD8" w14:textId="77777777" w:rsidTr="00A165F7">
        <w:trPr>
          <w:trHeight w:val="20"/>
        </w:trPr>
        <w:tc>
          <w:tcPr>
            <w:tcW w:w="734" w:type="pct"/>
            <w:shd w:val="clear" w:color="auto" w:fill="auto"/>
          </w:tcPr>
          <w:p w14:paraId="7A5D38E5"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p>
        </w:tc>
        <w:tc>
          <w:tcPr>
            <w:tcW w:w="459" w:type="pct"/>
            <w:shd w:val="clear" w:color="auto" w:fill="auto"/>
          </w:tcPr>
          <w:p w14:paraId="655CAA84" w14:textId="77777777" w:rsidR="00AA6975" w:rsidRPr="002D09A6" w:rsidRDefault="00AA6975" w:rsidP="002D09A6">
            <w:pPr>
              <w:spacing w:line="360" w:lineRule="auto"/>
              <w:jc w:val="both"/>
              <w:rPr>
                <w:rFonts w:ascii="Book Antiqua" w:hAnsi="Book Antiqua"/>
              </w:rPr>
            </w:pPr>
            <w:r w:rsidRPr="002D09A6">
              <w:rPr>
                <w:rFonts w:ascii="Book Antiqua" w:hAnsi="Book Antiqua"/>
              </w:rPr>
              <w:t>63</w:t>
            </w:r>
          </w:p>
        </w:tc>
        <w:tc>
          <w:tcPr>
            <w:tcW w:w="1008" w:type="pct"/>
            <w:shd w:val="clear" w:color="auto" w:fill="auto"/>
          </w:tcPr>
          <w:p w14:paraId="2F06779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14</w:t>
            </w:r>
          </w:p>
        </w:tc>
        <w:tc>
          <w:tcPr>
            <w:tcW w:w="917" w:type="pct"/>
            <w:shd w:val="clear" w:color="auto" w:fill="auto"/>
          </w:tcPr>
          <w:p w14:paraId="2626124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p>
        </w:tc>
        <w:tc>
          <w:tcPr>
            <w:tcW w:w="927" w:type="pct"/>
            <w:shd w:val="clear" w:color="auto" w:fill="auto"/>
          </w:tcPr>
          <w:p w14:paraId="1D97F96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p>
        </w:tc>
        <w:tc>
          <w:tcPr>
            <w:tcW w:w="955" w:type="pct"/>
            <w:shd w:val="clear" w:color="auto" w:fill="auto"/>
          </w:tcPr>
          <w:p w14:paraId="6A477C1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76</w:t>
            </w:r>
          </w:p>
        </w:tc>
      </w:tr>
      <w:tr w:rsidR="00022E88" w:rsidRPr="002D09A6" w14:paraId="567CE657" w14:textId="77777777" w:rsidTr="00A165F7">
        <w:trPr>
          <w:trHeight w:val="20"/>
        </w:trPr>
        <w:tc>
          <w:tcPr>
            <w:tcW w:w="734" w:type="pct"/>
            <w:shd w:val="clear" w:color="auto" w:fill="auto"/>
          </w:tcPr>
          <w:p w14:paraId="1FFE6B3E"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p>
        </w:tc>
        <w:tc>
          <w:tcPr>
            <w:tcW w:w="459" w:type="pct"/>
            <w:shd w:val="clear" w:color="auto" w:fill="auto"/>
          </w:tcPr>
          <w:p w14:paraId="7E64DFD8"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1008" w:type="pct"/>
            <w:shd w:val="clear" w:color="auto" w:fill="auto"/>
          </w:tcPr>
          <w:p w14:paraId="7EEC55C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92</w:t>
            </w:r>
          </w:p>
        </w:tc>
        <w:tc>
          <w:tcPr>
            <w:tcW w:w="917" w:type="pct"/>
            <w:shd w:val="clear" w:color="auto" w:fill="auto"/>
          </w:tcPr>
          <w:p w14:paraId="4BA2C9B8"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71</w:t>
            </w:r>
          </w:p>
        </w:tc>
        <w:tc>
          <w:tcPr>
            <w:tcW w:w="927" w:type="pct"/>
            <w:shd w:val="clear" w:color="auto" w:fill="auto"/>
          </w:tcPr>
          <w:p w14:paraId="3F217461"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22</w:t>
            </w:r>
          </w:p>
        </w:tc>
        <w:tc>
          <w:tcPr>
            <w:tcW w:w="955" w:type="pct"/>
            <w:shd w:val="clear" w:color="auto" w:fill="auto"/>
          </w:tcPr>
          <w:p w14:paraId="017A9398"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1E1666" w:rsidRPr="002D09A6">
              <w:rPr>
                <w:rFonts w:ascii="Book Antiqua" w:hAnsi="Book Antiqua"/>
                <w:lang w:eastAsia="zh-CN"/>
              </w:rPr>
              <w:t>.</w:t>
            </w:r>
            <w:r w:rsidRPr="002D09A6">
              <w:rPr>
                <w:rFonts w:ascii="Book Antiqua" w:hAnsi="Book Antiqua"/>
              </w:rPr>
              <w:t>53</w:t>
            </w:r>
          </w:p>
        </w:tc>
      </w:tr>
      <w:tr w:rsidR="00022E88" w:rsidRPr="002D09A6" w14:paraId="49BE7CED" w14:textId="77777777" w:rsidTr="00A165F7">
        <w:trPr>
          <w:trHeight w:val="20"/>
        </w:trPr>
        <w:tc>
          <w:tcPr>
            <w:tcW w:w="734" w:type="pct"/>
            <w:shd w:val="clear" w:color="auto" w:fill="auto"/>
          </w:tcPr>
          <w:p w14:paraId="109D7352"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p>
        </w:tc>
        <w:tc>
          <w:tcPr>
            <w:tcW w:w="459" w:type="pct"/>
            <w:shd w:val="clear" w:color="auto" w:fill="auto"/>
          </w:tcPr>
          <w:p w14:paraId="035DDC52" w14:textId="77777777" w:rsidR="00AA6975" w:rsidRPr="002D09A6" w:rsidRDefault="00AA6975" w:rsidP="002D09A6">
            <w:pPr>
              <w:spacing w:line="360" w:lineRule="auto"/>
              <w:jc w:val="both"/>
              <w:rPr>
                <w:rFonts w:ascii="Book Antiqua" w:hAnsi="Book Antiqua"/>
              </w:rPr>
            </w:pPr>
            <w:r w:rsidRPr="002D09A6">
              <w:rPr>
                <w:rFonts w:ascii="Book Antiqua" w:hAnsi="Book Antiqua"/>
              </w:rPr>
              <w:t>76</w:t>
            </w:r>
          </w:p>
        </w:tc>
        <w:tc>
          <w:tcPr>
            <w:tcW w:w="1008" w:type="pct"/>
            <w:shd w:val="clear" w:color="auto" w:fill="auto"/>
          </w:tcPr>
          <w:p w14:paraId="42D9ECD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8</w:t>
            </w:r>
          </w:p>
        </w:tc>
        <w:tc>
          <w:tcPr>
            <w:tcW w:w="917" w:type="pct"/>
            <w:shd w:val="clear" w:color="auto" w:fill="auto"/>
          </w:tcPr>
          <w:p w14:paraId="3D60A12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14</w:t>
            </w:r>
          </w:p>
        </w:tc>
        <w:tc>
          <w:tcPr>
            <w:tcW w:w="927" w:type="pct"/>
            <w:shd w:val="clear" w:color="auto" w:fill="auto"/>
          </w:tcPr>
          <w:p w14:paraId="3F13C204" w14:textId="77777777" w:rsidR="00AA6975" w:rsidRPr="002D09A6" w:rsidRDefault="00AA6975" w:rsidP="002D09A6">
            <w:pPr>
              <w:spacing w:line="360" w:lineRule="auto"/>
              <w:jc w:val="both"/>
              <w:rPr>
                <w:rFonts w:ascii="Book Antiqua" w:hAnsi="Book Antiqua"/>
              </w:rPr>
            </w:pPr>
            <w:r w:rsidRPr="002D09A6">
              <w:rPr>
                <w:rFonts w:ascii="Book Antiqua" w:hAnsi="Book Antiqua"/>
              </w:rPr>
              <w:t>11</w:t>
            </w:r>
            <w:r w:rsidR="001E1666" w:rsidRPr="002D09A6">
              <w:rPr>
                <w:rFonts w:ascii="Book Antiqua" w:hAnsi="Book Antiqua"/>
                <w:lang w:eastAsia="zh-CN"/>
              </w:rPr>
              <w:t>.</w:t>
            </w:r>
            <w:r w:rsidRPr="002D09A6">
              <w:rPr>
                <w:rFonts w:ascii="Book Antiqua" w:hAnsi="Book Antiqua"/>
              </w:rPr>
              <w:t>1</w:t>
            </w:r>
          </w:p>
        </w:tc>
        <w:tc>
          <w:tcPr>
            <w:tcW w:w="955" w:type="pct"/>
            <w:shd w:val="clear" w:color="auto" w:fill="auto"/>
          </w:tcPr>
          <w:p w14:paraId="7406F3A8" w14:textId="77777777" w:rsidR="00AA6975" w:rsidRPr="002D09A6" w:rsidRDefault="00AA6975" w:rsidP="002D09A6">
            <w:pPr>
              <w:spacing w:line="360" w:lineRule="auto"/>
              <w:jc w:val="both"/>
              <w:rPr>
                <w:rFonts w:ascii="Book Antiqua" w:hAnsi="Book Antiqua"/>
              </w:rPr>
            </w:pPr>
            <w:r w:rsidRPr="002D09A6">
              <w:rPr>
                <w:rFonts w:ascii="Book Antiqua" w:hAnsi="Book Antiqua"/>
              </w:rPr>
              <w:t>34</w:t>
            </w:r>
            <w:r w:rsidR="001E1666" w:rsidRPr="002D09A6">
              <w:rPr>
                <w:rFonts w:ascii="Book Antiqua" w:hAnsi="Book Antiqua"/>
                <w:lang w:eastAsia="zh-CN"/>
              </w:rPr>
              <w:t>.</w:t>
            </w:r>
            <w:r w:rsidRPr="002D09A6">
              <w:rPr>
                <w:rFonts w:ascii="Book Antiqua" w:hAnsi="Book Antiqua"/>
              </w:rPr>
              <w:t>9</w:t>
            </w:r>
          </w:p>
        </w:tc>
      </w:tr>
      <w:tr w:rsidR="00022E88" w:rsidRPr="002D09A6" w14:paraId="649D558F" w14:textId="77777777" w:rsidTr="00A165F7">
        <w:trPr>
          <w:trHeight w:val="20"/>
        </w:trPr>
        <w:tc>
          <w:tcPr>
            <w:tcW w:w="734" w:type="pct"/>
            <w:shd w:val="clear" w:color="auto" w:fill="auto"/>
          </w:tcPr>
          <w:p w14:paraId="2BCB648B"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p>
        </w:tc>
        <w:tc>
          <w:tcPr>
            <w:tcW w:w="459" w:type="pct"/>
            <w:shd w:val="clear" w:color="auto" w:fill="auto"/>
          </w:tcPr>
          <w:p w14:paraId="34DCF72C" w14:textId="77777777" w:rsidR="00AA6975" w:rsidRPr="002D09A6" w:rsidRDefault="00AA6975" w:rsidP="002D09A6">
            <w:pPr>
              <w:spacing w:line="360" w:lineRule="auto"/>
              <w:jc w:val="both"/>
              <w:rPr>
                <w:rFonts w:ascii="Book Antiqua" w:hAnsi="Book Antiqua"/>
              </w:rPr>
            </w:pPr>
            <w:r w:rsidRPr="002D09A6">
              <w:rPr>
                <w:rFonts w:ascii="Book Antiqua" w:hAnsi="Book Antiqua"/>
              </w:rPr>
              <w:t>77</w:t>
            </w:r>
          </w:p>
        </w:tc>
        <w:tc>
          <w:tcPr>
            <w:tcW w:w="1008" w:type="pct"/>
            <w:shd w:val="clear" w:color="auto" w:fill="auto"/>
          </w:tcPr>
          <w:p w14:paraId="1C03223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07</w:t>
            </w:r>
          </w:p>
        </w:tc>
        <w:tc>
          <w:tcPr>
            <w:tcW w:w="917" w:type="pct"/>
            <w:shd w:val="clear" w:color="auto" w:fill="auto"/>
          </w:tcPr>
          <w:p w14:paraId="3F433EB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11</w:t>
            </w:r>
          </w:p>
        </w:tc>
        <w:tc>
          <w:tcPr>
            <w:tcW w:w="927" w:type="pct"/>
            <w:shd w:val="clear" w:color="auto" w:fill="auto"/>
          </w:tcPr>
          <w:p w14:paraId="11C8C91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55" w:type="pct"/>
            <w:shd w:val="clear" w:color="auto" w:fill="auto"/>
          </w:tcPr>
          <w:p w14:paraId="5ED676E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r>
      <w:tr w:rsidR="00022E88" w:rsidRPr="002D09A6" w14:paraId="43CA5A0B" w14:textId="77777777" w:rsidTr="00A165F7">
        <w:trPr>
          <w:trHeight w:val="20"/>
        </w:trPr>
        <w:tc>
          <w:tcPr>
            <w:tcW w:w="734" w:type="pct"/>
            <w:shd w:val="clear" w:color="auto" w:fill="auto"/>
          </w:tcPr>
          <w:p w14:paraId="02E84BA2"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p>
        </w:tc>
        <w:tc>
          <w:tcPr>
            <w:tcW w:w="459" w:type="pct"/>
            <w:shd w:val="clear" w:color="auto" w:fill="auto"/>
          </w:tcPr>
          <w:p w14:paraId="24AA42EC"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1008" w:type="pct"/>
            <w:shd w:val="clear" w:color="auto" w:fill="auto"/>
          </w:tcPr>
          <w:p w14:paraId="32D60CA3" w14:textId="77777777" w:rsidR="00AA6975" w:rsidRPr="002D09A6" w:rsidRDefault="00AA6975" w:rsidP="002D09A6">
            <w:pPr>
              <w:spacing w:line="360" w:lineRule="auto"/>
              <w:jc w:val="both"/>
              <w:rPr>
                <w:rFonts w:ascii="Book Antiqua" w:hAnsi="Book Antiqua"/>
              </w:rPr>
            </w:pPr>
            <w:r w:rsidRPr="002D09A6">
              <w:rPr>
                <w:rFonts w:ascii="Book Antiqua" w:hAnsi="Book Antiqua"/>
              </w:rPr>
              <w:t>no</w:t>
            </w:r>
          </w:p>
        </w:tc>
        <w:tc>
          <w:tcPr>
            <w:tcW w:w="917" w:type="pct"/>
            <w:shd w:val="clear" w:color="auto" w:fill="auto"/>
          </w:tcPr>
          <w:p w14:paraId="58AF9CD5"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48</w:t>
            </w:r>
          </w:p>
        </w:tc>
        <w:tc>
          <w:tcPr>
            <w:tcW w:w="927" w:type="pct"/>
            <w:shd w:val="clear" w:color="auto" w:fill="auto"/>
          </w:tcPr>
          <w:p w14:paraId="64208C7D"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1E1666" w:rsidRPr="002D09A6">
              <w:rPr>
                <w:rFonts w:ascii="Book Antiqua" w:hAnsi="Book Antiqua"/>
                <w:lang w:eastAsia="zh-CN"/>
              </w:rPr>
              <w:t>.</w:t>
            </w:r>
            <w:r w:rsidRPr="002D09A6">
              <w:rPr>
                <w:rFonts w:ascii="Book Antiqua" w:hAnsi="Book Antiqua"/>
              </w:rPr>
              <w:t>03</w:t>
            </w:r>
          </w:p>
        </w:tc>
        <w:tc>
          <w:tcPr>
            <w:tcW w:w="955" w:type="pct"/>
            <w:shd w:val="clear" w:color="auto" w:fill="auto"/>
          </w:tcPr>
          <w:p w14:paraId="4FBA93F1"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1E1666" w:rsidRPr="002D09A6">
              <w:rPr>
                <w:rFonts w:ascii="Book Antiqua" w:hAnsi="Book Antiqua"/>
                <w:lang w:eastAsia="zh-CN"/>
              </w:rPr>
              <w:t>.</w:t>
            </w:r>
            <w:r w:rsidRPr="002D09A6">
              <w:rPr>
                <w:rFonts w:ascii="Book Antiqua" w:hAnsi="Book Antiqua"/>
              </w:rPr>
              <w:t>9</w:t>
            </w:r>
          </w:p>
        </w:tc>
      </w:tr>
      <w:tr w:rsidR="00022E88" w:rsidRPr="002D09A6" w14:paraId="13316226" w14:textId="77777777" w:rsidTr="00A165F7">
        <w:trPr>
          <w:trHeight w:val="20"/>
        </w:trPr>
        <w:tc>
          <w:tcPr>
            <w:tcW w:w="734" w:type="pct"/>
            <w:shd w:val="clear" w:color="auto" w:fill="auto"/>
          </w:tcPr>
          <w:p w14:paraId="44ED3B80"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p>
        </w:tc>
        <w:tc>
          <w:tcPr>
            <w:tcW w:w="459" w:type="pct"/>
            <w:shd w:val="clear" w:color="auto" w:fill="auto"/>
          </w:tcPr>
          <w:p w14:paraId="5C107FBB"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1008" w:type="pct"/>
            <w:shd w:val="clear" w:color="auto" w:fill="auto"/>
          </w:tcPr>
          <w:p w14:paraId="000107CC"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4294CEF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4</w:t>
            </w:r>
          </w:p>
        </w:tc>
        <w:tc>
          <w:tcPr>
            <w:tcW w:w="927" w:type="pct"/>
            <w:shd w:val="clear" w:color="auto" w:fill="auto"/>
          </w:tcPr>
          <w:p w14:paraId="61D39F0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82</w:t>
            </w:r>
          </w:p>
        </w:tc>
        <w:tc>
          <w:tcPr>
            <w:tcW w:w="955" w:type="pct"/>
            <w:shd w:val="clear" w:color="auto" w:fill="auto"/>
          </w:tcPr>
          <w:p w14:paraId="0E8804E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2</w:t>
            </w:r>
          </w:p>
        </w:tc>
      </w:tr>
      <w:tr w:rsidR="00022E88" w:rsidRPr="002D09A6" w14:paraId="3D796491" w14:textId="77777777" w:rsidTr="00A165F7">
        <w:trPr>
          <w:trHeight w:val="20"/>
        </w:trPr>
        <w:tc>
          <w:tcPr>
            <w:tcW w:w="734" w:type="pct"/>
            <w:shd w:val="clear" w:color="auto" w:fill="auto"/>
          </w:tcPr>
          <w:p w14:paraId="688EF6D0" w14:textId="77777777" w:rsidR="00AA6975" w:rsidRPr="002D09A6" w:rsidRDefault="00AA6975" w:rsidP="002D09A6">
            <w:pPr>
              <w:spacing w:line="360" w:lineRule="auto"/>
              <w:jc w:val="both"/>
              <w:rPr>
                <w:rFonts w:ascii="Book Antiqua" w:hAnsi="Book Antiqua"/>
              </w:rPr>
            </w:pPr>
            <w:r w:rsidRPr="002D09A6">
              <w:rPr>
                <w:rFonts w:ascii="Book Antiqua" w:hAnsi="Book Antiqua"/>
              </w:rPr>
              <w:t>8</w:t>
            </w:r>
          </w:p>
        </w:tc>
        <w:tc>
          <w:tcPr>
            <w:tcW w:w="459" w:type="pct"/>
            <w:shd w:val="clear" w:color="auto" w:fill="auto"/>
          </w:tcPr>
          <w:p w14:paraId="4F9F6D71"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08" w:type="pct"/>
            <w:shd w:val="clear" w:color="auto" w:fill="auto"/>
          </w:tcPr>
          <w:p w14:paraId="323666C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08</w:t>
            </w:r>
          </w:p>
        </w:tc>
        <w:tc>
          <w:tcPr>
            <w:tcW w:w="917" w:type="pct"/>
            <w:shd w:val="clear" w:color="auto" w:fill="auto"/>
          </w:tcPr>
          <w:p w14:paraId="6C11111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61</w:t>
            </w:r>
          </w:p>
        </w:tc>
        <w:tc>
          <w:tcPr>
            <w:tcW w:w="927" w:type="pct"/>
            <w:shd w:val="clear" w:color="auto" w:fill="auto"/>
          </w:tcPr>
          <w:p w14:paraId="65C99FC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73</w:t>
            </w:r>
          </w:p>
        </w:tc>
        <w:tc>
          <w:tcPr>
            <w:tcW w:w="955" w:type="pct"/>
            <w:shd w:val="clear" w:color="auto" w:fill="auto"/>
          </w:tcPr>
          <w:p w14:paraId="0303A263"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1</w:t>
            </w:r>
          </w:p>
        </w:tc>
      </w:tr>
      <w:tr w:rsidR="00022E88" w:rsidRPr="002D09A6" w14:paraId="6B436A2A" w14:textId="77777777" w:rsidTr="00A165F7">
        <w:trPr>
          <w:trHeight w:val="20"/>
        </w:trPr>
        <w:tc>
          <w:tcPr>
            <w:tcW w:w="734" w:type="pct"/>
            <w:shd w:val="clear" w:color="auto" w:fill="auto"/>
          </w:tcPr>
          <w:p w14:paraId="7513D5C8"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p>
        </w:tc>
        <w:tc>
          <w:tcPr>
            <w:tcW w:w="459" w:type="pct"/>
            <w:shd w:val="clear" w:color="auto" w:fill="auto"/>
          </w:tcPr>
          <w:p w14:paraId="14FD58F6"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1008" w:type="pct"/>
            <w:shd w:val="clear" w:color="auto" w:fill="auto"/>
          </w:tcPr>
          <w:p w14:paraId="564AA03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5</w:t>
            </w:r>
          </w:p>
        </w:tc>
        <w:tc>
          <w:tcPr>
            <w:tcW w:w="917" w:type="pct"/>
            <w:shd w:val="clear" w:color="auto" w:fill="auto"/>
          </w:tcPr>
          <w:p w14:paraId="07F16FC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13</w:t>
            </w:r>
          </w:p>
        </w:tc>
        <w:tc>
          <w:tcPr>
            <w:tcW w:w="927" w:type="pct"/>
            <w:shd w:val="clear" w:color="auto" w:fill="auto"/>
          </w:tcPr>
          <w:p w14:paraId="545A845B"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1E1666" w:rsidRPr="002D09A6">
              <w:rPr>
                <w:rFonts w:ascii="Book Antiqua" w:hAnsi="Book Antiqua"/>
                <w:lang w:eastAsia="zh-CN"/>
              </w:rPr>
              <w:t>.</w:t>
            </w:r>
            <w:r w:rsidRPr="002D09A6">
              <w:rPr>
                <w:rFonts w:ascii="Book Antiqua" w:hAnsi="Book Antiqua"/>
              </w:rPr>
              <w:t>3</w:t>
            </w:r>
          </w:p>
        </w:tc>
        <w:tc>
          <w:tcPr>
            <w:tcW w:w="955" w:type="pct"/>
            <w:shd w:val="clear" w:color="auto" w:fill="auto"/>
          </w:tcPr>
          <w:p w14:paraId="2F946715"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1E1666" w:rsidRPr="002D09A6">
              <w:rPr>
                <w:rFonts w:ascii="Book Antiqua" w:hAnsi="Book Antiqua"/>
                <w:lang w:eastAsia="zh-CN"/>
              </w:rPr>
              <w:t>.</w:t>
            </w:r>
            <w:r w:rsidRPr="002D09A6">
              <w:rPr>
                <w:rFonts w:ascii="Book Antiqua" w:hAnsi="Book Antiqua"/>
              </w:rPr>
              <w:t>6</w:t>
            </w:r>
          </w:p>
        </w:tc>
      </w:tr>
      <w:tr w:rsidR="00022E88" w:rsidRPr="002D09A6" w14:paraId="3B272D43" w14:textId="77777777" w:rsidTr="00A165F7">
        <w:trPr>
          <w:trHeight w:val="20"/>
        </w:trPr>
        <w:tc>
          <w:tcPr>
            <w:tcW w:w="734" w:type="pct"/>
            <w:shd w:val="clear" w:color="auto" w:fill="auto"/>
          </w:tcPr>
          <w:p w14:paraId="144CCFC9" w14:textId="77777777" w:rsidR="00AA6975" w:rsidRPr="002D09A6" w:rsidRDefault="00AA6975" w:rsidP="002D09A6">
            <w:pPr>
              <w:spacing w:line="360" w:lineRule="auto"/>
              <w:jc w:val="both"/>
              <w:rPr>
                <w:rFonts w:ascii="Book Antiqua" w:hAnsi="Book Antiqua"/>
              </w:rPr>
            </w:pPr>
            <w:r w:rsidRPr="002D09A6">
              <w:rPr>
                <w:rFonts w:ascii="Book Antiqua" w:hAnsi="Book Antiqua"/>
              </w:rPr>
              <w:t>10</w:t>
            </w:r>
          </w:p>
        </w:tc>
        <w:tc>
          <w:tcPr>
            <w:tcW w:w="459" w:type="pct"/>
            <w:shd w:val="clear" w:color="auto" w:fill="auto"/>
          </w:tcPr>
          <w:p w14:paraId="61CC15AE"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1008" w:type="pct"/>
            <w:shd w:val="clear" w:color="auto" w:fill="auto"/>
          </w:tcPr>
          <w:p w14:paraId="6D688EDF"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77</w:t>
            </w:r>
          </w:p>
        </w:tc>
        <w:tc>
          <w:tcPr>
            <w:tcW w:w="917" w:type="pct"/>
            <w:shd w:val="clear" w:color="auto" w:fill="auto"/>
          </w:tcPr>
          <w:p w14:paraId="5F3DF8F8"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94</w:t>
            </w:r>
          </w:p>
        </w:tc>
        <w:tc>
          <w:tcPr>
            <w:tcW w:w="927" w:type="pct"/>
            <w:shd w:val="clear" w:color="auto" w:fill="auto"/>
          </w:tcPr>
          <w:p w14:paraId="67853AF3" w14:textId="77777777" w:rsidR="00AA6975" w:rsidRPr="002D09A6" w:rsidRDefault="00AA6975" w:rsidP="002D09A6">
            <w:pPr>
              <w:spacing w:line="360" w:lineRule="auto"/>
              <w:jc w:val="both"/>
              <w:rPr>
                <w:rFonts w:ascii="Book Antiqua" w:hAnsi="Book Antiqua"/>
              </w:rPr>
            </w:pPr>
            <w:r w:rsidRPr="002D09A6">
              <w:rPr>
                <w:rFonts w:ascii="Book Antiqua" w:hAnsi="Book Antiqua"/>
              </w:rPr>
              <w:t>10</w:t>
            </w:r>
            <w:r w:rsidR="001E1666" w:rsidRPr="002D09A6">
              <w:rPr>
                <w:rFonts w:ascii="Book Antiqua" w:hAnsi="Book Antiqua"/>
                <w:lang w:eastAsia="zh-CN"/>
              </w:rPr>
              <w:t>.</w:t>
            </w:r>
            <w:r w:rsidRPr="002D09A6">
              <w:rPr>
                <w:rFonts w:ascii="Book Antiqua" w:hAnsi="Book Antiqua"/>
              </w:rPr>
              <w:t>65</w:t>
            </w:r>
          </w:p>
        </w:tc>
        <w:tc>
          <w:tcPr>
            <w:tcW w:w="955" w:type="pct"/>
            <w:shd w:val="clear" w:color="auto" w:fill="auto"/>
          </w:tcPr>
          <w:p w14:paraId="7D337BF4" w14:textId="77777777" w:rsidR="00AA6975" w:rsidRPr="002D09A6" w:rsidRDefault="00AA6975" w:rsidP="002D09A6">
            <w:pPr>
              <w:spacing w:line="360" w:lineRule="auto"/>
              <w:jc w:val="both"/>
              <w:rPr>
                <w:rFonts w:ascii="Book Antiqua" w:hAnsi="Book Antiqua"/>
              </w:rPr>
            </w:pPr>
            <w:r w:rsidRPr="002D09A6">
              <w:rPr>
                <w:rFonts w:ascii="Book Antiqua" w:hAnsi="Book Antiqua"/>
              </w:rPr>
              <w:t>27</w:t>
            </w:r>
            <w:r w:rsidR="001E1666" w:rsidRPr="002D09A6">
              <w:rPr>
                <w:rFonts w:ascii="Book Antiqua" w:hAnsi="Book Antiqua"/>
                <w:lang w:eastAsia="zh-CN"/>
              </w:rPr>
              <w:t>.</w:t>
            </w:r>
            <w:r w:rsidRPr="002D09A6">
              <w:rPr>
                <w:rFonts w:ascii="Book Antiqua" w:hAnsi="Book Antiqua"/>
              </w:rPr>
              <w:t>5</w:t>
            </w:r>
          </w:p>
        </w:tc>
      </w:tr>
      <w:tr w:rsidR="00022E88" w:rsidRPr="002D09A6" w14:paraId="18C42D39" w14:textId="77777777" w:rsidTr="00A165F7">
        <w:trPr>
          <w:trHeight w:val="20"/>
        </w:trPr>
        <w:tc>
          <w:tcPr>
            <w:tcW w:w="734" w:type="pct"/>
            <w:shd w:val="clear" w:color="auto" w:fill="auto"/>
          </w:tcPr>
          <w:p w14:paraId="69003349" w14:textId="77777777" w:rsidR="00AA6975" w:rsidRPr="002D09A6" w:rsidRDefault="00AA6975" w:rsidP="002D09A6">
            <w:pPr>
              <w:spacing w:line="360" w:lineRule="auto"/>
              <w:jc w:val="both"/>
              <w:rPr>
                <w:rFonts w:ascii="Book Antiqua" w:hAnsi="Book Antiqua"/>
              </w:rPr>
            </w:pPr>
            <w:r w:rsidRPr="002D09A6">
              <w:rPr>
                <w:rFonts w:ascii="Book Antiqua" w:hAnsi="Book Antiqua"/>
              </w:rPr>
              <w:t>11</w:t>
            </w:r>
          </w:p>
        </w:tc>
        <w:tc>
          <w:tcPr>
            <w:tcW w:w="459" w:type="pct"/>
            <w:shd w:val="clear" w:color="auto" w:fill="auto"/>
          </w:tcPr>
          <w:p w14:paraId="47BC7074"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08" w:type="pct"/>
            <w:shd w:val="clear" w:color="auto" w:fill="auto"/>
          </w:tcPr>
          <w:p w14:paraId="2332F26D"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05</w:t>
            </w:r>
          </w:p>
        </w:tc>
        <w:tc>
          <w:tcPr>
            <w:tcW w:w="917" w:type="pct"/>
            <w:shd w:val="clear" w:color="auto" w:fill="auto"/>
          </w:tcPr>
          <w:p w14:paraId="748B02BB"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1E1666" w:rsidRPr="002D09A6">
              <w:rPr>
                <w:rFonts w:ascii="Book Antiqua" w:hAnsi="Book Antiqua"/>
                <w:lang w:eastAsia="zh-CN"/>
              </w:rPr>
              <w:t>.</w:t>
            </w:r>
            <w:r w:rsidRPr="002D09A6">
              <w:rPr>
                <w:rFonts w:ascii="Book Antiqua" w:hAnsi="Book Antiqua"/>
              </w:rPr>
              <w:t>36</w:t>
            </w:r>
          </w:p>
        </w:tc>
        <w:tc>
          <w:tcPr>
            <w:tcW w:w="927" w:type="pct"/>
            <w:shd w:val="clear" w:color="auto" w:fill="auto"/>
          </w:tcPr>
          <w:p w14:paraId="13F4B68C"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1E1666" w:rsidRPr="002D09A6">
              <w:rPr>
                <w:rFonts w:ascii="Book Antiqua" w:hAnsi="Book Antiqua"/>
                <w:lang w:eastAsia="zh-CN"/>
              </w:rPr>
              <w:t>.</w:t>
            </w:r>
            <w:r w:rsidRPr="002D09A6">
              <w:rPr>
                <w:rFonts w:ascii="Book Antiqua" w:hAnsi="Book Antiqua"/>
              </w:rPr>
              <w:t>92</w:t>
            </w:r>
          </w:p>
        </w:tc>
        <w:tc>
          <w:tcPr>
            <w:tcW w:w="955" w:type="pct"/>
            <w:shd w:val="clear" w:color="auto" w:fill="auto"/>
          </w:tcPr>
          <w:p w14:paraId="2E0BE104" w14:textId="77777777" w:rsidR="00AA6975" w:rsidRPr="002D09A6" w:rsidRDefault="00AA6975" w:rsidP="002D09A6">
            <w:pPr>
              <w:spacing w:line="360" w:lineRule="auto"/>
              <w:jc w:val="both"/>
              <w:rPr>
                <w:rFonts w:ascii="Book Antiqua" w:hAnsi="Book Antiqua"/>
              </w:rPr>
            </w:pPr>
            <w:r w:rsidRPr="002D09A6">
              <w:rPr>
                <w:rFonts w:ascii="Book Antiqua" w:hAnsi="Book Antiqua"/>
              </w:rPr>
              <w:t>17</w:t>
            </w:r>
            <w:r w:rsidR="001E1666" w:rsidRPr="002D09A6">
              <w:rPr>
                <w:rFonts w:ascii="Book Antiqua" w:hAnsi="Book Antiqua"/>
                <w:lang w:eastAsia="zh-CN"/>
              </w:rPr>
              <w:t>.</w:t>
            </w:r>
            <w:r w:rsidRPr="002D09A6">
              <w:rPr>
                <w:rFonts w:ascii="Book Antiqua" w:hAnsi="Book Antiqua"/>
              </w:rPr>
              <w:t>4</w:t>
            </w:r>
          </w:p>
        </w:tc>
      </w:tr>
      <w:tr w:rsidR="00022E88" w:rsidRPr="002D09A6" w14:paraId="133EA6A8" w14:textId="77777777" w:rsidTr="00A165F7">
        <w:trPr>
          <w:trHeight w:val="20"/>
        </w:trPr>
        <w:tc>
          <w:tcPr>
            <w:tcW w:w="734" w:type="pct"/>
            <w:shd w:val="clear" w:color="auto" w:fill="auto"/>
          </w:tcPr>
          <w:p w14:paraId="3907A439"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p>
        </w:tc>
        <w:tc>
          <w:tcPr>
            <w:tcW w:w="459" w:type="pct"/>
            <w:shd w:val="clear" w:color="auto" w:fill="auto"/>
          </w:tcPr>
          <w:p w14:paraId="7533E13E"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1008" w:type="pct"/>
            <w:shd w:val="clear" w:color="auto" w:fill="auto"/>
          </w:tcPr>
          <w:p w14:paraId="6254ECC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w:t>
            </w:r>
          </w:p>
        </w:tc>
        <w:tc>
          <w:tcPr>
            <w:tcW w:w="917" w:type="pct"/>
            <w:shd w:val="clear" w:color="auto" w:fill="auto"/>
          </w:tcPr>
          <w:p w14:paraId="6F0B6ADF"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7</w:t>
            </w:r>
          </w:p>
        </w:tc>
        <w:tc>
          <w:tcPr>
            <w:tcW w:w="927" w:type="pct"/>
            <w:shd w:val="clear" w:color="auto" w:fill="auto"/>
          </w:tcPr>
          <w:p w14:paraId="240FE726"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1E1666" w:rsidRPr="002D09A6">
              <w:rPr>
                <w:rFonts w:ascii="Book Antiqua" w:hAnsi="Book Antiqua"/>
                <w:lang w:eastAsia="zh-CN"/>
              </w:rPr>
              <w:t>.</w:t>
            </w:r>
            <w:r w:rsidRPr="002D09A6">
              <w:rPr>
                <w:rFonts w:ascii="Book Antiqua" w:hAnsi="Book Antiqua"/>
              </w:rPr>
              <w:t>6</w:t>
            </w:r>
          </w:p>
        </w:tc>
        <w:tc>
          <w:tcPr>
            <w:tcW w:w="955" w:type="pct"/>
            <w:shd w:val="clear" w:color="auto" w:fill="auto"/>
          </w:tcPr>
          <w:p w14:paraId="11235348"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1E1666" w:rsidRPr="002D09A6">
              <w:rPr>
                <w:rFonts w:ascii="Book Antiqua" w:hAnsi="Book Antiqua"/>
                <w:lang w:eastAsia="zh-CN"/>
              </w:rPr>
              <w:t>.</w:t>
            </w:r>
            <w:r w:rsidRPr="002D09A6">
              <w:rPr>
                <w:rFonts w:ascii="Book Antiqua" w:hAnsi="Book Antiqua"/>
              </w:rPr>
              <w:t>4</w:t>
            </w:r>
          </w:p>
        </w:tc>
      </w:tr>
      <w:tr w:rsidR="00022E88" w:rsidRPr="002D09A6" w14:paraId="7088E99E" w14:textId="77777777" w:rsidTr="00A165F7">
        <w:trPr>
          <w:trHeight w:val="20"/>
        </w:trPr>
        <w:tc>
          <w:tcPr>
            <w:tcW w:w="734" w:type="pct"/>
            <w:shd w:val="clear" w:color="auto" w:fill="auto"/>
          </w:tcPr>
          <w:p w14:paraId="658C4908" w14:textId="77777777" w:rsidR="00AA6975" w:rsidRPr="002D09A6" w:rsidRDefault="00AA6975" w:rsidP="002D09A6">
            <w:pPr>
              <w:spacing w:line="360" w:lineRule="auto"/>
              <w:jc w:val="both"/>
              <w:rPr>
                <w:rFonts w:ascii="Book Antiqua" w:hAnsi="Book Antiqua"/>
              </w:rPr>
            </w:pPr>
            <w:r w:rsidRPr="002D09A6">
              <w:rPr>
                <w:rFonts w:ascii="Book Antiqua" w:hAnsi="Book Antiqua"/>
              </w:rPr>
              <w:t>13</w:t>
            </w:r>
          </w:p>
        </w:tc>
        <w:tc>
          <w:tcPr>
            <w:tcW w:w="459" w:type="pct"/>
            <w:shd w:val="clear" w:color="auto" w:fill="auto"/>
          </w:tcPr>
          <w:p w14:paraId="51DA951E"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1008" w:type="pct"/>
            <w:shd w:val="clear" w:color="auto" w:fill="auto"/>
          </w:tcPr>
          <w:p w14:paraId="4997783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37</w:t>
            </w:r>
          </w:p>
        </w:tc>
        <w:tc>
          <w:tcPr>
            <w:tcW w:w="917" w:type="pct"/>
            <w:shd w:val="clear" w:color="auto" w:fill="auto"/>
          </w:tcPr>
          <w:p w14:paraId="52EC9BE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3</w:t>
            </w:r>
          </w:p>
        </w:tc>
        <w:tc>
          <w:tcPr>
            <w:tcW w:w="927" w:type="pct"/>
            <w:shd w:val="clear" w:color="auto" w:fill="auto"/>
          </w:tcPr>
          <w:p w14:paraId="5A266574"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1E1666" w:rsidRPr="002D09A6">
              <w:rPr>
                <w:rFonts w:ascii="Book Antiqua" w:hAnsi="Book Antiqua"/>
                <w:lang w:eastAsia="zh-CN"/>
              </w:rPr>
              <w:t>.</w:t>
            </w:r>
            <w:r w:rsidRPr="002D09A6">
              <w:rPr>
                <w:rFonts w:ascii="Book Antiqua" w:hAnsi="Book Antiqua"/>
              </w:rPr>
              <w:t>84</w:t>
            </w:r>
          </w:p>
        </w:tc>
        <w:tc>
          <w:tcPr>
            <w:tcW w:w="955" w:type="pct"/>
            <w:shd w:val="clear" w:color="auto" w:fill="auto"/>
          </w:tcPr>
          <w:p w14:paraId="0E0F003D" w14:textId="77777777" w:rsidR="00AA6975" w:rsidRPr="002D09A6" w:rsidRDefault="00AA6975" w:rsidP="002D09A6">
            <w:pPr>
              <w:spacing w:line="360" w:lineRule="auto"/>
              <w:jc w:val="both"/>
              <w:rPr>
                <w:rFonts w:ascii="Book Antiqua" w:hAnsi="Book Antiqua"/>
              </w:rPr>
            </w:pPr>
            <w:r w:rsidRPr="002D09A6">
              <w:rPr>
                <w:rFonts w:ascii="Book Antiqua" w:hAnsi="Book Antiqua"/>
              </w:rPr>
              <w:t>26</w:t>
            </w:r>
          </w:p>
        </w:tc>
      </w:tr>
      <w:tr w:rsidR="00022E88" w:rsidRPr="002D09A6" w14:paraId="2BB3CE23" w14:textId="77777777" w:rsidTr="00A165F7">
        <w:trPr>
          <w:trHeight w:val="20"/>
        </w:trPr>
        <w:tc>
          <w:tcPr>
            <w:tcW w:w="734" w:type="pct"/>
            <w:shd w:val="clear" w:color="auto" w:fill="auto"/>
          </w:tcPr>
          <w:p w14:paraId="4F773AD9"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p>
        </w:tc>
        <w:tc>
          <w:tcPr>
            <w:tcW w:w="459" w:type="pct"/>
            <w:shd w:val="clear" w:color="auto" w:fill="auto"/>
          </w:tcPr>
          <w:p w14:paraId="2C1978C4"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1008" w:type="pct"/>
            <w:shd w:val="clear" w:color="auto" w:fill="auto"/>
          </w:tcPr>
          <w:p w14:paraId="683ABA30"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14</w:t>
            </w:r>
          </w:p>
        </w:tc>
        <w:tc>
          <w:tcPr>
            <w:tcW w:w="917" w:type="pct"/>
            <w:shd w:val="clear" w:color="auto" w:fill="auto"/>
          </w:tcPr>
          <w:p w14:paraId="3005AC1D"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86</w:t>
            </w:r>
          </w:p>
        </w:tc>
        <w:tc>
          <w:tcPr>
            <w:tcW w:w="927" w:type="pct"/>
            <w:shd w:val="clear" w:color="auto" w:fill="auto"/>
          </w:tcPr>
          <w:p w14:paraId="64A8A4DB"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r w:rsidR="001E1666" w:rsidRPr="002D09A6">
              <w:rPr>
                <w:rFonts w:ascii="Book Antiqua" w:hAnsi="Book Antiqua"/>
                <w:lang w:eastAsia="zh-CN"/>
              </w:rPr>
              <w:t>.</w:t>
            </w:r>
            <w:r w:rsidRPr="002D09A6">
              <w:rPr>
                <w:rFonts w:ascii="Book Antiqua" w:hAnsi="Book Antiqua"/>
              </w:rPr>
              <w:t>38</w:t>
            </w:r>
          </w:p>
        </w:tc>
        <w:tc>
          <w:tcPr>
            <w:tcW w:w="955" w:type="pct"/>
            <w:shd w:val="clear" w:color="auto" w:fill="auto"/>
          </w:tcPr>
          <w:p w14:paraId="34C95AF9" w14:textId="77777777" w:rsidR="00AA6975" w:rsidRPr="002D09A6" w:rsidRDefault="00AA6975" w:rsidP="002D09A6">
            <w:pPr>
              <w:spacing w:line="360" w:lineRule="auto"/>
              <w:jc w:val="both"/>
              <w:rPr>
                <w:rFonts w:ascii="Book Antiqua" w:hAnsi="Book Antiqua"/>
              </w:rPr>
            </w:pPr>
            <w:r w:rsidRPr="002D09A6">
              <w:rPr>
                <w:rFonts w:ascii="Book Antiqua" w:hAnsi="Book Antiqua"/>
              </w:rPr>
              <w:t>24</w:t>
            </w:r>
            <w:r w:rsidR="001E1666" w:rsidRPr="002D09A6">
              <w:rPr>
                <w:rFonts w:ascii="Book Antiqua" w:hAnsi="Book Antiqua"/>
                <w:lang w:eastAsia="zh-CN"/>
              </w:rPr>
              <w:t>.</w:t>
            </w:r>
            <w:r w:rsidRPr="002D09A6">
              <w:rPr>
                <w:rFonts w:ascii="Book Antiqua" w:hAnsi="Book Antiqua"/>
              </w:rPr>
              <w:t>2</w:t>
            </w:r>
          </w:p>
        </w:tc>
      </w:tr>
      <w:tr w:rsidR="00022E88" w:rsidRPr="002D09A6" w14:paraId="581A092C" w14:textId="77777777" w:rsidTr="00A165F7">
        <w:trPr>
          <w:trHeight w:val="20"/>
        </w:trPr>
        <w:tc>
          <w:tcPr>
            <w:tcW w:w="734" w:type="pct"/>
            <w:shd w:val="clear" w:color="auto" w:fill="auto"/>
          </w:tcPr>
          <w:p w14:paraId="2BF7D9BA" w14:textId="77777777" w:rsidR="00AA6975" w:rsidRPr="002D09A6" w:rsidRDefault="00AA6975" w:rsidP="002D09A6">
            <w:pPr>
              <w:spacing w:line="360" w:lineRule="auto"/>
              <w:jc w:val="both"/>
              <w:rPr>
                <w:rFonts w:ascii="Book Antiqua" w:hAnsi="Book Antiqua"/>
              </w:rPr>
            </w:pPr>
            <w:r w:rsidRPr="002D09A6">
              <w:rPr>
                <w:rFonts w:ascii="Book Antiqua" w:hAnsi="Book Antiqua"/>
              </w:rPr>
              <w:t>15</w:t>
            </w:r>
          </w:p>
        </w:tc>
        <w:tc>
          <w:tcPr>
            <w:tcW w:w="459" w:type="pct"/>
            <w:shd w:val="clear" w:color="auto" w:fill="auto"/>
          </w:tcPr>
          <w:p w14:paraId="5E687335" w14:textId="77777777" w:rsidR="00AA6975" w:rsidRPr="002D09A6" w:rsidRDefault="00AA6975" w:rsidP="002D09A6">
            <w:pPr>
              <w:spacing w:line="360" w:lineRule="auto"/>
              <w:jc w:val="both"/>
              <w:rPr>
                <w:rFonts w:ascii="Book Antiqua" w:hAnsi="Book Antiqua"/>
              </w:rPr>
            </w:pPr>
            <w:r w:rsidRPr="002D09A6">
              <w:rPr>
                <w:rFonts w:ascii="Book Antiqua" w:hAnsi="Book Antiqua"/>
              </w:rPr>
              <w:t>70</w:t>
            </w:r>
          </w:p>
        </w:tc>
        <w:tc>
          <w:tcPr>
            <w:tcW w:w="1008" w:type="pct"/>
            <w:shd w:val="clear" w:color="auto" w:fill="auto"/>
          </w:tcPr>
          <w:p w14:paraId="6818B2C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168EBC0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27" w:type="pct"/>
            <w:shd w:val="clear" w:color="auto" w:fill="auto"/>
          </w:tcPr>
          <w:p w14:paraId="7CCF520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55" w:type="pct"/>
            <w:shd w:val="clear" w:color="auto" w:fill="auto"/>
          </w:tcPr>
          <w:p w14:paraId="388B6E7A"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r>
      <w:tr w:rsidR="00022E88" w:rsidRPr="002D09A6" w14:paraId="2CB6DEB9" w14:textId="77777777" w:rsidTr="00A165F7">
        <w:trPr>
          <w:trHeight w:val="20"/>
        </w:trPr>
        <w:tc>
          <w:tcPr>
            <w:tcW w:w="734" w:type="pct"/>
            <w:shd w:val="clear" w:color="auto" w:fill="auto"/>
          </w:tcPr>
          <w:p w14:paraId="79DEC86E" w14:textId="77777777" w:rsidR="00AA6975" w:rsidRPr="002D09A6" w:rsidRDefault="00AA6975" w:rsidP="002D09A6">
            <w:pPr>
              <w:spacing w:line="360" w:lineRule="auto"/>
              <w:jc w:val="both"/>
              <w:rPr>
                <w:rFonts w:ascii="Book Antiqua" w:hAnsi="Book Antiqua"/>
              </w:rPr>
            </w:pPr>
            <w:r w:rsidRPr="002D09A6">
              <w:rPr>
                <w:rFonts w:ascii="Book Antiqua" w:hAnsi="Book Antiqua"/>
              </w:rPr>
              <w:t>16</w:t>
            </w:r>
          </w:p>
        </w:tc>
        <w:tc>
          <w:tcPr>
            <w:tcW w:w="459" w:type="pct"/>
            <w:shd w:val="clear" w:color="auto" w:fill="auto"/>
          </w:tcPr>
          <w:p w14:paraId="72BC0FEE"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1008" w:type="pct"/>
            <w:shd w:val="clear" w:color="auto" w:fill="auto"/>
          </w:tcPr>
          <w:p w14:paraId="33BC13EC"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3</w:t>
            </w:r>
          </w:p>
        </w:tc>
        <w:tc>
          <w:tcPr>
            <w:tcW w:w="917" w:type="pct"/>
            <w:shd w:val="clear" w:color="auto" w:fill="auto"/>
          </w:tcPr>
          <w:p w14:paraId="51552551"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25</w:t>
            </w:r>
          </w:p>
        </w:tc>
        <w:tc>
          <w:tcPr>
            <w:tcW w:w="927" w:type="pct"/>
            <w:shd w:val="clear" w:color="auto" w:fill="auto"/>
          </w:tcPr>
          <w:p w14:paraId="4A85736F"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77</w:t>
            </w:r>
          </w:p>
        </w:tc>
        <w:tc>
          <w:tcPr>
            <w:tcW w:w="955" w:type="pct"/>
            <w:shd w:val="clear" w:color="auto" w:fill="auto"/>
          </w:tcPr>
          <w:p w14:paraId="7CAA4F73"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1E1666" w:rsidRPr="002D09A6">
              <w:rPr>
                <w:rFonts w:ascii="Book Antiqua" w:hAnsi="Book Antiqua"/>
                <w:lang w:eastAsia="zh-CN"/>
              </w:rPr>
              <w:t>.</w:t>
            </w:r>
            <w:r w:rsidRPr="002D09A6">
              <w:rPr>
                <w:rFonts w:ascii="Book Antiqua" w:hAnsi="Book Antiqua"/>
              </w:rPr>
              <w:t>1</w:t>
            </w:r>
          </w:p>
        </w:tc>
      </w:tr>
      <w:tr w:rsidR="00022E88" w:rsidRPr="002D09A6" w14:paraId="68DFAB82" w14:textId="77777777" w:rsidTr="00A165F7">
        <w:trPr>
          <w:trHeight w:val="20"/>
        </w:trPr>
        <w:tc>
          <w:tcPr>
            <w:tcW w:w="734" w:type="pct"/>
            <w:shd w:val="clear" w:color="auto" w:fill="auto"/>
          </w:tcPr>
          <w:p w14:paraId="7E8B2111" w14:textId="77777777" w:rsidR="00AA6975" w:rsidRPr="002D09A6" w:rsidRDefault="00AA6975" w:rsidP="002D09A6">
            <w:pPr>
              <w:spacing w:line="360" w:lineRule="auto"/>
              <w:jc w:val="both"/>
              <w:rPr>
                <w:rFonts w:ascii="Book Antiqua" w:hAnsi="Book Antiqua"/>
              </w:rPr>
            </w:pPr>
            <w:r w:rsidRPr="002D09A6">
              <w:rPr>
                <w:rFonts w:ascii="Book Antiqua" w:hAnsi="Book Antiqua"/>
              </w:rPr>
              <w:t>17</w:t>
            </w:r>
          </w:p>
        </w:tc>
        <w:tc>
          <w:tcPr>
            <w:tcW w:w="459" w:type="pct"/>
            <w:shd w:val="clear" w:color="auto" w:fill="auto"/>
          </w:tcPr>
          <w:p w14:paraId="3A807C6B"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1008" w:type="pct"/>
            <w:shd w:val="clear" w:color="auto" w:fill="auto"/>
          </w:tcPr>
          <w:p w14:paraId="6E31D66E"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34</w:t>
            </w:r>
          </w:p>
        </w:tc>
        <w:tc>
          <w:tcPr>
            <w:tcW w:w="917" w:type="pct"/>
            <w:shd w:val="clear" w:color="auto" w:fill="auto"/>
          </w:tcPr>
          <w:p w14:paraId="08FC37B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04</w:t>
            </w:r>
          </w:p>
        </w:tc>
        <w:tc>
          <w:tcPr>
            <w:tcW w:w="927" w:type="pct"/>
            <w:shd w:val="clear" w:color="auto" w:fill="auto"/>
          </w:tcPr>
          <w:p w14:paraId="4EF1535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55" w:type="pct"/>
            <w:shd w:val="clear" w:color="auto" w:fill="auto"/>
          </w:tcPr>
          <w:p w14:paraId="1B175334"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p>
        </w:tc>
      </w:tr>
      <w:tr w:rsidR="00022E88" w:rsidRPr="002D09A6" w14:paraId="405623D0" w14:textId="77777777" w:rsidTr="00A165F7">
        <w:trPr>
          <w:trHeight w:val="20"/>
        </w:trPr>
        <w:tc>
          <w:tcPr>
            <w:tcW w:w="734" w:type="pct"/>
            <w:shd w:val="clear" w:color="auto" w:fill="auto"/>
          </w:tcPr>
          <w:p w14:paraId="67C38E37" w14:textId="77777777" w:rsidR="00AA6975" w:rsidRPr="002D09A6" w:rsidRDefault="00AA6975" w:rsidP="002D09A6">
            <w:pPr>
              <w:spacing w:line="360" w:lineRule="auto"/>
              <w:jc w:val="both"/>
              <w:rPr>
                <w:rFonts w:ascii="Book Antiqua" w:hAnsi="Book Antiqua"/>
              </w:rPr>
            </w:pPr>
            <w:r w:rsidRPr="002D09A6">
              <w:rPr>
                <w:rFonts w:ascii="Book Antiqua" w:hAnsi="Book Antiqua"/>
              </w:rPr>
              <w:t>18</w:t>
            </w:r>
          </w:p>
        </w:tc>
        <w:tc>
          <w:tcPr>
            <w:tcW w:w="459" w:type="pct"/>
            <w:shd w:val="clear" w:color="auto" w:fill="auto"/>
          </w:tcPr>
          <w:p w14:paraId="5433B4B6"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1008" w:type="pct"/>
            <w:shd w:val="clear" w:color="auto" w:fill="auto"/>
          </w:tcPr>
          <w:p w14:paraId="5EA8971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76</w:t>
            </w:r>
          </w:p>
        </w:tc>
        <w:tc>
          <w:tcPr>
            <w:tcW w:w="917" w:type="pct"/>
            <w:shd w:val="clear" w:color="auto" w:fill="auto"/>
          </w:tcPr>
          <w:p w14:paraId="04B81EB4"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07</w:t>
            </w:r>
          </w:p>
        </w:tc>
        <w:tc>
          <w:tcPr>
            <w:tcW w:w="927" w:type="pct"/>
            <w:shd w:val="clear" w:color="auto" w:fill="auto"/>
          </w:tcPr>
          <w:p w14:paraId="267E835C"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06</w:t>
            </w:r>
          </w:p>
        </w:tc>
        <w:tc>
          <w:tcPr>
            <w:tcW w:w="955" w:type="pct"/>
            <w:shd w:val="clear" w:color="auto" w:fill="auto"/>
          </w:tcPr>
          <w:p w14:paraId="5E821B17"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1E1666" w:rsidRPr="002D09A6">
              <w:rPr>
                <w:rFonts w:ascii="Book Antiqua" w:hAnsi="Book Antiqua"/>
                <w:lang w:eastAsia="zh-CN"/>
              </w:rPr>
              <w:t>.</w:t>
            </w:r>
            <w:r w:rsidRPr="002D09A6">
              <w:rPr>
                <w:rFonts w:ascii="Book Antiqua" w:hAnsi="Book Antiqua"/>
              </w:rPr>
              <w:t>3</w:t>
            </w:r>
          </w:p>
        </w:tc>
      </w:tr>
      <w:tr w:rsidR="00022E88" w:rsidRPr="002D09A6" w14:paraId="0672648A" w14:textId="77777777" w:rsidTr="00A165F7">
        <w:trPr>
          <w:trHeight w:val="20"/>
        </w:trPr>
        <w:tc>
          <w:tcPr>
            <w:tcW w:w="734" w:type="pct"/>
            <w:shd w:val="clear" w:color="auto" w:fill="auto"/>
          </w:tcPr>
          <w:p w14:paraId="43A8AFF7"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p>
        </w:tc>
        <w:tc>
          <w:tcPr>
            <w:tcW w:w="459" w:type="pct"/>
            <w:shd w:val="clear" w:color="auto" w:fill="auto"/>
          </w:tcPr>
          <w:p w14:paraId="3973628F"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08" w:type="pct"/>
            <w:shd w:val="clear" w:color="auto" w:fill="auto"/>
          </w:tcPr>
          <w:p w14:paraId="1A98DAE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75125FF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09</w:t>
            </w:r>
          </w:p>
        </w:tc>
        <w:tc>
          <w:tcPr>
            <w:tcW w:w="927" w:type="pct"/>
            <w:shd w:val="clear" w:color="auto" w:fill="auto"/>
          </w:tcPr>
          <w:p w14:paraId="5CF7E88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67</w:t>
            </w:r>
          </w:p>
        </w:tc>
        <w:tc>
          <w:tcPr>
            <w:tcW w:w="955" w:type="pct"/>
            <w:shd w:val="clear" w:color="auto" w:fill="auto"/>
          </w:tcPr>
          <w:p w14:paraId="2DA0A1F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r>
      <w:tr w:rsidR="00022E88" w:rsidRPr="002D09A6" w14:paraId="661DA730" w14:textId="77777777" w:rsidTr="00A165F7">
        <w:trPr>
          <w:trHeight w:val="20"/>
        </w:trPr>
        <w:tc>
          <w:tcPr>
            <w:tcW w:w="734" w:type="pct"/>
            <w:shd w:val="clear" w:color="auto" w:fill="auto"/>
          </w:tcPr>
          <w:p w14:paraId="6D87B382" w14:textId="77777777" w:rsidR="00AA6975" w:rsidRPr="002D09A6" w:rsidRDefault="00AA6975" w:rsidP="002D09A6">
            <w:pPr>
              <w:spacing w:line="360" w:lineRule="auto"/>
              <w:jc w:val="both"/>
              <w:rPr>
                <w:rFonts w:ascii="Book Antiqua" w:hAnsi="Book Antiqua"/>
              </w:rPr>
            </w:pPr>
            <w:r w:rsidRPr="002D09A6">
              <w:rPr>
                <w:rFonts w:ascii="Book Antiqua" w:hAnsi="Book Antiqua"/>
              </w:rPr>
              <w:t>20</w:t>
            </w:r>
          </w:p>
        </w:tc>
        <w:tc>
          <w:tcPr>
            <w:tcW w:w="459" w:type="pct"/>
            <w:shd w:val="clear" w:color="auto" w:fill="auto"/>
          </w:tcPr>
          <w:p w14:paraId="09FE76F8"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1008" w:type="pct"/>
            <w:shd w:val="clear" w:color="auto" w:fill="auto"/>
          </w:tcPr>
          <w:p w14:paraId="0226BB9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22F6A1B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22</w:t>
            </w:r>
          </w:p>
        </w:tc>
        <w:tc>
          <w:tcPr>
            <w:tcW w:w="927" w:type="pct"/>
            <w:shd w:val="clear" w:color="auto" w:fill="auto"/>
          </w:tcPr>
          <w:p w14:paraId="6AA69C82"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34</w:t>
            </w:r>
          </w:p>
        </w:tc>
        <w:tc>
          <w:tcPr>
            <w:tcW w:w="955" w:type="pct"/>
            <w:shd w:val="clear" w:color="auto" w:fill="auto"/>
          </w:tcPr>
          <w:p w14:paraId="14CF0C75"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9</w:t>
            </w:r>
          </w:p>
        </w:tc>
      </w:tr>
      <w:tr w:rsidR="00022E88" w:rsidRPr="002D09A6" w14:paraId="12323964" w14:textId="77777777" w:rsidTr="00A165F7">
        <w:trPr>
          <w:trHeight w:val="20"/>
        </w:trPr>
        <w:tc>
          <w:tcPr>
            <w:tcW w:w="734" w:type="pct"/>
            <w:shd w:val="clear" w:color="auto" w:fill="auto"/>
          </w:tcPr>
          <w:p w14:paraId="1AA3CF9B" w14:textId="77777777" w:rsidR="00AA6975" w:rsidRPr="002D09A6" w:rsidRDefault="00AA6975" w:rsidP="002D09A6">
            <w:pPr>
              <w:spacing w:line="360" w:lineRule="auto"/>
              <w:jc w:val="both"/>
              <w:rPr>
                <w:rFonts w:ascii="Book Antiqua" w:hAnsi="Book Antiqua"/>
              </w:rPr>
            </w:pPr>
            <w:r w:rsidRPr="002D09A6">
              <w:rPr>
                <w:rFonts w:ascii="Book Antiqua" w:hAnsi="Book Antiqua"/>
              </w:rPr>
              <w:t>21</w:t>
            </w:r>
          </w:p>
        </w:tc>
        <w:tc>
          <w:tcPr>
            <w:tcW w:w="459" w:type="pct"/>
            <w:shd w:val="clear" w:color="auto" w:fill="auto"/>
          </w:tcPr>
          <w:p w14:paraId="196027C1" w14:textId="77777777" w:rsidR="00AA6975" w:rsidRPr="002D09A6" w:rsidRDefault="00AA6975" w:rsidP="002D09A6">
            <w:pPr>
              <w:spacing w:line="360" w:lineRule="auto"/>
              <w:jc w:val="both"/>
              <w:rPr>
                <w:rFonts w:ascii="Book Antiqua" w:hAnsi="Book Antiqua"/>
              </w:rPr>
            </w:pPr>
            <w:r w:rsidRPr="002D09A6">
              <w:rPr>
                <w:rFonts w:ascii="Book Antiqua" w:hAnsi="Book Antiqua"/>
              </w:rPr>
              <w:t>64</w:t>
            </w:r>
          </w:p>
        </w:tc>
        <w:tc>
          <w:tcPr>
            <w:tcW w:w="1008" w:type="pct"/>
            <w:shd w:val="clear" w:color="auto" w:fill="auto"/>
          </w:tcPr>
          <w:p w14:paraId="18E1E4A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2D0E278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52</w:t>
            </w:r>
          </w:p>
        </w:tc>
        <w:tc>
          <w:tcPr>
            <w:tcW w:w="927" w:type="pct"/>
            <w:shd w:val="clear" w:color="auto" w:fill="auto"/>
          </w:tcPr>
          <w:p w14:paraId="130F0A6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34</w:t>
            </w:r>
          </w:p>
        </w:tc>
        <w:tc>
          <w:tcPr>
            <w:tcW w:w="955" w:type="pct"/>
            <w:shd w:val="clear" w:color="auto" w:fill="auto"/>
          </w:tcPr>
          <w:p w14:paraId="430E2F1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2</w:t>
            </w:r>
          </w:p>
        </w:tc>
      </w:tr>
      <w:tr w:rsidR="00022E88" w:rsidRPr="002D09A6" w14:paraId="01B22A54" w14:textId="77777777" w:rsidTr="00A165F7">
        <w:trPr>
          <w:trHeight w:val="20"/>
        </w:trPr>
        <w:tc>
          <w:tcPr>
            <w:tcW w:w="734" w:type="pct"/>
            <w:shd w:val="clear" w:color="auto" w:fill="auto"/>
          </w:tcPr>
          <w:p w14:paraId="2BD05A3E" w14:textId="77777777" w:rsidR="00AA6975" w:rsidRPr="002D09A6" w:rsidRDefault="00AA6975" w:rsidP="002D09A6">
            <w:pPr>
              <w:spacing w:line="360" w:lineRule="auto"/>
              <w:jc w:val="both"/>
              <w:rPr>
                <w:rFonts w:ascii="Book Antiqua" w:hAnsi="Book Antiqua"/>
              </w:rPr>
            </w:pPr>
            <w:r w:rsidRPr="002D09A6">
              <w:rPr>
                <w:rFonts w:ascii="Book Antiqua" w:hAnsi="Book Antiqua"/>
              </w:rPr>
              <w:t>22</w:t>
            </w:r>
          </w:p>
        </w:tc>
        <w:tc>
          <w:tcPr>
            <w:tcW w:w="459" w:type="pct"/>
            <w:shd w:val="clear" w:color="auto" w:fill="auto"/>
          </w:tcPr>
          <w:p w14:paraId="7322B6BD"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1008" w:type="pct"/>
            <w:shd w:val="clear" w:color="auto" w:fill="auto"/>
          </w:tcPr>
          <w:p w14:paraId="15C97609"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87</w:t>
            </w:r>
          </w:p>
        </w:tc>
        <w:tc>
          <w:tcPr>
            <w:tcW w:w="917" w:type="pct"/>
            <w:shd w:val="clear" w:color="auto" w:fill="auto"/>
          </w:tcPr>
          <w:p w14:paraId="6CC1F708"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69</w:t>
            </w:r>
          </w:p>
        </w:tc>
        <w:tc>
          <w:tcPr>
            <w:tcW w:w="927" w:type="pct"/>
            <w:shd w:val="clear" w:color="auto" w:fill="auto"/>
          </w:tcPr>
          <w:p w14:paraId="682EDDD9"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1E1666" w:rsidRPr="002D09A6">
              <w:rPr>
                <w:rFonts w:ascii="Book Antiqua" w:hAnsi="Book Antiqua"/>
                <w:lang w:eastAsia="zh-CN"/>
              </w:rPr>
              <w:t>.</w:t>
            </w:r>
            <w:r w:rsidRPr="002D09A6">
              <w:rPr>
                <w:rFonts w:ascii="Book Antiqua" w:hAnsi="Book Antiqua"/>
              </w:rPr>
              <w:t>25</w:t>
            </w:r>
          </w:p>
        </w:tc>
        <w:tc>
          <w:tcPr>
            <w:tcW w:w="955" w:type="pct"/>
            <w:shd w:val="clear" w:color="auto" w:fill="auto"/>
          </w:tcPr>
          <w:p w14:paraId="6901B60E"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1E1666" w:rsidRPr="002D09A6">
              <w:rPr>
                <w:rFonts w:ascii="Book Antiqua" w:hAnsi="Book Antiqua"/>
                <w:lang w:eastAsia="zh-CN"/>
              </w:rPr>
              <w:t>.</w:t>
            </w:r>
            <w:r w:rsidRPr="002D09A6">
              <w:rPr>
                <w:rFonts w:ascii="Book Antiqua" w:hAnsi="Book Antiqua"/>
              </w:rPr>
              <w:t>38</w:t>
            </w:r>
          </w:p>
        </w:tc>
      </w:tr>
      <w:tr w:rsidR="00022E88" w:rsidRPr="002D09A6" w14:paraId="34E8F723" w14:textId="77777777" w:rsidTr="00A165F7">
        <w:trPr>
          <w:trHeight w:val="20"/>
        </w:trPr>
        <w:tc>
          <w:tcPr>
            <w:tcW w:w="734" w:type="pct"/>
            <w:shd w:val="clear" w:color="auto" w:fill="auto"/>
          </w:tcPr>
          <w:p w14:paraId="2B0E99EE" w14:textId="77777777" w:rsidR="00AA6975" w:rsidRPr="002D09A6" w:rsidRDefault="00AA6975" w:rsidP="002D09A6">
            <w:pPr>
              <w:spacing w:line="360" w:lineRule="auto"/>
              <w:jc w:val="both"/>
              <w:rPr>
                <w:rFonts w:ascii="Book Antiqua" w:hAnsi="Book Antiqua"/>
              </w:rPr>
            </w:pPr>
            <w:r w:rsidRPr="002D09A6">
              <w:rPr>
                <w:rFonts w:ascii="Book Antiqua" w:hAnsi="Book Antiqua"/>
              </w:rPr>
              <w:t>23</w:t>
            </w:r>
          </w:p>
        </w:tc>
        <w:tc>
          <w:tcPr>
            <w:tcW w:w="459" w:type="pct"/>
            <w:shd w:val="clear" w:color="auto" w:fill="auto"/>
          </w:tcPr>
          <w:p w14:paraId="6A3408E4"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1008" w:type="pct"/>
            <w:shd w:val="clear" w:color="auto" w:fill="auto"/>
          </w:tcPr>
          <w:p w14:paraId="694603F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3E132593"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02</w:t>
            </w:r>
          </w:p>
        </w:tc>
        <w:tc>
          <w:tcPr>
            <w:tcW w:w="927" w:type="pct"/>
            <w:shd w:val="clear" w:color="auto" w:fill="auto"/>
          </w:tcPr>
          <w:p w14:paraId="7F954221"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41</w:t>
            </w:r>
          </w:p>
        </w:tc>
        <w:tc>
          <w:tcPr>
            <w:tcW w:w="955" w:type="pct"/>
            <w:shd w:val="clear" w:color="auto" w:fill="auto"/>
          </w:tcPr>
          <w:p w14:paraId="1C16E201" w14:textId="77777777" w:rsidR="00AA6975" w:rsidRPr="002D09A6" w:rsidRDefault="00AA6975" w:rsidP="002D09A6">
            <w:pPr>
              <w:spacing w:line="360" w:lineRule="auto"/>
              <w:jc w:val="both"/>
              <w:rPr>
                <w:rFonts w:ascii="Book Antiqua" w:hAnsi="Book Antiqua"/>
              </w:rPr>
            </w:pPr>
            <w:r w:rsidRPr="002D09A6">
              <w:rPr>
                <w:rFonts w:ascii="Book Antiqua" w:hAnsi="Book Antiqua"/>
              </w:rPr>
              <w:t>10</w:t>
            </w:r>
            <w:r w:rsidR="001E1666" w:rsidRPr="002D09A6">
              <w:rPr>
                <w:rFonts w:ascii="Book Antiqua" w:hAnsi="Book Antiqua"/>
                <w:lang w:eastAsia="zh-CN"/>
              </w:rPr>
              <w:t>.</w:t>
            </w:r>
            <w:r w:rsidRPr="002D09A6">
              <w:rPr>
                <w:rFonts w:ascii="Book Antiqua" w:hAnsi="Book Antiqua"/>
              </w:rPr>
              <w:t>7</w:t>
            </w:r>
          </w:p>
        </w:tc>
      </w:tr>
      <w:tr w:rsidR="00022E88" w:rsidRPr="002D09A6" w14:paraId="43C3A98D" w14:textId="77777777" w:rsidTr="00A165F7">
        <w:trPr>
          <w:trHeight w:val="20"/>
        </w:trPr>
        <w:tc>
          <w:tcPr>
            <w:tcW w:w="734" w:type="pct"/>
            <w:shd w:val="clear" w:color="auto" w:fill="auto"/>
          </w:tcPr>
          <w:p w14:paraId="685DCB16" w14:textId="68749588" w:rsidR="00AA6975" w:rsidRPr="002D09A6" w:rsidRDefault="00EE6165" w:rsidP="002D09A6">
            <w:pPr>
              <w:spacing w:line="360" w:lineRule="auto"/>
              <w:jc w:val="both"/>
              <w:rPr>
                <w:rFonts w:ascii="Book Antiqua" w:hAnsi="Book Antiqua"/>
                <w:b/>
                <w:lang w:eastAsia="zh-CN"/>
              </w:rPr>
            </w:pPr>
            <w:r>
              <w:rPr>
                <w:rFonts w:ascii="Book Antiqua" w:hAnsi="Book Antiqua"/>
                <w:b/>
              </w:rPr>
              <w:t>M</w:t>
            </w:r>
            <w:r w:rsidR="00DA65EA" w:rsidRPr="002D09A6">
              <w:rPr>
                <w:rFonts w:ascii="Book Antiqua" w:hAnsi="Book Antiqua"/>
                <w:b/>
                <w:lang w:eastAsia="zh-CN"/>
              </w:rPr>
              <w:t>ean</w:t>
            </w:r>
          </w:p>
        </w:tc>
        <w:tc>
          <w:tcPr>
            <w:tcW w:w="459" w:type="pct"/>
            <w:shd w:val="clear" w:color="auto" w:fill="auto"/>
          </w:tcPr>
          <w:p w14:paraId="7144EEDE" w14:textId="6922C0D3" w:rsidR="00AA6975" w:rsidRPr="002D09A6" w:rsidRDefault="00AA6975" w:rsidP="002D09A6">
            <w:pPr>
              <w:spacing w:line="360" w:lineRule="auto"/>
              <w:jc w:val="both"/>
              <w:rPr>
                <w:rFonts w:ascii="Book Antiqua" w:hAnsi="Book Antiqua"/>
              </w:rPr>
            </w:pPr>
            <w:r w:rsidRPr="002D09A6">
              <w:rPr>
                <w:rFonts w:ascii="Book Antiqua" w:hAnsi="Book Antiqua"/>
              </w:rPr>
              <w:t>71</w:t>
            </w:r>
            <w:r w:rsidR="0081062F">
              <w:rPr>
                <w:rFonts w:ascii="Book Antiqua" w:hAnsi="Book Antiqua"/>
              </w:rPr>
              <w:t>.</w:t>
            </w:r>
            <w:r w:rsidRPr="002D09A6">
              <w:rPr>
                <w:rFonts w:ascii="Book Antiqua" w:hAnsi="Book Antiqua"/>
              </w:rPr>
              <w:t>08</w:t>
            </w:r>
          </w:p>
        </w:tc>
        <w:tc>
          <w:tcPr>
            <w:tcW w:w="1008" w:type="pct"/>
            <w:shd w:val="clear" w:color="auto" w:fill="auto"/>
            <w:vAlign w:val="bottom"/>
          </w:tcPr>
          <w:p w14:paraId="7C8CBFB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 xml:space="preserve">54 </w:t>
            </w:r>
          </w:p>
        </w:tc>
        <w:tc>
          <w:tcPr>
            <w:tcW w:w="917" w:type="pct"/>
            <w:shd w:val="clear" w:color="auto" w:fill="auto"/>
            <w:vAlign w:val="bottom"/>
          </w:tcPr>
          <w:p w14:paraId="3EA3E67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41</w:t>
            </w:r>
          </w:p>
        </w:tc>
        <w:tc>
          <w:tcPr>
            <w:tcW w:w="927" w:type="pct"/>
            <w:shd w:val="clear" w:color="auto" w:fill="auto"/>
            <w:vAlign w:val="bottom"/>
          </w:tcPr>
          <w:p w14:paraId="30CD1702"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59</w:t>
            </w:r>
          </w:p>
        </w:tc>
        <w:tc>
          <w:tcPr>
            <w:tcW w:w="955" w:type="pct"/>
            <w:shd w:val="clear" w:color="auto" w:fill="auto"/>
            <w:vAlign w:val="bottom"/>
          </w:tcPr>
          <w:p w14:paraId="46F86EE9" w14:textId="77777777" w:rsidR="00AA6975" w:rsidRPr="002D09A6" w:rsidRDefault="00AA6975" w:rsidP="002D09A6">
            <w:pPr>
              <w:spacing w:line="360" w:lineRule="auto"/>
              <w:jc w:val="both"/>
              <w:rPr>
                <w:rFonts w:ascii="Book Antiqua" w:hAnsi="Book Antiqua"/>
              </w:rPr>
            </w:pPr>
            <w:r w:rsidRPr="002D09A6">
              <w:rPr>
                <w:rFonts w:ascii="Book Antiqua" w:hAnsi="Book Antiqua"/>
              </w:rPr>
              <w:t>10</w:t>
            </w:r>
            <w:r w:rsidR="001E1666" w:rsidRPr="002D09A6">
              <w:rPr>
                <w:rFonts w:ascii="Book Antiqua" w:hAnsi="Book Antiqua"/>
                <w:lang w:eastAsia="zh-CN"/>
              </w:rPr>
              <w:t>.</w:t>
            </w:r>
            <w:r w:rsidRPr="002D09A6">
              <w:rPr>
                <w:rFonts w:ascii="Book Antiqua" w:hAnsi="Book Antiqua"/>
              </w:rPr>
              <w:t>06</w:t>
            </w:r>
          </w:p>
        </w:tc>
      </w:tr>
      <w:tr w:rsidR="00022E88" w:rsidRPr="002D09A6" w14:paraId="25B414F5" w14:textId="77777777" w:rsidTr="00A165F7">
        <w:trPr>
          <w:trHeight w:val="20"/>
        </w:trPr>
        <w:tc>
          <w:tcPr>
            <w:tcW w:w="734" w:type="pct"/>
            <w:shd w:val="clear" w:color="auto" w:fill="auto"/>
          </w:tcPr>
          <w:p w14:paraId="444C55F2"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ST.DEV</w:t>
            </w:r>
          </w:p>
        </w:tc>
        <w:tc>
          <w:tcPr>
            <w:tcW w:w="459" w:type="pct"/>
            <w:shd w:val="clear" w:color="auto" w:fill="auto"/>
          </w:tcPr>
          <w:p w14:paraId="3F8A08F2" w14:textId="77777777" w:rsidR="00AA6975" w:rsidRPr="002D09A6" w:rsidRDefault="00AA6975" w:rsidP="002D09A6">
            <w:pPr>
              <w:spacing w:line="360" w:lineRule="auto"/>
              <w:jc w:val="both"/>
              <w:rPr>
                <w:rFonts w:ascii="Book Antiqua" w:hAnsi="Book Antiqua"/>
              </w:rPr>
            </w:pPr>
          </w:p>
        </w:tc>
        <w:tc>
          <w:tcPr>
            <w:tcW w:w="1008" w:type="pct"/>
            <w:shd w:val="clear" w:color="auto" w:fill="auto"/>
            <w:vAlign w:val="bottom"/>
          </w:tcPr>
          <w:p w14:paraId="2D85F23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56</w:t>
            </w:r>
          </w:p>
        </w:tc>
        <w:tc>
          <w:tcPr>
            <w:tcW w:w="917" w:type="pct"/>
            <w:shd w:val="clear" w:color="auto" w:fill="auto"/>
            <w:vAlign w:val="bottom"/>
          </w:tcPr>
          <w:p w14:paraId="06A9508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33</w:t>
            </w:r>
          </w:p>
        </w:tc>
        <w:tc>
          <w:tcPr>
            <w:tcW w:w="927" w:type="pct"/>
            <w:shd w:val="clear" w:color="auto" w:fill="auto"/>
            <w:vAlign w:val="bottom"/>
          </w:tcPr>
          <w:p w14:paraId="288398F3"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46</w:t>
            </w:r>
          </w:p>
        </w:tc>
        <w:tc>
          <w:tcPr>
            <w:tcW w:w="955" w:type="pct"/>
            <w:shd w:val="clear" w:color="auto" w:fill="auto"/>
            <w:vAlign w:val="bottom"/>
          </w:tcPr>
          <w:p w14:paraId="5B8F5B72" w14:textId="77777777" w:rsidR="00AA6975" w:rsidRPr="002D09A6" w:rsidRDefault="00AA6975" w:rsidP="002D09A6">
            <w:pPr>
              <w:spacing w:line="360" w:lineRule="auto"/>
              <w:jc w:val="both"/>
              <w:rPr>
                <w:rFonts w:ascii="Book Antiqua" w:hAnsi="Book Antiqua"/>
                <w:lang w:eastAsia="zh-CN"/>
              </w:rPr>
            </w:pPr>
            <w:r w:rsidRPr="002D09A6">
              <w:rPr>
                <w:rFonts w:ascii="Book Antiqua" w:hAnsi="Book Antiqua"/>
              </w:rPr>
              <w:t>10</w:t>
            </w:r>
            <w:r w:rsidR="001E1666" w:rsidRPr="002D09A6">
              <w:rPr>
                <w:rFonts w:ascii="Book Antiqua" w:hAnsi="Book Antiqua"/>
                <w:lang w:eastAsia="zh-CN"/>
              </w:rPr>
              <w:t>.</w:t>
            </w:r>
            <w:r w:rsidRPr="002D09A6">
              <w:rPr>
                <w:rFonts w:ascii="Book Antiqua" w:hAnsi="Book Antiqua"/>
              </w:rPr>
              <w:t>19</w:t>
            </w:r>
          </w:p>
        </w:tc>
      </w:tr>
    </w:tbl>
    <w:p w14:paraId="0894CE1A" w14:textId="77777777" w:rsidR="00AA6975" w:rsidRPr="000A1615" w:rsidRDefault="00AA6975" w:rsidP="002D09A6">
      <w:pPr>
        <w:pStyle w:val="a9"/>
        <w:keepNext/>
        <w:spacing w:after="0" w:line="360" w:lineRule="auto"/>
        <w:jc w:val="both"/>
        <w:rPr>
          <w:rFonts w:ascii="Book Antiqua" w:hAnsi="Book Antiqua"/>
          <w:b/>
          <w:i w:val="0"/>
          <w:color w:val="auto"/>
          <w:sz w:val="24"/>
          <w:szCs w:val="24"/>
          <w:lang w:val="en-US"/>
        </w:rPr>
      </w:pPr>
      <w:r w:rsidRPr="002D09A6">
        <w:rPr>
          <w:rFonts w:ascii="Book Antiqua" w:hAnsi="Book Antiqua"/>
          <w:b/>
          <w:i w:val="0"/>
          <w:color w:val="auto"/>
          <w:sz w:val="24"/>
          <w:szCs w:val="24"/>
          <w:lang w:val="en-US"/>
        </w:rPr>
        <w:lastRenderedPageBreak/>
        <w:t>Table 2</w:t>
      </w:r>
      <w:r w:rsidR="00DF55F7" w:rsidRPr="002D09A6">
        <w:rPr>
          <w:rFonts w:ascii="Book Antiqua" w:hAnsi="Book Antiqua"/>
          <w:b/>
          <w:i w:val="0"/>
          <w:color w:val="auto"/>
          <w:sz w:val="24"/>
          <w:szCs w:val="24"/>
          <w:lang w:val="en-US"/>
        </w:rPr>
        <w:t xml:space="preserve"> Patients with </w:t>
      </w:r>
      <w:r w:rsidR="00DF55F7" w:rsidRPr="002D09A6">
        <w:rPr>
          <w:rFonts w:ascii="Book Antiqua" w:eastAsiaTheme="minorEastAsia" w:hAnsi="Book Antiqua"/>
          <w:b/>
          <w:i w:val="0"/>
          <w:color w:val="auto"/>
          <w:sz w:val="24"/>
          <w:szCs w:val="24"/>
          <w:lang w:val="en-US" w:eastAsia="zh-CN"/>
        </w:rPr>
        <w:t>m</w:t>
      </w:r>
      <w:r w:rsidR="00DF55F7" w:rsidRPr="002D09A6">
        <w:rPr>
          <w:rFonts w:ascii="Book Antiqua" w:hAnsi="Book Antiqua"/>
          <w:b/>
          <w:i w:val="0"/>
          <w:color w:val="auto"/>
          <w:sz w:val="24"/>
          <w:szCs w:val="24"/>
          <w:lang w:val="en-US"/>
        </w:rPr>
        <w:t>odular/</w:t>
      </w:r>
      <w:r w:rsidR="00DF55F7" w:rsidRPr="002D09A6">
        <w:rPr>
          <w:rFonts w:ascii="Book Antiqua" w:eastAsiaTheme="minorEastAsia" w:hAnsi="Book Antiqua"/>
          <w:b/>
          <w:i w:val="0"/>
          <w:color w:val="auto"/>
          <w:sz w:val="24"/>
          <w:szCs w:val="24"/>
          <w:lang w:val="en-US" w:eastAsia="zh-CN"/>
        </w:rPr>
        <w:t>c</w:t>
      </w:r>
      <w:r w:rsidRPr="002D09A6">
        <w:rPr>
          <w:rFonts w:ascii="Book Antiqua" w:hAnsi="Book Antiqua"/>
          <w:b/>
          <w:i w:val="0"/>
          <w:color w:val="auto"/>
          <w:sz w:val="24"/>
          <w:szCs w:val="24"/>
          <w:lang w:val="en-US"/>
        </w:rPr>
        <w:t xml:space="preserve">eramic </w:t>
      </w:r>
      <w:r w:rsidR="00DF55F7" w:rsidRPr="002D09A6">
        <w:rPr>
          <w:rFonts w:ascii="Book Antiqua" w:eastAsiaTheme="minorEastAsia" w:hAnsi="Book Antiqua"/>
          <w:b/>
          <w:i w:val="0"/>
          <w:color w:val="auto"/>
          <w:sz w:val="24"/>
          <w:szCs w:val="24"/>
          <w:lang w:val="en-US" w:eastAsia="zh-CN"/>
        </w:rPr>
        <w:t>h</w:t>
      </w:r>
      <w:r w:rsidRPr="002D09A6">
        <w:rPr>
          <w:rFonts w:ascii="Book Antiqua" w:hAnsi="Book Antiqua"/>
          <w:b/>
          <w:i w:val="0"/>
          <w:color w:val="auto"/>
          <w:sz w:val="24"/>
          <w:szCs w:val="24"/>
          <w:lang w:val="en-US"/>
        </w:rPr>
        <w:t xml:space="preserve">ead </w:t>
      </w:r>
      <w:r w:rsidR="00DF55F7" w:rsidRPr="002D09A6">
        <w:rPr>
          <w:rFonts w:ascii="Book Antiqua" w:eastAsiaTheme="minorEastAsia" w:hAnsi="Book Antiqua"/>
          <w:b/>
          <w:i w:val="0"/>
          <w:color w:val="auto"/>
          <w:sz w:val="24"/>
          <w:szCs w:val="24"/>
          <w:lang w:val="en-US" w:eastAsia="zh-CN"/>
        </w:rPr>
        <w:t>t</w:t>
      </w:r>
      <w:r w:rsidRPr="002D09A6">
        <w:rPr>
          <w:rFonts w:ascii="Book Antiqua" w:hAnsi="Book Antiqua"/>
          <w:b/>
          <w:i w:val="0"/>
          <w:color w:val="auto"/>
          <w:sz w:val="24"/>
          <w:szCs w:val="24"/>
          <w:lang w:val="en-US"/>
        </w:rPr>
        <w:t xml:space="preserve">otal </w:t>
      </w:r>
      <w:r w:rsidR="00DF55F7" w:rsidRPr="002D09A6">
        <w:rPr>
          <w:rFonts w:ascii="Book Antiqua" w:eastAsiaTheme="minorEastAsia" w:hAnsi="Book Antiqua"/>
          <w:b/>
          <w:i w:val="0"/>
          <w:color w:val="auto"/>
          <w:sz w:val="24"/>
          <w:szCs w:val="24"/>
          <w:lang w:val="en-US" w:eastAsia="zh-CN"/>
        </w:rPr>
        <w:t>h</w:t>
      </w:r>
      <w:r w:rsidRPr="002D09A6">
        <w:rPr>
          <w:rFonts w:ascii="Book Antiqua" w:hAnsi="Book Antiqua"/>
          <w:b/>
          <w:i w:val="0"/>
          <w:color w:val="auto"/>
          <w:sz w:val="24"/>
          <w:szCs w:val="24"/>
          <w:lang w:val="en-US"/>
        </w:rPr>
        <w:t xml:space="preserve">ip </w:t>
      </w:r>
      <w:r w:rsidR="00DF55F7" w:rsidRPr="002D09A6">
        <w:rPr>
          <w:rFonts w:ascii="Book Antiqua" w:eastAsiaTheme="minorEastAsia" w:hAnsi="Book Antiqua"/>
          <w:b/>
          <w:i w:val="0"/>
          <w:color w:val="auto"/>
          <w:sz w:val="24"/>
          <w:szCs w:val="24"/>
          <w:lang w:val="en-US" w:eastAsia="zh-CN"/>
        </w:rPr>
        <w:t>h</w:t>
      </w:r>
      <w:r w:rsidRPr="002D09A6">
        <w:rPr>
          <w:rFonts w:ascii="Book Antiqua" w:hAnsi="Book Antiqua"/>
          <w:b/>
          <w:i w:val="0"/>
          <w:color w:val="auto"/>
          <w:sz w:val="24"/>
          <w:szCs w:val="24"/>
          <w:lang w:val="en-US"/>
        </w:rPr>
        <w:t>arthroplasty</w:t>
      </w:r>
    </w:p>
    <w:tbl>
      <w:tblPr>
        <w:tblW w:w="5073" w:type="pct"/>
        <w:tblInd w:w="-137" w:type="dxa"/>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1276"/>
        <w:gridCol w:w="707"/>
        <w:gridCol w:w="1804"/>
        <w:gridCol w:w="1918"/>
        <w:gridCol w:w="1898"/>
        <w:gridCol w:w="1894"/>
      </w:tblGrid>
      <w:tr w:rsidR="007C3203" w:rsidRPr="000A1615" w14:paraId="1C51800C" w14:textId="77777777" w:rsidTr="000A1615">
        <w:trPr>
          <w:trHeight w:val="340"/>
        </w:trPr>
        <w:tc>
          <w:tcPr>
            <w:tcW w:w="672" w:type="pct"/>
            <w:tcBorders>
              <w:top w:val="single" w:sz="4" w:space="0" w:color="auto"/>
              <w:bottom w:val="single" w:sz="4" w:space="0" w:color="auto"/>
            </w:tcBorders>
            <w:shd w:val="clear" w:color="auto" w:fill="auto"/>
          </w:tcPr>
          <w:p w14:paraId="4FB37FC7" w14:textId="77777777" w:rsidR="00AA6975" w:rsidRPr="000A1615" w:rsidRDefault="00AA6975" w:rsidP="002D09A6">
            <w:pPr>
              <w:spacing w:line="360" w:lineRule="auto"/>
              <w:jc w:val="both"/>
              <w:rPr>
                <w:rFonts w:ascii="Book Antiqua" w:hAnsi="Book Antiqua"/>
                <w:b/>
              </w:rPr>
            </w:pPr>
            <w:r w:rsidRPr="000A1615">
              <w:rPr>
                <w:rFonts w:ascii="Book Antiqua" w:hAnsi="Book Antiqua"/>
                <w:b/>
              </w:rPr>
              <w:t>G</w:t>
            </w:r>
            <w:r w:rsidR="00DF55F7" w:rsidRPr="000A1615">
              <w:rPr>
                <w:rFonts w:ascii="Book Antiqua" w:hAnsi="Book Antiqua"/>
                <w:b/>
                <w:lang w:eastAsia="zh-CN"/>
              </w:rPr>
              <w:t>roup</w:t>
            </w:r>
            <w:r w:rsidRPr="000A1615">
              <w:rPr>
                <w:rFonts w:ascii="Book Antiqua" w:hAnsi="Book Antiqua"/>
                <w:b/>
              </w:rPr>
              <w:t xml:space="preserve"> B</w:t>
            </w:r>
          </w:p>
        </w:tc>
        <w:tc>
          <w:tcPr>
            <w:tcW w:w="372" w:type="pct"/>
            <w:tcBorders>
              <w:top w:val="single" w:sz="4" w:space="0" w:color="auto"/>
              <w:bottom w:val="single" w:sz="4" w:space="0" w:color="auto"/>
            </w:tcBorders>
            <w:shd w:val="clear" w:color="auto" w:fill="auto"/>
          </w:tcPr>
          <w:p w14:paraId="3439E84F" w14:textId="77777777" w:rsidR="00AA6975" w:rsidRPr="000A1615" w:rsidRDefault="00AA6975" w:rsidP="002D09A6">
            <w:pPr>
              <w:spacing w:line="360" w:lineRule="auto"/>
              <w:jc w:val="both"/>
              <w:rPr>
                <w:rFonts w:ascii="Book Antiqua" w:hAnsi="Book Antiqua"/>
                <w:b/>
              </w:rPr>
            </w:pPr>
          </w:p>
        </w:tc>
        <w:tc>
          <w:tcPr>
            <w:tcW w:w="950" w:type="pct"/>
            <w:tcBorders>
              <w:top w:val="single" w:sz="4" w:space="0" w:color="auto"/>
              <w:bottom w:val="single" w:sz="4" w:space="0" w:color="auto"/>
            </w:tcBorders>
            <w:shd w:val="clear" w:color="auto" w:fill="auto"/>
          </w:tcPr>
          <w:p w14:paraId="2C91F192" w14:textId="77777777" w:rsidR="00AA6975" w:rsidRPr="000A1615" w:rsidRDefault="00AA6975" w:rsidP="002D09A6">
            <w:pPr>
              <w:spacing w:line="360" w:lineRule="auto"/>
              <w:jc w:val="both"/>
              <w:rPr>
                <w:rFonts w:ascii="Book Antiqua" w:hAnsi="Book Antiqua"/>
                <w:b/>
              </w:rPr>
            </w:pPr>
          </w:p>
        </w:tc>
        <w:tc>
          <w:tcPr>
            <w:tcW w:w="1010" w:type="pct"/>
            <w:tcBorders>
              <w:top w:val="single" w:sz="4" w:space="0" w:color="auto"/>
              <w:bottom w:val="single" w:sz="4" w:space="0" w:color="auto"/>
            </w:tcBorders>
            <w:shd w:val="clear" w:color="auto" w:fill="auto"/>
          </w:tcPr>
          <w:p w14:paraId="75ED43D4" w14:textId="77777777" w:rsidR="00AA6975" w:rsidRPr="000A1615" w:rsidRDefault="00AA6975" w:rsidP="002D09A6">
            <w:pPr>
              <w:spacing w:line="360" w:lineRule="auto"/>
              <w:jc w:val="both"/>
              <w:rPr>
                <w:rFonts w:ascii="Book Antiqua" w:hAnsi="Book Antiqua"/>
                <w:b/>
              </w:rPr>
            </w:pPr>
          </w:p>
        </w:tc>
        <w:tc>
          <w:tcPr>
            <w:tcW w:w="999" w:type="pct"/>
            <w:tcBorders>
              <w:top w:val="single" w:sz="4" w:space="0" w:color="auto"/>
              <w:bottom w:val="single" w:sz="4" w:space="0" w:color="auto"/>
            </w:tcBorders>
            <w:shd w:val="clear" w:color="auto" w:fill="auto"/>
          </w:tcPr>
          <w:p w14:paraId="2A501B65" w14:textId="77777777" w:rsidR="00AA6975" w:rsidRPr="000A1615" w:rsidRDefault="00AA6975" w:rsidP="002D09A6">
            <w:pPr>
              <w:spacing w:line="360" w:lineRule="auto"/>
              <w:jc w:val="both"/>
              <w:rPr>
                <w:rFonts w:ascii="Book Antiqua" w:hAnsi="Book Antiqua"/>
                <w:b/>
              </w:rPr>
            </w:pPr>
          </w:p>
        </w:tc>
        <w:tc>
          <w:tcPr>
            <w:tcW w:w="997" w:type="pct"/>
            <w:tcBorders>
              <w:top w:val="single" w:sz="4" w:space="0" w:color="auto"/>
              <w:bottom w:val="single" w:sz="4" w:space="0" w:color="auto"/>
            </w:tcBorders>
            <w:shd w:val="clear" w:color="auto" w:fill="auto"/>
          </w:tcPr>
          <w:p w14:paraId="5E37C370" w14:textId="77777777" w:rsidR="00AA6975" w:rsidRPr="000A1615" w:rsidRDefault="00AA6975" w:rsidP="002D09A6">
            <w:pPr>
              <w:spacing w:line="360" w:lineRule="auto"/>
              <w:jc w:val="both"/>
              <w:rPr>
                <w:rFonts w:ascii="Book Antiqua" w:hAnsi="Book Antiqua"/>
                <w:b/>
              </w:rPr>
            </w:pPr>
          </w:p>
        </w:tc>
      </w:tr>
      <w:tr w:rsidR="007C3203" w:rsidRPr="002D09A6" w14:paraId="552D80F1" w14:textId="77777777" w:rsidTr="000A1615">
        <w:trPr>
          <w:trHeight w:val="340"/>
        </w:trPr>
        <w:tc>
          <w:tcPr>
            <w:tcW w:w="672" w:type="pct"/>
            <w:tcBorders>
              <w:top w:val="single" w:sz="4" w:space="0" w:color="auto"/>
              <w:bottom w:val="single" w:sz="4" w:space="0" w:color="auto"/>
            </w:tcBorders>
            <w:shd w:val="clear" w:color="auto" w:fill="auto"/>
          </w:tcPr>
          <w:p w14:paraId="7DAA1676"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t>P</w:t>
            </w:r>
            <w:r w:rsidR="00DF55F7" w:rsidRPr="002D09A6">
              <w:rPr>
                <w:rFonts w:ascii="Book Antiqua" w:hAnsi="Book Antiqua"/>
                <w:b/>
                <w:lang w:eastAsia="zh-CN"/>
              </w:rPr>
              <w:t>atient</w:t>
            </w:r>
          </w:p>
        </w:tc>
        <w:tc>
          <w:tcPr>
            <w:tcW w:w="372" w:type="pct"/>
            <w:tcBorders>
              <w:top w:val="single" w:sz="4" w:space="0" w:color="auto"/>
              <w:bottom w:val="single" w:sz="4" w:space="0" w:color="auto"/>
            </w:tcBorders>
            <w:shd w:val="clear" w:color="auto" w:fill="auto"/>
          </w:tcPr>
          <w:p w14:paraId="012C9F5D"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t>A</w:t>
            </w:r>
            <w:r w:rsidR="00DF55F7" w:rsidRPr="002D09A6">
              <w:rPr>
                <w:rFonts w:ascii="Book Antiqua" w:hAnsi="Book Antiqua"/>
                <w:b/>
                <w:lang w:eastAsia="zh-CN"/>
              </w:rPr>
              <w:t>ge</w:t>
            </w:r>
          </w:p>
        </w:tc>
        <w:tc>
          <w:tcPr>
            <w:tcW w:w="950" w:type="pct"/>
            <w:tcBorders>
              <w:top w:val="single" w:sz="4" w:space="0" w:color="auto"/>
              <w:bottom w:val="single" w:sz="4" w:space="0" w:color="auto"/>
            </w:tcBorders>
            <w:shd w:val="clear" w:color="auto" w:fill="auto"/>
          </w:tcPr>
          <w:p w14:paraId="27EA54E1"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Cr serum </w:t>
            </w:r>
            <w:r w:rsidR="00DF55F7" w:rsidRPr="002D09A6">
              <w:rPr>
                <w:rFonts w:ascii="Book Antiqua" w:hAnsi="Book Antiqua"/>
                <w:b/>
              </w:rPr>
              <w:t>(μg/L)</w:t>
            </w:r>
          </w:p>
        </w:tc>
        <w:tc>
          <w:tcPr>
            <w:tcW w:w="1010" w:type="pct"/>
            <w:tcBorders>
              <w:top w:val="single" w:sz="4" w:space="0" w:color="auto"/>
              <w:bottom w:val="single" w:sz="4" w:space="0" w:color="auto"/>
            </w:tcBorders>
            <w:shd w:val="clear" w:color="auto" w:fill="auto"/>
          </w:tcPr>
          <w:p w14:paraId="63C70804"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Cr urine </w:t>
            </w:r>
            <w:r w:rsidR="00DF55F7" w:rsidRPr="002D09A6">
              <w:rPr>
                <w:rFonts w:ascii="Book Antiqua" w:hAnsi="Book Antiqua"/>
                <w:b/>
              </w:rPr>
              <w:t>(μg/L)</w:t>
            </w:r>
          </w:p>
        </w:tc>
        <w:tc>
          <w:tcPr>
            <w:tcW w:w="999" w:type="pct"/>
            <w:tcBorders>
              <w:top w:val="single" w:sz="4" w:space="0" w:color="auto"/>
              <w:bottom w:val="single" w:sz="4" w:space="0" w:color="auto"/>
            </w:tcBorders>
            <w:shd w:val="clear" w:color="auto" w:fill="auto"/>
          </w:tcPr>
          <w:p w14:paraId="658B6358"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serum </w:t>
            </w:r>
            <w:r w:rsidR="00DF55F7" w:rsidRPr="002D09A6">
              <w:rPr>
                <w:rFonts w:ascii="Book Antiqua" w:hAnsi="Book Antiqua"/>
                <w:b/>
              </w:rPr>
              <w:t>(μg/L)</w:t>
            </w:r>
          </w:p>
        </w:tc>
        <w:tc>
          <w:tcPr>
            <w:tcW w:w="997" w:type="pct"/>
            <w:tcBorders>
              <w:top w:val="single" w:sz="4" w:space="0" w:color="auto"/>
              <w:bottom w:val="single" w:sz="4" w:space="0" w:color="auto"/>
            </w:tcBorders>
            <w:shd w:val="clear" w:color="auto" w:fill="auto"/>
          </w:tcPr>
          <w:p w14:paraId="2F6F200E"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urine </w:t>
            </w:r>
            <w:r w:rsidR="00DF55F7" w:rsidRPr="002D09A6">
              <w:rPr>
                <w:rFonts w:ascii="Book Antiqua" w:hAnsi="Book Antiqua"/>
                <w:b/>
              </w:rPr>
              <w:t>(μg/L)</w:t>
            </w:r>
          </w:p>
        </w:tc>
      </w:tr>
      <w:tr w:rsidR="007C3203" w:rsidRPr="002D09A6" w14:paraId="73D2404D" w14:textId="77777777" w:rsidTr="001674DE">
        <w:trPr>
          <w:trHeight w:val="340"/>
        </w:trPr>
        <w:tc>
          <w:tcPr>
            <w:tcW w:w="672" w:type="pct"/>
            <w:tcBorders>
              <w:top w:val="single" w:sz="4" w:space="0" w:color="auto"/>
            </w:tcBorders>
            <w:shd w:val="clear" w:color="auto" w:fill="auto"/>
          </w:tcPr>
          <w:p w14:paraId="4DB87ECF" w14:textId="77777777" w:rsidR="00AA6975" w:rsidRPr="002D09A6" w:rsidRDefault="00AA6975" w:rsidP="002D09A6">
            <w:pPr>
              <w:spacing w:line="360" w:lineRule="auto"/>
              <w:jc w:val="both"/>
              <w:rPr>
                <w:rFonts w:ascii="Book Antiqua" w:hAnsi="Book Antiqua"/>
              </w:rPr>
            </w:pPr>
            <w:r w:rsidRPr="002D09A6">
              <w:rPr>
                <w:rFonts w:ascii="Book Antiqua" w:hAnsi="Book Antiqua"/>
              </w:rPr>
              <w:t>24</w:t>
            </w:r>
          </w:p>
        </w:tc>
        <w:tc>
          <w:tcPr>
            <w:tcW w:w="372" w:type="pct"/>
            <w:tcBorders>
              <w:top w:val="single" w:sz="4" w:space="0" w:color="auto"/>
            </w:tcBorders>
            <w:shd w:val="clear" w:color="auto" w:fill="auto"/>
          </w:tcPr>
          <w:p w14:paraId="39E59C33" w14:textId="77777777" w:rsidR="00AA6975" w:rsidRPr="002D09A6" w:rsidRDefault="00AA6975" w:rsidP="002D09A6">
            <w:pPr>
              <w:spacing w:line="360" w:lineRule="auto"/>
              <w:jc w:val="both"/>
              <w:rPr>
                <w:rFonts w:ascii="Book Antiqua" w:hAnsi="Book Antiqua"/>
              </w:rPr>
            </w:pPr>
            <w:r w:rsidRPr="002D09A6">
              <w:rPr>
                <w:rFonts w:ascii="Book Antiqua" w:hAnsi="Book Antiqua"/>
              </w:rPr>
              <w:t>68</w:t>
            </w:r>
          </w:p>
        </w:tc>
        <w:tc>
          <w:tcPr>
            <w:tcW w:w="950" w:type="pct"/>
            <w:tcBorders>
              <w:top w:val="single" w:sz="4" w:space="0" w:color="auto"/>
            </w:tcBorders>
            <w:shd w:val="clear" w:color="auto" w:fill="auto"/>
          </w:tcPr>
          <w:p w14:paraId="38A61191"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56</w:t>
            </w:r>
          </w:p>
        </w:tc>
        <w:tc>
          <w:tcPr>
            <w:tcW w:w="1010" w:type="pct"/>
            <w:tcBorders>
              <w:top w:val="single" w:sz="4" w:space="0" w:color="auto"/>
            </w:tcBorders>
            <w:shd w:val="clear" w:color="auto" w:fill="auto"/>
          </w:tcPr>
          <w:p w14:paraId="55FCB4A0"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9</w:t>
            </w:r>
          </w:p>
        </w:tc>
        <w:tc>
          <w:tcPr>
            <w:tcW w:w="999" w:type="pct"/>
            <w:tcBorders>
              <w:top w:val="single" w:sz="4" w:space="0" w:color="auto"/>
            </w:tcBorders>
            <w:shd w:val="clear" w:color="auto" w:fill="auto"/>
          </w:tcPr>
          <w:p w14:paraId="5AAA4CDE"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B35BEF" w:rsidRPr="002D09A6">
              <w:rPr>
                <w:rFonts w:ascii="Book Antiqua" w:hAnsi="Book Antiqua"/>
                <w:lang w:eastAsia="zh-CN"/>
              </w:rPr>
              <w:t>.</w:t>
            </w:r>
            <w:r w:rsidRPr="002D09A6">
              <w:rPr>
                <w:rFonts w:ascii="Book Antiqua" w:hAnsi="Book Antiqua"/>
              </w:rPr>
              <w:t>19</w:t>
            </w:r>
          </w:p>
        </w:tc>
        <w:tc>
          <w:tcPr>
            <w:tcW w:w="997" w:type="pct"/>
            <w:tcBorders>
              <w:top w:val="single" w:sz="4" w:space="0" w:color="auto"/>
            </w:tcBorders>
            <w:shd w:val="clear" w:color="auto" w:fill="auto"/>
          </w:tcPr>
          <w:p w14:paraId="5253CC52"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B35BEF" w:rsidRPr="002D09A6">
              <w:rPr>
                <w:rFonts w:ascii="Book Antiqua" w:hAnsi="Book Antiqua"/>
                <w:lang w:eastAsia="zh-CN"/>
              </w:rPr>
              <w:t>.</w:t>
            </w:r>
            <w:r w:rsidRPr="002D09A6">
              <w:rPr>
                <w:rFonts w:ascii="Book Antiqua" w:hAnsi="Book Antiqua"/>
              </w:rPr>
              <w:t>2</w:t>
            </w:r>
          </w:p>
        </w:tc>
      </w:tr>
      <w:tr w:rsidR="007C3203" w:rsidRPr="002D09A6" w14:paraId="36247620" w14:textId="77777777" w:rsidTr="001674DE">
        <w:trPr>
          <w:trHeight w:val="340"/>
        </w:trPr>
        <w:tc>
          <w:tcPr>
            <w:tcW w:w="672" w:type="pct"/>
            <w:shd w:val="clear" w:color="auto" w:fill="auto"/>
          </w:tcPr>
          <w:p w14:paraId="63F9B3FF" w14:textId="77777777" w:rsidR="00AA6975" w:rsidRPr="002D09A6" w:rsidRDefault="00AA6975" w:rsidP="002D09A6">
            <w:pPr>
              <w:spacing w:line="360" w:lineRule="auto"/>
              <w:jc w:val="both"/>
              <w:rPr>
                <w:rFonts w:ascii="Book Antiqua" w:hAnsi="Book Antiqua"/>
              </w:rPr>
            </w:pPr>
            <w:r w:rsidRPr="002D09A6">
              <w:rPr>
                <w:rFonts w:ascii="Book Antiqua" w:hAnsi="Book Antiqua"/>
              </w:rPr>
              <w:t>25</w:t>
            </w:r>
          </w:p>
        </w:tc>
        <w:tc>
          <w:tcPr>
            <w:tcW w:w="372" w:type="pct"/>
            <w:shd w:val="clear" w:color="auto" w:fill="auto"/>
          </w:tcPr>
          <w:p w14:paraId="7D7B185F"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950" w:type="pct"/>
            <w:shd w:val="clear" w:color="auto" w:fill="auto"/>
          </w:tcPr>
          <w:p w14:paraId="7662F37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1</w:t>
            </w:r>
          </w:p>
        </w:tc>
        <w:tc>
          <w:tcPr>
            <w:tcW w:w="1010" w:type="pct"/>
            <w:shd w:val="clear" w:color="auto" w:fill="auto"/>
          </w:tcPr>
          <w:p w14:paraId="4D220480"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34</w:t>
            </w:r>
          </w:p>
        </w:tc>
        <w:tc>
          <w:tcPr>
            <w:tcW w:w="999" w:type="pct"/>
            <w:shd w:val="clear" w:color="auto" w:fill="auto"/>
          </w:tcPr>
          <w:p w14:paraId="2D13833C"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09</w:t>
            </w:r>
          </w:p>
        </w:tc>
        <w:tc>
          <w:tcPr>
            <w:tcW w:w="997" w:type="pct"/>
            <w:shd w:val="clear" w:color="auto" w:fill="auto"/>
          </w:tcPr>
          <w:p w14:paraId="609E5B61" w14:textId="77777777" w:rsidR="00AA6975" w:rsidRPr="002D09A6" w:rsidRDefault="00AA6975" w:rsidP="002D09A6">
            <w:pPr>
              <w:spacing w:line="360" w:lineRule="auto"/>
              <w:jc w:val="both"/>
              <w:rPr>
                <w:rFonts w:ascii="Book Antiqua" w:hAnsi="Book Antiqua"/>
              </w:rPr>
            </w:pPr>
            <w:r w:rsidRPr="002D09A6">
              <w:rPr>
                <w:rFonts w:ascii="Book Antiqua" w:hAnsi="Book Antiqua"/>
              </w:rPr>
              <w:t>21</w:t>
            </w:r>
            <w:r w:rsidR="00B35BEF" w:rsidRPr="002D09A6">
              <w:rPr>
                <w:rFonts w:ascii="Book Antiqua" w:hAnsi="Book Antiqua"/>
                <w:lang w:eastAsia="zh-CN"/>
              </w:rPr>
              <w:t>.</w:t>
            </w:r>
            <w:r w:rsidRPr="002D09A6">
              <w:rPr>
                <w:rFonts w:ascii="Book Antiqua" w:hAnsi="Book Antiqua"/>
              </w:rPr>
              <w:t>15</w:t>
            </w:r>
          </w:p>
        </w:tc>
      </w:tr>
      <w:tr w:rsidR="007C3203" w:rsidRPr="002D09A6" w14:paraId="1D702EE5" w14:textId="77777777" w:rsidTr="001674DE">
        <w:trPr>
          <w:trHeight w:val="340"/>
        </w:trPr>
        <w:tc>
          <w:tcPr>
            <w:tcW w:w="672" w:type="pct"/>
            <w:shd w:val="clear" w:color="auto" w:fill="auto"/>
          </w:tcPr>
          <w:p w14:paraId="2FD473F5" w14:textId="77777777" w:rsidR="00AA6975" w:rsidRPr="002D09A6" w:rsidRDefault="00AA6975" w:rsidP="002D09A6">
            <w:pPr>
              <w:spacing w:line="360" w:lineRule="auto"/>
              <w:jc w:val="both"/>
              <w:rPr>
                <w:rFonts w:ascii="Book Antiqua" w:hAnsi="Book Antiqua"/>
              </w:rPr>
            </w:pPr>
            <w:r w:rsidRPr="002D09A6">
              <w:rPr>
                <w:rFonts w:ascii="Book Antiqua" w:hAnsi="Book Antiqua"/>
              </w:rPr>
              <w:t>26</w:t>
            </w:r>
          </w:p>
        </w:tc>
        <w:tc>
          <w:tcPr>
            <w:tcW w:w="372" w:type="pct"/>
            <w:shd w:val="clear" w:color="auto" w:fill="auto"/>
          </w:tcPr>
          <w:p w14:paraId="047138AD"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950" w:type="pct"/>
            <w:shd w:val="clear" w:color="auto" w:fill="auto"/>
          </w:tcPr>
          <w:p w14:paraId="069800F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38</w:t>
            </w:r>
          </w:p>
        </w:tc>
        <w:tc>
          <w:tcPr>
            <w:tcW w:w="1010" w:type="pct"/>
            <w:shd w:val="clear" w:color="auto" w:fill="auto"/>
          </w:tcPr>
          <w:p w14:paraId="1068EAF4"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59</w:t>
            </w:r>
          </w:p>
        </w:tc>
        <w:tc>
          <w:tcPr>
            <w:tcW w:w="999" w:type="pct"/>
            <w:shd w:val="clear" w:color="auto" w:fill="auto"/>
          </w:tcPr>
          <w:p w14:paraId="240A5E78"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3</w:t>
            </w:r>
          </w:p>
        </w:tc>
        <w:tc>
          <w:tcPr>
            <w:tcW w:w="997" w:type="pct"/>
            <w:shd w:val="clear" w:color="auto" w:fill="auto"/>
          </w:tcPr>
          <w:p w14:paraId="3CD6F48A" w14:textId="77777777" w:rsidR="00AA6975" w:rsidRPr="002D09A6" w:rsidRDefault="00AA6975" w:rsidP="002D09A6">
            <w:pPr>
              <w:spacing w:line="360" w:lineRule="auto"/>
              <w:jc w:val="both"/>
              <w:rPr>
                <w:rFonts w:ascii="Book Antiqua" w:hAnsi="Book Antiqua"/>
              </w:rPr>
            </w:pPr>
            <w:r w:rsidRPr="002D09A6">
              <w:rPr>
                <w:rFonts w:ascii="Book Antiqua" w:hAnsi="Book Antiqua"/>
              </w:rPr>
              <w:t>15</w:t>
            </w:r>
            <w:r w:rsidR="00B35BEF" w:rsidRPr="002D09A6">
              <w:rPr>
                <w:rFonts w:ascii="Book Antiqua" w:hAnsi="Book Antiqua"/>
                <w:lang w:eastAsia="zh-CN"/>
              </w:rPr>
              <w:t>.</w:t>
            </w:r>
            <w:r w:rsidRPr="002D09A6">
              <w:rPr>
                <w:rFonts w:ascii="Book Antiqua" w:hAnsi="Book Antiqua"/>
              </w:rPr>
              <w:t>2</w:t>
            </w:r>
          </w:p>
        </w:tc>
      </w:tr>
      <w:tr w:rsidR="007C3203" w:rsidRPr="002D09A6" w14:paraId="0B25CB9E" w14:textId="77777777" w:rsidTr="001674DE">
        <w:trPr>
          <w:trHeight w:val="340"/>
        </w:trPr>
        <w:tc>
          <w:tcPr>
            <w:tcW w:w="672" w:type="pct"/>
            <w:shd w:val="clear" w:color="auto" w:fill="auto"/>
          </w:tcPr>
          <w:p w14:paraId="73C3DC15" w14:textId="77777777" w:rsidR="00AA6975" w:rsidRPr="002D09A6" w:rsidRDefault="00AA6975" w:rsidP="002D09A6">
            <w:pPr>
              <w:spacing w:line="360" w:lineRule="auto"/>
              <w:jc w:val="both"/>
              <w:rPr>
                <w:rFonts w:ascii="Book Antiqua" w:hAnsi="Book Antiqua"/>
              </w:rPr>
            </w:pPr>
            <w:r w:rsidRPr="002D09A6">
              <w:rPr>
                <w:rFonts w:ascii="Book Antiqua" w:hAnsi="Book Antiqua"/>
              </w:rPr>
              <w:t>27</w:t>
            </w:r>
          </w:p>
        </w:tc>
        <w:tc>
          <w:tcPr>
            <w:tcW w:w="372" w:type="pct"/>
            <w:shd w:val="clear" w:color="auto" w:fill="auto"/>
          </w:tcPr>
          <w:p w14:paraId="3BDF0A1D" w14:textId="77777777" w:rsidR="00AA6975" w:rsidRPr="002D09A6" w:rsidRDefault="00AA6975" w:rsidP="002D09A6">
            <w:pPr>
              <w:spacing w:line="360" w:lineRule="auto"/>
              <w:jc w:val="both"/>
              <w:rPr>
                <w:rFonts w:ascii="Book Antiqua" w:hAnsi="Book Antiqua"/>
              </w:rPr>
            </w:pPr>
            <w:r w:rsidRPr="002D09A6">
              <w:rPr>
                <w:rFonts w:ascii="Book Antiqua" w:hAnsi="Book Antiqua"/>
              </w:rPr>
              <w:t>70</w:t>
            </w:r>
          </w:p>
        </w:tc>
        <w:tc>
          <w:tcPr>
            <w:tcW w:w="950" w:type="pct"/>
            <w:shd w:val="clear" w:color="auto" w:fill="auto"/>
          </w:tcPr>
          <w:p w14:paraId="7693D75E"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67</w:t>
            </w:r>
          </w:p>
        </w:tc>
        <w:tc>
          <w:tcPr>
            <w:tcW w:w="1010" w:type="pct"/>
            <w:shd w:val="clear" w:color="auto" w:fill="auto"/>
          </w:tcPr>
          <w:p w14:paraId="20BA3360"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91</w:t>
            </w:r>
          </w:p>
        </w:tc>
        <w:tc>
          <w:tcPr>
            <w:tcW w:w="999" w:type="pct"/>
            <w:shd w:val="clear" w:color="auto" w:fill="auto"/>
          </w:tcPr>
          <w:p w14:paraId="2251B80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61</w:t>
            </w:r>
          </w:p>
        </w:tc>
        <w:tc>
          <w:tcPr>
            <w:tcW w:w="997" w:type="pct"/>
            <w:shd w:val="clear" w:color="auto" w:fill="auto"/>
          </w:tcPr>
          <w:p w14:paraId="340DA954"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w:t>
            </w:r>
          </w:p>
        </w:tc>
      </w:tr>
      <w:tr w:rsidR="007C3203" w:rsidRPr="002D09A6" w14:paraId="1A0A5304" w14:textId="77777777" w:rsidTr="001674DE">
        <w:trPr>
          <w:trHeight w:val="340"/>
        </w:trPr>
        <w:tc>
          <w:tcPr>
            <w:tcW w:w="672" w:type="pct"/>
            <w:shd w:val="clear" w:color="auto" w:fill="auto"/>
          </w:tcPr>
          <w:p w14:paraId="4401268B" w14:textId="77777777" w:rsidR="00AA6975" w:rsidRPr="002D09A6" w:rsidRDefault="00AA6975" w:rsidP="002D09A6">
            <w:pPr>
              <w:spacing w:line="360" w:lineRule="auto"/>
              <w:jc w:val="both"/>
              <w:rPr>
                <w:rFonts w:ascii="Book Antiqua" w:hAnsi="Book Antiqua"/>
              </w:rPr>
            </w:pPr>
            <w:r w:rsidRPr="002D09A6">
              <w:rPr>
                <w:rFonts w:ascii="Book Antiqua" w:hAnsi="Book Antiqua"/>
              </w:rPr>
              <w:t>28</w:t>
            </w:r>
          </w:p>
        </w:tc>
        <w:tc>
          <w:tcPr>
            <w:tcW w:w="372" w:type="pct"/>
            <w:shd w:val="clear" w:color="auto" w:fill="auto"/>
          </w:tcPr>
          <w:p w14:paraId="7B307A89"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950" w:type="pct"/>
            <w:shd w:val="clear" w:color="auto" w:fill="auto"/>
          </w:tcPr>
          <w:p w14:paraId="0DD9C405"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25</w:t>
            </w:r>
          </w:p>
        </w:tc>
        <w:tc>
          <w:tcPr>
            <w:tcW w:w="1010" w:type="pct"/>
            <w:shd w:val="clear" w:color="auto" w:fill="auto"/>
          </w:tcPr>
          <w:p w14:paraId="7641BD2B"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B35BEF" w:rsidRPr="002D09A6">
              <w:rPr>
                <w:rFonts w:ascii="Book Antiqua" w:hAnsi="Book Antiqua"/>
                <w:lang w:eastAsia="zh-CN"/>
              </w:rPr>
              <w:t>.</w:t>
            </w:r>
            <w:r w:rsidRPr="002D09A6">
              <w:rPr>
                <w:rFonts w:ascii="Book Antiqua" w:hAnsi="Book Antiqua"/>
              </w:rPr>
              <w:t>52</w:t>
            </w:r>
          </w:p>
        </w:tc>
        <w:tc>
          <w:tcPr>
            <w:tcW w:w="999" w:type="pct"/>
            <w:shd w:val="clear" w:color="auto" w:fill="auto"/>
          </w:tcPr>
          <w:p w14:paraId="53031427"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B35BEF" w:rsidRPr="002D09A6">
              <w:rPr>
                <w:rFonts w:ascii="Book Antiqua" w:hAnsi="Book Antiqua"/>
                <w:lang w:eastAsia="zh-CN"/>
              </w:rPr>
              <w:t>.</w:t>
            </w:r>
            <w:r w:rsidRPr="002D09A6">
              <w:rPr>
                <w:rFonts w:ascii="Book Antiqua" w:hAnsi="Book Antiqua"/>
              </w:rPr>
              <w:t>6</w:t>
            </w:r>
          </w:p>
        </w:tc>
        <w:tc>
          <w:tcPr>
            <w:tcW w:w="997" w:type="pct"/>
            <w:shd w:val="clear" w:color="auto" w:fill="auto"/>
          </w:tcPr>
          <w:p w14:paraId="38290DFC" w14:textId="77777777" w:rsidR="00AA6975" w:rsidRPr="002D09A6" w:rsidRDefault="00AA6975" w:rsidP="002D09A6">
            <w:pPr>
              <w:spacing w:line="360" w:lineRule="auto"/>
              <w:jc w:val="both"/>
              <w:rPr>
                <w:rFonts w:ascii="Book Antiqua" w:hAnsi="Book Antiqua"/>
              </w:rPr>
            </w:pPr>
            <w:r w:rsidRPr="002D09A6">
              <w:rPr>
                <w:rFonts w:ascii="Book Antiqua" w:hAnsi="Book Antiqua"/>
              </w:rPr>
              <w:t>17</w:t>
            </w:r>
            <w:r w:rsidR="00B35BEF" w:rsidRPr="002D09A6">
              <w:rPr>
                <w:rFonts w:ascii="Book Antiqua" w:hAnsi="Book Antiqua"/>
                <w:lang w:eastAsia="zh-CN"/>
              </w:rPr>
              <w:t>.</w:t>
            </w:r>
            <w:r w:rsidRPr="002D09A6">
              <w:rPr>
                <w:rFonts w:ascii="Book Antiqua" w:hAnsi="Book Antiqua"/>
              </w:rPr>
              <w:t>7</w:t>
            </w:r>
          </w:p>
        </w:tc>
      </w:tr>
      <w:tr w:rsidR="007C3203" w:rsidRPr="002D09A6" w14:paraId="08306AFE" w14:textId="77777777" w:rsidTr="001674DE">
        <w:trPr>
          <w:trHeight w:val="340"/>
        </w:trPr>
        <w:tc>
          <w:tcPr>
            <w:tcW w:w="672" w:type="pct"/>
            <w:shd w:val="clear" w:color="auto" w:fill="auto"/>
          </w:tcPr>
          <w:p w14:paraId="191F8B76" w14:textId="77777777" w:rsidR="00AA6975" w:rsidRPr="002D09A6" w:rsidRDefault="00AA6975" w:rsidP="002D09A6">
            <w:pPr>
              <w:spacing w:line="360" w:lineRule="auto"/>
              <w:jc w:val="both"/>
              <w:rPr>
                <w:rFonts w:ascii="Book Antiqua" w:hAnsi="Book Antiqua"/>
              </w:rPr>
            </w:pPr>
            <w:r w:rsidRPr="002D09A6">
              <w:rPr>
                <w:rFonts w:ascii="Book Antiqua" w:hAnsi="Book Antiqua"/>
              </w:rPr>
              <w:t>29</w:t>
            </w:r>
          </w:p>
        </w:tc>
        <w:tc>
          <w:tcPr>
            <w:tcW w:w="372" w:type="pct"/>
            <w:shd w:val="clear" w:color="auto" w:fill="auto"/>
          </w:tcPr>
          <w:p w14:paraId="6A35DA86"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950" w:type="pct"/>
            <w:shd w:val="clear" w:color="auto" w:fill="auto"/>
          </w:tcPr>
          <w:p w14:paraId="2F0D2A6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77</w:t>
            </w:r>
          </w:p>
        </w:tc>
        <w:tc>
          <w:tcPr>
            <w:tcW w:w="1010" w:type="pct"/>
            <w:shd w:val="clear" w:color="auto" w:fill="auto"/>
          </w:tcPr>
          <w:p w14:paraId="2720CEE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36</w:t>
            </w:r>
          </w:p>
        </w:tc>
        <w:tc>
          <w:tcPr>
            <w:tcW w:w="999" w:type="pct"/>
            <w:shd w:val="clear" w:color="auto" w:fill="auto"/>
          </w:tcPr>
          <w:p w14:paraId="30AEDFDE"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r w:rsidR="00B35BEF" w:rsidRPr="002D09A6">
              <w:rPr>
                <w:rFonts w:ascii="Book Antiqua" w:hAnsi="Book Antiqua"/>
                <w:lang w:eastAsia="zh-CN"/>
              </w:rPr>
              <w:t>.</w:t>
            </w:r>
            <w:r w:rsidRPr="002D09A6">
              <w:rPr>
                <w:rFonts w:ascii="Book Antiqua" w:hAnsi="Book Antiqua"/>
              </w:rPr>
              <w:t>33</w:t>
            </w:r>
          </w:p>
        </w:tc>
        <w:tc>
          <w:tcPr>
            <w:tcW w:w="997" w:type="pct"/>
            <w:shd w:val="clear" w:color="auto" w:fill="auto"/>
          </w:tcPr>
          <w:p w14:paraId="3FCF20F7"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B35BEF" w:rsidRPr="002D09A6">
              <w:rPr>
                <w:rFonts w:ascii="Book Antiqua" w:hAnsi="Book Antiqua"/>
                <w:lang w:eastAsia="zh-CN"/>
              </w:rPr>
              <w:t>.</w:t>
            </w:r>
            <w:r w:rsidRPr="002D09A6">
              <w:rPr>
                <w:rFonts w:ascii="Book Antiqua" w:hAnsi="Book Antiqua"/>
              </w:rPr>
              <w:t>5</w:t>
            </w:r>
          </w:p>
        </w:tc>
      </w:tr>
      <w:tr w:rsidR="007C3203" w:rsidRPr="002D09A6" w14:paraId="707B0373" w14:textId="77777777" w:rsidTr="001674DE">
        <w:trPr>
          <w:trHeight w:val="340"/>
        </w:trPr>
        <w:tc>
          <w:tcPr>
            <w:tcW w:w="672" w:type="pct"/>
            <w:shd w:val="clear" w:color="auto" w:fill="auto"/>
          </w:tcPr>
          <w:p w14:paraId="44853BC9" w14:textId="77777777" w:rsidR="00AA6975" w:rsidRPr="002D09A6" w:rsidRDefault="00AA6975" w:rsidP="002D09A6">
            <w:pPr>
              <w:spacing w:line="360" w:lineRule="auto"/>
              <w:jc w:val="both"/>
              <w:rPr>
                <w:rFonts w:ascii="Book Antiqua" w:hAnsi="Book Antiqua"/>
              </w:rPr>
            </w:pPr>
            <w:r w:rsidRPr="002D09A6">
              <w:rPr>
                <w:rFonts w:ascii="Book Antiqua" w:hAnsi="Book Antiqua"/>
              </w:rPr>
              <w:t>30</w:t>
            </w:r>
          </w:p>
        </w:tc>
        <w:tc>
          <w:tcPr>
            <w:tcW w:w="372" w:type="pct"/>
            <w:shd w:val="clear" w:color="auto" w:fill="auto"/>
          </w:tcPr>
          <w:p w14:paraId="4653599F" w14:textId="77777777" w:rsidR="00AA6975" w:rsidRPr="002D09A6" w:rsidRDefault="00AA6975" w:rsidP="002D09A6">
            <w:pPr>
              <w:spacing w:line="360" w:lineRule="auto"/>
              <w:jc w:val="both"/>
              <w:rPr>
                <w:rFonts w:ascii="Book Antiqua" w:hAnsi="Book Antiqua"/>
              </w:rPr>
            </w:pPr>
            <w:r w:rsidRPr="002D09A6">
              <w:rPr>
                <w:rFonts w:ascii="Book Antiqua" w:hAnsi="Book Antiqua"/>
              </w:rPr>
              <w:t>55</w:t>
            </w:r>
          </w:p>
        </w:tc>
        <w:tc>
          <w:tcPr>
            <w:tcW w:w="950" w:type="pct"/>
            <w:shd w:val="clear" w:color="auto" w:fill="auto"/>
          </w:tcPr>
          <w:p w14:paraId="06A20D2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44</w:t>
            </w:r>
          </w:p>
        </w:tc>
        <w:tc>
          <w:tcPr>
            <w:tcW w:w="1010" w:type="pct"/>
            <w:shd w:val="clear" w:color="auto" w:fill="auto"/>
          </w:tcPr>
          <w:p w14:paraId="11DFED63"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55</w:t>
            </w:r>
          </w:p>
        </w:tc>
        <w:tc>
          <w:tcPr>
            <w:tcW w:w="999" w:type="pct"/>
            <w:shd w:val="clear" w:color="auto" w:fill="auto"/>
          </w:tcPr>
          <w:p w14:paraId="56A29C5F"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76</w:t>
            </w:r>
          </w:p>
        </w:tc>
        <w:tc>
          <w:tcPr>
            <w:tcW w:w="997" w:type="pct"/>
            <w:shd w:val="clear" w:color="auto" w:fill="auto"/>
          </w:tcPr>
          <w:p w14:paraId="3755C533"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B35BEF" w:rsidRPr="002D09A6">
              <w:rPr>
                <w:rFonts w:ascii="Book Antiqua" w:hAnsi="Book Antiqua"/>
                <w:lang w:eastAsia="zh-CN"/>
              </w:rPr>
              <w:t>.</w:t>
            </w:r>
            <w:r w:rsidRPr="002D09A6">
              <w:rPr>
                <w:rFonts w:ascii="Book Antiqua" w:hAnsi="Book Antiqua"/>
              </w:rPr>
              <w:t>9</w:t>
            </w:r>
          </w:p>
        </w:tc>
      </w:tr>
      <w:tr w:rsidR="007C3203" w:rsidRPr="002D09A6" w14:paraId="74704E3F" w14:textId="77777777" w:rsidTr="001674DE">
        <w:trPr>
          <w:trHeight w:val="340"/>
        </w:trPr>
        <w:tc>
          <w:tcPr>
            <w:tcW w:w="672" w:type="pct"/>
            <w:shd w:val="clear" w:color="auto" w:fill="auto"/>
          </w:tcPr>
          <w:p w14:paraId="3A404F62" w14:textId="77777777" w:rsidR="00AA6975" w:rsidRPr="002D09A6" w:rsidRDefault="00AA6975" w:rsidP="002D09A6">
            <w:pPr>
              <w:spacing w:line="360" w:lineRule="auto"/>
              <w:jc w:val="both"/>
              <w:rPr>
                <w:rFonts w:ascii="Book Antiqua" w:hAnsi="Book Antiqua"/>
              </w:rPr>
            </w:pPr>
            <w:r w:rsidRPr="002D09A6">
              <w:rPr>
                <w:rFonts w:ascii="Book Antiqua" w:hAnsi="Book Antiqua"/>
              </w:rPr>
              <w:t>31</w:t>
            </w:r>
          </w:p>
        </w:tc>
        <w:tc>
          <w:tcPr>
            <w:tcW w:w="372" w:type="pct"/>
            <w:shd w:val="clear" w:color="auto" w:fill="auto"/>
          </w:tcPr>
          <w:p w14:paraId="50323F23"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950" w:type="pct"/>
            <w:shd w:val="clear" w:color="auto" w:fill="auto"/>
          </w:tcPr>
          <w:p w14:paraId="32AD081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53</w:t>
            </w:r>
          </w:p>
        </w:tc>
        <w:tc>
          <w:tcPr>
            <w:tcW w:w="1010" w:type="pct"/>
            <w:shd w:val="clear" w:color="auto" w:fill="auto"/>
          </w:tcPr>
          <w:p w14:paraId="331B52A9"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w:t>
            </w:r>
          </w:p>
        </w:tc>
        <w:tc>
          <w:tcPr>
            <w:tcW w:w="999" w:type="pct"/>
            <w:shd w:val="clear" w:color="auto" w:fill="auto"/>
          </w:tcPr>
          <w:p w14:paraId="3A3EF91C"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4</w:t>
            </w:r>
          </w:p>
        </w:tc>
        <w:tc>
          <w:tcPr>
            <w:tcW w:w="997" w:type="pct"/>
            <w:shd w:val="clear" w:color="auto" w:fill="auto"/>
          </w:tcPr>
          <w:p w14:paraId="1CE7673D" w14:textId="77777777" w:rsidR="00AA6975" w:rsidRPr="002D09A6" w:rsidRDefault="00AA6975" w:rsidP="002D09A6">
            <w:pPr>
              <w:spacing w:line="360" w:lineRule="auto"/>
              <w:jc w:val="both"/>
              <w:rPr>
                <w:rFonts w:ascii="Book Antiqua" w:hAnsi="Book Antiqua"/>
              </w:rPr>
            </w:pPr>
            <w:r w:rsidRPr="002D09A6">
              <w:rPr>
                <w:rFonts w:ascii="Book Antiqua" w:hAnsi="Book Antiqua"/>
              </w:rPr>
              <w:t>23</w:t>
            </w:r>
            <w:r w:rsidR="00B35BEF" w:rsidRPr="002D09A6">
              <w:rPr>
                <w:rFonts w:ascii="Book Antiqua" w:hAnsi="Book Antiqua"/>
                <w:lang w:eastAsia="zh-CN"/>
              </w:rPr>
              <w:t>.</w:t>
            </w:r>
            <w:r w:rsidRPr="002D09A6">
              <w:rPr>
                <w:rFonts w:ascii="Book Antiqua" w:hAnsi="Book Antiqua"/>
              </w:rPr>
              <w:t>9</w:t>
            </w:r>
          </w:p>
        </w:tc>
      </w:tr>
      <w:tr w:rsidR="007C3203" w:rsidRPr="002D09A6" w14:paraId="3319E7C4" w14:textId="77777777" w:rsidTr="001674DE">
        <w:trPr>
          <w:trHeight w:val="340"/>
        </w:trPr>
        <w:tc>
          <w:tcPr>
            <w:tcW w:w="672" w:type="pct"/>
            <w:shd w:val="clear" w:color="auto" w:fill="auto"/>
          </w:tcPr>
          <w:p w14:paraId="1376C4D8" w14:textId="77777777" w:rsidR="00AA6975" w:rsidRPr="002D09A6" w:rsidRDefault="00AA6975" w:rsidP="002D09A6">
            <w:pPr>
              <w:spacing w:line="360" w:lineRule="auto"/>
              <w:jc w:val="both"/>
              <w:rPr>
                <w:rFonts w:ascii="Book Antiqua" w:hAnsi="Book Antiqua"/>
              </w:rPr>
            </w:pPr>
            <w:r w:rsidRPr="002D09A6">
              <w:rPr>
                <w:rFonts w:ascii="Book Antiqua" w:hAnsi="Book Antiqua"/>
              </w:rPr>
              <w:t>32</w:t>
            </w:r>
          </w:p>
        </w:tc>
        <w:tc>
          <w:tcPr>
            <w:tcW w:w="372" w:type="pct"/>
            <w:shd w:val="clear" w:color="auto" w:fill="auto"/>
          </w:tcPr>
          <w:p w14:paraId="4E6A52FB" w14:textId="77777777" w:rsidR="00AA6975" w:rsidRPr="002D09A6" w:rsidRDefault="00AA6975" w:rsidP="002D09A6">
            <w:pPr>
              <w:spacing w:line="360" w:lineRule="auto"/>
              <w:jc w:val="both"/>
              <w:rPr>
                <w:rFonts w:ascii="Book Antiqua" w:hAnsi="Book Antiqua"/>
              </w:rPr>
            </w:pPr>
            <w:r w:rsidRPr="002D09A6">
              <w:rPr>
                <w:rFonts w:ascii="Book Antiqua" w:hAnsi="Book Antiqua"/>
              </w:rPr>
              <w:t>76</w:t>
            </w:r>
          </w:p>
        </w:tc>
        <w:tc>
          <w:tcPr>
            <w:tcW w:w="950" w:type="pct"/>
            <w:shd w:val="clear" w:color="auto" w:fill="auto"/>
          </w:tcPr>
          <w:p w14:paraId="5FFE5015"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55</w:t>
            </w:r>
          </w:p>
        </w:tc>
        <w:tc>
          <w:tcPr>
            <w:tcW w:w="1010" w:type="pct"/>
            <w:shd w:val="clear" w:color="auto" w:fill="auto"/>
          </w:tcPr>
          <w:p w14:paraId="3A531ADC"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94</w:t>
            </w:r>
          </w:p>
        </w:tc>
        <w:tc>
          <w:tcPr>
            <w:tcW w:w="999" w:type="pct"/>
            <w:shd w:val="clear" w:color="auto" w:fill="auto"/>
          </w:tcPr>
          <w:p w14:paraId="213A2C9C"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95</w:t>
            </w:r>
          </w:p>
        </w:tc>
        <w:tc>
          <w:tcPr>
            <w:tcW w:w="997" w:type="pct"/>
            <w:shd w:val="clear" w:color="auto" w:fill="auto"/>
          </w:tcPr>
          <w:p w14:paraId="4FCE2979" w14:textId="77777777" w:rsidR="00AA6975" w:rsidRPr="002D09A6" w:rsidRDefault="00AA6975" w:rsidP="002D09A6">
            <w:pPr>
              <w:spacing w:line="360" w:lineRule="auto"/>
              <w:jc w:val="both"/>
              <w:rPr>
                <w:rFonts w:ascii="Book Antiqua" w:hAnsi="Book Antiqua"/>
              </w:rPr>
            </w:pPr>
            <w:r w:rsidRPr="002D09A6">
              <w:rPr>
                <w:rFonts w:ascii="Book Antiqua" w:hAnsi="Book Antiqua"/>
              </w:rPr>
              <w:t>29</w:t>
            </w:r>
            <w:r w:rsidR="00B35BEF" w:rsidRPr="002D09A6">
              <w:rPr>
                <w:rFonts w:ascii="Book Antiqua" w:hAnsi="Book Antiqua"/>
                <w:lang w:eastAsia="zh-CN"/>
              </w:rPr>
              <w:t>.</w:t>
            </w:r>
            <w:r w:rsidRPr="002D09A6">
              <w:rPr>
                <w:rFonts w:ascii="Book Antiqua" w:hAnsi="Book Antiqua"/>
              </w:rPr>
              <w:t>4</w:t>
            </w:r>
          </w:p>
        </w:tc>
      </w:tr>
      <w:tr w:rsidR="007C3203" w:rsidRPr="002D09A6" w14:paraId="5E2063FD" w14:textId="77777777" w:rsidTr="001674DE">
        <w:trPr>
          <w:trHeight w:val="340"/>
        </w:trPr>
        <w:tc>
          <w:tcPr>
            <w:tcW w:w="672" w:type="pct"/>
            <w:shd w:val="clear" w:color="auto" w:fill="auto"/>
          </w:tcPr>
          <w:p w14:paraId="03DD17C2" w14:textId="77777777" w:rsidR="00AA6975" w:rsidRPr="002D09A6" w:rsidRDefault="00AA6975" w:rsidP="002D09A6">
            <w:pPr>
              <w:spacing w:line="360" w:lineRule="auto"/>
              <w:jc w:val="both"/>
              <w:rPr>
                <w:rFonts w:ascii="Book Antiqua" w:hAnsi="Book Antiqua"/>
              </w:rPr>
            </w:pPr>
            <w:r w:rsidRPr="002D09A6">
              <w:rPr>
                <w:rFonts w:ascii="Book Antiqua" w:hAnsi="Book Antiqua"/>
              </w:rPr>
              <w:t>33</w:t>
            </w:r>
          </w:p>
        </w:tc>
        <w:tc>
          <w:tcPr>
            <w:tcW w:w="372" w:type="pct"/>
            <w:shd w:val="clear" w:color="auto" w:fill="auto"/>
          </w:tcPr>
          <w:p w14:paraId="53E520E0"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950" w:type="pct"/>
            <w:shd w:val="clear" w:color="auto" w:fill="auto"/>
          </w:tcPr>
          <w:p w14:paraId="182B227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18</w:t>
            </w:r>
          </w:p>
        </w:tc>
        <w:tc>
          <w:tcPr>
            <w:tcW w:w="1010" w:type="pct"/>
            <w:shd w:val="clear" w:color="auto" w:fill="auto"/>
          </w:tcPr>
          <w:p w14:paraId="49D5269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24</w:t>
            </w:r>
          </w:p>
        </w:tc>
        <w:tc>
          <w:tcPr>
            <w:tcW w:w="999" w:type="pct"/>
            <w:shd w:val="clear" w:color="auto" w:fill="auto"/>
          </w:tcPr>
          <w:p w14:paraId="1135302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83</w:t>
            </w:r>
          </w:p>
        </w:tc>
        <w:tc>
          <w:tcPr>
            <w:tcW w:w="997" w:type="pct"/>
            <w:shd w:val="clear" w:color="auto" w:fill="auto"/>
          </w:tcPr>
          <w:p w14:paraId="40858A88"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B35BEF" w:rsidRPr="002D09A6">
              <w:rPr>
                <w:rFonts w:ascii="Book Antiqua" w:hAnsi="Book Antiqua"/>
                <w:lang w:eastAsia="zh-CN"/>
              </w:rPr>
              <w:t>.</w:t>
            </w:r>
            <w:r w:rsidRPr="002D09A6">
              <w:rPr>
                <w:rFonts w:ascii="Book Antiqua" w:hAnsi="Book Antiqua"/>
              </w:rPr>
              <w:t>7</w:t>
            </w:r>
          </w:p>
        </w:tc>
      </w:tr>
      <w:tr w:rsidR="007C3203" w:rsidRPr="002D09A6" w14:paraId="17A7908D" w14:textId="77777777" w:rsidTr="001674DE">
        <w:trPr>
          <w:trHeight w:val="340"/>
        </w:trPr>
        <w:tc>
          <w:tcPr>
            <w:tcW w:w="672" w:type="pct"/>
            <w:shd w:val="clear" w:color="auto" w:fill="auto"/>
          </w:tcPr>
          <w:p w14:paraId="1BA8BFEC" w14:textId="77777777" w:rsidR="00AA6975" w:rsidRPr="002D09A6" w:rsidRDefault="00AA6975" w:rsidP="002D09A6">
            <w:pPr>
              <w:spacing w:line="360" w:lineRule="auto"/>
              <w:jc w:val="both"/>
              <w:rPr>
                <w:rFonts w:ascii="Book Antiqua" w:hAnsi="Book Antiqua"/>
              </w:rPr>
            </w:pPr>
            <w:r w:rsidRPr="002D09A6">
              <w:rPr>
                <w:rFonts w:ascii="Book Antiqua" w:hAnsi="Book Antiqua"/>
              </w:rPr>
              <w:t>34</w:t>
            </w:r>
          </w:p>
        </w:tc>
        <w:tc>
          <w:tcPr>
            <w:tcW w:w="372" w:type="pct"/>
            <w:shd w:val="clear" w:color="auto" w:fill="auto"/>
          </w:tcPr>
          <w:p w14:paraId="33D78080"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950" w:type="pct"/>
            <w:shd w:val="clear" w:color="auto" w:fill="auto"/>
          </w:tcPr>
          <w:p w14:paraId="6D697814"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11</w:t>
            </w:r>
          </w:p>
        </w:tc>
        <w:tc>
          <w:tcPr>
            <w:tcW w:w="1010" w:type="pct"/>
            <w:shd w:val="clear" w:color="auto" w:fill="auto"/>
          </w:tcPr>
          <w:p w14:paraId="02307F58"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54</w:t>
            </w:r>
          </w:p>
        </w:tc>
        <w:tc>
          <w:tcPr>
            <w:tcW w:w="999" w:type="pct"/>
            <w:shd w:val="clear" w:color="auto" w:fill="auto"/>
          </w:tcPr>
          <w:p w14:paraId="199211FC"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85</w:t>
            </w:r>
          </w:p>
        </w:tc>
        <w:tc>
          <w:tcPr>
            <w:tcW w:w="997" w:type="pct"/>
            <w:shd w:val="clear" w:color="auto" w:fill="auto"/>
          </w:tcPr>
          <w:p w14:paraId="13C8C12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w:t>
            </w:r>
          </w:p>
        </w:tc>
      </w:tr>
      <w:tr w:rsidR="007C3203" w:rsidRPr="002D09A6" w14:paraId="72AD6AE3" w14:textId="77777777" w:rsidTr="001674DE">
        <w:trPr>
          <w:trHeight w:val="340"/>
        </w:trPr>
        <w:tc>
          <w:tcPr>
            <w:tcW w:w="672" w:type="pct"/>
            <w:shd w:val="clear" w:color="auto" w:fill="auto"/>
          </w:tcPr>
          <w:p w14:paraId="1261235A" w14:textId="77777777" w:rsidR="00AA6975" w:rsidRPr="002D09A6" w:rsidRDefault="00AA6975" w:rsidP="002D09A6">
            <w:pPr>
              <w:spacing w:line="360" w:lineRule="auto"/>
              <w:jc w:val="both"/>
              <w:rPr>
                <w:rFonts w:ascii="Book Antiqua" w:hAnsi="Book Antiqua"/>
              </w:rPr>
            </w:pPr>
            <w:r w:rsidRPr="002D09A6">
              <w:rPr>
                <w:rFonts w:ascii="Book Antiqua" w:hAnsi="Book Antiqua"/>
              </w:rPr>
              <w:t>35</w:t>
            </w:r>
          </w:p>
        </w:tc>
        <w:tc>
          <w:tcPr>
            <w:tcW w:w="372" w:type="pct"/>
            <w:shd w:val="clear" w:color="auto" w:fill="auto"/>
          </w:tcPr>
          <w:p w14:paraId="3395FB07" w14:textId="77777777" w:rsidR="00AA6975" w:rsidRPr="002D09A6" w:rsidRDefault="00AA6975" w:rsidP="002D09A6">
            <w:pPr>
              <w:spacing w:line="360" w:lineRule="auto"/>
              <w:jc w:val="both"/>
              <w:rPr>
                <w:rFonts w:ascii="Book Antiqua" w:hAnsi="Book Antiqua"/>
              </w:rPr>
            </w:pPr>
            <w:r w:rsidRPr="002D09A6">
              <w:rPr>
                <w:rFonts w:ascii="Book Antiqua" w:hAnsi="Book Antiqua"/>
              </w:rPr>
              <w:t>81</w:t>
            </w:r>
          </w:p>
        </w:tc>
        <w:tc>
          <w:tcPr>
            <w:tcW w:w="950" w:type="pct"/>
            <w:shd w:val="clear" w:color="auto" w:fill="auto"/>
          </w:tcPr>
          <w:p w14:paraId="1BCC126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w:t>
            </w:r>
          </w:p>
        </w:tc>
        <w:tc>
          <w:tcPr>
            <w:tcW w:w="1010" w:type="pct"/>
            <w:shd w:val="clear" w:color="auto" w:fill="auto"/>
          </w:tcPr>
          <w:p w14:paraId="7EEA2771"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28</w:t>
            </w:r>
          </w:p>
        </w:tc>
        <w:tc>
          <w:tcPr>
            <w:tcW w:w="999" w:type="pct"/>
            <w:shd w:val="clear" w:color="auto" w:fill="auto"/>
          </w:tcPr>
          <w:p w14:paraId="77F82531"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79</w:t>
            </w:r>
          </w:p>
        </w:tc>
        <w:tc>
          <w:tcPr>
            <w:tcW w:w="997" w:type="pct"/>
            <w:shd w:val="clear" w:color="auto" w:fill="auto"/>
          </w:tcPr>
          <w:p w14:paraId="05B7AE7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1</w:t>
            </w:r>
          </w:p>
        </w:tc>
      </w:tr>
      <w:tr w:rsidR="007C3203" w:rsidRPr="002D09A6" w14:paraId="27B01CCC" w14:textId="77777777" w:rsidTr="001674DE">
        <w:trPr>
          <w:trHeight w:val="340"/>
        </w:trPr>
        <w:tc>
          <w:tcPr>
            <w:tcW w:w="672" w:type="pct"/>
            <w:shd w:val="clear" w:color="auto" w:fill="auto"/>
          </w:tcPr>
          <w:p w14:paraId="01EA8E3D" w14:textId="77777777" w:rsidR="00AA6975" w:rsidRPr="002D09A6" w:rsidRDefault="00AA6975" w:rsidP="002D09A6">
            <w:pPr>
              <w:spacing w:line="360" w:lineRule="auto"/>
              <w:jc w:val="both"/>
              <w:rPr>
                <w:rFonts w:ascii="Book Antiqua" w:hAnsi="Book Antiqua"/>
              </w:rPr>
            </w:pPr>
            <w:r w:rsidRPr="002D09A6">
              <w:rPr>
                <w:rFonts w:ascii="Book Antiqua" w:hAnsi="Book Antiqua"/>
              </w:rPr>
              <w:t>36</w:t>
            </w:r>
          </w:p>
        </w:tc>
        <w:tc>
          <w:tcPr>
            <w:tcW w:w="372" w:type="pct"/>
            <w:shd w:val="clear" w:color="auto" w:fill="auto"/>
          </w:tcPr>
          <w:p w14:paraId="1E5F72BC"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950" w:type="pct"/>
            <w:shd w:val="clear" w:color="auto" w:fill="auto"/>
          </w:tcPr>
          <w:p w14:paraId="4EC14F1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5</w:t>
            </w:r>
          </w:p>
        </w:tc>
        <w:tc>
          <w:tcPr>
            <w:tcW w:w="1010" w:type="pct"/>
            <w:shd w:val="clear" w:color="auto" w:fill="auto"/>
          </w:tcPr>
          <w:p w14:paraId="6904306C"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49</w:t>
            </w:r>
          </w:p>
        </w:tc>
        <w:tc>
          <w:tcPr>
            <w:tcW w:w="999" w:type="pct"/>
            <w:shd w:val="clear" w:color="auto" w:fill="auto"/>
          </w:tcPr>
          <w:p w14:paraId="60C27DDE"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93</w:t>
            </w:r>
          </w:p>
        </w:tc>
        <w:tc>
          <w:tcPr>
            <w:tcW w:w="997" w:type="pct"/>
            <w:shd w:val="clear" w:color="auto" w:fill="auto"/>
          </w:tcPr>
          <w:p w14:paraId="2063974D"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B35BEF" w:rsidRPr="002D09A6">
              <w:rPr>
                <w:rFonts w:ascii="Book Antiqua" w:hAnsi="Book Antiqua"/>
                <w:lang w:eastAsia="zh-CN"/>
              </w:rPr>
              <w:t>.</w:t>
            </w:r>
            <w:r w:rsidRPr="002D09A6">
              <w:rPr>
                <w:rFonts w:ascii="Book Antiqua" w:hAnsi="Book Antiqua"/>
              </w:rPr>
              <w:t>5</w:t>
            </w:r>
          </w:p>
        </w:tc>
      </w:tr>
      <w:tr w:rsidR="007C3203" w:rsidRPr="002D09A6" w14:paraId="0DDCC38D" w14:textId="77777777" w:rsidTr="001674DE">
        <w:trPr>
          <w:trHeight w:val="340"/>
        </w:trPr>
        <w:tc>
          <w:tcPr>
            <w:tcW w:w="672" w:type="pct"/>
            <w:shd w:val="clear" w:color="auto" w:fill="auto"/>
          </w:tcPr>
          <w:p w14:paraId="2A4D7DF3" w14:textId="77777777" w:rsidR="00AA6975" w:rsidRPr="002D09A6" w:rsidRDefault="00AA6975" w:rsidP="002D09A6">
            <w:pPr>
              <w:spacing w:line="360" w:lineRule="auto"/>
              <w:jc w:val="both"/>
              <w:rPr>
                <w:rFonts w:ascii="Book Antiqua" w:hAnsi="Book Antiqua"/>
              </w:rPr>
            </w:pPr>
            <w:r w:rsidRPr="002D09A6">
              <w:rPr>
                <w:rFonts w:ascii="Book Antiqua" w:hAnsi="Book Antiqua"/>
              </w:rPr>
              <w:t>37</w:t>
            </w:r>
          </w:p>
        </w:tc>
        <w:tc>
          <w:tcPr>
            <w:tcW w:w="372" w:type="pct"/>
            <w:shd w:val="clear" w:color="auto" w:fill="auto"/>
          </w:tcPr>
          <w:p w14:paraId="79E5A3D2"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950" w:type="pct"/>
            <w:shd w:val="clear" w:color="auto" w:fill="auto"/>
          </w:tcPr>
          <w:p w14:paraId="79CAB99A"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38</w:t>
            </w:r>
          </w:p>
        </w:tc>
        <w:tc>
          <w:tcPr>
            <w:tcW w:w="1010" w:type="pct"/>
            <w:shd w:val="clear" w:color="auto" w:fill="auto"/>
          </w:tcPr>
          <w:p w14:paraId="713F5522"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89</w:t>
            </w:r>
          </w:p>
        </w:tc>
        <w:tc>
          <w:tcPr>
            <w:tcW w:w="999" w:type="pct"/>
            <w:shd w:val="clear" w:color="auto" w:fill="auto"/>
          </w:tcPr>
          <w:p w14:paraId="25B1F3DC"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44</w:t>
            </w:r>
          </w:p>
        </w:tc>
        <w:tc>
          <w:tcPr>
            <w:tcW w:w="997" w:type="pct"/>
            <w:shd w:val="clear" w:color="auto" w:fill="auto"/>
          </w:tcPr>
          <w:p w14:paraId="36E5182A"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B35BEF" w:rsidRPr="002D09A6">
              <w:rPr>
                <w:rFonts w:ascii="Book Antiqua" w:hAnsi="Book Antiqua"/>
                <w:lang w:eastAsia="zh-CN"/>
              </w:rPr>
              <w:t>.</w:t>
            </w:r>
            <w:r w:rsidRPr="002D09A6">
              <w:rPr>
                <w:rFonts w:ascii="Book Antiqua" w:hAnsi="Book Antiqua"/>
              </w:rPr>
              <w:t>4</w:t>
            </w:r>
          </w:p>
        </w:tc>
      </w:tr>
      <w:tr w:rsidR="007C3203" w:rsidRPr="002D09A6" w14:paraId="36E7C7AF" w14:textId="77777777" w:rsidTr="001674DE">
        <w:trPr>
          <w:trHeight w:val="340"/>
        </w:trPr>
        <w:tc>
          <w:tcPr>
            <w:tcW w:w="672" w:type="pct"/>
            <w:shd w:val="clear" w:color="auto" w:fill="auto"/>
          </w:tcPr>
          <w:p w14:paraId="6946A5DA" w14:textId="77777777" w:rsidR="00AA6975" w:rsidRPr="002D09A6" w:rsidRDefault="00AA6975" w:rsidP="002D09A6">
            <w:pPr>
              <w:spacing w:line="360" w:lineRule="auto"/>
              <w:jc w:val="both"/>
              <w:rPr>
                <w:rFonts w:ascii="Book Antiqua" w:hAnsi="Book Antiqua"/>
              </w:rPr>
            </w:pPr>
            <w:r w:rsidRPr="002D09A6">
              <w:rPr>
                <w:rFonts w:ascii="Book Antiqua" w:hAnsi="Book Antiqua"/>
              </w:rPr>
              <w:t>38</w:t>
            </w:r>
          </w:p>
        </w:tc>
        <w:tc>
          <w:tcPr>
            <w:tcW w:w="372" w:type="pct"/>
            <w:shd w:val="clear" w:color="auto" w:fill="auto"/>
          </w:tcPr>
          <w:p w14:paraId="56558DC9"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950" w:type="pct"/>
            <w:shd w:val="clear" w:color="auto" w:fill="auto"/>
          </w:tcPr>
          <w:p w14:paraId="2B2D3FF2"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03</w:t>
            </w:r>
          </w:p>
        </w:tc>
        <w:tc>
          <w:tcPr>
            <w:tcW w:w="1010" w:type="pct"/>
            <w:shd w:val="clear" w:color="auto" w:fill="auto"/>
          </w:tcPr>
          <w:p w14:paraId="01FAFE49"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59</w:t>
            </w:r>
          </w:p>
        </w:tc>
        <w:tc>
          <w:tcPr>
            <w:tcW w:w="999" w:type="pct"/>
            <w:shd w:val="clear" w:color="auto" w:fill="auto"/>
          </w:tcPr>
          <w:p w14:paraId="14F9E20E"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r w:rsidR="00B35BEF" w:rsidRPr="002D09A6">
              <w:rPr>
                <w:rFonts w:ascii="Book Antiqua" w:hAnsi="Book Antiqua"/>
                <w:lang w:eastAsia="zh-CN"/>
              </w:rPr>
              <w:t>.</w:t>
            </w:r>
            <w:r w:rsidRPr="002D09A6">
              <w:rPr>
                <w:rFonts w:ascii="Book Antiqua" w:hAnsi="Book Antiqua"/>
              </w:rPr>
              <w:t>28</w:t>
            </w:r>
          </w:p>
        </w:tc>
        <w:tc>
          <w:tcPr>
            <w:tcW w:w="997" w:type="pct"/>
            <w:shd w:val="clear" w:color="auto" w:fill="auto"/>
          </w:tcPr>
          <w:p w14:paraId="5161FB05" w14:textId="77777777" w:rsidR="00AA6975" w:rsidRPr="002D09A6" w:rsidRDefault="00AA6975" w:rsidP="002D09A6">
            <w:pPr>
              <w:spacing w:line="360" w:lineRule="auto"/>
              <w:jc w:val="both"/>
              <w:rPr>
                <w:rFonts w:ascii="Book Antiqua" w:hAnsi="Book Antiqua"/>
              </w:rPr>
            </w:pPr>
            <w:r w:rsidRPr="002D09A6">
              <w:rPr>
                <w:rFonts w:ascii="Book Antiqua" w:hAnsi="Book Antiqua"/>
              </w:rPr>
              <w:t>26</w:t>
            </w:r>
            <w:r w:rsidR="00B35BEF" w:rsidRPr="002D09A6">
              <w:rPr>
                <w:rFonts w:ascii="Book Antiqua" w:hAnsi="Book Antiqua"/>
                <w:lang w:eastAsia="zh-CN"/>
              </w:rPr>
              <w:t>.</w:t>
            </w:r>
            <w:r w:rsidRPr="002D09A6">
              <w:rPr>
                <w:rFonts w:ascii="Book Antiqua" w:hAnsi="Book Antiqua"/>
              </w:rPr>
              <w:t>4</w:t>
            </w:r>
          </w:p>
        </w:tc>
      </w:tr>
      <w:tr w:rsidR="007C3203" w:rsidRPr="002D09A6" w14:paraId="51600364" w14:textId="77777777" w:rsidTr="001674DE">
        <w:trPr>
          <w:trHeight w:val="340"/>
        </w:trPr>
        <w:tc>
          <w:tcPr>
            <w:tcW w:w="672" w:type="pct"/>
            <w:shd w:val="clear" w:color="auto" w:fill="auto"/>
          </w:tcPr>
          <w:p w14:paraId="74E44862" w14:textId="77777777" w:rsidR="00AA6975" w:rsidRPr="002D09A6" w:rsidRDefault="00AA6975" w:rsidP="002D09A6">
            <w:pPr>
              <w:spacing w:line="360" w:lineRule="auto"/>
              <w:jc w:val="both"/>
              <w:rPr>
                <w:rFonts w:ascii="Book Antiqua" w:hAnsi="Book Antiqua"/>
              </w:rPr>
            </w:pPr>
            <w:r w:rsidRPr="002D09A6">
              <w:rPr>
                <w:rFonts w:ascii="Book Antiqua" w:hAnsi="Book Antiqua"/>
              </w:rPr>
              <w:t>39</w:t>
            </w:r>
          </w:p>
        </w:tc>
        <w:tc>
          <w:tcPr>
            <w:tcW w:w="372" w:type="pct"/>
            <w:shd w:val="clear" w:color="auto" w:fill="auto"/>
          </w:tcPr>
          <w:p w14:paraId="74B9C033"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950" w:type="pct"/>
            <w:shd w:val="clear" w:color="auto" w:fill="auto"/>
          </w:tcPr>
          <w:p w14:paraId="150F544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73</w:t>
            </w:r>
          </w:p>
        </w:tc>
        <w:tc>
          <w:tcPr>
            <w:tcW w:w="1010" w:type="pct"/>
            <w:shd w:val="clear" w:color="auto" w:fill="auto"/>
          </w:tcPr>
          <w:p w14:paraId="081FC823"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19</w:t>
            </w:r>
          </w:p>
        </w:tc>
        <w:tc>
          <w:tcPr>
            <w:tcW w:w="999" w:type="pct"/>
            <w:shd w:val="clear" w:color="auto" w:fill="auto"/>
          </w:tcPr>
          <w:p w14:paraId="464D929F"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55</w:t>
            </w:r>
          </w:p>
        </w:tc>
        <w:tc>
          <w:tcPr>
            <w:tcW w:w="997" w:type="pct"/>
            <w:shd w:val="clear" w:color="auto" w:fill="auto"/>
          </w:tcPr>
          <w:p w14:paraId="28FEC889"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B35BEF" w:rsidRPr="002D09A6">
              <w:rPr>
                <w:rFonts w:ascii="Book Antiqua" w:hAnsi="Book Antiqua"/>
                <w:lang w:eastAsia="zh-CN"/>
              </w:rPr>
              <w:t>.</w:t>
            </w:r>
            <w:r w:rsidRPr="002D09A6">
              <w:rPr>
                <w:rFonts w:ascii="Book Antiqua" w:hAnsi="Book Antiqua"/>
              </w:rPr>
              <w:t>7</w:t>
            </w:r>
          </w:p>
        </w:tc>
      </w:tr>
      <w:tr w:rsidR="007C3203" w:rsidRPr="002D09A6" w14:paraId="2AF4B953" w14:textId="77777777" w:rsidTr="001674DE">
        <w:trPr>
          <w:trHeight w:val="340"/>
        </w:trPr>
        <w:tc>
          <w:tcPr>
            <w:tcW w:w="672" w:type="pct"/>
            <w:shd w:val="clear" w:color="auto" w:fill="auto"/>
          </w:tcPr>
          <w:p w14:paraId="6B6EE213" w14:textId="77777777" w:rsidR="00AA6975" w:rsidRPr="002D09A6" w:rsidRDefault="00AA6975" w:rsidP="002D09A6">
            <w:pPr>
              <w:spacing w:line="360" w:lineRule="auto"/>
              <w:jc w:val="both"/>
              <w:rPr>
                <w:rFonts w:ascii="Book Antiqua" w:hAnsi="Book Antiqua"/>
              </w:rPr>
            </w:pPr>
            <w:r w:rsidRPr="002D09A6">
              <w:rPr>
                <w:rFonts w:ascii="Book Antiqua" w:hAnsi="Book Antiqua"/>
              </w:rPr>
              <w:t>40</w:t>
            </w:r>
          </w:p>
        </w:tc>
        <w:tc>
          <w:tcPr>
            <w:tcW w:w="372" w:type="pct"/>
            <w:shd w:val="clear" w:color="auto" w:fill="auto"/>
          </w:tcPr>
          <w:p w14:paraId="17E3EF70"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950" w:type="pct"/>
            <w:shd w:val="clear" w:color="auto" w:fill="auto"/>
          </w:tcPr>
          <w:p w14:paraId="1E654AF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35</w:t>
            </w:r>
          </w:p>
        </w:tc>
        <w:tc>
          <w:tcPr>
            <w:tcW w:w="1010" w:type="pct"/>
            <w:shd w:val="clear" w:color="auto" w:fill="auto"/>
          </w:tcPr>
          <w:p w14:paraId="2EF9D72C"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57</w:t>
            </w:r>
          </w:p>
        </w:tc>
        <w:tc>
          <w:tcPr>
            <w:tcW w:w="999" w:type="pct"/>
            <w:shd w:val="clear" w:color="auto" w:fill="auto"/>
          </w:tcPr>
          <w:p w14:paraId="41C08CF9"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93</w:t>
            </w:r>
          </w:p>
        </w:tc>
        <w:tc>
          <w:tcPr>
            <w:tcW w:w="997" w:type="pct"/>
            <w:shd w:val="clear" w:color="auto" w:fill="auto"/>
          </w:tcPr>
          <w:p w14:paraId="12ED0C12" w14:textId="77777777" w:rsidR="00AA6975" w:rsidRPr="002D09A6" w:rsidRDefault="00AA6975" w:rsidP="002D09A6">
            <w:pPr>
              <w:spacing w:line="360" w:lineRule="auto"/>
              <w:jc w:val="both"/>
              <w:rPr>
                <w:rFonts w:ascii="Book Antiqua" w:hAnsi="Book Antiqua"/>
              </w:rPr>
            </w:pPr>
            <w:r w:rsidRPr="002D09A6">
              <w:rPr>
                <w:rFonts w:ascii="Book Antiqua" w:hAnsi="Book Antiqua"/>
              </w:rPr>
              <w:t>16</w:t>
            </w:r>
          </w:p>
        </w:tc>
      </w:tr>
      <w:tr w:rsidR="007C3203" w:rsidRPr="002D09A6" w14:paraId="790F62B1" w14:textId="77777777" w:rsidTr="001674DE">
        <w:trPr>
          <w:trHeight w:val="340"/>
        </w:trPr>
        <w:tc>
          <w:tcPr>
            <w:tcW w:w="672" w:type="pct"/>
            <w:shd w:val="clear" w:color="auto" w:fill="auto"/>
          </w:tcPr>
          <w:p w14:paraId="09767421" w14:textId="77777777" w:rsidR="00AA6975" w:rsidRPr="002D09A6" w:rsidRDefault="00AA6975" w:rsidP="002D09A6">
            <w:pPr>
              <w:spacing w:line="360" w:lineRule="auto"/>
              <w:jc w:val="both"/>
              <w:rPr>
                <w:rFonts w:ascii="Book Antiqua" w:hAnsi="Book Antiqua"/>
              </w:rPr>
            </w:pPr>
            <w:r w:rsidRPr="002D09A6">
              <w:rPr>
                <w:rFonts w:ascii="Book Antiqua" w:hAnsi="Book Antiqua"/>
              </w:rPr>
              <w:t>41</w:t>
            </w:r>
          </w:p>
        </w:tc>
        <w:tc>
          <w:tcPr>
            <w:tcW w:w="372" w:type="pct"/>
            <w:shd w:val="clear" w:color="auto" w:fill="auto"/>
          </w:tcPr>
          <w:p w14:paraId="2051DAB3"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950" w:type="pct"/>
            <w:shd w:val="clear" w:color="auto" w:fill="auto"/>
          </w:tcPr>
          <w:p w14:paraId="7F3FCE2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24</w:t>
            </w:r>
          </w:p>
        </w:tc>
        <w:tc>
          <w:tcPr>
            <w:tcW w:w="1010" w:type="pct"/>
            <w:shd w:val="clear" w:color="auto" w:fill="auto"/>
          </w:tcPr>
          <w:p w14:paraId="4DD4B929" w14:textId="77777777" w:rsidR="00AA6975" w:rsidRPr="002D09A6" w:rsidRDefault="00AA6975" w:rsidP="002D09A6">
            <w:pPr>
              <w:spacing w:line="360" w:lineRule="auto"/>
              <w:jc w:val="both"/>
              <w:rPr>
                <w:rFonts w:ascii="Book Antiqua" w:hAnsi="Book Antiqua"/>
              </w:rPr>
            </w:pPr>
            <w:r w:rsidRPr="002D09A6">
              <w:rPr>
                <w:rFonts w:ascii="Book Antiqua" w:hAnsi="Book Antiqua"/>
              </w:rPr>
              <w:t>0.78</w:t>
            </w:r>
          </w:p>
        </w:tc>
        <w:tc>
          <w:tcPr>
            <w:tcW w:w="999" w:type="pct"/>
            <w:shd w:val="clear" w:color="auto" w:fill="auto"/>
          </w:tcPr>
          <w:p w14:paraId="74D031A2" w14:textId="77777777" w:rsidR="00AA6975" w:rsidRPr="002D09A6" w:rsidRDefault="00AA6975" w:rsidP="002D09A6">
            <w:pPr>
              <w:spacing w:line="360" w:lineRule="auto"/>
              <w:jc w:val="both"/>
              <w:rPr>
                <w:rFonts w:ascii="Book Antiqua" w:hAnsi="Book Antiqua"/>
              </w:rPr>
            </w:pPr>
            <w:r w:rsidRPr="002D09A6">
              <w:rPr>
                <w:rFonts w:ascii="Book Antiqua" w:hAnsi="Book Antiqua"/>
              </w:rPr>
              <w:t>2.19</w:t>
            </w:r>
          </w:p>
        </w:tc>
        <w:tc>
          <w:tcPr>
            <w:tcW w:w="997" w:type="pct"/>
            <w:shd w:val="clear" w:color="auto" w:fill="auto"/>
          </w:tcPr>
          <w:p w14:paraId="720D0896" w14:textId="77777777" w:rsidR="00AA6975" w:rsidRPr="002D09A6" w:rsidRDefault="00AA6975" w:rsidP="002D09A6">
            <w:pPr>
              <w:spacing w:line="360" w:lineRule="auto"/>
              <w:jc w:val="both"/>
              <w:rPr>
                <w:rFonts w:ascii="Book Antiqua" w:hAnsi="Book Antiqua"/>
              </w:rPr>
            </w:pPr>
            <w:r w:rsidRPr="002D09A6">
              <w:rPr>
                <w:rFonts w:ascii="Book Antiqua" w:hAnsi="Book Antiqua"/>
              </w:rPr>
              <w:t>5.3</w:t>
            </w:r>
          </w:p>
        </w:tc>
      </w:tr>
      <w:tr w:rsidR="007C3203" w:rsidRPr="002D09A6" w14:paraId="26233712" w14:textId="77777777" w:rsidTr="001674DE">
        <w:trPr>
          <w:trHeight w:val="340"/>
        </w:trPr>
        <w:tc>
          <w:tcPr>
            <w:tcW w:w="672" w:type="pct"/>
            <w:shd w:val="clear" w:color="auto" w:fill="auto"/>
          </w:tcPr>
          <w:p w14:paraId="5E4A1869" w14:textId="77777777" w:rsidR="00AA6975" w:rsidRPr="002D09A6" w:rsidRDefault="00AA6975" w:rsidP="002D09A6">
            <w:pPr>
              <w:spacing w:line="360" w:lineRule="auto"/>
              <w:jc w:val="both"/>
              <w:rPr>
                <w:rFonts w:ascii="Book Antiqua" w:hAnsi="Book Antiqua"/>
              </w:rPr>
            </w:pPr>
            <w:r w:rsidRPr="002D09A6">
              <w:rPr>
                <w:rFonts w:ascii="Book Antiqua" w:hAnsi="Book Antiqua"/>
              </w:rPr>
              <w:t>42</w:t>
            </w:r>
          </w:p>
        </w:tc>
        <w:tc>
          <w:tcPr>
            <w:tcW w:w="372" w:type="pct"/>
            <w:shd w:val="clear" w:color="auto" w:fill="auto"/>
          </w:tcPr>
          <w:p w14:paraId="5B975493" w14:textId="77777777" w:rsidR="00AA6975" w:rsidRPr="002D09A6" w:rsidRDefault="00AA6975" w:rsidP="002D09A6">
            <w:pPr>
              <w:spacing w:line="360" w:lineRule="auto"/>
              <w:jc w:val="both"/>
              <w:rPr>
                <w:rFonts w:ascii="Book Antiqua" w:hAnsi="Book Antiqua"/>
              </w:rPr>
            </w:pPr>
            <w:r w:rsidRPr="002D09A6">
              <w:rPr>
                <w:rFonts w:ascii="Book Antiqua" w:hAnsi="Book Antiqua"/>
              </w:rPr>
              <w:t>55</w:t>
            </w:r>
          </w:p>
        </w:tc>
        <w:tc>
          <w:tcPr>
            <w:tcW w:w="950" w:type="pct"/>
            <w:shd w:val="clear" w:color="auto" w:fill="auto"/>
          </w:tcPr>
          <w:p w14:paraId="579482D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13</w:t>
            </w:r>
          </w:p>
        </w:tc>
        <w:tc>
          <w:tcPr>
            <w:tcW w:w="1010" w:type="pct"/>
            <w:shd w:val="clear" w:color="auto" w:fill="auto"/>
          </w:tcPr>
          <w:p w14:paraId="776C3A1C" w14:textId="77777777" w:rsidR="00AA6975" w:rsidRPr="002D09A6" w:rsidRDefault="00AA6975" w:rsidP="002D09A6">
            <w:pPr>
              <w:spacing w:line="360" w:lineRule="auto"/>
              <w:jc w:val="both"/>
              <w:rPr>
                <w:rFonts w:ascii="Book Antiqua" w:hAnsi="Book Antiqua"/>
              </w:rPr>
            </w:pPr>
            <w:r w:rsidRPr="002D09A6">
              <w:rPr>
                <w:rFonts w:ascii="Book Antiqua" w:hAnsi="Book Antiqua"/>
              </w:rPr>
              <w:t>1.97</w:t>
            </w:r>
          </w:p>
        </w:tc>
        <w:tc>
          <w:tcPr>
            <w:tcW w:w="999" w:type="pct"/>
            <w:shd w:val="clear" w:color="auto" w:fill="auto"/>
          </w:tcPr>
          <w:p w14:paraId="0DFE335E" w14:textId="77777777" w:rsidR="00AA6975" w:rsidRPr="002D09A6" w:rsidRDefault="00AA6975" w:rsidP="002D09A6">
            <w:pPr>
              <w:spacing w:line="360" w:lineRule="auto"/>
              <w:jc w:val="both"/>
              <w:rPr>
                <w:rFonts w:ascii="Book Antiqua" w:hAnsi="Book Antiqua"/>
              </w:rPr>
            </w:pPr>
            <w:r w:rsidRPr="002D09A6">
              <w:rPr>
                <w:rFonts w:ascii="Book Antiqua" w:hAnsi="Book Antiqua"/>
              </w:rPr>
              <w:t>1.93</w:t>
            </w:r>
          </w:p>
        </w:tc>
        <w:tc>
          <w:tcPr>
            <w:tcW w:w="997" w:type="pct"/>
            <w:shd w:val="clear" w:color="auto" w:fill="auto"/>
          </w:tcPr>
          <w:p w14:paraId="6C0565E7"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r>
      <w:tr w:rsidR="007C3203" w:rsidRPr="002D09A6" w14:paraId="3E41E7F1" w14:textId="77777777" w:rsidTr="001674DE">
        <w:trPr>
          <w:trHeight w:val="340"/>
        </w:trPr>
        <w:tc>
          <w:tcPr>
            <w:tcW w:w="672" w:type="pct"/>
            <w:shd w:val="clear" w:color="auto" w:fill="auto"/>
          </w:tcPr>
          <w:p w14:paraId="30047399" w14:textId="77777777" w:rsidR="00AA6975" w:rsidRPr="002D09A6" w:rsidRDefault="00AA6975" w:rsidP="002D09A6">
            <w:pPr>
              <w:spacing w:line="360" w:lineRule="auto"/>
              <w:jc w:val="both"/>
              <w:rPr>
                <w:rFonts w:ascii="Book Antiqua" w:hAnsi="Book Antiqua"/>
              </w:rPr>
            </w:pPr>
            <w:r w:rsidRPr="002D09A6">
              <w:rPr>
                <w:rFonts w:ascii="Book Antiqua" w:hAnsi="Book Antiqua"/>
              </w:rPr>
              <w:t>43</w:t>
            </w:r>
          </w:p>
        </w:tc>
        <w:tc>
          <w:tcPr>
            <w:tcW w:w="372" w:type="pct"/>
            <w:shd w:val="clear" w:color="auto" w:fill="auto"/>
          </w:tcPr>
          <w:p w14:paraId="35D3880E"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950" w:type="pct"/>
            <w:shd w:val="clear" w:color="auto" w:fill="auto"/>
          </w:tcPr>
          <w:p w14:paraId="0F1741E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1</w:t>
            </w:r>
          </w:p>
        </w:tc>
        <w:tc>
          <w:tcPr>
            <w:tcW w:w="1010" w:type="pct"/>
            <w:shd w:val="clear" w:color="auto" w:fill="auto"/>
          </w:tcPr>
          <w:p w14:paraId="0A47F2F8" w14:textId="77777777" w:rsidR="00AA6975" w:rsidRPr="002D09A6" w:rsidRDefault="00AA6975" w:rsidP="002D09A6">
            <w:pPr>
              <w:spacing w:line="360" w:lineRule="auto"/>
              <w:jc w:val="both"/>
              <w:rPr>
                <w:rFonts w:ascii="Book Antiqua" w:hAnsi="Book Antiqua"/>
              </w:rPr>
            </w:pPr>
            <w:r w:rsidRPr="002D09A6">
              <w:rPr>
                <w:rFonts w:ascii="Book Antiqua" w:hAnsi="Book Antiqua"/>
              </w:rPr>
              <w:t>1.41</w:t>
            </w:r>
          </w:p>
        </w:tc>
        <w:tc>
          <w:tcPr>
            <w:tcW w:w="999" w:type="pct"/>
            <w:shd w:val="clear" w:color="auto" w:fill="auto"/>
          </w:tcPr>
          <w:p w14:paraId="0540C27A" w14:textId="77777777" w:rsidR="00AA6975" w:rsidRPr="002D09A6" w:rsidRDefault="00AA6975" w:rsidP="002D09A6">
            <w:pPr>
              <w:spacing w:line="360" w:lineRule="auto"/>
              <w:jc w:val="both"/>
              <w:rPr>
                <w:rFonts w:ascii="Book Antiqua" w:hAnsi="Book Antiqua"/>
              </w:rPr>
            </w:pPr>
            <w:r w:rsidRPr="002D09A6">
              <w:rPr>
                <w:rFonts w:ascii="Book Antiqua" w:hAnsi="Book Antiqua"/>
              </w:rPr>
              <w:t>0.46</w:t>
            </w:r>
          </w:p>
        </w:tc>
        <w:tc>
          <w:tcPr>
            <w:tcW w:w="997" w:type="pct"/>
            <w:shd w:val="clear" w:color="auto" w:fill="auto"/>
          </w:tcPr>
          <w:p w14:paraId="20718682" w14:textId="77777777" w:rsidR="00AA6975" w:rsidRPr="002D09A6" w:rsidRDefault="00AA6975" w:rsidP="002D09A6">
            <w:pPr>
              <w:spacing w:line="360" w:lineRule="auto"/>
              <w:jc w:val="both"/>
              <w:rPr>
                <w:rFonts w:ascii="Book Antiqua" w:hAnsi="Book Antiqua"/>
              </w:rPr>
            </w:pPr>
            <w:r w:rsidRPr="002D09A6">
              <w:rPr>
                <w:rFonts w:ascii="Book Antiqua" w:hAnsi="Book Antiqua"/>
              </w:rPr>
              <w:t>27.2</w:t>
            </w:r>
          </w:p>
        </w:tc>
      </w:tr>
      <w:tr w:rsidR="007C3203" w:rsidRPr="002D09A6" w14:paraId="630772B5" w14:textId="77777777" w:rsidTr="001674DE">
        <w:trPr>
          <w:trHeight w:val="340"/>
        </w:trPr>
        <w:tc>
          <w:tcPr>
            <w:tcW w:w="672" w:type="pct"/>
            <w:shd w:val="clear" w:color="auto" w:fill="auto"/>
          </w:tcPr>
          <w:p w14:paraId="016BE3AB" w14:textId="77777777" w:rsidR="00AA6975" w:rsidRPr="002D09A6" w:rsidRDefault="00AA6975" w:rsidP="002D09A6">
            <w:pPr>
              <w:spacing w:line="360" w:lineRule="auto"/>
              <w:jc w:val="both"/>
              <w:rPr>
                <w:rFonts w:ascii="Book Antiqua" w:hAnsi="Book Antiqua"/>
              </w:rPr>
            </w:pPr>
            <w:r w:rsidRPr="002D09A6">
              <w:rPr>
                <w:rFonts w:ascii="Book Antiqua" w:hAnsi="Book Antiqua"/>
              </w:rPr>
              <w:t>44</w:t>
            </w:r>
          </w:p>
        </w:tc>
        <w:tc>
          <w:tcPr>
            <w:tcW w:w="372" w:type="pct"/>
            <w:shd w:val="clear" w:color="auto" w:fill="auto"/>
          </w:tcPr>
          <w:p w14:paraId="2309C5CE" w14:textId="77777777" w:rsidR="00AA6975" w:rsidRPr="002D09A6" w:rsidRDefault="00AA6975" w:rsidP="002D09A6">
            <w:pPr>
              <w:spacing w:line="360" w:lineRule="auto"/>
              <w:jc w:val="both"/>
              <w:rPr>
                <w:rFonts w:ascii="Book Antiqua" w:hAnsi="Book Antiqua"/>
              </w:rPr>
            </w:pPr>
            <w:r w:rsidRPr="002D09A6">
              <w:rPr>
                <w:rFonts w:ascii="Book Antiqua" w:hAnsi="Book Antiqua"/>
              </w:rPr>
              <w:t>77</w:t>
            </w:r>
          </w:p>
        </w:tc>
        <w:tc>
          <w:tcPr>
            <w:tcW w:w="950" w:type="pct"/>
            <w:shd w:val="clear" w:color="auto" w:fill="auto"/>
          </w:tcPr>
          <w:p w14:paraId="48F62988"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96</w:t>
            </w:r>
          </w:p>
        </w:tc>
        <w:tc>
          <w:tcPr>
            <w:tcW w:w="1010" w:type="pct"/>
            <w:shd w:val="clear" w:color="auto" w:fill="auto"/>
          </w:tcPr>
          <w:p w14:paraId="26A42681" w14:textId="77777777" w:rsidR="00AA6975" w:rsidRPr="002D09A6" w:rsidRDefault="00AA6975" w:rsidP="002D09A6">
            <w:pPr>
              <w:spacing w:line="360" w:lineRule="auto"/>
              <w:jc w:val="both"/>
              <w:rPr>
                <w:rFonts w:ascii="Book Antiqua" w:hAnsi="Book Antiqua"/>
              </w:rPr>
            </w:pPr>
            <w:r w:rsidRPr="002D09A6">
              <w:rPr>
                <w:rFonts w:ascii="Book Antiqua" w:hAnsi="Book Antiqua"/>
              </w:rPr>
              <w:t>3.48</w:t>
            </w:r>
          </w:p>
        </w:tc>
        <w:tc>
          <w:tcPr>
            <w:tcW w:w="999" w:type="pct"/>
            <w:shd w:val="clear" w:color="auto" w:fill="auto"/>
          </w:tcPr>
          <w:p w14:paraId="0265E7CD" w14:textId="77777777" w:rsidR="00AA6975" w:rsidRPr="002D09A6" w:rsidRDefault="00AA6975" w:rsidP="002D09A6">
            <w:pPr>
              <w:spacing w:line="360" w:lineRule="auto"/>
              <w:jc w:val="both"/>
              <w:rPr>
                <w:rFonts w:ascii="Book Antiqua" w:hAnsi="Book Antiqua"/>
              </w:rPr>
            </w:pPr>
            <w:r w:rsidRPr="002D09A6">
              <w:rPr>
                <w:rFonts w:ascii="Book Antiqua" w:hAnsi="Book Antiqua"/>
              </w:rPr>
              <w:t>3.63</w:t>
            </w:r>
          </w:p>
        </w:tc>
        <w:tc>
          <w:tcPr>
            <w:tcW w:w="997" w:type="pct"/>
            <w:shd w:val="clear" w:color="auto" w:fill="auto"/>
          </w:tcPr>
          <w:p w14:paraId="1A7A5B26" w14:textId="77777777" w:rsidR="00AA6975" w:rsidRPr="002D09A6" w:rsidRDefault="00AA6975" w:rsidP="002D09A6">
            <w:pPr>
              <w:spacing w:line="360" w:lineRule="auto"/>
              <w:jc w:val="both"/>
              <w:rPr>
                <w:rFonts w:ascii="Book Antiqua" w:hAnsi="Book Antiqua"/>
              </w:rPr>
            </w:pPr>
            <w:r w:rsidRPr="002D09A6">
              <w:rPr>
                <w:rFonts w:ascii="Book Antiqua" w:hAnsi="Book Antiqua"/>
              </w:rPr>
              <w:t>24.4</w:t>
            </w:r>
          </w:p>
        </w:tc>
      </w:tr>
      <w:tr w:rsidR="007C3203" w:rsidRPr="002D09A6" w14:paraId="64082F58" w14:textId="77777777" w:rsidTr="001674DE">
        <w:trPr>
          <w:trHeight w:val="340"/>
        </w:trPr>
        <w:tc>
          <w:tcPr>
            <w:tcW w:w="672" w:type="pct"/>
            <w:shd w:val="clear" w:color="auto" w:fill="auto"/>
          </w:tcPr>
          <w:p w14:paraId="2FC8798C" w14:textId="4766044C" w:rsidR="00AA6975" w:rsidRPr="002D09A6" w:rsidRDefault="00EE6165" w:rsidP="002D09A6">
            <w:pPr>
              <w:spacing w:line="360" w:lineRule="auto"/>
              <w:jc w:val="both"/>
              <w:rPr>
                <w:rFonts w:ascii="Book Antiqua" w:hAnsi="Book Antiqua"/>
                <w:b/>
                <w:lang w:eastAsia="zh-CN"/>
              </w:rPr>
            </w:pPr>
            <w:r>
              <w:rPr>
                <w:rFonts w:ascii="Book Antiqua" w:hAnsi="Book Antiqua"/>
                <w:b/>
              </w:rPr>
              <w:t>M</w:t>
            </w:r>
            <w:r w:rsidR="00DA65EA" w:rsidRPr="002D09A6">
              <w:rPr>
                <w:rFonts w:ascii="Book Antiqua" w:hAnsi="Book Antiqua"/>
                <w:b/>
                <w:lang w:eastAsia="zh-CN"/>
              </w:rPr>
              <w:t>ean</w:t>
            </w:r>
          </w:p>
        </w:tc>
        <w:tc>
          <w:tcPr>
            <w:tcW w:w="372" w:type="pct"/>
            <w:shd w:val="clear" w:color="auto" w:fill="auto"/>
            <w:vAlign w:val="bottom"/>
          </w:tcPr>
          <w:p w14:paraId="38EBCA00"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r w:rsidR="00B35BEF" w:rsidRPr="002D09A6">
              <w:rPr>
                <w:rFonts w:ascii="Book Antiqua" w:hAnsi="Book Antiqua"/>
                <w:lang w:eastAsia="zh-CN"/>
              </w:rPr>
              <w:t>.</w:t>
            </w:r>
            <w:r w:rsidRPr="002D09A6">
              <w:rPr>
                <w:rFonts w:ascii="Book Antiqua" w:hAnsi="Book Antiqua"/>
              </w:rPr>
              <w:t>28</w:t>
            </w:r>
          </w:p>
        </w:tc>
        <w:tc>
          <w:tcPr>
            <w:tcW w:w="950" w:type="pct"/>
            <w:shd w:val="clear" w:color="auto" w:fill="auto"/>
            <w:vAlign w:val="bottom"/>
          </w:tcPr>
          <w:p w14:paraId="48B1292F"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67</w:t>
            </w:r>
          </w:p>
        </w:tc>
        <w:tc>
          <w:tcPr>
            <w:tcW w:w="1010" w:type="pct"/>
            <w:shd w:val="clear" w:color="auto" w:fill="auto"/>
            <w:vAlign w:val="bottom"/>
          </w:tcPr>
          <w:p w14:paraId="4F85B8F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34</w:t>
            </w:r>
          </w:p>
        </w:tc>
        <w:tc>
          <w:tcPr>
            <w:tcW w:w="999" w:type="pct"/>
            <w:shd w:val="clear" w:color="auto" w:fill="auto"/>
            <w:vAlign w:val="bottom"/>
          </w:tcPr>
          <w:p w14:paraId="581644E8"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05</w:t>
            </w:r>
          </w:p>
        </w:tc>
        <w:tc>
          <w:tcPr>
            <w:tcW w:w="997" w:type="pct"/>
            <w:shd w:val="clear" w:color="auto" w:fill="auto"/>
            <w:vAlign w:val="bottom"/>
          </w:tcPr>
          <w:p w14:paraId="695E5C4F"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B35BEF" w:rsidRPr="002D09A6">
              <w:rPr>
                <w:rFonts w:ascii="Book Antiqua" w:hAnsi="Book Antiqua"/>
                <w:lang w:eastAsia="zh-CN"/>
              </w:rPr>
              <w:t>.</w:t>
            </w:r>
            <w:r w:rsidRPr="002D09A6">
              <w:rPr>
                <w:rFonts w:ascii="Book Antiqua" w:hAnsi="Book Antiqua"/>
              </w:rPr>
              <w:t>42</w:t>
            </w:r>
          </w:p>
        </w:tc>
      </w:tr>
      <w:tr w:rsidR="007C3203" w:rsidRPr="002D09A6" w14:paraId="0A13F6A2" w14:textId="77777777" w:rsidTr="001674DE">
        <w:trPr>
          <w:trHeight w:val="340"/>
        </w:trPr>
        <w:tc>
          <w:tcPr>
            <w:tcW w:w="672" w:type="pct"/>
            <w:shd w:val="clear" w:color="auto" w:fill="auto"/>
          </w:tcPr>
          <w:p w14:paraId="290D2B58"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ST.DEV</w:t>
            </w:r>
          </w:p>
        </w:tc>
        <w:tc>
          <w:tcPr>
            <w:tcW w:w="372" w:type="pct"/>
            <w:shd w:val="clear" w:color="auto" w:fill="auto"/>
            <w:vAlign w:val="bottom"/>
          </w:tcPr>
          <w:p w14:paraId="7944A9C7" w14:textId="77777777" w:rsidR="00AA6975" w:rsidRPr="002D09A6" w:rsidRDefault="00AA6975" w:rsidP="002D09A6">
            <w:pPr>
              <w:spacing w:line="360" w:lineRule="auto"/>
              <w:jc w:val="both"/>
              <w:rPr>
                <w:rFonts w:ascii="Book Antiqua" w:hAnsi="Book Antiqua"/>
              </w:rPr>
            </w:pPr>
          </w:p>
        </w:tc>
        <w:tc>
          <w:tcPr>
            <w:tcW w:w="950" w:type="pct"/>
            <w:shd w:val="clear" w:color="auto" w:fill="auto"/>
            <w:vAlign w:val="bottom"/>
          </w:tcPr>
          <w:p w14:paraId="5A323D3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60</w:t>
            </w:r>
          </w:p>
        </w:tc>
        <w:tc>
          <w:tcPr>
            <w:tcW w:w="1010" w:type="pct"/>
            <w:shd w:val="clear" w:color="auto" w:fill="auto"/>
            <w:vAlign w:val="bottom"/>
          </w:tcPr>
          <w:p w14:paraId="54624B0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66</w:t>
            </w:r>
          </w:p>
        </w:tc>
        <w:tc>
          <w:tcPr>
            <w:tcW w:w="999" w:type="pct"/>
            <w:shd w:val="clear" w:color="auto" w:fill="auto"/>
            <w:vAlign w:val="bottom"/>
          </w:tcPr>
          <w:p w14:paraId="59E6322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76</w:t>
            </w:r>
          </w:p>
        </w:tc>
        <w:tc>
          <w:tcPr>
            <w:tcW w:w="997" w:type="pct"/>
            <w:shd w:val="clear" w:color="auto" w:fill="auto"/>
            <w:vAlign w:val="bottom"/>
          </w:tcPr>
          <w:p w14:paraId="6F1EC261"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B35BEF" w:rsidRPr="002D09A6">
              <w:rPr>
                <w:rFonts w:ascii="Book Antiqua" w:hAnsi="Book Antiqua"/>
                <w:lang w:eastAsia="zh-CN"/>
              </w:rPr>
              <w:t>.</w:t>
            </w:r>
            <w:r w:rsidRPr="002D09A6">
              <w:rPr>
                <w:rFonts w:ascii="Book Antiqua" w:hAnsi="Book Antiqua"/>
              </w:rPr>
              <w:t>18</w:t>
            </w:r>
          </w:p>
        </w:tc>
      </w:tr>
    </w:tbl>
    <w:p w14:paraId="3AE94DD7" w14:textId="77777777" w:rsidR="00AA6975" w:rsidRPr="002D09A6" w:rsidRDefault="00AA6975" w:rsidP="002D09A6">
      <w:pPr>
        <w:spacing w:line="360" w:lineRule="auto"/>
        <w:jc w:val="both"/>
        <w:rPr>
          <w:rFonts w:ascii="Book Antiqua" w:hAnsi="Book Antiqua"/>
          <w:b/>
          <w:lang w:eastAsia="zh-CN"/>
        </w:rPr>
      </w:pPr>
    </w:p>
    <w:p w14:paraId="235BF24C"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196B0223"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lastRenderedPageBreak/>
        <w:t>Table 3</w:t>
      </w:r>
      <w:r w:rsidR="00907EEE" w:rsidRPr="002D09A6">
        <w:rPr>
          <w:rFonts w:ascii="Book Antiqua" w:hAnsi="Book Antiqua"/>
          <w:b/>
        </w:rPr>
        <w:t xml:space="preserve"> Patients with </w:t>
      </w:r>
      <w:r w:rsidR="00907EEE" w:rsidRPr="002D09A6">
        <w:rPr>
          <w:rFonts w:ascii="Book Antiqua" w:hAnsi="Book Antiqua"/>
          <w:b/>
          <w:lang w:eastAsia="zh-CN"/>
        </w:rPr>
        <w:t>m</w:t>
      </w:r>
      <w:r w:rsidR="00907EEE" w:rsidRPr="002D09A6">
        <w:rPr>
          <w:rFonts w:ascii="Book Antiqua" w:hAnsi="Book Antiqua"/>
          <w:b/>
        </w:rPr>
        <w:t>odular/</w:t>
      </w:r>
      <w:r w:rsidR="00907EEE" w:rsidRPr="002D09A6">
        <w:rPr>
          <w:rFonts w:ascii="Book Antiqua" w:hAnsi="Book Antiqua"/>
          <w:b/>
          <w:lang w:eastAsia="zh-CN"/>
        </w:rPr>
        <w:t>m</w:t>
      </w:r>
      <w:r w:rsidRPr="002D09A6">
        <w:rPr>
          <w:rFonts w:ascii="Book Antiqua" w:hAnsi="Book Antiqua"/>
          <w:b/>
        </w:rPr>
        <w:t xml:space="preserve">etallic </w:t>
      </w:r>
      <w:r w:rsidR="00907EEE" w:rsidRPr="002D09A6">
        <w:rPr>
          <w:rFonts w:ascii="Book Antiqua" w:hAnsi="Book Antiqua"/>
          <w:b/>
          <w:lang w:eastAsia="zh-CN"/>
        </w:rPr>
        <w:t>h</w:t>
      </w:r>
      <w:r w:rsidRPr="002D09A6">
        <w:rPr>
          <w:rFonts w:ascii="Book Antiqua" w:hAnsi="Book Antiqua"/>
          <w:b/>
        </w:rPr>
        <w:t xml:space="preserve">ead </w:t>
      </w:r>
      <w:r w:rsidR="00907EEE" w:rsidRPr="002D09A6">
        <w:rPr>
          <w:rFonts w:ascii="Book Antiqua" w:hAnsi="Book Antiqua"/>
          <w:b/>
          <w:lang w:eastAsia="zh-CN"/>
        </w:rPr>
        <w:t>t</w:t>
      </w:r>
      <w:r w:rsidRPr="002D09A6">
        <w:rPr>
          <w:rFonts w:ascii="Book Antiqua" w:hAnsi="Book Antiqua"/>
          <w:b/>
        </w:rPr>
        <w:t xml:space="preserve">otal </w:t>
      </w:r>
      <w:r w:rsidR="00907EEE" w:rsidRPr="002D09A6">
        <w:rPr>
          <w:rFonts w:ascii="Book Antiqua" w:hAnsi="Book Antiqua"/>
          <w:b/>
          <w:lang w:eastAsia="zh-CN"/>
        </w:rPr>
        <w:t>h</w:t>
      </w:r>
      <w:r w:rsidRPr="002D09A6">
        <w:rPr>
          <w:rFonts w:ascii="Book Antiqua" w:hAnsi="Book Antiqua"/>
          <w:b/>
        </w:rPr>
        <w:t xml:space="preserve">ip </w:t>
      </w:r>
      <w:r w:rsidR="00907EEE" w:rsidRPr="002D09A6">
        <w:rPr>
          <w:rFonts w:ascii="Book Antiqua" w:hAnsi="Book Antiqua"/>
          <w:b/>
          <w:lang w:eastAsia="zh-CN"/>
        </w:rPr>
        <w:t>a</w:t>
      </w:r>
      <w:r w:rsidRPr="002D09A6">
        <w:rPr>
          <w:rFonts w:ascii="Book Antiqua" w:hAnsi="Book Antiqua"/>
          <w:b/>
        </w:rPr>
        <w:t>rthroplasty</w:t>
      </w:r>
    </w:p>
    <w:tbl>
      <w:tblPr>
        <w:tblW w:w="5146"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1474"/>
        <w:gridCol w:w="917"/>
        <w:gridCol w:w="1946"/>
        <w:gridCol w:w="1757"/>
        <w:gridCol w:w="1840"/>
        <w:gridCol w:w="1699"/>
      </w:tblGrid>
      <w:tr w:rsidR="001F3267" w:rsidRPr="002D09A6" w14:paraId="20E88323" w14:textId="77777777" w:rsidTr="00ED6065">
        <w:trPr>
          <w:trHeight w:val="20"/>
        </w:trPr>
        <w:tc>
          <w:tcPr>
            <w:tcW w:w="765" w:type="pct"/>
            <w:tcBorders>
              <w:top w:val="single" w:sz="4" w:space="0" w:color="auto"/>
              <w:bottom w:val="single" w:sz="4" w:space="0" w:color="auto"/>
            </w:tcBorders>
            <w:shd w:val="clear" w:color="auto" w:fill="auto"/>
          </w:tcPr>
          <w:p w14:paraId="393DB8D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G</w:t>
            </w:r>
            <w:r w:rsidR="00F36657" w:rsidRPr="002D09A6">
              <w:rPr>
                <w:rFonts w:ascii="Book Antiqua" w:hAnsi="Book Antiqua"/>
                <w:b/>
                <w:lang w:eastAsia="zh-CN"/>
              </w:rPr>
              <w:t>roup</w:t>
            </w:r>
            <w:r w:rsidRPr="002D09A6">
              <w:rPr>
                <w:rFonts w:ascii="Book Antiqua" w:hAnsi="Book Antiqua"/>
                <w:b/>
              </w:rPr>
              <w:t xml:space="preserve"> C</w:t>
            </w:r>
          </w:p>
        </w:tc>
        <w:tc>
          <w:tcPr>
            <w:tcW w:w="476" w:type="pct"/>
            <w:tcBorders>
              <w:top w:val="single" w:sz="4" w:space="0" w:color="auto"/>
              <w:bottom w:val="single" w:sz="4" w:space="0" w:color="auto"/>
            </w:tcBorders>
            <w:shd w:val="clear" w:color="auto" w:fill="auto"/>
          </w:tcPr>
          <w:p w14:paraId="0FE96F9F" w14:textId="77777777" w:rsidR="00AA6975" w:rsidRPr="002D09A6" w:rsidRDefault="00AA6975" w:rsidP="002D09A6">
            <w:pPr>
              <w:spacing w:line="360" w:lineRule="auto"/>
              <w:jc w:val="both"/>
              <w:rPr>
                <w:rFonts w:ascii="Book Antiqua" w:hAnsi="Book Antiqua"/>
                <w:b/>
              </w:rPr>
            </w:pPr>
          </w:p>
        </w:tc>
        <w:tc>
          <w:tcPr>
            <w:tcW w:w="1010" w:type="pct"/>
            <w:tcBorders>
              <w:top w:val="single" w:sz="4" w:space="0" w:color="auto"/>
              <w:bottom w:val="single" w:sz="4" w:space="0" w:color="auto"/>
            </w:tcBorders>
            <w:shd w:val="clear" w:color="auto" w:fill="auto"/>
          </w:tcPr>
          <w:p w14:paraId="096BD3DF" w14:textId="77777777" w:rsidR="00AA6975" w:rsidRPr="002D09A6" w:rsidRDefault="00AA6975" w:rsidP="002D09A6">
            <w:pPr>
              <w:spacing w:line="360" w:lineRule="auto"/>
              <w:jc w:val="both"/>
              <w:rPr>
                <w:rFonts w:ascii="Book Antiqua" w:hAnsi="Book Antiqua"/>
                <w:b/>
              </w:rPr>
            </w:pPr>
          </w:p>
        </w:tc>
        <w:tc>
          <w:tcPr>
            <w:tcW w:w="912" w:type="pct"/>
            <w:tcBorders>
              <w:top w:val="single" w:sz="4" w:space="0" w:color="auto"/>
              <w:bottom w:val="single" w:sz="4" w:space="0" w:color="auto"/>
            </w:tcBorders>
            <w:shd w:val="clear" w:color="auto" w:fill="auto"/>
          </w:tcPr>
          <w:p w14:paraId="08ABD2D4" w14:textId="77777777" w:rsidR="00AA6975" w:rsidRPr="002D09A6" w:rsidRDefault="00AA6975" w:rsidP="002D09A6">
            <w:pPr>
              <w:spacing w:line="360" w:lineRule="auto"/>
              <w:jc w:val="both"/>
              <w:rPr>
                <w:rFonts w:ascii="Book Antiqua" w:hAnsi="Book Antiqua"/>
                <w:b/>
              </w:rPr>
            </w:pPr>
          </w:p>
        </w:tc>
        <w:tc>
          <w:tcPr>
            <w:tcW w:w="955" w:type="pct"/>
            <w:tcBorders>
              <w:top w:val="single" w:sz="4" w:space="0" w:color="auto"/>
              <w:bottom w:val="single" w:sz="4" w:space="0" w:color="auto"/>
            </w:tcBorders>
            <w:shd w:val="clear" w:color="auto" w:fill="auto"/>
          </w:tcPr>
          <w:p w14:paraId="42C3C710" w14:textId="77777777" w:rsidR="00AA6975" w:rsidRPr="002D09A6" w:rsidRDefault="00AA6975" w:rsidP="002D09A6">
            <w:pPr>
              <w:spacing w:line="360" w:lineRule="auto"/>
              <w:jc w:val="both"/>
              <w:rPr>
                <w:rFonts w:ascii="Book Antiqua" w:hAnsi="Book Antiqua"/>
                <w:b/>
              </w:rPr>
            </w:pPr>
          </w:p>
        </w:tc>
        <w:tc>
          <w:tcPr>
            <w:tcW w:w="882" w:type="pct"/>
            <w:tcBorders>
              <w:top w:val="single" w:sz="4" w:space="0" w:color="auto"/>
              <w:bottom w:val="single" w:sz="4" w:space="0" w:color="auto"/>
            </w:tcBorders>
            <w:shd w:val="clear" w:color="auto" w:fill="auto"/>
          </w:tcPr>
          <w:p w14:paraId="6BB8858E" w14:textId="77777777" w:rsidR="00AA6975" w:rsidRPr="002D09A6" w:rsidRDefault="00AA6975" w:rsidP="002D09A6">
            <w:pPr>
              <w:spacing w:line="360" w:lineRule="auto"/>
              <w:jc w:val="both"/>
              <w:rPr>
                <w:rFonts w:ascii="Book Antiqua" w:hAnsi="Book Antiqua"/>
                <w:b/>
              </w:rPr>
            </w:pPr>
          </w:p>
        </w:tc>
      </w:tr>
      <w:tr w:rsidR="001F3267" w:rsidRPr="002D09A6" w14:paraId="4CA25582" w14:textId="77777777" w:rsidTr="00ED6065">
        <w:trPr>
          <w:trHeight w:val="20"/>
        </w:trPr>
        <w:tc>
          <w:tcPr>
            <w:tcW w:w="765" w:type="pct"/>
            <w:tcBorders>
              <w:top w:val="single" w:sz="4" w:space="0" w:color="auto"/>
              <w:bottom w:val="single" w:sz="4" w:space="0" w:color="auto"/>
            </w:tcBorders>
            <w:shd w:val="clear" w:color="auto" w:fill="auto"/>
          </w:tcPr>
          <w:p w14:paraId="12FB9495"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t>P</w:t>
            </w:r>
            <w:r w:rsidR="00F36657" w:rsidRPr="002D09A6">
              <w:rPr>
                <w:rFonts w:ascii="Book Antiqua" w:hAnsi="Book Antiqua"/>
                <w:b/>
                <w:lang w:eastAsia="zh-CN"/>
              </w:rPr>
              <w:t>atient</w:t>
            </w:r>
          </w:p>
        </w:tc>
        <w:tc>
          <w:tcPr>
            <w:tcW w:w="476" w:type="pct"/>
            <w:tcBorders>
              <w:top w:val="single" w:sz="4" w:space="0" w:color="auto"/>
              <w:bottom w:val="single" w:sz="4" w:space="0" w:color="auto"/>
            </w:tcBorders>
            <w:shd w:val="clear" w:color="auto" w:fill="auto"/>
          </w:tcPr>
          <w:p w14:paraId="587FDAD0"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t>A</w:t>
            </w:r>
            <w:r w:rsidR="00812F66" w:rsidRPr="002D09A6">
              <w:rPr>
                <w:rFonts w:ascii="Book Antiqua" w:hAnsi="Book Antiqua"/>
                <w:b/>
                <w:lang w:eastAsia="zh-CN"/>
              </w:rPr>
              <w:t>ge</w:t>
            </w:r>
          </w:p>
        </w:tc>
        <w:tc>
          <w:tcPr>
            <w:tcW w:w="1010" w:type="pct"/>
            <w:tcBorders>
              <w:top w:val="single" w:sz="4" w:space="0" w:color="auto"/>
              <w:bottom w:val="single" w:sz="4" w:space="0" w:color="auto"/>
            </w:tcBorders>
            <w:shd w:val="clear" w:color="auto" w:fill="auto"/>
          </w:tcPr>
          <w:p w14:paraId="3BFA50BA"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Cr serum </w:t>
            </w:r>
            <w:r w:rsidR="00D04F8A" w:rsidRPr="002D09A6">
              <w:rPr>
                <w:rFonts w:ascii="Book Antiqua" w:hAnsi="Book Antiqua"/>
                <w:b/>
              </w:rPr>
              <w:t>(μg/L)</w:t>
            </w:r>
          </w:p>
        </w:tc>
        <w:tc>
          <w:tcPr>
            <w:tcW w:w="912" w:type="pct"/>
            <w:tcBorders>
              <w:top w:val="single" w:sz="4" w:space="0" w:color="auto"/>
              <w:bottom w:val="single" w:sz="4" w:space="0" w:color="auto"/>
            </w:tcBorders>
            <w:shd w:val="clear" w:color="auto" w:fill="auto"/>
          </w:tcPr>
          <w:p w14:paraId="0CF7D062" w14:textId="77777777" w:rsidR="00AA6975" w:rsidRPr="002D09A6" w:rsidRDefault="00AA6975" w:rsidP="002D09A6">
            <w:pPr>
              <w:spacing w:line="360" w:lineRule="auto"/>
              <w:jc w:val="both"/>
              <w:rPr>
                <w:rFonts w:ascii="Book Antiqua" w:hAnsi="Book Antiqua"/>
                <w:b/>
              </w:rPr>
            </w:pPr>
            <w:bookmarkStart w:id="2" w:name="_Hlk69924739"/>
            <w:r w:rsidRPr="002D09A6">
              <w:rPr>
                <w:rFonts w:ascii="Book Antiqua" w:hAnsi="Book Antiqua"/>
                <w:b/>
              </w:rPr>
              <w:t xml:space="preserve">Cr urine </w:t>
            </w:r>
            <w:bookmarkEnd w:id="2"/>
            <w:r w:rsidR="00D04F8A" w:rsidRPr="002D09A6">
              <w:rPr>
                <w:rFonts w:ascii="Book Antiqua" w:hAnsi="Book Antiqua"/>
                <w:b/>
              </w:rPr>
              <w:t>(μg/L)</w:t>
            </w:r>
          </w:p>
        </w:tc>
        <w:tc>
          <w:tcPr>
            <w:tcW w:w="955" w:type="pct"/>
            <w:tcBorders>
              <w:top w:val="single" w:sz="4" w:space="0" w:color="auto"/>
              <w:bottom w:val="single" w:sz="4" w:space="0" w:color="auto"/>
            </w:tcBorders>
            <w:shd w:val="clear" w:color="auto" w:fill="auto"/>
          </w:tcPr>
          <w:p w14:paraId="1A01E6C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serum </w:t>
            </w:r>
            <w:r w:rsidR="00D04F8A" w:rsidRPr="002D09A6">
              <w:rPr>
                <w:rFonts w:ascii="Book Antiqua" w:hAnsi="Book Antiqua"/>
                <w:b/>
              </w:rPr>
              <w:t>(μg/L)</w:t>
            </w:r>
          </w:p>
        </w:tc>
        <w:tc>
          <w:tcPr>
            <w:tcW w:w="882" w:type="pct"/>
            <w:tcBorders>
              <w:top w:val="single" w:sz="4" w:space="0" w:color="auto"/>
              <w:bottom w:val="single" w:sz="4" w:space="0" w:color="auto"/>
            </w:tcBorders>
            <w:shd w:val="clear" w:color="auto" w:fill="auto"/>
          </w:tcPr>
          <w:p w14:paraId="55FFAD25"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urine </w:t>
            </w:r>
            <w:r w:rsidR="00D04F8A" w:rsidRPr="002D09A6">
              <w:rPr>
                <w:rFonts w:ascii="Book Antiqua" w:hAnsi="Book Antiqua"/>
                <w:b/>
              </w:rPr>
              <w:t>(μg/L)</w:t>
            </w:r>
          </w:p>
        </w:tc>
      </w:tr>
      <w:tr w:rsidR="00A24AD3" w:rsidRPr="002D09A6" w14:paraId="4572E779" w14:textId="77777777" w:rsidTr="001F3267">
        <w:trPr>
          <w:trHeight w:val="20"/>
        </w:trPr>
        <w:tc>
          <w:tcPr>
            <w:tcW w:w="765" w:type="pct"/>
            <w:tcBorders>
              <w:top w:val="single" w:sz="4" w:space="0" w:color="auto"/>
            </w:tcBorders>
            <w:shd w:val="clear" w:color="auto" w:fill="auto"/>
          </w:tcPr>
          <w:p w14:paraId="0AB739BE" w14:textId="77777777" w:rsidR="00AA6975" w:rsidRPr="002D09A6" w:rsidRDefault="00AA6975" w:rsidP="002D09A6">
            <w:pPr>
              <w:spacing w:line="360" w:lineRule="auto"/>
              <w:jc w:val="both"/>
              <w:rPr>
                <w:rFonts w:ascii="Book Antiqua" w:hAnsi="Book Antiqua"/>
              </w:rPr>
            </w:pPr>
            <w:r w:rsidRPr="002D09A6">
              <w:rPr>
                <w:rFonts w:ascii="Book Antiqua" w:hAnsi="Book Antiqua"/>
              </w:rPr>
              <w:t>45</w:t>
            </w:r>
          </w:p>
        </w:tc>
        <w:tc>
          <w:tcPr>
            <w:tcW w:w="476" w:type="pct"/>
            <w:tcBorders>
              <w:top w:val="single" w:sz="4" w:space="0" w:color="auto"/>
            </w:tcBorders>
            <w:shd w:val="clear" w:color="auto" w:fill="auto"/>
          </w:tcPr>
          <w:p w14:paraId="322ED583" w14:textId="77777777" w:rsidR="00AA6975" w:rsidRPr="002D09A6" w:rsidRDefault="00AA6975" w:rsidP="002D09A6">
            <w:pPr>
              <w:spacing w:line="360" w:lineRule="auto"/>
              <w:jc w:val="both"/>
              <w:rPr>
                <w:rFonts w:ascii="Book Antiqua" w:hAnsi="Book Antiqua"/>
              </w:rPr>
            </w:pPr>
            <w:r w:rsidRPr="002D09A6">
              <w:rPr>
                <w:rFonts w:ascii="Book Antiqua" w:hAnsi="Book Antiqua"/>
              </w:rPr>
              <w:t>84</w:t>
            </w:r>
          </w:p>
        </w:tc>
        <w:tc>
          <w:tcPr>
            <w:tcW w:w="1010" w:type="pct"/>
            <w:tcBorders>
              <w:top w:val="single" w:sz="4" w:space="0" w:color="auto"/>
            </w:tcBorders>
            <w:shd w:val="clear" w:color="auto" w:fill="auto"/>
          </w:tcPr>
          <w:p w14:paraId="49C1D1DD"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78</w:t>
            </w:r>
          </w:p>
        </w:tc>
        <w:tc>
          <w:tcPr>
            <w:tcW w:w="912" w:type="pct"/>
            <w:tcBorders>
              <w:top w:val="single" w:sz="4" w:space="0" w:color="auto"/>
            </w:tcBorders>
            <w:shd w:val="clear" w:color="auto" w:fill="auto"/>
          </w:tcPr>
          <w:p w14:paraId="2B9CEBDF"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p>
        </w:tc>
        <w:tc>
          <w:tcPr>
            <w:tcW w:w="955" w:type="pct"/>
            <w:tcBorders>
              <w:top w:val="single" w:sz="4" w:space="0" w:color="auto"/>
            </w:tcBorders>
            <w:shd w:val="clear" w:color="auto" w:fill="auto"/>
          </w:tcPr>
          <w:p w14:paraId="3E1182A8"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02</w:t>
            </w:r>
          </w:p>
        </w:tc>
        <w:tc>
          <w:tcPr>
            <w:tcW w:w="882" w:type="pct"/>
            <w:tcBorders>
              <w:top w:val="single" w:sz="4" w:space="0" w:color="auto"/>
            </w:tcBorders>
            <w:shd w:val="clear" w:color="auto" w:fill="auto"/>
          </w:tcPr>
          <w:p w14:paraId="40CE4D29" w14:textId="77777777" w:rsidR="00AA6975" w:rsidRPr="002D09A6" w:rsidRDefault="00AA6975" w:rsidP="002D09A6">
            <w:pPr>
              <w:spacing w:line="360" w:lineRule="auto"/>
              <w:jc w:val="both"/>
              <w:rPr>
                <w:rFonts w:ascii="Book Antiqua" w:hAnsi="Book Antiqua"/>
              </w:rPr>
            </w:pPr>
            <w:r w:rsidRPr="002D09A6">
              <w:rPr>
                <w:rFonts w:ascii="Book Antiqua" w:hAnsi="Book Antiqua"/>
              </w:rPr>
              <w:t>27</w:t>
            </w:r>
            <w:r w:rsidR="00A675A5" w:rsidRPr="002D09A6">
              <w:rPr>
                <w:rFonts w:ascii="Book Antiqua" w:hAnsi="Book Antiqua"/>
                <w:lang w:eastAsia="zh-CN"/>
              </w:rPr>
              <w:t>.</w:t>
            </w:r>
            <w:r w:rsidRPr="002D09A6">
              <w:rPr>
                <w:rFonts w:ascii="Book Antiqua" w:hAnsi="Book Antiqua"/>
              </w:rPr>
              <w:t>7</w:t>
            </w:r>
          </w:p>
        </w:tc>
      </w:tr>
      <w:tr w:rsidR="00A24AD3" w:rsidRPr="002D09A6" w14:paraId="608ACF62" w14:textId="77777777" w:rsidTr="001F3267">
        <w:trPr>
          <w:trHeight w:val="20"/>
        </w:trPr>
        <w:tc>
          <w:tcPr>
            <w:tcW w:w="765" w:type="pct"/>
            <w:shd w:val="clear" w:color="auto" w:fill="auto"/>
          </w:tcPr>
          <w:p w14:paraId="6426F508" w14:textId="77777777" w:rsidR="00AA6975" w:rsidRPr="002D09A6" w:rsidRDefault="00AA6975" w:rsidP="002D09A6">
            <w:pPr>
              <w:spacing w:line="360" w:lineRule="auto"/>
              <w:jc w:val="both"/>
              <w:rPr>
                <w:rFonts w:ascii="Book Antiqua" w:hAnsi="Book Antiqua"/>
              </w:rPr>
            </w:pPr>
            <w:r w:rsidRPr="002D09A6">
              <w:rPr>
                <w:rFonts w:ascii="Book Antiqua" w:hAnsi="Book Antiqua"/>
              </w:rPr>
              <w:t>46</w:t>
            </w:r>
          </w:p>
        </w:tc>
        <w:tc>
          <w:tcPr>
            <w:tcW w:w="476" w:type="pct"/>
            <w:shd w:val="clear" w:color="auto" w:fill="auto"/>
          </w:tcPr>
          <w:p w14:paraId="45931936"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1010" w:type="pct"/>
            <w:shd w:val="clear" w:color="auto" w:fill="auto"/>
          </w:tcPr>
          <w:p w14:paraId="373AF64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w:t>
            </w:r>
          </w:p>
        </w:tc>
        <w:tc>
          <w:tcPr>
            <w:tcW w:w="912" w:type="pct"/>
            <w:shd w:val="clear" w:color="auto" w:fill="auto"/>
          </w:tcPr>
          <w:p w14:paraId="6C06A41C"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89</w:t>
            </w:r>
          </w:p>
        </w:tc>
        <w:tc>
          <w:tcPr>
            <w:tcW w:w="955" w:type="pct"/>
            <w:shd w:val="clear" w:color="auto" w:fill="auto"/>
          </w:tcPr>
          <w:p w14:paraId="55D2A75A"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A675A5" w:rsidRPr="002D09A6">
              <w:rPr>
                <w:rFonts w:ascii="Book Antiqua" w:hAnsi="Book Antiqua"/>
                <w:lang w:eastAsia="zh-CN"/>
              </w:rPr>
              <w:t>.</w:t>
            </w:r>
            <w:r w:rsidRPr="002D09A6">
              <w:rPr>
                <w:rFonts w:ascii="Book Antiqua" w:hAnsi="Book Antiqua"/>
              </w:rPr>
              <w:t>8</w:t>
            </w:r>
          </w:p>
        </w:tc>
        <w:tc>
          <w:tcPr>
            <w:tcW w:w="882" w:type="pct"/>
            <w:shd w:val="clear" w:color="auto" w:fill="auto"/>
          </w:tcPr>
          <w:p w14:paraId="0D6B182B" w14:textId="77777777" w:rsidR="00AA6975" w:rsidRPr="002D09A6" w:rsidRDefault="00AA6975" w:rsidP="002D09A6">
            <w:pPr>
              <w:spacing w:line="360" w:lineRule="auto"/>
              <w:jc w:val="both"/>
              <w:rPr>
                <w:rFonts w:ascii="Book Antiqua" w:hAnsi="Book Antiqua"/>
              </w:rPr>
            </w:pPr>
            <w:r w:rsidRPr="002D09A6">
              <w:rPr>
                <w:rFonts w:ascii="Book Antiqua" w:hAnsi="Book Antiqua"/>
              </w:rPr>
              <w:t>28</w:t>
            </w:r>
            <w:r w:rsidR="00A675A5" w:rsidRPr="002D09A6">
              <w:rPr>
                <w:rFonts w:ascii="Book Antiqua" w:hAnsi="Book Antiqua"/>
                <w:lang w:eastAsia="zh-CN"/>
              </w:rPr>
              <w:t>.</w:t>
            </w:r>
            <w:r w:rsidRPr="002D09A6">
              <w:rPr>
                <w:rFonts w:ascii="Book Antiqua" w:hAnsi="Book Antiqua"/>
              </w:rPr>
              <w:t>9</w:t>
            </w:r>
          </w:p>
        </w:tc>
      </w:tr>
      <w:tr w:rsidR="00A24AD3" w:rsidRPr="002D09A6" w14:paraId="04DA6A88" w14:textId="77777777" w:rsidTr="001F3267">
        <w:trPr>
          <w:trHeight w:val="20"/>
        </w:trPr>
        <w:tc>
          <w:tcPr>
            <w:tcW w:w="765" w:type="pct"/>
            <w:shd w:val="clear" w:color="auto" w:fill="auto"/>
          </w:tcPr>
          <w:p w14:paraId="4842D16C" w14:textId="77777777" w:rsidR="00AA6975" w:rsidRPr="002D09A6" w:rsidRDefault="00AA6975" w:rsidP="002D09A6">
            <w:pPr>
              <w:spacing w:line="360" w:lineRule="auto"/>
              <w:jc w:val="both"/>
              <w:rPr>
                <w:rFonts w:ascii="Book Antiqua" w:hAnsi="Book Antiqua"/>
              </w:rPr>
            </w:pPr>
            <w:r w:rsidRPr="002D09A6">
              <w:rPr>
                <w:rFonts w:ascii="Book Antiqua" w:hAnsi="Book Antiqua"/>
              </w:rPr>
              <w:t>47</w:t>
            </w:r>
          </w:p>
        </w:tc>
        <w:tc>
          <w:tcPr>
            <w:tcW w:w="476" w:type="pct"/>
            <w:shd w:val="clear" w:color="auto" w:fill="auto"/>
          </w:tcPr>
          <w:p w14:paraId="4668E883" w14:textId="77777777" w:rsidR="00AA6975" w:rsidRPr="002D09A6" w:rsidRDefault="00AA6975" w:rsidP="002D09A6">
            <w:pPr>
              <w:spacing w:line="360" w:lineRule="auto"/>
              <w:jc w:val="both"/>
              <w:rPr>
                <w:rFonts w:ascii="Book Antiqua" w:hAnsi="Book Antiqua"/>
              </w:rPr>
            </w:pPr>
            <w:r w:rsidRPr="002D09A6">
              <w:rPr>
                <w:rFonts w:ascii="Book Antiqua" w:hAnsi="Book Antiqua"/>
              </w:rPr>
              <w:t>67</w:t>
            </w:r>
          </w:p>
        </w:tc>
        <w:tc>
          <w:tcPr>
            <w:tcW w:w="1010" w:type="pct"/>
            <w:shd w:val="clear" w:color="auto" w:fill="auto"/>
          </w:tcPr>
          <w:p w14:paraId="41ACBFF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19</w:t>
            </w:r>
          </w:p>
        </w:tc>
        <w:tc>
          <w:tcPr>
            <w:tcW w:w="912" w:type="pct"/>
            <w:shd w:val="clear" w:color="auto" w:fill="auto"/>
          </w:tcPr>
          <w:p w14:paraId="1B4DEA96" w14:textId="77777777" w:rsidR="00AA6975" w:rsidRPr="002D09A6" w:rsidRDefault="00AA6975" w:rsidP="002D09A6">
            <w:pPr>
              <w:spacing w:line="360" w:lineRule="auto"/>
              <w:jc w:val="both"/>
              <w:rPr>
                <w:rFonts w:ascii="Book Antiqua" w:hAnsi="Book Antiqua"/>
              </w:rPr>
            </w:pPr>
            <w:r w:rsidRPr="002D09A6">
              <w:rPr>
                <w:rFonts w:ascii="Book Antiqua" w:hAnsi="Book Antiqua"/>
              </w:rPr>
              <w:t>8</w:t>
            </w:r>
            <w:r w:rsidR="00A675A5" w:rsidRPr="002D09A6">
              <w:rPr>
                <w:rFonts w:ascii="Book Antiqua" w:hAnsi="Book Antiqua"/>
                <w:lang w:eastAsia="zh-CN"/>
              </w:rPr>
              <w:t>.</w:t>
            </w:r>
            <w:r w:rsidRPr="002D09A6">
              <w:rPr>
                <w:rFonts w:ascii="Book Antiqua" w:hAnsi="Book Antiqua"/>
              </w:rPr>
              <w:t>4</w:t>
            </w:r>
          </w:p>
        </w:tc>
        <w:tc>
          <w:tcPr>
            <w:tcW w:w="955" w:type="pct"/>
            <w:shd w:val="clear" w:color="auto" w:fill="auto"/>
          </w:tcPr>
          <w:p w14:paraId="172D2D46"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1</w:t>
            </w:r>
          </w:p>
        </w:tc>
        <w:tc>
          <w:tcPr>
            <w:tcW w:w="882" w:type="pct"/>
            <w:shd w:val="clear" w:color="auto" w:fill="auto"/>
          </w:tcPr>
          <w:p w14:paraId="3B2E936C"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A675A5" w:rsidRPr="002D09A6">
              <w:rPr>
                <w:rFonts w:ascii="Book Antiqua" w:hAnsi="Book Antiqua"/>
                <w:lang w:eastAsia="zh-CN"/>
              </w:rPr>
              <w:t>.</w:t>
            </w:r>
            <w:r w:rsidRPr="002D09A6">
              <w:rPr>
                <w:rFonts w:ascii="Book Antiqua" w:hAnsi="Book Antiqua"/>
              </w:rPr>
              <w:t>1</w:t>
            </w:r>
          </w:p>
        </w:tc>
      </w:tr>
      <w:tr w:rsidR="00A24AD3" w:rsidRPr="002D09A6" w14:paraId="0A693FA9" w14:textId="77777777" w:rsidTr="001F3267">
        <w:trPr>
          <w:trHeight w:val="20"/>
        </w:trPr>
        <w:tc>
          <w:tcPr>
            <w:tcW w:w="765" w:type="pct"/>
            <w:shd w:val="clear" w:color="auto" w:fill="auto"/>
          </w:tcPr>
          <w:p w14:paraId="4A35A425" w14:textId="77777777" w:rsidR="00AA6975" w:rsidRPr="002D09A6" w:rsidRDefault="00AA6975" w:rsidP="002D09A6">
            <w:pPr>
              <w:spacing w:line="360" w:lineRule="auto"/>
              <w:jc w:val="both"/>
              <w:rPr>
                <w:rFonts w:ascii="Book Antiqua" w:hAnsi="Book Antiqua"/>
              </w:rPr>
            </w:pPr>
            <w:r w:rsidRPr="002D09A6">
              <w:rPr>
                <w:rFonts w:ascii="Book Antiqua" w:hAnsi="Book Antiqua"/>
              </w:rPr>
              <w:t>48</w:t>
            </w:r>
          </w:p>
        </w:tc>
        <w:tc>
          <w:tcPr>
            <w:tcW w:w="476" w:type="pct"/>
            <w:shd w:val="clear" w:color="auto" w:fill="auto"/>
          </w:tcPr>
          <w:p w14:paraId="06E6F6E3"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1010" w:type="pct"/>
            <w:shd w:val="clear" w:color="auto" w:fill="auto"/>
          </w:tcPr>
          <w:p w14:paraId="659A14F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27</w:t>
            </w:r>
          </w:p>
        </w:tc>
        <w:tc>
          <w:tcPr>
            <w:tcW w:w="912" w:type="pct"/>
            <w:shd w:val="clear" w:color="auto" w:fill="auto"/>
          </w:tcPr>
          <w:p w14:paraId="632331E7"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56</w:t>
            </w:r>
          </w:p>
        </w:tc>
        <w:tc>
          <w:tcPr>
            <w:tcW w:w="955" w:type="pct"/>
            <w:shd w:val="clear" w:color="auto" w:fill="auto"/>
          </w:tcPr>
          <w:p w14:paraId="583E5384"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43</w:t>
            </w:r>
          </w:p>
        </w:tc>
        <w:tc>
          <w:tcPr>
            <w:tcW w:w="882" w:type="pct"/>
            <w:shd w:val="clear" w:color="auto" w:fill="auto"/>
          </w:tcPr>
          <w:p w14:paraId="6A16DEAB" w14:textId="77777777" w:rsidR="00AA6975" w:rsidRPr="002D09A6" w:rsidRDefault="00AA6975" w:rsidP="002D09A6">
            <w:pPr>
              <w:spacing w:line="360" w:lineRule="auto"/>
              <w:jc w:val="both"/>
              <w:rPr>
                <w:rFonts w:ascii="Book Antiqua" w:hAnsi="Book Antiqua"/>
              </w:rPr>
            </w:pPr>
            <w:r w:rsidRPr="002D09A6">
              <w:rPr>
                <w:rFonts w:ascii="Book Antiqua" w:hAnsi="Book Antiqua"/>
              </w:rPr>
              <w:t>24</w:t>
            </w:r>
            <w:r w:rsidR="00A675A5" w:rsidRPr="002D09A6">
              <w:rPr>
                <w:rFonts w:ascii="Book Antiqua" w:hAnsi="Book Antiqua"/>
                <w:lang w:eastAsia="zh-CN"/>
              </w:rPr>
              <w:t>.</w:t>
            </w:r>
            <w:r w:rsidRPr="002D09A6">
              <w:rPr>
                <w:rFonts w:ascii="Book Antiqua" w:hAnsi="Book Antiqua"/>
              </w:rPr>
              <w:t>9</w:t>
            </w:r>
          </w:p>
        </w:tc>
      </w:tr>
      <w:tr w:rsidR="00A24AD3" w:rsidRPr="002D09A6" w14:paraId="701E0932" w14:textId="77777777" w:rsidTr="001F3267">
        <w:trPr>
          <w:trHeight w:val="20"/>
        </w:trPr>
        <w:tc>
          <w:tcPr>
            <w:tcW w:w="765" w:type="pct"/>
            <w:shd w:val="clear" w:color="auto" w:fill="auto"/>
          </w:tcPr>
          <w:p w14:paraId="02BBDB57" w14:textId="77777777" w:rsidR="00AA6975" w:rsidRPr="002D09A6" w:rsidRDefault="00AA6975" w:rsidP="002D09A6">
            <w:pPr>
              <w:spacing w:line="360" w:lineRule="auto"/>
              <w:jc w:val="both"/>
              <w:rPr>
                <w:rFonts w:ascii="Book Antiqua" w:hAnsi="Book Antiqua"/>
              </w:rPr>
            </w:pPr>
            <w:r w:rsidRPr="002D09A6">
              <w:rPr>
                <w:rFonts w:ascii="Book Antiqua" w:hAnsi="Book Antiqua"/>
              </w:rPr>
              <w:t>49</w:t>
            </w:r>
          </w:p>
        </w:tc>
        <w:tc>
          <w:tcPr>
            <w:tcW w:w="476" w:type="pct"/>
            <w:shd w:val="clear" w:color="auto" w:fill="auto"/>
          </w:tcPr>
          <w:p w14:paraId="7BDA3AC5"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1010" w:type="pct"/>
            <w:shd w:val="clear" w:color="auto" w:fill="auto"/>
          </w:tcPr>
          <w:p w14:paraId="7E0D912D"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26</w:t>
            </w:r>
          </w:p>
        </w:tc>
        <w:tc>
          <w:tcPr>
            <w:tcW w:w="912" w:type="pct"/>
            <w:shd w:val="clear" w:color="auto" w:fill="auto"/>
          </w:tcPr>
          <w:p w14:paraId="6987549F"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04</w:t>
            </w:r>
          </w:p>
        </w:tc>
        <w:tc>
          <w:tcPr>
            <w:tcW w:w="955" w:type="pct"/>
            <w:shd w:val="clear" w:color="auto" w:fill="auto"/>
          </w:tcPr>
          <w:p w14:paraId="07C6398C" w14:textId="77777777" w:rsidR="00AA6975" w:rsidRPr="002D09A6" w:rsidRDefault="00AA6975" w:rsidP="002D09A6">
            <w:pPr>
              <w:spacing w:line="360" w:lineRule="auto"/>
              <w:jc w:val="both"/>
              <w:rPr>
                <w:rFonts w:ascii="Book Antiqua" w:hAnsi="Book Antiqua"/>
              </w:rPr>
            </w:pPr>
            <w:r w:rsidRPr="002D09A6">
              <w:rPr>
                <w:rFonts w:ascii="Book Antiqua" w:hAnsi="Book Antiqua"/>
              </w:rPr>
              <w:t>8</w:t>
            </w:r>
            <w:r w:rsidR="00A675A5" w:rsidRPr="002D09A6">
              <w:rPr>
                <w:rFonts w:ascii="Book Antiqua" w:hAnsi="Book Antiqua"/>
                <w:lang w:eastAsia="zh-CN"/>
              </w:rPr>
              <w:t>.</w:t>
            </w:r>
            <w:r w:rsidRPr="002D09A6">
              <w:rPr>
                <w:rFonts w:ascii="Book Antiqua" w:hAnsi="Book Antiqua"/>
              </w:rPr>
              <w:t>56</w:t>
            </w:r>
          </w:p>
        </w:tc>
        <w:tc>
          <w:tcPr>
            <w:tcW w:w="882" w:type="pct"/>
            <w:shd w:val="clear" w:color="auto" w:fill="auto"/>
          </w:tcPr>
          <w:p w14:paraId="5A9A64E8" w14:textId="77777777" w:rsidR="00AA6975" w:rsidRPr="002D09A6" w:rsidRDefault="00AA6975" w:rsidP="002D09A6">
            <w:pPr>
              <w:spacing w:line="360" w:lineRule="auto"/>
              <w:jc w:val="both"/>
              <w:rPr>
                <w:rFonts w:ascii="Book Antiqua" w:hAnsi="Book Antiqua"/>
              </w:rPr>
            </w:pPr>
            <w:r w:rsidRPr="002D09A6">
              <w:rPr>
                <w:rFonts w:ascii="Book Antiqua" w:hAnsi="Book Antiqua"/>
              </w:rPr>
              <w:t>40</w:t>
            </w:r>
            <w:r w:rsidR="00A675A5" w:rsidRPr="002D09A6">
              <w:rPr>
                <w:rFonts w:ascii="Book Antiqua" w:hAnsi="Book Antiqua"/>
                <w:lang w:eastAsia="zh-CN"/>
              </w:rPr>
              <w:t>.</w:t>
            </w:r>
            <w:r w:rsidRPr="002D09A6">
              <w:rPr>
                <w:rFonts w:ascii="Book Antiqua" w:hAnsi="Book Antiqua"/>
              </w:rPr>
              <w:t>1</w:t>
            </w:r>
          </w:p>
        </w:tc>
      </w:tr>
      <w:tr w:rsidR="00A24AD3" w:rsidRPr="002D09A6" w14:paraId="30452D14" w14:textId="77777777" w:rsidTr="001F3267">
        <w:trPr>
          <w:trHeight w:val="20"/>
        </w:trPr>
        <w:tc>
          <w:tcPr>
            <w:tcW w:w="765" w:type="pct"/>
            <w:shd w:val="clear" w:color="auto" w:fill="auto"/>
          </w:tcPr>
          <w:p w14:paraId="4B53B91A" w14:textId="77777777" w:rsidR="00AA6975" w:rsidRPr="002D09A6" w:rsidRDefault="00AA6975" w:rsidP="002D09A6">
            <w:pPr>
              <w:spacing w:line="360" w:lineRule="auto"/>
              <w:jc w:val="both"/>
              <w:rPr>
                <w:rFonts w:ascii="Book Antiqua" w:hAnsi="Book Antiqua"/>
              </w:rPr>
            </w:pPr>
            <w:r w:rsidRPr="002D09A6">
              <w:rPr>
                <w:rFonts w:ascii="Book Antiqua" w:hAnsi="Book Antiqua"/>
              </w:rPr>
              <w:t>50</w:t>
            </w:r>
          </w:p>
        </w:tc>
        <w:tc>
          <w:tcPr>
            <w:tcW w:w="476" w:type="pct"/>
            <w:shd w:val="clear" w:color="auto" w:fill="auto"/>
          </w:tcPr>
          <w:p w14:paraId="65F0F0B0" w14:textId="77777777" w:rsidR="00AA6975" w:rsidRPr="002D09A6" w:rsidRDefault="00AA6975" w:rsidP="002D09A6">
            <w:pPr>
              <w:spacing w:line="360" w:lineRule="auto"/>
              <w:jc w:val="both"/>
              <w:rPr>
                <w:rFonts w:ascii="Book Antiqua" w:hAnsi="Book Antiqua"/>
              </w:rPr>
            </w:pPr>
            <w:r w:rsidRPr="002D09A6">
              <w:rPr>
                <w:rFonts w:ascii="Book Antiqua" w:hAnsi="Book Antiqua"/>
              </w:rPr>
              <w:t>68</w:t>
            </w:r>
          </w:p>
        </w:tc>
        <w:tc>
          <w:tcPr>
            <w:tcW w:w="1010" w:type="pct"/>
            <w:shd w:val="clear" w:color="auto" w:fill="auto"/>
          </w:tcPr>
          <w:p w14:paraId="674E6C6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26</w:t>
            </w:r>
          </w:p>
        </w:tc>
        <w:tc>
          <w:tcPr>
            <w:tcW w:w="912" w:type="pct"/>
            <w:shd w:val="clear" w:color="auto" w:fill="auto"/>
          </w:tcPr>
          <w:p w14:paraId="46A1647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w:t>
            </w:r>
          </w:p>
        </w:tc>
        <w:tc>
          <w:tcPr>
            <w:tcW w:w="955" w:type="pct"/>
            <w:shd w:val="clear" w:color="auto" w:fill="auto"/>
          </w:tcPr>
          <w:p w14:paraId="3896FF4B"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01</w:t>
            </w:r>
          </w:p>
        </w:tc>
        <w:tc>
          <w:tcPr>
            <w:tcW w:w="882" w:type="pct"/>
            <w:shd w:val="clear" w:color="auto" w:fill="auto"/>
          </w:tcPr>
          <w:p w14:paraId="13CCBB96" w14:textId="77777777" w:rsidR="00AA6975" w:rsidRPr="002D09A6" w:rsidRDefault="00AA6975" w:rsidP="002D09A6">
            <w:pPr>
              <w:spacing w:line="360" w:lineRule="auto"/>
              <w:jc w:val="both"/>
              <w:rPr>
                <w:rFonts w:ascii="Book Antiqua" w:hAnsi="Book Antiqua"/>
              </w:rPr>
            </w:pPr>
            <w:r w:rsidRPr="002D09A6">
              <w:rPr>
                <w:rFonts w:ascii="Book Antiqua" w:hAnsi="Book Antiqua"/>
              </w:rPr>
              <w:t>15</w:t>
            </w:r>
          </w:p>
        </w:tc>
      </w:tr>
      <w:tr w:rsidR="00A24AD3" w:rsidRPr="002D09A6" w14:paraId="61B65037" w14:textId="77777777" w:rsidTr="001F3267">
        <w:trPr>
          <w:trHeight w:val="20"/>
        </w:trPr>
        <w:tc>
          <w:tcPr>
            <w:tcW w:w="765" w:type="pct"/>
            <w:shd w:val="clear" w:color="auto" w:fill="auto"/>
          </w:tcPr>
          <w:p w14:paraId="68DF2BF5" w14:textId="77777777" w:rsidR="00AA6975" w:rsidRPr="002D09A6" w:rsidRDefault="00AA6975" w:rsidP="002D09A6">
            <w:pPr>
              <w:spacing w:line="360" w:lineRule="auto"/>
              <w:jc w:val="both"/>
              <w:rPr>
                <w:rFonts w:ascii="Book Antiqua" w:hAnsi="Book Antiqua"/>
              </w:rPr>
            </w:pPr>
            <w:r w:rsidRPr="002D09A6">
              <w:rPr>
                <w:rFonts w:ascii="Book Antiqua" w:hAnsi="Book Antiqua"/>
              </w:rPr>
              <w:t>51</w:t>
            </w:r>
          </w:p>
        </w:tc>
        <w:tc>
          <w:tcPr>
            <w:tcW w:w="476" w:type="pct"/>
            <w:shd w:val="clear" w:color="auto" w:fill="auto"/>
          </w:tcPr>
          <w:p w14:paraId="54A65216"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1010" w:type="pct"/>
            <w:shd w:val="clear" w:color="auto" w:fill="auto"/>
          </w:tcPr>
          <w:p w14:paraId="0BA7E80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32</w:t>
            </w:r>
          </w:p>
        </w:tc>
        <w:tc>
          <w:tcPr>
            <w:tcW w:w="912" w:type="pct"/>
            <w:shd w:val="clear" w:color="auto" w:fill="auto"/>
          </w:tcPr>
          <w:p w14:paraId="437D9D80"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18</w:t>
            </w:r>
          </w:p>
        </w:tc>
        <w:tc>
          <w:tcPr>
            <w:tcW w:w="955" w:type="pct"/>
            <w:shd w:val="clear" w:color="auto" w:fill="auto"/>
          </w:tcPr>
          <w:p w14:paraId="4510177C"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2</w:t>
            </w:r>
          </w:p>
        </w:tc>
        <w:tc>
          <w:tcPr>
            <w:tcW w:w="882" w:type="pct"/>
            <w:shd w:val="clear" w:color="auto" w:fill="auto"/>
          </w:tcPr>
          <w:p w14:paraId="1561BDAD" w14:textId="77777777" w:rsidR="00AA6975" w:rsidRPr="002D09A6" w:rsidRDefault="00AA6975" w:rsidP="002D09A6">
            <w:pPr>
              <w:spacing w:line="360" w:lineRule="auto"/>
              <w:jc w:val="both"/>
              <w:rPr>
                <w:rFonts w:ascii="Book Antiqua" w:hAnsi="Book Antiqua"/>
              </w:rPr>
            </w:pPr>
            <w:r w:rsidRPr="002D09A6">
              <w:rPr>
                <w:rFonts w:ascii="Book Antiqua" w:hAnsi="Book Antiqua"/>
              </w:rPr>
              <w:t>18</w:t>
            </w:r>
            <w:r w:rsidR="00A675A5" w:rsidRPr="002D09A6">
              <w:rPr>
                <w:rFonts w:ascii="Book Antiqua" w:hAnsi="Book Antiqua"/>
                <w:lang w:eastAsia="zh-CN"/>
              </w:rPr>
              <w:t>.</w:t>
            </w:r>
            <w:r w:rsidRPr="002D09A6">
              <w:rPr>
                <w:rFonts w:ascii="Book Antiqua" w:hAnsi="Book Antiqua"/>
              </w:rPr>
              <w:t>2</w:t>
            </w:r>
          </w:p>
        </w:tc>
      </w:tr>
      <w:tr w:rsidR="00A24AD3" w:rsidRPr="002D09A6" w14:paraId="0CA6F325" w14:textId="77777777" w:rsidTr="001F3267">
        <w:trPr>
          <w:trHeight w:val="20"/>
        </w:trPr>
        <w:tc>
          <w:tcPr>
            <w:tcW w:w="765" w:type="pct"/>
            <w:shd w:val="clear" w:color="auto" w:fill="auto"/>
          </w:tcPr>
          <w:p w14:paraId="2A303AEE" w14:textId="77777777" w:rsidR="00AA6975" w:rsidRPr="002D09A6" w:rsidRDefault="00AA6975" w:rsidP="002D09A6">
            <w:pPr>
              <w:spacing w:line="360" w:lineRule="auto"/>
              <w:jc w:val="both"/>
              <w:rPr>
                <w:rFonts w:ascii="Book Antiqua" w:hAnsi="Book Antiqua"/>
              </w:rPr>
            </w:pPr>
            <w:r w:rsidRPr="002D09A6">
              <w:rPr>
                <w:rFonts w:ascii="Book Antiqua" w:hAnsi="Book Antiqua"/>
              </w:rPr>
              <w:t>52</w:t>
            </w:r>
          </w:p>
        </w:tc>
        <w:tc>
          <w:tcPr>
            <w:tcW w:w="476" w:type="pct"/>
            <w:shd w:val="clear" w:color="auto" w:fill="auto"/>
          </w:tcPr>
          <w:p w14:paraId="175173FC"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10" w:type="pct"/>
            <w:shd w:val="clear" w:color="auto" w:fill="auto"/>
          </w:tcPr>
          <w:p w14:paraId="2ADB54E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w:t>
            </w:r>
          </w:p>
        </w:tc>
        <w:tc>
          <w:tcPr>
            <w:tcW w:w="912" w:type="pct"/>
            <w:shd w:val="clear" w:color="auto" w:fill="auto"/>
          </w:tcPr>
          <w:p w14:paraId="3B53F668"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96</w:t>
            </w:r>
          </w:p>
        </w:tc>
        <w:tc>
          <w:tcPr>
            <w:tcW w:w="955" w:type="pct"/>
            <w:shd w:val="clear" w:color="auto" w:fill="auto"/>
          </w:tcPr>
          <w:p w14:paraId="1F20D63D"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7</w:t>
            </w:r>
          </w:p>
        </w:tc>
        <w:tc>
          <w:tcPr>
            <w:tcW w:w="882" w:type="pct"/>
            <w:shd w:val="clear" w:color="auto" w:fill="auto"/>
          </w:tcPr>
          <w:p w14:paraId="49C7AF90"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5</w:t>
            </w:r>
          </w:p>
        </w:tc>
      </w:tr>
      <w:tr w:rsidR="00A24AD3" w:rsidRPr="002D09A6" w14:paraId="54D98081" w14:textId="77777777" w:rsidTr="001F3267">
        <w:trPr>
          <w:trHeight w:val="20"/>
        </w:trPr>
        <w:tc>
          <w:tcPr>
            <w:tcW w:w="765" w:type="pct"/>
            <w:shd w:val="clear" w:color="auto" w:fill="auto"/>
          </w:tcPr>
          <w:p w14:paraId="7BCA7F05" w14:textId="77777777" w:rsidR="00AA6975" w:rsidRPr="002D09A6" w:rsidRDefault="00AA6975" w:rsidP="002D09A6">
            <w:pPr>
              <w:spacing w:line="360" w:lineRule="auto"/>
              <w:jc w:val="both"/>
              <w:rPr>
                <w:rFonts w:ascii="Book Antiqua" w:hAnsi="Book Antiqua"/>
              </w:rPr>
            </w:pPr>
            <w:r w:rsidRPr="002D09A6">
              <w:rPr>
                <w:rFonts w:ascii="Book Antiqua" w:hAnsi="Book Antiqua"/>
              </w:rPr>
              <w:t>53</w:t>
            </w:r>
          </w:p>
        </w:tc>
        <w:tc>
          <w:tcPr>
            <w:tcW w:w="476" w:type="pct"/>
            <w:shd w:val="clear" w:color="auto" w:fill="auto"/>
          </w:tcPr>
          <w:p w14:paraId="2277E5F1" w14:textId="77777777" w:rsidR="00AA6975" w:rsidRPr="002D09A6" w:rsidRDefault="00AA6975" w:rsidP="002D09A6">
            <w:pPr>
              <w:spacing w:line="360" w:lineRule="auto"/>
              <w:jc w:val="both"/>
              <w:rPr>
                <w:rFonts w:ascii="Book Antiqua" w:hAnsi="Book Antiqua"/>
              </w:rPr>
            </w:pPr>
            <w:r w:rsidRPr="002D09A6">
              <w:rPr>
                <w:rFonts w:ascii="Book Antiqua" w:hAnsi="Book Antiqua"/>
              </w:rPr>
              <w:t>62</w:t>
            </w:r>
          </w:p>
        </w:tc>
        <w:tc>
          <w:tcPr>
            <w:tcW w:w="1010" w:type="pct"/>
            <w:shd w:val="clear" w:color="auto" w:fill="auto"/>
          </w:tcPr>
          <w:p w14:paraId="6CBD239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84</w:t>
            </w:r>
          </w:p>
        </w:tc>
        <w:tc>
          <w:tcPr>
            <w:tcW w:w="912" w:type="pct"/>
            <w:shd w:val="clear" w:color="auto" w:fill="auto"/>
          </w:tcPr>
          <w:p w14:paraId="2F0B5E47"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96</w:t>
            </w:r>
          </w:p>
        </w:tc>
        <w:tc>
          <w:tcPr>
            <w:tcW w:w="955" w:type="pct"/>
            <w:shd w:val="clear" w:color="auto" w:fill="auto"/>
          </w:tcPr>
          <w:p w14:paraId="622C9E89"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5</w:t>
            </w:r>
          </w:p>
        </w:tc>
        <w:tc>
          <w:tcPr>
            <w:tcW w:w="882" w:type="pct"/>
            <w:shd w:val="clear" w:color="auto" w:fill="auto"/>
          </w:tcPr>
          <w:p w14:paraId="64CAD851"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A675A5" w:rsidRPr="002D09A6">
              <w:rPr>
                <w:rFonts w:ascii="Book Antiqua" w:hAnsi="Book Antiqua"/>
                <w:lang w:eastAsia="zh-CN"/>
              </w:rPr>
              <w:t>.</w:t>
            </w:r>
            <w:r w:rsidRPr="002D09A6">
              <w:rPr>
                <w:rFonts w:ascii="Book Antiqua" w:hAnsi="Book Antiqua"/>
              </w:rPr>
              <w:t>3</w:t>
            </w:r>
          </w:p>
        </w:tc>
      </w:tr>
      <w:tr w:rsidR="00A24AD3" w:rsidRPr="002D09A6" w14:paraId="72C47A98" w14:textId="77777777" w:rsidTr="001F3267">
        <w:trPr>
          <w:trHeight w:val="20"/>
        </w:trPr>
        <w:tc>
          <w:tcPr>
            <w:tcW w:w="765" w:type="pct"/>
            <w:shd w:val="clear" w:color="auto" w:fill="auto"/>
          </w:tcPr>
          <w:p w14:paraId="3723AFFA" w14:textId="77777777" w:rsidR="00AA6975" w:rsidRPr="002D09A6" w:rsidRDefault="00AA6975" w:rsidP="002D09A6">
            <w:pPr>
              <w:spacing w:line="360" w:lineRule="auto"/>
              <w:jc w:val="both"/>
              <w:rPr>
                <w:rFonts w:ascii="Book Antiqua" w:hAnsi="Book Antiqua"/>
              </w:rPr>
            </w:pPr>
            <w:r w:rsidRPr="002D09A6">
              <w:rPr>
                <w:rFonts w:ascii="Book Antiqua" w:hAnsi="Book Antiqua"/>
              </w:rPr>
              <w:t>54</w:t>
            </w:r>
          </w:p>
        </w:tc>
        <w:tc>
          <w:tcPr>
            <w:tcW w:w="476" w:type="pct"/>
            <w:shd w:val="clear" w:color="auto" w:fill="auto"/>
          </w:tcPr>
          <w:p w14:paraId="6F22DEDD"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10" w:type="pct"/>
            <w:shd w:val="clear" w:color="auto" w:fill="auto"/>
          </w:tcPr>
          <w:p w14:paraId="27CCA45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81</w:t>
            </w:r>
          </w:p>
        </w:tc>
        <w:tc>
          <w:tcPr>
            <w:tcW w:w="912" w:type="pct"/>
            <w:shd w:val="clear" w:color="auto" w:fill="auto"/>
          </w:tcPr>
          <w:p w14:paraId="70C998B6"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27</w:t>
            </w:r>
          </w:p>
        </w:tc>
        <w:tc>
          <w:tcPr>
            <w:tcW w:w="955" w:type="pct"/>
            <w:shd w:val="clear" w:color="auto" w:fill="auto"/>
          </w:tcPr>
          <w:p w14:paraId="00F468AB"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45</w:t>
            </w:r>
          </w:p>
        </w:tc>
        <w:tc>
          <w:tcPr>
            <w:tcW w:w="882" w:type="pct"/>
            <w:shd w:val="clear" w:color="auto" w:fill="auto"/>
          </w:tcPr>
          <w:p w14:paraId="3B6026FD"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A675A5" w:rsidRPr="002D09A6">
              <w:rPr>
                <w:rFonts w:ascii="Book Antiqua" w:hAnsi="Book Antiqua"/>
                <w:lang w:eastAsia="zh-CN"/>
              </w:rPr>
              <w:t>.</w:t>
            </w:r>
            <w:r w:rsidRPr="002D09A6">
              <w:rPr>
                <w:rFonts w:ascii="Book Antiqua" w:hAnsi="Book Antiqua"/>
              </w:rPr>
              <w:t>7</w:t>
            </w:r>
          </w:p>
        </w:tc>
      </w:tr>
      <w:tr w:rsidR="00A24AD3" w:rsidRPr="002D09A6" w14:paraId="1D3F2DF0" w14:textId="77777777" w:rsidTr="001F3267">
        <w:trPr>
          <w:trHeight w:val="20"/>
        </w:trPr>
        <w:tc>
          <w:tcPr>
            <w:tcW w:w="765" w:type="pct"/>
            <w:shd w:val="clear" w:color="auto" w:fill="auto"/>
          </w:tcPr>
          <w:p w14:paraId="76A017D8" w14:textId="77777777" w:rsidR="00AA6975" w:rsidRPr="002D09A6" w:rsidRDefault="00AA6975" w:rsidP="002D09A6">
            <w:pPr>
              <w:spacing w:line="360" w:lineRule="auto"/>
              <w:jc w:val="both"/>
              <w:rPr>
                <w:rFonts w:ascii="Book Antiqua" w:hAnsi="Book Antiqua"/>
              </w:rPr>
            </w:pPr>
            <w:r w:rsidRPr="002D09A6">
              <w:rPr>
                <w:rFonts w:ascii="Book Antiqua" w:hAnsi="Book Antiqua"/>
              </w:rPr>
              <w:t>55</w:t>
            </w:r>
          </w:p>
        </w:tc>
        <w:tc>
          <w:tcPr>
            <w:tcW w:w="476" w:type="pct"/>
            <w:shd w:val="clear" w:color="auto" w:fill="auto"/>
          </w:tcPr>
          <w:p w14:paraId="76BFB8C5"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1010" w:type="pct"/>
            <w:shd w:val="clear" w:color="auto" w:fill="auto"/>
          </w:tcPr>
          <w:p w14:paraId="34204EC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55</w:t>
            </w:r>
          </w:p>
        </w:tc>
        <w:tc>
          <w:tcPr>
            <w:tcW w:w="912" w:type="pct"/>
            <w:shd w:val="clear" w:color="auto" w:fill="auto"/>
          </w:tcPr>
          <w:p w14:paraId="567B3A2D"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72</w:t>
            </w:r>
          </w:p>
        </w:tc>
        <w:tc>
          <w:tcPr>
            <w:tcW w:w="955" w:type="pct"/>
            <w:shd w:val="clear" w:color="auto" w:fill="auto"/>
          </w:tcPr>
          <w:p w14:paraId="5073C349"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86</w:t>
            </w:r>
          </w:p>
        </w:tc>
        <w:tc>
          <w:tcPr>
            <w:tcW w:w="882" w:type="pct"/>
            <w:shd w:val="clear" w:color="auto" w:fill="auto"/>
          </w:tcPr>
          <w:p w14:paraId="0417B9CA" w14:textId="77777777" w:rsidR="00AA6975" w:rsidRPr="002D09A6" w:rsidRDefault="00AA6975" w:rsidP="002D09A6">
            <w:pPr>
              <w:spacing w:line="360" w:lineRule="auto"/>
              <w:jc w:val="both"/>
              <w:rPr>
                <w:rFonts w:ascii="Book Antiqua" w:hAnsi="Book Antiqua"/>
              </w:rPr>
            </w:pPr>
            <w:r w:rsidRPr="002D09A6">
              <w:rPr>
                <w:rFonts w:ascii="Book Antiqua" w:hAnsi="Book Antiqua"/>
              </w:rPr>
              <w:t>18</w:t>
            </w:r>
            <w:r w:rsidR="00A675A5" w:rsidRPr="002D09A6">
              <w:rPr>
                <w:rFonts w:ascii="Book Antiqua" w:hAnsi="Book Antiqua"/>
                <w:lang w:eastAsia="zh-CN"/>
              </w:rPr>
              <w:t>.</w:t>
            </w:r>
            <w:r w:rsidRPr="002D09A6">
              <w:rPr>
                <w:rFonts w:ascii="Book Antiqua" w:hAnsi="Book Antiqua"/>
              </w:rPr>
              <w:t>6</w:t>
            </w:r>
          </w:p>
        </w:tc>
      </w:tr>
      <w:tr w:rsidR="00A24AD3" w:rsidRPr="002D09A6" w14:paraId="34558160" w14:textId="77777777" w:rsidTr="001F3267">
        <w:trPr>
          <w:trHeight w:val="20"/>
        </w:trPr>
        <w:tc>
          <w:tcPr>
            <w:tcW w:w="765" w:type="pct"/>
            <w:shd w:val="clear" w:color="auto" w:fill="auto"/>
          </w:tcPr>
          <w:p w14:paraId="1BD20278" w14:textId="77777777" w:rsidR="00AA6975" w:rsidRPr="002D09A6" w:rsidRDefault="00AA6975" w:rsidP="002D09A6">
            <w:pPr>
              <w:spacing w:line="360" w:lineRule="auto"/>
              <w:jc w:val="both"/>
              <w:rPr>
                <w:rFonts w:ascii="Book Antiqua" w:hAnsi="Book Antiqua"/>
              </w:rPr>
            </w:pPr>
            <w:r w:rsidRPr="002D09A6">
              <w:rPr>
                <w:rFonts w:ascii="Book Antiqua" w:hAnsi="Book Antiqua"/>
              </w:rPr>
              <w:t>56</w:t>
            </w:r>
          </w:p>
        </w:tc>
        <w:tc>
          <w:tcPr>
            <w:tcW w:w="476" w:type="pct"/>
            <w:shd w:val="clear" w:color="auto" w:fill="auto"/>
          </w:tcPr>
          <w:p w14:paraId="62B5647F"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1010" w:type="pct"/>
            <w:shd w:val="clear" w:color="auto" w:fill="auto"/>
          </w:tcPr>
          <w:p w14:paraId="63DD5119"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5</w:t>
            </w:r>
          </w:p>
        </w:tc>
        <w:tc>
          <w:tcPr>
            <w:tcW w:w="912" w:type="pct"/>
            <w:shd w:val="clear" w:color="auto" w:fill="auto"/>
          </w:tcPr>
          <w:p w14:paraId="3C7D1AAD"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w:t>
            </w:r>
          </w:p>
        </w:tc>
        <w:tc>
          <w:tcPr>
            <w:tcW w:w="955" w:type="pct"/>
            <w:shd w:val="clear" w:color="auto" w:fill="auto"/>
          </w:tcPr>
          <w:p w14:paraId="26753C96"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22</w:t>
            </w:r>
          </w:p>
        </w:tc>
        <w:tc>
          <w:tcPr>
            <w:tcW w:w="882" w:type="pct"/>
            <w:shd w:val="clear" w:color="auto" w:fill="auto"/>
          </w:tcPr>
          <w:p w14:paraId="7AA202E2"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A675A5" w:rsidRPr="002D09A6">
              <w:rPr>
                <w:rFonts w:ascii="Book Antiqua" w:hAnsi="Book Antiqua"/>
                <w:lang w:eastAsia="zh-CN"/>
              </w:rPr>
              <w:t>.</w:t>
            </w:r>
            <w:r w:rsidRPr="002D09A6">
              <w:rPr>
                <w:rFonts w:ascii="Book Antiqua" w:hAnsi="Book Antiqua"/>
              </w:rPr>
              <w:t>8</w:t>
            </w:r>
          </w:p>
        </w:tc>
      </w:tr>
      <w:tr w:rsidR="00A24AD3" w:rsidRPr="002D09A6" w14:paraId="799A1BC3" w14:textId="77777777" w:rsidTr="001F3267">
        <w:trPr>
          <w:trHeight w:val="20"/>
        </w:trPr>
        <w:tc>
          <w:tcPr>
            <w:tcW w:w="765" w:type="pct"/>
            <w:shd w:val="clear" w:color="auto" w:fill="auto"/>
          </w:tcPr>
          <w:p w14:paraId="4F5121A8" w14:textId="77777777" w:rsidR="00AA6975" w:rsidRPr="002D09A6" w:rsidRDefault="00AA6975" w:rsidP="002D09A6">
            <w:pPr>
              <w:spacing w:line="360" w:lineRule="auto"/>
              <w:jc w:val="both"/>
              <w:rPr>
                <w:rFonts w:ascii="Book Antiqua" w:hAnsi="Book Antiqua"/>
              </w:rPr>
            </w:pPr>
            <w:r w:rsidRPr="002D09A6">
              <w:rPr>
                <w:rFonts w:ascii="Book Antiqua" w:hAnsi="Book Antiqua"/>
              </w:rPr>
              <w:t>57</w:t>
            </w:r>
          </w:p>
        </w:tc>
        <w:tc>
          <w:tcPr>
            <w:tcW w:w="476" w:type="pct"/>
            <w:shd w:val="clear" w:color="auto" w:fill="auto"/>
          </w:tcPr>
          <w:p w14:paraId="76850571"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1010" w:type="pct"/>
            <w:shd w:val="clear" w:color="auto" w:fill="auto"/>
          </w:tcPr>
          <w:p w14:paraId="682EB0F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84</w:t>
            </w:r>
          </w:p>
        </w:tc>
        <w:tc>
          <w:tcPr>
            <w:tcW w:w="912" w:type="pct"/>
            <w:shd w:val="clear" w:color="auto" w:fill="auto"/>
          </w:tcPr>
          <w:p w14:paraId="6247E9B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99</w:t>
            </w:r>
          </w:p>
        </w:tc>
        <w:tc>
          <w:tcPr>
            <w:tcW w:w="955" w:type="pct"/>
            <w:shd w:val="clear" w:color="auto" w:fill="auto"/>
          </w:tcPr>
          <w:p w14:paraId="7BDEFB15"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46</w:t>
            </w:r>
          </w:p>
        </w:tc>
        <w:tc>
          <w:tcPr>
            <w:tcW w:w="882" w:type="pct"/>
            <w:shd w:val="clear" w:color="auto" w:fill="auto"/>
          </w:tcPr>
          <w:p w14:paraId="34534566"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5</w:t>
            </w:r>
          </w:p>
        </w:tc>
      </w:tr>
      <w:tr w:rsidR="00A24AD3" w:rsidRPr="002D09A6" w14:paraId="1F62AFF3" w14:textId="77777777" w:rsidTr="001F3267">
        <w:trPr>
          <w:trHeight w:val="20"/>
        </w:trPr>
        <w:tc>
          <w:tcPr>
            <w:tcW w:w="765" w:type="pct"/>
            <w:shd w:val="clear" w:color="auto" w:fill="auto"/>
          </w:tcPr>
          <w:p w14:paraId="28281382" w14:textId="77777777" w:rsidR="00AA6975" w:rsidRPr="002D09A6" w:rsidRDefault="00AA6975" w:rsidP="002D09A6">
            <w:pPr>
              <w:spacing w:line="360" w:lineRule="auto"/>
              <w:jc w:val="both"/>
              <w:rPr>
                <w:rFonts w:ascii="Book Antiqua" w:hAnsi="Book Antiqua"/>
              </w:rPr>
            </w:pPr>
            <w:r w:rsidRPr="002D09A6">
              <w:rPr>
                <w:rFonts w:ascii="Book Antiqua" w:hAnsi="Book Antiqua"/>
              </w:rPr>
              <w:t>58</w:t>
            </w:r>
          </w:p>
        </w:tc>
        <w:tc>
          <w:tcPr>
            <w:tcW w:w="476" w:type="pct"/>
            <w:shd w:val="clear" w:color="auto" w:fill="auto"/>
          </w:tcPr>
          <w:p w14:paraId="24812BE2" w14:textId="77777777" w:rsidR="00AA6975" w:rsidRPr="002D09A6" w:rsidRDefault="00AA6975" w:rsidP="002D09A6">
            <w:pPr>
              <w:spacing w:line="360" w:lineRule="auto"/>
              <w:jc w:val="both"/>
              <w:rPr>
                <w:rFonts w:ascii="Book Antiqua" w:hAnsi="Book Antiqua"/>
              </w:rPr>
            </w:pPr>
            <w:r w:rsidRPr="002D09A6">
              <w:rPr>
                <w:rFonts w:ascii="Book Antiqua" w:hAnsi="Book Antiqua"/>
              </w:rPr>
              <w:t>59</w:t>
            </w:r>
          </w:p>
        </w:tc>
        <w:tc>
          <w:tcPr>
            <w:tcW w:w="1010" w:type="pct"/>
            <w:shd w:val="clear" w:color="auto" w:fill="auto"/>
          </w:tcPr>
          <w:p w14:paraId="0A7D45C9"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31</w:t>
            </w:r>
          </w:p>
        </w:tc>
        <w:tc>
          <w:tcPr>
            <w:tcW w:w="912" w:type="pct"/>
            <w:shd w:val="clear" w:color="auto" w:fill="auto"/>
          </w:tcPr>
          <w:p w14:paraId="02EAEAD8"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8</w:t>
            </w:r>
          </w:p>
        </w:tc>
        <w:tc>
          <w:tcPr>
            <w:tcW w:w="955" w:type="pct"/>
            <w:shd w:val="clear" w:color="auto" w:fill="auto"/>
          </w:tcPr>
          <w:p w14:paraId="09400423"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77</w:t>
            </w:r>
          </w:p>
        </w:tc>
        <w:tc>
          <w:tcPr>
            <w:tcW w:w="882" w:type="pct"/>
            <w:shd w:val="clear" w:color="auto" w:fill="auto"/>
          </w:tcPr>
          <w:p w14:paraId="77EB77DF" w14:textId="77777777" w:rsidR="00AA6975" w:rsidRPr="002D09A6" w:rsidRDefault="00AA6975" w:rsidP="002D09A6">
            <w:pPr>
              <w:spacing w:line="360" w:lineRule="auto"/>
              <w:jc w:val="both"/>
              <w:rPr>
                <w:rFonts w:ascii="Book Antiqua" w:hAnsi="Book Antiqua"/>
              </w:rPr>
            </w:pPr>
            <w:r w:rsidRPr="002D09A6">
              <w:rPr>
                <w:rFonts w:ascii="Book Antiqua" w:hAnsi="Book Antiqua"/>
              </w:rPr>
              <w:t>25</w:t>
            </w:r>
            <w:r w:rsidR="00A675A5" w:rsidRPr="002D09A6">
              <w:rPr>
                <w:rFonts w:ascii="Book Antiqua" w:hAnsi="Book Antiqua"/>
                <w:lang w:eastAsia="zh-CN"/>
              </w:rPr>
              <w:t>.</w:t>
            </w:r>
            <w:r w:rsidRPr="002D09A6">
              <w:rPr>
                <w:rFonts w:ascii="Book Antiqua" w:hAnsi="Book Antiqua"/>
              </w:rPr>
              <w:t>3</w:t>
            </w:r>
          </w:p>
        </w:tc>
      </w:tr>
      <w:tr w:rsidR="00A24AD3" w:rsidRPr="002D09A6" w14:paraId="7A539B66" w14:textId="77777777" w:rsidTr="001F3267">
        <w:trPr>
          <w:trHeight w:val="20"/>
        </w:trPr>
        <w:tc>
          <w:tcPr>
            <w:tcW w:w="765" w:type="pct"/>
            <w:shd w:val="clear" w:color="auto" w:fill="auto"/>
          </w:tcPr>
          <w:p w14:paraId="2804B0E8" w14:textId="77777777" w:rsidR="00AA6975" w:rsidRPr="002D09A6" w:rsidRDefault="00AA6975" w:rsidP="002D09A6">
            <w:pPr>
              <w:spacing w:line="360" w:lineRule="auto"/>
              <w:jc w:val="both"/>
              <w:rPr>
                <w:rFonts w:ascii="Book Antiqua" w:hAnsi="Book Antiqua"/>
              </w:rPr>
            </w:pPr>
            <w:r w:rsidRPr="002D09A6">
              <w:rPr>
                <w:rFonts w:ascii="Book Antiqua" w:hAnsi="Book Antiqua"/>
              </w:rPr>
              <w:t>59</w:t>
            </w:r>
          </w:p>
        </w:tc>
        <w:tc>
          <w:tcPr>
            <w:tcW w:w="476" w:type="pct"/>
            <w:shd w:val="clear" w:color="auto" w:fill="auto"/>
          </w:tcPr>
          <w:p w14:paraId="57036D86"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1010" w:type="pct"/>
            <w:shd w:val="clear" w:color="auto" w:fill="auto"/>
          </w:tcPr>
          <w:p w14:paraId="398DA53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19</w:t>
            </w:r>
          </w:p>
        </w:tc>
        <w:tc>
          <w:tcPr>
            <w:tcW w:w="912" w:type="pct"/>
            <w:shd w:val="clear" w:color="auto" w:fill="auto"/>
          </w:tcPr>
          <w:p w14:paraId="0A0717C7"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99</w:t>
            </w:r>
          </w:p>
        </w:tc>
        <w:tc>
          <w:tcPr>
            <w:tcW w:w="955" w:type="pct"/>
            <w:shd w:val="clear" w:color="auto" w:fill="auto"/>
          </w:tcPr>
          <w:p w14:paraId="4D27F200"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03</w:t>
            </w:r>
          </w:p>
        </w:tc>
        <w:tc>
          <w:tcPr>
            <w:tcW w:w="882" w:type="pct"/>
            <w:shd w:val="clear" w:color="auto" w:fill="auto"/>
          </w:tcPr>
          <w:p w14:paraId="107BD97F" w14:textId="77777777" w:rsidR="00AA6975" w:rsidRPr="002D09A6" w:rsidRDefault="00AA6975" w:rsidP="002D09A6">
            <w:pPr>
              <w:spacing w:line="360" w:lineRule="auto"/>
              <w:jc w:val="both"/>
              <w:rPr>
                <w:rFonts w:ascii="Book Antiqua" w:hAnsi="Book Antiqua"/>
              </w:rPr>
            </w:pPr>
            <w:r w:rsidRPr="002D09A6">
              <w:rPr>
                <w:rFonts w:ascii="Book Antiqua" w:hAnsi="Book Antiqua"/>
              </w:rPr>
              <w:t>22</w:t>
            </w:r>
            <w:r w:rsidR="00A675A5" w:rsidRPr="002D09A6">
              <w:rPr>
                <w:rFonts w:ascii="Book Antiqua" w:hAnsi="Book Antiqua"/>
                <w:lang w:eastAsia="zh-CN"/>
              </w:rPr>
              <w:t>.</w:t>
            </w:r>
            <w:r w:rsidRPr="002D09A6">
              <w:rPr>
                <w:rFonts w:ascii="Book Antiqua" w:hAnsi="Book Antiqua"/>
              </w:rPr>
              <w:t>5</w:t>
            </w:r>
          </w:p>
        </w:tc>
      </w:tr>
      <w:tr w:rsidR="00A24AD3" w:rsidRPr="002D09A6" w14:paraId="4CB6F32D" w14:textId="77777777" w:rsidTr="001F3267">
        <w:trPr>
          <w:trHeight w:val="20"/>
        </w:trPr>
        <w:tc>
          <w:tcPr>
            <w:tcW w:w="765" w:type="pct"/>
            <w:shd w:val="clear" w:color="auto" w:fill="auto"/>
          </w:tcPr>
          <w:p w14:paraId="747D9615" w14:textId="77777777" w:rsidR="00AA6975" w:rsidRPr="002D09A6" w:rsidRDefault="00AA6975" w:rsidP="002D09A6">
            <w:pPr>
              <w:spacing w:line="360" w:lineRule="auto"/>
              <w:jc w:val="both"/>
              <w:rPr>
                <w:rFonts w:ascii="Book Antiqua" w:hAnsi="Book Antiqua"/>
              </w:rPr>
            </w:pPr>
            <w:r w:rsidRPr="002D09A6">
              <w:rPr>
                <w:rFonts w:ascii="Book Antiqua" w:hAnsi="Book Antiqua"/>
              </w:rPr>
              <w:t>60</w:t>
            </w:r>
          </w:p>
        </w:tc>
        <w:tc>
          <w:tcPr>
            <w:tcW w:w="476" w:type="pct"/>
            <w:shd w:val="clear" w:color="auto" w:fill="auto"/>
          </w:tcPr>
          <w:p w14:paraId="10F3918D" w14:textId="77777777" w:rsidR="00AA6975" w:rsidRPr="002D09A6" w:rsidRDefault="00AA6975" w:rsidP="002D09A6">
            <w:pPr>
              <w:spacing w:line="360" w:lineRule="auto"/>
              <w:jc w:val="both"/>
              <w:rPr>
                <w:rFonts w:ascii="Book Antiqua" w:hAnsi="Book Antiqua"/>
              </w:rPr>
            </w:pPr>
            <w:r w:rsidRPr="002D09A6">
              <w:rPr>
                <w:rFonts w:ascii="Book Antiqua" w:hAnsi="Book Antiqua"/>
              </w:rPr>
              <w:t>59</w:t>
            </w:r>
          </w:p>
        </w:tc>
        <w:tc>
          <w:tcPr>
            <w:tcW w:w="1010" w:type="pct"/>
            <w:shd w:val="clear" w:color="auto" w:fill="auto"/>
          </w:tcPr>
          <w:p w14:paraId="6B2393AE"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39</w:t>
            </w:r>
          </w:p>
        </w:tc>
        <w:tc>
          <w:tcPr>
            <w:tcW w:w="912" w:type="pct"/>
            <w:shd w:val="clear" w:color="auto" w:fill="auto"/>
          </w:tcPr>
          <w:p w14:paraId="4EE562A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88</w:t>
            </w:r>
          </w:p>
        </w:tc>
        <w:tc>
          <w:tcPr>
            <w:tcW w:w="955" w:type="pct"/>
            <w:shd w:val="clear" w:color="auto" w:fill="auto"/>
          </w:tcPr>
          <w:p w14:paraId="5106CF5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76</w:t>
            </w:r>
          </w:p>
        </w:tc>
        <w:tc>
          <w:tcPr>
            <w:tcW w:w="882" w:type="pct"/>
            <w:shd w:val="clear" w:color="auto" w:fill="auto"/>
          </w:tcPr>
          <w:p w14:paraId="0D4C8C81"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89</w:t>
            </w:r>
          </w:p>
        </w:tc>
      </w:tr>
      <w:tr w:rsidR="00A24AD3" w:rsidRPr="002D09A6" w14:paraId="44A020CC" w14:textId="77777777" w:rsidTr="001F3267">
        <w:trPr>
          <w:trHeight w:val="20"/>
        </w:trPr>
        <w:tc>
          <w:tcPr>
            <w:tcW w:w="765" w:type="pct"/>
            <w:shd w:val="clear" w:color="auto" w:fill="auto"/>
          </w:tcPr>
          <w:p w14:paraId="219BD5AC" w14:textId="77777777" w:rsidR="00AA6975" w:rsidRPr="002D09A6" w:rsidRDefault="00AA6975" w:rsidP="002D09A6">
            <w:pPr>
              <w:spacing w:line="360" w:lineRule="auto"/>
              <w:jc w:val="both"/>
              <w:rPr>
                <w:rFonts w:ascii="Book Antiqua" w:hAnsi="Book Antiqua"/>
              </w:rPr>
            </w:pPr>
            <w:r w:rsidRPr="002D09A6">
              <w:rPr>
                <w:rFonts w:ascii="Book Antiqua" w:hAnsi="Book Antiqua"/>
              </w:rPr>
              <w:t>61</w:t>
            </w:r>
          </w:p>
        </w:tc>
        <w:tc>
          <w:tcPr>
            <w:tcW w:w="476" w:type="pct"/>
            <w:shd w:val="clear" w:color="auto" w:fill="auto"/>
          </w:tcPr>
          <w:p w14:paraId="7260F688"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10" w:type="pct"/>
            <w:shd w:val="clear" w:color="auto" w:fill="auto"/>
          </w:tcPr>
          <w:p w14:paraId="0CDEB17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w:t>
            </w:r>
          </w:p>
        </w:tc>
        <w:tc>
          <w:tcPr>
            <w:tcW w:w="912" w:type="pct"/>
            <w:shd w:val="clear" w:color="auto" w:fill="auto"/>
          </w:tcPr>
          <w:p w14:paraId="564A4DEF"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5</w:t>
            </w:r>
          </w:p>
        </w:tc>
        <w:tc>
          <w:tcPr>
            <w:tcW w:w="955" w:type="pct"/>
            <w:shd w:val="clear" w:color="auto" w:fill="auto"/>
          </w:tcPr>
          <w:p w14:paraId="7B9CBCC3"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56</w:t>
            </w:r>
          </w:p>
        </w:tc>
        <w:tc>
          <w:tcPr>
            <w:tcW w:w="882" w:type="pct"/>
            <w:shd w:val="clear" w:color="auto" w:fill="auto"/>
          </w:tcPr>
          <w:p w14:paraId="4702771B" w14:textId="77777777" w:rsidR="00AA6975" w:rsidRPr="002D09A6" w:rsidRDefault="00AA6975" w:rsidP="002D09A6">
            <w:pPr>
              <w:spacing w:line="360" w:lineRule="auto"/>
              <w:jc w:val="both"/>
              <w:rPr>
                <w:rFonts w:ascii="Book Antiqua" w:hAnsi="Book Antiqua"/>
              </w:rPr>
            </w:pPr>
            <w:r w:rsidRPr="002D09A6">
              <w:rPr>
                <w:rFonts w:ascii="Book Antiqua" w:hAnsi="Book Antiqua"/>
              </w:rPr>
              <w:t>24</w:t>
            </w:r>
            <w:r w:rsidR="00A675A5" w:rsidRPr="002D09A6">
              <w:rPr>
                <w:rFonts w:ascii="Book Antiqua" w:hAnsi="Book Antiqua"/>
                <w:lang w:eastAsia="zh-CN"/>
              </w:rPr>
              <w:t>.</w:t>
            </w:r>
            <w:r w:rsidRPr="002D09A6">
              <w:rPr>
                <w:rFonts w:ascii="Book Antiqua" w:hAnsi="Book Antiqua"/>
              </w:rPr>
              <w:t>7</w:t>
            </w:r>
          </w:p>
        </w:tc>
      </w:tr>
      <w:tr w:rsidR="00A24AD3" w:rsidRPr="002D09A6" w14:paraId="528BD8C2" w14:textId="77777777" w:rsidTr="001F3267">
        <w:trPr>
          <w:trHeight w:val="20"/>
        </w:trPr>
        <w:tc>
          <w:tcPr>
            <w:tcW w:w="765" w:type="pct"/>
            <w:shd w:val="clear" w:color="auto" w:fill="auto"/>
          </w:tcPr>
          <w:p w14:paraId="4E1711B8" w14:textId="77777777" w:rsidR="00AA6975" w:rsidRPr="002D09A6" w:rsidRDefault="00AA6975" w:rsidP="002D09A6">
            <w:pPr>
              <w:spacing w:line="360" w:lineRule="auto"/>
              <w:jc w:val="both"/>
              <w:rPr>
                <w:rFonts w:ascii="Book Antiqua" w:hAnsi="Book Antiqua"/>
              </w:rPr>
            </w:pPr>
            <w:r w:rsidRPr="002D09A6">
              <w:rPr>
                <w:rFonts w:ascii="Book Antiqua" w:hAnsi="Book Antiqua"/>
              </w:rPr>
              <w:t>62</w:t>
            </w:r>
          </w:p>
        </w:tc>
        <w:tc>
          <w:tcPr>
            <w:tcW w:w="476" w:type="pct"/>
            <w:shd w:val="clear" w:color="auto" w:fill="auto"/>
          </w:tcPr>
          <w:p w14:paraId="660F90FD" w14:textId="77777777" w:rsidR="00AA6975" w:rsidRPr="002D09A6" w:rsidRDefault="00AA6975" w:rsidP="002D09A6">
            <w:pPr>
              <w:spacing w:line="360" w:lineRule="auto"/>
              <w:jc w:val="both"/>
              <w:rPr>
                <w:rFonts w:ascii="Book Antiqua" w:hAnsi="Book Antiqua"/>
              </w:rPr>
            </w:pPr>
            <w:r w:rsidRPr="002D09A6">
              <w:rPr>
                <w:rFonts w:ascii="Book Antiqua" w:hAnsi="Book Antiqua"/>
              </w:rPr>
              <w:t>52</w:t>
            </w:r>
          </w:p>
        </w:tc>
        <w:tc>
          <w:tcPr>
            <w:tcW w:w="1010" w:type="pct"/>
            <w:shd w:val="clear" w:color="auto" w:fill="auto"/>
          </w:tcPr>
          <w:p w14:paraId="7E3A2F3F"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55</w:t>
            </w:r>
          </w:p>
        </w:tc>
        <w:tc>
          <w:tcPr>
            <w:tcW w:w="912" w:type="pct"/>
            <w:shd w:val="clear" w:color="auto" w:fill="auto"/>
          </w:tcPr>
          <w:p w14:paraId="19336EF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98</w:t>
            </w:r>
          </w:p>
        </w:tc>
        <w:tc>
          <w:tcPr>
            <w:tcW w:w="955" w:type="pct"/>
            <w:shd w:val="clear" w:color="auto" w:fill="auto"/>
          </w:tcPr>
          <w:p w14:paraId="65349C92"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55</w:t>
            </w:r>
          </w:p>
        </w:tc>
        <w:tc>
          <w:tcPr>
            <w:tcW w:w="882" w:type="pct"/>
            <w:shd w:val="clear" w:color="auto" w:fill="auto"/>
          </w:tcPr>
          <w:p w14:paraId="2E6778A3"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A675A5" w:rsidRPr="002D09A6">
              <w:rPr>
                <w:rFonts w:ascii="Book Antiqua" w:hAnsi="Book Antiqua"/>
                <w:lang w:eastAsia="zh-CN"/>
              </w:rPr>
              <w:t>.</w:t>
            </w:r>
            <w:r w:rsidRPr="002D09A6">
              <w:rPr>
                <w:rFonts w:ascii="Book Antiqua" w:hAnsi="Book Antiqua"/>
              </w:rPr>
              <w:t>8</w:t>
            </w:r>
          </w:p>
        </w:tc>
      </w:tr>
      <w:tr w:rsidR="00A24AD3" w:rsidRPr="002D09A6" w14:paraId="6D1A0E03" w14:textId="77777777" w:rsidTr="001F3267">
        <w:trPr>
          <w:trHeight w:val="20"/>
        </w:trPr>
        <w:tc>
          <w:tcPr>
            <w:tcW w:w="765" w:type="pct"/>
            <w:shd w:val="clear" w:color="auto" w:fill="auto"/>
          </w:tcPr>
          <w:p w14:paraId="5A07789F" w14:textId="77777777" w:rsidR="00AA6975" w:rsidRPr="002D09A6" w:rsidRDefault="00AA6975" w:rsidP="002D09A6">
            <w:pPr>
              <w:spacing w:line="360" w:lineRule="auto"/>
              <w:jc w:val="both"/>
              <w:rPr>
                <w:rFonts w:ascii="Book Antiqua" w:hAnsi="Book Antiqua"/>
              </w:rPr>
            </w:pPr>
            <w:r w:rsidRPr="002D09A6">
              <w:rPr>
                <w:rFonts w:ascii="Book Antiqua" w:hAnsi="Book Antiqua"/>
              </w:rPr>
              <w:t>63</w:t>
            </w:r>
          </w:p>
        </w:tc>
        <w:tc>
          <w:tcPr>
            <w:tcW w:w="476" w:type="pct"/>
            <w:shd w:val="clear" w:color="auto" w:fill="auto"/>
          </w:tcPr>
          <w:p w14:paraId="6BAB460C" w14:textId="77777777" w:rsidR="00AA6975" w:rsidRPr="002D09A6" w:rsidRDefault="00AA6975" w:rsidP="002D09A6">
            <w:pPr>
              <w:spacing w:line="360" w:lineRule="auto"/>
              <w:jc w:val="both"/>
              <w:rPr>
                <w:rFonts w:ascii="Book Antiqua" w:hAnsi="Book Antiqua"/>
              </w:rPr>
            </w:pPr>
            <w:r w:rsidRPr="002D09A6">
              <w:rPr>
                <w:rFonts w:ascii="Book Antiqua" w:hAnsi="Book Antiqua"/>
              </w:rPr>
              <w:t>64</w:t>
            </w:r>
          </w:p>
        </w:tc>
        <w:tc>
          <w:tcPr>
            <w:tcW w:w="1010" w:type="pct"/>
            <w:shd w:val="clear" w:color="auto" w:fill="auto"/>
          </w:tcPr>
          <w:p w14:paraId="24AB35D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7</w:t>
            </w:r>
          </w:p>
        </w:tc>
        <w:tc>
          <w:tcPr>
            <w:tcW w:w="912" w:type="pct"/>
            <w:shd w:val="clear" w:color="auto" w:fill="auto"/>
          </w:tcPr>
          <w:p w14:paraId="573D6021"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21</w:t>
            </w:r>
          </w:p>
        </w:tc>
        <w:tc>
          <w:tcPr>
            <w:tcW w:w="955" w:type="pct"/>
            <w:shd w:val="clear" w:color="auto" w:fill="auto"/>
          </w:tcPr>
          <w:p w14:paraId="689DC8D3"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p>
        </w:tc>
        <w:tc>
          <w:tcPr>
            <w:tcW w:w="882" w:type="pct"/>
            <w:shd w:val="clear" w:color="auto" w:fill="auto"/>
          </w:tcPr>
          <w:p w14:paraId="082E23A4"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A675A5" w:rsidRPr="002D09A6">
              <w:rPr>
                <w:rFonts w:ascii="Book Antiqua" w:hAnsi="Book Antiqua"/>
                <w:lang w:eastAsia="zh-CN"/>
              </w:rPr>
              <w:t>.</w:t>
            </w:r>
            <w:r w:rsidRPr="002D09A6">
              <w:rPr>
                <w:rFonts w:ascii="Book Antiqua" w:hAnsi="Book Antiqua"/>
              </w:rPr>
              <w:t>5</w:t>
            </w:r>
          </w:p>
        </w:tc>
      </w:tr>
      <w:tr w:rsidR="00A24AD3" w:rsidRPr="002D09A6" w14:paraId="53E97A28" w14:textId="77777777" w:rsidTr="001F3267">
        <w:trPr>
          <w:trHeight w:val="20"/>
        </w:trPr>
        <w:tc>
          <w:tcPr>
            <w:tcW w:w="765" w:type="pct"/>
            <w:shd w:val="clear" w:color="auto" w:fill="auto"/>
          </w:tcPr>
          <w:p w14:paraId="1B987537" w14:textId="77777777" w:rsidR="00AA6975" w:rsidRPr="002D09A6" w:rsidRDefault="00AA6975" w:rsidP="002D09A6">
            <w:pPr>
              <w:spacing w:line="360" w:lineRule="auto"/>
              <w:jc w:val="both"/>
              <w:rPr>
                <w:rFonts w:ascii="Book Antiqua" w:hAnsi="Book Antiqua"/>
              </w:rPr>
            </w:pPr>
            <w:r w:rsidRPr="002D09A6">
              <w:rPr>
                <w:rFonts w:ascii="Book Antiqua" w:hAnsi="Book Antiqua"/>
              </w:rPr>
              <w:t>64</w:t>
            </w:r>
          </w:p>
        </w:tc>
        <w:tc>
          <w:tcPr>
            <w:tcW w:w="476" w:type="pct"/>
            <w:shd w:val="clear" w:color="auto" w:fill="auto"/>
          </w:tcPr>
          <w:p w14:paraId="42D576A7" w14:textId="77777777" w:rsidR="00AA6975" w:rsidRPr="002D09A6" w:rsidRDefault="00AA6975" w:rsidP="002D09A6">
            <w:pPr>
              <w:spacing w:line="360" w:lineRule="auto"/>
              <w:jc w:val="both"/>
              <w:rPr>
                <w:rFonts w:ascii="Book Antiqua" w:hAnsi="Book Antiqua"/>
              </w:rPr>
            </w:pPr>
            <w:r w:rsidRPr="002D09A6">
              <w:rPr>
                <w:rFonts w:ascii="Book Antiqua" w:hAnsi="Book Antiqua"/>
              </w:rPr>
              <w:t>85</w:t>
            </w:r>
          </w:p>
        </w:tc>
        <w:tc>
          <w:tcPr>
            <w:tcW w:w="1010" w:type="pct"/>
            <w:shd w:val="clear" w:color="auto" w:fill="auto"/>
          </w:tcPr>
          <w:p w14:paraId="1235BCF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59</w:t>
            </w:r>
          </w:p>
        </w:tc>
        <w:tc>
          <w:tcPr>
            <w:tcW w:w="912" w:type="pct"/>
            <w:shd w:val="clear" w:color="auto" w:fill="auto"/>
          </w:tcPr>
          <w:p w14:paraId="329DF59E"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19</w:t>
            </w:r>
          </w:p>
        </w:tc>
        <w:tc>
          <w:tcPr>
            <w:tcW w:w="955" w:type="pct"/>
            <w:shd w:val="clear" w:color="auto" w:fill="auto"/>
          </w:tcPr>
          <w:p w14:paraId="70E46B3D"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72</w:t>
            </w:r>
          </w:p>
        </w:tc>
        <w:tc>
          <w:tcPr>
            <w:tcW w:w="882" w:type="pct"/>
            <w:shd w:val="clear" w:color="auto" w:fill="auto"/>
          </w:tcPr>
          <w:p w14:paraId="05F2EFE3" w14:textId="77777777" w:rsidR="00AA6975" w:rsidRPr="002D09A6" w:rsidRDefault="00AA6975" w:rsidP="002D09A6">
            <w:pPr>
              <w:spacing w:line="360" w:lineRule="auto"/>
              <w:jc w:val="both"/>
              <w:rPr>
                <w:rFonts w:ascii="Book Antiqua" w:hAnsi="Book Antiqua"/>
              </w:rPr>
            </w:pPr>
            <w:r w:rsidRPr="002D09A6">
              <w:rPr>
                <w:rFonts w:ascii="Book Antiqua" w:hAnsi="Book Antiqua"/>
              </w:rPr>
              <w:t>41</w:t>
            </w:r>
            <w:r w:rsidR="00A675A5" w:rsidRPr="002D09A6">
              <w:rPr>
                <w:rFonts w:ascii="Book Antiqua" w:hAnsi="Book Antiqua"/>
                <w:lang w:eastAsia="zh-CN"/>
              </w:rPr>
              <w:t>.</w:t>
            </w:r>
            <w:r w:rsidRPr="002D09A6">
              <w:rPr>
                <w:rFonts w:ascii="Book Antiqua" w:hAnsi="Book Antiqua"/>
              </w:rPr>
              <w:t>6</w:t>
            </w:r>
          </w:p>
        </w:tc>
      </w:tr>
      <w:tr w:rsidR="00A24AD3" w:rsidRPr="002D09A6" w14:paraId="31C1A367" w14:textId="77777777" w:rsidTr="001F3267">
        <w:trPr>
          <w:trHeight w:val="20"/>
        </w:trPr>
        <w:tc>
          <w:tcPr>
            <w:tcW w:w="765" w:type="pct"/>
            <w:shd w:val="clear" w:color="auto" w:fill="auto"/>
          </w:tcPr>
          <w:p w14:paraId="3F002E31"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476" w:type="pct"/>
            <w:shd w:val="clear" w:color="auto" w:fill="auto"/>
          </w:tcPr>
          <w:p w14:paraId="04F8E998"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1010" w:type="pct"/>
            <w:shd w:val="clear" w:color="auto" w:fill="auto"/>
          </w:tcPr>
          <w:p w14:paraId="5C260CE3"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94</w:t>
            </w:r>
          </w:p>
        </w:tc>
        <w:tc>
          <w:tcPr>
            <w:tcW w:w="912" w:type="pct"/>
            <w:shd w:val="clear" w:color="auto" w:fill="auto"/>
          </w:tcPr>
          <w:p w14:paraId="3AC941CC"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69</w:t>
            </w:r>
          </w:p>
        </w:tc>
        <w:tc>
          <w:tcPr>
            <w:tcW w:w="955" w:type="pct"/>
            <w:shd w:val="clear" w:color="auto" w:fill="auto"/>
          </w:tcPr>
          <w:p w14:paraId="55EE0713"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14</w:t>
            </w:r>
          </w:p>
        </w:tc>
        <w:tc>
          <w:tcPr>
            <w:tcW w:w="882" w:type="pct"/>
            <w:shd w:val="clear" w:color="auto" w:fill="auto"/>
          </w:tcPr>
          <w:p w14:paraId="2792472F" w14:textId="77777777" w:rsidR="00AA6975" w:rsidRPr="002D09A6" w:rsidRDefault="00AA6975" w:rsidP="002D09A6">
            <w:pPr>
              <w:spacing w:line="360" w:lineRule="auto"/>
              <w:jc w:val="both"/>
              <w:rPr>
                <w:rFonts w:ascii="Book Antiqua" w:hAnsi="Book Antiqua"/>
              </w:rPr>
            </w:pPr>
            <w:r w:rsidRPr="002D09A6">
              <w:rPr>
                <w:rFonts w:ascii="Book Antiqua" w:hAnsi="Book Antiqua"/>
              </w:rPr>
              <w:t>41</w:t>
            </w:r>
            <w:r w:rsidR="00A675A5" w:rsidRPr="002D09A6">
              <w:rPr>
                <w:rFonts w:ascii="Book Antiqua" w:hAnsi="Book Antiqua"/>
                <w:lang w:eastAsia="zh-CN"/>
              </w:rPr>
              <w:t>.</w:t>
            </w:r>
            <w:r w:rsidRPr="002D09A6">
              <w:rPr>
                <w:rFonts w:ascii="Book Antiqua" w:hAnsi="Book Antiqua"/>
              </w:rPr>
              <w:t>9</w:t>
            </w:r>
          </w:p>
        </w:tc>
      </w:tr>
      <w:tr w:rsidR="00A24AD3" w:rsidRPr="002D09A6" w14:paraId="15B185F7" w14:textId="77777777" w:rsidTr="001F3267">
        <w:trPr>
          <w:trHeight w:val="20"/>
        </w:trPr>
        <w:tc>
          <w:tcPr>
            <w:tcW w:w="765" w:type="pct"/>
            <w:shd w:val="clear" w:color="auto" w:fill="auto"/>
          </w:tcPr>
          <w:p w14:paraId="6CA66B46" w14:textId="77777777" w:rsidR="00AA6975" w:rsidRPr="002D09A6" w:rsidRDefault="00AA6975" w:rsidP="002D09A6">
            <w:pPr>
              <w:spacing w:line="360" w:lineRule="auto"/>
              <w:jc w:val="both"/>
              <w:rPr>
                <w:rFonts w:ascii="Book Antiqua" w:hAnsi="Book Antiqua"/>
              </w:rPr>
            </w:pPr>
            <w:r w:rsidRPr="002D09A6">
              <w:rPr>
                <w:rFonts w:ascii="Book Antiqua" w:hAnsi="Book Antiqua"/>
              </w:rPr>
              <w:t>66</w:t>
            </w:r>
          </w:p>
        </w:tc>
        <w:tc>
          <w:tcPr>
            <w:tcW w:w="476" w:type="pct"/>
            <w:shd w:val="clear" w:color="auto" w:fill="auto"/>
          </w:tcPr>
          <w:p w14:paraId="476E59DC" w14:textId="77777777" w:rsidR="00AA6975" w:rsidRPr="002D09A6" w:rsidRDefault="00AA6975" w:rsidP="002D09A6">
            <w:pPr>
              <w:spacing w:line="360" w:lineRule="auto"/>
              <w:jc w:val="both"/>
              <w:rPr>
                <w:rFonts w:ascii="Book Antiqua" w:hAnsi="Book Antiqua"/>
              </w:rPr>
            </w:pPr>
            <w:r w:rsidRPr="002D09A6">
              <w:rPr>
                <w:rFonts w:ascii="Book Antiqua" w:hAnsi="Book Antiqua"/>
              </w:rPr>
              <w:t>77</w:t>
            </w:r>
          </w:p>
        </w:tc>
        <w:tc>
          <w:tcPr>
            <w:tcW w:w="1010" w:type="pct"/>
            <w:shd w:val="clear" w:color="auto" w:fill="auto"/>
          </w:tcPr>
          <w:p w14:paraId="6F7A2975"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15</w:t>
            </w:r>
          </w:p>
        </w:tc>
        <w:tc>
          <w:tcPr>
            <w:tcW w:w="912" w:type="pct"/>
            <w:shd w:val="clear" w:color="auto" w:fill="auto"/>
          </w:tcPr>
          <w:p w14:paraId="3C9553D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94</w:t>
            </w:r>
          </w:p>
        </w:tc>
        <w:tc>
          <w:tcPr>
            <w:tcW w:w="955" w:type="pct"/>
            <w:shd w:val="clear" w:color="auto" w:fill="auto"/>
          </w:tcPr>
          <w:p w14:paraId="47BED731"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17</w:t>
            </w:r>
          </w:p>
        </w:tc>
        <w:tc>
          <w:tcPr>
            <w:tcW w:w="882" w:type="pct"/>
            <w:shd w:val="clear" w:color="auto" w:fill="auto"/>
          </w:tcPr>
          <w:p w14:paraId="7F525C72" w14:textId="77777777" w:rsidR="00AA6975" w:rsidRPr="002D09A6" w:rsidRDefault="00AA6975" w:rsidP="002D09A6">
            <w:pPr>
              <w:spacing w:line="360" w:lineRule="auto"/>
              <w:jc w:val="both"/>
              <w:rPr>
                <w:rFonts w:ascii="Book Antiqua" w:hAnsi="Book Antiqua"/>
              </w:rPr>
            </w:pPr>
            <w:r w:rsidRPr="002D09A6">
              <w:rPr>
                <w:rFonts w:ascii="Book Antiqua" w:hAnsi="Book Antiqua"/>
              </w:rPr>
              <w:t>16</w:t>
            </w:r>
            <w:r w:rsidR="00A675A5" w:rsidRPr="002D09A6">
              <w:rPr>
                <w:rFonts w:ascii="Book Antiqua" w:hAnsi="Book Antiqua"/>
                <w:lang w:eastAsia="zh-CN"/>
              </w:rPr>
              <w:t>.</w:t>
            </w:r>
            <w:r w:rsidRPr="002D09A6">
              <w:rPr>
                <w:rFonts w:ascii="Book Antiqua" w:hAnsi="Book Antiqua"/>
              </w:rPr>
              <w:t>1</w:t>
            </w:r>
          </w:p>
        </w:tc>
      </w:tr>
      <w:tr w:rsidR="00A24AD3" w:rsidRPr="002D09A6" w14:paraId="02217F11" w14:textId="77777777" w:rsidTr="001F3267">
        <w:trPr>
          <w:trHeight w:val="20"/>
        </w:trPr>
        <w:tc>
          <w:tcPr>
            <w:tcW w:w="765" w:type="pct"/>
            <w:shd w:val="clear" w:color="auto" w:fill="auto"/>
          </w:tcPr>
          <w:p w14:paraId="566D14A5" w14:textId="77777777" w:rsidR="00AA6975" w:rsidRPr="002D09A6" w:rsidRDefault="00AA6975" w:rsidP="002D09A6">
            <w:pPr>
              <w:spacing w:line="360" w:lineRule="auto"/>
              <w:jc w:val="both"/>
              <w:rPr>
                <w:rFonts w:ascii="Book Antiqua" w:hAnsi="Book Antiqua"/>
              </w:rPr>
            </w:pPr>
            <w:r w:rsidRPr="002D09A6">
              <w:rPr>
                <w:rFonts w:ascii="Book Antiqua" w:hAnsi="Book Antiqua"/>
              </w:rPr>
              <w:t>67</w:t>
            </w:r>
          </w:p>
        </w:tc>
        <w:tc>
          <w:tcPr>
            <w:tcW w:w="476" w:type="pct"/>
            <w:shd w:val="clear" w:color="auto" w:fill="auto"/>
          </w:tcPr>
          <w:p w14:paraId="31BDD575"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1010" w:type="pct"/>
            <w:shd w:val="clear" w:color="auto" w:fill="auto"/>
          </w:tcPr>
          <w:p w14:paraId="5AB2C95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w:t>
            </w:r>
          </w:p>
        </w:tc>
        <w:tc>
          <w:tcPr>
            <w:tcW w:w="912" w:type="pct"/>
            <w:shd w:val="clear" w:color="auto" w:fill="auto"/>
          </w:tcPr>
          <w:p w14:paraId="17E2CE4C"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58</w:t>
            </w:r>
          </w:p>
        </w:tc>
        <w:tc>
          <w:tcPr>
            <w:tcW w:w="955" w:type="pct"/>
            <w:shd w:val="clear" w:color="auto" w:fill="auto"/>
          </w:tcPr>
          <w:p w14:paraId="7310FC38"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33</w:t>
            </w:r>
          </w:p>
        </w:tc>
        <w:tc>
          <w:tcPr>
            <w:tcW w:w="882" w:type="pct"/>
            <w:shd w:val="clear" w:color="auto" w:fill="auto"/>
          </w:tcPr>
          <w:p w14:paraId="6DA8DC8A"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9</w:t>
            </w:r>
          </w:p>
        </w:tc>
      </w:tr>
      <w:tr w:rsidR="00A24AD3" w:rsidRPr="002D09A6" w14:paraId="09FF9DE5" w14:textId="77777777" w:rsidTr="001F3267">
        <w:trPr>
          <w:trHeight w:val="20"/>
        </w:trPr>
        <w:tc>
          <w:tcPr>
            <w:tcW w:w="765" w:type="pct"/>
            <w:shd w:val="clear" w:color="auto" w:fill="auto"/>
          </w:tcPr>
          <w:p w14:paraId="5A145610" w14:textId="77777777" w:rsidR="00AA6975" w:rsidRPr="002D09A6" w:rsidRDefault="00AA6975" w:rsidP="002D09A6">
            <w:pPr>
              <w:spacing w:line="360" w:lineRule="auto"/>
              <w:jc w:val="both"/>
              <w:rPr>
                <w:rFonts w:ascii="Book Antiqua" w:hAnsi="Book Antiqua"/>
              </w:rPr>
            </w:pPr>
            <w:r w:rsidRPr="002D09A6">
              <w:rPr>
                <w:rFonts w:ascii="Book Antiqua" w:hAnsi="Book Antiqua"/>
              </w:rPr>
              <w:t>68</w:t>
            </w:r>
          </w:p>
        </w:tc>
        <w:tc>
          <w:tcPr>
            <w:tcW w:w="476" w:type="pct"/>
            <w:shd w:val="clear" w:color="auto" w:fill="auto"/>
          </w:tcPr>
          <w:p w14:paraId="59368811"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1010" w:type="pct"/>
            <w:shd w:val="clear" w:color="auto" w:fill="auto"/>
          </w:tcPr>
          <w:p w14:paraId="1C0EE65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4</w:t>
            </w:r>
          </w:p>
        </w:tc>
        <w:tc>
          <w:tcPr>
            <w:tcW w:w="912" w:type="pct"/>
            <w:shd w:val="clear" w:color="auto" w:fill="auto"/>
          </w:tcPr>
          <w:p w14:paraId="02A87719"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57</w:t>
            </w:r>
          </w:p>
        </w:tc>
        <w:tc>
          <w:tcPr>
            <w:tcW w:w="955" w:type="pct"/>
            <w:shd w:val="clear" w:color="auto" w:fill="auto"/>
          </w:tcPr>
          <w:p w14:paraId="13EDB07C" w14:textId="77777777" w:rsidR="00AA6975" w:rsidRPr="002D09A6" w:rsidRDefault="00AA6975" w:rsidP="002D09A6">
            <w:pPr>
              <w:spacing w:line="360" w:lineRule="auto"/>
              <w:jc w:val="both"/>
              <w:rPr>
                <w:rFonts w:ascii="Book Antiqua" w:hAnsi="Book Antiqua"/>
              </w:rPr>
            </w:pPr>
            <w:r w:rsidRPr="002D09A6">
              <w:rPr>
                <w:rFonts w:ascii="Book Antiqua" w:hAnsi="Book Antiqua"/>
              </w:rPr>
              <w:t>8</w:t>
            </w:r>
            <w:r w:rsidR="00A675A5" w:rsidRPr="002D09A6">
              <w:rPr>
                <w:rFonts w:ascii="Book Antiqua" w:hAnsi="Book Antiqua"/>
                <w:lang w:eastAsia="zh-CN"/>
              </w:rPr>
              <w:t>.</w:t>
            </w:r>
            <w:r w:rsidRPr="002D09A6">
              <w:rPr>
                <w:rFonts w:ascii="Book Antiqua" w:hAnsi="Book Antiqua"/>
              </w:rPr>
              <w:t>84</w:t>
            </w:r>
          </w:p>
        </w:tc>
        <w:tc>
          <w:tcPr>
            <w:tcW w:w="882" w:type="pct"/>
            <w:shd w:val="clear" w:color="auto" w:fill="auto"/>
          </w:tcPr>
          <w:p w14:paraId="20983395" w14:textId="77777777" w:rsidR="00AA6975" w:rsidRPr="002D09A6" w:rsidRDefault="00AA6975" w:rsidP="002D09A6">
            <w:pPr>
              <w:spacing w:line="360" w:lineRule="auto"/>
              <w:jc w:val="both"/>
              <w:rPr>
                <w:rFonts w:ascii="Book Antiqua" w:hAnsi="Book Antiqua"/>
              </w:rPr>
            </w:pPr>
            <w:r w:rsidRPr="002D09A6">
              <w:rPr>
                <w:rFonts w:ascii="Book Antiqua" w:hAnsi="Book Antiqua"/>
              </w:rPr>
              <w:t>35</w:t>
            </w:r>
            <w:r w:rsidR="00A675A5" w:rsidRPr="002D09A6">
              <w:rPr>
                <w:rFonts w:ascii="Book Antiqua" w:hAnsi="Book Antiqua"/>
                <w:lang w:eastAsia="zh-CN"/>
              </w:rPr>
              <w:t>.</w:t>
            </w:r>
            <w:r w:rsidRPr="002D09A6">
              <w:rPr>
                <w:rFonts w:ascii="Book Antiqua" w:hAnsi="Book Antiqua"/>
              </w:rPr>
              <w:t>4</w:t>
            </w:r>
          </w:p>
        </w:tc>
      </w:tr>
      <w:tr w:rsidR="00A24AD3" w:rsidRPr="002D09A6" w14:paraId="79E6816E" w14:textId="77777777" w:rsidTr="001F3267">
        <w:trPr>
          <w:trHeight w:val="20"/>
        </w:trPr>
        <w:tc>
          <w:tcPr>
            <w:tcW w:w="765" w:type="pct"/>
            <w:shd w:val="clear" w:color="auto" w:fill="auto"/>
          </w:tcPr>
          <w:p w14:paraId="2E590799"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476" w:type="pct"/>
            <w:shd w:val="clear" w:color="auto" w:fill="auto"/>
          </w:tcPr>
          <w:p w14:paraId="28855545" w14:textId="77777777" w:rsidR="00AA6975" w:rsidRPr="002D09A6" w:rsidRDefault="00AA6975" w:rsidP="002D09A6">
            <w:pPr>
              <w:spacing w:line="360" w:lineRule="auto"/>
              <w:jc w:val="both"/>
              <w:rPr>
                <w:rFonts w:ascii="Book Antiqua" w:hAnsi="Book Antiqua"/>
              </w:rPr>
            </w:pPr>
            <w:r w:rsidRPr="002D09A6">
              <w:rPr>
                <w:rFonts w:ascii="Book Antiqua" w:hAnsi="Book Antiqua"/>
              </w:rPr>
              <w:t>85</w:t>
            </w:r>
          </w:p>
        </w:tc>
        <w:tc>
          <w:tcPr>
            <w:tcW w:w="1010" w:type="pct"/>
            <w:shd w:val="clear" w:color="auto" w:fill="auto"/>
          </w:tcPr>
          <w:p w14:paraId="1E2505FF"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24</w:t>
            </w:r>
          </w:p>
        </w:tc>
        <w:tc>
          <w:tcPr>
            <w:tcW w:w="912" w:type="pct"/>
            <w:shd w:val="clear" w:color="auto" w:fill="auto"/>
          </w:tcPr>
          <w:p w14:paraId="0D63B785"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07</w:t>
            </w:r>
          </w:p>
        </w:tc>
        <w:tc>
          <w:tcPr>
            <w:tcW w:w="955" w:type="pct"/>
            <w:shd w:val="clear" w:color="auto" w:fill="auto"/>
          </w:tcPr>
          <w:p w14:paraId="45841F6A" w14:textId="77777777" w:rsidR="00AA6975" w:rsidRPr="002D09A6" w:rsidRDefault="00AA6975" w:rsidP="002D09A6">
            <w:pPr>
              <w:spacing w:line="360" w:lineRule="auto"/>
              <w:jc w:val="both"/>
              <w:rPr>
                <w:rFonts w:ascii="Book Antiqua" w:hAnsi="Book Antiqua"/>
              </w:rPr>
            </w:pPr>
            <w:r w:rsidRPr="002D09A6">
              <w:rPr>
                <w:rFonts w:ascii="Book Antiqua" w:hAnsi="Book Antiqua"/>
              </w:rPr>
              <w:t>13</w:t>
            </w:r>
            <w:r w:rsidR="00A675A5" w:rsidRPr="002D09A6">
              <w:rPr>
                <w:rFonts w:ascii="Book Antiqua" w:hAnsi="Book Antiqua"/>
                <w:lang w:eastAsia="zh-CN"/>
              </w:rPr>
              <w:t>.</w:t>
            </w:r>
            <w:r w:rsidRPr="002D09A6">
              <w:rPr>
                <w:rFonts w:ascii="Book Antiqua" w:hAnsi="Book Antiqua"/>
              </w:rPr>
              <w:t>78</w:t>
            </w:r>
          </w:p>
        </w:tc>
        <w:tc>
          <w:tcPr>
            <w:tcW w:w="882" w:type="pct"/>
            <w:shd w:val="clear" w:color="auto" w:fill="auto"/>
          </w:tcPr>
          <w:p w14:paraId="78B604E3" w14:textId="77777777" w:rsidR="00AA6975" w:rsidRPr="002D09A6" w:rsidRDefault="00AA6975" w:rsidP="002D09A6">
            <w:pPr>
              <w:spacing w:line="360" w:lineRule="auto"/>
              <w:jc w:val="both"/>
              <w:rPr>
                <w:rFonts w:ascii="Book Antiqua" w:hAnsi="Book Antiqua"/>
              </w:rPr>
            </w:pPr>
            <w:r w:rsidRPr="002D09A6">
              <w:rPr>
                <w:rFonts w:ascii="Book Antiqua" w:hAnsi="Book Antiqua"/>
              </w:rPr>
              <w:t>60</w:t>
            </w:r>
            <w:r w:rsidR="00A675A5" w:rsidRPr="002D09A6">
              <w:rPr>
                <w:rFonts w:ascii="Book Antiqua" w:hAnsi="Book Antiqua"/>
                <w:lang w:eastAsia="zh-CN"/>
              </w:rPr>
              <w:t>.</w:t>
            </w:r>
            <w:r w:rsidRPr="002D09A6">
              <w:rPr>
                <w:rFonts w:ascii="Book Antiqua" w:hAnsi="Book Antiqua"/>
              </w:rPr>
              <w:t>2</w:t>
            </w:r>
          </w:p>
        </w:tc>
      </w:tr>
      <w:tr w:rsidR="00A24AD3" w:rsidRPr="002D09A6" w14:paraId="4EBDC3C0" w14:textId="77777777" w:rsidTr="001F3267">
        <w:trPr>
          <w:trHeight w:val="20"/>
        </w:trPr>
        <w:tc>
          <w:tcPr>
            <w:tcW w:w="765" w:type="pct"/>
            <w:shd w:val="clear" w:color="auto" w:fill="auto"/>
          </w:tcPr>
          <w:p w14:paraId="1B005AAA" w14:textId="77777777" w:rsidR="00AA6975" w:rsidRPr="002D09A6" w:rsidRDefault="00AA6975" w:rsidP="002D09A6">
            <w:pPr>
              <w:spacing w:line="360" w:lineRule="auto"/>
              <w:jc w:val="both"/>
              <w:rPr>
                <w:rFonts w:ascii="Book Antiqua" w:hAnsi="Book Antiqua"/>
              </w:rPr>
            </w:pPr>
            <w:r w:rsidRPr="002D09A6">
              <w:rPr>
                <w:rFonts w:ascii="Book Antiqua" w:hAnsi="Book Antiqua"/>
              </w:rPr>
              <w:lastRenderedPageBreak/>
              <w:t>70</w:t>
            </w:r>
          </w:p>
        </w:tc>
        <w:tc>
          <w:tcPr>
            <w:tcW w:w="476" w:type="pct"/>
            <w:shd w:val="clear" w:color="auto" w:fill="auto"/>
          </w:tcPr>
          <w:p w14:paraId="77A2EF6A" w14:textId="77777777" w:rsidR="00AA6975" w:rsidRPr="002D09A6" w:rsidRDefault="00AA6975" w:rsidP="002D09A6">
            <w:pPr>
              <w:spacing w:line="360" w:lineRule="auto"/>
              <w:jc w:val="both"/>
              <w:rPr>
                <w:rFonts w:ascii="Book Antiqua" w:hAnsi="Book Antiqua"/>
              </w:rPr>
            </w:pPr>
            <w:r w:rsidRPr="002D09A6">
              <w:rPr>
                <w:rFonts w:ascii="Book Antiqua" w:hAnsi="Book Antiqua"/>
              </w:rPr>
              <w:t>32</w:t>
            </w:r>
          </w:p>
        </w:tc>
        <w:tc>
          <w:tcPr>
            <w:tcW w:w="1010" w:type="pct"/>
            <w:shd w:val="clear" w:color="auto" w:fill="auto"/>
          </w:tcPr>
          <w:p w14:paraId="40C7B689"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65</w:t>
            </w:r>
          </w:p>
        </w:tc>
        <w:tc>
          <w:tcPr>
            <w:tcW w:w="912" w:type="pct"/>
            <w:shd w:val="clear" w:color="auto" w:fill="auto"/>
          </w:tcPr>
          <w:p w14:paraId="48B27784"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77</w:t>
            </w:r>
          </w:p>
        </w:tc>
        <w:tc>
          <w:tcPr>
            <w:tcW w:w="955" w:type="pct"/>
            <w:shd w:val="clear" w:color="auto" w:fill="auto"/>
          </w:tcPr>
          <w:p w14:paraId="019FE351"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03</w:t>
            </w:r>
          </w:p>
        </w:tc>
        <w:tc>
          <w:tcPr>
            <w:tcW w:w="882" w:type="pct"/>
            <w:shd w:val="clear" w:color="auto" w:fill="auto"/>
          </w:tcPr>
          <w:p w14:paraId="6DE03E2A" w14:textId="77777777" w:rsidR="00AA6975" w:rsidRPr="002D09A6" w:rsidRDefault="00AA6975" w:rsidP="002D09A6">
            <w:pPr>
              <w:spacing w:line="360" w:lineRule="auto"/>
              <w:jc w:val="both"/>
              <w:rPr>
                <w:rFonts w:ascii="Book Antiqua" w:hAnsi="Book Antiqua"/>
              </w:rPr>
            </w:pPr>
            <w:r w:rsidRPr="002D09A6">
              <w:rPr>
                <w:rFonts w:ascii="Book Antiqua" w:hAnsi="Book Antiqua"/>
              </w:rPr>
              <w:t>16</w:t>
            </w:r>
            <w:r w:rsidR="00A675A5" w:rsidRPr="002D09A6">
              <w:rPr>
                <w:rFonts w:ascii="Book Antiqua" w:hAnsi="Book Antiqua"/>
                <w:lang w:eastAsia="zh-CN"/>
              </w:rPr>
              <w:t>.</w:t>
            </w:r>
            <w:r w:rsidRPr="002D09A6">
              <w:rPr>
                <w:rFonts w:ascii="Book Antiqua" w:hAnsi="Book Antiqua"/>
              </w:rPr>
              <w:t>7</w:t>
            </w:r>
          </w:p>
        </w:tc>
      </w:tr>
      <w:tr w:rsidR="00A24AD3" w:rsidRPr="002D09A6" w14:paraId="666CCC68" w14:textId="77777777" w:rsidTr="001F3267">
        <w:trPr>
          <w:trHeight w:val="20"/>
        </w:trPr>
        <w:tc>
          <w:tcPr>
            <w:tcW w:w="765" w:type="pct"/>
            <w:shd w:val="clear" w:color="auto" w:fill="auto"/>
          </w:tcPr>
          <w:p w14:paraId="610B70BE"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476" w:type="pct"/>
            <w:shd w:val="clear" w:color="auto" w:fill="auto"/>
          </w:tcPr>
          <w:p w14:paraId="0EF11A9E"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10" w:type="pct"/>
            <w:shd w:val="clear" w:color="auto" w:fill="auto"/>
          </w:tcPr>
          <w:p w14:paraId="5296E0F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27</w:t>
            </w:r>
          </w:p>
        </w:tc>
        <w:tc>
          <w:tcPr>
            <w:tcW w:w="912" w:type="pct"/>
            <w:shd w:val="clear" w:color="auto" w:fill="auto"/>
          </w:tcPr>
          <w:p w14:paraId="014114BD" w14:textId="77777777" w:rsidR="00AA6975" w:rsidRPr="002D09A6" w:rsidRDefault="00AA6975" w:rsidP="002D09A6">
            <w:pPr>
              <w:spacing w:line="360" w:lineRule="auto"/>
              <w:jc w:val="both"/>
              <w:rPr>
                <w:rFonts w:ascii="Book Antiqua" w:hAnsi="Book Antiqua"/>
              </w:rPr>
            </w:pPr>
            <w:r w:rsidRPr="002D09A6">
              <w:rPr>
                <w:rFonts w:ascii="Book Antiqua" w:hAnsi="Book Antiqua"/>
              </w:rPr>
              <w:t>3.28</w:t>
            </w:r>
          </w:p>
        </w:tc>
        <w:tc>
          <w:tcPr>
            <w:tcW w:w="955" w:type="pct"/>
            <w:shd w:val="clear" w:color="auto" w:fill="auto"/>
          </w:tcPr>
          <w:p w14:paraId="38C54232" w14:textId="77777777" w:rsidR="00AA6975" w:rsidRPr="002D09A6" w:rsidRDefault="00AA6975" w:rsidP="002D09A6">
            <w:pPr>
              <w:spacing w:line="360" w:lineRule="auto"/>
              <w:jc w:val="both"/>
              <w:rPr>
                <w:rFonts w:ascii="Book Antiqua" w:hAnsi="Book Antiqua"/>
              </w:rPr>
            </w:pPr>
            <w:r w:rsidRPr="002D09A6">
              <w:rPr>
                <w:rFonts w:ascii="Book Antiqua" w:hAnsi="Book Antiqua"/>
              </w:rPr>
              <w:t>2.09</w:t>
            </w:r>
          </w:p>
        </w:tc>
        <w:tc>
          <w:tcPr>
            <w:tcW w:w="882" w:type="pct"/>
            <w:shd w:val="clear" w:color="auto" w:fill="auto"/>
          </w:tcPr>
          <w:p w14:paraId="0289401A" w14:textId="77777777" w:rsidR="00AA6975" w:rsidRPr="002D09A6" w:rsidRDefault="00AA6975" w:rsidP="002D09A6">
            <w:pPr>
              <w:spacing w:line="360" w:lineRule="auto"/>
              <w:jc w:val="both"/>
              <w:rPr>
                <w:rFonts w:ascii="Book Antiqua" w:hAnsi="Book Antiqua"/>
              </w:rPr>
            </w:pPr>
            <w:r w:rsidRPr="002D09A6">
              <w:rPr>
                <w:rFonts w:ascii="Book Antiqua" w:hAnsi="Book Antiqua"/>
              </w:rPr>
              <w:t>18.2</w:t>
            </w:r>
          </w:p>
        </w:tc>
      </w:tr>
      <w:tr w:rsidR="00A24AD3" w:rsidRPr="002D09A6" w14:paraId="7BD81240" w14:textId="77777777" w:rsidTr="001F3267">
        <w:trPr>
          <w:trHeight w:val="20"/>
        </w:trPr>
        <w:tc>
          <w:tcPr>
            <w:tcW w:w="765" w:type="pct"/>
            <w:shd w:val="clear" w:color="auto" w:fill="auto"/>
          </w:tcPr>
          <w:p w14:paraId="76EA9D01"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476" w:type="pct"/>
            <w:shd w:val="clear" w:color="auto" w:fill="auto"/>
          </w:tcPr>
          <w:p w14:paraId="21961D6F"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10" w:type="pct"/>
            <w:shd w:val="clear" w:color="auto" w:fill="auto"/>
          </w:tcPr>
          <w:p w14:paraId="16F3FEB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84</w:t>
            </w:r>
          </w:p>
        </w:tc>
        <w:tc>
          <w:tcPr>
            <w:tcW w:w="912" w:type="pct"/>
            <w:shd w:val="clear" w:color="auto" w:fill="auto"/>
          </w:tcPr>
          <w:p w14:paraId="297FB90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7</w:t>
            </w:r>
          </w:p>
        </w:tc>
        <w:tc>
          <w:tcPr>
            <w:tcW w:w="955" w:type="pct"/>
            <w:shd w:val="clear" w:color="auto" w:fill="auto"/>
          </w:tcPr>
          <w:p w14:paraId="23EB0A41"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52</w:t>
            </w:r>
          </w:p>
        </w:tc>
        <w:tc>
          <w:tcPr>
            <w:tcW w:w="882" w:type="pct"/>
            <w:shd w:val="clear" w:color="auto" w:fill="auto"/>
          </w:tcPr>
          <w:p w14:paraId="0AF533FC" w14:textId="77777777" w:rsidR="00AA6975" w:rsidRPr="002D09A6" w:rsidRDefault="00AA6975" w:rsidP="002D09A6">
            <w:pPr>
              <w:spacing w:line="360" w:lineRule="auto"/>
              <w:jc w:val="both"/>
              <w:rPr>
                <w:rFonts w:ascii="Book Antiqua" w:hAnsi="Book Antiqua"/>
              </w:rPr>
            </w:pPr>
            <w:r w:rsidRPr="002D09A6">
              <w:rPr>
                <w:rFonts w:ascii="Book Antiqua" w:hAnsi="Book Antiqua"/>
              </w:rPr>
              <w:t>17</w:t>
            </w:r>
          </w:p>
        </w:tc>
      </w:tr>
      <w:tr w:rsidR="00A24AD3" w:rsidRPr="002D09A6" w14:paraId="54329F48" w14:textId="77777777" w:rsidTr="001F3267">
        <w:trPr>
          <w:trHeight w:val="20"/>
        </w:trPr>
        <w:tc>
          <w:tcPr>
            <w:tcW w:w="765" w:type="pct"/>
            <w:shd w:val="clear" w:color="auto" w:fill="auto"/>
          </w:tcPr>
          <w:p w14:paraId="2B411AEF"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476" w:type="pct"/>
            <w:shd w:val="clear" w:color="auto" w:fill="auto"/>
          </w:tcPr>
          <w:p w14:paraId="7BB31C0F"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10" w:type="pct"/>
            <w:shd w:val="clear" w:color="auto" w:fill="auto"/>
          </w:tcPr>
          <w:p w14:paraId="2148787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96</w:t>
            </w:r>
          </w:p>
        </w:tc>
        <w:tc>
          <w:tcPr>
            <w:tcW w:w="912" w:type="pct"/>
            <w:shd w:val="clear" w:color="auto" w:fill="auto"/>
          </w:tcPr>
          <w:p w14:paraId="7442415F"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89</w:t>
            </w:r>
          </w:p>
        </w:tc>
        <w:tc>
          <w:tcPr>
            <w:tcW w:w="955" w:type="pct"/>
            <w:shd w:val="clear" w:color="auto" w:fill="auto"/>
          </w:tcPr>
          <w:p w14:paraId="2CD2D90B" w14:textId="77777777" w:rsidR="00AA6975" w:rsidRPr="002D09A6" w:rsidRDefault="00AA6975" w:rsidP="002D09A6">
            <w:pPr>
              <w:spacing w:line="360" w:lineRule="auto"/>
              <w:jc w:val="both"/>
              <w:rPr>
                <w:rFonts w:ascii="Book Antiqua" w:hAnsi="Book Antiqua"/>
              </w:rPr>
            </w:pPr>
            <w:r w:rsidRPr="002D09A6">
              <w:rPr>
                <w:rFonts w:ascii="Book Antiqua" w:hAnsi="Book Antiqua"/>
              </w:rPr>
              <w:t>15</w:t>
            </w:r>
            <w:r w:rsidR="00A675A5" w:rsidRPr="002D09A6">
              <w:rPr>
                <w:rFonts w:ascii="Book Antiqua" w:hAnsi="Book Antiqua"/>
                <w:lang w:eastAsia="zh-CN"/>
              </w:rPr>
              <w:t>.</w:t>
            </w:r>
            <w:r w:rsidRPr="002D09A6">
              <w:rPr>
                <w:rFonts w:ascii="Book Antiqua" w:hAnsi="Book Antiqua"/>
              </w:rPr>
              <w:t>47</w:t>
            </w:r>
          </w:p>
        </w:tc>
        <w:tc>
          <w:tcPr>
            <w:tcW w:w="882" w:type="pct"/>
            <w:shd w:val="clear" w:color="auto" w:fill="auto"/>
          </w:tcPr>
          <w:p w14:paraId="2FDD3478" w14:textId="77777777" w:rsidR="00AA6975" w:rsidRPr="002D09A6" w:rsidRDefault="00AA6975" w:rsidP="002D09A6">
            <w:pPr>
              <w:spacing w:line="360" w:lineRule="auto"/>
              <w:jc w:val="both"/>
              <w:rPr>
                <w:rFonts w:ascii="Book Antiqua" w:hAnsi="Book Antiqua"/>
              </w:rPr>
            </w:pPr>
            <w:r w:rsidRPr="002D09A6">
              <w:rPr>
                <w:rFonts w:ascii="Book Antiqua" w:hAnsi="Book Antiqua"/>
              </w:rPr>
              <w:t>36</w:t>
            </w:r>
            <w:r w:rsidR="00A675A5" w:rsidRPr="002D09A6">
              <w:rPr>
                <w:rFonts w:ascii="Book Antiqua" w:hAnsi="Book Antiqua"/>
                <w:lang w:eastAsia="zh-CN"/>
              </w:rPr>
              <w:t>.</w:t>
            </w:r>
            <w:r w:rsidRPr="002D09A6">
              <w:rPr>
                <w:rFonts w:ascii="Book Antiqua" w:hAnsi="Book Antiqua"/>
              </w:rPr>
              <w:t>8</w:t>
            </w:r>
          </w:p>
        </w:tc>
      </w:tr>
      <w:tr w:rsidR="00A24AD3" w:rsidRPr="002D09A6" w14:paraId="1373E65A" w14:textId="77777777" w:rsidTr="001F3267">
        <w:trPr>
          <w:trHeight w:val="20"/>
        </w:trPr>
        <w:tc>
          <w:tcPr>
            <w:tcW w:w="765" w:type="pct"/>
            <w:shd w:val="clear" w:color="auto" w:fill="auto"/>
          </w:tcPr>
          <w:p w14:paraId="35157622"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476" w:type="pct"/>
            <w:shd w:val="clear" w:color="auto" w:fill="auto"/>
          </w:tcPr>
          <w:p w14:paraId="1361BC30" w14:textId="77777777" w:rsidR="00AA6975" w:rsidRPr="002D09A6" w:rsidRDefault="00AA6975" w:rsidP="002D09A6">
            <w:pPr>
              <w:spacing w:line="360" w:lineRule="auto"/>
              <w:jc w:val="both"/>
              <w:rPr>
                <w:rFonts w:ascii="Book Antiqua" w:hAnsi="Book Antiqua"/>
              </w:rPr>
            </w:pPr>
            <w:r w:rsidRPr="002D09A6">
              <w:rPr>
                <w:rFonts w:ascii="Book Antiqua" w:hAnsi="Book Antiqua"/>
              </w:rPr>
              <w:t>60</w:t>
            </w:r>
          </w:p>
        </w:tc>
        <w:tc>
          <w:tcPr>
            <w:tcW w:w="1010" w:type="pct"/>
            <w:shd w:val="clear" w:color="auto" w:fill="auto"/>
          </w:tcPr>
          <w:p w14:paraId="277D3C0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14</w:t>
            </w:r>
          </w:p>
        </w:tc>
        <w:tc>
          <w:tcPr>
            <w:tcW w:w="912" w:type="pct"/>
            <w:shd w:val="clear" w:color="auto" w:fill="auto"/>
          </w:tcPr>
          <w:p w14:paraId="0A73BF8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05</w:t>
            </w:r>
          </w:p>
        </w:tc>
        <w:tc>
          <w:tcPr>
            <w:tcW w:w="955" w:type="pct"/>
            <w:shd w:val="clear" w:color="auto" w:fill="auto"/>
          </w:tcPr>
          <w:p w14:paraId="1587EE6C"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94</w:t>
            </w:r>
          </w:p>
        </w:tc>
        <w:tc>
          <w:tcPr>
            <w:tcW w:w="882" w:type="pct"/>
            <w:shd w:val="clear" w:color="auto" w:fill="auto"/>
          </w:tcPr>
          <w:p w14:paraId="1AD25E2F" w14:textId="77777777" w:rsidR="00AA6975" w:rsidRPr="002D09A6" w:rsidRDefault="00AA6975" w:rsidP="002D09A6">
            <w:pPr>
              <w:spacing w:line="360" w:lineRule="auto"/>
              <w:jc w:val="both"/>
              <w:rPr>
                <w:rFonts w:ascii="Book Antiqua" w:hAnsi="Book Antiqua"/>
              </w:rPr>
            </w:pPr>
            <w:r w:rsidRPr="002D09A6">
              <w:rPr>
                <w:rFonts w:ascii="Book Antiqua" w:hAnsi="Book Antiqua"/>
              </w:rPr>
              <w:t>11</w:t>
            </w:r>
            <w:r w:rsidR="00A675A5" w:rsidRPr="002D09A6">
              <w:rPr>
                <w:rFonts w:ascii="Book Antiqua" w:hAnsi="Book Antiqua"/>
                <w:lang w:eastAsia="zh-CN"/>
              </w:rPr>
              <w:t>.</w:t>
            </w:r>
            <w:r w:rsidRPr="002D09A6">
              <w:rPr>
                <w:rFonts w:ascii="Book Antiqua" w:hAnsi="Book Antiqua"/>
              </w:rPr>
              <w:t>16</w:t>
            </w:r>
          </w:p>
        </w:tc>
      </w:tr>
      <w:tr w:rsidR="00A24AD3" w:rsidRPr="002D09A6" w14:paraId="1AF1A621" w14:textId="77777777" w:rsidTr="001F3267">
        <w:trPr>
          <w:trHeight w:val="20"/>
        </w:trPr>
        <w:tc>
          <w:tcPr>
            <w:tcW w:w="765" w:type="pct"/>
            <w:shd w:val="clear" w:color="auto" w:fill="auto"/>
          </w:tcPr>
          <w:p w14:paraId="6058C3CA"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476" w:type="pct"/>
            <w:shd w:val="clear" w:color="auto" w:fill="auto"/>
          </w:tcPr>
          <w:p w14:paraId="485C05F5"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10" w:type="pct"/>
            <w:shd w:val="clear" w:color="auto" w:fill="auto"/>
          </w:tcPr>
          <w:p w14:paraId="0D5D5F3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49</w:t>
            </w:r>
          </w:p>
        </w:tc>
        <w:tc>
          <w:tcPr>
            <w:tcW w:w="912" w:type="pct"/>
            <w:shd w:val="clear" w:color="auto" w:fill="auto"/>
          </w:tcPr>
          <w:p w14:paraId="521AD1A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41</w:t>
            </w:r>
          </w:p>
        </w:tc>
        <w:tc>
          <w:tcPr>
            <w:tcW w:w="955" w:type="pct"/>
            <w:shd w:val="clear" w:color="auto" w:fill="auto"/>
          </w:tcPr>
          <w:p w14:paraId="69EA5D4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p>
        </w:tc>
        <w:tc>
          <w:tcPr>
            <w:tcW w:w="882" w:type="pct"/>
            <w:shd w:val="clear" w:color="auto" w:fill="auto"/>
          </w:tcPr>
          <w:p w14:paraId="5F09EDB8"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p>
        </w:tc>
      </w:tr>
      <w:tr w:rsidR="00A24AD3" w:rsidRPr="002D09A6" w14:paraId="6F50F1BD" w14:textId="77777777" w:rsidTr="001F3267">
        <w:trPr>
          <w:trHeight w:val="20"/>
        </w:trPr>
        <w:tc>
          <w:tcPr>
            <w:tcW w:w="765" w:type="pct"/>
            <w:shd w:val="clear" w:color="auto" w:fill="auto"/>
          </w:tcPr>
          <w:p w14:paraId="437F0440" w14:textId="77777777" w:rsidR="00AA6975" w:rsidRPr="002D09A6" w:rsidRDefault="00AA6975" w:rsidP="002D09A6">
            <w:pPr>
              <w:spacing w:line="360" w:lineRule="auto"/>
              <w:jc w:val="both"/>
              <w:rPr>
                <w:rFonts w:ascii="Book Antiqua" w:hAnsi="Book Antiqua"/>
              </w:rPr>
            </w:pPr>
            <w:r w:rsidRPr="002D09A6">
              <w:rPr>
                <w:rFonts w:ascii="Book Antiqua" w:hAnsi="Book Antiqua"/>
              </w:rPr>
              <w:t>76</w:t>
            </w:r>
          </w:p>
        </w:tc>
        <w:tc>
          <w:tcPr>
            <w:tcW w:w="476" w:type="pct"/>
            <w:shd w:val="clear" w:color="auto" w:fill="auto"/>
          </w:tcPr>
          <w:p w14:paraId="7AD2D0EE"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1010" w:type="pct"/>
            <w:shd w:val="clear" w:color="auto" w:fill="auto"/>
          </w:tcPr>
          <w:p w14:paraId="04A637D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75</w:t>
            </w:r>
          </w:p>
        </w:tc>
        <w:tc>
          <w:tcPr>
            <w:tcW w:w="912" w:type="pct"/>
            <w:shd w:val="clear" w:color="auto" w:fill="auto"/>
          </w:tcPr>
          <w:p w14:paraId="77B8226A"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5</w:t>
            </w:r>
          </w:p>
        </w:tc>
        <w:tc>
          <w:tcPr>
            <w:tcW w:w="955" w:type="pct"/>
            <w:shd w:val="clear" w:color="auto" w:fill="auto"/>
          </w:tcPr>
          <w:p w14:paraId="6E0D4660"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22</w:t>
            </w:r>
          </w:p>
        </w:tc>
        <w:tc>
          <w:tcPr>
            <w:tcW w:w="882" w:type="pct"/>
            <w:shd w:val="clear" w:color="auto" w:fill="auto"/>
          </w:tcPr>
          <w:p w14:paraId="0E51B31C" w14:textId="77777777" w:rsidR="00AA6975" w:rsidRPr="002D09A6" w:rsidRDefault="00AA6975" w:rsidP="002D09A6">
            <w:pPr>
              <w:spacing w:line="360" w:lineRule="auto"/>
              <w:jc w:val="both"/>
              <w:rPr>
                <w:rFonts w:ascii="Book Antiqua" w:hAnsi="Book Antiqua"/>
              </w:rPr>
            </w:pPr>
            <w:r w:rsidRPr="002D09A6">
              <w:rPr>
                <w:rFonts w:ascii="Book Antiqua" w:hAnsi="Book Antiqua"/>
              </w:rPr>
              <w:t>18</w:t>
            </w:r>
          </w:p>
        </w:tc>
      </w:tr>
      <w:tr w:rsidR="00A24AD3" w:rsidRPr="002D09A6" w14:paraId="4CD7AF7F" w14:textId="77777777" w:rsidTr="001F3267">
        <w:trPr>
          <w:trHeight w:val="20"/>
        </w:trPr>
        <w:tc>
          <w:tcPr>
            <w:tcW w:w="765" w:type="pct"/>
            <w:shd w:val="clear" w:color="auto" w:fill="auto"/>
          </w:tcPr>
          <w:p w14:paraId="0F56E530" w14:textId="3FDEA82F" w:rsidR="00AA6975" w:rsidRPr="002D09A6" w:rsidRDefault="00EE6165" w:rsidP="002D09A6">
            <w:pPr>
              <w:spacing w:line="360" w:lineRule="auto"/>
              <w:jc w:val="both"/>
              <w:rPr>
                <w:rFonts w:ascii="Book Antiqua" w:hAnsi="Book Antiqua"/>
                <w:b/>
                <w:lang w:eastAsia="zh-CN"/>
              </w:rPr>
            </w:pPr>
            <w:r>
              <w:rPr>
                <w:rFonts w:ascii="Book Antiqua" w:hAnsi="Book Antiqua"/>
                <w:b/>
              </w:rPr>
              <w:t>M</w:t>
            </w:r>
            <w:r w:rsidR="00DA65EA" w:rsidRPr="002D09A6">
              <w:rPr>
                <w:rFonts w:ascii="Book Antiqua" w:hAnsi="Book Antiqua"/>
                <w:b/>
                <w:lang w:eastAsia="zh-CN"/>
              </w:rPr>
              <w:t>ean</w:t>
            </w:r>
          </w:p>
        </w:tc>
        <w:tc>
          <w:tcPr>
            <w:tcW w:w="476" w:type="pct"/>
            <w:shd w:val="clear" w:color="auto" w:fill="auto"/>
          </w:tcPr>
          <w:p w14:paraId="13A309EE" w14:textId="77777777" w:rsidR="00AA6975" w:rsidRPr="002D09A6" w:rsidRDefault="00AA6975" w:rsidP="002D09A6">
            <w:pPr>
              <w:spacing w:line="360" w:lineRule="auto"/>
              <w:jc w:val="both"/>
              <w:rPr>
                <w:rFonts w:ascii="Book Antiqua" w:hAnsi="Book Antiqua"/>
              </w:rPr>
            </w:pPr>
            <w:r w:rsidRPr="002D09A6">
              <w:rPr>
                <w:rFonts w:ascii="Book Antiqua" w:hAnsi="Book Antiqua"/>
              </w:rPr>
              <w:t>70</w:t>
            </w:r>
            <w:r w:rsidR="00A675A5" w:rsidRPr="002D09A6">
              <w:rPr>
                <w:rFonts w:ascii="Book Antiqua" w:hAnsi="Book Antiqua"/>
                <w:lang w:eastAsia="zh-CN"/>
              </w:rPr>
              <w:t>.</w:t>
            </w:r>
            <w:r w:rsidRPr="002D09A6">
              <w:rPr>
                <w:rFonts w:ascii="Book Antiqua" w:hAnsi="Book Antiqua"/>
              </w:rPr>
              <w:t>93</w:t>
            </w:r>
          </w:p>
        </w:tc>
        <w:tc>
          <w:tcPr>
            <w:tcW w:w="1010" w:type="pct"/>
            <w:shd w:val="clear" w:color="auto" w:fill="auto"/>
          </w:tcPr>
          <w:p w14:paraId="70C0985E"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91</w:t>
            </w:r>
          </w:p>
        </w:tc>
        <w:tc>
          <w:tcPr>
            <w:tcW w:w="912" w:type="pct"/>
            <w:shd w:val="clear" w:color="auto" w:fill="auto"/>
          </w:tcPr>
          <w:p w14:paraId="27A25519"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95</w:t>
            </w:r>
          </w:p>
        </w:tc>
        <w:tc>
          <w:tcPr>
            <w:tcW w:w="955" w:type="pct"/>
            <w:shd w:val="clear" w:color="auto" w:fill="auto"/>
          </w:tcPr>
          <w:p w14:paraId="19A758CE"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29</w:t>
            </w:r>
          </w:p>
        </w:tc>
        <w:tc>
          <w:tcPr>
            <w:tcW w:w="882" w:type="pct"/>
            <w:shd w:val="clear" w:color="auto" w:fill="auto"/>
          </w:tcPr>
          <w:p w14:paraId="44069D91" w14:textId="77777777" w:rsidR="00AA6975" w:rsidRPr="002D09A6" w:rsidRDefault="00AA6975" w:rsidP="002D09A6">
            <w:pPr>
              <w:spacing w:line="360" w:lineRule="auto"/>
              <w:jc w:val="both"/>
              <w:rPr>
                <w:rFonts w:ascii="Book Antiqua" w:hAnsi="Book Antiqua"/>
              </w:rPr>
            </w:pPr>
            <w:r w:rsidRPr="002D09A6">
              <w:rPr>
                <w:rFonts w:ascii="Book Antiqua" w:hAnsi="Book Antiqua"/>
              </w:rPr>
              <w:t>21</w:t>
            </w:r>
            <w:r w:rsidR="00A675A5" w:rsidRPr="002D09A6">
              <w:rPr>
                <w:rFonts w:ascii="Book Antiqua" w:hAnsi="Book Antiqua"/>
                <w:lang w:eastAsia="zh-CN"/>
              </w:rPr>
              <w:t>.</w:t>
            </w:r>
            <w:r w:rsidRPr="002D09A6">
              <w:rPr>
                <w:rFonts w:ascii="Book Antiqua" w:hAnsi="Book Antiqua"/>
              </w:rPr>
              <w:t>73</w:t>
            </w:r>
          </w:p>
        </w:tc>
      </w:tr>
      <w:tr w:rsidR="00A24AD3" w:rsidRPr="002D09A6" w14:paraId="75EDF2C7" w14:textId="77777777" w:rsidTr="001F3267">
        <w:trPr>
          <w:trHeight w:val="20"/>
        </w:trPr>
        <w:tc>
          <w:tcPr>
            <w:tcW w:w="765" w:type="pct"/>
            <w:shd w:val="clear" w:color="auto" w:fill="auto"/>
          </w:tcPr>
          <w:p w14:paraId="09748397"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ST.DEV</w:t>
            </w:r>
          </w:p>
        </w:tc>
        <w:tc>
          <w:tcPr>
            <w:tcW w:w="476" w:type="pct"/>
            <w:shd w:val="clear" w:color="auto" w:fill="auto"/>
          </w:tcPr>
          <w:p w14:paraId="55E8F346" w14:textId="77777777" w:rsidR="00AA6975" w:rsidRPr="002D09A6" w:rsidRDefault="00AA6975" w:rsidP="002D09A6">
            <w:pPr>
              <w:spacing w:line="360" w:lineRule="auto"/>
              <w:jc w:val="both"/>
              <w:rPr>
                <w:rFonts w:ascii="Book Antiqua" w:hAnsi="Book Antiqua"/>
              </w:rPr>
            </w:pPr>
          </w:p>
        </w:tc>
        <w:tc>
          <w:tcPr>
            <w:tcW w:w="1010" w:type="pct"/>
            <w:shd w:val="clear" w:color="auto" w:fill="auto"/>
          </w:tcPr>
          <w:p w14:paraId="64C99FD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69</w:t>
            </w:r>
          </w:p>
        </w:tc>
        <w:tc>
          <w:tcPr>
            <w:tcW w:w="912" w:type="pct"/>
            <w:shd w:val="clear" w:color="auto" w:fill="auto"/>
          </w:tcPr>
          <w:p w14:paraId="2605EC0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75</w:t>
            </w:r>
          </w:p>
        </w:tc>
        <w:tc>
          <w:tcPr>
            <w:tcW w:w="955" w:type="pct"/>
            <w:shd w:val="clear" w:color="auto" w:fill="auto"/>
          </w:tcPr>
          <w:p w14:paraId="4C3C71C1"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41</w:t>
            </w:r>
          </w:p>
        </w:tc>
        <w:tc>
          <w:tcPr>
            <w:tcW w:w="882" w:type="pct"/>
            <w:shd w:val="clear" w:color="auto" w:fill="auto"/>
          </w:tcPr>
          <w:p w14:paraId="45E4CF35"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A675A5" w:rsidRPr="002D09A6">
              <w:rPr>
                <w:rFonts w:ascii="Book Antiqua" w:hAnsi="Book Antiqua"/>
                <w:lang w:eastAsia="zh-CN"/>
              </w:rPr>
              <w:t>.</w:t>
            </w:r>
            <w:r w:rsidRPr="002D09A6">
              <w:rPr>
                <w:rFonts w:ascii="Book Antiqua" w:hAnsi="Book Antiqua"/>
              </w:rPr>
              <w:t>64</w:t>
            </w:r>
          </w:p>
        </w:tc>
      </w:tr>
    </w:tbl>
    <w:p w14:paraId="4487A3EB" w14:textId="77777777" w:rsidR="00AA6975" w:rsidRPr="002D09A6" w:rsidRDefault="00AA6975" w:rsidP="002D09A6">
      <w:pPr>
        <w:spacing w:line="360" w:lineRule="auto"/>
        <w:jc w:val="both"/>
        <w:rPr>
          <w:rFonts w:ascii="Book Antiqua" w:hAnsi="Book Antiqua"/>
          <w:b/>
          <w:lang w:eastAsia="zh-CN"/>
        </w:rPr>
      </w:pPr>
    </w:p>
    <w:p w14:paraId="22A8504E"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2E1D8353" w14:textId="77777777" w:rsidR="00AA6975" w:rsidRPr="002D09A6" w:rsidRDefault="00AA6975" w:rsidP="002D09A6">
      <w:pPr>
        <w:pStyle w:val="a9"/>
        <w:keepNext/>
        <w:spacing w:after="0" w:line="360" w:lineRule="auto"/>
        <w:jc w:val="both"/>
        <w:rPr>
          <w:rFonts w:ascii="Book Antiqua" w:eastAsiaTheme="minorEastAsia" w:hAnsi="Book Antiqua"/>
          <w:b/>
          <w:i w:val="0"/>
          <w:color w:val="auto"/>
          <w:sz w:val="24"/>
          <w:szCs w:val="24"/>
          <w:lang w:val="en-US" w:eastAsia="zh-CN"/>
        </w:rPr>
      </w:pPr>
      <w:r w:rsidRPr="002D09A6">
        <w:rPr>
          <w:rFonts w:ascii="Book Antiqua" w:hAnsi="Book Antiqua"/>
          <w:b/>
          <w:i w:val="0"/>
          <w:color w:val="auto"/>
          <w:sz w:val="24"/>
          <w:szCs w:val="24"/>
          <w:lang w:val="en-US"/>
        </w:rPr>
        <w:lastRenderedPageBreak/>
        <w:t>Table 4 Localization of osteolysis in peri-prosthetic field</w:t>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2995"/>
        <w:gridCol w:w="2059"/>
        <w:gridCol w:w="1872"/>
        <w:gridCol w:w="2434"/>
      </w:tblGrid>
      <w:tr w:rsidR="00E65B5B" w:rsidRPr="002D09A6" w14:paraId="41BFE612" w14:textId="77777777" w:rsidTr="00C471C3">
        <w:trPr>
          <w:trHeight w:val="20"/>
        </w:trPr>
        <w:tc>
          <w:tcPr>
            <w:tcW w:w="1600" w:type="pct"/>
            <w:tcBorders>
              <w:top w:val="single" w:sz="4" w:space="0" w:color="auto"/>
              <w:bottom w:val="single" w:sz="4" w:space="0" w:color="auto"/>
            </w:tcBorders>
            <w:shd w:val="clear" w:color="auto" w:fill="auto"/>
          </w:tcPr>
          <w:p w14:paraId="3D43C977" w14:textId="77777777" w:rsidR="00AA6975" w:rsidRPr="002D09A6" w:rsidRDefault="00AA6975" w:rsidP="002D09A6">
            <w:pPr>
              <w:spacing w:line="360" w:lineRule="auto"/>
              <w:jc w:val="both"/>
              <w:rPr>
                <w:rFonts w:ascii="Book Antiqua" w:hAnsi="Book Antiqua"/>
                <w:lang w:val="en-GB"/>
              </w:rPr>
            </w:pPr>
          </w:p>
        </w:tc>
        <w:tc>
          <w:tcPr>
            <w:tcW w:w="1100" w:type="pct"/>
            <w:tcBorders>
              <w:top w:val="single" w:sz="4" w:space="0" w:color="auto"/>
              <w:bottom w:val="single" w:sz="4" w:space="0" w:color="auto"/>
            </w:tcBorders>
            <w:shd w:val="clear" w:color="auto" w:fill="auto"/>
          </w:tcPr>
          <w:p w14:paraId="6C94AA8D"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b/>
                <w:spacing w:val="-1"/>
                <w:sz w:val="24"/>
                <w:szCs w:val="24"/>
                <w:lang w:val="en-GB"/>
              </w:rPr>
              <w:t xml:space="preserve">Group </w:t>
            </w:r>
            <w:r w:rsidRPr="002D09A6">
              <w:rPr>
                <w:rFonts w:ascii="Book Antiqua" w:hAnsi="Book Antiqua"/>
                <w:b/>
                <w:sz w:val="24"/>
                <w:szCs w:val="24"/>
                <w:lang w:val="en-GB"/>
              </w:rPr>
              <w:t>A</w:t>
            </w:r>
          </w:p>
        </w:tc>
        <w:tc>
          <w:tcPr>
            <w:tcW w:w="1000" w:type="pct"/>
            <w:tcBorders>
              <w:top w:val="single" w:sz="4" w:space="0" w:color="auto"/>
              <w:bottom w:val="single" w:sz="4" w:space="0" w:color="auto"/>
            </w:tcBorders>
            <w:shd w:val="clear" w:color="auto" w:fill="auto"/>
          </w:tcPr>
          <w:p w14:paraId="1E5FD8A3"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b/>
                <w:spacing w:val="-1"/>
                <w:sz w:val="24"/>
                <w:szCs w:val="24"/>
                <w:lang w:val="en-GB"/>
              </w:rPr>
              <w:t xml:space="preserve">Group </w:t>
            </w:r>
            <w:r w:rsidRPr="002D09A6">
              <w:rPr>
                <w:rFonts w:ascii="Book Antiqua" w:hAnsi="Book Antiqua"/>
                <w:b/>
                <w:sz w:val="24"/>
                <w:szCs w:val="24"/>
                <w:lang w:val="en-GB"/>
              </w:rPr>
              <w:t>B</w:t>
            </w:r>
          </w:p>
        </w:tc>
        <w:tc>
          <w:tcPr>
            <w:tcW w:w="1300" w:type="pct"/>
            <w:tcBorders>
              <w:top w:val="single" w:sz="4" w:space="0" w:color="auto"/>
              <w:bottom w:val="single" w:sz="4" w:space="0" w:color="auto"/>
            </w:tcBorders>
            <w:shd w:val="clear" w:color="auto" w:fill="auto"/>
          </w:tcPr>
          <w:p w14:paraId="5E06B0F7"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b/>
                <w:spacing w:val="-1"/>
                <w:sz w:val="24"/>
                <w:szCs w:val="24"/>
                <w:lang w:val="en-GB"/>
              </w:rPr>
              <w:t xml:space="preserve">Group </w:t>
            </w:r>
            <w:r w:rsidRPr="002D09A6">
              <w:rPr>
                <w:rFonts w:ascii="Book Antiqua" w:hAnsi="Book Antiqua"/>
                <w:b/>
                <w:sz w:val="24"/>
                <w:szCs w:val="24"/>
                <w:lang w:val="en-GB"/>
              </w:rPr>
              <w:t>C</w:t>
            </w:r>
          </w:p>
        </w:tc>
      </w:tr>
      <w:tr w:rsidR="00AA6975" w:rsidRPr="002D09A6" w14:paraId="5CBFF3B9" w14:textId="77777777" w:rsidTr="00C471C3">
        <w:trPr>
          <w:trHeight w:val="20"/>
        </w:trPr>
        <w:tc>
          <w:tcPr>
            <w:tcW w:w="1600" w:type="pct"/>
            <w:tcBorders>
              <w:top w:val="single" w:sz="4" w:space="0" w:color="auto"/>
            </w:tcBorders>
            <w:shd w:val="clear" w:color="auto" w:fill="auto"/>
          </w:tcPr>
          <w:p w14:paraId="79EA216B"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b/>
                <w:spacing w:val="-1"/>
                <w:sz w:val="24"/>
                <w:szCs w:val="24"/>
                <w:lang w:val="en-GB"/>
              </w:rPr>
              <w:t xml:space="preserve">Site </w:t>
            </w:r>
            <w:r w:rsidRPr="002D09A6">
              <w:rPr>
                <w:rFonts w:ascii="Book Antiqua" w:hAnsi="Book Antiqua"/>
                <w:b/>
                <w:sz w:val="24"/>
                <w:szCs w:val="24"/>
                <w:lang w:val="en-GB"/>
              </w:rPr>
              <w:t xml:space="preserve">of </w:t>
            </w:r>
            <w:r w:rsidR="00504E1D" w:rsidRPr="002D09A6">
              <w:rPr>
                <w:rFonts w:ascii="Book Antiqua" w:eastAsiaTheme="minorEastAsia" w:hAnsi="Book Antiqua"/>
                <w:b/>
                <w:spacing w:val="-1"/>
                <w:sz w:val="24"/>
                <w:szCs w:val="24"/>
                <w:lang w:val="en-GB" w:eastAsia="zh-CN"/>
              </w:rPr>
              <w:t>o</w:t>
            </w:r>
            <w:r w:rsidRPr="002D09A6">
              <w:rPr>
                <w:rFonts w:ascii="Book Antiqua" w:hAnsi="Book Antiqua"/>
                <w:b/>
                <w:spacing w:val="-1"/>
                <w:sz w:val="24"/>
                <w:szCs w:val="24"/>
                <w:lang w:val="en-GB"/>
              </w:rPr>
              <w:t>steolysis</w:t>
            </w:r>
          </w:p>
        </w:tc>
        <w:tc>
          <w:tcPr>
            <w:tcW w:w="1100" w:type="pct"/>
            <w:tcBorders>
              <w:top w:val="single" w:sz="4" w:space="0" w:color="auto"/>
            </w:tcBorders>
            <w:shd w:val="clear" w:color="auto" w:fill="auto"/>
          </w:tcPr>
          <w:p w14:paraId="261100C1" w14:textId="77777777" w:rsidR="00AA6975" w:rsidRPr="002D09A6" w:rsidRDefault="00AA6975" w:rsidP="002D09A6">
            <w:pPr>
              <w:spacing w:line="360" w:lineRule="auto"/>
              <w:jc w:val="both"/>
              <w:rPr>
                <w:rFonts w:ascii="Book Antiqua" w:hAnsi="Book Antiqua"/>
                <w:lang w:val="en-GB"/>
              </w:rPr>
            </w:pPr>
          </w:p>
        </w:tc>
        <w:tc>
          <w:tcPr>
            <w:tcW w:w="1000" w:type="pct"/>
            <w:tcBorders>
              <w:top w:val="single" w:sz="4" w:space="0" w:color="auto"/>
            </w:tcBorders>
            <w:shd w:val="clear" w:color="auto" w:fill="auto"/>
          </w:tcPr>
          <w:p w14:paraId="7556C1C1" w14:textId="77777777" w:rsidR="00AA6975" w:rsidRPr="002D09A6" w:rsidRDefault="00AA6975" w:rsidP="002D09A6">
            <w:pPr>
              <w:spacing w:line="360" w:lineRule="auto"/>
              <w:jc w:val="both"/>
              <w:rPr>
                <w:rFonts w:ascii="Book Antiqua" w:hAnsi="Book Antiqua"/>
                <w:lang w:val="en-GB"/>
              </w:rPr>
            </w:pPr>
          </w:p>
        </w:tc>
        <w:tc>
          <w:tcPr>
            <w:tcW w:w="1300" w:type="pct"/>
            <w:tcBorders>
              <w:top w:val="single" w:sz="4" w:space="0" w:color="auto"/>
            </w:tcBorders>
            <w:shd w:val="clear" w:color="auto" w:fill="auto"/>
          </w:tcPr>
          <w:p w14:paraId="1C53FA8F" w14:textId="77777777" w:rsidR="00AA6975" w:rsidRPr="002D09A6" w:rsidRDefault="00AA6975" w:rsidP="002D09A6">
            <w:pPr>
              <w:spacing w:line="360" w:lineRule="auto"/>
              <w:jc w:val="both"/>
              <w:rPr>
                <w:rFonts w:ascii="Book Antiqua" w:hAnsi="Book Antiqua"/>
                <w:lang w:val="en-GB"/>
              </w:rPr>
            </w:pPr>
          </w:p>
        </w:tc>
      </w:tr>
      <w:tr w:rsidR="00AA6975" w:rsidRPr="002D09A6" w14:paraId="7483688A" w14:textId="77777777" w:rsidTr="00C471C3">
        <w:trPr>
          <w:trHeight w:val="20"/>
        </w:trPr>
        <w:tc>
          <w:tcPr>
            <w:tcW w:w="1600" w:type="pct"/>
            <w:shd w:val="clear" w:color="auto" w:fill="auto"/>
          </w:tcPr>
          <w:p w14:paraId="4AF5EDC0"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spacing w:val="-1"/>
                <w:sz w:val="24"/>
                <w:szCs w:val="24"/>
                <w:lang w:val="en-GB"/>
              </w:rPr>
              <w:t xml:space="preserve">Gruen </w:t>
            </w:r>
            <w:r w:rsidR="00504E1D" w:rsidRPr="002D09A6">
              <w:rPr>
                <w:rFonts w:ascii="Book Antiqua" w:eastAsiaTheme="minorEastAsia" w:hAnsi="Book Antiqua"/>
                <w:spacing w:val="-1"/>
                <w:sz w:val="24"/>
                <w:szCs w:val="24"/>
                <w:lang w:val="en-GB" w:eastAsia="zh-CN"/>
              </w:rPr>
              <w:t>z</w:t>
            </w:r>
            <w:r w:rsidRPr="002D09A6">
              <w:rPr>
                <w:rFonts w:ascii="Book Antiqua" w:hAnsi="Book Antiqua"/>
                <w:spacing w:val="-1"/>
                <w:sz w:val="24"/>
                <w:szCs w:val="24"/>
                <w:lang w:val="en-GB"/>
              </w:rPr>
              <w:t>one</w:t>
            </w:r>
            <w:r w:rsidRPr="002D09A6">
              <w:rPr>
                <w:rFonts w:ascii="Book Antiqua" w:hAnsi="Book Antiqua"/>
                <w:sz w:val="24"/>
                <w:szCs w:val="24"/>
                <w:lang w:val="en-GB"/>
              </w:rPr>
              <w:t xml:space="preserve"> 7</w:t>
            </w:r>
          </w:p>
        </w:tc>
        <w:tc>
          <w:tcPr>
            <w:tcW w:w="1100" w:type="pct"/>
            <w:shd w:val="clear" w:color="auto" w:fill="auto"/>
          </w:tcPr>
          <w:p w14:paraId="57AECE04" w14:textId="77777777" w:rsidR="00AA6975" w:rsidRPr="002D09A6" w:rsidRDefault="00AA6975" w:rsidP="002D09A6">
            <w:pPr>
              <w:pStyle w:val="TableParagraph"/>
              <w:spacing w:line="360" w:lineRule="auto"/>
              <w:ind w:left="78"/>
              <w:jc w:val="both"/>
              <w:rPr>
                <w:rFonts w:ascii="Book Antiqua" w:hAnsi="Book Antiqua"/>
                <w:sz w:val="24"/>
                <w:szCs w:val="24"/>
                <w:lang w:val="en-GB"/>
              </w:rPr>
            </w:pPr>
            <w:r w:rsidRPr="002D09A6">
              <w:rPr>
                <w:rFonts w:ascii="Book Antiqua" w:hAnsi="Book Antiqua"/>
                <w:sz w:val="24"/>
                <w:szCs w:val="24"/>
                <w:lang w:val="en-GB"/>
              </w:rPr>
              <w:t>2</w:t>
            </w:r>
          </w:p>
        </w:tc>
        <w:tc>
          <w:tcPr>
            <w:tcW w:w="1000" w:type="pct"/>
            <w:shd w:val="clear" w:color="auto" w:fill="auto"/>
          </w:tcPr>
          <w:p w14:paraId="6822658A" w14:textId="77777777" w:rsidR="00AA6975" w:rsidRPr="002D09A6" w:rsidRDefault="00AA6975" w:rsidP="002D09A6">
            <w:pPr>
              <w:pStyle w:val="TableParagraph"/>
              <w:spacing w:line="360" w:lineRule="auto"/>
              <w:ind w:left="77"/>
              <w:jc w:val="both"/>
              <w:rPr>
                <w:rFonts w:ascii="Book Antiqua" w:hAnsi="Book Antiqua"/>
                <w:sz w:val="24"/>
                <w:szCs w:val="24"/>
                <w:lang w:val="en-GB"/>
              </w:rPr>
            </w:pPr>
            <w:r w:rsidRPr="002D09A6">
              <w:rPr>
                <w:rFonts w:ascii="Book Antiqua" w:hAnsi="Book Antiqua"/>
                <w:sz w:val="24"/>
                <w:szCs w:val="24"/>
                <w:lang w:val="en-GB"/>
              </w:rPr>
              <w:t>2</w:t>
            </w:r>
          </w:p>
        </w:tc>
        <w:tc>
          <w:tcPr>
            <w:tcW w:w="1300" w:type="pct"/>
            <w:shd w:val="clear" w:color="auto" w:fill="auto"/>
          </w:tcPr>
          <w:p w14:paraId="0A9E432A" w14:textId="77777777" w:rsidR="00AA6975" w:rsidRPr="002D09A6" w:rsidRDefault="00AA6975" w:rsidP="002D09A6">
            <w:pPr>
              <w:pStyle w:val="TableParagraph"/>
              <w:spacing w:line="360" w:lineRule="auto"/>
              <w:ind w:left="7"/>
              <w:jc w:val="both"/>
              <w:rPr>
                <w:rFonts w:ascii="Book Antiqua" w:hAnsi="Book Antiqua"/>
                <w:sz w:val="24"/>
                <w:szCs w:val="24"/>
                <w:lang w:val="en-GB"/>
              </w:rPr>
            </w:pPr>
            <w:r w:rsidRPr="002D09A6">
              <w:rPr>
                <w:rFonts w:ascii="Book Antiqua" w:hAnsi="Book Antiqua"/>
                <w:sz w:val="24"/>
                <w:szCs w:val="24"/>
                <w:lang w:val="en-GB"/>
              </w:rPr>
              <w:t>4</w:t>
            </w:r>
          </w:p>
        </w:tc>
      </w:tr>
      <w:tr w:rsidR="00AA6975" w:rsidRPr="002D09A6" w14:paraId="1D86B7AA" w14:textId="77777777" w:rsidTr="00C471C3">
        <w:trPr>
          <w:trHeight w:val="20"/>
        </w:trPr>
        <w:tc>
          <w:tcPr>
            <w:tcW w:w="1600" w:type="pct"/>
            <w:shd w:val="clear" w:color="auto" w:fill="auto"/>
          </w:tcPr>
          <w:p w14:paraId="704E5E81"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spacing w:val="-1"/>
                <w:sz w:val="24"/>
                <w:szCs w:val="24"/>
                <w:lang w:val="en-GB"/>
              </w:rPr>
              <w:t xml:space="preserve">Gruen </w:t>
            </w:r>
            <w:r w:rsidR="00504E1D" w:rsidRPr="002D09A6">
              <w:rPr>
                <w:rFonts w:ascii="Book Antiqua" w:eastAsiaTheme="minorEastAsia" w:hAnsi="Book Antiqua"/>
                <w:spacing w:val="-1"/>
                <w:sz w:val="24"/>
                <w:szCs w:val="24"/>
                <w:lang w:val="en-GB" w:eastAsia="zh-CN"/>
              </w:rPr>
              <w:t>z</w:t>
            </w:r>
            <w:r w:rsidRPr="002D09A6">
              <w:rPr>
                <w:rFonts w:ascii="Book Antiqua" w:hAnsi="Book Antiqua"/>
                <w:spacing w:val="-1"/>
                <w:sz w:val="24"/>
                <w:szCs w:val="24"/>
                <w:lang w:val="en-GB"/>
              </w:rPr>
              <w:t>one</w:t>
            </w:r>
            <w:r w:rsidRPr="002D09A6">
              <w:rPr>
                <w:rFonts w:ascii="Book Antiqua" w:hAnsi="Book Antiqua"/>
                <w:sz w:val="24"/>
                <w:szCs w:val="24"/>
                <w:lang w:val="en-GB"/>
              </w:rPr>
              <w:t xml:space="preserve"> 1</w:t>
            </w:r>
          </w:p>
        </w:tc>
        <w:tc>
          <w:tcPr>
            <w:tcW w:w="1100" w:type="pct"/>
            <w:shd w:val="clear" w:color="auto" w:fill="auto"/>
          </w:tcPr>
          <w:p w14:paraId="098C7C1E" w14:textId="77777777" w:rsidR="00AA6975" w:rsidRPr="002D09A6" w:rsidRDefault="00AA6975" w:rsidP="002D09A6">
            <w:pPr>
              <w:pStyle w:val="TableParagraph"/>
              <w:spacing w:line="360" w:lineRule="auto"/>
              <w:ind w:left="78"/>
              <w:jc w:val="both"/>
              <w:rPr>
                <w:rFonts w:ascii="Book Antiqua" w:hAnsi="Book Antiqua"/>
                <w:sz w:val="24"/>
                <w:szCs w:val="24"/>
                <w:lang w:val="en-GB"/>
              </w:rPr>
            </w:pPr>
            <w:r w:rsidRPr="002D09A6">
              <w:rPr>
                <w:rFonts w:ascii="Book Antiqua" w:hAnsi="Book Antiqua"/>
                <w:sz w:val="24"/>
                <w:szCs w:val="24"/>
                <w:lang w:val="en-GB"/>
              </w:rPr>
              <w:t>2</w:t>
            </w:r>
          </w:p>
        </w:tc>
        <w:tc>
          <w:tcPr>
            <w:tcW w:w="1000" w:type="pct"/>
            <w:shd w:val="clear" w:color="auto" w:fill="auto"/>
          </w:tcPr>
          <w:p w14:paraId="6D824B1C" w14:textId="77777777" w:rsidR="00AA6975" w:rsidRPr="002D09A6" w:rsidRDefault="00AA6975" w:rsidP="002D09A6">
            <w:pPr>
              <w:pStyle w:val="TableParagraph"/>
              <w:spacing w:line="360" w:lineRule="auto"/>
              <w:ind w:left="77"/>
              <w:jc w:val="both"/>
              <w:rPr>
                <w:rFonts w:ascii="Book Antiqua" w:hAnsi="Book Antiqua"/>
                <w:sz w:val="24"/>
                <w:szCs w:val="24"/>
                <w:lang w:val="en-GB"/>
              </w:rPr>
            </w:pPr>
            <w:r w:rsidRPr="002D09A6">
              <w:rPr>
                <w:rFonts w:ascii="Book Antiqua" w:hAnsi="Book Antiqua"/>
                <w:sz w:val="24"/>
                <w:szCs w:val="24"/>
                <w:lang w:val="en-GB"/>
              </w:rPr>
              <w:t>6</w:t>
            </w:r>
          </w:p>
        </w:tc>
        <w:tc>
          <w:tcPr>
            <w:tcW w:w="1300" w:type="pct"/>
            <w:shd w:val="clear" w:color="auto" w:fill="auto"/>
          </w:tcPr>
          <w:p w14:paraId="3A886490" w14:textId="77777777" w:rsidR="00AA6975" w:rsidRPr="002D09A6" w:rsidRDefault="00AA6975" w:rsidP="002D09A6">
            <w:pPr>
              <w:pStyle w:val="TableParagraph"/>
              <w:spacing w:line="360" w:lineRule="auto"/>
              <w:ind w:left="10"/>
              <w:jc w:val="both"/>
              <w:rPr>
                <w:rFonts w:ascii="Book Antiqua" w:hAnsi="Book Antiqua"/>
                <w:sz w:val="24"/>
                <w:szCs w:val="24"/>
                <w:lang w:val="en-GB"/>
              </w:rPr>
            </w:pPr>
            <w:r w:rsidRPr="002D09A6">
              <w:rPr>
                <w:rFonts w:ascii="Book Antiqua" w:hAnsi="Book Antiqua"/>
                <w:sz w:val="24"/>
                <w:szCs w:val="24"/>
                <w:lang w:val="en-GB"/>
              </w:rPr>
              <w:t>12</w:t>
            </w:r>
          </w:p>
        </w:tc>
      </w:tr>
      <w:tr w:rsidR="00AA6975" w:rsidRPr="002D09A6" w14:paraId="6F47C035" w14:textId="77777777" w:rsidTr="00C471C3">
        <w:trPr>
          <w:trHeight w:val="20"/>
        </w:trPr>
        <w:tc>
          <w:tcPr>
            <w:tcW w:w="1600" w:type="pct"/>
            <w:shd w:val="clear" w:color="auto" w:fill="auto"/>
          </w:tcPr>
          <w:p w14:paraId="5440B5F2" w14:textId="14EB965F"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spacing w:val="-1"/>
                <w:sz w:val="24"/>
                <w:szCs w:val="24"/>
                <w:lang w:val="en-GB"/>
              </w:rPr>
              <w:t xml:space="preserve">DeLee </w:t>
            </w:r>
            <w:r w:rsidR="00504E1D" w:rsidRPr="002D09A6">
              <w:rPr>
                <w:rFonts w:ascii="Book Antiqua" w:eastAsiaTheme="minorEastAsia" w:hAnsi="Book Antiqua"/>
                <w:spacing w:val="-1"/>
                <w:sz w:val="24"/>
                <w:szCs w:val="24"/>
                <w:lang w:val="en-GB" w:eastAsia="zh-CN"/>
              </w:rPr>
              <w:t>z</w:t>
            </w:r>
            <w:r w:rsidRPr="002D09A6">
              <w:rPr>
                <w:rFonts w:ascii="Book Antiqua" w:hAnsi="Book Antiqua"/>
                <w:spacing w:val="-1"/>
                <w:sz w:val="24"/>
                <w:szCs w:val="24"/>
                <w:lang w:val="en-GB"/>
              </w:rPr>
              <w:t>one</w:t>
            </w:r>
            <w:r w:rsidRPr="002D09A6">
              <w:rPr>
                <w:rFonts w:ascii="Book Antiqua" w:hAnsi="Book Antiqua"/>
                <w:sz w:val="24"/>
                <w:szCs w:val="24"/>
                <w:lang w:val="en-GB"/>
              </w:rPr>
              <w:t xml:space="preserve"> 1</w:t>
            </w:r>
            <w:r w:rsidRPr="002D09A6">
              <w:rPr>
                <w:rFonts w:ascii="Book Antiqua" w:hAnsi="Book Antiqua"/>
                <w:spacing w:val="-1"/>
                <w:sz w:val="24"/>
                <w:szCs w:val="24"/>
                <w:lang w:val="en-GB"/>
              </w:rPr>
              <w:t xml:space="preserve"> </w:t>
            </w:r>
            <w:r w:rsidRPr="002D09A6">
              <w:rPr>
                <w:rFonts w:ascii="Book Antiqua" w:hAnsi="Book Antiqua"/>
                <w:sz w:val="24"/>
                <w:szCs w:val="24"/>
                <w:lang w:val="en-GB"/>
              </w:rPr>
              <w:t>and</w:t>
            </w:r>
            <w:r w:rsidRPr="002D09A6">
              <w:rPr>
                <w:rFonts w:ascii="Book Antiqua" w:hAnsi="Book Antiqua"/>
                <w:spacing w:val="-2"/>
                <w:sz w:val="24"/>
                <w:szCs w:val="24"/>
                <w:lang w:val="en-GB"/>
              </w:rPr>
              <w:t xml:space="preserve"> </w:t>
            </w:r>
            <w:r w:rsidRPr="002D09A6">
              <w:rPr>
                <w:rFonts w:ascii="Book Antiqua" w:hAnsi="Book Antiqua"/>
                <w:sz w:val="24"/>
                <w:szCs w:val="24"/>
                <w:lang w:val="en-GB"/>
              </w:rPr>
              <w:t>2</w:t>
            </w:r>
          </w:p>
        </w:tc>
        <w:tc>
          <w:tcPr>
            <w:tcW w:w="1100" w:type="pct"/>
            <w:shd w:val="clear" w:color="auto" w:fill="auto"/>
          </w:tcPr>
          <w:p w14:paraId="5190DFCD" w14:textId="77777777" w:rsidR="00AA6975" w:rsidRPr="002D09A6" w:rsidRDefault="00AA6975" w:rsidP="002D09A6">
            <w:pPr>
              <w:pStyle w:val="TableParagraph"/>
              <w:spacing w:line="360" w:lineRule="auto"/>
              <w:ind w:left="78"/>
              <w:jc w:val="both"/>
              <w:rPr>
                <w:rFonts w:ascii="Book Antiqua" w:hAnsi="Book Antiqua"/>
                <w:sz w:val="24"/>
                <w:szCs w:val="24"/>
                <w:lang w:val="en-GB"/>
              </w:rPr>
            </w:pPr>
            <w:r w:rsidRPr="002D09A6">
              <w:rPr>
                <w:rFonts w:ascii="Book Antiqua" w:hAnsi="Book Antiqua"/>
                <w:sz w:val="24"/>
                <w:szCs w:val="24"/>
                <w:lang w:val="en-GB"/>
              </w:rPr>
              <w:t>5</w:t>
            </w:r>
          </w:p>
        </w:tc>
        <w:tc>
          <w:tcPr>
            <w:tcW w:w="1000" w:type="pct"/>
            <w:shd w:val="clear" w:color="auto" w:fill="auto"/>
          </w:tcPr>
          <w:p w14:paraId="3DE6A1FA" w14:textId="77777777" w:rsidR="00AA6975" w:rsidRPr="002D09A6" w:rsidRDefault="00AA6975" w:rsidP="002D09A6">
            <w:pPr>
              <w:pStyle w:val="TableParagraph"/>
              <w:spacing w:line="360" w:lineRule="auto"/>
              <w:ind w:left="77"/>
              <w:jc w:val="both"/>
              <w:rPr>
                <w:rFonts w:ascii="Book Antiqua" w:hAnsi="Book Antiqua"/>
                <w:sz w:val="24"/>
                <w:szCs w:val="24"/>
                <w:lang w:val="en-GB"/>
              </w:rPr>
            </w:pPr>
            <w:r w:rsidRPr="002D09A6">
              <w:rPr>
                <w:rFonts w:ascii="Book Antiqua" w:hAnsi="Book Antiqua"/>
                <w:sz w:val="24"/>
                <w:szCs w:val="24"/>
                <w:lang w:val="en-GB"/>
              </w:rPr>
              <w:t>3</w:t>
            </w:r>
          </w:p>
        </w:tc>
        <w:tc>
          <w:tcPr>
            <w:tcW w:w="1300" w:type="pct"/>
            <w:shd w:val="clear" w:color="auto" w:fill="auto"/>
          </w:tcPr>
          <w:p w14:paraId="53E0B9E1" w14:textId="77777777" w:rsidR="00AA6975" w:rsidRPr="002D09A6" w:rsidRDefault="00AA6975" w:rsidP="002D09A6">
            <w:pPr>
              <w:pStyle w:val="TableParagraph"/>
              <w:spacing w:line="360" w:lineRule="auto"/>
              <w:ind w:left="7"/>
              <w:jc w:val="both"/>
              <w:rPr>
                <w:rFonts w:ascii="Book Antiqua" w:hAnsi="Book Antiqua"/>
                <w:sz w:val="24"/>
                <w:szCs w:val="24"/>
                <w:lang w:val="en-GB"/>
              </w:rPr>
            </w:pPr>
            <w:r w:rsidRPr="002D09A6">
              <w:rPr>
                <w:rFonts w:ascii="Book Antiqua" w:hAnsi="Book Antiqua"/>
                <w:sz w:val="24"/>
                <w:szCs w:val="24"/>
                <w:lang w:val="en-GB"/>
              </w:rPr>
              <w:t>3</w:t>
            </w:r>
          </w:p>
        </w:tc>
      </w:tr>
    </w:tbl>
    <w:p w14:paraId="21D59273"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195FFB21" w14:textId="77777777" w:rsidR="00AA6975" w:rsidRPr="002D09A6" w:rsidRDefault="00AA6975" w:rsidP="002D09A6">
      <w:pPr>
        <w:pStyle w:val="a9"/>
        <w:keepNext/>
        <w:spacing w:after="0" w:line="360" w:lineRule="auto"/>
        <w:jc w:val="both"/>
        <w:rPr>
          <w:rFonts w:ascii="Book Antiqua" w:hAnsi="Book Antiqua"/>
          <w:b/>
          <w:i w:val="0"/>
          <w:color w:val="auto"/>
          <w:sz w:val="24"/>
          <w:szCs w:val="24"/>
          <w:lang w:val="en-US"/>
        </w:rPr>
      </w:pPr>
      <w:r w:rsidRPr="002D09A6">
        <w:rPr>
          <w:rFonts w:ascii="Book Antiqua" w:hAnsi="Book Antiqua"/>
          <w:b/>
          <w:i w:val="0"/>
          <w:color w:val="auto"/>
          <w:sz w:val="24"/>
          <w:szCs w:val="24"/>
          <w:lang w:val="en-US"/>
        </w:rPr>
        <w:lastRenderedPageBreak/>
        <w:t xml:space="preserve">Table 5 For every group </w:t>
      </w:r>
      <w:r w:rsidR="009278D1" w:rsidRPr="002D09A6">
        <w:rPr>
          <w:rFonts w:ascii="Book Antiqua" w:eastAsiaTheme="minorEastAsia" w:hAnsi="Book Antiqua"/>
          <w:b/>
          <w:i w:val="0"/>
          <w:color w:val="auto"/>
          <w:sz w:val="24"/>
          <w:szCs w:val="24"/>
          <w:lang w:val="en-US" w:eastAsia="zh-CN"/>
        </w:rPr>
        <w:t>m</w:t>
      </w:r>
      <w:r w:rsidRPr="002D09A6">
        <w:rPr>
          <w:rFonts w:ascii="Book Antiqua" w:hAnsi="Book Antiqua"/>
          <w:b/>
          <w:i w:val="0"/>
          <w:color w:val="auto"/>
          <w:sz w:val="24"/>
          <w:szCs w:val="24"/>
          <w:lang w:val="en-US"/>
        </w:rPr>
        <w:t>ean values of blood and urinal concentration of Chrom</w:t>
      </w:r>
      <w:r w:rsidR="00406B18" w:rsidRPr="002D09A6">
        <w:rPr>
          <w:rFonts w:ascii="Book Antiqua" w:eastAsiaTheme="minorEastAsia" w:hAnsi="Book Antiqua"/>
          <w:b/>
          <w:i w:val="0"/>
          <w:color w:val="auto"/>
          <w:sz w:val="24"/>
          <w:szCs w:val="24"/>
          <w:lang w:val="en-US" w:eastAsia="zh-CN"/>
        </w:rPr>
        <w:t xml:space="preserve"> </w:t>
      </w:r>
      <w:r w:rsidRPr="002D09A6">
        <w:rPr>
          <w:rFonts w:ascii="Book Antiqua" w:hAnsi="Book Antiqua"/>
          <w:b/>
          <w:i w:val="0"/>
          <w:color w:val="auto"/>
          <w:sz w:val="24"/>
          <w:szCs w:val="24"/>
          <w:lang w:val="en-US"/>
        </w:rPr>
        <w:t>and Cobalt are related to cases of osteolysis</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716"/>
        <w:gridCol w:w="1296"/>
        <w:gridCol w:w="1209"/>
        <w:gridCol w:w="1296"/>
        <w:gridCol w:w="1235"/>
        <w:gridCol w:w="1874"/>
        <w:gridCol w:w="1874"/>
      </w:tblGrid>
      <w:tr w:rsidR="00576DEB" w:rsidRPr="002D09A6" w14:paraId="33A7394A" w14:textId="77777777" w:rsidTr="00691C4D">
        <w:trPr>
          <w:trHeight w:val="300"/>
        </w:trPr>
        <w:tc>
          <w:tcPr>
            <w:tcW w:w="377" w:type="pct"/>
            <w:tcBorders>
              <w:top w:val="single" w:sz="4" w:space="0" w:color="auto"/>
              <w:bottom w:val="single" w:sz="4" w:space="0" w:color="auto"/>
            </w:tcBorders>
            <w:shd w:val="clear" w:color="auto" w:fill="auto"/>
            <w:noWrap/>
          </w:tcPr>
          <w:p w14:paraId="1231E10E" w14:textId="77777777" w:rsidR="00AA6975" w:rsidRPr="002D09A6" w:rsidRDefault="00AA6975" w:rsidP="002D09A6">
            <w:pPr>
              <w:spacing w:line="360" w:lineRule="auto"/>
              <w:jc w:val="both"/>
              <w:rPr>
                <w:rFonts w:ascii="Book Antiqua" w:hAnsi="Book Antiqua"/>
                <w:b/>
                <w:lang w:val="en-GB" w:eastAsia="it-IT"/>
              </w:rPr>
            </w:pPr>
          </w:p>
        </w:tc>
        <w:tc>
          <w:tcPr>
            <w:tcW w:w="682" w:type="pct"/>
            <w:tcBorders>
              <w:top w:val="single" w:sz="4" w:space="0" w:color="auto"/>
              <w:bottom w:val="single" w:sz="4" w:space="0" w:color="auto"/>
            </w:tcBorders>
            <w:shd w:val="clear" w:color="auto" w:fill="auto"/>
            <w:noWrap/>
          </w:tcPr>
          <w:p w14:paraId="1E93952E" w14:textId="77777777" w:rsidR="00AA6975" w:rsidRPr="002D09A6" w:rsidRDefault="00AA6975" w:rsidP="002D09A6">
            <w:pPr>
              <w:spacing w:line="360" w:lineRule="auto"/>
              <w:jc w:val="both"/>
              <w:rPr>
                <w:rFonts w:ascii="Book Antiqua" w:hAnsi="Book Antiqua"/>
                <w:b/>
                <w:color w:val="000000"/>
                <w:lang w:val="en-GB" w:eastAsia="zh-CN"/>
              </w:rPr>
            </w:pPr>
            <w:r w:rsidRPr="002D09A6">
              <w:rPr>
                <w:rFonts w:ascii="Book Antiqua" w:hAnsi="Book Antiqua"/>
                <w:b/>
                <w:color w:val="000000"/>
                <w:lang w:val="en-GB" w:eastAsia="it-IT"/>
              </w:rPr>
              <w:t>Cr Serum</w:t>
            </w:r>
            <w:r w:rsidR="00576DEB" w:rsidRPr="002D09A6">
              <w:rPr>
                <w:rFonts w:ascii="Book Antiqua" w:hAnsi="Book Antiqua"/>
                <w:b/>
                <w:color w:val="000000"/>
                <w:lang w:val="en-GB" w:eastAsia="zh-CN"/>
              </w:rPr>
              <w:t xml:space="preserve"> </w:t>
            </w:r>
            <w:r w:rsidR="00576DEB" w:rsidRPr="002D09A6">
              <w:rPr>
                <w:rFonts w:ascii="Book Antiqua" w:hAnsi="Book Antiqua"/>
                <w:b/>
              </w:rPr>
              <w:t>(μ</w:t>
            </w:r>
            <w:r w:rsidRPr="002D09A6">
              <w:rPr>
                <w:rFonts w:ascii="Book Antiqua" w:hAnsi="Book Antiqua"/>
                <w:b/>
              </w:rPr>
              <w:t>g/</w:t>
            </w:r>
            <w:r w:rsidR="00576DEB" w:rsidRPr="002D09A6">
              <w:rPr>
                <w:rFonts w:ascii="Book Antiqua" w:hAnsi="Book Antiqua"/>
                <w:b/>
              </w:rPr>
              <w:t>L)</w:t>
            </w:r>
          </w:p>
        </w:tc>
        <w:tc>
          <w:tcPr>
            <w:tcW w:w="636" w:type="pct"/>
            <w:tcBorders>
              <w:top w:val="single" w:sz="4" w:space="0" w:color="auto"/>
              <w:bottom w:val="single" w:sz="4" w:space="0" w:color="auto"/>
            </w:tcBorders>
            <w:shd w:val="clear" w:color="auto" w:fill="auto"/>
            <w:noWrap/>
          </w:tcPr>
          <w:p w14:paraId="1ECEB6F1" w14:textId="77777777" w:rsidR="00AA6975" w:rsidRPr="002D09A6" w:rsidRDefault="00AA6975" w:rsidP="00E37AEB">
            <w:pPr>
              <w:spacing w:line="360" w:lineRule="auto"/>
              <w:jc w:val="both"/>
              <w:rPr>
                <w:rFonts w:ascii="Book Antiqua" w:hAnsi="Book Antiqua"/>
                <w:b/>
                <w:color w:val="000000"/>
                <w:lang w:val="en-GB" w:eastAsia="it-IT"/>
              </w:rPr>
            </w:pPr>
            <w:r w:rsidRPr="002D09A6">
              <w:rPr>
                <w:rFonts w:ascii="Book Antiqua" w:hAnsi="Book Antiqua"/>
                <w:b/>
                <w:color w:val="000000"/>
                <w:lang w:val="en-GB" w:eastAsia="it-IT"/>
              </w:rPr>
              <w:t xml:space="preserve">Cr </w:t>
            </w:r>
            <w:r w:rsidR="00E37AEB">
              <w:rPr>
                <w:rFonts w:ascii="Book Antiqua" w:hAnsi="Book Antiqua" w:hint="eastAsia"/>
                <w:b/>
                <w:color w:val="000000"/>
                <w:lang w:val="en-GB" w:eastAsia="zh-CN"/>
              </w:rPr>
              <w:t>u</w:t>
            </w:r>
            <w:r w:rsidRPr="002D09A6">
              <w:rPr>
                <w:rFonts w:ascii="Book Antiqua" w:hAnsi="Book Antiqua"/>
                <w:b/>
                <w:color w:val="000000"/>
                <w:lang w:val="en-GB" w:eastAsia="it-IT"/>
              </w:rPr>
              <w:t>rine</w:t>
            </w:r>
            <w:r w:rsidR="00576DEB" w:rsidRPr="002D09A6">
              <w:rPr>
                <w:rFonts w:ascii="Book Antiqua" w:hAnsi="Book Antiqua"/>
                <w:b/>
                <w:color w:val="000000"/>
                <w:lang w:val="en-GB" w:eastAsia="zh-CN"/>
              </w:rPr>
              <w:t xml:space="preserve"> </w:t>
            </w:r>
            <w:r w:rsidR="00576DEB" w:rsidRPr="002D09A6">
              <w:rPr>
                <w:rFonts w:ascii="Book Antiqua" w:hAnsi="Book Antiqua"/>
                <w:b/>
              </w:rPr>
              <w:t>(μg/L)</w:t>
            </w:r>
          </w:p>
        </w:tc>
        <w:tc>
          <w:tcPr>
            <w:tcW w:w="682" w:type="pct"/>
            <w:tcBorders>
              <w:top w:val="single" w:sz="4" w:space="0" w:color="auto"/>
              <w:bottom w:val="single" w:sz="4" w:space="0" w:color="auto"/>
            </w:tcBorders>
            <w:shd w:val="clear" w:color="auto" w:fill="auto"/>
            <w:noWrap/>
          </w:tcPr>
          <w:p w14:paraId="7B4CFBFC" w14:textId="77777777" w:rsidR="00AA6975" w:rsidRPr="002D09A6" w:rsidRDefault="00576DEB" w:rsidP="00E37AEB">
            <w:pPr>
              <w:spacing w:line="360" w:lineRule="auto"/>
              <w:jc w:val="both"/>
              <w:rPr>
                <w:rFonts w:ascii="Book Antiqua" w:hAnsi="Book Antiqua"/>
                <w:b/>
                <w:color w:val="000000"/>
                <w:lang w:val="en-GB" w:eastAsia="it-IT"/>
              </w:rPr>
            </w:pPr>
            <w:r w:rsidRPr="002D09A6">
              <w:rPr>
                <w:rFonts w:ascii="Book Antiqua" w:hAnsi="Book Antiqua"/>
                <w:b/>
                <w:color w:val="000000"/>
                <w:lang w:val="en-GB" w:eastAsia="it-IT"/>
              </w:rPr>
              <w:t xml:space="preserve">Co </w:t>
            </w:r>
            <w:r w:rsidR="00E37AEB">
              <w:rPr>
                <w:rFonts w:ascii="Book Antiqua" w:hAnsi="Book Antiqua" w:hint="eastAsia"/>
                <w:b/>
                <w:color w:val="000000"/>
                <w:lang w:val="en-GB" w:eastAsia="zh-CN"/>
              </w:rPr>
              <w:t>s</w:t>
            </w:r>
            <w:r w:rsidR="00AA6975" w:rsidRPr="002D09A6">
              <w:rPr>
                <w:rFonts w:ascii="Book Antiqua" w:hAnsi="Book Antiqua"/>
                <w:b/>
                <w:color w:val="000000"/>
                <w:lang w:val="en-GB" w:eastAsia="it-IT"/>
              </w:rPr>
              <w:t>erum</w:t>
            </w:r>
            <w:r w:rsidRPr="002D09A6">
              <w:rPr>
                <w:rFonts w:ascii="Book Antiqua" w:hAnsi="Book Antiqua"/>
                <w:b/>
                <w:color w:val="000000"/>
                <w:lang w:val="en-GB" w:eastAsia="zh-CN"/>
              </w:rPr>
              <w:t xml:space="preserve"> </w:t>
            </w:r>
            <w:r w:rsidRPr="002D09A6">
              <w:rPr>
                <w:rFonts w:ascii="Book Antiqua" w:hAnsi="Book Antiqua"/>
                <w:b/>
              </w:rPr>
              <w:t>(μg/L)</w:t>
            </w:r>
          </w:p>
        </w:tc>
        <w:tc>
          <w:tcPr>
            <w:tcW w:w="650" w:type="pct"/>
            <w:tcBorders>
              <w:top w:val="single" w:sz="4" w:space="0" w:color="auto"/>
              <w:bottom w:val="single" w:sz="4" w:space="0" w:color="auto"/>
            </w:tcBorders>
            <w:shd w:val="clear" w:color="auto" w:fill="auto"/>
            <w:noWrap/>
          </w:tcPr>
          <w:p w14:paraId="536BFAD7" w14:textId="77777777" w:rsidR="00AA6975" w:rsidRPr="002D09A6" w:rsidRDefault="00AA6975" w:rsidP="00E37AEB">
            <w:pPr>
              <w:spacing w:line="360" w:lineRule="auto"/>
              <w:jc w:val="both"/>
              <w:rPr>
                <w:rFonts w:ascii="Book Antiqua" w:hAnsi="Book Antiqua"/>
                <w:b/>
                <w:color w:val="000000"/>
                <w:lang w:val="en-GB" w:eastAsia="it-IT"/>
              </w:rPr>
            </w:pPr>
            <w:r w:rsidRPr="002D09A6">
              <w:rPr>
                <w:rFonts w:ascii="Book Antiqua" w:hAnsi="Book Antiqua"/>
                <w:b/>
                <w:color w:val="000000"/>
                <w:lang w:val="en-GB" w:eastAsia="it-IT"/>
              </w:rPr>
              <w:t xml:space="preserve">Co </w:t>
            </w:r>
            <w:r w:rsidR="00E37AEB">
              <w:rPr>
                <w:rFonts w:ascii="Book Antiqua" w:hAnsi="Book Antiqua" w:hint="eastAsia"/>
                <w:b/>
                <w:color w:val="000000"/>
                <w:lang w:val="en-GB" w:eastAsia="zh-CN"/>
              </w:rPr>
              <w:t>u</w:t>
            </w:r>
            <w:r w:rsidRPr="002D09A6">
              <w:rPr>
                <w:rFonts w:ascii="Book Antiqua" w:hAnsi="Book Antiqua"/>
                <w:b/>
                <w:color w:val="000000"/>
                <w:lang w:val="en-GB" w:eastAsia="it-IT"/>
              </w:rPr>
              <w:t>rine</w:t>
            </w:r>
            <w:r w:rsidR="00576DEB" w:rsidRPr="002D09A6">
              <w:rPr>
                <w:rFonts w:ascii="Book Antiqua" w:hAnsi="Book Antiqua"/>
                <w:b/>
                <w:color w:val="000000"/>
                <w:lang w:val="en-GB" w:eastAsia="zh-CN"/>
              </w:rPr>
              <w:t xml:space="preserve"> </w:t>
            </w:r>
            <w:r w:rsidR="00576DEB" w:rsidRPr="002D09A6">
              <w:rPr>
                <w:rFonts w:ascii="Book Antiqua" w:hAnsi="Book Antiqua"/>
                <w:b/>
              </w:rPr>
              <w:t>(μg/L)</w:t>
            </w:r>
          </w:p>
        </w:tc>
        <w:tc>
          <w:tcPr>
            <w:tcW w:w="1187" w:type="pct"/>
            <w:tcBorders>
              <w:top w:val="single" w:sz="4" w:space="0" w:color="auto"/>
              <w:bottom w:val="single" w:sz="4" w:space="0" w:color="auto"/>
            </w:tcBorders>
            <w:shd w:val="clear" w:color="auto" w:fill="auto"/>
            <w:noWrap/>
          </w:tcPr>
          <w:p w14:paraId="7082F387" w14:textId="77777777" w:rsidR="00AA6975" w:rsidRPr="002D09A6" w:rsidRDefault="00AA6975" w:rsidP="00E37AEB">
            <w:pPr>
              <w:spacing w:line="360" w:lineRule="auto"/>
              <w:jc w:val="both"/>
              <w:rPr>
                <w:rFonts w:ascii="Book Antiqua" w:hAnsi="Book Antiqua"/>
                <w:b/>
                <w:color w:val="000000"/>
                <w:lang w:val="en-GB" w:eastAsia="zh-CN"/>
              </w:rPr>
            </w:pPr>
            <w:r w:rsidRPr="002D09A6">
              <w:rPr>
                <w:rFonts w:ascii="Book Antiqua" w:hAnsi="Book Antiqua"/>
                <w:b/>
                <w:color w:val="000000"/>
                <w:lang w:val="en-GB" w:eastAsia="it-IT"/>
              </w:rPr>
              <w:t>Cases of Gr.</w:t>
            </w:r>
            <w:r w:rsidR="00E37AEB">
              <w:rPr>
                <w:rFonts w:ascii="Book Antiqua" w:hAnsi="Book Antiqua" w:hint="eastAsia"/>
                <w:b/>
                <w:color w:val="000000"/>
                <w:lang w:val="en-GB" w:eastAsia="zh-CN"/>
              </w:rPr>
              <w:t xml:space="preserve"> </w:t>
            </w:r>
            <w:r w:rsidRPr="002D09A6">
              <w:rPr>
                <w:rFonts w:ascii="Book Antiqua" w:hAnsi="Book Antiqua"/>
                <w:b/>
                <w:color w:val="000000"/>
                <w:lang w:val="en-GB" w:eastAsia="it-IT"/>
              </w:rPr>
              <w:t xml:space="preserve">2 </w:t>
            </w:r>
            <w:r w:rsidR="00E37AEB">
              <w:rPr>
                <w:rFonts w:ascii="Book Antiqua" w:hAnsi="Book Antiqua" w:hint="eastAsia"/>
                <w:b/>
                <w:color w:val="000000"/>
                <w:lang w:val="en-GB" w:eastAsia="zh-CN"/>
              </w:rPr>
              <w:t>o</w:t>
            </w:r>
            <w:r w:rsidRPr="002D09A6">
              <w:rPr>
                <w:rFonts w:ascii="Book Antiqua" w:hAnsi="Book Antiqua"/>
                <w:b/>
                <w:color w:val="000000"/>
                <w:lang w:val="en-GB" w:eastAsia="it-IT"/>
              </w:rPr>
              <w:t>steolysis</w:t>
            </w:r>
          </w:p>
        </w:tc>
        <w:tc>
          <w:tcPr>
            <w:tcW w:w="785" w:type="pct"/>
            <w:tcBorders>
              <w:top w:val="single" w:sz="4" w:space="0" w:color="auto"/>
              <w:bottom w:val="single" w:sz="4" w:space="0" w:color="auto"/>
            </w:tcBorders>
            <w:shd w:val="clear" w:color="auto" w:fill="auto"/>
            <w:noWrap/>
          </w:tcPr>
          <w:p w14:paraId="6AC571AF" w14:textId="77777777" w:rsidR="00AA6975" w:rsidRPr="002D09A6" w:rsidRDefault="00AA6975" w:rsidP="00F25975">
            <w:pPr>
              <w:spacing w:line="360" w:lineRule="auto"/>
              <w:jc w:val="both"/>
              <w:rPr>
                <w:rFonts w:ascii="Book Antiqua" w:hAnsi="Book Antiqua"/>
                <w:b/>
                <w:color w:val="000000"/>
                <w:lang w:val="en-GB" w:eastAsia="zh-CN"/>
              </w:rPr>
            </w:pPr>
            <w:r w:rsidRPr="002D09A6">
              <w:rPr>
                <w:rFonts w:ascii="Book Antiqua" w:hAnsi="Book Antiqua"/>
                <w:b/>
                <w:color w:val="000000"/>
                <w:lang w:val="en-GB" w:eastAsia="it-IT"/>
              </w:rPr>
              <w:t>Cases of Gr.</w:t>
            </w:r>
            <w:r w:rsidR="00F25975">
              <w:rPr>
                <w:rFonts w:ascii="Book Antiqua" w:hAnsi="Book Antiqua" w:hint="eastAsia"/>
                <w:b/>
                <w:color w:val="000000"/>
                <w:lang w:val="en-GB" w:eastAsia="zh-CN"/>
              </w:rPr>
              <w:t xml:space="preserve"> </w:t>
            </w:r>
            <w:r w:rsidRPr="002D09A6">
              <w:rPr>
                <w:rFonts w:ascii="Book Antiqua" w:hAnsi="Book Antiqua"/>
                <w:b/>
                <w:color w:val="000000"/>
                <w:lang w:val="en-GB" w:eastAsia="it-IT"/>
              </w:rPr>
              <w:t xml:space="preserve">3 </w:t>
            </w:r>
            <w:r w:rsidR="00F25975">
              <w:rPr>
                <w:rFonts w:ascii="Book Antiqua" w:hAnsi="Book Antiqua" w:hint="eastAsia"/>
                <w:b/>
                <w:color w:val="000000"/>
                <w:lang w:val="en-GB" w:eastAsia="zh-CN"/>
              </w:rPr>
              <w:t>o</w:t>
            </w:r>
            <w:r w:rsidRPr="002D09A6">
              <w:rPr>
                <w:rFonts w:ascii="Book Antiqua" w:hAnsi="Book Antiqua"/>
                <w:b/>
                <w:color w:val="000000"/>
                <w:lang w:val="en-GB" w:eastAsia="it-IT"/>
              </w:rPr>
              <w:t>steolysis</w:t>
            </w:r>
          </w:p>
        </w:tc>
      </w:tr>
      <w:tr w:rsidR="00576DEB" w:rsidRPr="002D09A6" w14:paraId="6BE348E3" w14:textId="77777777" w:rsidTr="00691C4D">
        <w:trPr>
          <w:trHeight w:val="300"/>
        </w:trPr>
        <w:tc>
          <w:tcPr>
            <w:tcW w:w="377" w:type="pct"/>
            <w:tcBorders>
              <w:top w:val="single" w:sz="4" w:space="0" w:color="auto"/>
            </w:tcBorders>
            <w:shd w:val="clear" w:color="auto" w:fill="auto"/>
            <w:noWrap/>
          </w:tcPr>
          <w:p w14:paraId="314DA95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Group 1</w:t>
            </w:r>
          </w:p>
        </w:tc>
        <w:tc>
          <w:tcPr>
            <w:tcW w:w="682" w:type="pct"/>
            <w:tcBorders>
              <w:top w:val="single" w:sz="4" w:space="0" w:color="auto"/>
            </w:tcBorders>
            <w:shd w:val="clear" w:color="auto" w:fill="auto"/>
            <w:noWrap/>
          </w:tcPr>
          <w:p w14:paraId="0B6575AD"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r w:rsidR="00A76B74" w:rsidRPr="002D09A6">
              <w:rPr>
                <w:rFonts w:ascii="Book Antiqua" w:hAnsi="Book Antiqua"/>
                <w:color w:val="000000"/>
                <w:lang w:val="en-GB" w:eastAsia="zh-CN"/>
              </w:rPr>
              <w:t>.</w:t>
            </w:r>
            <w:r w:rsidRPr="002D09A6">
              <w:rPr>
                <w:rFonts w:ascii="Book Antiqua" w:hAnsi="Book Antiqua"/>
                <w:color w:val="000000"/>
                <w:lang w:val="en-GB" w:eastAsia="it-IT"/>
              </w:rPr>
              <w:t>54</w:t>
            </w:r>
          </w:p>
        </w:tc>
        <w:tc>
          <w:tcPr>
            <w:tcW w:w="636" w:type="pct"/>
            <w:tcBorders>
              <w:top w:val="single" w:sz="4" w:space="0" w:color="auto"/>
            </w:tcBorders>
            <w:shd w:val="clear" w:color="auto" w:fill="auto"/>
            <w:noWrap/>
          </w:tcPr>
          <w:p w14:paraId="4E601AE1"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1</w:t>
            </w:r>
            <w:r w:rsidR="00A76B74" w:rsidRPr="002D09A6">
              <w:rPr>
                <w:rFonts w:ascii="Book Antiqua" w:hAnsi="Book Antiqua"/>
                <w:color w:val="000000"/>
                <w:lang w:val="en-GB" w:eastAsia="zh-CN"/>
              </w:rPr>
              <w:t>.</w:t>
            </w:r>
            <w:r w:rsidRPr="002D09A6">
              <w:rPr>
                <w:rFonts w:ascii="Book Antiqua" w:hAnsi="Book Antiqua"/>
                <w:color w:val="000000"/>
                <w:lang w:val="en-GB" w:eastAsia="it-IT"/>
              </w:rPr>
              <w:t>41</w:t>
            </w:r>
          </w:p>
        </w:tc>
        <w:tc>
          <w:tcPr>
            <w:tcW w:w="682" w:type="pct"/>
            <w:tcBorders>
              <w:top w:val="single" w:sz="4" w:space="0" w:color="auto"/>
            </w:tcBorders>
            <w:shd w:val="clear" w:color="auto" w:fill="auto"/>
            <w:noWrap/>
          </w:tcPr>
          <w:p w14:paraId="57F409F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3</w:t>
            </w:r>
            <w:r w:rsidR="00A76B74" w:rsidRPr="002D09A6">
              <w:rPr>
                <w:rFonts w:ascii="Book Antiqua" w:hAnsi="Book Antiqua"/>
                <w:color w:val="000000"/>
                <w:lang w:val="en-GB" w:eastAsia="zh-CN"/>
              </w:rPr>
              <w:t>.</w:t>
            </w:r>
            <w:r w:rsidRPr="002D09A6">
              <w:rPr>
                <w:rFonts w:ascii="Book Antiqua" w:hAnsi="Book Antiqua"/>
                <w:color w:val="000000"/>
                <w:lang w:val="en-GB" w:eastAsia="it-IT"/>
              </w:rPr>
              <w:t>59</w:t>
            </w:r>
          </w:p>
        </w:tc>
        <w:tc>
          <w:tcPr>
            <w:tcW w:w="650" w:type="pct"/>
            <w:tcBorders>
              <w:top w:val="single" w:sz="4" w:space="0" w:color="auto"/>
            </w:tcBorders>
            <w:shd w:val="clear" w:color="auto" w:fill="auto"/>
            <w:noWrap/>
          </w:tcPr>
          <w:p w14:paraId="482E6B7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10</w:t>
            </w:r>
            <w:r w:rsidR="00A76B74" w:rsidRPr="002D09A6">
              <w:rPr>
                <w:rFonts w:ascii="Book Antiqua" w:hAnsi="Book Antiqua"/>
                <w:color w:val="000000"/>
                <w:lang w:val="en-GB" w:eastAsia="zh-CN"/>
              </w:rPr>
              <w:t>.</w:t>
            </w:r>
            <w:r w:rsidRPr="002D09A6">
              <w:rPr>
                <w:rFonts w:ascii="Book Antiqua" w:hAnsi="Book Antiqua"/>
                <w:color w:val="000000"/>
                <w:lang w:val="en-GB" w:eastAsia="it-IT"/>
              </w:rPr>
              <w:t>06</w:t>
            </w:r>
          </w:p>
        </w:tc>
        <w:tc>
          <w:tcPr>
            <w:tcW w:w="1187" w:type="pct"/>
            <w:tcBorders>
              <w:top w:val="single" w:sz="4" w:space="0" w:color="auto"/>
            </w:tcBorders>
            <w:shd w:val="clear" w:color="auto" w:fill="auto"/>
            <w:noWrap/>
          </w:tcPr>
          <w:p w14:paraId="37DCC8C9"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2</w:t>
            </w:r>
          </w:p>
        </w:tc>
        <w:tc>
          <w:tcPr>
            <w:tcW w:w="785" w:type="pct"/>
            <w:tcBorders>
              <w:top w:val="single" w:sz="4" w:space="0" w:color="auto"/>
            </w:tcBorders>
            <w:shd w:val="clear" w:color="auto" w:fill="auto"/>
            <w:noWrap/>
          </w:tcPr>
          <w:p w14:paraId="2C0F8EBA"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p>
        </w:tc>
      </w:tr>
      <w:tr w:rsidR="00576DEB" w:rsidRPr="002D09A6" w14:paraId="1903F535" w14:textId="77777777" w:rsidTr="00691C4D">
        <w:trPr>
          <w:trHeight w:val="300"/>
        </w:trPr>
        <w:tc>
          <w:tcPr>
            <w:tcW w:w="377" w:type="pct"/>
            <w:shd w:val="clear" w:color="auto" w:fill="auto"/>
            <w:noWrap/>
          </w:tcPr>
          <w:p w14:paraId="09702C1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Group 2</w:t>
            </w:r>
          </w:p>
        </w:tc>
        <w:tc>
          <w:tcPr>
            <w:tcW w:w="682" w:type="pct"/>
            <w:shd w:val="clear" w:color="auto" w:fill="auto"/>
            <w:noWrap/>
          </w:tcPr>
          <w:p w14:paraId="2F576EE7"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r w:rsidR="00A76B74" w:rsidRPr="002D09A6">
              <w:rPr>
                <w:rFonts w:ascii="Book Antiqua" w:hAnsi="Book Antiqua"/>
                <w:color w:val="000000"/>
                <w:lang w:val="en-GB" w:eastAsia="zh-CN"/>
              </w:rPr>
              <w:t>.</w:t>
            </w:r>
            <w:r w:rsidRPr="002D09A6">
              <w:rPr>
                <w:rFonts w:ascii="Book Antiqua" w:hAnsi="Book Antiqua"/>
                <w:color w:val="000000"/>
                <w:lang w:val="en-GB" w:eastAsia="it-IT"/>
              </w:rPr>
              <w:t>67</w:t>
            </w:r>
          </w:p>
        </w:tc>
        <w:tc>
          <w:tcPr>
            <w:tcW w:w="636" w:type="pct"/>
            <w:shd w:val="clear" w:color="auto" w:fill="auto"/>
            <w:noWrap/>
          </w:tcPr>
          <w:p w14:paraId="48466EE1"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2</w:t>
            </w:r>
            <w:r w:rsidR="00A76B74" w:rsidRPr="002D09A6">
              <w:rPr>
                <w:rFonts w:ascii="Book Antiqua" w:hAnsi="Book Antiqua"/>
                <w:color w:val="000000"/>
                <w:lang w:val="en-GB" w:eastAsia="zh-CN"/>
              </w:rPr>
              <w:t>.</w:t>
            </w:r>
            <w:r w:rsidRPr="002D09A6">
              <w:rPr>
                <w:rFonts w:ascii="Book Antiqua" w:hAnsi="Book Antiqua"/>
                <w:color w:val="000000"/>
                <w:lang w:val="en-GB" w:eastAsia="it-IT"/>
              </w:rPr>
              <w:t>24</w:t>
            </w:r>
          </w:p>
        </w:tc>
        <w:tc>
          <w:tcPr>
            <w:tcW w:w="682" w:type="pct"/>
            <w:shd w:val="clear" w:color="auto" w:fill="auto"/>
            <w:noWrap/>
          </w:tcPr>
          <w:p w14:paraId="51189B35"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3</w:t>
            </w:r>
            <w:r w:rsidR="00A76B74" w:rsidRPr="002D09A6">
              <w:rPr>
                <w:rFonts w:ascii="Book Antiqua" w:hAnsi="Book Antiqua"/>
                <w:color w:val="000000"/>
                <w:lang w:val="en-GB" w:eastAsia="zh-CN"/>
              </w:rPr>
              <w:t>.</w:t>
            </w:r>
            <w:r w:rsidRPr="002D09A6">
              <w:rPr>
                <w:rFonts w:ascii="Book Antiqua" w:hAnsi="Book Antiqua"/>
                <w:color w:val="000000"/>
                <w:lang w:val="en-GB" w:eastAsia="it-IT"/>
              </w:rPr>
              <w:t>05</w:t>
            </w:r>
          </w:p>
        </w:tc>
        <w:tc>
          <w:tcPr>
            <w:tcW w:w="650" w:type="pct"/>
            <w:shd w:val="clear" w:color="auto" w:fill="auto"/>
            <w:noWrap/>
          </w:tcPr>
          <w:p w14:paraId="3807288E"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14</w:t>
            </w:r>
            <w:r w:rsidR="00A76B74" w:rsidRPr="002D09A6">
              <w:rPr>
                <w:rFonts w:ascii="Book Antiqua" w:hAnsi="Book Antiqua"/>
                <w:color w:val="000000"/>
                <w:lang w:val="en-GB" w:eastAsia="zh-CN"/>
              </w:rPr>
              <w:t>.</w:t>
            </w:r>
            <w:r w:rsidRPr="002D09A6">
              <w:rPr>
                <w:rFonts w:ascii="Book Antiqua" w:hAnsi="Book Antiqua"/>
                <w:color w:val="000000"/>
                <w:lang w:val="en-GB" w:eastAsia="it-IT"/>
              </w:rPr>
              <w:t>42</w:t>
            </w:r>
          </w:p>
        </w:tc>
        <w:tc>
          <w:tcPr>
            <w:tcW w:w="1187" w:type="pct"/>
            <w:shd w:val="clear" w:color="auto" w:fill="auto"/>
            <w:noWrap/>
          </w:tcPr>
          <w:p w14:paraId="05ABA36F"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7</w:t>
            </w:r>
          </w:p>
        </w:tc>
        <w:tc>
          <w:tcPr>
            <w:tcW w:w="785" w:type="pct"/>
            <w:shd w:val="clear" w:color="auto" w:fill="auto"/>
            <w:noWrap/>
          </w:tcPr>
          <w:p w14:paraId="24A9969E"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p>
        </w:tc>
      </w:tr>
      <w:tr w:rsidR="00576DEB" w:rsidRPr="002D09A6" w14:paraId="658A7A84" w14:textId="77777777" w:rsidTr="00691C4D">
        <w:trPr>
          <w:trHeight w:val="300"/>
        </w:trPr>
        <w:tc>
          <w:tcPr>
            <w:tcW w:w="377" w:type="pct"/>
            <w:shd w:val="clear" w:color="auto" w:fill="auto"/>
            <w:noWrap/>
          </w:tcPr>
          <w:p w14:paraId="47E2A28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Group 3</w:t>
            </w:r>
          </w:p>
        </w:tc>
        <w:tc>
          <w:tcPr>
            <w:tcW w:w="682" w:type="pct"/>
            <w:shd w:val="clear" w:color="auto" w:fill="auto"/>
            <w:noWrap/>
          </w:tcPr>
          <w:p w14:paraId="5C812E2A"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r w:rsidR="00A76B74" w:rsidRPr="002D09A6">
              <w:rPr>
                <w:rFonts w:ascii="Book Antiqua" w:hAnsi="Book Antiqua"/>
                <w:color w:val="000000"/>
                <w:lang w:val="en-GB" w:eastAsia="zh-CN"/>
              </w:rPr>
              <w:t>.</w:t>
            </w:r>
            <w:r w:rsidRPr="002D09A6">
              <w:rPr>
                <w:rFonts w:ascii="Book Antiqua" w:hAnsi="Book Antiqua"/>
                <w:color w:val="000000"/>
                <w:lang w:val="en-GB" w:eastAsia="it-IT"/>
              </w:rPr>
              <w:t>91</w:t>
            </w:r>
          </w:p>
        </w:tc>
        <w:tc>
          <w:tcPr>
            <w:tcW w:w="636" w:type="pct"/>
            <w:shd w:val="clear" w:color="auto" w:fill="auto"/>
            <w:noWrap/>
          </w:tcPr>
          <w:p w14:paraId="62D4F266"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2</w:t>
            </w:r>
            <w:r w:rsidR="00A76B74" w:rsidRPr="002D09A6">
              <w:rPr>
                <w:rFonts w:ascii="Book Antiqua" w:hAnsi="Book Antiqua"/>
                <w:color w:val="000000"/>
                <w:lang w:val="en-GB" w:eastAsia="zh-CN"/>
              </w:rPr>
              <w:t>.</w:t>
            </w:r>
            <w:r w:rsidRPr="002D09A6">
              <w:rPr>
                <w:rFonts w:ascii="Book Antiqua" w:hAnsi="Book Antiqua"/>
                <w:color w:val="000000"/>
                <w:lang w:val="en-GB" w:eastAsia="it-IT"/>
              </w:rPr>
              <w:t>95</w:t>
            </w:r>
          </w:p>
        </w:tc>
        <w:tc>
          <w:tcPr>
            <w:tcW w:w="682" w:type="pct"/>
            <w:shd w:val="clear" w:color="auto" w:fill="auto"/>
            <w:noWrap/>
          </w:tcPr>
          <w:p w14:paraId="1E641789"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5</w:t>
            </w:r>
            <w:r w:rsidR="00A76B74" w:rsidRPr="002D09A6">
              <w:rPr>
                <w:rFonts w:ascii="Book Antiqua" w:hAnsi="Book Antiqua"/>
                <w:color w:val="000000"/>
                <w:lang w:val="en-GB" w:eastAsia="zh-CN"/>
              </w:rPr>
              <w:t>.</w:t>
            </w:r>
            <w:r w:rsidRPr="002D09A6">
              <w:rPr>
                <w:rFonts w:ascii="Book Antiqua" w:hAnsi="Book Antiqua"/>
                <w:color w:val="000000"/>
                <w:lang w:val="en-GB" w:eastAsia="it-IT"/>
              </w:rPr>
              <w:t>29</w:t>
            </w:r>
          </w:p>
        </w:tc>
        <w:tc>
          <w:tcPr>
            <w:tcW w:w="650" w:type="pct"/>
            <w:shd w:val="clear" w:color="auto" w:fill="auto"/>
            <w:noWrap/>
          </w:tcPr>
          <w:p w14:paraId="00E7AC81"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21</w:t>
            </w:r>
            <w:r w:rsidR="00A76B74" w:rsidRPr="002D09A6">
              <w:rPr>
                <w:rFonts w:ascii="Book Antiqua" w:hAnsi="Book Antiqua"/>
                <w:color w:val="000000"/>
                <w:lang w:val="en-GB" w:eastAsia="zh-CN"/>
              </w:rPr>
              <w:t>.</w:t>
            </w:r>
            <w:r w:rsidRPr="002D09A6">
              <w:rPr>
                <w:rFonts w:ascii="Book Antiqua" w:hAnsi="Book Antiqua"/>
                <w:color w:val="000000"/>
                <w:lang w:val="en-GB" w:eastAsia="it-IT"/>
              </w:rPr>
              <w:t>73</w:t>
            </w:r>
          </w:p>
        </w:tc>
        <w:tc>
          <w:tcPr>
            <w:tcW w:w="1187" w:type="pct"/>
            <w:shd w:val="clear" w:color="auto" w:fill="auto"/>
            <w:noWrap/>
          </w:tcPr>
          <w:p w14:paraId="52D17A26"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9</w:t>
            </w:r>
          </w:p>
        </w:tc>
        <w:tc>
          <w:tcPr>
            <w:tcW w:w="785" w:type="pct"/>
            <w:shd w:val="clear" w:color="auto" w:fill="auto"/>
            <w:noWrap/>
          </w:tcPr>
          <w:p w14:paraId="4947E0DE"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3</w:t>
            </w:r>
          </w:p>
        </w:tc>
      </w:tr>
    </w:tbl>
    <w:p w14:paraId="4E033608" w14:textId="77777777" w:rsidR="00F00902" w:rsidRDefault="009278D1" w:rsidP="002D09A6">
      <w:pPr>
        <w:spacing w:line="360" w:lineRule="auto"/>
        <w:jc w:val="both"/>
        <w:rPr>
          <w:rFonts w:ascii="Book Antiqua" w:hAnsi="Book Antiqua"/>
          <w:lang w:eastAsia="zh-CN"/>
        </w:rPr>
        <w:sectPr w:rsidR="00F00902">
          <w:footerReference w:type="default" r:id="rId15"/>
          <w:pgSz w:w="12240" w:h="15840"/>
          <w:pgMar w:top="1440" w:right="1440" w:bottom="1440" w:left="1440" w:header="720" w:footer="720" w:gutter="0"/>
          <w:cols w:space="720"/>
          <w:docGrid w:linePitch="360"/>
        </w:sectPr>
      </w:pPr>
      <w:r w:rsidRPr="002D09A6">
        <w:rPr>
          <w:rFonts w:ascii="Book Antiqua" w:hAnsi="Book Antiqua"/>
        </w:rPr>
        <w:t>Cr</w:t>
      </w:r>
      <w:r w:rsidRPr="002D09A6">
        <w:rPr>
          <w:rFonts w:ascii="Book Antiqua" w:hAnsi="Book Antiqua"/>
          <w:lang w:eastAsia="zh-CN"/>
        </w:rPr>
        <w:t>:</w:t>
      </w:r>
      <w:r w:rsidRPr="002D09A6">
        <w:rPr>
          <w:rFonts w:ascii="Book Antiqua" w:hAnsi="Book Antiqua"/>
        </w:rPr>
        <w:t xml:space="preserve"> Chrom</w:t>
      </w:r>
      <w:r w:rsidRPr="002D09A6">
        <w:rPr>
          <w:rFonts w:ascii="Book Antiqua" w:hAnsi="Book Antiqua"/>
          <w:lang w:eastAsia="zh-CN"/>
        </w:rPr>
        <w:t xml:space="preserve">; </w:t>
      </w:r>
      <w:r w:rsidRPr="002D09A6">
        <w:rPr>
          <w:rFonts w:ascii="Book Antiqua" w:hAnsi="Book Antiqua"/>
        </w:rPr>
        <w:t>Co</w:t>
      </w:r>
      <w:r w:rsidRPr="002D09A6">
        <w:rPr>
          <w:rFonts w:ascii="Book Antiqua" w:hAnsi="Book Antiqua"/>
          <w:lang w:eastAsia="zh-CN"/>
        </w:rPr>
        <w:t>:</w:t>
      </w:r>
      <w:r w:rsidRPr="002D09A6">
        <w:rPr>
          <w:rFonts w:ascii="Book Antiqua" w:hAnsi="Book Antiqua"/>
        </w:rPr>
        <w:t xml:space="preserve"> Cobalt</w:t>
      </w:r>
      <w:r w:rsidRPr="002D09A6">
        <w:rPr>
          <w:rFonts w:ascii="Book Antiqua" w:hAnsi="Book Antiqua"/>
          <w:lang w:eastAsia="zh-CN"/>
        </w:rPr>
        <w:t>.</w:t>
      </w:r>
    </w:p>
    <w:p w14:paraId="6C3C9E74" w14:textId="77777777" w:rsidR="00F00902" w:rsidRDefault="00F00902" w:rsidP="00F00902">
      <w:pPr>
        <w:jc w:val="center"/>
        <w:rPr>
          <w:rFonts w:ascii="Book Antiqua" w:hAnsi="Book Antiqua"/>
        </w:rPr>
      </w:pPr>
    </w:p>
    <w:p w14:paraId="6C97C844" w14:textId="77777777" w:rsidR="00F00902" w:rsidRDefault="00F00902" w:rsidP="00F00902">
      <w:pPr>
        <w:jc w:val="center"/>
        <w:rPr>
          <w:rFonts w:ascii="Book Antiqua" w:hAnsi="Book Antiqua"/>
        </w:rPr>
      </w:pPr>
      <w:r>
        <w:rPr>
          <w:rFonts w:ascii="Book Antiqua" w:hAnsi="Book Antiqua"/>
          <w:noProof/>
        </w:rPr>
        <w:drawing>
          <wp:inline distT="0" distB="0" distL="0" distR="0" wp14:anchorId="57FE076D" wp14:editId="476FB617">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EAC9EC" w14:textId="77777777" w:rsidR="00F00902" w:rsidRDefault="00F00902" w:rsidP="00F00902">
      <w:pPr>
        <w:jc w:val="center"/>
        <w:rPr>
          <w:rFonts w:ascii="Book Antiqua" w:hAnsi="Book Antiqua"/>
        </w:rPr>
      </w:pPr>
    </w:p>
    <w:p w14:paraId="6B5127E4" w14:textId="77777777" w:rsidR="00F00902" w:rsidRPr="00763D22" w:rsidRDefault="00F00902" w:rsidP="00F0090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37448C5" w14:textId="77777777" w:rsidR="00F00902" w:rsidRPr="00763D22" w:rsidRDefault="00F00902" w:rsidP="00F009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F18799E" w14:textId="77777777" w:rsidR="00F00902" w:rsidRPr="00763D22" w:rsidRDefault="00F00902" w:rsidP="00F0090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FE8A40" w14:textId="77777777" w:rsidR="00F00902" w:rsidRPr="00763D22" w:rsidRDefault="00F00902" w:rsidP="00F009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0A89A6" w14:textId="77777777" w:rsidR="00F00902" w:rsidRPr="00763D22" w:rsidRDefault="00F00902" w:rsidP="00F0090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4F7B52" w14:textId="77777777" w:rsidR="00F00902" w:rsidRPr="00763D22" w:rsidRDefault="00F00902" w:rsidP="00F0090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F3AE6B6" w14:textId="77777777" w:rsidR="00F00902" w:rsidRDefault="00F00902" w:rsidP="00F00902">
      <w:pPr>
        <w:jc w:val="center"/>
        <w:rPr>
          <w:rFonts w:ascii="Book Antiqua" w:hAnsi="Book Antiqua"/>
        </w:rPr>
      </w:pPr>
    </w:p>
    <w:p w14:paraId="31B19981" w14:textId="77777777" w:rsidR="00F00902" w:rsidRDefault="00F00902" w:rsidP="00F00902">
      <w:pPr>
        <w:jc w:val="center"/>
        <w:rPr>
          <w:rFonts w:ascii="Book Antiqua" w:hAnsi="Book Antiqua"/>
        </w:rPr>
      </w:pPr>
    </w:p>
    <w:p w14:paraId="055AA4FC" w14:textId="77777777" w:rsidR="00F00902" w:rsidRDefault="00F00902" w:rsidP="00F00902">
      <w:pPr>
        <w:jc w:val="center"/>
        <w:rPr>
          <w:rFonts w:ascii="Book Antiqua" w:hAnsi="Book Antiqua"/>
        </w:rPr>
      </w:pPr>
    </w:p>
    <w:p w14:paraId="01781717" w14:textId="77777777" w:rsidR="00F00902" w:rsidRDefault="00F00902" w:rsidP="00F00902">
      <w:pPr>
        <w:jc w:val="center"/>
        <w:rPr>
          <w:rFonts w:ascii="Book Antiqua" w:hAnsi="Book Antiqua"/>
        </w:rPr>
      </w:pPr>
      <w:r>
        <w:rPr>
          <w:rFonts w:ascii="Book Antiqua" w:hAnsi="Book Antiqua"/>
          <w:noProof/>
        </w:rPr>
        <w:drawing>
          <wp:inline distT="0" distB="0" distL="0" distR="0" wp14:anchorId="23A973DD" wp14:editId="36CEA127">
            <wp:extent cx="1447800" cy="1440180"/>
            <wp:effectExtent l="0" t="0" r="0" b="7620"/>
            <wp:docPr id="10" name="图片 1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1A8207" w14:textId="77777777" w:rsidR="00F00902" w:rsidRDefault="00F00902" w:rsidP="00F00902">
      <w:pPr>
        <w:jc w:val="center"/>
        <w:rPr>
          <w:rFonts w:ascii="Book Antiqua" w:hAnsi="Book Antiqua"/>
        </w:rPr>
      </w:pPr>
    </w:p>
    <w:p w14:paraId="4EFB3AFB" w14:textId="77777777" w:rsidR="00F00902" w:rsidRDefault="00F00902" w:rsidP="00F00902">
      <w:pPr>
        <w:jc w:val="center"/>
        <w:rPr>
          <w:rFonts w:ascii="Book Antiqua" w:hAnsi="Book Antiqua"/>
        </w:rPr>
      </w:pPr>
    </w:p>
    <w:p w14:paraId="17129EE8" w14:textId="77777777" w:rsidR="00F00902" w:rsidRDefault="00F00902" w:rsidP="00F00902">
      <w:pPr>
        <w:jc w:val="center"/>
        <w:rPr>
          <w:rFonts w:ascii="Book Antiqua" w:hAnsi="Book Antiqua"/>
        </w:rPr>
      </w:pPr>
    </w:p>
    <w:p w14:paraId="4066D717" w14:textId="77777777" w:rsidR="00F00902" w:rsidRDefault="00F00902" w:rsidP="00F00902">
      <w:pPr>
        <w:jc w:val="center"/>
        <w:rPr>
          <w:rFonts w:ascii="Book Antiqua" w:hAnsi="Book Antiqua"/>
        </w:rPr>
      </w:pPr>
    </w:p>
    <w:p w14:paraId="445658A9" w14:textId="77777777" w:rsidR="00F00902" w:rsidRDefault="00F00902" w:rsidP="00F00902">
      <w:pPr>
        <w:jc w:val="center"/>
        <w:rPr>
          <w:rFonts w:ascii="Book Antiqua" w:hAnsi="Book Antiqua"/>
        </w:rPr>
      </w:pPr>
    </w:p>
    <w:p w14:paraId="3F9413ED" w14:textId="77777777" w:rsidR="00F00902" w:rsidRDefault="00F00902" w:rsidP="00F00902">
      <w:pPr>
        <w:jc w:val="center"/>
        <w:rPr>
          <w:rFonts w:ascii="Book Antiqua" w:hAnsi="Book Antiqua"/>
        </w:rPr>
      </w:pPr>
    </w:p>
    <w:p w14:paraId="2ECD3E58" w14:textId="77777777" w:rsidR="00F00902" w:rsidRDefault="00F00902" w:rsidP="00F00902">
      <w:pPr>
        <w:jc w:val="center"/>
        <w:rPr>
          <w:rFonts w:ascii="Book Antiqua" w:hAnsi="Book Antiqua"/>
        </w:rPr>
      </w:pPr>
    </w:p>
    <w:p w14:paraId="12DD883E" w14:textId="77777777" w:rsidR="00F00902" w:rsidRDefault="00F00902" w:rsidP="00F00902">
      <w:pPr>
        <w:jc w:val="center"/>
        <w:rPr>
          <w:rFonts w:ascii="Book Antiqua" w:hAnsi="Book Antiqua"/>
        </w:rPr>
      </w:pPr>
    </w:p>
    <w:p w14:paraId="57C076EF" w14:textId="77777777" w:rsidR="00F00902" w:rsidRDefault="00F00902" w:rsidP="00F00902">
      <w:pPr>
        <w:jc w:val="center"/>
        <w:rPr>
          <w:rFonts w:ascii="Book Antiqua" w:hAnsi="Book Antiqua"/>
        </w:rPr>
      </w:pPr>
    </w:p>
    <w:p w14:paraId="0D9F8273" w14:textId="77777777" w:rsidR="00F00902" w:rsidRPr="00763D22" w:rsidRDefault="00F00902" w:rsidP="00F00902">
      <w:pPr>
        <w:jc w:val="right"/>
        <w:rPr>
          <w:rFonts w:ascii="Book Antiqua" w:hAnsi="Book Antiqua"/>
          <w:color w:val="000000" w:themeColor="text1"/>
        </w:rPr>
      </w:pPr>
    </w:p>
    <w:p w14:paraId="4AA339D0" w14:textId="4DAAA61E" w:rsidR="009278D1" w:rsidRPr="00F00902" w:rsidRDefault="00F00902" w:rsidP="00F0090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9278D1" w:rsidRPr="00F00902"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AB8F" w14:textId="77777777" w:rsidR="00A53407" w:rsidRDefault="00A53407" w:rsidP="00312E7A">
      <w:r>
        <w:separator/>
      </w:r>
    </w:p>
  </w:endnote>
  <w:endnote w:type="continuationSeparator" w:id="0">
    <w:p w14:paraId="52DD8019" w14:textId="77777777" w:rsidR="00A53407" w:rsidRDefault="00A53407" w:rsidP="0031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257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A70D2C0" w14:textId="77777777" w:rsidR="00C471C3" w:rsidRPr="00312E7A" w:rsidRDefault="00C471C3">
            <w:pPr>
              <w:pStyle w:val="a5"/>
              <w:jc w:val="right"/>
              <w:rPr>
                <w:rFonts w:ascii="Book Antiqua" w:hAnsi="Book Antiqua"/>
                <w:sz w:val="24"/>
                <w:szCs w:val="24"/>
              </w:rPr>
            </w:pPr>
            <w:r w:rsidRPr="00312E7A">
              <w:rPr>
                <w:rFonts w:ascii="Book Antiqua" w:hAnsi="Book Antiqua"/>
                <w:sz w:val="24"/>
                <w:szCs w:val="24"/>
                <w:lang w:val="zh-CN" w:eastAsia="zh-CN"/>
              </w:rPr>
              <w:t xml:space="preserve"> </w:t>
            </w:r>
            <w:r w:rsidRPr="00312E7A">
              <w:rPr>
                <w:rFonts w:ascii="Book Antiqua" w:hAnsi="Book Antiqua"/>
                <w:b/>
                <w:bCs/>
                <w:sz w:val="24"/>
                <w:szCs w:val="24"/>
              </w:rPr>
              <w:fldChar w:fldCharType="begin"/>
            </w:r>
            <w:r w:rsidRPr="00312E7A">
              <w:rPr>
                <w:rFonts w:ascii="Book Antiqua" w:hAnsi="Book Antiqua"/>
                <w:b/>
                <w:bCs/>
                <w:sz w:val="24"/>
                <w:szCs w:val="24"/>
              </w:rPr>
              <w:instrText>PAGE</w:instrText>
            </w:r>
            <w:r w:rsidRPr="00312E7A">
              <w:rPr>
                <w:rFonts w:ascii="Book Antiqua" w:hAnsi="Book Antiqua"/>
                <w:b/>
                <w:bCs/>
                <w:sz w:val="24"/>
                <w:szCs w:val="24"/>
              </w:rPr>
              <w:fldChar w:fldCharType="separate"/>
            </w:r>
            <w:r w:rsidR="006C2842">
              <w:rPr>
                <w:rFonts w:ascii="Book Antiqua" w:hAnsi="Book Antiqua"/>
                <w:b/>
                <w:bCs/>
                <w:noProof/>
                <w:sz w:val="24"/>
                <w:szCs w:val="24"/>
              </w:rPr>
              <w:t>10</w:t>
            </w:r>
            <w:r w:rsidRPr="00312E7A">
              <w:rPr>
                <w:rFonts w:ascii="Book Antiqua" w:hAnsi="Book Antiqua"/>
                <w:b/>
                <w:bCs/>
                <w:sz w:val="24"/>
                <w:szCs w:val="24"/>
              </w:rPr>
              <w:fldChar w:fldCharType="end"/>
            </w:r>
            <w:r w:rsidRPr="00312E7A">
              <w:rPr>
                <w:rFonts w:ascii="Book Antiqua" w:hAnsi="Book Antiqua"/>
                <w:sz w:val="24"/>
                <w:szCs w:val="24"/>
                <w:lang w:val="zh-CN" w:eastAsia="zh-CN"/>
              </w:rPr>
              <w:t xml:space="preserve"> / </w:t>
            </w:r>
            <w:r w:rsidRPr="00312E7A">
              <w:rPr>
                <w:rFonts w:ascii="Book Antiqua" w:hAnsi="Book Antiqua"/>
                <w:b/>
                <w:bCs/>
                <w:sz w:val="24"/>
                <w:szCs w:val="24"/>
              </w:rPr>
              <w:fldChar w:fldCharType="begin"/>
            </w:r>
            <w:r w:rsidRPr="00312E7A">
              <w:rPr>
                <w:rFonts w:ascii="Book Antiqua" w:hAnsi="Book Antiqua"/>
                <w:b/>
                <w:bCs/>
                <w:sz w:val="24"/>
                <w:szCs w:val="24"/>
              </w:rPr>
              <w:instrText>NUMPAGES</w:instrText>
            </w:r>
            <w:r w:rsidRPr="00312E7A">
              <w:rPr>
                <w:rFonts w:ascii="Book Antiqua" w:hAnsi="Book Antiqua"/>
                <w:b/>
                <w:bCs/>
                <w:sz w:val="24"/>
                <w:szCs w:val="24"/>
              </w:rPr>
              <w:fldChar w:fldCharType="separate"/>
            </w:r>
            <w:r w:rsidR="006C2842">
              <w:rPr>
                <w:rFonts w:ascii="Book Antiqua" w:hAnsi="Book Antiqua"/>
                <w:b/>
                <w:bCs/>
                <w:noProof/>
                <w:sz w:val="24"/>
                <w:szCs w:val="24"/>
              </w:rPr>
              <w:t>34</w:t>
            </w:r>
            <w:r w:rsidRPr="00312E7A">
              <w:rPr>
                <w:rFonts w:ascii="Book Antiqua" w:hAnsi="Book Antiqua"/>
                <w:b/>
                <w:bCs/>
                <w:sz w:val="24"/>
                <w:szCs w:val="24"/>
              </w:rPr>
              <w:fldChar w:fldCharType="end"/>
            </w:r>
          </w:p>
        </w:sdtContent>
      </w:sdt>
    </w:sdtContent>
  </w:sdt>
  <w:p w14:paraId="7551E16B" w14:textId="77777777" w:rsidR="00C471C3" w:rsidRDefault="00C471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69939"/>
      <w:docPartObj>
        <w:docPartGallery w:val="Page Numbers (Bottom of Page)"/>
        <w:docPartUnique/>
      </w:docPartObj>
    </w:sdtPr>
    <w:sdtEndPr>
      <w:rPr>
        <w:rFonts w:ascii="Book Antiqua" w:hAnsi="Book Antiqua"/>
        <w:sz w:val="24"/>
        <w:szCs w:val="24"/>
      </w:rPr>
    </w:sdtEndPr>
    <w:sdtContent>
      <w:sdt>
        <w:sdtPr>
          <w:id w:val="-446396798"/>
          <w:docPartObj>
            <w:docPartGallery w:val="Page Numbers (Top of Page)"/>
            <w:docPartUnique/>
          </w:docPartObj>
        </w:sdtPr>
        <w:sdtEndPr>
          <w:rPr>
            <w:rFonts w:ascii="Book Antiqua" w:hAnsi="Book Antiqua"/>
            <w:sz w:val="24"/>
            <w:szCs w:val="24"/>
          </w:rPr>
        </w:sdtEndPr>
        <w:sdtContent>
          <w:p w14:paraId="3347596D" w14:textId="77777777" w:rsidR="00C471C3" w:rsidRPr="00312E7A" w:rsidRDefault="00C471C3">
            <w:pPr>
              <w:pStyle w:val="a5"/>
              <w:jc w:val="right"/>
              <w:rPr>
                <w:rFonts w:ascii="Book Antiqua" w:hAnsi="Book Antiqua"/>
                <w:sz w:val="24"/>
                <w:szCs w:val="24"/>
              </w:rPr>
            </w:pPr>
            <w:r w:rsidRPr="00312E7A">
              <w:rPr>
                <w:rFonts w:ascii="Book Antiqua" w:hAnsi="Book Antiqua"/>
                <w:sz w:val="24"/>
                <w:szCs w:val="24"/>
                <w:lang w:val="zh-CN" w:eastAsia="zh-CN"/>
              </w:rPr>
              <w:t xml:space="preserve"> </w:t>
            </w:r>
            <w:r w:rsidRPr="00312E7A">
              <w:rPr>
                <w:rFonts w:ascii="Book Antiqua" w:hAnsi="Book Antiqua"/>
                <w:b/>
                <w:bCs/>
                <w:sz w:val="24"/>
                <w:szCs w:val="24"/>
              </w:rPr>
              <w:fldChar w:fldCharType="begin"/>
            </w:r>
            <w:r w:rsidRPr="00312E7A">
              <w:rPr>
                <w:rFonts w:ascii="Book Antiqua" w:hAnsi="Book Antiqua"/>
                <w:b/>
                <w:bCs/>
                <w:sz w:val="24"/>
                <w:szCs w:val="24"/>
              </w:rPr>
              <w:instrText>PAGE</w:instrText>
            </w:r>
            <w:r w:rsidRPr="00312E7A">
              <w:rPr>
                <w:rFonts w:ascii="Book Antiqua" w:hAnsi="Book Antiqua"/>
                <w:b/>
                <w:bCs/>
                <w:sz w:val="24"/>
                <w:szCs w:val="24"/>
              </w:rPr>
              <w:fldChar w:fldCharType="separate"/>
            </w:r>
            <w:r w:rsidR="006C2842">
              <w:rPr>
                <w:rFonts w:ascii="Book Antiqua" w:hAnsi="Book Antiqua"/>
                <w:b/>
                <w:bCs/>
                <w:noProof/>
                <w:sz w:val="24"/>
                <w:szCs w:val="24"/>
              </w:rPr>
              <w:t>20</w:t>
            </w:r>
            <w:r w:rsidRPr="00312E7A">
              <w:rPr>
                <w:rFonts w:ascii="Book Antiqua" w:hAnsi="Book Antiqua"/>
                <w:b/>
                <w:bCs/>
                <w:sz w:val="24"/>
                <w:szCs w:val="24"/>
              </w:rPr>
              <w:fldChar w:fldCharType="end"/>
            </w:r>
            <w:r w:rsidRPr="00312E7A">
              <w:rPr>
                <w:rFonts w:ascii="Book Antiqua" w:hAnsi="Book Antiqua"/>
                <w:sz w:val="24"/>
                <w:szCs w:val="24"/>
                <w:lang w:val="zh-CN" w:eastAsia="zh-CN"/>
              </w:rPr>
              <w:t xml:space="preserve"> / </w:t>
            </w:r>
            <w:r w:rsidRPr="00312E7A">
              <w:rPr>
                <w:rFonts w:ascii="Book Antiqua" w:hAnsi="Book Antiqua"/>
                <w:b/>
                <w:bCs/>
                <w:sz w:val="24"/>
                <w:szCs w:val="24"/>
              </w:rPr>
              <w:fldChar w:fldCharType="begin"/>
            </w:r>
            <w:r w:rsidRPr="00312E7A">
              <w:rPr>
                <w:rFonts w:ascii="Book Antiqua" w:hAnsi="Book Antiqua"/>
                <w:b/>
                <w:bCs/>
                <w:sz w:val="24"/>
                <w:szCs w:val="24"/>
              </w:rPr>
              <w:instrText>NUMPAGES</w:instrText>
            </w:r>
            <w:r w:rsidRPr="00312E7A">
              <w:rPr>
                <w:rFonts w:ascii="Book Antiqua" w:hAnsi="Book Antiqua"/>
                <w:b/>
                <w:bCs/>
                <w:sz w:val="24"/>
                <w:szCs w:val="24"/>
              </w:rPr>
              <w:fldChar w:fldCharType="separate"/>
            </w:r>
            <w:r w:rsidR="006C2842">
              <w:rPr>
                <w:rFonts w:ascii="Book Antiqua" w:hAnsi="Book Antiqua"/>
                <w:b/>
                <w:bCs/>
                <w:noProof/>
                <w:sz w:val="24"/>
                <w:szCs w:val="24"/>
              </w:rPr>
              <w:t>34</w:t>
            </w:r>
            <w:r w:rsidRPr="00312E7A">
              <w:rPr>
                <w:rFonts w:ascii="Book Antiqua" w:hAnsi="Book Antiqua"/>
                <w:b/>
                <w:bCs/>
                <w:sz w:val="24"/>
                <w:szCs w:val="24"/>
              </w:rPr>
              <w:fldChar w:fldCharType="end"/>
            </w:r>
          </w:p>
        </w:sdtContent>
      </w:sdt>
    </w:sdtContent>
  </w:sdt>
  <w:p w14:paraId="533E7D51" w14:textId="77777777" w:rsidR="00C471C3" w:rsidRDefault="00C471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854F" w14:textId="77777777" w:rsidR="00A53407" w:rsidRDefault="00A53407" w:rsidP="00312E7A">
      <w:r>
        <w:separator/>
      </w:r>
    </w:p>
  </w:footnote>
  <w:footnote w:type="continuationSeparator" w:id="0">
    <w:p w14:paraId="0D927628" w14:textId="77777777" w:rsidR="00A53407" w:rsidRDefault="00A53407" w:rsidP="00312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E88"/>
    <w:rsid w:val="00051922"/>
    <w:rsid w:val="000A1615"/>
    <w:rsid w:val="000F6A57"/>
    <w:rsid w:val="001118C4"/>
    <w:rsid w:val="00155258"/>
    <w:rsid w:val="001674DE"/>
    <w:rsid w:val="00195F6B"/>
    <w:rsid w:val="001E1666"/>
    <w:rsid w:val="001F3267"/>
    <w:rsid w:val="00202510"/>
    <w:rsid w:val="00254492"/>
    <w:rsid w:val="002A5210"/>
    <w:rsid w:val="002C079C"/>
    <w:rsid w:val="002D09A6"/>
    <w:rsid w:val="002E057D"/>
    <w:rsid w:val="002F1282"/>
    <w:rsid w:val="00312E7A"/>
    <w:rsid w:val="00332CA1"/>
    <w:rsid w:val="00341F4B"/>
    <w:rsid w:val="0038025C"/>
    <w:rsid w:val="003828D0"/>
    <w:rsid w:val="003D5396"/>
    <w:rsid w:val="003F299E"/>
    <w:rsid w:val="004065E8"/>
    <w:rsid w:val="00406B18"/>
    <w:rsid w:val="00434722"/>
    <w:rsid w:val="004A255B"/>
    <w:rsid w:val="004E109B"/>
    <w:rsid w:val="004F213D"/>
    <w:rsid w:val="00504E1D"/>
    <w:rsid w:val="00514D32"/>
    <w:rsid w:val="00555594"/>
    <w:rsid w:val="00576DEB"/>
    <w:rsid w:val="005B0368"/>
    <w:rsid w:val="005C4A84"/>
    <w:rsid w:val="005E5D32"/>
    <w:rsid w:val="005E793A"/>
    <w:rsid w:val="005E7E70"/>
    <w:rsid w:val="005F661D"/>
    <w:rsid w:val="00614BE4"/>
    <w:rsid w:val="00620832"/>
    <w:rsid w:val="00620CF3"/>
    <w:rsid w:val="0063302C"/>
    <w:rsid w:val="00642720"/>
    <w:rsid w:val="006607C1"/>
    <w:rsid w:val="006905A6"/>
    <w:rsid w:val="00691C4D"/>
    <w:rsid w:val="006C0B32"/>
    <w:rsid w:val="006C2842"/>
    <w:rsid w:val="00704C11"/>
    <w:rsid w:val="007224E2"/>
    <w:rsid w:val="00760BFC"/>
    <w:rsid w:val="007C0A5F"/>
    <w:rsid w:val="007C3203"/>
    <w:rsid w:val="00803AE1"/>
    <w:rsid w:val="0081062F"/>
    <w:rsid w:val="00812F66"/>
    <w:rsid w:val="00824A67"/>
    <w:rsid w:val="0083057F"/>
    <w:rsid w:val="008861C9"/>
    <w:rsid w:val="008D32E5"/>
    <w:rsid w:val="008F3ADF"/>
    <w:rsid w:val="00907EEE"/>
    <w:rsid w:val="00923DD8"/>
    <w:rsid w:val="009278D1"/>
    <w:rsid w:val="009466D6"/>
    <w:rsid w:val="00947483"/>
    <w:rsid w:val="009D3BB5"/>
    <w:rsid w:val="009D644E"/>
    <w:rsid w:val="00A00AA3"/>
    <w:rsid w:val="00A0719E"/>
    <w:rsid w:val="00A073D3"/>
    <w:rsid w:val="00A165F7"/>
    <w:rsid w:val="00A24AD3"/>
    <w:rsid w:val="00A402B3"/>
    <w:rsid w:val="00A53407"/>
    <w:rsid w:val="00A60746"/>
    <w:rsid w:val="00A675A5"/>
    <w:rsid w:val="00A76B74"/>
    <w:rsid w:val="00A77B3E"/>
    <w:rsid w:val="00AA6975"/>
    <w:rsid w:val="00AD4576"/>
    <w:rsid w:val="00B35BEF"/>
    <w:rsid w:val="00B428F0"/>
    <w:rsid w:val="00B46FED"/>
    <w:rsid w:val="00BB6144"/>
    <w:rsid w:val="00C41F2D"/>
    <w:rsid w:val="00C4249D"/>
    <w:rsid w:val="00C471C3"/>
    <w:rsid w:val="00C64CB6"/>
    <w:rsid w:val="00C65124"/>
    <w:rsid w:val="00C819C9"/>
    <w:rsid w:val="00CA2A55"/>
    <w:rsid w:val="00CE0447"/>
    <w:rsid w:val="00D04F8A"/>
    <w:rsid w:val="00D4224B"/>
    <w:rsid w:val="00D63472"/>
    <w:rsid w:val="00D77765"/>
    <w:rsid w:val="00D96E85"/>
    <w:rsid w:val="00DA1420"/>
    <w:rsid w:val="00DA65EA"/>
    <w:rsid w:val="00DD6F59"/>
    <w:rsid w:val="00DF49EE"/>
    <w:rsid w:val="00DF55F7"/>
    <w:rsid w:val="00E11528"/>
    <w:rsid w:val="00E17B99"/>
    <w:rsid w:val="00E20A20"/>
    <w:rsid w:val="00E26079"/>
    <w:rsid w:val="00E37AEB"/>
    <w:rsid w:val="00E42ED7"/>
    <w:rsid w:val="00E54908"/>
    <w:rsid w:val="00E65B5B"/>
    <w:rsid w:val="00EC22AB"/>
    <w:rsid w:val="00ED6065"/>
    <w:rsid w:val="00EE6165"/>
    <w:rsid w:val="00EF2BE6"/>
    <w:rsid w:val="00F00902"/>
    <w:rsid w:val="00F06323"/>
    <w:rsid w:val="00F25975"/>
    <w:rsid w:val="00F36657"/>
    <w:rsid w:val="00F835BA"/>
    <w:rsid w:val="00F869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79229"/>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F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2E7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312E7A"/>
    <w:rPr>
      <w:sz w:val="18"/>
      <w:szCs w:val="18"/>
    </w:rPr>
  </w:style>
  <w:style w:type="paragraph" w:styleId="a5">
    <w:name w:val="footer"/>
    <w:basedOn w:val="a"/>
    <w:link w:val="a6"/>
    <w:uiPriority w:val="99"/>
    <w:unhideWhenUsed/>
    <w:rsid w:val="00312E7A"/>
    <w:pPr>
      <w:tabs>
        <w:tab w:val="center" w:pos="4320"/>
        <w:tab w:val="right" w:pos="8640"/>
      </w:tabs>
      <w:snapToGrid w:val="0"/>
    </w:pPr>
    <w:rPr>
      <w:sz w:val="18"/>
      <w:szCs w:val="18"/>
    </w:rPr>
  </w:style>
  <w:style w:type="character" w:customStyle="1" w:styleId="a6">
    <w:name w:val="页脚 字符"/>
    <w:basedOn w:val="a0"/>
    <w:link w:val="a5"/>
    <w:uiPriority w:val="99"/>
    <w:rsid w:val="00312E7A"/>
    <w:rPr>
      <w:sz w:val="18"/>
      <w:szCs w:val="18"/>
    </w:rPr>
  </w:style>
  <w:style w:type="paragraph" w:styleId="a7">
    <w:name w:val="Balloon Text"/>
    <w:basedOn w:val="a"/>
    <w:link w:val="a8"/>
    <w:semiHidden/>
    <w:unhideWhenUsed/>
    <w:rsid w:val="00760BFC"/>
    <w:rPr>
      <w:sz w:val="18"/>
      <w:szCs w:val="18"/>
    </w:rPr>
  </w:style>
  <w:style w:type="character" w:customStyle="1" w:styleId="a8">
    <w:name w:val="批注框文本 字符"/>
    <w:basedOn w:val="a0"/>
    <w:link w:val="a7"/>
    <w:semiHidden/>
    <w:rsid w:val="00760BFC"/>
    <w:rPr>
      <w:sz w:val="18"/>
      <w:szCs w:val="18"/>
    </w:rPr>
  </w:style>
  <w:style w:type="paragraph" w:styleId="a9">
    <w:name w:val="caption"/>
    <w:basedOn w:val="a"/>
    <w:next w:val="a"/>
    <w:uiPriority w:val="99"/>
    <w:qFormat/>
    <w:rsid w:val="00AA6975"/>
    <w:pPr>
      <w:spacing w:after="200"/>
    </w:pPr>
    <w:rPr>
      <w:rFonts w:ascii="Calibri" w:eastAsia="Calibri" w:hAnsi="Calibri"/>
      <w:i/>
      <w:iCs/>
      <w:color w:val="44546A"/>
      <w:sz w:val="18"/>
      <w:szCs w:val="18"/>
      <w:lang w:val="it-IT"/>
    </w:rPr>
  </w:style>
  <w:style w:type="paragraph" w:customStyle="1" w:styleId="TableParagraph">
    <w:name w:val="Table Paragraph"/>
    <w:basedOn w:val="a"/>
    <w:uiPriority w:val="99"/>
    <w:rsid w:val="00AA6975"/>
    <w:pPr>
      <w:widowControl w:val="0"/>
    </w:pPr>
    <w:rPr>
      <w:rFonts w:ascii="Calibri" w:eastAsia="Calibri" w:hAnsi="Calibri"/>
      <w:sz w:val="22"/>
      <w:szCs w:val="22"/>
    </w:rPr>
  </w:style>
  <w:style w:type="character" w:customStyle="1" w:styleId="dxdefaultcursor">
    <w:name w:val="dxdefaultcursor"/>
    <w:basedOn w:val="a0"/>
    <w:rsid w:val="00E17B99"/>
  </w:style>
  <w:style w:type="character" w:styleId="aa">
    <w:name w:val="Hyperlink"/>
    <w:basedOn w:val="a0"/>
    <w:unhideWhenUsed/>
    <w:rsid w:val="0083057F"/>
    <w:rPr>
      <w:color w:val="0000FF" w:themeColor="hyperlink"/>
      <w:u w:val="single"/>
    </w:rPr>
  </w:style>
  <w:style w:type="character" w:styleId="ab">
    <w:name w:val="Unresolved Mention"/>
    <w:basedOn w:val="a0"/>
    <w:uiPriority w:val="99"/>
    <w:semiHidden/>
    <w:unhideWhenUsed/>
    <w:rsid w:val="00830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33</Pages>
  <Words>5704</Words>
  <Characters>32518</Characters>
  <Application>Microsoft Office Word</Application>
  <DocSecurity>0</DocSecurity>
  <Lines>270</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Tinarelli Clara</dc:creator>
  <cp:lastModifiedBy>Wang, Linyutong</cp:lastModifiedBy>
  <cp:revision>112</cp:revision>
  <dcterms:created xsi:type="dcterms:W3CDTF">2021-08-17T08:58:00Z</dcterms:created>
  <dcterms:modified xsi:type="dcterms:W3CDTF">2021-10-14T03:30:00Z</dcterms:modified>
</cp:coreProperties>
</file>