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9632"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color w:val="000000"/>
        </w:rPr>
        <w:t xml:space="preserve">Name of Journal: </w:t>
      </w:r>
      <w:r w:rsidRPr="009612B0">
        <w:rPr>
          <w:rFonts w:ascii="Book Antiqua" w:eastAsia="Book Antiqua" w:hAnsi="Book Antiqua" w:cs="Book Antiqua"/>
          <w:i/>
          <w:color w:val="000000"/>
        </w:rPr>
        <w:t>World Journal of Psychiatry</w:t>
      </w:r>
    </w:p>
    <w:p w14:paraId="0504D7F5"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color w:val="000000"/>
        </w:rPr>
        <w:t xml:space="preserve">Manuscript NO: </w:t>
      </w:r>
      <w:r w:rsidRPr="009612B0">
        <w:rPr>
          <w:rFonts w:ascii="Book Antiqua" w:eastAsia="Book Antiqua" w:hAnsi="Book Antiqua" w:cs="Book Antiqua"/>
          <w:color w:val="000000"/>
        </w:rPr>
        <w:t>67829</w:t>
      </w:r>
    </w:p>
    <w:p w14:paraId="25DD72AD"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color w:val="000000"/>
        </w:rPr>
        <w:t xml:space="preserve">Manuscript Type: </w:t>
      </w:r>
      <w:r w:rsidRPr="009612B0">
        <w:rPr>
          <w:rFonts w:ascii="Book Antiqua" w:eastAsia="Book Antiqua" w:hAnsi="Book Antiqua" w:cs="Book Antiqua"/>
          <w:color w:val="000000"/>
        </w:rPr>
        <w:t>FRONTIER</w:t>
      </w:r>
    </w:p>
    <w:p w14:paraId="3B8511D1" w14:textId="77777777" w:rsidR="00A77B3E" w:rsidRPr="009612B0" w:rsidRDefault="00A77B3E" w:rsidP="009612B0">
      <w:pPr>
        <w:spacing w:line="360" w:lineRule="auto"/>
        <w:jc w:val="both"/>
        <w:rPr>
          <w:rFonts w:ascii="Book Antiqua" w:hAnsi="Book Antiqua"/>
        </w:rPr>
      </w:pPr>
    </w:p>
    <w:p w14:paraId="7B0956E3" w14:textId="77777777" w:rsidR="00A77B3E" w:rsidRPr="009612B0" w:rsidRDefault="00702F64" w:rsidP="009612B0">
      <w:pPr>
        <w:spacing w:line="360" w:lineRule="auto"/>
        <w:jc w:val="both"/>
        <w:rPr>
          <w:rFonts w:ascii="Book Antiqua" w:hAnsi="Book Antiqua"/>
          <w:color w:val="8064A2" w:themeColor="accent4"/>
        </w:rPr>
      </w:pPr>
      <w:r w:rsidRPr="009612B0">
        <w:rPr>
          <w:rFonts w:ascii="Book Antiqua" w:eastAsia="Book Antiqua" w:hAnsi="Book Antiqua" w:cs="Book Antiqua"/>
          <w:b/>
          <w:bCs/>
        </w:rPr>
        <w:t>Framework for</w:t>
      </w:r>
      <w:r w:rsidRPr="009612B0">
        <w:rPr>
          <w:rFonts w:ascii="Book Antiqua" w:eastAsia="Book Antiqua" w:hAnsi="Book Antiqua" w:cs="Book Antiqua"/>
          <w:b/>
          <w:bCs/>
          <w:color w:val="000000"/>
        </w:rPr>
        <w:t xml:space="preserve"> internal sensation of pleasure using constraints from disparate findings in nucleus </w:t>
      </w:r>
      <w:proofErr w:type="spellStart"/>
      <w:r w:rsidRPr="009612B0">
        <w:rPr>
          <w:rFonts w:ascii="Book Antiqua" w:eastAsia="Book Antiqua" w:hAnsi="Book Antiqua" w:cs="Book Antiqua"/>
          <w:b/>
          <w:bCs/>
          <w:color w:val="000000"/>
        </w:rPr>
        <w:t>accumbens</w:t>
      </w:r>
      <w:proofErr w:type="spellEnd"/>
    </w:p>
    <w:p w14:paraId="30574C1C" w14:textId="77777777" w:rsidR="00A77B3E" w:rsidRPr="009612B0" w:rsidRDefault="00A77B3E" w:rsidP="009612B0">
      <w:pPr>
        <w:spacing w:line="360" w:lineRule="auto"/>
        <w:jc w:val="both"/>
        <w:rPr>
          <w:rFonts w:ascii="Book Antiqua" w:hAnsi="Book Antiqua"/>
        </w:rPr>
      </w:pPr>
    </w:p>
    <w:p w14:paraId="200F9B93" w14:textId="77777777" w:rsidR="00A77B3E" w:rsidRPr="009612B0" w:rsidRDefault="00D95C04" w:rsidP="009612B0">
      <w:pPr>
        <w:spacing w:line="360" w:lineRule="auto"/>
        <w:jc w:val="both"/>
        <w:rPr>
          <w:rFonts w:ascii="Book Antiqua" w:hAnsi="Book Antiqua"/>
        </w:rPr>
      </w:pPr>
      <w:proofErr w:type="spellStart"/>
      <w:r w:rsidRPr="009612B0">
        <w:rPr>
          <w:rFonts w:ascii="Book Antiqua" w:eastAsia="Book Antiqua" w:hAnsi="Book Antiqua" w:cs="Book Antiqua"/>
          <w:color w:val="000000"/>
        </w:rPr>
        <w:t>Vadakkan</w:t>
      </w:r>
      <w:proofErr w:type="spellEnd"/>
      <w:r w:rsidR="00725EE5">
        <w:rPr>
          <w:rFonts w:ascii="Book Antiqua" w:eastAsia="Book Antiqua" w:hAnsi="Book Antiqua" w:cs="Book Antiqua"/>
          <w:color w:val="000000"/>
        </w:rPr>
        <w:t xml:space="preserve"> </w:t>
      </w:r>
      <w:r w:rsidRPr="009612B0">
        <w:rPr>
          <w:rFonts w:ascii="Book Antiqua" w:hAnsi="Book Antiqua" w:cs="Book Antiqua"/>
          <w:color w:val="000000"/>
          <w:lang w:eastAsia="zh-CN"/>
        </w:rPr>
        <w:t xml:space="preserve">KI. </w:t>
      </w:r>
      <w:r w:rsidR="00702F64" w:rsidRPr="009612B0">
        <w:rPr>
          <w:rFonts w:ascii="Book Antiqua" w:eastAsia="Book Antiqua" w:hAnsi="Book Antiqua" w:cs="Book Antiqua"/>
          <w:color w:val="000000"/>
        </w:rPr>
        <w:t xml:space="preserve">Framework for internal sensation of pleasure </w:t>
      </w:r>
    </w:p>
    <w:p w14:paraId="11D0223C" w14:textId="77777777" w:rsidR="00A77B3E" w:rsidRPr="009612B0" w:rsidRDefault="00A77B3E" w:rsidP="009612B0">
      <w:pPr>
        <w:spacing w:line="360" w:lineRule="auto"/>
        <w:jc w:val="both"/>
        <w:rPr>
          <w:rFonts w:ascii="Book Antiqua" w:hAnsi="Book Antiqua"/>
        </w:rPr>
      </w:pPr>
    </w:p>
    <w:p w14:paraId="78BE0460" w14:textId="77777777" w:rsidR="00A77B3E" w:rsidRPr="009612B0" w:rsidRDefault="00702F64" w:rsidP="009612B0">
      <w:pPr>
        <w:spacing w:line="360" w:lineRule="auto"/>
        <w:jc w:val="both"/>
        <w:rPr>
          <w:rFonts w:ascii="Book Antiqua" w:hAnsi="Book Antiqua"/>
        </w:rPr>
      </w:pPr>
      <w:proofErr w:type="spellStart"/>
      <w:r w:rsidRPr="009612B0">
        <w:rPr>
          <w:rFonts w:ascii="Book Antiqua" w:eastAsia="Book Antiqua" w:hAnsi="Book Antiqua" w:cs="Book Antiqua"/>
          <w:color w:val="000000"/>
        </w:rPr>
        <w:t>Kunjumon</w:t>
      </w:r>
      <w:proofErr w:type="spellEnd"/>
      <w:r w:rsidR="00725EE5">
        <w:rPr>
          <w:rFonts w:ascii="Book Antiqua" w:eastAsia="Book Antiqua" w:hAnsi="Book Antiqua" w:cs="Book Antiqua"/>
          <w:color w:val="000000"/>
        </w:rPr>
        <w:t xml:space="preserve"> </w:t>
      </w:r>
      <w:proofErr w:type="spellStart"/>
      <w:r w:rsidRPr="009612B0">
        <w:rPr>
          <w:rFonts w:ascii="Book Antiqua" w:eastAsia="Book Antiqua" w:hAnsi="Book Antiqua" w:cs="Book Antiqua"/>
          <w:color w:val="000000"/>
        </w:rPr>
        <w:t>Ittira</w:t>
      </w:r>
      <w:proofErr w:type="spellEnd"/>
      <w:r w:rsidR="00725EE5">
        <w:rPr>
          <w:rFonts w:ascii="Book Antiqua" w:eastAsia="Book Antiqua" w:hAnsi="Book Antiqua" w:cs="Book Antiqua"/>
          <w:color w:val="000000"/>
        </w:rPr>
        <w:t xml:space="preserve"> </w:t>
      </w:r>
      <w:proofErr w:type="spellStart"/>
      <w:r w:rsidRPr="009612B0">
        <w:rPr>
          <w:rFonts w:ascii="Book Antiqua" w:eastAsia="Book Antiqua" w:hAnsi="Book Antiqua" w:cs="Book Antiqua"/>
          <w:color w:val="000000"/>
        </w:rPr>
        <w:t>Vadakkan</w:t>
      </w:r>
      <w:proofErr w:type="spellEnd"/>
    </w:p>
    <w:p w14:paraId="2CBADA00" w14:textId="77777777" w:rsidR="00A77B3E" w:rsidRPr="009612B0" w:rsidRDefault="00A77B3E" w:rsidP="009612B0">
      <w:pPr>
        <w:spacing w:line="360" w:lineRule="auto"/>
        <w:jc w:val="both"/>
        <w:rPr>
          <w:rFonts w:ascii="Book Antiqua" w:hAnsi="Book Antiqua"/>
        </w:rPr>
      </w:pPr>
    </w:p>
    <w:p w14:paraId="174A070C" w14:textId="77777777" w:rsidR="00A77B3E" w:rsidRPr="009612B0" w:rsidRDefault="00702F64" w:rsidP="009612B0">
      <w:pPr>
        <w:spacing w:line="360" w:lineRule="auto"/>
        <w:jc w:val="both"/>
        <w:rPr>
          <w:rFonts w:ascii="Book Antiqua" w:hAnsi="Book Antiqua"/>
        </w:rPr>
      </w:pPr>
      <w:proofErr w:type="spellStart"/>
      <w:r w:rsidRPr="009612B0">
        <w:rPr>
          <w:rFonts w:ascii="Book Antiqua" w:eastAsia="Book Antiqua" w:hAnsi="Book Antiqua" w:cs="Book Antiqua"/>
          <w:b/>
          <w:bCs/>
          <w:color w:val="000000"/>
        </w:rPr>
        <w:t>Kunjumon</w:t>
      </w:r>
      <w:proofErr w:type="spellEnd"/>
      <w:r w:rsidR="00725EE5">
        <w:rPr>
          <w:rFonts w:ascii="Book Antiqua" w:eastAsia="Book Antiqua" w:hAnsi="Book Antiqua" w:cs="Book Antiqua"/>
          <w:b/>
          <w:bCs/>
          <w:color w:val="000000"/>
        </w:rPr>
        <w:t xml:space="preserve"> </w:t>
      </w:r>
      <w:proofErr w:type="spellStart"/>
      <w:r w:rsidRPr="009612B0">
        <w:rPr>
          <w:rFonts w:ascii="Book Antiqua" w:eastAsia="Book Antiqua" w:hAnsi="Book Antiqua" w:cs="Book Antiqua"/>
          <w:b/>
          <w:bCs/>
          <w:color w:val="000000"/>
        </w:rPr>
        <w:t>Ittira</w:t>
      </w:r>
      <w:proofErr w:type="spellEnd"/>
      <w:r w:rsidR="00725EE5">
        <w:rPr>
          <w:rFonts w:ascii="Book Antiqua" w:eastAsia="Book Antiqua" w:hAnsi="Book Antiqua" w:cs="Book Antiqua"/>
          <w:b/>
          <w:bCs/>
          <w:color w:val="000000"/>
        </w:rPr>
        <w:t xml:space="preserve"> </w:t>
      </w:r>
      <w:proofErr w:type="spellStart"/>
      <w:r w:rsidRPr="009612B0">
        <w:rPr>
          <w:rFonts w:ascii="Book Antiqua" w:eastAsia="Book Antiqua" w:hAnsi="Book Antiqua" w:cs="Book Antiqua"/>
          <w:b/>
          <w:bCs/>
          <w:color w:val="000000"/>
        </w:rPr>
        <w:t>Vadakkan</w:t>
      </w:r>
      <w:proofErr w:type="spellEnd"/>
      <w:r w:rsidRPr="009612B0">
        <w:rPr>
          <w:rFonts w:ascii="Book Antiqua" w:eastAsia="Book Antiqua" w:hAnsi="Book Antiqua" w:cs="Book Antiqua"/>
          <w:b/>
          <w:bCs/>
          <w:color w:val="000000"/>
        </w:rPr>
        <w:t xml:space="preserve">, </w:t>
      </w:r>
      <w:r w:rsidR="007E5091">
        <w:rPr>
          <w:rFonts w:ascii="Book Antiqua" w:hAnsi="Book Antiqua" w:cs="Book Antiqua"/>
          <w:bCs/>
          <w:color w:val="000000"/>
          <w:lang w:eastAsia="zh-CN"/>
        </w:rPr>
        <w:t xml:space="preserve">Division </w:t>
      </w:r>
      <w:r w:rsidR="00016271" w:rsidRPr="009612B0">
        <w:rPr>
          <w:rFonts w:ascii="Book Antiqua" w:hAnsi="Book Antiqua" w:cs="Book Antiqua"/>
          <w:bCs/>
          <w:color w:val="000000"/>
          <w:lang w:eastAsia="zh-CN"/>
        </w:rPr>
        <w:t>of</w:t>
      </w:r>
      <w:r w:rsidR="00725EE5">
        <w:rPr>
          <w:rFonts w:ascii="Book Antiqua" w:hAnsi="Book Antiqua" w:cs="Book Antiqua"/>
          <w:bCs/>
          <w:color w:val="000000"/>
          <w:lang w:eastAsia="zh-CN"/>
        </w:rPr>
        <w:t xml:space="preserve"> </w:t>
      </w:r>
      <w:r w:rsidRPr="009612B0">
        <w:rPr>
          <w:rFonts w:ascii="Book Antiqua" w:eastAsia="Book Antiqua" w:hAnsi="Book Antiqua" w:cs="Book Antiqua"/>
          <w:color w:val="000000"/>
        </w:rPr>
        <w:t xml:space="preserve">Neuroscience, </w:t>
      </w:r>
      <w:proofErr w:type="spellStart"/>
      <w:r w:rsidRPr="009612B0">
        <w:rPr>
          <w:rFonts w:ascii="Book Antiqua" w:eastAsia="Book Antiqua" w:hAnsi="Book Antiqua" w:cs="Book Antiqua"/>
          <w:color w:val="000000"/>
        </w:rPr>
        <w:t>Neurosearch</w:t>
      </w:r>
      <w:proofErr w:type="spellEnd"/>
      <w:r w:rsidRPr="009612B0">
        <w:rPr>
          <w:rFonts w:ascii="Book Antiqua" w:eastAsia="Book Antiqua" w:hAnsi="Book Antiqua" w:cs="Book Antiqua"/>
          <w:color w:val="000000"/>
        </w:rPr>
        <w:t xml:space="preserve"> Center, Toronto M5S2M3, Ontario, Canada</w:t>
      </w:r>
    </w:p>
    <w:p w14:paraId="0DFD110F" w14:textId="77777777" w:rsidR="00A77B3E" w:rsidRPr="009612B0" w:rsidRDefault="00A77B3E" w:rsidP="009612B0">
      <w:pPr>
        <w:spacing w:line="360" w:lineRule="auto"/>
        <w:jc w:val="both"/>
        <w:rPr>
          <w:rFonts w:ascii="Book Antiqua" w:hAnsi="Book Antiqua"/>
        </w:rPr>
      </w:pPr>
    </w:p>
    <w:p w14:paraId="40841AAE"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bCs/>
          <w:color w:val="000000"/>
        </w:rPr>
        <w:t xml:space="preserve">Author contributions: </w:t>
      </w:r>
      <w:proofErr w:type="spellStart"/>
      <w:r w:rsidRPr="009612B0">
        <w:rPr>
          <w:rFonts w:ascii="Book Antiqua" w:eastAsia="Book Antiqua" w:hAnsi="Book Antiqua" w:cs="Book Antiqua"/>
          <w:color w:val="000000"/>
        </w:rPr>
        <w:t>Vadakkan</w:t>
      </w:r>
      <w:proofErr w:type="spellEnd"/>
      <w:r w:rsidR="00725EE5">
        <w:rPr>
          <w:rFonts w:ascii="Book Antiqua" w:eastAsia="Book Antiqua" w:hAnsi="Book Antiqua" w:cs="Book Antiqua"/>
          <w:color w:val="000000"/>
        </w:rPr>
        <w:t xml:space="preserve"> </w:t>
      </w:r>
      <w:r w:rsidR="00016271" w:rsidRPr="009612B0">
        <w:rPr>
          <w:rFonts w:ascii="Book Antiqua" w:hAnsi="Book Antiqua" w:cs="Book Antiqua"/>
          <w:color w:val="000000"/>
          <w:lang w:eastAsia="zh-CN"/>
        </w:rPr>
        <w:t xml:space="preserve">KI </w:t>
      </w:r>
      <w:r w:rsidRPr="009612B0">
        <w:rPr>
          <w:rFonts w:ascii="Book Antiqua" w:eastAsia="Book Antiqua" w:hAnsi="Book Antiqua" w:cs="Book Antiqua"/>
          <w:color w:val="000000"/>
        </w:rPr>
        <w:t>conceived the idea, drew the figures and wrote the manuscript.</w:t>
      </w:r>
    </w:p>
    <w:p w14:paraId="270061D3" w14:textId="77777777" w:rsidR="003A715C" w:rsidRPr="009B400A" w:rsidRDefault="003A715C" w:rsidP="009612B0">
      <w:pPr>
        <w:spacing w:line="360" w:lineRule="auto"/>
        <w:jc w:val="both"/>
        <w:rPr>
          <w:rFonts w:ascii="Book Antiqua" w:hAnsi="Book Antiqua"/>
          <w:lang w:eastAsia="zh-CN"/>
        </w:rPr>
      </w:pPr>
    </w:p>
    <w:p w14:paraId="54B5A29C"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bCs/>
          <w:color w:val="000000"/>
        </w:rPr>
        <w:t xml:space="preserve">Corresponding author: </w:t>
      </w:r>
      <w:proofErr w:type="spellStart"/>
      <w:r w:rsidRPr="009612B0">
        <w:rPr>
          <w:rFonts w:ascii="Book Antiqua" w:eastAsia="Book Antiqua" w:hAnsi="Book Antiqua" w:cs="Book Antiqua"/>
          <w:b/>
          <w:bCs/>
          <w:color w:val="000000"/>
        </w:rPr>
        <w:t>Kunjumon</w:t>
      </w:r>
      <w:proofErr w:type="spellEnd"/>
      <w:r w:rsidR="00725EE5">
        <w:rPr>
          <w:rFonts w:ascii="Book Antiqua" w:eastAsia="Book Antiqua" w:hAnsi="Book Antiqua" w:cs="Book Antiqua"/>
          <w:b/>
          <w:bCs/>
          <w:color w:val="000000"/>
        </w:rPr>
        <w:t xml:space="preserve"> </w:t>
      </w:r>
      <w:proofErr w:type="spellStart"/>
      <w:r w:rsidRPr="009612B0">
        <w:rPr>
          <w:rFonts w:ascii="Book Antiqua" w:eastAsia="Book Antiqua" w:hAnsi="Book Antiqua" w:cs="Book Antiqua"/>
          <w:b/>
          <w:bCs/>
          <w:color w:val="000000"/>
        </w:rPr>
        <w:t>Ittira</w:t>
      </w:r>
      <w:proofErr w:type="spellEnd"/>
      <w:r w:rsidR="00725EE5">
        <w:rPr>
          <w:rFonts w:ascii="Book Antiqua" w:eastAsia="Book Antiqua" w:hAnsi="Book Antiqua" w:cs="Book Antiqua"/>
          <w:b/>
          <w:bCs/>
          <w:color w:val="000000"/>
        </w:rPr>
        <w:t xml:space="preserve"> </w:t>
      </w:r>
      <w:proofErr w:type="spellStart"/>
      <w:r w:rsidRPr="009612B0">
        <w:rPr>
          <w:rFonts w:ascii="Book Antiqua" w:eastAsia="Book Antiqua" w:hAnsi="Book Antiqua" w:cs="Book Antiqua"/>
          <w:b/>
          <w:bCs/>
          <w:color w:val="000000"/>
        </w:rPr>
        <w:t>Vadakkan</w:t>
      </w:r>
      <w:proofErr w:type="spellEnd"/>
      <w:r w:rsidRPr="009612B0">
        <w:rPr>
          <w:rFonts w:ascii="Book Antiqua" w:eastAsia="Book Antiqua" w:hAnsi="Book Antiqua" w:cs="Book Antiqua"/>
          <w:b/>
          <w:bCs/>
          <w:color w:val="000000"/>
        </w:rPr>
        <w:t xml:space="preserve">, MBBS, MD, MSc, PhD, Senior Scientist, </w:t>
      </w:r>
      <w:r w:rsidR="007E5091">
        <w:rPr>
          <w:rFonts w:ascii="Book Antiqua" w:hAnsi="Book Antiqua" w:cs="Book Antiqua"/>
          <w:bCs/>
          <w:color w:val="000000"/>
          <w:lang w:eastAsia="zh-CN"/>
        </w:rPr>
        <w:t xml:space="preserve">Division </w:t>
      </w:r>
      <w:r w:rsidR="00016271" w:rsidRPr="009612B0">
        <w:rPr>
          <w:rFonts w:ascii="Book Antiqua" w:hAnsi="Book Antiqua" w:cs="Book Antiqua"/>
          <w:bCs/>
          <w:color w:val="000000"/>
          <w:lang w:eastAsia="zh-CN"/>
        </w:rPr>
        <w:t>of</w:t>
      </w:r>
      <w:r w:rsidR="00725EE5">
        <w:rPr>
          <w:rFonts w:ascii="Book Antiqua" w:hAnsi="Book Antiqua" w:cs="Book Antiqua"/>
          <w:bCs/>
          <w:color w:val="000000"/>
          <w:lang w:eastAsia="zh-CN"/>
        </w:rPr>
        <w:t xml:space="preserve"> </w:t>
      </w:r>
      <w:r w:rsidRPr="009612B0">
        <w:rPr>
          <w:rFonts w:ascii="Book Antiqua" w:eastAsia="Book Antiqua" w:hAnsi="Book Antiqua" w:cs="Book Antiqua"/>
          <w:color w:val="000000"/>
        </w:rPr>
        <w:t xml:space="preserve">Neuroscience, </w:t>
      </w:r>
      <w:proofErr w:type="spellStart"/>
      <w:r w:rsidRPr="009612B0">
        <w:rPr>
          <w:rFonts w:ascii="Book Antiqua" w:eastAsia="Book Antiqua" w:hAnsi="Book Antiqua" w:cs="Book Antiqua"/>
          <w:color w:val="000000"/>
        </w:rPr>
        <w:t>Neurosearch</w:t>
      </w:r>
      <w:proofErr w:type="spellEnd"/>
      <w:r w:rsidRPr="009612B0">
        <w:rPr>
          <w:rFonts w:ascii="Book Antiqua" w:eastAsia="Book Antiqua" w:hAnsi="Book Antiqua" w:cs="Book Antiqua"/>
          <w:color w:val="000000"/>
        </w:rPr>
        <w:t xml:space="preserve"> Center, 167 Brunswick Street</w:t>
      </w:r>
      <w:r w:rsidR="00424671" w:rsidRPr="009612B0">
        <w:rPr>
          <w:rFonts w:ascii="Book Antiqua" w:hAnsi="Book Antiqua" w:cs="Book Antiqua"/>
          <w:color w:val="000000"/>
          <w:lang w:eastAsia="zh-CN"/>
        </w:rPr>
        <w:t>,</w:t>
      </w:r>
      <w:r w:rsidRPr="009612B0">
        <w:rPr>
          <w:rFonts w:ascii="Book Antiqua" w:eastAsia="Book Antiqua" w:hAnsi="Book Antiqua" w:cs="Book Antiqua"/>
          <w:color w:val="000000"/>
        </w:rPr>
        <w:t xml:space="preserve"> Toronto M5S2M3, Ontario, Canada. kunjumon.vadakkan@utoronto.ca</w:t>
      </w:r>
    </w:p>
    <w:p w14:paraId="572C1509" w14:textId="77777777" w:rsidR="00A77B3E" w:rsidRPr="009612B0" w:rsidRDefault="00A77B3E" w:rsidP="009612B0">
      <w:pPr>
        <w:spacing w:line="360" w:lineRule="auto"/>
        <w:jc w:val="both"/>
        <w:rPr>
          <w:rFonts w:ascii="Book Antiqua" w:hAnsi="Book Antiqua"/>
        </w:rPr>
      </w:pPr>
    </w:p>
    <w:p w14:paraId="512FD65B"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bCs/>
          <w:color w:val="000000"/>
        </w:rPr>
        <w:t xml:space="preserve">Received: </w:t>
      </w:r>
      <w:r w:rsidRPr="009612B0">
        <w:rPr>
          <w:rFonts w:ascii="Book Antiqua" w:eastAsia="Book Antiqua" w:hAnsi="Book Antiqua" w:cs="Book Antiqua"/>
          <w:color w:val="000000"/>
        </w:rPr>
        <w:t>May 3, 2021</w:t>
      </w:r>
    </w:p>
    <w:p w14:paraId="333F43F7"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bCs/>
          <w:color w:val="000000"/>
        </w:rPr>
        <w:t xml:space="preserve">Revised: </w:t>
      </w:r>
      <w:r w:rsidR="009C2898" w:rsidRPr="009612B0">
        <w:rPr>
          <w:rFonts w:ascii="Book Antiqua" w:hAnsi="Book Antiqua"/>
        </w:rPr>
        <w:t>June 27, 2021</w:t>
      </w:r>
    </w:p>
    <w:p w14:paraId="1D1F2B95" w14:textId="74D75971"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bCs/>
          <w:color w:val="000000"/>
        </w:rPr>
        <w:t xml:space="preserve">Accepted: </w:t>
      </w:r>
      <w:bookmarkStart w:id="0" w:name="OLE_LINK15"/>
      <w:bookmarkStart w:id="1" w:name="OLE_LINK33"/>
      <w:bookmarkStart w:id="2" w:name="OLE_LINK48"/>
      <w:r w:rsidR="009C59BC">
        <w:rPr>
          <w:rFonts w:ascii="Book Antiqua" w:eastAsia="宋体" w:hAnsi="Book Antiqua" w:hint="eastAsia"/>
          <w:color w:val="000000" w:themeColor="text1"/>
        </w:rPr>
        <w:t>S</w:t>
      </w:r>
      <w:r w:rsidR="009C59BC">
        <w:rPr>
          <w:rFonts w:ascii="Book Antiqua" w:eastAsia="宋体" w:hAnsi="Book Antiqua" w:hint="eastAsia"/>
          <w:color w:val="000000" w:themeColor="text1"/>
          <w:lang w:eastAsia="zh-CN"/>
        </w:rPr>
        <w:t>e</w:t>
      </w:r>
      <w:r w:rsidR="009C59BC">
        <w:rPr>
          <w:rFonts w:ascii="Book Antiqua" w:eastAsia="宋体" w:hAnsi="Book Antiqua"/>
          <w:color w:val="000000" w:themeColor="text1"/>
        </w:rPr>
        <w:t>ptember</w:t>
      </w:r>
      <w:r w:rsidR="009C59BC" w:rsidRPr="00F06907">
        <w:rPr>
          <w:rFonts w:ascii="Book Antiqua" w:eastAsia="宋体" w:hAnsi="Book Antiqua"/>
          <w:color w:val="000000" w:themeColor="text1"/>
        </w:rPr>
        <w:t xml:space="preserve"> </w:t>
      </w:r>
      <w:r w:rsidR="009C59BC">
        <w:rPr>
          <w:rFonts w:ascii="Book Antiqua" w:eastAsia="宋体" w:hAnsi="Book Antiqua"/>
          <w:color w:val="000000" w:themeColor="text1"/>
        </w:rPr>
        <w:t>2</w:t>
      </w:r>
      <w:r w:rsidR="009C59BC" w:rsidRPr="00F06907">
        <w:rPr>
          <w:rFonts w:ascii="Book Antiqua" w:eastAsia="宋体" w:hAnsi="Book Antiqua"/>
          <w:color w:val="000000" w:themeColor="text1"/>
        </w:rPr>
        <w:t>, 2021</w:t>
      </w:r>
      <w:bookmarkEnd w:id="0"/>
      <w:bookmarkEnd w:id="1"/>
      <w:bookmarkEnd w:id="2"/>
    </w:p>
    <w:p w14:paraId="4FD7A63B"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bCs/>
          <w:color w:val="000000"/>
        </w:rPr>
        <w:t xml:space="preserve">Published online: </w:t>
      </w:r>
    </w:p>
    <w:p w14:paraId="1F10FAA1" w14:textId="77777777" w:rsidR="00A77B3E" w:rsidRPr="009612B0" w:rsidRDefault="00A77B3E" w:rsidP="009612B0">
      <w:pPr>
        <w:spacing w:line="360" w:lineRule="auto"/>
        <w:jc w:val="both"/>
        <w:rPr>
          <w:rFonts w:ascii="Book Antiqua" w:hAnsi="Book Antiqua"/>
        </w:rPr>
        <w:sectPr w:rsidR="00A77B3E" w:rsidRPr="009612B0">
          <w:footerReference w:type="default" r:id="rId7"/>
          <w:pgSz w:w="12240" w:h="15840"/>
          <w:pgMar w:top="1440" w:right="1440" w:bottom="1440" w:left="1440" w:header="720" w:footer="720" w:gutter="0"/>
          <w:cols w:space="720"/>
          <w:docGrid w:linePitch="360"/>
        </w:sectPr>
      </w:pPr>
    </w:p>
    <w:p w14:paraId="696BBA1E"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color w:val="000000"/>
        </w:rPr>
        <w:lastRenderedPageBreak/>
        <w:t>Abstract</w:t>
      </w:r>
    </w:p>
    <w:p w14:paraId="64D0039D" w14:textId="50D473B6"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color w:val="000000"/>
        </w:rPr>
        <w:t xml:space="preserve">It is necessary to find a mechanism that generates first-person inner sensation of pleasure to understand what causes addiction and associated </w:t>
      </w:r>
      <w:proofErr w:type="spellStart"/>
      <w:r w:rsidRPr="009612B0">
        <w:rPr>
          <w:rFonts w:ascii="Book Antiqua" w:eastAsia="Book Antiqua" w:hAnsi="Book Antiqua" w:cs="Book Antiqua"/>
          <w:color w:val="000000"/>
        </w:rPr>
        <w:t>behaviour</w:t>
      </w:r>
      <w:proofErr w:type="spellEnd"/>
      <w:r w:rsidRPr="009612B0">
        <w:rPr>
          <w:rFonts w:ascii="Book Antiqua" w:eastAsia="Book Antiqua" w:hAnsi="Book Antiqua" w:cs="Book Antiqua"/>
          <w:color w:val="000000"/>
        </w:rPr>
        <w:t xml:space="preserve"> by drugs of abuse. The actual mechanism is expected to explain several disparate findings in nucleus </w:t>
      </w:r>
      <w:proofErr w:type="spellStart"/>
      <w:r w:rsidRPr="009612B0">
        <w:rPr>
          <w:rFonts w:ascii="Book Antiqua" w:eastAsia="Book Antiqua" w:hAnsi="Book Antiqua" w:cs="Book Antiqua"/>
          <w:color w:val="000000"/>
        </w:rPr>
        <w:t>accumbens</w:t>
      </w:r>
      <w:proofErr w:type="spellEnd"/>
      <w:r w:rsidRPr="009612B0">
        <w:rPr>
          <w:rFonts w:ascii="Book Antiqua" w:eastAsia="Book Antiqua" w:hAnsi="Book Antiqua" w:cs="Book Antiqua"/>
          <w:color w:val="000000"/>
        </w:rPr>
        <w:t xml:space="preserve">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a brain region associated with pleasure, in an interconnected manner. Previously, it was possible to derive a mechanism for natural learning and explain</w:t>
      </w:r>
      <w:r w:rsidR="009C59BC">
        <w:rPr>
          <w:rFonts w:ascii="Book Antiqua" w:eastAsia="Book Antiqua" w:hAnsi="Book Antiqua" w:cs="Book Antiqua"/>
          <w:color w:val="000000"/>
        </w:rPr>
        <w:t>:</w:t>
      </w:r>
      <w:r w:rsidRPr="009612B0">
        <w:rPr>
          <w:rFonts w:ascii="Book Antiqua" w:eastAsia="Book Antiqua" w:hAnsi="Book Antiqua" w:cs="Book Antiqua"/>
          <w:color w:val="000000"/>
        </w:rPr>
        <w:t xml:space="preserve"> </w:t>
      </w:r>
      <w:r w:rsidR="00D82D5E">
        <w:rPr>
          <w:rFonts w:ascii="Book Antiqua" w:hAnsi="Book Antiqua" w:cs="Book Antiqua" w:hint="eastAsia"/>
          <w:color w:val="000000"/>
          <w:lang w:eastAsia="zh-CN"/>
        </w:rPr>
        <w:t>(1</w:t>
      </w:r>
      <w:r w:rsidRPr="009612B0">
        <w:rPr>
          <w:rFonts w:ascii="Book Antiqua" w:eastAsia="Book Antiqua" w:hAnsi="Book Antiqua" w:cs="Book Antiqua"/>
          <w:color w:val="000000"/>
        </w:rPr>
        <w:t xml:space="preserve">) </w:t>
      </w:r>
      <w:r w:rsidR="00D82D5E">
        <w:rPr>
          <w:rFonts w:ascii="Book Antiqua" w:hAnsi="Book Antiqua" w:cs="Book Antiqua" w:hint="eastAsia"/>
          <w:color w:val="000000"/>
          <w:lang w:eastAsia="zh-CN"/>
        </w:rPr>
        <w:t>G</w:t>
      </w:r>
      <w:r w:rsidRPr="009612B0">
        <w:rPr>
          <w:rFonts w:ascii="Book Antiqua" w:eastAsia="Book Antiqua" w:hAnsi="Book Antiqua" w:cs="Book Antiqua"/>
          <w:color w:val="000000"/>
        </w:rPr>
        <w:t>eneration of inner sensation of memory using changes generated by learning</w:t>
      </w:r>
      <w:r w:rsidR="00D82D5E">
        <w:rPr>
          <w:rFonts w:ascii="Book Antiqua" w:hAnsi="Book Antiqua" w:cs="Book Antiqua" w:hint="eastAsia"/>
          <w:color w:val="000000"/>
          <w:lang w:eastAsia="zh-CN"/>
        </w:rPr>
        <w:t>;</w:t>
      </w:r>
      <w:r w:rsidRPr="009612B0">
        <w:rPr>
          <w:rFonts w:ascii="Book Antiqua" w:eastAsia="Book Antiqua" w:hAnsi="Book Antiqua" w:cs="Book Antiqua"/>
          <w:color w:val="000000"/>
        </w:rPr>
        <w:t xml:space="preserve"> and </w:t>
      </w:r>
      <w:r w:rsidR="00D82D5E">
        <w:rPr>
          <w:rFonts w:ascii="Book Antiqua" w:hAnsi="Book Antiqua" w:cs="Book Antiqua" w:hint="eastAsia"/>
          <w:color w:val="000000"/>
          <w:lang w:eastAsia="zh-CN"/>
        </w:rPr>
        <w:t>(2</w:t>
      </w:r>
      <w:r w:rsidRPr="009612B0">
        <w:rPr>
          <w:rFonts w:ascii="Book Antiqua" w:eastAsia="Book Antiqua" w:hAnsi="Book Antiqua" w:cs="Book Antiqua"/>
          <w:color w:val="000000"/>
        </w:rPr>
        <w:t xml:space="preserve">) </w:t>
      </w:r>
      <w:r w:rsidR="00D82D5E">
        <w:rPr>
          <w:rFonts w:ascii="Book Antiqua" w:hAnsi="Book Antiqua" w:cs="Book Antiqua" w:hint="eastAsia"/>
          <w:color w:val="000000"/>
          <w:lang w:eastAsia="zh-CN"/>
        </w:rPr>
        <w:t>L</w:t>
      </w:r>
      <w:r w:rsidRPr="009612B0">
        <w:rPr>
          <w:rFonts w:ascii="Book Antiqua" w:eastAsia="Book Antiqua" w:hAnsi="Book Antiqua" w:cs="Book Antiqua"/>
          <w:color w:val="000000"/>
        </w:rPr>
        <w:t xml:space="preserve">ong-term potentiation as an experimental delayed scaled-up change by the same mechanism that occur during natural learning. By extending these findings and by using disparate third person observations in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from several studies, present work provides a framework of a mechanism that generates internal sensation of pleasure that can provide interconnected explanations for</w:t>
      </w:r>
      <w:r w:rsidR="009C59BC">
        <w:rPr>
          <w:rFonts w:ascii="Book Antiqua" w:eastAsia="Book Antiqua" w:hAnsi="Book Antiqua" w:cs="Book Antiqua"/>
          <w:color w:val="000000"/>
        </w:rPr>
        <w:t>:</w:t>
      </w:r>
      <w:r w:rsidRPr="009612B0">
        <w:rPr>
          <w:rFonts w:ascii="Book Antiqua" w:eastAsia="Book Antiqua" w:hAnsi="Book Antiqua" w:cs="Book Antiqua"/>
          <w:color w:val="000000"/>
        </w:rPr>
        <w:t xml:space="preserve"> </w:t>
      </w:r>
      <w:r w:rsidR="00680995">
        <w:rPr>
          <w:rFonts w:ascii="Book Antiqua" w:hAnsi="Book Antiqua" w:cs="Book Antiqua" w:hint="eastAsia"/>
          <w:color w:val="000000"/>
          <w:lang w:eastAsia="zh-CN"/>
        </w:rPr>
        <w:t>(1</w:t>
      </w:r>
      <w:r w:rsidRPr="009612B0">
        <w:rPr>
          <w:rFonts w:ascii="Book Antiqua" w:eastAsia="Book Antiqua" w:hAnsi="Book Antiqua" w:cs="Book Antiqua"/>
          <w:color w:val="000000"/>
        </w:rPr>
        <w:t xml:space="preserve">) </w:t>
      </w:r>
      <w:r w:rsidR="00680995">
        <w:rPr>
          <w:rFonts w:ascii="Book Antiqua" w:hAnsi="Book Antiqua" w:cs="Book Antiqua" w:hint="eastAsia"/>
          <w:color w:val="000000"/>
          <w:lang w:eastAsia="zh-CN"/>
        </w:rPr>
        <w:t>A</w:t>
      </w:r>
      <w:r w:rsidRPr="009612B0">
        <w:rPr>
          <w:rFonts w:ascii="Book Antiqua" w:eastAsia="Book Antiqua" w:hAnsi="Book Antiqua" w:cs="Book Antiqua"/>
          <w:color w:val="000000"/>
        </w:rPr>
        <w:t xml:space="preserve">bility to induce robust long-term depression (LTD) in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from naïve animals</w:t>
      </w:r>
      <w:r w:rsidR="00680995">
        <w:rPr>
          <w:rFonts w:ascii="Book Antiqua" w:hAnsi="Book Antiqua" w:cs="Book Antiqua" w:hint="eastAsia"/>
          <w:color w:val="000000"/>
          <w:lang w:eastAsia="zh-CN"/>
        </w:rPr>
        <w:t>;</w:t>
      </w:r>
      <w:r w:rsidR="0069273E">
        <w:rPr>
          <w:rFonts w:ascii="Book Antiqua" w:hAnsi="Book Antiqua" w:cs="Book Antiqua"/>
          <w:color w:val="000000"/>
          <w:lang w:eastAsia="zh-CN"/>
        </w:rPr>
        <w:t xml:space="preserve"> </w:t>
      </w:r>
      <w:r w:rsidR="00680995">
        <w:rPr>
          <w:rFonts w:ascii="Book Antiqua" w:hAnsi="Book Antiqua" w:cs="Book Antiqua" w:hint="eastAsia"/>
          <w:color w:val="000000"/>
          <w:lang w:eastAsia="zh-CN"/>
        </w:rPr>
        <w:t>(2</w:t>
      </w:r>
      <w:r w:rsidRPr="009612B0">
        <w:rPr>
          <w:rFonts w:ascii="Book Antiqua" w:eastAsia="Book Antiqua" w:hAnsi="Book Antiqua" w:cs="Book Antiqua"/>
          <w:color w:val="000000"/>
        </w:rPr>
        <w:t xml:space="preserve">) </w:t>
      </w:r>
      <w:r w:rsidR="00680995">
        <w:rPr>
          <w:rFonts w:ascii="Book Antiqua" w:hAnsi="Book Antiqua" w:cs="Book Antiqua" w:hint="eastAsia"/>
          <w:color w:val="000000"/>
          <w:lang w:eastAsia="zh-CN"/>
        </w:rPr>
        <w:t>I</w:t>
      </w:r>
      <w:r w:rsidRPr="009612B0">
        <w:rPr>
          <w:rFonts w:ascii="Book Antiqua" w:eastAsia="Book Antiqua" w:hAnsi="Book Antiqua" w:cs="Book Antiqua"/>
          <w:color w:val="000000"/>
        </w:rPr>
        <w:t>mpaired ability to induce LTD in “addicted” state</w:t>
      </w:r>
      <w:r w:rsidR="00680995">
        <w:rPr>
          <w:rFonts w:ascii="Book Antiqua" w:hAnsi="Book Antiqua" w:cs="Book Antiqua" w:hint="eastAsia"/>
          <w:color w:val="000000"/>
          <w:lang w:eastAsia="zh-CN"/>
        </w:rPr>
        <w:t>;</w:t>
      </w:r>
      <w:r w:rsidR="0069273E">
        <w:rPr>
          <w:rFonts w:ascii="Book Antiqua" w:hAnsi="Book Antiqua" w:cs="Book Antiqua"/>
          <w:color w:val="000000"/>
          <w:lang w:eastAsia="zh-CN"/>
        </w:rPr>
        <w:t xml:space="preserve"> </w:t>
      </w:r>
      <w:r w:rsidR="00680995">
        <w:rPr>
          <w:rFonts w:ascii="Book Antiqua" w:hAnsi="Book Antiqua" w:cs="Book Antiqua" w:hint="eastAsia"/>
          <w:color w:val="000000"/>
          <w:lang w:eastAsia="zh-CN"/>
        </w:rPr>
        <w:t>(3</w:t>
      </w:r>
      <w:r w:rsidRPr="009612B0">
        <w:rPr>
          <w:rFonts w:ascii="Book Antiqua" w:eastAsia="Book Antiqua" w:hAnsi="Book Antiqua" w:cs="Book Antiqua"/>
          <w:color w:val="000000"/>
        </w:rPr>
        <w:t xml:space="preserve">) </w:t>
      </w:r>
      <w:r w:rsidR="00680995">
        <w:rPr>
          <w:rFonts w:ascii="Book Antiqua" w:hAnsi="Book Antiqua" w:cs="Book Antiqua" w:hint="eastAsia"/>
          <w:color w:val="000000"/>
          <w:lang w:eastAsia="zh-CN"/>
        </w:rPr>
        <w:t>A</w:t>
      </w:r>
      <w:r w:rsidRPr="009612B0">
        <w:rPr>
          <w:rFonts w:ascii="Book Antiqua" w:eastAsia="Book Antiqua" w:hAnsi="Book Antiqua" w:cs="Book Antiqua"/>
          <w:color w:val="000000"/>
        </w:rPr>
        <w:t>ttenuation of postsynaptic potentials by cocaine</w:t>
      </w:r>
      <w:r w:rsidR="00680995">
        <w:rPr>
          <w:rFonts w:ascii="Book Antiqua" w:hAnsi="Book Antiqua" w:cs="Book Antiqua" w:hint="eastAsia"/>
          <w:color w:val="000000"/>
          <w:lang w:eastAsia="zh-CN"/>
        </w:rPr>
        <w:t>;</w:t>
      </w:r>
      <w:r w:rsidRPr="009612B0">
        <w:rPr>
          <w:rFonts w:ascii="Book Antiqua" w:eastAsia="Book Antiqua" w:hAnsi="Book Antiqua" w:cs="Book Antiqua"/>
          <w:color w:val="000000"/>
        </w:rPr>
        <w:t xml:space="preserve"> and </w:t>
      </w:r>
      <w:r w:rsidR="00680995">
        <w:rPr>
          <w:rFonts w:ascii="Book Antiqua" w:hAnsi="Book Antiqua" w:cs="Book Antiqua" w:hint="eastAsia"/>
          <w:color w:val="000000"/>
          <w:lang w:eastAsia="zh-CN"/>
        </w:rPr>
        <w:t>(4</w:t>
      </w:r>
      <w:r w:rsidRPr="009612B0">
        <w:rPr>
          <w:rFonts w:ascii="Book Antiqua" w:eastAsia="Book Antiqua" w:hAnsi="Book Antiqua" w:cs="Book Antiqua"/>
          <w:color w:val="000000"/>
        </w:rPr>
        <w:t xml:space="preserve">) </w:t>
      </w:r>
      <w:r w:rsidR="00680995">
        <w:rPr>
          <w:rFonts w:ascii="Book Antiqua" w:hAnsi="Book Antiqua" w:cs="Book Antiqua" w:hint="eastAsia"/>
          <w:color w:val="000000"/>
          <w:lang w:eastAsia="zh-CN"/>
        </w:rPr>
        <w:t>R</w:t>
      </w:r>
      <w:r w:rsidRPr="009612B0">
        <w:rPr>
          <w:rFonts w:ascii="Book Antiqua" w:eastAsia="Book Antiqua" w:hAnsi="Book Antiqua" w:cs="Book Antiqua"/>
          <w:color w:val="000000"/>
        </w:rPr>
        <w:t xml:space="preserve">educed firing of medium spiny neurons in response to cocaine or dopamine. Findings made by this work are testable. </w:t>
      </w:r>
    </w:p>
    <w:p w14:paraId="1B277B66" w14:textId="77777777" w:rsidR="00A77B3E" w:rsidRPr="009612B0" w:rsidRDefault="00A77B3E" w:rsidP="009612B0">
      <w:pPr>
        <w:spacing w:line="360" w:lineRule="auto"/>
        <w:jc w:val="both"/>
        <w:rPr>
          <w:rFonts w:ascii="Book Antiqua" w:hAnsi="Book Antiqua"/>
        </w:rPr>
      </w:pPr>
    </w:p>
    <w:p w14:paraId="54B5B7F8" w14:textId="0B0B4B8F"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bCs/>
          <w:color w:val="000000"/>
        </w:rPr>
        <w:t xml:space="preserve">Key Words: </w:t>
      </w:r>
      <w:r w:rsidRPr="009612B0">
        <w:rPr>
          <w:rFonts w:ascii="Book Antiqua" w:eastAsia="Book Antiqua" w:hAnsi="Book Antiqua" w:cs="Book Antiqua"/>
          <w:color w:val="000000"/>
        </w:rPr>
        <w:t>Pleasure</w:t>
      </w:r>
      <w:r w:rsidR="00945164">
        <w:rPr>
          <w:rFonts w:ascii="Book Antiqua" w:hAnsi="Book Antiqua" w:cs="Book Antiqua" w:hint="eastAsia"/>
          <w:color w:val="000000"/>
          <w:lang w:eastAsia="zh-CN"/>
        </w:rPr>
        <w:t>;</w:t>
      </w:r>
      <w:r w:rsidRPr="009612B0">
        <w:rPr>
          <w:rFonts w:ascii="Book Antiqua" w:eastAsia="Book Antiqua" w:hAnsi="Book Antiqua" w:cs="Book Antiqua"/>
          <w:color w:val="000000"/>
        </w:rPr>
        <w:t xml:space="preserve"> Internal sensation</w:t>
      </w:r>
      <w:r w:rsidR="00945164">
        <w:rPr>
          <w:rFonts w:ascii="Book Antiqua" w:hAnsi="Book Antiqua" w:cs="Book Antiqua" w:hint="eastAsia"/>
          <w:color w:val="000000"/>
          <w:lang w:eastAsia="zh-CN"/>
        </w:rPr>
        <w:t>;</w:t>
      </w:r>
      <w:r w:rsidRPr="009612B0">
        <w:rPr>
          <w:rFonts w:ascii="Book Antiqua" w:eastAsia="Book Antiqua" w:hAnsi="Book Antiqua" w:cs="Book Antiqua"/>
          <w:color w:val="000000"/>
        </w:rPr>
        <w:t xml:space="preserve"> Mind</w:t>
      </w:r>
      <w:r w:rsidR="00945164">
        <w:rPr>
          <w:rFonts w:ascii="Book Antiqua" w:hAnsi="Book Antiqua" w:cs="Book Antiqua" w:hint="eastAsia"/>
          <w:color w:val="000000"/>
          <w:lang w:eastAsia="zh-CN"/>
        </w:rPr>
        <w:t>;</w:t>
      </w:r>
      <w:r w:rsidRPr="009612B0">
        <w:rPr>
          <w:rFonts w:ascii="Book Antiqua" w:eastAsia="Book Antiqua" w:hAnsi="Book Antiqua" w:cs="Book Antiqua"/>
          <w:color w:val="000000"/>
        </w:rPr>
        <w:t xml:space="preserve"> Memory</w:t>
      </w:r>
      <w:r w:rsidR="00945164">
        <w:rPr>
          <w:rFonts w:ascii="Book Antiqua" w:hAnsi="Book Antiqua" w:cs="Book Antiqua" w:hint="eastAsia"/>
          <w:color w:val="000000"/>
          <w:lang w:eastAsia="zh-CN"/>
        </w:rPr>
        <w:t>;</w:t>
      </w:r>
      <w:r w:rsidR="00725EE5">
        <w:rPr>
          <w:rFonts w:ascii="Book Antiqua" w:hAnsi="Book Antiqua" w:cs="Book Antiqua"/>
          <w:color w:val="000000"/>
          <w:lang w:eastAsia="zh-CN"/>
        </w:rPr>
        <w:t xml:space="preserve"> </w:t>
      </w:r>
      <w:r w:rsidR="00945164" w:rsidRPr="00945164">
        <w:rPr>
          <w:rFonts w:ascii="Book Antiqua" w:hAnsi="Book Antiqua" w:cs="Book Antiqua" w:hint="eastAsia"/>
          <w:lang w:eastAsia="zh-CN"/>
        </w:rPr>
        <w:t>L</w:t>
      </w:r>
      <w:r w:rsidR="00945164" w:rsidRPr="00945164">
        <w:rPr>
          <w:rFonts w:ascii="Book Antiqua" w:eastAsia="Book Antiqua" w:hAnsi="Book Antiqua" w:cs="Book Antiqua"/>
        </w:rPr>
        <w:t>ong-term potentiation</w:t>
      </w:r>
      <w:r w:rsidR="00945164" w:rsidRPr="00945164">
        <w:rPr>
          <w:rFonts w:ascii="Book Antiqua" w:hAnsi="Book Antiqua" w:cs="Book Antiqua" w:hint="eastAsia"/>
          <w:lang w:eastAsia="zh-CN"/>
        </w:rPr>
        <w:t>;</w:t>
      </w:r>
      <w:r w:rsidR="00725EE5">
        <w:rPr>
          <w:rFonts w:ascii="Book Antiqua" w:hAnsi="Book Antiqua" w:cs="Book Antiqua"/>
          <w:lang w:eastAsia="zh-CN"/>
        </w:rPr>
        <w:t xml:space="preserve"> </w:t>
      </w:r>
      <w:r w:rsidR="00945164">
        <w:rPr>
          <w:rFonts w:ascii="Book Antiqua" w:hAnsi="Book Antiqua" w:cs="Book Antiqua" w:hint="eastAsia"/>
          <w:color w:val="000000"/>
          <w:lang w:eastAsia="zh-CN"/>
        </w:rPr>
        <w:t>L</w:t>
      </w:r>
      <w:r w:rsidR="00945164" w:rsidRPr="009612B0">
        <w:rPr>
          <w:rFonts w:ascii="Book Antiqua" w:eastAsia="Book Antiqua" w:hAnsi="Book Antiqua" w:cs="Book Antiqua"/>
          <w:color w:val="000000"/>
        </w:rPr>
        <w:t>ong-term depression</w:t>
      </w:r>
      <w:r w:rsidR="00945164">
        <w:rPr>
          <w:rFonts w:ascii="Book Antiqua" w:hAnsi="Book Antiqua" w:cs="Book Antiqua" w:hint="eastAsia"/>
          <w:color w:val="000000"/>
          <w:lang w:eastAsia="zh-CN"/>
        </w:rPr>
        <w:t>;</w:t>
      </w:r>
      <w:r w:rsidRPr="009612B0">
        <w:rPr>
          <w:rFonts w:ascii="Book Antiqua" w:eastAsia="Book Antiqua" w:hAnsi="Book Antiqua" w:cs="Book Antiqua"/>
          <w:color w:val="000000"/>
        </w:rPr>
        <w:t xml:space="preserve"> Nucleus </w:t>
      </w:r>
      <w:proofErr w:type="spellStart"/>
      <w:r w:rsidR="009C59BC">
        <w:rPr>
          <w:rFonts w:ascii="Book Antiqua" w:eastAsia="Book Antiqua" w:hAnsi="Book Antiqua" w:cs="Book Antiqua"/>
          <w:color w:val="000000"/>
        </w:rPr>
        <w:t>a</w:t>
      </w:r>
      <w:r w:rsidRPr="009612B0">
        <w:rPr>
          <w:rFonts w:ascii="Book Antiqua" w:eastAsia="Book Antiqua" w:hAnsi="Book Antiqua" w:cs="Book Antiqua"/>
          <w:color w:val="000000"/>
        </w:rPr>
        <w:t>ccumbens</w:t>
      </w:r>
      <w:proofErr w:type="spellEnd"/>
      <w:r w:rsidR="00945164">
        <w:rPr>
          <w:rFonts w:ascii="Book Antiqua" w:hAnsi="Book Antiqua" w:cs="Book Antiqua" w:hint="eastAsia"/>
          <w:color w:val="000000"/>
          <w:lang w:eastAsia="zh-CN"/>
        </w:rPr>
        <w:t>;</w:t>
      </w:r>
      <w:r w:rsidRPr="009612B0">
        <w:rPr>
          <w:rFonts w:ascii="Book Antiqua" w:eastAsia="Book Antiqua" w:hAnsi="Book Antiqua" w:cs="Book Antiqua"/>
          <w:color w:val="000000"/>
        </w:rPr>
        <w:t xml:space="preserve"> Drug addiction</w:t>
      </w:r>
    </w:p>
    <w:p w14:paraId="5A5F7C9C" w14:textId="77777777" w:rsidR="00A77B3E" w:rsidRPr="009612B0" w:rsidRDefault="00A77B3E" w:rsidP="009612B0">
      <w:pPr>
        <w:spacing w:line="360" w:lineRule="auto"/>
        <w:jc w:val="both"/>
        <w:rPr>
          <w:rFonts w:ascii="Book Antiqua" w:hAnsi="Book Antiqua"/>
        </w:rPr>
      </w:pPr>
    </w:p>
    <w:p w14:paraId="1C3C4C82" w14:textId="77777777" w:rsidR="00A77B3E" w:rsidRPr="009612B0" w:rsidRDefault="00702F64" w:rsidP="009612B0">
      <w:pPr>
        <w:spacing w:line="360" w:lineRule="auto"/>
        <w:jc w:val="both"/>
        <w:rPr>
          <w:rFonts w:ascii="Book Antiqua" w:hAnsi="Book Antiqua"/>
        </w:rPr>
      </w:pPr>
      <w:proofErr w:type="spellStart"/>
      <w:r w:rsidRPr="009612B0">
        <w:rPr>
          <w:rFonts w:ascii="Book Antiqua" w:eastAsia="Book Antiqua" w:hAnsi="Book Antiqua" w:cs="Book Antiqua"/>
          <w:color w:val="000000"/>
        </w:rPr>
        <w:t>Vadakkan</w:t>
      </w:r>
      <w:proofErr w:type="spellEnd"/>
      <w:r w:rsidRPr="009612B0">
        <w:rPr>
          <w:rFonts w:ascii="Book Antiqua" w:eastAsia="Book Antiqua" w:hAnsi="Book Antiqua" w:cs="Book Antiqua"/>
          <w:color w:val="000000"/>
        </w:rPr>
        <w:t xml:space="preserve"> KI. </w:t>
      </w:r>
      <w:r w:rsidRPr="002B5ECD">
        <w:rPr>
          <w:rFonts w:ascii="Book Antiqua" w:eastAsia="Book Antiqua" w:hAnsi="Book Antiqua" w:cs="Book Antiqua"/>
        </w:rPr>
        <w:t>Framework f</w:t>
      </w:r>
      <w:r w:rsidRPr="009612B0">
        <w:rPr>
          <w:rFonts w:ascii="Book Antiqua" w:eastAsia="Book Antiqua" w:hAnsi="Book Antiqua" w:cs="Book Antiqua"/>
          <w:color w:val="000000"/>
        </w:rPr>
        <w:t xml:space="preserve">or internal sensation of pleasure using constraints from disparate findings in nucleus </w:t>
      </w:r>
      <w:proofErr w:type="spellStart"/>
      <w:r w:rsidRPr="009612B0">
        <w:rPr>
          <w:rFonts w:ascii="Book Antiqua" w:eastAsia="Book Antiqua" w:hAnsi="Book Antiqua" w:cs="Book Antiqua"/>
          <w:color w:val="000000"/>
        </w:rPr>
        <w:t>accumbens</w:t>
      </w:r>
      <w:proofErr w:type="spellEnd"/>
      <w:r w:rsidRPr="009612B0">
        <w:rPr>
          <w:rFonts w:ascii="Book Antiqua" w:eastAsia="Book Antiqua" w:hAnsi="Book Antiqua" w:cs="Book Antiqua"/>
          <w:color w:val="000000"/>
        </w:rPr>
        <w:t>.</w:t>
      </w:r>
      <w:r w:rsidR="00725EE5">
        <w:rPr>
          <w:rFonts w:ascii="Book Antiqua" w:eastAsia="Book Antiqua" w:hAnsi="Book Antiqua" w:cs="Book Antiqua"/>
          <w:color w:val="000000"/>
        </w:rPr>
        <w:t xml:space="preserve"> </w:t>
      </w:r>
      <w:r w:rsidRPr="009612B0">
        <w:rPr>
          <w:rFonts w:ascii="Book Antiqua" w:eastAsia="Book Antiqua" w:hAnsi="Book Antiqua" w:cs="Book Antiqua"/>
          <w:i/>
          <w:iCs/>
          <w:color w:val="000000"/>
        </w:rPr>
        <w:t xml:space="preserve">World J </w:t>
      </w:r>
      <w:proofErr w:type="spellStart"/>
      <w:r w:rsidRPr="009612B0">
        <w:rPr>
          <w:rFonts w:ascii="Book Antiqua" w:eastAsia="Book Antiqua" w:hAnsi="Book Antiqua" w:cs="Book Antiqua"/>
          <w:i/>
          <w:iCs/>
          <w:color w:val="000000"/>
        </w:rPr>
        <w:t>Psychiatr</w:t>
      </w:r>
      <w:proofErr w:type="spellEnd"/>
      <w:r w:rsidRPr="009612B0">
        <w:rPr>
          <w:rFonts w:ascii="Book Antiqua" w:eastAsia="Book Antiqua" w:hAnsi="Book Antiqua" w:cs="Book Antiqua"/>
          <w:color w:val="000000"/>
        </w:rPr>
        <w:t xml:space="preserve"> 2021; In press</w:t>
      </w:r>
    </w:p>
    <w:p w14:paraId="504FD6EA" w14:textId="77777777" w:rsidR="00A77B3E" w:rsidRPr="009612B0" w:rsidRDefault="00A77B3E" w:rsidP="009612B0">
      <w:pPr>
        <w:spacing w:line="360" w:lineRule="auto"/>
        <w:jc w:val="both"/>
        <w:rPr>
          <w:rFonts w:ascii="Book Antiqua" w:hAnsi="Book Antiqua"/>
        </w:rPr>
      </w:pPr>
    </w:p>
    <w:p w14:paraId="21F4B7FC" w14:textId="77777777" w:rsidR="00A77B3E" w:rsidRPr="007F2122" w:rsidRDefault="00702F64" w:rsidP="009612B0">
      <w:pPr>
        <w:spacing w:line="360" w:lineRule="auto"/>
        <w:jc w:val="both"/>
        <w:rPr>
          <w:rFonts w:ascii="Book Antiqua" w:hAnsi="Book Antiqua"/>
          <w:lang w:eastAsia="zh-CN"/>
        </w:rPr>
      </w:pPr>
      <w:r w:rsidRPr="009612B0">
        <w:rPr>
          <w:rFonts w:ascii="Book Antiqua" w:eastAsia="Book Antiqua" w:hAnsi="Book Antiqua" w:cs="Book Antiqua"/>
          <w:b/>
          <w:bCs/>
          <w:color w:val="000000"/>
        </w:rPr>
        <w:t xml:space="preserve">Core Tip: </w:t>
      </w:r>
      <w:r w:rsidRPr="009612B0">
        <w:rPr>
          <w:rFonts w:ascii="Book Antiqua" w:eastAsia="Book Antiqua" w:hAnsi="Book Antiqua" w:cs="Book Antiqua"/>
          <w:color w:val="000000"/>
        </w:rPr>
        <w:t xml:space="preserve">Pleasure has been studied by examining animal </w:t>
      </w:r>
      <w:proofErr w:type="spellStart"/>
      <w:r w:rsidRPr="009612B0">
        <w:rPr>
          <w:rFonts w:ascii="Book Antiqua" w:eastAsia="Book Antiqua" w:hAnsi="Book Antiqua" w:cs="Book Antiqua"/>
          <w:color w:val="000000"/>
        </w:rPr>
        <w:t>behaviour</w:t>
      </w:r>
      <w:proofErr w:type="spellEnd"/>
      <w:r w:rsidRPr="009612B0">
        <w:rPr>
          <w:rFonts w:ascii="Book Antiqua" w:eastAsia="Book Antiqua" w:hAnsi="Book Antiqua" w:cs="Book Antiqua"/>
          <w:color w:val="000000"/>
        </w:rPr>
        <w:t xml:space="preserve"> and its correlations with molecular and electrophysiological changes. Drugs of abuse generate pleasure along with several seemingly unrelated changes in nucleus </w:t>
      </w:r>
      <w:proofErr w:type="spellStart"/>
      <w:r w:rsidRPr="009612B0">
        <w:rPr>
          <w:rFonts w:ascii="Book Antiqua" w:eastAsia="Book Antiqua" w:hAnsi="Book Antiqua" w:cs="Book Antiqua"/>
          <w:color w:val="000000"/>
        </w:rPr>
        <w:t>accumbens</w:t>
      </w:r>
      <w:proofErr w:type="spellEnd"/>
      <w:r w:rsidRPr="009612B0">
        <w:rPr>
          <w:rFonts w:ascii="Book Antiqua" w:eastAsia="Book Antiqua" w:hAnsi="Book Antiqua" w:cs="Book Antiqua"/>
          <w:color w:val="000000"/>
        </w:rPr>
        <w:t xml:space="preserve">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When pleasure was examined as a first-person inner sensation, it was possible to arrive at a framework of a causal mechanism for its generation that can also provide inter-connected mechanistic explanations for long-term depression (LTD) in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in naïve </w:t>
      </w:r>
      <w:r w:rsidRPr="009612B0">
        <w:rPr>
          <w:rFonts w:ascii="Book Antiqua" w:eastAsia="Book Antiqua" w:hAnsi="Book Antiqua" w:cs="Book Antiqua"/>
          <w:color w:val="000000"/>
        </w:rPr>
        <w:lastRenderedPageBreak/>
        <w:t>animals, impaired ability to induce LTD in addicted state, attenuation of postsynaptic potentials by both cocaine and dopamine</w:t>
      </w:r>
      <w:r w:rsidR="004557D7" w:rsidRPr="009612B0">
        <w:rPr>
          <w:rFonts w:ascii="Book Antiqua" w:eastAsia="Book Antiqua" w:hAnsi="Book Antiqua" w:cs="Book Antiqua"/>
          <w:color w:val="000000"/>
        </w:rPr>
        <w:t>,</w:t>
      </w:r>
      <w:r w:rsidRPr="009612B0">
        <w:rPr>
          <w:rFonts w:ascii="Book Antiqua" w:eastAsia="Book Antiqua" w:hAnsi="Book Antiqua" w:cs="Book Antiqua"/>
          <w:color w:val="000000"/>
        </w:rPr>
        <w:t xml:space="preserve"> and reduced firing of medium spiny neurons in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by dopamine. Findings made by this work are testable.</w:t>
      </w:r>
    </w:p>
    <w:p w14:paraId="44430461" w14:textId="77777777" w:rsidR="00A77B3E" w:rsidRPr="009612B0" w:rsidRDefault="00A77B3E" w:rsidP="009612B0">
      <w:pPr>
        <w:spacing w:line="360" w:lineRule="auto"/>
        <w:jc w:val="both"/>
        <w:rPr>
          <w:rFonts w:ascii="Book Antiqua" w:hAnsi="Book Antiqua"/>
        </w:rPr>
      </w:pPr>
    </w:p>
    <w:p w14:paraId="5A0BE22A"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caps/>
          <w:color w:val="000000"/>
          <w:u w:val="single"/>
        </w:rPr>
        <w:t>INTRODUCTION</w:t>
      </w:r>
    </w:p>
    <w:p w14:paraId="14F058CD"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color w:val="000000"/>
        </w:rPr>
        <w:t xml:space="preserve">Around 269 million people used drugs of abuse in 2018 and nearly 35.6 million people suffer from drug use disorders </w:t>
      </w:r>
      <w:proofErr w:type="gramStart"/>
      <w:r w:rsidRPr="009612B0">
        <w:rPr>
          <w:rFonts w:ascii="Book Antiqua" w:eastAsia="Book Antiqua" w:hAnsi="Book Antiqua" w:cs="Book Antiqua"/>
          <w:color w:val="000000"/>
        </w:rPr>
        <w:t>globally</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1]</w:t>
      </w:r>
      <w:r w:rsidRPr="009612B0">
        <w:rPr>
          <w:rFonts w:ascii="Book Antiqua" w:eastAsia="Book Antiqua" w:hAnsi="Book Antiqua" w:cs="Book Antiqua"/>
          <w:color w:val="000000"/>
        </w:rPr>
        <w:t>. Since drugs provide internal sensation of pleasure to which users can get addicted, it is necessary to understand the basic mechanism that generates pleasure and possible ways this leads to addictio</w:t>
      </w:r>
      <w:r w:rsidR="00D47C78" w:rsidRPr="009612B0">
        <w:rPr>
          <w:rFonts w:ascii="Book Antiqua" w:eastAsia="Book Antiqua" w:hAnsi="Book Antiqua" w:cs="Book Antiqua"/>
          <w:color w:val="000000"/>
        </w:rPr>
        <w:t xml:space="preserve">n. </w:t>
      </w:r>
      <w:r w:rsidR="00D47C78" w:rsidRPr="00C36089">
        <w:rPr>
          <w:rFonts w:ascii="Book Antiqua" w:eastAsia="Book Antiqua" w:hAnsi="Book Antiqua" w:cs="Book Antiqua"/>
        </w:rPr>
        <w:t>Current studies of</w:t>
      </w:r>
      <w:r w:rsidRPr="00C36089">
        <w:rPr>
          <w:rFonts w:ascii="Book Antiqua" w:eastAsia="Book Antiqua" w:hAnsi="Book Antiqua" w:cs="Book Antiqua"/>
        </w:rPr>
        <w:t xml:space="preserve"> brain functions such as perception, memory, </w:t>
      </w:r>
      <w:r w:rsidR="00D47C78" w:rsidRPr="00C36089">
        <w:rPr>
          <w:rFonts w:ascii="Book Antiqua" w:eastAsia="Book Antiqua" w:hAnsi="Book Antiqua" w:cs="Book Antiqua"/>
        </w:rPr>
        <w:t xml:space="preserve">fear, anxiety, </w:t>
      </w:r>
      <w:r w:rsidRPr="00C36089">
        <w:rPr>
          <w:rFonts w:ascii="Book Antiqua" w:eastAsia="Book Antiqua" w:hAnsi="Book Antiqua" w:cs="Book Antiqua"/>
        </w:rPr>
        <w:t xml:space="preserve">pleasure, hunger, thirst, </w:t>
      </w:r>
      <w:r w:rsidR="00D47C78" w:rsidRPr="00C36089">
        <w:rPr>
          <w:rFonts w:ascii="Book Antiqua" w:eastAsia="Book Antiqua" w:hAnsi="Book Antiqua" w:cs="Book Antiqua"/>
        </w:rPr>
        <w:t xml:space="preserve">reward, aversion, and </w:t>
      </w:r>
      <w:r w:rsidRPr="00C36089">
        <w:rPr>
          <w:rFonts w:ascii="Book Antiqua" w:eastAsia="Book Antiqua" w:hAnsi="Book Antiqua" w:cs="Book Antiqua"/>
        </w:rPr>
        <w:t>pain are carried out in anima</w:t>
      </w:r>
      <w:r w:rsidR="00D47C78" w:rsidRPr="00C36089">
        <w:rPr>
          <w:rFonts w:ascii="Book Antiqua" w:eastAsia="Book Antiqua" w:hAnsi="Book Antiqua" w:cs="Book Antiqua"/>
        </w:rPr>
        <w:t xml:space="preserve">l models by examining </w:t>
      </w:r>
      <w:proofErr w:type="spellStart"/>
      <w:r w:rsidRPr="00C36089">
        <w:rPr>
          <w:rFonts w:ascii="Book Antiqua" w:eastAsia="Book Antiqua" w:hAnsi="Book Antiqua" w:cs="Book Antiqua"/>
        </w:rPr>
        <w:t>behavioural</w:t>
      </w:r>
      <w:proofErr w:type="spellEnd"/>
      <w:r w:rsidRPr="00C36089">
        <w:rPr>
          <w:rFonts w:ascii="Book Antiqua" w:eastAsia="Book Antiqua" w:hAnsi="Book Antiqua" w:cs="Book Antiqua"/>
        </w:rPr>
        <w:t xml:space="preserve"> motor actions indicative of those brain functions.</w:t>
      </w:r>
      <w:r w:rsidR="00D47C78" w:rsidRPr="00C36089">
        <w:rPr>
          <w:rFonts w:ascii="Book Antiqua" w:eastAsia="Book Antiqua" w:hAnsi="Book Antiqua" w:cs="Book Antiqua"/>
        </w:rPr>
        <w:t xml:space="preserve"> During</w:t>
      </w:r>
      <w:r w:rsidRPr="00C36089">
        <w:rPr>
          <w:rFonts w:ascii="Book Antiqua" w:eastAsia="Book Antiqua" w:hAnsi="Book Antiqua" w:cs="Book Antiqua"/>
        </w:rPr>
        <w:t xml:space="preserve"> th</w:t>
      </w:r>
      <w:r w:rsidR="00D47C78" w:rsidRPr="00C36089">
        <w:rPr>
          <w:rFonts w:ascii="Book Antiqua" w:eastAsia="Book Antiqua" w:hAnsi="Book Antiqua" w:cs="Book Antiqua"/>
        </w:rPr>
        <w:t>ese examinations</w:t>
      </w:r>
      <w:r w:rsidRPr="00C36089">
        <w:rPr>
          <w:rFonts w:ascii="Book Antiqua" w:eastAsia="Book Antiqua" w:hAnsi="Book Antiqua" w:cs="Book Antiqua"/>
        </w:rPr>
        <w:t xml:space="preserve">, there is an implicit assumption that </w:t>
      </w:r>
      <w:r w:rsidRPr="009612B0">
        <w:rPr>
          <w:rFonts w:ascii="Book Antiqua" w:eastAsia="Book Antiqua" w:hAnsi="Book Antiqua" w:cs="Book Antiqua"/>
          <w:color w:val="000000"/>
        </w:rPr>
        <w:t xml:space="preserve">nervous system generates internal sensations of each of those brain functions concurrently with </w:t>
      </w:r>
      <w:proofErr w:type="spellStart"/>
      <w:r w:rsidRPr="009612B0">
        <w:rPr>
          <w:rFonts w:ascii="Book Antiqua" w:eastAsia="Book Antiqua" w:hAnsi="Book Antiqua" w:cs="Book Antiqua"/>
          <w:color w:val="000000"/>
        </w:rPr>
        <w:t>behaviour</w:t>
      </w:r>
      <w:proofErr w:type="spellEnd"/>
      <w:r w:rsidRPr="009612B0">
        <w:rPr>
          <w:rFonts w:ascii="Book Antiqua" w:eastAsia="Book Antiqua" w:hAnsi="Book Antiqua" w:cs="Book Antiqua"/>
          <w:color w:val="000000"/>
        </w:rPr>
        <w:t xml:space="preserve">. Studies have found correlations between </w:t>
      </w:r>
      <w:proofErr w:type="spellStart"/>
      <w:r w:rsidRPr="009612B0">
        <w:rPr>
          <w:rFonts w:ascii="Book Antiqua" w:eastAsia="Book Antiqua" w:hAnsi="Book Antiqua" w:cs="Book Antiqua"/>
          <w:color w:val="000000"/>
        </w:rPr>
        <w:t>behavioural</w:t>
      </w:r>
      <w:proofErr w:type="spellEnd"/>
      <w:r w:rsidRPr="009612B0">
        <w:rPr>
          <w:rFonts w:ascii="Book Antiqua" w:eastAsia="Book Antiqua" w:hAnsi="Book Antiqua" w:cs="Book Antiqua"/>
          <w:color w:val="000000"/>
        </w:rPr>
        <w:t xml:space="preserve"> motor actions and sets of neurons that fire and/or their firing rates in brain regions that have a predominant role in those brain functions. In addition, correlations are also found between </w:t>
      </w:r>
      <w:proofErr w:type="spellStart"/>
      <w:r w:rsidRPr="009612B0">
        <w:rPr>
          <w:rFonts w:ascii="Book Antiqua" w:eastAsia="Book Antiqua" w:hAnsi="Book Antiqua" w:cs="Book Antiqua"/>
          <w:color w:val="000000"/>
        </w:rPr>
        <w:t>behaviour</w:t>
      </w:r>
      <w:proofErr w:type="spellEnd"/>
      <w:r w:rsidRPr="009612B0">
        <w:rPr>
          <w:rFonts w:ascii="Book Antiqua" w:eastAsia="Book Antiqua" w:hAnsi="Book Antiqua" w:cs="Book Antiqua"/>
          <w:color w:val="000000"/>
        </w:rPr>
        <w:t xml:space="preserve"> and electrophysiological findings in those brain regions. To understand how the brain operates to generate inner sensations of each of the above brain functions, an interconnected framework of explanations is necessary. Even though it is not possible to directly test formation of first-person properties of inner sensations of a brain function, a first step will be to derive plausible mechanisms for their generation using constraints from several disparate findings associated with each brain function. </w:t>
      </w:r>
    </w:p>
    <w:p w14:paraId="638B6765" w14:textId="77777777" w:rsidR="00A77B3E" w:rsidRPr="009612B0" w:rsidRDefault="00702F64" w:rsidP="00E860D8">
      <w:pPr>
        <w:spacing w:line="360" w:lineRule="auto"/>
        <w:ind w:firstLineChars="200" w:firstLine="480"/>
        <w:jc w:val="both"/>
        <w:rPr>
          <w:rFonts w:ascii="Book Antiqua" w:hAnsi="Book Antiqua"/>
        </w:rPr>
      </w:pPr>
      <w:r w:rsidRPr="009612B0">
        <w:rPr>
          <w:rFonts w:ascii="Book Antiqua" w:eastAsia="Book Antiqua" w:hAnsi="Book Antiqua" w:cs="Book Antiqua"/>
          <w:color w:val="000000"/>
        </w:rPr>
        <w:t xml:space="preserve">Learning is expected to generate testable changes that are used for generating first-person inner sensations of memory. By examining fine details of neuronal processes and their properties, it was possible to arrive at a learning mechanism from which inner sensations of memory can be </w:t>
      </w:r>
      <w:proofErr w:type="gramStart"/>
      <w:r w:rsidRPr="009612B0">
        <w:rPr>
          <w:rFonts w:ascii="Book Antiqua" w:eastAsia="Book Antiqua" w:hAnsi="Book Antiqua" w:cs="Book Antiqua"/>
          <w:color w:val="000000"/>
        </w:rPr>
        <w:t>retrieved</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2,3]</w:t>
      </w:r>
      <w:r w:rsidRPr="009612B0">
        <w:rPr>
          <w:rFonts w:ascii="Book Antiqua" w:eastAsia="Book Antiqua" w:hAnsi="Book Antiqua" w:cs="Book Antiqua"/>
          <w:color w:val="000000"/>
        </w:rPr>
        <w:t xml:space="preserve">. A summary of the basis of derivation is as follows. Examination of a neuron having thousands of input terminals shows that subsets of nearly 140 input signals can fire that </w:t>
      </w:r>
      <w:proofErr w:type="gramStart"/>
      <w:r w:rsidRPr="009612B0">
        <w:rPr>
          <w:rFonts w:ascii="Book Antiqua" w:eastAsia="Book Antiqua" w:hAnsi="Book Antiqua" w:cs="Book Antiqua"/>
          <w:color w:val="000000"/>
        </w:rPr>
        <w:t>neuron</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4,5]</w:t>
      </w:r>
      <w:r w:rsidRPr="009612B0">
        <w:rPr>
          <w:rFonts w:ascii="Book Antiqua" w:eastAsia="Book Antiqua" w:hAnsi="Book Antiqua" w:cs="Book Antiqua"/>
          <w:color w:val="000000"/>
        </w:rPr>
        <w:t xml:space="preserve">. Since input signals attenuate </w:t>
      </w:r>
      <w:r w:rsidRPr="009612B0">
        <w:rPr>
          <w:rFonts w:ascii="Book Antiqua" w:eastAsia="Book Antiqua" w:hAnsi="Book Antiqua" w:cs="Book Antiqua"/>
          <w:color w:val="000000"/>
        </w:rPr>
        <w:lastRenderedPageBreak/>
        <w:t xml:space="preserve">as they propagate towards neuronal soma, it is possible that even a small fraction of one input can fire a neuron, </w:t>
      </w:r>
      <w:r w:rsidR="00196D88">
        <w:rPr>
          <w:rFonts w:ascii="Book Antiqua" w:eastAsia="Book Antiqua" w:hAnsi="Book Antiqua" w:cs="Book Antiqua"/>
          <w:color w:val="000000"/>
        </w:rPr>
        <w:t xml:space="preserve">which </w:t>
      </w:r>
      <w:r w:rsidRPr="009612B0">
        <w:rPr>
          <w:rFonts w:ascii="Book Antiqua" w:eastAsia="Book Antiqua" w:hAnsi="Book Antiqua" w:cs="Book Antiqua"/>
          <w:color w:val="000000"/>
        </w:rPr>
        <w:t>is being held at a sub-threshold activation state short of that input fraction</w:t>
      </w:r>
      <w:r w:rsidRPr="009612B0">
        <w:rPr>
          <w:rFonts w:ascii="Book Antiqua" w:eastAsia="Book Antiqua" w:hAnsi="Book Antiqua" w:cs="Book Antiqua"/>
          <w:color w:val="000000"/>
          <w:vertAlign w:val="superscript"/>
        </w:rPr>
        <w:t>[6,7]</w:t>
      </w:r>
      <w:r w:rsidRPr="009612B0">
        <w:rPr>
          <w:rFonts w:ascii="Book Antiqua" w:eastAsia="Book Antiqua" w:hAnsi="Book Antiqua" w:cs="Book Antiqua"/>
          <w:color w:val="000000"/>
        </w:rPr>
        <w:t>. Associative learning between two stimuli (stimulus 1 and 2) is expected to take place at a location where signals from these stimuli converge. This led to searching for a specific location where learning can generate a specific physical change in millisecond timescales that can be retained for different durations and then enable a cue stimulus (either stimulus 1 or 2 or their components) to generate inner sensation of memory of the second stimulus to explain working, short-term and long-term memories</w:t>
      </w:r>
      <w:r w:rsidRPr="009612B0">
        <w:rPr>
          <w:rFonts w:ascii="Book Antiqua" w:eastAsia="Book Antiqua" w:hAnsi="Book Antiqua" w:cs="Book Antiqua"/>
          <w:color w:val="000000"/>
          <w:vertAlign w:val="superscript"/>
        </w:rPr>
        <w:t>[3]</w:t>
      </w:r>
      <w:r w:rsidRPr="009612B0">
        <w:rPr>
          <w:rFonts w:ascii="Book Antiqua" w:eastAsia="Book Antiqua" w:hAnsi="Book Antiqua" w:cs="Book Antiqua"/>
          <w:color w:val="000000"/>
        </w:rPr>
        <w:t xml:space="preserve">. </w:t>
      </w:r>
    </w:p>
    <w:p w14:paraId="760A6CFF" w14:textId="77777777" w:rsidR="00A77B3E" w:rsidRPr="00E860D8" w:rsidRDefault="00702F64" w:rsidP="00E860D8">
      <w:pPr>
        <w:spacing w:line="360" w:lineRule="auto"/>
        <w:ind w:firstLineChars="200" w:firstLine="480"/>
        <w:jc w:val="both"/>
        <w:rPr>
          <w:rFonts w:ascii="Book Antiqua" w:hAnsi="Book Antiqua"/>
        </w:rPr>
      </w:pPr>
      <w:r w:rsidRPr="009612B0">
        <w:rPr>
          <w:rFonts w:ascii="Book Antiqua" w:eastAsia="Book Antiqua" w:hAnsi="Book Antiqua" w:cs="Book Antiqua"/>
          <w:color w:val="000000"/>
        </w:rPr>
        <w:t>Input terminals of a neuron are the dendritic spines (spines or postsynaptic terminals) that synapse with output terminals of many neurons in the previous neurona</w:t>
      </w:r>
      <w:r w:rsidR="00B16D2C" w:rsidRPr="009612B0">
        <w:rPr>
          <w:rFonts w:ascii="Book Antiqua" w:eastAsia="Book Antiqua" w:hAnsi="Book Antiqua" w:cs="Book Antiqua"/>
          <w:color w:val="000000"/>
        </w:rPr>
        <w:t xml:space="preserve">l order. </w:t>
      </w:r>
      <w:r w:rsidR="00B16D2C" w:rsidRPr="00E860D8">
        <w:rPr>
          <w:rFonts w:ascii="Book Antiqua" w:eastAsia="Book Antiqua" w:hAnsi="Book Antiqua" w:cs="Book Antiqua"/>
        </w:rPr>
        <w:t>M</w:t>
      </w:r>
      <w:r w:rsidRPr="00E860D8">
        <w:rPr>
          <w:rFonts w:ascii="Book Antiqua" w:eastAsia="Book Antiqua" w:hAnsi="Book Antiqua" w:cs="Book Antiqua"/>
        </w:rPr>
        <w:t xml:space="preserve">ean inter-spine distance </w:t>
      </w:r>
      <w:r w:rsidR="00B16D2C" w:rsidRPr="00E860D8">
        <w:rPr>
          <w:rFonts w:ascii="Book Antiqua" w:eastAsia="Book Antiqua" w:hAnsi="Book Antiqua" w:cs="Book Antiqua"/>
        </w:rPr>
        <w:t xml:space="preserve">between spines on the </w:t>
      </w:r>
      <w:r w:rsidR="004557D7" w:rsidRPr="00E860D8">
        <w:rPr>
          <w:rFonts w:ascii="Book Antiqua" w:eastAsia="Book Antiqua" w:hAnsi="Book Antiqua" w:cs="Book Antiqua"/>
        </w:rPr>
        <w:t>dendrite</w:t>
      </w:r>
      <w:r w:rsidR="00B16D2C" w:rsidRPr="00E860D8">
        <w:rPr>
          <w:rFonts w:ascii="Book Antiqua" w:eastAsia="Book Antiqua" w:hAnsi="Book Antiqua" w:cs="Book Antiqua"/>
        </w:rPr>
        <w:t xml:space="preserve"> of </w:t>
      </w:r>
      <w:r w:rsidR="004557D7" w:rsidRPr="00E860D8">
        <w:rPr>
          <w:rFonts w:ascii="Book Antiqua" w:eastAsia="Book Antiqua" w:hAnsi="Book Antiqua" w:cs="Book Antiqua"/>
        </w:rPr>
        <w:t>a pyramidal neuron</w:t>
      </w:r>
      <w:r w:rsidR="0069273E">
        <w:rPr>
          <w:rFonts w:ascii="Book Antiqua" w:eastAsia="Book Antiqua" w:hAnsi="Book Antiqua" w:cs="Book Antiqua"/>
        </w:rPr>
        <w:t xml:space="preserve"> </w:t>
      </w:r>
      <w:r w:rsidRPr="00E860D8">
        <w:rPr>
          <w:rFonts w:ascii="Book Antiqua" w:eastAsia="Book Antiqua" w:hAnsi="Book Antiqua" w:cs="Book Antiqua"/>
        </w:rPr>
        <w:t xml:space="preserve">is more than the mean spine head </w:t>
      </w:r>
      <w:proofErr w:type="gramStart"/>
      <w:r w:rsidRPr="00E860D8">
        <w:rPr>
          <w:rFonts w:ascii="Book Antiqua" w:eastAsia="Book Antiqua" w:hAnsi="Book Antiqua" w:cs="Book Antiqua"/>
        </w:rPr>
        <w:t>diameter</w:t>
      </w:r>
      <w:r w:rsidRPr="00E860D8">
        <w:rPr>
          <w:rFonts w:ascii="Book Antiqua" w:eastAsia="Book Antiqua" w:hAnsi="Book Antiqua" w:cs="Book Antiqua"/>
          <w:vertAlign w:val="superscript"/>
        </w:rPr>
        <w:t>[</w:t>
      </w:r>
      <w:proofErr w:type="gramEnd"/>
      <w:r w:rsidRPr="00E860D8">
        <w:rPr>
          <w:rFonts w:ascii="Book Antiqua" w:eastAsia="Book Antiqua" w:hAnsi="Book Antiqua" w:cs="Book Antiqua"/>
          <w:vertAlign w:val="superscript"/>
        </w:rPr>
        <w:t>8]</w:t>
      </w:r>
      <w:r w:rsidRPr="00E860D8">
        <w:rPr>
          <w:rFonts w:ascii="Book Antiqua" w:eastAsia="Book Antiqua" w:hAnsi="Book Antiqua" w:cs="Book Antiqua"/>
        </w:rPr>
        <w:t>. H</w:t>
      </w:r>
      <w:r w:rsidRPr="009612B0">
        <w:rPr>
          <w:rFonts w:ascii="Book Antiqua" w:eastAsia="Book Antiqua" w:hAnsi="Book Antiqua" w:cs="Book Antiqua"/>
          <w:color w:val="000000"/>
        </w:rPr>
        <w:t xml:space="preserve">ence, spines that are abutted to each other most likely belong to different dendrites. Electron microscopic views of cerebral cortex show abutted neuronal processes (including spines) with very minimal extracellular matrix (ECM) space between them. To satisfy requirements of classical conditioning paradigm, interactions between spines that belong to different neurons are </w:t>
      </w:r>
      <w:proofErr w:type="gramStart"/>
      <w:r w:rsidRPr="009612B0">
        <w:rPr>
          <w:rFonts w:ascii="Book Antiqua" w:eastAsia="Book Antiqua" w:hAnsi="Book Antiqua" w:cs="Book Antiqua"/>
          <w:color w:val="000000"/>
        </w:rPr>
        <w:t>necessary</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3,9]</w:t>
      </w:r>
      <w:r w:rsidRPr="009612B0">
        <w:rPr>
          <w:rFonts w:ascii="Book Antiqua" w:eastAsia="Book Antiqua" w:hAnsi="Book Antiqua" w:cs="Book Antiqua"/>
          <w:color w:val="000000"/>
        </w:rPr>
        <w:t>. This led to the derivation of inter-postsynaptic (inter-spine) functional LINKs (IPLs) between spine heads that belong to different neurons as a general structural change taking place within milliseconds during learning. At a later time when one of the cue stimuli reactivates an IPL, it can depolarize the “inter-</w:t>
      </w:r>
      <w:proofErr w:type="spellStart"/>
      <w:r w:rsidRPr="009612B0">
        <w:rPr>
          <w:rFonts w:ascii="Book Antiqua" w:eastAsia="Book Antiqua" w:hAnsi="Book Antiqua" w:cs="Book Antiqua"/>
          <w:color w:val="000000"/>
        </w:rPr>
        <w:t>LINKed</w:t>
      </w:r>
      <w:proofErr w:type="spellEnd"/>
      <w:r w:rsidRPr="009612B0">
        <w:rPr>
          <w:rFonts w:ascii="Book Antiqua" w:eastAsia="Book Antiqua" w:hAnsi="Book Antiqua" w:cs="Book Antiqua"/>
          <w:color w:val="000000"/>
        </w:rPr>
        <w:t>” second spine from a lateral direction. Head region of this inter-</w:t>
      </w:r>
      <w:proofErr w:type="spellStart"/>
      <w:r w:rsidRPr="009612B0">
        <w:rPr>
          <w:rFonts w:ascii="Book Antiqua" w:eastAsia="Book Antiqua" w:hAnsi="Book Antiqua" w:cs="Book Antiqua"/>
          <w:color w:val="000000"/>
        </w:rPr>
        <w:t>LINKed</w:t>
      </w:r>
      <w:proofErr w:type="spellEnd"/>
      <w:r w:rsidRPr="009612B0">
        <w:rPr>
          <w:rFonts w:ascii="Book Antiqua" w:eastAsia="Book Antiqua" w:hAnsi="Book Antiqua" w:cs="Book Antiqua"/>
          <w:color w:val="000000"/>
        </w:rPr>
        <w:t xml:space="preserve"> spine gets strongly depolarized during the intermittent arrival of action potentials at its presynaptic terminal when signals from a sensory stimulus arriving from </w:t>
      </w:r>
      <w:r w:rsidR="00196D88">
        <w:rPr>
          <w:rFonts w:ascii="Book Antiqua" w:eastAsia="Book Antiqua" w:hAnsi="Book Antiqua" w:cs="Book Antiqua"/>
          <w:color w:val="000000"/>
        </w:rPr>
        <w:t xml:space="preserve">the </w:t>
      </w:r>
      <w:r w:rsidRPr="009612B0">
        <w:rPr>
          <w:rFonts w:ascii="Book Antiqua" w:eastAsia="Book Antiqua" w:hAnsi="Book Antiqua" w:cs="Book Antiqua"/>
          <w:color w:val="000000"/>
        </w:rPr>
        <w:t xml:space="preserve">environment reach that presynaptic terminal. </w:t>
      </w:r>
      <w:r w:rsidRPr="00E860D8">
        <w:rPr>
          <w:rFonts w:ascii="Book Antiqua" w:eastAsia="Book Antiqua" w:hAnsi="Book Antiqua" w:cs="Book Antiqua"/>
        </w:rPr>
        <w:t>Head region</w:t>
      </w:r>
      <w:r w:rsidR="00B16D2C" w:rsidRPr="00E860D8">
        <w:rPr>
          <w:rFonts w:ascii="Book Antiqua" w:eastAsia="Book Antiqua" w:hAnsi="Book Antiqua" w:cs="Book Antiqua"/>
        </w:rPr>
        <w:t>s of all the spines including the</w:t>
      </w:r>
      <w:r w:rsidRPr="00E860D8">
        <w:rPr>
          <w:rFonts w:ascii="Book Antiqua" w:eastAsia="Book Antiqua" w:hAnsi="Book Antiqua" w:cs="Book Antiqua"/>
        </w:rPr>
        <w:t xml:space="preserve"> inter-</w:t>
      </w:r>
      <w:proofErr w:type="spellStart"/>
      <w:r w:rsidRPr="00E860D8">
        <w:rPr>
          <w:rFonts w:ascii="Book Antiqua" w:eastAsia="Book Antiqua" w:hAnsi="Book Antiqua" w:cs="Book Antiqua"/>
        </w:rPr>
        <w:t>LINKed</w:t>
      </w:r>
      <w:proofErr w:type="spellEnd"/>
      <w:r w:rsidRPr="00E860D8">
        <w:rPr>
          <w:rFonts w:ascii="Book Antiqua" w:eastAsia="Book Antiqua" w:hAnsi="Book Antiqua" w:cs="Book Antiqua"/>
        </w:rPr>
        <w:t xml:space="preserve"> spine</w:t>
      </w:r>
      <w:r w:rsidR="00B16D2C" w:rsidRPr="00E860D8">
        <w:rPr>
          <w:rFonts w:ascii="Book Antiqua" w:eastAsia="Book Antiqua" w:hAnsi="Book Antiqua" w:cs="Book Antiqua"/>
        </w:rPr>
        <w:t xml:space="preserve">s are continuously getting depolarized by </w:t>
      </w:r>
      <w:r w:rsidR="00E26C0D" w:rsidRPr="00E860D8">
        <w:rPr>
          <w:rFonts w:ascii="Book Antiqua" w:eastAsia="Book Antiqua" w:hAnsi="Book Antiqua" w:cs="Book Antiqua"/>
        </w:rPr>
        <w:t>the quantal release of neurotransmitter molecules from t</w:t>
      </w:r>
      <w:r w:rsidR="00B16D2C" w:rsidRPr="00E860D8">
        <w:rPr>
          <w:rFonts w:ascii="Book Antiqua" w:eastAsia="Book Antiqua" w:hAnsi="Book Antiqua" w:cs="Book Antiqua"/>
        </w:rPr>
        <w:t>heir corresponding</w:t>
      </w:r>
      <w:r w:rsidRPr="00E860D8">
        <w:rPr>
          <w:rFonts w:ascii="Book Antiqua" w:eastAsia="Book Antiqua" w:hAnsi="Book Antiqua" w:cs="Book Antiqua"/>
        </w:rPr>
        <w:t xml:space="preserve"> presynaptic terminal</w:t>
      </w:r>
      <w:r w:rsidR="00B16D2C" w:rsidRPr="00E860D8">
        <w:rPr>
          <w:rFonts w:ascii="Book Antiqua" w:eastAsia="Book Antiqua" w:hAnsi="Book Antiqua" w:cs="Book Antiqua"/>
        </w:rPr>
        <w:t>s</w:t>
      </w:r>
      <w:r w:rsidRPr="00E860D8">
        <w:rPr>
          <w:rFonts w:ascii="Book Antiqua" w:eastAsia="Book Antiqua" w:hAnsi="Book Antiqua" w:cs="Book Antiqua"/>
        </w:rPr>
        <w:t>, even during sleep. These impart a domin</w:t>
      </w:r>
      <w:r w:rsidRPr="009612B0">
        <w:rPr>
          <w:rFonts w:ascii="Book Antiqua" w:eastAsia="Book Antiqua" w:hAnsi="Book Antiqua" w:cs="Book Antiqua"/>
          <w:color w:val="000000"/>
        </w:rPr>
        <w:t xml:space="preserve">ant state that depolarization of a spine results from its presynaptic terminal. Such dominant states of spines of neurons from different </w:t>
      </w:r>
      <w:r w:rsidRPr="009612B0">
        <w:rPr>
          <w:rFonts w:ascii="Book Antiqua" w:eastAsia="Book Antiqua" w:hAnsi="Book Antiqua" w:cs="Book Antiqua"/>
          <w:color w:val="000000"/>
        </w:rPr>
        <w:lastRenderedPageBreak/>
        <w:t xml:space="preserve">neuronal orders can provide a dominant system state that activation of a spine occurs from a stimulus arriving from the environment and that activation of a specific set of spines occurs from arrival of a specific </w:t>
      </w:r>
      <w:r w:rsidR="006A7B88" w:rsidRPr="009612B0">
        <w:rPr>
          <w:rFonts w:ascii="Book Antiqua" w:eastAsia="Book Antiqua" w:hAnsi="Book Antiqua" w:cs="Book Antiqua"/>
          <w:color w:val="000000"/>
        </w:rPr>
        <w:t>stimulus.</w:t>
      </w:r>
      <w:r w:rsidR="006A7B88" w:rsidRPr="00E860D8">
        <w:rPr>
          <w:rFonts w:ascii="Book Antiqua" w:eastAsia="Book Antiqua" w:hAnsi="Book Antiqua" w:cs="Book Antiqua"/>
        </w:rPr>
        <w:t xml:space="preserve"> In this context, a theoretical possibility is</w:t>
      </w:r>
      <w:r w:rsidRPr="00E860D8">
        <w:rPr>
          <w:rFonts w:ascii="Book Antiqua" w:eastAsia="Book Antiqua" w:hAnsi="Book Antiqua" w:cs="Book Antiqua"/>
        </w:rPr>
        <w:t xml:space="preserve"> that any instantaneous depolarization of a spine from a lateral direction through an IPL can generate a hallucination (internal sensation of a stimulus in its absence)</w:t>
      </w:r>
      <w:r w:rsidR="006E0F12" w:rsidRPr="00E860D8">
        <w:rPr>
          <w:rFonts w:ascii="Book Antiqua" w:eastAsia="Book Antiqua" w:hAnsi="Book Antiqua" w:cs="Book Antiqua"/>
        </w:rPr>
        <w:t xml:space="preserve"> at the inter-</w:t>
      </w:r>
      <w:proofErr w:type="spellStart"/>
      <w:r w:rsidR="006E0F12" w:rsidRPr="00E860D8">
        <w:rPr>
          <w:rFonts w:ascii="Book Antiqua" w:eastAsia="Book Antiqua" w:hAnsi="Book Antiqua" w:cs="Book Antiqua"/>
        </w:rPr>
        <w:t>LINKe</w:t>
      </w:r>
      <w:r w:rsidR="000A71D2" w:rsidRPr="00E860D8">
        <w:rPr>
          <w:rFonts w:ascii="Book Antiqua" w:eastAsia="Book Antiqua" w:hAnsi="Book Antiqua" w:cs="Book Antiqua"/>
        </w:rPr>
        <w:t>d</w:t>
      </w:r>
      <w:proofErr w:type="spellEnd"/>
      <w:r w:rsidR="000A71D2" w:rsidRPr="00E860D8">
        <w:rPr>
          <w:rFonts w:ascii="Book Antiqua" w:eastAsia="Book Antiqua" w:hAnsi="Book Antiqua" w:cs="Book Antiqua"/>
        </w:rPr>
        <w:t xml:space="preserve"> spine about </w:t>
      </w:r>
      <w:r w:rsidR="006E0F12" w:rsidRPr="00E860D8">
        <w:rPr>
          <w:rFonts w:ascii="Book Antiqua" w:eastAsia="Book Antiqua" w:hAnsi="Book Antiqua" w:cs="Book Antiqua"/>
        </w:rPr>
        <w:t>specific sensory features of the</w:t>
      </w:r>
      <w:r w:rsidRPr="00E860D8">
        <w:rPr>
          <w:rFonts w:ascii="Book Antiqua" w:eastAsia="Book Antiqua" w:hAnsi="Book Antiqua" w:cs="Book Antiqua"/>
        </w:rPr>
        <w:t xml:space="preserve"> associatively learned second stimulus as a system property</w:t>
      </w:r>
      <w:r w:rsidRPr="00E860D8">
        <w:rPr>
          <w:rFonts w:ascii="Book Antiqua" w:eastAsia="Book Antiqua" w:hAnsi="Book Antiqua" w:cs="Book Antiqua"/>
          <w:vertAlign w:val="superscript"/>
        </w:rPr>
        <w:t>[3,9]</w:t>
      </w:r>
      <w:r w:rsidRPr="00E860D8">
        <w:rPr>
          <w:rFonts w:ascii="Book Antiqua" w:eastAsia="Book Antiqua" w:hAnsi="Book Antiqua" w:cs="Book Antiqua"/>
        </w:rPr>
        <w:t xml:space="preserve"> (</w:t>
      </w:r>
      <w:r w:rsidRPr="00E860D8">
        <w:rPr>
          <w:rFonts w:ascii="Book Antiqua" w:eastAsia="Book Antiqua" w:hAnsi="Book Antiqua" w:cs="Book Antiqua"/>
          <w:bCs/>
        </w:rPr>
        <w:t>Figure 1</w:t>
      </w:r>
      <w:r w:rsidRPr="00E860D8">
        <w:rPr>
          <w:rFonts w:ascii="Book Antiqua" w:eastAsia="Book Antiqua" w:hAnsi="Book Antiqua" w:cs="Book Antiqua"/>
        </w:rPr>
        <w:t xml:space="preserve">). This is anticipated of a mechanism that generates memory in the nervous </w:t>
      </w:r>
      <w:proofErr w:type="gramStart"/>
      <w:r w:rsidRPr="00E860D8">
        <w:rPr>
          <w:rFonts w:ascii="Book Antiqua" w:eastAsia="Book Antiqua" w:hAnsi="Book Antiqua" w:cs="Book Antiqua"/>
        </w:rPr>
        <w:t>system</w:t>
      </w:r>
      <w:r w:rsidRPr="00E860D8">
        <w:rPr>
          <w:rFonts w:ascii="Book Antiqua" w:eastAsia="Book Antiqua" w:hAnsi="Book Antiqua" w:cs="Book Antiqua"/>
          <w:vertAlign w:val="superscript"/>
        </w:rPr>
        <w:t>[</w:t>
      </w:r>
      <w:proofErr w:type="gramEnd"/>
      <w:r w:rsidRPr="00E860D8">
        <w:rPr>
          <w:rFonts w:ascii="Book Antiqua" w:eastAsia="Book Antiqua" w:hAnsi="Book Antiqua" w:cs="Book Antiqua"/>
          <w:vertAlign w:val="superscript"/>
        </w:rPr>
        <w:t>10]</w:t>
      </w:r>
      <w:r w:rsidRPr="00E860D8">
        <w:rPr>
          <w:rFonts w:ascii="Book Antiqua" w:eastAsia="Book Antiqua" w:hAnsi="Book Antiqua" w:cs="Book Antiqua"/>
        </w:rPr>
        <w:t xml:space="preserve">. This hypothesis called semblance hypothesis is found to agree with </w:t>
      </w:r>
      <w:r w:rsidR="00E25A11" w:rsidRPr="00E860D8">
        <w:rPr>
          <w:rFonts w:ascii="Book Antiqua" w:eastAsia="Book Antiqua" w:hAnsi="Book Antiqua" w:cs="Book Antiqua"/>
        </w:rPr>
        <w:t xml:space="preserve">the </w:t>
      </w:r>
      <w:r w:rsidRPr="00E860D8">
        <w:rPr>
          <w:rFonts w:ascii="Book Antiqua" w:eastAsia="Book Antiqua" w:hAnsi="Book Antiqua" w:cs="Book Antiqua"/>
        </w:rPr>
        <w:t xml:space="preserve">constraints </w:t>
      </w:r>
      <w:r w:rsidR="00E25A11" w:rsidRPr="00E860D8">
        <w:rPr>
          <w:rFonts w:ascii="Book Antiqua" w:eastAsia="Book Antiqua" w:hAnsi="Book Antiqua" w:cs="Book Antiqua"/>
        </w:rPr>
        <w:t>offere</w:t>
      </w:r>
      <w:r w:rsidRPr="00E860D8">
        <w:rPr>
          <w:rFonts w:ascii="Book Antiqua" w:eastAsia="Book Antiqua" w:hAnsi="Book Antiqua" w:cs="Book Antiqua"/>
        </w:rPr>
        <w:t xml:space="preserve">d by </w:t>
      </w:r>
      <w:r w:rsidR="00E25A11" w:rsidRPr="00E860D8">
        <w:rPr>
          <w:rFonts w:ascii="Book Antiqua" w:eastAsia="Book Antiqua" w:hAnsi="Book Antiqua" w:cs="Book Antiqua"/>
        </w:rPr>
        <w:t xml:space="preserve">a large number of </w:t>
      </w:r>
      <w:r w:rsidRPr="00E860D8">
        <w:rPr>
          <w:rFonts w:ascii="Book Antiqua" w:eastAsia="Book Antiqua" w:hAnsi="Book Antiqua" w:cs="Book Antiqua"/>
        </w:rPr>
        <w:t xml:space="preserve">findings from </w:t>
      </w:r>
      <w:r w:rsidR="00E25A11" w:rsidRPr="00E860D8">
        <w:rPr>
          <w:rFonts w:ascii="Book Antiqua" w:eastAsia="Book Antiqua" w:hAnsi="Book Antiqua" w:cs="Book Antiqua"/>
        </w:rPr>
        <w:t xml:space="preserve">multiple </w:t>
      </w:r>
      <w:r w:rsidRPr="00E860D8">
        <w:rPr>
          <w:rFonts w:ascii="Book Antiqua" w:eastAsia="Book Antiqua" w:hAnsi="Book Antiqua" w:cs="Book Antiqua"/>
        </w:rPr>
        <w:t xml:space="preserve">levels of the </w:t>
      </w:r>
      <w:proofErr w:type="gramStart"/>
      <w:r w:rsidRPr="00E860D8">
        <w:rPr>
          <w:rFonts w:ascii="Book Antiqua" w:eastAsia="Book Antiqua" w:hAnsi="Book Antiqua" w:cs="Book Antiqua"/>
        </w:rPr>
        <w:t>system</w:t>
      </w:r>
      <w:r w:rsidRPr="00E860D8">
        <w:rPr>
          <w:rFonts w:ascii="Book Antiqua" w:eastAsia="Book Antiqua" w:hAnsi="Book Antiqua" w:cs="Book Antiqua"/>
          <w:vertAlign w:val="superscript"/>
        </w:rPr>
        <w:t>[</w:t>
      </w:r>
      <w:proofErr w:type="gramEnd"/>
      <w:r w:rsidRPr="00E860D8">
        <w:rPr>
          <w:rFonts w:ascii="Book Antiqua" w:eastAsia="Book Antiqua" w:hAnsi="Book Antiqua" w:cs="Book Antiqua"/>
          <w:vertAlign w:val="superscript"/>
        </w:rPr>
        <w:t>9]</w:t>
      </w:r>
      <w:r w:rsidRPr="00E860D8">
        <w:rPr>
          <w:rFonts w:ascii="Book Antiqua" w:eastAsia="Book Antiqua" w:hAnsi="Book Antiqua" w:cs="Book Antiqua"/>
        </w:rPr>
        <w:t xml:space="preserve">. </w:t>
      </w:r>
    </w:p>
    <w:p w14:paraId="090474A4" w14:textId="77777777" w:rsidR="00A77B3E" w:rsidRPr="009612B0" w:rsidRDefault="00437E39" w:rsidP="00E860D8">
      <w:pPr>
        <w:spacing w:line="360" w:lineRule="auto"/>
        <w:ind w:firstLineChars="200" w:firstLine="480"/>
        <w:jc w:val="both"/>
        <w:rPr>
          <w:rFonts w:ascii="Book Antiqua" w:hAnsi="Book Antiqua"/>
        </w:rPr>
      </w:pPr>
      <w:r w:rsidRPr="00E860D8">
        <w:rPr>
          <w:rFonts w:ascii="Book Antiqua" w:eastAsia="Book Antiqua" w:hAnsi="Book Antiqua" w:cs="Book Antiqua"/>
        </w:rPr>
        <w:t>Ability to induce l</w:t>
      </w:r>
      <w:r w:rsidR="00702F64" w:rsidRPr="00E860D8">
        <w:rPr>
          <w:rFonts w:ascii="Book Antiqua" w:eastAsia="Book Antiqua" w:hAnsi="Book Antiqua" w:cs="Book Antiqua"/>
        </w:rPr>
        <w:t xml:space="preserve">ong-term potentiation (LTP) at a location </w:t>
      </w:r>
      <w:r w:rsidR="00D52643" w:rsidRPr="00E860D8">
        <w:rPr>
          <w:rFonts w:ascii="Book Antiqua" w:eastAsia="Book Antiqua" w:hAnsi="Book Antiqua" w:cs="Book Antiqua"/>
        </w:rPr>
        <w:t>can be regarded as resulting from th</w:t>
      </w:r>
      <w:r w:rsidRPr="00E860D8">
        <w:rPr>
          <w:rFonts w:ascii="Book Antiqua" w:eastAsia="Book Antiqua" w:hAnsi="Book Antiqua" w:cs="Book Antiqua"/>
        </w:rPr>
        <w:t>e formation of</w:t>
      </w:r>
      <w:r w:rsidR="003F63AF" w:rsidRPr="00E860D8">
        <w:rPr>
          <w:rFonts w:ascii="Book Antiqua" w:eastAsia="Book Antiqua" w:hAnsi="Book Antiqua" w:cs="Book Antiqua"/>
        </w:rPr>
        <w:t xml:space="preserve"> IPLs between </w:t>
      </w:r>
      <w:r w:rsidR="00702F64" w:rsidRPr="00E860D8">
        <w:rPr>
          <w:rFonts w:ascii="Book Antiqua" w:eastAsia="Book Antiqua" w:hAnsi="Book Antiqua" w:cs="Book Antiqua"/>
        </w:rPr>
        <w:t xml:space="preserve">abutted spines of different neurons </w:t>
      </w:r>
      <w:r w:rsidRPr="00E860D8">
        <w:rPr>
          <w:rFonts w:ascii="Book Antiqua" w:eastAsia="Book Antiqua" w:hAnsi="Book Antiqua" w:cs="Book Antiqua"/>
        </w:rPr>
        <w:t xml:space="preserve">at that location </w:t>
      </w:r>
      <w:r w:rsidR="00702F64" w:rsidRPr="00E860D8">
        <w:rPr>
          <w:rFonts w:ascii="Book Antiqua" w:eastAsia="Book Antiqua" w:hAnsi="Book Antiqua" w:cs="Book Antiqua"/>
        </w:rPr>
        <w:t xml:space="preserve">that receive </w:t>
      </w:r>
      <w:r w:rsidR="00A37766" w:rsidRPr="00E860D8">
        <w:rPr>
          <w:rFonts w:ascii="Book Antiqua" w:eastAsia="Book Antiqua" w:hAnsi="Book Antiqua" w:cs="Book Antiqua"/>
        </w:rPr>
        <w:t>converging excitatory inputs</w:t>
      </w:r>
      <w:r w:rsidR="00702F64" w:rsidRPr="00E860D8">
        <w:rPr>
          <w:rFonts w:ascii="Book Antiqua" w:eastAsia="Book Antiqua" w:hAnsi="Book Antiqua" w:cs="Book Antiqua"/>
          <w:vertAlign w:val="superscript"/>
        </w:rPr>
        <w:t>[1</w:t>
      </w:r>
      <w:r w:rsidR="000E160D">
        <w:rPr>
          <w:rFonts w:ascii="Book Antiqua" w:hAnsi="Book Antiqua" w:cs="Book Antiqua" w:hint="eastAsia"/>
          <w:vertAlign w:val="superscript"/>
          <w:lang w:eastAsia="zh-CN"/>
        </w:rPr>
        <w:t>1</w:t>
      </w:r>
      <w:r w:rsidR="00702F64" w:rsidRPr="00E860D8">
        <w:rPr>
          <w:rFonts w:ascii="Book Antiqua" w:eastAsia="Book Antiqua" w:hAnsi="Book Antiqua" w:cs="Book Antiqua"/>
          <w:vertAlign w:val="superscript"/>
        </w:rPr>
        <w:t>]</w:t>
      </w:r>
      <w:r w:rsidR="00702F64" w:rsidRPr="00E860D8">
        <w:rPr>
          <w:rFonts w:ascii="Book Antiqua" w:eastAsia="Book Antiqua" w:hAnsi="Book Antiqua" w:cs="Book Antiqua"/>
        </w:rPr>
        <w:t xml:space="preserve">. Since </w:t>
      </w:r>
      <w:r w:rsidR="00E860D8">
        <w:rPr>
          <w:rFonts w:ascii="Book Antiqua" w:hAnsi="Book Antiqua" w:cs="Book Antiqua" w:hint="eastAsia"/>
          <w:lang w:eastAsia="zh-CN"/>
        </w:rPr>
        <w:t>(1</w:t>
      </w:r>
      <w:r w:rsidR="00702F64" w:rsidRPr="00E860D8">
        <w:rPr>
          <w:rFonts w:ascii="Book Antiqua" w:eastAsia="Book Antiqua" w:hAnsi="Book Antiqua" w:cs="Book Antiqua"/>
        </w:rPr>
        <w:t xml:space="preserve">) </w:t>
      </w:r>
      <w:r w:rsidR="00E860D8">
        <w:rPr>
          <w:rFonts w:ascii="Book Antiqua" w:hAnsi="Book Antiqua" w:cs="Book Antiqua" w:hint="eastAsia"/>
          <w:lang w:eastAsia="zh-CN"/>
        </w:rPr>
        <w:t>M</w:t>
      </w:r>
      <w:r w:rsidR="00702F64" w:rsidRPr="00E860D8">
        <w:rPr>
          <w:rFonts w:ascii="Book Antiqua" w:eastAsia="Book Antiqua" w:hAnsi="Book Antiqua" w:cs="Book Antiqua"/>
        </w:rPr>
        <w:t>embrane segments from intracytoplasmic vesicles that carry α-amino-3-hydroxy-5-methyl-4-isoxazole-propionic acid receptor (AMPAR) subunit</w:t>
      </w:r>
      <w:r w:rsidR="000E46C1" w:rsidRPr="00E860D8">
        <w:rPr>
          <w:rFonts w:ascii="Book Antiqua" w:eastAsia="Book Antiqua" w:hAnsi="Book Antiqua" w:cs="Book Antiqua"/>
        </w:rPr>
        <w:t xml:space="preserve">s can re-organize </w:t>
      </w:r>
      <w:r w:rsidR="00B034DA" w:rsidRPr="00E860D8">
        <w:rPr>
          <w:rFonts w:ascii="Book Antiqua" w:eastAsia="Book Antiqua" w:hAnsi="Book Antiqua" w:cs="Book Antiqua"/>
        </w:rPr>
        <w:t xml:space="preserve">the </w:t>
      </w:r>
      <w:r w:rsidR="00702F64" w:rsidRPr="00E860D8">
        <w:rPr>
          <w:rFonts w:ascii="Book Antiqua" w:eastAsia="Book Antiqua" w:hAnsi="Book Antiqua" w:cs="Book Antiqua"/>
        </w:rPr>
        <w:t>cell membrane of lateral spine head region</w:t>
      </w:r>
      <w:r w:rsidR="00E860D8">
        <w:rPr>
          <w:rFonts w:ascii="Book Antiqua" w:hAnsi="Book Antiqua" w:cs="Book Antiqua" w:hint="eastAsia"/>
          <w:lang w:eastAsia="zh-CN"/>
        </w:rPr>
        <w:t>;</w:t>
      </w:r>
      <w:r w:rsidR="0069273E">
        <w:rPr>
          <w:rFonts w:ascii="Book Antiqua" w:hAnsi="Book Antiqua" w:cs="Book Antiqua"/>
          <w:lang w:eastAsia="zh-CN"/>
        </w:rPr>
        <w:t xml:space="preserve"> </w:t>
      </w:r>
      <w:r w:rsidR="00E860D8">
        <w:rPr>
          <w:rFonts w:ascii="Book Antiqua" w:hAnsi="Book Antiqua" w:cs="Book Antiqua" w:hint="eastAsia"/>
          <w:lang w:eastAsia="zh-CN"/>
        </w:rPr>
        <w:t>(2</w:t>
      </w:r>
      <w:r w:rsidR="00702F64" w:rsidRPr="00E860D8">
        <w:rPr>
          <w:rFonts w:ascii="Book Antiqua" w:eastAsia="Book Antiqua" w:hAnsi="Book Antiqua" w:cs="Book Antiqua"/>
        </w:rPr>
        <w:t>) GluR</w:t>
      </w:r>
      <w:r w:rsidR="00702F64" w:rsidRPr="009612B0">
        <w:rPr>
          <w:rFonts w:ascii="Book Antiqua" w:eastAsia="Book Antiqua" w:hAnsi="Book Antiqua" w:cs="Book Antiqua"/>
          <w:color w:val="000000"/>
        </w:rPr>
        <w:t xml:space="preserve">1 AMPAR subunits are located </w:t>
      </w:r>
      <w:r w:rsidR="00702F64" w:rsidRPr="009612B0">
        <w:rPr>
          <w:rStyle w:val="auto-style68"/>
          <w:rFonts w:ascii="Book Antiqua" w:eastAsia="Book Antiqua" w:hAnsi="Book Antiqua" w:cs="Book Antiqua"/>
          <w:color w:val="000000"/>
        </w:rPr>
        <w:t>up to 25</w:t>
      </w:r>
      <w:r w:rsidR="0069273E">
        <w:rPr>
          <w:rStyle w:val="auto-style68"/>
          <w:rFonts w:ascii="Book Antiqua" w:eastAsia="Book Antiqua" w:hAnsi="Book Antiqua" w:cs="Book Antiqua"/>
          <w:color w:val="000000"/>
        </w:rPr>
        <w:t xml:space="preserve"> </w:t>
      </w:r>
      <w:r w:rsidR="00702F64" w:rsidRPr="009612B0">
        <w:rPr>
          <w:rStyle w:val="auto-style68"/>
          <w:rFonts w:ascii="Book Antiqua" w:eastAsia="Book Antiqua" w:hAnsi="Book Antiqua" w:cs="Book Antiqua"/>
          <w:color w:val="000000"/>
        </w:rPr>
        <w:t>nm beyond the synaptic margin</w:t>
      </w:r>
      <w:r w:rsidR="00702F64" w:rsidRPr="009612B0">
        <w:rPr>
          <w:rFonts w:ascii="Book Antiqua" w:eastAsia="Book Antiqua" w:hAnsi="Book Antiqua" w:cs="Book Antiqua"/>
          <w:color w:val="000000"/>
          <w:vertAlign w:val="superscript"/>
        </w:rPr>
        <w:t>[1</w:t>
      </w:r>
      <w:r w:rsidR="000E160D">
        <w:rPr>
          <w:rFonts w:ascii="Book Antiqua" w:hAnsi="Book Antiqua" w:cs="Book Antiqua" w:hint="eastAsia"/>
          <w:color w:val="000000"/>
          <w:vertAlign w:val="superscript"/>
          <w:lang w:eastAsia="zh-CN"/>
        </w:rPr>
        <w:t>2</w:t>
      </w:r>
      <w:r w:rsidR="00702F64" w:rsidRPr="009612B0">
        <w:rPr>
          <w:rFonts w:ascii="Book Antiqua" w:eastAsia="Book Antiqua" w:hAnsi="Book Antiqua" w:cs="Book Antiqua"/>
          <w:color w:val="000000"/>
          <w:vertAlign w:val="superscript"/>
        </w:rPr>
        <w:t>]</w:t>
      </w:r>
      <w:r w:rsidR="00702F64" w:rsidRPr="009612B0">
        <w:rPr>
          <w:rFonts w:ascii="Book Antiqua" w:eastAsia="Book Antiqua" w:hAnsi="Book Antiqua" w:cs="Book Antiqua"/>
          <w:color w:val="000000"/>
        </w:rPr>
        <w:t>, an ideal location for inter-spine interactions</w:t>
      </w:r>
      <w:r w:rsidR="00FC2ACD">
        <w:rPr>
          <w:rFonts w:ascii="Book Antiqua" w:hAnsi="Book Antiqua" w:cs="Book Antiqua" w:hint="eastAsia"/>
          <w:color w:val="000000"/>
          <w:lang w:eastAsia="zh-CN"/>
        </w:rPr>
        <w:t>;</w:t>
      </w:r>
      <w:r w:rsidR="00702F64" w:rsidRPr="009612B0">
        <w:rPr>
          <w:rFonts w:ascii="Book Antiqua" w:eastAsia="Book Antiqua" w:hAnsi="Book Antiqua" w:cs="Book Antiqua"/>
          <w:color w:val="000000"/>
        </w:rPr>
        <w:t xml:space="preserve"> and </w:t>
      </w:r>
      <w:r w:rsidR="00E860D8">
        <w:rPr>
          <w:rFonts w:ascii="Book Antiqua" w:hAnsi="Book Antiqua" w:cs="Book Antiqua" w:hint="eastAsia"/>
          <w:color w:val="000000"/>
          <w:lang w:eastAsia="zh-CN"/>
        </w:rPr>
        <w:t>(3</w:t>
      </w:r>
      <w:r w:rsidR="00702F64" w:rsidRPr="009612B0">
        <w:rPr>
          <w:rFonts w:ascii="Book Antiqua" w:eastAsia="Book Antiqua" w:hAnsi="Book Antiqua" w:cs="Book Antiqua"/>
          <w:color w:val="000000"/>
        </w:rPr>
        <w:t xml:space="preserve">) </w:t>
      </w:r>
      <w:r w:rsidR="00E860D8">
        <w:rPr>
          <w:rFonts w:ascii="Book Antiqua" w:hAnsi="Book Antiqua" w:cs="Book Antiqua" w:hint="eastAsia"/>
          <w:color w:val="000000"/>
          <w:lang w:eastAsia="zh-CN"/>
        </w:rPr>
        <w:t>E</w:t>
      </w:r>
      <w:r w:rsidR="00702F64" w:rsidRPr="009612B0">
        <w:rPr>
          <w:rFonts w:ascii="Book Antiqua" w:eastAsia="Book Antiqua" w:hAnsi="Book Antiqua" w:cs="Book Antiqua"/>
          <w:color w:val="000000"/>
        </w:rPr>
        <w:t>ndocytosis of GluR1 AMPAR vesicles that uses fragments of membranes from lateral spine head regions is associated with a reversal of LTP (LTP decay)</w:t>
      </w:r>
      <w:r w:rsidR="00702F64" w:rsidRPr="009612B0">
        <w:rPr>
          <w:rFonts w:ascii="Book Antiqua" w:eastAsia="Book Antiqua" w:hAnsi="Book Antiqua" w:cs="Book Antiqua"/>
          <w:color w:val="000000"/>
          <w:vertAlign w:val="superscript"/>
        </w:rPr>
        <w:t>[1</w:t>
      </w:r>
      <w:r w:rsidR="000E160D">
        <w:rPr>
          <w:rFonts w:ascii="Book Antiqua" w:hAnsi="Book Antiqua" w:cs="Book Antiqua" w:hint="eastAsia"/>
          <w:color w:val="000000"/>
          <w:vertAlign w:val="superscript"/>
          <w:lang w:eastAsia="zh-CN"/>
        </w:rPr>
        <w:t>3</w:t>
      </w:r>
      <w:r w:rsidR="00702F64" w:rsidRPr="009612B0">
        <w:rPr>
          <w:rFonts w:ascii="Book Antiqua" w:eastAsia="Book Antiqua" w:hAnsi="Book Antiqua" w:cs="Book Antiqua"/>
          <w:color w:val="000000"/>
          <w:vertAlign w:val="superscript"/>
        </w:rPr>
        <w:t>]</w:t>
      </w:r>
      <w:r w:rsidR="00702F64" w:rsidRPr="009612B0">
        <w:rPr>
          <w:rFonts w:ascii="Book Antiqua" w:eastAsia="Book Antiqua" w:hAnsi="Book Antiqua" w:cs="Book Antiqua"/>
          <w:color w:val="000000"/>
        </w:rPr>
        <w:t xml:space="preserve"> that can be scaled-down to explain the reversal of formed IPLs as a mechanism for physiological forgetting, IPL formation can be viewed as a suitable change triggered by learning</w:t>
      </w:r>
      <w:r w:rsidR="00702F64" w:rsidRPr="009612B0">
        <w:rPr>
          <w:rFonts w:ascii="Book Antiqua" w:eastAsia="Book Antiqua" w:hAnsi="Book Antiqua" w:cs="Book Antiqua"/>
          <w:color w:val="000000"/>
          <w:vertAlign w:val="superscript"/>
        </w:rPr>
        <w:t>[9]</w:t>
      </w:r>
      <w:r w:rsidR="00702F64" w:rsidRPr="009612B0">
        <w:rPr>
          <w:rFonts w:ascii="Book Antiqua" w:eastAsia="Book Antiqua" w:hAnsi="Book Antiqua" w:cs="Book Antiqua"/>
          <w:color w:val="000000"/>
        </w:rPr>
        <w:t xml:space="preserve">. Since </w:t>
      </w:r>
      <w:r w:rsidR="00FC2ACD">
        <w:rPr>
          <w:rFonts w:ascii="Book Antiqua" w:hAnsi="Book Antiqua" w:cs="Book Antiqua" w:hint="eastAsia"/>
          <w:color w:val="000000"/>
          <w:lang w:eastAsia="zh-CN"/>
        </w:rPr>
        <w:t>(1</w:t>
      </w:r>
      <w:r w:rsidR="00702F64" w:rsidRPr="009612B0">
        <w:rPr>
          <w:rFonts w:ascii="Book Antiqua" w:eastAsia="Book Antiqua" w:hAnsi="Book Antiqua" w:cs="Book Antiqua"/>
          <w:color w:val="000000"/>
        </w:rPr>
        <w:t xml:space="preserve">) </w:t>
      </w:r>
      <w:r w:rsidR="00FC2ACD">
        <w:rPr>
          <w:rFonts w:ascii="Book Antiqua" w:hAnsi="Book Antiqua" w:cs="Book Antiqua" w:hint="eastAsia"/>
          <w:color w:val="000000"/>
          <w:lang w:eastAsia="zh-CN"/>
        </w:rPr>
        <w:t>D</w:t>
      </w:r>
      <w:r w:rsidR="00702F64" w:rsidRPr="009612B0">
        <w:rPr>
          <w:rFonts w:ascii="Book Antiqua" w:eastAsia="Book Antiqua" w:hAnsi="Book Antiqua" w:cs="Book Antiqua"/>
          <w:color w:val="000000"/>
        </w:rPr>
        <w:t>opamine has a role in motivation-related associative learning</w:t>
      </w:r>
      <w:r w:rsidR="00702F64" w:rsidRPr="009612B0">
        <w:rPr>
          <w:rFonts w:ascii="Book Antiqua" w:eastAsia="Book Antiqua" w:hAnsi="Book Antiqua" w:cs="Book Antiqua"/>
          <w:color w:val="000000"/>
          <w:vertAlign w:val="superscript"/>
        </w:rPr>
        <w:t>[1</w:t>
      </w:r>
      <w:r w:rsidR="000E160D">
        <w:rPr>
          <w:rFonts w:ascii="Book Antiqua" w:hAnsi="Book Antiqua" w:cs="Book Antiqua" w:hint="eastAsia"/>
          <w:color w:val="000000"/>
          <w:vertAlign w:val="superscript"/>
          <w:lang w:eastAsia="zh-CN"/>
        </w:rPr>
        <w:t>4</w:t>
      </w:r>
      <w:r w:rsidR="00702F64" w:rsidRPr="009612B0">
        <w:rPr>
          <w:rFonts w:ascii="Book Antiqua" w:eastAsia="Book Antiqua" w:hAnsi="Book Antiqua" w:cs="Book Antiqua"/>
          <w:color w:val="000000"/>
          <w:vertAlign w:val="superscript"/>
        </w:rPr>
        <w:t>]</w:t>
      </w:r>
      <w:r w:rsidR="00FC2ACD">
        <w:rPr>
          <w:rFonts w:ascii="Book Antiqua" w:hAnsi="Book Antiqua" w:cs="Book Antiqua" w:hint="eastAsia"/>
          <w:color w:val="000000"/>
          <w:lang w:eastAsia="zh-CN"/>
        </w:rPr>
        <w:t>;</w:t>
      </w:r>
      <w:r w:rsidR="0069273E">
        <w:rPr>
          <w:rFonts w:ascii="Book Antiqua" w:hAnsi="Book Antiqua" w:cs="Book Antiqua"/>
          <w:color w:val="000000"/>
          <w:lang w:eastAsia="zh-CN"/>
        </w:rPr>
        <w:t xml:space="preserve"> </w:t>
      </w:r>
      <w:r w:rsidR="00FC2ACD">
        <w:rPr>
          <w:rFonts w:ascii="Book Antiqua" w:hAnsi="Book Antiqua" w:cs="Book Antiqua" w:hint="eastAsia"/>
          <w:color w:val="000000"/>
          <w:lang w:eastAsia="zh-CN"/>
        </w:rPr>
        <w:t>(2</w:t>
      </w:r>
      <w:r w:rsidR="00702F64" w:rsidRPr="009612B0">
        <w:rPr>
          <w:rFonts w:ascii="Book Antiqua" w:eastAsia="Book Antiqua" w:hAnsi="Book Antiqua" w:cs="Book Antiqua"/>
          <w:color w:val="000000"/>
        </w:rPr>
        <w:t xml:space="preserve">) </w:t>
      </w:r>
      <w:r w:rsidR="00FC2ACD">
        <w:rPr>
          <w:rStyle w:val="docsum-journal-citation"/>
          <w:rFonts w:ascii="Book Antiqua" w:hAnsi="Book Antiqua" w:cs="Book Antiqua" w:hint="eastAsia"/>
          <w:color w:val="000000"/>
          <w:lang w:eastAsia="zh-CN"/>
        </w:rPr>
        <w:t>D</w:t>
      </w:r>
      <w:r w:rsidR="00702F64" w:rsidRPr="009612B0">
        <w:rPr>
          <w:rStyle w:val="docsum-journal-citation"/>
          <w:rFonts w:ascii="Book Antiqua" w:eastAsia="Book Antiqua" w:hAnsi="Book Antiqua" w:cs="Book Antiqua"/>
          <w:color w:val="000000"/>
        </w:rPr>
        <w:t>opamine lead to the persistence of one-trial hippocampus-dependent memory</w:t>
      </w:r>
      <w:r w:rsidR="00702F64" w:rsidRPr="009612B0">
        <w:rPr>
          <w:rFonts w:ascii="Book Antiqua" w:eastAsia="Book Antiqua" w:hAnsi="Book Antiqua" w:cs="Book Antiqua"/>
          <w:color w:val="000000"/>
          <w:vertAlign w:val="superscript"/>
        </w:rPr>
        <w:t>[1</w:t>
      </w:r>
      <w:r w:rsidR="000E160D">
        <w:rPr>
          <w:rFonts w:ascii="Book Antiqua" w:hAnsi="Book Antiqua" w:cs="Book Antiqua" w:hint="eastAsia"/>
          <w:color w:val="000000"/>
          <w:vertAlign w:val="superscript"/>
          <w:lang w:eastAsia="zh-CN"/>
        </w:rPr>
        <w:t>5</w:t>
      </w:r>
      <w:r w:rsidR="00702F64" w:rsidRPr="009612B0">
        <w:rPr>
          <w:rFonts w:ascii="Book Antiqua" w:eastAsia="Book Antiqua" w:hAnsi="Book Antiqua" w:cs="Book Antiqua"/>
          <w:color w:val="000000"/>
          <w:vertAlign w:val="superscript"/>
        </w:rPr>
        <w:t>]</w:t>
      </w:r>
      <w:r w:rsidR="00FC2ACD">
        <w:rPr>
          <w:rStyle w:val="docsum-journal-citation"/>
          <w:rFonts w:ascii="Book Antiqua" w:hAnsi="Book Antiqua" w:cs="Book Antiqua" w:hint="eastAsia"/>
          <w:color w:val="000000"/>
          <w:lang w:eastAsia="zh-CN"/>
        </w:rPr>
        <w:t>;</w:t>
      </w:r>
      <w:r w:rsidR="00702F64" w:rsidRPr="009612B0">
        <w:rPr>
          <w:rStyle w:val="docsum-journal-citation"/>
          <w:rFonts w:ascii="Book Antiqua" w:eastAsia="Book Antiqua" w:hAnsi="Book Antiqua" w:cs="Book Antiqua"/>
          <w:color w:val="000000"/>
        </w:rPr>
        <w:t xml:space="preserve"> and</w:t>
      </w:r>
      <w:r w:rsidR="0069273E">
        <w:rPr>
          <w:rStyle w:val="docsum-journal-citation"/>
          <w:rFonts w:ascii="Book Antiqua" w:eastAsia="Book Antiqua" w:hAnsi="Book Antiqua" w:cs="Book Antiqua"/>
          <w:color w:val="000000"/>
        </w:rPr>
        <w:t xml:space="preserve"> </w:t>
      </w:r>
      <w:r w:rsidR="00FC2ACD">
        <w:rPr>
          <w:rFonts w:ascii="Book Antiqua" w:hAnsi="Book Antiqua" w:cs="Book Antiqua" w:hint="eastAsia"/>
          <w:color w:val="000000"/>
          <w:lang w:eastAsia="zh-CN"/>
        </w:rPr>
        <w:t>(3</w:t>
      </w:r>
      <w:r w:rsidR="00702F64" w:rsidRPr="009612B0">
        <w:rPr>
          <w:rFonts w:ascii="Book Antiqua" w:eastAsia="Book Antiqua" w:hAnsi="Book Antiqua" w:cs="Book Antiqua"/>
          <w:color w:val="000000"/>
        </w:rPr>
        <w:t xml:space="preserve">) </w:t>
      </w:r>
      <w:r w:rsidR="00FC2ACD">
        <w:rPr>
          <w:rFonts w:ascii="Book Antiqua" w:hAnsi="Book Antiqua" w:cs="Book Antiqua" w:hint="eastAsia"/>
          <w:color w:val="000000"/>
          <w:lang w:eastAsia="zh-CN"/>
        </w:rPr>
        <w:t>D</w:t>
      </w:r>
      <w:r w:rsidR="00702F64" w:rsidRPr="009612B0">
        <w:rPr>
          <w:rFonts w:ascii="Book Antiqua" w:eastAsia="Book Antiqua" w:hAnsi="Book Antiqua" w:cs="Book Antiqua"/>
          <w:color w:val="000000"/>
        </w:rPr>
        <w:t>opamine cause spine enlargement</w:t>
      </w:r>
      <w:r w:rsidR="00702F64" w:rsidRPr="009612B0">
        <w:rPr>
          <w:rFonts w:ascii="Book Antiqua" w:eastAsia="Book Antiqua" w:hAnsi="Book Antiqua" w:cs="Book Antiqua"/>
          <w:color w:val="000000"/>
          <w:vertAlign w:val="superscript"/>
        </w:rPr>
        <w:t>[</w:t>
      </w:r>
      <w:r w:rsidR="000E160D">
        <w:rPr>
          <w:rFonts w:ascii="Book Antiqua" w:hAnsi="Book Antiqua" w:cs="Book Antiqua" w:hint="eastAsia"/>
          <w:color w:val="000000"/>
          <w:vertAlign w:val="superscript"/>
          <w:lang w:eastAsia="zh-CN"/>
        </w:rPr>
        <w:t>16</w:t>
      </w:r>
      <w:r w:rsidR="00702F64" w:rsidRPr="009612B0">
        <w:rPr>
          <w:rFonts w:ascii="Book Antiqua" w:eastAsia="Book Antiqua" w:hAnsi="Book Antiqua" w:cs="Book Antiqua"/>
          <w:color w:val="000000"/>
          <w:vertAlign w:val="superscript"/>
        </w:rPr>
        <w:t>]</w:t>
      </w:r>
      <w:r w:rsidR="00702F64" w:rsidRPr="009612B0">
        <w:rPr>
          <w:rFonts w:ascii="Book Antiqua" w:eastAsia="Book Antiqua" w:hAnsi="Book Antiqua" w:cs="Book Antiqua"/>
          <w:color w:val="000000"/>
        </w:rPr>
        <w:t>, release of dopamine is expected to augment inter-spine interactions leading to IPL formation and facilitate learning in a motivated state</w:t>
      </w:r>
      <w:r w:rsidR="00702F64" w:rsidRPr="009612B0">
        <w:rPr>
          <w:rFonts w:ascii="Book Antiqua" w:eastAsia="Book Antiqua" w:hAnsi="Book Antiqua" w:cs="Book Antiqua"/>
          <w:color w:val="000000"/>
          <w:vertAlign w:val="superscript"/>
        </w:rPr>
        <w:t>[9]</w:t>
      </w:r>
      <w:r w:rsidR="00702F64" w:rsidRPr="009612B0">
        <w:rPr>
          <w:rFonts w:ascii="Book Antiqua" w:eastAsia="Book Antiqua" w:hAnsi="Book Antiqua" w:cs="Book Antiqua"/>
          <w:color w:val="000000"/>
        </w:rPr>
        <w:t xml:space="preserve">. </w:t>
      </w:r>
    </w:p>
    <w:p w14:paraId="0AFB70C1" w14:textId="77777777" w:rsidR="00A77B3E" w:rsidRPr="00EE3E02" w:rsidRDefault="00702F64" w:rsidP="00FC2ACD">
      <w:pPr>
        <w:spacing w:line="360" w:lineRule="auto"/>
        <w:ind w:firstLineChars="200" w:firstLine="480"/>
        <w:jc w:val="both"/>
        <w:rPr>
          <w:rFonts w:ascii="Book Antiqua" w:hAnsi="Book Antiqua"/>
        </w:rPr>
      </w:pPr>
      <w:r w:rsidRPr="009612B0">
        <w:rPr>
          <w:rFonts w:ascii="Book Antiqua" w:eastAsia="Book Antiqua" w:hAnsi="Book Antiqua" w:cs="Book Antiqua"/>
          <w:color w:val="000000"/>
        </w:rPr>
        <w:t xml:space="preserve">Application of energy of a different configuration than that is necessary to induce LTP generates long-term depression (LTD) in specific brain regions. An example of such a location is nucleus </w:t>
      </w:r>
      <w:proofErr w:type="spellStart"/>
      <w:r w:rsidRPr="009612B0">
        <w:rPr>
          <w:rFonts w:ascii="Book Antiqua" w:eastAsia="Book Antiqua" w:hAnsi="Book Antiqua" w:cs="Book Antiqua"/>
          <w:color w:val="000000"/>
        </w:rPr>
        <w:t>accumbens</w:t>
      </w:r>
      <w:proofErr w:type="spellEnd"/>
      <w:r w:rsidRPr="009612B0">
        <w:rPr>
          <w:rFonts w:ascii="Book Antiqua" w:eastAsia="Book Antiqua" w:hAnsi="Book Antiqua" w:cs="Book Antiqua"/>
          <w:color w:val="000000"/>
        </w:rPr>
        <w:t xml:space="preserve">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a brain region associated with generation of pleasure. Cellular changes following LTD stimulation lead to depression of net </w:t>
      </w:r>
      <w:r w:rsidRPr="009612B0">
        <w:rPr>
          <w:rFonts w:ascii="Book Antiqua" w:eastAsia="Book Antiqua" w:hAnsi="Book Antiqua" w:cs="Book Antiqua"/>
          <w:color w:val="000000"/>
        </w:rPr>
        <w:lastRenderedPageBreak/>
        <w:t>excitatory postsynaptic potentials recorded from the recording electrode. Since energy is required for stimulation,</w:t>
      </w:r>
      <w:r w:rsidRPr="00EE3E02">
        <w:rPr>
          <w:rFonts w:ascii="Book Antiqua" w:eastAsia="Book Antiqua" w:hAnsi="Book Antiqua" w:cs="Book Antiqua"/>
        </w:rPr>
        <w:t xml:space="preserve"> LTD is an active process</w:t>
      </w:r>
      <w:r w:rsidR="00B034DA" w:rsidRPr="00EE3E02">
        <w:rPr>
          <w:rFonts w:ascii="Book Antiqua" w:eastAsia="Book Antiqua" w:hAnsi="Book Antiqua" w:cs="Book Antiqua"/>
        </w:rPr>
        <w:t xml:space="preserve"> and not</w:t>
      </w:r>
      <w:r w:rsidR="00C06D72" w:rsidRPr="00EE3E02">
        <w:rPr>
          <w:rFonts w:ascii="Book Antiqua" w:eastAsia="Book Antiqua" w:hAnsi="Book Antiqua" w:cs="Book Antiqua"/>
        </w:rPr>
        <w:t xml:space="preserve"> mere reversal of a</w:t>
      </w:r>
      <w:r w:rsidRPr="00EE3E02">
        <w:rPr>
          <w:rFonts w:ascii="Book Antiqua" w:eastAsia="Book Antiqua" w:hAnsi="Book Antiqua" w:cs="Book Antiqua"/>
        </w:rPr>
        <w:t xml:space="preserve"> mechanism responsible for </w:t>
      </w:r>
      <w:r w:rsidR="0097368D" w:rsidRPr="00EE3E02">
        <w:rPr>
          <w:rFonts w:ascii="Book Antiqua" w:eastAsia="Book Antiqua" w:hAnsi="Book Antiqua" w:cs="Book Antiqua"/>
        </w:rPr>
        <w:t xml:space="preserve">the </w:t>
      </w:r>
      <w:r w:rsidR="00CA3570" w:rsidRPr="00EE3E02">
        <w:rPr>
          <w:rFonts w:ascii="Book Antiqua" w:eastAsia="Book Antiqua" w:hAnsi="Book Antiqua" w:cs="Book Antiqua"/>
        </w:rPr>
        <w:t xml:space="preserve">decay of </w:t>
      </w:r>
      <w:proofErr w:type="gramStart"/>
      <w:r w:rsidRPr="00EE3E02">
        <w:rPr>
          <w:rFonts w:ascii="Book Antiqua" w:eastAsia="Book Antiqua" w:hAnsi="Book Antiqua" w:cs="Book Antiqua"/>
        </w:rPr>
        <w:t>LTP</w:t>
      </w:r>
      <w:r w:rsidRPr="00EE3E02">
        <w:rPr>
          <w:rFonts w:ascii="Book Antiqua" w:eastAsia="Book Antiqua" w:hAnsi="Book Antiqua" w:cs="Book Antiqua"/>
          <w:vertAlign w:val="superscript"/>
        </w:rPr>
        <w:t>[</w:t>
      </w:r>
      <w:proofErr w:type="gramEnd"/>
      <w:r w:rsidRPr="00EE3E02">
        <w:rPr>
          <w:rFonts w:ascii="Book Antiqua" w:eastAsia="Book Antiqua" w:hAnsi="Book Antiqua" w:cs="Book Antiqua"/>
          <w:vertAlign w:val="superscript"/>
        </w:rPr>
        <w:t>1</w:t>
      </w:r>
      <w:r w:rsidR="000E160D">
        <w:rPr>
          <w:rFonts w:ascii="Book Antiqua" w:hAnsi="Book Antiqua" w:cs="Book Antiqua" w:hint="eastAsia"/>
          <w:vertAlign w:val="superscript"/>
          <w:lang w:eastAsia="zh-CN"/>
        </w:rPr>
        <w:t>3</w:t>
      </w:r>
      <w:r w:rsidRPr="00EE3E02">
        <w:rPr>
          <w:rFonts w:ascii="Book Antiqua" w:eastAsia="Book Antiqua" w:hAnsi="Book Antiqua" w:cs="Book Antiqua"/>
          <w:vertAlign w:val="superscript"/>
        </w:rPr>
        <w:t>]</w:t>
      </w:r>
      <w:r w:rsidRPr="00EE3E02">
        <w:rPr>
          <w:rFonts w:ascii="Book Antiqua" w:eastAsia="Book Antiqua" w:hAnsi="Book Antiqua" w:cs="Book Antiqua"/>
        </w:rPr>
        <w:t>. Si</w:t>
      </w:r>
      <w:r w:rsidRPr="009612B0">
        <w:rPr>
          <w:rFonts w:ascii="Book Antiqua" w:eastAsia="Book Antiqua" w:hAnsi="Book Antiqua" w:cs="Book Antiqua"/>
          <w:color w:val="000000"/>
        </w:rPr>
        <w:t xml:space="preserve">nce experimental results show that it takes several minutes for LTD </w:t>
      </w:r>
      <w:proofErr w:type="gramStart"/>
      <w:r w:rsidRPr="009612B0">
        <w:rPr>
          <w:rFonts w:ascii="Book Antiqua" w:eastAsia="Book Antiqua" w:hAnsi="Book Antiqua" w:cs="Book Antiqua"/>
          <w:color w:val="000000"/>
        </w:rPr>
        <w:t>induction</w:t>
      </w:r>
      <w:r w:rsidRPr="009612B0">
        <w:rPr>
          <w:rFonts w:ascii="Book Antiqua" w:eastAsia="Book Antiqua" w:hAnsi="Book Antiqua" w:cs="Book Antiqua"/>
          <w:color w:val="000000"/>
          <w:vertAlign w:val="superscript"/>
        </w:rPr>
        <w:t>[</w:t>
      </w:r>
      <w:proofErr w:type="gramEnd"/>
      <w:r w:rsidR="000E160D">
        <w:rPr>
          <w:rFonts w:ascii="Book Antiqua" w:hAnsi="Book Antiqua" w:cs="Book Antiqua" w:hint="eastAsia"/>
          <w:color w:val="000000"/>
          <w:vertAlign w:val="superscript"/>
          <w:lang w:eastAsia="zh-CN"/>
        </w:rPr>
        <w:t>17</w:t>
      </w:r>
      <w:r w:rsidRPr="009612B0">
        <w:rPr>
          <w:rFonts w:ascii="Book Antiqua" w:eastAsia="Book Antiqua" w:hAnsi="Book Antiqua" w:cs="Book Antiqua"/>
          <w:color w:val="000000"/>
          <w:vertAlign w:val="superscript"/>
        </w:rPr>
        <w:t>,</w:t>
      </w:r>
      <w:r w:rsidR="000E160D">
        <w:rPr>
          <w:rFonts w:ascii="Book Antiqua" w:hAnsi="Book Antiqua" w:cs="Book Antiqua" w:hint="eastAsia"/>
          <w:color w:val="000000"/>
          <w:vertAlign w:val="superscript"/>
          <w:lang w:eastAsia="zh-CN"/>
        </w:rPr>
        <w:t>18</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it indicates that LTD induction involves time-dependent cellular changes similar to that of LTP induction</w:t>
      </w:r>
      <w:r w:rsidRPr="009612B0">
        <w:rPr>
          <w:rFonts w:ascii="Book Antiqua" w:eastAsia="Book Antiqua" w:hAnsi="Book Antiqua" w:cs="Book Antiqua"/>
          <w:color w:val="000000"/>
          <w:vertAlign w:val="superscript"/>
        </w:rPr>
        <w:t>[1</w:t>
      </w:r>
      <w:r w:rsidR="000E160D">
        <w:rPr>
          <w:rFonts w:ascii="Book Antiqua" w:hAnsi="Book Antiqua" w:cs="Book Antiqua" w:hint="eastAsia"/>
          <w:color w:val="000000"/>
          <w:vertAlign w:val="superscript"/>
          <w:lang w:eastAsia="zh-CN"/>
        </w:rPr>
        <w:t>1</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Hence, it is necessary to explain time-dependent changes occurring at specific locations where LTD can be induced. Similar to LTP, LTD in the hippocampal synaptic areas is implicated in different types of </w:t>
      </w:r>
      <w:proofErr w:type="gramStart"/>
      <w:r w:rsidRPr="009612B0">
        <w:rPr>
          <w:rFonts w:ascii="Book Antiqua" w:eastAsia="Book Antiqua" w:hAnsi="Book Antiqua" w:cs="Book Antiqua"/>
          <w:color w:val="000000"/>
        </w:rPr>
        <w:t>learning</w:t>
      </w:r>
      <w:r w:rsidRPr="009612B0">
        <w:rPr>
          <w:rFonts w:ascii="Book Antiqua" w:eastAsia="Book Antiqua" w:hAnsi="Book Antiqua" w:cs="Book Antiqua"/>
          <w:color w:val="000000"/>
          <w:vertAlign w:val="superscript"/>
        </w:rPr>
        <w:t>[</w:t>
      </w:r>
      <w:proofErr w:type="gramEnd"/>
      <w:r w:rsidR="000E160D">
        <w:rPr>
          <w:rFonts w:ascii="Book Antiqua" w:hAnsi="Book Antiqua" w:cs="Book Antiqua" w:hint="eastAsia"/>
          <w:color w:val="000000"/>
          <w:vertAlign w:val="superscript"/>
          <w:lang w:eastAsia="zh-CN"/>
        </w:rPr>
        <w:t>19</w:t>
      </w:r>
      <w:r w:rsidRPr="009612B0">
        <w:rPr>
          <w:rFonts w:ascii="Book Antiqua" w:eastAsia="Book Antiqua" w:hAnsi="Book Antiqua" w:cs="Book Antiqua"/>
          <w:color w:val="000000"/>
          <w:vertAlign w:val="superscript"/>
        </w:rPr>
        <w:t>-2</w:t>
      </w:r>
      <w:r w:rsidR="000E160D">
        <w:rPr>
          <w:rFonts w:ascii="Book Antiqua" w:hAnsi="Book Antiqua" w:cs="Book Antiqua" w:hint="eastAsia"/>
          <w:color w:val="000000"/>
          <w:vertAlign w:val="superscript"/>
          <w:lang w:eastAsia="zh-CN"/>
        </w:rPr>
        <w:t>2</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Necessity for stimulation energy and significant delay for induction of LTD following stimulation indicate that several IPLs are formed during LTD induction, similar to that occur during LTP induction</w:t>
      </w:r>
      <w:r w:rsidRPr="009612B0">
        <w:rPr>
          <w:rFonts w:ascii="Book Antiqua" w:eastAsia="Book Antiqua" w:hAnsi="Book Antiqua" w:cs="Book Antiqua"/>
          <w:color w:val="000000"/>
          <w:vertAlign w:val="superscript"/>
        </w:rPr>
        <w:t>[1</w:t>
      </w:r>
      <w:r w:rsidR="000E160D">
        <w:rPr>
          <w:rFonts w:ascii="Book Antiqua" w:hAnsi="Book Antiqua" w:cs="Book Antiqua" w:hint="eastAsia"/>
          <w:color w:val="000000"/>
          <w:vertAlign w:val="superscript"/>
          <w:lang w:eastAsia="zh-CN"/>
        </w:rPr>
        <w:t>1</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To understand the mechanism that generates internal sensation of pleasure, it is necessary to </w:t>
      </w:r>
      <w:r w:rsidR="00EE3E02" w:rsidRPr="00D7061D">
        <w:rPr>
          <w:rFonts w:ascii="Book Antiqua" w:hAnsi="Book Antiqua" w:cs="Book Antiqua" w:hint="eastAsia"/>
          <w:lang w:eastAsia="zh-CN"/>
        </w:rPr>
        <w:t>(1</w:t>
      </w:r>
      <w:r w:rsidRPr="00D7061D">
        <w:rPr>
          <w:rFonts w:ascii="Book Antiqua" w:eastAsia="Book Antiqua" w:hAnsi="Book Antiqua" w:cs="Book Antiqua"/>
        </w:rPr>
        <w:t>)</w:t>
      </w:r>
      <w:r w:rsidRPr="009612B0">
        <w:rPr>
          <w:rFonts w:ascii="Book Antiqua" w:eastAsia="Book Antiqua" w:hAnsi="Book Antiqua" w:cs="Book Antiqua"/>
          <w:color w:val="000000"/>
        </w:rPr>
        <w:t xml:space="preserve"> </w:t>
      </w:r>
      <w:r w:rsidR="00D7061D">
        <w:rPr>
          <w:rFonts w:ascii="Book Antiqua" w:eastAsia="Book Antiqua" w:hAnsi="Book Antiqua" w:cs="Book Antiqua"/>
          <w:color w:val="000000"/>
        </w:rPr>
        <w:t>E</w:t>
      </w:r>
      <w:r w:rsidRPr="009612B0">
        <w:rPr>
          <w:rFonts w:ascii="Book Antiqua" w:eastAsia="Book Antiqua" w:hAnsi="Book Antiqua" w:cs="Book Antiqua"/>
          <w:color w:val="000000"/>
        </w:rPr>
        <w:t xml:space="preserve">xamine the neuronal connections to </w:t>
      </w:r>
      <w:proofErr w:type="spellStart"/>
      <w:r w:rsidRPr="009612B0">
        <w:rPr>
          <w:rFonts w:ascii="Book Antiqua" w:eastAsia="Book Antiqua" w:hAnsi="Book Antiqua" w:cs="Book Antiqua"/>
          <w:color w:val="000000"/>
        </w:rPr>
        <w:t>NAc</w:t>
      </w:r>
      <w:proofErr w:type="spellEnd"/>
      <w:r w:rsidR="00EE3E02">
        <w:rPr>
          <w:rFonts w:ascii="Book Antiqua" w:hAnsi="Book Antiqua" w:cs="Book Antiqua" w:hint="eastAsia"/>
          <w:color w:val="000000"/>
          <w:lang w:eastAsia="zh-CN"/>
        </w:rPr>
        <w:t>;</w:t>
      </w:r>
      <w:r w:rsidR="0069273E">
        <w:rPr>
          <w:rFonts w:ascii="Book Antiqua" w:hAnsi="Book Antiqua" w:cs="Book Antiqua"/>
          <w:color w:val="000000"/>
          <w:lang w:eastAsia="zh-CN"/>
        </w:rPr>
        <w:t xml:space="preserve"> </w:t>
      </w:r>
      <w:r w:rsidR="00EE3E02">
        <w:rPr>
          <w:rFonts w:ascii="Book Antiqua" w:hAnsi="Book Antiqua" w:cs="Book Antiqua" w:hint="eastAsia"/>
          <w:color w:val="000000"/>
          <w:lang w:eastAsia="zh-CN"/>
        </w:rPr>
        <w:t>(2</w:t>
      </w:r>
      <w:r w:rsidRPr="009612B0">
        <w:rPr>
          <w:rFonts w:ascii="Book Antiqua" w:eastAsia="Book Antiqua" w:hAnsi="Book Antiqua" w:cs="Book Antiqua"/>
          <w:color w:val="000000"/>
        </w:rPr>
        <w:t xml:space="preserve">) </w:t>
      </w:r>
      <w:r w:rsidR="00D7061D">
        <w:rPr>
          <w:rFonts w:ascii="Book Antiqua" w:hAnsi="Book Antiqua" w:cs="Book Antiqua"/>
          <w:color w:val="000000"/>
          <w:lang w:eastAsia="zh-CN"/>
        </w:rPr>
        <w:t>Examine c</w:t>
      </w:r>
      <w:r w:rsidRPr="009612B0">
        <w:rPr>
          <w:rFonts w:ascii="Book Antiqua" w:eastAsia="Book Antiqua" w:hAnsi="Book Antiqua" w:cs="Book Antiqua"/>
          <w:color w:val="000000"/>
        </w:rPr>
        <w:t>onditions that allow experimental induction of LTD at this brain region</w:t>
      </w:r>
      <w:r w:rsidR="00EE3E02">
        <w:rPr>
          <w:rFonts w:ascii="Book Antiqua" w:hAnsi="Book Antiqua" w:cs="Book Antiqua" w:hint="eastAsia"/>
          <w:color w:val="000000"/>
          <w:lang w:eastAsia="zh-CN"/>
        </w:rPr>
        <w:t>;</w:t>
      </w:r>
      <w:r w:rsidRPr="009612B0">
        <w:rPr>
          <w:rFonts w:ascii="Book Antiqua" w:eastAsia="Book Antiqua" w:hAnsi="Book Antiqua" w:cs="Book Antiqua"/>
          <w:color w:val="000000"/>
        </w:rPr>
        <w:t xml:space="preserve"> and </w:t>
      </w:r>
      <w:r w:rsidR="00EE3E02">
        <w:rPr>
          <w:rFonts w:ascii="Book Antiqua" w:hAnsi="Book Antiqua" w:cs="Book Antiqua" w:hint="eastAsia"/>
          <w:color w:val="000000"/>
          <w:lang w:eastAsia="zh-CN"/>
        </w:rPr>
        <w:t>(3</w:t>
      </w:r>
      <w:r w:rsidRPr="009612B0">
        <w:rPr>
          <w:rFonts w:ascii="Book Antiqua" w:eastAsia="Book Antiqua" w:hAnsi="Book Antiqua" w:cs="Book Antiqua"/>
          <w:color w:val="000000"/>
        </w:rPr>
        <w:t xml:space="preserve">) </w:t>
      </w:r>
      <w:r w:rsidR="00EE3E02">
        <w:rPr>
          <w:rFonts w:ascii="Book Antiqua" w:hAnsi="Book Antiqua" w:cs="Book Antiqua" w:hint="eastAsia"/>
          <w:color w:val="000000"/>
          <w:lang w:eastAsia="zh-CN"/>
        </w:rPr>
        <w:t>U</w:t>
      </w:r>
      <w:r w:rsidRPr="009612B0">
        <w:rPr>
          <w:rFonts w:ascii="Book Antiqua" w:eastAsia="Book Antiqua" w:hAnsi="Book Antiqua" w:cs="Book Antiqua"/>
          <w:color w:val="000000"/>
        </w:rPr>
        <w:t xml:space="preserve">se constraints from all the findings at this region to </w:t>
      </w:r>
      <w:r w:rsidRPr="00EE3E02">
        <w:rPr>
          <w:rFonts w:ascii="Book Antiqua" w:eastAsia="Book Antiqua" w:hAnsi="Book Antiqua" w:cs="Book Antiqua"/>
        </w:rPr>
        <w:t xml:space="preserve">derive a mechanism for internal sensation of pleasure that </w:t>
      </w:r>
      <w:r w:rsidR="00B034DA" w:rsidRPr="00EE3E02">
        <w:rPr>
          <w:rFonts w:ascii="Book Antiqua" w:eastAsia="Book Antiqua" w:hAnsi="Book Antiqua" w:cs="Book Antiqua"/>
        </w:rPr>
        <w:t xml:space="preserve">can </w:t>
      </w:r>
      <w:r w:rsidR="00336A9B" w:rsidRPr="00EE3E02">
        <w:rPr>
          <w:rFonts w:ascii="Book Antiqua" w:eastAsia="Book Antiqua" w:hAnsi="Book Antiqua" w:cs="Book Antiqua"/>
        </w:rPr>
        <w:t xml:space="preserve">be </w:t>
      </w:r>
      <w:r w:rsidR="00CA3570" w:rsidRPr="00EE3E02">
        <w:rPr>
          <w:rFonts w:ascii="Book Antiqua" w:eastAsia="Book Antiqua" w:hAnsi="Book Antiqua" w:cs="Book Antiqua"/>
        </w:rPr>
        <w:t>inter-connect</w:t>
      </w:r>
      <w:r w:rsidR="00336A9B" w:rsidRPr="00EE3E02">
        <w:rPr>
          <w:rFonts w:ascii="Book Antiqua" w:eastAsia="Book Antiqua" w:hAnsi="Book Antiqua" w:cs="Book Antiqua"/>
        </w:rPr>
        <w:t>ed</w:t>
      </w:r>
      <w:r w:rsidR="00CA3570" w:rsidRPr="00EE3E02">
        <w:rPr>
          <w:rFonts w:ascii="Book Antiqua" w:eastAsia="Book Antiqua" w:hAnsi="Book Antiqua" w:cs="Book Antiqua"/>
        </w:rPr>
        <w:t xml:space="preserve"> with the remaining </w:t>
      </w:r>
      <w:r w:rsidRPr="00EE3E02">
        <w:rPr>
          <w:rFonts w:ascii="Book Antiqua" w:eastAsia="Book Antiqua" w:hAnsi="Book Antiqua" w:cs="Book Antiqua"/>
        </w:rPr>
        <w:t xml:space="preserve">findings. </w:t>
      </w:r>
    </w:p>
    <w:p w14:paraId="6B213FED" w14:textId="77777777" w:rsidR="00A77B3E" w:rsidRPr="009612B0" w:rsidRDefault="00A77B3E" w:rsidP="009612B0">
      <w:pPr>
        <w:spacing w:line="360" w:lineRule="auto"/>
        <w:jc w:val="both"/>
        <w:rPr>
          <w:rFonts w:ascii="Book Antiqua" w:hAnsi="Book Antiqua"/>
        </w:rPr>
      </w:pPr>
    </w:p>
    <w:p w14:paraId="759E608E" w14:textId="77777777" w:rsidR="00A77B3E" w:rsidRPr="00F958F7" w:rsidRDefault="00D82D5E" w:rsidP="009612B0">
      <w:pPr>
        <w:spacing w:line="360" w:lineRule="auto"/>
        <w:jc w:val="both"/>
        <w:rPr>
          <w:rFonts w:ascii="Book Antiqua" w:eastAsia="Book Antiqua" w:hAnsi="Book Antiqua" w:cs="Book Antiqua"/>
          <w:b/>
          <w:caps/>
          <w:color w:val="000000"/>
          <w:u w:val="single"/>
        </w:rPr>
      </w:pPr>
      <w:proofErr w:type="spellStart"/>
      <w:r w:rsidRPr="00F958F7">
        <w:rPr>
          <w:rFonts w:ascii="Book Antiqua" w:eastAsia="Book Antiqua" w:hAnsi="Book Antiqua" w:cs="Book Antiqua"/>
          <w:b/>
          <w:caps/>
          <w:color w:val="000000"/>
          <w:u w:val="single"/>
        </w:rPr>
        <w:t>NA</w:t>
      </w:r>
      <w:r w:rsidR="000D4431" w:rsidRPr="00957714">
        <w:rPr>
          <w:rFonts w:ascii="Book Antiqua" w:eastAsia="Book Antiqua" w:hAnsi="Book Antiqua" w:cs="Book Antiqua"/>
          <w:b/>
          <w:smallCaps/>
          <w:color w:val="000000"/>
          <w:u w:val="single"/>
        </w:rPr>
        <w:t>c</w:t>
      </w:r>
      <w:proofErr w:type="spellEnd"/>
      <w:r w:rsidR="00702F64" w:rsidRPr="00F958F7">
        <w:rPr>
          <w:rFonts w:ascii="Book Antiqua" w:eastAsia="Book Antiqua" w:hAnsi="Book Antiqua" w:cs="Book Antiqua"/>
          <w:b/>
          <w:caps/>
          <w:color w:val="000000"/>
          <w:u w:val="single"/>
        </w:rPr>
        <w:t xml:space="preserve"> connections</w:t>
      </w:r>
    </w:p>
    <w:p w14:paraId="57EB125C"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color w:val="000000"/>
        </w:rPr>
        <w:t xml:space="preserve">Studies have shown that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is primary site mediating reward </w:t>
      </w:r>
      <w:proofErr w:type="spellStart"/>
      <w:r w:rsidRPr="009612B0">
        <w:rPr>
          <w:rFonts w:ascii="Book Antiqua" w:eastAsia="Book Antiqua" w:hAnsi="Book Antiqua" w:cs="Book Antiqua"/>
          <w:color w:val="000000"/>
        </w:rPr>
        <w:t>behaviour</w:t>
      </w:r>
      <w:proofErr w:type="spellEnd"/>
      <w:r w:rsidRPr="009612B0">
        <w:rPr>
          <w:rFonts w:ascii="Book Antiqua" w:eastAsia="Book Antiqua" w:hAnsi="Book Antiqua" w:cs="Book Antiqua"/>
          <w:color w:val="000000"/>
        </w:rPr>
        <w:t xml:space="preserve"> and is associated with both reinforcing and addictive </w:t>
      </w:r>
      <w:proofErr w:type="spellStart"/>
      <w:r w:rsidRPr="009612B0">
        <w:rPr>
          <w:rFonts w:ascii="Book Antiqua" w:eastAsia="Book Antiqua" w:hAnsi="Book Antiqua" w:cs="Book Antiqua"/>
          <w:color w:val="000000"/>
        </w:rPr>
        <w:t>behaviours</w:t>
      </w:r>
      <w:proofErr w:type="spellEnd"/>
      <w:r w:rsidRPr="009612B0">
        <w:rPr>
          <w:rFonts w:ascii="Book Antiqua" w:eastAsia="Book Antiqua" w:hAnsi="Book Antiqua" w:cs="Book Antiqua"/>
          <w:color w:val="000000"/>
        </w:rPr>
        <w:t xml:space="preserve"> in response to drug use. </w:t>
      </w:r>
      <w:r w:rsidR="00CA3570" w:rsidRPr="00F958F7">
        <w:rPr>
          <w:rFonts w:ascii="Book Antiqua" w:eastAsia="Book Antiqua" w:hAnsi="Book Antiqua" w:cs="Book Antiqua"/>
        </w:rPr>
        <w:t xml:space="preserve">95% of </w:t>
      </w:r>
      <w:r w:rsidR="00D73425" w:rsidRPr="00F958F7">
        <w:rPr>
          <w:rFonts w:ascii="Book Antiqua" w:eastAsia="Book Antiqua" w:hAnsi="Book Antiqua" w:cs="Book Antiqua"/>
        </w:rPr>
        <w:t xml:space="preserve">cells in </w:t>
      </w:r>
      <w:r w:rsidR="00CA3570" w:rsidRPr="00F958F7">
        <w:rPr>
          <w:rFonts w:ascii="Book Antiqua" w:eastAsia="Book Antiqua" w:hAnsi="Book Antiqua" w:cs="Book Antiqua"/>
        </w:rPr>
        <w:t xml:space="preserve">the </w:t>
      </w:r>
      <w:proofErr w:type="spellStart"/>
      <w:r w:rsidRPr="00F958F7">
        <w:rPr>
          <w:rFonts w:ascii="Book Antiqua" w:eastAsia="Book Antiqua" w:hAnsi="Book Antiqua" w:cs="Book Antiqua"/>
        </w:rPr>
        <w:t>NAc</w:t>
      </w:r>
      <w:proofErr w:type="spellEnd"/>
      <w:r w:rsidR="00D73425" w:rsidRPr="00F958F7">
        <w:rPr>
          <w:rFonts w:ascii="Book Antiqua" w:eastAsia="Book Antiqua" w:hAnsi="Book Antiqua" w:cs="Book Antiqua"/>
        </w:rPr>
        <w:t xml:space="preserve"> are medium spiny neurons (MSNs)</w:t>
      </w:r>
      <w:r w:rsidRPr="00F958F7">
        <w:rPr>
          <w:rFonts w:ascii="Book Antiqua" w:eastAsia="Book Antiqua" w:hAnsi="Book Antiqua" w:cs="Book Antiqua"/>
        </w:rPr>
        <w:t xml:space="preserve">. </w:t>
      </w:r>
      <w:r w:rsidRPr="009612B0">
        <w:rPr>
          <w:rFonts w:ascii="Book Antiqua" w:eastAsia="Book Antiqua" w:hAnsi="Book Antiqua" w:cs="Book Antiqua"/>
          <w:color w:val="000000"/>
        </w:rPr>
        <w:t>MSNs are called “spiny” due to the abundance of spines on their dendrites. However, visual examination of patterns of distribution of spines on these MSNs</w:t>
      </w:r>
      <w:r w:rsidRPr="009612B0">
        <w:rPr>
          <w:rFonts w:ascii="Book Antiqua" w:eastAsia="Book Antiqua" w:hAnsi="Book Antiqua" w:cs="Book Antiqua"/>
          <w:color w:val="000000"/>
          <w:vertAlign w:val="superscript"/>
        </w:rPr>
        <w:t>[2</w:t>
      </w:r>
      <w:r w:rsidR="000E160D">
        <w:rPr>
          <w:rFonts w:ascii="Book Antiqua" w:hAnsi="Book Antiqua" w:cs="Book Antiqua" w:hint="eastAsia"/>
          <w:color w:val="000000"/>
          <w:vertAlign w:val="superscript"/>
          <w:lang w:eastAsia="zh-CN"/>
        </w:rPr>
        <w:t>3</w:t>
      </w:r>
      <w:r w:rsidRPr="009612B0">
        <w:rPr>
          <w:rFonts w:ascii="Book Antiqua" w:eastAsia="Book Antiqua" w:hAnsi="Book Antiqua" w:cs="Book Antiqua"/>
          <w:color w:val="000000"/>
          <w:vertAlign w:val="superscript"/>
        </w:rPr>
        <w:t>,2</w:t>
      </w:r>
      <w:r w:rsidR="000E160D">
        <w:rPr>
          <w:rFonts w:ascii="Book Antiqua" w:hAnsi="Book Antiqua" w:cs="Book Antiqua" w:hint="eastAsia"/>
          <w:color w:val="000000"/>
          <w:vertAlign w:val="superscript"/>
          <w:lang w:eastAsia="zh-CN"/>
        </w:rPr>
        <w:t>4</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shows that mean inter-spine distance is comparable to that of the mean spine diameter, which almost matches with the finding in pyramidal neurons that mean inter-spine distance is more than the mean spine diameter</w:t>
      </w:r>
      <w:r w:rsidRPr="009612B0">
        <w:rPr>
          <w:rFonts w:ascii="Book Antiqua" w:eastAsia="Book Antiqua" w:hAnsi="Book Antiqua" w:cs="Book Antiqua"/>
          <w:color w:val="000000"/>
          <w:vertAlign w:val="superscript"/>
        </w:rPr>
        <w:t>[8]</w:t>
      </w:r>
      <w:r w:rsidRPr="009612B0">
        <w:rPr>
          <w:rFonts w:ascii="Book Antiqua" w:eastAsia="Book Antiqua" w:hAnsi="Book Antiqua" w:cs="Book Antiqua"/>
          <w:color w:val="000000"/>
        </w:rPr>
        <w:t xml:space="preserve">. Electron microscopic images of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show negligible ECM between cellular processes in many </w:t>
      </w:r>
      <w:proofErr w:type="gramStart"/>
      <w:r w:rsidRPr="009612B0">
        <w:rPr>
          <w:rFonts w:ascii="Book Antiqua" w:eastAsia="Book Antiqua" w:hAnsi="Book Antiqua" w:cs="Book Antiqua"/>
          <w:color w:val="000000"/>
        </w:rPr>
        <w:t>locations</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2</w:t>
      </w:r>
      <w:r w:rsidR="000E160D">
        <w:rPr>
          <w:rFonts w:ascii="Book Antiqua" w:hAnsi="Book Antiqua" w:cs="Book Antiqua" w:hint="eastAsia"/>
          <w:color w:val="000000"/>
          <w:vertAlign w:val="superscript"/>
          <w:lang w:eastAsia="zh-CN"/>
        </w:rPr>
        <w:t>5</w:t>
      </w:r>
      <w:r w:rsidRPr="009612B0">
        <w:rPr>
          <w:rFonts w:ascii="Book Antiqua" w:eastAsia="Book Antiqua" w:hAnsi="Book Antiqua" w:cs="Book Antiqua"/>
          <w:color w:val="000000"/>
          <w:vertAlign w:val="superscript"/>
        </w:rPr>
        <w:t>,</w:t>
      </w:r>
      <w:r w:rsidR="000E160D">
        <w:rPr>
          <w:rFonts w:ascii="Book Antiqua" w:hAnsi="Book Antiqua" w:cs="Book Antiqua" w:hint="eastAsia"/>
          <w:color w:val="000000"/>
          <w:vertAlign w:val="superscript"/>
          <w:lang w:eastAsia="zh-CN"/>
        </w:rPr>
        <w:t>26</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Hence, it is possible to infer that the nearest spine to one spine on the dendrite of an MSN is a spine on a different dendrite, which most likely belongs to a different neuron or occasionally to the same neuron. </w:t>
      </w:r>
    </w:p>
    <w:p w14:paraId="702C271D" w14:textId="77777777" w:rsidR="00A77B3E" w:rsidRPr="009612B0" w:rsidRDefault="00D73425" w:rsidP="002E686E">
      <w:pPr>
        <w:spacing w:line="360" w:lineRule="auto"/>
        <w:ind w:firstLineChars="200" w:firstLine="480"/>
        <w:jc w:val="both"/>
        <w:rPr>
          <w:rFonts w:ascii="Book Antiqua" w:hAnsi="Book Antiqua"/>
        </w:rPr>
      </w:pPr>
      <w:r w:rsidRPr="002E686E">
        <w:rPr>
          <w:rFonts w:ascii="Book Antiqua" w:eastAsia="Book Antiqua" w:hAnsi="Book Antiqua" w:cs="Book Antiqua"/>
        </w:rPr>
        <w:lastRenderedPageBreak/>
        <w:t xml:space="preserve">Several </w:t>
      </w:r>
      <w:r w:rsidR="00702F64" w:rsidRPr="002E686E">
        <w:rPr>
          <w:rFonts w:ascii="Book Antiqua" w:eastAsia="Book Antiqua" w:hAnsi="Book Antiqua" w:cs="Book Antiqua"/>
        </w:rPr>
        <w:t xml:space="preserve">studies in addiction research </w:t>
      </w:r>
      <w:r w:rsidRPr="002E686E">
        <w:rPr>
          <w:rFonts w:ascii="Book Antiqua" w:eastAsia="Book Antiqua" w:hAnsi="Book Antiqua" w:cs="Book Antiqua"/>
        </w:rPr>
        <w:t xml:space="preserve">have examined </w:t>
      </w:r>
      <w:r w:rsidR="00702F64" w:rsidRPr="002E686E">
        <w:rPr>
          <w:rFonts w:ascii="Book Antiqua" w:eastAsia="Book Antiqua" w:hAnsi="Book Antiqua" w:cs="Book Antiqua"/>
        </w:rPr>
        <w:t xml:space="preserve">changes in synapses on the spines of MSNs in </w:t>
      </w:r>
      <w:proofErr w:type="spellStart"/>
      <w:proofErr w:type="gramStart"/>
      <w:r w:rsidR="00702F64" w:rsidRPr="002E686E">
        <w:rPr>
          <w:rFonts w:ascii="Book Antiqua" w:eastAsia="Book Antiqua" w:hAnsi="Book Antiqua" w:cs="Book Antiqua"/>
        </w:rPr>
        <w:t>NAc</w:t>
      </w:r>
      <w:proofErr w:type="spellEnd"/>
      <w:r w:rsidR="00702F64" w:rsidRPr="002E686E">
        <w:rPr>
          <w:rFonts w:ascii="Book Antiqua" w:eastAsia="Book Antiqua" w:hAnsi="Book Antiqua" w:cs="Book Antiqua"/>
          <w:vertAlign w:val="superscript"/>
        </w:rPr>
        <w:t>[</w:t>
      </w:r>
      <w:proofErr w:type="gramEnd"/>
      <w:r w:rsidR="000E160D">
        <w:rPr>
          <w:rFonts w:ascii="Book Antiqua" w:hAnsi="Book Antiqua" w:cs="Book Antiqua" w:hint="eastAsia"/>
          <w:vertAlign w:val="superscript"/>
          <w:lang w:eastAsia="zh-CN"/>
        </w:rPr>
        <w:t>27</w:t>
      </w:r>
      <w:r w:rsidR="00702F64" w:rsidRPr="002E686E">
        <w:rPr>
          <w:rFonts w:ascii="Book Antiqua" w:eastAsia="Book Antiqua" w:hAnsi="Book Antiqua" w:cs="Book Antiqua"/>
          <w:vertAlign w:val="superscript"/>
        </w:rPr>
        <w:t>-</w:t>
      </w:r>
      <w:r w:rsidR="000E160D">
        <w:rPr>
          <w:rFonts w:ascii="Book Antiqua" w:hAnsi="Book Antiqua" w:cs="Book Antiqua" w:hint="eastAsia"/>
          <w:vertAlign w:val="superscript"/>
          <w:lang w:eastAsia="zh-CN"/>
        </w:rPr>
        <w:t>30</w:t>
      </w:r>
      <w:r w:rsidR="00702F64" w:rsidRPr="002E686E">
        <w:rPr>
          <w:rFonts w:ascii="Book Antiqua" w:eastAsia="Book Antiqua" w:hAnsi="Book Antiqua" w:cs="Book Antiqua"/>
          <w:vertAlign w:val="superscript"/>
        </w:rPr>
        <w:t>]</w:t>
      </w:r>
      <w:r w:rsidR="00702F64" w:rsidRPr="002E686E">
        <w:rPr>
          <w:rFonts w:ascii="Book Antiqua" w:eastAsia="Book Antiqua" w:hAnsi="Book Antiqua" w:cs="Book Antiqua"/>
        </w:rPr>
        <w:t xml:space="preserve">. Spines on the dendrites of MSNs receive excitatory inputs from </w:t>
      </w:r>
      <w:r w:rsidRPr="002E686E">
        <w:rPr>
          <w:rFonts w:ascii="Book Antiqua" w:eastAsia="Book Antiqua" w:hAnsi="Book Antiqua" w:cs="Book Antiqua"/>
        </w:rPr>
        <w:t xml:space="preserve">hippocampus, amygdala, </w:t>
      </w:r>
      <w:r w:rsidR="00702F64" w:rsidRPr="002E686E">
        <w:rPr>
          <w:rFonts w:ascii="Book Antiqua" w:eastAsia="Book Antiqua" w:hAnsi="Book Antiqua" w:cs="Book Antiqua"/>
        </w:rPr>
        <w:t>thalamus</w:t>
      </w:r>
      <w:r w:rsidRPr="002E686E">
        <w:rPr>
          <w:rFonts w:ascii="Book Antiqua" w:eastAsia="Book Antiqua" w:hAnsi="Book Antiqua" w:cs="Book Antiqua"/>
        </w:rPr>
        <w:t xml:space="preserve"> and medial prefrontal cortex</w:t>
      </w:r>
      <w:r w:rsidR="00702F64" w:rsidRPr="002E686E">
        <w:rPr>
          <w:rFonts w:ascii="Book Antiqua" w:eastAsia="Book Antiqua" w:hAnsi="Book Antiqua" w:cs="Book Antiqua"/>
        </w:rPr>
        <w:t xml:space="preserve">. </w:t>
      </w:r>
      <w:r w:rsidR="00702F64" w:rsidRPr="009612B0">
        <w:rPr>
          <w:rFonts w:ascii="Book Antiqua" w:eastAsia="Book Antiqua" w:hAnsi="Book Antiqua" w:cs="Book Antiqua"/>
          <w:color w:val="000000"/>
        </w:rPr>
        <w:t>Separate set of spines of MSNs receives inhibitory inputs from ventral tegmental area (VTA) (</w:t>
      </w:r>
      <w:r w:rsidR="00702F64" w:rsidRPr="002E686E">
        <w:rPr>
          <w:rFonts w:ascii="Book Antiqua" w:eastAsia="Book Antiqua" w:hAnsi="Book Antiqua" w:cs="Book Antiqua"/>
          <w:bCs/>
          <w:color w:val="000000"/>
        </w:rPr>
        <w:t>Figure 2</w:t>
      </w:r>
      <w:r w:rsidR="00702F64" w:rsidRPr="009612B0">
        <w:rPr>
          <w:rFonts w:ascii="Book Antiqua" w:eastAsia="Book Antiqua" w:hAnsi="Book Antiqua" w:cs="Book Antiqua"/>
          <w:color w:val="000000"/>
        </w:rPr>
        <w:t xml:space="preserve">). </w:t>
      </w:r>
      <w:r w:rsidR="00702F64" w:rsidRPr="002E686E">
        <w:rPr>
          <w:rFonts w:ascii="Book Antiqua" w:eastAsia="Book Antiqua" w:hAnsi="Book Antiqua" w:cs="Book Antiqua"/>
        </w:rPr>
        <w:t xml:space="preserve">Dopaminergic inputs from the VTA </w:t>
      </w:r>
      <w:r w:rsidRPr="002E686E">
        <w:rPr>
          <w:rFonts w:ascii="Book Antiqua" w:eastAsia="Book Antiqua" w:hAnsi="Book Antiqua" w:cs="Book Antiqua"/>
        </w:rPr>
        <w:t xml:space="preserve">form additional </w:t>
      </w:r>
      <w:r w:rsidR="00702F64" w:rsidRPr="002E686E">
        <w:rPr>
          <w:rFonts w:ascii="Book Antiqua" w:eastAsia="Book Antiqua" w:hAnsi="Book Antiqua" w:cs="Book Antiqua"/>
        </w:rPr>
        <w:t xml:space="preserve">synapses with the </w:t>
      </w:r>
      <w:r w:rsidRPr="002E686E">
        <w:rPr>
          <w:rFonts w:ascii="Book Antiqua" w:eastAsia="Book Antiqua" w:hAnsi="Book Antiqua" w:cs="Book Antiqua"/>
        </w:rPr>
        <w:t xml:space="preserve">heads or </w:t>
      </w:r>
      <w:r w:rsidR="00702F64" w:rsidRPr="002E686E">
        <w:rPr>
          <w:rFonts w:ascii="Book Antiqua" w:eastAsia="Book Antiqua" w:hAnsi="Book Antiqua" w:cs="Book Antiqua"/>
        </w:rPr>
        <w:t xml:space="preserve">necks of spines that </w:t>
      </w:r>
      <w:r w:rsidRPr="002E686E">
        <w:rPr>
          <w:rFonts w:ascii="Book Antiqua" w:eastAsia="Book Antiqua" w:hAnsi="Book Antiqua" w:cs="Book Antiqua"/>
        </w:rPr>
        <w:t>synapse</w:t>
      </w:r>
      <w:r w:rsidR="00702F64" w:rsidRPr="002E686E">
        <w:rPr>
          <w:rFonts w:ascii="Book Antiqua" w:eastAsia="Book Antiqua" w:hAnsi="Book Antiqua" w:cs="Book Antiqua"/>
        </w:rPr>
        <w:t xml:space="preserve"> with excitatory </w:t>
      </w:r>
      <w:proofErr w:type="gramStart"/>
      <w:r w:rsidR="00702F64" w:rsidRPr="002E686E">
        <w:rPr>
          <w:rFonts w:ascii="Book Antiqua" w:eastAsia="Book Antiqua" w:hAnsi="Book Antiqua" w:cs="Book Antiqua"/>
        </w:rPr>
        <w:t>inputs</w:t>
      </w:r>
      <w:r w:rsidR="00702F64" w:rsidRPr="002E686E">
        <w:rPr>
          <w:rFonts w:ascii="Book Antiqua" w:eastAsia="Book Antiqua" w:hAnsi="Book Antiqua" w:cs="Book Antiqua"/>
          <w:vertAlign w:val="superscript"/>
        </w:rPr>
        <w:t>[</w:t>
      </w:r>
      <w:proofErr w:type="gramEnd"/>
      <w:r w:rsidR="00702F64" w:rsidRPr="002E686E">
        <w:rPr>
          <w:rFonts w:ascii="Book Antiqua" w:eastAsia="Book Antiqua" w:hAnsi="Book Antiqua" w:cs="Book Antiqua"/>
          <w:vertAlign w:val="superscript"/>
        </w:rPr>
        <w:t>3</w:t>
      </w:r>
      <w:r w:rsidR="000E160D">
        <w:rPr>
          <w:rFonts w:ascii="Book Antiqua" w:hAnsi="Book Antiqua" w:cs="Book Antiqua" w:hint="eastAsia"/>
          <w:vertAlign w:val="superscript"/>
          <w:lang w:eastAsia="zh-CN"/>
        </w:rPr>
        <w:t>1</w:t>
      </w:r>
      <w:r w:rsidR="00702F64" w:rsidRPr="002E686E">
        <w:rPr>
          <w:rFonts w:ascii="Book Antiqua" w:eastAsia="Book Antiqua" w:hAnsi="Book Antiqua" w:cs="Book Antiqua"/>
          <w:vertAlign w:val="superscript"/>
        </w:rPr>
        <w:t>]</w:t>
      </w:r>
      <w:r w:rsidR="00702F64" w:rsidRPr="002E686E">
        <w:rPr>
          <w:rFonts w:ascii="Book Antiqua" w:eastAsia="Book Antiqua" w:hAnsi="Book Antiqua" w:cs="Book Antiqua"/>
        </w:rPr>
        <w:t>.</w:t>
      </w:r>
      <w:r w:rsidR="00702F64" w:rsidRPr="009612B0">
        <w:rPr>
          <w:rFonts w:ascii="Book Antiqua" w:eastAsia="Book Antiqua" w:hAnsi="Book Antiqua" w:cs="Book Antiqua"/>
          <w:color w:val="000000"/>
        </w:rPr>
        <w:t xml:space="preserve"> In striatum, certain dopamine functions necessitate spatiotemporal precision between dopamine release sites and receptor </w:t>
      </w:r>
      <w:proofErr w:type="gramStart"/>
      <w:r w:rsidR="00702F64" w:rsidRPr="009612B0">
        <w:rPr>
          <w:rFonts w:ascii="Book Antiqua" w:eastAsia="Book Antiqua" w:hAnsi="Book Antiqua" w:cs="Book Antiqua"/>
          <w:color w:val="000000"/>
        </w:rPr>
        <w:t>locations</w:t>
      </w:r>
      <w:r w:rsidR="00702F64" w:rsidRPr="009612B0">
        <w:rPr>
          <w:rFonts w:ascii="Book Antiqua" w:eastAsia="Book Antiqua" w:hAnsi="Book Antiqua" w:cs="Book Antiqua"/>
          <w:color w:val="000000"/>
          <w:vertAlign w:val="superscript"/>
        </w:rPr>
        <w:t>[</w:t>
      </w:r>
      <w:proofErr w:type="gramEnd"/>
      <w:r w:rsidR="00702F64" w:rsidRPr="009612B0">
        <w:rPr>
          <w:rFonts w:ascii="Book Antiqua" w:eastAsia="Book Antiqua" w:hAnsi="Book Antiqua" w:cs="Book Antiqua"/>
          <w:color w:val="000000"/>
          <w:vertAlign w:val="superscript"/>
        </w:rPr>
        <w:t>3</w:t>
      </w:r>
      <w:r w:rsidR="000E160D">
        <w:rPr>
          <w:rFonts w:ascii="Book Antiqua" w:hAnsi="Book Antiqua" w:cs="Book Antiqua" w:hint="eastAsia"/>
          <w:color w:val="000000"/>
          <w:vertAlign w:val="superscript"/>
          <w:lang w:eastAsia="zh-CN"/>
        </w:rPr>
        <w:t>2</w:t>
      </w:r>
      <w:r w:rsidR="00702F64" w:rsidRPr="009612B0">
        <w:rPr>
          <w:rFonts w:ascii="Book Antiqua" w:eastAsia="Book Antiqua" w:hAnsi="Book Antiqua" w:cs="Book Antiqua"/>
          <w:color w:val="000000"/>
          <w:vertAlign w:val="superscript"/>
        </w:rPr>
        <w:t>]</w:t>
      </w:r>
      <w:r w:rsidR="00702F64" w:rsidRPr="009612B0">
        <w:rPr>
          <w:rFonts w:ascii="Book Antiqua" w:eastAsia="Book Antiqua" w:hAnsi="Book Antiqua" w:cs="Book Antiqua"/>
          <w:color w:val="000000"/>
        </w:rPr>
        <w:t xml:space="preserve">. It is necessary to find how these connections are related to the generation of internal sensation of pleasure and the ability to generate experimental LTD in </w:t>
      </w:r>
      <w:proofErr w:type="spellStart"/>
      <w:r w:rsidR="00702F64" w:rsidRPr="009612B0">
        <w:rPr>
          <w:rFonts w:ascii="Book Antiqua" w:eastAsia="Book Antiqua" w:hAnsi="Book Antiqua" w:cs="Book Antiqua"/>
          <w:color w:val="000000"/>
        </w:rPr>
        <w:t>NAc</w:t>
      </w:r>
      <w:proofErr w:type="spellEnd"/>
      <w:r w:rsidR="00702F64" w:rsidRPr="009612B0">
        <w:rPr>
          <w:rFonts w:ascii="Book Antiqua" w:eastAsia="Book Antiqua" w:hAnsi="Book Antiqua" w:cs="Book Antiqua"/>
          <w:color w:val="000000"/>
        </w:rPr>
        <w:t>.</w:t>
      </w:r>
    </w:p>
    <w:p w14:paraId="68E57F9D" w14:textId="77777777" w:rsidR="00A77B3E" w:rsidRPr="009612B0" w:rsidRDefault="00A77B3E" w:rsidP="009612B0">
      <w:pPr>
        <w:spacing w:line="360" w:lineRule="auto"/>
        <w:jc w:val="both"/>
        <w:rPr>
          <w:rFonts w:ascii="Book Antiqua" w:hAnsi="Book Antiqua"/>
        </w:rPr>
      </w:pPr>
    </w:p>
    <w:p w14:paraId="475DA272"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bCs/>
          <w:caps/>
          <w:color w:val="000000"/>
          <w:u w:val="single"/>
        </w:rPr>
        <w:t xml:space="preserve">KEY FINDINGS IN </w:t>
      </w:r>
      <w:proofErr w:type="spellStart"/>
      <w:r w:rsidR="00D82D5E" w:rsidRPr="002E686E">
        <w:rPr>
          <w:rFonts w:ascii="Book Antiqua" w:eastAsia="Book Antiqua" w:hAnsi="Book Antiqua" w:cs="Book Antiqua"/>
          <w:b/>
          <w:bCs/>
          <w:caps/>
          <w:color w:val="000000"/>
          <w:u w:val="single"/>
        </w:rPr>
        <w:t>NA</w:t>
      </w:r>
      <w:r w:rsidR="000D4431" w:rsidRPr="00957714">
        <w:rPr>
          <w:rFonts w:ascii="Book Antiqua" w:eastAsia="Book Antiqua" w:hAnsi="Book Antiqua" w:cs="Book Antiqua"/>
          <w:b/>
          <w:bCs/>
          <w:smallCaps/>
          <w:color w:val="000000"/>
          <w:u w:val="single"/>
        </w:rPr>
        <w:t>c</w:t>
      </w:r>
      <w:proofErr w:type="spellEnd"/>
      <w:r w:rsidRPr="009612B0">
        <w:rPr>
          <w:rFonts w:ascii="Book Antiqua" w:eastAsia="Book Antiqua" w:hAnsi="Book Antiqua" w:cs="Book Antiqua"/>
          <w:b/>
          <w:bCs/>
          <w:caps/>
          <w:color w:val="000000"/>
          <w:u w:val="single"/>
        </w:rPr>
        <w:t xml:space="preserve"> THAT NEED INTERCONNECTED EXPLANATIONS</w:t>
      </w:r>
    </w:p>
    <w:p w14:paraId="6E2DC548"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color w:val="000000"/>
        </w:rPr>
        <w:t xml:space="preserve">There are several disparate findings in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Major requirement to understand the mechanism by which pleasure is generated is to reach a single mechanism that can provide inter-connected explanations for all those findings. Constraints offered by all the findings together provide an opportunity to derive a unique solution (</w:t>
      </w:r>
      <w:r w:rsidRPr="00035DC6">
        <w:rPr>
          <w:rFonts w:ascii="Book Antiqua" w:eastAsia="Book Antiqua" w:hAnsi="Book Antiqua" w:cs="Book Antiqua"/>
          <w:bCs/>
          <w:color w:val="000000"/>
        </w:rPr>
        <w:t>Table 1</w:t>
      </w:r>
      <w:r w:rsidRPr="009612B0">
        <w:rPr>
          <w:rFonts w:ascii="Book Antiqua" w:eastAsia="Book Antiqua" w:hAnsi="Book Antiqua" w:cs="Book Antiqua"/>
          <w:color w:val="000000"/>
        </w:rPr>
        <w:t>).</w:t>
      </w:r>
    </w:p>
    <w:p w14:paraId="6CF63B23" w14:textId="77777777" w:rsidR="00A77B3E" w:rsidRPr="009612B0" w:rsidRDefault="00A77B3E" w:rsidP="009612B0">
      <w:pPr>
        <w:spacing w:line="360" w:lineRule="auto"/>
        <w:jc w:val="both"/>
        <w:rPr>
          <w:rFonts w:ascii="Book Antiqua" w:hAnsi="Book Antiqua"/>
        </w:rPr>
      </w:pPr>
    </w:p>
    <w:p w14:paraId="3D47A1C7" w14:textId="77777777" w:rsidR="00A77B3E" w:rsidRPr="00035DC6" w:rsidRDefault="00CD7358" w:rsidP="009612B0">
      <w:pPr>
        <w:spacing w:line="360" w:lineRule="auto"/>
        <w:jc w:val="both"/>
        <w:rPr>
          <w:rFonts w:ascii="Book Antiqua" w:eastAsia="Book Antiqua" w:hAnsi="Book Antiqua" w:cs="Book Antiqua"/>
          <w:b/>
          <w:bCs/>
          <w:caps/>
          <w:color w:val="000000"/>
          <w:u w:val="single"/>
        </w:rPr>
      </w:pPr>
      <w:r w:rsidRPr="009612B0">
        <w:rPr>
          <w:rFonts w:ascii="Book Antiqua" w:eastAsia="Book Antiqua" w:hAnsi="Book Antiqua" w:cs="Book Antiqua"/>
          <w:b/>
          <w:bCs/>
          <w:caps/>
          <w:color w:val="000000"/>
          <w:u w:val="single"/>
        </w:rPr>
        <w:t xml:space="preserve">MECHANISM OF PLEASURE </w:t>
      </w:r>
      <w:r w:rsidRPr="00035DC6">
        <w:rPr>
          <w:rFonts w:ascii="Book Antiqua" w:eastAsia="Book Antiqua" w:hAnsi="Book Antiqua" w:cs="Book Antiqua"/>
          <w:b/>
          <w:bCs/>
          <w:caps/>
          <w:u w:val="single"/>
        </w:rPr>
        <w:t>and</w:t>
      </w:r>
      <w:r w:rsidR="00702F64" w:rsidRPr="009612B0">
        <w:rPr>
          <w:rFonts w:ascii="Book Antiqua" w:eastAsia="Book Antiqua" w:hAnsi="Book Antiqua" w:cs="Book Antiqua"/>
          <w:b/>
          <w:bCs/>
          <w:caps/>
          <w:color w:val="000000"/>
          <w:u w:val="single"/>
        </w:rPr>
        <w:t xml:space="preserve"> INTERCONNECTED EXPLANATIONS FOR FINDINGS IN </w:t>
      </w:r>
      <w:proofErr w:type="spellStart"/>
      <w:r w:rsidR="00D82D5E" w:rsidRPr="00035DC6">
        <w:rPr>
          <w:rFonts w:ascii="Book Antiqua" w:eastAsia="Book Antiqua" w:hAnsi="Book Antiqua" w:cs="Book Antiqua"/>
          <w:b/>
          <w:bCs/>
          <w:caps/>
          <w:color w:val="000000"/>
          <w:u w:val="single"/>
        </w:rPr>
        <w:t>NA</w:t>
      </w:r>
      <w:r w:rsidR="000D4431" w:rsidRPr="00957714">
        <w:rPr>
          <w:rFonts w:ascii="Book Antiqua" w:eastAsia="Book Antiqua" w:hAnsi="Book Antiqua" w:cs="Book Antiqua"/>
          <w:b/>
          <w:bCs/>
          <w:smallCaps/>
          <w:color w:val="000000"/>
          <w:u w:val="single"/>
        </w:rPr>
        <w:t>c</w:t>
      </w:r>
      <w:proofErr w:type="spellEnd"/>
    </w:p>
    <w:p w14:paraId="00163713" w14:textId="77777777" w:rsidR="00A77B3E" w:rsidRPr="005D60CA" w:rsidRDefault="00702F64" w:rsidP="009612B0">
      <w:pPr>
        <w:spacing w:line="360" w:lineRule="auto"/>
        <w:jc w:val="both"/>
        <w:rPr>
          <w:rFonts w:ascii="Book Antiqua" w:hAnsi="Book Antiqua"/>
          <w:lang w:eastAsia="zh-CN"/>
        </w:rPr>
      </w:pPr>
      <w:r w:rsidRPr="00285D19">
        <w:rPr>
          <w:rFonts w:ascii="Book Antiqua" w:eastAsia="Book Antiqua" w:hAnsi="Book Antiqua" w:cs="Book Antiqua"/>
        </w:rPr>
        <w:t xml:space="preserve">By keeping </w:t>
      </w:r>
      <w:r w:rsidR="00285D19" w:rsidRPr="00285D19">
        <w:rPr>
          <w:rFonts w:ascii="Book Antiqua" w:hAnsi="Book Antiqua" w:cs="Book Antiqua" w:hint="eastAsia"/>
          <w:lang w:eastAsia="zh-CN"/>
        </w:rPr>
        <w:t>(1</w:t>
      </w:r>
      <w:r w:rsidR="006A63FE" w:rsidRPr="00285D19">
        <w:rPr>
          <w:rFonts w:ascii="Book Antiqua" w:eastAsia="Book Antiqua" w:hAnsi="Book Antiqua" w:cs="Book Antiqua"/>
        </w:rPr>
        <w:t xml:space="preserve">) </w:t>
      </w:r>
      <w:r w:rsidRPr="00285D19">
        <w:rPr>
          <w:rFonts w:ascii="Book Antiqua" w:eastAsia="Book Antiqua" w:hAnsi="Book Antiqua" w:cs="Book Antiqua"/>
        </w:rPr>
        <w:t xml:space="preserve">the correlation between associative learning and LTP </w:t>
      </w:r>
      <w:proofErr w:type="gramStart"/>
      <w:r w:rsidRPr="00285D19">
        <w:rPr>
          <w:rFonts w:ascii="Book Antiqua" w:eastAsia="Book Antiqua" w:hAnsi="Book Antiqua" w:cs="Book Antiqua"/>
        </w:rPr>
        <w:t>induction</w:t>
      </w:r>
      <w:r w:rsidR="00CD7358" w:rsidRPr="00285D19">
        <w:rPr>
          <w:rFonts w:ascii="Book Antiqua" w:eastAsia="Book Antiqua" w:hAnsi="Book Antiqua" w:cs="Book Antiqua"/>
          <w:vertAlign w:val="superscript"/>
        </w:rPr>
        <w:t>[</w:t>
      </w:r>
      <w:proofErr w:type="gramEnd"/>
      <w:r w:rsidR="00CD7358" w:rsidRPr="00285D19">
        <w:rPr>
          <w:rFonts w:ascii="Book Antiqua" w:eastAsia="Book Antiqua" w:hAnsi="Book Antiqua" w:cs="Book Antiqua"/>
          <w:vertAlign w:val="superscript"/>
        </w:rPr>
        <w:t>1</w:t>
      </w:r>
      <w:r w:rsidR="000E160D">
        <w:rPr>
          <w:rFonts w:ascii="Book Antiqua" w:hAnsi="Book Antiqua" w:cs="Book Antiqua" w:hint="eastAsia"/>
          <w:vertAlign w:val="superscript"/>
          <w:lang w:eastAsia="zh-CN"/>
        </w:rPr>
        <w:t>1</w:t>
      </w:r>
      <w:r w:rsidR="00CD7358" w:rsidRPr="00285D19">
        <w:rPr>
          <w:rFonts w:ascii="Book Antiqua" w:eastAsia="Book Antiqua" w:hAnsi="Book Antiqua" w:cs="Book Antiqua"/>
          <w:vertAlign w:val="superscript"/>
        </w:rPr>
        <w:t>]</w:t>
      </w:r>
      <w:r w:rsidR="00285D19" w:rsidRPr="00285D19">
        <w:rPr>
          <w:rFonts w:ascii="Book Antiqua" w:hAnsi="Book Antiqua" w:cs="Book Antiqua" w:hint="eastAsia"/>
          <w:lang w:eastAsia="zh-CN"/>
        </w:rPr>
        <w:t>;</w:t>
      </w:r>
      <w:r w:rsidRPr="00285D19">
        <w:rPr>
          <w:rFonts w:ascii="Book Antiqua" w:eastAsia="Book Antiqua" w:hAnsi="Book Antiqua" w:cs="Book Antiqua"/>
        </w:rPr>
        <w:t xml:space="preserve"> and </w:t>
      </w:r>
      <w:r w:rsidR="00285D19" w:rsidRPr="00285D19">
        <w:rPr>
          <w:rFonts w:ascii="Book Antiqua" w:hAnsi="Book Antiqua" w:cs="Book Antiqua" w:hint="eastAsia"/>
          <w:lang w:eastAsia="zh-CN"/>
        </w:rPr>
        <w:t>(2</w:t>
      </w:r>
      <w:r w:rsidR="006A63FE" w:rsidRPr="00285D19">
        <w:rPr>
          <w:rFonts w:ascii="Book Antiqua" w:eastAsia="Book Antiqua" w:hAnsi="Book Antiqua" w:cs="Book Antiqua"/>
        </w:rPr>
        <w:t xml:space="preserve">) </w:t>
      </w:r>
      <w:r w:rsidRPr="00285D19">
        <w:rPr>
          <w:rFonts w:ascii="Book Antiqua" w:eastAsia="Book Antiqua" w:hAnsi="Book Antiqua" w:cs="Book Antiqua"/>
        </w:rPr>
        <w:t>the ability of inter-</w:t>
      </w:r>
      <w:proofErr w:type="spellStart"/>
      <w:r w:rsidRPr="00285D19">
        <w:rPr>
          <w:rFonts w:ascii="Book Antiqua" w:eastAsia="Book Antiqua" w:hAnsi="Book Antiqua" w:cs="Book Antiqua"/>
        </w:rPr>
        <w:t>LINKed</w:t>
      </w:r>
      <w:proofErr w:type="spellEnd"/>
      <w:r w:rsidRPr="00285D19">
        <w:rPr>
          <w:rFonts w:ascii="Book Antiqua" w:eastAsia="Book Antiqua" w:hAnsi="Book Antiqua" w:cs="Book Antiqua"/>
        </w:rPr>
        <w:t xml:space="preserve"> spines </w:t>
      </w:r>
      <w:r w:rsidR="006A63FE" w:rsidRPr="00285D19">
        <w:rPr>
          <w:rFonts w:ascii="Book Antiqua" w:eastAsia="Book Antiqua" w:hAnsi="Book Antiqua" w:cs="Book Antiqua"/>
        </w:rPr>
        <w:t xml:space="preserve">of excitatory synapses </w:t>
      </w:r>
      <w:r w:rsidRPr="00285D19">
        <w:rPr>
          <w:rFonts w:ascii="Book Antiqua" w:eastAsia="Book Antiqua" w:hAnsi="Book Antiqua" w:cs="Book Antiqua"/>
        </w:rPr>
        <w:t>to induce internal sensation of memory</w:t>
      </w:r>
      <w:r w:rsidR="00CD7358" w:rsidRPr="00285D19">
        <w:rPr>
          <w:rFonts w:ascii="Book Antiqua" w:eastAsia="Book Antiqua" w:hAnsi="Book Antiqua" w:cs="Book Antiqua"/>
          <w:vertAlign w:val="superscript"/>
        </w:rPr>
        <w:t>[3</w:t>
      </w:r>
      <w:r w:rsidRPr="00285D19">
        <w:rPr>
          <w:rFonts w:ascii="Book Antiqua" w:eastAsia="Book Antiqua" w:hAnsi="Book Antiqua" w:cs="Book Antiqua"/>
          <w:vertAlign w:val="superscript"/>
        </w:rPr>
        <w:t>]</w:t>
      </w:r>
      <w:r w:rsidRPr="00285D19">
        <w:rPr>
          <w:rFonts w:ascii="Book Antiqua" w:eastAsia="Book Antiqua" w:hAnsi="Book Antiqua" w:cs="Book Antiqua"/>
        </w:rPr>
        <w:t xml:space="preserve"> as reference mechanisms, a reasonable expectation is that a mechanism for </w:t>
      </w:r>
      <w:r w:rsidR="00CD7358" w:rsidRPr="00285D19">
        <w:rPr>
          <w:rFonts w:ascii="Book Antiqua" w:eastAsia="Book Antiqua" w:hAnsi="Book Antiqua" w:cs="Book Antiqua"/>
        </w:rPr>
        <w:t xml:space="preserve">generating </w:t>
      </w:r>
      <w:r w:rsidRPr="00285D19">
        <w:rPr>
          <w:rFonts w:ascii="Book Antiqua" w:eastAsia="Book Antiqua" w:hAnsi="Book Antiqua" w:cs="Book Antiqua"/>
        </w:rPr>
        <w:t>internal</w:t>
      </w:r>
      <w:r w:rsidR="00DF0175" w:rsidRPr="00285D19">
        <w:rPr>
          <w:rFonts w:ascii="Book Antiqua" w:eastAsia="Book Antiqua" w:hAnsi="Book Antiqua" w:cs="Book Antiqua"/>
        </w:rPr>
        <w:t xml:space="preserve"> sensation of pleasure that satisfies</w:t>
      </w:r>
      <w:r w:rsidR="00CD7358" w:rsidRPr="00285D19">
        <w:rPr>
          <w:rFonts w:ascii="Book Antiqua" w:eastAsia="Book Antiqua" w:hAnsi="Book Antiqua" w:cs="Book Antiqua"/>
        </w:rPr>
        <w:t xml:space="preserve"> constraints from different</w:t>
      </w:r>
      <w:r w:rsidRPr="00285D19">
        <w:rPr>
          <w:rFonts w:ascii="Book Antiqua" w:eastAsia="Book Antiqua" w:hAnsi="Book Antiqua" w:cs="Book Antiqua"/>
        </w:rPr>
        <w:t xml:space="preserve"> findings in </w:t>
      </w:r>
      <w:proofErr w:type="spellStart"/>
      <w:r w:rsidRPr="00285D19">
        <w:rPr>
          <w:rFonts w:ascii="Book Antiqua" w:eastAsia="Book Antiqua" w:hAnsi="Book Antiqua" w:cs="Book Antiqua"/>
        </w:rPr>
        <w:t>NAc</w:t>
      </w:r>
      <w:proofErr w:type="spellEnd"/>
      <w:r w:rsidR="0069273E">
        <w:rPr>
          <w:rFonts w:ascii="Book Antiqua" w:eastAsia="Book Antiqua" w:hAnsi="Book Antiqua" w:cs="Book Antiqua"/>
        </w:rPr>
        <w:t xml:space="preserve"> </w:t>
      </w:r>
      <w:r w:rsidRPr="00285D19">
        <w:rPr>
          <w:rFonts w:ascii="Book Antiqua" w:eastAsia="Book Antiqua" w:hAnsi="Book Antiqua" w:cs="Book Antiqua"/>
          <w:color w:val="000000"/>
        </w:rPr>
        <w:t>(</w:t>
      </w:r>
      <w:r w:rsidRPr="00285D19">
        <w:rPr>
          <w:rFonts w:ascii="Book Antiqua" w:eastAsia="Book Antiqua" w:hAnsi="Book Antiqua" w:cs="Book Antiqua"/>
          <w:bCs/>
          <w:color w:val="000000"/>
        </w:rPr>
        <w:t>Table 1)</w:t>
      </w:r>
      <w:r w:rsidRPr="009612B0">
        <w:rPr>
          <w:rFonts w:ascii="Book Antiqua" w:eastAsia="Book Antiqua" w:hAnsi="Book Antiqua" w:cs="Book Antiqua"/>
          <w:color w:val="000000"/>
        </w:rPr>
        <w:t xml:space="preserve"> will become possible. Dendritic arbors of different MSNs overlap. Energy is applied to induce LTD at the synaptic locations of MSNs of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where spines present on different dendrites are abutted. One set of these spines receive inputs from excitatory neurons of different brain regions and another set of spines receive inputs from inhibitory neurons of VTA. In addition, the heads or necks of spines that synapse with excitatory inputs receive dopaminergic </w:t>
      </w:r>
      <w:proofErr w:type="gramStart"/>
      <w:r w:rsidRPr="009612B0">
        <w:rPr>
          <w:rFonts w:ascii="Book Antiqua" w:eastAsia="Book Antiqua" w:hAnsi="Book Antiqua" w:cs="Book Antiqua"/>
          <w:color w:val="000000"/>
        </w:rPr>
        <w:t>inputs</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3</w:t>
      </w:r>
      <w:r w:rsidR="000E160D">
        <w:rPr>
          <w:rFonts w:ascii="Book Antiqua" w:hAnsi="Book Antiqua" w:cs="Book Antiqua" w:hint="eastAsia"/>
          <w:color w:val="000000"/>
          <w:vertAlign w:val="superscript"/>
          <w:lang w:eastAsia="zh-CN"/>
        </w:rPr>
        <w:t>1</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w:t>
      </w:r>
      <w:r w:rsidRPr="005D60CA">
        <w:rPr>
          <w:rFonts w:ascii="Book Antiqua" w:eastAsia="Book Antiqua" w:hAnsi="Book Antiqua" w:cs="Book Antiqua"/>
          <w:bCs/>
          <w:color w:val="000000"/>
        </w:rPr>
        <w:t>Figure 3</w:t>
      </w:r>
      <w:r w:rsidRPr="009612B0">
        <w:rPr>
          <w:rFonts w:ascii="Book Antiqua" w:eastAsia="Book Antiqua" w:hAnsi="Book Antiqua" w:cs="Book Antiqua"/>
          <w:color w:val="000000"/>
        </w:rPr>
        <w:t>).</w:t>
      </w:r>
      <w:r w:rsidR="0069273E">
        <w:rPr>
          <w:rFonts w:ascii="Book Antiqua" w:eastAsia="Book Antiqua" w:hAnsi="Book Antiqua" w:cs="Book Antiqua"/>
          <w:color w:val="000000"/>
        </w:rPr>
        <w:t xml:space="preserve"> </w:t>
      </w:r>
      <w:r w:rsidR="006A63FE" w:rsidRPr="005D60CA">
        <w:rPr>
          <w:rFonts w:ascii="Book Antiqua" w:eastAsia="Book Antiqua" w:hAnsi="Book Antiqua" w:cs="Book Antiqua"/>
        </w:rPr>
        <w:t>S</w:t>
      </w:r>
      <w:r w:rsidRPr="005D60CA">
        <w:rPr>
          <w:rFonts w:ascii="Book Antiqua" w:eastAsia="Book Antiqua" w:hAnsi="Book Antiqua" w:cs="Book Antiqua"/>
        </w:rPr>
        <w:t>pines of excitatory synapses</w:t>
      </w:r>
      <w:r w:rsidR="006A63FE" w:rsidRPr="005D60CA">
        <w:rPr>
          <w:rFonts w:ascii="Book Antiqua" w:eastAsia="Book Antiqua" w:hAnsi="Book Antiqua" w:cs="Book Antiqua"/>
        </w:rPr>
        <w:t xml:space="preserve"> that also receive dopaminergic inputs enlarge by the action of </w:t>
      </w:r>
      <w:proofErr w:type="gramStart"/>
      <w:r w:rsidR="006A63FE" w:rsidRPr="005D60CA">
        <w:rPr>
          <w:rFonts w:ascii="Book Antiqua" w:eastAsia="Book Antiqua" w:hAnsi="Book Antiqua" w:cs="Book Antiqua"/>
        </w:rPr>
        <w:lastRenderedPageBreak/>
        <w:t>dopamine</w:t>
      </w:r>
      <w:r w:rsidRPr="005D60CA">
        <w:rPr>
          <w:rFonts w:ascii="Book Antiqua" w:eastAsia="Book Antiqua" w:hAnsi="Book Antiqua" w:cs="Book Antiqua"/>
          <w:vertAlign w:val="superscript"/>
        </w:rPr>
        <w:t>[</w:t>
      </w:r>
      <w:proofErr w:type="gramEnd"/>
      <w:r w:rsidR="000E160D">
        <w:rPr>
          <w:rFonts w:ascii="Book Antiqua" w:hAnsi="Book Antiqua" w:cs="Book Antiqua" w:hint="eastAsia"/>
          <w:vertAlign w:val="superscript"/>
          <w:lang w:eastAsia="zh-CN"/>
        </w:rPr>
        <w:t>16</w:t>
      </w:r>
      <w:r w:rsidRPr="005D60CA">
        <w:rPr>
          <w:rFonts w:ascii="Book Antiqua" w:eastAsia="Book Antiqua" w:hAnsi="Book Antiqua" w:cs="Book Antiqua"/>
          <w:vertAlign w:val="superscript"/>
        </w:rPr>
        <w:t>]</w:t>
      </w:r>
      <w:r w:rsidRPr="005D60CA">
        <w:rPr>
          <w:rFonts w:ascii="Book Antiqua" w:eastAsia="Book Antiqua" w:hAnsi="Book Antiqua" w:cs="Book Antiqua"/>
        </w:rPr>
        <w:t>.</w:t>
      </w:r>
      <w:r w:rsidRPr="009612B0">
        <w:rPr>
          <w:rFonts w:ascii="Book Antiqua" w:eastAsia="Book Antiqua" w:hAnsi="Book Antiqua" w:cs="Book Antiqua"/>
          <w:color w:val="000000"/>
        </w:rPr>
        <w:t xml:space="preserve"> Furthermore, a scaled-up electrophysiological change responsible for the generation of pleasure is expected to take place during experimental LTD induction at these synaptic locations.</w:t>
      </w:r>
    </w:p>
    <w:p w14:paraId="6F4B76F7" w14:textId="77777777" w:rsidR="00A77B3E" w:rsidRPr="009612B0" w:rsidRDefault="00702F64" w:rsidP="005D60CA">
      <w:pPr>
        <w:spacing w:line="360" w:lineRule="auto"/>
        <w:ind w:firstLineChars="200" w:firstLine="480"/>
        <w:jc w:val="both"/>
        <w:rPr>
          <w:rFonts w:ascii="Book Antiqua" w:hAnsi="Book Antiqua"/>
        </w:rPr>
      </w:pPr>
      <w:r w:rsidRPr="009612B0">
        <w:rPr>
          <w:rFonts w:ascii="Book Antiqua" w:eastAsia="Book Antiqua" w:hAnsi="Book Antiqua" w:cs="Book Antiqua"/>
          <w:color w:val="000000"/>
        </w:rPr>
        <w:t xml:space="preserve">There are two main methods by which LTD can be induced. </w:t>
      </w:r>
      <w:r w:rsidR="005D60CA">
        <w:rPr>
          <w:rFonts w:ascii="Book Antiqua" w:hAnsi="Book Antiqua" w:cs="Book Antiqua" w:hint="eastAsia"/>
          <w:color w:val="000000"/>
          <w:lang w:eastAsia="zh-CN"/>
        </w:rPr>
        <w:t>(</w:t>
      </w:r>
      <w:r w:rsidRPr="009612B0">
        <w:rPr>
          <w:rFonts w:ascii="Book Antiqua" w:eastAsia="Book Antiqua" w:hAnsi="Book Antiqua" w:cs="Book Antiqua"/>
          <w:color w:val="000000"/>
        </w:rPr>
        <w:t xml:space="preserve">1) Low-frequency stimulation induces LTD that requires activation of </w:t>
      </w:r>
      <w:r w:rsidR="005D60CA" w:rsidRPr="009612B0">
        <w:rPr>
          <w:rStyle w:val="hgkelc"/>
          <w:rFonts w:ascii="Book Antiqua" w:eastAsia="Book Antiqua" w:hAnsi="Book Antiqua" w:cs="Book Antiqua"/>
          <w:color w:val="000000"/>
        </w:rPr>
        <w:t>N-methyl-D-aspartate receptors</w:t>
      </w:r>
      <w:r w:rsidR="005D60CA" w:rsidRPr="009612B0">
        <w:rPr>
          <w:rFonts w:ascii="Book Antiqua" w:eastAsia="Book Antiqua" w:hAnsi="Book Antiqua" w:cs="Book Antiqua"/>
          <w:color w:val="000000"/>
        </w:rPr>
        <w:t xml:space="preserve"> (NMDARs</w:t>
      </w:r>
      <w:proofErr w:type="gramStart"/>
      <w:r w:rsidR="005D60CA" w:rsidRPr="009612B0">
        <w:rPr>
          <w:rFonts w:ascii="Book Antiqua" w:eastAsia="Book Antiqua" w:hAnsi="Book Antiqua" w:cs="Book Antiqua"/>
          <w:color w:val="000000"/>
        </w:rPr>
        <w:t>)</w:t>
      </w:r>
      <w:r w:rsidRPr="009612B0">
        <w:rPr>
          <w:rFonts w:ascii="Book Antiqua" w:eastAsia="Book Antiqua" w:hAnsi="Book Antiqua" w:cs="Book Antiqua"/>
          <w:color w:val="000000"/>
          <w:vertAlign w:val="superscript"/>
        </w:rPr>
        <w:t>[</w:t>
      </w:r>
      <w:proofErr w:type="gramEnd"/>
      <w:r w:rsidR="000E160D">
        <w:rPr>
          <w:rFonts w:ascii="Book Antiqua" w:hAnsi="Book Antiqua" w:cs="Book Antiqua" w:hint="eastAsia"/>
          <w:color w:val="000000"/>
          <w:vertAlign w:val="superscript"/>
          <w:lang w:eastAsia="zh-CN"/>
        </w:rPr>
        <w:t>33</w:t>
      </w:r>
      <w:r w:rsidRPr="009612B0">
        <w:rPr>
          <w:rFonts w:ascii="Book Antiqua" w:eastAsia="Book Antiqua" w:hAnsi="Book Antiqua" w:cs="Book Antiqua"/>
          <w:color w:val="000000"/>
          <w:vertAlign w:val="superscript"/>
        </w:rPr>
        <w:t>,</w:t>
      </w:r>
      <w:r w:rsidR="000E160D">
        <w:rPr>
          <w:rFonts w:ascii="Book Antiqua" w:hAnsi="Book Antiqua" w:cs="Book Antiqua" w:hint="eastAsia"/>
          <w:color w:val="000000"/>
          <w:vertAlign w:val="superscript"/>
          <w:lang w:eastAsia="zh-CN"/>
        </w:rPr>
        <w:t>34</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Modest activation of </w:t>
      </w:r>
      <w:r w:rsidR="005D60CA">
        <w:rPr>
          <w:rFonts w:ascii="Book Antiqua" w:eastAsia="Book Antiqua" w:hAnsi="Book Antiqua" w:cs="Book Antiqua"/>
          <w:color w:val="000000"/>
        </w:rPr>
        <w:t>NMDARs</w:t>
      </w:r>
      <w:r w:rsidRPr="009612B0">
        <w:rPr>
          <w:rFonts w:ascii="Book Antiqua" w:eastAsia="Book Antiqua" w:hAnsi="Book Antiqua" w:cs="Book Antiqua"/>
          <w:color w:val="000000"/>
        </w:rPr>
        <w:t xml:space="preserve"> that can be used to induce </w:t>
      </w:r>
      <w:proofErr w:type="gramStart"/>
      <w:r w:rsidRPr="009612B0">
        <w:rPr>
          <w:rFonts w:ascii="Book Antiqua" w:eastAsia="Book Antiqua" w:hAnsi="Book Antiqua" w:cs="Book Antiqua"/>
          <w:color w:val="000000"/>
        </w:rPr>
        <w:t>LTD</w:t>
      </w:r>
      <w:r w:rsidRPr="009612B0">
        <w:rPr>
          <w:rFonts w:ascii="Book Antiqua" w:eastAsia="Book Antiqua" w:hAnsi="Book Antiqua" w:cs="Book Antiqua"/>
          <w:color w:val="000000"/>
          <w:vertAlign w:val="superscript"/>
        </w:rPr>
        <w:t>[</w:t>
      </w:r>
      <w:proofErr w:type="gramEnd"/>
      <w:r w:rsidR="000E160D">
        <w:rPr>
          <w:rFonts w:ascii="Book Antiqua" w:hAnsi="Book Antiqua" w:cs="Book Antiqua" w:hint="eastAsia"/>
          <w:color w:val="000000"/>
          <w:vertAlign w:val="superscript"/>
          <w:lang w:eastAsia="zh-CN"/>
        </w:rPr>
        <w:t>28</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may involve AMPAR endocytosis</w:t>
      </w:r>
      <w:r w:rsidRPr="009612B0">
        <w:rPr>
          <w:rFonts w:ascii="Book Antiqua" w:eastAsia="Book Antiqua" w:hAnsi="Book Antiqua" w:cs="Book Antiqua"/>
          <w:color w:val="000000"/>
          <w:vertAlign w:val="superscript"/>
        </w:rPr>
        <w:t>[</w:t>
      </w:r>
      <w:r w:rsidR="000E160D">
        <w:rPr>
          <w:rFonts w:ascii="Book Antiqua" w:hAnsi="Book Antiqua" w:cs="Book Antiqua" w:hint="eastAsia"/>
          <w:color w:val="000000"/>
          <w:vertAlign w:val="superscript"/>
          <w:lang w:eastAsia="zh-CN"/>
        </w:rPr>
        <w:t>35</w:t>
      </w:r>
      <w:r w:rsidRPr="009612B0">
        <w:rPr>
          <w:rFonts w:ascii="Book Antiqua" w:eastAsia="Book Antiqua" w:hAnsi="Book Antiqua" w:cs="Book Antiqua"/>
          <w:color w:val="000000"/>
          <w:vertAlign w:val="superscript"/>
        </w:rPr>
        <w:t>]</w:t>
      </w:r>
      <w:r w:rsidR="005D60CA">
        <w:rPr>
          <w:rFonts w:ascii="Book Antiqua" w:hAnsi="Book Antiqua" w:cs="Book Antiqua" w:hint="eastAsia"/>
          <w:color w:val="000000"/>
          <w:lang w:eastAsia="zh-CN"/>
        </w:rPr>
        <w:t>;</w:t>
      </w:r>
      <w:r w:rsidR="0069273E">
        <w:rPr>
          <w:rFonts w:ascii="Book Antiqua" w:hAnsi="Book Antiqua" w:cs="Book Antiqua"/>
          <w:color w:val="000000"/>
          <w:lang w:eastAsia="zh-CN"/>
        </w:rPr>
        <w:t xml:space="preserve"> </w:t>
      </w:r>
      <w:r w:rsidR="005D60CA">
        <w:rPr>
          <w:rFonts w:ascii="Book Antiqua" w:hAnsi="Book Antiqua" w:cs="Book Antiqua" w:hint="eastAsia"/>
          <w:color w:val="000000"/>
          <w:lang w:eastAsia="zh-CN"/>
        </w:rPr>
        <w:t>(</w:t>
      </w:r>
      <w:r w:rsidRPr="009612B0">
        <w:rPr>
          <w:rFonts w:ascii="Book Antiqua" w:eastAsia="Book Antiqua" w:hAnsi="Book Antiqua" w:cs="Book Antiqua"/>
          <w:color w:val="000000"/>
        </w:rPr>
        <w:t>2) By keeping postsynaptic depolarization below a threshold, a tetanic stimulation that normally induces LTP can induce LTD</w:t>
      </w:r>
      <w:r w:rsidRPr="009612B0">
        <w:rPr>
          <w:rFonts w:ascii="Book Antiqua" w:eastAsia="Book Antiqua" w:hAnsi="Book Antiqua" w:cs="Book Antiqua"/>
          <w:color w:val="000000"/>
          <w:vertAlign w:val="superscript"/>
        </w:rPr>
        <w:t>[</w:t>
      </w:r>
      <w:r w:rsidR="000E160D">
        <w:rPr>
          <w:rFonts w:ascii="Book Antiqua" w:hAnsi="Book Antiqua" w:cs="Book Antiqua" w:hint="eastAsia"/>
          <w:color w:val="000000"/>
          <w:vertAlign w:val="superscript"/>
          <w:lang w:eastAsia="zh-CN"/>
        </w:rPr>
        <w:t>36</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w:t>
      </w:r>
      <w:r w:rsidR="00D25381" w:rsidRPr="005D60CA">
        <w:rPr>
          <w:rFonts w:ascii="Book Antiqua" w:eastAsia="Book Antiqua" w:hAnsi="Book Antiqua" w:cs="Book Antiqua"/>
        </w:rPr>
        <w:t xml:space="preserve">Removal of </w:t>
      </w:r>
      <w:r w:rsidRPr="005D60CA">
        <w:rPr>
          <w:rFonts w:ascii="Book Antiqua" w:eastAsia="Book Antiqua" w:hAnsi="Book Antiqua" w:cs="Book Antiqua"/>
        </w:rPr>
        <w:t xml:space="preserve">surface AMPARs </w:t>
      </w:r>
      <w:r w:rsidR="00D25381" w:rsidRPr="005D60CA">
        <w:rPr>
          <w:rFonts w:ascii="Book Antiqua" w:eastAsia="Book Antiqua" w:hAnsi="Book Antiqua" w:cs="Book Antiqua"/>
        </w:rPr>
        <w:t xml:space="preserve">occurs </w:t>
      </w:r>
      <w:r w:rsidRPr="005D60CA">
        <w:rPr>
          <w:rFonts w:ascii="Book Antiqua" w:eastAsia="Book Antiqua" w:hAnsi="Book Antiqua" w:cs="Book Antiqua"/>
        </w:rPr>
        <w:t xml:space="preserve">during induction of both NMDAR-dependent </w:t>
      </w:r>
      <w:proofErr w:type="gramStart"/>
      <w:r w:rsidRPr="005D60CA">
        <w:rPr>
          <w:rFonts w:ascii="Book Antiqua" w:eastAsia="Book Antiqua" w:hAnsi="Book Antiqua" w:cs="Book Antiqua"/>
        </w:rPr>
        <w:t>LTD</w:t>
      </w:r>
      <w:r w:rsidRPr="005D60CA">
        <w:rPr>
          <w:rFonts w:ascii="Book Antiqua" w:eastAsia="Book Antiqua" w:hAnsi="Book Antiqua" w:cs="Book Antiqua"/>
          <w:vertAlign w:val="superscript"/>
        </w:rPr>
        <w:t>[</w:t>
      </w:r>
      <w:proofErr w:type="gramEnd"/>
      <w:r w:rsidR="000E160D">
        <w:rPr>
          <w:rFonts w:ascii="Book Antiqua" w:hAnsi="Book Antiqua" w:cs="Book Antiqua" w:hint="eastAsia"/>
          <w:vertAlign w:val="superscript"/>
          <w:lang w:eastAsia="zh-CN"/>
        </w:rPr>
        <w:t>37</w:t>
      </w:r>
      <w:r w:rsidRPr="005D60CA">
        <w:rPr>
          <w:rFonts w:ascii="Book Antiqua" w:eastAsia="Book Antiqua" w:hAnsi="Book Antiqua" w:cs="Book Antiqua"/>
          <w:vertAlign w:val="superscript"/>
        </w:rPr>
        <w:t>,</w:t>
      </w:r>
      <w:r w:rsidR="000E160D">
        <w:rPr>
          <w:rFonts w:ascii="Book Antiqua" w:hAnsi="Book Antiqua" w:cs="Book Antiqua" w:hint="eastAsia"/>
          <w:vertAlign w:val="superscript"/>
          <w:lang w:eastAsia="zh-CN"/>
        </w:rPr>
        <w:t>38</w:t>
      </w:r>
      <w:r w:rsidRPr="005D60CA">
        <w:rPr>
          <w:rFonts w:ascii="Book Antiqua" w:eastAsia="Book Antiqua" w:hAnsi="Book Antiqua" w:cs="Book Antiqua"/>
          <w:vertAlign w:val="superscript"/>
        </w:rPr>
        <w:t>]</w:t>
      </w:r>
      <w:r w:rsidRPr="005D60CA">
        <w:rPr>
          <w:rFonts w:ascii="Book Antiqua" w:eastAsia="Book Antiqua" w:hAnsi="Book Antiqua" w:cs="Book Antiqua"/>
        </w:rPr>
        <w:t xml:space="preserve">, and </w:t>
      </w:r>
      <w:r w:rsidRPr="005D60CA">
        <w:rPr>
          <w:rStyle w:val="acopre"/>
          <w:rFonts w:ascii="Book Antiqua" w:eastAsia="Book Antiqua" w:hAnsi="Book Antiqua" w:cs="Book Antiqua"/>
        </w:rPr>
        <w:t>metabotropic glutamate receptor</w:t>
      </w:r>
      <w:r w:rsidRPr="005D60CA">
        <w:rPr>
          <w:rFonts w:ascii="Book Antiqua" w:eastAsia="Book Antiqua" w:hAnsi="Book Antiqua" w:cs="Book Antiqua"/>
        </w:rPr>
        <w:t>-LTD</w:t>
      </w:r>
      <w:r w:rsidRPr="005D60CA">
        <w:rPr>
          <w:rFonts w:ascii="Book Antiqua" w:eastAsia="Book Antiqua" w:hAnsi="Book Antiqua" w:cs="Book Antiqua"/>
          <w:vertAlign w:val="superscript"/>
        </w:rPr>
        <w:t>[</w:t>
      </w:r>
      <w:r w:rsidR="000E160D">
        <w:rPr>
          <w:rFonts w:ascii="Book Antiqua" w:hAnsi="Book Antiqua" w:cs="Book Antiqua" w:hint="eastAsia"/>
          <w:vertAlign w:val="superscript"/>
          <w:lang w:eastAsia="zh-CN"/>
        </w:rPr>
        <w:t>39</w:t>
      </w:r>
      <w:r w:rsidRPr="005D60CA">
        <w:rPr>
          <w:rFonts w:ascii="Book Antiqua" w:eastAsia="Book Antiqua" w:hAnsi="Book Antiqua" w:cs="Book Antiqua"/>
          <w:vertAlign w:val="superscript"/>
        </w:rPr>
        <w:t>,</w:t>
      </w:r>
      <w:r w:rsidR="000E160D">
        <w:rPr>
          <w:rFonts w:ascii="Book Antiqua" w:hAnsi="Book Antiqua" w:cs="Book Antiqua" w:hint="eastAsia"/>
          <w:vertAlign w:val="superscript"/>
          <w:lang w:eastAsia="zh-CN"/>
        </w:rPr>
        <w:t>40</w:t>
      </w:r>
      <w:r w:rsidRPr="005D60CA">
        <w:rPr>
          <w:rFonts w:ascii="Book Antiqua" w:eastAsia="Book Antiqua" w:hAnsi="Book Antiqua" w:cs="Book Antiqua"/>
          <w:vertAlign w:val="superscript"/>
        </w:rPr>
        <w:t>]</w:t>
      </w:r>
      <w:r w:rsidRPr="005D60CA">
        <w:rPr>
          <w:rFonts w:ascii="Book Antiqua" w:eastAsia="Book Antiqua" w:hAnsi="Book Antiqua" w:cs="Book Antiqua"/>
        </w:rPr>
        <w:t>. Since endocytosis of vesicles containing AMPAR subunits</w:t>
      </w:r>
      <w:r w:rsidR="0069273E">
        <w:rPr>
          <w:rFonts w:ascii="Book Antiqua" w:eastAsia="Book Antiqua" w:hAnsi="Book Antiqua" w:cs="Book Antiqua"/>
        </w:rPr>
        <w:t xml:space="preserve"> </w:t>
      </w:r>
      <w:r w:rsidR="00D25381" w:rsidRPr="009612B0">
        <w:rPr>
          <w:rFonts w:ascii="Book Antiqua" w:eastAsia="Book Antiqua" w:hAnsi="Book Antiqua" w:cs="Book Antiqua"/>
          <w:color w:val="000000"/>
        </w:rPr>
        <w:t xml:space="preserve">during </w:t>
      </w:r>
      <w:r w:rsidRPr="009612B0">
        <w:rPr>
          <w:rFonts w:ascii="Book Antiqua" w:eastAsia="Book Antiqua" w:hAnsi="Book Antiqua" w:cs="Book Antiqua"/>
          <w:color w:val="000000"/>
        </w:rPr>
        <w:t xml:space="preserve">expression of LTD in </w:t>
      </w:r>
      <w:proofErr w:type="spellStart"/>
      <w:proofErr w:type="gram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vertAlign w:val="superscript"/>
        </w:rPr>
        <w:t>[</w:t>
      </w:r>
      <w:proofErr w:type="gramEnd"/>
      <w:r w:rsidR="000E160D">
        <w:rPr>
          <w:rFonts w:ascii="Book Antiqua" w:hAnsi="Book Antiqua" w:cs="Book Antiqua" w:hint="eastAsia"/>
          <w:color w:val="000000"/>
          <w:vertAlign w:val="superscript"/>
          <w:lang w:eastAsia="zh-CN"/>
        </w:rPr>
        <w:t>18</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is associated with usage of membrane segments from lateral spine head regions that reduces spine size, it can lead to reversal of large number of existing IPLs</w:t>
      </w:r>
      <w:r w:rsidRPr="009612B0">
        <w:rPr>
          <w:rFonts w:ascii="Book Antiqua" w:eastAsia="Book Antiqua" w:hAnsi="Book Antiqua" w:cs="Book Antiqua"/>
        </w:rPr>
        <w:t xml:space="preserve">. </w:t>
      </w:r>
      <w:r w:rsidRPr="00B612A3">
        <w:rPr>
          <w:rFonts w:ascii="Book Antiqua" w:eastAsia="Book Antiqua" w:hAnsi="Book Antiqua" w:cs="Book Antiqua"/>
        </w:rPr>
        <w:t xml:space="preserve">Even though </w:t>
      </w:r>
      <w:r w:rsidR="00984860" w:rsidRPr="00B612A3">
        <w:rPr>
          <w:rFonts w:ascii="Book Antiqua" w:eastAsia="Book Antiqua" w:hAnsi="Book Antiqua" w:cs="Book Antiqua"/>
        </w:rPr>
        <w:t>reversal of existing IPLs</w:t>
      </w:r>
      <w:r w:rsidRPr="00B612A3">
        <w:rPr>
          <w:rFonts w:ascii="Book Antiqua" w:eastAsia="Book Antiqua" w:hAnsi="Book Antiqua" w:cs="Book Antiqua"/>
        </w:rPr>
        <w:t xml:space="preserve"> can </w:t>
      </w:r>
      <w:r w:rsidR="00984860" w:rsidRPr="00B612A3">
        <w:rPr>
          <w:rFonts w:ascii="Book Antiqua" w:eastAsia="Book Antiqua" w:hAnsi="Book Antiqua" w:cs="Book Antiqua"/>
        </w:rPr>
        <w:t>explain LTD</w:t>
      </w:r>
      <w:r w:rsidRPr="00B612A3">
        <w:rPr>
          <w:rFonts w:ascii="Book Antiqua" w:eastAsia="Book Antiqua" w:hAnsi="Book Antiqua" w:cs="Book Antiqua"/>
        </w:rPr>
        <w:t xml:space="preserve"> similar to that of LTP </w:t>
      </w:r>
      <w:proofErr w:type="gramStart"/>
      <w:r w:rsidRPr="00B612A3">
        <w:rPr>
          <w:rFonts w:ascii="Book Antiqua" w:eastAsia="Book Antiqua" w:hAnsi="Book Antiqua" w:cs="Book Antiqua"/>
        </w:rPr>
        <w:t>decay</w:t>
      </w:r>
      <w:r w:rsidRPr="00B612A3">
        <w:rPr>
          <w:rFonts w:ascii="Book Antiqua" w:eastAsia="Book Antiqua" w:hAnsi="Book Antiqua" w:cs="Book Antiqua"/>
          <w:vertAlign w:val="superscript"/>
        </w:rPr>
        <w:t>[</w:t>
      </w:r>
      <w:proofErr w:type="gramEnd"/>
      <w:r w:rsidRPr="00B612A3">
        <w:rPr>
          <w:rFonts w:ascii="Book Antiqua" w:eastAsia="Book Antiqua" w:hAnsi="Book Antiqua" w:cs="Book Antiqua"/>
          <w:vertAlign w:val="superscript"/>
        </w:rPr>
        <w:t>1</w:t>
      </w:r>
      <w:r w:rsidR="000E160D">
        <w:rPr>
          <w:rFonts w:ascii="Book Antiqua" w:hAnsi="Book Antiqua" w:cs="Book Antiqua" w:hint="eastAsia"/>
          <w:color w:val="000000"/>
          <w:vertAlign w:val="superscript"/>
          <w:lang w:eastAsia="zh-CN"/>
        </w:rPr>
        <w:t>3</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it is necessary to explain LTD as an active mechanism that requires energy for its experimental induction. Based on findings in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w:t>
      </w:r>
      <w:r w:rsidRPr="00B612A3">
        <w:rPr>
          <w:rFonts w:ascii="Book Antiqua" w:eastAsia="Book Antiqua" w:hAnsi="Book Antiqua" w:cs="Book Antiqua"/>
          <w:bCs/>
          <w:color w:val="000000"/>
        </w:rPr>
        <w:t>Table 1</w:t>
      </w:r>
      <w:r w:rsidRPr="009612B0">
        <w:rPr>
          <w:rFonts w:ascii="Book Antiqua" w:eastAsia="Book Antiqua" w:hAnsi="Book Antiqua" w:cs="Book Antiqua"/>
          <w:color w:val="000000"/>
        </w:rPr>
        <w:t xml:space="preserve">), it is also necessary to explain </w:t>
      </w:r>
      <w:r w:rsidR="00B612A3">
        <w:rPr>
          <w:rFonts w:ascii="Book Antiqua" w:hAnsi="Book Antiqua" w:cs="Book Antiqua" w:hint="eastAsia"/>
          <w:color w:val="000000"/>
          <w:lang w:eastAsia="zh-CN"/>
        </w:rPr>
        <w:t>(1</w:t>
      </w:r>
      <w:r w:rsidRPr="009612B0">
        <w:rPr>
          <w:rFonts w:ascii="Book Antiqua" w:eastAsia="Book Antiqua" w:hAnsi="Book Antiqua" w:cs="Book Antiqua"/>
          <w:color w:val="000000"/>
        </w:rPr>
        <w:t xml:space="preserve">) </w:t>
      </w:r>
      <w:r w:rsidR="00B612A3">
        <w:rPr>
          <w:rFonts w:ascii="Book Antiqua" w:hAnsi="Book Antiqua" w:cs="Book Antiqua" w:hint="eastAsia"/>
          <w:color w:val="000000"/>
          <w:lang w:eastAsia="zh-CN"/>
        </w:rPr>
        <w:t>A</w:t>
      </w:r>
      <w:r w:rsidRPr="009612B0">
        <w:rPr>
          <w:rFonts w:ascii="Book Antiqua" w:eastAsia="Book Antiqua" w:hAnsi="Book Antiqua" w:cs="Book Antiqua"/>
          <w:color w:val="000000"/>
        </w:rPr>
        <w:t>ttenuation of postsynaptic potentials by the effect of dopamine on MSN spines that synapses with excitatory inputs</w:t>
      </w:r>
      <w:r w:rsidRPr="009612B0">
        <w:rPr>
          <w:rFonts w:ascii="Book Antiqua" w:eastAsia="Book Antiqua" w:hAnsi="Book Antiqua" w:cs="Book Antiqua"/>
          <w:color w:val="000000"/>
          <w:vertAlign w:val="superscript"/>
        </w:rPr>
        <w:t>[4</w:t>
      </w:r>
      <w:r w:rsidR="000E160D">
        <w:rPr>
          <w:rFonts w:ascii="Book Antiqua" w:hAnsi="Book Antiqua" w:cs="Book Antiqua" w:hint="eastAsia"/>
          <w:color w:val="000000"/>
          <w:vertAlign w:val="superscript"/>
          <w:lang w:eastAsia="zh-CN"/>
        </w:rPr>
        <w:t>1</w:t>
      </w:r>
      <w:r w:rsidRPr="009612B0">
        <w:rPr>
          <w:rFonts w:ascii="Book Antiqua" w:eastAsia="Book Antiqua" w:hAnsi="Book Antiqua" w:cs="Book Antiqua"/>
          <w:color w:val="000000"/>
          <w:vertAlign w:val="superscript"/>
        </w:rPr>
        <w:t>,42]</w:t>
      </w:r>
      <w:r w:rsidR="00B612A3">
        <w:rPr>
          <w:rFonts w:ascii="Book Antiqua" w:hAnsi="Book Antiqua" w:cs="Book Antiqua" w:hint="eastAsia"/>
          <w:color w:val="000000"/>
          <w:lang w:eastAsia="zh-CN"/>
        </w:rPr>
        <w:t>;</w:t>
      </w:r>
      <w:r w:rsidRPr="009612B0">
        <w:rPr>
          <w:rFonts w:ascii="Book Antiqua" w:eastAsia="Book Antiqua" w:hAnsi="Book Antiqua" w:cs="Book Antiqua"/>
          <w:color w:val="000000"/>
        </w:rPr>
        <w:t xml:space="preserve"> and </w:t>
      </w:r>
      <w:r w:rsidR="00B612A3">
        <w:rPr>
          <w:rFonts w:ascii="Book Antiqua" w:hAnsi="Book Antiqua" w:cs="Book Antiqua" w:hint="eastAsia"/>
          <w:color w:val="000000"/>
          <w:lang w:eastAsia="zh-CN"/>
        </w:rPr>
        <w:t>(2</w:t>
      </w:r>
      <w:r w:rsidRPr="009612B0">
        <w:rPr>
          <w:rFonts w:ascii="Book Antiqua" w:eastAsia="Book Antiqua" w:hAnsi="Book Antiqua" w:cs="Book Antiqua"/>
          <w:color w:val="000000"/>
        </w:rPr>
        <w:t xml:space="preserve">) </w:t>
      </w:r>
      <w:r w:rsidR="00B612A3">
        <w:rPr>
          <w:rFonts w:ascii="Book Antiqua" w:hAnsi="Book Antiqua" w:cs="Book Antiqua" w:hint="eastAsia"/>
          <w:color w:val="000000"/>
          <w:lang w:eastAsia="zh-CN"/>
        </w:rPr>
        <w:t>R</w:t>
      </w:r>
      <w:r w:rsidRPr="009612B0">
        <w:rPr>
          <w:rFonts w:ascii="Book Antiqua" w:eastAsia="Book Antiqua" w:hAnsi="Book Antiqua" w:cs="Book Antiqua"/>
          <w:color w:val="000000"/>
        </w:rPr>
        <w:t>educed firing rate of MSNs</w:t>
      </w:r>
      <w:r w:rsidRPr="009612B0">
        <w:rPr>
          <w:rFonts w:ascii="Book Antiqua" w:eastAsia="Book Antiqua" w:hAnsi="Book Antiqua" w:cs="Book Antiqua"/>
          <w:color w:val="000000"/>
          <w:vertAlign w:val="superscript"/>
        </w:rPr>
        <w:t>[43-46]</w:t>
      </w:r>
      <w:r w:rsidRPr="009612B0">
        <w:rPr>
          <w:rFonts w:ascii="Book Antiqua" w:eastAsia="Book Antiqua" w:hAnsi="Book Antiqua" w:cs="Book Antiqua"/>
          <w:color w:val="000000"/>
        </w:rPr>
        <w:t>, in addition to finding a matching explanation for the generation of internal sensation of pleasure. This has been remaining a challenge.</w:t>
      </w:r>
    </w:p>
    <w:p w14:paraId="3D1FE23C" w14:textId="77777777" w:rsidR="00A77B3E" w:rsidRPr="009612B0" w:rsidRDefault="00702F64" w:rsidP="00CC5167">
      <w:pPr>
        <w:spacing w:line="360" w:lineRule="auto"/>
        <w:ind w:firstLineChars="200" w:firstLine="480"/>
        <w:jc w:val="both"/>
        <w:rPr>
          <w:rFonts w:ascii="Book Antiqua" w:hAnsi="Book Antiqua"/>
        </w:rPr>
      </w:pPr>
      <w:r w:rsidRPr="009612B0">
        <w:rPr>
          <w:rFonts w:ascii="Book Antiqua" w:eastAsia="Book Antiqua" w:hAnsi="Book Antiqua" w:cs="Book Antiqua"/>
          <w:color w:val="000000"/>
        </w:rPr>
        <w:t xml:space="preserve">In the above contexts, main question is whether it is possible to explain internal sensation of pleasure and all the findings in </w:t>
      </w:r>
      <w:r w:rsidRPr="00CC5167">
        <w:rPr>
          <w:rFonts w:ascii="Book Antiqua" w:eastAsia="Book Antiqua" w:hAnsi="Book Antiqua" w:cs="Book Antiqua"/>
          <w:bCs/>
          <w:color w:val="000000"/>
        </w:rPr>
        <w:t>Table 1</w:t>
      </w:r>
      <w:r w:rsidRPr="009612B0">
        <w:rPr>
          <w:rFonts w:ascii="Book Antiqua" w:eastAsia="Book Antiqua" w:hAnsi="Book Antiqua" w:cs="Book Antiqua"/>
          <w:color w:val="000000"/>
        </w:rPr>
        <w:t xml:space="preserve"> in terms of IPL mechanism. </w:t>
      </w:r>
      <w:r w:rsidR="00FE16A1" w:rsidRPr="00CC5167">
        <w:rPr>
          <w:rFonts w:ascii="Book Antiqua" w:eastAsia="Book Antiqua" w:hAnsi="Book Antiqua" w:cs="Book Antiqua"/>
        </w:rPr>
        <w:t>It is known that d</w:t>
      </w:r>
      <w:r w:rsidRPr="00CC5167">
        <w:rPr>
          <w:rFonts w:ascii="Book Antiqua" w:eastAsia="Book Antiqua" w:hAnsi="Book Antiqua" w:cs="Book Antiqua"/>
        </w:rPr>
        <w:t xml:space="preserve">rugs of abuse such as cocaine </w:t>
      </w:r>
      <w:r w:rsidR="00FE16A1" w:rsidRPr="00CC5167">
        <w:rPr>
          <w:rFonts w:ascii="Book Antiqua" w:eastAsia="Book Antiqua" w:hAnsi="Book Antiqua" w:cs="Book Antiqua"/>
        </w:rPr>
        <w:t xml:space="preserve">lead to </w:t>
      </w:r>
      <w:r w:rsidRPr="00CC5167">
        <w:rPr>
          <w:rFonts w:ascii="Book Antiqua" w:eastAsia="Book Antiqua" w:hAnsi="Book Antiqua" w:cs="Book Antiqua"/>
        </w:rPr>
        <w:t>increase</w:t>
      </w:r>
      <w:r w:rsidR="00FE16A1" w:rsidRPr="00CC5167">
        <w:rPr>
          <w:rFonts w:ascii="Book Antiqua" w:eastAsia="Book Antiqua" w:hAnsi="Book Antiqua" w:cs="Book Antiqua"/>
        </w:rPr>
        <w:t>d</w:t>
      </w:r>
      <w:r w:rsidRPr="00CC5167">
        <w:rPr>
          <w:rFonts w:ascii="Book Antiqua" w:eastAsia="Book Antiqua" w:hAnsi="Book Antiqua" w:cs="Book Antiqua"/>
        </w:rPr>
        <w:t xml:space="preserve"> dopamine levels in the </w:t>
      </w:r>
      <w:proofErr w:type="spellStart"/>
      <w:proofErr w:type="gramStart"/>
      <w:r w:rsidRPr="00CC5167">
        <w:rPr>
          <w:rFonts w:ascii="Book Antiqua" w:eastAsia="Book Antiqua" w:hAnsi="Book Antiqua" w:cs="Book Antiqua"/>
        </w:rPr>
        <w:t>NAc</w:t>
      </w:r>
      <w:proofErr w:type="spellEnd"/>
      <w:r w:rsidRPr="00CC5167">
        <w:rPr>
          <w:rFonts w:ascii="Book Antiqua" w:eastAsia="Book Antiqua" w:hAnsi="Book Antiqua" w:cs="Book Antiqua"/>
          <w:vertAlign w:val="superscript"/>
        </w:rPr>
        <w:t>[</w:t>
      </w:r>
      <w:proofErr w:type="gramEnd"/>
      <w:r w:rsidR="000E160D">
        <w:rPr>
          <w:rFonts w:ascii="Book Antiqua" w:hAnsi="Book Antiqua" w:cs="Book Antiqua" w:hint="eastAsia"/>
          <w:vertAlign w:val="superscript"/>
          <w:lang w:eastAsia="zh-CN"/>
        </w:rPr>
        <w:t>28</w:t>
      </w:r>
      <w:r w:rsidRPr="00CC5167">
        <w:rPr>
          <w:rFonts w:ascii="Book Antiqua" w:eastAsia="Book Antiqua" w:hAnsi="Book Antiqua" w:cs="Book Antiqua"/>
          <w:vertAlign w:val="superscript"/>
        </w:rPr>
        <w:t>]</w:t>
      </w:r>
      <w:r w:rsidRPr="00CC5167">
        <w:rPr>
          <w:rFonts w:ascii="Book Antiqua" w:eastAsia="Book Antiqua" w:hAnsi="Book Antiqua" w:cs="Book Antiqua"/>
        </w:rPr>
        <w:t>. Do</w:t>
      </w:r>
      <w:r w:rsidRPr="009612B0">
        <w:rPr>
          <w:rFonts w:ascii="Book Antiqua" w:eastAsia="Book Antiqua" w:hAnsi="Book Antiqua" w:cs="Book Antiqua"/>
          <w:color w:val="000000"/>
        </w:rPr>
        <w:t xml:space="preserve">pamine is known to cause spine </w:t>
      </w:r>
      <w:proofErr w:type="gramStart"/>
      <w:r w:rsidRPr="009612B0">
        <w:rPr>
          <w:rFonts w:ascii="Book Antiqua" w:eastAsia="Book Antiqua" w:hAnsi="Book Antiqua" w:cs="Book Antiqua"/>
          <w:color w:val="000000"/>
        </w:rPr>
        <w:t>enlargement</w:t>
      </w:r>
      <w:r w:rsidRPr="009612B0">
        <w:rPr>
          <w:rFonts w:ascii="Book Antiqua" w:eastAsia="Book Antiqua" w:hAnsi="Book Antiqua" w:cs="Book Antiqua"/>
          <w:color w:val="000000"/>
          <w:vertAlign w:val="superscript"/>
        </w:rPr>
        <w:t>[</w:t>
      </w:r>
      <w:proofErr w:type="gramEnd"/>
      <w:r w:rsidR="000E160D">
        <w:rPr>
          <w:rFonts w:ascii="Book Antiqua" w:hAnsi="Book Antiqua" w:cs="Book Antiqua" w:hint="eastAsia"/>
          <w:color w:val="000000"/>
          <w:vertAlign w:val="superscript"/>
          <w:lang w:eastAsia="zh-CN"/>
        </w:rPr>
        <w:t>16</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Since dopaminergic inputs synapse with spines that receive excitatory glutamatergic inputs, this is expected to cause enlargement of those spines of MSNs. This forces these spines to form IPLs with all their abutted spines. Since some MSN spines synapse with excitatory inputs and others with inhibitory inputs, it is necessary to take into account the possibility for IPL formation between these spines (</w:t>
      </w:r>
      <w:r w:rsidRPr="00CC5167">
        <w:rPr>
          <w:rFonts w:ascii="Book Antiqua" w:eastAsia="Book Antiqua" w:hAnsi="Book Antiqua" w:cs="Book Antiqua"/>
          <w:bCs/>
          <w:color w:val="000000"/>
        </w:rPr>
        <w:t>Figure 3B</w:t>
      </w:r>
      <w:r w:rsidRPr="009612B0">
        <w:rPr>
          <w:rFonts w:ascii="Book Antiqua" w:eastAsia="Book Antiqua" w:hAnsi="Book Antiqua" w:cs="Book Antiqua"/>
          <w:color w:val="000000"/>
        </w:rPr>
        <w:t xml:space="preserve">). In this context, IPL formation between MSN spines that synapse with inhibitory inputs and MSN spines that synapse with </w:t>
      </w:r>
      <w:r w:rsidRPr="009612B0">
        <w:rPr>
          <w:rFonts w:ascii="Book Antiqua" w:eastAsia="Book Antiqua" w:hAnsi="Book Antiqua" w:cs="Book Antiqua"/>
          <w:color w:val="000000"/>
        </w:rPr>
        <w:lastRenderedPageBreak/>
        <w:t xml:space="preserve">excitatory inputs can be examined in the light of the previous view </w:t>
      </w:r>
      <w:r w:rsidRPr="00CC5167">
        <w:rPr>
          <w:rFonts w:ascii="Book Antiqua" w:eastAsia="Book Antiqua" w:hAnsi="Book Antiqua" w:cs="Book Antiqua"/>
        </w:rPr>
        <w:t>that</w:t>
      </w:r>
      <w:r w:rsidR="0069273E">
        <w:rPr>
          <w:rFonts w:ascii="Book Antiqua" w:eastAsia="Book Antiqua" w:hAnsi="Book Antiqua" w:cs="Book Antiqua"/>
        </w:rPr>
        <w:t xml:space="preserve"> </w:t>
      </w:r>
      <w:r w:rsidR="00D336DC" w:rsidRPr="00CC5167">
        <w:rPr>
          <w:rFonts w:ascii="Book Antiqua" w:eastAsia="Book Antiqua" w:hAnsi="Book Antiqua" w:cs="Book Antiqua"/>
        </w:rPr>
        <w:t xml:space="preserve">inhibitory inputs </w:t>
      </w:r>
      <w:r w:rsidR="00D33947" w:rsidRPr="00CC5167">
        <w:rPr>
          <w:rFonts w:ascii="Book Antiqua" w:eastAsia="Book Antiqua" w:hAnsi="Book Antiqua" w:cs="Book Antiqua"/>
        </w:rPr>
        <w:t xml:space="preserve">at the input level </w:t>
      </w:r>
      <w:r w:rsidR="00D336DC" w:rsidRPr="00CC5167">
        <w:rPr>
          <w:rFonts w:ascii="Book Antiqua" w:eastAsia="Book Antiqua" w:hAnsi="Book Antiqua" w:cs="Book Antiqua"/>
        </w:rPr>
        <w:t>have a role in</w:t>
      </w:r>
      <w:r w:rsidR="0069273E">
        <w:rPr>
          <w:rFonts w:ascii="Book Antiqua" w:eastAsia="Book Antiqua" w:hAnsi="Book Antiqua" w:cs="Book Antiqua"/>
        </w:rPr>
        <w:t xml:space="preserve"> </w:t>
      </w:r>
      <w:r w:rsidR="00D336DC" w:rsidRPr="00CC5167">
        <w:rPr>
          <w:rFonts w:ascii="Book Antiqua" w:eastAsia="Book Antiqua" w:hAnsi="Book Antiqua" w:cs="Book Antiqua"/>
        </w:rPr>
        <w:t xml:space="preserve">information </w:t>
      </w:r>
      <w:proofErr w:type="gramStart"/>
      <w:r w:rsidR="00D336DC" w:rsidRPr="00CC5167">
        <w:rPr>
          <w:rFonts w:ascii="Book Antiqua" w:eastAsia="Book Antiqua" w:hAnsi="Book Antiqua" w:cs="Book Antiqua"/>
        </w:rPr>
        <w:t>processing</w:t>
      </w:r>
      <w:r w:rsidRPr="009612B0">
        <w:rPr>
          <w:rFonts w:ascii="Book Antiqua" w:eastAsia="Book Antiqua" w:hAnsi="Book Antiqua" w:cs="Book Antiqua"/>
          <w:color w:val="000000"/>
          <w:vertAlign w:val="superscript"/>
        </w:rPr>
        <w:t>[</w:t>
      </w:r>
      <w:proofErr w:type="gramEnd"/>
      <w:r w:rsidR="000E160D">
        <w:rPr>
          <w:rFonts w:ascii="Book Antiqua" w:hAnsi="Book Antiqua" w:cs="Book Antiqua" w:hint="eastAsia"/>
          <w:color w:val="000000"/>
          <w:vertAlign w:val="superscript"/>
          <w:lang w:eastAsia="zh-CN"/>
        </w:rPr>
        <w:t>4</w:t>
      </w:r>
      <w:r w:rsidRPr="009612B0">
        <w:rPr>
          <w:rFonts w:ascii="Book Antiqua" w:eastAsia="Book Antiqua" w:hAnsi="Book Antiqua" w:cs="Book Antiqua"/>
          <w:color w:val="000000"/>
          <w:vertAlign w:val="superscript"/>
        </w:rPr>
        <w:t>7]</w:t>
      </w:r>
      <w:r w:rsidRPr="009612B0">
        <w:rPr>
          <w:rFonts w:ascii="Book Antiqua" w:eastAsia="Book Antiqua" w:hAnsi="Book Antiqua" w:cs="Book Antiqua"/>
          <w:color w:val="000000"/>
        </w:rPr>
        <w:t xml:space="preserve">. It is necessary to combine all this information to obtain a solution for the challenge described in the previous paragraph. </w:t>
      </w:r>
    </w:p>
    <w:p w14:paraId="0B36ECB2" w14:textId="77777777" w:rsidR="00A77B3E" w:rsidRPr="00CC5167" w:rsidRDefault="00D336DC" w:rsidP="00CC5167">
      <w:pPr>
        <w:spacing w:line="360" w:lineRule="auto"/>
        <w:ind w:firstLineChars="200" w:firstLine="480"/>
        <w:jc w:val="both"/>
        <w:rPr>
          <w:rFonts w:ascii="Book Antiqua" w:hAnsi="Book Antiqua"/>
        </w:rPr>
      </w:pPr>
      <w:r w:rsidRPr="00CC5167">
        <w:rPr>
          <w:rFonts w:ascii="Book Antiqua" w:eastAsia="Book Antiqua" w:hAnsi="Book Antiqua" w:cs="Book Antiqua"/>
        </w:rPr>
        <w:t>Since LTP induction in the cortex usually</w:t>
      </w:r>
      <w:r w:rsidR="00702F64" w:rsidRPr="00CC5167">
        <w:rPr>
          <w:rFonts w:ascii="Book Antiqua" w:eastAsia="Book Antiqua" w:hAnsi="Book Antiqua" w:cs="Book Antiqua"/>
        </w:rPr>
        <w:t xml:space="preserve"> requires low doses of</w:t>
      </w:r>
      <w:r w:rsidR="00702F64" w:rsidRPr="009612B0">
        <w:rPr>
          <w:rFonts w:ascii="Book Antiqua" w:eastAsia="Book Antiqua" w:hAnsi="Book Antiqua" w:cs="Book Antiqua"/>
          <w:color w:val="000000"/>
        </w:rPr>
        <w:t xml:space="preserve"> gamma-amino butyric </w:t>
      </w:r>
      <w:proofErr w:type="spellStart"/>
      <w:r w:rsidR="00702F64" w:rsidRPr="009612B0">
        <w:rPr>
          <w:rFonts w:ascii="Book Antiqua" w:eastAsia="Book Antiqua" w:hAnsi="Book Antiqua" w:cs="Book Antiqua"/>
          <w:color w:val="000000"/>
        </w:rPr>
        <w:t>acid</w:t>
      </w:r>
      <w:r w:rsidR="00702F64" w:rsidRPr="009612B0">
        <w:rPr>
          <w:rFonts w:ascii="Book Antiqua" w:eastAsia="Book Antiqua" w:hAnsi="Book Antiqua" w:cs="Book Antiqua"/>
          <w:color w:val="000000"/>
          <w:vertAlign w:val="subscript"/>
        </w:rPr>
        <w:t>A</w:t>
      </w:r>
      <w:proofErr w:type="spellEnd"/>
      <w:r w:rsidR="00702F64" w:rsidRPr="009612B0">
        <w:rPr>
          <w:rFonts w:ascii="Book Antiqua" w:eastAsia="Book Antiqua" w:hAnsi="Book Antiqua" w:cs="Book Antiqua"/>
          <w:color w:val="000000"/>
        </w:rPr>
        <w:t xml:space="preserve"> (GABA</w:t>
      </w:r>
      <w:r w:rsidR="00702F64" w:rsidRPr="009612B0">
        <w:rPr>
          <w:rFonts w:ascii="Book Antiqua" w:eastAsia="Book Antiqua" w:hAnsi="Book Antiqua" w:cs="Book Antiqua"/>
          <w:color w:val="000000"/>
          <w:vertAlign w:val="subscript"/>
        </w:rPr>
        <w:t>A</w:t>
      </w:r>
      <w:r w:rsidR="00702F64" w:rsidRPr="009612B0">
        <w:rPr>
          <w:rFonts w:ascii="Book Antiqua" w:eastAsia="Book Antiqua" w:hAnsi="Book Antiqua" w:cs="Book Antiqua"/>
          <w:color w:val="000000"/>
        </w:rPr>
        <w:t xml:space="preserve">) receptor antagonist </w:t>
      </w:r>
      <w:proofErr w:type="gramStart"/>
      <w:r w:rsidR="00702F64" w:rsidRPr="009612B0">
        <w:rPr>
          <w:rFonts w:ascii="Book Antiqua" w:eastAsia="Book Antiqua" w:hAnsi="Book Antiqua" w:cs="Book Antiqua"/>
          <w:color w:val="000000"/>
        </w:rPr>
        <w:t>bicuculline</w:t>
      </w:r>
      <w:r w:rsidR="00702F64" w:rsidRPr="009612B0">
        <w:rPr>
          <w:rFonts w:ascii="Book Antiqua" w:eastAsia="Book Antiqua" w:hAnsi="Book Antiqua" w:cs="Book Antiqua"/>
          <w:color w:val="000000"/>
          <w:vertAlign w:val="superscript"/>
        </w:rPr>
        <w:t>[</w:t>
      </w:r>
      <w:proofErr w:type="gramEnd"/>
      <w:r w:rsidR="000E160D">
        <w:rPr>
          <w:rFonts w:ascii="Book Antiqua" w:hAnsi="Book Antiqua" w:cs="Book Antiqua" w:hint="eastAsia"/>
          <w:color w:val="000000"/>
          <w:vertAlign w:val="superscript"/>
          <w:lang w:eastAsia="zh-CN"/>
        </w:rPr>
        <w:t>4</w:t>
      </w:r>
      <w:r w:rsidR="00702F64" w:rsidRPr="009612B0">
        <w:rPr>
          <w:rFonts w:ascii="Book Antiqua" w:eastAsia="Book Antiqua" w:hAnsi="Book Antiqua" w:cs="Book Antiqua"/>
          <w:color w:val="000000"/>
          <w:vertAlign w:val="superscript"/>
        </w:rPr>
        <w:t>8]</w:t>
      </w:r>
      <w:r w:rsidR="00702F64" w:rsidRPr="009612B0">
        <w:rPr>
          <w:rFonts w:ascii="Book Antiqua" w:eastAsia="Book Antiqua" w:hAnsi="Book Antiqua" w:cs="Book Antiqua"/>
          <w:color w:val="000000"/>
        </w:rPr>
        <w:t xml:space="preserve"> for concomitant reduction of GABAergic inhibition, it shows the necessity to block activation of spines that synapse with inhibitory inputs. When spines that receive inhibitory inputs are in large numbers, such as in </w:t>
      </w:r>
      <w:proofErr w:type="spellStart"/>
      <w:r w:rsidR="00702F64" w:rsidRPr="009612B0">
        <w:rPr>
          <w:rFonts w:ascii="Book Antiqua" w:eastAsia="Book Antiqua" w:hAnsi="Book Antiqua" w:cs="Book Antiqua"/>
          <w:color w:val="000000"/>
        </w:rPr>
        <w:t>NAc</w:t>
      </w:r>
      <w:proofErr w:type="spellEnd"/>
      <w:r w:rsidR="00702F64" w:rsidRPr="009612B0">
        <w:rPr>
          <w:rFonts w:ascii="Book Antiqua" w:eastAsia="Book Antiqua" w:hAnsi="Book Antiqua" w:cs="Book Antiqua"/>
          <w:color w:val="000000"/>
        </w:rPr>
        <w:t xml:space="preserve">, a mere reduction in GABAergic inhibition alone will not be able to induce LTP. This is because the numbers of spines that receive excitatory inputs are comparatively less to form IPLs between them alone to induce LTP. Now the question is, “What is the effect of application of energy on the MSN spines that receive excitatory inputs and MSN spines that receive inhibitory inputs that are distributed somewhat equally?” This increases the probability for the formation of IPLs between those spines. This can lead to propagation of hyperpolarization from the spines that synapse with inhibitory inputs to neutralize and even hyperpolarize the spines that synapse with excitatory inputs. In experimental LTD stimulation, </w:t>
      </w:r>
      <w:r w:rsidR="00702F64" w:rsidRPr="00CC5167">
        <w:rPr>
          <w:rFonts w:ascii="Book Antiqua" w:eastAsia="Book Antiqua" w:hAnsi="Book Antiqua" w:cs="Book Antiqua"/>
        </w:rPr>
        <w:t xml:space="preserve">this will </w:t>
      </w:r>
      <w:r w:rsidRPr="00CC5167">
        <w:rPr>
          <w:rFonts w:ascii="Book Antiqua" w:eastAsia="Book Antiqua" w:hAnsi="Book Antiqua" w:cs="Book Antiqua"/>
        </w:rPr>
        <w:t xml:space="preserve">result in </w:t>
      </w:r>
      <w:r w:rsidR="00073EFB" w:rsidRPr="00CC5167">
        <w:rPr>
          <w:rFonts w:ascii="Book Antiqua" w:eastAsia="Book Antiqua" w:hAnsi="Book Antiqua" w:cs="Book Antiqua"/>
        </w:rPr>
        <w:t>depression of net potentials</w:t>
      </w:r>
      <w:r w:rsidR="00585092">
        <w:rPr>
          <w:rFonts w:ascii="Book Antiqua" w:eastAsia="Book Antiqua" w:hAnsi="Book Antiqua" w:cs="Book Antiqua"/>
        </w:rPr>
        <w:t xml:space="preserve"> </w:t>
      </w:r>
      <w:r w:rsidR="00702F64" w:rsidRPr="00CC5167">
        <w:rPr>
          <w:rFonts w:ascii="Book Antiqua" w:eastAsia="Book Antiqua" w:hAnsi="Book Antiqua" w:cs="Book Antiqua"/>
        </w:rPr>
        <w:t xml:space="preserve">at the recording electrode </w:t>
      </w:r>
      <w:r w:rsidRPr="00CC5167">
        <w:rPr>
          <w:rFonts w:ascii="Book Antiqua" w:eastAsia="Book Antiqua" w:hAnsi="Book Antiqua" w:cs="Book Antiqua"/>
        </w:rPr>
        <w:t xml:space="preserve">responsible for </w:t>
      </w:r>
      <w:r w:rsidR="00702F64" w:rsidRPr="00CC5167">
        <w:rPr>
          <w:rFonts w:ascii="Book Antiqua" w:eastAsia="Book Antiqua" w:hAnsi="Book Antiqua" w:cs="Book Antiqua"/>
        </w:rPr>
        <w:t xml:space="preserve">LTD. </w:t>
      </w:r>
    </w:p>
    <w:p w14:paraId="5523146C" w14:textId="77777777" w:rsidR="00A77B3E" w:rsidRPr="009612B0" w:rsidRDefault="00702F64" w:rsidP="00CC5167">
      <w:pPr>
        <w:spacing w:line="360" w:lineRule="auto"/>
        <w:ind w:firstLineChars="200" w:firstLine="480"/>
        <w:jc w:val="both"/>
        <w:rPr>
          <w:rFonts w:ascii="Book Antiqua" w:hAnsi="Book Antiqua"/>
        </w:rPr>
      </w:pPr>
      <w:r w:rsidRPr="009612B0">
        <w:rPr>
          <w:rFonts w:ascii="Book Antiqua" w:eastAsia="Book Antiqua" w:hAnsi="Book Antiqua" w:cs="Book Antiqua"/>
          <w:color w:val="000000"/>
        </w:rPr>
        <w:t xml:space="preserve">Now the question is, “Can formation of IPLs between MSN spines that synapse with excitatory inputs and MSN spines that synapse with inhibitory inputs explain the generation of internal sensation of pleasure?” </w:t>
      </w:r>
      <w:r w:rsidR="00CC088A" w:rsidRPr="00CC5167">
        <w:rPr>
          <w:rFonts w:ascii="Book Antiqua" w:eastAsia="Book Antiqua" w:hAnsi="Book Antiqua" w:cs="Book Antiqua"/>
        </w:rPr>
        <w:t>At this juncture, a reasonab</w:t>
      </w:r>
      <w:r w:rsidR="00073EFB" w:rsidRPr="00CC5167">
        <w:rPr>
          <w:rFonts w:ascii="Book Antiqua" w:eastAsia="Book Antiqua" w:hAnsi="Book Antiqua" w:cs="Book Antiqua"/>
        </w:rPr>
        <w:t>le inference</w:t>
      </w:r>
      <w:r w:rsidR="00CC088A" w:rsidRPr="00CC5167">
        <w:rPr>
          <w:rFonts w:ascii="Book Antiqua" w:eastAsia="Book Antiqua" w:hAnsi="Book Antiqua" w:cs="Book Antiqua"/>
        </w:rPr>
        <w:t xml:space="preserve"> is that </w:t>
      </w:r>
      <w:r w:rsidRPr="00CC5167">
        <w:rPr>
          <w:rFonts w:ascii="Book Antiqua" w:eastAsia="Book Antiqua" w:hAnsi="Book Antiqua" w:cs="Book Antiqua"/>
        </w:rPr>
        <w:t xml:space="preserve">semblance </w:t>
      </w:r>
      <w:r w:rsidR="00516112" w:rsidRPr="00CC5167">
        <w:rPr>
          <w:rFonts w:ascii="Book Antiqua" w:eastAsia="Book Antiqua" w:hAnsi="Book Antiqua" w:cs="Book Antiqua"/>
        </w:rPr>
        <w:t xml:space="preserve">generated </w:t>
      </w:r>
      <w:r w:rsidRPr="00CC5167">
        <w:rPr>
          <w:rFonts w:ascii="Book Antiqua" w:eastAsia="Book Antiqua" w:hAnsi="Book Antiqua" w:cs="Book Antiqua"/>
        </w:rPr>
        <w:t>at the location where LTD can be experimentally induced</w:t>
      </w:r>
      <w:r w:rsidR="00CC088A" w:rsidRPr="00CC5167">
        <w:rPr>
          <w:rFonts w:ascii="Book Antiqua" w:eastAsia="Book Antiqua" w:hAnsi="Book Antiqua" w:cs="Book Antiqua"/>
        </w:rPr>
        <w:t xml:space="preserve"> is </w:t>
      </w:r>
      <w:r w:rsidR="00516112" w:rsidRPr="00CC5167">
        <w:rPr>
          <w:rFonts w:ascii="Book Antiqua" w:eastAsia="Book Antiqua" w:hAnsi="Book Antiqua" w:cs="Book Antiqua"/>
        </w:rPr>
        <w:t xml:space="preserve">associated with </w:t>
      </w:r>
      <w:r w:rsidR="00CC088A" w:rsidRPr="00CC5167">
        <w:rPr>
          <w:rFonts w:ascii="Book Antiqua" w:eastAsia="Book Antiqua" w:hAnsi="Book Antiqua" w:cs="Book Antiqua"/>
        </w:rPr>
        <w:t>internal sensation of pleasure. Now, one can</w:t>
      </w:r>
      <w:r w:rsidRPr="00CC5167">
        <w:rPr>
          <w:rFonts w:ascii="Book Antiqua" w:eastAsia="Book Antiqua" w:hAnsi="Book Antiqua" w:cs="Book Antiqua"/>
        </w:rPr>
        <w:t xml:space="preserve"> ask,</w:t>
      </w:r>
      <w:r w:rsidR="00585092">
        <w:rPr>
          <w:rFonts w:ascii="Book Antiqua" w:eastAsia="Book Antiqua" w:hAnsi="Book Antiqua" w:cs="Book Antiqua"/>
        </w:rPr>
        <w:t xml:space="preserve"> </w:t>
      </w:r>
      <w:r w:rsidRPr="009612B0">
        <w:rPr>
          <w:rFonts w:ascii="Book Antiqua" w:eastAsia="Book Antiqua" w:hAnsi="Book Antiqua" w:cs="Book Antiqua"/>
          <w:color w:val="000000"/>
        </w:rPr>
        <w:t xml:space="preserve">“What type of a semblance can be anticipated based on the nature of inputs at the spines of MSNs and IPLs that are formed between them?” In physiological conditions, hyperpolarization of </w:t>
      </w:r>
      <w:r w:rsidRPr="00CC5167">
        <w:rPr>
          <w:rFonts w:ascii="Book Antiqua" w:eastAsia="Book Antiqua" w:hAnsi="Book Antiqua" w:cs="Book Antiqua"/>
        </w:rPr>
        <w:t xml:space="preserve">spines that </w:t>
      </w:r>
      <w:r w:rsidR="00CC088A" w:rsidRPr="00CC5167">
        <w:rPr>
          <w:rFonts w:ascii="Book Antiqua" w:eastAsia="Book Antiqua" w:hAnsi="Book Antiqua" w:cs="Book Antiqua"/>
        </w:rPr>
        <w:t xml:space="preserve">receive </w:t>
      </w:r>
      <w:r w:rsidRPr="00CC5167">
        <w:rPr>
          <w:rFonts w:ascii="Book Antiqua" w:eastAsia="Book Antiqua" w:hAnsi="Book Antiqua" w:cs="Book Antiqua"/>
        </w:rPr>
        <w:t xml:space="preserve">inhibitory inputs is expected to propagate to spines that </w:t>
      </w:r>
      <w:r w:rsidR="00CC088A" w:rsidRPr="00CC5167">
        <w:rPr>
          <w:rFonts w:ascii="Book Antiqua" w:eastAsia="Book Antiqua" w:hAnsi="Book Antiqua" w:cs="Book Antiqua"/>
        </w:rPr>
        <w:t>receive excitatory inputs through</w:t>
      </w:r>
      <w:r w:rsidRPr="00CC5167">
        <w:rPr>
          <w:rFonts w:ascii="Book Antiqua" w:eastAsia="Book Antiqua" w:hAnsi="Book Antiqua" w:cs="Book Antiqua"/>
        </w:rPr>
        <w:t xml:space="preserve"> the IPLs formed between them. </w:t>
      </w:r>
      <w:r w:rsidRPr="009612B0">
        <w:rPr>
          <w:rFonts w:ascii="Book Antiqua" w:eastAsia="Book Antiqua" w:hAnsi="Book Antiqua" w:cs="Book Antiqua"/>
          <w:color w:val="000000"/>
        </w:rPr>
        <w:t>This is expected to generate a conformational change in the net local semblance induced from all the inter-</w:t>
      </w:r>
      <w:proofErr w:type="spellStart"/>
      <w:r w:rsidRPr="009612B0">
        <w:rPr>
          <w:rFonts w:ascii="Book Antiqua" w:eastAsia="Book Antiqua" w:hAnsi="Book Antiqua" w:cs="Book Antiqua"/>
          <w:color w:val="000000"/>
        </w:rPr>
        <w:t>LINKed</w:t>
      </w:r>
      <w:proofErr w:type="spellEnd"/>
      <w:r w:rsidRPr="009612B0">
        <w:rPr>
          <w:rFonts w:ascii="Book Antiqua" w:eastAsia="Book Antiqua" w:hAnsi="Book Antiqua" w:cs="Book Antiqua"/>
          <w:color w:val="000000"/>
        </w:rPr>
        <w:t xml:space="preserve"> spines of MSNs and contribute to internal sensation of pleasure (</w:t>
      </w:r>
      <w:r w:rsidRPr="00CC5167">
        <w:rPr>
          <w:rFonts w:ascii="Book Antiqua" w:eastAsia="Book Antiqua" w:hAnsi="Book Antiqua" w:cs="Book Antiqua"/>
          <w:bCs/>
          <w:color w:val="000000"/>
        </w:rPr>
        <w:t>Figure 4</w:t>
      </w:r>
      <w:r w:rsidRPr="009612B0">
        <w:rPr>
          <w:rFonts w:ascii="Book Antiqua" w:eastAsia="Book Antiqua" w:hAnsi="Book Antiqua" w:cs="Book Antiqua"/>
          <w:color w:val="000000"/>
        </w:rPr>
        <w:t xml:space="preserve">). Brain </w:t>
      </w:r>
      <w:r w:rsidRPr="009612B0">
        <w:rPr>
          <w:rFonts w:ascii="Book Antiqua" w:eastAsia="Book Antiqua" w:hAnsi="Book Antiqua" w:cs="Book Antiqua"/>
          <w:color w:val="000000"/>
        </w:rPr>
        <w:lastRenderedPageBreak/>
        <w:t xml:space="preserve">functions such as pleasure take place only in a state of normal consciousness associated with a narrow range of oscillating extracellular potentials as evident from EEG </w:t>
      </w:r>
      <w:proofErr w:type="gramStart"/>
      <w:r w:rsidRPr="009612B0">
        <w:rPr>
          <w:rFonts w:ascii="Book Antiqua" w:eastAsia="Book Antiqua" w:hAnsi="Book Antiqua" w:cs="Book Antiqua"/>
          <w:color w:val="000000"/>
        </w:rPr>
        <w:t>findings</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4</w:t>
      </w:r>
      <w:r w:rsidR="000E160D">
        <w:rPr>
          <w:rFonts w:ascii="Book Antiqua" w:hAnsi="Book Antiqua" w:cs="Book Antiqua" w:hint="eastAsia"/>
          <w:color w:val="000000"/>
          <w:vertAlign w:val="superscript"/>
          <w:lang w:eastAsia="zh-CN"/>
        </w:rPr>
        <w:t>9</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Synaptic transmission at the synapses and propagation of potentials across the IPLs are expected to contribute vector components to both regional and system level oscillating extracellular </w:t>
      </w:r>
      <w:proofErr w:type="gramStart"/>
      <w:r w:rsidRPr="009612B0">
        <w:rPr>
          <w:rFonts w:ascii="Book Antiqua" w:eastAsia="Book Antiqua" w:hAnsi="Book Antiqua" w:cs="Book Antiqua"/>
          <w:color w:val="000000"/>
        </w:rPr>
        <w:t>potentials</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3]</w:t>
      </w:r>
      <w:r w:rsidRPr="009612B0">
        <w:rPr>
          <w:rFonts w:ascii="Book Antiqua" w:eastAsia="Book Antiqua" w:hAnsi="Book Antiqua" w:cs="Book Antiqua"/>
          <w:color w:val="000000"/>
        </w:rPr>
        <w:t>. Narrow range of background oscillating extracellular potentials is expected to be generated from continuous reactivation of the large number of IPLs formed from common background stimuli to which nervous system is exposed</w:t>
      </w:r>
      <w:r w:rsidRPr="009612B0">
        <w:rPr>
          <w:rFonts w:ascii="Book Antiqua" w:eastAsia="Book Antiqua" w:hAnsi="Book Antiqua" w:cs="Book Antiqua"/>
          <w:color w:val="000000"/>
          <w:vertAlign w:val="superscript"/>
        </w:rPr>
        <w:t>[5</w:t>
      </w:r>
      <w:r w:rsidR="000E160D">
        <w:rPr>
          <w:rFonts w:ascii="Book Antiqua" w:hAnsi="Book Antiqua" w:cs="Book Antiqua" w:hint="eastAsia"/>
          <w:color w:val="000000"/>
          <w:vertAlign w:val="superscript"/>
          <w:lang w:eastAsia="zh-CN"/>
        </w:rPr>
        <w:t>0</w:t>
      </w:r>
      <w:r w:rsidRPr="009612B0">
        <w:rPr>
          <w:rFonts w:ascii="Book Antiqua" w:eastAsia="Book Antiqua" w:hAnsi="Book Antiqua" w:cs="Book Antiqua"/>
          <w:color w:val="000000"/>
          <w:vertAlign w:val="superscript"/>
        </w:rPr>
        <w:t>,</w:t>
      </w:r>
      <w:r w:rsidR="000E160D">
        <w:rPr>
          <w:rFonts w:ascii="Book Antiqua" w:hAnsi="Book Antiqua" w:cs="Book Antiqua" w:hint="eastAsia"/>
          <w:color w:val="000000"/>
          <w:vertAlign w:val="superscript"/>
          <w:lang w:eastAsia="zh-CN"/>
        </w:rPr>
        <w:t>51</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The latter event continues to generate a background semblance in which internal sensation of pleasure is formed (</w:t>
      </w:r>
      <w:r w:rsidRPr="00CC5167">
        <w:rPr>
          <w:rFonts w:ascii="Book Antiqua" w:eastAsia="Book Antiqua" w:hAnsi="Book Antiqua" w:cs="Book Antiqua"/>
          <w:bCs/>
          <w:color w:val="000000"/>
        </w:rPr>
        <w:t>Figure 4</w:t>
      </w:r>
      <w:r w:rsidRPr="009612B0">
        <w:rPr>
          <w:rFonts w:ascii="Book Antiqua" w:eastAsia="Book Antiqua" w:hAnsi="Book Antiqua" w:cs="Book Antiqua"/>
          <w:color w:val="000000"/>
        </w:rPr>
        <w:t xml:space="preserve">). Explanation for the functional significance of background semblance was explained </w:t>
      </w:r>
      <w:proofErr w:type="gramStart"/>
      <w:r w:rsidRPr="009612B0">
        <w:rPr>
          <w:rFonts w:ascii="Book Antiqua" w:eastAsia="Book Antiqua" w:hAnsi="Book Antiqua" w:cs="Book Antiqua"/>
          <w:color w:val="000000"/>
        </w:rPr>
        <w:t>previously</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9]</w:t>
      </w:r>
      <w:r w:rsidRPr="009612B0">
        <w:rPr>
          <w:rFonts w:ascii="Book Antiqua" w:eastAsia="Book Antiqua" w:hAnsi="Book Antiqua" w:cs="Book Antiqua"/>
          <w:color w:val="000000"/>
        </w:rPr>
        <w:t xml:space="preserve">. </w:t>
      </w:r>
    </w:p>
    <w:p w14:paraId="3DD35012" w14:textId="77777777" w:rsidR="00A77B3E" w:rsidRPr="00CC5167" w:rsidRDefault="00702F64" w:rsidP="00CC5167">
      <w:pPr>
        <w:spacing w:line="360" w:lineRule="auto"/>
        <w:ind w:firstLineChars="200" w:firstLine="480"/>
        <w:jc w:val="both"/>
        <w:rPr>
          <w:rFonts w:ascii="Book Antiqua" w:hAnsi="Book Antiqua"/>
        </w:rPr>
      </w:pPr>
      <w:r w:rsidRPr="009612B0">
        <w:rPr>
          <w:rFonts w:ascii="Book Antiqua" w:eastAsia="Book Antiqua" w:hAnsi="Book Antiqua" w:cs="Book Antiqua"/>
          <w:color w:val="000000"/>
        </w:rPr>
        <w:t xml:space="preserve">Several inhibitory neurons in the VTA are expected to get activated through gap junctions between them similar to that contribute to cortical </w:t>
      </w:r>
      <w:proofErr w:type="gramStart"/>
      <w:r w:rsidRPr="009612B0">
        <w:rPr>
          <w:rFonts w:ascii="Book Antiqua" w:eastAsia="Book Antiqua" w:hAnsi="Book Antiqua" w:cs="Book Antiqua"/>
          <w:color w:val="000000"/>
        </w:rPr>
        <w:t>oscillations</w:t>
      </w:r>
      <w:r w:rsidRPr="009612B0">
        <w:rPr>
          <w:rFonts w:ascii="Book Antiqua" w:eastAsia="Book Antiqua" w:hAnsi="Book Antiqua" w:cs="Book Antiqua"/>
          <w:color w:val="000000"/>
          <w:vertAlign w:val="superscript"/>
        </w:rPr>
        <w:t>[</w:t>
      </w:r>
      <w:proofErr w:type="gramEnd"/>
      <w:r w:rsidR="000E160D">
        <w:rPr>
          <w:rFonts w:ascii="Book Antiqua" w:hAnsi="Book Antiqua" w:cs="Book Antiqua" w:hint="eastAsia"/>
          <w:color w:val="000000"/>
          <w:vertAlign w:val="superscript"/>
          <w:lang w:eastAsia="zh-CN"/>
        </w:rPr>
        <w:t>52</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It can lead to synchronization of membrane potential states in a population of </w:t>
      </w:r>
      <w:proofErr w:type="spellStart"/>
      <w:r w:rsidRPr="009612B0">
        <w:rPr>
          <w:rFonts w:ascii="Book Antiqua" w:eastAsia="Book Antiqua" w:hAnsi="Book Antiqua" w:cs="Book Antiqua"/>
          <w:color w:val="000000"/>
        </w:rPr>
        <w:t>NAc</w:t>
      </w:r>
      <w:proofErr w:type="spellEnd"/>
      <w:r w:rsidR="00725EE5">
        <w:rPr>
          <w:rFonts w:ascii="Book Antiqua" w:eastAsia="Book Antiqua" w:hAnsi="Book Antiqua" w:cs="Book Antiqua"/>
          <w:color w:val="000000"/>
        </w:rPr>
        <w:t xml:space="preserve"> </w:t>
      </w:r>
      <w:proofErr w:type="gramStart"/>
      <w:r w:rsidRPr="009612B0">
        <w:rPr>
          <w:rFonts w:ascii="Book Antiqua" w:eastAsia="Book Antiqua" w:hAnsi="Book Antiqua" w:cs="Book Antiqua"/>
          <w:color w:val="000000"/>
        </w:rPr>
        <w:t>neurons</w:t>
      </w:r>
      <w:r w:rsidRPr="009612B0">
        <w:rPr>
          <w:rFonts w:ascii="Book Antiqua" w:eastAsia="Book Antiqua" w:hAnsi="Book Antiqua" w:cs="Book Antiqua"/>
          <w:color w:val="000000"/>
          <w:vertAlign w:val="superscript"/>
        </w:rPr>
        <w:t>[</w:t>
      </w:r>
      <w:proofErr w:type="gramEnd"/>
      <w:r w:rsidR="000E160D">
        <w:rPr>
          <w:rFonts w:ascii="Book Antiqua" w:hAnsi="Book Antiqua" w:cs="Book Antiqua" w:hint="eastAsia"/>
          <w:color w:val="000000"/>
          <w:vertAlign w:val="superscript"/>
          <w:lang w:eastAsia="zh-CN"/>
        </w:rPr>
        <w:t>53</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and can explain how continuous reactivation of newly formed IPLs in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maintains pleasure. In physiological conditions, formation of IPLs between MSN spines that synapse with excitatory inputs and MSN spines that synapse with inhibitory inputs can explain how it</w:t>
      </w:r>
      <w:r w:rsidRPr="00CC5167">
        <w:rPr>
          <w:rFonts w:ascii="Book Antiqua" w:eastAsia="Book Antiqua" w:hAnsi="Book Antiqua" w:cs="Book Antiqua"/>
        </w:rPr>
        <w:t xml:space="preserve"> leads to attenuation</w:t>
      </w:r>
      <w:r w:rsidR="00CC088A" w:rsidRPr="00CC5167">
        <w:rPr>
          <w:rFonts w:ascii="Book Antiqua" w:eastAsia="Book Antiqua" w:hAnsi="Book Antiqua" w:cs="Book Antiqua"/>
        </w:rPr>
        <w:t xml:space="preserve"> of postsynaptic potentials while getting</w:t>
      </w:r>
      <w:r w:rsidRPr="00CC5167">
        <w:rPr>
          <w:rFonts w:ascii="Book Antiqua" w:eastAsia="Book Antiqua" w:hAnsi="Book Antiqua" w:cs="Book Antiqua"/>
        </w:rPr>
        <w:t xml:space="preserve"> exposed to </w:t>
      </w:r>
      <w:proofErr w:type="gramStart"/>
      <w:r w:rsidRPr="00CC5167">
        <w:rPr>
          <w:rFonts w:ascii="Book Antiqua" w:eastAsia="Book Antiqua" w:hAnsi="Book Antiqua" w:cs="Book Antiqua"/>
        </w:rPr>
        <w:t>dopamine</w:t>
      </w:r>
      <w:r w:rsidRPr="00CC5167">
        <w:rPr>
          <w:rFonts w:ascii="Book Antiqua" w:eastAsia="Book Antiqua" w:hAnsi="Book Antiqua" w:cs="Book Antiqua"/>
          <w:vertAlign w:val="superscript"/>
        </w:rPr>
        <w:t>[</w:t>
      </w:r>
      <w:proofErr w:type="gramEnd"/>
      <w:r w:rsidRPr="00CC5167">
        <w:rPr>
          <w:rFonts w:ascii="Book Antiqua" w:eastAsia="Book Antiqua" w:hAnsi="Book Antiqua" w:cs="Book Antiqua"/>
          <w:vertAlign w:val="superscript"/>
        </w:rPr>
        <w:t>4</w:t>
      </w:r>
      <w:r w:rsidR="000E160D">
        <w:rPr>
          <w:rFonts w:ascii="Book Antiqua" w:hAnsi="Book Antiqua" w:cs="Book Antiqua" w:hint="eastAsia"/>
          <w:vertAlign w:val="superscript"/>
          <w:lang w:eastAsia="zh-CN"/>
        </w:rPr>
        <w:t>1</w:t>
      </w:r>
      <w:r w:rsidRPr="00CC5167">
        <w:rPr>
          <w:rFonts w:ascii="Book Antiqua" w:eastAsia="Book Antiqua" w:hAnsi="Book Antiqua" w:cs="Book Antiqua"/>
          <w:vertAlign w:val="superscript"/>
        </w:rPr>
        <w:t>]</w:t>
      </w:r>
      <w:r w:rsidR="00CC088A" w:rsidRPr="00CC5167">
        <w:rPr>
          <w:rFonts w:ascii="Book Antiqua" w:eastAsia="Book Antiqua" w:hAnsi="Book Antiqua" w:cs="Book Antiqua"/>
        </w:rPr>
        <w:t>. In addition, it</w:t>
      </w:r>
      <w:r w:rsidRPr="00CC5167">
        <w:rPr>
          <w:rFonts w:ascii="Book Antiqua" w:eastAsia="Book Antiqua" w:hAnsi="Book Antiqua" w:cs="Book Antiqua"/>
        </w:rPr>
        <w:t xml:space="preserve"> can also explain re</w:t>
      </w:r>
      <w:r w:rsidRPr="009612B0">
        <w:rPr>
          <w:rFonts w:ascii="Book Antiqua" w:eastAsia="Book Antiqua" w:hAnsi="Book Antiqua" w:cs="Book Antiqua"/>
          <w:color w:val="000000"/>
        </w:rPr>
        <w:t xml:space="preserve">duced firing of MSNs when animals are exposed to both natural rewards and </w:t>
      </w:r>
      <w:proofErr w:type="gramStart"/>
      <w:r w:rsidRPr="009612B0">
        <w:rPr>
          <w:rFonts w:ascii="Book Antiqua" w:eastAsia="Book Antiqua" w:hAnsi="Book Antiqua" w:cs="Book Antiqua"/>
          <w:color w:val="000000"/>
        </w:rPr>
        <w:t>cocaine</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43-46]</w:t>
      </w:r>
      <w:r w:rsidRPr="009612B0">
        <w:rPr>
          <w:rFonts w:ascii="Book Antiqua" w:eastAsia="Book Antiqua" w:hAnsi="Book Antiqua" w:cs="Book Antiqua"/>
          <w:color w:val="000000"/>
        </w:rPr>
        <w:t xml:space="preserve">. The scaled-up change in experimental stimulation that generates LTD is a net effect of depression in the sum of potentials arriving at the recording electrode. A summary of these interconnected findings is shown in </w:t>
      </w:r>
      <w:r w:rsidRPr="00CC5167">
        <w:rPr>
          <w:rFonts w:ascii="Book Antiqua" w:eastAsia="Book Antiqua" w:hAnsi="Book Antiqua" w:cs="Book Antiqua"/>
          <w:bCs/>
          <w:color w:val="000000"/>
        </w:rPr>
        <w:t>Figure 5</w:t>
      </w:r>
      <w:r w:rsidRPr="00CC5167">
        <w:rPr>
          <w:rFonts w:ascii="Book Antiqua" w:eastAsia="Book Antiqua" w:hAnsi="Book Antiqua" w:cs="Book Antiqua"/>
          <w:color w:val="000000"/>
        </w:rPr>
        <w:t>.</w:t>
      </w:r>
    </w:p>
    <w:p w14:paraId="6EB39E66" w14:textId="77777777" w:rsidR="00A77B3E" w:rsidRPr="009612B0" w:rsidRDefault="00A77B3E" w:rsidP="009612B0">
      <w:pPr>
        <w:spacing w:line="360" w:lineRule="auto"/>
        <w:jc w:val="both"/>
        <w:rPr>
          <w:rFonts w:ascii="Book Antiqua" w:hAnsi="Book Antiqua"/>
        </w:rPr>
      </w:pPr>
    </w:p>
    <w:p w14:paraId="7BD0A36A"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bCs/>
          <w:caps/>
          <w:color w:val="000000"/>
          <w:u w:val="single"/>
        </w:rPr>
        <w:t>HOMEOSTATIC CHANGES DURING DRUG ABUSE AND WITHDRAWAL</w:t>
      </w:r>
    </w:p>
    <w:p w14:paraId="0E1A1D29"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color w:val="000000"/>
        </w:rPr>
        <w:t xml:space="preserve">IPL formation involves interaction between outer membranes of spines by excluding the insulating fluid </w:t>
      </w:r>
      <w:proofErr w:type="gramStart"/>
      <w:r w:rsidRPr="009612B0">
        <w:rPr>
          <w:rFonts w:ascii="Book Antiqua" w:eastAsia="Book Antiqua" w:hAnsi="Book Antiqua" w:cs="Book Antiqua"/>
          <w:color w:val="000000"/>
        </w:rPr>
        <w:t>ECM</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3]</w:t>
      </w:r>
      <w:r w:rsidRPr="009612B0">
        <w:rPr>
          <w:rFonts w:ascii="Book Antiqua" w:eastAsia="Book Antiqua" w:hAnsi="Book Antiqua" w:cs="Book Antiqua"/>
          <w:color w:val="000000"/>
        </w:rPr>
        <w:t xml:space="preserve">. Exocytosis of intra-cytoplasmic vesicles provides membrane segments that allow re-organization of the cell membrane at the lateral margins of spines that can promote IPL formation. Conversely, endocytosis of GluR1 AMPAR vesicles is associated with a reversal of LTP (LTP </w:t>
      </w:r>
      <w:proofErr w:type="gramStart"/>
      <w:r w:rsidRPr="009612B0">
        <w:rPr>
          <w:rFonts w:ascii="Book Antiqua" w:eastAsia="Book Antiqua" w:hAnsi="Book Antiqua" w:cs="Book Antiqua"/>
          <w:color w:val="000000"/>
        </w:rPr>
        <w:t>decay)</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1</w:t>
      </w:r>
      <w:r w:rsidR="000E160D">
        <w:rPr>
          <w:rFonts w:ascii="Book Antiqua" w:hAnsi="Book Antiqua" w:cs="Book Antiqua" w:hint="eastAsia"/>
          <w:color w:val="000000"/>
          <w:vertAlign w:val="superscript"/>
          <w:lang w:eastAsia="zh-CN"/>
        </w:rPr>
        <w:t>3</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Similar mechanisms can be </w:t>
      </w:r>
      <w:r w:rsidRPr="009612B0">
        <w:rPr>
          <w:rFonts w:ascii="Book Antiqua" w:eastAsia="Book Antiqua" w:hAnsi="Book Antiqua" w:cs="Book Antiqua"/>
          <w:color w:val="000000"/>
        </w:rPr>
        <w:lastRenderedPageBreak/>
        <w:t xml:space="preserve">expected to cause the formation and reversal of IPLs during LTD induction and decay respectively. </w:t>
      </w:r>
    </w:p>
    <w:p w14:paraId="1ADD66EB" w14:textId="77777777" w:rsidR="00A77B3E" w:rsidRPr="009612B0" w:rsidRDefault="0067157C" w:rsidP="00CC5167">
      <w:pPr>
        <w:spacing w:line="360" w:lineRule="auto"/>
        <w:ind w:firstLineChars="200" w:firstLine="480"/>
        <w:jc w:val="both"/>
        <w:rPr>
          <w:rFonts w:ascii="Book Antiqua" w:hAnsi="Book Antiqua"/>
        </w:rPr>
      </w:pPr>
      <w:r w:rsidRPr="00957714">
        <w:rPr>
          <w:rFonts w:ascii="Book Antiqua" w:hAnsi="Book Antiqua"/>
          <w:color w:val="000000" w:themeColor="text1"/>
          <w:lang w:eastAsia="zh-CN"/>
        </w:rPr>
        <w:t>After</w:t>
      </w:r>
      <w:r>
        <w:rPr>
          <w:rFonts w:ascii="Book Antiqua" w:hAnsi="Book Antiqua"/>
          <w:color w:val="FF0000"/>
          <w:lang w:eastAsia="zh-CN"/>
        </w:rPr>
        <w:t xml:space="preserve"> </w:t>
      </w:r>
      <w:r w:rsidR="00CC5167">
        <w:rPr>
          <w:rFonts w:ascii="Book Antiqua" w:eastAsia="Book Antiqua" w:hAnsi="Book Antiqua" w:cs="Book Antiqua"/>
          <w:color w:val="000000"/>
        </w:rPr>
        <w:t>10 to 14 d</w:t>
      </w:r>
      <w:r w:rsidR="00702F64" w:rsidRPr="009612B0">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sidR="00702F64" w:rsidRPr="009612B0">
        <w:rPr>
          <w:rFonts w:ascii="Book Antiqua" w:eastAsia="Book Antiqua" w:hAnsi="Book Antiqua" w:cs="Book Antiqua"/>
          <w:color w:val="000000"/>
        </w:rPr>
        <w:t xml:space="preserve">repeated </w:t>
      </w:r>
      <w:r w:rsidR="00702F64" w:rsidRPr="009612B0">
        <w:rPr>
          <w:rFonts w:ascii="Book Antiqua" w:eastAsia="Book Antiqua" w:hAnsi="Book Antiqua" w:cs="Book Antiqua"/>
          <w:i/>
          <w:iCs/>
          <w:color w:val="000000"/>
        </w:rPr>
        <w:t>in vivo</w:t>
      </w:r>
      <w:r w:rsidR="00702F64" w:rsidRPr="009612B0">
        <w:rPr>
          <w:rFonts w:ascii="Book Antiqua" w:eastAsia="Book Antiqua" w:hAnsi="Book Antiqua" w:cs="Book Antiqua"/>
          <w:color w:val="000000"/>
        </w:rPr>
        <w:t xml:space="preserve"> cocaine exposure, both the ratio of AMPAR/NMDAR-mediated excitatory postsynaptic currents (EPSCs) and magnitude of LTD are </w:t>
      </w:r>
      <w:proofErr w:type="gramStart"/>
      <w:r w:rsidR="00702F64" w:rsidRPr="009612B0">
        <w:rPr>
          <w:rFonts w:ascii="Book Antiqua" w:eastAsia="Book Antiqua" w:hAnsi="Book Antiqua" w:cs="Book Antiqua"/>
          <w:color w:val="000000"/>
        </w:rPr>
        <w:t>reduced</w:t>
      </w:r>
      <w:r w:rsidR="00702F64" w:rsidRPr="009612B0">
        <w:rPr>
          <w:rFonts w:ascii="Book Antiqua" w:eastAsia="Book Antiqua" w:hAnsi="Book Antiqua" w:cs="Book Antiqua"/>
          <w:color w:val="000000"/>
          <w:vertAlign w:val="superscript"/>
        </w:rPr>
        <w:t>[</w:t>
      </w:r>
      <w:proofErr w:type="gramEnd"/>
      <w:r w:rsidR="000E160D">
        <w:rPr>
          <w:rFonts w:ascii="Book Antiqua" w:hAnsi="Book Antiqua" w:cs="Book Antiqua" w:hint="eastAsia"/>
          <w:color w:val="000000"/>
          <w:vertAlign w:val="superscript"/>
          <w:lang w:eastAsia="zh-CN"/>
        </w:rPr>
        <w:t>17</w:t>
      </w:r>
      <w:r w:rsidR="00702F64" w:rsidRPr="009612B0">
        <w:rPr>
          <w:rFonts w:ascii="Book Antiqua" w:eastAsia="Book Antiqua" w:hAnsi="Book Antiqua" w:cs="Book Antiqua"/>
          <w:color w:val="000000"/>
          <w:vertAlign w:val="superscript"/>
        </w:rPr>
        <w:t>]</w:t>
      </w:r>
      <w:r w:rsidR="00702F64" w:rsidRPr="009612B0">
        <w:rPr>
          <w:rFonts w:ascii="Book Antiqua" w:eastAsia="Book Antiqua" w:hAnsi="Book Antiqua" w:cs="Book Antiqua"/>
          <w:color w:val="000000"/>
        </w:rPr>
        <w:t xml:space="preserve">. </w:t>
      </w:r>
      <w:r w:rsidR="00702F64" w:rsidRPr="00A004C8">
        <w:rPr>
          <w:rFonts w:ascii="Book Antiqua" w:eastAsia="Book Antiqua" w:hAnsi="Book Antiqua" w:cs="Book Antiqua"/>
        </w:rPr>
        <w:t xml:space="preserve">One of the reasons for a </w:t>
      </w:r>
      <w:r w:rsidR="0031040A" w:rsidRPr="00A004C8">
        <w:rPr>
          <w:rFonts w:ascii="Book Antiqua" w:eastAsia="Book Antiqua" w:hAnsi="Book Antiqua" w:cs="Book Antiqua"/>
        </w:rPr>
        <w:t xml:space="preserve">reduction </w:t>
      </w:r>
      <w:r w:rsidR="00702F64" w:rsidRPr="00A004C8">
        <w:rPr>
          <w:rFonts w:ascii="Book Antiqua" w:eastAsia="Book Antiqua" w:hAnsi="Book Antiqua" w:cs="Book Antiqua"/>
        </w:rPr>
        <w:t xml:space="preserve">in the AMPAR/NMDAR -mediated EPSC ratio is a decrease in </w:t>
      </w:r>
      <w:r w:rsidR="0031040A" w:rsidRPr="00A004C8">
        <w:rPr>
          <w:rFonts w:ascii="Book Antiqua" w:eastAsia="Book Antiqua" w:hAnsi="Book Antiqua" w:cs="Book Antiqua"/>
        </w:rPr>
        <w:t xml:space="preserve">the number of </w:t>
      </w:r>
      <w:r w:rsidR="00702F64" w:rsidRPr="00A004C8">
        <w:rPr>
          <w:rFonts w:ascii="Book Antiqua" w:eastAsia="Book Antiqua" w:hAnsi="Book Antiqua" w:cs="Book Antiqua"/>
        </w:rPr>
        <w:t>AMPAR</w:t>
      </w:r>
      <w:r w:rsidR="0031040A" w:rsidRPr="00A004C8">
        <w:rPr>
          <w:rFonts w:ascii="Book Antiqua" w:eastAsia="Book Antiqua" w:hAnsi="Book Antiqua" w:cs="Book Antiqua"/>
        </w:rPr>
        <w:t>s</w:t>
      </w:r>
      <w:r w:rsidR="00702F64" w:rsidRPr="00A004C8">
        <w:rPr>
          <w:rFonts w:ascii="Book Antiqua" w:eastAsia="Book Antiqua" w:hAnsi="Book Antiqua" w:cs="Book Antiqua"/>
        </w:rPr>
        <w:t xml:space="preserve">. Based on the IPL mechanism, </w:t>
      </w:r>
      <w:r w:rsidR="0031040A" w:rsidRPr="00A004C8">
        <w:rPr>
          <w:rFonts w:ascii="Book Antiqua" w:eastAsia="Book Antiqua" w:hAnsi="Book Antiqua" w:cs="Book Antiqua"/>
        </w:rPr>
        <w:t xml:space="preserve">cocaine exposure results in the </w:t>
      </w:r>
      <w:r w:rsidR="00702F64" w:rsidRPr="00A004C8">
        <w:rPr>
          <w:rFonts w:ascii="Book Antiqua" w:eastAsia="Book Antiqua" w:hAnsi="Book Antiqua" w:cs="Book Antiqua"/>
        </w:rPr>
        <w:t xml:space="preserve">enlargement of spines that predisposes the </w:t>
      </w:r>
      <w:r w:rsidR="0031040A" w:rsidRPr="00A004C8">
        <w:rPr>
          <w:rFonts w:ascii="Book Antiqua" w:eastAsia="Book Antiqua" w:hAnsi="Book Antiqua" w:cs="Book Antiqua"/>
        </w:rPr>
        <w:t xml:space="preserve">IPLs formed between </w:t>
      </w:r>
      <w:r w:rsidR="00423C33" w:rsidRPr="00A004C8">
        <w:rPr>
          <w:rFonts w:ascii="Book Antiqua" w:eastAsia="Book Antiqua" w:hAnsi="Book Antiqua" w:cs="Book Antiqua"/>
        </w:rPr>
        <w:t>the</w:t>
      </w:r>
      <w:r w:rsidR="0031040A" w:rsidRPr="00A004C8">
        <w:rPr>
          <w:rFonts w:ascii="Book Antiqua" w:eastAsia="Book Antiqua" w:hAnsi="Book Antiqua" w:cs="Book Antiqua"/>
        </w:rPr>
        <w:t xml:space="preserve">se spines </w:t>
      </w:r>
      <w:r w:rsidR="00702F64" w:rsidRPr="00A004C8">
        <w:rPr>
          <w:rFonts w:ascii="Book Antiqua" w:eastAsia="Book Antiqua" w:hAnsi="Book Antiqua" w:cs="Book Antiqua"/>
        </w:rPr>
        <w:t xml:space="preserve">to undergo </w:t>
      </w:r>
      <w:r w:rsidR="0031040A" w:rsidRPr="00A004C8">
        <w:rPr>
          <w:rFonts w:ascii="Book Antiqua" w:eastAsia="Book Antiqua" w:hAnsi="Book Antiqua" w:cs="Book Antiqua"/>
        </w:rPr>
        <w:t xml:space="preserve">fusion pore formation. </w:t>
      </w:r>
      <w:r w:rsidR="00702F64" w:rsidRPr="00A004C8">
        <w:rPr>
          <w:rFonts w:ascii="Book Antiqua" w:eastAsia="Book Antiqua" w:hAnsi="Book Antiqua" w:cs="Book Antiqua"/>
        </w:rPr>
        <w:t xml:space="preserve">In this context, endocytosis of vesicles containing </w:t>
      </w:r>
      <w:r w:rsidR="00702F64" w:rsidRPr="009612B0">
        <w:rPr>
          <w:rFonts w:ascii="Book Antiqua" w:eastAsia="Book Antiqua" w:hAnsi="Book Antiqua" w:cs="Book Antiqua"/>
          <w:color w:val="000000"/>
        </w:rPr>
        <w:t xml:space="preserve">GluR1AMPARs following cocaine administration can be viewed as a homeostatic mechanism for preventing IPL fusion. During vesicle endocytosis, usage of membrane segments from lateral spine head regions can reduce the size of spine heads and reverse extreme changes of IPLs such as IPL fusion. Endocytosis of these vesicles observed during experimental LTD </w:t>
      </w:r>
      <w:proofErr w:type="gramStart"/>
      <w:r w:rsidR="00702F64" w:rsidRPr="009612B0">
        <w:rPr>
          <w:rFonts w:ascii="Book Antiqua" w:eastAsia="Book Antiqua" w:hAnsi="Book Antiqua" w:cs="Book Antiqua"/>
          <w:color w:val="000000"/>
        </w:rPr>
        <w:t>induction</w:t>
      </w:r>
      <w:r w:rsidR="00702F64" w:rsidRPr="009612B0">
        <w:rPr>
          <w:rFonts w:ascii="Book Antiqua" w:eastAsia="Book Antiqua" w:hAnsi="Book Antiqua" w:cs="Book Antiqua"/>
          <w:color w:val="000000"/>
          <w:vertAlign w:val="superscript"/>
        </w:rPr>
        <w:t>[</w:t>
      </w:r>
      <w:proofErr w:type="gramEnd"/>
      <w:r w:rsidR="000E160D">
        <w:rPr>
          <w:rFonts w:ascii="Book Antiqua" w:hAnsi="Book Antiqua" w:cs="Book Antiqua" w:hint="eastAsia"/>
          <w:color w:val="000000"/>
          <w:vertAlign w:val="superscript"/>
          <w:lang w:eastAsia="zh-CN"/>
        </w:rPr>
        <w:t>18</w:t>
      </w:r>
      <w:r w:rsidR="00702F64" w:rsidRPr="009612B0">
        <w:rPr>
          <w:rFonts w:ascii="Book Antiqua" w:eastAsia="Book Antiqua" w:hAnsi="Book Antiqua" w:cs="Book Antiqua"/>
          <w:color w:val="000000"/>
          <w:vertAlign w:val="superscript"/>
        </w:rPr>
        <w:t>,</w:t>
      </w:r>
      <w:r w:rsidR="000E160D">
        <w:rPr>
          <w:rFonts w:ascii="Book Antiqua" w:hAnsi="Book Antiqua" w:cs="Book Antiqua" w:hint="eastAsia"/>
          <w:color w:val="000000"/>
          <w:vertAlign w:val="superscript"/>
          <w:lang w:eastAsia="zh-CN"/>
        </w:rPr>
        <w:t>54</w:t>
      </w:r>
      <w:r w:rsidR="00702F64" w:rsidRPr="009612B0">
        <w:rPr>
          <w:rFonts w:ascii="Book Antiqua" w:eastAsia="Book Antiqua" w:hAnsi="Book Antiqua" w:cs="Book Antiqua"/>
          <w:color w:val="000000"/>
          <w:vertAlign w:val="superscript"/>
        </w:rPr>
        <w:t>,</w:t>
      </w:r>
      <w:r w:rsidR="000E160D">
        <w:rPr>
          <w:rFonts w:ascii="Book Antiqua" w:hAnsi="Book Antiqua" w:cs="Book Antiqua" w:hint="eastAsia"/>
          <w:color w:val="000000"/>
          <w:vertAlign w:val="superscript"/>
          <w:lang w:eastAsia="zh-CN"/>
        </w:rPr>
        <w:t>55</w:t>
      </w:r>
      <w:r w:rsidR="00702F64" w:rsidRPr="009612B0">
        <w:rPr>
          <w:rFonts w:ascii="Book Antiqua" w:eastAsia="Book Antiqua" w:hAnsi="Book Antiqua" w:cs="Book Antiqua"/>
          <w:color w:val="000000"/>
          <w:vertAlign w:val="superscript"/>
        </w:rPr>
        <w:t>]</w:t>
      </w:r>
      <w:r w:rsidR="00702F64" w:rsidRPr="009612B0">
        <w:rPr>
          <w:rFonts w:ascii="Book Antiqua" w:eastAsia="Book Antiqua" w:hAnsi="Book Antiqua" w:cs="Book Antiqua"/>
          <w:color w:val="000000"/>
        </w:rPr>
        <w:t xml:space="preserve"> can be viewed as a scaled-up physiological response for preventing IPL fusion, especially in locations where dopamine is released. In this context, the finding that a challenge dose of cocaine after weeks of cocaine withdrawal terminates withdrawal along with endocytosis of </w:t>
      </w:r>
      <w:proofErr w:type="gramStart"/>
      <w:r w:rsidR="00702F64" w:rsidRPr="009612B0">
        <w:rPr>
          <w:rFonts w:ascii="Book Antiqua" w:eastAsia="Book Antiqua" w:hAnsi="Book Antiqua" w:cs="Book Antiqua"/>
          <w:color w:val="000000"/>
        </w:rPr>
        <w:t>AMPARs</w:t>
      </w:r>
      <w:r w:rsidR="00702F64" w:rsidRPr="009612B0">
        <w:rPr>
          <w:rFonts w:ascii="Book Antiqua" w:eastAsia="Book Antiqua" w:hAnsi="Book Antiqua" w:cs="Book Antiqua"/>
          <w:color w:val="000000"/>
          <w:vertAlign w:val="superscript"/>
        </w:rPr>
        <w:t>[</w:t>
      </w:r>
      <w:proofErr w:type="gramEnd"/>
      <w:r w:rsidR="000E160D">
        <w:rPr>
          <w:rFonts w:ascii="Book Antiqua" w:hAnsi="Book Antiqua" w:cs="Book Antiqua" w:hint="eastAsia"/>
          <w:color w:val="000000"/>
          <w:vertAlign w:val="superscript"/>
          <w:lang w:eastAsia="zh-CN"/>
        </w:rPr>
        <w:t>28</w:t>
      </w:r>
      <w:r w:rsidR="00702F64" w:rsidRPr="009612B0">
        <w:rPr>
          <w:rFonts w:ascii="Book Antiqua" w:eastAsia="Book Antiqua" w:hAnsi="Book Antiqua" w:cs="Book Antiqua"/>
          <w:color w:val="000000"/>
          <w:vertAlign w:val="superscript"/>
        </w:rPr>
        <w:t>]</w:t>
      </w:r>
      <w:r w:rsidR="00702F64" w:rsidRPr="009612B0">
        <w:rPr>
          <w:rFonts w:ascii="Book Antiqua" w:eastAsia="Book Antiqua" w:hAnsi="Book Antiqua" w:cs="Book Antiqua"/>
          <w:color w:val="000000"/>
        </w:rPr>
        <w:t xml:space="preserve"> can be considered as an augmented homeostatic mechanism.</w:t>
      </w:r>
    </w:p>
    <w:p w14:paraId="3AC2019D" w14:textId="77777777" w:rsidR="00A77B3E" w:rsidRPr="009612B0" w:rsidRDefault="00702F64" w:rsidP="00A004C8">
      <w:pPr>
        <w:spacing w:line="360" w:lineRule="auto"/>
        <w:ind w:firstLineChars="200" w:firstLine="480"/>
        <w:jc w:val="both"/>
        <w:rPr>
          <w:rFonts w:ascii="Book Antiqua" w:hAnsi="Book Antiqua"/>
        </w:rPr>
      </w:pPr>
      <w:r w:rsidRPr="009612B0">
        <w:rPr>
          <w:rFonts w:ascii="Book Antiqua" w:eastAsia="Book Antiqua" w:hAnsi="Book Antiqua" w:cs="Book Antiqua"/>
          <w:color w:val="000000"/>
        </w:rPr>
        <w:t xml:space="preserve">During early withdrawal, administration of dopamine alone restores both spine structure and </w:t>
      </w:r>
      <w:proofErr w:type="gramStart"/>
      <w:r w:rsidRPr="009612B0">
        <w:rPr>
          <w:rFonts w:ascii="Book Antiqua" w:eastAsia="Book Antiqua" w:hAnsi="Book Antiqua" w:cs="Book Antiqua"/>
          <w:color w:val="000000"/>
        </w:rPr>
        <w:t>LTD</w:t>
      </w:r>
      <w:r w:rsidRPr="009612B0">
        <w:rPr>
          <w:rFonts w:ascii="Book Antiqua" w:eastAsia="Book Antiqua" w:hAnsi="Book Antiqua" w:cs="Book Antiqua"/>
          <w:color w:val="000000"/>
          <w:vertAlign w:val="superscript"/>
        </w:rPr>
        <w:t>[</w:t>
      </w:r>
      <w:proofErr w:type="gramEnd"/>
      <w:r w:rsidR="000E160D">
        <w:rPr>
          <w:rFonts w:ascii="Book Antiqua" w:hAnsi="Book Antiqua" w:cs="Book Antiqua" w:hint="eastAsia"/>
          <w:color w:val="000000"/>
          <w:vertAlign w:val="superscript"/>
          <w:lang w:eastAsia="zh-CN"/>
        </w:rPr>
        <w:t>56</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that can be explained in terms of IPL formation between MSN spines that synapse with excitatory inputs and MSN spines that synapse with inhibitory inputs indicating that the system is highly dynamic. During later periods of withdrawal, an increase in AMPARs at the membrane surface is </w:t>
      </w:r>
      <w:proofErr w:type="gramStart"/>
      <w:r w:rsidRPr="009612B0">
        <w:rPr>
          <w:rFonts w:ascii="Book Antiqua" w:eastAsia="Book Antiqua" w:hAnsi="Book Antiqua" w:cs="Book Antiqua"/>
          <w:color w:val="000000"/>
        </w:rPr>
        <w:t>observed</w:t>
      </w:r>
      <w:r w:rsidRPr="009612B0">
        <w:rPr>
          <w:rFonts w:ascii="Book Antiqua" w:eastAsia="Book Antiqua" w:hAnsi="Book Antiqua" w:cs="Book Antiqua"/>
          <w:color w:val="000000"/>
          <w:vertAlign w:val="superscript"/>
        </w:rPr>
        <w:t>[</w:t>
      </w:r>
      <w:proofErr w:type="gramEnd"/>
      <w:r w:rsidR="000E160D">
        <w:rPr>
          <w:rFonts w:ascii="Book Antiqua" w:hAnsi="Book Antiqua" w:cs="Book Antiqua" w:hint="eastAsia"/>
          <w:color w:val="000000"/>
          <w:vertAlign w:val="superscript"/>
          <w:lang w:eastAsia="zh-CN"/>
        </w:rPr>
        <w:t>57</w:t>
      </w:r>
      <w:r w:rsidRPr="009612B0">
        <w:rPr>
          <w:rFonts w:ascii="Book Antiqua" w:eastAsia="Book Antiqua" w:hAnsi="Book Antiqua" w:cs="Book Antiqua"/>
          <w:color w:val="000000"/>
          <w:vertAlign w:val="superscript"/>
        </w:rPr>
        <w:t>,</w:t>
      </w:r>
      <w:r w:rsidR="000E160D">
        <w:rPr>
          <w:rFonts w:ascii="Book Antiqua" w:hAnsi="Book Antiqua" w:cs="Book Antiqua" w:hint="eastAsia"/>
          <w:color w:val="000000"/>
          <w:vertAlign w:val="superscript"/>
          <w:lang w:eastAsia="zh-CN"/>
        </w:rPr>
        <w:t>58</w:t>
      </w:r>
      <w:r w:rsidRPr="009612B0">
        <w:rPr>
          <w:rFonts w:ascii="Book Antiqua" w:eastAsia="Book Antiqua" w:hAnsi="Book Antiqua" w:cs="Book Antiqua"/>
          <w:color w:val="000000"/>
          <w:vertAlign w:val="superscript"/>
        </w:rPr>
        <w:t>]</w:t>
      </w:r>
      <w:r w:rsidR="00C14BA6" w:rsidRPr="009612B0">
        <w:rPr>
          <w:rFonts w:ascii="Book Antiqua" w:eastAsia="Book Antiqua" w:hAnsi="Book Antiqua" w:cs="Book Antiqua"/>
          <w:color w:val="000000"/>
        </w:rPr>
        <w:t xml:space="preserve">. During this time, </w:t>
      </w:r>
      <w:r w:rsidR="00C14BA6" w:rsidRPr="00A004C8">
        <w:rPr>
          <w:rFonts w:ascii="Book Antiqua" w:eastAsia="Book Antiqua" w:hAnsi="Book Antiqua" w:cs="Book Antiqua"/>
        </w:rPr>
        <w:t>a strong</w:t>
      </w:r>
      <w:r w:rsidRPr="00A004C8">
        <w:rPr>
          <w:rFonts w:ascii="Book Antiqua" w:eastAsia="Book Antiqua" w:hAnsi="Book Antiqua" w:cs="Book Antiqua"/>
        </w:rPr>
        <w:t xml:space="preserve"> potentiation of AMPAR-mediate</w:t>
      </w:r>
      <w:r w:rsidR="00C14BA6" w:rsidRPr="00A004C8">
        <w:rPr>
          <w:rFonts w:ascii="Book Antiqua" w:eastAsia="Book Antiqua" w:hAnsi="Book Antiqua" w:cs="Book Antiqua"/>
        </w:rPr>
        <w:t>d synaptic transmission is observed</w:t>
      </w:r>
      <w:r w:rsidRPr="00A004C8">
        <w:rPr>
          <w:rFonts w:ascii="Book Antiqua" w:eastAsia="Book Antiqua" w:hAnsi="Book Antiqua" w:cs="Book Antiqua"/>
        </w:rPr>
        <w:t xml:space="preserve"> in the synapse</w:t>
      </w:r>
      <w:r w:rsidR="00C14BA6" w:rsidRPr="00A004C8">
        <w:rPr>
          <w:rFonts w:ascii="Book Antiqua" w:eastAsia="Book Antiqua" w:hAnsi="Book Antiqua" w:cs="Book Antiqua"/>
        </w:rPr>
        <w:t xml:space="preserve">s on the spines of </w:t>
      </w:r>
      <w:proofErr w:type="spellStart"/>
      <w:r w:rsidR="00C14BA6" w:rsidRPr="00A004C8">
        <w:rPr>
          <w:rFonts w:ascii="Book Antiqua" w:eastAsia="Book Antiqua" w:hAnsi="Book Antiqua" w:cs="Book Antiqua"/>
        </w:rPr>
        <w:t>NAc</w:t>
      </w:r>
      <w:proofErr w:type="spellEnd"/>
      <w:r w:rsidR="00C14BA6" w:rsidRPr="00A004C8">
        <w:rPr>
          <w:rFonts w:ascii="Book Antiqua" w:eastAsia="Book Antiqua" w:hAnsi="Book Antiqua" w:cs="Book Antiqua"/>
        </w:rPr>
        <w:t xml:space="preserve"> MSNs. At this time, </w:t>
      </w:r>
      <w:r w:rsidR="00EF2B06" w:rsidRPr="00A004C8">
        <w:rPr>
          <w:rFonts w:ascii="Book Antiqua" w:eastAsia="Book Antiqua" w:hAnsi="Book Antiqua" w:cs="Book Antiqua"/>
        </w:rPr>
        <w:t xml:space="preserve">a </w:t>
      </w:r>
      <w:r w:rsidRPr="00A004C8">
        <w:rPr>
          <w:rFonts w:ascii="Book Antiqua" w:eastAsia="Book Antiqua" w:hAnsi="Book Antiqua" w:cs="Book Antiqua"/>
        </w:rPr>
        <w:t xml:space="preserve">single exposure to cocaine </w:t>
      </w:r>
      <w:r w:rsidR="00C14BA6" w:rsidRPr="00A004C8">
        <w:rPr>
          <w:rFonts w:ascii="Book Antiqua" w:eastAsia="Book Antiqua" w:hAnsi="Book Antiqua" w:cs="Book Antiqua"/>
        </w:rPr>
        <w:t xml:space="preserve">suddenly </w:t>
      </w:r>
      <w:r w:rsidRPr="00A004C8">
        <w:rPr>
          <w:rFonts w:ascii="Book Antiqua" w:eastAsia="Book Antiqua" w:hAnsi="Book Antiqua" w:cs="Book Antiqua"/>
        </w:rPr>
        <w:t xml:space="preserve">reverses the synaptic potentiation to </w:t>
      </w:r>
      <w:proofErr w:type="gramStart"/>
      <w:r w:rsidRPr="00A004C8">
        <w:rPr>
          <w:rFonts w:ascii="Book Antiqua" w:eastAsia="Book Antiqua" w:hAnsi="Book Antiqua" w:cs="Book Antiqua"/>
        </w:rPr>
        <w:t>depression</w:t>
      </w:r>
      <w:r w:rsidRPr="00A004C8">
        <w:rPr>
          <w:rFonts w:ascii="Book Antiqua" w:eastAsia="Book Antiqua" w:hAnsi="Book Antiqua" w:cs="Book Antiqua"/>
          <w:vertAlign w:val="superscript"/>
        </w:rPr>
        <w:t>[</w:t>
      </w:r>
      <w:proofErr w:type="gramEnd"/>
      <w:r w:rsidR="000E160D">
        <w:rPr>
          <w:rFonts w:ascii="Book Antiqua" w:hAnsi="Book Antiqua" w:cs="Book Antiqua" w:hint="eastAsia"/>
          <w:vertAlign w:val="superscript"/>
          <w:lang w:eastAsia="zh-CN"/>
        </w:rPr>
        <w:t>59</w:t>
      </w:r>
      <w:r w:rsidRPr="00A004C8">
        <w:rPr>
          <w:rFonts w:ascii="Book Antiqua" w:eastAsia="Book Antiqua" w:hAnsi="Book Antiqua" w:cs="Book Antiqua"/>
          <w:vertAlign w:val="superscript"/>
        </w:rPr>
        <w:t>]</w:t>
      </w:r>
      <w:r w:rsidRPr="00A004C8">
        <w:rPr>
          <w:rFonts w:ascii="Book Antiqua" w:eastAsia="Book Antiqua" w:hAnsi="Book Antiqua" w:cs="Book Antiqua"/>
        </w:rPr>
        <w:t xml:space="preserve">. </w:t>
      </w:r>
      <w:r w:rsidRPr="009612B0">
        <w:rPr>
          <w:rFonts w:ascii="Book Antiqua" w:eastAsia="Book Antiqua" w:hAnsi="Book Antiqua" w:cs="Book Antiqua"/>
          <w:color w:val="000000"/>
        </w:rPr>
        <w:t xml:space="preserve">This indicates that after a very lengthy drug-free period, the system reaches a near normal state and starts responding like a naïve system by forming IPLs between spines that synapse with excitatory inputs and spines that synapse with inhibitory inputs. </w:t>
      </w:r>
    </w:p>
    <w:p w14:paraId="3FC4BF60" w14:textId="77777777" w:rsidR="00A77B3E" w:rsidRPr="009612B0" w:rsidRDefault="00A77B3E" w:rsidP="009612B0">
      <w:pPr>
        <w:spacing w:line="360" w:lineRule="auto"/>
        <w:jc w:val="both"/>
        <w:rPr>
          <w:rFonts w:ascii="Book Antiqua" w:hAnsi="Book Antiqua"/>
        </w:rPr>
      </w:pPr>
    </w:p>
    <w:p w14:paraId="79EE8975"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bCs/>
          <w:caps/>
          <w:color w:val="000000"/>
          <w:u w:val="single"/>
        </w:rPr>
        <w:lastRenderedPageBreak/>
        <w:t>PATHOLOGICAL CHANGES FOLLOWING DRUG ABUSE</w:t>
      </w:r>
    </w:p>
    <w:p w14:paraId="4F1C4790" w14:textId="77777777" w:rsidR="00A77B3E" w:rsidRPr="00A004C8" w:rsidRDefault="00702F64" w:rsidP="009612B0">
      <w:pPr>
        <w:spacing w:line="360" w:lineRule="auto"/>
        <w:jc w:val="both"/>
        <w:rPr>
          <w:rFonts w:ascii="Book Antiqua" w:hAnsi="Book Antiqua"/>
          <w:i/>
        </w:rPr>
      </w:pPr>
      <w:r w:rsidRPr="00A004C8">
        <w:rPr>
          <w:rFonts w:ascii="Book Antiqua" w:eastAsia="Book Antiqua" w:hAnsi="Book Antiqua" w:cs="Book Antiqua"/>
          <w:b/>
          <w:bCs/>
          <w:i/>
          <w:color w:val="000000"/>
        </w:rPr>
        <w:t>Inter-spine fusion is a possible consequence of drug abuse</w:t>
      </w:r>
    </w:p>
    <w:p w14:paraId="0AF2351C"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color w:val="000000"/>
        </w:rPr>
        <w:t xml:space="preserve">Based on the IPL mechanism, conditions such as excessive drug use that cause excessive release of dopamine can lead to progression of IPLs to an extreme end of the spectrum of IPL changes, namely IPL </w:t>
      </w:r>
      <w:proofErr w:type="gramStart"/>
      <w:r w:rsidRPr="009612B0">
        <w:rPr>
          <w:rFonts w:ascii="Book Antiqua" w:eastAsia="Book Antiqua" w:hAnsi="Book Antiqua" w:cs="Book Antiqua"/>
          <w:color w:val="000000"/>
        </w:rPr>
        <w:t>fusion</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6]</w:t>
      </w:r>
      <w:r w:rsidRPr="009612B0">
        <w:rPr>
          <w:rFonts w:ascii="Book Antiqua" w:eastAsia="Book Antiqua" w:hAnsi="Book Antiqua" w:cs="Book Antiqua"/>
          <w:color w:val="000000"/>
        </w:rPr>
        <w:t xml:space="preserve">. Defects in normal homeostatic mechanisms described in the above paragraph or changes in membrane composition can augment IPL fusion. Fusion between expanding spines matches with the previous observation of dye diffusion between neurons in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under the influence of </w:t>
      </w:r>
      <w:proofErr w:type="gramStart"/>
      <w:r w:rsidRPr="009612B0">
        <w:rPr>
          <w:rFonts w:ascii="Book Antiqua" w:eastAsia="Book Antiqua" w:hAnsi="Book Antiqua" w:cs="Book Antiqua"/>
          <w:color w:val="000000"/>
        </w:rPr>
        <w:t>dopamine</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6</w:t>
      </w:r>
      <w:r w:rsidR="000E160D">
        <w:rPr>
          <w:rFonts w:ascii="Book Antiqua" w:hAnsi="Book Antiqua" w:cs="Book Antiqua" w:hint="eastAsia"/>
          <w:color w:val="000000"/>
          <w:vertAlign w:val="superscript"/>
          <w:lang w:eastAsia="zh-CN"/>
        </w:rPr>
        <w:t>0</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Since transcriptomes of even neighboring neurons of similar type are different in the </w:t>
      </w:r>
      <w:proofErr w:type="gramStart"/>
      <w:r w:rsidRPr="009612B0">
        <w:rPr>
          <w:rFonts w:ascii="Book Antiqua" w:eastAsia="Book Antiqua" w:hAnsi="Book Antiqua" w:cs="Book Antiqua"/>
          <w:color w:val="000000"/>
        </w:rPr>
        <w:t>brain</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6</w:t>
      </w:r>
      <w:r w:rsidR="000E160D">
        <w:rPr>
          <w:rFonts w:ascii="Book Antiqua" w:hAnsi="Book Antiqua" w:cs="Book Antiqua" w:hint="eastAsia"/>
          <w:color w:val="000000"/>
          <w:vertAlign w:val="superscript"/>
          <w:lang w:eastAsia="zh-CN"/>
        </w:rPr>
        <w:t>1</w:t>
      </w:r>
      <w:r w:rsidRPr="009612B0">
        <w:rPr>
          <w:rFonts w:ascii="Book Antiqua" w:eastAsia="Book Antiqua" w:hAnsi="Book Antiqua" w:cs="Book Antiqua"/>
          <w:color w:val="000000"/>
          <w:vertAlign w:val="superscript"/>
        </w:rPr>
        <w:t>-</w:t>
      </w:r>
      <w:r w:rsidR="000E160D">
        <w:rPr>
          <w:rFonts w:ascii="Book Antiqua" w:hAnsi="Book Antiqua" w:cs="Book Antiqua" w:hint="eastAsia"/>
          <w:color w:val="000000"/>
          <w:vertAlign w:val="superscript"/>
          <w:lang w:eastAsia="zh-CN"/>
        </w:rPr>
        <w:t>63</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IPL fusion that occurs between spines that belong to two neurons (</w:t>
      </w:r>
      <w:r w:rsidR="00A004C8" w:rsidRPr="00A004C8">
        <w:rPr>
          <w:rFonts w:ascii="Book Antiqua" w:eastAsia="Book Antiqua" w:hAnsi="Book Antiqua" w:cs="Book Antiqua"/>
          <w:bCs/>
          <w:color w:val="000000"/>
        </w:rPr>
        <w:t>Figure 3</w:t>
      </w:r>
      <w:r w:rsidRPr="009612B0">
        <w:rPr>
          <w:rFonts w:ascii="Book Antiqua" w:eastAsia="Book Antiqua" w:hAnsi="Book Antiqua" w:cs="Book Antiqua"/>
          <w:color w:val="000000"/>
        </w:rPr>
        <w:t>B and C) can lead to cytoplasmic content mixing and protein precipitation. An initial cellular response is expected to seal off the IPL fusion pore. When this fails, neurons are expected to protect themselves by removing fused spines from them</w:t>
      </w:r>
      <w:r w:rsidRPr="009612B0">
        <w:rPr>
          <w:rFonts w:ascii="Book Antiqua" w:eastAsia="Book Antiqua" w:hAnsi="Book Antiqua" w:cs="Book Antiqua"/>
          <w:color w:val="000000"/>
          <w:vertAlign w:val="superscript"/>
        </w:rPr>
        <w:t>[</w:t>
      </w:r>
      <w:r w:rsidR="002155BA">
        <w:rPr>
          <w:rFonts w:ascii="Book Antiqua" w:hAnsi="Book Antiqua" w:cs="Book Antiqua" w:hint="eastAsia"/>
          <w:color w:val="000000"/>
          <w:vertAlign w:val="superscript"/>
          <w:lang w:eastAsia="zh-CN"/>
        </w:rPr>
        <w:t>64</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which can explain spine loss during cocaine abuse</w:t>
      </w:r>
      <w:r w:rsidRPr="009612B0">
        <w:rPr>
          <w:rFonts w:ascii="Book Antiqua" w:eastAsia="Book Antiqua" w:hAnsi="Book Antiqua" w:cs="Book Antiqua"/>
          <w:color w:val="000000"/>
          <w:vertAlign w:val="superscript"/>
        </w:rPr>
        <w:t>[</w:t>
      </w:r>
      <w:r w:rsidR="002155BA">
        <w:rPr>
          <w:rFonts w:ascii="Book Antiqua" w:hAnsi="Book Antiqua" w:cs="Book Antiqua" w:hint="eastAsia"/>
          <w:color w:val="000000"/>
          <w:vertAlign w:val="superscript"/>
          <w:lang w:eastAsia="zh-CN"/>
        </w:rPr>
        <w:t>65</w:t>
      </w:r>
      <w:r w:rsidRPr="009612B0">
        <w:rPr>
          <w:rFonts w:ascii="Book Antiqua" w:eastAsia="Book Antiqua" w:hAnsi="Book Antiqua" w:cs="Book Antiqua"/>
          <w:color w:val="000000"/>
          <w:vertAlign w:val="superscript"/>
        </w:rPr>
        <w:t>,</w:t>
      </w:r>
      <w:r w:rsidR="002155BA">
        <w:rPr>
          <w:rFonts w:ascii="Book Antiqua" w:hAnsi="Book Antiqua" w:cs="Book Antiqua" w:hint="eastAsia"/>
          <w:color w:val="000000"/>
          <w:vertAlign w:val="superscript"/>
          <w:lang w:eastAsia="zh-CN"/>
        </w:rPr>
        <w:t>66</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Loss of spines at the input regions of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MSNs in cocaine users will reduce the number of abutted spines and will reduce the probability of IPL formation. This will prevent experimental induction of LTD as evidenced from different </w:t>
      </w:r>
      <w:proofErr w:type="gramStart"/>
      <w:r w:rsidRPr="009612B0">
        <w:rPr>
          <w:rFonts w:ascii="Book Antiqua" w:eastAsia="Book Antiqua" w:hAnsi="Book Antiqua" w:cs="Book Antiqua"/>
          <w:color w:val="000000"/>
        </w:rPr>
        <w:t>studies</w:t>
      </w:r>
      <w:r w:rsidRPr="009612B0">
        <w:rPr>
          <w:rFonts w:ascii="Book Antiqua" w:eastAsia="Book Antiqua" w:hAnsi="Book Antiqua" w:cs="Book Antiqua"/>
          <w:color w:val="000000"/>
          <w:vertAlign w:val="superscript"/>
        </w:rPr>
        <w:t>[</w:t>
      </w:r>
      <w:proofErr w:type="gramEnd"/>
      <w:r w:rsidR="002155BA">
        <w:rPr>
          <w:rFonts w:ascii="Book Antiqua" w:hAnsi="Book Antiqua" w:cs="Book Antiqua" w:hint="eastAsia"/>
          <w:color w:val="000000"/>
          <w:vertAlign w:val="superscript"/>
          <w:lang w:eastAsia="zh-CN"/>
        </w:rPr>
        <w:t>67</w:t>
      </w:r>
      <w:r w:rsidRPr="009612B0">
        <w:rPr>
          <w:rFonts w:ascii="Book Antiqua" w:eastAsia="Book Antiqua" w:hAnsi="Book Antiqua" w:cs="Book Antiqua"/>
          <w:color w:val="000000"/>
          <w:vertAlign w:val="superscript"/>
        </w:rPr>
        <w:t>,</w:t>
      </w:r>
      <w:r w:rsidR="002155BA">
        <w:rPr>
          <w:rFonts w:ascii="Book Antiqua" w:hAnsi="Book Antiqua" w:cs="Book Antiqua" w:hint="eastAsia"/>
          <w:color w:val="000000"/>
          <w:vertAlign w:val="superscript"/>
          <w:lang w:eastAsia="zh-CN"/>
        </w:rPr>
        <w:t>68</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w:t>
      </w:r>
    </w:p>
    <w:p w14:paraId="08EC25D4" w14:textId="77777777" w:rsidR="00A77B3E" w:rsidRPr="009612B0" w:rsidRDefault="00A77B3E" w:rsidP="009612B0">
      <w:pPr>
        <w:spacing w:line="360" w:lineRule="auto"/>
        <w:jc w:val="both"/>
        <w:rPr>
          <w:rFonts w:ascii="Book Antiqua" w:hAnsi="Book Antiqua"/>
        </w:rPr>
      </w:pPr>
    </w:p>
    <w:p w14:paraId="6673E166" w14:textId="77777777" w:rsidR="00A77B3E" w:rsidRPr="007405ED" w:rsidRDefault="00702F64" w:rsidP="009612B0">
      <w:pPr>
        <w:spacing w:line="360" w:lineRule="auto"/>
        <w:jc w:val="both"/>
        <w:rPr>
          <w:rFonts w:ascii="Book Antiqua" w:hAnsi="Book Antiqua"/>
          <w:i/>
        </w:rPr>
      </w:pPr>
      <w:r w:rsidRPr="007405ED">
        <w:rPr>
          <w:rFonts w:ascii="Book Antiqua" w:eastAsia="Book Antiqua" w:hAnsi="Book Antiqua" w:cs="Book Antiqua"/>
          <w:b/>
          <w:bCs/>
          <w:i/>
          <w:color w:val="000000"/>
        </w:rPr>
        <w:t>Drug addiction</w:t>
      </w:r>
    </w:p>
    <w:p w14:paraId="069AE66B"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color w:val="000000"/>
        </w:rPr>
        <w:t xml:space="preserve">Major consequence of IPL fusion is the eventual loss of spines of </w:t>
      </w:r>
      <w:proofErr w:type="gramStart"/>
      <w:r w:rsidRPr="009612B0">
        <w:rPr>
          <w:rFonts w:ascii="Book Antiqua" w:eastAsia="Book Antiqua" w:hAnsi="Book Antiqua" w:cs="Book Antiqua"/>
          <w:color w:val="000000"/>
        </w:rPr>
        <w:t>MSNs</w:t>
      </w:r>
      <w:r w:rsidRPr="009612B0">
        <w:rPr>
          <w:rFonts w:ascii="Book Antiqua" w:eastAsia="Book Antiqua" w:hAnsi="Book Antiqua" w:cs="Book Antiqua"/>
          <w:color w:val="000000"/>
          <w:vertAlign w:val="superscript"/>
        </w:rPr>
        <w:t>[</w:t>
      </w:r>
      <w:proofErr w:type="gramEnd"/>
      <w:r w:rsidR="002155BA">
        <w:rPr>
          <w:rFonts w:ascii="Book Antiqua" w:hAnsi="Book Antiqua" w:cs="Book Antiqua" w:hint="eastAsia"/>
          <w:color w:val="000000"/>
          <w:vertAlign w:val="superscript"/>
          <w:lang w:eastAsia="zh-CN"/>
        </w:rPr>
        <w:t>65</w:t>
      </w:r>
      <w:r w:rsidRPr="009612B0">
        <w:rPr>
          <w:rFonts w:ascii="Book Antiqua" w:eastAsia="Book Antiqua" w:hAnsi="Book Antiqua" w:cs="Book Antiqua"/>
          <w:color w:val="000000"/>
          <w:vertAlign w:val="superscript"/>
        </w:rPr>
        <w:t>,</w:t>
      </w:r>
      <w:r w:rsidR="002155BA">
        <w:rPr>
          <w:rFonts w:ascii="Book Antiqua" w:hAnsi="Book Antiqua" w:cs="Book Antiqua" w:hint="eastAsia"/>
          <w:color w:val="000000"/>
          <w:vertAlign w:val="superscript"/>
          <w:lang w:eastAsia="zh-CN"/>
        </w:rPr>
        <w:t>66</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as a homeostatic mechanism to protect neuronal cells</w:t>
      </w:r>
      <w:r w:rsidRPr="009612B0">
        <w:rPr>
          <w:rFonts w:ascii="Book Antiqua" w:eastAsia="Book Antiqua" w:hAnsi="Book Antiqua" w:cs="Book Antiqua"/>
          <w:color w:val="000000"/>
          <w:vertAlign w:val="superscript"/>
        </w:rPr>
        <w:t>[</w:t>
      </w:r>
      <w:r w:rsidR="002155BA">
        <w:rPr>
          <w:rFonts w:ascii="Book Antiqua" w:hAnsi="Book Antiqua" w:cs="Book Antiqua" w:hint="eastAsia"/>
          <w:color w:val="000000"/>
          <w:vertAlign w:val="superscript"/>
          <w:lang w:eastAsia="zh-CN"/>
        </w:rPr>
        <w:t>64</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Since “non-addicted” </w:t>
      </w:r>
      <w:r w:rsidRPr="007405ED">
        <w:rPr>
          <w:rFonts w:ascii="Book Antiqua" w:eastAsia="Book Antiqua" w:hAnsi="Book Antiqua" w:cs="Book Antiqua"/>
        </w:rPr>
        <w:t xml:space="preserve">animals regain the ability to generate LTD after two weeks of </w:t>
      </w:r>
      <w:r w:rsidR="004B6A7D" w:rsidRPr="007405ED">
        <w:rPr>
          <w:rFonts w:ascii="Book Antiqua" w:eastAsia="Book Antiqua" w:hAnsi="Book Antiqua" w:cs="Book Antiqua"/>
        </w:rPr>
        <w:t xml:space="preserve">discontinuing </w:t>
      </w:r>
      <w:r w:rsidRPr="007405ED">
        <w:rPr>
          <w:rFonts w:ascii="Book Antiqua" w:eastAsia="Book Antiqua" w:hAnsi="Book Antiqua" w:cs="Book Antiqua"/>
        </w:rPr>
        <w:t>self-administration</w:t>
      </w:r>
      <w:r w:rsidR="004B6A7D" w:rsidRPr="007405ED">
        <w:rPr>
          <w:rFonts w:ascii="Book Antiqua" w:eastAsia="Book Antiqua" w:hAnsi="Book Antiqua" w:cs="Book Antiqua"/>
        </w:rPr>
        <w:t xml:space="preserve"> of </w:t>
      </w:r>
      <w:proofErr w:type="gramStart"/>
      <w:r w:rsidR="004B6A7D" w:rsidRPr="007405ED">
        <w:rPr>
          <w:rFonts w:ascii="Book Antiqua" w:eastAsia="Book Antiqua" w:hAnsi="Book Antiqua" w:cs="Book Antiqua"/>
        </w:rPr>
        <w:t>cocaine</w:t>
      </w:r>
      <w:r w:rsidRPr="007405ED">
        <w:rPr>
          <w:rFonts w:ascii="Book Antiqua" w:eastAsia="Book Antiqua" w:hAnsi="Book Antiqua" w:cs="Book Antiqua"/>
          <w:vertAlign w:val="superscript"/>
        </w:rPr>
        <w:t>[</w:t>
      </w:r>
      <w:proofErr w:type="gramEnd"/>
      <w:r w:rsidR="002155BA">
        <w:rPr>
          <w:rFonts w:ascii="Book Antiqua" w:hAnsi="Book Antiqua" w:cs="Book Antiqua" w:hint="eastAsia"/>
          <w:vertAlign w:val="superscript"/>
          <w:lang w:eastAsia="zh-CN"/>
        </w:rPr>
        <w:t>68</w:t>
      </w:r>
      <w:r w:rsidRPr="007405ED">
        <w:rPr>
          <w:rFonts w:ascii="Book Antiqua" w:eastAsia="Book Antiqua" w:hAnsi="Book Antiqua" w:cs="Book Antiqua"/>
          <w:vertAlign w:val="superscript"/>
        </w:rPr>
        <w:t>]</w:t>
      </w:r>
      <w:r w:rsidRPr="007405ED">
        <w:rPr>
          <w:rFonts w:ascii="Book Antiqua" w:eastAsia="Book Antiqua" w:hAnsi="Book Antiqua" w:cs="Book Antiqua"/>
        </w:rPr>
        <w:t xml:space="preserve">, </w:t>
      </w:r>
      <w:r w:rsidRPr="009612B0">
        <w:rPr>
          <w:rFonts w:ascii="Book Antiqua" w:eastAsia="Book Antiqua" w:hAnsi="Book Antiqua" w:cs="Book Antiqua"/>
          <w:color w:val="000000"/>
        </w:rPr>
        <w:t xml:space="preserve">it indicates that these animals may not have lost their spines. However during early stages of spine loss, the remaining spines can form IPLs to generate internal sensation of pleasure only if they can expand. This necessitates release of dopamine that in turn necessitates the availability of drugs. A natural consequence of this is initiation of drug seeking </w:t>
      </w:r>
      <w:proofErr w:type="spellStart"/>
      <w:r w:rsidRPr="009612B0">
        <w:rPr>
          <w:rFonts w:ascii="Book Antiqua" w:eastAsia="Book Antiqua" w:hAnsi="Book Antiqua" w:cs="Book Antiqua"/>
          <w:color w:val="000000"/>
        </w:rPr>
        <w:t>behavioural</w:t>
      </w:r>
      <w:proofErr w:type="spellEnd"/>
      <w:r w:rsidRPr="009612B0">
        <w:rPr>
          <w:rFonts w:ascii="Book Antiqua" w:eastAsia="Book Antiqua" w:hAnsi="Book Antiqua" w:cs="Book Antiqua"/>
          <w:color w:val="000000"/>
        </w:rPr>
        <w:t xml:space="preserve"> motor actions elicited through separate pathways. In later stages when more spines are lost, more amount of drug will become necessary even to maintain internal sensation of normal comfort. At this stage, reduced </w:t>
      </w:r>
      <w:r w:rsidRPr="009612B0">
        <w:rPr>
          <w:rFonts w:ascii="Book Antiqua" w:eastAsia="Book Antiqua" w:hAnsi="Book Antiqua" w:cs="Book Antiqua"/>
          <w:color w:val="000000"/>
        </w:rPr>
        <w:lastRenderedPageBreak/>
        <w:t xml:space="preserve">number of spines on MSNs will lead to persistent impaired LTD in “addicted” </w:t>
      </w:r>
      <w:proofErr w:type="gramStart"/>
      <w:r w:rsidRPr="009612B0">
        <w:rPr>
          <w:rFonts w:ascii="Book Antiqua" w:eastAsia="Book Antiqua" w:hAnsi="Book Antiqua" w:cs="Book Antiqua"/>
          <w:color w:val="000000"/>
        </w:rPr>
        <w:t>animals</w:t>
      </w:r>
      <w:r w:rsidRPr="009612B0">
        <w:rPr>
          <w:rFonts w:ascii="Book Antiqua" w:eastAsia="Book Antiqua" w:hAnsi="Book Antiqua" w:cs="Book Antiqua"/>
          <w:color w:val="000000"/>
          <w:vertAlign w:val="superscript"/>
        </w:rPr>
        <w:t>[</w:t>
      </w:r>
      <w:proofErr w:type="gramEnd"/>
      <w:r w:rsidR="002155BA">
        <w:rPr>
          <w:rFonts w:ascii="Book Antiqua" w:hAnsi="Book Antiqua" w:cs="Book Antiqua" w:hint="eastAsia"/>
          <w:color w:val="000000"/>
          <w:vertAlign w:val="superscript"/>
          <w:lang w:eastAsia="zh-CN"/>
        </w:rPr>
        <w:t>68</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w:t>
      </w:r>
    </w:p>
    <w:p w14:paraId="7F863A9C" w14:textId="77777777" w:rsidR="00A77B3E" w:rsidRPr="009612B0" w:rsidRDefault="00A77B3E" w:rsidP="009612B0">
      <w:pPr>
        <w:spacing w:line="360" w:lineRule="auto"/>
        <w:jc w:val="both"/>
        <w:rPr>
          <w:rFonts w:ascii="Book Antiqua" w:hAnsi="Book Antiqua"/>
        </w:rPr>
      </w:pPr>
    </w:p>
    <w:p w14:paraId="5B836529"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bCs/>
          <w:caps/>
          <w:color w:val="000000"/>
          <w:u w:val="single"/>
        </w:rPr>
        <w:t xml:space="preserve">DISCUSSION </w:t>
      </w:r>
    </w:p>
    <w:p w14:paraId="5ACCC4B6"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color w:val="000000"/>
        </w:rPr>
        <w:t xml:space="preserve">LTD can be experimentally induced in many brain regions and by different methods. Translating this to understand how it is related to conformational changes in semblance and the nature of internal sensations require examination of all the connections and findings at those regions. Excitatory neurons are controlled by inhibitory neurons both at the output level, for example, in the visual </w:t>
      </w:r>
      <w:proofErr w:type="gramStart"/>
      <w:r w:rsidRPr="009612B0">
        <w:rPr>
          <w:rFonts w:ascii="Book Antiqua" w:eastAsia="Book Antiqua" w:hAnsi="Book Antiqua" w:cs="Book Antiqua"/>
          <w:color w:val="000000"/>
        </w:rPr>
        <w:t>cortex</w:t>
      </w:r>
      <w:r w:rsidRPr="009612B0">
        <w:rPr>
          <w:rFonts w:ascii="Book Antiqua" w:eastAsia="Book Antiqua" w:hAnsi="Book Antiqua" w:cs="Book Antiqua"/>
          <w:color w:val="000000"/>
          <w:vertAlign w:val="superscript"/>
        </w:rPr>
        <w:t>[</w:t>
      </w:r>
      <w:proofErr w:type="gramEnd"/>
      <w:r w:rsidR="002155BA">
        <w:rPr>
          <w:rFonts w:ascii="Book Antiqua" w:hAnsi="Book Antiqua" w:cs="Book Antiqua" w:hint="eastAsia"/>
          <w:color w:val="000000"/>
          <w:vertAlign w:val="superscript"/>
          <w:lang w:eastAsia="zh-CN"/>
        </w:rPr>
        <w:t>69</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and at the input level</w:t>
      </w:r>
      <w:r w:rsidRPr="009612B0">
        <w:rPr>
          <w:rFonts w:ascii="Book Antiqua" w:eastAsia="Book Antiqua" w:hAnsi="Book Antiqua" w:cs="Book Antiqua"/>
          <w:color w:val="000000"/>
          <w:vertAlign w:val="superscript"/>
        </w:rPr>
        <w:t>[</w:t>
      </w:r>
      <w:r w:rsidR="002155BA">
        <w:rPr>
          <w:rFonts w:ascii="Book Antiqua" w:hAnsi="Book Antiqua" w:cs="Book Antiqua" w:hint="eastAsia"/>
          <w:color w:val="000000"/>
          <w:vertAlign w:val="superscript"/>
          <w:lang w:eastAsia="zh-CN"/>
        </w:rPr>
        <w:t>70</w:t>
      </w:r>
      <w:r w:rsidRPr="009612B0">
        <w:rPr>
          <w:rFonts w:ascii="Book Antiqua" w:eastAsia="Book Antiqua" w:hAnsi="Book Antiqua" w:cs="Book Antiqua"/>
          <w:color w:val="000000"/>
          <w:vertAlign w:val="superscript"/>
        </w:rPr>
        <w:t>,7</w:t>
      </w:r>
      <w:r w:rsidR="002155BA">
        <w:rPr>
          <w:rFonts w:ascii="Book Antiqua" w:hAnsi="Book Antiqua" w:cs="Book Antiqua" w:hint="eastAsia"/>
          <w:color w:val="000000"/>
          <w:vertAlign w:val="superscript"/>
          <w:lang w:eastAsia="zh-CN"/>
        </w:rPr>
        <w:t>1</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The present work has explained a new testable function of inhibitory neurons at their output level. By explaining IPL formation between MSN spines that synapse with inhibitory inputs and MSN spines that synapse with excitatory inputs, it became possible to provide mechanistic explanations for previous assumptions that </w:t>
      </w:r>
      <w:r w:rsidR="007D4014">
        <w:rPr>
          <w:rFonts w:ascii="Book Antiqua" w:hAnsi="Book Antiqua" w:cs="Book Antiqua" w:hint="eastAsia"/>
          <w:color w:val="000000"/>
          <w:lang w:eastAsia="zh-CN"/>
        </w:rPr>
        <w:t>(</w:t>
      </w:r>
      <w:r w:rsidR="00937FD6">
        <w:rPr>
          <w:rFonts w:ascii="Book Antiqua" w:eastAsia="Book Antiqua" w:hAnsi="Book Antiqua" w:cs="Book Antiqua"/>
          <w:color w:val="000000"/>
        </w:rPr>
        <w:t>1) I</w:t>
      </w:r>
      <w:r w:rsidRPr="009612B0">
        <w:rPr>
          <w:rFonts w:ascii="Book Antiqua" w:eastAsia="Book Antiqua" w:hAnsi="Book Antiqua" w:cs="Book Antiqua"/>
          <w:color w:val="000000"/>
        </w:rPr>
        <w:t xml:space="preserve">ncreased firing of VTA dopaminergic neurons encode an array of sensory, motor and cognitive </w:t>
      </w:r>
      <w:proofErr w:type="gramStart"/>
      <w:r w:rsidRPr="009612B0">
        <w:rPr>
          <w:rFonts w:ascii="Book Antiqua" w:eastAsia="Book Antiqua" w:hAnsi="Book Antiqua" w:cs="Book Antiqua"/>
          <w:color w:val="000000"/>
        </w:rPr>
        <w:t>variables</w:t>
      </w:r>
      <w:r w:rsidRPr="009612B0">
        <w:rPr>
          <w:rFonts w:ascii="Book Antiqua" w:eastAsia="Book Antiqua" w:hAnsi="Book Antiqua" w:cs="Book Antiqua"/>
          <w:color w:val="000000"/>
          <w:vertAlign w:val="superscript"/>
        </w:rPr>
        <w:t>[</w:t>
      </w:r>
      <w:proofErr w:type="gramEnd"/>
      <w:r w:rsidR="002155BA">
        <w:rPr>
          <w:rFonts w:ascii="Book Antiqua" w:hAnsi="Book Antiqua" w:cs="Book Antiqua" w:hint="eastAsia"/>
          <w:color w:val="000000"/>
          <w:vertAlign w:val="superscript"/>
          <w:lang w:eastAsia="zh-CN"/>
        </w:rPr>
        <w:t>72</w:t>
      </w:r>
      <w:r w:rsidRPr="009612B0">
        <w:rPr>
          <w:rFonts w:ascii="Book Antiqua" w:eastAsia="Book Antiqua" w:hAnsi="Book Antiqua" w:cs="Book Antiqua"/>
          <w:color w:val="000000"/>
          <w:vertAlign w:val="superscript"/>
        </w:rPr>
        <w:t>]</w:t>
      </w:r>
      <w:r w:rsidR="007D4014" w:rsidRPr="00957714">
        <w:rPr>
          <w:rFonts w:ascii="Book Antiqua" w:hAnsi="Book Antiqua" w:cs="Book Antiqua"/>
          <w:color w:val="000000"/>
          <w:lang w:eastAsia="zh-CN"/>
        </w:rPr>
        <w:t>;</w:t>
      </w:r>
      <w:r w:rsidRPr="009612B0">
        <w:rPr>
          <w:rFonts w:ascii="Book Antiqua" w:eastAsia="Book Antiqua" w:hAnsi="Book Antiqua" w:cs="Book Antiqua"/>
          <w:color w:val="000000"/>
        </w:rPr>
        <w:t xml:space="preserve"> and </w:t>
      </w:r>
      <w:r w:rsidR="007D4014">
        <w:rPr>
          <w:rFonts w:ascii="Book Antiqua" w:hAnsi="Book Antiqua" w:cs="Book Antiqua" w:hint="eastAsia"/>
          <w:color w:val="000000"/>
          <w:lang w:eastAsia="zh-CN"/>
        </w:rPr>
        <w:t>(</w:t>
      </w:r>
      <w:r w:rsidR="00937FD6">
        <w:rPr>
          <w:rFonts w:ascii="Book Antiqua" w:eastAsia="Book Antiqua" w:hAnsi="Book Antiqua" w:cs="Book Antiqua"/>
          <w:color w:val="000000"/>
        </w:rPr>
        <w:t xml:space="preserve">2) </w:t>
      </w:r>
      <w:r w:rsidR="005822A9">
        <w:rPr>
          <w:rFonts w:ascii="Book Antiqua" w:eastAsia="Book Antiqua" w:hAnsi="Book Antiqua" w:cs="Book Antiqua"/>
          <w:color w:val="000000"/>
        </w:rPr>
        <w:t>R</w:t>
      </w:r>
      <w:r w:rsidRPr="009612B0">
        <w:rPr>
          <w:rFonts w:ascii="Book Antiqua" w:eastAsia="Book Antiqua" w:hAnsi="Book Antiqua" w:cs="Book Antiqua"/>
          <w:color w:val="000000"/>
        </w:rPr>
        <w:t xml:space="preserve">educed activity of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MSNs encode reward</w:t>
      </w:r>
      <w:r w:rsidRPr="009612B0">
        <w:rPr>
          <w:rFonts w:ascii="Book Antiqua" w:eastAsia="Book Antiqua" w:hAnsi="Book Antiqua" w:cs="Book Antiqua"/>
          <w:color w:val="000000"/>
          <w:vertAlign w:val="superscript"/>
        </w:rPr>
        <w:t>[</w:t>
      </w:r>
      <w:r w:rsidR="002155BA">
        <w:rPr>
          <w:rFonts w:ascii="Book Antiqua" w:hAnsi="Book Antiqua" w:cs="Book Antiqua" w:hint="eastAsia"/>
          <w:color w:val="000000"/>
          <w:vertAlign w:val="superscript"/>
          <w:lang w:eastAsia="zh-CN"/>
        </w:rPr>
        <w:t>73</w:t>
      </w:r>
      <w:r w:rsidRPr="009612B0">
        <w:rPr>
          <w:rFonts w:ascii="Book Antiqua" w:eastAsia="Book Antiqua" w:hAnsi="Book Antiqua" w:cs="Book Antiqua"/>
          <w:color w:val="000000"/>
          <w:vertAlign w:val="superscript"/>
        </w:rPr>
        <w:t>-</w:t>
      </w:r>
      <w:r w:rsidR="002155BA">
        <w:rPr>
          <w:rFonts w:ascii="Book Antiqua" w:hAnsi="Book Antiqua" w:cs="Book Antiqua" w:hint="eastAsia"/>
          <w:color w:val="000000"/>
          <w:vertAlign w:val="superscript"/>
          <w:lang w:eastAsia="zh-CN"/>
        </w:rPr>
        <w:t>76</w:t>
      </w:r>
      <w:r w:rsidRPr="009612B0">
        <w:rPr>
          <w:rFonts w:ascii="Book Antiqua" w:eastAsia="Book Antiqua" w:hAnsi="Book Antiqua" w:cs="Book Antiqua"/>
          <w:color w:val="000000"/>
          <w:vertAlign w:val="superscript"/>
        </w:rPr>
        <w:t>]</w:t>
      </w:r>
      <w:r w:rsidRPr="009612B0">
        <w:rPr>
          <w:rStyle w:val="docsum-authors"/>
          <w:rFonts w:ascii="Book Antiqua" w:eastAsia="Book Antiqua" w:hAnsi="Book Antiqua" w:cs="Book Antiqua"/>
          <w:color w:val="000000"/>
        </w:rPr>
        <w:t>.</w:t>
      </w:r>
      <w:r w:rsidRPr="009612B0">
        <w:rPr>
          <w:rFonts w:ascii="Book Antiqua" w:eastAsia="Book Antiqua" w:hAnsi="Book Antiqua" w:cs="Book Antiqua"/>
          <w:color w:val="000000"/>
        </w:rPr>
        <w:t xml:space="preserve"> The finding that coupling of potentials between MSNs were found to occur only in neurons that also showed dye coupling</w:t>
      </w:r>
      <w:r w:rsidRPr="009612B0">
        <w:rPr>
          <w:rFonts w:ascii="Book Antiqua" w:eastAsia="Book Antiqua" w:hAnsi="Book Antiqua" w:cs="Book Antiqua"/>
          <w:color w:val="000000"/>
          <w:vertAlign w:val="superscript"/>
        </w:rPr>
        <w:t>[6</w:t>
      </w:r>
      <w:r w:rsidR="002155BA">
        <w:rPr>
          <w:rFonts w:ascii="Book Antiqua" w:hAnsi="Book Antiqua" w:cs="Book Antiqua" w:hint="eastAsia"/>
          <w:color w:val="000000"/>
          <w:vertAlign w:val="superscript"/>
          <w:lang w:eastAsia="zh-CN"/>
        </w:rPr>
        <w:t>0</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matches with the IPL mechanism explained in the present work because IPLs </w:t>
      </w:r>
      <w:r w:rsidR="00BE7AD3">
        <w:rPr>
          <w:rFonts w:ascii="Book Antiqua" w:eastAsia="Book Antiqua" w:hAnsi="Book Antiqua" w:cs="Book Antiqua"/>
          <w:color w:val="000000"/>
        </w:rPr>
        <w:t xml:space="preserve">with fusion pores </w:t>
      </w:r>
      <w:r w:rsidRPr="009612B0">
        <w:rPr>
          <w:rFonts w:ascii="Book Antiqua" w:eastAsia="Book Antiqua" w:hAnsi="Book Antiqua" w:cs="Book Antiqua"/>
          <w:color w:val="000000"/>
        </w:rPr>
        <w:t xml:space="preserve">can allow both dye diffusion through the fusion pore and propagation of potentials across the connecting membrane segments. The inference that input-specific filtering of excitatory inputs in the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is provided by dopamine</w:t>
      </w:r>
      <w:r w:rsidRPr="009612B0">
        <w:rPr>
          <w:rFonts w:ascii="Book Antiqua" w:eastAsia="Book Antiqua" w:hAnsi="Book Antiqua" w:cs="Book Antiqua"/>
          <w:color w:val="000000"/>
          <w:vertAlign w:val="superscript"/>
        </w:rPr>
        <w:t>[</w:t>
      </w:r>
      <w:r w:rsidR="002155BA">
        <w:rPr>
          <w:rFonts w:ascii="Book Antiqua" w:hAnsi="Book Antiqua" w:cs="Book Antiqua" w:hint="eastAsia"/>
          <w:color w:val="000000"/>
          <w:vertAlign w:val="superscript"/>
          <w:lang w:eastAsia="zh-CN"/>
        </w:rPr>
        <w:t>77</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can </w:t>
      </w:r>
      <w:r w:rsidRPr="007405ED">
        <w:rPr>
          <w:rFonts w:ascii="Book Antiqua" w:eastAsia="Book Antiqua" w:hAnsi="Book Antiqua" w:cs="Book Antiqua"/>
        </w:rPr>
        <w:t xml:space="preserve">be explained in terms of </w:t>
      </w:r>
      <w:r w:rsidR="00E4753F" w:rsidRPr="007405ED">
        <w:rPr>
          <w:rFonts w:ascii="Book Antiqua" w:eastAsia="Book Antiqua" w:hAnsi="Book Antiqua" w:cs="Book Antiqua"/>
        </w:rPr>
        <w:t xml:space="preserve">IPL </w:t>
      </w:r>
      <w:r w:rsidRPr="007405ED">
        <w:rPr>
          <w:rFonts w:ascii="Book Antiqua" w:eastAsia="Book Antiqua" w:hAnsi="Book Antiqua" w:cs="Book Antiqua"/>
        </w:rPr>
        <w:t xml:space="preserve">formation between MSN spines </w:t>
      </w:r>
      <w:r w:rsidR="00E4753F" w:rsidRPr="007405ED">
        <w:rPr>
          <w:rFonts w:ascii="Book Antiqua" w:eastAsia="Book Antiqua" w:hAnsi="Book Antiqua" w:cs="Book Antiqua"/>
        </w:rPr>
        <w:t xml:space="preserve">that </w:t>
      </w:r>
      <w:r w:rsidR="005822A9">
        <w:rPr>
          <w:rFonts w:ascii="Book Antiqua" w:eastAsia="Book Antiqua" w:hAnsi="Book Antiqua" w:cs="Book Antiqua"/>
        </w:rPr>
        <w:t xml:space="preserve">both </w:t>
      </w:r>
      <w:r w:rsidR="00E4753F" w:rsidRPr="007405ED">
        <w:rPr>
          <w:rFonts w:ascii="Book Antiqua" w:eastAsia="Book Antiqua" w:hAnsi="Book Antiqua" w:cs="Book Antiqua"/>
        </w:rPr>
        <w:t xml:space="preserve">synapse with </w:t>
      </w:r>
      <w:r w:rsidRPr="007405ED">
        <w:rPr>
          <w:rFonts w:ascii="Book Antiqua" w:eastAsia="Book Antiqua" w:hAnsi="Book Antiqua" w:cs="Book Antiqua"/>
        </w:rPr>
        <w:t>excitatory inputs and e</w:t>
      </w:r>
      <w:r w:rsidR="00DB7393" w:rsidRPr="007405ED">
        <w:rPr>
          <w:rFonts w:ascii="Book Antiqua" w:eastAsia="Book Antiqua" w:hAnsi="Book Antiqua" w:cs="Book Antiqua"/>
        </w:rPr>
        <w:t>nlarge</w:t>
      </w:r>
      <w:r w:rsidRPr="009612B0">
        <w:rPr>
          <w:rFonts w:ascii="Book Antiqua" w:eastAsia="Book Antiqua" w:hAnsi="Book Antiqua" w:cs="Book Antiqua"/>
          <w:color w:val="000000"/>
        </w:rPr>
        <w:t xml:space="preserve"> under the influence of dopamine and MSN spines that receive inhibitory inputs. </w:t>
      </w:r>
    </w:p>
    <w:p w14:paraId="7CA36CC1" w14:textId="77777777" w:rsidR="00A77B3E" w:rsidRPr="009612B0" w:rsidRDefault="00702F64" w:rsidP="007405ED">
      <w:pPr>
        <w:spacing w:line="360" w:lineRule="auto"/>
        <w:ind w:firstLineChars="200" w:firstLine="480"/>
        <w:jc w:val="both"/>
        <w:rPr>
          <w:rFonts w:ascii="Book Antiqua" w:hAnsi="Book Antiqua"/>
        </w:rPr>
      </w:pPr>
      <w:r w:rsidRPr="009612B0">
        <w:rPr>
          <w:rFonts w:ascii="Book Antiqua" w:eastAsia="Book Antiqua" w:hAnsi="Book Antiqua" w:cs="Book Antiqua"/>
          <w:color w:val="000000"/>
        </w:rPr>
        <w:t xml:space="preserve">Further examination is needed to understand the role of cholinergic inputs that synapse with the spines of MSNs in </w:t>
      </w:r>
      <w:proofErr w:type="spellStart"/>
      <w:proofErr w:type="gram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vertAlign w:val="superscript"/>
        </w:rPr>
        <w:t>[</w:t>
      </w:r>
      <w:proofErr w:type="gramEnd"/>
      <w:r w:rsidR="004B58FB">
        <w:rPr>
          <w:rFonts w:ascii="Book Antiqua" w:hAnsi="Book Antiqua" w:cs="Book Antiqua" w:hint="eastAsia"/>
          <w:color w:val="000000"/>
          <w:vertAlign w:val="superscript"/>
          <w:lang w:eastAsia="zh-CN"/>
        </w:rPr>
        <w:t>78</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It is also necessary to examine the difference in dopamine’s actions on MSN spines in the shell and core regions of </w:t>
      </w:r>
      <w:proofErr w:type="spellStart"/>
      <w:proofErr w:type="gram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vertAlign w:val="superscript"/>
        </w:rPr>
        <w:t>[</w:t>
      </w:r>
      <w:proofErr w:type="gramEnd"/>
      <w:r w:rsidR="004B58FB">
        <w:rPr>
          <w:rFonts w:ascii="Book Antiqua" w:hAnsi="Book Antiqua" w:cs="Book Antiqua" w:hint="eastAsia"/>
          <w:color w:val="000000"/>
          <w:vertAlign w:val="superscript"/>
          <w:lang w:eastAsia="zh-CN"/>
        </w:rPr>
        <w:t>79</w:t>
      </w:r>
      <w:r w:rsidRPr="009612B0">
        <w:rPr>
          <w:rFonts w:ascii="Book Antiqua" w:eastAsia="Book Antiqua" w:hAnsi="Book Antiqua" w:cs="Book Antiqua"/>
          <w:color w:val="000000"/>
          <w:vertAlign w:val="superscript"/>
        </w:rPr>
        <w:t>,8</w:t>
      </w:r>
      <w:r w:rsidR="004B58FB">
        <w:rPr>
          <w:rFonts w:ascii="Book Antiqua" w:hAnsi="Book Antiqua" w:cs="Book Antiqua" w:hint="eastAsia"/>
          <w:color w:val="000000"/>
          <w:vertAlign w:val="superscript"/>
          <w:lang w:eastAsia="zh-CN"/>
        </w:rPr>
        <w:t>0</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for their contributions on pleasure generation. Comparable findings in neurons of lateral </w:t>
      </w:r>
      <w:proofErr w:type="spellStart"/>
      <w:r w:rsidRPr="009612B0">
        <w:rPr>
          <w:rFonts w:ascii="Book Antiqua" w:eastAsia="Book Antiqua" w:hAnsi="Book Antiqua" w:cs="Book Antiqua"/>
          <w:color w:val="000000"/>
        </w:rPr>
        <w:t>hebenula</w:t>
      </w:r>
      <w:proofErr w:type="spellEnd"/>
      <w:r w:rsidRPr="009612B0">
        <w:rPr>
          <w:rFonts w:ascii="Book Antiqua" w:eastAsia="Book Antiqua" w:hAnsi="Book Antiqua" w:cs="Book Antiqua"/>
          <w:color w:val="000000"/>
        </w:rPr>
        <w:t>, a brain region associated with reward, whose s</w:t>
      </w:r>
      <w:r w:rsidRPr="009612B0">
        <w:rPr>
          <w:rFonts w:ascii="Book Antiqua" w:eastAsia="Book Antiqua" w:hAnsi="Book Antiqua" w:cs="Book Antiqua"/>
          <w:color w:val="000000"/>
          <w:shd w:val="clear" w:color="auto" w:fill="FFFFFF"/>
        </w:rPr>
        <w:t xml:space="preserve">pines </w:t>
      </w:r>
      <w:r w:rsidRPr="009612B0">
        <w:rPr>
          <w:rFonts w:ascii="Book Antiqua" w:eastAsia="Book Antiqua" w:hAnsi="Book Antiqua" w:cs="Book Antiqua"/>
          <w:color w:val="000000"/>
          <w:shd w:val="clear" w:color="auto" w:fill="FFFFFF"/>
        </w:rPr>
        <w:lastRenderedPageBreak/>
        <w:t xml:space="preserve">synapse with excitatory, inhibitory and dopaminergic </w:t>
      </w:r>
      <w:proofErr w:type="gramStart"/>
      <w:r w:rsidRPr="009612B0">
        <w:rPr>
          <w:rFonts w:ascii="Book Antiqua" w:eastAsia="Book Antiqua" w:hAnsi="Book Antiqua" w:cs="Book Antiqua"/>
          <w:color w:val="000000"/>
          <w:shd w:val="clear" w:color="auto" w:fill="FFFFFF"/>
        </w:rPr>
        <w:t>inputs</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8</w:t>
      </w:r>
      <w:r w:rsidR="004B58FB">
        <w:rPr>
          <w:rFonts w:ascii="Book Antiqua" w:hAnsi="Book Antiqua" w:cs="Book Antiqua" w:hint="eastAsia"/>
          <w:color w:val="000000"/>
          <w:vertAlign w:val="superscript"/>
          <w:lang w:eastAsia="zh-CN"/>
        </w:rPr>
        <w:t>1</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shd w:val="clear" w:color="auto" w:fill="FFFFFF"/>
        </w:rPr>
        <w:t xml:space="preserve">can be examined to further understand this related brain function. </w:t>
      </w:r>
    </w:p>
    <w:p w14:paraId="249024DF" w14:textId="77777777" w:rsidR="00A77B3E" w:rsidRPr="009612B0" w:rsidRDefault="00702F64" w:rsidP="007405ED">
      <w:pPr>
        <w:spacing w:line="360" w:lineRule="auto"/>
        <w:ind w:firstLineChars="200" w:firstLine="480"/>
        <w:jc w:val="both"/>
        <w:rPr>
          <w:rFonts w:ascii="Book Antiqua" w:hAnsi="Book Antiqua"/>
        </w:rPr>
      </w:pPr>
      <w:r w:rsidRPr="009612B0">
        <w:rPr>
          <w:rFonts w:ascii="Book Antiqua" w:eastAsia="Book Antiqua" w:hAnsi="Book Antiqua" w:cs="Book Antiqua"/>
          <w:color w:val="000000"/>
        </w:rPr>
        <w:t>Fast kinetics of AMPA current in glutamatergic synapses allows initial depolarization of the spine h</w:t>
      </w:r>
      <w:r w:rsidR="00C940D2" w:rsidRPr="009612B0">
        <w:rPr>
          <w:rFonts w:ascii="Book Antiqua" w:eastAsia="Book Antiqua" w:hAnsi="Book Antiqua" w:cs="Book Antiqua"/>
          <w:color w:val="000000"/>
        </w:rPr>
        <w:t xml:space="preserve">ead region. </w:t>
      </w:r>
      <w:r w:rsidR="00C940D2" w:rsidRPr="007405ED">
        <w:rPr>
          <w:rFonts w:ascii="Book Antiqua" w:eastAsia="Book Antiqua" w:hAnsi="Book Antiqua" w:cs="Book Antiqua"/>
        </w:rPr>
        <w:t xml:space="preserve">It is known that glutamate released from </w:t>
      </w:r>
      <w:r w:rsidR="00E4753F" w:rsidRPr="007405ED">
        <w:rPr>
          <w:rFonts w:ascii="Book Antiqua" w:eastAsia="Book Antiqua" w:hAnsi="Book Antiqua" w:cs="Book Antiqua"/>
        </w:rPr>
        <w:t xml:space="preserve">the </w:t>
      </w:r>
      <w:r w:rsidR="00C940D2" w:rsidRPr="007405ED">
        <w:rPr>
          <w:rFonts w:ascii="Book Antiqua" w:eastAsia="Book Antiqua" w:hAnsi="Book Antiqua" w:cs="Book Antiqua"/>
        </w:rPr>
        <w:t xml:space="preserve">presynaptic boutons is necessary to depolarize their </w:t>
      </w:r>
      <w:r w:rsidRPr="007405ED">
        <w:rPr>
          <w:rFonts w:ascii="Book Antiqua" w:eastAsia="Book Antiqua" w:hAnsi="Book Antiqua" w:cs="Book Antiqua"/>
        </w:rPr>
        <w:t>spines</w:t>
      </w:r>
      <w:r w:rsidR="00C940D2" w:rsidRPr="007405ED">
        <w:rPr>
          <w:rFonts w:ascii="Book Antiqua" w:eastAsia="Book Antiqua" w:hAnsi="Book Antiqua" w:cs="Book Antiqua"/>
        </w:rPr>
        <w:t xml:space="preserve">, which will </w:t>
      </w:r>
      <w:r w:rsidRPr="007405ED">
        <w:rPr>
          <w:rFonts w:ascii="Book Antiqua" w:eastAsia="Book Antiqua" w:hAnsi="Book Antiqua" w:cs="Book Antiqua"/>
        </w:rPr>
        <w:t>relieve block</w:t>
      </w:r>
      <w:r w:rsidR="00C940D2" w:rsidRPr="007405ED">
        <w:rPr>
          <w:rFonts w:ascii="Book Antiqua" w:eastAsia="Book Antiqua" w:hAnsi="Book Antiqua" w:cs="Book Antiqua"/>
        </w:rPr>
        <w:t xml:space="preserve">age of </w:t>
      </w:r>
      <w:r w:rsidRPr="007405ED">
        <w:rPr>
          <w:rFonts w:ascii="Book Antiqua" w:eastAsia="Book Antiqua" w:hAnsi="Book Antiqua" w:cs="Book Antiqua"/>
        </w:rPr>
        <w:t>NMDARs</w:t>
      </w:r>
      <w:r w:rsidR="00C940D2" w:rsidRPr="007405ED">
        <w:rPr>
          <w:rFonts w:ascii="Book Antiqua" w:eastAsia="Book Antiqua" w:hAnsi="Book Antiqua" w:cs="Book Antiqua"/>
        </w:rPr>
        <w:t xml:space="preserve"> by Mg</w:t>
      </w:r>
      <w:r w:rsidR="00C940D2" w:rsidRPr="007405ED">
        <w:rPr>
          <w:rFonts w:ascii="Book Antiqua" w:eastAsia="Book Antiqua" w:hAnsi="Book Antiqua" w:cs="Book Antiqua"/>
          <w:vertAlign w:val="superscript"/>
        </w:rPr>
        <w:t>2</w:t>
      </w:r>
      <w:proofErr w:type="gramStart"/>
      <w:r w:rsidR="00C940D2" w:rsidRPr="007405ED">
        <w:rPr>
          <w:rFonts w:ascii="Book Antiqua" w:eastAsia="Book Antiqua" w:hAnsi="Book Antiqua" w:cs="Book Antiqua"/>
          <w:vertAlign w:val="superscript"/>
        </w:rPr>
        <w:t>+</w:t>
      </w:r>
      <w:r w:rsidRPr="007405ED">
        <w:rPr>
          <w:rFonts w:ascii="Book Antiqua" w:eastAsia="Book Antiqua" w:hAnsi="Book Antiqua" w:cs="Book Antiqua"/>
          <w:vertAlign w:val="superscript"/>
        </w:rPr>
        <w:t>[</w:t>
      </w:r>
      <w:proofErr w:type="gramEnd"/>
      <w:r w:rsidR="004B58FB">
        <w:rPr>
          <w:rFonts w:ascii="Book Antiqua" w:hAnsi="Book Antiqua" w:cs="Book Antiqua" w:hint="eastAsia"/>
          <w:vertAlign w:val="superscript"/>
          <w:lang w:eastAsia="zh-CN"/>
        </w:rPr>
        <w:t>82</w:t>
      </w:r>
      <w:r w:rsidRPr="007405ED">
        <w:rPr>
          <w:rFonts w:ascii="Book Antiqua" w:eastAsia="Book Antiqua" w:hAnsi="Book Antiqua" w:cs="Book Antiqua"/>
          <w:vertAlign w:val="superscript"/>
        </w:rPr>
        <w:t>]</w:t>
      </w:r>
      <w:r w:rsidRPr="007405ED">
        <w:rPr>
          <w:rFonts w:ascii="Book Antiqua" w:eastAsia="Book Antiqua" w:hAnsi="Book Antiqua" w:cs="Book Antiqua"/>
        </w:rPr>
        <w:t>.</w:t>
      </w:r>
      <w:r w:rsidRPr="009612B0">
        <w:rPr>
          <w:rFonts w:ascii="Book Antiqua" w:eastAsia="Book Antiqua" w:hAnsi="Book Antiqua" w:cs="Book Antiqua"/>
          <w:color w:val="000000"/>
        </w:rPr>
        <w:t xml:space="preserve"> Furthermore, postsynaptic depolarization below certain threshold induces LTD when tetanic stimulation that normally induces LTP is </w:t>
      </w:r>
      <w:proofErr w:type="gramStart"/>
      <w:r w:rsidRPr="009612B0">
        <w:rPr>
          <w:rFonts w:ascii="Book Antiqua" w:eastAsia="Book Antiqua" w:hAnsi="Book Antiqua" w:cs="Book Antiqua"/>
          <w:color w:val="000000"/>
        </w:rPr>
        <w:t>used</w:t>
      </w:r>
      <w:r w:rsidRPr="009612B0">
        <w:rPr>
          <w:rFonts w:ascii="Book Antiqua" w:eastAsia="Book Antiqua" w:hAnsi="Book Antiqua" w:cs="Book Antiqua"/>
          <w:color w:val="000000"/>
          <w:vertAlign w:val="superscript"/>
        </w:rPr>
        <w:t>[</w:t>
      </w:r>
      <w:proofErr w:type="gramEnd"/>
      <w:r w:rsidR="004B58FB">
        <w:rPr>
          <w:rFonts w:ascii="Book Antiqua" w:hAnsi="Book Antiqua" w:cs="Book Antiqua" w:hint="eastAsia"/>
          <w:color w:val="000000"/>
          <w:vertAlign w:val="superscript"/>
          <w:lang w:eastAsia="zh-CN"/>
        </w:rPr>
        <w:t>36</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Hyperpolarization from inter-</w:t>
      </w:r>
      <w:proofErr w:type="spellStart"/>
      <w:r w:rsidRPr="009612B0">
        <w:rPr>
          <w:rFonts w:ascii="Book Antiqua" w:eastAsia="Book Antiqua" w:hAnsi="Book Antiqua" w:cs="Book Antiqua"/>
          <w:color w:val="000000"/>
        </w:rPr>
        <w:t>LINKed</w:t>
      </w:r>
      <w:proofErr w:type="spellEnd"/>
      <w:r w:rsidRPr="009612B0">
        <w:rPr>
          <w:rFonts w:ascii="Book Antiqua" w:eastAsia="Book Antiqua" w:hAnsi="Book Antiqua" w:cs="Book Antiqua"/>
          <w:color w:val="000000"/>
        </w:rPr>
        <w:t xml:space="preserve"> spines that synapse with inhibitory inputs can provide suitable conditions</w:t>
      </w:r>
      <w:r w:rsidR="005822A9">
        <w:rPr>
          <w:rFonts w:ascii="Book Antiqua" w:eastAsia="Book Antiqua" w:hAnsi="Book Antiqua" w:cs="Book Antiqua"/>
          <w:color w:val="000000"/>
        </w:rPr>
        <w:t xml:space="preserve"> for the above</w:t>
      </w:r>
      <w:r w:rsidRPr="009612B0">
        <w:rPr>
          <w:rFonts w:ascii="Book Antiqua" w:eastAsia="Book Antiqua" w:hAnsi="Book Antiqua" w:cs="Book Antiqua"/>
          <w:color w:val="000000"/>
        </w:rPr>
        <w:t>. It is also possible that timing of hyperpolarization propagating from an inter-</w:t>
      </w:r>
      <w:proofErr w:type="spellStart"/>
      <w:r w:rsidRPr="009612B0">
        <w:rPr>
          <w:rFonts w:ascii="Book Antiqua" w:eastAsia="Book Antiqua" w:hAnsi="Book Antiqua" w:cs="Book Antiqua"/>
          <w:color w:val="000000"/>
        </w:rPr>
        <w:t>LINKed</w:t>
      </w:r>
      <w:proofErr w:type="spellEnd"/>
      <w:r w:rsidRPr="009612B0">
        <w:rPr>
          <w:rFonts w:ascii="Book Antiqua" w:eastAsia="Book Antiqua" w:hAnsi="Book Antiqua" w:cs="Book Antiqua"/>
          <w:color w:val="000000"/>
        </w:rPr>
        <w:t xml:space="preserve"> spine that synapse with an inhibitory input also determines the conformation of semblance generated at the spines of excitatory synapses shown in </w:t>
      </w:r>
      <w:r w:rsidR="007405ED" w:rsidRPr="007405ED">
        <w:rPr>
          <w:rFonts w:ascii="Book Antiqua" w:hAnsi="Book Antiqua" w:cs="Book Antiqua" w:hint="eastAsia"/>
          <w:bCs/>
          <w:color w:val="000000"/>
          <w:lang w:eastAsia="zh-CN"/>
        </w:rPr>
        <w:t>F</w:t>
      </w:r>
      <w:r w:rsidRPr="007405ED">
        <w:rPr>
          <w:rFonts w:ascii="Book Antiqua" w:eastAsia="Book Antiqua" w:hAnsi="Book Antiqua" w:cs="Book Antiqua"/>
          <w:bCs/>
          <w:color w:val="000000"/>
        </w:rPr>
        <w:t>igures 4 and 5</w:t>
      </w:r>
      <w:r w:rsidRPr="009612B0">
        <w:rPr>
          <w:rFonts w:ascii="Book Antiqua" w:eastAsia="Book Antiqua" w:hAnsi="Book Antiqua" w:cs="Book Antiqua"/>
          <w:color w:val="000000"/>
        </w:rPr>
        <w:t xml:space="preserve">. Understanding details of the mechanism </w:t>
      </w:r>
      <w:r w:rsidR="005822A9">
        <w:rPr>
          <w:rFonts w:ascii="Book Antiqua" w:eastAsia="Book Antiqua" w:hAnsi="Book Antiqua" w:cs="Book Antiqua"/>
          <w:color w:val="000000"/>
        </w:rPr>
        <w:t>can</w:t>
      </w:r>
      <w:r w:rsidRPr="009612B0">
        <w:rPr>
          <w:rFonts w:ascii="Book Antiqua" w:eastAsia="Book Antiqua" w:hAnsi="Book Antiqua" w:cs="Book Antiqua"/>
          <w:color w:val="000000"/>
        </w:rPr>
        <w:t xml:space="preserve"> provide information regarding selection of different types of glutamate receptors, their distribution and functional roles in different brain regions. </w:t>
      </w:r>
    </w:p>
    <w:p w14:paraId="48E3431F" w14:textId="77777777" w:rsidR="00A77B3E" w:rsidRPr="009612B0" w:rsidRDefault="00702F64" w:rsidP="007405ED">
      <w:pPr>
        <w:spacing w:line="360" w:lineRule="auto"/>
        <w:ind w:firstLineChars="200" w:firstLine="480"/>
        <w:jc w:val="both"/>
        <w:rPr>
          <w:rFonts w:ascii="Book Antiqua" w:hAnsi="Book Antiqua"/>
        </w:rPr>
      </w:pPr>
      <w:r w:rsidRPr="009612B0">
        <w:rPr>
          <w:rFonts w:ascii="Book Antiqua" w:eastAsia="Book Antiqua" w:hAnsi="Book Antiqua" w:cs="Book Antiqua"/>
          <w:color w:val="000000"/>
        </w:rPr>
        <w:t xml:space="preserve">Based on the present work, sequence of appearance of neurotransmitters glutamate and </w:t>
      </w:r>
      <w:proofErr w:type="gramStart"/>
      <w:r w:rsidRPr="009612B0">
        <w:rPr>
          <w:rFonts w:ascii="Book Antiqua" w:eastAsia="Book Antiqua" w:hAnsi="Book Antiqua" w:cs="Book Antiqua"/>
          <w:color w:val="000000"/>
        </w:rPr>
        <w:t>GABA</w:t>
      </w:r>
      <w:r w:rsidRPr="009612B0">
        <w:rPr>
          <w:rFonts w:ascii="Book Antiqua" w:eastAsia="Book Antiqua" w:hAnsi="Book Antiqua" w:cs="Book Antiqua"/>
          <w:color w:val="000000"/>
          <w:vertAlign w:val="superscript"/>
        </w:rPr>
        <w:t>[</w:t>
      </w:r>
      <w:proofErr w:type="gramEnd"/>
      <w:r w:rsidR="004B58FB">
        <w:rPr>
          <w:rFonts w:ascii="Book Antiqua" w:hAnsi="Book Antiqua" w:cs="Book Antiqua" w:hint="eastAsia"/>
          <w:color w:val="000000"/>
          <w:vertAlign w:val="superscript"/>
          <w:lang w:eastAsia="zh-CN"/>
        </w:rPr>
        <w:t>83</w:t>
      </w:r>
      <w:r w:rsidRPr="009612B0">
        <w:rPr>
          <w:rFonts w:ascii="Book Antiqua" w:eastAsia="Book Antiqua" w:hAnsi="Book Antiqua" w:cs="Book Antiqua"/>
          <w:color w:val="000000"/>
          <w:vertAlign w:val="superscript"/>
        </w:rPr>
        <w:t>,</w:t>
      </w:r>
      <w:r w:rsidR="004B58FB">
        <w:rPr>
          <w:rFonts w:ascii="Book Antiqua" w:hAnsi="Book Antiqua" w:cs="Book Antiqua" w:hint="eastAsia"/>
          <w:color w:val="000000"/>
          <w:vertAlign w:val="superscript"/>
          <w:lang w:eastAsia="zh-CN"/>
        </w:rPr>
        <w:t>84</w:t>
      </w:r>
      <w:r w:rsidRPr="009612B0">
        <w:rPr>
          <w:rFonts w:ascii="Book Antiqua" w:eastAsia="Book Antiqua" w:hAnsi="Book Antiqua" w:cs="Book Antiqua"/>
          <w:color w:val="000000"/>
          <w:vertAlign w:val="superscript"/>
        </w:rPr>
        <w:t xml:space="preserve">] </w:t>
      </w:r>
      <w:r w:rsidRPr="009612B0">
        <w:rPr>
          <w:rFonts w:ascii="Book Antiqua" w:eastAsia="Book Antiqua" w:hAnsi="Book Antiqua" w:cs="Book Antiqua"/>
          <w:color w:val="000000"/>
        </w:rPr>
        <w:t xml:space="preserve">is likely to provide information about the period when internal sensation of pleasure started appearing during evolution. </w:t>
      </w:r>
      <w:r w:rsidR="00C940D2" w:rsidRPr="007405ED">
        <w:rPr>
          <w:rFonts w:ascii="Book Antiqua" w:eastAsia="Book Antiqua" w:hAnsi="Book Antiqua" w:cs="Book Antiqua"/>
        </w:rPr>
        <w:t>The enzyme g</w:t>
      </w:r>
      <w:r w:rsidRPr="007405ED">
        <w:rPr>
          <w:rFonts w:ascii="Book Antiqua" w:eastAsia="Book Antiqua" w:hAnsi="Book Antiqua" w:cs="Book Antiqua"/>
        </w:rPr>
        <w:t>lutamic</w:t>
      </w:r>
      <w:r w:rsidR="00C940D2" w:rsidRPr="007405ED">
        <w:rPr>
          <w:rFonts w:ascii="Book Antiqua" w:eastAsia="Book Antiqua" w:hAnsi="Book Antiqua" w:cs="Book Antiqua"/>
        </w:rPr>
        <w:t xml:space="preserve"> acid decarboxylase (GAD) </w:t>
      </w:r>
      <w:r w:rsidRPr="007405ED">
        <w:rPr>
          <w:rFonts w:ascii="Book Antiqua" w:eastAsia="Book Antiqua" w:hAnsi="Book Antiqua" w:cs="Book Antiqua"/>
        </w:rPr>
        <w:t xml:space="preserve">catalyzes decarboxylation of glutamate </w:t>
      </w:r>
      <w:r w:rsidR="00C940D2" w:rsidRPr="007405ED">
        <w:rPr>
          <w:rFonts w:ascii="Book Antiqua" w:eastAsia="Book Antiqua" w:hAnsi="Book Antiqua" w:cs="Book Antiqua"/>
        </w:rPr>
        <w:t>to form GABA</w:t>
      </w:r>
      <w:r w:rsidRPr="007405ED">
        <w:rPr>
          <w:rFonts w:ascii="Book Antiqua" w:eastAsia="Book Antiqua" w:hAnsi="Book Antiqua" w:cs="Book Antiqua"/>
        </w:rPr>
        <w:t>.</w:t>
      </w:r>
      <w:r w:rsidRPr="009612B0">
        <w:rPr>
          <w:rFonts w:ascii="Book Antiqua" w:eastAsia="Book Antiqua" w:hAnsi="Book Antiqua" w:cs="Book Antiqua"/>
          <w:color w:val="000000"/>
        </w:rPr>
        <w:t xml:space="preserve"> Even though GABAergic interneurons were present in the common ancestor of all </w:t>
      </w:r>
      <w:proofErr w:type="gramStart"/>
      <w:r w:rsidRPr="009612B0">
        <w:rPr>
          <w:rFonts w:ascii="Book Antiqua" w:eastAsia="Book Antiqua" w:hAnsi="Book Antiqua" w:cs="Book Antiqua"/>
          <w:color w:val="000000"/>
        </w:rPr>
        <w:t>amniotes</w:t>
      </w:r>
      <w:r w:rsidRPr="009612B0">
        <w:rPr>
          <w:rFonts w:ascii="Book Antiqua" w:eastAsia="Book Antiqua" w:hAnsi="Book Antiqua" w:cs="Book Antiqua"/>
          <w:color w:val="000000"/>
          <w:vertAlign w:val="superscript"/>
        </w:rPr>
        <w:t>[</w:t>
      </w:r>
      <w:proofErr w:type="gramEnd"/>
      <w:r w:rsidR="004B58FB">
        <w:rPr>
          <w:rFonts w:ascii="Book Antiqua" w:hAnsi="Book Antiqua" w:cs="Book Antiqua" w:hint="eastAsia"/>
          <w:color w:val="000000"/>
          <w:vertAlign w:val="superscript"/>
          <w:lang w:eastAsia="zh-CN"/>
        </w:rPr>
        <w:t>85</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it is difficult to trace the sequence of appearance of glutamatergic and </w:t>
      </w:r>
      <w:r w:rsidRPr="009612B0">
        <w:rPr>
          <w:rFonts w:ascii="Book Antiqua" w:eastAsia="Book Antiqua" w:hAnsi="Book Antiqua" w:cs="Book Antiqua"/>
        </w:rPr>
        <w:t>GABAergic</w:t>
      </w:r>
      <w:r w:rsidRPr="009612B0">
        <w:rPr>
          <w:rFonts w:ascii="Book Antiqua" w:eastAsia="Book Antiqua" w:hAnsi="Book Antiqua" w:cs="Book Antiqua"/>
          <w:color w:val="000000"/>
        </w:rPr>
        <w:t xml:space="preserve"> neurons. A possibility is that as neurons started receiving a large number of inputs, several combinations of IPLs started generating different internal sensations, which allowed natural selection of neurons that started expressing GAD. By selecting configurations of inputs that led to the formation of IPLs generating internal sensation of pleasure, animals were likely able to seek certain items and perform certain actions that were essential for survival, which those animals would not have performed otherwise. </w:t>
      </w:r>
    </w:p>
    <w:p w14:paraId="5192DA5F" w14:textId="77777777" w:rsidR="00A77B3E" w:rsidRPr="009612B0" w:rsidRDefault="00A77B3E" w:rsidP="009612B0">
      <w:pPr>
        <w:spacing w:line="360" w:lineRule="auto"/>
        <w:jc w:val="both"/>
        <w:rPr>
          <w:rFonts w:ascii="Book Antiqua" w:hAnsi="Book Antiqua"/>
        </w:rPr>
      </w:pPr>
    </w:p>
    <w:p w14:paraId="09D04DC0"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caps/>
          <w:color w:val="000000"/>
          <w:u w:val="single"/>
        </w:rPr>
        <w:t>CONCLUSION</w:t>
      </w:r>
    </w:p>
    <w:p w14:paraId="17436D0F"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color w:val="000000"/>
        </w:rPr>
        <w:lastRenderedPageBreak/>
        <w:t xml:space="preserve">By viewing pleasure as a first-person internal sensation, it was possible to extend IPL mechanism to formulate a framework of a specific mechanism taking place at the dendritic spine regions of MSNs in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responsible for pleasure. It matches with constraints provided by disparate findings such as the ability to induce robust LTD in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from naïve animals, impaired ability to induce LTD in addicted state, attenuation of postsynaptic potentials by cocaine, and reduced firing of MSNs in response to cocaine or dopamine. IPL mechanism that provided inter-connectable explanations for pleasure and disparate findings in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can be subjected to further verification. Since IPLs are expected to be of roughly 10nm</w:t>
      </w:r>
      <w:r w:rsidRPr="009612B0">
        <w:rPr>
          <w:rFonts w:ascii="Book Antiqua" w:eastAsia="Book Antiqua" w:hAnsi="Book Antiqua" w:cs="Book Antiqua"/>
          <w:color w:val="000000"/>
          <w:vertAlign w:val="superscript"/>
        </w:rPr>
        <w:t>2</w:t>
      </w:r>
      <w:r w:rsidRPr="009612B0">
        <w:rPr>
          <w:rFonts w:ascii="Book Antiqua" w:eastAsia="Book Antiqua" w:hAnsi="Book Antiqua" w:cs="Book Antiqua"/>
          <w:color w:val="000000"/>
        </w:rPr>
        <w:t xml:space="preserve"> in area as inferred from theoretical studies of membrane </w:t>
      </w:r>
      <w:proofErr w:type="gramStart"/>
      <w:r w:rsidRPr="009612B0">
        <w:rPr>
          <w:rFonts w:ascii="Book Antiqua" w:eastAsia="Book Antiqua" w:hAnsi="Book Antiqua" w:cs="Book Antiqua"/>
          <w:color w:val="000000"/>
        </w:rPr>
        <w:t>bilayers</w:t>
      </w:r>
      <w:r w:rsidRPr="009612B0">
        <w:rPr>
          <w:rFonts w:ascii="Book Antiqua" w:eastAsia="Book Antiqua" w:hAnsi="Book Antiqua" w:cs="Book Antiqua"/>
          <w:color w:val="000000"/>
          <w:vertAlign w:val="superscript"/>
        </w:rPr>
        <w:t>[</w:t>
      </w:r>
      <w:proofErr w:type="gramEnd"/>
      <w:r w:rsidR="004B58FB">
        <w:rPr>
          <w:rFonts w:ascii="Book Antiqua" w:hAnsi="Book Antiqua" w:cs="Book Antiqua" w:hint="eastAsia"/>
          <w:color w:val="000000"/>
          <w:vertAlign w:val="superscript"/>
          <w:lang w:eastAsia="zh-CN"/>
        </w:rPr>
        <w:t>86</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advanced microscopic methods are necessary to detect their real-time formation, stabilization, and reversal in normal conditions and conversion to fusion states in addicted animals. </w:t>
      </w:r>
    </w:p>
    <w:p w14:paraId="10BB95AB" w14:textId="77777777" w:rsidR="00A77B3E" w:rsidRPr="009612B0" w:rsidRDefault="00A77B3E" w:rsidP="009612B0">
      <w:pPr>
        <w:spacing w:line="360" w:lineRule="auto"/>
        <w:jc w:val="both"/>
        <w:rPr>
          <w:rFonts w:ascii="Book Antiqua" w:hAnsi="Book Antiqua"/>
        </w:rPr>
      </w:pPr>
    </w:p>
    <w:p w14:paraId="076983F6"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caps/>
          <w:color w:val="000000"/>
          <w:u w:val="single"/>
        </w:rPr>
        <w:t>ACKNOWLEDGEMENTS</w:t>
      </w:r>
    </w:p>
    <w:p w14:paraId="75F828BD"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color w:val="000000"/>
        </w:rPr>
        <w:t xml:space="preserve">I acknowledge the support from </w:t>
      </w:r>
      <w:proofErr w:type="spellStart"/>
      <w:r w:rsidRPr="009612B0">
        <w:rPr>
          <w:rFonts w:ascii="Book Antiqua" w:eastAsia="Book Antiqua" w:hAnsi="Book Antiqua" w:cs="Book Antiqua"/>
          <w:color w:val="000000"/>
        </w:rPr>
        <w:t>Neurosearch</w:t>
      </w:r>
      <w:proofErr w:type="spellEnd"/>
      <w:r w:rsidRPr="009612B0">
        <w:rPr>
          <w:rFonts w:ascii="Book Antiqua" w:eastAsia="Book Antiqua" w:hAnsi="Book Antiqua" w:cs="Book Antiqua"/>
          <w:color w:val="000000"/>
        </w:rPr>
        <w:t xml:space="preserve"> Center, Toronto. </w:t>
      </w:r>
    </w:p>
    <w:p w14:paraId="4C3FD997" w14:textId="77777777" w:rsidR="00A77B3E" w:rsidRPr="009612B0" w:rsidRDefault="00A77B3E" w:rsidP="009612B0">
      <w:pPr>
        <w:spacing w:line="360" w:lineRule="auto"/>
        <w:jc w:val="both"/>
        <w:rPr>
          <w:rFonts w:ascii="Book Antiqua" w:hAnsi="Book Antiqua"/>
        </w:rPr>
      </w:pPr>
    </w:p>
    <w:p w14:paraId="488B444E"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color w:val="000000"/>
        </w:rPr>
        <w:t>REFERENCES</w:t>
      </w:r>
    </w:p>
    <w:p w14:paraId="21C844FF" w14:textId="77777777" w:rsidR="009612B0" w:rsidRPr="009612B0" w:rsidRDefault="009612B0" w:rsidP="009612B0">
      <w:pPr>
        <w:spacing w:line="360" w:lineRule="auto"/>
        <w:jc w:val="both"/>
        <w:rPr>
          <w:rFonts w:ascii="Book Antiqua" w:hAnsi="Book Antiqua"/>
        </w:rPr>
      </w:pPr>
      <w:bookmarkStart w:id="3" w:name="OLE_LINK8"/>
      <w:r w:rsidRPr="00870CA7">
        <w:rPr>
          <w:rFonts w:ascii="Book Antiqua" w:hAnsi="Book Antiqua"/>
          <w:highlight w:val="yellow"/>
        </w:rPr>
        <w:t xml:space="preserve">1 </w:t>
      </w:r>
      <w:r w:rsidRPr="00870CA7">
        <w:rPr>
          <w:rFonts w:ascii="Book Antiqua" w:hAnsi="Book Antiqua"/>
          <w:b/>
          <w:bCs/>
          <w:highlight w:val="yellow"/>
        </w:rPr>
        <w:t>United Nations Office on Drugs and Crime.</w:t>
      </w:r>
      <w:r w:rsidR="00795264" w:rsidRPr="00870CA7">
        <w:rPr>
          <w:rFonts w:ascii="Book Antiqua" w:hAnsi="Book Antiqua"/>
          <w:b/>
          <w:bCs/>
          <w:highlight w:val="yellow"/>
        </w:rPr>
        <w:t xml:space="preserve"> </w:t>
      </w:r>
      <w:r w:rsidRPr="00870CA7">
        <w:rPr>
          <w:rFonts w:ascii="Book Antiqua" w:hAnsi="Book Antiqua"/>
          <w:bCs/>
          <w:highlight w:val="yellow"/>
        </w:rPr>
        <w:t>World Drug Report 2020 (Set of 6 Booklets) United Nations; New York,</w:t>
      </w:r>
      <w:r w:rsidRPr="00870CA7">
        <w:rPr>
          <w:rFonts w:ascii="Book Antiqua" w:hAnsi="Book Antiqua"/>
          <w:highlight w:val="yellow"/>
        </w:rPr>
        <w:t xml:space="preserve"> NY, USA 2020.</w:t>
      </w:r>
      <w:r w:rsidR="00725EE5" w:rsidRPr="00870CA7">
        <w:rPr>
          <w:rFonts w:ascii="Book Antiqua" w:hAnsi="Book Antiqua"/>
          <w:highlight w:val="yellow"/>
        </w:rPr>
        <w:t xml:space="preserve"> </w:t>
      </w:r>
      <w:r w:rsidR="00721869" w:rsidRPr="00870CA7">
        <w:rPr>
          <w:rFonts w:ascii="Book Antiqua" w:hAnsi="Book Antiqua" w:hint="eastAsia"/>
          <w:highlight w:val="yellow"/>
          <w:lang w:eastAsia="zh-CN"/>
        </w:rPr>
        <w:t xml:space="preserve">[cited 10 March 2021]. </w:t>
      </w:r>
      <w:r w:rsidR="00721869" w:rsidRPr="00870CA7">
        <w:rPr>
          <w:rFonts w:ascii="Book Antiqua" w:eastAsia="宋体" w:hAnsi="Book Antiqua" w:cs="Arial"/>
          <w:bCs/>
          <w:highlight w:val="yellow"/>
        </w:rPr>
        <w:t xml:space="preserve">Available from: </w:t>
      </w:r>
      <w:r w:rsidRPr="00870CA7">
        <w:rPr>
          <w:rFonts w:ascii="Book Antiqua" w:hAnsi="Book Antiqua"/>
          <w:highlight w:val="yellow"/>
        </w:rPr>
        <w:t>https://wdr.unodc.org/wdr2020/</w:t>
      </w:r>
      <w:r w:rsidRPr="009612B0">
        <w:rPr>
          <w:rFonts w:ascii="Book Antiqua" w:hAnsi="Book Antiqua"/>
        </w:rPr>
        <w:t xml:space="preserve"> </w:t>
      </w:r>
    </w:p>
    <w:p w14:paraId="1B0BAA41" w14:textId="77777777" w:rsidR="009612B0" w:rsidRPr="009612B0" w:rsidRDefault="004E1AD3" w:rsidP="009612B0">
      <w:pPr>
        <w:spacing w:line="360" w:lineRule="auto"/>
        <w:jc w:val="both"/>
        <w:rPr>
          <w:rFonts w:ascii="Book Antiqua" w:hAnsi="Book Antiqua"/>
        </w:rPr>
      </w:pPr>
      <w:r>
        <w:rPr>
          <w:rFonts w:ascii="Book Antiqua" w:hAnsi="Book Antiqua"/>
        </w:rPr>
        <w:t>2</w:t>
      </w:r>
      <w:r w:rsidR="00725EE5">
        <w:rPr>
          <w:rFonts w:ascii="Book Antiqua" w:hAnsi="Book Antiqua"/>
        </w:rPr>
        <w:t xml:space="preserve"> </w:t>
      </w:r>
      <w:proofErr w:type="spellStart"/>
      <w:r w:rsidR="009612B0" w:rsidRPr="004E1AD3">
        <w:rPr>
          <w:rFonts w:ascii="Book Antiqua" w:hAnsi="Book Antiqua"/>
          <w:b/>
        </w:rPr>
        <w:t>Vadakkan</w:t>
      </w:r>
      <w:proofErr w:type="spellEnd"/>
      <w:r w:rsidR="009612B0" w:rsidRPr="004E1AD3">
        <w:rPr>
          <w:rFonts w:ascii="Book Antiqua" w:hAnsi="Book Antiqua"/>
          <w:b/>
        </w:rPr>
        <w:t xml:space="preserve"> KI.</w:t>
      </w:r>
      <w:r w:rsidR="00725EE5">
        <w:rPr>
          <w:rFonts w:ascii="Book Antiqua" w:hAnsi="Book Antiqua"/>
          <w:b/>
        </w:rPr>
        <w:t xml:space="preserve"> </w:t>
      </w:r>
      <w:r w:rsidR="009612B0" w:rsidRPr="009612B0">
        <w:rPr>
          <w:rFonts w:ascii="Book Antiqua" w:hAnsi="Book Antiqua"/>
        </w:rPr>
        <w:t>Semblance of activity at the shared post-synapses and</w:t>
      </w:r>
      <w:r>
        <w:rPr>
          <w:rFonts w:ascii="Book Antiqua" w:hAnsi="Book Antiqua"/>
        </w:rPr>
        <w:t xml:space="preserve"> extracellular matrices-</w:t>
      </w:r>
      <w:r w:rsidR="009612B0" w:rsidRPr="009612B0">
        <w:rPr>
          <w:rFonts w:ascii="Book Antiqua" w:hAnsi="Book Antiqua"/>
        </w:rPr>
        <w:t>A structure function hypothesis of mem</w:t>
      </w:r>
      <w:r>
        <w:rPr>
          <w:rFonts w:ascii="Book Antiqua" w:hAnsi="Book Antiqua"/>
        </w:rPr>
        <w:t>ory.</w:t>
      </w:r>
      <w:r w:rsidR="00725EE5">
        <w:rPr>
          <w:rFonts w:ascii="Book Antiqua" w:hAnsi="Book Antiqua"/>
        </w:rPr>
        <w:t xml:space="preserve"> </w:t>
      </w:r>
      <w:proofErr w:type="spellStart"/>
      <w:r w:rsidRPr="004E1AD3">
        <w:rPr>
          <w:rFonts w:ascii="Book Antiqua" w:hAnsi="Book Antiqua"/>
          <w:i/>
        </w:rPr>
        <w:t>iUniverse</w:t>
      </w:r>
      <w:proofErr w:type="spellEnd"/>
      <w:r w:rsidRPr="004E1AD3">
        <w:rPr>
          <w:rFonts w:ascii="Book Antiqua" w:hAnsi="Book Antiqua"/>
          <w:i/>
        </w:rPr>
        <w:t xml:space="preserve"> Publishers </w:t>
      </w:r>
      <w:r>
        <w:rPr>
          <w:rFonts w:ascii="Book Antiqua" w:hAnsi="Book Antiqua"/>
        </w:rPr>
        <w:t>2007</w:t>
      </w:r>
    </w:p>
    <w:p w14:paraId="298F3B42" w14:textId="77777777" w:rsidR="009612B0" w:rsidRPr="009612B0" w:rsidRDefault="009612B0" w:rsidP="009612B0">
      <w:pPr>
        <w:spacing w:line="360" w:lineRule="auto"/>
        <w:jc w:val="both"/>
        <w:rPr>
          <w:rFonts w:ascii="Book Antiqua" w:hAnsi="Book Antiqua"/>
        </w:rPr>
      </w:pPr>
      <w:r w:rsidRPr="009612B0">
        <w:rPr>
          <w:rFonts w:ascii="Book Antiqua" w:hAnsi="Book Antiqua"/>
        </w:rPr>
        <w:t xml:space="preserve">3 </w:t>
      </w:r>
      <w:proofErr w:type="spellStart"/>
      <w:r w:rsidRPr="009612B0">
        <w:rPr>
          <w:rFonts w:ascii="Book Antiqua" w:hAnsi="Book Antiqua"/>
          <w:b/>
          <w:bCs/>
        </w:rPr>
        <w:t>Vadakkan</w:t>
      </w:r>
      <w:proofErr w:type="spellEnd"/>
      <w:r w:rsidRPr="009612B0">
        <w:rPr>
          <w:rFonts w:ascii="Book Antiqua" w:hAnsi="Book Antiqua"/>
          <w:b/>
          <w:bCs/>
        </w:rPr>
        <w:t xml:space="preserve"> KI</w:t>
      </w:r>
      <w:r w:rsidRPr="009612B0">
        <w:rPr>
          <w:rFonts w:ascii="Book Antiqua" w:hAnsi="Book Antiqua"/>
        </w:rPr>
        <w:t>.</w:t>
      </w:r>
      <w:r w:rsidR="00EB1248">
        <w:rPr>
          <w:rFonts w:ascii="Book Antiqua" w:hAnsi="Book Antiqua"/>
        </w:rPr>
        <w:t xml:space="preserve"> </w:t>
      </w:r>
      <w:r w:rsidRPr="009612B0">
        <w:rPr>
          <w:rFonts w:ascii="Book Antiqua" w:hAnsi="Book Antiqua"/>
        </w:rPr>
        <w:t>A supplementary circuit rule-set for the neuronal wiring.</w:t>
      </w:r>
      <w:r w:rsidR="00725EE5">
        <w:rPr>
          <w:rFonts w:ascii="Book Antiqua" w:hAnsi="Book Antiqua"/>
        </w:rPr>
        <w:t xml:space="preserve"> </w:t>
      </w:r>
      <w:r w:rsidRPr="009612B0">
        <w:rPr>
          <w:rFonts w:ascii="Book Antiqua" w:hAnsi="Book Antiqua"/>
          <w:i/>
          <w:iCs/>
        </w:rPr>
        <w:t xml:space="preserve">Front Hum </w:t>
      </w:r>
      <w:proofErr w:type="spellStart"/>
      <w:r w:rsidRPr="009612B0">
        <w:rPr>
          <w:rFonts w:ascii="Book Antiqua" w:hAnsi="Book Antiqua"/>
          <w:i/>
          <w:iCs/>
        </w:rPr>
        <w:t>Neurosci</w:t>
      </w:r>
      <w:proofErr w:type="spellEnd"/>
      <w:r w:rsidRPr="009612B0">
        <w:rPr>
          <w:rFonts w:ascii="Book Antiqua" w:hAnsi="Book Antiqua"/>
        </w:rPr>
        <w:t xml:space="preserve"> 2013; </w:t>
      </w:r>
      <w:r w:rsidRPr="009612B0">
        <w:rPr>
          <w:rFonts w:ascii="Book Antiqua" w:hAnsi="Book Antiqua"/>
          <w:b/>
          <w:bCs/>
        </w:rPr>
        <w:t>7</w:t>
      </w:r>
      <w:r w:rsidRPr="009612B0">
        <w:rPr>
          <w:rFonts w:ascii="Book Antiqua" w:hAnsi="Book Antiqua"/>
        </w:rPr>
        <w:t>: 170 [PMID: 23641209 DOI: 10.3389/fnhum.2013.00170]</w:t>
      </w:r>
    </w:p>
    <w:p w14:paraId="76E11CEE" w14:textId="77777777" w:rsidR="009612B0" w:rsidRPr="009612B0" w:rsidRDefault="009612B0" w:rsidP="009612B0">
      <w:pPr>
        <w:spacing w:line="360" w:lineRule="auto"/>
        <w:jc w:val="both"/>
        <w:rPr>
          <w:rFonts w:ascii="Book Antiqua" w:hAnsi="Book Antiqua"/>
        </w:rPr>
      </w:pPr>
      <w:r w:rsidRPr="009612B0">
        <w:rPr>
          <w:rFonts w:ascii="Book Antiqua" w:hAnsi="Book Antiqua"/>
        </w:rPr>
        <w:t xml:space="preserve">4 </w:t>
      </w:r>
      <w:r w:rsidRPr="009612B0">
        <w:rPr>
          <w:rFonts w:ascii="Book Antiqua" w:hAnsi="Book Antiqua"/>
          <w:b/>
          <w:bCs/>
        </w:rPr>
        <w:t>Palmer LM</w:t>
      </w:r>
      <w:r w:rsidRPr="009612B0">
        <w:rPr>
          <w:rFonts w:ascii="Book Antiqua" w:hAnsi="Book Antiqua"/>
        </w:rPr>
        <w:t xml:space="preserve">, Shai AS, Reeve JE, Anderson HL, Paulsen O, </w:t>
      </w:r>
      <w:proofErr w:type="spellStart"/>
      <w:r w:rsidRPr="009612B0">
        <w:rPr>
          <w:rFonts w:ascii="Book Antiqua" w:hAnsi="Book Antiqua"/>
        </w:rPr>
        <w:t>Larkum</w:t>
      </w:r>
      <w:proofErr w:type="spellEnd"/>
      <w:r w:rsidRPr="009612B0">
        <w:rPr>
          <w:rFonts w:ascii="Book Antiqua" w:hAnsi="Book Antiqua"/>
        </w:rPr>
        <w:t xml:space="preserve"> ME. NMDA spikes enhance action potential generation during sensory input. </w:t>
      </w:r>
      <w:r w:rsidRPr="009612B0">
        <w:rPr>
          <w:rFonts w:ascii="Book Antiqua" w:hAnsi="Book Antiqua"/>
          <w:i/>
          <w:iCs/>
        </w:rPr>
        <w:t xml:space="preserve">Nat </w:t>
      </w:r>
      <w:proofErr w:type="spellStart"/>
      <w:r w:rsidRPr="009612B0">
        <w:rPr>
          <w:rFonts w:ascii="Book Antiqua" w:hAnsi="Book Antiqua"/>
          <w:i/>
          <w:iCs/>
        </w:rPr>
        <w:t>Neurosci</w:t>
      </w:r>
      <w:proofErr w:type="spellEnd"/>
      <w:r w:rsidRPr="009612B0">
        <w:rPr>
          <w:rFonts w:ascii="Book Antiqua" w:hAnsi="Book Antiqua"/>
        </w:rPr>
        <w:t xml:space="preserve"> 2014; </w:t>
      </w:r>
      <w:r w:rsidRPr="009612B0">
        <w:rPr>
          <w:rFonts w:ascii="Book Antiqua" w:hAnsi="Book Antiqua"/>
          <w:b/>
          <w:bCs/>
        </w:rPr>
        <w:t>17</w:t>
      </w:r>
      <w:r w:rsidRPr="009612B0">
        <w:rPr>
          <w:rFonts w:ascii="Book Antiqua" w:hAnsi="Book Antiqua"/>
        </w:rPr>
        <w:t>: 383-390 [PMID: 24487231 DOI: 10.1038/nn.3646]</w:t>
      </w:r>
    </w:p>
    <w:p w14:paraId="351FBB04" w14:textId="77777777" w:rsidR="009612B0" w:rsidRPr="009612B0" w:rsidRDefault="009612B0" w:rsidP="009612B0">
      <w:pPr>
        <w:spacing w:line="360" w:lineRule="auto"/>
        <w:jc w:val="both"/>
        <w:rPr>
          <w:rFonts w:ascii="Book Antiqua" w:hAnsi="Book Antiqua"/>
        </w:rPr>
      </w:pPr>
      <w:r w:rsidRPr="009612B0">
        <w:rPr>
          <w:rFonts w:ascii="Book Antiqua" w:hAnsi="Book Antiqua"/>
        </w:rPr>
        <w:t xml:space="preserve">5 </w:t>
      </w:r>
      <w:proofErr w:type="spellStart"/>
      <w:r w:rsidRPr="009612B0">
        <w:rPr>
          <w:rFonts w:ascii="Book Antiqua" w:hAnsi="Book Antiqua"/>
          <w:b/>
          <w:bCs/>
        </w:rPr>
        <w:t>Eyal</w:t>
      </w:r>
      <w:proofErr w:type="spellEnd"/>
      <w:r w:rsidRPr="009612B0">
        <w:rPr>
          <w:rFonts w:ascii="Book Antiqua" w:hAnsi="Book Antiqua"/>
          <w:b/>
          <w:bCs/>
        </w:rPr>
        <w:t xml:space="preserve"> G</w:t>
      </w:r>
      <w:r w:rsidRPr="009612B0">
        <w:rPr>
          <w:rFonts w:ascii="Book Antiqua" w:hAnsi="Book Antiqua"/>
        </w:rPr>
        <w:t xml:space="preserve">, </w:t>
      </w:r>
      <w:proofErr w:type="spellStart"/>
      <w:r w:rsidRPr="009612B0">
        <w:rPr>
          <w:rFonts w:ascii="Book Antiqua" w:hAnsi="Book Antiqua"/>
        </w:rPr>
        <w:t>Verhoog</w:t>
      </w:r>
      <w:proofErr w:type="spellEnd"/>
      <w:r w:rsidRPr="009612B0">
        <w:rPr>
          <w:rFonts w:ascii="Book Antiqua" w:hAnsi="Book Antiqua"/>
        </w:rPr>
        <w:t xml:space="preserve"> MB, Testa-Silva G, </w:t>
      </w:r>
      <w:proofErr w:type="spellStart"/>
      <w:r w:rsidRPr="009612B0">
        <w:rPr>
          <w:rFonts w:ascii="Book Antiqua" w:hAnsi="Book Antiqua"/>
        </w:rPr>
        <w:t>Deitcher</w:t>
      </w:r>
      <w:proofErr w:type="spellEnd"/>
      <w:r w:rsidRPr="009612B0">
        <w:rPr>
          <w:rFonts w:ascii="Book Antiqua" w:hAnsi="Book Antiqua"/>
        </w:rPr>
        <w:t xml:space="preserve"> Y, Benavides-</w:t>
      </w:r>
      <w:proofErr w:type="spellStart"/>
      <w:r w:rsidRPr="009612B0">
        <w:rPr>
          <w:rFonts w:ascii="Book Antiqua" w:hAnsi="Book Antiqua"/>
        </w:rPr>
        <w:t>Piccione</w:t>
      </w:r>
      <w:proofErr w:type="spellEnd"/>
      <w:r w:rsidRPr="009612B0">
        <w:rPr>
          <w:rFonts w:ascii="Book Antiqua" w:hAnsi="Book Antiqua"/>
        </w:rPr>
        <w:t xml:space="preserve"> R, </w:t>
      </w:r>
      <w:proofErr w:type="spellStart"/>
      <w:r w:rsidRPr="009612B0">
        <w:rPr>
          <w:rFonts w:ascii="Book Antiqua" w:hAnsi="Book Antiqua"/>
        </w:rPr>
        <w:t>DeFelipe</w:t>
      </w:r>
      <w:proofErr w:type="spellEnd"/>
      <w:r w:rsidRPr="009612B0">
        <w:rPr>
          <w:rFonts w:ascii="Book Antiqua" w:hAnsi="Book Antiqua"/>
        </w:rPr>
        <w:t xml:space="preserve"> J, de Kock CPJ, </w:t>
      </w:r>
      <w:proofErr w:type="spellStart"/>
      <w:r w:rsidRPr="009612B0">
        <w:rPr>
          <w:rFonts w:ascii="Book Antiqua" w:hAnsi="Book Antiqua"/>
        </w:rPr>
        <w:t>Mansvelder</w:t>
      </w:r>
      <w:proofErr w:type="spellEnd"/>
      <w:r w:rsidRPr="009612B0">
        <w:rPr>
          <w:rFonts w:ascii="Book Antiqua" w:hAnsi="Book Antiqua"/>
        </w:rPr>
        <w:t xml:space="preserve"> HD, </w:t>
      </w:r>
      <w:proofErr w:type="spellStart"/>
      <w:r w:rsidRPr="009612B0">
        <w:rPr>
          <w:rFonts w:ascii="Book Antiqua" w:hAnsi="Book Antiqua"/>
        </w:rPr>
        <w:t>Segev</w:t>
      </w:r>
      <w:proofErr w:type="spellEnd"/>
      <w:r w:rsidRPr="009612B0">
        <w:rPr>
          <w:rFonts w:ascii="Book Antiqua" w:hAnsi="Book Antiqua"/>
        </w:rPr>
        <w:t xml:space="preserve"> I. Human Cortical Pyramidal Neurons: From Spines </w:t>
      </w:r>
      <w:r w:rsidRPr="009612B0">
        <w:rPr>
          <w:rFonts w:ascii="Book Antiqua" w:hAnsi="Book Antiqua"/>
        </w:rPr>
        <w:lastRenderedPageBreak/>
        <w:t xml:space="preserve">to Spikes via Models. </w:t>
      </w:r>
      <w:r w:rsidRPr="009612B0">
        <w:rPr>
          <w:rFonts w:ascii="Book Antiqua" w:hAnsi="Book Antiqua"/>
          <w:i/>
          <w:iCs/>
        </w:rPr>
        <w:t xml:space="preserve">Front Cell </w:t>
      </w:r>
      <w:proofErr w:type="spellStart"/>
      <w:r w:rsidRPr="009612B0">
        <w:rPr>
          <w:rFonts w:ascii="Book Antiqua" w:hAnsi="Book Antiqua"/>
          <w:i/>
          <w:iCs/>
        </w:rPr>
        <w:t>Neurosci</w:t>
      </w:r>
      <w:proofErr w:type="spellEnd"/>
      <w:r w:rsidRPr="009612B0">
        <w:rPr>
          <w:rFonts w:ascii="Book Antiqua" w:hAnsi="Book Antiqua"/>
        </w:rPr>
        <w:t xml:space="preserve"> 2018; </w:t>
      </w:r>
      <w:r w:rsidRPr="009612B0">
        <w:rPr>
          <w:rFonts w:ascii="Book Antiqua" w:hAnsi="Book Antiqua"/>
          <w:b/>
          <w:bCs/>
        </w:rPr>
        <w:t>12</w:t>
      </w:r>
      <w:r w:rsidRPr="009612B0">
        <w:rPr>
          <w:rFonts w:ascii="Book Antiqua" w:hAnsi="Book Antiqua"/>
        </w:rPr>
        <w:t>: 181 [PMID: 30008663 DOI: 10.3389/fncel.2018.00181]</w:t>
      </w:r>
    </w:p>
    <w:p w14:paraId="1D56594E" w14:textId="77777777" w:rsidR="009612B0" w:rsidRPr="009612B0" w:rsidRDefault="009612B0" w:rsidP="009612B0">
      <w:pPr>
        <w:spacing w:line="360" w:lineRule="auto"/>
        <w:jc w:val="both"/>
        <w:rPr>
          <w:rFonts w:ascii="Book Antiqua" w:hAnsi="Book Antiqua"/>
        </w:rPr>
      </w:pPr>
      <w:r w:rsidRPr="009612B0">
        <w:rPr>
          <w:rFonts w:ascii="Book Antiqua" w:hAnsi="Book Antiqua"/>
        </w:rPr>
        <w:t>6</w:t>
      </w:r>
      <w:r w:rsidR="00063359">
        <w:rPr>
          <w:rFonts w:ascii="Book Antiqua" w:hAnsi="Book Antiqua"/>
        </w:rPr>
        <w:t xml:space="preserve"> </w:t>
      </w:r>
      <w:proofErr w:type="spellStart"/>
      <w:r w:rsidRPr="009612B0">
        <w:rPr>
          <w:rFonts w:ascii="Book Antiqua" w:hAnsi="Book Antiqua"/>
          <w:b/>
          <w:bCs/>
        </w:rPr>
        <w:t>Vadakkan</w:t>
      </w:r>
      <w:proofErr w:type="spellEnd"/>
      <w:r w:rsidRPr="009612B0">
        <w:rPr>
          <w:rFonts w:ascii="Book Antiqua" w:hAnsi="Book Antiqua"/>
          <w:b/>
          <w:bCs/>
        </w:rPr>
        <w:t xml:space="preserve"> KI</w:t>
      </w:r>
      <w:r w:rsidRPr="009612B0">
        <w:rPr>
          <w:rFonts w:ascii="Book Antiqua" w:hAnsi="Book Antiqua"/>
        </w:rPr>
        <w:t xml:space="preserve">. The functional role of all postsynaptic potentials examined from a first-person frame of reference. </w:t>
      </w:r>
      <w:r w:rsidRPr="009612B0">
        <w:rPr>
          <w:rFonts w:ascii="Book Antiqua" w:hAnsi="Book Antiqua"/>
          <w:i/>
          <w:iCs/>
        </w:rPr>
        <w:t xml:space="preserve">Rev </w:t>
      </w:r>
      <w:proofErr w:type="spellStart"/>
      <w:r w:rsidRPr="009612B0">
        <w:rPr>
          <w:rFonts w:ascii="Book Antiqua" w:hAnsi="Book Antiqua"/>
          <w:i/>
          <w:iCs/>
        </w:rPr>
        <w:t>Neurosci</w:t>
      </w:r>
      <w:proofErr w:type="spellEnd"/>
      <w:r w:rsidRPr="009612B0">
        <w:rPr>
          <w:rFonts w:ascii="Book Antiqua" w:hAnsi="Book Antiqua"/>
        </w:rPr>
        <w:t xml:space="preserve"> 2016; </w:t>
      </w:r>
      <w:r w:rsidRPr="009612B0">
        <w:rPr>
          <w:rFonts w:ascii="Book Antiqua" w:hAnsi="Book Antiqua"/>
          <w:b/>
          <w:bCs/>
        </w:rPr>
        <w:t>27</w:t>
      </w:r>
      <w:r w:rsidRPr="009612B0">
        <w:rPr>
          <w:rFonts w:ascii="Book Antiqua" w:hAnsi="Book Antiqua"/>
        </w:rPr>
        <w:t>: 159-184 [PMID: 26540219 DOI: 10.1515/revneuro-2015-0036]</w:t>
      </w:r>
    </w:p>
    <w:p w14:paraId="14ACB871" w14:textId="77777777" w:rsidR="009612B0" w:rsidRPr="009612B0" w:rsidRDefault="00AB653C" w:rsidP="009612B0">
      <w:pPr>
        <w:spacing w:line="360" w:lineRule="auto"/>
        <w:jc w:val="both"/>
        <w:rPr>
          <w:rFonts w:ascii="Book Antiqua" w:hAnsi="Book Antiqua"/>
        </w:rPr>
      </w:pPr>
      <w:r>
        <w:rPr>
          <w:rFonts w:ascii="Book Antiqua" w:hAnsi="Book Antiqua"/>
        </w:rPr>
        <w:t>7</w:t>
      </w:r>
      <w:r w:rsidR="00725EE5">
        <w:rPr>
          <w:rFonts w:ascii="Book Antiqua" w:hAnsi="Book Antiqua"/>
        </w:rPr>
        <w:t xml:space="preserve"> </w:t>
      </w:r>
      <w:proofErr w:type="spellStart"/>
      <w:r w:rsidR="009612B0" w:rsidRPr="00AB653C">
        <w:rPr>
          <w:rFonts w:ascii="Book Antiqua" w:hAnsi="Book Antiqua"/>
          <w:b/>
        </w:rPr>
        <w:t>Vadakkan</w:t>
      </w:r>
      <w:proofErr w:type="spellEnd"/>
      <w:r w:rsidR="009612B0" w:rsidRPr="00AB653C">
        <w:rPr>
          <w:rFonts w:ascii="Book Antiqua" w:hAnsi="Book Antiqua"/>
          <w:b/>
        </w:rPr>
        <w:t xml:space="preserve"> KI.</w:t>
      </w:r>
      <w:r w:rsidR="00CD6380">
        <w:rPr>
          <w:rFonts w:ascii="Book Antiqua" w:hAnsi="Book Antiqua"/>
          <w:b/>
        </w:rPr>
        <w:t xml:space="preserve"> </w:t>
      </w:r>
      <w:r w:rsidR="009612B0" w:rsidRPr="009612B0">
        <w:rPr>
          <w:rFonts w:ascii="Book Antiqua" w:hAnsi="Book Antiqua"/>
        </w:rPr>
        <w:t xml:space="preserve">The extreme degeneracy of inputs in firing a neuron leads to loss of information when neuronal firing is examined. </w:t>
      </w:r>
      <w:proofErr w:type="spellStart"/>
      <w:r w:rsidR="009612B0" w:rsidRPr="00AB653C">
        <w:rPr>
          <w:rFonts w:ascii="Book Antiqua" w:hAnsi="Book Antiqua"/>
          <w:i/>
        </w:rPr>
        <w:t>PeerJ</w:t>
      </w:r>
      <w:proofErr w:type="spellEnd"/>
      <w:r w:rsidR="009612B0" w:rsidRPr="00AB653C">
        <w:rPr>
          <w:rFonts w:ascii="Book Antiqua" w:hAnsi="Book Antiqua"/>
          <w:i/>
        </w:rPr>
        <w:t xml:space="preserve"> Preprints </w:t>
      </w:r>
      <w:r w:rsidR="009612B0" w:rsidRPr="009612B0">
        <w:rPr>
          <w:rFonts w:ascii="Book Antiqua" w:hAnsi="Book Antiqua"/>
        </w:rPr>
        <w:t>2019;</w:t>
      </w:r>
      <w:r w:rsidR="00CD6380">
        <w:rPr>
          <w:rFonts w:ascii="Book Antiqua" w:hAnsi="Book Antiqua"/>
        </w:rPr>
        <w:t xml:space="preserve"> </w:t>
      </w:r>
      <w:r w:rsidR="009612B0" w:rsidRPr="00AB653C">
        <w:rPr>
          <w:rFonts w:ascii="Book Antiqua" w:hAnsi="Book Antiqua"/>
          <w:b/>
        </w:rPr>
        <w:t>7</w:t>
      </w:r>
      <w:r w:rsidR="009612B0" w:rsidRPr="009C59BC">
        <w:rPr>
          <w:rFonts w:ascii="Book Antiqua" w:hAnsi="Book Antiqua"/>
          <w:bCs/>
        </w:rPr>
        <w:t>:</w:t>
      </w:r>
      <w:r w:rsidR="00CD6380">
        <w:rPr>
          <w:rFonts w:ascii="Book Antiqua" w:hAnsi="Book Antiqua"/>
          <w:b/>
        </w:rPr>
        <w:t xml:space="preserve"> </w:t>
      </w:r>
      <w:r w:rsidR="00870CA7">
        <w:rPr>
          <w:rFonts w:ascii="Book Antiqua" w:hAnsi="Book Antiqua"/>
        </w:rPr>
        <w:t>e27228v5</w:t>
      </w:r>
      <w:r w:rsidR="009612B0" w:rsidRPr="009612B0">
        <w:rPr>
          <w:rFonts w:ascii="Book Antiqua" w:hAnsi="Book Antiqua"/>
        </w:rPr>
        <w:t xml:space="preserve"> [DOI: 10.7287/peerj.preprints.27228v5]</w:t>
      </w:r>
    </w:p>
    <w:p w14:paraId="412C75E2" w14:textId="77777777" w:rsidR="009612B0" w:rsidRPr="009612B0" w:rsidRDefault="009612B0" w:rsidP="009612B0">
      <w:pPr>
        <w:spacing w:line="360" w:lineRule="auto"/>
        <w:jc w:val="both"/>
        <w:rPr>
          <w:rFonts w:ascii="Book Antiqua" w:hAnsi="Book Antiqua"/>
        </w:rPr>
      </w:pPr>
      <w:r w:rsidRPr="009612B0">
        <w:rPr>
          <w:rFonts w:ascii="Book Antiqua" w:hAnsi="Book Antiqua"/>
        </w:rPr>
        <w:t xml:space="preserve">8 </w:t>
      </w:r>
      <w:proofErr w:type="spellStart"/>
      <w:r w:rsidRPr="009612B0">
        <w:rPr>
          <w:rFonts w:ascii="Book Antiqua" w:hAnsi="Book Antiqua"/>
          <w:b/>
          <w:bCs/>
        </w:rPr>
        <w:t>Konur</w:t>
      </w:r>
      <w:proofErr w:type="spellEnd"/>
      <w:r w:rsidRPr="009612B0">
        <w:rPr>
          <w:rFonts w:ascii="Book Antiqua" w:hAnsi="Book Antiqua"/>
          <w:b/>
          <w:bCs/>
        </w:rPr>
        <w:t xml:space="preserve"> S</w:t>
      </w:r>
      <w:r w:rsidRPr="009612B0">
        <w:rPr>
          <w:rFonts w:ascii="Book Antiqua" w:hAnsi="Book Antiqua"/>
        </w:rPr>
        <w:t xml:space="preserve">, Rabinowitz D, </w:t>
      </w:r>
      <w:proofErr w:type="spellStart"/>
      <w:r w:rsidRPr="009612B0">
        <w:rPr>
          <w:rFonts w:ascii="Book Antiqua" w:hAnsi="Book Antiqua"/>
        </w:rPr>
        <w:t>Fenstermaker</w:t>
      </w:r>
      <w:proofErr w:type="spellEnd"/>
      <w:r w:rsidRPr="009612B0">
        <w:rPr>
          <w:rFonts w:ascii="Book Antiqua" w:hAnsi="Book Antiqua"/>
        </w:rPr>
        <w:t xml:space="preserve"> VL, </w:t>
      </w:r>
      <w:proofErr w:type="spellStart"/>
      <w:r w:rsidRPr="009612B0">
        <w:rPr>
          <w:rFonts w:ascii="Book Antiqua" w:hAnsi="Book Antiqua"/>
        </w:rPr>
        <w:t>Yuste</w:t>
      </w:r>
      <w:proofErr w:type="spellEnd"/>
      <w:r w:rsidRPr="009612B0">
        <w:rPr>
          <w:rFonts w:ascii="Book Antiqua" w:hAnsi="Book Antiqua"/>
        </w:rPr>
        <w:t xml:space="preserve"> R. Systematic regulation of spine sizes and densities in pyramidal neurons. </w:t>
      </w:r>
      <w:r w:rsidRPr="009612B0">
        <w:rPr>
          <w:rFonts w:ascii="Book Antiqua" w:hAnsi="Book Antiqua"/>
          <w:i/>
          <w:iCs/>
        </w:rPr>
        <w:t xml:space="preserve">J </w:t>
      </w:r>
      <w:proofErr w:type="spellStart"/>
      <w:r w:rsidRPr="009612B0">
        <w:rPr>
          <w:rFonts w:ascii="Book Antiqua" w:hAnsi="Book Antiqua"/>
          <w:i/>
          <w:iCs/>
        </w:rPr>
        <w:t>Neurobiol</w:t>
      </w:r>
      <w:proofErr w:type="spellEnd"/>
      <w:r w:rsidRPr="009612B0">
        <w:rPr>
          <w:rFonts w:ascii="Book Antiqua" w:hAnsi="Book Antiqua"/>
        </w:rPr>
        <w:t xml:space="preserve"> 2003; </w:t>
      </w:r>
      <w:r w:rsidRPr="009612B0">
        <w:rPr>
          <w:rFonts w:ascii="Book Antiqua" w:hAnsi="Book Antiqua"/>
          <w:b/>
          <w:bCs/>
        </w:rPr>
        <w:t>56</w:t>
      </w:r>
      <w:r w:rsidRPr="009612B0">
        <w:rPr>
          <w:rFonts w:ascii="Book Antiqua" w:hAnsi="Book Antiqua"/>
        </w:rPr>
        <w:t>: 95-112 [PMID: 12838576 DOI: 10.1002/neu.10229]</w:t>
      </w:r>
    </w:p>
    <w:p w14:paraId="61B326BB" w14:textId="77777777" w:rsidR="009612B0" w:rsidRPr="009612B0" w:rsidRDefault="009612B0" w:rsidP="009612B0">
      <w:pPr>
        <w:spacing w:line="360" w:lineRule="auto"/>
        <w:jc w:val="both"/>
        <w:rPr>
          <w:rFonts w:ascii="Book Antiqua" w:hAnsi="Book Antiqua"/>
        </w:rPr>
      </w:pPr>
      <w:r w:rsidRPr="009612B0">
        <w:rPr>
          <w:rFonts w:ascii="Book Antiqua" w:hAnsi="Book Antiqua"/>
        </w:rPr>
        <w:t xml:space="preserve">9 </w:t>
      </w:r>
      <w:proofErr w:type="spellStart"/>
      <w:r w:rsidRPr="009612B0">
        <w:rPr>
          <w:rFonts w:ascii="Book Antiqua" w:hAnsi="Book Antiqua"/>
          <w:b/>
          <w:bCs/>
        </w:rPr>
        <w:t>Vadakkan</w:t>
      </w:r>
      <w:proofErr w:type="spellEnd"/>
      <w:r w:rsidRPr="009612B0">
        <w:rPr>
          <w:rFonts w:ascii="Book Antiqua" w:hAnsi="Book Antiqua"/>
          <w:b/>
          <w:bCs/>
        </w:rPr>
        <w:t xml:space="preserve"> KI</w:t>
      </w:r>
      <w:r w:rsidRPr="009612B0">
        <w:rPr>
          <w:rFonts w:ascii="Book Antiqua" w:hAnsi="Book Antiqua"/>
        </w:rPr>
        <w:t xml:space="preserve">. From cells to sensations: A window to the physics of mind. </w:t>
      </w:r>
      <w:r w:rsidRPr="009612B0">
        <w:rPr>
          <w:rFonts w:ascii="Book Antiqua" w:hAnsi="Book Antiqua"/>
          <w:i/>
          <w:iCs/>
        </w:rPr>
        <w:t>Phys Life Rev</w:t>
      </w:r>
      <w:r w:rsidRPr="009612B0">
        <w:rPr>
          <w:rFonts w:ascii="Book Antiqua" w:hAnsi="Book Antiqua"/>
        </w:rPr>
        <w:t xml:space="preserve"> 2019; </w:t>
      </w:r>
      <w:r w:rsidRPr="009612B0">
        <w:rPr>
          <w:rFonts w:ascii="Book Antiqua" w:hAnsi="Book Antiqua"/>
          <w:b/>
          <w:bCs/>
        </w:rPr>
        <w:t>31</w:t>
      </w:r>
      <w:r w:rsidRPr="009612B0">
        <w:rPr>
          <w:rFonts w:ascii="Book Antiqua" w:hAnsi="Book Antiqua"/>
        </w:rPr>
        <w:t>: 44-78 [PMID: 31759872 DOI: 10.1016/j.plrev.2019.10.002]</w:t>
      </w:r>
    </w:p>
    <w:p w14:paraId="30E1C6A6" w14:textId="7D362352" w:rsidR="009612B0" w:rsidRDefault="00AB653C" w:rsidP="009612B0">
      <w:pPr>
        <w:spacing w:line="360" w:lineRule="auto"/>
        <w:jc w:val="both"/>
        <w:rPr>
          <w:rFonts w:ascii="Book Antiqua" w:hAnsi="Book Antiqua"/>
          <w:lang w:eastAsia="zh-CN"/>
        </w:rPr>
      </w:pPr>
      <w:r>
        <w:rPr>
          <w:rFonts w:ascii="Book Antiqua" w:hAnsi="Book Antiqua"/>
        </w:rPr>
        <w:t>10</w:t>
      </w:r>
      <w:r w:rsidR="00725EE5">
        <w:rPr>
          <w:rFonts w:ascii="Book Antiqua" w:hAnsi="Book Antiqua"/>
        </w:rPr>
        <w:t xml:space="preserve"> </w:t>
      </w:r>
      <w:r w:rsidR="009612B0" w:rsidRPr="00AB653C">
        <w:rPr>
          <w:rFonts w:ascii="Book Antiqua" w:hAnsi="Book Antiqua"/>
          <w:b/>
        </w:rPr>
        <w:t>Minsky M.</w:t>
      </w:r>
      <w:r w:rsidR="009612B0" w:rsidRPr="009612B0">
        <w:rPr>
          <w:rFonts w:ascii="Book Antiqua" w:hAnsi="Book Antiqua"/>
        </w:rPr>
        <w:t xml:space="preserve"> K-lines: a theory of memory. </w:t>
      </w:r>
      <w:r w:rsidR="009612B0" w:rsidRPr="00AB653C">
        <w:rPr>
          <w:rFonts w:ascii="Book Antiqua" w:hAnsi="Book Antiqua"/>
          <w:i/>
        </w:rPr>
        <w:t>Cog Sci</w:t>
      </w:r>
      <w:r w:rsidR="009612B0" w:rsidRPr="009612B0">
        <w:rPr>
          <w:rFonts w:ascii="Book Antiqua" w:hAnsi="Book Antiqua"/>
        </w:rPr>
        <w:t xml:space="preserve"> 1980;</w:t>
      </w:r>
      <w:r w:rsidR="00795264">
        <w:rPr>
          <w:rFonts w:ascii="Book Antiqua" w:hAnsi="Book Antiqua"/>
        </w:rPr>
        <w:t xml:space="preserve"> </w:t>
      </w:r>
      <w:r w:rsidR="009612B0" w:rsidRPr="00AB653C">
        <w:rPr>
          <w:rFonts w:ascii="Book Antiqua" w:hAnsi="Book Antiqua"/>
          <w:b/>
        </w:rPr>
        <w:t>4</w:t>
      </w:r>
      <w:r w:rsidR="009612B0" w:rsidRPr="009C59BC">
        <w:rPr>
          <w:rFonts w:ascii="Book Antiqua" w:hAnsi="Book Antiqua"/>
          <w:bCs/>
        </w:rPr>
        <w:t>:</w:t>
      </w:r>
      <w:r w:rsidR="00795264">
        <w:rPr>
          <w:rFonts w:ascii="Book Antiqua" w:hAnsi="Book Antiqua"/>
          <w:b/>
        </w:rPr>
        <w:t xml:space="preserve"> </w:t>
      </w:r>
      <w:r>
        <w:rPr>
          <w:rFonts w:ascii="Book Antiqua" w:hAnsi="Book Antiqua"/>
        </w:rPr>
        <w:t>117</w:t>
      </w:r>
      <w:r w:rsidR="009C59BC">
        <w:rPr>
          <w:rFonts w:ascii="Book Antiqua" w:hAnsi="Book Antiqua"/>
        </w:rPr>
        <w:t>-</w:t>
      </w:r>
      <w:r>
        <w:rPr>
          <w:rFonts w:ascii="Book Antiqua" w:hAnsi="Book Antiqua"/>
        </w:rPr>
        <w:t>133</w:t>
      </w:r>
      <w:r w:rsidR="009612B0" w:rsidRPr="009612B0">
        <w:rPr>
          <w:rFonts w:ascii="Book Antiqua" w:hAnsi="Book Antiqua"/>
        </w:rPr>
        <w:t xml:space="preserve"> [DOI:</w:t>
      </w:r>
      <w:r w:rsidR="00795264">
        <w:rPr>
          <w:rFonts w:ascii="Book Antiqua" w:hAnsi="Book Antiqua"/>
        </w:rPr>
        <w:t xml:space="preserve"> </w:t>
      </w:r>
      <w:r w:rsidR="009612B0" w:rsidRPr="009612B0">
        <w:rPr>
          <w:rFonts w:ascii="Book Antiqua" w:hAnsi="Book Antiqua"/>
        </w:rPr>
        <w:t>10.1207/s15516709cog0402_1]</w:t>
      </w:r>
    </w:p>
    <w:p w14:paraId="608EABAA" w14:textId="77777777" w:rsidR="008436F1" w:rsidRPr="009612B0" w:rsidRDefault="008436F1" w:rsidP="008436F1">
      <w:pPr>
        <w:spacing w:line="360" w:lineRule="auto"/>
        <w:jc w:val="both"/>
        <w:rPr>
          <w:rFonts w:ascii="Book Antiqua" w:hAnsi="Book Antiqua"/>
        </w:rPr>
      </w:pPr>
      <w:r w:rsidRPr="009612B0">
        <w:rPr>
          <w:rFonts w:ascii="Book Antiqua" w:hAnsi="Book Antiqua"/>
        </w:rPr>
        <w:t>1</w:t>
      </w:r>
      <w:r w:rsidR="00A2551E">
        <w:rPr>
          <w:rFonts w:ascii="Book Antiqua" w:hAnsi="Book Antiqua" w:hint="eastAsia"/>
          <w:lang w:eastAsia="zh-CN"/>
        </w:rPr>
        <w:t>1</w:t>
      </w:r>
      <w:r w:rsidR="00725EE5">
        <w:rPr>
          <w:rFonts w:ascii="Book Antiqua" w:hAnsi="Book Antiqua"/>
          <w:lang w:eastAsia="zh-CN"/>
        </w:rPr>
        <w:t xml:space="preserve"> </w:t>
      </w:r>
      <w:proofErr w:type="spellStart"/>
      <w:r w:rsidRPr="009612B0">
        <w:rPr>
          <w:rFonts w:ascii="Book Antiqua" w:hAnsi="Book Antiqua"/>
          <w:b/>
          <w:bCs/>
        </w:rPr>
        <w:t>Vadakkan</w:t>
      </w:r>
      <w:proofErr w:type="spellEnd"/>
      <w:r w:rsidRPr="009612B0">
        <w:rPr>
          <w:rFonts w:ascii="Book Antiqua" w:hAnsi="Book Antiqua"/>
          <w:b/>
          <w:bCs/>
        </w:rPr>
        <w:t xml:space="preserve"> KI</w:t>
      </w:r>
      <w:r w:rsidRPr="009612B0">
        <w:rPr>
          <w:rFonts w:ascii="Book Antiqua" w:hAnsi="Book Antiqua"/>
        </w:rPr>
        <w:t xml:space="preserve">. A potential mechanism for first-person internal sensation of memory provides evidence for the relationship between learning and LTP induction. </w:t>
      </w:r>
      <w:proofErr w:type="spellStart"/>
      <w:r w:rsidRPr="009612B0">
        <w:rPr>
          <w:rFonts w:ascii="Book Antiqua" w:hAnsi="Book Antiqua"/>
          <w:i/>
          <w:iCs/>
        </w:rPr>
        <w:t>Behav</w:t>
      </w:r>
      <w:proofErr w:type="spellEnd"/>
      <w:r w:rsidRPr="009612B0">
        <w:rPr>
          <w:rFonts w:ascii="Book Antiqua" w:hAnsi="Book Antiqua"/>
          <w:i/>
          <w:iCs/>
        </w:rPr>
        <w:t xml:space="preserve"> Brain Res</w:t>
      </w:r>
      <w:r w:rsidRPr="009612B0">
        <w:rPr>
          <w:rFonts w:ascii="Book Antiqua" w:hAnsi="Book Antiqua"/>
        </w:rPr>
        <w:t xml:space="preserve"> 2019; </w:t>
      </w:r>
      <w:r w:rsidRPr="009612B0">
        <w:rPr>
          <w:rFonts w:ascii="Book Antiqua" w:hAnsi="Book Antiqua"/>
          <w:b/>
          <w:bCs/>
        </w:rPr>
        <w:t>360</w:t>
      </w:r>
      <w:r w:rsidRPr="009612B0">
        <w:rPr>
          <w:rFonts w:ascii="Book Antiqua" w:hAnsi="Book Antiqua"/>
        </w:rPr>
        <w:t>: 16-35 [PMID: 30502355 DOI: 10.1016/j.bbr.2018.11.038]</w:t>
      </w:r>
    </w:p>
    <w:p w14:paraId="5C5C7F09" w14:textId="77777777" w:rsidR="008436F1" w:rsidRPr="009612B0" w:rsidRDefault="008436F1" w:rsidP="008436F1">
      <w:pPr>
        <w:spacing w:line="360" w:lineRule="auto"/>
        <w:jc w:val="both"/>
        <w:rPr>
          <w:rFonts w:ascii="Book Antiqua" w:hAnsi="Book Antiqua"/>
        </w:rPr>
      </w:pPr>
      <w:r w:rsidRPr="009612B0">
        <w:rPr>
          <w:rFonts w:ascii="Book Antiqua" w:hAnsi="Book Antiqua"/>
        </w:rPr>
        <w:t>1</w:t>
      </w:r>
      <w:r w:rsidR="00A2551E">
        <w:rPr>
          <w:rFonts w:ascii="Book Antiqua" w:hAnsi="Book Antiqua" w:hint="eastAsia"/>
          <w:lang w:eastAsia="zh-CN"/>
        </w:rPr>
        <w:t>2</w:t>
      </w:r>
      <w:r w:rsidR="00725EE5">
        <w:rPr>
          <w:rFonts w:ascii="Book Antiqua" w:hAnsi="Book Antiqua"/>
          <w:lang w:eastAsia="zh-CN"/>
        </w:rPr>
        <w:t xml:space="preserve"> </w:t>
      </w:r>
      <w:r w:rsidRPr="009612B0">
        <w:rPr>
          <w:rFonts w:ascii="Book Antiqua" w:hAnsi="Book Antiqua"/>
          <w:b/>
          <w:bCs/>
        </w:rPr>
        <w:t>Jacob AL</w:t>
      </w:r>
      <w:r w:rsidRPr="009612B0">
        <w:rPr>
          <w:rFonts w:ascii="Book Antiqua" w:hAnsi="Book Antiqua"/>
        </w:rPr>
        <w:t>, Weinberg RJ. The organization of AMPA receptor subunits at the postsynaptic membrane.</w:t>
      </w:r>
      <w:r w:rsidR="00795264">
        <w:rPr>
          <w:rFonts w:ascii="Book Antiqua" w:hAnsi="Book Antiqua"/>
        </w:rPr>
        <w:t xml:space="preserve"> </w:t>
      </w:r>
      <w:r w:rsidRPr="009612B0">
        <w:rPr>
          <w:rFonts w:ascii="Book Antiqua" w:hAnsi="Book Antiqua"/>
          <w:i/>
          <w:iCs/>
        </w:rPr>
        <w:t>Hippocampus</w:t>
      </w:r>
      <w:r w:rsidRPr="009612B0">
        <w:rPr>
          <w:rFonts w:ascii="Book Antiqua" w:hAnsi="Book Antiqua"/>
        </w:rPr>
        <w:t xml:space="preserve"> 2015; </w:t>
      </w:r>
      <w:r w:rsidRPr="009612B0">
        <w:rPr>
          <w:rFonts w:ascii="Book Antiqua" w:hAnsi="Book Antiqua"/>
          <w:b/>
          <w:bCs/>
        </w:rPr>
        <w:t>25</w:t>
      </w:r>
      <w:r w:rsidRPr="009612B0">
        <w:rPr>
          <w:rFonts w:ascii="Book Antiqua" w:hAnsi="Book Antiqua"/>
        </w:rPr>
        <w:t>: 798-812 [PMID: 25524891 DOI: 10.1002/hipo.22404]</w:t>
      </w:r>
    </w:p>
    <w:p w14:paraId="638253C9" w14:textId="77777777" w:rsidR="008436F1" w:rsidRPr="009612B0" w:rsidRDefault="008436F1" w:rsidP="008436F1">
      <w:pPr>
        <w:spacing w:line="360" w:lineRule="auto"/>
        <w:jc w:val="both"/>
        <w:rPr>
          <w:rFonts w:ascii="Book Antiqua" w:hAnsi="Book Antiqua"/>
        </w:rPr>
      </w:pPr>
      <w:r w:rsidRPr="009612B0">
        <w:rPr>
          <w:rFonts w:ascii="Book Antiqua" w:hAnsi="Book Antiqua"/>
        </w:rPr>
        <w:t>1</w:t>
      </w:r>
      <w:r w:rsidR="00A2551E">
        <w:rPr>
          <w:rFonts w:ascii="Book Antiqua" w:hAnsi="Book Antiqua" w:hint="eastAsia"/>
          <w:lang w:eastAsia="zh-CN"/>
        </w:rPr>
        <w:t>3</w:t>
      </w:r>
      <w:r w:rsidR="00725EE5">
        <w:rPr>
          <w:rFonts w:ascii="Book Antiqua" w:hAnsi="Book Antiqua"/>
          <w:lang w:eastAsia="zh-CN"/>
        </w:rPr>
        <w:t xml:space="preserve"> </w:t>
      </w:r>
      <w:r w:rsidRPr="009612B0">
        <w:rPr>
          <w:rFonts w:ascii="Book Antiqua" w:hAnsi="Book Antiqua"/>
          <w:b/>
          <w:bCs/>
        </w:rPr>
        <w:t>Dong Z</w:t>
      </w:r>
      <w:r w:rsidRPr="009612B0">
        <w:rPr>
          <w:rFonts w:ascii="Book Antiqua" w:hAnsi="Book Antiqua"/>
        </w:rPr>
        <w:t xml:space="preserve">, Han H, Li H, Bai Y, Wang W, Tu M, Peng Y, Zhou L, He W, Wu X, Tan T, Liu M, Wu X, Zhou W, Jin W, Zhang S, </w:t>
      </w:r>
      <w:proofErr w:type="spellStart"/>
      <w:r w:rsidRPr="009612B0">
        <w:rPr>
          <w:rFonts w:ascii="Book Antiqua" w:hAnsi="Book Antiqua"/>
        </w:rPr>
        <w:t>Sacktor</w:t>
      </w:r>
      <w:proofErr w:type="spellEnd"/>
      <w:r w:rsidRPr="009612B0">
        <w:rPr>
          <w:rFonts w:ascii="Book Antiqua" w:hAnsi="Book Antiqua"/>
        </w:rPr>
        <w:t xml:space="preserve"> TC, Li T, Song W, Wang YT. Long-term potentiation decay and memory loss are mediated by AMPAR endocytosis. </w:t>
      </w:r>
      <w:r w:rsidRPr="009612B0">
        <w:rPr>
          <w:rFonts w:ascii="Book Antiqua" w:hAnsi="Book Antiqua"/>
          <w:i/>
          <w:iCs/>
        </w:rPr>
        <w:t>J Clin Invest</w:t>
      </w:r>
      <w:r w:rsidRPr="009612B0">
        <w:rPr>
          <w:rFonts w:ascii="Book Antiqua" w:hAnsi="Book Antiqua"/>
        </w:rPr>
        <w:t xml:space="preserve"> 2015; </w:t>
      </w:r>
      <w:r w:rsidRPr="009612B0">
        <w:rPr>
          <w:rFonts w:ascii="Book Antiqua" w:hAnsi="Book Antiqua"/>
          <w:b/>
          <w:bCs/>
        </w:rPr>
        <w:t>125</w:t>
      </w:r>
      <w:r w:rsidRPr="009612B0">
        <w:rPr>
          <w:rFonts w:ascii="Book Antiqua" w:hAnsi="Book Antiqua"/>
        </w:rPr>
        <w:t>: 234-247 [PMID: 25437879 DOI: 10.1172/JCI77888]</w:t>
      </w:r>
    </w:p>
    <w:p w14:paraId="19D525DB" w14:textId="77777777" w:rsidR="008436F1" w:rsidRPr="009612B0" w:rsidRDefault="008436F1" w:rsidP="008436F1">
      <w:pPr>
        <w:spacing w:line="360" w:lineRule="auto"/>
        <w:jc w:val="both"/>
        <w:rPr>
          <w:rFonts w:ascii="Book Antiqua" w:hAnsi="Book Antiqua"/>
        </w:rPr>
      </w:pPr>
      <w:r w:rsidRPr="009612B0">
        <w:rPr>
          <w:rFonts w:ascii="Book Antiqua" w:hAnsi="Book Antiqua"/>
        </w:rPr>
        <w:t>1</w:t>
      </w:r>
      <w:r w:rsidR="00A2551E">
        <w:rPr>
          <w:rFonts w:ascii="Book Antiqua" w:hAnsi="Book Antiqua" w:hint="eastAsia"/>
          <w:lang w:eastAsia="zh-CN"/>
        </w:rPr>
        <w:t>4</w:t>
      </w:r>
      <w:r w:rsidR="00725EE5">
        <w:rPr>
          <w:rFonts w:ascii="Book Antiqua" w:hAnsi="Book Antiqua"/>
          <w:lang w:eastAsia="zh-CN"/>
        </w:rPr>
        <w:t xml:space="preserve"> </w:t>
      </w:r>
      <w:r w:rsidRPr="009612B0">
        <w:rPr>
          <w:rFonts w:ascii="Book Antiqua" w:hAnsi="Book Antiqua"/>
          <w:b/>
          <w:bCs/>
        </w:rPr>
        <w:t>Wise RA</w:t>
      </w:r>
      <w:r w:rsidRPr="009612B0">
        <w:rPr>
          <w:rFonts w:ascii="Book Antiqua" w:hAnsi="Book Antiqua"/>
        </w:rPr>
        <w:t>.</w:t>
      </w:r>
      <w:r w:rsidR="00795264">
        <w:rPr>
          <w:rFonts w:ascii="Book Antiqua" w:hAnsi="Book Antiqua"/>
        </w:rPr>
        <w:t xml:space="preserve"> </w:t>
      </w:r>
      <w:r w:rsidRPr="009612B0">
        <w:rPr>
          <w:rFonts w:ascii="Book Antiqua" w:hAnsi="Book Antiqua"/>
        </w:rPr>
        <w:t>Dopamine, learning and motivation.</w:t>
      </w:r>
      <w:r w:rsidR="00795264">
        <w:rPr>
          <w:rFonts w:ascii="Book Antiqua" w:hAnsi="Book Antiqua"/>
        </w:rPr>
        <w:t xml:space="preserve"> </w:t>
      </w:r>
      <w:r w:rsidRPr="009612B0">
        <w:rPr>
          <w:rFonts w:ascii="Book Antiqua" w:hAnsi="Book Antiqua"/>
          <w:i/>
          <w:iCs/>
        </w:rPr>
        <w:t xml:space="preserve">Nat Rev </w:t>
      </w:r>
      <w:proofErr w:type="spellStart"/>
      <w:r w:rsidRPr="009612B0">
        <w:rPr>
          <w:rFonts w:ascii="Book Antiqua" w:hAnsi="Book Antiqua"/>
          <w:i/>
          <w:iCs/>
        </w:rPr>
        <w:t>Neurosci</w:t>
      </w:r>
      <w:proofErr w:type="spellEnd"/>
      <w:r w:rsidRPr="009612B0">
        <w:rPr>
          <w:rFonts w:ascii="Book Antiqua" w:hAnsi="Book Antiqua"/>
        </w:rPr>
        <w:t xml:space="preserve"> 2004; </w:t>
      </w:r>
      <w:r w:rsidRPr="009612B0">
        <w:rPr>
          <w:rFonts w:ascii="Book Antiqua" w:hAnsi="Book Antiqua"/>
          <w:b/>
          <w:bCs/>
        </w:rPr>
        <w:t>5</w:t>
      </w:r>
      <w:r w:rsidRPr="009612B0">
        <w:rPr>
          <w:rFonts w:ascii="Book Antiqua" w:hAnsi="Book Antiqua"/>
        </w:rPr>
        <w:t>: 483-494 [PMID: 15152198 DOI: 10.1038/nrn1406]</w:t>
      </w:r>
    </w:p>
    <w:p w14:paraId="211A0240" w14:textId="77777777" w:rsidR="008436F1" w:rsidRPr="009612B0" w:rsidRDefault="008436F1" w:rsidP="008436F1">
      <w:pPr>
        <w:spacing w:line="360" w:lineRule="auto"/>
        <w:jc w:val="both"/>
        <w:rPr>
          <w:rFonts w:ascii="Book Antiqua" w:hAnsi="Book Antiqua"/>
        </w:rPr>
      </w:pPr>
      <w:r w:rsidRPr="009612B0">
        <w:rPr>
          <w:rFonts w:ascii="Book Antiqua" w:hAnsi="Book Antiqua"/>
        </w:rPr>
        <w:lastRenderedPageBreak/>
        <w:t>1</w:t>
      </w:r>
      <w:r w:rsidR="00A2551E">
        <w:rPr>
          <w:rFonts w:ascii="Book Antiqua" w:hAnsi="Book Antiqua" w:hint="eastAsia"/>
          <w:lang w:eastAsia="zh-CN"/>
        </w:rPr>
        <w:t>5</w:t>
      </w:r>
      <w:r w:rsidR="00725EE5">
        <w:rPr>
          <w:rFonts w:ascii="Book Antiqua" w:hAnsi="Book Antiqua"/>
          <w:lang w:eastAsia="zh-CN"/>
        </w:rPr>
        <w:t xml:space="preserve"> </w:t>
      </w:r>
      <w:r w:rsidRPr="009612B0">
        <w:rPr>
          <w:rFonts w:ascii="Book Antiqua" w:hAnsi="Book Antiqua"/>
          <w:b/>
          <w:bCs/>
        </w:rPr>
        <w:t>O'Carroll CM</w:t>
      </w:r>
      <w:r w:rsidRPr="009612B0">
        <w:rPr>
          <w:rFonts w:ascii="Book Antiqua" w:hAnsi="Book Antiqua"/>
        </w:rPr>
        <w:t xml:space="preserve">, Martin SJ, </w:t>
      </w:r>
      <w:proofErr w:type="spellStart"/>
      <w:r w:rsidRPr="009612B0">
        <w:rPr>
          <w:rFonts w:ascii="Book Antiqua" w:hAnsi="Book Antiqua"/>
        </w:rPr>
        <w:t>Sandin</w:t>
      </w:r>
      <w:proofErr w:type="spellEnd"/>
      <w:r w:rsidRPr="009612B0">
        <w:rPr>
          <w:rFonts w:ascii="Book Antiqua" w:hAnsi="Book Antiqua"/>
        </w:rPr>
        <w:t xml:space="preserve"> J, </w:t>
      </w:r>
      <w:proofErr w:type="spellStart"/>
      <w:r w:rsidRPr="009612B0">
        <w:rPr>
          <w:rFonts w:ascii="Book Antiqua" w:hAnsi="Book Antiqua"/>
        </w:rPr>
        <w:t>Frenguelli</w:t>
      </w:r>
      <w:proofErr w:type="spellEnd"/>
      <w:r w:rsidRPr="009612B0">
        <w:rPr>
          <w:rFonts w:ascii="Book Antiqua" w:hAnsi="Book Antiqua"/>
        </w:rPr>
        <w:t xml:space="preserve"> B, Morris RG.</w:t>
      </w:r>
      <w:r w:rsidR="00EB1248">
        <w:rPr>
          <w:rFonts w:ascii="Book Antiqua" w:hAnsi="Book Antiqua"/>
        </w:rPr>
        <w:t xml:space="preserve"> </w:t>
      </w:r>
      <w:r w:rsidRPr="009612B0">
        <w:rPr>
          <w:rFonts w:ascii="Book Antiqua" w:hAnsi="Book Antiqua"/>
        </w:rPr>
        <w:t>Dopaminergic modulation of the persistence of one-trial hippocampus-dependent memory.</w:t>
      </w:r>
      <w:r w:rsidR="00795264">
        <w:rPr>
          <w:rFonts w:ascii="Book Antiqua" w:hAnsi="Book Antiqua"/>
        </w:rPr>
        <w:t xml:space="preserve"> </w:t>
      </w:r>
      <w:r w:rsidRPr="009612B0">
        <w:rPr>
          <w:rFonts w:ascii="Book Antiqua" w:hAnsi="Book Antiqua"/>
          <w:i/>
          <w:iCs/>
        </w:rPr>
        <w:t>Learn Mem</w:t>
      </w:r>
      <w:r w:rsidRPr="009612B0">
        <w:rPr>
          <w:rFonts w:ascii="Book Antiqua" w:hAnsi="Book Antiqua"/>
        </w:rPr>
        <w:t xml:space="preserve"> 2006; </w:t>
      </w:r>
      <w:r w:rsidRPr="009612B0">
        <w:rPr>
          <w:rFonts w:ascii="Book Antiqua" w:hAnsi="Book Antiqua"/>
          <w:b/>
          <w:bCs/>
        </w:rPr>
        <w:t>13</w:t>
      </w:r>
      <w:r w:rsidRPr="009612B0">
        <w:rPr>
          <w:rFonts w:ascii="Book Antiqua" w:hAnsi="Book Antiqua"/>
        </w:rPr>
        <w:t>: 760-769 [PMID: 17142305 DOI: 10.1101/lm.321006]</w:t>
      </w:r>
    </w:p>
    <w:p w14:paraId="7DD513DC" w14:textId="77777777" w:rsidR="008436F1" w:rsidRPr="009612B0" w:rsidRDefault="00A2551E" w:rsidP="008436F1">
      <w:pPr>
        <w:spacing w:line="360" w:lineRule="auto"/>
        <w:jc w:val="both"/>
        <w:rPr>
          <w:rFonts w:ascii="Book Antiqua" w:hAnsi="Book Antiqua"/>
        </w:rPr>
      </w:pPr>
      <w:r>
        <w:rPr>
          <w:rFonts w:ascii="Book Antiqua" w:hAnsi="Book Antiqua" w:hint="eastAsia"/>
          <w:lang w:eastAsia="zh-CN"/>
        </w:rPr>
        <w:t>16</w:t>
      </w:r>
      <w:r w:rsidR="00725EE5">
        <w:rPr>
          <w:rFonts w:ascii="Book Antiqua" w:hAnsi="Book Antiqua"/>
          <w:lang w:eastAsia="zh-CN"/>
        </w:rPr>
        <w:t xml:space="preserve"> </w:t>
      </w:r>
      <w:proofErr w:type="spellStart"/>
      <w:r w:rsidR="008436F1" w:rsidRPr="009612B0">
        <w:rPr>
          <w:rFonts w:ascii="Book Antiqua" w:hAnsi="Book Antiqua"/>
          <w:b/>
          <w:bCs/>
        </w:rPr>
        <w:t>Yagishita</w:t>
      </w:r>
      <w:proofErr w:type="spellEnd"/>
      <w:r w:rsidR="008436F1" w:rsidRPr="009612B0">
        <w:rPr>
          <w:rFonts w:ascii="Book Antiqua" w:hAnsi="Book Antiqua"/>
          <w:b/>
          <w:bCs/>
        </w:rPr>
        <w:t xml:space="preserve"> S</w:t>
      </w:r>
      <w:r w:rsidR="008436F1" w:rsidRPr="009612B0">
        <w:rPr>
          <w:rFonts w:ascii="Book Antiqua" w:hAnsi="Book Antiqua"/>
        </w:rPr>
        <w:t xml:space="preserve">, Hayashi-Takagi A, Ellis-Davies GC, </w:t>
      </w:r>
      <w:proofErr w:type="spellStart"/>
      <w:r w:rsidR="008436F1" w:rsidRPr="009612B0">
        <w:rPr>
          <w:rFonts w:ascii="Book Antiqua" w:hAnsi="Book Antiqua"/>
        </w:rPr>
        <w:t>Urakubo</w:t>
      </w:r>
      <w:proofErr w:type="spellEnd"/>
      <w:r w:rsidR="008436F1" w:rsidRPr="009612B0">
        <w:rPr>
          <w:rFonts w:ascii="Book Antiqua" w:hAnsi="Book Antiqua"/>
        </w:rPr>
        <w:t xml:space="preserve"> H, Ishii S, Kasai H. A critical time window for dopamine actions on the structural plasticity of dendritic spines.</w:t>
      </w:r>
      <w:r w:rsidR="00CD6380">
        <w:rPr>
          <w:rFonts w:ascii="Book Antiqua" w:hAnsi="Book Antiqua"/>
        </w:rPr>
        <w:t xml:space="preserve"> </w:t>
      </w:r>
      <w:r w:rsidR="008436F1" w:rsidRPr="009612B0">
        <w:rPr>
          <w:rFonts w:ascii="Book Antiqua" w:hAnsi="Book Antiqua"/>
          <w:i/>
          <w:iCs/>
        </w:rPr>
        <w:t>Science</w:t>
      </w:r>
      <w:r w:rsidR="008436F1" w:rsidRPr="009612B0">
        <w:rPr>
          <w:rFonts w:ascii="Book Antiqua" w:hAnsi="Book Antiqua"/>
        </w:rPr>
        <w:t xml:space="preserve"> 2014; </w:t>
      </w:r>
      <w:r w:rsidR="008436F1" w:rsidRPr="009612B0">
        <w:rPr>
          <w:rFonts w:ascii="Book Antiqua" w:hAnsi="Book Antiqua"/>
          <w:b/>
          <w:bCs/>
        </w:rPr>
        <w:t>345</w:t>
      </w:r>
      <w:r w:rsidR="008436F1" w:rsidRPr="009612B0">
        <w:rPr>
          <w:rFonts w:ascii="Book Antiqua" w:hAnsi="Book Antiqua"/>
        </w:rPr>
        <w:t>: 1616-1620 [PMID: 25258080 DOI: 10.1126/science.1255514]</w:t>
      </w:r>
    </w:p>
    <w:p w14:paraId="7267CB1E" w14:textId="77777777" w:rsidR="008436F1" w:rsidRPr="009612B0" w:rsidRDefault="00A2551E" w:rsidP="008436F1">
      <w:pPr>
        <w:spacing w:line="360" w:lineRule="auto"/>
        <w:jc w:val="both"/>
        <w:rPr>
          <w:rFonts w:ascii="Book Antiqua" w:hAnsi="Book Antiqua"/>
        </w:rPr>
      </w:pPr>
      <w:r>
        <w:rPr>
          <w:rFonts w:ascii="Book Antiqua" w:hAnsi="Book Antiqua" w:hint="eastAsia"/>
          <w:lang w:eastAsia="zh-CN"/>
        </w:rPr>
        <w:t>17</w:t>
      </w:r>
      <w:r w:rsidR="00725EE5">
        <w:rPr>
          <w:rFonts w:ascii="Book Antiqua" w:hAnsi="Book Antiqua"/>
          <w:lang w:eastAsia="zh-CN"/>
        </w:rPr>
        <w:t xml:space="preserve"> </w:t>
      </w:r>
      <w:r w:rsidR="008436F1" w:rsidRPr="009612B0">
        <w:rPr>
          <w:rFonts w:ascii="Book Antiqua" w:hAnsi="Book Antiqua"/>
          <w:b/>
          <w:bCs/>
        </w:rPr>
        <w:t>Thomas MJ</w:t>
      </w:r>
      <w:r w:rsidR="008436F1" w:rsidRPr="009612B0">
        <w:rPr>
          <w:rFonts w:ascii="Book Antiqua" w:hAnsi="Book Antiqua"/>
        </w:rPr>
        <w:t xml:space="preserve">, </w:t>
      </w:r>
      <w:proofErr w:type="spellStart"/>
      <w:r w:rsidR="008436F1" w:rsidRPr="009612B0">
        <w:rPr>
          <w:rFonts w:ascii="Book Antiqua" w:hAnsi="Book Antiqua"/>
        </w:rPr>
        <w:t>Beurrier</w:t>
      </w:r>
      <w:proofErr w:type="spellEnd"/>
      <w:r w:rsidR="008436F1" w:rsidRPr="009612B0">
        <w:rPr>
          <w:rFonts w:ascii="Book Antiqua" w:hAnsi="Book Antiqua"/>
        </w:rPr>
        <w:t xml:space="preserve"> C, </w:t>
      </w:r>
      <w:proofErr w:type="spellStart"/>
      <w:r w:rsidR="008436F1" w:rsidRPr="009612B0">
        <w:rPr>
          <w:rFonts w:ascii="Book Antiqua" w:hAnsi="Book Antiqua"/>
        </w:rPr>
        <w:t>Bonci</w:t>
      </w:r>
      <w:proofErr w:type="spellEnd"/>
      <w:r w:rsidR="008436F1" w:rsidRPr="009612B0">
        <w:rPr>
          <w:rFonts w:ascii="Book Antiqua" w:hAnsi="Book Antiqua"/>
        </w:rPr>
        <w:t xml:space="preserve"> A, </w:t>
      </w:r>
      <w:proofErr w:type="spellStart"/>
      <w:r w:rsidR="008436F1" w:rsidRPr="009612B0">
        <w:rPr>
          <w:rFonts w:ascii="Book Antiqua" w:hAnsi="Book Antiqua"/>
        </w:rPr>
        <w:t>Malenka</w:t>
      </w:r>
      <w:proofErr w:type="spellEnd"/>
      <w:r w:rsidR="008436F1" w:rsidRPr="009612B0">
        <w:rPr>
          <w:rFonts w:ascii="Book Antiqua" w:hAnsi="Book Antiqua"/>
        </w:rPr>
        <w:t xml:space="preserve"> RC. Long-term depression in the nucleus </w:t>
      </w:r>
      <w:proofErr w:type="spellStart"/>
      <w:r w:rsidR="008436F1" w:rsidRPr="009612B0">
        <w:rPr>
          <w:rFonts w:ascii="Book Antiqua" w:hAnsi="Book Antiqua"/>
        </w:rPr>
        <w:t>accumbens</w:t>
      </w:r>
      <w:proofErr w:type="spellEnd"/>
      <w:r w:rsidR="008436F1" w:rsidRPr="009612B0">
        <w:rPr>
          <w:rFonts w:ascii="Book Antiqua" w:hAnsi="Book Antiqua"/>
        </w:rPr>
        <w:t xml:space="preserve">: a neural correlate of behavioral sensitization to cocaine. </w:t>
      </w:r>
      <w:r w:rsidR="008436F1" w:rsidRPr="009612B0">
        <w:rPr>
          <w:rFonts w:ascii="Book Antiqua" w:hAnsi="Book Antiqua"/>
          <w:i/>
          <w:iCs/>
        </w:rPr>
        <w:t xml:space="preserve">Nat </w:t>
      </w:r>
      <w:proofErr w:type="spellStart"/>
      <w:r w:rsidR="008436F1" w:rsidRPr="009612B0">
        <w:rPr>
          <w:rFonts w:ascii="Book Antiqua" w:hAnsi="Book Antiqua"/>
          <w:i/>
          <w:iCs/>
        </w:rPr>
        <w:t>Neurosci</w:t>
      </w:r>
      <w:proofErr w:type="spellEnd"/>
      <w:r w:rsidR="008436F1" w:rsidRPr="009612B0">
        <w:rPr>
          <w:rFonts w:ascii="Book Antiqua" w:hAnsi="Book Antiqua"/>
        </w:rPr>
        <w:t xml:space="preserve"> 2001; </w:t>
      </w:r>
      <w:r w:rsidR="008436F1" w:rsidRPr="009612B0">
        <w:rPr>
          <w:rFonts w:ascii="Book Antiqua" w:hAnsi="Book Antiqua"/>
          <w:b/>
          <w:bCs/>
        </w:rPr>
        <w:t>4</w:t>
      </w:r>
      <w:r w:rsidR="008436F1" w:rsidRPr="009612B0">
        <w:rPr>
          <w:rFonts w:ascii="Book Antiqua" w:hAnsi="Book Antiqua"/>
        </w:rPr>
        <w:t>: 1217-1223 [PMID: 11694884 DOI: 10.1038/nn757]</w:t>
      </w:r>
    </w:p>
    <w:p w14:paraId="12E822D4" w14:textId="77777777" w:rsidR="008436F1" w:rsidRPr="009612B0" w:rsidRDefault="00A2551E" w:rsidP="008436F1">
      <w:pPr>
        <w:spacing w:line="360" w:lineRule="auto"/>
        <w:jc w:val="both"/>
        <w:rPr>
          <w:rFonts w:ascii="Book Antiqua" w:hAnsi="Book Antiqua"/>
        </w:rPr>
      </w:pPr>
      <w:r>
        <w:rPr>
          <w:rFonts w:ascii="Book Antiqua" w:hAnsi="Book Antiqua" w:hint="eastAsia"/>
          <w:lang w:eastAsia="zh-CN"/>
        </w:rPr>
        <w:t>18</w:t>
      </w:r>
      <w:r w:rsidR="00725EE5">
        <w:rPr>
          <w:rFonts w:ascii="Book Antiqua" w:hAnsi="Book Antiqua"/>
          <w:lang w:eastAsia="zh-CN"/>
        </w:rPr>
        <w:t xml:space="preserve"> </w:t>
      </w:r>
      <w:proofErr w:type="spellStart"/>
      <w:r w:rsidR="008436F1" w:rsidRPr="009612B0">
        <w:rPr>
          <w:rFonts w:ascii="Book Antiqua" w:hAnsi="Book Antiqua"/>
          <w:b/>
          <w:bCs/>
        </w:rPr>
        <w:t>Brebner</w:t>
      </w:r>
      <w:proofErr w:type="spellEnd"/>
      <w:r w:rsidR="008436F1" w:rsidRPr="009612B0">
        <w:rPr>
          <w:rFonts w:ascii="Book Antiqua" w:hAnsi="Book Antiqua"/>
          <w:b/>
          <w:bCs/>
        </w:rPr>
        <w:t xml:space="preserve"> K</w:t>
      </w:r>
      <w:r w:rsidR="008436F1" w:rsidRPr="009612B0">
        <w:rPr>
          <w:rFonts w:ascii="Book Antiqua" w:hAnsi="Book Antiqua"/>
        </w:rPr>
        <w:t xml:space="preserve">, Wong TP, Liu L, Liu Y, </w:t>
      </w:r>
      <w:proofErr w:type="spellStart"/>
      <w:r w:rsidR="008436F1" w:rsidRPr="009612B0">
        <w:rPr>
          <w:rFonts w:ascii="Book Antiqua" w:hAnsi="Book Antiqua"/>
        </w:rPr>
        <w:t>Campsall</w:t>
      </w:r>
      <w:proofErr w:type="spellEnd"/>
      <w:r w:rsidR="008436F1" w:rsidRPr="009612B0">
        <w:rPr>
          <w:rFonts w:ascii="Book Antiqua" w:hAnsi="Book Antiqua"/>
        </w:rPr>
        <w:t xml:space="preserve"> P, Gray S, Phelps L, Phillips AG, Wang YT. Nucleus </w:t>
      </w:r>
      <w:proofErr w:type="spellStart"/>
      <w:r w:rsidR="008436F1" w:rsidRPr="009612B0">
        <w:rPr>
          <w:rFonts w:ascii="Book Antiqua" w:hAnsi="Book Antiqua"/>
        </w:rPr>
        <w:t>accumbens</w:t>
      </w:r>
      <w:proofErr w:type="spellEnd"/>
      <w:r w:rsidR="008436F1" w:rsidRPr="009612B0">
        <w:rPr>
          <w:rFonts w:ascii="Book Antiqua" w:hAnsi="Book Antiqua"/>
        </w:rPr>
        <w:t xml:space="preserve"> long-term depression and the expression of behavioral sensitization.</w:t>
      </w:r>
      <w:r w:rsidR="00DB7D45">
        <w:rPr>
          <w:rFonts w:ascii="Book Antiqua" w:hAnsi="Book Antiqua"/>
        </w:rPr>
        <w:t xml:space="preserve"> </w:t>
      </w:r>
      <w:r w:rsidR="008436F1" w:rsidRPr="009612B0">
        <w:rPr>
          <w:rFonts w:ascii="Book Antiqua" w:hAnsi="Book Antiqua"/>
          <w:i/>
          <w:iCs/>
        </w:rPr>
        <w:t>Science</w:t>
      </w:r>
      <w:r w:rsidR="008436F1" w:rsidRPr="009612B0">
        <w:rPr>
          <w:rFonts w:ascii="Book Antiqua" w:hAnsi="Book Antiqua"/>
        </w:rPr>
        <w:t xml:space="preserve"> 2005; </w:t>
      </w:r>
      <w:r w:rsidR="008436F1" w:rsidRPr="009612B0">
        <w:rPr>
          <w:rFonts w:ascii="Book Antiqua" w:hAnsi="Book Antiqua"/>
          <w:b/>
          <w:bCs/>
        </w:rPr>
        <w:t>310</w:t>
      </w:r>
      <w:r w:rsidR="008436F1" w:rsidRPr="009612B0">
        <w:rPr>
          <w:rFonts w:ascii="Book Antiqua" w:hAnsi="Book Antiqua"/>
        </w:rPr>
        <w:t>: 1340-1343 [PMID: 16311338 DOI: 10.1126/science.1116894]</w:t>
      </w:r>
    </w:p>
    <w:p w14:paraId="6E8CEC44" w14:textId="77777777" w:rsidR="008436F1" w:rsidRPr="009612B0" w:rsidRDefault="00A2551E" w:rsidP="008436F1">
      <w:pPr>
        <w:spacing w:line="360" w:lineRule="auto"/>
        <w:jc w:val="both"/>
        <w:rPr>
          <w:rFonts w:ascii="Book Antiqua" w:hAnsi="Book Antiqua"/>
        </w:rPr>
      </w:pPr>
      <w:r>
        <w:rPr>
          <w:rFonts w:ascii="Book Antiqua" w:hAnsi="Book Antiqua" w:hint="eastAsia"/>
          <w:lang w:eastAsia="zh-CN"/>
        </w:rPr>
        <w:t>19</w:t>
      </w:r>
      <w:r w:rsidR="00725EE5">
        <w:rPr>
          <w:rFonts w:ascii="Book Antiqua" w:hAnsi="Book Antiqua"/>
          <w:lang w:eastAsia="zh-CN"/>
        </w:rPr>
        <w:t xml:space="preserve"> </w:t>
      </w:r>
      <w:r w:rsidR="008436F1" w:rsidRPr="009612B0">
        <w:rPr>
          <w:rFonts w:ascii="Book Antiqua" w:hAnsi="Book Antiqua"/>
          <w:b/>
          <w:bCs/>
        </w:rPr>
        <w:t>Kemp A</w:t>
      </w:r>
      <w:r w:rsidR="008436F1" w:rsidRPr="009612B0">
        <w:rPr>
          <w:rFonts w:ascii="Book Antiqua" w:hAnsi="Book Antiqua"/>
        </w:rPr>
        <w:t xml:space="preserve">, Manahan-Vaughan D. Hippocampal long-term depression and long-term potentiation encode different aspects of novelty acquisition. </w:t>
      </w:r>
      <w:r w:rsidR="008436F1" w:rsidRPr="009612B0">
        <w:rPr>
          <w:rFonts w:ascii="Book Antiqua" w:hAnsi="Book Antiqua"/>
          <w:i/>
          <w:iCs/>
        </w:rPr>
        <w:t>Proc</w:t>
      </w:r>
      <w:r w:rsidR="00795264">
        <w:rPr>
          <w:rFonts w:ascii="Book Antiqua" w:hAnsi="Book Antiqua"/>
          <w:i/>
          <w:iCs/>
        </w:rPr>
        <w:t xml:space="preserve"> </w:t>
      </w:r>
      <w:r w:rsidR="008436F1" w:rsidRPr="009612B0">
        <w:rPr>
          <w:rFonts w:ascii="Book Antiqua" w:hAnsi="Book Antiqua"/>
          <w:i/>
          <w:iCs/>
        </w:rPr>
        <w:t>Natl</w:t>
      </w:r>
      <w:r w:rsidR="00795264">
        <w:rPr>
          <w:rFonts w:ascii="Book Antiqua" w:hAnsi="Book Antiqua"/>
          <w:i/>
          <w:iCs/>
        </w:rPr>
        <w:t xml:space="preserve"> </w:t>
      </w:r>
      <w:proofErr w:type="spellStart"/>
      <w:r w:rsidR="008436F1" w:rsidRPr="009612B0">
        <w:rPr>
          <w:rFonts w:ascii="Book Antiqua" w:hAnsi="Book Antiqua"/>
          <w:i/>
          <w:iCs/>
        </w:rPr>
        <w:t>Acad</w:t>
      </w:r>
      <w:proofErr w:type="spellEnd"/>
      <w:r w:rsidR="00795264">
        <w:rPr>
          <w:rFonts w:ascii="Book Antiqua" w:hAnsi="Book Antiqua"/>
          <w:i/>
          <w:iCs/>
        </w:rPr>
        <w:t xml:space="preserve"> </w:t>
      </w:r>
      <w:r w:rsidR="008436F1" w:rsidRPr="009612B0">
        <w:rPr>
          <w:rFonts w:ascii="Book Antiqua" w:hAnsi="Book Antiqua"/>
          <w:i/>
          <w:iCs/>
        </w:rPr>
        <w:t>Sci U S A</w:t>
      </w:r>
      <w:r w:rsidR="008436F1" w:rsidRPr="009612B0">
        <w:rPr>
          <w:rFonts w:ascii="Book Antiqua" w:hAnsi="Book Antiqua"/>
        </w:rPr>
        <w:t xml:space="preserve"> 2004; </w:t>
      </w:r>
      <w:r w:rsidR="008436F1" w:rsidRPr="009612B0">
        <w:rPr>
          <w:rFonts w:ascii="Book Antiqua" w:hAnsi="Book Antiqua"/>
          <w:b/>
          <w:bCs/>
        </w:rPr>
        <w:t>101</w:t>
      </w:r>
      <w:r w:rsidR="008436F1" w:rsidRPr="009612B0">
        <w:rPr>
          <w:rFonts w:ascii="Book Antiqua" w:hAnsi="Book Antiqua"/>
        </w:rPr>
        <w:t>: 8192-8197 [PMID: 15150407 DOI: 10.1073/pnas.0402650101]</w:t>
      </w:r>
    </w:p>
    <w:p w14:paraId="2F50D0F5" w14:textId="77777777" w:rsidR="008436F1" w:rsidRPr="009612B0" w:rsidRDefault="008436F1" w:rsidP="008436F1">
      <w:pPr>
        <w:spacing w:line="360" w:lineRule="auto"/>
        <w:jc w:val="both"/>
        <w:rPr>
          <w:rFonts w:ascii="Book Antiqua" w:hAnsi="Book Antiqua"/>
        </w:rPr>
      </w:pPr>
      <w:r w:rsidRPr="009612B0">
        <w:rPr>
          <w:rFonts w:ascii="Book Antiqua" w:hAnsi="Book Antiqua"/>
        </w:rPr>
        <w:t>2</w:t>
      </w:r>
      <w:r w:rsidR="00A2551E">
        <w:rPr>
          <w:rFonts w:ascii="Book Antiqua" w:hAnsi="Book Antiqua" w:hint="eastAsia"/>
          <w:lang w:eastAsia="zh-CN"/>
        </w:rPr>
        <w:t>0</w:t>
      </w:r>
      <w:r w:rsidR="00725EE5">
        <w:rPr>
          <w:rFonts w:ascii="Book Antiqua" w:hAnsi="Book Antiqua"/>
          <w:lang w:eastAsia="zh-CN"/>
        </w:rPr>
        <w:t xml:space="preserve"> </w:t>
      </w:r>
      <w:r w:rsidRPr="009612B0">
        <w:rPr>
          <w:rFonts w:ascii="Book Antiqua" w:hAnsi="Book Antiqua"/>
          <w:b/>
          <w:bCs/>
        </w:rPr>
        <w:t>Dong Z</w:t>
      </w:r>
      <w:r w:rsidRPr="009612B0">
        <w:rPr>
          <w:rFonts w:ascii="Book Antiqua" w:hAnsi="Book Antiqua"/>
        </w:rPr>
        <w:t xml:space="preserve">, Gong B, Li H, Bai Y, Wu X, Huang Y, He W, Li T, Wang YT. Mechanisms of hippocampal long-term depression are required for memory enhancement by novelty exploration. </w:t>
      </w:r>
      <w:r w:rsidRPr="009612B0">
        <w:rPr>
          <w:rFonts w:ascii="Book Antiqua" w:hAnsi="Book Antiqua"/>
          <w:i/>
          <w:iCs/>
        </w:rPr>
        <w:t xml:space="preserve">J </w:t>
      </w:r>
      <w:proofErr w:type="spellStart"/>
      <w:r w:rsidRPr="009612B0">
        <w:rPr>
          <w:rFonts w:ascii="Book Antiqua" w:hAnsi="Book Antiqua"/>
          <w:i/>
          <w:iCs/>
        </w:rPr>
        <w:t>Neurosci</w:t>
      </w:r>
      <w:proofErr w:type="spellEnd"/>
      <w:r w:rsidRPr="009612B0">
        <w:rPr>
          <w:rFonts w:ascii="Book Antiqua" w:hAnsi="Book Antiqua"/>
        </w:rPr>
        <w:t xml:space="preserve"> 2012; </w:t>
      </w:r>
      <w:r w:rsidRPr="009612B0">
        <w:rPr>
          <w:rFonts w:ascii="Book Antiqua" w:hAnsi="Book Antiqua"/>
          <w:b/>
          <w:bCs/>
        </w:rPr>
        <w:t>32</w:t>
      </w:r>
      <w:r w:rsidRPr="009612B0">
        <w:rPr>
          <w:rFonts w:ascii="Book Antiqua" w:hAnsi="Book Antiqua"/>
        </w:rPr>
        <w:t>: 11980-11990 [PMID: 22933783 DOI: 10.1523/JNEUROSCI.0984-12.2012]</w:t>
      </w:r>
    </w:p>
    <w:p w14:paraId="4A6D2257" w14:textId="77777777" w:rsidR="008436F1" w:rsidRPr="009612B0" w:rsidRDefault="008436F1" w:rsidP="008436F1">
      <w:pPr>
        <w:spacing w:line="360" w:lineRule="auto"/>
        <w:jc w:val="both"/>
        <w:rPr>
          <w:rFonts w:ascii="Book Antiqua" w:hAnsi="Book Antiqua"/>
        </w:rPr>
      </w:pPr>
      <w:r w:rsidRPr="009612B0">
        <w:rPr>
          <w:rFonts w:ascii="Book Antiqua" w:hAnsi="Book Antiqua"/>
        </w:rPr>
        <w:t>2</w:t>
      </w:r>
      <w:r w:rsidR="00A2551E">
        <w:rPr>
          <w:rFonts w:ascii="Book Antiqua" w:hAnsi="Book Antiqua" w:hint="eastAsia"/>
          <w:lang w:eastAsia="zh-CN"/>
        </w:rPr>
        <w:t>1</w:t>
      </w:r>
      <w:r w:rsidR="00725EE5">
        <w:rPr>
          <w:rFonts w:ascii="Book Antiqua" w:hAnsi="Book Antiqua"/>
          <w:lang w:eastAsia="zh-CN"/>
        </w:rPr>
        <w:t xml:space="preserve"> </w:t>
      </w:r>
      <w:r w:rsidRPr="009612B0">
        <w:rPr>
          <w:rFonts w:ascii="Book Antiqua" w:hAnsi="Book Antiqua"/>
          <w:b/>
          <w:bCs/>
        </w:rPr>
        <w:t>Dong Z</w:t>
      </w:r>
      <w:r w:rsidRPr="009612B0">
        <w:rPr>
          <w:rFonts w:ascii="Book Antiqua" w:hAnsi="Book Antiqua"/>
        </w:rPr>
        <w:t xml:space="preserve">, Bai Y, Wu X, Li H, Gong B, Howland JG, Huang Y, He W, Li T, Wang YT. Hippocampal long-term depression mediates spatial reversal learning in the Morris water maze. </w:t>
      </w:r>
      <w:r w:rsidRPr="009612B0">
        <w:rPr>
          <w:rFonts w:ascii="Book Antiqua" w:hAnsi="Book Antiqua"/>
          <w:i/>
          <w:iCs/>
        </w:rPr>
        <w:t>Neuropharmacology</w:t>
      </w:r>
      <w:r w:rsidRPr="009612B0">
        <w:rPr>
          <w:rFonts w:ascii="Book Antiqua" w:hAnsi="Book Antiqua"/>
        </w:rPr>
        <w:t xml:space="preserve"> 2013; </w:t>
      </w:r>
      <w:r w:rsidRPr="009612B0">
        <w:rPr>
          <w:rFonts w:ascii="Book Antiqua" w:hAnsi="Book Antiqua"/>
          <w:b/>
          <w:bCs/>
        </w:rPr>
        <w:t>64</w:t>
      </w:r>
      <w:r w:rsidRPr="009612B0">
        <w:rPr>
          <w:rFonts w:ascii="Book Antiqua" w:hAnsi="Book Antiqua"/>
        </w:rPr>
        <w:t>: 65-73 [PMID: 22732443 DOI: 10.1016/j.neuropharm.2012.06.027]</w:t>
      </w:r>
    </w:p>
    <w:p w14:paraId="57CB4D8E" w14:textId="77777777" w:rsidR="008436F1" w:rsidRPr="009612B0" w:rsidRDefault="008436F1" w:rsidP="008436F1">
      <w:pPr>
        <w:spacing w:line="360" w:lineRule="auto"/>
        <w:jc w:val="both"/>
        <w:rPr>
          <w:rFonts w:ascii="Book Antiqua" w:hAnsi="Book Antiqua"/>
        </w:rPr>
      </w:pPr>
      <w:r w:rsidRPr="009612B0">
        <w:rPr>
          <w:rFonts w:ascii="Book Antiqua" w:hAnsi="Book Antiqua"/>
        </w:rPr>
        <w:t>2</w:t>
      </w:r>
      <w:r w:rsidR="00A2551E">
        <w:rPr>
          <w:rFonts w:ascii="Book Antiqua" w:hAnsi="Book Antiqua" w:hint="eastAsia"/>
          <w:lang w:eastAsia="zh-CN"/>
        </w:rPr>
        <w:t>2</w:t>
      </w:r>
      <w:r w:rsidR="00725EE5">
        <w:rPr>
          <w:rFonts w:ascii="Book Antiqua" w:hAnsi="Book Antiqua"/>
          <w:lang w:eastAsia="zh-CN"/>
        </w:rPr>
        <w:t xml:space="preserve"> </w:t>
      </w:r>
      <w:r w:rsidRPr="009612B0">
        <w:rPr>
          <w:rFonts w:ascii="Book Antiqua" w:hAnsi="Book Antiqua"/>
          <w:b/>
          <w:bCs/>
        </w:rPr>
        <w:t>Lemon N</w:t>
      </w:r>
      <w:r w:rsidRPr="009612B0">
        <w:rPr>
          <w:rFonts w:ascii="Book Antiqua" w:hAnsi="Book Antiqua"/>
        </w:rPr>
        <w:t xml:space="preserve">, Manahan-Vaughan D. Dopamine D1/D5 receptors contribute to de novo hippocampal LTD mediated by novel spatial exploration or locus coeruleus activity. </w:t>
      </w:r>
      <w:proofErr w:type="spellStart"/>
      <w:r w:rsidRPr="009612B0">
        <w:rPr>
          <w:rFonts w:ascii="Book Antiqua" w:hAnsi="Book Antiqua"/>
          <w:i/>
          <w:iCs/>
        </w:rPr>
        <w:t>Cereb</w:t>
      </w:r>
      <w:proofErr w:type="spellEnd"/>
      <w:r w:rsidRPr="009612B0">
        <w:rPr>
          <w:rFonts w:ascii="Book Antiqua" w:hAnsi="Book Antiqua"/>
          <w:i/>
          <w:iCs/>
        </w:rPr>
        <w:t xml:space="preserve"> Cortex</w:t>
      </w:r>
      <w:r w:rsidRPr="009612B0">
        <w:rPr>
          <w:rFonts w:ascii="Book Antiqua" w:hAnsi="Book Antiqua"/>
        </w:rPr>
        <w:t xml:space="preserve"> 2012; </w:t>
      </w:r>
      <w:r w:rsidRPr="009612B0">
        <w:rPr>
          <w:rFonts w:ascii="Book Antiqua" w:hAnsi="Book Antiqua"/>
          <w:b/>
          <w:bCs/>
        </w:rPr>
        <w:t>22</w:t>
      </w:r>
      <w:r w:rsidRPr="009612B0">
        <w:rPr>
          <w:rFonts w:ascii="Book Antiqua" w:hAnsi="Book Antiqua"/>
        </w:rPr>
        <w:t>: 2131-2138 [PMID: 22038910 DOI: 10.1093/</w:t>
      </w:r>
      <w:proofErr w:type="spellStart"/>
      <w:r w:rsidRPr="009612B0">
        <w:rPr>
          <w:rFonts w:ascii="Book Antiqua" w:hAnsi="Book Antiqua"/>
        </w:rPr>
        <w:t>cercor</w:t>
      </w:r>
      <w:proofErr w:type="spellEnd"/>
      <w:r w:rsidRPr="009612B0">
        <w:rPr>
          <w:rFonts w:ascii="Book Antiqua" w:hAnsi="Book Antiqua"/>
        </w:rPr>
        <w:t>/bhr297]</w:t>
      </w:r>
    </w:p>
    <w:p w14:paraId="2D6B1448" w14:textId="77777777" w:rsidR="008436F1" w:rsidRPr="009612B0" w:rsidRDefault="008436F1" w:rsidP="008436F1">
      <w:pPr>
        <w:spacing w:line="360" w:lineRule="auto"/>
        <w:jc w:val="both"/>
        <w:rPr>
          <w:rFonts w:ascii="Book Antiqua" w:hAnsi="Book Antiqua"/>
        </w:rPr>
      </w:pPr>
      <w:r w:rsidRPr="009612B0">
        <w:rPr>
          <w:rFonts w:ascii="Book Antiqua" w:hAnsi="Book Antiqua"/>
        </w:rPr>
        <w:t>2</w:t>
      </w:r>
      <w:r w:rsidR="00A2551E">
        <w:rPr>
          <w:rFonts w:ascii="Book Antiqua" w:hAnsi="Book Antiqua" w:hint="eastAsia"/>
          <w:lang w:eastAsia="zh-CN"/>
        </w:rPr>
        <w:t>3</w:t>
      </w:r>
      <w:r w:rsidR="00725EE5">
        <w:rPr>
          <w:rFonts w:ascii="Book Antiqua" w:hAnsi="Book Antiqua"/>
          <w:lang w:eastAsia="zh-CN"/>
        </w:rPr>
        <w:t xml:space="preserve"> </w:t>
      </w:r>
      <w:r w:rsidRPr="009612B0">
        <w:rPr>
          <w:rFonts w:ascii="Book Antiqua" w:hAnsi="Book Antiqua"/>
          <w:b/>
          <w:bCs/>
        </w:rPr>
        <w:t>Robinson TE</w:t>
      </w:r>
      <w:r w:rsidRPr="009612B0">
        <w:rPr>
          <w:rFonts w:ascii="Book Antiqua" w:hAnsi="Book Antiqua"/>
        </w:rPr>
        <w:t xml:space="preserve">, Kolb B. Alterations in the morphology of dendrites and dendritic spines in the nucleus </w:t>
      </w:r>
      <w:proofErr w:type="spellStart"/>
      <w:r w:rsidRPr="009612B0">
        <w:rPr>
          <w:rFonts w:ascii="Book Antiqua" w:hAnsi="Book Antiqua"/>
        </w:rPr>
        <w:t>accumbens</w:t>
      </w:r>
      <w:proofErr w:type="spellEnd"/>
      <w:r w:rsidRPr="009612B0">
        <w:rPr>
          <w:rFonts w:ascii="Book Antiqua" w:hAnsi="Book Antiqua"/>
        </w:rPr>
        <w:t xml:space="preserve"> and prefrontal cortex following repeated treatment </w:t>
      </w:r>
      <w:r w:rsidRPr="009612B0">
        <w:rPr>
          <w:rFonts w:ascii="Book Antiqua" w:hAnsi="Book Antiqua"/>
        </w:rPr>
        <w:lastRenderedPageBreak/>
        <w:t>with amphetamine or cocaine.</w:t>
      </w:r>
      <w:r w:rsidR="00795264">
        <w:rPr>
          <w:rFonts w:ascii="Book Antiqua" w:hAnsi="Book Antiqua"/>
        </w:rPr>
        <w:t xml:space="preserve"> </w:t>
      </w:r>
      <w:r w:rsidRPr="009612B0">
        <w:rPr>
          <w:rFonts w:ascii="Book Antiqua" w:hAnsi="Book Antiqua"/>
          <w:i/>
          <w:iCs/>
        </w:rPr>
        <w:t xml:space="preserve">Eur J </w:t>
      </w:r>
      <w:proofErr w:type="spellStart"/>
      <w:r w:rsidRPr="009612B0">
        <w:rPr>
          <w:rFonts w:ascii="Book Antiqua" w:hAnsi="Book Antiqua"/>
          <w:i/>
          <w:iCs/>
        </w:rPr>
        <w:t>Neurosci</w:t>
      </w:r>
      <w:proofErr w:type="spellEnd"/>
      <w:r w:rsidRPr="009612B0">
        <w:rPr>
          <w:rFonts w:ascii="Book Antiqua" w:hAnsi="Book Antiqua"/>
        </w:rPr>
        <w:t xml:space="preserve"> 1999; </w:t>
      </w:r>
      <w:r w:rsidRPr="009612B0">
        <w:rPr>
          <w:rFonts w:ascii="Book Antiqua" w:hAnsi="Book Antiqua"/>
          <w:b/>
          <w:bCs/>
        </w:rPr>
        <w:t>11</w:t>
      </w:r>
      <w:r w:rsidRPr="009612B0">
        <w:rPr>
          <w:rFonts w:ascii="Book Antiqua" w:hAnsi="Book Antiqua"/>
        </w:rPr>
        <w:t>: 1598-1604 [PMID: 10215912 DOI: 10.1046/j.1460-9568.1999.00576.x]</w:t>
      </w:r>
    </w:p>
    <w:p w14:paraId="7FF5E3DF" w14:textId="77777777" w:rsidR="008436F1" w:rsidRPr="009612B0" w:rsidRDefault="008436F1" w:rsidP="008436F1">
      <w:pPr>
        <w:spacing w:line="360" w:lineRule="auto"/>
        <w:jc w:val="both"/>
        <w:rPr>
          <w:rFonts w:ascii="Book Antiqua" w:hAnsi="Book Antiqua"/>
        </w:rPr>
      </w:pPr>
      <w:r w:rsidRPr="009612B0">
        <w:rPr>
          <w:rFonts w:ascii="Book Antiqua" w:hAnsi="Book Antiqua"/>
        </w:rPr>
        <w:t>2</w:t>
      </w:r>
      <w:r w:rsidR="00A2551E">
        <w:rPr>
          <w:rFonts w:ascii="Book Antiqua" w:hAnsi="Book Antiqua" w:hint="eastAsia"/>
          <w:lang w:eastAsia="zh-CN"/>
        </w:rPr>
        <w:t>4</w:t>
      </w:r>
      <w:r w:rsidR="00725EE5">
        <w:rPr>
          <w:rFonts w:ascii="Book Antiqua" w:hAnsi="Book Antiqua"/>
          <w:lang w:eastAsia="zh-CN"/>
        </w:rPr>
        <w:t xml:space="preserve"> </w:t>
      </w:r>
      <w:r w:rsidRPr="009612B0">
        <w:rPr>
          <w:rFonts w:ascii="Book Antiqua" w:hAnsi="Book Antiqua"/>
          <w:b/>
          <w:bCs/>
        </w:rPr>
        <w:t>Robinson TE</w:t>
      </w:r>
      <w:r w:rsidRPr="009612B0">
        <w:rPr>
          <w:rFonts w:ascii="Book Antiqua" w:hAnsi="Book Antiqua"/>
        </w:rPr>
        <w:t xml:space="preserve">, </w:t>
      </w:r>
      <w:proofErr w:type="spellStart"/>
      <w:r w:rsidRPr="009612B0">
        <w:rPr>
          <w:rFonts w:ascii="Book Antiqua" w:hAnsi="Book Antiqua"/>
        </w:rPr>
        <w:t>Gorny</w:t>
      </w:r>
      <w:proofErr w:type="spellEnd"/>
      <w:r w:rsidRPr="009612B0">
        <w:rPr>
          <w:rFonts w:ascii="Book Antiqua" w:hAnsi="Book Antiqua"/>
        </w:rPr>
        <w:t xml:space="preserve"> G, Mitton E, Kolb B. Cocaine self-administration alters the morphology of dendrites and dendritic spines in the nucleus </w:t>
      </w:r>
      <w:proofErr w:type="spellStart"/>
      <w:r w:rsidRPr="009612B0">
        <w:rPr>
          <w:rFonts w:ascii="Book Antiqua" w:hAnsi="Book Antiqua"/>
        </w:rPr>
        <w:t>accumbens</w:t>
      </w:r>
      <w:proofErr w:type="spellEnd"/>
      <w:r w:rsidRPr="009612B0">
        <w:rPr>
          <w:rFonts w:ascii="Book Antiqua" w:hAnsi="Book Antiqua"/>
        </w:rPr>
        <w:t xml:space="preserve"> and neocortex. </w:t>
      </w:r>
      <w:r w:rsidRPr="009612B0">
        <w:rPr>
          <w:rFonts w:ascii="Book Antiqua" w:hAnsi="Book Antiqua"/>
          <w:i/>
          <w:iCs/>
        </w:rPr>
        <w:t>Synapse</w:t>
      </w:r>
      <w:r w:rsidRPr="009612B0">
        <w:rPr>
          <w:rFonts w:ascii="Book Antiqua" w:hAnsi="Book Antiqua"/>
        </w:rPr>
        <w:t xml:space="preserve"> 2001; </w:t>
      </w:r>
      <w:r w:rsidRPr="009612B0">
        <w:rPr>
          <w:rFonts w:ascii="Book Antiqua" w:hAnsi="Book Antiqua"/>
          <w:b/>
          <w:bCs/>
        </w:rPr>
        <w:t>39</w:t>
      </w:r>
      <w:r w:rsidRPr="009612B0">
        <w:rPr>
          <w:rFonts w:ascii="Book Antiqua" w:hAnsi="Book Antiqua"/>
        </w:rPr>
        <w:t>: 257-266 [PMID: 11169774 DOI: 10.1002/1098-2396(20010301)39:3&lt;</w:t>
      </w:r>
      <w:proofErr w:type="gramStart"/>
      <w:r w:rsidRPr="009612B0">
        <w:rPr>
          <w:rFonts w:ascii="Book Antiqua" w:hAnsi="Book Antiqua"/>
        </w:rPr>
        <w:t>257::</w:t>
      </w:r>
      <w:proofErr w:type="gramEnd"/>
      <w:r w:rsidRPr="009612B0">
        <w:rPr>
          <w:rFonts w:ascii="Book Antiqua" w:hAnsi="Book Antiqua"/>
        </w:rPr>
        <w:t>AID-SYN1007&gt;3.0.CO;2-1]</w:t>
      </w:r>
    </w:p>
    <w:p w14:paraId="1733DA6D" w14:textId="77777777" w:rsidR="008436F1" w:rsidRPr="009612B0" w:rsidRDefault="008436F1" w:rsidP="008436F1">
      <w:pPr>
        <w:spacing w:line="360" w:lineRule="auto"/>
        <w:jc w:val="both"/>
        <w:rPr>
          <w:rFonts w:ascii="Book Antiqua" w:hAnsi="Book Antiqua"/>
        </w:rPr>
      </w:pPr>
      <w:r w:rsidRPr="009612B0">
        <w:rPr>
          <w:rFonts w:ascii="Book Antiqua" w:hAnsi="Book Antiqua"/>
        </w:rPr>
        <w:t>2</w:t>
      </w:r>
      <w:r w:rsidR="00A2551E">
        <w:rPr>
          <w:rFonts w:ascii="Book Antiqua" w:hAnsi="Book Antiqua" w:hint="eastAsia"/>
          <w:lang w:eastAsia="zh-CN"/>
        </w:rPr>
        <w:t>5</w:t>
      </w:r>
      <w:r w:rsidR="00725EE5">
        <w:rPr>
          <w:rFonts w:ascii="Book Antiqua" w:hAnsi="Book Antiqua"/>
          <w:lang w:eastAsia="zh-CN"/>
        </w:rPr>
        <w:t xml:space="preserve"> </w:t>
      </w:r>
      <w:r w:rsidRPr="009612B0">
        <w:rPr>
          <w:rFonts w:ascii="Book Antiqua" w:hAnsi="Book Antiqua"/>
          <w:b/>
          <w:bCs/>
        </w:rPr>
        <w:t>Hussain Z</w:t>
      </w:r>
      <w:r w:rsidRPr="009612B0">
        <w:rPr>
          <w:rFonts w:ascii="Book Antiqua" w:hAnsi="Book Antiqua"/>
        </w:rPr>
        <w:t xml:space="preserve">, Johnson LR, </w:t>
      </w:r>
      <w:proofErr w:type="spellStart"/>
      <w:r w:rsidRPr="009612B0">
        <w:rPr>
          <w:rFonts w:ascii="Book Antiqua" w:hAnsi="Book Antiqua"/>
        </w:rPr>
        <w:t>Totterdell</w:t>
      </w:r>
      <w:proofErr w:type="spellEnd"/>
      <w:r w:rsidRPr="009612B0">
        <w:rPr>
          <w:rFonts w:ascii="Book Antiqua" w:hAnsi="Book Antiqua"/>
        </w:rPr>
        <w:t xml:space="preserve"> S. A light and electron microscopic study of NADPH-diaphorase-, calretinin- and parvalbumin-containing neurons in the rat nucleus </w:t>
      </w:r>
      <w:proofErr w:type="spellStart"/>
      <w:r w:rsidRPr="009612B0">
        <w:rPr>
          <w:rFonts w:ascii="Book Antiqua" w:hAnsi="Book Antiqua"/>
        </w:rPr>
        <w:t>accumbens</w:t>
      </w:r>
      <w:proofErr w:type="spellEnd"/>
      <w:r w:rsidRPr="009612B0">
        <w:rPr>
          <w:rFonts w:ascii="Book Antiqua" w:hAnsi="Book Antiqua"/>
        </w:rPr>
        <w:t xml:space="preserve">. </w:t>
      </w:r>
      <w:r w:rsidRPr="009612B0">
        <w:rPr>
          <w:rFonts w:ascii="Book Antiqua" w:hAnsi="Book Antiqua"/>
          <w:i/>
          <w:iCs/>
        </w:rPr>
        <w:t>J Chem</w:t>
      </w:r>
      <w:r w:rsidR="00795264">
        <w:rPr>
          <w:rFonts w:ascii="Book Antiqua" w:hAnsi="Book Antiqua"/>
          <w:i/>
          <w:iCs/>
        </w:rPr>
        <w:t xml:space="preserve"> </w:t>
      </w:r>
      <w:proofErr w:type="spellStart"/>
      <w:r w:rsidRPr="009612B0">
        <w:rPr>
          <w:rFonts w:ascii="Book Antiqua" w:hAnsi="Book Antiqua"/>
          <w:i/>
          <w:iCs/>
        </w:rPr>
        <w:t>Neuroanat</w:t>
      </w:r>
      <w:proofErr w:type="spellEnd"/>
      <w:r w:rsidRPr="009612B0">
        <w:rPr>
          <w:rFonts w:ascii="Book Antiqua" w:hAnsi="Book Antiqua"/>
        </w:rPr>
        <w:t xml:space="preserve"> 1996; </w:t>
      </w:r>
      <w:r w:rsidRPr="009612B0">
        <w:rPr>
          <w:rFonts w:ascii="Book Antiqua" w:hAnsi="Book Antiqua"/>
          <w:b/>
          <w:bCs/>
        </w:rPr>
        <w:t>10</w:t>
      </w:r>
      <w:r w:rsidRPr="009612B0">
        <w:rPr>
          <w:rFonts w:ascii="Book Antiqua" w:hAnsi="Book Antiqua"/>
        </w:rPr>
        <w:t>: 19-39 [PMID: 8703362 DOI: 10.1016/0891-0618(95)00098-4]</w:t>
      </w:r>
    </w:p>
    <w:p w14:paraId="3B4F372E" w14:textId="77777777" w:rsidR="008436F1" w:rsidRPr="009612B0" w:rsidRDefault="00A2551E" w:rsidP="008436F1">
      <w:pPr>
        <w:spacing w:line="360" w:lineRule="auto"/>
        <w:jc w:val="both"/>
        <w:rPr>
          <w:rFonts w:ascii="Book Antiqua" w:hAnsi="Book Antiqua"/>
        </w:rPr>
      </w:pPr>
      <w:r>
        <w:rPr>
          <w:rFonts w:ascii="Book Antiqua" w:hAnsi="Book Antiqua" w:hint="eastAsia"/>
          <w:lang w:eastAsia="zh-CN"/>
        </w:rPr>
        <w:t>26</w:t>
      </w:r>
      <w:r w:rsidR="00725EE5">
        <w:rPr>
          <w:rFonts w:ascii="Book Antiqua" w:hAnsi="Book Antiqua"/>
          <w:lang w:eastAsia="zh-CN"/>
        </w:rPr>
        <w:t xml:space="preserve"> </w:t>
      </w:r>
      <w:r w:rsidR="008436F1" w:rsidRPr="009612B0">
        <w:rPr>
          <w:rFonts w:ascii="Book Antiqua" w:hAnsi="Book Antiqua"/>
          <w:b/>
          <w:bCs/>
        </w:rPr>
        <w:t>Carr DB</w:t>
      </w:r>
      <w:r w:rsidR="008436F1" w:rsidRPr="009612B0">
        <w:rPr>
          <w:rFonts w:ascii="Book Antiqua" w:hAnsi="Book Antiqua"/>
        </w:rPr>
        <w:t xml:space="preserve">, O'Donnell P, Card JP, </w:t>
      </w:r>
      <w:proofErr w:type="spellStart"/>
      <w:r w:rsidR="008436F1" w:rsidRPr="009612B0">
        <w:rPr>
          <w:rFonts w:ascii="Book Antiqua" w:hAnsi="Book Antiqua"/>
        </w:rPr>
        <w:t>Sesack</w:t>
      </w:r>
      <w:proofErr w:type="spellEnd"/>
      <w:r w:rsidR="008436F1" w:rsidRPr="009612B0">
        <w:rPr>
          <w:rFonts w:ascii="Book Antiqua" w:hAnsi="Book Antiqua"/>
        </w:rPr>
        <w:t xml:space="preserve"> SR. Dopamine terminals in the rat prefrontal cortex synapse on pyramidal cells that project to the nucleus </w:t>
      </w:r>
      <w:proofErr w:type="spellStart"/>
      <w:r w:rsidR="008436F1" w:rsidRPr="009612B0">
        <w:rPr>
          <w:rFonts w:ascii="Book Antiqua" w:hAnsi="Book Antiqua"/>
        </w:rPr>
        <w:t>accumbens</w:t>
      </w:r>
      <w:proofErr w:type="spellEnd"/>
      <w:r w:rsidR="008436F1" w:rsidRPr="009612B0">
        <w:rPr>
          <w:rFonts w:ascii="Book Antiqua" w:hAnsi="Book Antiqua"/>
        </w:rPr>
        <w:t xml:space="preserve">. </w:t>
      </w:r>
      <w:r w:rsidR="008436F1" w:rsidRPr="009612B0">
        <w:rPr>
          <w:rFonts w:ascii="Book Antiqua" w:hAnsi="Book Antiqua"/>
          <w:i/>
          <w:iCs/>
        </w:rPr>
        <w:t xml:space="preserve">J </w:t>
      </w:r>
      <w:proofErr w:type="spellStart"/>
      <w:r w:rsidR="008436F1" w:rsidRPr="009612B0">
        <w:rPr>
          <w:rFonts w:ascii="Book Antiqua" w:hAnsi="Book Antiqua"/>
          <w:i/>
          <w:iCs/>
        </w:rPr>
        <w:t>Neurosci</w:t>
      </w:r>
      <w:proofErr w:type="spellEnd"/>
      <w:r w:rsidR="008436F1" w:rsidRPr="009612B0">
        <w:rPr>
          <w:rFonts w:ascii="Book Antiqua" w:hAnsi="Book Antiqua"/>
        </w:rPr>
        <w:t xml:space="preserve"> 1999; </w:t>
      </w:r>
      <w:r w:rsidR="008436F1" w:rsidRPr="009612B0">
        <w:rPr>
          <w:rFonts w:ascii="Book Antiqua" w:hAnsi="Book Antiqua"/>
          <w:b/>
          <w:bCs/>
        </w:rPr>
        <w:t>19</w:t>
      </w:r>
      <w:r w:rsidR="008436F1" w:rsidRPr="009612B0">
        <w:rPr>
          <w:rFonts w:ascii="Book Antiqua" w:hAnsi="Book Antiqua"/>
        </w:rPr>
        <w:t>: 11049-11060 [PMID: 10594085]</w:t>
      </w:r>
    </w:p>
    <w:p w14:paraId="6904A04C" w14:textId="77777777" w:rsidR="008436F1" w:rsidRPr="009612B0" w:rsidRDefault="00A2551E" w:rsidP="008436F1">
      <w:pPr>
        <w:spacing w:line="360" w:lineRule="auto"/>
        <w:jc w:val="both"/>
        <w:rPr>
          <w:rFonts w:ascii="Book Antiqua" w:hAnsi="Book Antiqua"/>
        </w:rPr>
      </w:pPr>
      <w:r>
        <w:rPr>
          <w:rFonts w:ascii="Book Antiqua" w:hAnsi="Book Antiqua" w:hint="eastAsia"/>
          <w:lang w:eastAsia="zh-CN"/>
        </w:rPr>
        <w:t>27</w:t>
      </w:r>
      <w:r w:rsidR="00725EE5">
        <w:rPr>
          <w:rFonts w:ascii="Book Antiqua" w:hAnsi="Book Antiqua"/>
          <w:lang w:eastAsia="zh-CN"/>
        </w:rPr>
        <w:t xml:space="preserve"> </w:t>
      </w:r>
      <w:proofErr w:type="spellStart"/>
      <w:r w:rsidR="008436F1" w:rsidRPr="009612B0">
        <w:rPr>
          <w:rFonts w:ascii="Book Antiqua" w:hAnsi="Book Antiqua"/>
          <w:b/>
          <w:bCs/>
        </w:rPr>
        <w:t>Nestler</w:t>
      </w:r>
      <w:proofErr w:type="spellEnd"/>
      <w:r w:rsidR="008436F1" w:rsidRPr="009612B0">
        <w:rPr>
          <w:rFonts w:ascii="Book Antiqua" w:hAnsi="Book Antiqua"/>
          <w:b/>
          <w:bCs/>
        </w:rPr>
        <w:t xml:space="preserve"> EJ</w:t>
      </w:r>
      <w:r w:rsidR="008436F1" w:rsidRPr="009612B0">
        <w:rPr>
          <w:rFonts w:ascii="Book Antiqua" w:hAnsi="Book Antiqua"/>
        </w:rPr>
        <w:t xml:space="preserve">. Is there a common molecular pathway for addiction? </w:t>
      </w:r>
      <w:r w:rsidR="008436F1" w:rsidRPr="009612B0">
        <w:rPr>
          <w:rFonts w:ascii="Book Antiqua" w:hAnsi="Book Antiqua"/>
          <w:i/>
          <w:iCs/>
        </w:rPr>
        <w:t xml:space="preserve">Nat </w:t>
      </w:r>
      <w:proofErr w:type="spellStart"/>
      <w:r w:rsidR="008436F1" w:rsidRPr="009612B0">
        <w:rPr>
          <w:rFonts w:ascii="Book Antiqua" w:hAnsi="Book Antiqua"/>
          <w:i/>
          <w:iCs/>
        </w:rPr>
        <w:t>Neurosci</w:t>
      </w:r>
      <w:proofErr w:type="spellEnd"/>
      <w:r w:rsidR="008436F1" w:rsidRPr="009612B0">
        <w:rPr>
          <w:rFonts w:ascii="Book Antiqua" w:hAnsi="Book Antiqua"/>
        </w:rPr>
        <w:t xml:space="preserve"> 2005; </w:t>
      </w:r>
      <w:r w:rsidR="008436F1" w:rsidRPr="009612B0">
        <w:rPr>
          <w:rFonts w:ascii="Book Antiqua" w:hAnsi="Book Antiqua"/>
          <w:b/>
          <w:bCs/>
        </w:rPr>
        <w:t>8</w:t>
      </w:r>
      <w:r w:rsidR="008436F1" w:rsidRPr="009612B0">
        <w:rPr>
          <w:rFonts w:ascii="Book Antiqua" w:hAnsi="Book Antiqua"/>
        </w:rPr>
        <w:t>: 1445-1449 [PMID: 16251986 DOI: 10.1038/nn1578]</w:t>
      </w:r>
    </w:p>
    <w:p w14:paraId="7186737A" w14:textId="77777777" w:rsidR="008436F1" w:rsidRPr="009612B0" w:rsidRDefault="00A2551E" w:rsidP="008436F1">
      <w:pPr>
        <w:spacing w:line="360" w:lineRule="auto"/>
        <w:jc w:val="both"/>
        <w:rPr>
          <w:rFonts w:ascii="Book Antiqua" w:hAnsi="Book Antiqua"/>
        </w:rPr>
      </w:pPr>
      <w:r>
        <w:rPr>
          <w:rFonts w:ascii="Book Antiqua" w:hAnsi="Book Antiqua" w:hint="eastAsia"/>
          <w:lang w:eastAsia="zh-CN"/>
        </w:rPr>
        <w:t>28</w:t>
      </w:r>
      <w:r w:rsidR="00725EE5">
        <w:rPr>
          <w:rFonts w:ascii="Book Antiqua" w:hAnsi="Book Antiqua"/>
          <w:lang w:eastAsia="zh-CN"/>
        </w:rPr>
        <w:t xml:space="preserve"> </w:t>
      </w:r>
      <w:proofErr w:type="spellStart"/>
      <w:r w:rsidR="008436F1" w:rsidRPr="009612B0">
        <w:rPr>
          <w:rFonts w:ascii="Book Antiqua" w:hAnsi="Book Antiqua"/>
          <w:b/>
          <w:bCs/>
        </w:rPr>
        <w:t>Lüscher</w:t>
      </w:r>
      <w:proofErr w:type="spellEnd"/>
      <w:r w:rsidR="008436F1" w:rsidRPr="009612B0">
        <w:rPr>
          <w:rFonts w:ascii="Book Antiqua" w:hAnsi="Book Antiqua"/>
          <w:b/>
          <w:bCs/>
        </w:rPr>
        <w:t xml:space="preserve"> C</w:t>
      </w:r>
      <w:r w:rsidR="008436F1" w:rsidRPr="009612B0">
        <w:rPr>
          <w:rFonts w:ascii="Book Antiqua" w:hAnsi="Book Antiqua"/>
        </w:rPr>
        <w:t xml:space="preserve">, </w:t>
      </w:r>
      <w:proofErr w:type="spellStart"/>
      <w:r w:rsidR="008436F1" w:rsidRPr="009612B0">
        <w:rPr>
          <w:rFonts w:ascii="Book Antiqua" w:hAnsi="Book Antiqua"/>
        </w:rPr>
        <w:t>Malenka</w:t>
      </w:r>
      <w:proofErr w:type="spellEnd"/>
      <w:r w:rsidR="008436F1" w:rsidRPr="009612B0">
        <w:rPr>
          <w:rFonts w:ascii="Book Antiqua" w:hAnsi="Book Antiqua"/>
        </w:rPr>
        <w:t xml:space="preserve"> RC. Drug-evoked synaptic plasticity in addiction: from molecular changes to circuit remodeling. </w:t>
      </w:r>
      <w:r w:rsidR="008436F1" w:rsidRPr="009612B0">
        <w:rPr>
          <w:rFonts w:ascii="Book Antiqua" w:hAnsi="Book Antiqua"/>
          <w:i/>
          <w:iCs/>
        </w:rPr>
        <w:t>Neuron</w:t>
      </w:r>
      <w:r w:rsidR="008436F1" w:rsidRPr="009612B0">
        <w:rPr>
          <w:rFonts w:ascii="Book Antiqua" w:hAnsi="Book Antiqua"/>
        </w:rPr>
        <w:t xml:space="preserve"> 2011; </w:t>
      </w:r>
      <w:r w:rsidR="008436F1" w:rsidRPr="009612B0">
        <w:rPr>
          <w:rFonts w:ascii="Book Antiqua" w:hAnsi="Book Antiqua"/>
          <w:b/>
          <w:bCs/>
        </w:rPr>
        <w:t>69</w:t>
      </w:r>
      <w:r w:rsidR="008436F1" w:rsidRPr="009612B0">
        <w:rPr>
          <w:rFonts w:ascii="Book Antiqua" w:hAnsi="Book Antiqua"/>
        </w:rPr>
        <w:t>: 650-663 [PMID: 21338877 DOI: 10.1016/j.neuron.2011.01.017]</w:t>
      </w:r>
    </w:p>
    <w:p w14:paraId="4E08F06D" w14:textId="77777777" w:rsidR="008436F1" w:rsidRPr="009612B0" w:rsidRDefault="00A2551E" w:rsidP="008436F1">
      <w:pPr>
        <w:spacing w:line="360" w:lineRule="auto"/>
        <w:jc w:val="both"/>
        <w:rPr>
          <w:rFonts w:ascii="Book Antiqua" w:hAnsi="Book Antiqua"/>
        </w:rPr>
      </w:pPr>
      <w:r>
        <w:rPr>
          <w:rFonts w:ascii="Book Antiqua" w:hAnsi="Book Antiqua" w:hint="eastAsia"/>
          <w:lang w:eastAsia="zh-CN"/>
        </w:rPr>
        <w:t>29</w:t>
      </w:r>
      <w:r w:rsidR="00725EE5">
        <w:rPr>
          <w:rFonts w:ascii="Book Antiqua" w:hAnsi="Book Antiqua"/>
          <w:lang w:eastAsia="zh-CN"/>
        </w:rPr>
        <w:t xml:space="preserve"> </w:t>
      </w:r>
      <w:proofErr w:type="spellStart"/>
      <w:r w:rsidR="008436F1" w:rsidRPr="009612B0">
        <w:rPr>
          <w:rFonts w:ascii="Book Antiqua" w:hAnsi="Book Antiqua"/>
          <w:b/>
          <w:bCs/>
        </w:rPr>
        <w:t>Grueter</w:t>
      </w:r>
      <w:proofErr w:type="spellEnd"/>
      <w:r w:rsidR="008436F1" w:rsidRPr="009612B0">
        <w:rPr>
          <w:rFonts w:ascii="Book Antiqua" w:hAnsi="Book Antiqua"/>
          <w:b/>
          <w:bCs/>
        </w:rPr>
        <w:t xml:space="preserve"> BA</w:t>
      </w:r>
      <w:r w:rsidR="008436F1" w:rsidRPr="009612B0">
        <w:rPr>
          <w:rFonts w:ascii="Book Antiqua" w:hAnsi="Book Antiqua"/>
        </w:rPr>
        <w:t xml:space="preserve">, Rothwell PE, </w:t>
      </w:r>
      <w:proofErr w:type="spellStart"/>
      <w:r w:rsidR="008436F1" w:rsidRPr="009612B0">
        <w:rPr>
          <w:rFonts w:ascii="Book Antiqua" w:hAnsi="Book Antiqua"/>
        </w:rPr>
        <w:t>Malenka</w:t>
      </w:r>
      <w:proofErr w:type="spellEnd"/>
      <w:r w:rsidR="008436F1" w:rsidRPr="009612B0">
        <w:rPr>
          <w:rFonts w:ascii="Book Antiqua" w:hAnsi="Book Antiqua"/>
        </w:rPr>
        <w:t xml:space="preserve"> RC. Integrating synaptic plasticity and striatal circuit function in addiction.</w:t>
      </w:r>
      <w:r w:rsidR="00795264">
        <w:rPr>
          <w:rFonts w:ascii="Book Antiqua" w:hAnsi="Book Antiqua"/>
        </w:rPr>
        <w:t xml:space="preserve"> </w:t>
      </w:r>
      <w:proofErr w:type="spellStart"/>
      <w:r w:rsidR="008436F1" w:rsidRPr="009612B0">
        <w:rPr>
          <w:rFonts w:ascii="Book Antiqua" w:hAnsi="Book Antiqua"/>
          <w:i/>
          <w:iCs/>
        </w:rPr>
        <w:t>Curr</w:t>
      </w:r>
      <w:proofErr w:type="spellEnd"/>
      <w:r w:rsidR="00795264">
        <w:rPr>
          <w:rFonts w:ascii="Book Antiqua" w:hAnsi="Book Antiqua"/>
          <w:i/>
          <w:iCs/>
        </w:rPr>
        <w:t xml:space="preserve"> </w:t>
      </w:r>
      <w:proofErr w:type="spellStart"/>
      <w:r w:rsidR="008436F1" w:rsidRPr="009612B0">
        <w:rPr>
          <w:rFonts w:ascii="Book Antiqua" w:hAnsi="Book Antiqua"/>
          <w:i/>
          <w:iCs/>
        </w:rPr>
        <w:t>Opin</w:t>
      </w:r>
      <w:proofErr w:type="spellEnd"/>
      <w:r w:rsidR="00795264">
        <w:rPr>
          <w:rFonts w:ascii="Book Antiqua" w:hAnsi="Book Antiqua"/>
          <w:i/>
          <w:iCs/>
        </w:rPr>
        <w:t xml:space="preserve"> </w:t>
      </w:r>
      <w:proofErr w:type="spellStart"/>
      <w:r w:rsidR="008436F1" w:rsidRPr="009612B0">
        <w:rPr>
          <w:rFonts w:ascii="Book Antiqua" w:hAnsi="Book Antiqua"/>
          <w:i/>
          <w:iCs/>
        </w:rPr>
        <w:t>Neurobiol</w:t>
      </w:r>
      <w:proofErr w:type="spellEnd"/>
      <w:r w:rsidR="008436F1" w:rsidRPr="009612B0">
        <w:rPr>
          <w:rFonts w:ascii="Book Antiqua" w:hAnsi="Book Antiqua"/>
        </w:rPr>
        <w:t xml:space="preserve"> 2012; </w:t>
      </w:r>
      <w:r w:rsidR="008436F1" w:rsidRPr="009612B0">
        <w:rPr>
          <w:rFonts w:ascii="Book Antiqua" w:hAnsi="Book Antiqua"/>
          <w:b/>
          <w:bCs/>
        </w:rPr>
        <w:t>22</w:t>
      </w:r>
      <w:r w:rsidR="008436F1" w:rsidRPr="009612B0">
        <w:rPr>
          <w:rFonts w:ascii="Book Antiqua" w:hAnsi="Book Antiqua"/>
        </w:rPr>
        <w:t>: 545-551 [PMID: 22000687 DOI: 10.1016/j.conb.2011.09.009]</w:t>
      </w:r>
    </w:p>
    <w:p w14:paraId="47FC6F06" w14:textId="77777777" w:rsidR="008436F1" w:rsidRPr="009612B0" w:rsidRDefault="008436F1" w:rsidP="008436F1">
      <w:pPr>
        <w:spacing w:line="360" w:lineRule="auto"/>
        <w:jc w:val="both"/>
        <w:rPr>
          <w:rFonts w:ascii="Book Antiqua" w:hAnsi="Book Antiqua"/>
        </w:rPr>
      </w:pPr>
      <w:r w:rsidRPr="009612B0">
        <w:rPr>
          <w:rFonts w:ascii="Book Antiqua" w:hAnsi="Book Antiqua"/>
        </w:rPr>
        <w:t>3</w:t>
      </w:r>
      <w:r w:rsidR="00A2551E">
        <w:rPr>
          <w:rFonts w:ascii="Book Antiqua" w:hAnsi="Book Antiqua" w:hint="eastAsia"/>
          <w:lang w:eastAsia="zh-CN"/>
        </w:rPr>
        <w:t>0</w:t>
      </w:r>
      <w:r w:rsidR="00725EE5">
        <w:rPr>
          <w:rFonts w:ascii="Book Antiqua" w:hAnsi="Book Antiqua"/>
          <w:lang w:eastAsia="zh-CN"/>
        </w:rPr>
        <w:t xml:space="preserve"> </w:t>
      </w:r>
      <w:r w:rsidRPr="009612B0">
        <w:rPr>
          <w:rFonts w:ascii="Book Antiqua" w:hAnsi="Book Antiqua"/>
          <w:b/>
          <w:bCs/>
        </w:rPr>
        <w:t>Pignatelli M</w:t>
      </w:r>
      <w:r w:rsidRPr="009612B0">
        <w:rPr>
          <w:rFonts w:ascii="Book Antiqua" w:hAnsi="Book Antiqua"/>
        </w:rPr>
        <w:t xml:space="preserve">, </w:t>
      </w:r>
      <w:proofErr w:type="spellStart"/>
      <w:r w:rsidRPr="009612B0">
        <w:rPr>
          <w:rFonts w:ascii="Book Antiqua" w:hAnsi="Book Antiqua"/>
        </w:rPr>
        <w:t>Bonci</w:t>
      </w:r>
      <w:proofErr w:type="spellEnd"/>
      <w:r w:rsidRPr="009612B0">
        <w:rPr>
          <w:rFonts w:ascii="Book Antiqua" w:hAnsi="Book Antiqua"/>
        </w:rPr>
        <w:t xml:space="preserve"> A. Role of Dopamine Neurons in Reward and Aversion: A Synaptic Plasticity Perspective. </w:t>
      </w:r>
      <w:r w:rsidRPr="009612B0">
        <w:rPr>
          <w:rFonts w:ascii="Book Antiqua" w:hAnsi="Book Antiqua"/>
          <w:i/>
          <w:iCs/>
        </w:rPr>
        <w:t>Neuron</w:t>
      </w:r>
      <w:r w:rsidRPr="009612B0">
        <w:rPr>
          <w:rFonts w:ascii="Book Antiqua" w:hAnsi="Book Antiqua"/>
        </w:rPr>
        <w:t xml:space="preserve"> 2015; </w:t>
      </w:r>
      <w:r w:rsidRPr="009612B0">
        <w:rPr>
          <w:rFonts w:ascii="Book Antiqua" w:hAnsi="Book Antiqua"/>
          <w:b/>
          <w:bCs/>
        </w:rPr>
        <w:t>86</w:t>
      </w:r>
      <w:r w:rsidRPr="009612B0">
        <w:rPr>
          <w:rFonts w:ascii="Book Antiqua" w:hAnsi="Book Antiqua"/>
        </w:rPr>
        <w:t>: 1145-1157 [PMID: 26050034 DOI: 10.1016/j.neuron.2015.04.015]</w:t>
      </w:r>
    </w:p>
    <w:p w14:paraId="3A3C0276" w14:textId="77777777" w:rsidR="008436F1" w:rsidRPr="009612B0" w:rsidRDefault="008436F1" w:rsidP="008436F1">
      <w:pPr>
        <w:spacing w:line="360" w:lineRule="auto"/>
        <w:jc w:val="both"/>
        <w:rPr>
          <w:rFonts w:ascii="Book Antiqua" w:hAnsi="Book Antiqua"/>
        </w:rPr>
      </w:pPr>
      <w:r w:rsidRPr="009612B0">
        <w:rPr>
          <w:rFonts w:ascii="Book Antiqua" w:hAnsi="Book Antiqua"/>
        </w:rPr>
        <w:t>3</w:t>
      </w:r>
      <w:r w:rsidR="00A2551E">
        <w:rPr>
          <w:rFonts w:ascii="Book Antiqua" w:hAnsi="Book Antiqua" w:hint="eastAsia"/>
          <w:lang w:eastAsia="zh-CN"/>
        </w:rPr>
        <w:t>1</w:t>
      </w:r>
      <w:r w:rsidR="00725EE5">
        <w:rPr>
          <w:rFonts w:ascii="Book Antiqua" w:hAnsi="Book Antiqua"/>
          <w:lang w:eastAsia="zh-CN"/>
        </w:rPr>
        <w:t xml:space="preserve"> </w:t>
      </w:r>
      <w:proofErr w:type="spellStart"/>
      <w:r w:rsidRPr="009612B0">
        <w:rPr>
          <w:rFonts w:ascii="Book Antiqua" w:hAnsi="Book Antiqua"/>
          <w:b/>
          <w:bCs/>
        </w:rPr>
        <w:t>Sesack</w:t>
      </w:r>
      <w:proofErr w:type="spellEnd"/>
      <w:r w:rsidRPr="009612B0">
        <w:rPr>
          <w:rFonts w:ascii="Book Antiqua" w:hAnsi="Book Antiqua"/>
          <w:b/>
          <w:bCs/>
        </w:rPr>
        <w:t xml:space="preserve"> SR</w:t>
      </w:r>
      <w:r w:rsidRPr="009612B0">
        <w:rPr>
          <w:rFonts w:ascii="Book Antiqua" w:hAnsi="Book Antiqua"/>
        </w:rPr>
        <w:t xml:space="preserve">, </w:t>
      </w:r>
      <w:proofErr w:type="spellStart"/>
      <w:r w:rsidRPr="009612B0">
        <w:rPr>
          <w:rFonts w:ascii="Book Antiqua" w:hAnsi="Book Antiqua"/>
        </w:rPr>
        <w:t>Carr</w:t>
      </w:r>
      <w:proofErr w:type="spellEnd"/>
      <w:r w:rsidRPr="009612B0">
        <w:rPr>
          <w:rFonts w:ascii="Book Antiqua" w:hAnsi="Book Antiqua"/>
        </w:rPr>
        <w:t xml:space="preserve"> DB, </w:t>
      </w:r>
      <w:proofErr w:type="spellStart"/>
      <w:r w:rsidRPr="009612B0">
        <w:rPr>
          <w:rFonts w:ascii="Book Antiqua" w:hAnsi="Book Antiqua"/>
        </w:rPr>
        <w:t>Omelchenko</w:t>
      </w:r>
      <w:proofErr w:type="spellEnd"/>
      <w:r w:rsidRPr="009612B0">
        <w:rPr>
          <w:rFonts w:ascii="Book Antiqua" w:hAnsi="Book Antiqua"/>
        </w:rPr>
        <w:t xml:space="preserve"> N, Pinto A. Anatomical substrates for glutamate-dopamine interactions: evidence for specificity of connections and </w:t>
      </w:r>
      <w:proofErr w:type="spellStart"/>
      <w:r w:rsidRPr="009612B0">
        <w:rPr>
          <w:rFonts w:ascii="Book Antiqua" w:hAnsi="Book Antiqua"/>
        </w:rPr>
        <w:t>extrasynaptic</w:t>
      </w:r>
      <w:proofErr w:type="spellEnd"/>
      <w:r w:rsidRPr="009612B0">
        <w:rPr>
          <w:rFonts w:ascii="Book Antiqua" w:hAnsi="Book Antiqua"/>
        </w:rPr>
        <w:t xml:space="preserve"> actions. </w:t>
      </w:r>
      <w:r w:rsidRPr="009612B0">
        <w:rPr>
          <w:rFonts w:ascii="Book Antiqua" w:hAnsi="Book Antiqua"/>
          <w:i/>
          <w:iCs/>
        </w:rPr>
        <w:t xml:space="preserve">Ann N Y </w:t>
      </w:r>
      <w:proofErr w:type="spellStart"/>
      <w:r w:rsidRPr="009612B0">
        <w:rPr>
          <w:rFonts w:ascii="Book Antiqua" w:hAnsi="Book Antiqua"/>
          <w:i/>
          <w:iCs/>
        </w:rPr>
        <w:t>Acad</w:t>
      </w:r>
      <w:proofErr w:type="spellEnd"/>
      <w:r w:rsidR="00795264">
        <w:rPr>
          <w:rFonts w:ascii="Book Antiqua" w:hAnsi="Book Antiqua"/>
          <w:i/>
          <w:iCs/>
        </w:rPr>
        <w:t xml:space="preserve"> </w:t>
      </w:r>
      <w:r w:rsidRPr="009612B0">
        <w:rPr>
          <w:rFonts w:ascii="Book Antiqua" w:hAnsi="Book Antiqua"/>
          <w:i/>
          <w:iCs/>
        </w:rPr>
        <w:t>Sci</w:t>
      </w:r>
      <w:r w:rsidRPr="009612B0">
        <w:rPr>
          <w:rFonts w:ascii="Book Antiqua" w:hAnsi="Book Antiqua"/>
        </w:rPr>
        <w:t xml:space="preserve"> 2003; </w:t>
      </w:r>
      <w:r w:rsidRPr="009612B0">
        <w:rPr>
          <w:rFonts w:ascii="Book Antiqua" w:hAnsi="Book Antiqua"/>
          <w:b/>
          <w:bCs/>
        </w:rPr>
        <w:t>1003</w:t>
      </w:r>
      <w:r w:rsidRPr="009612B0">
        <w:rPr>
          <w:rFonts w:ascii="Book Antiqua" w:hAnsi="Book Antiqua"/>
        </w:rPr>
        <w:t>: 36-52 [PMID: 14684434 DOI: 10.1196/annals.1300.066]</w:t>
      </w:r>
    </w:p>
    <w:p w14:paraId="2B373512" w14:textId="77777777" w:rsidR="008436F1" w:rsidRPr="009612B0" w:rsidRDefault="008436F1" w:rsidP="008436F1">
      <w:pPr>
        <w:spacing w:line="360" w:lineRule="auto"/>
        <w:jc w:val="both"/>
        <w:rPr>
          <w:rFonts w:ascii="Book Antiqua" w:hAnsi="Book Antiqua"/>
        </w:rPr>
      </w:pPr>
      <w:r w:rsidRPr="009612B0">
        <w:rPr>
          <w:rFonts w:ascii="Book Antiqua" w:hAnsi="Book Antiqua"/>
        </w:rPr>
        <w:t>3</w:t>
      </w:r>
      <w:r w:rsidR="00A2551E">
        <w:rPr>
          <w:rFonts w:ascii="Book Antiqua" w:hAnsi="Book Antiqua" w:hint="eastAsia"/>
          <w:lang w:eastAsia="zh-CN"/>
        </w:rPr>
        <w:t>2</w:t>
      </w:r>
      <w:r w:rsidR="00725EE5">
        <w:rPr>
          <w:rFonts w:ascii="Book Antiqua" w:hAnsi="Book Antiqua"/>
          <w:lang w:eastAsia="zh-CN"/>
        </w:rPr>
        <w:t xml:space="preserve"> </w:t>
      </w:r>
      <w:r w:rsidRPr="009612B0">
        <w:rPr>
          <w:rFonts w:ascii="Book Antiqua" w:hAnsi="Book Antiqua"/>
          <w:b/>
          <w:bCs/>
        </w:rPr>
        <w:t>Liu C</w:t>
      </w:r>
      <w:r w:rsidRPr="009612B0">
        <w:rPr>
          <w:rFonts w:ascii="Book Antiqua" w:hAnsi="Book Antiqua"/>
        </w:rPr>
        <w:t xml:space="preserve">, Goel P, </w:t>
      </w:r>
      <w:proofErr w:type="spellStart"/>
      <w:r w:rsidRPr="009612B0">
        <w:rPr>
          <w:rFonts w:ascii="Book Antiqua" w:hAnsi="Book Antiqua"/>
        </w:rPr>
        <w:t>Kaeser</w:t>
      </w:r>
      <w:proofErr w:type="spellEnd"/>
      <w:r w:rsidRPr="009612B0">
        <w:rPr>
          <w:rFonts w:ascii="Book Antiqua" w:hAnsi="Book Antiqua"/>
        </w:rPr>
        <w:t xml:space="preserve"> PS. Spatial and temporal scales of dopamine transmission.</w:t>
      </w:r>
      <w:r w:rsidR="00795264">
        <w:rPr>
          <w:rFonts w:ascii="Book Antiqua" w:hAnsi="Book Antiqua"/>
        </w:rPr>
        <w:t xml:space="preserve"> </w:t>
      </w:r>
      <w:r w:rsidRPr="009612B0">
        <w:rPr>
          <w:rFonts w:ascii="Book Antiqua" w:hAnsi="Book Antiqua"/>
          <w:i/>
          <w:iCs/>
        </w:rPr>
        <w:t xml:space="preserve">Nat Rev </w:t>
      </w:r>
      <w:proofErr w:type="spellStart"/>
      <w:r w:rsidRPr="009612B0">
        <w:rPr>
          <w:rFonts w:ascii="Book Antiqua" w:hAnsi="Book Antiqua"/>
          <w:i/>
          <w:iCs/>
        </w:rPr>
        <w:t>Neurosci</w:t>
      </w:r>
      <w:proofErr w:type="spellEnd"/>
      <w:r w:rsidRPr="009612B0">
        <w:rPr>
          <w:rFonts w:ascii="Book Antiqua" w:hAnsi="Book Antiqua"/>
        </w:rPr>
        <w:t xml:space="preserve"> 2021; </w:t>
      </w:r>
      <w:r w:rsidRPr="009612B0">
        <w:rPr>
          <w:rFonts w:ascii="Book Antiqua" w:hAnsi="Book Antiqua"/>
          <w:b/>
          <w:bCs/>
        </w:rPr>
        <w:t>22</w:t>
      </w:r>
      <w:r w:rsidRPr="009612B0">
        <w:rPr>
          <w:rFonts w:ascii="Book Antiqua" w:hAnsi="Book Antiqua"/>
        </w:rPr>
        <w:t>: 345-358 [PMID: 33837376 DOI: 10.1038/s41583-021-00455-7]</w:t>
      </w:r>
    </w:p>
    <w:p w14:paraId="7FFBC2F6"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lastRenderedPageBreak/>
        <w:t>33</w:t>
      </w:r>
      <w:r w:rsidR="00725EE5">
        <w:rPr>
          <w:rFonts w:ascii="Book Antiqua" w:hAnsi="Book Antiqua"/>
          <w:lang w:eastAsia="zh-CN"/>
        </w:rPr>
        <w:t xml:space="preserve"> </w:t>
      </w:r>
      <w:r w:rsidRPr="009612B0">
        <w:rPr>
          <w:rFonts w:ascii="Book Antiqua" w:hAnsi="Book Antiqua"/>
          <w:b/>
          <w:bCs/>
        </w:rPr>
        <w:t>Dudek SM</w:t>
      </w:r>
      <w:r w:rsidRPr="009612B0">
        <w:rPr>
          <w:rFonts w:ascii="Book Antiqua" w:hAnsi="Book Antiqua"/>
        </w:rPr>
        <w:t>, Bear MF.</w:t>
      </w:r>
      <w:r w:rsidR="00EB1248">
        <w:rPr>
          <w:rFonts w:ascii="Book Antiqua" w:hAnsi="Book Antiqua"/>
        </w:rPr>
        <w:t xml:space="preserve"> </w:t>
      </w:r>
      <w:r w:rsidRPr="009612B0">
        <w:rPr>
          <w:rFonts w:ascii="Book Antiqua" w:hAnsi="Book Antiqua"/>
        </w:rPr>
        <w:t>Bidirectional long-term modification of synaptic effectiveness in the adult and immature hippocampus.</w:t>
      </w:r>
      <w:r w:rsidR="000740A6">
        <w:rPr>
          <w:rFonts w:ascii="Book Antiqua" w:hAnsi="Book Antiqua"/>
        </w:rPr>
        <w:t xml:space="preserve"> </w:t>
      </w:r>
      <w:r w:rsidRPr="009612B0">
        <w:rPr>
          <w:rFonts w:ascii="Book Antiqua" w:hAnsi="Book Antiqua"/>
          <w:i/>
          <w:iCs/>
        </w:rPr>
        <w:t xml:space="preserve">J </w:t>
      </w:r>
      <w:proofErr w:type="spellStart"/>
      <w:r w:rsidRPr="009612B0">
        <w:rPr>
          <w:rFonts w:ascii="Book Antiqua" w:hAnsi="Book Antiqua"/>
          <w:i/>
          <w:iCs/>
        </w:rPr>
        <w:t>Neurosci</w:t>
      </w:r>
      <w:proofErr w:type="spellEnd"/>
      <w:r w:rsidRPr="009612B0">
        <w:rPr>
          <w:rFonts w:ascii="Book Antiqua" w:hAnsi="Book Antiqua"/>
        </w:rPr>
        <w:t xml:space="preserve"> 1993; </w:t>
      </w:r>
      <w:r w:rsidRPr="009612B0">
        <w:rPr>
          <w:rFonts w:ascii="Book Antiqua" w:hAnsi="Book Antiqua"/>
          <w:b/>
          <w:bCs/>
        </w:rPr>
        <w:t>13</w:t>
      </w:r>
      <w:r w:rsidRPr="009612B0">
        <w:rPr>
          <w:rFonts w:ascii="Book Antiqua" w:hAnsi="Book Antiqua"/>
        </w:rPr>
        <w:t>: 2910-2918 [PMID: 8331379]</w:t>
      </w:r>
    </w:p>
    <w:p w14:paraId="787345E2"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34</w:t>
      </w:r>
      <w:r w:rsidR="00725EE5">
        <w:rPr>
          <w:rFonts w:ascii="Book Antiqua" w:hAnsi="Book Antiqua"/>
          <w:lang w:eastAsia="zh-CN"/>
        </w:rPr>
        <w:t xml:space="preserve"> </w:t>
      </w:r>
      <w:r w:rsidRPr="009612B0">
        <w:rPr>
          <w:rFonts w:ascii="Book Antiqua" w:hAnsi="Book Antiqua"/>
          <w:b/>
          <w:bCs/>
        </w:rPr>
        <w:t>Mulkey RM</w:t>
      </w:r>
      <w:r w:rsidRPr="009612B0">
        <w:rPr>
          <w:rFonts w:ascii="Book Antiqua" w:hAnsi="Book Antiqua"/>
        </w:rPr>
        <w:t xml:space="preserve">, </w:t>
      </w:r>
      <w:proofErr w:type="spellStart"/>
      <w:r w:rsidRPr="009612B0">
        <w:rPr>
          <w:rFonts w:ascii="Book Antiqua" w:hAnsi="Book Antiqua"/>
        </w:rPr>
        <w:t>Malenka</w:t>
      </w:r>
      <w:proofErr w:type="spellEnd"/>
      <w:r w:rsidRPr="009612B0">
        <w:rPr>
          <w:rFonts w:ascii="Book Antiqua" w:hAnsi="Book Antiqua"/>
        </w:rPr>
        <w:t xml:space="preserve"> RC. Mechanisms underlying induction of homosynaptic long-term depression in area CA1 of the hippocampus.</w:t>
      </w:r>
      <w:r w:rsidR="00F60E5D">
        <w:rPr>
          <w:rFonts w:ascii="Book Antiqua" w:hAnsi="Book Antiqua"/>
        </w:rPr>
        <w:t xml:space="preserve"> </w:t>
      </w:r>
      <w:r w:rsidRPr="009612B0">
        <w:rPr>
          <w:rFonts w:ascii="Book Antiqua" w:hAnsi="Book Antiqua"/>
          <w:i/>
          <w:iCs/>
        </w:rPr>
        <w:t>Neuron</w:t>
      </w:r>
      <w:r w:rsidRPr="009612B0">
        <w:rPr>
          <w:rFonts w:ascii="Book Antiqua" w:hAnsi="Book Antiqua"/>
        </w:rPr>
        <w:t xml:space="preserve"> 1992; </w:t>
      </w:r>
      <w:r w:rsidRPr="009612B0">
        <w:rPr>
          <w:rFonts w:ascii="Book Antiqua" w:hAnsi="Book Antiqua"/>
          <w:b/>
          <w:bCs/>
        </w:rPr>
        <w:t>9</w:t>
      </w:r>
      <w:r w:rsidRPr="009612B0">
        <w:rPr>
          <w:rFonts w:ascii="Book Antiqua" w:hAnsi="Book Antiqua"/>
        </w:rPr>
        <w:t>: 967-975 [PMID: 1419003 DOI: 10.1016/0896-6273(92)90248-c]</w:t>
      </w:r>
    </w:p>
    <w:p w14:paraId="794CEC4E"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35</w:t>
      </w:r>
      <w:r w:rsidR="00725EE5">
        <w:rPr>
          <w:rFonts w:ascii="Book Antiqua" w:hAnsi="Book Antiqua"/>
          <w:lang w:eastAsia="zh-CN"/>
        </w:rPr>
        <w:t xml:space="preserve"> </w:t>
      </w:r>
      <w:proofErr w:type="spellStart"/>
      <w:r w:rsidRPr="009612B0">
        <w:rPr>
          <w:rFonts w:ascii="Book Antiqua" w:hAnsi="Book Antiqua"/>
          <w:b/>
          <w:bCs/>
        </w:rPr>
        <w:t>Lüscher</w:t>
      </w:r>
      <w:proofErr w:type="spellEnd"/>
      <w:r w:rsidRPr="009612B0">
        <w:rPr>
          <w:rFonts w:ascii="Book Antiqua" w:hAnsi="Book Antiqua"/>
          <w:b/>
          <w:bCs/>
        </w:rPr>
        <w:t xml:space="preserve"> C</w:t>
      </w:r>
      <w:r w:rsidRPr="009612B0">
        <w:rPr>
          <w:rFonts w:ascii="Book Antiqua" w:hAnsi="Book Antiqua"/>
        </w:rPr>
        <w:t xml:space="preserve">, Xia H, Beattie EC, Carroll RC, von Zastrow M, </w:t>
      </w:r>
      <w:proofErr w:type="spellStart"/>
      <w:r w:rsidRPr="009612B0">
        <w:rPr>
          <w:rFonts w:ascii="Book Antiqua" w:hAnsi="Book Antiqua"/>
        </w:rPr>
        <w:t>Malenka</w:t>
      </w:r>
      <w:proofErr w:type="spellEnd"/>
      <w:r w:rsidRPr="009612B0">
        <w:rPr>
          <w:rFonts w:ascii="Book Antiqua" w:hAnsi="Book Antiqua"/>
        </w:rPr>
        <w:t xml:space="preserve"> RC, Nicoll RA. Role of AMPA receptor cycling in synaptic transmission and plasticity.</w:t>
      </w:r>
      <w:r w:rsidR="00F60E5D">
        <w:rPr>
          <w:rFonts w:ascii="Book Antiqua" w:hAnsi="Book Antiqua"/>
        </w:rPr>
        <w:t xml:space="preserve"> </w:t>
      </w:r>
      <w:r w:rsidRPr="009612B0">
        <w:rPr>
          <w:rFonts w:ascii="Book Antiqua" w:hAnsi="Book Antiqua"/>
          <w:i/>
          <w:iCs/>
        </w:rPr>
        <w:t>Neuron</w:t>
      </w:r>
      <w:r w:rsidRPr="009612B0">
        <w:rPr>
          <w:rFonts w:ascii="Book Antiqua" w:hAnsi="Book Antiqua"/>
        </w:rPr>
        <w:t xml:space="preserve"> 1999; </w:t>
      </w:r>
      <w:r w:rsidRPr="009612B0">
        <w:rPr>
          <w:rFonts w:ascii="Book Antiqua" w:hAnsi="Book Antiqua"/>
          <w:b/>
          <w:bCs/>
        </w:rPr>
        <w:t>24</w:t>
      </w:r>
      <w:r w:rsidRPr="009612B0">
        <w:rPr>
          <w:rFonts w:ascii="Book Antiqua" w:hAnsi="Book Antiqua"/>
        </w:rPr>
        <w:t>: 649-658 [PMID: 10595516 DOI: 10.1016/s0896-6273(00)81119-8]</w:t>
      </w:r>
    </w:p>
    <w:p w14:paraId="17125A42"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36</w:t>
      </w:r>
      <w:r w:rsidR="00725EE5">
        <w:rPr>
          <w:rFonts w:ascii="Book Antiqua" w:hAnsi="Book Antiqua"/>
          <w:lang w:eastAsia="zh-CN"/>
        </w:rPr>
        <w:t xml:space="preserve"> </w:t>
      </w:r>
      <w:proofErr w:type="spellStart"/>
      <w:r w:rsidRPr="009612B0">
        <w:rPr>
          <w:rFonts w:ascii="Book Antiqua" w:hAnsi="Book Antiqua"/>
          <w:b/>
          <w:bCs/>
        </w:rPr>
        <w:t>Artola</w:t>
      </w:r>
      <w:proofErr w:type="spellEnd"/>
      <w:r w:rsidRPr="009612B0">
        <w:rPr>
          <w:rFonts w:ascii="Book Antiqua" w:hAnsi="Book Antiqua"/>
          <w:b/>
          <w:bCs/>
        </w:rPr>
        <w:t xml:space="preserve"> A</w:t>
      </w:r>
      <w:r w:rsidRPr="009612B0">
        <w:rPr>
          <w:rFonts w:ascii="Book Antiqua" w:hAnsi="Book Antiqua"/>
        </w:rPr>
        <w:t xml:space="preserve">, </w:t>
      </w:r>
      <w:proofErr w:type="spellStart"/>
      <w:r w:rsidRPr="009612B0">
        <w:rPr>
          <w:rFonts w:ascii="Book Antiqua" w:hAnsi="Book Antiqua"/>
        </w:rPr>
        <w:t>Bröcher</w:t>
      </w:r>
      <w:proofErr w:type="spellEnd"/>
      <w:r w:rsidRPr="009612B0">
        <w:rPr>
          <w:rFonts w:ascii="Book Antiqua" w:hAnsi="Book Antiqua"/>
        </w:rPr>
        <w:t xml:space="preserve"> S, Singer W. Different voltage-dependent thresholds for inducing long-term depression and long-term potentiation in slices of rat visual cortex. </w:t>
      </w:r>
      <w:r w:rsidRPr="009612B0">
        <w:rPr>
          <w:rFonts w:ascii="Book Antiqua" w:hAnsi="Book Antiqua"/>
          <w:i/>
          <w:iCs/>
        </w:rPr>
        <w:t>Nature</w:t>
      </w:r>
      <w:r w:rsidRPr="009612B0">
        <w:rPr>
          <w:rFonts w:ascii="Book Antiqua" w:hAnsi="Book Antiqua"/>
        </w:rPr>
        <w:t xml:space="preserve"> 1990; </w:t>
      </w:r>
      <w:r w:rsidRPr="009612B0">
        <w:rPr>
          <w:rFonts w:ascii="Book Antiqua" w:hAnsi="Book Antiqua"/>
          <w:b/>
          <w:bCs/>
        </w:rPr>
        <w:t>347</w:t>
      </w:r>
      <w:r w:rsidRPr="009612B0">
        <w:rPr>
          <w:rFonts w:ascii="Book Antiqua" w:hAnsi="Book Antiqua"/>
        </w:rPr>
        <w:t>: 69-72 [PMID: 1975639 DOI: 10.1038/347069a0]</w:t>
      </w:r>
    </w:p>
    <w:p w14:paraId="361D5B70"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37</w:t>
      </w:r>
      <w:r w:rsidR="00725EE5">
        <w:rPr>
          <w:rFonts w:ascii="Book Antiqua" w:hAnsi="Book Antiqua"/>
          <w:lang w:eastAsia="zh-CN"/>
        </w:rPr>
        <w:t xml:space="preserve"> </w:t>
      </w:r>
      <w:r w:rsidRPr="009612B0">
        <w:rPr>
          <w:rFonts w:ascii="Book Antiqua" w:hAnsi="Book Antiqua"/>
          <w:b/>
          <w:bCs/>
        </w:rPr>
        <w:t>Beattie EC</w:t>
      </w:r>
      <w:r w:rsidRPr="009612B0">
        <w:rPr>
          <w:rFonts w:ascii="Book Antiqua" w:hAnsi="Book Antiqua"/>
        </w:rPr>
        <w:t xml:space="preserve">, Carroll RC, Yu X, </w:t>
      </w:r>
      <w:proofErr w:type="spellStart"/>
      <w:r w:rsidRPr="009612B0">
        <w:rPr>
          <w:rFonts w:ascii="Book Antiqua" w:hAnsi="Book Antiqua"/>
        </w:rPr>
        <w:t>Morishita</w:t>
      </w:r>
      <w:proofErr w:type="spellEnd"/>
      <w:r w:rsidRPr="009612B0">
        <w:rPr>
          <w:rFonts w:ascii="Book Antiqua" w:hAnsi="Book Antiqua"/>
        </w:rPr>
        <w:t xml:space="preserve"> W, Yasuda H, von Zastrow M, </w:t>
      </w:r>
      <w:proofErr w:type="spellStart"/>
      <w:r w:rsidRPr="009612B0">
        <w:rPr>
          <w:rFonts w:ascii="Book Antiqua" w:hAnsi="Book Antiqua"/>
        </w:rPr>
        <w:t>Malenka</w:t>
      </w:r>
      <w:proofErr w:type="spellEnd"/>
      <w:r w:rsidRPr="009612B0">
        <w:rPr>
          <w:rFonts w:ascii="Book Antiqua" w:hAnsi="Book Antiqua"/>
        </w:rPr>
        <w:t xml:space="preserve"> RC. Regulation of AMPA receptor endocytosis by a signaling mechanism shared with LTD. </w:t>
      </w:r>
      <w:r w:rsidRPr="009612B0">
        <w:rPr>
          <w:rFonts w:ascii="Book Antiqua" w:hAnsi="Book Antiqua"/>
          <w:i/>
          <w:iCs/>
        </w:rPr>
        <w:t xml:space="preserve">Nat </w:t>
      </w:r>
      <w:proofErr w:type="spellStart"/>
      <w:r w:rsidRPr="009612B0">
        <w:rPr>
          <w:rFonts w:ascii="Book Antiqua" w:hAnsi="Book Antiqua"/>
          <w:i/>
          <w:iCs/>
        </w:rPr>
        <w:t>Neurosci</w:t>
      </w:r>
      <w:proofErr w:type="spellEnd"/>
      <w:r w:rsidRPr="009612B0">
        <w:rPr>
          <w:rFonts w:ascii="Book Antiqua" w:hAnsi="Book Antiqua"/>
        </w:rPr>
        <w:t xml:space="preserve"> 2000; </w:t>
      </w:r>
      <w:r w:rsidRPr="009612B0">
        <w:rPr>
          <w:rFonts w:ascii="Book Antiqua" w:hAnsi="Book Antiqua"/>
          <w:b/>
          <w:bCs/>
        </w:rPr>
        <w:t>3</w:t>
      </w:r>
      <w:r w:rsidRPr="009612B0">
        <w:rPr>
          <w:rFonts w:ascii="Book Antiqua" w:hAnsi="Book Antiqua"/>
        </w:rPr>
        <w:t>: 1291-1300 [PMID: 11100150 DOI: 10.1038/81823]</w:t>
      </w:r>
    </w:p>
    <w:p w14:paraId="1F4999C7"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38</w:t>
      </w:r>
      <w:r w:rsidR="00725EE5">
        <w:rPr>
          <w:rFonts w:ascii="Book Antiqua" w:hAnsi="Book Antiqua"/>
          <w:lang w:eastAsia="zh-CN"/>
        </w:rPr>
        <w:t xml:space="preserve"> </w:t>
      </w:r>
      <w:r w:rsidRPr="009612B0">
        <w:rPr>
          <w:rFonts w:ascii="Book Antiqua" w:hAnsi="Book Antiqua"/>
          <w:b/>
          <w:bCs/>
        </w:rPr>
        <w:t>Carroll RC</w:t>
      </w:r>
      <w:r w:rsidRPr="009612B0">
        <w:rPr>
          <w:rFonts w:ascii="Book Antiqua" w:hAnsi="Book Antiqua"/>
        </w:rPr>
        <w:t xml:space="preserve">, Beattie EC, von Zastrow M, </w:t>
      </w:r>
      <w:proofErr w:type="spellStart"/>
      <w:r w:rsidRPr="009612B0">
        <w:rPr>
          <w:rFonts w:ascii="Book Antiqua" w:hAnsi="Book Antiqua"/>
        </w:rPr>
        <w:t>Malenka</w:t>
      </w:r>
      <w:proofErr w:type="spellEnd"/>
      <w:r w:rsidRPr="009612B0">
        <w:rPr>
          <w:rFonts w:ascii="Book Antiqua" w:hAnsi="Book Antiqua"/>
        </w:rPr>
        <w:t xml:space="preserve"> RC. Role of AMPA receptor endocytosis in synaptic plasticity.</w:t>
      </w:r>
      <w:r w:rsidR="000740A6">
        <w:rPr>
          <w:rFonts w:ascii="Book Antiqua" w:hAnsi="Book Antiqua"/>
        </w:rPr>
        <w:t xml:space="preserve"> </w:t>
      </w:r>
      <w:r w:rsidRPr="009612B0">
        <w:rPr>
          <w:rFonts w:ascii="Book Antiqua" w:hAnsi="Book Antiqua"/>
          <w:i/>
          <w:iCs/>
        </w:rPr>
        <w:t xml:space="preserve">Nat Rev </w:t>
      </w:r>
      <w:proofErr w:type="spellStart"/>
      <w:r w:rsidRPr="009612B0">
        <w:rPr>
          <w:rFonts w:ascii="Book Antiqua" w:hAnsi="Book Antiqua"/>
          <w:i/>
          <w:iCs/>
        </w:rPr>
        <w:t>Neurosci</w:t>
      </w:r>
      <w:proofErr w:type="spellEnd"/>
      <w:r w:rsidRPr="009612B0">
        <w:rPr>
          <w:rFonts w:ascii="Book Antiqua" w:hAnsi="Book Antiqua"/>
        </w:rPr>
        <w:t xml:space="preserve"> 2001; </w:t>
      </w:r>
      <w:r w:rsidRPr="009612B0">
        <w:rPr>
          <w:rFonts w:ascii="Book Antiqua" w:hAnsi="Book Antiqua"/>
          <w:b/>
          <w:bCs/>
        </w:rPr>
        <w:t>2</w:t>
      </w:r>
      <w:r w:rsidRPr="009612B0">
        <w:rPr>
          <w:rFonts w:ascii="Book Antiqua" w:hAnsi="Book Antiqua"/>
        </w:rPr>
        <w:t>: 315-324 [PMID: 11331915 DOI: 10.1038/35072500]</w:t>
      </w:r>
    </w:p>
    <w:p w14:paraId="659D22B6"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39</w:t>
      </w:r>
      <w:r w:rsidR="00725EE5">
        <w:rPr>
          <w:rFonts w:ascii="Book Antiqua" w:hAnsi="Book Antiqua"/>
          <w:lang w:eastAsia="zh-CN"/>
        </w:rPr>
        <w:t xml:space="preserve"> </w:t>
      </w:r>
      <w:proofErr w:type="spellStart"/>
      <w:r w:rsidRPr="009612B0">
        <w:rPr>
          <w:rFonts w:ascii="Book Antiqua" w:hAnsi="Book Antiqua"/>
          <w:b/>
          <w:bCs/>
        </w:rPr>
        <w:t>Waung</w:t>
      </w:r>
      <w:proofErr w:type="spellEnd"/>
      <w:r w:rsidRPr="009612B0">
        <w:rPr>
          <w:rFonts w:ascii="Book Antiqua" w:hAnsi="Book Antiqua"/>
          <w:b/>
          <w:bCs/>
        </w:rPr>
        <w:t xml:space="preserve"> MW</w:t>
      </w:r>
      <w:r w:rsidRPr="009612B0">
        <w:rPr>
          <w:rFonts w:ascii="Book Antiqua" w:hAnsi="Book Antiqua"/>
        </w:rPr>
        <w:t xml:space="preserve">, Pfeiffer BE, </w:t>
      </w:r>
      <w:proofErr w:type="spellStart"/>
      <w:r w:rsidRPr="009612B0">
        <w:rPr>
          <w:rFonts w:ascii="Book Antiqua" w:hAnsi="Book Antiqua"/>
        </w:rPr>
        <w:t>Nosyreva</w:t>
      </w:r>
      <w:proofErr w:type="spellEnd"/>
      <w:r w:rsidRPr="009612B0">
        <w:rPr>
          <w:rFonts w:ascii="Book Antiqua" w:hAnsi="Book Antiqua"/>
        </w:rPr>
        <w:t xml:space="preserve"> ED, </w:t>
      </w:r>
      <w:proofErr w:type="spellStart"/>
      <w:r w:rsidRPr="009612B0">
        <w:rPr>
          <w:rFonts w:ascii="Book Antiqua" w:hAnsi="Book Antiqua"/>
        </w:rPr>
        <w:t>Ronesi</w:t>
      </w:r>
      <w:proofErr w:type="spellEnd"/>
      <w:r w:rsidRPr="009612B0">
        <w:rPr>
          <w:rFonts w:ascii="Book Antiqua" w:hAnsi="Book Antiqua"/>
        </w:rPr>
        <w:t xml:space="preserve"> JA, Huber KM. Rapid translation of Arc/Arg3.1 selectively mediates </w:t>
      </w:r>
      <w:proofErr w:type="spellStart"/>
      <w:r w:rsidRPr="009612B0">
        <w:rPr>
          <w:rFonts w:ascii="Book Antiqua" w:hAnsi="Book Antiqua"/>
        </w:rPr>
        <w:t>mGluR</w:t>
      </w:r>
      <w:proofErr w:type="spellEnd"/>
      <w:r w:rsidRPr="009612B0">
        <w:rPr>
          <w:rFonts w:ascii="Book Antiqua" w:hAnsi="Book Antiqua"/>
        </w:rPr>
        <w:t xml:space="preserve">-dependent LTD through persistent increases in AMPAR endocytosis rate. </w:t>
      </w:r>
      <w:r w:rsidRPr="009612B0">
        <w:rPr>
          <w:rFonts w:ascii="Book Antiqua" w:hAnsi="Book Antiqua"/>
          <w:i/>
          <w:iCs/>
        </w:rPr>
        <w:t>Neuron</w:t>
      </w:r>
      <w:r w:rsidRPr="009612B0">
        <w:rPr>
          <w:rFonts w:ascii="Book Antiqua" w:hAnsi="Book Antiqua"/>
        </w:rPr>
        <w:t xml:space="preserve"> 2008; </w:t>
      </w:r>
      <w:r w:rsidRPr="009612B0">
        <w:rPr>
          <w:rFonts w:ascii="Book Antiqua" w:hAnsi="Book Antiqua"/>
          <w:b/>
          <w:bCs/>
        </w:rPr>
        <w:t>59</w:t>
      </w:r>
      <w:r w:rsidRPr="009612B0">
        <w:rPr>
          <w:rFonts w:ascii="Book Antiqua" w:hAnsi="Book Antiqua"/>
        </w:rPr>
        <w:t>: 84-97 [PMID: 18614031 DOI: 10.1016/j.neuron.2008.05.014]</w:t>
      </w:r>
    </w:p>
    <w:p w14:paraId="58497B87"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40</w:t>
      </w:r>
      <w:r w:rsidR="00725EE5">
        <w:rPr>
          <w:rFonts w:ascii="Book Antiqua" w:hAnsi="Book Antiqua"/>
          <w:lang w:eastAsia="zh-CN"/>
        </w:rPr>
        <w:t xml:space="preserve"> </w:t>
      </w:r>
      <w:r w:rsidRPr="009612B0">
        <w:rPr>
          <w:rFonts w:ascii="Book Antiqua" w:hAnsi="Book Antiqua"/>
          <w:b/>
          <w:bCs/>
        </w:rPr>
        <w:t>Park S</w:t>
      </w:r>
      <w:r w:rsidRPr="009612B0">
        <w:rPr>
          <w:rFonts w:ascii="Book Antiqua" w:hAnsi="Book Antiqua"/>
        </w:rPr>
        <w:t xml:space="preserve">, Park JM, Kim S, Kim JA, Shepherd JD, Smith-Hicks CL, Chowdhury S, Kaufmann W, Kuhl D, </w:t>
      </w:r>
      <w:proofErr w:type="spellStart"/>
      <w:r w:rsidRPr="009612B0">
        <w:rPr>
          <w:rFonts w:ascii="Book Antiqua" w:hAnsi="Book Antiqua"/>
        </w:rPr>
        <w:t>Ryazanov</w:t>
      </w:r>
      <w:proofErr w:type="spellEnd"/>
      <w:r w:rsidRPr="009612B0">
        <w:rPr>
          <w:rFonts w:ascii="Book Antiqua" w:hAnsi="Book Antiqua"/>
        </w:rPr>
        <w:t xml:space="preserve"> AG, </w:t>
      </w:r>
      <w:proofErr w:type="spellStart"/>
      <w:r w:rsidRPr="009612B0">
        <w:rPr>
          <w:rFonts w:ascii="Book Antiqua" w:hAnsi="Book Antiqua"/>
        </w:rPr>
        <w:t>Huganir</w:t>
      </w:r>
      <w:proofErr w:type="spellEnd"/>
      <w:r w:rsidRPr="009612B0">
        <w:rPr>
          <w:rFonts w:ascii="Book Antiqua" w:hAnsi="Book Antiqua"/>
        </w:rPr>
        <w:t xml:space="preserve"> RL, Linden DJ, Worley PF. Elongation factor 2 and fragile X mental retardation protein control the dynamic translation of Arc/Arg3.1 essential for </w:t>
      </w:r>
      <w:proofErr w:type="spellStart"/>
      <w:r w:rsidRPr="009612B0">
        <w:rPr>
          <w:rFonts w:ascii="Book Antiqua" w:hAnsi="Book Antiqua"/>
        </w:rPr>
        <w:t>mGluR</w:t>
      </w:r>
      <w:proofErr w:type="spellEnd"/>
      <w:r w:rsidRPr="009612B0">
        <w:rPr>
          <w:rFonts w:ascii="Book Antiqua" w:hAnsi="Book Antiqua"/>
        </w:rPr>
        <w:t xml:space="preserve">-LTD. </w:t>
      </w:r>
      <w:r w:rsidRPr="009612B0">
        <w:rPr>
          <w:rFonts w:ascii="Book Antiqua" w:hAnsi="Book Antiqua"/>
          <w:i/>
          <w:iCs/>
        </w:rPr>
        <w:t>Neuron</w:t>
      </w:r>
      <w:r w:rsidRPr="009612B0">
        <w:rPr>
          <w:rFonts w:ascii="Book Antiqua" w:hAnsi="Book Antiqua"/>
        </w:rPr>
        <w:t xml:space="preserve"> 2008; </w:t>
      </w:r>
      <w:r w:rsidRPr="009612B0">
        <w:rPr>
          <w:rFonts w:ascii="Book Antiqua" w:hAnsi="Book Antiqua"/>
          <w:b/>
          <w:bCs/>
        </w:rPr>
        <w:t>59</w:t>
      </w:r>
      <w:r w:rsidRPr="009612B0">
        <w:rPr>
          <w:rFonts w:ascii="Book Antiqua" w:hAnsi="Book Antiqua"/>
        </w:rPr>
        <w:t>: 70-83 [PMID: 18614030 DOI: 10.1016/j.neuron.2008.05.023]</w:t>
      </w:r>
    </w:p>
    <w:p w14:paraId="1614DAF6" w14:textId="77777777" w:rsidR="00A2551E" w:rsidRPr="009612B0" w:rsidRDefault="00A2551E" w:rsidP="00A2551E">
      <w:pPr>
        <w:spacing w:line="360" w:lineRule="auto"/>
        <w:jc w:val="both"/>
        <w:rPr>
          <w:rFonts w:ascii="Book Antiqua" w:hAnsi="Book Antiqua"/>
        </w:rPr>
      </w:pPr>
      <w:r w:rsidRPr="009612B0">
        <w:rPr>
          <w:rFonts w:ascii="Book Antiqua" w:hAnsi="Book Antiqua"/>
        </w:rPr>
        <w:t>4</w:t>
      </w:r>
      <w:r>
        <w:rPr>
          <w:rFonts w:ascii="Book Antiqua" w:hAnsi="Book Antiqua" w:hint="eastAsia"/>
          <w:lang w:eastAsia="zh-CN"/>
        </w:rPr>
        <w:t>1</w:t>
      </w:r>
      <w:r w:rsidR="00725EE5">
        <w:rPr>
          <w:rFonts w:ascii="Book Antiqua" w:hAnsi="Book Antiqua"/>
          <w:lang w:eastAsia="zh-CN"/>
        </w:rPr>
        <w:t xml:space="preserve"> </w:t>
      </w:r>
      <w:proofErr w:type="spellStart"/>
      <w:r w:rsidRPr="009612B0">
        <w:rPr>
          <w:rFonts w:ascii="Book Antiqua" w:hAnsi="Book Antiqua"/>
          <w:b/>
          <w:bCs/>
        </w:rPr>
        <w:t>Pennartz</w:t>
      </w:r>
      <w:proofErr w:type="spellEnd"/>
      <w:r w:rsidRPr="009612B0">
        <w:rPr>
          <w:rFonts w:ascii="Book Antiqua" w:hAnsi="Book Antiqua"/>
          <w:b/>
          <w:bCs/>
        </w:rPr>
        <w:t xml:space="preserve"> CM</w:t>
      </w:r>
      <w:r w:rsidRPr="009612B0">
        <w:rPr>
          <w:rFonts w:ascii="Book Antiqua" w:hAnsi="Book Antiqua"/>
        </w:rPr>
        <w:t xml:space="preserve">, </w:t>
      </w:r>
      <w:proofErr w:type="spellStart"/>
      <w:r w:rsidRPr="009612B0">
        <w:rPr>
          <w:rFonts w:ascii="Book Antiqua" w:hAnsi="Book Antiqua"/>
        </w:rPr>
        <w:t>Dolleman</w:t>
      </w:r>
      <w:proofErr w:type="spellEnd"/>
      <w:r w:rsidRPr="009612B0">
        <w:rPr>
          <w:rFonts w:ascii="Book Antiqua" w:hAnsi="Book Antiqua"/>
        </w:rPr>
        <w:t xml:space="preserve">-Van der </w:t>
      </w:r>
      <w:proofErr w:type="spellStart"/>
      <w:r w:rsidRPr="009612B0">
        <w:rPr>
          <w:rFonts w:ascii="Book Antiqua" w:hAnsi="Book Antiqua"/>
        </w:rPr>
        <w:t>Weel</w:t>
      </w:r>
      <w:proofErr w:type="spellEnd"/>
      <w:r w:rsidRPr="009612B0">
        <w:rPr>
          <w:rFonts w:ascii="Book Antiqua" w:hAnsi="Book Antiqua"/>
        </w:rPr>
        <w:t xml:space="preserve"> MJ, Kitai ST, Lopes da Silva FH. Presynaptic dopamine D1 receptors attenuate excitatory and inhibitory limbic inputs to the shell </w:t>
      </w:r>
      <w:r w:rsidRPr="009612B0">
        <w:rPr>
          <w:rFonts w:ascii="Book Antiqua" w:hAnsi="Book Antiqua"/>
        </w:rPr>
        <w:lastRenderedPageBreak/>
        <w:t xml:space="preserve">region of the rat nucleus </w:t>
      </w:r>
      <w:proofErr w:type="spellStart"/>
      <w:r w:rsidRPr="009612B0">
        <w:rPr>
          <w:rFonts w:ascii="Book Antiqua" w:hAnsi="Book Antiqua"/>
        </w:rPr>
        <w:t>accumbens</w:t>
      </w:r>
      <w:proofErr w:type="spellEnd"/>
      <w:r w:rsidRPr="009612B0">
        <w:rPr>
          <w:rFonts w:ascii="Book Antiqua" w:hAnsi="Book Antiqua"/>
        </w:rPr>
        <w:t xml:space="preserve"> studied in vitro. </w:t>
      </w:r>
      <w:r w:rsidRPr="009612B0">
        <w:rPr>
          <w:rFonts w:ascii="Book Antiqua" w:hAnsi="Book Antiqua"/>
          <w:i/>
          <w:iCs/>
        </w:rPr>
        <w:t xml:space="preserve">J </w:t>
      </w:r>
      <w:proofErr w:type="spellStart"/>
      <w:r w:rsidRPr="009612B0">
        <w:rPr>
          <w:rFonts w:ascii="Book Antiqua" w:hAnsi="Book Antiqua"/>
          <w:i/>
          <w:iCs/>
        </w:rPr>
        <w:t>Neurophysiol</w:t>
      </w:r>
      <w:proofErr w:type="spellEnd"/>
      <w:r w:rsidRPr="009612B0">
        <w:rPr>
          <w:rFonts w:ascii="Book Antiqua" w:hAnsi="Book Antiqua"/>
        </w:rPr>
        <w:t xml:space="preserve"> 1992; </w:t>
      </w:r>
      <w:r w:rsidRPr="009612B0">
        <w:rPr>
          <w:rFonts w:ascii="Book Antiqua" w:hAnsi="Book Antiqua"/>
          <w:b/>
          <w:bCs/>
        </w:rPr>
        <w:t>67</w:t>
      </w:r>
      <w:r w:rsidRPr="009612B0">
        <w:rPr>
          <w:rFonts w:ascii="Book Antiqua" w:hAnsi="Book Antiqua"/>
        </w:rPr>
        <w:t>: 1325-1334 [PMID: 1534574 DOI: 10.1152/jn.1992.67.5.1325]</w:t>
      </w:r>
    </w:p>
    <w:p w14:paraId="3920DEF1" w14:textId="77777777" w:rsidR="00A2551E" w:rsidRPr="009612B0" w:rsidRDefault="00A2551E" w:rsidP="00A2551E">
      <w:pPr>
        <w:spacing w:line="360" w:lineRule="auto"/>
        <w:jc w:val="both"/>
        <w:rPr>
          <w:rFonts w:ascii="Book Antiqua" w:hAnsi="Book Antiqua"/>
        </w:rPr>
      </w:pPr>
      <w:r w:rsidRPr="009612B0">
        <w:rPr>
          <w:rFonts w:ascii="Book Antiqua" w:hAnsi="Book Antiqua"/>
        </w:rPr>
        <w:t xml:space="preserve">42 </w:t>
      </w:r>
      <w:proofErr w:type="spellStart"/>
      <w:r w:rsidRPr="009612B0">
        <w:rPr>
          <w:rFonts w:ascii="Book Antiqua" w:hAnsi="Book Antiqua"/>
          <w:b/>
          <w:bCs/>
        </w:rPr>
        <w:t>Beurrier</w:t>
      </w:r>
      <w:proofErr w:type="spellEnd"/>
      <w:r w:rsidRPr="009612B0">
        <w:rPr>
          <w:rFonts w:ascii="Book Antiqua" w:hAnsi="Book Antiqua"/>
          <w:b/>
          <w:bCs/>
        </w:rPr>
        <w:t xml:space="preserve"> C</w:t>
      </w:r>
      <w:r w:rsidRPr="009612B0">
        <w:rPr>
          <w:rFonts w:ascii="Book Antiqua" w:hAnsi="Book Antiqua"/>
        </w:rPr>
        <w:t xml:space="preserve">, </w:t>
      </w:r>
      <w:proofErr w:type="spellStart"/>
      <w:r w:rsidRPr="009612B0">
        <w:rPr>
          <w:rFonts w:ascii="Book Antiqua" w:hAnsi="Book Antiqua"/>
        </w:rPr>
        <w:t>Malenka</w:t>
      </w:r>
      <w:proofErr w:type="spellEnd"/>
      <w:r w:rsidRPr="009612B0">
        <w:rPr>
          <w:rFonts w:ascii="Book Antiqua" w:hAnsi="Book Antiqua"/>
        </w:rPr>
        <w:t xml:space="preserve"> RC. Enhanced inhibition of synaptic transmission by dopamine in the nucleus </w:t>
      </w:r>
      <w:proofErr w:type="spellStart"/>
      <w:r w:rsidRPr="009612B0">
        <w:rPr>
          <w:rFonts w:ascii="Book Antiqua" w:hAnsi="Book Antiqua"/>
        </w:rPr>
        <w:t>accumbens</w:t>
      </w:r>
      <w:proofErr w:type="spellEnd"/>
      <w:r w:rsidRPr="009612B0">
        <w:rPr>
          <w:rFonts w:ascii="Book Antiqua" w:hAnsi="Book Antiqua"/>
        </w:rPr>
        <w:t xml:space="preserve"> during behavioral sensitization to cocaine.</w:t>
      </w:r>
      <w:r w:rsidR="000740A6">
        <w:rPr>
          <w:rFonts w:ascii="Book Antiqua" w:hAnsi="Book Antiqua"/>
        </w:rPr>
        <w:t xml:space="preserve"> </w:t>
      </w:r>
      <w:r w:rsidRPr="009612B0">
        <w:rPr>
          <w:rFonts w:ascii="Book Antiqua" w:hAnsi="Book Antiqua"/>
          <w:i/>
          <w:iCs/>
        </w:rPr>
        <w:t xml:space="preserve">J </w:t>
      </w:r>
      <w:proofErr w:type="spellStart"/>
      <w:r w:rsidRPr="009612B0">
        <w:rPr>
          <w:rFonts w:ascii="Book Antiqua" w:hAnsi="Book Antiqua"/>
          <w:i/>
          <w:iCs/>
        </w:rPr>
        <w:t>Neurosci</w:t>
      </w:r>
      <w:proofErr w:type="spellEnd"/>
      <w:r w:rsidRPr="009612B0">
        <w:rPr>
          <w:rFonts w:ascii="Book Antiqua" w:hAnsi="Book Antiqua"/>
        </w:rPr>
        <w:t xml:space="preserve"> 2002; </w:t>
      </w:r>
      <w:r w:rsidRPr="009612B0">
        <w:rPr>
          <w:rFonts w:ascii="Book Antiqua" w:hAnsi="Book Antiqua"/>
          <w:b/>
          <w:bCs/>
        </w:rPr>
        <w:t>22</w:t>
      </w:r>
      <w:r w:rsidRPr="009612B0">
        <w:rPr>
          <w:rFonts w:ascii="Book Antiqua" w:hAnsi="Book Antiqua"/>
        </w:rPr>
        <w:t xml:space="preserve">: 5817-5822 [PMID: 12122043 DOI: </w:t>
      </w:r>
      <w:r w:rsidRPr="0093003F">
        <w:rPr>
          <w:rFonts w:ascii="Book Antiqua" w:hAnsi="Book Antiqua"/>
        </w:rPr>
        <w:t>10.1523/JNEUROSCI.22-14-05817.2002</w:t>
      </w:r>
      <w:r w:rsidRPr="009612B0">
        <w:rPr>
          <w:rFonts w:ascii="Book Antiqua" w:hAnsi="Book Antiqua"/>
        </w:rPr>
        <w:t>]</w:t>
      </w:r>
    </w:p>
    <w:p w14:paraId="3D1599A5" w14:textId="77777777" w:rsidR="00A2551E" w:rsidRPr="009612B0" w:rsidRDefault="00A2551E" w:rsidP="00A2551E">
      <w:pPr>
        <w:spacing w:line="360" w:lineRule="auto"/>
        <w:jc w:val="both"/>
        <w:rPr>
          <w:rFonts w:ascii="Book Antiqua" w:hAnsi="Book Antiqua"/>
        </w:rPr>
      </w:pPr>
      <w:r w:rsidRPr="009612B0">
        <w:rPr>
          <w:rFonts w:ascii="Book Antiqua" w:hAnsi="Book Antiqua"/>
        </w:rPr>
        <w:t xml:space="preserve">43 </w:t>
      </w:r>
      <w:proofErr w:type="spellStart"/>
      <w:r w:rsidRPr="009612B0">
        <w:rPr>
          <w:rFonts w:ascii="Book Antiqua" w:hAnsi="Book Antiqua"/>
          <w:b/>
          <w:bCs/>
        </w:rPr>
        <w:t>Carelli</w:t>
      </w:r>
      <w:proofErr w:type="spellEnd"/>
      <w:r w:rsidRPr="009612B0">
        <w:rPr>
          <w:rFonts w:ascii="Book Antiqua" w:hAnsi="Book Antiqua"/>
          <w:b/>
          <w:bCs/>
        </w:rPr>
        <w:t xml:space="preserve"> RM</w:t>
      </w:r>
      <w:r w:rsidRPr="009612B0">
        <w:rPr>
          <w:rFonts w:ascii="Book Antiqua" w:hAnsi="Book Antiqua"/>
        </w:rPr>
        <w:t xml:space="preserve">. Nucleus </w:t>
      </w:r>
      <w:proofErr w:type="spellStart"/>
      <w:r w:rsidRPr="009612B0">
        <w:rPr>
          <w:rFonts w:ascii="Book Antiqua" w:hAnsi="Book Antiqua"/>
        </w:rPr>
        <w:t>accumbens</w:t>
      </w:r>
      <w:proofErr w:type="spellEnd"/>
      <w:r w:rsidRPr="009612B0">
        <w:rPr>
          <w:rFonts w:ascii="Book Antiqua" w:hAnsi="Book Antiqua"/>
        </w:rPr>
        <w:t xml:space="preserve"> cell firing during goal-directed behaviors for cocaine vs. 'natural' reinforcement. </w:t>
      </w:r>
      <w:proofErr w:type="spellStart"/>
      <w:r w:rsidRPr="009612B0">
        <w:rPr>
          <w:rFonts w:ascii="Book Antiqua" w:hAnsi="Book Antiqua"/>
          <w:i/>
          <w:iCs/>
        </w:rPr>
        <w:t>Physiol</w:t>
      </w:r>
      <w:proofErr w:type="spellEnd"/>
      <w:r w:rsidR="000740A6">
        <w:rPr>
          <w:rFonts w:ascii="Book Antiqua" w:hAnsi="Book Antiqua"/>
          <w:i/>
          <w:iCs/>
        </w:rPr>
        <w:t xml:space="preserve"> </w:t>
      </w:r>
      <w:proofErr w:type="spellStart"/>
      <w:r w:rsidRPr="009612B0">
        <w:rPr>
          <w:rFonts w:ascii="Book Antiqua" w:hAnsi="Book Antiqua"/>
          <w:i/>
          <w:iCs/>
        </w:rPr>
        <w:t>Behav</w:t>
      </w:r>
      <w:proofErr w:type="spellEnd"/>
      <w:r w:rsidRPr="009612B0">
        <w:rPr>
          <w:rFonts w:ascii="Book Antiqua" w:hAnsi="Book Antiqua"/>
        </w:rPr>
        <w:t xml:space="preserve"> 2002; </w:t>
      </w:r>
      <w:r w:rsidRPr="009612B0">
        <w:rPr>
          <w:rFonts w:ascii="Book Antiqua" w:hAnsi="Book Antiqua"/>
          <w:b/>
          <w:bCs/>
        </w:rPr>
        <w:t>76</w:t>
      </w:r>
      <w:r w:rsidRPr="009612B0">
        <w:rPr>
          <w:rFonts w:ascii="Book Antiqua" w:hAnsi="Book Antiqua"/>
        </w:rPr>
        <w:t>: 379-387 [PMID: 12117574 DOI: 10.1016/s0031-9384(02)00760-6]</w:t>
      </w:r>
    </w:p>
    <w:p w14:paraId="00B41D78" w14:textId="77777777" w:rsidR="00A2551E" w:rsidRPr="009612B0" w:rsidRDefault="00A2551E" w:rsidP="00A2551E">
      <w:pPr>
        <w:spacing w:line="360" w:lineRule="auto"/>
        <w:jc w:val="both"/>
        <w:rPr>
          <w:rFonts w:ascii="Book Antiqua" w:hAnsi="Book Antiqua"/>
        </w:rPr>
      </w:pPr>
      <w:r w:rsidRPr="009612B0">
        <w:rPr>
          <w:rFonts w:ascii="Book Antiqua" w:hAnsi="Book Antiqua"/>
        </w:rPr>
        <w:t>44</w:t>
      </w:r>
      <w:r w:rsidR="000740A6">
        <w:rPr>
          <w:rFonts w:ascii="Book Antiqua" w:hAnsi="Book Antiqua"/>
        </w:rPr>
        <w:t xml:space="preserve"> </w:t>
      </w:r>
      <w:r w:rsidRPr="009612B0">
        <w:rPr>
          <w:rFonts w:ascii="Book Antiqua" w:hAnsi="Book Antiqua"/>
          <w:b/>
          <w:bCs/>
        </w:rPr>
        <w:t>Ishikawa M</w:t>
      </w:r>
      <w:r w:rsidRPr="009612B0">
        <w:rPr>
          <w:rFonts w:ascii="Book Antiqua" w:hAnsi="Book Antiqua"/>
        </w:rPr>
        <w:t xml:space="preserve">, Mu P, Moyer JT, Wolf JA, </w:t>
      </w:r>
      <w:proofErr w:type="spellStart"/>
      <w:r w:rsidRPr="009612B0">
        <w:rPr>
          <w:rFonts w:ascii="Book Antiqua" w:hAnsi="Book Antiqua"/>
        </w:rPr>
        <w:t>Quock</w:t>
      </w:r>
      <w:proofErr w:type="spellEnd"/>
      <w:r w:rsidRPr="009612B0">
        <w:rPr>
          <w:rFonts w:ascii="Book Antiqua" w:hAnsi="Book Antiqua"/>
        </w:rPr>
        <w:t xml:space="preserve"> RM, Davies NM, Hu XT, Schlüter OM, Dong Y. Homeostatic synapse-driven membrane plasticity in nucleus </w:t>
      </w:r>
      <w:proofErr w:type="spellStart"/>
      <w:r w:rsidRPr="009612B0">
        <w:rPr>
          <w:rFonts w:ascii="Book Antiqua" w:hAnsi="Book Antiqua"/>
        </w:rPr>
        <w:t>accumbens</w:t>
      </w:r>
      <w:proofErr w:type="spellEnd"/>
      <w:r w:rsidRPr="009612B0">
        <w:rPr>
          <w:rFonts w:ascii="Book Antiqua" w:hAnsi="Book Antiqua"/>
        </w:rPr>
        <w:t xml:space="preserve"> neurons. </w:t>
      </w:r>
      <w:r w:rsidRPr="009612B0">
        <w:rPr>
          <w:rFonts w:ascii="Book Antiqua" w:hAnsi="Book Antiqua"/>
          <w:i/>
          <w:iCs/>
        </w:rPr>
        <w:t xml:space="preserve">J </w:t>
      </w:r>
      <w:proofErr w:type="spellStart"/>
      <w:r w:rsidRPr="009612B0">
        <w:rPr>
          <w:rFonts w:ascii="Book Antiqua" w:hAnsi="Book Antiqua"/>
          <w:i/>
          <w:iCs/>
        </w:rPr>
        <w:t>Neurosci</w:t>
      </w:r>
      <w:proofErr w:type="spellEnd"/>
      <w:r w:rsidRPr="009612B0">
        <w:rPr>
          <w:rFonts w:ascii="Book Antiqua" w:hAnsi="Book Antiqua"/>
        </w:rPr>
        <w:t xml:space="preserve"> 2009; </w:t>
      </w:r>
      <w:r w:rsidRPr="009612B0">
        <w:rPr>
          <w:rFonts w:ascii="Book Antiqua" w:hAnsi="Book Antiqua"/>
          <w:b/>
          <w:bCs/>
        </w:rPr>
        <w:t>29</w:t>
      </w:r>
      <w:r w:rsidRPr="009612B0">
        <w:rPr>
          <w:rFonts w:ascii="Book Antiqua" w:hAnsi="Book Antiqua"/>
        </w:rPr>
        <w:t>: 5820-5831 [PMID: 19420249 DOI: 10.1523/JNEUROSCI.5703-08.2009]</w:t>
      </w:r>
    </w:p>
    <w:p w14:paraId="18DB45DC" w14:textId="77777777" w:rsidR="00A2551E" w:rsidRPr="009612B0" w:rsidRDefault="00A2551E" w:rsidP="00A2551E">
      <w:pPr>
        <w:spacing w:line="360" w:lineRule="auto"/>
        <w:jc w:val="both"/>
        <w:rPr>
          <w:rFonts w:ascii="Book Antiqua" w:hAnsi="Book Antiqua"/>
        </w:rPr>
      </w:pPr>
      <w:r w:rsidRPr="009612B0">
        <w:rPr>
          <w:rFonts w:ascii="Book Antiqua" w:hAnsi="Book Antiqua"/>
        </w:rPr>
        <w:t xml:space="preserve">45 </w:t>
      </w:r>
      <w:proofErr w:type="spellStart"/>
      <w:r w:rsidRPr="009612B0">
        <w:rPr>
          <w:rFonts w:ascii="Book Antiqua" w:hAnsi="Book Antiqua"/>
          <w:b/>
          <w:bCs/>
        </w:rPr>
        <w:t>Kourrich</w:t>
      </w:r>
      <w:proofErr w:type="spellEnd"/>
      <w:r w:rsidRPr="009612B0">
        <w:rPr>
          <w:rFonts w:ascii="Book Antiqua" w:hAnsi="Book Antiqua"/>
          <w:b/>
          <w:bCs/>
        </w:rPr>
        <w:t xml:space="preserve"> S,</w:t>
      </w:r>
      <w:r w:rsidRPr="009612B0">
        <w:rPr>
          <w:rFonts w:ascii="Book Antiqua" w:hAnsi="Book Antiqua"/>
        </w:rPr>
        <w:t xml:space="preserve"> Thomas MJ. Similar neurons, opposite adaptations: psychostimulant experience differentially alters firing properties in </w:t>
      </w:r>
      <w:proofErr w:type="spellStart"/>
      <w:r w:rsidRPr="009612B0">
        <w:rPr>
          <w:rFonts w:ascii="Book Antiqua" w:hAnsi="Book Antiqua"/>
        </w:rPr>
        <w:t>accumbens</w:t>
      </w:r>
      <w:proofErr w:type="spellEnd"/>
      <w:r w:rsidRPr="009612B0">
        <w:rPr>
          <w:rFonts w:ascii="Book Antiqua" w:hAnsi="Book Antiqua"/>
        </w:rPr>
        <w:t xml:space="preserve"> core vs shell.</w:t>
      </w:r>
      <w:r w:rsidRPr="00914DB9">
        <w:rPr>
          <w:rFonts w:ascii="Book Antiqua" w:hAnsi="Book Antiqua"/>
          <w:i/>
        </w:rPr>
        <w:t xml:space="preserve"> J </w:t>
      </w:r>
      <w:proofErr w:type="spellStart"/>
      <w:r w:rsidRPr="00914DB9">
        <w:rPr>
          <w:rFonts w:ascii="Book Antiqua" w:hAnsi="Book Antiqua"/>
          <w:i/>
        </w:rPr>
        <w:t>Neurosci</w:t>
      </w:r>
      <w:proofErr w:type="spellEnd"/>
      <w:r w:rsidR="000740A6">
        <w:rPr>
          <w:rFonts w:ascii="Book Antiqua" w:hAnsi="Book Antiqua"/>
          <w:i/>
        </w:rPr>
        <w:t xml:space="preserve"> </w:t>
      </w:r>
      <w:r w:rsidRPr="009612B0">
        <w:rPr>
          <w:rFonts w:ascii="Book Antiqua" w:hAnsi="Book Antiqua"/>
        </w:rPr>
        <w:t xml:space="preserve">2009; </w:t>
      </w:r>
      <w:r w:rsidRPr="00914DB9">
        <w:rPr>
          <w:rFonts w:ascii="Book Antiqua" w:hAnsi="Book Antiqua"/>
          <w:b/>
        </w:rPr>
        <w:t xml:space="preserve">29: </w:t>
      </w:r>
      <w:r w:rsidRPr="009612B0">
        <w:rPr>
          <w:rFonts w:ascii="Book Antiqua" w:hAnsi="Book Antiqua"/>
        </w:rPr>
        <w:t>12275-12283 [</w:t>
      </w:r>
      <w:r w:rsidRPr="00914DB9">
        <w:rPr>
          <w:rFonts w:ascii="Book Antiqua" w:hAnsi="Book Antiqua"/>
        </w:rPr>
        <w:t>PMID: 19793986</w:t>
      </w:r>
      <w:r w:rsidRPr="009612B0">
        <w:rPr>
          <w:rFonts w:ascii="Book Antiqua" w:hAnsi="Book Antiqua"/>
        </w:rPr>
        <w:t xml:space="preserve"> DOI:</w:t>
      </w:r>
      <w:r w:rsidRPr="00914DB9">
        <w:rPr>
          <w:rFonts w:ascii="Book Antiqua" w:hAnsi="Book Antiqua"/>
        </w:rPr>
        <w:t>10.1523/JNEUROSCI.3028-09.2009</w:t>
      </w:r>
      <w:r w:rsidRPr="009612B0">
        <w:rPr>
          <w:rFonts w:ascii="Book Antiqua" w:hAnsi="Book Antiqua"/>
        </w:rPr>
        <w:t>]</w:t>
      </w:r>
    </w:p>
    <w:p w14:paraId="2F13C46B" w14:textId="77777777" w:rsidR="00A2551E" w:rsidRPr="009612B0" w:rsidRDefault="00A2551E" w:rsidP="00A2551E">
      <w:pPr>
        <w:spacing w:line="360" w:lineRule="auto"/>
        <w:jc w:val="both"/>
        <w:rPr>
          <w:rFonts w:ascii="Book Antiqua" w:hAnsi="Book Antiqua"/>
        </w:rPr>
      </w:pPr>
      <w:r w:rsidRPr="009612B0">
        <w:rPr>
          <w:rFonts w:ascii="Book Antiqua" w:hAnsi="Book Antiqua"/>
        </w:rPr>
        <w:t xml:space="preserve">46 </w:t>
      </w:r>
      <w:r w:rsidRPr="009612B0">
        <w:rPr>
          <w:rFonts w:ascii="Book Antiqua" w:hAnsi="Book Antiqua"/>
          <w:b/>
          <w:bCs/>
        </w:rPr>
        <w:t>Mu P</w:t>
      </w:r>
      <w:r w:rsidRPr="009612B0">
        <w:rPr>
          <w:rFonts w:ascii="Book Antiqua" w:hAnsi="Book Antiqua"/>
        </w:rPr>
        <w:t xml:space="preserve">, Moyer JT, Ishikawa M, Zhang Y, </w:t>
      </w:r>
      <w:proofErr w:type="spellStart"/>
      <w:r w:rsidRPr="009612B0">
        <w:rPr>
          <w:rFonts w:ascii="Book Antiqua" w:hAnsi="Book Antiqua"/>
        </w:rPr>
        <w:t>Panksepp</w:t>
      </w:r>
      <w:proofErr w:type="spellEnd"/>
      <w:r w:rsidRPr="009612B0">
        <w:rPr>
          <w:rFonts w:ascii="Book Antiqua" w:hAnsi="Book Antiqua"/>
        </w:rPr>
        <w:t xml:space="preserve"> J, </w:t>
      </w:r>
      <w:proofErr w:type="spellStart"/>
      <w:r w:rsidRPr="009612B0">
        <w:rPr>
          <w:rFonts w:ascii="Book Antiqua" w:hAnsi="Book Antiqua"/>
        </w:rPr>
        <w:t>Sorg</w:t>
      </w:r>
      <w:proofErr w:type="spellEnd"/>
      <w:r w:rsidRPr="009612B0">
        <w:rPr>
          <w:rFonts w:ascii="Book Antiqua" w:hAnsi="Book Antiqua"/>
        </w:rPr>
        <w:t xml:space="preserve"> BA, Schlüter OM, Dong Y. Exposure to cocaine dynamically regulates the intrinsic membrane excitability of nucleus </w:t>
      </w:r>
      <w:proofErr w:type="spellStart"/>
      <w:r w:rsidRPr="009612B0">
        <w:rPr>
          <w:rFonts w:ascii="Book Antiqua" w:hAnsi="Book Antiqua"/>
        </w:rPr>
        <w:t>accumbens</w:t>
      </w:r>
      <w:proofErr w:type="spellEnd"/>
      <w:r w:rsidRPr="009612B0">
        <w:rPr>
          <w:rFonts w:ascii="Book Antiqua" w:hAnsi="Book Antiqua"/>
        </w:rPr>
        <w:t xml:space="preserve"> neurons. </w:t>
      </w:r>
      <w:r w:rsidRPr="009612B0">
        <w:rPr>
          <w:rFonts w:ascii="Book Antiqua" w:hAnsi="Book Antiqua"/>
          <w:i/>
          <w:iCs/>
        </w:rPr>
        <w:t xml:space="preserve">J </w:t>
      </w:r>
      <w:proofErr w:type="spellStart"/>
      <w:r w:rsidRPr="009612B0">
        <w:rPr>
          <w:rFonts w:ascii="Book Antiqua" w:hAnsi="Book Antiqua"/>
          <w:i/>
          <w:iCs/>
        </w:rPr>
        <w:t>Neurosci</w:t>
      </w:r>
      <w:proofErr w:type="spellEnd"/>
      <w:r w:rsidRPr="009612B0">
        <w:rPr>
          <w:rFonts w:ascii="Book Antiqua" w:hAnsi="Book Antiqua"/>
        </w:rPr>
        <w:t xml:space="preserve"> 2010; </w:t>
      </w:r>
      <w:r w:rsidRPr="009612B0">
        <w:rPr>
          <w:rFonts w:ascii="Book Antiqua" w:hAnsi="Book Antiqua"/>
          <w:b/>
          <w:bCs/>
        </w:rPr>
        <w:t>30</w:t>
      </w:r>
      <w:r w:rsidRPr="009612B0">
        <w:rPr>
          <w:rFonts w:ascii="Book Antiqua" w:hAnsi="Book Antiqua"/>
        </w:rPr>
        <w:t>: 3689-3699 [PMID: 20220002 DOI: 10.1523/JNEUROSCI.4063-09.2010]</w:t>
      </w:r>
    </w:p>
    <w:p w14:paraId="24630464"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4</w:t>
      </w:r>
      <w:r w:rsidRPr="009612B0">
        <w:rPr>
          <w:rFonts w:ascii="Book Antiqua" w:hAnsi="Book Antiqua"/>
        </w:rPr>
        <w:t xml:space="preserve">7 </w:t>
      </w:r>
      <w:proofErr w:type="spellStart"/>
      <w:r w:rsidRPr="009612B0">
        <w:rPr>
          <w:rFonts w:ascii="Book Antiqua" w:hAnsi="Book Antiqua"/>
          <w:b/>
          <w:bCs/>
        </w:rPr>
        <w:t>Hangya</w:t>
      </w:r>
      <w:proofErr w:type="spellEnd"/>
      <w:r w:rsidRPr="009612B0">
        <w:rPr>
          <w:rFonts w:ascii="Book Antiqua" w:hAnsi="Book Antiqua"/>
          <w:b/>
          <w:bCs/>
        </w:rPr>
        <w:t xml:space="preserve"> B</w:t>
      </w:r>
      <w:r w:rsidRPr="009612B0">
        <w:rPr>
          <w:rFonts w:ascii="Book Antiqua" w:hAnsi="Book Antiqua"/>
        </w:rPr>
        <w:t xml:space="preserve">, Pi HJ, </w:t>
      </w:r>
      <w:proofErr w:type="spellStart"/>
      <w:r w:rsidRPr="009612B0">
        <w:rPr>
          <w:rFonts w:ascii="Book Antiqua" w:hAnsi="Book Antiqua"/>
        </w:rPr>
        <w:t>Kvitsiani</w:t>
      </w:r>
      <w:proofErr w:type="spellEnd"/>
      <w:r w:rsidRPr="009612B0">
        <w:rPr>
          <w:rFonts w:ascii="Book Antiqua" w:hAnsi="Book Antiqua"/>
        </w:rPr>
        <w:t xml:space="preserve"> D, Ranade SP, </w:t>
      </w:r>
      <w:proofErr w:type="spellStart"/>
      <w:r w:rsidRPr="009612B0">
        <w:rPr>
          <w:rFonts w:ascii="Book Antiqua" w:hAnsi="Book Antiqua"/>
        </w:rPr>
        <w:t>Kepecs</w:t>
      </w:r>
      <w:proofErr w:type="spellEnd"/>
      <w:r w:rsidRPr="009612B0">
        <w:rPr>
          <w:rFonts w:ascii="Book Antiqua" w:hAnsi="Book Antiqua"/>
        </w:rPr>
        <w:t xml:space="preserve"> A. From circuit motifs to computations: mapping the behavioral repertoire of cortical interneurons. </w:t>
      </w:r>
      <w:proofErr w:type="spellStart"/>
      <w:r w:rsidRPr="009612B0">
        <w:rPr>
          <w:rFonts w:ascii="Book Antiqua" w:hAnsi="Book Antiqua"/>
          <w:i/>
          <w:iCs/>
        </w:rPr>
        <w:t>Curr</w:t>
      </w:r>
      <w:proofErr w:type="spellEnd"/>
      <w:r w:rsidR="000740A6">
        <w:rPr>
          <w:rFonts w:ascii="Book Antiqua" w:hAnsi="Book Antiqua"/>
          <w:i/>
          <w:iCs/>
        </w:rPr>
        <w:t xml:space="preserve"> </w:t>
      </w:r>
      <w:proofErr w:type="spellStart"/>
      <w:r w:rsidRPr="009612B0">
        <w:rPr>
          <w:rFonts w:ascii="Book Antiqua" w:hAnsi="Book Antiqua"/>
          <w:i/>
          <w:iCs/>
        </w:rPr>
        <w:t>Opin</w:t>
      </w:r>
      <w:proofErr w:type="spellEnd"/>
      <w:r w:rsidR="000740A6">
        <w:rPr>
          <w:rFonts w:ascii="Book Antiqua" w:hAnsi="Book Antiqua"/>
          <w:i/>
          <w:iCs/>
        </w:rPr>
        <w:t xml:space="preserve"> </w:t>
      </w:r>
      <w:proofErr w:type="spellStart"/>
      <w:r w:rsidRPr="009612B0">
        <w:rPr>
          <w:rFonts w:ascii="Book Antiqua" w:hAnsi="Book Antiqua"/>
          <w:i/>
          <w:iCs/>
        </w:rPr>
        <w:t>Neurobiol</w:t>
      </w:r>
      <w:proofErr w:type="spellEnd"/>
      <w:r w:rsidRPr="009612B0">
        <w:rPr>
          <w:rFonts w:ascii="Book Antiqua" w:hAnsi="Book Antiqua"/>
        </w:rPr>
        <w:t xml:space="preserve"> 2014; </w:t>
      </w:r>
      <w:r w:rsidRPr="009612B0">
        <w:rPr>
          <w:rFonts w:ascii="Book Antiqua" w:hAnsi="Book Antiqua"/>
          <w:b/>
          <w:bCs/>
        </w:rPr>
        <w:t>26</w:t>
      </w:r>
      <w:r w:rsidRPr="009612B0">
        <w:rPr>
          <w:rFonts w:ascii="Book Antiqua" w:hAnsi="Book Antiqua"/>
        </w:rPr>
        <w:t>: 117-124 [PMID: 24508565 DOI: 10.1016/j.conb.2014.01.007]</w:t>
      </w:r>
    </w:p>
    <w:p w14:paraId="05AC456A"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4</w:t>
      </w:r>
      <w:r w:rsidRPr="009612B0">
        <w:rPr>
          <w:rFonts w:ascii="Book Antiqua" w:hAnsi="Book Antiqua"/>
        </w:rPr>
        <w:t xml:space="preserve">8 </w:t>
      </w:r>
      <w:proofErr w:type="spellStart"/>
      <w:r w:rsidRPr="009612B0">
        <w:rPr>
          <w:rFonts w:ascii="Book Antiqua" w:hAnsi="Book Antiqua"/>
          <w:b/>
          <w:bCs/>
        </w:rPr>
        <w:t>Artola</w:t>
      </w:r>
      <w:proofErr w:type="spellEnd"/>
      <w:r w:rsidRPr="009612B0">
        <w:rPr>
          <w:rFonts w:ascii="Book Antiqua" w:hAnsi="Book Antiqua"/>
          <w:b/>
          <w:bCs/>
        </w:rPr>
        <w:t xml:space="preserve"> A</w:t>
      </w:r>
      <w:r w:rsidRPr="009612B0">
        <w:rPr>
          <w:rFonts w:ascii="Book Antiqua" w:hAnsi="Book Antiqua"/>
        </w:rPr>
        <w:t>, Singer W. Long-term potentiation and NMDA receptors in rat visual cortex.</w:t>
      </w:r>
      <w:r w:rsidR="00F60E5D">
        <w:rPr>
          <w:rFonts w:ascii="Book Antiqua" w:hAnsi="Book Antiqua"/>
        </w:rPr>
        <w:t xml:space="preserve"> </w:t>
      </w:r>
      <w:r w:rsidRPr="009612B0">
        <w:rPr>
          <w:rFonts w:ascii="Book Antiqua" w:hAnsi="Book Antiqua"/>
          <w:i/>
          <w:iCs/>
        </w:rPr>
        <w:t>Nature</w:t>
      </w:r>
      <w:r w:rsidRPr="009612B0">
        <w:rPr>
          <w:rFonts w:ascii="Book Antiqua" w:hAnsi="Book Antiqua"/>
        </w:rPr>
        <w:t xml:space="preserve"> 1987; </w:t>
      </w:r>
      <w:r w:rsidRPr="009612B0">
        <w:rPr>
          <w:rFonts w:ascii="Book Antiqua" w:hAnsi="Book Antiqua"/>
          <w:b/>
          <w:bCs/>
        </w:rPr>
        <w:t>330</w:t>
      </w:r>
      <w:r w:rsidRPr="009612B0">
        <w:rPr>
          <w:rFonts w:ascii="Book Antiqua" w:hAnsi="Book Antiqua"/>
        </w:rPr>
        <w:t>: 649-652 [PMID: 2446147 DOI: 10.1038/330649a0]</w:t>
      </w:r>
    </w:p>
    <w:p w14:paraId="3CEF9D81" w14:textId="77777777" w:rsidR="00A2551E" w:rsidRPr="009612B0" w:rsidRDefault="00A2551E" w:rsidP="00A2551E">
      <w:pPr>
        <w:spacing w:line="360" w:lineRule="auto"/>
        <w:jc w:val="both"/>
        <w:rPr>
          <w:rFonts w:ascii="Book Antiqua" w:hAnsi="Book Antiqua"/>
        </w:rPr>
      </w:pPr>
      <w:r w:rsidRPr="009612B0">
        <w:rPr>
          <w:rFonts w:ascii="Book Antiqua" w:hAnsi="Book Antiqua"/>
        </w:rPr>
        <w:t>4</w:t>
      </w:r>
      <w:r>
        <w:rPr>
          <w:rFonts w:ascii="Book Antiqua" w:hAnsi="Book Antiqua" w:hint="eastAsia"/>
          <w:lang w:eastAsia="zh-CN"/>
        </w:rPr>
        <w:t>9</w:t>
      </w:r>
      <w:r w:rsidR="00725EE5">
        <w:rPr>
          <w:rFonts w:ascii="Book Antiqua" w:hAnsi="Book Antiqua"/>
          <w:lang w:eastAsia="zh-CN"/>
        </w:rPr>
        <w:t xml:space="preserve"> </w:t>
      </w:r>
      <w:proofErr w:type="spellStart"/>
      <w:r w:rsidRPr="009612B0">
        <w:rPr>
          <w:rFonts w:ascii="Book Antiqua" w:hAnsi="Book Antiqua"/>
          <w:b/>
          <w:bCs/>
        </w:rPr>
        <w:t>Palva</w:t>
      </w:r>
      <w:proofErr w:type="spellEnd"/>
      <w:r w:rsidRPr="009612B0">
        <w:rPr>
          <w:rFonts w:ascii="Book Antiqua" w:hAnsi="Book Antiqua"/>
          <w:b/>
          <w:bCs/>
        </w:rPr>
        <w:t xml:space="preserve"> S</w:t>
      </w:r>
      <w:r w:rsidRPr="009612B0">
        <w:rPr>
          <w:rFonts w:ascii="Book Antiqua" w:hAnsi="Book Antiqua"/>
        </w:rPr>
        <w:t xml:space="preserve">, </w:t>
      </w:r>
      <w:proofErr w:type="spellStart"/>
      <w:r w:rsidRPr="009612B0">
        <w:rPr>
          <w:rFonts w:ascii="Book Antiqua" w:hAnsi="Book Antiqua"/>
        </w:rPr>
        <w:t>Palva</w:t>
      </w:r>
      <w:proofErr w:type="spellEnd"/>
      <w:r w:rsidRPr="009612B0">
        <w:rPr>
          <w:rFonts w:ascii="Book Antiqua" w:hAnsi="Book Antiqua"/>
        </w:rPr>
        <w:t xml:space="preserve"> JM. New vistas for alpha-frequency band oscillations. </w:t>
      </w:r>
      <w:r w:rsidRPr="009612B0">
        <w:rPr>
          <w:rFonts w:ascii="Book Antiqua" w:hAnsi="Book Antiqua"/>
          <w:i/>
          <w:iCs/>
        </w:rPr>
        <w:t xml:space="preserve">Trends </w:t>
      </w:r>
      <w:proofErr w:type="spellStart"/>
      <w:r w:rsidRPr="009612B0">
        <w:rPr>
          <w:rFonts w:ascii="Book Antiqua" w:hAnsi="Book Antiqua"/>
          <w:i/>
          <w:iCs/>
        </w:rPr>
        <w:t>Neurosci</w:t>
      </w:r>
      <w:proofErr w:type="spellEnd"/>
      <w:r w:rsidRPr="009612B0">
        <w:rPr>
          <w:rFonts w:ascii="Book Antiqua" w:hAnsi="Book Antiqua"/>
        </w:rPr>
        <w:t xml:space="preserve"> 2007; </w:t>
      </w:r>
      <w:r w:rsidRPr="009612B0">
        <w:rPr>
          <w:rFonts w:ascii="Book Antiqua" w:hAnsi="Book Antiqua"/>
          <w:b/>
          <w:bCs/>
        </w:rPr>
        <w:t>30</w:t>
      </w:r>
      <w:r w:rsidRPr="009612B0">
        <w:rPr>
          <w:rFonts w:ascii="Book Antiqua" w:hAnsi="Book Antiqua"/>
        </w:rPr>
        <w:t>: 150-158 [PMID: 17307258 DOI: 10.1016/j.tins.2007.02.001]</w:t>
      </w:r>
    </w:p>
    <w:p w14:paraId="4F7A4394" w14:textId="77777777" w:rsidR="00A2551E" w:rsidRPr="009612B0" w:rsidRDefault="00A2551E" w:rsidP="00A2551E">
      <w:pPr>
        <w:spacing w:line="360" w:lineRule="auto"/>
        <w:jc w:val="both"/>
        <w:rPr>
          <w:rFonts w:ascii="Book Antiqua" w:hAnsi="Book Antiqua"/>
        </w:rPr>
      </w:pPr>
      <w:r w:rsidRPr="009612B0">
        <w:rPr>
          <w:rFonts w:ascii="Book Antiqua" w:hAnsi="Book Antiqua"/>
        </w:rPr>
        <w:t>5</w:t>
      </w:r>
      <w:r>
        <w:rPr>
          <w:rFonts w:ascii="Book Antiqua" w:hAnsi="Book Antiqua" w:hint="eastAsia"/>
          <w:lang w:eastAsia="zh-CN"/>
        </w:rPr>
        <w:t>0</w:t>
      </w:r>
      <w:r w:rsidR="00725EE5">
        <w:rPr>
          <w:rFonts w:ascii="Book Antiqua" w:hAnsi="Book Antiqua"/>
          <w:lang w:eastAsia="zh-CN"/>
        </w:rPr>
        <w:t xml:space="preserve"> </w:t>
      </w:r>
      <w:proofErr w:type="spellStart"/>
      <w:r w:rsidRPr="009612B0">
        <w:rPr>
          <w:rFonts w:ascii="Book Antiqua" w:hAnsi="Book Antiqua"/>
          <w:b/>
          <w:bCs/>
        </w:rPr>
        <w:t>Vadakkan</w:t>
      </w:r>
      <w:proofErr w:type="spellEnd"/>
      <w:r w:rsidRPr="009612B0">
        <w:rPr>
          <w:rFonts w:ascii="Book Antiqua" w:hAnsi="Book Antiqua"/>
          <w:b/>
          <w:bCs/>
        </w:rPr>
        <w:t xml:space="preserve"> KI</w:t>
      </w:r>
      <w:r w:rsidRPr="009612B0">
        <w:rPr>
          <w:rFonts w:ascii="Book Antiqua" w:hAnsi="Book Antiqua"/>
        </w:rPr>
        <w:t>.</w:t>
      </w:r>
      <w:r w:rsidR="000740A6">
        <w:rPr>
          <w:rFonts w:ascii="Book Antiqua" w:hAnsi="Book Antiqua"/>
        </w:rPr>
        <w:t xml:space="preserve"> </w:t>
      </w:r>
      <w:r w:rsidRPr="009612B0">
        <w:rPr>
          <w:rFonts w:ascii="Book Antiqua" w:hAnsi="Book Antiqua"/>
        </w:rPr>
        <w:t xml:space="preserve">Framework of Consciousness from Semblance of Activity at Functionally </w:t>
      </w:r>
      <w:proofErr w:type="spellStart"/>
      <w:r w:rsidRPr="009612B0">
        <w:rPr>
          <w:rFonts w:ascii="Book Antiqua" w:hAnsi="Book Antiqua"/>
        </w:rPr>
        <w:t>LINKed</w:t>
      </w:r>
      <w:proofErr w:type="spellEnd"/>
      <w:r w:rsidRPr="009612B0">
        <w:rPr>
          <w:rFonts w:ascii="Book Antiqua" w:hAnsi="Book Antiqua"/>
        </w:rPr>
        <w:t xml:space="preserve"> Postsynaptic Membranes.</w:t>
      </w:r>
      <w:r w:rsidR="000740A6">
        <w:rPr>
          <w:rFonts w:ascii="Book Antiqua" w:hAnsi="Book Antiqua"/>
        </w:rPr>
        <w:t xml:space="preserve"> </w:t>
      </w:r>
      <w:r w:rsidRPr="009612B0">
        <w:rPr>
          <w:rFonts w:ascii="Book Antiqua" w:hAnsi="Book Antiqua"/>
          <w:i/>
          <w:iCs/>
        </w:rPr>
        <w:t>Front Psychol</w:t>
      </w:r>
      <w:r w:rsidRPr="009612B0">
        <w:rPr>
          <w:rFonts w:ascii="Book Antiqua" w:hAnsi="Book Antiqua"/>
        </w:rPr>
        <w:t xml:space="preserve"> 2010; </w:t>
      </w:r>
      <w:r w:rsidRPr="009612B0">
        <w:rPr>
          <w:rFonts w:ascii="Book Antiqua" w:hAnsi="Book Antiqua"/>
          <w:b/>
          <w:bCs/>
        </w:rPr>
        <w:t>1</w:t>
      </w:r>
      <w:r w:rsidRPr="009612B0">
        <w:rPr>
          <w:rFonts w:ascii="Book Antiqua" w:hAnsi="Book Antiqua"/>
        </w:rPr>
        <w:t>: 168 [PMID: 21833231 DOI: 10.3389/fpsyg.2010.00168]</w:t>
      </w:r>
    </w:p>
    <w:p w14:paraId="207F6187"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lastRenderedPageBreak/>
        <w:t>51</w:t>
      </w:r>
      <w:r w:rsidR="00725EE5">
        <w:rPr>
          <w:rFonts w:ascii="Book Antiqua" w:hAnsi="Book Antiqua"/>
          <w:lang w:eastAsia="zh-CN"/>
        </w:rPr>
        <w:t xml:space="preserve"> </w:t>
      </w:r>
      <w:proofErr w:type="spellStart"/>
      <w:r w:rsidRPr="009612B0">
        <w:rPr>
          <w:rFonts w:ascii="Book Antiqua" w:hAnsi="Book Antiqua"/>
          <w:b/>
          <w:bCs/>
        </w:rPr>
        <w:t>Vadakkan</w:t>
      </w:r>
      <w:proofErr w:type="spellEnd"/>
      <w:r w:rsidRPr="009612B0">
        <w:rPr>
          <w:rFonts w:ascii="Book Antiqua" w:hAnsi="Book Antiqua"/>
          <w:b/>
          <w:bCs/>
        </w:rPr>
        <w:t xml:space="preserve"> KI</w:t>
      </w:r>
      <w:r w:rsidRPr="009612B0">
        <w:rPr>
          <w:rFonts w:ascii="Book Antiqua" w:hAnsi="Book Antiqua"/>
        </w:rPr>
        <w:t>.</w:t>
      </w:r>
      <w:r w:rsidR="000740A6">
        <w:rPr>
          <w:rFonts w:ascii="Book Antiqua" w:hAnsi="Book Antiqua"/>
        </w:rPr>
        <w:t xml:space="preserve"> </w:t>
      </w:r>
      <w:r w:rsidRPr="009612B0">
        <w:rPr>
          <w:rFonts w:ascii="Book Antiqua" w:hAnsi="Book Antiqua"/>
        </w:rPr>
        <w:t>A pressure-reversible cellular mechanism of general anesthetics capable of altering a possible mechanism for consciousness.</w:t>
      </w:r>
      <w:r w:rsidR="000740A6">
        <w:rPr>
          <w:rFonts w:ascii="Book Antiqua" w:hAnsi="Book Antiqua"/>
        </w:rPr>
        <w:t xml:space="preserve"> </w:t>
      </w:r>
      <w:proofErr w:type="spellStart"/>
      <w:r w:rsidRPr="009612B0">
        <w:rPr>
          <w:rFonts w:ascii="Book Antiqua" w:hAnsi="Book Antiqua"/>
          <w:i/>
          <w:iCs/>
        </w:rPr>
        <w:t>Springerplus</w:t>
      </w:r>
      <w:proofErr w:type="spellEnd"/>
      <w:r w:rsidRPr="009612B0">
        <w:rPr>
          <w:rFonts w:ascii="Book Antiqua" w:hAnsi="Book Antiqua"/>
        </w:rPr>
        <w:t xml:space="preserve"> 2015; </w:t>
      </w:r>
      <w:r w:rsidRPr="009612B0">
        <w:rPr>
          <w:rFonts w:ascii="Book Antiqua" w:hAnsi="Book Antiqua"/>
          <w:b/>
          <w:bCs/>
        </w:rPr>
        <w:t>4</w:t>
      </w:r>
      <w:r w:rsidRPr="009612B0">
        <w:rPr>
          <w:rFonts w:ascii="Book Antiqua" w:hAnsi="Book Antiqua"/>
        </w:rPr>
        <w:t>: 485 [PMID: 26380161 DOI: 10.1186/s40064-015-1283-1]</w:t>
      </w:r>
    </w:p>
    <w:p w14:paraId="51CD4CF0"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52</w:t>
      </w:r>
      <w:r w:rsidR="00725EE5">
        <w:rPr>
          <w:rFonts w:ascii="Book Antiqua" w:hAnsi="Book Antiqua"/>
          <w:lang w:eastAsia="zh-CN"/>
        </w:rPr>
        <w:t xml:space="preserve"> </w:t>
      </w:r>
      <w:r w:rsidRPr="009612B0">
        <w:rPr>
          <w:rFonts w:ascii="Book Antiqua" w:hAnsi="Book Antiqua"/>
          <w:b/>
          <w:bCs/>
        </w:rPr>
        <w:t>Whittington MA</w:t>
      </w:r>
      <w:r w:rsidRPr="009612B0">
        <w:rPr>
          <w:rFonts w:ascii="Book Antiqua" w:hAnsi="Book Antiqua"/>
        </w:rPr>
        <w:t xml:space="preserve">, Cunningham MO, LeBeau FE, </w:t>
      </w:r>
      <w:proofErr w:type="spellStart"/>
      <w:r w:rsidRPr="009612B0">
        <w:rPr>
          <w:rFonts w:ascii="Book Antiqua" w:hAnsi="Book Antiqua"/>
        </w:rPr>
        <w:t>Racca</w:t>
      </w:r>
      <w:proofErr w:type="spellEnd"/>
      <w:r w:rsidRPr="009612B0">
        <w:rPr>
          <w:rFonts w:ascii="Book Antiqua" w:hAnsi="Book Antiqua"/>
        </w:rPr>
        <w:t xml:space="preserve"> C, Traub RD. Multiple origins of the cortical γ rhythm. </w:t>
      </w:r>
      <w:r w:rsidRPr="009612B0">
        <w:rPr>
          <w:rFonts w:ascii="Book Antiqua" w:hAnsi="Book Antiqua"/>
          <w:i/>
          <w:iCs/>
        </w:rPr>
        <w:t>Dev</w:t>
      </w:r>
      <w:r w:rsidR="000740A6">
        <w:rPr>
          <w:rFonts w:ascii="Book Antiqua" w:hAnsi="Book Antiqua"/>
          <w:i/>
          <w:iCs/>
        </w:rPr>
        <w:t xml:space="preserve"> </w:t>
      </w:r>
      <w:proofErr w:type="spellStart"/>
      <w:r w:rsidRPr="009612B0">
        <w:rPr>
          <w:rFonts w:ascii="Book Antiqua" w:hAnsi="Book Antiqua"/>
          <w:i/>
          <w:iCs/>
        </w:rPr>
        <w:t>Neurobiol</w:t>
      </w:r>
      <w:proofErr w:type="spellEnd"/>
      <w:r w:rsidRPr="009612B0">
        <w:rPr>
          <w:rFonts w:ascii="Book Antiqua" w:hAnsi="Book Antiqua"/>
        </w:rPr>
        <w:t xml:space="preserve"> 2011; </w:t>
      </w:r>
      <w:r w:rsidRPr="009612B0">
        <w:rPr>
          <w:rFonts w:ascii="Book Antiqua" w:hAnsi="Book Antiqua"/>
          <w:b/>
          <w:bCs/>
        </w:rPr>
        <w:t>71</w:t>
      </w:r>
      <w:r w:rsidRPr="009612B0">
        <w:rPr>
          <w:rFonts w:ascii="Book Antiqua" w:hAnsi="Book Antiqua"/>
        </w:rPr>
        <w:t>: 92-106 [PMID: 21154913 DOI: 10.1002/dneu.20814]</w:t>
      </w:r>
    </w:p>
    <w:p w14:paraId="4C0D654F"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53</w:t>
      </w:r>
      <w:r w:rsidR="00725EE5">
        <w:rPr>
          <w:rFonts w:ascii="Book Antiqua" w:hAnsi="Book Antiqua"/>
          <w:lang w:eastAsia="zh-CN"/>
        </w:rPr>
        <w:t xml:space="preserve"> </w:t>
      </w:r>
      <w:proofErr w:type="spellStart"/>
      <w:r w:rsidRPr="009612B0">
        <w:rPr>
          <w:rFonts w:ascii="Book Antiqua" w:hAnsi="Book Antiqua"/>
          <w:b/>
          <w:bCs/>
        </w:rPr>
        <w:t>Goto</w:t>
      </w:r>
      <w:proofErr w:type="spellEnd"/>
      <w:r w:rsidRPr="009612B0">
        <w:rPr>
          <w:rFonts w:ascii="Book Antiqua" w:hAnsi="Book Antiqua"/>
          <w:b/>
          <w:bCs/>
        </w:rPr>
        <w:t xml:space="preserve"> Y</w:t>
      </w:r>
      <w:r w:rsidRPr="009612B0">
        <w:rPr>
          <w:rFonts w:ascii="Book Antiqua" w:hAnsi="Book Antiqua"/>
        </w:rPr>
        <w:t xml:space="preserve">, O'Donnell P. Network synchrony in the nucleus </w:t>
      </w:r>
      <w:proofErr w:type="spellStart"/>
      <w:r w:rsidRPr="009612B0">
        <w:rPr>
          <w:rFonts w:ascii="Book Antiqua" w:hAnsi="Book Antiqua"/>
        </w:rPr>
        <w:t>accumbens</w:t>
      </w:r>
      <w:proofErr w:type="spellEnd"/>
      <w:r w:rsidRPr="009612B0">
        <w:rPr>
          <w:rFonts w:ascii="Book Antiqua" w:hAnsi="Book Antiqua"/>
        </w:rPr>
        <w:t xml:space="preserve"> in vivo.</w:t>
      </w:r>
      <w:r w:rsidR="000740A6">
        <w:rPr>
          <w:rFonts w:ascii="Book Antiqua" w:hAnsi="Book Antiqua"/>
        </w:rPr>
        <w:t xml:space="preserve"> </w:t>
      </w:r>
      <w:r w:rsidRPr="009612B0">
        <w:rPr>
          <w:rFonts w:ascii="Book Antiqua" w:hAnsi="Book Antiqua"/>
          <w:i/>
          <w:iCs/>
        </w:rPr>
        <w:t xml:space="preserve">J </w:t>
      </w:r>
      <w:proofErr w:type="spellStart"/>
      <w:r w:rsidRPr="009612B0">
        <w:rPr>
          <w:rFonts w:ascii="Book Antiqua" w:hAnsi="Book Antiqua"/>
          <w:i/>
          <w:iCs/>
        </w:rPr>
        <w:t>Neurosci</w:t>
      </w:r>
      <w:proofErr w:type="spellEnd"/>
      <w:r w:rsidRPr="009612B0">
        <w:rPr>
          <w:rFonts w:ascii="Book Antiqua" w:hAnsi="Book Antiqua"/>
        </w:rPr>
        <w:t xml:space="preserve"> 2001; </w:t>
      </w:r>
      <w:r w:rsidRPr="009612B0">
        <w:rPr>
          <w:rFonts w:ascii="Book Antiqua" w:hAnsi="Book Antiqua"/>
          <w:b/>
          <w:bCs/>
        </w:rPr>
        <w:t>21</w:t>
      </w:r>
      <w:r w:rsidRPr="009612B0">
        <w:rPr>
          <w:rFonts w:ascii="Book Antiqua" w:hAnsi="Book Antiqua"/>
        </w:rPr>
        <w:t>: 4498-4504 [PMID: 11404437]</w:t>
      </w:r>
    </w:p>
    <w:p w14:paraId="38F46489"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54</w:t>
      </w:r>
      <w:r w:rsidR="000740A6">
        <w:rPr>
          <w:rFonts w:ascii="Book Antiqua" w:hAnsi="Book Antiqua"/>
          <w:lang w:eastAsia="zh-CN"/>
        </w:rPr>
        <w:t xml:space="preserve"> </w:t>
      </w:r>
      <w:r w:rsidRPr="009612B0">
        <w:rPr>
          <w:rFonts w:ascii="Book Antiqua" w:hAnsi="Book Antiqua"/>
          <w:b/>
          <w:bCs/>
        </w:rPr>
        <w:t>Parkinson GT</w:t>
      </w:r>
      <w:r w:rsidRPr="009612B0">
        <w:rPr>
          <w:rFonts w:ascii="Book Antiqua" w:hAnsi="Book Antiqua"/>
        </w:rPr>
        <w:t>, Hanley JG.</w:t>
      </w:r>
      <w:r w:rsidR="000740A6">
        <w:rPr>
          <w:rFonts w:ascii="Book Antiqua" w:hAnsi="Book Antiqua"/>
        </w:rPr>
        <w:t xml:space="preserve"> </w:t>
      </w:r>
      <w:r w:rsidRPr="009612B0">
        <w:rPr>
          <w:rFonts w:ascii="Book Antiqua" w:hAnsi="Book Antiqua"/>
        </w:rPr>
        <w:t>Mechanisms of AMPA Receptor Endosomal Sorting.</w:t>
      </w:r>
      <w:r w:rsidR="00F60E5D">
        <w:rPr>
          <w:rFonts w:ascii="Book Antiqua" w:hAnsi="Book Antiqua"/>
        </w:rPr>
        <w:t xml:space="preserve"> </w:t>
      </w:r>
      <w:r w:rsidRPr="009612B0">
        <w:rPr>
          <w:rFonts w:ascii="Book Antiqua" w:hAnsi="Book Antiqua"/>
          <w:i/>
          <w:iCs/>
        </w:rPr>
        <w:t>Front Mol</w:t>
      </w:r>
      <w:r w:rsidR="000740A6">
        <w:rPr>
          <w:rFonts w:ascii="Book Antiqua" w:hAnsi="Book Antiqua"/>
          <w:i/>
          <w:iCs/>
        </w:rPr>
        <w:t xml:space="preserve"> </w:t>
      </w:r>
      <w:proofErr w:type="spellStart"/>
      <w:r w:rsidRPr="009612B0">
        <w:rPr>
          <w:rFonts w:ascii="Book Antiqua" w:hAnsi="Book Antiqua"/>
          <w:i/>
          <w:iCs/>
        </w:rPr>
        <w:t>Neurosci</w:t>
      </w:r>
      <w:proofErr w:type="spellEnd"/>
      <w:r w:rsidRPr="009612B0">
        <w:rPr>
          <w:rFonts w:ascii="Book Antiqua" w:hAnsi="Book Antiqua"/>
        </w:rPr>
        <w:t xml:space="preserve"> 2018; </w:t>
      </w:r>
      <w:r w:rsidRPr="009612B0">
        <w:rPr>
          <w:rFonts w:ascii="Book Antiqua" w:hAnsi="Book Antiqua"/>
          <w:b/>
          <w:bCs/>
        </w:rPr>
        <w:t>11</w:t>
      </w:r>
      <w:r w:rsidRPr="009612B0">
        <w:rPr>
          <w:rFonts w:ascii="Book Antiqua" w:hAnsi="Book Antiqua"/>
        </w:rPr>
        <w:t>: 440 [PMID: 30568574 DOI: 10.3389/fnmol.2018.00440]</w:t>
      </w:r>
    </w:p>
    <w:p w14:paraId="12C1B7A2"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55</w:t>
      </w:r>
      <w:r w:rsidR="00725EE5">
        <w:rPr>
          <w:rFonts w:ascii="Book Antiqua" w:hAnsi="Book Antiqua"/>
          <w:lang w:eastAsia="zh-CN"/>
        </w:rPr>
        <w:t xml:space="preserve"> </w:t>
      </w:r>
      <w:proofErr w:type="spellStart"/>
      <w:r w:rsidRPr="009612B0">
        <w:rPr>
          <w:rFonts w:ascii="Book Antiqua" w:hAnsi="Book Antiqua"/>
          <w:b/>
          <w:bCs/>
        </w:rPr>
        <w:t>Diering</w:t>
      </w:r>
      <w:proofErr w:type="spellEnd"/>
      <w:r w:rsidRPr="009612B0">
        <w:rPr>
          <w:rFonts w:ascii="Book Antiqua" w:hAnsi="Book Antiqua"/>
          <w:b/>
          <w:bCs/>
        </w:rPr>
        <w:t xml:space="preserve"> GH</w:t>
      </w:r>
      <w:r w:rsidRPr="009612B0">
        <w:rPr>
          <w:rFonts w:ascii="Book Antiqua" w:hAnsi="Book Antiqua"/>
        </w:rPr>
        <w:t xml:space="preserve">, </w:t>
      </w:r>
      <w:proofErr w:type="spellStart"/>
      <w:r w:rsidRPr="009612B0">
        <w:rPr>
          <w:rFonts w:ascii="Book Antiqua" w:hAnsi="Book Antiqua"/>
        </w:rPr>
        <w:t>Huganir</w:t>
      </w:r>
      <w:proofErr w:type="spellEnd"/>
      <w:r w:rsidRPr="009612B0">
        <w:rPr>
          <w:rFonts w:ascii="Book Antiqua" w:hAnsi="Book Antiqua"/>
        </w:rPr>
        <w:t xml:space="preserve"> RL. The AMPA Receptor Code of Synaptic Plasticity.</w:t>
      </w:r>
      <w:r w:rsidR="00F60E5D">
        <w:rPr>
          <w:rFonts w:ascii="Book Antiqua" w:hAnsi="Book Antiqua"/>
        </w:rPr>
        <w:t xml:space="preserve"> </w:t>
      </w:r>
      <w:r w:rsidRPr="009612B0">
        <w:rPr>
          <w:rFonts w:ascii="Book Antiqua" w:hAnsi="Book Antiqua"/>
          <w:i/>
          <w:iCs/>
        </w:rPr>
        <w:t>Neuron</w:t>
      </w:r>
      <w:r w:rsidRPr="009612B0">
        <w:rPr>
          <w:rFonts w:ascii="Book Antiqua" w:hAnsi="Book Antiqua"/>
        </w:rPr>
        <w:t xml:space="preserve"> 2018; </w:t>
      </w:r>
      <w:r w:rsidRPr="009612B0">
        <w:rPr>
          <w:rFonts w:ascii="Book Antiqua" w:hAnsi="Book Antiqua"/>
          <w:b/>
          <w:bCs/>
        </w:rPr>
        <w:t>100</w:t>
      </w:r>
      <w:r w:rsidRPr="009612B0">
        <w:rPr>
          <w:rFonts w:ascii="Book Antiqua" w:hAnsi="Book Antiqua"/>
        </w:rPr>
        <w:t>: 314-329 [PMID: 30359599 DOI: 10.1016/j.neuron.2018.10.018]</w:t>
      </w:r>
    </w:p>
    <w:p w14:paraId="2CAE8FDA"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56</w:t>
      </w:r>
      <w:r w:rsidR="00725EE5">
        <w:rPr>
          <w:rFonts w:ascii="Book Antiqua" w:hAnsi="Book Antiqua"/>
          <w:lang w:eastAsia="zh-CN"/>
        </w:rPr>
        <w:t xml:space="preserve"> </w:t>
      </w:r>
      <w:r w:rsidRPr="009612B0">
        <w:rPr>
          <w:rFonts w:ascii="Book Antiqua" w:hAnsi="Book Antiqua"/>
          <w:b/>
          <w:bCs/>
        </w:rPr>
        <w:t>Cannizzaro C</w:t>
      </w:r>
      <w:r w:rsidRPr="009612B0">
        <w:rPr>
          <w:rFonts w:ascii="Book Antiqua" w:hAnsi="Book Antiqua"/>
        </w:rPr>
        <w:t xml:space="preserve">, </w:t>
      </w:r>
      <w:proofErr w:type="spellStart"/>
      <w:r w:rsidRPr="009612B0">
        <w:rPr>
          <w:rFonts w:ascii="Book Antiqua" w:hAnsi="Book Antiqua"/>
        </w:rPr>
        <w:t>Talani</w:t>
      </w:r>
      <w:proofErr w:type="spellEnd"/>
      <w:r w:rsidRPr="009612B0">
        <w:rPr>
          <w:rFonts w:ascii="Book Antiqua" w:hAnsi="Book Antiqua"/>
        </w:rPr>
        <w:t xml:space="preserve"> G, </w:t>
      </w:r>
      <w:proofErr w:type="spellStart"/>
      <w:r w:rsidRPr="009612B0">
        <w:rPr>
          <w:rFonts w:ascii="Book Antiqua" w:hAnsi="Book Antiqua"/>
        </w:rPr>
        <w:t>Brancato</w:t>
      </w:r>
      <w:proofErr w:type="spellEnd"/>
      <w:r w:rsidRPr="009612B0">
        <w:rPr>
          <w:rFonts w:ascii="Book Antiqua" w:hAnsi="Book Antiqua"/>
        </w:rPr>
        <w:t xml:space="preserve"> A, </w:t>
      </w:r>
      <w:proofErr w:type="spellStart"/>
      <w:r w:rsidRPr="009612B0">
        <w:rPr>
          <w:rFonts w:ascii="Book Antiqua" w:hAnsi="Book Antiqua"/>
        </w:rPr>
        <w:t>Mulas</w:t>
      </w:r>
      <w:proofErr w:type="spellEnd"/>
      <w:r w:rsidRPr="009612B0">
        <w:rPr>
          <w:rFonts w:ascii="Book Antiqua" w:hAnsi="Book Antiqua"/>
        </w:rPr>
        <w:t xml:space="preserve"> G, Spiga S, De Luca MA, </w:t>
      </w:r>
      <w:proofErr w:type="spellStart"/>
      <w:r w:rsidRPr="009612B0">
        <w:rPr>
          <w:rFonts w:ascii="Book Antiqua" w:hAnsi="Book Antiqua"/>
        </w:rPr>
        <w:t>Sanna</w:t>
      </w:r>
      <w:proofErr w:type="spellEnd"/>
      <w:r w:rsidRPr="009612B0">
        <w:rPr>
          <w:rFonts w:ascii="Book Antiqua" w:hAnsi="Book Antiqua"/>
        </w:rPr>
        <w:t xml:space="preserve"> A, Marino RAM, </w:t>
      </w:r>
      <w:proofErr w:type="spellStart"/>
      <w:r w:rsidRPr="009612B0">
        <w:rPr>
          <w:rFonts w:ascii="Book Antiqua" w:hAnsi="Book Antiqua"/>
        </w:rPr>
        <w:t>Biggio</w:t>
      </w:r>
      <w:proofErr w:type="spellEnd"/>
      <w:r w:rsidRPr="009612B0">
        <w:rPr>
          <w:rFonts w:ascii="Book Antiqua" w:hAnsi="Book Antiqua"/>
        </w:rPr>
        <w:t xml:space="preserve"> G, </w:t>
      </w:r>
      <w:proofErr w:type="spellStart"/>
      <w:r w:rsidRPr="009612B0">
        <w:rPr>
          <w:rFonts w:ascii="Book Antiqua" w:hAnsi="Book Antiqua"/>
        </w:rPr>
        <w:t>Sanna</w:t>
      </w:r>
      <w:proofErr w:type="spellEnd"/>
      <w:r w:rsidRPr="009612B0">
        <w:rPr>
          <w:rFonts w:ascii="Book Antiqua" w:hAnsi="Book Antiqua"/>
        </w:rPr>
        <w:t xml:space="preserve"> E, Diana M. Dopamine Restores Limbic Memory Loss, Dendritic Spine Structure, and NMDAR-Dependent LTD in the Nucleus </w:t>
      </w:r>
      <w:proofErr w:type="spellStart"/>
      <w:r w:rsidRPr="009612B0">
        <w:rPr>
          <w:rFonts w:ascii="Book Antiqua" w:hAnsi="Book Antiqua"/>
        </w:rPr>
        <w:t>Accumbens</w:t>
      </w:r>
      <w:proofErr w:type="spellEnd"/>
      <w:r w:rsidRPr="009612B0">
        <w:rPr>
          <w:rFonts w:ascii="Book Antiqua" w:hAnsi="Book Antiqua"/>
        </w:rPr>
        <w:t xml:space="preserve"> of Alcohol-Withdrawn Rats. </w:t>
      </w:r>
      <w:r w:rsidRPr="009612B0">
        <w:rPr>
          <w:rFonts w:ascii="Book Antiqua" w:hAnsi="Book Antiqua"/>
          <w:i/>
          <w:iCs/>
        </w:rPr>
        <w:t xml:space="preserve">J </w:t>
      </w:r>
      <w:proofErr w:type="spellStart"/>
      <w:r w:rsidRPr="009612B0">
        <w:rPr>
          <w:rFonts w:ascii="Book Antiqua" w:hAnsi="Book Antiqua"/>
          <w:i/>
          <w:iCs/>
        </w:rPr>
        <w:t>Neurosci</w:t>
      </w:r>
      <w:proofErr w:type="spellEnd"/>
      <w:r w:rsidRPr="009612B0">
        <w:rPr>
          <w:rFonts w:ascii="Book Antiqua" w:hAnsi="Book Antiqua"/>
        </w:rPr>
        <w:t xml:space="preserve"> 2019; </w:t>
      </w:r>
      <w:r w:rsidRPr="009612B0">
        <w:rPr>
          <w:rFonts w:ascii="Book Antiqua" w:hAnsi="Book Antiqua"/>
          <w:b/>
          <w:bCs/>
        </w:rPr>
        <w:t>39</w:t>
      </w:r>
      <w:r w:rsidRPr="009612B0">
        <w:rPr>
          <w:rFonts w:ascii="Book Antiqua" w:hAnsi="Book Antiqua"/>
        </w:rPr>
        <w:t>: 929-943 [PMID: 30446531 DOI: 10.1523/JNEUROSCI.1377-18.2018]</w:t>
      </w:r>
    </w:p>
    <w:p w14:paraId="3FD17B68"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57</w:t>
      </w:r>
      <w:r w:rsidR="00F8788A">
        <w:rPr>
          <w:rFonts w:ascii="Book Antiqua" w:hAnsi="Book Antiqua"/>
          <w:lang w:eastAsia="zh-CN"/>
        </w:rPr>
        <w:t xml:space="preserve"> </w:t>
      </w:r>
      <w:r w:rsidRPr="009612B0">
        <w:rPr>
          <w:rFonts w:ascii="Book Antiqua" w:hAnsi="Book Antiqua"/>
          <w:b/>
          <w:bCs/>
        </w:rPr>
        <w:t>Boudreau AC</w:t>
      </w:r>
      <w:r w:rsidRPr="009612B0">
        <w:rPr>
          <w:rFonts w:ascii="Book Antiqua" w:hAnsi="Book Antiqua"/>
        </w:rPr>
        <w:t xml:space="preserve">, Wolf ME. Behavioral sensitization to cocaine is associated with increased AMPA receptor surface expression in the nucleus </w:t>
      </w:r>
      <w:proofErr w:type="spellStart"/>
      <w:r w:rsidRPr="009612B0">
        <w:rPr>
          <w:rFonts w:ascii="Book Antiqua" w:hAnsi="Book Antiqua"/>
        </w:rPr>
        <w:t>accumbens</w:t>
      </w:r>
      <w:proofErr w:type="spellEnd"/>
      <w:r w:rsidRPr="009612B0">
        <w:rPr>
          <w:rFonts w:ascii="Book Antiqua" w:hAnsi="Book Antiqua"/>
        </w:rPr>
        <w:t xml:space="preserve">. </w:t>
      </w:r>
      <w:r w:rsidRPr="009612B0">
        <w:rPr>
          <w:rFonts w:ascii="Book Antiqua" w:hAnsi="Book Antiqua"/>
          <w:i/>
          <w:iCs/>
        </w:rPr>
        <w:t xml:space="preserve">J </w:t>
      </w:r>
      <w:proofErr w:type="spellStart"/>
      <w:r w:rsidRPr="009612B0">
        <w:rPr>
          <w:rFonts w:ascii="Book Antiqua" w:hAnsi="Book Antiqua"/>
          <w:i/>
          <w:iCs/>
        </w:rPr>
        <w:t>Neurosci</w:t>
      </w:r>
      <w:proofErr w:type="spellEnd"/>
      <w:r w:rsidRPr="009612B0">
        <w:rPr>
          <w:rFonts w:ascii="Book Antiqua" w:hAnsi="Book Antiqua"/>
        </w:rPr>
        <w:t xml:space="preserve"> 2005; </w:t>
      </w:r>
      <w:r w:rsidRPr="009612B0">
        <w:rPr>
          <w:rFonts w:ascii="Book Antiqua" w:hAnsi="Book Antiqua"/>
          <w:b/>
          <w:bCs/>
        </w:rPr>
        <w:t>25</w:t>
      </w:r>
      <w:r w:rsidRPr="009612B0">
        <w:rPr>
          <w:rFonts w:ascii="Book Antiqua" w:hAnsi="Book Antiqua"/>
        </w:rPr>
        <w:t>: 9144-9151 [PMID: 16207873 DOI: 10.1523/JNEUROSCI.2252-05.2005]</w:t>
      </w:r>
    </w:p>
    <w:p w14:paraId="62781D1F"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58</w:t>
      </w:r>
      <w:r w:rsidR="00F8788A">
        <w:rPr>
          <w:rFonts w:ascii="Book Antiqua" w:hAnsi="Book Antiqua"/>
          <w:lang w:eastAsia="zh-CN"/>
        </w:rPr>
        <w:t xml:space="preserve"> </w:t>
      </w:r>
      <w:r w:rsidRPr="009612B0">
        <w:rPr>
          <w:rFonts w:ascii="Book Antiqua" w:hAnsi="Book Antiqua"/>
          <w:b/>
          <w:bCs/>
        </w:rPr>
        <w:t>Boudreau AC</w:t>
      </w:r>
      <w:r w:rsidRPr="009612B0">
        <w:rPr>
          <w:rFonts w:ascii="Book Antiqua" w:hAnsi="Book Antiqua"/>
        </w:rPr>
        <w:t xml:space="preserve">, Reimers JM, Milovanovic M, Wolf ME. Cell surface AMPA receptors in the rat nucleus </w:t>
      </w:r>
      <w:proofErr w:type="spellStart"/>
      <w:r w:rsidRPr="009612B0">
        <w:rPr>
          <w:rFonts w:ascii="Book Antiqua" w:hAnsi="Book Antiqua"/>
        </w:rPr>
        <w:t>accumbens</w:t>
      </w:r>
      <w:proofErr w:type="spellEnd"/>
      <w:r w:rsidRPr="009612B0">
        <w:rPr>
          <w:rFonts w:ascii="Book Antiqua" w:hAnsi="Book Antiqua"/>
        </w:rPr>
        <w:t xml:space="preserve"> increase during cocaine withdrawal but internalize after cocaine challenge in association with altered activation of mitogen-activated protein kinases. </w:t>
      </w:r>
      <w:r w:rsidRPr="009612B0">
        <w:rPr>
          <w:rFonts w:ascii="Book Antiqua" w:hAnsi="Book Antiqua"/>
          <w:i/>
          <w:iCs/>
        </w:rPr>
        <w:t xml:space="preserve">J </w:t>
      </w:r>
      <w:proofErr w:type="spellStart"/>
      <w:r w:rsidRPr="009612B0">
        <w:rPr>
          <w:rFonts w:ascii="Book Antiqua" w:hAnsi="Book Antiqua"/>
          <w:i/>
          <w:iCs/>
        </w:rPr>
        <w:t>Neurosci</w:t>
      </w:r>
      <w:proofErr w:type="spellEnd"/>
      <w:r w:rsidRPr="009612B0">
        <w:rPr>
          <w:rFonts w:ascii="Book Antiqua" w:hAnsi="Book Antiqua"/>
        </w:rPr>
        <w:t xml:space="preserve"> 2007; </w:t>
      </w:r>
      <w:r w:rsidRPr="009612B0">
        <w:rPr>
          <w:rFonts w:ascii="Book Antiqua" w:hAnsi="Book Antiqua"/>
          <w:b/>
          <w:bCs/>
        </w:rPr>
        <w:t>27</w:t>
      </w:r>
      <w:r w:rsidRPr="009612B0">
        <w:rPr>
          <w:rFonts w:ascii="Book Antiqua" w:hAnsi="Book Antiqua"/>
        </w:rPr>
        <w:t>: 10621-10635 [PMID: 17898233 DOI: 10.1523/JNEUROSCI.2163-07.2007]</w:t>
      </w:r>
    </w:p>
    <w:p w14:paraId="35020E05"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59</w:t>
      </w:r>
      <w:r w:rsidR="00F8788A">
        <w:rPr>
          <w:rFonts w:ascii="Book Antiqua" w:hAnsi="Book Antiqua"/>
          <w:lang w:eastAsia="zh-CN"/>
        </w:rPr>
        <w:t xml:space="preserve"> </w:t>
      </w:r>
      <w:proofErr w:type="spellStart"/>
      <w:r w:rsidRPr="009612B0">
        <w:rPr>
          <w:rFonts w:ascii="Book Antiqua" w:hAnsi="Book Antiqua"/>
          <w:b/>
          <w:bCs/>
        </w:rPr>
        <w:t>Kourrich</w:t>
      </w:r>
      <w:proofErr w:type="spellEnd"/>
      <w:r w:rsidRPr="009612B0">
        <w:rPr>
          <w:rFonts w:ascii="Book Antiqua" w:hAnsi="Book Antiqua"/>
          <w:b/>
          <w:bCs/>
        </w:rPr>
        <w:t xml:space="preserve"> S</w:t>
      </w:r>
      <w:r w:rsidRPr="009612B0">
        <w:rPr>
          <w:rFonts w:ascii="Book Antiqua" w:hAnsi="Book Antiqua"/>
        </w:rPr>
        <w:t xml:space="preserve">, Rothwell PE, Klug JR, Thomas MJ. Cocaine experience controls bidirectional synaptic plasticity in the nucleus </w:t>
      </w:r>
      <w:proofErr w:type="spellStart"/>
      <w:r w:rsidRPr="009612B0">
        <w:rPr>
          <w:rFonts w:ascii="Book Antiqua" w:hAnsi="Book Antiqua"/>
        </w:rPr>
        <w:t>accumbens</w:t>
      </w:r>
      <w:proofErr w:type="spellEnd"/>
      <w:r w:rsidRPr="009612B0">
        <w:rPr>
          <w:rFonts w:ascii="Book Antiqua" w:hAnsi="Book Antiqua"/>
        </w:rPr>
        <w:t xml:space="preserve">. </w:t>
      </w:r>
      <w:r w:rsidRPr="009612B0">
        <w:rPr>
          <w:rFonts w:ascii="Book Antiqua" w:hAnsi="Book Antiqua"/>
          <w:i/>
          <w:iCs/>
        </w:rPr>
        <w:t xml:space="preserve">J </w:t>
      </w:r>
      <w:proofErr w:type="spellStart"/>
      <w:r w:rsidRPr="009612B0">
        <w:rPr>
          <w:rFonts w:ascii="Book Antiqua" w:hAnsi="Book Antiqua"/>
          <w:i/>
          <w:iCs/>
        </w:rPr>
        <w:t>Neurosci</w:t>
      </w:r>
      <w:proofErr w:type="spellEnd"/>
      <w:r w:rsidRPr="009612B0">
        <w:rPr>
          <w:rFonts w:ascii="Book Antiqua" w:hAnsi="Book Antiqua"/>
        </w:rPr>
        <w:t xml:space="preserve"> 2007; </w:t>
      </w:r>
      <w:r w:rsidRPr="009612B0">
        <w:rPr>
          <w:rFonts w:ascii="Book Antiqua" w:hAnsi="Book Antiqua"/>
          <w:b/>
          <w:bCs/>
        </w:rPr>
        <w:t>27</w:t>
      </w:r>
      <w:r w:rsidRPr="009612B0">
        <w:rPr>
          <w:rFonts w:ascii="Book Antiqua" w:hAnsi="Book Antiqua"/>
        </w:rPr>
        <w:t>: 7921-7928 [PMID: 17652583 DOI: 10.1523/JNEUROSCI.1859-07.2007]</w:t>
      </w:r>
    </w:p>
    <w:p w14:paraId="2AE0B4E7" w14:textId="77777777" w:rsidR="00A2551E" w:rsidRPr="009612B0" w:rsidRDefault="00A2551E" w:rsidP="00A2551E">
      <w:pPr>
        <w:spacing w:line="360" w:lineRule="auto"/>
        <w:jc w:val="both"/>
        <w:rPr>
          <w:rFonts w:ascii="Book Antiqua" w:hAnsi="Book Antiqua"/>
        </w:rPr>
      </w:pPr>
      <w:r w:rsidRPr="009612B0">
        <w:rPr>
          <w:rFonts w:ascii="Book Antiqua" w:hAnsi="Book Antiqua"/>
        </w:rPr>
        <w:lastRenderedPageBreak/>
        <w:t>6</w:t>
      </w:r>
      <w:r>
        <w:rPr>
          <w:rFonts w:ascii="Book Antiqua" w:hAnsi="Book Antiqua" w:hint="eastAsia"/>
          <w:lang w:eastAsia="zh-CN"/>
        </w:rPr>
        <w:t>0</w:t>
      </w:r>
      <w:r w:rsidR="00F8788A">
        <w:rPr>
          <w:rFonts w:ascii="Book Antiqua" w:hAnsi="Book Antiqua"/>
          <w:lang w:eastAsia="zh-CN"/>
        </w:rPr>
        <w:t xml:space="preserve"> </w:t>
      </w:r>
      <w:r w:rsidRPr="009612B0">
        <w:rPr>
          <w:rFonts w:ascii="Book Antiqua" w:hAnsi="Book Antiqua"/>
          <w:b/>
          <w:bCs/>
        </w:rPr>
        <w:t>O'Donnell P</w:t>
      </w:r>
      <w:r w:rsidRPr="009612B0">
        <w:rPr>
          <w:rFonts w:ascii="Book Antiqua" w:hAnsi="Book Antiqua"/>
        </w:rPr>
        <w:t>, Grace AA.</w:t>
      </w:r>
      <w:r w:rsidR="000740A6">
        <w:rPr>
          <w:rFonts w:ascii="Book Antiqua" w:hAnsi="Book Antiqua"/>
        </w:rPr>
        <w:t xml:space="preserve"> </w:t>
      </w:r>
      <w:r w:rsidRPr="009612B0">
        <w:rPr>
          <w:rFonts w:ascii="Book Antiqua" w:hAnsi="Book Antiqua"/>
        </w:rPr>
        <w:t xml:space="preserve">Dopaminergic modulation of dye coupling between neurons in the core and shell regions of the nucleus </w:t>
      </w:r>
      <w:proofErr w:type="spellStart"/>
      <w:r w:rsidRPr="009612B0">
        <w:rPr>
          <w:rFonts w:ascii="Book Antiqua" w:hAnsi="Book Antiqua"/>
        </w:rPr>
        <w:t>accumbens</w:t>
      </w:r>
      <w:proofErr w:type="spellEnd"/>
      <w:r w:rsidRPr="009612B0">
        <w:rPr>
          <w:rFonts w:ascii="Book Antiqua" w:hAnsi="Book Antiqua"/>
        </w:rPr>
        <w:t>.</w:t>
      </w:r>
      <w:r w:rsidR="000740A6">
        <w:rPr>
          <w:rFonts w:ascii="Book Antiqua" w:hAnsi="Book Antiqua"/>
        </w:rPr>
        <w:t xml:space="preserve"> </w:t>
      </w:r>
      <w:r w:rsidRPr="009612B0">
        <w:rPr>
          <w:rFonts w:ascii="Book Antiqua" w:hAnsi="Book Antiqua"/>
          <w:i/>
          <w:iCs/>
        </w:rPr>
        <w:t xml:space="preserve">J </w:t>
      </w:r>
      <w:proofErr w:type="spellStart"/>
      <w:r w:rsidRPr="009612B0">
        <w:rPr>
          <w:rFonts w:ascii="Book Antiqua" w:hAnsi="Book Antiqua"/>
          <w:i/>
          <w:iCs/>
        </w:rPr>
        <w:t>Neurosci</w:t>
      </w:r>
      <w:proofErr w:type="spellEnd"/>
      <w:r w:rsidRPr="009612B0">
        <w:rPr>
          <w:rFonts w:ascii="Book Antiqua" w:hAnsi="Book Antiqua"/>
        </w:rPr>
        <w:t xml:space="preserve"> 1993; </w:t>
      </w:r>
      <w:r w:rsidRPr="009612B0">
        <w:rPr>
          <w:rFonts w:ascii="Book Antiqua" w:hAnsi="Book Antiqua"/>
          <w:b/>
          <w:bCs/>
        </w:rPr>
        <w:t>13</w:t>
      </w:r>
      <w:r w:rsidRPr="009612B0">
        <w:rPr>
          <w:rFonts w:ascii="Book Antiqua" w:hAnsi="Book Antiqua"/>
        </w:rPr>
        <w:t>: 3456-3471 [PMID: 8340817]</w:t>
      </w:r>
    </w:p>
    <w:p w14:paraId="0988C8A7" w14:textId="77777777" w:rsidR="00A2551E" w:rsidRPr="009612B0" w:rsidRDefault="00A2551E" w:rsidP="00A2551E">
      <w:pPr>
        <w:spacing w:line="360" w:lineRule="auto"/>
        <w:jc w:val="both"/>
        <w:rPr>
          <w:rFonts w:ascii="Book Antiqua" w:hAnsi="Book Antiqua"/>
        </w:rPr>
      </w:pPr>
      <w:r w:rsidRPr="009612B0">
        <w:rPr>
          <w:rFonts w:ascii="Book Antiqua" w:hAnsi="Book Antiqua"/>
        </w:rPr>
        <w:t>6</w:t>
      </w:r>
      <w:r>
        <w:rPr>
          <w:rFonts w:ascii="Book Antiqua" w:hAnsi="Book Antiqua" w:hint="eastAsia"/>
          <w:lang w:eastAsia="zh-CN"/>
        </w:rPr>
        <w:t>1</w:t>
      </w:r>
      <w:r w:rsidR="00F8788A">
        <w:rPr>
          <w:rFonts w:ascii="Book Antiqua" w:hAnsi="Book Antiqua"/>
          <w:lang w:eastAsia="zh-CN"/>
        </w:rPr>
        <w:t xml:space="preserve"> </w:t>
      </w:r>
      <w:proofErr w:type="spellStart"/>
      <w:r w:rsidRPr="009612B0">
        <w:rPr>
          <w:rFonts w:ascii="Book Antiqua" w:hAnsi="Book Antiqua"/>
          <w:b/>
          <w:bCs/>
        </w:rPr>
        <w:t>Cembrowski</w:t>
      </w:r>
      <w:proofErr w:type="spellEnd"/>
      <w:r w:rsidRPr="009612B0">
        <w:rPr>
          <w:rFonts w:ascii="Book Antiqua" w:hAnsi="Book Antiqua"/>
          <w:b/>
          <w:bCs/>
        </w:rPr>
        <w:t xml:space="preserve"> MS</w:t>
      </w:r>
      <w:r w:rsidRPr="009612B0">
        <w:rPr>
          <w:rFonts w:ascii="Book Antiqua" w:hAnsi="Book Antiqua"/>
        </w:rPr>
        <w:t xml:space="preserve">, Bachman JL, Wang L, </w:t>
      </w:r>
      <w:proofErr w:type="spellStart"/>
      <w:r w:rsidRPr="009612B0">
        <w:rPr>
          <w:rFonts w:ascii="Book Antiqua" w:hAnsi="Book Antiqua"/>
        </w:rPr>
        <w:t>Sugino</w:t>
      </w:r>
      <w:proofErr w:type="spellEnd"/>
      <w:r w:rsidRPr="009612B0">
        <w:rPr>
          <w:rFonts w:ascii="Book Antiqua" w:hAnsi="Book Antiqua"/>
        </w:rPr>
        <w:t xml:space="preserve"> K, Shields BC, </w:t>
      </w:r>
      <w:proofErr w:type="spellStart"/>
      <w:r w:rsidRPr="009612B0">
        <w:rPr>
          <w:rFonts w:ascii="Book Antiqua" w:hAnsi="Book Antiqua"/>
        </w:rPr>
        <w:t>Spruston</w:t>
      </w:r>
      <w:proofErr w:type="spellEnd"/>
      <w:r w:rsidRPr="009612B0">
        <w:rPr>
          <w:rFonts w:ascii="Book Antiqua" w:hAnsi="Book Antiqua"/>
        </w:rPr>
        <w:t xml:space="preserve"> N. Spatial Gene-Expression Gradients Underlie Prominent Heterogeneity of CA1 Pyramidal Neurons. </w:t>
      </w:r>
      <w:r w:rsidRPr="009612B0">
        <w:rPr>
          <w:rFonts w:ascii="Book Antiqua" w:hAnsi="Book Antiqua"/>
          <w:i/>
          <w:iCs/>
        </w:rPr>
        <w:t>Neuron</w:t>
      </w:r>
      <w:r w:rsidRPr="009612B0">
        <w:rPr>
          <w:rFonts w:ascii="Book Antiqua" w:hAnsi="Book Antiqua"/>
        </w:rPr>
        <w:t xml:space="preserve"> 2016; </w:t>
      </w:r>
      <w:r w:rsidRPr="009612B0">
        <w:rPr>
          <w:rFonts w:ascii="Book Antiqua" w:hAnsi="Book Antiqua"/>
          <w:b/>
          <w:bCs/>
        </w:rPr>
        <w:t>89</w:t>
      </w:r>
      <w:r w:rsidRPr="009612B0">
        <w:rPr>
          <w:rFonts w:ascii="Book Antiqua" w:hAnsi="Book Antiqua"/>
        </w:rPr>
        <w:t>: 351-368 [PMID: 26777276 DOI: 10.1016/j.neuron.2015.12.013]</w:t>
      </w:r>
    </w:p>
    <w:p w14:paraId="5F867420"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62</w:t>
      </w:r>
      <w:r w:rsidR="00F8788A">
        <w:rPr>
          <w:rFonts w:ascii="Book Antiqua" w:hAnsi="Book Antiqua"/>
          <w:lang w:eastAsia="zh-CN"/>
        </w:rPr>
        <w:t xml:space="preserve"> </w:t>
      </w:r>
      <w:proofErr w:type="spellStart"/>
      <w:r w:rsidRPr="009612B0">
        <w:rPr>
          <w:rFonts w:ascii="Book Antiqua" w:hAnsi="Book Antiqua"/>
          <w:b/>
          <w:bCs/>
        </w:rPr>
        <w:t>Tasic</w:t>
      </w:r>
      <w:proofErr w:type="spellEnd"/>
      <w:r w:rsidRPr="009612B0">
        <w:rPr>
          <w:rFonts w:ascii="Book Antiqua" w:hAnsi="Book Antiqua"/>
          <w:b/>
          <w:bCs/>
        </w:rPr>
        <w:t xml:space="preserve"> B</w:t>
      </w:r>
      <w:r w:rsidRPr="009612B0">
        <w:rPr>
          <w:rFonts w:ascii="Book Antiqua" w:hAnsi="Book Antiqua"/>
        </w:rPr>
        <w:t xml:space="preserve">, Menon V, Nguyen TN, Kim TK, </w:t>
      </w:r>
      <w:proofErr w:type="spellStart"/>
      <w:r w:rsidRPr="009612B0">
        <w:rPr>
          <w:rFonts w:ascii="Book Antiqua" w:hAnsi="Book Antiqua"/>
        </w:rPr>
        <w:t>Jarsky</w:t>
      </w:r>
      <w:proofErr w:type="spellEnd"/>
      <w:r w:rsidRPr="009612B0">
        <w:rPr>
          <w:rFonts w:ascii="Book Antiqua" w:hAnsi="Book Antiqua"/>
        </w:rPr>
        <w:t xml:space="preserve"> T, Yao Z, Levi B, Gray LT, Sorensen SA, </w:t>
      </w:r>
      <w:proofErr w:type="spellStart"/>
      <w:r w:rsidRPr="009612B0">
        <w:rPr>
          <w:rFonts w:ascii="Book Antiqua" w:hAnsi="Book Antiqua"/>
        </w:rPr>
        <w:t>Dolbeare</w:t>
      </w:r>
      <w:proofErr w:type="spellEnd"/>
      <w:r w:rsidRPr="009612B0">
        <w:rPr>
          <w:rFonts w:ascii="Book Antiqua" w:hAnsi="Book Antiqua"/>
        </w:rPr>
        <w:t xml:space="preserve"> T, </w:t>
      </w:r>
      <w:proofErr w:type="spellStart"/>
      <w:r w:rsidRPr="009612B0">
        <w:rPr>
          <w:rFonts w:ascii="Book Antiqua" w:hAnsi="Book Antiqua"/>
        </w:rPr>
        <w:t>Bertagnolli</w:t>
      </w:r>
      <w:proofErr w:type="spellEnd"/>
      <w:r w:rsidRPr="009612B0">
        <w:rPr>
          <w:rFonts w:ascii="Book Antiqua" w:hAnsi="Book Antiqua"/>
        </w:rPr>
        <w:t xml:space="preserve"> D, Goldy J, </w:t>
      </w:r>
      <w:proofErr w:type="spellStart"/>
      <w:r w:rsidRPr="009612B0">
        <w:rPr>
          <w:rFonts w:ascii="Book Antiqua" w:hAnsi="Book Antiqua"/>
        </w:rPr>
        <w:t>Shapovalova</w:t>
      </w:r>
      <w:proofErr w:type="spellEnd"/>
      <w:r w:rsidRPr="009612B0">
        <w:rPr>
          <w:rFonts w:ascii="Book Antiqua" w:hAnsi="Book Antiqua"/>
        </w:rPr>
        <w:t xml:space="preserve"> N, Parry S, Lee C, Smith K, Bernard A, Madisen L, </w:t>
      </w:r>
      <w:proofErr w:type="spellStart"/>
      <w:r w:rsidRPr="009612B0">
        <w:rPr>
          <w:rFonts w:ascii="Book Antiqua" w:hAnsi="Book Antiqua"/>
        </w:rPr>
        <w:t>Sunkin</w:t>
      </w:r>
      <w:proofErr w:type="spellEnd"/>
      <w:r w:rsidRPr="009612B0">
        <w:rPr>
          <w:rFonts w:ascii="Book Antiqua" w:hAnsi="Book Antiqua"/>
        </w:rPr>
        <w:t xml:space="preserve"> SM, </w:t>
      </w:r>
      <w:proofErr w:type="spellStart"/>
      <w:r w:rsidRPr="009612B0">
        <w:rPr>
          <w:rFonts w:ascii="Book Antiqua" w:hAnsi="Book Antiqua"/>
        </w:rPr>
        <w:t>Hawrylycz</w:t>
      </w:r>
      <w:proofErr w:type="spellEnd"/>
      <w:r w:rsidRPr="009612B0">
        <w:rPr>
          <w:rFonts w:ascii="Book Antiqua" w:hAnsi="Book Antiqua"/>
        </w:rPr>
        <w:t xml:space="preserve"> M, Koch C, Zeng H. Adult mouse cortical cell taxonomy revealed by single cell transcriptomics. </w:t>
      </w:r>
      <w:r w:rsidRPr="009612B0">
        <w:rPr>
          <w:rFonts w:ascii="Book Antiqua" w:hAnsi="Book Antiqua"/>
          <w:i/>
          <w:iCs/>
        </w:rPr>
        <w:t xml:space="preserve">Nat </w:t>
      </w:r>
      <w:proofErr w:type="spellStart"/>
      <w:r w:rsidRPr="009612B0">
        <w:rPr>
          <w:rFonts w:ascii="Book Antiqua" w:hAnsi="Book Antiqua"/>
          <w:i/>
          <w:iCs/>
        </w:rPr>
        <w:t>Neurosci</w:t>
      </w:r>
      <w:proofErr w:type="spellEnd"/>
      <w:r w:rsidRPr="009612B0">
        <w:rPr>
          <w:rFonts w:ascii="Book Antiqua" w:hAnsi="Book Antiqua"/>
        </w:rPr>
        <w:t xml:space="preserve"> 2016; </w:t>
      </w:r>
      <w:r w:rsidRPr="009612B0">
        <w:rPr>
          <w:rFonts w:ascii="Book Antiqua" w:hAnsi="Book Antiqua"/>
          <w:b/>
          <w:bCs/>
        </w:rPr>
        <w:t>19</w:t>
      </w:r>
      <w:r w:rsidRPr="009612B0">
        <w:rPr>
          <w:rFonts w:ascii="Book Antiqua" w:hAnsi="Book Antiqua"/>
        </w:rPr>
        <w:t>: 335-346 [PMID: 26727548 DOI: 10.1038/nn.4216]</w:t>
      </w:r>
    </w:p>
    <w:p w14:paraId="4421D813"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63</w:t>
      </w:r>
      <w:r w:rsidR="00F8788A">
        <w:rPr>
          <w:rFonts w:ascii="Book Antiqua" w:hAnsi="Book Antiqua"/>
          <w:lang w:eastAsia="zh-CN"/>
        </w:rPr>
        <w:t xml:space="preserve"> </w:t>
      </w:r>
      <w:proofErr w:type="spellStart"/>
      <w:r w:rsidRPr="009612B0">
        <w:rPr>
          <w:rFonts w:ascii="Book Antiqua" w:hAnsi="Book Antiqua"/>
          <w:b/>
          <w:bCs/>
        </w:rPr>
        <w:t>Tasic</w:t>
      </w:r>
      <w:proofErr w:type="spellEnd"/>
      <w:r w:rsidRPr="009612B0">
        <w:rPr>
          <w:rFonts w:ascii="Book Antiqua" w:hAnsi="Book Antiqua"/>
          <w:b/>
          <w:bCs/>
        </w:rPr>
        <w:t xml:space="preserve"> B</w:t>
      </w:r>
      <w:r w:rsidRPr="009612B0">
        <w:rPr>
          <w:rFonts w:ascii="Book Antiqua" w:hAnsi="Book Antiqua"/>
        </w:rPr>
        <w:t xml:space="preserve">, Yao Z, </w:t>
      </w:r>
      <w:proofErr w:type="spellStart"/>
      <w:r w:rsidRPr="009612B0">
        <w:rPr>
          <w:rFonts w:ascii="Book Antiqua" w:hAnsi="Book Antiqua"/>
        </w:rPr>
        <w:t>Graybuck</w:t>
      </w:r>
      <w:proofErr w:type="spellEnd"/>
      <w:r w:rsidRPr="009612B0">
        <w:rPr>
          <w:rFonts w:ascii="Book Antiqua" w:hAnsi="Book Antiqua"/>
        </w:rPr>
        <w:t xml:space="preserve"> LT, Smith KA, Nguyen TN, </w:t>
      </w:r>
      <w:proofErr w:type="spellStart"/>
      <w:r w:rsidRPr="009612B0">
        <w:rPr>
          <w:rFonts w:ascii="Book Antiqua" w:hAnsi="Book Antiqua"/>
        </w:rPr>
        <w:t>Bertagnolli</w:t>
      </w:r>
      <w:proofErr w:type="spellEnd"/>
      <w:r w:rsidRPr="009612B0">
        <w:rPr>
          <w:rFonts w:ascii="Book Antiqua" w:hAnsi="Book Antiqua"/>
        </w:rPr>
        <w:t xml:space="preserve"> D, Goldy J, </w:t>
      </w:r>
      <w:proofErr w:type="spellStart"/>
      <w:r w:rsidRPr="009612B0">
        <w:rPr>
          <w:rFonts w:ascii="Book Antiqua" w:hAnsi="Book Antiqua"/>
        </w:rPr>
        <w:t>Garren</w:t>
      </w:r>
      <w:proofErr w:type="spellEnd"/>
      <w:r w:rsidRPr="009612B0">
        <w:rPr>
          <w:rFonts w:ascii="Book Antiqua" w:hAnsi="Book Antiqua"/>
        </w:rPr>
        <w:t xml:space="preserve"> E, </w:t>
      </w:r>
      <w:proofErr w:type="spellStart"/>
      <w:r w:rsidRPr="009612B0">
        <w:rPr>
          <w:rFonts w:ascii="Book Antiqua" w:hAnsi="Book Antiqua"/>
        </w:rPr>
        <w:t>Economo</w:t>
      </w:r>
      <w:proofErr w:type="spellEnd"/>
      <w:r w:rsidRPr="009612B0">
        <w:rPr>
          <w:rFonts w:ascii="Book Antiqua" w:hAnsi="Book Antiqua"/>
        </w:rPr>
        <w:t xml:space="preserve"> MN, Viswanathan S, Penn O, Bakken T, Menon V, Miller J, Fong O, Hirokawa KE, </w:t>
      </w:r>
      <w:proofErr w:type="spellStart"/>
      <w:r w:rsidRPr="009612B0">
        <w:rPr>
          <w:rFonts w:ascii="Book Antiqua" w:hAnsi="Book Antiqua"/>
        </w:rPr>
        <w:t>Lathia</w:t>
      </w:r>
      <w:proofErr w:type="spellEnd"/>
      <w:r w:rsidRPr="009612B0">
        <w:rPr>
          <w:rFonts w:ascii="Book Antiqua" w:hAnsi="Book Antiqua"/>
        </w:rPr>
        <w:t xml:space="preserve"> K, </w:t>
      </w:r>
      <w:proofErr w:type="spellStart"/>
      <w:r w:rsidRPr="009612B0">
        <w:rPr>
          <w:rFonts w:ascii="Book Antiqua" w:hAnsi="Book Antiqua"/>
        </w:rPr>
        <w:t>Rimorin</w:t>
      </w:r>
      <w:proofErr w:type="spellEnd"/>
      <w:r w:rsidRPr="009612B0">
        <w:rPr>
          <w:rFonts w:ascii="Book Antiqua" w:hAnsi="Book Antiqua"/>
        </w:rPr>
        <w:t xml:space="preserve"> C, Tieu M, Larsen R, Casper T, </w:t>
      </w:r>
      <w:proofErr w:type="spellStart"/>
      <w:r w:rsidRPr="009612B0">
        <w:rPr>
          <w:rFonts w:ascii="Book Antiqua" w:hAnsi="Book Antiqua"/>
        </w:rPr>
        <w:t>Barkan</w:t>
      </w:r>
      <w:proofErr w:type="spellEnd"/>
      <w:r w:rsidRPr="009612B0">
        <w:rPr>
          <w:rFonts w:ascii="Book Antiqua" w:hAnsi="Book Antiqua"/>
        </w:rPr>
        <w:t xml:space="preserve"> E, Kroll M, Parry S, </w:t>
      </w:r>
      <w:proofErr w:type="spellStart"/>
      <w:r w:rsidRPr="009612B0">
        <w:rPr>
          <w:rFonts w:ascii="Book Antiqua" w:hAnsi="Book Antiqua"/>
        </w:rPr>
        <w:t>Shapovalova</w:t>
      </w:r>
      <w:proofErr w:type="spellEnd"/>
      <w:r w:rsidRPr="009612B0">
        <w:rPr>
          <w:rFonts w:ascii="Book Antiqua" w:hAnsi="Book Antiqua"/>
        </w:rPr>
        <w:t xml:space="preserve"> NV, </w:t>
      </w:r>
      <w:proofErr w:type="spellStart"/>
      <w:r w:rsidRPr="009612B0">
        <w:rPr>
          <w:rFonts w:ascii="Book Antiqua" w:hAnsi="Book Antiqua"/>
        </w:rPr>
        <w:t>Hirschstein</w:t>
      </w:r>
      <w:proofErr w:type="spellEnd"/>
      <w:r w:rsidRPr="009612B0">
        <w:rPr>
          <w:rFonts w:ascii="Book Antiqua" w:hAnsi="Book Antiqua"/>
        </w:rPr>
        <w:t xml:space="preserve"> D, </w:t>
      </w:r>
      <w:proofErr w:type="spellStart"/>
      <w:r w:rsidRPr="009612B0">
        <w:rPr>
          <w:rFonts w:ascii="Book Antiqua" w:hAnsi="Book Antiqua"/>
        </w:rPr>
        <w:t>Pendergraft</w:t>
      </w:r>
      <w:proofErr w:type="spellEnd"/>
      <w:r w:rsidRPr="009612B0">
        <w:rPr>
          <w:rFonts w:ascii="Book Antiqua" w:hAnsi="Book Antiqua"/>
        </w:rPr>
        <w:t xml:space="preserve"> J, Sullivan HA, Kim TK, </w:t>
      </w:r>
      <w:proofErr w:type="spellStart"/>
      <w:r w:rsidRPr="009612B0">
        <w:rPr>
          <w:rFonts w:ascii="Book Antiqua" w:hAnsi="Book Antiqua"/>
        </w:rPr>
        <w:t>Szafer</w:t>
      </w:r>
      <w:proofErr w:type="spellEnd"/>
      <w:r w:rsidRPr="009612B0">
        <w:rPr>
          <w:rFonts w:ascii="Book Antiqua" w:hAnsi="Book Antiqua"/>
        </w:rPr>
        <w:t xml:space="preserve"> A, Dee N, </w:t>
      </w:r>
      <w:proofErr w:type="spellStart"/>
      <w:r w:rsidRPr="009612B0">
        <w:rPr>
          <w:rFonts w:ascii="Book Antiqua" w:hAnsi="Book Antiqua"/>
        </w:rPr>
        <w:t>Groblewski</w:t>
      </w:r>
      <w:proofErr w:type="spellEnd"/>
      <w:r w:rsidRPr="009612B0">
        <w:rPr>
          <w:rFonts w:ascii="Book Antiqua" w:hAnsi="Book Antiqua"/>
        </w:rPr>
        <w:t xml:space="preserve"> P, Wickersham I, Cetin A, Harris JA, Levi BP, </w:t>
      </w:r>
      <w:proofErr w:type="spellStart"/>
      <w:r w:rsidRPr="009612B0">
        <w:rPr>
          <w:rFonts w:ascii="Book Antiqua" w:hAnsi="Book Antiqua"/>
        </w:rPr>
        <w:t>Sunkin</w:t>
      </w:r>
      <w:proofErr w:type="spellEnd"/>
      <w:r w:rsidRPr="009612B0">
        <w:rPr>
          <w:rFonts w:ascii="Book Antiqua" w:hAnsi="Book Antiqua"/>
        </w:rPr>
        <w:t xml:space="preserve"> SM, Madisen L, Daigle TL, </w:t>
      </w:r>
      <w:proofErr w:type="spellStart"/>
      <w:r w:rsidRPr="009612B0">
        <w:rPr>
          <w:rFonts w:ascii="Book Antiqua" w:hAnsi="Book Antiqua"/>
        </w:rPr>
        <w:t>Looger</w:t>
      </w:r>
      <w:proofErr w:type="spellEnd"/>
      <w:r w:rsidRPr="009612B0">
        <w:rPr>
          <w:rFonts w:ascii="Book Antiqua" w:hAnsi="Book Antiqua"/>
        </w:rPr>
        <w:t xml:space="preserve"> L, Bernard A, Phillips J, </w:t>
      </w:r>
      <w:proofErr w:type="spellStart"/>
      <w:r w:rsidRPr="009612B0">
        <w:rPr>
          <w:rFonts w:ascii="Book Antiqua" w:hAnsi="Book Antiqua"/>
        </w:rPr>
        <w:t>Lein</w:t>
      </w:r>
      <w:proofErr w:type="spellEnd"/>
      <w:r w:rsidRPr="009612B0">
        <w:rPr>
          <w:rFonts w:ascii="Book Antiqua" w:hAnsi="Book Antiqua"/>
        </w:rPr>
        <w:t xml:space="preserve"> E, </w:t>
      </w:r>
      <w:proofErr w:type="spellStart"/>
      <w:r w:rsidRPr="009612B0">
        <w:rPr>
          <w:rFonts w:ascii="Book Antiqua" w:hAnsi="Book Antiqua"/>
        </w:rPr>
        <w:t>Hawrylycz</w:t>
      </w:r>
      <w:proofErr w:type="spellEnd"/>
      <w:r w:rsidRPr="009612B0">
        <w:rPr>
          <w:rFonts w:ascii="Book Antiqua" w:hAnsi="Book Antiqua"/>
        </w:rPr>
        <w:t xml:space="preserve"> M, Svoboda K, Jones AR, Koch C, Zeng H. Shared and distinct transcriptomic cell types across neocortical areas. </w:t>
      </w:r>
      <w:r w:rsidRPr="009612B0">
        <w:rPr>
          <w:rFonts w:ascii="Book Antiqua" w:hAnsi="Book Antiqua"/>
          <w:i/>
          <w:iCs/>
        </w:rPr>
        <w:t>Nature</w:t>
      </w:r>
      <w:r w:rsidRPr="009612B0">
        <w:rPr>
          <w:rFonts w:ascii="Book Antiqua" w:hAnsi="Book Antiqua"/>
        </w:rPr>
        <w:t xml:space="preserve"> 2018; </w:t>
      </w:r>
      <w:r w:rsidRPr="009612B0">
        <w:rPr>
          <w:rFonts w:ascii="Book Antiqua" w:hAnsi="Book Antiqua"/>
          <w:b/>
          <w:bCs/>
        </w:rPr>
        <w:t>563</w:t>
      </w:r>
      <w:r w:rsidRPr="009612B0">
        <w:rPr>
          <w:rFonts w:ascii="Book Antiqua" w:hAnsi="Book Antiqua"/>
        </w:rPr>
        <w:t>: 72-78 [PMID: 30382198 DOI: 10.1038/s41586-018-0654-5]</w:t>
      </w:r>
    </w:p>
    <w:p w14:paraId="616B32AF"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64</w:t>
      </w:r>
      <w:r w:rsidR="00F8788A">
        <w:rPr>
          <w:rFonts w:ascii="Book Antiqua" w:hAnsi="Book Antiqua"/>
          <w:lang w:eastAsia="zh-CN"/>
        </w:rPr>
        <w:t xml:space="preserve"> </w:t>
      </w:r>
      <w:proofErr w:type="spellStart"/>
      <w:r w:rsidRPr="009612B0">
        <w:rPr>
          <w:rFonts w:ascii="Book Antiqua" w:hAnsi="Book Antiqua"/>
          <w:b/>
          <w:bCs/>
        </w:rPr>
        <w:t>Vadakkan</w:t>
      </w:r>
      <w:proofErr w:type="spellEnd"/>
      <w:r w:rsidRPr="009612B0">
        <w:rPr>
          <w:rFonts w:ascii="Book Antiqua" w:hAnsi="Book Antiqua"/>
          <w:b/>
          <w:bCs/>
        </w:rPr>
        <w:t xml:space="preserve"> KI</w:t>
      </w:r>
      <w:r w:rsidRPr="009612B0">
        <w:rPr>
          <w:rFonts w:ascii="Book Antiqua" w:hAnsi="Book Antiqua"/>
        </w:rPr>
        <w:t xml:space="preserve">. Neurodegenerative disorders share common features of "loss of function" states of a proposed mechanism of nervous system functions. </w:t>
      </w:r>
      <w:r w:rsidRPr="009612B0">
        <w:rPr>
          <w:rFonts w:ascii="Book Antiqua" w:hAnsi="Book Antiqua"/>
          <w:i/>
          <w:iCs/>
        </w:rPr>
        <w:t xml:space="preserve">Biomed </w:t>
      </w:r>
      <w:proofErr w:type="spellStart"/>
      <w:r w:rsidRPr="009612B0">
        <w:rPr>
          <w:rFonts w:ascii="Book Antiqua" w:hAnsi="Book Antiqua"/>
          <w:i/>
          <w:iCs/>
        </w:rPr>
        <w:t>Pharmacother</w:t>
      </w:r>
      <w:proofErr w:type="spellEnd"/>
      <w:r w:rsidRPr="009612B0">
        <w:rPr>
          <w:rFonts w:ascii="Book Antiqua" w:hAnsi="Book Antiqua"/>
        </w:rPr>
        <w:t xml:space="preserve"> 2016; </w:t>
      </w:r>
      <w:r w:rsidRPr="009612B0">
        <w:rPr>
          <w:rFonts w:ascii="Book Antiqua" w:hAnsi="Book Antiqua"/>
          <w:b/>
          <w:bCs/>
        </w:rPr>
        <w:t>83</w:t>
      </w:r>
      <w:r w:rsidRPr="009612B0">
        <w:rPr>
          <w:rFonts w:ascii="Book Antiqua" w:hAnsi="Book Antiqua"/>
        </w:rPr>
        <w:t>: 412-430 [PMID: 27424323 DOI: 10.1016/j.biopha.2016.06.042]</w:t>
      </w:r>
    </w:p>
    <w:p w14:paraId="68843EFC"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65</w:t>
      </w:r>
      <w:r w:rsidR="00F8788A">
        <w:rPr>
          <w:rFonts w:ascii="Book Antiqua" w:hAnsi="Book Antiqua"/>
          <w:lang w:eastAsia="zh-CN"/>
        </w:rPr>
        <w:t xml:space="preserve"> </w:t>
      </w:r>
      <w:r w:rsidRPr="009612B0">
        <w:rPr>
          <w:rFonts w:ascii="Book Antiqua" w:hAnsi="Book Antiqua"/>
          <w:b/>
          <w:bCs/>
        </w:rPr>
        <w:t>Spiga S</w:t>
      </w:r>
      <w:r w:rsidRPr="009612B0">
        <w:rPr>
          <w:rFonts w:ascii="Book Antiqua" w:hAnsi="Book Antiqua"/>
        </w:rPr>
        <w:t xml:space="preserve">, </w:t>
      </w:r>
      <w:proofErr w:type="spellStart"/>
      <w:r w:rsidRPr="009612B0">
        <w:rPr>
          <w:rFonts w:ascii="Book Antiqua" w:hAnsi="Book Antiqua"/>
        </w:rPr>
        <w:t>Talani</w:t>
      </w:r>
      <w:proofErr w:type="spellEnd"/>
      <w:r w:rsidRPr="009612B0">
        <w:rPr>
          <w:rFonts w:ascii="Book Antiqua" w:hAnsi="Book Antiqua"/>
        </w:rPr>
        <w:t xml:space="preserve"> G, </w:t>
      </w:r>
      <w:proofErr w:type="spellStart"/>
      <w:r w:rsidRPr="009612B0">
        <w:rPr>
          <w:rFonts w:ascii="Book Antiqua" w:hAnsi="Book Antiqua"/>
        </w:rPr>
        <w:t>Mulas</w:t>
      </w:r>
      <w:proofErr w:type="spellEnd"/>
      <w:r w:rsidRPr="009612B0">
        <w:rPr>
          <w:rFonts w:ascii="Book Antiqua" w:hAnsi="Book Antiqua"/>
        </w:rPr>
        <w:t xml:space="preserve"> G, </w:t>
      </w:r>
      <w:proofErr w:type="spellStart"/>
      <w:r w:rsidRPr="009612B0">
        <w:rPr>
          <w:rFonts w:ascii="Book Antiqua" w:hAnsi="Book Antiqua"/>
        </w:rPr>
        <w:t>Licheri</w:t>
      </w:r>
      <w:proofErr w:type="spellEnd"/>
      <w:r w:rsidRPr="009612B0">
        <w:rPr>
          <w:rFonts w:ascii="Book Antiqua" w:hAnsi="Book Antiqua"/>
        </w:rPr>
        <w:t xml:space="preserve"> V, </w:t>
      </w:r>
      <w:proofErr w:type="spellStart"/>
      <w:r w:rsidRPr="009612B0">
        <w:rPr>
          <w:rFonts w:ascii="Book Antiqua" w:hAnsi="Book Antiqua"/>
        </w:rPr>
        <w:t>Fois</w:t>
      </w:r>
      <w:proofErr w:type="spellEnd"/>
      <w:r w:rsidRPr="009612B0">
        <w:rPr>
          <w:rFonts w:ascii="Book Antiqua" w:hAnsi="Book Antiqua"/>
        </w:rPr>
        <w:t xml:space="preserve"> GR, </w:t>
      </w:r>
      <w:proofErr w:type="spellStart"/>
      <w:r w:rsidRPr="009612B0">
        <w:rPr>
          <w:rFonts w:ascii="Book Antiqua" w:hAnsi="Book Antiqua"/>
        </w:rPr>
        <w:t>Muggironi</w:t>
      </w:r>
      <w:proofErr w:type="spellEnd"/>
      <w:r w:rsidRPr="009612B0">
        <w:rPr>
          <w:rFonts w:ascii="Book Antiqua" w:hAnsi="Book Antiqua"/>
        </w:rPr>
        <w:t xml:space="preserve"> G, Masala N, Cannizzaro C, </w:t>
      </w:r>
      <w:proofErr w:type="spellStart"/>
      <w:r w:rsidRPr="009612B0">
        <w:rPr>
          <w:rFonts w:ascii="Book Antiqua" w:hAnsi="Book Antiqua"/>
        </w:rPr>
        <w:t>Biggio</w:t>
      </w:r>
      <w:proofErr w:type="spellEnd"/>
      <w:r w:rsidRPr="009612B0">
        <w:rPr>
          <w:rFonts w:ascii="Book Antiqua" w:hAnsi="Book Antiqua"/>
        </w:rPr>
        <w:t xml:space="preserve"> G, </w:t>
      </w:r>
      <w:proofErr w:type="spellStart"/>
      <w:r w:rsidRPr="009612B0">
        <w:rPr>
          <w:rFonts w:ascii="Book Antiqua" w:hAnsi="Book Antiqua"/>
        </w:rPr>
        <w:t>Sanna</w:t>
      </w:r>
      <w:proofErr w:type="spellEnd"/>
      <w:r w:rsidRPr="009612B0">
        <w:rPr>
          <w:rFonts w:ascii="Book Antiqua" w:hAnsi="Book Antiqua"/>
        </w:rPr>
        <w:t xml:space="preserve"> E, Diana M. Hampered long-term depression and thin spine loss in the nucleus </w:t>
      </w:r>
      <w:proofErr w:type="spellStart"/>
      <w:r w:rsidRPr="009612B0">
        <w:rPr>
          <w:rFonts w:ascii="Book Antiqua" w:hAnsi="Book Antiqua"/>
        </w:rPr>
        <w:t>accumbens</w:t>
      </w:r>
      <w:proofErr w:type="spellEnd"/>
      <w:r w:rsidRPr="009612B0">
        <w:rPr>
          <w:rFonts w:ascii="Book Antiqua" w:hAnsi="Book Antiqua"/>
        </w:rPr>
        <w:t xml:space="preserve"> of ethanol-dependent rats. </w:t>
      </w:r>
      <w:r w:rsidRPr="009612B0">
        <w:rPr>
          <w:rFonts w:ascii="Book Antiqua" w:hAnsi="Book Antiqua"/>
          <w:i/>
          <w:iCs/>
        </w:rPr>
        <w:t>Proc</w:t>
      </w:r>
      <w:r w:rsidR="00F60E5D">
        <w:rPr>
          <w:rFonts w:ascii="Book Antiqua" w:hAnsi="Book Antiqua"/>
          <w:i/>
          <w:iCs/>
        </w:rPr>
        <w:t xml:space="preserve"> </w:t>
      </w:r>
      <w:r w:rsidRPr="009612B0">
        <w:rPr>
          <w:rFonts w:ascii="Book Antiqua" w:hAnsi="Book Antiqua"/>
          <w:i/>
          <w:iCs/>
        </w:rPr>
        <w:t>Natl</w:t>
      </w:r>
      <w:r w:rsidR="00F60E5D">
        <w:rPr>
          <w:rFonts w:ascii="Book Antiqua" w:hAnsi="Book Antiqua"/>
          <w:i/>
          <w:iCs/>
        </w:rPr>
        <w:t xml:space="preserve"> </w:t>
      </w:r>
      <w:proofErr w:type="spellStart"/>
      <w:r w:rsidRPr="009612B0">
        <w:rPr>
          <w:rFonts w:ascii="Book Antiqua" w:hAnsi="Book Antiqua"/>
          <w:i/>
          <w:iCs/>
        </w:rPr>
        <w:t>Acad</w:t>
      </w:r>
      <w:proofErr w:type="spellEnd"/>
      <w:r w:rsidR="00F60E5D">
        <w:rPr>
          <w:rFonts w:ascii="Book Antiqua" w:hAnsi="Book Antiqua"/>
          <w:i/>
          <w:iCs/>
        </w:rPr>
        <w:t xml:space="preserve"> </w:t>
      </w:r>
      <w:r w:rsidRPr="009612B0">
        <w:rPr>
          <w:rFonts w:ascii="Book Antiqua" w:hAnsi="Book Antiqua"/>
          <w:i/>
          <w:iCs/>
        </w:rPr>
        <w:t>Sci U S A</w:t>
      </w:r>
      <w:r w:rsidRPr="009612B0">
        <w:rPr>
          <w:rFonts w:ascii="Book Antiqua" w:hAnsi="Book Antiqua"/>
        </w:rPr>
        <w:t xml:space="preserve"> 2014; </w:t>
      </w:r>
      <w:r w:rsidRPr="009612B0">
        <w:rPr>
          <w:rFonts w:ascii="Book Antiqua" w:hAnsi="Book Antiqua"/>
          <w:b/>
          <w:bCs/>
        </w:rPr>
        <w:t>111</w:t>
      </w:r>
      <w:r w:rsidRPr="009612B0">
        <w:rPr>
          <w:rFonts w:ascii="Book Antiqua" w:hAnsi="Book Antiqua"/>
        </w:rPr>
        <w:t>: E3745-E3754 [PMID: 25122682 DOI: 10.1073/pnas.1406768111]</w:t>
      </w:r>
    </w:p>
    <w:p w14:paraId="34713A77"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66</w:t>
      </w:r>
      <w:r w:rsidR="00F8788A">
        <w:rPr>
          <w:rFonts w:ascii="Book Antiqua" w:hAnsi="Book Antiqua"/>
          <w:lang w:eastAsia="zh-CN"/>
        </w:rPr>
        <w:t xml:space="preserve"> </w:t>
      </w:r>
      <w:r w:rsidRPr="009612B0">
        <w:rPr>
          <w:rFonts w:ascii="Book Antiqua" w:hAnsi="Book Antiqua"/>
          <w:b/>
          <w:bCs/>
        </w:rPr>
        <w:t>Spiga S</w:t>
      </w:r>
      <w:r w:rsidRPr="009612B0">
        <w:rPr>
          <w:rFonts w:ascii="Book Antiqua" w:hAnsi="Book Antiqua"/>
        </w:rPr>
        <w:t xml:space="preserve">, </w:t>
      </w:r>
      <w:proofErr w:type="spellStart"/>
      <w:r w:rsidRPr="009612B0">
        <w:rPr>
          <w:rFonts w:ascii="Book Antiqua" w:hAnsi="Book Antiqua"/>
        </w:rPr>
        <w:t>Mulas</w:t>
      </w:r>
      <w:proofErr w:type="spellEnd"/>
      <w:r w:rsidRPr="009612B0">
        <w:rPr>
          <w:rFonts w:ascii="Book Antiqua" w:hAnsi="Book Antiqua"/>
        </w:rPr>
        <w:t xml:space="preserve"> G, </w:t>
      </w:r>
      <w:proofErr w:type="spellStart"/>
      <w:r w:rsidRPr="009612B0">
        <w:rPr>
          <w:rFonts w:ascii="Book Antiqua" w:hAnsi="Book Antiqua"/>
        </w:rPr>
        <w:t>Piras</w:t>
      </w:r>
      <w:proofErr w:type="spellEnd"/>
      <w:r w:rsidRPr="009612B0">
        <w:rPr>
          <w:rFonts w:ascii="Book Antiqua" w:hAnsi="Book Antiqua"/>
        </w:rPr>
        <w:t xml:space="preserve"> F, Diana M.</w:t>
      </w:r>
      <w:r w:rsidR="000740A6">
        <w:rPr>
          <w:rFonts w:ascii="Book Antiqua" w:hAnsi="Book Antiqua"/>
        </w:rPr>
        <w:t xml:space="preserve"> </w:t>
      </w:r>
      <w:r w:rsidRPr="009612B0">
        <w:rPr>
          <w:rFonts w:ascii="Book Antiqua" w:hAnsi="Book Antiqua"/>
        </w:rPr>
        <w:t>The "addicted" spine.</w:t>
      </w:r>
      <w:r w:rsidR="000740A6">
        <w:rPr>
          <w:rFonts w:ascii="Book Antiqua" w:hAnsi="Book Antiqua"/>
        </w:rPr>
        <w:t xml:space="preserve"> </w:t>
      </w:r>
      <w:r w:rsidRPr="009612B0">
        <w:rPr>
          <w:rFonts w:ascii="Book Antiqua" w:hAnsi="Book Antiqua"/>
          <w:i/>
          <w:iCs/>
        </w:rPr>
        <w:t xml:space="preserve">Front </w:t>
      </w:r>
      <w:proofErr w:type="spellStart"/>
      <w:r w:rsidRPr="009612B0">
        <w:rPr>
          <w:rFonts w:ascii="Book Antiqua" w:hAnsi="Book Antiqua"/>
          <w:i/>
          <w:iCs/>
        </w:rPr>
        <w:t>Neuroanat</w:t>
      </w:r>
      <w:proofErr w:type="spellEnd"/>
      <w:r w:rsidRPr="009612B0">
        <w:rPr>
          <w:rFonts w:ascii="Book Antiqua" w:hAnsi="Book Antiqua"/>
        </w:rPr>
        <w:t xml:space="preserve"> 2014; </w:t>
      </w:r>
      <w:r w:rsidRPr="009612B0">
        <w:rPr>
          <w:rFonts w:ascii="Book Antiqua" w:hAnsi="Book Antiqua"/>
          <w:b/>
          <w:bCs/>
        </w:rPr>
        <w:t>8</w:t>
      </w:r>
      <w:r w:rsidRPr="009612B0">
        <w:rPr>
          <w:rFonts w:ascii="Book Antiqua" w:hAnsi="Book Antiqua"/>
        </w:rPr>
        <w:t>: 110 [PMID: 25324733 DOI: 10.3389/fnana.2014.00110]</w:t>
      </w:r>
    </w:p>
    <w:p w14:paraId="76DCB6CD"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lastRenderedPageBreak/>
        <w:t>67</w:t>
      </w:r>
      <w:r w:rsidR="00F8788A">
        <w:rPr>
          <w:rFonts w:ascii="Book Antiqua" w:hAnsi="Book Antiqua"/>
          <w:lang w:eastAsia="zh-CN"/>
        </w:rPr>
        <w:t xml:space="preserve"> </w:t>
      </w:r>
      <w:r w:rsidRPr="009612B0">
        <w:rPr>
          <w:rFonts w:ascii="Book Antiqua" w:hAnsi="Book Antiqua"/>
          <w:b/>
          <w:bCs/>
        </w:rPr>
        <w:t>Martin M</w:t>
      </w:r>
      <w:r w:rsidRPr="009612B0">
        <w:rPr>
          <w:rFonts w:ascii="Book Antiqua" w:hAnsi="Book Antiqua"/>
        </w:rPr>
        <w:t xml:space="preserve">, Chen BT, </w:t>
      </w:r>
      <w:proofErr w:type="spellStart"/>
      <w:r w:rsidRPr="009612B0">
        <w:rPr>
          <w:rFonts w:ascii="Book Antiqua" w:hAnsi="Book Antiqua"/>
        </w:rPr>
        <w:t>Hopf</w:t>
      </w:r>
      <w:proofErr w:type="spellEnd"/>
      <w:r w:rsidRPr="009612B0">
        <w:rPr>
          <w:rFonts w:ascii="Book Antiqua" w:hAnsi="Book Antiqua"/>
        </w:rPr>
        <w:t xml:space="preserve"> FW, Bowers MS, </w:t>
      </w:r>
      <w:proofErr w:type="spellStart"/>
      <w:r w:rsidRPr="009612B0">
        <w:rPr>
          <w:rFonts w:ascii="Book Antiqua" w:hAnsi="Book Antiqua"/>
        </w:rPr>
        <w:t>Bonci</w:t>
      </w:r>
      <w:proofErr w:type="spellEnd"/>
      <w:r w:rsidRPr="009612B0">
        <w:rPr>
          <w:rFonts w:ascii="Book Antiqua" w:hAnsi="Book Antiqua"/>
        </w:rPr>
        <w:t xml:space="preserve"> A. Cocaine self-administration selectively abolishes LTD in the core of the nucleus </w:t>
      </w:r>
      <w:proofErr w:type="spellStart"/>
      <w:r w:rsidRPr="009612B0">
        <w:rPr>
          <w:rFonts w:ascii="Book Antiqua" w:hAnsi="Book Antiqua"/>
        </w:rPr>
        <w:t>accumbens</w:t>
      </w:r>
      <w:proofErr w:type="spellEnd"/>
      <w:r w:rsidRPr="009612B0">
        <w:rPr>
          <w:rFonts w:ascii="Book Antiqua" w:hAnsi="Book Antiqua"/>
        </w:rPr>
        <w:t xml:space="preserve">. </w:t>
      </w:r>
      <w:r w:rsidRPr="009612B0">
        <w:rPr>
          <w:rFonts w:ascii="Book Antiqua" w:hAnsi="Book Antiqua"/>
          <w:i/>
          <w:iCs/>
        </w:rPr>
        <w:t xml:space="preserve">Nat </w:t>
      </w:r>
      <w:proofErr w:type="spellStart"/>
      <w:r w:rsidRPr="009612B0">
        <w:rPr>
          <w:rFonts w:ascii="Book Antiqua" w:hAnsi="Book Antiqua"/>
          <w:i/>
          <w:iCs/>
        </w:rPr>
        <w:t>Neurosci</w:t>
      </w:r>
      <w:proofErr w:type="spellEnd"/>
      <w:r w:rsidRPr="009612B0">
        <w:rPr>
          <w:rFonts w:ascii="Book Antiqua" w:hAnsi="Book Antiqua"/>
        </w:rPr>
        <w:t xml:space="preserve"> 2006; </w:t>
      </w:r>
      <w:r w:rsidRPr="009612B0">
        <w:rPr>
          <w:rFonts w:ascii="Book Antiqua" w:hAnsi="Book Antiqua"/>
          <w:b/>
          <w:bCs/>
        </w:rPr>
        <w:t>9</w:t>
      </w:r>
      <w:r w:rsidRPr="009612B0">
        <w:rPr>
          <w:rFonts w:ascii="Book Antiqua" w:hAnsi="Book Antiqua"/>
        </w:rPr>
        <w:t>: 868-869 [PMID: 16732275 DOI: 10.1038/nn1713]</w:t>
      </w:r>
    </w:p>
    <w:p w14:paraId="0C5DD2EF"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68</w:t>
      </w:r>
      <w:r w:rsidR="00F8788A">
        <w:rPr>
          <w:rFonts w:ascii="Book Antiqua" w:hAnsi="Book Antiqua"/>
          <w:lang w:eastAsia="zh-CN"/>
        </w:rPr>
        <w:t xml:space="preserve"> </w:t>
      </w:r>
      <w:proofErr w:type="spellStart"/>
      <w:r w:rsidRPr="009612B0">
        <w:rPr>
          <w:rFonts w:ascii="Book Antiqua" w:hAnsi="Book Antiqua"/>
          <w:b/>
          <w:bCs/>
        </w:rPr>
        <w:t>Kasanetz</w:t>
      </w:r>
      <w:proofErr w:type="spellEnd"/>
      <w:r w:rsidRPr="009612B0">
        <w:rPr>
          <w:rFonts w:ascii="Book Antiqua" w:hAnsi="Book Antiqua"/>
          <w:b/>
          <w:bCs/>
        </w:rPr>
        <w:t xml:space="preserve"> F</w:t>
      </w:r>
      <w:r w:rsidRPr="009612B0">
        <w:rPr>
          <w:rFonts w:ascii="Book Antiqua" w:hAnsi="Book Antiqua"/>
        </w:rPr>
        <w:t>, Deroche-</w:t>
      </w:r>
      <w:proofErr w:type="spellStart"/>
      <w:r w:rsidRPr="009612B0">
        <w:rPr>
          <w:rFonts w:ascii="Book Antiqua" w:hAnsi="Book Antiqua"/>
        </w:rPr>
        <w:t>Gamonet</w:t>
      </w:r>
      <w:proofErr w:type="spellEnd"/>
      <w:r w:rsidRPr="009612B0">
        <w:rPr>
          <w:rFonts w:ascii="Book Antiqua" w:hAnsi="Book Antiqua"/>
        </w:rPr>
        <w:t xml:space="preserve"> V, </w:t>
      </w:r>
      <w:proofErr w:type="spellStart"/>
      <w:r w:rsidRPr="009612B0">
        <w:rPr>
          <w:rFonts w:ascii="Book Antiqua" w:hAnsi="Book Antiqua"/>
        </w:rPr>
        <w:t>Berson</w:t>
      </w:r>
      <w:proofErr w:type="spellEnd"/>
      <w:r w:rsidRPr="009612B0">
        <w:rPr>
          <w:rFonts w:ascii="Book Antiqua" w:hAnsi="Book Antiqua"/>
        </w:rPr>
        <w:t xml:space="preserve"> N, </w:t>
      </w:r>
      <w:proofErr w:type="spellStart"/>
      <w:r w:rsidRPr="009612B0">
        <w:rPr>
          <w:rFonts w:ascii="Book Antiqua" w:hAnsi="Book Antiqua"/>
        </w:rPr>
        <w:t>Balado</w:t>
      </w:r>
      <w:proofErr w:type="spellEnd"/>
      <w:r w:rsidRPr="009612B0">
        <w:rPr>
          <w:rFonts w:ascii="Book Antiqua" w:hAnsi="Book Antiqua"/>
        </w:rPr>
        <w:t xml:space="preserve"> E, </w:t>
      </w:r>
      <w:proofErr w:type="spellStart"/>
      <w:r w:rsidRPr="009612B0">
        <w:rPr>
          <w:rFonts w:ascii="Book Antiqua" w:hAnsi="Book Antiqua"/>
        </w:rPr>
        <w:t>Lafourcade</w:t>
      </w:r>
      <w:proofErr w:type="spellEnd"/>
      <w:r w:rsidRPr="009612B0">
        <w:rPr>
          <w:rFonts w:ascii="Book Antiqua" w:hAnsi="Book Antiqua"/>
        </w:rPr>
        <w:t xml:space="preserve"> M, Manzoni O, Piazza PV. Transition to addiction is associated with a persistent impairment in synaptic plasticity. </w:t>
      </w:r>
      <w:r w:rsidRPr="009612B0">
        <w:rPr>
          <w:rFonts w:ascii="Book Antiqua" w:hAnsi="Book Antiqua"/>
          <w:i/>
          <w:iCs/>
        </w:rPr>
        <w:t>Science</w:t>
      </w:r>
      <w:r w:rsidRPr="009612B0">
        <w:rPr>
          <w:rFonts w:ascii="Book Antiqua" w:hAnsi="Book Antiqua"/>
        </w:rPr>
        <w:t xml:space="preserve"> 2010; </w:t>
      </w:r>
      <w:r w:rsidRPr="009612B0">
        <w:rPr>
          <w:rFonts w:ascii="Book Antiqua" w:hAnsi="Book Antiqua"/>
          <w:b/>
          <w:bCs/>
        </w:rPr>
        <w:t>328</w:t>
      </w:r>
      <w:r w:rsidRPr="009612B0">
        <w:rPr>
          <w:rFonts w:ascii="Book Antiqua" w:hAnsi="Book Antiqua"/>
        </w:rPr>
        <w:t>: 1709-1712 [PMID: 20576893 DOI: 10.1126/science.1187801]</w:t>
      </w:r>
    </w:p>
    <w:p w14:paraId="0671C311"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69</w:t>
      </w:r>
      <w:r w:rsidR="00F8788A">
        <w:rPr>
          <w:rFonts w:ascii="Book Antiqua" w:hAnsi="Book Antiqua"/>
          <w:lang w:eastAsia="zh-CN"/>
        </w:rPr>
        <w:t xml:space="preserve"> </w:t>
      </w:r>
      <w:r w:rsidRPr="009612B0">
        <w:rPr>
          <w:rFonts w:ascii="Book Antiqua" w:hAnsi="Book Antiqua"/>
          <w:b/>
          <w:bCs/>
        </w:rPr>
        <w:t>D'Souza RD</w:t>
      </w:r>
      <w:r w:rsidRPr="009612B0">
        <w:rPr>
          <w:rFonts w:ascii="Book Antiqua" w:hAnsi="Book Antiqua"/>
        </w:rPr>
        <w:t xml:space="preserve">, </w:t>
      </w:r>
      <w:proofErr w:type="spellStart"/>
      <w:r w:rsidRPr="009612B0">
        <w:rPr>
          <w:rFonts w:ascii="Book Antiqua" w:hAnsi="Book Antiqua"/>
        </w:rPr>
        <w:t>Bista</w:t>
      </w:r>
      <w:proofErr w:type="spellEnd"/>
      <w:r w:rsidRPr="009612B0">
        <w:rPr>
          <w:rFonts w:ascii="Book Antiqua" w:hAnsi="Book Antiqua"/>
        </w:rPr>
        <w:t xml:space="preserve"> P, Meier AM, Ji W, Burkhalter A. Spatial Clustering of Inhibition in Mouse Primary Visual Cortex. </w:t>
      </w:r>
      <w:r w:rsidRPr="009612B0">
        <w:rPr>
          <w:rFonts w:ascii="Book Antiqua" w:hAnsi="Book Antiqua"/>
          <w:i/>
          <w:iCs/>
        </w:rPr>
        <w:t>Neuron</w:t>
      </w:r>
      <w:r w:rsidRPr="009612B0">
        <w:rPr>
          <w:rFonts w:ascii="Book Antiqua" w:hAnsi="Book Antiqua"/>
        </w:rPr>
        <w:t xml:space="preserve"> 2019; </w:t>
      </w:r>
      <w:r w:rsidRPr="009612B0">
        <w:rPr>
          <w:rFonts w:ascii="Book Antiqua" w:hAnsi="Book Antiqua"/>
          <w:b/>
          <w:bCs/>
        </w:rPr>
        <w:t>104</w:t>
      </w:r>
      <w:r w:rsidRPr="009612B0">
        <w:rPr>
          <w:rFonts w:ascii="Book Antiqua" w:hAnsi="Book Antiqua"/>
        </w:rPr>
        <w:t>: 588-600.e5 [PMID: 31623918 DOI: 10.1016/j.neuron.2019.09.020]</w:t>
      </w:r>
    </w:p>
    <w:p w14:paraId="5555050B" w14:textId="77777777" w:rsidR="00A2551E" w:rsidRPr="009612B0" w:rsidRDefault="00A2551E" w:rsidP="00A2551E">
      <w:pPr>
        <w:spacing w:line="360" w:lineRule="auto"/>
        <w:jc w:val="both"/>
        <w:rPr>
          <w:rFonts w:ascii="Book Antiqua" w:hAnsi="Book Antiqua"/>
        </w:rPr>
      </w:pPr>
      <w:r w:rsidRPr="009612B0">
        <w:rPr>
          <w:rFonts w:ascii="Book Antiqua" w:hAnsi="Book Antiqua"/>
        </w:rPr>
        <w:t>7</w:t>
      </w:r>
      <w:r>
        <w:rPr>
          <w:rFonts w:ascii="Book Antiqua" w:hAnsi="Book Antiqua" w:hint="eastAsia"/>
          <w:lang w:eastAsia="zh-CN"/>
        </w:rPr>
        <w:t>0</w:t>
      </w:r>
      <w:r w:rsidR="00F8788A">
        <w:rPr>
          <w:rFonts w:ascii="Book Antiqua" w:hAnsi="Book Antiqua"/>
          <w:lang w:eastAsia="zh-CN"/>
        </w:rPr>
        <w:t xml:space="preserve"> </w:t>
      </w:r>
      <w:r w:rsidRPr="009612B0">
        <w:rPr>
          <w:rFonts w:ascii="Book Antiqua" w:hAnsi="Book Antiqua"/>
          <w:b/>
          <w:bCs/>
        </w:rPr>
        <w:t>Palmer L</w:t>
      </w:r>
      <w:r w:rsidRPr="009612B0">
        <w:rPr>
          <w:rFonts w:ascii="Book Antiqua" w:hAnsi="Book Antiqua"/>
        </w:rPr>
        <w:t xml:space="preserve">, Murayama M, </w:t>
      </w:r>
      <w:proofErr w:type="spellStart"/>
      <w:r w:rsidRPr="009612B0">
        <w:rPr>
          <w:rFonts w:ascii="Book Antiqua" w:hAnsi="Book Antiqua"/>
        </w:rPr>
        <w:t>Larkum</w:t>
      </w:r>
      <w:proofErr w:type="spellEnd"/>
      <w:r w:rsidRPr="009612B0">
        <w:rPr>
          <w:rFonts w:ascii="Book Antiqua" w:hAnsi="Book Antiqua"/>
        </w:rPr>
        <w:t xml:space="preserve"> M. Inhibitory Regulation of Dendritic Activity in vivo. </w:t>
      </w:r>
      <w:r w:rsidRPr="009612B0">
        <w:rPr>
          <w:rFonts w:ascii="Book Antiqua" w:hAnsi="Book Antiqua"/>
          <w:i/>
          <w:iCs/>
        </w:rPr>
        <w:t>Front Neural Circuits</w:t>
      </w:r>
      <w:r w:rsidRPr="009612B0">
        <w:rPr>
          <w:rFonts w:ascii="Book Antiqua" w:hAnsi="Book Antiqua"/>
        </w:rPr>
        <w:t xml:space="preserve"> 2012;</w:t>
      </w:r>
      <w:r w:rsidR="006F389E">
        <w:rPr>
          <w:rFonts w:ascii="Book Antiqua" w:hAnsi="Book Antiqua"/>
        </w:rPr>
        <w:t xml:space="preserve"> </w:t>
      </w:r>
      <w:r w:rsidRPr="009612B0">
        <w:rPr>
          <w:rFonts w:ascii="Book Antiqua" w:hAnsi="Book Antiqua"/>
          <w:b/>
          <w:bCs/>
        </w:rPr>
        <w:t>6</w:t>
      </w:r>
      <w:r w:rsidRPr="009612B0">
        <w:rPr>
          <w:rFonts w:ascii="Book Antiqua" w:hAnsi="Book Antiqua"/>
        </w:rPr>
        <w:t>: 26 [PMID: 22654734 DOI: 10.3389/fncir.2012.00026]</w:t>
      </w:r>
    </w:p>
    <w:p w14:paraId="39AF54BB" w14:textId="77777777" w:rsidR="00A2551E" w:rsidRPr="009612B0" w:rsidRDefault="00A2551E" w:rsidP="00A2551E">
      <w:pPr>
        <w:spacing w:line="360" w:lineRule="auto"/>
        <w:jc w:val="both"/>
        <w:rPr>
          <w:rFonts w:ascii="Book Antiqua" w:hAnsi="Book Antiqua"/>
        </w:rPr>
      </w:pPr>
      <w:r w:rsidRPr="009612B0">
        <w:rPr>
          <w:rFonts w:ascii="Book Antiqua" w:hAnsi="Book Antiqua"/>
        </w:rPr>
        <w:t>7</w:t>
      </w:r>
      <w:r>
        <w:rPr>
          <w:rFonts w:ascii="Book Antiqua" w:hAnsi="Book Antiqua" w:hint="eastAsia"/>
          <w:lang w:eastAsia="zh-CN"/>
        </w:rPr>
        <w:t>1</w:t>
      </w:r>
      <w:r w:rsidR="00F8788A">
        <w:rPr>
          <w:rFonts w:ascii="Book Antiqua" w:hAnsi="Book Antiqua"/>
          <w:lang w:eastAsia="zh-CN"/>
        </w:rPr>
        <w:t xml:space="preserve"> </w:t>
      </w:r>
      <w:r w:rsidRPr="009612B0">
        <w:rPr>
          <w:rFonts w:ascii="Book Antiqua" w:hAnsi="Book Antiqua"/>
          <w:b/>
          <w:bCs/>
        </w:rPr>
        <w:t>Lovett-Barron M</w:t>
      </w:r>
      <w:r w:rsidRPr="009612B0">
        <w:rPr>
          <w:rFonts w:ascii="Book Antiqua" w:hAnsi="Book Antiqua"/>
        </w:rPr>
        <w:t xml:space="preserve">, </w:t>
      </w:r>
      <w:proofErr w:type="spellStart"/>
      <w:r w:rsidRPr="009612B0">
        <w:rPr>
          <w:rFonts w:ascii="Book Antiqua" w:hAnsi="Book Antiqua"/>
        </w:rPr>
        <w:t>Kaifosh</w:t>
      </w:r>
      <w:proofErr w:type="spellEnd"/>
      <w:r w:rsidRPr="009612B0">
        <w:rPr>
          <w:rFonts w:ascii="Book Antiqua" w:hAnsi="Book Antiqua"/>
        </w:rPr>
        <w:t xml:space="preserve"> P, </w:t>
      </w:r>
      <w:proofErr w:type="spellStart"/>
      <w:r w:rsidRPr="009612B0">
        <w:rPr>
          <w:rFonts w:ascii="Book Antiqua" w:hAnsi="Book Antiqua"/>
        </w:rPr>
        <w:t>Kheirbek</w:t>
      </w:r>
      <w:proofErr w:type="spellEnd"/>
      <w:r w:rsidRPr="009612B0">
        <w:rPr>
          <w:rFonts w:ascii="Book Antiqua" w:hAnsi="Book Antiqua"/>
        </w:rPr>
        <w:t xml:space="preserve"> MA, Danielson N, Zaremba JD, Reardon TR, </w:t>
      </w:r>
      <w:proofErr w:type="spellStart"/>
      <w:r w:rsidRPr="009612B0">
        <w:rPr>
          <w:rFonts w:ascii="Book Antiqua" w:hAnsi="Book Antiqua"/>
        </w:rPr>
        <w:t>Turi</w:t>
      </w:r>
      <w:proofErr w:type="spellEnd"/>
      <w:r w:rsidRPr="009612B0">
        <w:rPr>
          <w:rFonts w:ascii="Book Antiqua" w:hAnsi="Book Antiqua"/>
        </w:rPr>
        <w:t xml:space="preserve"> GF, Hen R, Zemelman BV, </w:t>
      </w:r>
      <w:proofErr w:type="spellStart"/>
      <w:r w:rsidRPr="009612B0">
        <w:rPr>
          <w:rFonts w:ascii="Book Antiqua" w:hAnsi="Book Antiqua"/>
        </w:rPr>
        <w:t>Losonczy</w:t>
      </w:r>
      <w:proofErr w:type="spellEnd"/>
      <w:r w:rsidRPr="009612B0">
        <w:rPr>
          <w:rFonts w:ascii="Book Antiqua" w:hAnsi="Book Antiqua"/>
        </w:rPr>
        <w:t xml:space="preserve"> A. Dendritic inhibition in the hippocampus supports fear learning.</w:t>
      </w:r>
      <w:r w:rsidR="004110FB">
        <w:rPr>
          <w:rFonts w:ascii="Book Antiqua" w:hAnsi="Book Antiqua"/>
        </w:rPr>
        <w:t xml:space="preserve"> </w:t>
      </w:r>
      <w:r w:rsidRPr="009612B0">
        <w:rPr>
          <w:rFonts w:ascii="Book Antiqua" w:hAnsi="Book Antiqua"/>
          <w:i/>
          <w:iCs/>
        </w:rPr>
        <w:t>Science</w:t>
      </w:r>
      <w:r w:rsidRPr="009612B0">
        <w:rPr>
          <w:rFonts w:ascii="Book Antiqua" w:hAnsi="Book Antiqua"/>
        </w:rPr>
        <w:t xml:space="preserve"> 2014; </w:t>
      </w:r>
      <w:r w:rsidRPr="009612B0">
        <w:rPr>
          <w:rFonts w:ascii="Book Antiqua" w:hAnsi="Book Antiqua"/>
          <w:b/>
          <w:bCs/>
        </w:rPr>
        <w:t>343</w:t>
      </w:r>
      <w:r w:rsidRPr="009612B0">
        <w:rPr>
          <w:rFonts w:ascii="Book Antiqua" w:hAnsi="Book Antiqua"/>
        </w:rPr>
        <w:t>: 857-863 [PMID: 24558155 DOI: 10.1126/science.1247485]</w:t>
      </w:r>
    </w:p>
    <w:p w14:paraId="16526CB1"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72</w:t>
      </w:r>
      <w:r w:rsidR="00F8788A">
        <w:rPr>
          <w:rFonts w:ascii="Book Antiqua" w:hAnsi="Book Antiqua"/>
          <w:lang w:eastAsia="zh-CN"/>
        </w:rPr>
        <w:t xml:space="preserve"> </w:t>
      </w:r>
      <w:r w:rsidRPr="009612B0">
        <w:rPr>
          <w:rFonts w:ascii="Book Antiqua" w:hAnsi="Book Antiqua"/>
          <w:b/>
          <w:bCs/>
        </w:rPr>
        <w:t>Engelhard B</w:t>
      </w:r>
      <w:r w:rsidRPr="009612B0">
        <w:rPr>
          <w:rFonts w:ascii="Book Antiqua" w:hAnsi="Book Antiqua"/>
        </w:rPr>
        <w:t xml:space="preserve">, Finkelstein J, Cox J, Fleming W, Jang HJ, Ornelas S, </w:t>
      </w:r>
      <w:proofErr w:type="spellStart"/>
      <w:r w:rsidRPr="009612B0">
        <w:rPr>
          <w:rFonts w:ascii="Book Antiqua" w:hAnsi="Book Antiqua"/>
        </w:rPr>
        <w:t>Koay</w:t>
      </w:r>
      <w:proofErr w:type="spellEnd"/>
      <w:r w:rsidRPr="009612B0">
        <w:rPr>
          <w:rFonts w:ascii="Book Antiqua" w:hAnsi="Book Antiqua"/>
        </w:rPr>
        <w:t xml:space="preserve"> SA, </w:t>
      </w:r>
      <w:proofErr w:type="spellStart"/>
      <w:r w:rsidRPr="009612B0">
        <w:rPr>
          <w:rFonts w:ascii="Book Antiqua" w:hAnsi="Book Antiqua"/>
        </w:rPr>
        <w:t>Thiberge</w:t>
      </w:r>
      <w:proofErr w:type="spellEnd"/>
      <w:r w:rsidRPr="009612B0">
        <w:rPr>
          <w:rFonts w:ascii="Book Antiqua" w:hAnsi="Book Antiqua"/>
        </w:rPr>
        <w:t xml:space="preserve"> SY, </w:t>
      </w:r>
      <w:proofErr w:type="spellStart"/>
      <w:r w:rsidRPr="009612B0">
        <w:rPr>
          <w:rFonts w:ascii="Book Antiqua" w:hAnsi="Book Antiqua"/>
        </w:rPr>
        <w:t>Daw</w:t>
      </w:r>
      <w:proofErr w:type="spellEnd"/>
      <w:r w:rsidRPr="009612B0">
        <w:rPr>
          <w:rFonts w:ascii="Book Antiqua" w:hAnsi="Book Antiqua"/>
        </w:rPr>
        <w:t xml:space="preserve"> ND, Tank DW, Witten IB. Specialized coding of sensory, motor and cognitive variables in VTA dopamine neurons. </w:t>
      </w:r>
      <w:r w:rsidRPr="009612B0">
        <w:rPr>
          <w:rFonts w:ascii="Book Antiqua" w:hAnsi="Book Antiqua"/>
          <w:i/>
          <w:iCs/>
        </w:rPr>
        <w:t>Nature</w:t>
      </w:r>
      <w:r w:rsidRPr="009612B0">
        <w:rPr>
          <w:rFonts w:ascii="Book Antiqua" w:hAnsi="Book Antiqua"/>
        </w:rPr>
        <w:t xml:space="preserve"> 2019; </w:t>
      </w:r>
      <w:r w:rsidRPr="009612B0">
        <w:rPr>
          <w:rFonts w:ascii="Book Antiqua" w:hAnsi="Book Antiqua"/>
          <w:b/>
          <w:bCs/>
        </w:rPr>
        <w:t>570</w:t>
      </w:r>
      <w:r w:rsidRPr="009612B0">
        <w:rPr>
          <w:rFonts w:ascii="Book Antiqua" w:hAnsi="Book Antiqua"/>
        </w:rPr>
        <w:t>: 509-513 [PMID: 31142844 DOI: 10.1038/s41586-019-1261-9]</w:t>
      </w:r>
    </w:p>
    <w:p w14:paraId="73208535"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73</w:t>
      </w:r>
      <w:r w:rsidR="00F8788A">
        <w:rPr>
          <w:rFonts w:ascii="Book Antiqua" w:hAnsi="Book Antiqua"/>
          <w:lang w:eastAsia="zh-CN"/>
        </w:rPr>
        <w:t xml:space="preserve"> </w:t>
      </w:r>
      <w:proofErr w:type="spellStart"/>
      <w:r w:rsidRPr="009612B0">
        <w:rPr>
          <w:rFonts w:ascii="Book Antiqua" w:hAnsi="Book Antiqua"/>
          <w:b/>
          <w:bCs/>
        </w:rPr>
        <w:t>Carlezon</w:t>
      </w:r>
      <w:proofErr w:type="spellEnd"/>
      <w:r w:rsidRPr="009612B0">
        <w:rPr>
          <w:rFonts w:ascii="Book Antiqua" w:hAnsi="Book Antiqua"/>
          <w:b/>
          <w:bCs/>
        </w:rPr>
        <w:t xml:space="preserve"> WA Jr</w:t>
      </w:r>
      <w:r w:rsidRPr="009612B0">
        <w:rPr>
          <w:rFonts w:ascii="Book Antiqua" w:hAnsi="Book Antiqua"/>
        </w:rPr>
        <w:t xml:space="preserve">, Wise RA. Microinjections of phencyclidine (PCP) and related drugs into nucleus </w:t>
      </w:r>
      <w:proofErr w:type="spellStart"/>
      <w:r w:rsidRPr="009612B0">
        <w:rPr>
          <w:rFonts w:ascii="Book Antiqua" w:hAnsi="Book Antiqua"/>
        </w:rPr>
        <w:t>accumbens</w:t>
      </w:r>
      <w:proofErr w:type="spellEnd"/>
      <w:r w:rsidRPr="009612B0">
        <w:rPr>
          <w:rFonts w:ascii="Book Antiqua" w:hAnsi="Book Antiqua"/>
        </w:rPr>
        <w:t xml:space="preserve"> shell potentiate medial forebrain bundle brain stimulation reward. </w:t>
      </w:r>
      <w:r w:rsidRPr="009612B0">
        <w:rPr>
          <w:rFonts w:ascii="Book Antiqua" w:hAnsi="Book Antiqua"/>
          <w:i/>
          <w:iCs/>
        </w:rPr>
        <w:t>Psychopharmacology (</w:t>
      </w:r>
      <w:proofErr w:type="spellStart"/>
      <w:r w:rsidRPr="009612B0">
        <w:rPr>
          <w:rFonts w:ascii="Book Antiqua" w:hAnsi="Book Antiqua"/>
          <w:i/>
          <w:iCs/>
        </w:rPr>
        <w:t>Berl</w:t>
      </w:r>
      <w:proofErr w:type="spellEnd"/>
      <w:r w:rsidRPr="009612B0">
        <w:rPr>
          <w:rFonts w:ascii="Book Antiqua" w:hAnsi="Book Antiqua"/>
          <w:i/>
          <w:iCs/>
        </w:rPr>
        <w:t>)</w:t>
      </w:r>
      <w:r w:rsidRPr="009612B0">
        <w:rPr>
          <w:rFonts w:ascii="Book Antiqua" w:hAnsi="Book Antiqua"/>
        </w:rPr>
        <w:t xml:space="preserve"> 1996; </w:t>
      </w:r>
      <w:r w:rsidRPr="009612B0">
        <w:rPr>
          <w:rFonts w:ascii="Book Antiqua" w:hAnsi="Book Antiqua"/>
          <w:b/>
          <w:bCs/>
        </w:rPr>
        <w:t>128</w:t>
      </w:r>
      <w:r w:rsidRPr="009612B0">
        <w:rPr>
          <w:rFonts w:ascii="Book Antiqua" w:hAnsi="Book Antiqua"/>
        </w:rPr>
        <w:t>: 413-420 [PMID: 8986012 DOI: 10.1007/s002130050151]</w:t>
      </w:r>
    </w:p>
    <w:p w14:paraId="41A34A53"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74</w:t>
      </w:r>
      <w:r w:rsidR="00F8788A">
        <w:rPr>
          <w:rFonts w:ascii="Book Antiqua" w:hAnsi="Book Antiqua"/>
          <w:lang w:eastAsia="zh-CN"/>
        </w:rPr>
        <w:t xml:space="preserve"> </w:t>
      </w:r>
      <w:proofErr w:type="spellStart"/>
      <w:r w:rsidRPr="009612B0">
        <w:rPr>
          <w:rFonts w:ascii="Book Antiqua" w:hAnsi="Book Antiqua"/>
          <w:b/>
          <w:bCs/>
        </w:rPr>
        <w:t>Roitman</w:t>
      </w:r>
      <w:proofErr w:type="spellEnd"/>
      <w:r w:rsidRPr="009612B0">
        <w:rPr>
          <w:rFonts w:ascii="Book Antiqua" w:hAnsi="Book Antiqua"/>
          <w:b/>
          <w:bCs/>
        </w:rPr>
        <w:t xml:space="preserve"> MF</w:t>
      </w:r>
      <w:r w:rsidRPr="009612B0">
        <w:rPr>
          <w:rFonts w:ascii="Book Antiqua" w:hAnsi="Book Antiqua"/>
        </w:rPr>
        <w:t xml:space="preserve">, Wheeler RA, </w:t>
      </w:r>
      <w:proofErr w:type="spellStart"/>
      <w:r w:rsidRPr="009612B0">
        <w:rPr>
          <w:rFonts w:ascii="Book Antiqua" w:hAnsi="Book Antiqua"/>
        </w:rPr>
        <w:t>Carelli</w:t>
      </w:r>
      <w:proofErr w:type="spellEnd"/>
      <w:r w:rsidRPr="009612B0">
        <w:rPr>
          <w:rFonts w:ascii="Book Antiqua" w:hAnsi="Book Antiqua"/>
        </w:rPr>
        <w:t xml:space="preserve"> RM. Nucleus </w:t>
      </w:r>
      <w:proofErr w:type="spellStart"/>
      <w:r w:rsidRPr="009612B0">
        <w:rPr>
          <w:rFonts w:ascii="Book Antiqua" w:hAnsi="Book Antiqua"/>
        </w:rPr>
        <w:t>accumbens</w:t>
      </w:r>
      <w:proofErr w:type="spellEnd"/>
      <w:r w:rsidRPr="009612B0">
        <w:rPr>
          <w:rFonts w:ascii="Book Antiqua" w:hAnsi="Book Antiqua"/>
        </w:rPr>
        <w:t xml:space="preserve"> neurons are innately tuned for rewarding and aversive taste stimuli, encode their predictors, and are linked to motor output. </w:t>
      </w:r>
      <w:r w:rsidRPr="009612B0">
        <w:rPr>
          <w:rFonts w:ascii="Book Antiqua" w:hAnsi="Book Antiqua"/>
          <w:i/>
          <w:iCs/>
        </w:rPr>
        <w:t>Neuron</w:t>
      </w:r>
      <w:r w:rsidRPr="009612B0">
        <w:rPr>
          <w:rFonts w:ascii="Book Antiqua" w:hAnsi="Book Antiqua"/>
        </w:rPr>
        <w:t xml:space="preserve"> 2005; </w:t>
      </w:r>
      <w:r w:rsidRPr="009612B0">
        <w:rPr>
          <w:rFonts w:ascii="Book Antiqua" w:hAnsi="Book Antiqua"/>
          <w:b/>
          <w:bCs/>
        </w:rPr>
        <w:t>45</w:t>
      </w:r>
      <w:r w:rsidRPr="009612B0">
        <w:rPr>
          <w:rFonts w:ascii="Book Antiqua" w:hAnsi="Book Antiqua"/>
        </w:rPr>
        <w:t>: 587-597 [PMID: 15721244 DOI: 10.1016/j.neuron.2004.12.055]</w:t>
      </w:r>
    </w:p>
    <w:p w14:paraId="30672699"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lastRenderedPageBreak/>
        <w:t>75</w:t>
      </w:r>
      <w:r w:rsidR="00F8788A">
        <w:rPr>
          <w:rFonts w:ascii="Book Antiqua" w:hAnsi="Book Antiqua"/>
          <w:lang w:eastAsia="zh-CN"/>
        </w:rPr>
        <w:t xml:space="preserve"> </w:t>
      </w:r>
      <w:r w:rsidRPr="009612B0">
        <w:rPr>
          <w:rFonts w:ascii="Book Antiqua" w:hAnsi="Book Antiqua"/>
          <w:b/>
          <w:bCs/>
        </w:rPr>
        <w:t>Taha SA</w:t>
      </w:r>
      <w:r w:rsidRPr="009612B0">
        <w:rPr>
          <w:rFonts w:ascii="Book Antiqua" w:hAnsi="Book Antiqua"/>
        </w:rPr>
        <w:t xml:space="preserve">, Fields HL. Inhibitions of nucleus </w:t>
      </w:r>
      <w:proofErr w:type="spellStart"/>
      <w:r w:rsidRPr="009612B0">
        <w:rPr>
          <w:rFonts w:ascii="Book Antiqua" w:hAnsi="Book Antiqua"/>
        </w:rPr>
        <w:t>accumbens</w:t>
      </w:r>
      <w:proofErr w:type="spellEnd"/>
      <w:r w:rsidRPr="009612B0">
        <w:rPr>
          <w:rFonts w:ascii="Book Antiqua" w:hAnsi="Book Antiqua"/>
        </w:rPr>
        <w:t xml:space="preserve"> neurons encode a gating signal for reward-directed behavior. </w:t>
      </w:r>
      <w:r w:rsidRPr="009612B0">
        <w:rPr>
          <w:rFonts w:ascii="Book Antiqua" w:hAnsi="Book Antiqua"/>
          <w:i/>
          <w:iCs/>
        </w:rPr>
        <w:t xml:space="preserve">J </w:t>
      </w:r>
      <w:proofErr w:type="spellStart"/>
      <w:r w:rsidRPr="009612B0">
        <w:rPr>
          <w:rFonts w:ascii="Book Antiqua" w:hAnsi="Book Antiqua"/>
          <w:i/>
          <w:iCs/>
        </w:rPr>
        <w:t>Neurosci</w:t>
      </w:r>
      <w:proofErr w:type="spellEnd"/>
      <w:r w:rsidRPr="009612B0">
        <w:rPr>
          <w:rFonts w:ascii="Book Antiqua" w:hAnsi="Book Antiqua"/>
        </w:rPr>
        <w:t xml:space="preserve"> 2006; </w:t>
      </w:r>
      <w:r w:rsidRPr="009612B0">
        <w:rPr>
          <w:rFonts w:ascii="Book Antiqua" w:hAnsi="Book Antiqua"/>
          <w:b/>
          <w:bCs/>
        </w:rPr>
        <w:t>26</w:t>
      </w:r>
      <w:r w:rsidRPr="009612B0">
        <w:rPr>
          <w:rFonts w:ascii="Book Antiqua" w:hAnsi="Book Antiqua"/>
        </w:rPr>
        <w:t>: 217-222 [PMID: 16399690 DOI: 10.1523/JNEUROSCI.3227-05.2006]</w:t>
      </w:r>
    </w:p>
    <w:p w14:paraId="00408A43"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76</w:t>
      </w:r>
      <w:r w:rsidR="00F8788A">
        <w:rPr>
          <w:rFonts w:ascii="Book Antiqua" w:hAnsi="Book Antiqua"/>
          <w:lang w:eastAsia="zh-CN"/>
        </w:rPr>
        <w:t xml:space="preserve"> </w:t>
      </w:r>
      <w:proofErr w:type="spellStart"/>
      <w:r w:rsidRPr="009612B0">
        <w:rPr>
          <w:rFonts w:ascii="Book Antiqua" w:hAnsi="Book Antiqua"/>
          <w:b/>
          <w:bCs/>
        </w:rPr>
        <w:t>Carlezon</w:t>
      </w:r>
      <w:proofErr w:type="spellEnd"/>
      <w:r w:rsidRPr="009612B0">
        <w:rPr>
          <w:rFonts w:ascii="Book Antiqua" w:hAnsi="Book Antiqua"/>
          <w:b/>
          <w:bCs/>
        </w:rPr>
        <w:t xml:space="preserve"> WA Jr</w:t>
      </w:r>
      <w:r w:rsidRPr="009612B0">
        <w:rPr>
          <w:rFonts w:ascii="Book Antiqua" w:hAnsi="Book Antiqua"/>
        </w:rPr>
        <w:t xml:space="preserve">, Thomas MJ. Biological substrates of reward and aversion: a nucleus </w:t>
      </w:r>
      <w:proofErr w:type="spellStart"/>
      <w:r w:rsidRPr="009612B0">
        <w:rPr>
          <w:rFonts w:ascii="Book Antiqua" w:hAnsi="Book Antiqua"/>
        </w:rPr>
        <w:t>accumbens</w:t>
      </w:r>
      <w:proofErr w:type="spellEnd"/>
      <w:r w:rsidRPr="009612B0">
        <w:rPr>
          <w:rFonts w:ascii="Book Antiqua" w:hAnsi="Book Antiqua"/>
        </w:rPr>
        <w:t xml:space="preserve"> activity hypothesis. </w:t>
      </w:r>
      <w:r w:rsidRPr="009612B0">
        <w:rPr>
          <w:rFonts w:ascii="Book Antiqua" w:hAnsi="Book Antiqua"/>
          <w:i/>
          <w:iCs/>
        </w:rPr>
        <w:t>Neuropharmacology</w:t>
      </w:r>
      <w:r w:rsidRPr="009612B0">
        <w:rPr>
          <w:rFonts w:ascii="Book Antiqua" w:hAnsi="Book Antiqua"/>
        </w:rPr>
        <w:t xml:space="preserve"> 2009; </w:t>
      </w:r>
      <w:r w:rsidRPr="009612B0">
        <w:rPr>
          <w:rFonts w:ascii="Book Antiqua" w:hAnsi="Book Antiqua"/>
          <w:b/>
          <w:bCs/>
        </w:rPr>
        <w:t>56 Suppl 1</w:t>
      </w:r>
      <w:r w:rsidRPr="009612B0">
        <w:rPr>
          <w:rFonts w:ascii="Book Antiqua" w:hAnsi="Book Antiqua"/>
        </w:rPr>
        <w:t>: 122-132 [PMID: 18675281 DOI: 10.1016/j.neuropharm.2008.06.075]</w:t>
      </w:r>
    </w:p>
    <w:p w14:paraId="4704D52D"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77</w:t>
      </w:r>
      <w:r w:rsidR="00F8788A">
        <w:rPr>
          <w:rFonts w:ascii="Book Antiqua" w:hAnsi="Book Antiqua"/>
          <w:lang w:eastAsia="zh-CN"/>
        </w:rPr>
        <w:t xml:space="preserve"> </w:t>
      </w:r>
      <w:r w:rsidRPr="009612B0">
        <w:rPr>
          <w:rFonts w:ascii="Book Antiqua" w:hAnsi="Book Antiqua"/>
          <w:b/>
          <w:bCs/>
        </w:rPr>
        <w:t>Christoffel DJ</w:t>
      </w:r>
      <w:r w:rsidRPr="009612B0">
        <w:rPr>
          <w:rFonts w:ascii="Book Antiqua" w:hAnsi="Book Antiqua"/>
        </w:rPr>
        <w:t xml:space="preserve">, Walsh JJ, </w:t>
      </w:r>
      <w:proofErr w:type="spellStart"/>
      <w:r w:rsidRPr="009612B0">
        <w:rPr>
          <w:rFonts w:ascii="Book Antiqua" w:hAnsi="Book Antiqua"/>
        </w:rPr>
        <w:t>Hoerbelt</w:t>
      </w:r>
      <w:proofErr w:type="spellEnd"/>
      <w:r w:rsidRPr="009612B0">
        <w:rPr>
          <w:rFonts w:ascii="Book Antiqua" w:hAnsi="Book Antiqua"/>
        </w:rPr>
        <w:t xml:space="preserve"> P, </w:t>
      </w:r>
      <w:proofErr w:type="spellStart"/>
      <w:r w:rsidRPr="009612B0">
        <w:rPr>
          <w:rFonts w:ascii="Book Antiqua" w:hAnsi="Book Antiqua"/>
        </w:rPr>
        <w:t>Heifets</w:t>
      </w:r>
      <w:proofErr w:type="spellEnd"/>
      <w:r w:rsidRPr="009612B0">
        <w:rPr>
          <w:rFonts w:ascii="Book Antiqua" w:hAnsi="Book Antiqua"/>
        </w:rPr>
        <w:t xml:space="preserve"> BD, </w:t>
      </w:r>
      <w:proofErr w:type="spellStart"/>
      <w:r w:rsidRPr="009612B0">
        <w:rPr>
          <w:rFonts w:ascii="Book Antiqua" w:hAnsi="Book Antiqua"/>
        </w:rPr>
        <w:t>Llorach</w:t>
      </w:r>
      <w:proofErr w:type="spellEnd"/>
      <w:r w:rsidRPr="009612B0">
        <w:rPr>
          <w:rFonts w:ascii="Book Antiqua" w:hAnsi="Book Antiqua"/>
        </w:rPr>
        <w:t xml:space="preserve"> P, Lopez RC, Ramakrishnan C, </w:t>
      </w:r>
      <w:proofErr w:type="spellStart"/>
      <w:r w:rsidRPr="009612B0">
        <w:rPr>
          <w:rFonts w:ascii="Book Antiqua" w:hAnsi="Book Antiqua"/>
        </w:rPr>
        <w:t>Deisseroth</w:t>
      </w:r>
      <w:proofErr w:type="spellEnd"/>
      <w:r w:rsidRPr="009612B0">
        <w:rPr>
          <w:rFonts w:ascii="Book Antiqua" w:hAnsi="Book Antiqua"/>
        </w:rPr>
        <w:t xml:space="preserve"> K, </w:t>
      </w:r>
      <w:proofErr w:type="spellStart"/>
      <w:r w:rsidRPr="009612B0">
        <w:rPr>
          <w:rFonts w:ascii="Book Antiqua" w:hAnsi="Book Antiqua"/>
        </w:rPr>
        <w:t>Malenka</w:t>
      </w:r>
      <w:proofErr w:type="spellEnd"/>
      <w:r w:rsidRPr="009612B0">
        <w:rPr>
          <w:rFonts w:ascii="Book Antiqua" w:hAnsi="Book Antiqua"/>
        </w:rPr>
        <w:t xml:space="preserve"> RC. Selective filtering of excitatory inputs to nucleus </w:t>
      </w:r>
      <w:proofErr w:type="spellStart"/>
      <w:r w:rsidRPr="009612B0">
        <w:rPr>
          <w:rFonts w:ascii="Book Antiqua" w:hAnsi="Book Antiqua"/>
        </w:rPr>
        <w:t>accumbens</w:t>
      </w:r>
      <w:proofErr w:type="spellEnd"/>
      <w:r w:rsidRPr="009612B0">
        <w:rPr>
          <w:rFonts w:ascii="Book Antiqua" w:hAnsi="Book Antiqua"/>
        </w:rPr>
        <w:t xml:space="preserve"> by dopamine and serotonin.</w:t>
      </w:r>
      <w:r w:rsidR="00625630">
        <w:rPr>
          <w:rFonts w:ascii="Book Antiqua" w:hAnsi="Book Antiqua"/>
        </w:rPr>
        <w:t xml:space="preserve"> </w:t>
      </w:r>
      <w:r w:rsidRPr="009612B0">
        <w:rPr>
          <w:rFonts w:ascii="Book Antiqua" w:hAnsi="Book Antiqua"/>
          <w:i/>
          <w:iCs/>
        </w:rPr>
        <w:t>Proc</w:t>
      </w:r>
      <w:r w:rsidR="00625630">
        <w:rPr>
          <w:rFonts w:ascii="Book Antiqua" w:hAnsi="Book Antiqua"/>
          <w:i/>
          <w:iCs/>
        </w:rPr>
        <w:t xml:space="preserve"> </w:t>
      </w:r>
      <w:r w:rsidRPr="009612B0">
        <w:rPr>
          <w:rFonts w:ascii="Book Antiqua" w:hAnsi="Book Antiqua"/>
          <w:i/>
          <w:iCs/>
        </w:rPr>
        <w:t>Natl</w:t>
      </w:r>
      <w:r w:rsidR="00625630">
        <w:rPr>
          <w:rFonts w:ascii="Book Antiqua" w:hAnsi="Book Antiqua"/>
          <w:i/>
          <w:iCs/>
        </w:rPr>
        <w:t xml:space="preserve"> </w:t>
      </w:r>
      <w:proofErr w:type="spellStart"/>
      <w:r w:rsidRPr="009612B0">
        <w:rPr>
          <w:rFonts w:ascii="Book Antiqua" w:hAnsi="Book Antiqua"/>
          <w:i/>
          <w:iCs/>
        </w:rPr>
        <w:t>Acad</w:t>
      </w:r>
      <w:proofErr w:type="spellEnd"/>
      <w:r w:rsidR="00625630">
        <w:rPr>
          <w:rFonts w:ascii="Book Antiqua" w:hAnsi="Book Antiqua"/>
          <w:i/>
          <w:iCs/>
        </w:rPr>
        <w:t xml:space="preserve"> </w:t>
      </w:r>
      <w:r w:rsidRPr="009612B0">
        <w:rPr>
          <w:rFonts w:ascii="Book Antiqua" w:hAnsi="Book Antiqua"/>
          <w:i/>
          <w:iCs/>
        </w:rPr>
        <w:t>Sci U S A</w:t>
      </w:r>
      <w:r w:rsidRPr="009612B0">
        <w:rPr>
          <w:rFonts w:ascii="Book Antiqua" w:hAnsi="Book Antiqua"/>
        </w:rPr>
        <w:t xml:space="preserve"> 2021; </w:t>
      </w:r>
      <w:r w:rsidRPr="009612B0">
        <w:rPr>
          <w:rFonts w:ascii="Book Antiqua" w:hAnsi="Book Antiqua"/>
          <w:b/>
          <w:bCs/>
        </w:rPr>
        <w:t>118</w:t>
      </w:r>
      <w:r w:rsidRPr="009612B0">
        <w:rPr>
          <w:rFonts w:ascii="Book Antiqua" w:hAnsi="Book Antiqua"/>
        </w:rPr>
        <w:t xml:space="preserve"> [PMID: 34103400 DOI: 10.1073/pnas.2106648118]</w:t>
      </w:r>
    </w:p>
    <w:p w14:paraId="1F72F8F7"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78</w:t>
      </w:r>
      <w:r w:rsidR="00F8788A">
        <w:rPr>
          <w:rFonts w:ascii="Book Antiqua" w:hAnsi="Book Antiqua"/>
          <w:lang w:eastAsia="zh-CN"/>
        </w:rPr>
        <w:t xml:space="preserve"> </w:t>
      </w:r>
      <w:r w:rsidRPr="009612B0">
        <w:rPr>
          <w:rFonts w:ascii="Book Antiqua" w:hAnsi="Book Antiqua"/>
          <w:b/>
          <w:bCs/>
        </w:rPr>
        <w:t>Tepper JM</w:t>
      </w:r>
      <w:r w:rsidRPr="009612B0">
        <w:rPr>
          <w:rFonts w:ascii="Book Antiqua" w:hAnsi="Book Antiqua"/>
        </w:rPr>
        <w:t xml:space="preserve">, </w:t>
      </w:r>
      <w:proofErr w:type="spellStart"/>
      <w:r w:rsidRPr="009612B0">
        <w:rPr>
          <w:rFonts w:ascii="Book Antiqua" w:hAnsi="Book Antiqua"/>
        </w:rPr>
        <w:t>Bolam</w:t>
      </w:r>
      <w:proofErr w:type="spellEnd"/>
      <w:r w:rsidRPr="009612B0">
        <w:rPr>
          <w:rFonts w:ascii="Book Antiqua" w:hAnsi="Book Antiqua"/>
        </w:rPr>
        <w:t xml:space="preserve"> JP. Functional diversity and specificity of </w:t>
      </w:r>
      <w:proofErr w:type="spellStart"/>
      <w:r w:rsidRPr="009612B0">
        <w:rPr>
          <w:rFonts w:ascii="Book Antiqua" w:hAnsi="Book Antiqua"/>
        </w:rPr>
        <w:t>neostriatal</w:t>
      </w:r>
      <w:proofErr w:type="spellEnd"/>
      <w:r w:rsidRPr="009612B0">
        <w:rPr>
          <w:rFonts w:ascii="Book Antiqua" w:hAnsi="Book Antiqua"/>
        </w:rPr>
        <w:t xml:space="preserve"> interneurons.</w:t>
      </w:r>
      <w:r w:rsidR="00625630">
        <w:rPr>
          <w:rFonts w:ascii="Book Antiqua" w:hAnsi="Book Antiqua"/>
        </w:rPr>
        <w:t xml:space="preserve"> </w:t>
      </w:r>
      <w:proofErr w:type="spellStart"/>
      <w:r w:rsidRPr="009612B0">
        <w:rPr>
          <w:rFonts w:ascii="Book Antiqua" w:hAnsi="Book Antiqua"/>
          <w:i/>
          <w:iCs/>
        </w:rPr>
        <w:t>Curr</w:t>
      </w:r>
      <w:proofErr w:type="spellEnd"/>
      <w:r w:rsidR="00625630">
        <w:rPr>
          <w:rFonts w:ascii="Book Antiqua" w:hAnsi="Book Antiqua"/>
          <w:i/>
          <w:iCs/>
        </w:rPr>
        <w:t xml:space="preserve"> </w:t>
      </w:r>
      <w:proofErr w:type="spellStart"/>
      <w:r w:rsidRPr="009612B0">
        <w:rPr>
          <w:rFonts w:ascii="Book Antiqua" w:hAnsi="Book Antiqua"/>
          <w:i/>
          <w:iCs/>
        </w:rPr>
        <w:t>Opin</w:t>
      </w:r>
      <w:proofErr w:type="spellEnd"/>
      <w:r w:rsidR="00625630">
        <w:rPr>
          <w:rFonts w:ascii="Book Antiqua" w:hAnsi="Book Antiqua"/>
          <w:i/>
          <w:iCs/>
        </w:rPr>
        <w:t xml:space="preserve"> </w:t>
      </w:r>
      <w:proofErr w:type="spellStart"/>
      <w:r w:rsidRPr="009612B0">
        <w:rPr>
          <w:rFonts w:ascii="Book Antiqua" w:hAnsi="Book Antiqua"/>
          <w:i/>
          <w:iCs/>
        </w:rPr>
        <w:t>Neurobiol</w:t>
      </w:r>
      <w:proofErr w:type="spellEnd"/>
      <w:r w:rsidRPr="009612B0">
        <w:rPr>
          <w:rFonts w:ascii="Book Antiqua" w:hAnsi="Book Antiqua"/>
        </w:rPr>
        <w:t xml:space="preserve"> 2004; </w:t>
      </w:r>
      <w:r w:rsidRPr="009612B0">
        <w:rPr>
          <w:rFonts w:ascii="Book Antiqua" w:hAnsi="Book Antiqua"/>
          <w:b/>
          <w:bCs/>
        </w:rPr>
        <w:t>14</w:t>
      </w:r>
      <w:r w:rsidRPr="009612B0">
        <w:rPr>
          <w:rFonts w:ascii="Book Antiqua" w:hAnsi="Book Antiqua"/>
        </w:rPr>
        <w:t>: 685-692 [PMID: 15582369 DOI: 10.1016/j.conb.2004.10.003]</w:t>
      </w:r>
    </w:p>
    <w:p w14:paraId="18C5E6E3"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79</w:t>
      </w:r>
      <w:r w:rsidR="00625630">
        <w:rPr>
          <w:rFonts w:ascii="Book Antiqua" w:hAnsi="Book Antiqua"/>
          <w:lang w:eastAsia="zh-CN"/>
        </w:rPr>
        <w:t xml:space="preserve"> </w:t>
      </w:r>
      <w:proofErr w:type="spellStart"/>
      <w:r w:rsidRPr="009612B0">
        <w:rPr>
          <w:rFonts w:ascii="Book Antiqua" w:hAnsi="Book Antiqua"/>
          <w:b/>
          <w:bCs/>
        </w:rPr>
        <w:t>Pennartz</w:t>
      </w:r>
      <w:proofErr w:type="spellEnd"/>
      <w:r w:rsidRPr="009612B0">
        <w:rPr>
          <w:rFonts w:ascii="Book Antiqua" w:hAnsi="Book Antiqua"/>
          <w:b/>
          <w:bCs/>
        </w:rPr>
        <w:t xml:space="preserve"> CM</w:t>
      </w:r>
      <w:r w:rsidRPr="009612B0">
        <w:rPr>
          <w:rFonts w:ascii="Book Antiqua" w:hAnsi="Book Antiqua"/>
        </w:rPr>
        <w:t xml:space="preserve">, </w:t>
      </w:r>
      <w:proofErr w:type="spellStart"/>
      <w:r w:rsidRPr="009612B0">
        <w:rPr>
          <w:rFonts w:ascii="Book Antiqua" w:hAnsi="Book Antiqua"/>
        </w:rPr>
        <w:t>Dolleman</w:t>
      </w:r>
      <w:proofErr w:type="spellEnd"/>
      <w:r w:rsidRPr="009612B0">
        <w:rPr>
          <w:rFonts w:ascii="Book Antiqua" w:hAnsi="Book Antiqua"/>
        </w:rPr>
        <w:t xml:space="preserve">-Van der </w:t>
      </w:r>
      <w:proofErr w:type="spellStart"/>
      <w:r w:rsidRPr="009612B0">
        <w:rPr>
          <w:rFonts w:ascii="Book Antiqua" w:hAnsi="Book Antiqua"/>
        </w:rPr>
        <w:t>Weel</w:t>
      </w:r>
      <w:proofErr w:type="spellEnd"/>
      <w:r w:rsidRPr="009612B0">
        <w:rPr>
          <w:rFonts w:ascii="Book Antiqua" w:hAnsi="Book Antiqua"/>
        </w:rPr>
        <w:t xml:space="preserve"> MJ, Lopes da Silva FH. Differential membrane properties and dopamine effects in the shell and core of the rat nucleus </w:t>
      </w:r>
      <w:proofErr w:type="spellStart"/>
      <w:r w:rsidRPr="009612B0">
        <w:rPr>
          <w:rFonts w:ascii="Book Antiqua" w:hAnsi="Book Antiqua"/>
        </w:rPr>
        <w:t>accumbens</w:t>
      </w:r>
      <w:proofErr w:type="spellEnd"/>
      <w:r w:rsidRPr="009612B0">
        <w:rPr>
          <w:rFonts w:ascii="Book Antiqua" w:hAnsi="Book Antiqua"/>
        </w:rPr>
        <w:t xml:space="preserve"> studied in vitro. </w:t>
      </w:r>
      <w:proofErr w:type="spellStart"/>
      <w:r w:rsidRPr="009612B0">
        <w:rPr>
          <w:rFonts w:ascii="Book Antiqua" w:hAnsi="Book Antiqua"/>
          <w:i/>
          <w:iCs/>
        </w:rPr>
        <w:t>Neurosci</w:t>
      </w:r>
      <w:proofErr w:type="spellEnd"/>
      <w:r w:rsidR="00B53283">
        <w:rPr>
          <w:rFonts w:ascii="Book Antiqua" w:hAnsi="Book Antiqua"/>
          <w:i/>
          <w:iCs/>
        </w:rPr>
        <w:t xml:space="preserve"> </w:t>
      </w:r>
      <w:r w:rsidRPr="009612B0">
        <w:rPr>
          <w:rFonts w:ascii="Book Antiqua" w:hAnsi="Book Antiqua"/>
          <w:i/>
          <w:iCs/>
        </w:rPr>
        <w:t>Lett</w:t>
      </w:r>
      <w:r w:rsidRPr="009612B0">
        <w:rPr>
          <w:rFonts w:ascii="Book Antiqua" w:hAnsi="Book Antiqua"/>
        </w:rPr>
        <w:t xml:space="preserve"> 1992; </w:t>
      </w:r>
      <w:r w:rsidRPr="009612B0">
        <w:rPr>
          <w:rFonts w:ascii="Book Antiqua" w:hAnsi="Book Antiqua"/>
          <w:b/>
          <w:bCs/>
        </w:rPr>
        <w:t>136</w:t>
      </w:r>
      <w:r w:rsidRPr="009612B0">
        <w:rPr>
          <w:rFonts w:ascii="Book Antiqua" w:hAnsi="Book Antiqua"/>
        </w:rPr>
        <w:t>: 109-112 [PMID: 1635660 DOI: 10.1016/0304-3940(92)90660-y]</w:t>
      </w:r>
    </w:p>
    <w:p w14:paraId="7B374D0E" w14:textId="77777777" w:rsidR="00A2551E" w:rsidRPr="009612B0" w:rsidRDefault="00A2551E" w:rsidP="00A2551E">
      <w:pPr>
        <w:spacing w:line="360" w:lineRule="auto"/>
        <w:jc w:val="both"/>
        <w:rPr>
          <w:rFonts w:ascii="Book Antiqua" w:hAnsi="Book Antiqua"/>
        </w:rPr>
      </w:pPr>
      <w:r w:rsidRPr="009612B0">
        <w:rPr>
          <w:rFonts w:ascii="Book Antiqua" w:hAnsi="Book Antiqua"/>
        </w:rPr>
        <w:t>8</w:t>
      </w:r>
      <w:r>
        <w:rPr>
          <w:rFonts w:ascii="Book Antiqua" w:hAnsi="Book Antiqua" w:hint="eastAsia"/>
          <w:lang w:eastAsia="zh-CN"/>
        </w:rPr>
        <w:t>0</w:t>
      </w:r>
      <w:r w:rsidR="00625630">
        <w:rPr>
          <w:rFonts w:ascii="Book Antiqua" w:hAnsi="Book Antiqua"/>
          <w:lang w:eastAsia="zh-CN"/>
        </w:rPr>
        <w:t xml:space="preserve"> </w:t>
      </w:r>
      <w:proofErr w:type="spellStart"/>
      <w:r w:rsidRPr="009612B0">
        <w:rPr>
          <w:rFonts w:ascii="Book Antiqua" w:hAnsi="Book Antiqua"/>
          <w:b/>
          <w:bCs/>
        </w:rPr>
        <w:t>Pennartz</w:t>
      </w:r>
      <w:proofErr w:type="spellEnd"/>
      <w:r w:rsidRPr="009612B0">
        <w:rPr>
          <w:rFonts w:ascii="Book Antiqua" w:hAnsi="Book Antiqua"/>
          <w:b/>
          <w:bCs/>
        </w:rPr>
        <w:t xml:space="preserve"> CM</w:t>
      </w:r>
      <w:r w:rsidRPr="009612B0">
        <w:rPr>
          <w:rFonts w:ascii="Book Antiqua" w:hAnsi="Book Antiqua"/>
        </w:rPr>
        <w:t xml:space="preserve">, </w:t>
      </w:r>
      <w:proofErr w:type="spellStart"/>
      <w:r w:rsidRPr="009612B0">
        <w:rPr>
          <w:rFonts w:ascii="Book Antiqua" w:hAnsi="Book Antiqua"/>
        </w:rPr>
        <w:t>Ameerun</w:t>
      </w:r>
      <w:proofErr w:type="spellEnd"/>
      <w:r w:rsidRPr="009612B0">
        <w:rPr>
          <w:rFonts w:ascii="Book Antiqua" w:hAnsi="Book Antiqua"/>
        </w:rPr>
        <w:t xml:space="preserve"> RF, Groenewegen HJ, Lopes da Silva FH.</w:t>
      </w:r>
      <w:r w:rsidR="00B53283">
        <w:rPr>
          <w:rFonts w:ascii="Book Antiqua" w:hAnsi="Book Antiqua"/>
        </w:rPr>
        <w:t xml:space="preserve"> </w:t>
      </w:r>
      <w:r w:rsidRPr="009612B0">
        <w:rPr>
          <w:rFonts w:ascii="Book Antiqua" w:hAnsi="Book Antiqua"/>
        </w:rPr>
        <w:t xml:space="preserve">Synaptic plasticity in an in vitro slice preparation of the rat nucleus </w:t>
      </w:r>
      <w:proofErr w:type="spellStart"/>
      <w:r w:rsidRPr="009612B0">
        <w:rPr>
          <w:rFonts w:ascii="Book Antiqua" w:hAnsi="Book Antiqua"/>
        </w:rPr>
        <w:t>accumbens</w:t>
      </w:r>
      <w:proofErr w:type="spellEnd"/>
      <w:r w:rsidRPr="009612B0">
        <w:rPr>
          <w:rFonts w:ascii="Book Antiqua" w:hAnsi="Book Antiqua"/>
        </w:rPr>
        <w:t>.</w:t>
      </w:r>
      <w:r w:rsidR="00625630">
        <w:rPr>
          <w:rFonts w:ascii="Book Antiqua" w:hAnsi="Book Antiqua"/>
        </w:rPr>
        <w:t xml:space="preserve"> </w:t>
      </w:r>
      <w:r w:rsidRPr="009612B0">
        <w:rPr>
          <w:rFonts w:ascii="Book Antiqua" w:hAnsi="Book Antiqua"/>
          <w:i/>
          <w:iCs/>
        </w:rPr>
        <w:t xml:space="preserve">Eur J </w:t>
      </w:r>
      <w:proofErr w:type="spellStart"/>
      <w:r w:rsidRPr="009612B0">
        <w:rPr>
          <w:rFonts w:ascii="Book Antiqua" w:hAnsi="Book Antiqua"/>
          <w:i/>
          <w:iCs/>
        </w:rPr>
        <w:t>Neurosci</w:t>
      </w:r>
      <w:proofErr w:type="spellEnd"/>
      <w:r w:rsidRPr="009612B0">
        <w:rPr>
          <w:rFonts w:ascii="Book Antiqua" w:hAnsi="Book Antiqua"/>
        </w:rPr>
        <w:t xml:space="preserve"> 1993; </w:t>
      </w:r>
      <w:r w:rsidRPr="009612B0">
        <w:rPr>
          <w:rFonts w:ascii="Book Antiqua" w:hAnsi="Book Antiqua"/>
          <w:b/>
          <w:bCs/>
        </w:rPr>
        <w:t>5</w:t>
      </w:r>
      <w:r w:rsidRPr="009612B0">
        <w:rPr>
          <w:rFonts w:ascii="Book Antiqua" w:hAnsi="Book Antiqua"/>
        </w:rPr>
        <w:t>: 107-117 [PMID: 7903183 DOI: 10.1111/j.1460-9568.1993.tb00475.x]</w:t>
      </w:r>
    </w:p>
    <w:p w14:paraId="139413F1" w14:textId="77777777" w:rsidR="00A2551E" w:rsidRPr="009612B0" w:rsidRDefault="00A2551E" w:rsidP="00A2551E">
      <w:pPr>
        <w:spacing w:line="360" w:lineRule="auto"/>
        <w:jc w:val="both"/>
        <w:rPr>
          <w:rFonts w:ascii="Book Antiqua" w:hAnsi="Book Antiqua"/>
        </w:rPr>
      </w:pPr>
      <w:r w:rsidRPr="009612B0">
        <w:rPr>
          <w:rFonts w:ascii="Book Antiqua" w:hAnsi="Book Antiqua"/>
        </w:rPr>
        <w:t>8</w:t>
      </w:r>
      <w:r>
        <w:rPr>
          <w:rFonts w:ascii="Book Antiqua" w:hAnsi="Book Antiqua" w:hint="eastAsia"/>
          <w:lang w:eastAsia="zh-CN"/>
        </w:rPr>
        <w:t>1</w:t>
      </w:r>
      <w:r w:rsidR="00625630">
        <w:rPr>
          <w:rFonts w:ascii="Book Antiqua" w:hAnsi="Book Antiqua"/>
          <w:lang w:eastAsia="zh-CN"/>
        </w:rPr>
        <w:t xml:space="preserve"> </w:t>
      </w:r>
      <w:proofErr w:type="spellStart"/>
      <w:r w:rsidRPr="009612B0">
        <w:rPr>
          <w:rFonts w:ascii="Book Antiqua" w:hAnsi="Book Antiqua"/>
          <w:b/>
          <w:bCs/>
        </w:rPr>
        <w:t>Meye</w:t>
      </w:r>
      <w:proofErr w:type="spellEnd"/>
      <w:r w:rsidRPr="009612B0">
        <w:rPr>
          <w:rFonts w:ascii="Book Antiqua" w:hAnsi="Book Antiqua"/>
          <w:b/>
          <w:bCs/>
        </w:rPr>
        <w:t xml:space="preserve"> FJ</w:t>
      </w:r>
      <w:r w:rsidRPr="009612B0">
        <w:rPr>
          <w:rFonts w:ascii="Book Antiqua" w:hAnsi="Book Antiqua"/>
        </w:rPr>
        <w:t xml:space="preserve">, </w:t>
      </w:r>
      <w:proofErr w:type="spellStart"/>
      <w:r w:rsidRPr="009612B0">
        <w:rPr>
          <w:rFonts w:ascii="Book Antiqua" w:hAnsi="Book Antiqua"/>
        </w:rPr>
        <w:t>Lecca</w:t>
      </w:r>
      <w:proofErr w:type="spellEnd"/>
      <w:r w:rsidRPr="009612B0">
        <w:rPr>
          <w:rFonts w:ascii="Book Antiqua" w:hAnsi="Book Antiqua"/>
        </w:rPr>
        <w:t xml:space="preserve"> S, </w:t>
      </w:r>
      <w:proofErr w:type="spellStart"/>
      <w:r w:rsidRPr="009612B0">
        <w:rPr>
          <w:rFonts w:ascii="Book Antiqua" w:hAnsi="Book Antiqua"/>
        </w:rPr>
        <w:t>Valentinova</w:t>
      </w:r>
      <w:proofErr w:type="spellEnd"/>
      <w:r w:rsidRPr="009612B0">
        <w:rPr>
          <w:rFonts w:ascii="Book Antiqua" w:hAnsi="Book Antiqua"/>
        </w:rPr>
        <w:t xml:space="preserve"> K, </w:t>
      </w:r>
      <w:proofErr w:type="spellStart"/>
      <w:r w:rsidRPr="009612B0">
        <w:rPr>
          <w:rFonts w:ascii="Book Antiqua" w:hAnsi="Book Antiqua"/>
        </w:rPr>
        <w:t>Mameli</w:t>
      </w:r>
      <w:proofErr w:type="spellEnd"/>
      <w:r w:rsidRPr="009612B0">
        <w:rPr>
          <w:rFonts w:ascii="Book Antiqua" w:hAnsi="Book Antiqua"/>
        </w:rPr>
        <w:t xml:space="preserve"> M. Synaptic and cellular profile of neurons in the lateral habenula. </w:t>
      </w:r>
      <w:r w:rsidRPr="009612B0">
        <w:rPr>
          <w:rFonts w:ascii="Book Antiqua" w:hAnsi="Book Antiqua"/>
          <w:i/>
          <w:iCs/>
        </w:rPr>
        <w:t xml:space="preserve">Front Hum </w:t>
      </w:r>
      <w:proofErr w:type="spellStart"/>
      <w:r w:rsidRPr="009612B0">
        <w:rPr>
          <w:rFonts w:ascii="Book Antiqua" w:hAnsi="Book Antiqua"/>
          <w:i/>
          <w:iCs/>
        </w:rPr>
        <w:t>Neurosci</w:t>
      </w:r>
      <w:proofErr w:type="spellEnd"/>
      <w:r w:rsidRPr="009612B0">
        <w:rPr>
          <w:rFonts w:ascii="Book Antiqua" w:hAnsi="Book Antiqua"/>
        </w:rPr>
        <w:t xml:space="preserve"> 2013; </w:t>
      </w:r>
      <w:r w:rsidRPr="009612B0">
        <w:rPr>
          <w:rFonts w:ascii="Book Antiqua" w:hAnsi="Book Antiqua"/>
          <w:b/>
          <w:bCs/>
        </w:rPr>
        <w:t>7</w:t>
      </w:r>
      <w:r w:rsidRPr="009612B0">
        <w:rPr>
          <w:rFonts w:ascii="Book Antiqua" w:hAnsi="Book Antiqua"/>
        </w:rPr>
        <w:t>: 860 [PMID: 24379770 DOI: 10.3389/fnhum.2013.00860]</w:t>
      </w:r>
    </w:p>
    <w:p w14:paraId="32CDAFC9"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82</w:t>
      </w:r>
      <w:r w:rsidR="00625630">
        <w:rPr>
          <w:rFonts w:ascii="Book Antiqua" w:hAnsi="Book Antiqua"/>
          <w:lang w:eastAsia="zh-CN"/>
        </w:rPr>
        <w:t xml:space="preserve"> </w:t>
      </w:r>
      <w:proofErr w:type="spellStart"/>
      <w:r w:rsidRPr="009612B0">
        <w:rPr>
          <w:rFonts w:ascii="Book Antiqua" w:hAnsi="Book Antiqua"/>
          <w:b/>
          <w:bCs/>
        </w:rPr>
        <w:t>Lüscher</w:t>
      </w:r>
      <w:proofErr w:type="spellEnd"/>
      <w:r w:rsidRPr="009612B0">
        <w:rPr>
          <w:rFonts w:ascii="Book Antiqua" w:hAnsi="Book Antiqua"/>
          <w:b/>
          <w:bCs/>
        </w:rPr>
        <w:t xml:space="preserve"> C</w:t>
      </w:r>
      <w:r w:rsidRPr="009612B0">
        <w:rPr>
          <w:rFonts w:ascii="Book Antiqua" w:hAnsi="Book Antiqua"/>
        </w:rPr>
        <w:t xml:space="preserve">, </w:t>
      </w:r>
      <w:proofErr w:type="spellStart"/>
      <w:r w:rsidRPr="009612B0">
        <w:rPr>
          <w:rFonts w:ascii="Book Antiqua" w:hAnsi="Book Antiqua"/>
        </w:rPr>
        <w:t>Malenka</w:t>
      </w:r>
      <w:proofErr w:type="spellEnd"/>
      <w:r w:rsidRPr="009612B0">
        <w:rPr>
          <w:rFonts w:ascii="Book Antiqua" w:hAnsi="Book Antiqua"/>
        </w:rPr>
        <w:t xml:space="preserve"> RC. NMDA receptor-dependent long-term potentiation and long-term depression (LTP/LTD).</w:t>
      </w:r>
      <w:r w:rsidR="00625630">
        <w:rPr>
          <w:rFonts w:ascii="Book Antiqua" w:hAnsi="Book Antiqua"/>
        </w:rPr>
        <w:t xml:space="preserve"> </w:t>
      </w:r>
      <w:r w:rsidRPr="009612B0">
        <w:rPr>
          <w:rFonts w:ascii="Book Antiqua" w:hAnsi="Book Antiqua"/>
          <w:i/>
          <w:iCs/>
        </w:rPr>
        <w:t xml:space="preserve">Cold Spring </w:t>
      </w:r>
      <w:proofErr w:type="spellStart"/>
      <w:r w:rsidRPr="009612B0">
        <w:rPr>
          <w:rFonts w:ascii="Book Antiqua" w:hAnsi="Book Antiqua"/>
          <w:i/>
          <w:iCs/>
        </w:rPr>
        <w:t>Harb</w:t>
      </w:r>
      <w:proofErr w:type="spellEnd"/>
      <w:r w:rsidR="00625630">
        <w:rPr>
          <w:rFonts w:ascii="Book Antiqua" w:hAnsi="Book Antiqua"/>
          <w:i/>
          <w:iCs/>
        </w:rPr>
        <w:t xml:space="preserve"> </w:t>
      </w:r>
      <w:proofErr w:type="spellStart"/>
      <w:r w:rsidRPr="009612B0">
        <w:rPr>
          <w:rFonts w:ascii="Book Antiqua" w:hAnsi="Book Antiqua"/>
          <w:i/>
          <w:iCs/>
        </w:rPr>
        <w:t>Perspect</w:t>
      </w:r>
      <w:proofErr w:type="spellEnd"/>
      <w:r w:rsidR="00625630">
        <w:rPr>
          <w:rFonts w:ascii="Book Antiqua" w:hAnsi="Book Antiqua"/>
          <w:i/>
          <w:iCs/>
        </w:rPr>
        <w:t xml:space="preserve"> </w:t>
      </w:r>
      <w:r w:rsidRPr="009612B0">
        <w:rPr>
          <w:rFonts w:ascii="Book Antiqua" w:hAnsi="Book Antiqua"/>
          <w:i/>
          <w:iCs/>
        </w:rPr>
        <w:t>Biol</w:t>
      </w:r>
      <w:r w:rsidRPr="009612B0">
        <w:rPr>
          <w:rFonts w:ascii="Book Antiqua" w:hAnsi="Book Antiqua"/>
        </w:rPr>
        <w:t xml:space="preserve"> 2012; </w:t>
      </w:r>
      <w:r w:rsidRPr="009612B0">
        <w:rPr>
          <w:rFonts w:ascii="Book Antiqua" w:hAnsi="Book Antiqua"/>
          <w:b/>
          <w:bCs/>
        </w:rPr>
        <w:t>4</w:t>
      </w:r>
      <w:r w:rsidRPr="009612B0">
        <w:rPr>
          <w:rFonts w:ascii="Book Antiqua" w:hAnsi="Book Antiqua"/>
        </w:rPr>
        <w:t xml:space="preserve"> [PMID: 22510460 DOI: 10.1101/cshperspect.a005710]</w:t>
      </w:r>
    </w:p>
    <w:p w14:paraId="17DD8472"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83</w:t>
      </w:r>
      <w:r w:rsidR="00625630">
        <w:rPr>
          <w:rFonts w:ascii="Book Antiqua" w:hAnsi="Book Antiqua"/>
          <w:lang w:eastAsia="zh-CN"/>
        </w:rPr>
        <w:t xml:space="preserve"> </w:t>
      </w:r>
      <w:r w:rsidRPr="009612B0">
        <w:rPr>
          <w:rFonts w:ascii="Book Antiqua" w:hAnsi="Book Antiqua"/>
          <w:b/>
          <w:bCs/>
        </w:rPr>
        <w:t>Gou ZH</w:t>
      </w:r>
      <w:r w:rsidRPr="009612B0">
        <w:rPr>
          <w:rFonts w:ascii="Book Antiqua" w:hAnsi="Book Antiqua"/>
        </w:rPr>
        <w:t xml:space="preserve">, Wang X, Wang W. Evolution of neurotransmitter gamma-aminobutyric acid, glutamate and their receptors. </w:t>
      </w:r>
      <w:proofErr w:type="spellStart"/>
      <w:r w:rsidRPr="009612B0">
        <w:rPr>
          <w:rFonts w:ascii="Book Antiqua" w:hAnsi="Book Antiqua"/>
          <w:i/>
          <w:iCs/>
        </w:rPr>
        <w:t>Dongwuxue</w:t>
      </w:r>
      <w:proofErr w:type="spellEnd"/>
      <w:r w:rsidR="00625630">
        <w:rPr>
          <w:rFonts w:ascii="Book Antiqua" w:hAnsi="Book Antiqua"/>
          <w:i/>
          <w:iCs/>
        </w:rPr>
        <w:t xml:space="preserve"> </w:t>
      </w:r>
      <w:proofErr w:type="spellStart"/>
      <w:r w:rsidRPr="009612B0">
        <w:rPr>
          <w:rFonts w:ascii="Book Antiqua" w:hAnsi="Book Antiqua"/>
          <w:i/>
          <w:iCs/>
        </w:rPr>
        <w:t>Yanjiu</w:t>
      </w:r>
      <w:proofErr w:type="spellEnd"/>
      <w:r w:rsidRPr="009612B0">
        <w:rPr>
          <w:rFonts w:ascii="Book Antiqua" w:hAnsi="Book Antiqua"/>
        </w:rPr>
        <w:t xml:space="preserve"> 2012; </w:t>
      </w:r>
      <w:r w:rsidRPr="009612B0">
        <w:rPr>
          <w:rFonts w:ascii="Book Antiqua" w:hAnsi="Book Antiqua"/>
          <w:b/>
          <w:bCs/>
        </w:rPr>
        <w:t>33</w:t>
      </w:r>
      <w:r w:rsidRPr="009612B0">
        <w:rPr>
          <w:rFonts w:ascii="Book Antiqua" w:hAnsi="Book Antiqua"/>
        </w:rPr>
        <w:t>: E75-E81 [PMID: 23266985</w:t>
      </w:r>
      <w:r w:rsidR="00625630">
        <w:rPr>
          <w:rFonts w:ascii="Book Antiqua" w:hAnsi="Book Antiqua"/>
        </w:rPr>
        <w:t xml:space="preserve"> </w:t>
      </w:r>
      <w:r w:rsidRPr="009612B0">
        <w:rPr>
          <w:rFonts w:ascii="Book Antiqua" w:hAnsi="Book Antiqua"/>
        </w:rPr>
        <w:t>DOI: 10.3724/SP.J.1141.2012.E05-06E75]</w:t>
      </w:r>
    </w:p>
    <w:p w14:paraId="282EB566" w14:textId="19403A0F" w:rsidR="00A2551E" w:rsidRPr="009612B0" w:rsidRDefault="00A2551E" w:rsidP="00A2551E">
      <w:pPr>
        <w:spacing w:line="360" w:lineRule="auto"/>
        <w:jc w:val="both"/>
        <w:rPr>
          <w:rFonts w:ascii="Book Antiqua" w:hAnsi="Book Antiqua"/>
        </w:rPr>
      </w:pPr>
      <w:r>
        <w:rPr>
          <w:rFonts w:ascii="Book Antiqua" w:hAnsi="Book Antiqua" w:hint="eastAsia"/>
          <w:lang w:eastAsia="zh-CN"/>
        </w:rPr>
        <w:lastRenderedPageBreak/>
        <w:t>84</w:t>
      </w:r>
      <w:r w:rsidR="00625630">
        <w:rPr>
          <w:rFonts w:ascii="Book Antiqua" w:hAnsi="Book Antiqua"/>
          <w:lang w:eastAsia="zh-CN"/>
        </w:rPr>
        <w:t xml:space="preserve"> </w:t>
      </w:r>
      <w:proofErr w:type="spellStart"/>
      <w:r w:rsidRPr="009612B0">
        <w:rPr>
          <w:rFonts w:ascii="Book Antiqua" w:hAnsi="Book Antiqua"/>
          <w:b/>
          <w:bCs/>
        </w:rPr>
        <w:t>Liebeskind</w:t>
      </w:r>
      <w:proofErr w:type="spellEnd"/>
      <w:r w:rsidRPr="009612B0">
        <w:rPr>
          <w:rFonts w:ascii="Book Antiqua" w:hAnsi="Book Antiqua"/>
          <w:b/>
          <w:bCs/>
        </w:rPr>
        <w:t xml:space="preserve"> BJ,</w:t>
      </w:r>
      <w:r w:rsidRPr="009612B0">
        <w:rPr>
          <w:rFonts w:ascii="Book Antiqua" w:hAnsi="Book Antiqua"/>
        </w:rPr>
        <w:t xml:space="preserve"> Hofmann, HA, Hillis DM, </w:t>
      </w:r>
      <w:proofErr w:type="spellStart"/>
      <w:r w:rsidRPr="009612B0">
        <w:rPr>
          <w:rFonts w:ascii="Book Antiqua" w:hAnsi="Book Antiqua"/>
        </w:rPr>
        <w:t>Zakon</w:t>
      </w:r>
      <w:proofErr w:type="spellEnd"/>
      <w:r w:rsidRPr="009612B0">
        <w:rPr>
          <w:rFonts w:ascii="Book Antiqua" w:hAnsi="Book Antiqua"/>
        </w:rPr>
        <w:t xml:space="preserve"> HH.</w:t>
      </w:r>
      <w:r w:rsidR="00625630">
        <w:rPr>
          <w:rFonts w:ascii="Book Antiqua" w:hAnsi="Book Antiqua"/>
        </w:rPr>
        <w:t xml:space="preserve"> </w:t>
      </w:r>
      <w:r w:rsidRPr="009612B0">
        <w:rPr>
          <w:rFonts w:ascii="Book Antiqua" w:hAnsi="Book Antiqua"/>
        </w:rPr>
        <w:t>Evolution of animal neural systems.</w:t>
      </w:r>
      <w:r w:rsidR="00625630">
        <w:rPr>
          <w:rFonts w:ascii="Book Antiqua" w:hAnsi="Book Antiqua"/>
        </w:rPr>
        <w:t xml:space="preserve"> </w:t>
      </w:r>
      <w:proofErr w:type="spellStart"/>
      <w:r w:rsidRPr="00CC5732">
        <w:rPr>
          <w:rFonts w:ascii="Book Antiqua" w:hAnsi="Book Antiqua"/>
          <w:i/>
        </w:rPr>
        <w:t>Annu</w:t>
      </w:r>
      <w:proofErr w:type="spellEnd"/>
      <w:r w:rsidRPr="00CC5732">
        <w:rPr>
          <w:rFonts w:ascii="Book Antiqua" w:hAnsi="Book Antiqua"/>
          <w:i/>
        </w:rPr>
        <w:t xml:space="preserve"> Rev </w:t>
      </w:r>
      <w:proofErr w:type="spellStart"/>
      <w:r w:rsidRPr="00CC5732">
        <w:rPr>
          <w:rFonts w:ascii="Book Antiqua" w:hAnsi="Book Antiqua"/>
          <w:i/>
        </w:rPr>
        <w:t>Ecol</w:t>
      </w:r>
      <w:proofErr w:type="spellEnd"/>
      <w:r w:rsidR="00625630">
        <w:rPr>
          <w:rFonts w:ascii="Book Antiqua" w:hAnsi="Book Antiqua"/>
          <w:i/>
        </w:rPr>
        <w:t xml:space="preserve"> </w:t>
      </w:r>
      <w:proofErr w:type="spellStart"/>
      <w:r w:rsidRPr="00CC5732">
        <w:rPr>
          <w:rFonts w:ascii="Book Antiqua" w:hAnsi="Book Antiqua"/>
          <w:i/>
        </w:rPr>
        <w:t>Evol</w:t>
      </w:r>
      <w:proofErr w:type="spellEnd"/>
      <w:r w:rsidR="00625630">
        <w:rPr>
          <w:rFonts w:ascii="Book Antiqua" w:hAnsi="Book Antiqua"/>
          <w:i/>
        </w:rPr>
        <w:t xml:space="preserve"> </w:t>
      </w:r>
      <w:r w:rsidRPr="00CC5732">
        <w:rPr>
          <w:rFonts w:ascii="Book Antiqua" w:hAnsi="Book Antiqua"/>
          <w:i/>
        </w:rPr>
        <w:t>Syst</w:t>
      </w:r>
      <w:r w:rsidR="00625630">
        <w:rPr>
          <w:rFonts w:ascii="Book Antiqua" w:hAnsi="Book Antiqua"/>
          <w:i/>
        </w:rPr>
        <w:t xml:space="preserve"> </w:t>
      </w:r>
      <w:r w:rsidRPr="009612B0">
        <w:rPr>
          <w:rFonts w:ascii="Book Antiqua" w:hAnsi="Book Antiqua"/>
        </w:rPr>
        <w:t>2017;</w:t>
      </w:r>
      <w:r w:rsidR="00625630">
        <w:rPr>
          <w:rFonts w:ascii="Book Antiqua" w:hAnsi="Book Antiqua"/>
        </w:rPr>
        <w:t xml:space="preserve"> </w:t>
      </w:r>
      <w:r w:rsidRPr="00CC5732">
        <w:rPr>
          <w:rFonts w:ascii="Book Antiqua" w:hAnsi="Book Antiqua"/>
          <w:b/>
        </w:rPr>
        <w:t>48:</w:t>
      </w:r>
      <w:r w:rsidR="00625630">
        <w:rPr>
          <w:rFonts w:ascii="Book Antiqua" w:hAnsi="Book Antiqua"/>
          <w:b/>
        </w:rPr>
        <w:t xml:space="preserve"> </w:t>
      </w:r>
      <w:r>
        <w:rPr>
          <w:rFonts w:ascii="Book Antiqua" w:hAnsi="Book Antiqua"/>
        </w:rPr>
        <w:t>377</w:t>
      </w:r>
      <w:r w:rsidR="009C59BC">
        <w:rPr>
          <w:rFonts w:ascii="Book Antiqua" w:hAnsi="Book Antiqua"/>
        </w:rPr>
        <w:t>-</w:t>
      </w:r>
      <w:r>
        <w:rPr>
          <w:rFonts w:ascii="Book Antiqua" w:hAnsi="Book Antiqua"/>
        </w:rPr>
        <w:t>398</w:t>
      </w:r>
      <w:r w:rsidRPr="009612B0">
        <w:rPr>
          <w:rFonts w:ascii="Book Antiqua" w:hAnsi="Book Antiqua"/>
        </w:rPr>
        <w:t xml:space="preserve"> [DOI:10.1146/annurev-ecolsys-110316-023048]</w:t>
      </w:r>
    </w:p>
    <w:p w14:paraId="22F1D56F"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85</w:t>
      </w:r>
      <w:r w:rsidR="00625630">
        <w:rPr>
          <w:rFonts w:ascii="Book Antiqua" w:hAnsi="Book Antiqua"/>
          <w:lang w:eastAsia="zh-CN"/>
        </w:rPr>
        <w:t xml:space="preserve"> </w:t>
      </w:r>
      <w:proofErr w:type="spellStart"/>
      <w:r w:rsidRPr="009612B0">
        <w:rPr>
          <w:rFonts w:ascii="Book Antiqua" w:hAnsi="Book Antiqua"/>
          <w:b/>
          <w:bCs/>
        </w:rPr>
        <w:t>Tosches</w:t>
      </w:r>
      <w:proofErr w:type="spellEnd"/>
      <w:r w:rsidRPr="009612B0">
        <w:rPr>
          <w:rFonts w:ascii="Book Antiqua" w:hAnsi="Book Antiqua"/>
          <w:b/>
          <w:bCs/>
        </w:rPr>
        <w:t xml:space="preserve"> MA</w:t>
      </w:r>
      <w:r w:rsidRPr="009612B0">
        <w:rPr>
          <w:rFonts w:ascii="Book Antiqua" w:hAnsi="Book Antiqua"/>
        </w:rPr>
        <w:t xml:space="preserve">, </w:t>
      </w:r>
      <w:proofErr w:type="spellStart"/>
      <w:r w:rsidRPr="009612B0">
        <w:rPr>
          <w:rFonts w:ascii="Book Antiqua" w:hAnsi="Book Antiqua"/>
        </w:rPr>
        <w:t>Yamawaki</w:t>
      </w:r>
      <w:proofErr w:type="spellEnd"/>
      <w:r w:rsidRPr="009612B0">
        <w:rPr>
          <w:rFonts w:ascii="Book Antiqua" w:hAnsi="Book Antiqua"/>
        </w:rPr>
        <w:t xml:space="preserve"> TM, Naumann RK, Jacobi AA, </w:t>
      </w:r>
      <w:proofErr w:type="spellStart"/>
      <w:r w:rsidRPr="009612B0">
        <w:rPr>
          <w:rFonts w:ascii="Book Antiqua" w:hAnsi="Book Antiqua"/>
        </w:rPr>
        <w:t>Tushev</w:t>
      </w:r>
      <w:proofErr w:type="spellEnd"/>
      <w:r w:rsidRPr="009612B0">
        <w:rPr>
          <w:rFonts w:ascii="Book Antiqua" w:hAnsi="Book Antiqua"/>
        </w:rPr>
        <w:t xml:space="preserve"> G, Laurent G. Evolution of pallium, hippocampus, and cortical cell types revealed by single-cell transcriptomics in reptiles. </w:t>
      </w:r>
      <w:r w:rsidRPr="009612B0">
        <w:rPr>
          <w:rFonts w:ascii="Book Antiqua" w:hAnsi="Book Antiqua"/>
          <w:i/>
          <w:iCs/>
        </w:rPr>
        <w:t>Science</w:t>
      </w:r>
      <w:r w:rsidRPr="009612B0">
        <w:rPr>
          <w:rFonts w:ascii="Book Antiqua" w:hAnsi="Book Antiqua"/>
        </w:rPr>
        <w:t xml:space="preserve"> 2018; </w:t>
      </w:r>
      <w:r w:rsidRPr="009612B0">
        <w:rPr>
          <w:rFonts w:ascii="Book Antiqua" w:hAnsi="Book Antiqua"/>
          <w:b/>
          <w:bCs/>
        </w:rPr>
        <w:t>360</w:t>
      </w:r>
      <w:r w:rsidRPr="009612B0">
        <w:rPr>
          <w:rFonts w:ascii="Book Antiqua" w:hAnsi="Book Antiqua"/>
        </w:rPr>
        <w:t>: 881-888 [PMID: 29724907 DOI: 10.1126/science.aar4237]</w:t>
      </w:r>
    </w:p>
    <w:p w14:paraId="3295D2D3" w14:textId="77777777" w:rsidR="00A2551E" w:rsidRPr="009612B0" w:rsidRDefault="00A2551E" w:rsidP="00A2551E">
      <w:pPr>
        <w:spacing w:line="360" w:lineRule="auto"/>
        <w:jc w:val="both"/>
        <w:rPr>
          <w:rFonts w:ascii="Book Antiqua" w:hAnsi="Book Antiqua"/>
        </w:rPr>
      </w:pPr>
      <w:r>
        <w:rPr>
          <w:rFonts w:ascii="Book Antiqua" w:hAnsi="Book Antiqua" w:hint="eastAsia"/>
          <w:lang w:eastAsia="zh-CN"/>
        </w:rPr>
        <w:t>86</w:t>
      </w:r>
      <w:r w:rsidR="00D02BB2">
        <w:rPr>
          <w:rFonts w:ascii="Book Antiqua" w:hAnsi="Book Antiqua"/>
          <w:lang w:eastAsia="zh-CN"/>
        </w:rPr>
        <w:t xml:space="preserve"> </w:t>
      </w:r>
      <w:proofErr w:type="spellStart"/>
      <w:r w:rsidRPr="009612B0">
        <w:rPr>
          <w:rFonts w:ascii="Book Antiqua" w:hAnsi="Book Antiqua"/>
          <w:b/>
          <w:bCs/>
        </w:rPr>
        <w:t>Leikin</w:t>
      </w:r>
      <w:proofErr w:type="spellEnd"/>
      <w:r w:rsidRPr="009612B0">
        <w:rPr>
          <w:rFonts w:ascii="Book Antiqua" w:hAnsi="Book Antiqua"/>
          <w:b/>
          <w:bCs/>
        </w:rPr>
        <w:t xml:space="preserve"> SL</w:t>
      </w:r>
      <w:r w:rsidRPr="009612B0">
        <w:rPr>
          <w:rFonts w:ascii="Book Antiqua" w:hAnsi="Book Antiqua"/>
        </w:rPr>
        <w:t xml:space="preserve">, Kozlov MM, </w:t>
      </w:r>
      <w:proofErr w:type="spellStart"/>
      <w:r w:rsidRPr="009612B0">
        <w:rPr>
          <w:rFonts w:ascii="Book Antiqua" w:hAnsi="Book Antiqua"/>
        </w:rPr>
        <w:t>Chernomordik</w:t>
      </w:r>
      <w:proofErr w:type="spellEnd"/>
      <w:r w:rsidRPr="009612B0">
        <w:rPr>
          <w:rFonts w:ascii="Book Antiqua" w:hAnsi="Book Antiqua"/>
        </w:rPr>
        <w:t xml:space="preserve"> LV, </w:t>
      </w:r>
      <w:proofErr w:type="spellStart"/>
      <w:r w:rsidRPr="009612B0">
        <w:rPr>
          <w:rFonts w:ascii="Book Antiqua" w:hAnsi="Book Antiqua"/>
        </w:rPr>
        <w:t>Markin</w:t>
      </w:r>
      <w:proofErr w:type="spellEnd"/>
      <w:r w:rsidRPr="009612B0">
        <w:rPr>
          <w:rFonts w:ascii="Book Antiqua" w:hAnsi="Book Antiqua"/>
        </w:rPr>
        <w:t xml:space="preserve"> VS, </w:t>
      </w:r>
      <w:proofErr w:type="spellStart"/>
      <w:r w:rsidRPr="009612B0">
        <w:rPr>
          <w:rFonts w:ascii="Book Antiqua" w:hAnsi="Book Antiqua"/>
        </w:rPr>
        <w:t>Chizmadzhev</w:t>
      </w:r>
      <w:proofErr w:type="spellEnd"/>
      <w:r w:rsidRPr="009612B0">
        <w:rPr>
          <w:rFonts w:ascii="Book Antiqua" w:hAnsi="Book Antiqua"/>
        </w:rPr>
        <w:t xml:space="preserve"> YA. Membrane fusion: overcoming of the hydration barrier and local restructuring. </w:t>
      </w:r>
      <w:r w:rsidRPr="009612B0">
        <w:rPr>
          <w:rFonts w:ascii="Book Antiqua" w:hAnsi="Book Antiqua"/>
          <w:i/>
          <w:iCs/>
        </w:rPr>
        <w:t xml:space="preserve">J </w:t>
      </w:r>
      <w:proofErr w:type="spellStart"/>
      <w:r w:rsidRPr="009612B0">
        <w:rPr>
          <w:rFonts w:ascii="Book Antiqua" w:hAnsi="Book Antiqua"/>
          <w:i/>
          <w:iCs/>
        </w:rPr>
        <w:t>Theor</w:t>
      </w:r>
      <w:proofErr w:type="spellEnd"/>
      <w:r w:rsidR="00625630">
        <w:rPr>
          <w:rFonts w:ascii="Book Antiqua" w:hAnsi="Book Antiqua"/>
          <w:i/>
          <w:iCs/>
        </w:rPr>
        <w:t xml:space="preserve"> </w:t>
      </w:r>
      <w:r w:rsidRPr="009612B0">
        <w:rPr>
          <w:rFonts w:ascii="Book Antiqua" w:hAnsi="Book Antiqua"/>
          <w:i/>
          <w:iCs/>
        </w:rPr>
        <w:t>Biol</w:t>
      </w:r>
      <w:r w:rsidRPr="009612B0">
        <w:rPr>
          <w:rFonts w:ascii="Book Antiqua" w:hAnsi="Book Antiqua"/>
        </w:rPr>
        <w:t xml:space="preserve"> 1987; </w:t>
      </w:r>
      <w:r w:rsidRPr="009612B0">
        <w:rPr>
          <w:rFonts w:ascii="Book Antiqua" w:hAnsi="Book Antiqua"/>
          <w:b/>
          <w:bCs/>
        </w:rPr>
        <w:t>129</w:t>
      </w:r>
      <w:r w:rsidRPr="009612B0">
        <w:rPr>
          <w:rFonts w:ascii="Book Antiqua" w:hAnsi="Book Antiqua"/>
        </w:rPr>
        <w:t>: 411-425 [PMID: 3455469 DOI: 10.1016/s0022-5193(87)80021-8]</w:t>
      </w:r>
    </w:p>
    <w:p w14:paraId="38C5B7C7" w14:textId="77777777" w:rsidR="009612B0" w:rsidRPr="009612B0" w:rsidRDefault="00A2551E" w:rsidP="009612B0">
      <w:pPr>
        <w:spacing w:line="360" w:lineRule="auto"/>
        <w:jc w:val="both"/>
        <w:rPr>
          <w:rFonts w:ascii="Book Antiqua" w:hAnsi="Book Antiqua"/>
        </w:rPr>
      </w:pPr>
      <w:r>
        <w:rPr>
          <w:rFonts w:ascii="Book Antiqua" w:hAnsi="Book Antiqua" w:hint="eastAsia"/>
          <w:lang w:eastAsia="zh-CN"/>
        </w:rPr>
        <w:t>87</w:t>
      </w:r>
      <w:r w:rsidR="00625630">
        <w:rPr>
          <w:rFonts w:ascii="Book Antiqua" w:hAnsi="Book Antiqua"/>
          <w:lang w:eastAsia="zh-CN"/>
        </w:rPr>
        <w:t xml:space="preserve"> </w:t>
      </w:r>
      <w:r w:rsidR="009612B0" w:rsidRPr="009612B0">
        <w:rPr>
          <w:rFonts w:ascii="Book Antiqua" w:hAnsi="Book Antiqua"/>
          <w:b/>
          <w:bCs/>
        </w:rPr>
        <w:t>Bliss TV</w:t>
      </w:r>
      <w:r w:rsidR="009612B0" w:rsidRPr="009612B0">
        <w:rPr>
          <w:rFonts w:ascii="Book Antiqua" w:hAnsi="Book Antiqua"/>
        </w:rPr>
        <w:t xml:space="preserve">, Lomo T. Long-lasting potentiation of synaptic transmission in the dentate area of the anaesthetized rabbit following stimulation of the </w:t>
      </w:r>
      <w:proofErr w:type="spellStart"/>
      <w:r w:rsidR="009612B0" w:rsidRPr="009612B0">
        <w:rPr>
          <w:rFonts w:ascii="Book Antiqua" w:hAnsi="Book Antiqua"/>
        </w:rPr>
        <w:t>perforant</w:t>
      </w:r>
      <w:proofErr w:type="spellEnd"/>
      <w:r w:rsidR="009612B0" w:rsidRPr="009612B0">
        <w:rPr>
          <w:rFonts w:ascii="Book Antiqua" w:hAnsi="Book Antiqua"/>
        </w:rPr>
        <w:t xml:space="preserve"> path.</w:t>
      </w:r>
      <w:r w:rsidR="00625630">
        <w:rPr>
          <w:rFonts w:ascii="Book Antiqua" w:hAnsi="Book Antiqua"/>
        </w:rPr>
        <w:t xml:space="preserve"> </w:t>
      </w:r>
      <w:r w:rsidR="009612B0" w:rsidRPr="009612B0">
        <w:rPr>
          <w:rFonts w:ascii="Book Antiqua" w:hAnsi="Book Antiqua"/>
          <w:i/>
          <w:iCs/>
        </w:rPr>
        <w:t xml:space="preserve">J </w:t>
      </w:r>
      <w:proofErr w:type="spellStart"/>
      <w:r w:rsidR="009612B0" w:rsidRPr="009612B0">
        <w:rPr>
          <w:rFonts w:ascii="Book Antiqua" w:hAnsi="Book Antiqua"/>
          <w:i/>
          <w:iCs/>
        </w:rPr>
        <w:t>Physiol</w:t>
      </w:r>
      <w:proofErr w:type="spellEnd"/>
      <w:r w:rsidR="009612B0" w:rsidRPr="009612B0">
        <w:rPr>
          <w:rFonts w:ascii="Book Antiqua" w:hAnsi="Book Antiqua"/>
        </w:rPr>
        <w:t xml:space="preserve"> 1973; </w:t>
      </w:r>
      <w:r w:rsidR="009612B0" w:rsidRPr="009612B0">
        <w:rPr>
          <w:rFonts w:ascii="Book Antiqua" w:hAnsi="Book Antiqua"/>
          <w:b/>
          <w:bCs/>
        </w:rPr>
        <w:t>232</w:t>
      </w:r>
      <w:r w:rsidR="009612B0" w:rsidRPr="009612B0">
        <w:rPr>
          <w:rFonts w:ascii="Book Antiqua" w:hAnsi="Book Antiqua"/>
        </w:rPr>
        <w:t>: 331-356 [PMID: 4727084 DOI: 10.1113/jphysiol.1973.sp010273]</w:t>
      </w:r>
    </w:p>
    <w:p w14:paraId="14281FF1" w14:textId="77777777" w:rsidR="009612B0" w:rsidRPr="009612B0" w:rsidRDefault="00A2551E" w:rsidP="009612B0">
      <w:pPr>
        <w:spacing w:line="360" w:lineRule="auto"/>
        <w:jc w:val="both"/>
        <w:rPr>
          <w:rFonts w:ascii="Book Antiqua" w:hAnsi="Book Antiqua"/>
        </w:rPr>
      </w:pPr>
      <w:r>
        <w:rPr>
          <w:rFonts w:ascii="Book Antiqua" w:hAnsi="Book Antiqua" w:hint="eastAsia"/>
          <w:lang w:eastAsia="zh-CN"/>
        </w:rPr>
        <w:t>88</w:t>
      </w:r>
      <w:r w:rsidR="00625630">
        <w:rPr>
          <w:rFonts w:ascii="Book Antiqua" w:hAnsi="Book Antiqua"/>
          <w:lang w:eastAsia="zh-CN"/>
        </w:rPr>
        <w:t xml:space="preserve"> </w:t>
      </w:r>
      <w:r w:rsidR="009612B0" w:rsidRPr="009612B0">
        <w:rPr>
          <w:rFonts w:ascii="Book Antiqua" w:hAnsi="Book Antiqua"/>
          <w:b/>
          <w:bCs/>
        </w:rPr>
        <w:t>Nicoll RA</w:t>
      </w:r>
      <w:r w:rsidR="009612B0" w:rsidRPr="009612B0">
        <w:rPr>
          <w:rFonts w:ascii="Book Antiqua" w:hAnsi="Book Antiqua"/>
        </w:rPr>
        <w:t>.</w:t>
      </w:r>
      <w:r w:rsidR="00625630">
        <w:rPr>
          <w:rFonts w:ascii="Book Antiqua" w:hAnsi="Book Antiqua"/>
        </w:rPr>
        <w:t xml:space="preserve"> </w:t>
      </w:r>
      <w:r w:rsidR="009612B0" w:rsidRPr="009612B0">
        <w:rPr>
          <w:rFonts w:ascii="Book Antiqua" w:hAnsi="Book Antiqua"/>
        </w:rPr>
        <w:t>A Brief History of Long-Term Potentiation.</w:t>
      </w:r>
      <w:r w:rsidR="00D02BB2">
        <w:rPr>
          <w:rFonts w:ascii="Book Antiqua" w:hAnsi="Book Antiqua"/>
        </w:rPr>
        <w:t xml:space="preserve"> </w:t>
      </w:r>
      <w:r w:rsidR="009612B0" w:rsidRPr="009612B0">
        <w:rPr>
          <w:rFonts w:ascii="Book Antiqua" w:hAnsi="Book Antiqua"/>
          <w:i/>
          <w:iCs/>
        </w:rPr>
        <w:t>Neuron</w:t>
      </w:r>
      <w:r w:rsidR="009612B0" w:rsidRPr="009612B0">
        <w:rPr>
          <w:rFonts w:ascii="Book Antiqua" w:hAnsi="Book Antiqua"/>
        </w:rPr>
        <w:t xml:space="preserve"> 2017; </w:t>
      </w:r>
      <w:r w:rsidR="009612B0" w:rsidRPr="009612B0">
        <w:rPr>
          <w:rFonts w:ascii="Book Antiqua" w:hAnsi="Book Antiqua"/>
          <w:b/>
          <w:bCs/>
        </w:rPr>
        <w:t>93</w:t>
      </w:r>
      <w:r w:rsidR="009612B0" w:rsidRPr="009612B0">
        <w:rPr>
          <w:rFonts w:ascii="Book Antiqua" w:hAnsi="Book Antiqua"/>
        </w:rPr>
        <w:t>: 281-290 [PMID: 28103477 DOI: 10.1016/j.neuron.2016.12.015]</w:t>
      </w:r>
    </w:p>
    <w:p w14:paraId="625E2170" w14:textId="77777777" w:rsidR="009612B0" w:rsidRDefault="00A2551E" w:rsidP="009612B0">
      <w:pPr>
        <w:spacing w:line="360" w:lineRule="auto"/>
        <w:jc w:val="both"/>
        <w:rPr>
          <w:rFonts w:ascii="Book Antiqua" w:hAnsi="Book Antiqua"/>
          <w:lang w:eastAsia="zh-CN"/>
        </w:rPr>
      </w:pPr>
      <w:r>
        <w:rPr>
          <w:rFonts w:ascii="Book Antiqua" w:hAnsi="Book Antiqua" w:hint="eastAsia"/>
          <w:lang w:eastAsia="zh-CN"/>
        </w:rPr>
        <w:t>89</w:t>
      </w:r>
      <w:r w:rsidR="00625630">
        <w:rPr>
          <w:rFonts w:ascii="Book Antiqua" w:hAnsi="Book Antiqua"/>
          <w:lang w:eastAsia="zh-CN"/>
        </w:rPr>
        <w:t xml:space="preserve"> </w:t>
      </w:r>
      <w:r w:rsidR="009612B0" w:rsidRPr="009612B0">
        <w:rPr>
          <w:rFonts w:ascii="Book Antiqua" w:hAnsi="Book Antiqua"/>
          <w:b/>
          <w:bCs/>
        </w:rPr>
        <w:t>Gustafsson B</w:t>
      </w:r>
      <w:r w:rsidR="009612B0" w:rsidRPr="009612B0">
        <w:rPr>
          <w:rFonts w:ascii="Book Antiqua" w:hAnsi="Book Antiqua"/>
        </w:rPr>
        <w:t xml:space="preserve">, </w:t>
      </w:r>
      <w:proofErr w:type="spellStart"/>
      <w:r w:rsidR="009612B0" w:rsidRPr="009612B0">
        <w:rPr>
          <w:rFonts w:ascii="Book Antiqua" w:hAnsi="Book Antiqua"/>
        </w:rPr>
        <w:t>Wigström</w:t>
      </w:r>
      <w:proofErr w:type="spellEnd"/>
      <w:r w:rsidR="009612B0" w:rsidRPr="009612B0">
        <w:rPr>
          <w:rFonts w:ascii="Book Antiqua" w:hAnsi="Book Antiqua"/>
        </w:rPr>
        <w:t xml:space="preserve"> H. Long-term potentiation in the hippocampal CA1 region: its induction and early temporal development. </w:t>
      </w:r>
      <w:r w:rsidR="009612B0" w:rsidRPr="009612B0">
        <w:rPr>
          <w:rFonts w:ascii="Book Antiqua" w:hAnsi="Book Antiqua"/>
          <w:i/>
          <w:iCs/>
        </w:rPr>
        <w:t>Prog Brain Res</w:t>
      </w:r>
      <w:r w:rsidR="009612B0" w:rsidRPr="009612B0">
        <w:rPr>
          <w:rFonts w:ascii="Book Antiqua" w:hAnsi="Book Antiqua"/>
        </w:rPr>
        <w:t xml:space="preserve"> 1990; </w:t>
      </w:r>
      <w:r w:rsidR="009612B0" w:rsidRPr="009612B0">
        <w:rPr>
          <w:rFonts w:ascii="Book Antiqua" w:hAnsi="Book Antiqua"/>
          <w:b/>
          <w:bCs/>
        </w:rPr>
        <w:t>83</w:t>
      </w:r>
      <w:r w:rsidR="009612B0" w:rsidRPr="009612B0">
        <w:rPr>
          <w:rFonts w:ascii="Book Antiqua" w:hAnsi="Book Antiqua"/>
        </w:rPr>
        <w:t>: 223-232 [PMID: 2203099 DOI: 10.1016/s0079-6123(08)61252-2]</w:t>
      </w:r>
    </w:p>
    <w:p w14:paraId="5035AB11" w14:textId="77777777" w:rsidR="008436F1" w:rsidRPr="009612B0" w:rsidRDefault="00A2551E" w:rsidP="009612B0">
      <w:pPr>
        <w:spacing w:line="360" w:lineRule="auto"/>
        <w:jc w:val="both"/>
        <w:rPr>
          <w:rFonts w:ascii="Book Antiqua" w:hAnsi="Book Antiqua"/>
          <w:lang w:eastAsia="zh-CN"/>
        </w:rPr>
      </w:pPr>
      <w:r w:rsidRPr="009C59BC">
        <w:rPr>
          <w:rFonts w:ascii="Book Antiqua" w:hAnsi="Book Antiqua" w:hint="eastAsia"/>
          <w:highlight w:val="yellow"/>
          <w:lang w:eastAsia="zh-CN"/>
        </w:rPr>
        <w:t>90</w:t>
      </w:r>
      <w:r w:rsidR="00625630" w:rsidRPr="009C59BC">
        <w:rPr>
          <w:rFonts w:ascii="Book Antiqua" w:hAnsi="Book Antiqua"/>
          <w:highlight w:val="yellow"/>
          <w:lang w:eastAsia="zh-CN"/>
        </w:rPr>
        <w:t xml:space="preserve"> </w:t>
      </w:r>
      <w:r w:rsidR="008436F1" w:rsidRPr="009C59BC">
        <w:rPr>
          <w:rFonts w:ascii="Book Antiqua" w:hAnsi="Book Antiqua"/>
          <w:b/>
          <w:bCs/>
          <w:highlight w:val="yellow"/>
        </w:rPr>
        <w:t>Escobar ML,</w:t>
      </w:r>
      <w:r w:rsidR="008436F1" w:rsidRPr="009C59BC">
        <w:rPr>
          <w:rFonts w:ascii="Book Antiqua" w:hAnsi="Book Antiqua"/>
          <w:highlight w:val="yellow"/>
        </w:rPr>
        <w:t xml:space="preserve"> Derrick B. Long-term potentiation and depression as putative mechanisms for memory formation.</w:t>
      </w:r>
      <w:r w:rsidR="00625630" w:rsidRPr="009C59BC">
        <w:rPr>
          <w:rFonts w:ascii="Book Antiqua" w:hAnsi="Book Antiqua"/>
          <w:highlight w:val="yellow"/>
        </w:rPr>
        <w:t xml:space="preserve"> </w:t>
      </w:r>
      <w:r w:rsidR="008436F1" w:rsidRPr="009C59BC">
        <w:rPr>
          <w:rFonts w:ascii="Book Antiqua" w:hAnsi="Book Antiqua"/>
          <w:highlight w:val="yellow"/>
        </w:rPr>
        <w:t>In Bermudez-</w:t>
      </w:r>
      <w:proofErr w:type="spellStart"/>
      <w:r w:rsidR="008436F1" w:rsidRPr="009C59BC">
        <w:rPr>
          <w:rFonts w:ascii="Book Antiqua" w:hAnsi="Book Antiqua"/>
          <w:highlight w:val="yellow"/>
        </w:rPr>
        <w:t>Rattoni</w:t>
      </w:r>
      <w:proofErr w:type="spellEnd"/>
      <w:r w:rsidR="008436F1" w:rsidRPr="009C59BC">
        <w:rPr>
          <w:rFonts w:ascii="Book Antiqua" w:hAnsi="Book Antiqua"/>
          <w:highlight w:val="yellow"/>
        </w:rPr>
        <w:t xml:space="preserve"> F. Neural plasticity and memory, from genes to brain imaging.</w:t>
      </w:r>
      <w:r w:rsidR="00386DA0" w:rsidRPr="009C59BC">
        <w:rPr>
          <w:rFonts w:ascii="Book Antiqua" w:hAnsi="Book Antiqua"/>
          <w:highlight w:val="yellow"/>
        </w:rPr>
        <w:t xml:space="preserve"> </w:t>
      </w:r>
      <w:r w:rsidR="008436F1" w:rsidRPr="009C59BC">
        <w:rPr>
          <w:rFonts w:ascii="Book Antiqua" w:hAnsi="Book Antiqua"/>
          <w:highlight w:val="yellow"/>
        </w:rPr>
        <w:t>Chapter 2. Boca Raton</w:t>
      </w:r>
      <w:r w:rsidR="008436F1" w:rsidRPr="009C59BC">
        <w:rPr>
          <w:rFonts w:ascii="Book Antiqua" w:hAnsi="Book Antiqua" w:hint="eastAsia"/>
          <w:highlight w:val="yellow"/>
          <w:lang w:eastAsia="zh-CN"/>
        </w:rPr>
        <w:t>:</w:t>
      </w:r>
      <w:r w:rsidR="008436F1" w:rsidRPr="009C59BC">
        <w:rPr>
          <w:rFonts w:ascii="Book Antiqua" w:hAnsi="Book Antiqua"/>
          <w:highlight w:val="yellow"/>
        </w:rPr>
        <w:t xml:space="preserve"> CRC Press</w:t>
      </w:r>
      <w:r w:rsidR="008436F1" w:rsidRPr="009C59BC">
        <w:rPr>
          <w:rFonts w:ascii="Book Antiqua" w:hAnsi="Book Antiqua" w:hint="eastAsia"/>
          <w:highlight w:val="yellow"/>
          <w:lang w:eastAsia="zh-CN"/>
        </w:rPr>
        <w:t>,</w:t>
      </w:r>
      <w:r w:rsidR="008436F1" w:rsidRPr="009C59BC">
        <w:rPr>
          <w:rFonts w:ascii="Book Antiqua" w:hAnsi="Book Antiqua"/>
          <w:highlight w:val="yellow"/>
        </w:rPr>
        <w:t xml:space="preserve"> 2007</w:t>
      </w:r>
    </w:p>
    <w:p w14:paraId="35F07BCD" w14:textId="77777777" w:rsidR="009612B0" w:rsidRPr="009612B0" w:rsidRDefault="00A2551E" w:rsidP="009612B0">
      <w:pPr>
        <w:spacing w:line="360" w:lineRule="auto"/>
        <w:jc w:val="both"/>
        <w:rPr>
          <w:rFonts w:ascii="Book Antiqua" w:hAnsi="Book Antiqua"/>
        </w:rPr>
      </w:pPr>
      <w:r>
        <w:rPr>
          <w:rFonts w:ascii="Book Antiqua" w:hAnsi="Book Antiqua" w:hint="eastAsia"/>
          <w:lang w:eastAsia="zh-CN"/>
        </w:rPr>
        <w:t>91</w:t>
      </w:r>
      <w:r w:rsidR="00625630">
        <w:rPr>
          <w:rFonts w:ascii="Book Antiqua" w:hAnsi="Book Antiqua"/>
          <w:lang w:eastAsia="zh-CN"/>
        </w:rPr>
        <w:t xml:space="preserve"> </w:t>
      </w:r>
      <w:r w:rsidR="009612B0" w:rsidRPr="009612B0">
        <w:rPr>
          <w:rFonts w:ascii="Book Antiqua" w:hAnsi="Book Antiqua"/>
          <w:b/>
          <w:bCs/>
        </w:rPr>
        <w:t>Schultz W</w:t>
      </w:r>
      <w:r w:rsidR="009612B0" w:rsidRPr="009612B0">
        <w:rPr>
          <w:rFonts w:ascii="Book Antiqua" w:hAnsi="Book Antiqua"/>
        </w:rPr>
        <w:t>. Predictive reward signal of dopamine neurons.</w:t>
      </w:r>
      <w:r w:rsidR="00625630">
        <w:rPr>
          <w:rFonts w:ascii="Book Antiqua" w:hAnsi="Book Antiqua"/>
        </w:rPr>
        <w:t xml:space="preserve"> </w:t>
      </w:r>
      <w:r w:rsidR="009612B0" w:rsidRPr="009612B0">
        <w:rPr>
          <w:rFonts w:ascii="Book Antiqua" w:hAnsi="Book Antiqua"/>
          <w:i/>
          <w:iCs/>
        </w:rPr>
        <w:t xml:space="preserve">J </w:t>
      </w:r>
      <w:proofErr w:type="spellStart"/>
      <w:r w:rsidR="009612B0" w:rsidRPr="009612B0">
        <w:rPr>
          <w:rFonts w:ascii="Book Antiqua" w:hAnsi="Book Antiqua"/>
          <w:i/>
          <w:iCs/>
        </w:rPr>
        <w:t>Neurophysiol</w:t>
      </w:r>
      <w:proofErr w:type="spellEnd"/>
      <w:r w:rsidR="009612B0" w:rsidRPr="009612B0">
        <w:rPr>
          <w:rFonts w:ascii="Book Antiqua" w:hAnsi="Book Antiqua"/>
        </w:rPr>
        <w:t xml:space="preserve"> 1998; </w:t>
      </w:r>
      <w:r w:rsidR="009612B0" w:rsidRPr="009612B0">
        <w:rPr>
          <w:rFonts w:ascii="Book Antiqua" w:hAnsi="Book Antiqua"/>
          <w:b/>
          <w:bCs/>
        </w:rPr>
        <w:t>80</w:t>
      </w:r>
      <w:r w:rsidR="009612B0" w:rsidRPr="009612B0">
        <w:rPr>
          <w:rFonts w:ascii="Book Antiqua" w:hAnsi="Book Antiqua"/>
        </w:rPr>
        <w:t>: 1-27 [PMID: 9658025 DOI: 10.1152/jn.1998.80.1.1]</w:t>
      </w:r>
    </w:p>
    <w:p w14:paraId="65CA2C08" w14:textId="77777777" w:rsidR="009612B0" w:rsidRPr="009612B0" w:rsidRDefault="00A2551E" w:rsidP="009612B0">
      <w:pPr>
        <w:spacing w:line="360" w:lineRule="auto"/>
        <w:jc w:val="both"/>
        <w:rPr>
          <w:rFonts w:ascii="Book Antiqua" w:hAnsi="Book Antiqua"/>
        </w:rPr>
      </w:pPr>
      <w:r>
        <w:rPr>
          <w:rFonts w:ascii="Book Antiqua" w:hAnsi="Book Antiqua" w:hint="eastAsia"/>
          <w:lang w:eastAsia="zh-CN"/>
        </w:rPr>
        <w:t>92</w:t>
      </w:r>
      <w:r w:rsidR="00625630">
        <w:rPr>
          <w:rFonts w:ascii="Book Antiqua" w:hAnsi="Book Antiqua"/>
          <w:lang w:eastAsia="zh-CN"/>
        </w:rPr>
        <w:t xml:space="preserve"> </w:t>
      </w:r>
      <w:proofErr w:type="spellStart"/>
      <w:r w:rsidR="009612B0" w:rsidRPr="009612B0">
        <w:rPr>
          <w:rFonts w:ascii="Book Antiqua" w:hAnsi="Book Antiqua"/>
          <w:b/>
          <w:bCs/>
        </w:rPr>
        <w:t>Roitman</w:t>
      </w:r>
      <w:proofErr w:type="spellEnd"/>
      <w:r w:rsidR="009612B0" w:rsidRPr="009612B0">
        <w:rPr>
          <w:rFonts w:ascii="Book Antiqua" w:hAnsi="Book Antiqua"/>
          <w:b/>
          <w:bCs/>
        </w:rPr>
        <w:t xml:space="preserve"> MF</w:t>
      </w:r>
      <w:r w:rsidR="009612B0" w:rsidRPr="009612B0">
        <w:rPr>
          <w:rFonts w:ascii="Book Antiqua" w:hAnsi="Book Antiqua"/>
        </w:rPr>
        <w:t xml:space="preserve">, Stuber GD, Phillips PE, Wightman RM, </w:t>
      </w:r>
      <w:proofErr w:type="spellStart"/>
      <w:r w:rsidR="009612B0" w:rsidRPr="009612B0">
        <w:rPr>
          <w:rFonts w:ascii="Book Antiqua" w:hAnsi="Book Antiqua"/>
        </w:rPr>
        <w:t>Carelli</w:t>
      </w:r>
      <w:proofErr w:type="spellEnd"/>
      <w:r w:rsidR="009612B0" w:rsidRPr="009612B0">
        <w:rPr>
          <w:rFonts w:ascii="Book Antiqua" w:hAnsi="Book Antiqua"/>
        </w:rPr>
        <w:t xml:space="preserve"> RM. Dopamine operates as a </w:t>
      </w:r>
      <w:proofErr w:type="spellStart"/>
      <w:r w:rsidR="009612B0" w:rsidRPr="009612B0">
        <w:rPr>
          <w:rFonts w:ascii="Book Antiqua" w:hAnsi="Book Antiqua"/>
        </w:rPr>
        <w:t>subsecond</w:t>
      </w:r>
      <w:proofErr w:type="spellEnd"/>
      <w:r w:rsidR="009612B0" w:rsidRPr="009612B0">
        <w:rPr>
          <w:rFonts w:ascii="Book Antiqua" w:hAnsi="Book Antiqua"/>
        </w:rPr>
        <w:t xml:space="preserve"> modulator of food seeking. </w:t>
      </w:r>
      <w:r w:rsidR="009612B0" w:rsidRPr="009612B0">
        <w:rPr>
          <w:rFonts w:ascii="Book Antiqua" w:hAnsi="Book Antiqua"/>
          <w:i/>
          <w:iCs/>
        </w:rPr>
        <w:t xml:space="preserve">J </w:t>
      </w:r>
      <w:proofErr w:type="spellStart"/>
      <w:r w:rsidR="009612B0" w:rsidRPr="009612B0">
        <w:rPr>
          <w:rFonts w:ascii="Book Antiqua" w:hAnsi="Book Antiqua"/>
          <w:i/>
          <w:iCs/>
        </w:rPr>
        <w:t>Neurosci</w:t>
      </w:r>
      <w:proofErr w:type="spellEnd"/>
      <w:r w:rsidR="009612B0" w:rsidRPr="009612B0">
        <w:rPr>
          <w:rFonts w:ascii="Book Antiqua" w:hAnsi="Book Antiqua"/>
        </w:rPr>
        <w:t xml:space="preserve"> 2004; </w:t>
      </w:r>
      <w:r w:rsidR="009612B0" w:rsidRPr="009612B0">
        <w:rPr>
          <w:rFonts w:ascii="Book Antiqua" w:hAnsi="Book Antiqua"/>
          <w:b/>
          <w:bCs/>
        </w:rPr>
        <w:t>24</w:t>
      </w:r>
      <w:r w:rsidR="009612B0" w:rsidRPr="009612B0">
        <w:rPr>
          <w:rFonts w:ascii="Book Antiqua" w:hAnsi="Book Antiqua"/>
        </w:rPr>
        <w:t>: 1265-1271 [PMID: 14960596 DOI: 10.1523/JNEUROSCI.3823-03.2004]</w:t>
      </w:r>
    </w:p>
    <w:p w14:paraId="18081077" w14:textId="77777777" w:rsidR="009612B0" w:rsidRPr="009612B0" w:rsidRDefault="00A2551E" w:rsidP="009612B0">
      <w:pPr>
        <w:spacing w:line="360" w:lineRule="auto"/>
        <w:jc w:val="both"/>
        <w:rPr>
          <w:rFonts w:ascii="Book Antiqua" w:hAnsi="Book Antiqua"/>
        </w:rPr>
      </w:pPr>
      <w:r>
        <w:rPr>
          <w:rFonts w:ascii="Book Antiqua" w:hAnsi="Book Antiqua" w:hint="eastAsia"/>
          <w:lang w:eastAsia="zh-CN"/>
        </w:rPr>
        <w:t>93</w:t>
      </w:r>
      <w:r w:rsidR="00625630">
        <w:rPr>
          <w:rFonts w:ascii="Book Antiqua" w:hAnsi="Book Antiqua"/>
          <w:lang w:eastAsia="zh-CN"/>
        </w:rPr>
        <w:t xml:space="preserve"> </w:t>
      </w:r>
      <w:r w:rsidR="009612B0" w:rsidRPr="009612B0">
        <w:rPr>
          <w:rFonts w:ascii="Book Antiqua" w:hAnsi="Book Antiqua"/>
          <w:b/>
          <w:bCs/>
        </w:rPr>
        <w:t>O'Donnell P</w:t>
      </w:r>
      <w:r w:rsidR="009612B0" w:rsidRPr="009612B0">
        <w:rPr>
          <w:rFonts w:ascii="Book Antiqua" w:hAnsi="Book Antiqua"/>
        </w:rPr>
        <w:t xml:space="preserve">, Grace AA. Dopaminergic reduction of excitability in nucleus </w:t>
      </w:r>
      <w:proofErr w:type="spellStart"/>
      <w:r w:rsidR="009612B0" w:rsidRPr="009612B0">
        <w:rPr>
          <w:rFonts w:ascii="Book Antiqua" w:hAnsi="Book Antiqua"/>
        </w:rPr>
        <w:t>accumbens</w:t>
      </w:r>
      <w:proofErr w:type="spellEnd"/>
      <w:r w:rsidR="009612B0" w:rsidRPr="009612B0">
        <w:rPr>
          <w:rFonts w:ascii="Book Antiqua" w:hAnsi="Book Antiqua"/>
        </w:rPr>
        <w:t xml:space="preserve"> neurons recorded in vitro. </w:t>
      </w:r>
      <w:r w:rsidR="009612B0" w:rsidRPr="009612B0">
        <w:rPr>
          <w:rFonts w:ascii="Book Antiqua" w:hAnsi="Book Antiqua"/>
          <w:i/>
          <w:iCs/>
        </w:rPr>
        <w:t>Neuropsychopharmacology</w:t>
      </w:r>
      <w:r w:rsidR="009612B0" w:rsidRPr="009612B0">
        <w:rPr>
          <w:rFonts w:ascii="Book Antiqua" w:hAnsi="Book Antiqua"/>
        </w:rPr>
        <w:t xml:space="preserve"> 1996; </w:t>
      </w:r>
      <w:r w:rsidR="009612B0" w:rsidRPr="009612B0">
        <w:rPr>
          <w:rFonts w:ascii="Book Antiqua" w:hAnsi="Book Antiqua"/>
          <w:b/>
          <w:bCs/>
        </w:rPr>
        <w:t>15</w:t>
      </w:r>
      <w:r w:rsidR="009612B0" w:rsidRPr="009612B0">
        <w:rPr>
          <w:rFonts w:ascii="Book Antiqua" w:hAnsi="Book Antiqua"/>
        </w:rPr>
        <w:t>: 87-97 [PMID: 8797195 DOI: 10.1016/0893-133X(95)00177-F]</w:t>
      </w:r>
      <w:bookmarkEnd w:id="3"/>
    </w:p>
    <w:p w14:paraId="086C6BBE" w14:textId="77777777" w:rsidR="00A77B3E" w:rsidRPr="009612B0" w:rsidRDefault="00A77B3E" w:rsidP="009612B0">
      <w:pPr>
        <w:spacing w:line="360" w:lineRule="auto"/>
        <w:jc w:val="both"/>
        <w:rPr>
          <w:rFonts w:ascii="Book Antiqua" w:hAnsi="Book Antiqua"/>
        </w:rPr>
        <w:sectPr w:rsidR="00A77B3E" w:rsidRPr="009612B0">
          <w:pgSz w:w="12240" w:h="15840"/>
          <w:pgMar w:top="1440" w:right="1440" w:bottom="1440" w:left="1440" w:header="720" w:footer="720" w:gutter="0"/>
          <w:cols w:space="720"/>
          <w:docGrid w:linePitch="360"/>
        </w:sectPr>
      </w:pPr>
    </w:p>
    <w:p w14:paraId="426E0894"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color w:val="000000"/>
        </w:rPr>
        <w:lastRenderedPageBreak/>
        <w:t>Footnotes</w:t>
      </w:r>
    </w:p>
    <w:p w14:paraId="124BE438"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bCs/>
          <w:color w:val="000000"/>
        </w:rPr>
        <w:t xml:space="preserve">Conflict-of-interest statement: </w:t>
      </w:r>
      <w:r w:rsidRPr="009612B0">
        <w:rPr>
          <w:rFonts w:ascii="Book Antiqua" w:eastAsia="Book Antiqua" w:hAnsi="Book Antiqua" w:cs="Book Antiqua"/>
          <w:color w:val="000000"/>
        </w:rPr>
        <w:t>U</w:t>
      </w:r>
      <w:r w:rsidR="001E3C5F" w:rsidRPr="009612B0">
        <w:rPr>
          <w:rFonts w:ascii="Book Antiqua" w:hAnsi="Book Antiqua" w:cs="Book Antiqua"/>
          <w:color w:val="000000"/>
          <w:lang w:eastAsia="zh-CN"/>
        </w:rPr>
        <w:t xml:space="preserve">nited </w:t>
      </w:r>
      <w:r w:rsidR="001E3C5F" w:rsidRPr="009612B0">
        <w:rPr>
          <w:rFonts w:ascii="Book Antiqua" w:eastAsia="Book Antiqua" w:hAnsi="Book Antiqua" w:cs="Book Antiqua"/>
          <w:color w:val="000000"/>
        </w:rPr>
        <w:t>S</w:t>
      </w:r>
      <w:r w:rsidR="001E3C5F" w:rsidRPr="009612B0">
        <w:rPr>
          <w:rFonts w:ascii="Book Antiqua" w:hAnsi="Book Antiqua" w:cs="Book Antiqua"/>
          <w:color w:val="000000"/>
          <w:lang w:eastAsia="zh-CN"/>
        </w:rPr>
        <w:t>tates</w:t>
      </w:r>
      <w:r w:rsidRPr="009612B0">
        <w:rPr>
          <w:rFonts w:ascii="Book Antiqua" w:eastAsia="Book Antiqua" w:hAnsi="Book Antiqua" w:cs="Book Antiqua"/>
          <w:color w:val="000000"/>
        </w:rPr>
        <w:t xml:space="preserve"> patent number </w:t>
      </w:r>
      <w:r w:rsidRPr="009612B0">
        <w:rPr>
          <w:rFonts w:ascii="Book Antiqua" w:eastAsia="Book Antiqua" w:hAnsi="Book Antiqua" w:cs="Book Antiqua"/>
          <w:color w:val="000000"/>
          <w:shd w:val="clear" w:color="auto" w:fill="FFFFFF"/>
        </w:rPr>
        <w:t xml:space="preserve">9477924 </w:t>
      </w:r>
      <w:r w:rsidRPr="009612B0">
        <w:rPr>
          <w:rFonts w:ascii="Book Antiqua" w:eastAsia="Book Antiqua" w:hAnsi="Book Antiqua" w:cs="Book Antiqua"/>
          <w:color w:val="000000"/>
        </w:rPr>
        <w:t>pertains to an electronic circuit model of the inter-postsynaptic functional LINK.</w:t>
      </w:r>
    </w:p>
    <w:p w14:paraId="047EF2A4" w14:textId="77777777" w:rsidR="00A77B3E" w:rsidRPr="009612B0" w:rsidRDefault="00A77B3E" w:rsidP="009612B0">
      <w:pPr>
        <w:spacing w:line="360" w:lineRule="auto"/>
        <w:jc w:val="both"/>
        <w:rPr>
          <w:rFonts w:ascii="Book Antiqua" w:hAnsi="Book Antiqua"/>
        </w:rPr>
      </w:pPr>
    </w:p>
    <w:p w14:paraId="152F3D32"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bCs/>
          <w:color w:val="000000"/>
        </w:rPr>
        <w:t xml:space="preserve">Open-Access: </w:t>
      </w:r>
      <w:r w:rsidRPr="009612B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612B0">
        <w:rPr>
          <w:rFonts w:ascii="Book Antiqua" w:eastAsia="Book Antiqua" w:hAnsi="Book Antiqua" w:cs="Book Antiqua"/>
          <w:color w:val="000000"/>
        </w:rPr>
        <w:t>NonCommercial</w:t>
      </w:r>
      <w:proofErr w:type="spellEnd"/>
      <w:r w:rsidRPr="009612B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4B62CE" w14:textId="77777777" w:rsidR="00A77B3E" w:rsidRPr="009612B0" w:rsidRDefault="00A77B3E" w:rsidP="009612B0">
      <w:pPr>
        <w:spacing w:line="360" w:lineRule="auto"/>
        <w:jc w:val="both"/>
        <w:rPr>
          <w:rFonts w:ascii="Book Antiqua" w:hAnsi="Book Antiqua"/>
        </w:rPr>
      </w:pPr>
    </w:p>
    <w:p w14:paraId="771A6927" w14:textId="77777777" w:rsidR="00A77B3E" w:rsidRPr="009612B0" w:rsidRDefault="00702F64" w:rsidP="009612B0">
      <w:pPr>
        <w:spacing w:line="360" w:lineRule="auto"/>
        <w:jc w:val="both"/>
        <w:rPr>
          <w:rFonts w:ascii="Book Antiqua" w:hAnsi="Book Antiqua" w:cs="Book Antiqua"/>
          <w:color w:val="000000"/>
          <w:lang w:eastAsia="zh-CN"/>
        </w:rPr>
      </w:pPr>
      <w:r w:rsidRPr="009612B0">
        <w:rPr>
          <w:rFonts w:ascii="Book Antiqua" w:eastAsia="Book Antiqua" w:hAnsi="Book Antiqua" w:cs="Book Antiqua"/>
          <w:b/>
          <w:color w:val="000000"/>
        </w:rPr>
        <w:t xml:space="preserve">Manuscript source: </w:t>
      </w:r>
      <w:r w:rsidRPr="009612B0">
        <w:rPr>
          <w:rFonts w:ascii="Book Antiqua" w:eastAsia="Book Antiqua" w:hAnsi="Book Antiqua" w:cs="Book Antiqua"/>
          <w:color w:val="000000"/>
        </w:rPr>
        <w:t xml:space="preserve">Invited </w:t>
      </w:r>
      <w:r w:rsidR="00391C66" w:rsidRPr="009612B0">
        <w:rPr>
          <w:rFonts w:ascii="Book Antiqua" w:hAnsi="Book Antiqua" w:cs="Book Antiqua"/>
          <w:color w:val="000000"/>
          <w:lang w:eastAsia="zh-CN"/>
        </w:rPr>
        <w:t>m</w:t>
      </w:r>
      <w:r w:rsidRPr="009612B0">
        <w:rPr>
          <w:rFonts w:ascii="Book Antiqua" w:eastAsia="Book Antiqua" w:hAnsi="Book Antiqua" w:cs="Book Antiqua"/>
          <w:color w:val="000000"/>
        </w:rPr>
        <w:t>anuscript</w:t>
      </w:r>
    </w:p>
    <w:p w14:paraId="4B40E1B9" w14:textId="77777777" w:rsidR="00391C66" w:rsidRPr="009612B0" w:rsidRDefault="00391C66" w:rsidP="009612B0">
      <w:pPr>
        <w:spacing w:line="360" w:lineRule="auto"/>
        <w:jc w:val="both"/>
        <w:rPr>
          <w:rFonts w:ascii="Book Antiqua" w:hAnsi="Book Antiqua"/>
          <w:lang w:eastAsia="zh-CN"/>
        </w:rPr>
      </w:pPr>
    </w:p>
    <w:p w14:paraId="1320470F"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color w:val="000000"/>
        </w:rPr>
        <w:t xml:space="preserve">Corresponding Author's Membership in Professional Societies: </w:t>
      </w:r>
      <w:r w:rsidRPr="009612B0">
        <w:rPr>
          <w:rFonts w:ascii="Book Antiqua" w:eastAsia="Book Antiqua" w:hAnsi="Book Antiqua" w:cs="Book Antiqua"/>
          <w:color w:val="000000"/>
        </w:rPr>
        <w:t xml:space="preserve">Society for Neuroscience, </w:t>
      </w:r>
      <w:r w:rsidR="00391C66" w:rsidRPr="009612B0">
        <w:rPr>
          <w:rFonts w:ascii="Book Antiqua" w:hAnsi="Book Antiqua" w:cs="Book Antiqua"/>
          <w:color w:val="000000"/>
          <w:lang w:eastAsia="zh-CN"/>
        </w:rPr>
        <w:t xml:space="preserve">No. </w:t>
      </w:r>
      <w:r w:rsidR="00B7465D" w:rsidRPr="009612B0">
        <w:rPr>
          <w:rFonts w:ascii="Book Antiqua" w:eastAsia="Book Antiqua" w:hAnsi="Book Antiqua" w:cs="Book Antiqua"/>
        </w:rPr>
        <w:t>100030324-0.</w:t>
      </w:r>
    </w:p>
    <w:p w14:paraId="5852BD8D" w14:textId="77777777" w:rsidR="00A77B3E" w:rsidRPr="009612B0" w:rsidRDefault="00A77B3E" w:rsidP="009612B0">
      <w:pPr>
        <w:spacing w:line="360" w:lineRule="auto"/>
        <w:jc w:val="both"/>
        <w:rPr>
          <w:rFonts w:ascii="Book Antiqua" w:hAnsi="Book Antiqua"/>
        </w:rPr>
      </w:pPr>
    </w:p>
    <w:p w14:paraId="793E9F6A"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color w:val="000000"/>
        </w:rPr>
        <w:t xml:space="preserve">Peer-review started: </w:t>
      </w:r>
      <w:r w:rsidRPr="009612B0">
        <w:rPr>
          <w:rFonts w:ascii="Book Antiqua" w:eastAsia="Book Antiqua" w:hAnsi="Book Antiqua" w:cs="Book Antiqua"/>
          <w:color w:val="000000"/>
        </w:rPr>
        <w:t>May 3, 2021</w:t>
      </w:r>
    </w:p>
    <w:p w14:paraId="72769380"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color w:val="000000"/>
        </w:rPr>
        <w:t xml:space="preserve">First decision: </w:t>
      </w:r>
      <w:r w:rsidRPr="009612B0">
        <w:rPr>
          <w:rFonts w:ascii="Book Antiqua" w:eastAsia="Book Antiqua" w:hAnsi="Book Antiqua" w:cs="Book Antiqua"/>
          <w:color w:val="000000"/>
        </w:rPr>
        <w:t>June 17, 2021</w:t>
      </w:r>
    </w:p>
    <w:p w14:paraId="4A058837"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color w:val="000000"/>
        </w:rPr>
        <w:t xml:space="preserve">Article in press: </w:t>
      </w:r>
    </w:p>
    <w:p w14:paraId="5147836A" w14:textId="77777777" w:rsidR="00A77B3E" w:rsidRPr="009612B0" w:rsidRDefault="00A77B3E" w:rsidP="009612B0">
      <w:pPr>
        <w:spacing w:line="360" w:lineRule="auto"/>
        <w:jc w:val="both"/>
        <w:rPr>
          <w:rFonts w:ascii="Book Antiqua" w:hAnsi="Book Antiqua"/>
        </w:rPr>
      </w:pPr>
    </w:p>
    <w:p w14:paraId="3F8966C1"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color w:val="000000"/>
        </w:rPr>
        <w:t xml:space="preserve">Specialty type: </w:t>
      </w:r>
      <w:bookmarkStart w:id="4" w:name="_Hlk71731143"/>
      <w:r w:rsidR="004059E8" w:rsidRPr="009612B0">
        <w:rPr>
          <w:rFonts w:ascii="Book Antiqua" w:eastAsia="微软雅黑" w:hAnsi="Book Antiqua" w:cs="宋体"/>
        </w:rPr>
        <w:t>Psychiatry</w:t>
      </w:r>
      <w:bookmarkEnd w:id="4"/>
    </w:p>
    <w:p w14:paraId="1537CD83"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color w:val="000000"/>
        </w:rPr>
        <w:t xml:space="preserve">Country/Territory of origin: </w:t>
      </w:r>
      <w:r w:rsidRPr="009612B0">
        <w:rPr>
          <w:rFonts w:ascii="Book Antiqua" w:eastAsia="Book Antiqua" w:hAnsi="Book Antiqua" w:cs="Book Antiqua"/>
          <w:color w:val="000000"/>
        </w:rPr>
        <w:t>Canada</w:t>
      </w:r>
    </w:p>
    <w:p w14:paraId="18D3D470"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color w:val="000000"/>
        </w:rPr>
        <w:t>Peer-review report’s scientific quality classification</w:t>
      </w:r>
    </w:p>
    <w:p w14:paraId="118988DC"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color w:val="000000"/>
        </w:rPr>
        <w:t>Grade A (Excellent): 0</w:t>
      </w:r>
    </w:p>
    <w:p w14:paraId="64540DED"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color w:val="000000"/>
        </w:rPr>
        <w:t>Grade B (Very good): 0</w:t>
      </w:r>
    </w:p>
    <w:p w14:paraId="07A72B2C"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color w:val="000000"/>
        </w:rPr>
        <w:t>Grade C (Good): C</w:t>
      </w:r>
    </w:p>
    <w:p w14:paraId="332FE3F1"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color w:val="000000"/>
        </w:rPr>
        <w:t>Grade D (Fair): 0</w:t>
      </w:r>
    </w:p>
    <w:p w14:paraId="4F486DCA"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color w:val="000000"/>
        </w:rPr>
        <w:t>Grade E (Poor): 0</w:t>
      </w:r>
    </w:p>
    <w:p w14:paraId="28A8C509" w14:textId="77777777" w:rsidR="00A77B3E" w:rsidRPr="009612B0" w:rsidRDefault="00A77B3E" w:rsidP="009612B0">
      <w:pPr>
        <w:spacing w:line="360" w:lineRule="auto"/>
        <w:jc w:val="both"/>
        <w:rPr>
          <w:rFonts w:ascii="Book Antiqua" w:hAnsi="Book Antiqua"/>
        </w:rPr>
      </w:pPr>
    </w:p>
    <w:p w14:paraId="6D9BBE43" w14:textId="77777777" w:rsidR="0066114C" w:rsidRPr="009612B0" w:rsidRDefault="00702F64" w:rsidP="009612B0">
      <w:pPr>
        <w:spacing w:line="360" w:lineRule="auto"/>
        <w:jc w:val="both"/>
        <w:rPr>
          <w:rFonts w:ascii="Book Antiqua" w:hAnsi="Book Antiqua" w:cs="Book Antiqua"/>
          <w:b/>
          <w:color w:val="000000"/>
          <w:lang w:eastAsia="zh-CN"/>
        </w:rPr>
      </w:pPr>
      <w:r w:rsidRPr="009612B0">
        <w:rPr>
          <w:rFonts w:ascii="Book Antiqua" w:eastAsia="Book Antiqua" w:hAnsi="Book Antiqua" w:cs="Book Antiqua"/>
          <w:b/>
          <w:color w:val="000000"/>
        </w:rPr>
        <w:t>P-Reviewer:</w:t>
      </w:r>
      <w:r w:rsidR="00625630">
        <w:rPr>
          <w:rFonts w:ascii="Book Antiqua" w:eastAsia="Book Antiqua" w:hAnsi="Book Antiqua" w:cs="Book Antiqua"/>
          <w:b/>
          <w:color w:val="000000"/>
        </w:rPr>
        <w:t xml:space="preserve"> </w:t>
      </w:r>
      <w:proofErr w:type="spellStart"/>
      <w:r w:rsidRPr="009612B0">
        <w:rPr>
          <w:rFonts w:ascii="Book Antiqua" w:eastAsia="Book Antiqua" w:hAnsi="Book Antiqua" w:cs="Book Antiqua"/>
          <w:color w:val="000000"/>
        </w:rPr>
        <w:t>Onaolapo</w:t>
      </w:r>
      <w:proofErr w:type="spellEnd"/>
      <w:r w:rsidRPr="009612B0">
        <w:rPr>
          <w:rFonts w:ascii="Book Antiqua" w:eastAsia="Book Antiqua" w:hAnsi="Book Antiqua" w:cs="Book Antiqua"/>
          <w:color w:val="000000"/>
        </w:rPr>
        <w:t xml:space="preserve"> AY</w:t>
      </w:r>
      <w:r w:rsidRPr="009612B0">
        <w:rPr>
          <w:rFonts w:ascii="Book Antiqua" w:eastAsia="Book Antiqua" w:hAnsi="Book Antiqua" w:cs="Book Antiqua"/>
          <w:b/>
          <w:color w:val="000000"/>
        </w:rPr>
        <w:t xml:space="preserve"> S-Editor: </w:t>
      </w:r>
      <w:r w:rsidRPr="009612B0">
        <w:rPr>
          <w:rFonts w:ascii="Book Antiqua" w:eastAsia="Book Antiqua" w:hAnsi="Book Antiqua" w:cs="Book Antiqua"/>
          <w:color w:val="000000"/>
        </w:rPr>
        <w:t>Fan JR</w:t>
      </w:r>
      <w:r w:rsidRPr="009612B0">
        <w:rPr>
          <w:rFonts w:ascii="Book Antiqua" w:eastAsia="Book Antiqua" w:hAnsi="Book Antiqua" w:cs="Book Antiqua"/>
          <w:b/>
          <w:color w:val="000000"/>
        </w:rPr>
        <w:t xml:space="preserve"> L-Editor:</w:t>
      </w:r>
      <w:r w:rsidR="00625630">
        <w:rPr>
          <w:rFonts w:ascii="Book Antiqua" w:eastAsia="Book Antiqua" w:hAnsi="Book Antiqua" w:cs="Book Antiqua"/>
          <w:b/>
          <w:color w:val="000000"/>
        </w:rPr>
        <w:t xml:space="preserve"> </w:t>
      </w:r>
      <w:r w:rsidRPr="009612B0">
        <w:rPr>
          <w:rFonts w:ascii="Book Antiqua" w:eastAsia="Book Antiqua" w:hAnsi="Book Antiqua" w:cs="Book Antiqua"/>
          <w:b/>
          <w:color w:val="000000"/>
        </w:rPr>
        <w:t>P-Editor:</w:t>
      </w:r>
    </w:p>
    <w:p w14:paraId="0ADF01EF" w14:textId="77777777" w:rsidR="0066114C" w:rsidRPr="009612B0" w:rsidRDefault="0066114C" w:rsidP="009612B0">
      <w:pPr>
        <w:spacing w:line="360" w:lineRule="auto"/>
        <w:jc w:val="both"/>
        <w:rPr>
          <w:rFonts w:ascii="Book Antiqua" w:hAnsi="Book Antiqua" w:cs="Book Antiqua"/>
          <w:b/>
          <w:color w:val="000000"/>
          <w:lang w:eastAsia="zh-CN"/>
        </w:rPr>
      </w:pPr>
    </w:p>
    <w:p w14:paraId="2859EF63"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color w:val="000000"/>
        </w:rPr>
        <w:t>Figure Legends</w:t>
      </w:r>
    </w:p>
    <w:p w14:paraId="1D418055" w14:textId="77777777" w:rsidR="003C4385" w:rsidRPr="009612B0" w:rsidRDefault="003C4385" w:rsidP="009612B0">
      <w:pPr>
        <w:spacing w:line="360" w:lineRule="auto"/>
        <w:jc w:val="both"/>
        <w:rPr>
          <w:rFonts w:ascii="Book Antiqua" w:hAnsi="Book Antiqua" w:cs="Book Antiqua"/>
          <w:b/>
          <w:bCs/>
          <w:color w:val="000000"/>
          <w:lang w:eastAsia="zh-CN"/>
        </w:rPr>
      </w:pPr>
      <w:r w:rsidRPr="009612B0">
        <w:rPr>
          <w:rFonts w:ascii="Book Antiqua" w:hAnsi="Book Antiqua"/>
          <w:noProof/>
          <w:lang w:eastAsia="zh-CN"/>
        </w:rPr>
        <w:drawing>
          <wp:inline distT="0" distB="0" distL="0" distR="0" wp14:anchorId="5D330710" wp14:editId="09A2E58E">
            <wp:extent cx="5486400" cy="26396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639695"/>
                    </a:xfrm>
                    <a:prstGeom prst="rect">
                      <a:avLst/>
                    </a:prstGeom>
                  </pic:spPr>
                </pic:pic>
              </a:graphicData>
            </a:graphic>
          </wp:inline>
        </w:drawing>
      </w:r>
    </w:p>
    <w:p w14:paraId="74E50EC6"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bCs/>
          <w:color w:val="000000"/>
        </w:rPr>
        <w:t>Figure 1</w:t>
      </w:r>
      <w:r w:rsidR="00625630">
        <w:rPr>
          <w:rFonts w:ascii="Book Antiqua" w:eastAsia="Book Antiqua" w:hAnsi="Book Antiqua" w:cs="Book Antiqua"/>
          <w:b/>
          <w:bCs/>
          <w:color w:val="000000"/>
        </w:rPr>
        <w:t xml:space="preserve"> </w:t>
      </w:r>
      <w:r w:rsidRPr="009612B0">
        <w:rPr>
          <w:rFonts w:ascii="Book Antiqua" w:eastAsia="Book Antiqua" w:hAnsi="Book Antiqua" w:cs="Book Antiqua"/>
          <w:b/>
          <w:bCs/>
          <w:color w:val="000000"/>
        </w:rPr>
        <w:t>Generation of internal sensation of memory which is used as a reference mechanism to examine internal sensation of pleasure.</w:t>
      </w:r>
      <w:r w:rsidR="00625630">
        <w:rPr>
          <w:rFonts w:ascii="Book Antiqua" w:eastAsia="Book Antiqua" w:hAnsi="Book Antiqua" w:cs="Book Antiqua"/>
          <w:b/>
          <w:bCs/>
          <w:color w:val="000000"/>
        </w:rPr>
        <w:t xml:space="preserve"> </w:t>
      </w:r>
      <w:r w:rsidRPr="009612B0">
        <w:rPr>
          <w:rFonts w:ascii="Book Antiqua" w:eastAsia="Book Antiqua" w:hAnsi="Book Antiqua" w:cs="Book Antiqua"/>
          <w:bCs/>
          <w:color w:val="000000"/>
        </w:rPr>
        <w:t>A</w:t>
      </w:r>
      <w:r w:rsidRPr="009612B0">
        <w:rPr>
          <w:rFonts w:ascii="Book Antiqua" w:eastAsia="Book Antiqua" w:hAnsi="Book Antiqua" w:cs="Book Antiqua"/>
          <w:color w:val="000000"/>
        </w:rPr>
        <w:t xml:space="preserve">: During associative learning between stimulus 1 and 2, signals from these stimuli propagate towards converging locations where inter-postsynaptic functional LINKs (IPLs) between postsynaptic terminals (spines) </w:t>
      </w:r>
      <w:r w:rsidR="003C4385" w:rsidRPr="009612B0">
        <w:rPr>
          <w:rFonts w:ascii="Book Antiqua" w:hAnsi="Book Antiqua" w:cs="Book Antiqua"/>
          <w:color w:val="000000"/>
          <w:lang w:eastAsia="zh-CN"/>
        </w:rPr>
        <w:t>b</w:t>
      </w:r>
      <w:r w:rsidRPr="009612B0">
        <w:rPr>
          <w:rFonts w:ascii="Book Antiqua" w:eastAsia="Book Antiqua" w:hAnsi="Book Antiqua" w:cs="Book Antiqua"/>
          <w:color w:val="000000"/>
        </w:rPr>
        <w:t xml:space="preserve"> and </w:t>
      </w:r>
      <w:r w:rsidR="003C4385" w:rsidRPr="009612B0">
        <w:rPr>
          <w:rFonts w:ascii="Book Antiqua" w:hAnsi="Book Antiqua" w:cs="Book Antiqua"/>
          <w:color w:val="000000"/>
          <w:lang w:eastAsia="zh-CN"/>
        </w:rPr>
        <w:t>d</w:t>
      </w:r>
      <w:r w:rsidRPr="009612B0">
        <w:rPr>
          <w:rFonts w:ascii="Book Antiqua" w:eastAsia="Book Antiqua" w:hAnsi="Book Antiqua" w:cs="Book Antiqua"/>
          <w:color w:val="000000"/>
        </w:rPr>
        <w:t xml:space="preserve"> occur. Spines </w:t>
      </w:r>
      <w:r w:rsidR="003C4385" w:rsidRPr="009612B0">
        <w:rPr>
          <w:rFonts w:ascii="Book Antiqua" w:hAnsi="Book Antiqua" w:cs="Book Antiqua"/>
          <w:color w:val="000000"/>
          <w:lang w:eastAsia="zh-CN"/>
        </w:rPr>
        <w:t>b</w:t>
      </w:r>
      <w:r w:rsidRPr="009612B0">
        <w:rPr>
          <w:rFonts w:ascii="Book Antiqua" w:eastAsia="Book Antiqua" w:hAnsi="Book Antiqua" w:cs="Book Antiqua"/>
          <w:color w:val="000000"/>
        </w:rPr>
        <w:t xml:space="preserve"> and </w:t>
      </w:r>
      <w:r w:rsidR="003C4385" w:rsidRPr="009612B0">
        <w:rPr>
          <w:rFonts w:ascii="Book Antiqua" w:hAnsi="Book Antiqua" w:cs="Book Antiqua"/>
          <w:color w:val="000000"/>
          <w:lang w:eastAsia="zh-CN"/>
        </w:rPr>
        <w:t>d</w:t>
      </w:r>
      <w:r w:rsidRPr="009612B0">
        <w:rPr>
          <w:rFonts w:ascii="Book Antiqua" w:eastAsia="Book Antiqua" w:hAnsi="Book Antiqua" w:cs="Book Antiqua"/>
          <w:color w:val="000000"/>
        </w:rPr>
        <w:t xml:space="preserve"> are depolarized intermittently when action potentials arrive at their presynaptic terminals </w:t>
      </w:r>
      <w:r w:rsidR="003C4385" w:rsidRPr="009612B0">
        <w:rPr>
          <w:rFonts w:ascii="Book Antiqua" w:hAnsi="Book Antiqua" w:cs="Book Antiqua"/>
          <w:color w:val="000000"/>
          <w:lang w:eastAsia="zh-CN"/>
        </w:rPr>
        <w:t>a</w:t>
      </w:r>
      <w:r w:rsidRPr="009612B0">
        <w:rPr>
          <w:rFonts w:ascii="Book Antiqua" w:eastAsia="Book Antiqua" w:hAnsi="Book Antiqua" w:cs="Book Antiqua"/>
          <w:color w:val="000000"/>
        </w:rPr>
        <w:t xml:space="preserve"> and</w:t>
      </w:r>
      <w:r w:rsidR="00386DA0">
        <w:rPr>
          <w:rFonts w:ascii="Book Antiqua" w:eastAsia="Book Antiqua" w:hAnsi="Book Antiqua" w:cs="Book Antiqua"/>
          <w:color w:val="000000"/>
        </w:rPr>
        <w:t xml:space="preserve"> </w:t>
      </w:r>
      <w:r w:rsidR="003C4385" w:rsidRPr="009612B0">
        <w:rPr>
          <w:rFonts w:ascii="Book Antiqua" w:hAnsi="Book Antiqua" w:cs="Book Antiqua"/>
          <w:color w:val="000000"/>
          <w:lang w:eastAsia="zh-CN"/>
        </w:rPr>
        <w:t>c</w:t>
      </w:r>
      <w:r w:rsidRPr="009612B0">
        <w:rPr>
          <w:rFonts w:ascii="Book Antiqua" w:eastAsia="Book Antiqua" w:hAnsi="Book Antiqua" w:cs="Book Antiqua"/>
          <w:color w:val="000000"/>
        </w:rPr>
        <w:t xml:space="preserve"> respectively, and the head regions of these spines are continuously being depolarized by </w:t>
      </w:r>
      <w:proofErr w:type="spellStart"/>
      <w:r w:rsidRPr="009612B0">
        <w:rPr>
          <w:rFonts w:ascii="Book Antiqua" w:eastAsia="Book Antiqua" w:hAnsi="Book Antiqua" w:cs="Book Antiqua"/>
          <w:color w:val="000000"/>
        </w:rPr>
        <w:t>quantally</w:t>
      </w:r>
      <w:proofErr w:type="spellEnd"/>
      <w:r w:rsidRPr="009612B0">
        <w:rPr>
          <w:rFonts w:ascii="Book Antiqua" w:eastAsia="Book Antiqua" w:hAnsi="Book Antiqua" w:cs="Book Antiqua"/>
          <w:color w:val="000000"/>
        </w:rPr>
        <w:t xml:space="preserve">-released neurotransmitter molecules from their presynaptic terminals. These provide a dominant state that a spine is depolarized by its presynaptic terminal that in turn receive signals from stimuli from the environment and is a necessary background condition for generating </w:t>
      </w:r>
      <w:r w:rsidR="00874BD8">
        <w:rPr>
          <w:rFonts w:ascii="Book Antiqua" w:eastAsia="Book Antiqua" w:hAnsi="Book Antiqua" w:cs="Book Antiqua"/>
          <w:color w:val="000000"/>
        </w:rPr>
        <w:t xml:space="preserve">internal sensation of </w:t>
      </w:r>
      <w:r w:rsidRPr="009612B0">
        <w:rPr>
          <w:rFonts w:ascii="Book Antiqua" w:eastAsia="Book Antiqua" w:hAnsi="Book Antiqua" w:cs="Book Antiqua"/>
          <w:color w:val="000000"/>
        </w:rPr>
        <w:t>memory</w:t>
      </w:r>
      <w:r w:rsidR="003C4385" w:rsidRPr="009612B0">
        <w:rPr>
          <w:rFonts w:ascii="Book Antiqua" w:hAnsi="Book Antiqua" w:cs="Book Antiqua"/>
          <w:color w:val="000000"/>
          <w:lang w:eastAsia="zh-CN"/>
        </w:rPr>
        <w:t>;</w:t>
      </w:r>
      <w:r w:rsidR="00386DA0">
        <w:rPr>
          <w:rFonts w:ascii="Book Antiqua" w:hAnsi="Book Antiqua" w:cs="Book Antiqua"/>
          <w:color w:val="000000"/>
          <w:lang w:eastAsia="zh-CN"/>
        </w:rPr>
        <w:t xml:space="preserve"> </w:t>
      </w:r>
      <w:r w:rsidRPr="009612B0">
        <w:rPr>
          <w:rFonts w:ascii="Book Antiqua" w:eastAsia="Book Antiqua" w:hAnsi="Book Antiqua" w:cs="Book Antiqua"/>
          <w:bCs/>
          <w:color w:val="000000"/>
        </w:rPr>
        <w:t>B</w:t>
      </w:r>
      <w:r w:rsidRPr="009612B0">
        <w:rPr>
          <w:rFonts w:ascii="Book Antiqua" w:eastAsia="Book Antiqua" w:hAnsi="Book Antiqua" w:cs="Book Antiqua"/>
          <w:color w:val="000000"/>
        </w:rPr>
        <w:t xml:space="preserve">: In the above mentioned background state, arrival of stimulus 1 reactivates IPL </w:t>
      </w:r>
      <w:r w:rsidR="003C4385" w:rsidRPr="009612B0">
        <w:rPr>
          <w:rFonts w:ascii="Book Antiqua" w:hAnsi="Book Antiqua" w:cs="Book Antiqua"/>
          <w:color w:val="000000"/>
          <w:lang w:eastAsia="zh-CN"/>
        </w:rPr>
        <w:t>b</w:t>
      </w:r>
      <w:r w:rsidRPr="009612B0">
        <w:rPr>
          <w:rFonts w:ascii="Book Antiqua" w:eastAsia="Book Antiqua" w:hAnsi="Book Antiqua" w:cs="Book Antiqua"/>
          <w:color w:val="000000"/>
        </w:rPr>
        <w:t>-</w:t>
      </w:r>
      <w:r w:rsidR="003C4385" w:rsidRPr="009612B0">
        <w:rPr>
          <w:rFonts w:ascii="Book Antiqua" w:hAnsi="Book Antiqua" w:cs="Book Antiqua"/>
          <w:color w:val="000000"/>
          <w:lang w:eastAsia="zh-CN"/>
        </w:rPr>
        <w:t>d</w:t>
      </w:r>
      <w:r w:rsidRPr="009612B0">
        <w:rPr>
          <w:rFonts w:ascii="Book Antiqua" w:eastAsia="Book Antiqua" w:hAnsi="Book Antiqua" w:cs="Book Antiqua"/>
          <w:color w:val="000000"/>
        </w:rPr>
        <w:t xml:space="preserve"> to cause an incidental lateral activation of postsynaptic terminal </w:t>
      </w:r>
      <w:r w:rsidR="003C4385" w:rsidRPr="009612B0">
        <w:rPr>
          <w:rFonts w:ascii="Book Antiqua" w:hAnsi="Book Antiqua" w:cs="Book Antiqua"/>
          <w:color w:val="000000"/>
          <w:lang w:eastAsia="zh-CN"/>
        </w:rPr>
        <w:t>d</w:t>
      </w:r>
      <w:r w:rsidRPr="009612B0">
        <w:rPr>
          <w:rFonts w:ascii="Book Antiqua" w:eastAsia="Book Antiqua" w:hAnsi="Book Antiqua" w:cs="Book Antiqua"/>
          <w:color w:val="000000"/>
        </w:rPr>
        <w:t xml:space="preserve"> to spark a cellular hallucination (shown using a blue triangle marked S inside) of a sensory stimulus arriving from the environment through its presynaptic terminal </w:t>
      </w:r>
      <w:r w:rsidR="003C4385" w:rsidRPr="009612B0">
        <w:rPr>
          <w:rFonts w:ascii="Book Antiqua" w:hAnsi="Book Antiqua" w:cs="Book Antiqua"/>
          <w:color w:val="000000"/>
          <w:lang w:eastAsia="zh-CN"/>
        </w:rPr>
        <w:t>c</w:t>
      </w:r>
      <w:r w:rsidRPr="009612B0">
        <w:rPr>
          <w:rFonts w:ascii="Book Antiqua" w:eastAsia="Book Antiqua" w:hAnsi="Book Antiqua" w:cs="Book Antiqua"/>
          <w:color w:val="000000"/>
        </w:rPr>
        <w:t xml:space="preserve">. Details of the method by which sensory qualia of </w:t>
      </w:r>
      <w:proofErr w:type="spellStart"/>
      <w:r w:rsidRPr="009612B0">
        <w:rPr>
          <w:rFonts w:ascii="Book Antiqua" w:eastAsia="Book Antiqua" w:hAnsi="Book Antiqua" w:cs="Book Antiqua"/>
          <w:color w:val="000000"/>
        </w:rPr>
        <w:t>semblions</w:t>
      </w:r>
      <w:proofErr w:type="spellEnd"/>
      <w:r w:rsidRPr="009612B0">
        <w:rPr>
          <w:rFonts w:ascii="Book Antiqua" w:eastAsia="Book Antiqua" w:hAnsi="Book Antiqua" w:cs="Book Antiqua"/>
          <w:color w:val="000000"/>
        </w:rPr>
        <w:t xml:space="preserve"> can </w:t>
      </w:r>
      <w:r w:rsidRPr="009612B0">
        <w:rPr>
          <w:rFonts w:ascii="Book Antiqua" w:eastAsia="Book Antiqua" w:hAnsi="Book Antiqua" w:cs="Book Antiqua"/>
          <w:color w:val="000000"/>
        </w:rPr>
        <w:lastRenderedPageBreak/>
        <w:t>be determined was described previously</w:t>
      </w:r>
      <w:r w:rsidRPr="009612B0">
        <w:rPr>
          <w:rFonts w:ascii="Book Antiqua" w:eastAsia="Book Antiqua" w:hAnsi="Book Antiqua" w:cs="Book Antiqua"/>
          <w:color w:val="000000"/>
          <w:vertAlign w:val="superscript"/>
        </w:rPr>
        <w:t>[3]</w:t>
      </w:r>
      <w:r w:rsidRPr="009612B0">
        <w:rPr>
          <w:rFonts w:ascii="Book Antiqua" w:eastAsia="Book Antiqua" w:hAnsi="Book Antiqua" w:cs="Book Antiqua"/>
          <w:color w:val="000000"/>
        </w:rPr>
        <w:t xml:space="preserve">. This matches with the expectation of a mechanism for </w:t>
      </w:r>
      <w:proofErr w:type="gramStart"/>
      <w:r w:rsidRPr="009612B0">
        <w:rPr>
          <w:rFonts w:ascii="Book Antiqua" w:eastAsia="Book Antiqua" w:hAnsi="Book Antiqua" w:cs="Book Antiqua"/>
          <w:color w:val="000000"/>
        </w:rPr>
        <w:t>memory</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10]</w:t>
      </w:r>
      <w:r w:rsidRPr="009612B0">
        <w:rPr>
          <w:rFonts w:ascii="Book Antiqua" w:eastAsia="Book Antiqua" w:hAnsi="Book Antiqua" w:cs="Book Antiqua"/>
          <w:color w:val="000000"/>
        </w:rPr>
        <w:t xml:space="preserve">. Waveform: Synaptic transmission through synapse </w:t>
      </w:r>
      <w:r w:rsidR="003C4385" w:rsidRPr="009612B0">
        <w:rPr>
          <w:rFonts w:ascii="Book Antiqua" w:hAnsi="Book Antiqua" w:cs="Book Antiqua"/>
          <w:color w:val="000000"/>
          <w:lang w:eastAsia="zh-CN"/>
        </w:rPr>
        <w:t>a and b</w:t>
      </w:r>
      <w:r w:rsidRPr="009612B0">
        <w:rPr>
          <w:rFonts w:ascii="Book Antiqua" w:eastAsia="Book Antiqua" w:hAnsi="Book Antiqua" w:cs="Book Antiqua"/>
          <w:color w:val="000000"/>
        </w:rPr>
        <w:t xml:space="preserve"> and propagation of depolarization through IPL </w:t>
      </w:r>
      <w:r w:rsidR="003C4385" w:rsidRPr="009612B0">
        <w:rPr>
          <w:rFonts w:ascii="Book Antiqua" w:hAnsi="Book Antiqua" w:cs="Book Antiqua"/>
          <w:color w:val="000000"/>
          <w:lang w:eastAsia="zh-CN"/>
        </w:rPr>
        <w:t>b</w:t>
      </w:r>
      <w:r w:rsidRPr="009612B0">
        <w:rPr>
          <w:rFonts w:ascii="Book Antiqua" w:eastAsia="Book Antiqua" w:hAnsi="Book Antiqua" w:cs="Book Antiqua"/>
          <w:color w:val="000000"/>
        </w:rPr>
        <w:t>-</w:t>
      </w:r>
      <w:r w:rsidR="003C4385" w:rsidRPr="009612B0">
        <w:rPr>
          <w:rFonts w:ascii="Book Antiqua" w:hAnsi="Book Antiqua" w:cs="Book Antiqua"/>
          <w:color w:val="000000"/>
          <w:lang w:eastAsia="zh-CN"/>
        </w:rPr>
        <w:t>d</w:t>
      </w:r>
      <w:r w:rsidRPr="009612B0">
        <w:rPr>
          <w:rFonts w:ascii="Book Antiqua" w:eastAsia="Book Antiqua" w:hAnsi="Book Antiqua" w:cs="Book Antiqua"/>
          <w:color w:val="000000"/>
        </w:rPr>
        <w:t xml:space="preserve"> contribute vector components of oscillating extracellular potentials whose frequency needs to be maintained in a narrow range for inducing internal sensation of memory. Specific electrophysiological findings in locations where sensory stimuli converge were found to correlate with </w:t>
      </w:r>
      <w:proofErr w:type="spellStart"/>
      <w:r w:rsidRPr="009612B0">
        <w:rPr>
          <w:rFonts w:ascii="Book Antiqua" w:eastAsia="Book Antiqua" w:hAnsi="Book Antiqua" w:cs="Book Antiqua"/>
          <w:color w:val="000000"/>
        </w:rPr>
        <w:t>behavioural</w:t>
      </w:r>
      <w:proofErr w:type="spellEnd"/>
      <w:r w:rsidRPr="009612B0">
        <w:rPr>
          <w:rFonts w:ascii="Book Antiqua" w:eastAsia="Book Antiqua" w:hAnsi="Book Antiqua" w:cs="Book Antiqua"/>
          <w:color w:val="000000"/>
        </w:rPr>
        <w:t xml:space="preserve"> motor actions indicative of specific brain functions. Long-term potentiation (LTP) that can be induced at locations where sensory stimuli converge is an </w:t>
      </w:r>
      <w:proofErr w:type="gramStart"/>
      <w:r w:rsidRPr="009612B0">
        <w:rPr>
          <w:rFonts w:ascii="Book Antiqua" w:eastAsia="Book Antiqua" w:hAnsi="Book Antiqua" w:cs="Book Antiqua"/>
          <w:color w:val="000000"/>
        </w:rPr>
        <w:t>example</w:t>
      </w:r>
      <w:r w:rsidRPr="009612B0">
        <w:rPr>
          <w:rFonts w:ascii="Book Antiqua" w:eastAsia="Book Antiqua" w:hAnsi="Book Antiqua" w:cs="Book Antiqua"/>
          <w:color w:val="000000"/>
          <w:vertAlign w:val="superscript"/>
        </w:rPr>
        <w:t>[</w:t>
      </w:r>
      <w:proofErr w:type="gramEnd"/>
      <w:r w:rsidR="004B58FB">
        <w:rPr>
          <w:rFonts w:ascii="Book Antiqua" w:hAnsi="Book Antiqua" w:cs="Book Antiqua" w:hint="eastAsia"/>
          <w:color w:val="000000"/>
          <w:vertAlign w:val="superscript"/>
          <w:lang w:eastAsia="zh-CN"/>
        </w:rPr>
        <w:t>87</w:t>
      </w:r>
      <w:r w:rsidRPr="009612B0">
        <w:rPr>
          <w:rFonts w:ascii="Book Antiqua" w:eastAsia="Book Antiqua" w:hAnsi="Book Antiqua" w:cs="Book Antiqua"/>
          <w:color w:val="000000"/>
          <w:vertAlign w:val="superscript"/>
        </w:rPr>
        <w:t>,</w:t>
      </w:r>
      <w:r w:rsidR="004B58FB">
        <w:rPr>
          <w:rFonts w:ascii="Book Antiqua" w:hAnsi="Book Antiqua" w:cs="Book Antiqua" w:hint="eastAsia"/>
          <w:color w:val="000000"/>
          <w:vertAlign w:val="superscript"/>
          <w:lang w:eastAsia="zh-CN"/>
        </w:rPr>
        <w:t>88</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After application of a high-energy stimulus at a region rich in synapses and following a delay of at least 20 to 30 s</w:t>
      </w:r>
      <w:r w:rsidRPr="009612B0">
        <w:rPr>
          <w:rFonts w:ascii="Book Antiqua" w:eastAsia="Book Antiqua" w:hAnsi="Book Antiqua" w:cs="Book Antiqua"/>
          <w:color w:val="000000"/>
          <w:vertAlign w:val="superscript"/>
        </w:rPr>
        <w:t>[</w:t>
      </w:r>
      <w:r w:rsidR="004B58FB">
        <w:rPr>
          <w:rFonts w:ascii="Book Antiqua" w:hAnsi="Book Antiqua" w:cs="Book Antiqua" w:hint="eastAsia"/>
          <w:color w:val="000000"/>
          <w:vertAlign w:val="superscript"/>
          <w:lang w:eastAsia="zh-CN"/>
        </w:rPr>
        <w:t>89</w:t>
      </w:r>
      <w:r w:rsidRPr="009612B0">
        <w:rPr>
          <w:rFonts w:ascii="Book Antiqua" w:eastAsia="Book Antiqua" w:hAnsi="Book Antiqua" w:cs="Book Antiqua"/>
          <w:color w:val="000000"/>
          <w:vertAlign w:val="superscript"/>
        </w:rPr>
        <w:t>,</w:t>
      </w:r>
      <w:r w:rsidR="004B58FB">
        <w:rPr>
          <w:rFonts w:ascii="Book Antiqua" w:hAnsi="Book Antiqua" w:cs="Book Antiqua" w:hint="eastAsia"/>
          <w:color w:val="000000"/>
          <w:vertAlign w:val="superscript"/>
          <w:lang w:eastAsia="zh-CN"/>
        </w:rPr>
        <w:t>90</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application of a regular stimulus at the same location generates a potentiated effect when recorded from the postsynaptic dendritic region or postsynaptic neuronal soma. Ability to induce LTP has shown several correlations with animals’ ability to learn. It was possible to explain how learning-induced formation of IPLs is artificially produced in a delayed scaled-up manner during experimental LTP </w:t>
      </w:r>
      <w:proofErr w:type="gramStart"/>
      <w:r w:rsidRPr="009612B0">
        <w:rPr>
          <w:rFonts w:ascii="Book Antiqua" w:eastAsia="Book Antiqua" w:hAnsi="Book Antiqua" w:cs="Book Antiqua"/>
          <w:color w:val="000000"/>
        </w:rPr>
        <w:t>induction</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1</w:t>
      </w:r>
      <w:r w:rsidR="004B58FB">
        <w:rPr>
          <w:rFonts w:ascii="Book Antiqua" w:hAnsi="Book Antiqua" w:cs="Book Antiqua" w:hint="eastAsia"/>
          <w:color w:val="000000"/>
          <w:vertAlign w:val="superscript"/>
          <w:lang w:eastAsia="zh-CN"/>
        </w:rPr>
        <w:t>1</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By keeping correlation between the ability to generate internal sensation of memory that matches with sensory features of the item whose memory is retrieved and the ability to induce LTP at specific locations</w:t>
      </w:r>
      <w:r w:rsidRPr="009612B0">
        <w:rPr>
          <w:rFonts w:ascii="Book Antiqua" w:eastAsia="Book Antiqua" w:hAnsi="Book Antiqua" w:cs="Book Antiqua"/>
          <w:color w:val="000000"/>
          <w:vertAlign w:val="superscript"/>
        </w:rPr>
        <w:t>[1</w:t>
      </w:r>
      <w:r w:rsidR="004B58FB">
        <w:rPr>
          <w:rFonts w:ascii="Book Antiqua" w:hAnsi="Book Antiqua" w:cs="Book Antiqua" w:hint="eastAsia"/>
          <w:color w:val="000000"/>
          <w:vertAlign w:val="superscript"/>
          <w:lang w:eastAsia="zh-CN"/>
        </w:rPr>
        <w:t>1</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specific electrophysiological changes that can be induced at these locations can be examined to arrive at a mechanistic explanation for internal sensation of pleasure. Since there are specific electrophysiological changes that can be induced at locations responsible for different brain functions, a comparative examination can be carried out to understand how different internal sensations are generated (modified </w:t>
      </w:r>
      <w:proofErr w:type="gramStart"/>
      <w:r w:rsidRPr="009612B0">
        <w:rPr>
          <w:rFonts w:ascii="Book Antiqua" w:eastAsia="Book Antiqua" w:hAnsi="Book Antiqua" w:cs="Book Antiqua"/>
          <w:color w:val="000000"/>
        </w:rPr>
        <w:t>from</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3]</w:t>
      </w:r>
      <w:r w:rsidRPr="009612B0">
        <w:rPr>
          <w:rFonts w:ascii="Book Antiqua" w:eastAsia="Book Antiqua" w:hAnsi="Book Antiqua" w:cs="Book Antiqua"/>
          <w:color w:val="000000"/>
        </w:rPr>
        <w:t>).</w:t>
      </w:r>
    </w:p>
    <w:p w14:paraId="1274B03A" w14:textId="77777777" w:rsidR="00A77B3E" w:rsidRPr="009612B0" w:rsidRDefault="0058328C" w:rsidP="009612B0">
      <w:pPr>
        <w:spacing w:line="360" w:lineRule="auto"/>
        <w:jc w:val="both"/>
        <w:rPr>
          <w:rFonts w:ascii="Book Antiqua" w:hAnsi="Book Antiqua"/>
        </w:rPr>
      </w:pPr>
      <w:r w:rsidRPr="009612B0">
        <w:rPr>
          <w:rFonts w:ascii="Book Antiqua" w:hAnsi="Book Antiqua"/>
        </w:rPr>
        <w:br w:type="page"/>
      </w:r>
      <w:r w:rsidR="00BC7C46" w:rsidRPr="009612B0">
        <w:rPr>
          <w:rFonts w:ascii="Book Antiqua" w:hAnsi="Book Antiqua"/>
          <w:noProof/>
          <w:lang w:eastAsia="zh-CN"/>
        </w:rPr>
        <w:lastRenderedPageBreak/>
        <w:drawing>
          <wp:inline distT="0" distB="0" distL="0" distR="0" wp14:anchorId="494D2BE9" wp14:editId="309A73BF">
            <wp:extent cx="4326499" cy="2943922"/>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31961" cy="2947638"/>
                    </a:xfrm>
                    <a:prstGeom prst="rect">
                      <a:avLst/>
                    </a:prstGeom>
                  </pic:spPr>
                </pic:pic>
              </a:graphicData>
            </a:graphic>
          </wp:inline>
        </w:drawing>
      </w:r>
    </w:p>
    <w:p w14:paraId="219962EF" w14:textId="77777777" w:rsidR="00A77B3E" w:rsidRPr="009612B0" w:rsidRDefault="00702F64" w:rsidP="009612B0">
      <w:pPr>
        <w:spacing w:line="360" w:lineRule="auto"/>
        <w:jc w:val="both"/>
        <w:rPr>
          <w:rFonts w:ascii="Book Antiqua" w:hAnsi="Book Antiqua"/>
        </w:rPr>
      </w:pPr>
      <w:r w:rsidRPr="009612B0">
        <w:rPr>
          <w:rFonts w:ascii="Book Antiqua" w:eastAsia="Book Antiqua" w:hAnsi="Book Antiqua" w:cs="Book Antiqua"/>
          <w:b/>
          <w:bCs/>
          <w:color w:val="000000"/>
        </w:rPr>
        <w:t>Figure 2</w:t>
      </w:r>
      <w:r w:rsidR="00625630">
        <w:rPr>
          <w:rFonts w:ascii="Book Antiqua" w:eastAsia="Book Antiqua" w:hAnsi="Book Antiqua" w:cs="Book Antiqua"/>
          <w:b/>
          <w:bCs/>
          <w:color w:val="000000"/>
        </w:rPr>
        <w:t xml:space="preserve"> </w:t>
      </w:r>
      <w:r w:rsidRPr="009612B0">
        <w:rPr>
          <w:rFonts w:ascii="Book Antiqua" w:eastAsia="Book Antiqua" w:hAnsi="Book Antiqua" w:cs="Book Antiqua"/>
          <w:b/>
          <w:bCs/>
          <w:color w:val="000000"/>
        </w:rPr>
        <w:t xml:space="preserve">Input and output connections of </w:t>
      </w:r>
      <w:r w:rsidR="00BC7C46" w:rsidRPr="009612B0">
        <w:rPr>
          <w:rFonts w:ascii="Book Antiqua" w:hAnsi="Book Antiqua" w:cs="Book Antiqua"/>
          <w:b/>
          <w:bCs/>
          <w:color w:val="000000"/>
          <w:lang w:eastAsia="zh-CN"/>
        </w:rPr>
        <w:t>n</w:t>
      </w:r>
      <w:r w:rsidRPr="009612B0">
        <w:rPr>
          <w:rFonts w:ascii="Book Antiqua" w:eastAsia="Book Antiqua" w:hAnsi="Book Antiqua" w:cs="Book Antiqua"/>
          <w:b/>
          <w:bCs/>
          <w:color w:val="000000"/>
        </w:rPr>
        <w:t xml:space="preserve">ucleus </w:t>
      </w:r>
      <w:proofErr w:type="spellStart"/>
      <w:r w:rsidR="00BC7C46" w:rsidRPr="009612B0">
        <w:rPr>
          <w:rFonts w:ascii="Book Antiqua" w:hAnsi="Book Antiqua" w:cs="Book Antiqua"/>
          <w:b/>
          <w:bCs/>
          <w:color w:val="000000"/>
          <w:lang w:eastAsia="zh-CN"/>
        </w:rPr>
        <w:t>a</w:t>
      </w:r>
      <w:r w:rsidRPr="009612B0">
        <w:rPr>
          <w:rFonts w:ascii="Book Antiqua" w:eastAsia="Book Antiqua" w:hAnsi="Book Antiqua" w:cs="Book Antiqua"/>
          <w:b/>
          <w:bCs/>
          <w:color w:val="000000"/>
        </w:rPr>
        <w:t>ccumbens</w:t>
      </w:r>
      <w:proofErr w:type="spellEnd"/>
      <w:r w:rsidRPr="009612B0">
        <w:rPr>
          <w:rFonts w:ascii="Book Antiqua" w:eastAsia="Book Antiqua" w:hAnsi="Book Antiqua" w:cs="Book Antiqua"/>
          <w:b/>
          <w:bCs/>
          <w:color w:val="000000"/>
        </w:rPr>
        <w:t>.</w:t>
      </w:r>
      <w:r w:rsidRPr="009612B0">
        <w:rPr>
          <w:rFonts w:ascii="Book Antiqua" w:eastAsia="Book Antiqua" w:hAnsi="Book Antiqua" w:cs="Book Antiqua"/>
          <w:color w:val="000000"/>
        </w:rPr>
        <w:t xml:space="preserve"> One set of spines of medium spiny neurons (MSNs) in the </w:t>
      </w:r>
      <w:r w:rsidR="00BC7C46" w:rsidRPr="009612B0">
        <w:rPr>
          <w:rFonts w:ascii="Book Antiqua" w:hAnsi="Book Antiqua" w:cs="Book Antiqua"/>
          <w:bCs/>
          <w:color w:val="000000"/>
          <w:lang w:eastAsia="zh-CN"/>
        </w:rPr>
        <w:t>n</w:t>
      </w:r>
      <w:r w:rsidR="00BC7C46" w:rsidRPr="009612B0">
        <w:rPr>
          <w:rFonts w:ascii="Book Antiqua" w:eastAsia="Book Antiqua" w:hAnsi="Book Antiqua" w:cs="Book Antiqua"/>
          <w:bCs/>
          <w:color w:val="000000"/>
        </w:rPr>
        <w:t xml:space="preserve">ucleus </w:t>
      </w:r>
      <w:proofErr w:type="spellStart"/>
      <w:r w:rsidR="00BC7C46" w:rsidRPr="009612B0">
        <w:rPr>
          <w:rFonts w:ascii="Book Antiqua" w:hAnsi="Book Antiqua" w:cs="Book Antiqua"/>
          <w:bCs/>
          <w:color w:val="000000"/>
          <w:lang w:eastAsia="zh-CN"/>
        </w:rPr>
        <w:t>a</w:t>
      </w:r>
      <w:r w:rsidR="00BC7C46" w:rsidRPr="009612B0">
        <w:rPr>
          <w:rFonts w:ascii="Book Antiqua" w:eastAsia="Book Antiqua" w:hAnsi="Book Antiqua" w:cs="Book Antiqua"/>
          <w:bCs/>
          <w:color w:val="000000"/>
        </w:rPr>
        <w:t>ccumbens</w:t>
      </w:r>
      <w:proofErr w:type="spellEnd"/>
      <w:r w:rsidRPr="009612B0">
        <w:rPr>
          <w:rFonts w:ascii="Book Antiqua" w:eastAsia="Book Antiqua" w:hAnsi="Book Antiqua" w:cs="Book Antiqua"/>
          <w:color w:val="000000"/>
        </w:rPr>
        <w:t xml:space="preserve"> receive excitatory inputs (red arrows) from several regions. The same spines of MSNs that receive excitatory inputs receive dopaminergic inputs (violet arrows) from ventral tegmental area (VTA). Another set of MSN spines receive inputs from inhibitory interneurons (orange arrow) in the VTA. Large green circles: Different brain regions. Small circles: Predominant cell types within brain regions (Red: </w:t>
      </w:r>
      <w:r w:rsidR="00564BC2" w:rsidRPr="009612B0">
        <w:rPr>
          <w:rFonts w:ascii="Book Antiqua" w:hAnsi="Book Antiqua" w:cs="Book Antiqua"/>
          <w:color w:val="000000"/>
          <w:lang w:eastAsia="zh-CN"/>
        </w:rPr>
        <w:t>E</w:t>
      </w:r>
      <w:r w:rsidRPr="009612B0">
        <w:rPr>
          <w:rFonts w:ascii="Book Antiqua" w:eastAsia="Book Antiqua" w:hAnsi="Book Antiqua" w:cs="Book Antiqua"/>
          <w:color w:val="000000"/>
        </w:rPr>
        <w:t xml:space="preserve">xcitatory; Orange: </w:t>
      </w:r>
      <w:r w:rsidR="00564BC2" w:rsidRPr="009612B0">
        <w:rPr>
          <w:rFonts w:ascii="Book Antiqua" w:hAnsi="Book Antiqua" w:cs="Book Antiqua"/>
          <w:color w:val="000000"/>
          <w:lang w:eastAsia="zh-CN"/>
        </w:rPr>
        <w:t>I</w:t>
      </w:r>
      <w:r w:rsidRPr="009612B0">
        <w:rPr>
          <w:rFonts w:ascii="Book Antiqua" w:eastAsia="Book Antiqua" w:hAnsi="Book Antiqua" w:cs="Book Antiqua"/>
          <w:color w:val="000000"/>
        </w:rPr>
        <w:t xml:space="preserve">nhibitory; Violet: </w:t>
      </w:r>
      <w:r w:rsidR="00564BC2" w:rsidRPr="009612B0">
        <w:rPr>
          <w:rFonts w:ascii="Book Antiqua" w:hAnsi="Book Antiqua" w:cs="Book Antiqua"/>
          <w:color w:val="000000"/>
          <w:lang w:eastAsia="zh-CN"/>
        </w:rPr>
        <w:t>D</w:t>
      </w:r>
      <w:r w:rsidRPr="009612B0">
        <w:rPr>
          <w:rFonts w:ascii="Book Antiqua" w:eastAsia="Book Antiqua" w:hAnsi="Book Antiqua" w:cs="Book Antiqua"/>
          <w:color w:val="000000"/>
        </w:rPr>
        <w:t>opaminergic). PFC: Prefrontal cortex</w:t>
      </w:r>
      <w:r w:rsidR="00BC7C46" w:rsidRPr="009612B0">
        <w:rPr>
          <w:rFonts w:ascii="Book Antiqua" w:hAnsi="Book Antiqua" w:cs="Book Antiqua"/>
          <w:color w:val="000000"/>
          <w:lang w:eastAsia="zh-CN"/>
        </w:rPr>
        <w:t>;</w:t>
      </w:r>
      <w:r w:rsidR="00625630">
        <w:rPr>
          <w:rFonts w:ascii="Book Antiqua" w:hAnsi="Book Antiqua" w:cs="Book Antiqua"/>
          <w:color w:val="000000"/>
          <w:lang w:eastAsia="zh-CN"/>
        </w:rPr>
        <w:t xml:space="preserve">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xml:space="preserve">: Nucleus </w:t>
      </w:r>
      <w:proofErr w:type="spellStart"/>
      <w:r w:rsidRPr="009612B0">
        <w:rPr>
          <w:rFonts w:ascii="Book Antiqua" w:eastAsia="Book Antiqua" w:hAnsi="Book Antiqua" w:cs="Book Antiqua"/>
          <w:color w:val="000000"/>
        </w:rPr>
        <w:t>accumbens</w:t>
      </w:r>
      <w:proofErr w:type="spellEnd"/>
      <w:r w:rsidR="00BC7C46" w:rsidRPr="009612B0">
        <w:rPr>
          <w:rFonts w:ascii="Book Antiqua" w:hAnsi="Book Antiqua" w:cs="Book Antiqua"/>
          <w:color w:val="000000"/>
          <w:lang w:eastAsia="zh-CN"/>
        </w:rPr>
        <w:t>;</w:t>
      </w:r>
      <w:r w:rsidRPr="009612B0">
        <w:rPr>
          <w:rFonts w:ascii="Book Antiqua" w:eastAsia="Book Antiqua" w:hAnsi="Book Antiqua" w:cs="Book Antiqua"/>
          <w:color w:val="000000"/>
        </w:rPr>
        <w:t xml:space="preserve"> VTA: Ventral tegmental area.</w:t>
      </w:r>
    </w:p>
    <w:p w14:paraId="147537B4" w14:textId="77777777" w:rsidR="00A77B3E" w:rsidRPr="009612B0" w:rsidRDefault="00EB41E1" w:rsidP="009612B0">
      <w:pPr>
        <w:spacing w:line="360" w:lineRule="auto"/>
        <w:jc w:val="both"/>
        <w:rPr>
          <w:rFonts w:ascii="Book Antiqua" w:hAnsi="Book Antiqua"/>
        </w:rPr>
      </w:pPr>
      <w:r w:rsidRPr="009612B0">
        <w:rPr>
          <w:rFonts w:ascii="Book Antiqua" w:hAnsi="Book Antiqua"/>
        </w:rPr>
        <w:br w:type="page"/>
      </w:r>
      <w:r w:rsidR="007F4E06">
        <w:rPr>
          <w:noProof/>
          <w:lang w:eastAsia="zh-CN"/>
        </w:rPr>
        <w:lastRenderedPageBreak/>
        <w:drawing>
          <wp:inline distT="0" distB="0" distL="0" distR="0" wp14:anchorId="305721A8" wp14:editId="19B2F783">
            <wp:extent cx="5943600" cy="1976755"/>
            <wp:effectExtent l="19050" t="0" r="0" b="0"/>
            <wp:docPr id="6" name="Picture 5" descr="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tif"/>
                    <pic:cNvPicPr/>
                  </pic:nvPicPr>
                  <pic:blipFill>
                    <a:blip r:embed="rId10" cstate="print"/>
                    <a:stretch>
                      <a:fillRect/>
                    </a:stretch>
                  </pic:blipFill>
                  <pic:spPr>
                    <a:xfrm>
                      <a:off x="0" y="0"/>
                      <a:ext cx="5943600" cy="1976755"/>
                    </a:xfrm>
                    <a:prstGeom prst="rect">
                      <a:avLst/>
                    </a:prstGeom>
                  </pic:spPr>
                </pic:pic>
              </a:graphicData>
            </a:graphic>
          </wp:inline>
        </w:drawing>
      </w:r>
    </w:p>
    <w:p w14:paraId="6FE6B5CD" w14:textId="77777777" w:rsidR="00420432" w:rsidRDefault="00702F64" w:rsidP="009612B0">
      <w:pPr>
        <w:spacing w:line="360" w:lineRule="auto"/>
        <w:jc w:val="both"/>
        <w:rPr>
          <w:rFonts w:ascii="Book Antiqua" w:eastAsia="Book Antiqua" w:hAnsi="Book Antiqua" w:cs="Book Antiqua"/>
          <w:color w:val="000000"/>
        </w:rPr>
      </w:pPr>
      <w:r w:rsidRPr="009612B0">
        <w:rPr>
          <w:rFonts w:ascii="Book Antiqua" w:eastAsia="Book Antiqua" w:hAnsi="Book Antiqua" w:cs="Book Antiqua"/>
          <w:b/>
          <w:bCs/>
          <w:color w:val="000000"/>
        </w:rPr>
        <w:t>Figure 3</w:t>
      </w:r>
      <w:r w:rsidR="00625630">
        <w:rPr>
          <w:rFonts w:ascii="Book Antiqua" w:eastAsia="Book Antiqua" w:hAnsi="Book Antiqua" w:cs="Book Antiqua"/>
          <w:b/>
          <w:bCs/>
          <w:color w:val="000000"/>
        </w:rPr>
        <w:t xml:space="preserve"> </w:t>
      </w:r>
      <w:r w:rsidRPr="009612B0">
        <w:rPr>
          <w:rFonts w:ascii="Book Antiqua" w:eastAsia="Book Antiqua" w:hAnsi="Book Antiqua" w:cs="Book Antiqua"/>
          <w:b/>
          <w:bCs/>
          <w:color w:val="000000"/>
        </w:rPr>
        <w:t xml:space="preserve">Interactions between spines of </w:t>
      </w:r>
      <w:r w:rsidR="00C32D19" w:rsidRPr="009612B0">
        <w:rPr>
          <w:rFonts w:ascii="Book Antiqua" w:eastAsia="Book Antiqua" w:hAnsi="Book Antiqua" w:cs="Book Antiqua"/>
          <w:b/>
          <w:color w:val="000000"/>
        </w:rPr>
        <w:t>medium spiny neuron</w:t>
      </w:r>
      <w:r w:rsidR="00C32D19" w:rsidRPr="009612B0">
        <w:rPr>
          <w:rFonts w:ascii="Book Antiqua" w:eastAsia="Book Antiqua" w:hAnsi="Book Antiqua" w:cs="Book Antiqua"/>
          <w:b/>
          <w:bCs/>
          <w:color w:val="000000"/>
        </w:rPr>
        <w:t>s</w:t>
      </w:r>
      <w:r w:rsidRPr="009612B0">
        <w:rPr>
          <w:rFonts w:ascii="Book Antiqua" w:eastAsia="Book Antiqua" w:hAnsi="Book Antiqua" w:cs="Book Antiqua"/>
          <w:b/>
          <w:bCs/>
          <w:color w:val="000000"/>
        </w:rPr>
        <w:t xml:space="preserve"> that synapse with excitatory inputs and spines of </w:t>
      </w:r>
      <w:r w:rsidR="00C32D19" w:rsidRPr="009612B0">
        <w:rPr>
          <w:rFonts w:ascii="Book Antiqua" w:eastAsia="Book Antiqua" w:hAnsi="Book Antiqua" w:cs="Book Antiqua"/>
          <w:b/>
          <w:color w:val="000000"/>
        </w:rPr>
        <w:t>medium spiny neuron</w:t>
      </w:r>
      <w:r w:rsidRPr="009612B0">
        <w:rPr>
          <w:rFonts w:ascii="Book Antiqua" w:eastAsia="Book Antiqua" w:hAnsi="Book Antiqua" w:cs="Book Antiqua"/>
          <w:b/>
          <w:bCs/>
          <w:color w:val="000000"/>
        </w:rPr>
        <w:t xml:space="preserve">s that synapse with inhibitory inputs. </w:t>
      </w:r>
      <w:r w:rsidRPr="009612B0">
        <w:rPr>
          <w:rFonts w:ascii="Book Antiqua" w:eastAsia="Book Antiqua" w:hAnsi="Book Antiqua" w:cs="Book Antiqua"/>
          <w:bCs/>
          <w:color w:val="000000"/>
        </w:rPr>
        <w:t>A</w:t>
      </w:r>
      <w:r w:rsidRPr="009612B0">
        <w:rPr>
          <w:rFonts w:ascii="Book Antiqua" w:eastAsia="Book Antiqua" w:hAnsi="Book Antiqua" w:cs="Book Antiqua"/>
          <w:color w:val="000000"/>
        </w:rPr>
        <w:t xml:space="preserve">: Adjacent spines (small black circles) on the dendrite of a medium spiny neuron (MSN) (N1) (cell body is drawn in a large black circle) that synapse with two excitatory inputs (in blue) to form synapses Sy1 and Sy2). Golgi staining shows that spines are physically well separated from each other on the dendrites of </w:t>
      </w:r>
      <w:proofErr w:type="gramStart"/>
      <w:r w:rsidRPr="009612B0">
        <w:rPr>
          <w:rFonts w:ascii="Book Antiqua" w:eastAsia="Book Antiqua" w:hAnsi="Book Antiqua" w:cs="Book Antiqua"/>
          <w:color w:val="000000"/>
        </w:rPr>
        <w:t>MSNs</w:t>
      </w:r>
      <w:r w:rsidRPr="009612B0">
        <w:rPr>
          <w:rFonts w:ascii="Book Antiqua" w:eastAsia="Book Antiqua" w:hAnsi="Book Antiqua" w:cs="Book Antiqua"/>
          <w:color w:val="000000"/>
          <w:vertAlign w:val="superscript"/>
        </w:rPr>
        <w:t>[</w:t>
      </w:r>
      <w:proofErr w:type="gramEnd"/>
      <w:r w:rsidRPr="009612B0">
        <w:rPr>
          <w:rFonts w:ascii="Book Antiqua" w:eastAsia="Book Antiqua" w:hAnsi="Book Antiqua" w:cs="Book Antiqua"/>
          <w:color w:val="000000"/>
          <w:vertAlign w:val="superscript"/>
        </w:rPr>
        <w:t>2</w:t>
      </w:r>
      <w:r w:rsidR="004B58FB">
        <w:rPr>
          <w:rFonts w:ascii="Book Antiqua" w:hAnsi="Book Antiqua" w:cs="Book Antiqua" w:hint="eastAsia"/>
          <w:color w:val="000000"/>
          <w:vertAlign w:val="superscript"/>
          <w:lang w:eastAsia="zh-CN"/>
        </w:rPr>
        <w:t>3</w:t>
      </w:r>
      <w:r w:rsidRPr="009612B0">
        <w:rPr>
          <w:rFonts w:ascii="Book Antiqua" w:eastAsia="Book Antiqua" w:hAnsi="Book Antiqua" w:cs="Book Antiqua"/>
          <w:color w:val="000000"/>
          <w:vertAlign w:val="superscript"/>
        </w:rPr>
        <w:t>,2</w:t>
      </w:r>
      <w:r w:rsidR="004B58FB">
        <w:rPr>
          <w:rFonts w:ascii="Book Antiqua" w:hAnsi="Book Antiqua" w:cs="Book Antiqua" w:hint="eastAsia"/>
          <w:color w:val="000000"/>
          <w:vertAlign w:val="superscript"/>
          <w:lang w:eastAsia="zh-CN"/>
        </w:rPr>
        <w:t>4</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such that the inter-spine space is occupied by spines of other dendrites or processes of other neurons or glial cells. This increases the probability that the nearest spine to a spine on the dendrite of a MSN is most likely a spine that belongs to another neuron, or in rare cases belongs to another branch of the same neuron. Note that dopaminergic inputs synapse either onto the head or neck region of spines that synapse with excitatory inputs</w:t>
      </w:r>
      <w:r w:rsidR="00C32D19" w:rsidRPr="009612B0">
        <w:rPr>
          <w:rFonts w:ascii="Book Antiqua" w:hAnsi="Book Antiqua" w:cs="Book Antiqua"/>
          <w:color w:val="000000"/>
          <w:lang w:eastAsia="zh-CN"/>
        </w:rPr>
        <w:t>;</w:t>
      </w:r>
      <w:r w:rsidR="00386DA0">
        <w:rPr>
          <w:rFonts w:ascii="Book Antiqua" w:hAnsi="Book Antiqua" w:cs="Book Antiqua"/>
          <w:color w:val="000000"/>
          <w:lang w:eastAsia="zh-CN"/>
        </w:rPr>
        <w:t xml:space="preserve"> </w:t>
      </w:r>
      <w:r w:rsidRPr="009612B0">
        <w:rPr>
          <w:rFonts w:ascii="Book Antiqua" w:eastAsia="Book Antiqua" w:hAnsi="Book Antiqua" w:cs="Book Antiqua"/>
          <w:bCs/>
          <w:color w:val="000000"/>
        </w:rPr>
        <w:t>B</w:t>
      </w:r>
      <w:r w:rsidRPr="009612B0">
        <w:rPr>
          <w:rFonts w:ascii="Book Antiqua" w:eastAsia="Book Antiqua" w:hAnsi="Book Antiqua" w:cs="Book Antiqua"/>
          <w:color w:val="000000"/>
        </w:rPr>
        <w:t>: In between two adjacent spines of MSN N1 shown in figure A, there is a spine that belongs to a second MSN (N2). This spine synapses with an inhibitory input (in orange). All the spines are electrically insulated from each other by fluid extracellular matrix. Natural stimulants or cocaine abuse causes release of dopamine that will cause enlargement of spines that synapse with excitatory inputs. Since the spine that synapses with the inhibitory input is spatially interposed between the expanding spines, inter-postsynaptic functional LINKs are formed between those three spines</w:t>
      </w:r>
      <w:r w:rsidR="00D70448" w:rsidRPr="009612B0">
        <w:rPr>
          <w:rFonts w:ascii="Book Antiqua" w:hAnsi="Book Antiqua" w:cs="Book Antiqua"/>
          <w:color w:val="000000"/>
          <w:lang w:eastAsia="zh-CN"/>
        </w:rPr>
        <w:t>;</w:t>
      </w:r>
      <w:r w:rsidR="00386DA0">
        <w:rPr>
          <w:rFonts w:ascii="Book Antiqua" w:hAnsi="Book Antiqua" w:cs="Book Antiqua"/>
          <w:color w:val="000000"/>
          <w:lang w:eastAsia="zh-CN"/>
        </w:rPr>
        <w:t xml:space="preserve"> </w:t>
      </w:r>
      <w:r w:rsidRPr="009612B0">
        <w:rPr>
          <w:rFonts w:ascii="Book Antiqua" w:eastAsia="Book Antiqua" w:hAnsi="Book Antiqua" w:cs="Book Antiqua"/>
          <w:bCs/>
          <w:color w:val="000000"/>
        </w:rPr>
        <w:t>C:</w:t>
      </w:r>
      <w:r w:rsidRPr="009612B0">
        <w:rPr>
          <w:rFonts w:ascii="Book Antiqua" w:eastAsia="Book Antiqua" w:hAnsi="Book Antiqua" w:cs="Book Antiqua"/>
          <w:color w:val="000000"/>
        </w:rPr>
        <w:t xml:space="preserve"> Same configuration of two spines of MSNs that synapse with excitatory inputs and one middle spine synapsing with inhibitory input. Here, these spines belong to three different MSNs.</w:t>
      </w:r>
    </w:p>
    <w:p w14:paraId="00D96945" w14:textId="77777777" w:rsidR="00420432" w:rsidRPr="009612B0" w:rsidRDefault="007F4E06" w:rsidP="009612B0">
      <w:pPr>
        <w:spacing w:line="360" w:lineRule="auto"/>
        <w:jc w:val="both"/>
        <w:rPr>
          <w:rFonts w:ascii="Book Antiqua" w:hAnsi="Book Antiqua"/>
          <w:lang w:eastAsia="zh-CN"/>
        </w:rPr>
      </w:pPr>
      <w:r>
        <w:rPr>
          <w:noProof/>
          <w:lang w:eastAsia="zh-CN"/>
        </w:rPr>
        <w:lastRenderedPageBreak/>
        <w:drawing>
          <wp:inline distT="0" distB="0" distL="0" distR="0" wp14:anchorId="01CE0907" wp14:editId="583CFA01">
            <wp:extent cx="3953933" cy="2205567"/>
            <wp:effectExtent l="0" t="0" r="0" b="0"/>
            <wp:docPr id="3" name="Picture 2" descr="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tif"/>
                    <pic:cNvPicPr/>
                  </pic:nvPicPr>
                  <pic:blipFill>
                    <a:blip r:embed="rId11" cstate="print"/>
                    <a:stretch>
                      <a:fillRect/>
                    </a:stretch>
                  </pic:blipFill>
                  <pic:spPr>
                    <a:xfrm>
                      <a:off x="0" y="0"/>
                      <a:ext cx="3959352" cy="2208590"/>
                    </a:xfrm>
                    <a:prstGeom prst="rect">
                      <a:avLst/>
                    </a:prstGeom>
                  </pic:spPr>
                </pic:pic>
              </a:graphicData>
            </a:graphic>
          </wp:inline>
        </w:drawing>
      </w:r>
    </w:p>
    <w:p w14:paraId="2FA82FD8" w14:textId="77777777" w:rsidR="0007537C" w:rsidRDefault="00702F64" w:rsidP="009612B0">
      <w:pPr>
        <w:spacing w:line="360" w:lineRule="auto"/>
        <w:jc w:val="both"/>
        <w:rPr>
          <w:rFonts w:ascii="Book Antiqua" w:eastAsia="Book Antiqua" w:hAnsi="Book Antiqua" w:cs="Book Antiqua"/>
          <w:color w:val="000000"/>
        </w:rPr>
      </w:pPr>
      <w:r w:rsidRPr="009612B0">
        <w:rPr>
          <w:rFonts w:ascii="Book Antiqua" w:eastAsia="Book Antiqua" w:hAnsi="Book Antiqua" w:cs="Book Antiqua"/>
          <w:b/>
          <w:bCs/>
          <w:color w:val="000000"/>
        </w:rPr>
        <w:t>Figure 4</w:t>
      </w:r>
      <w:r w:rsidR="00625630">
        <w:rPr>
          <w:rFonts w:ascii="Book Antiqua" w:eastAsia="Book Antiqua" w:hAnsi="Book Antiqua" w:cs="Book Antiqua"/>
          <w:b/>
          <w:bCs/>
          <w:color w:val="000000"/>
        </w:rPr>
        <w:t xml:space="preserve"> </w:t>
      </w:r>
      <w:r w:rsidRPr="009612B0">
        <w:rPr>
          <w:rFonts w:ascii="Book Antiqua" w:eastAsia="Book Antiqua" w:hAnsi="Book Antiqua" w:cs="Book Antiqua"/>
          <w:b/>
          <w:bCs/>
          <w:color w:val="000000"/>
        </w:rPr>
        <w:t>A schematic representation of units of internal sensations whose integral generates pleasure in a background net semblance of the system</w:t>
      </w:r>
      <w:r w:rsidRPr="009612B0">
        <w:rPr>
          <w:rFonts w:ascii="Book Antiqua" w:eastAsia="Book Antiqua" w:hAnsi="Book Antiqua" w:cs="Book Antiqua"/>
          <w:color w:val="000000"/>
        </w:rPr>
        <w:t xml:space="preserve">. </w:t>
      </w:r>
      <w:r w:rsidRPr="009612B0">
        <w:rPr>
          <w:rFonts w:ascii="Book Antiqua" w:eastAsia="Book Antiqua" w:hAnsi="Book Antiqua" w:cs="Book Antiqua"/>
          <w:bCs/>
          <w:color w:val="000000"/>
        </w:rPr>
        <w:t>Left</w:t>
      </w:r>
      <w:r w:rsidRPr="009612B0">
        <w:rPr>
          <w:rFonts w:ascii="Book Antiqua" w:eastAsia="Book Antiqua" w:hAnsi="Book Antiqua" w:cs="Book Antiqua"/>
          <w:color w:val="000000"/>
        </w:rPr>
        <w:t xml:space="preserve">: Normal semblance as shown in </w:t>
      </w:r>
      <w:r w:rsidRPr="009612B0">
        <w:rPr>
          <w:rFonts w:ascii="Book Antiqua" w:eastAsia="Book Antiqua" w:hAnsi="Book Antiqua" w:cs="Book Antiqua"/>
          <w:bCs/>
          <w:color w:val="000000"/>
        </w:rPr>
        <w:t>Figure 1</w:t>
      </w:r>
      <w:r w:rsidR="00957714">
        <w:rPr>
          <w:rFonts w:ascii="Book Antiqua" w:eastAsia="Book Antiqua" w:hAnsi="Book Antiqua" w:cs="Book Antiqua"/>
          <w:color w:val="000000"/>
        </w:rPr>
        <w:t>.</w:t>
      </w:r>
      <w:r w:rsidR="00BF4AE0">
        <w:rPr>
          <w:rFonts w:ascii="Book Antiqua" w:eastAsia="Book Antiqua" w:hAnsi="Book Antiqua" w:cs="Book Antiqua"/>
          <w:color w:val="000000"/>
        </w:rPr>
        <w:t xml:space="preserve"> I</w:t>
      </w:r>
      <w:r w:rsidRPr="009612B0">
        <w:rPr>
          <w:rFonts w:ascii="Book Antiqua" w:eastAsia="Book Antiqua" w:hAnsi="Book Antiqua" w:cs="Book Antiqua"/>
          <w:color w:val="000000"/>
        </w:rPr>
        <w:t xml:space="preserve">nter-postsynaptic functional LINK (IPL) between spines </w:t>
      </w:r>
      <w:r w:rsidR="00A73623">
        <w:rPr>
          <w:rFonts w:ascii="Book Antiqua" w:eastAsia="Book Antiqua" w:hAnsi="Book Antiqua" w:cs="Book Antiqua"/>
          <w:color w:val="000000"/>
        </w:rPr>
        <w:t xml:space="preserve">B and D </w:t>
      </w:r>
      <w:r w:rsidRPr="009612B0">
        <w:rPr>
          <w:rFonts w:ascii="Book Antiqua" w:eastAsia="Book Antiqua" w:hAnsi="Book Antiqua" w:cs="Book Antiqua"/>
          <w:color w:val="000000"/>
        </w:rPr>
        <w:t>that receive excitatory inputs (in blue)</w:t>
      </w:r>
      <w:r w:rsidR="00BF4AE0">
        <w:rPr>
          <w:rFonts w:ascii="Book Antiqua" w:eastAsia="Book Antiqua" w:hAnsi="Book Antiqua" w:cs="Book Antiqua"/>
          <w:color w:val="000000"/>
        </w:rPr>
        <w:t>.</w:t>
      </w:r>
      <w:r w:rsidRPr="009612B0">
        <w:rPr>
          <w:rFonts w:ascii="Book Antiqua" w:eastAsia="Book Antiqua" w:hAnsi="Book Antiqua" w:cs="Book Antiqua"/>
          <w:color w:val="000000"/>
        </w:rPr>
        <w:t xml:space="preserve"> </w:t>
      </w:r>
      <w:r w:rsidR="00BF4AE0">
        <w:rPr>
          <w:rFonts w:ascii="Book Antiqua" w:eastAsia="Book Antiqua" w:hAnsi="Book Antiqua" w:cs="Book Antiqua"/>
          <w:color w:val="000000"/>
        </w:rPr>
        <w:t>A</w:t>
      </w:r>
      <w:r w:rsidR="00537C33">
        <w:rPr>
          <w:rFonts w:ascii="Book Antiqua" w:eastAsia="Book Antiqua" w:hAnsi="Book Antiqua" w:cs="Book Antiqua"/>
          <w:color w:val="000000"/>
        </w:rPr>
        <w:t xml:space="preserve">n action potential </w:t>
      </w:r>
      <w:r w:rsidR="00BF4AE0">
        <w:rPr>
          <w:rFonts w:ascii="Book Antiqua" w:eastAsia="Book Antiqua" w:hAnsi="Book Antiqua" w:cs="Book Antiqua"/>
          <w:color w:val="000000"/>
        </w:rPr>
        <w:t xml:space="preserve">arriving at </w:t>
      </w:r>
      <w:r w:rsidR="007E7E59">
        <w:rPr>
          <w:rFonts w:ascii="Book Antiqua" w:eastAsia="Book Antiqua" w:hAnsi="Book Antiqua" w:cs="Book Antiqua"/>
          <w:color w:val="000000"/>
        </w:rPr>
        <w:t xml:space="preserve">presynaptic terminal </w:t>
      </w:r>
      <w:r w:rsidR="00BF4AE0">
        <w:rPr>
          <w:rFonts w:ascii="Book Antiqua" w:eastAsia="Book Antiqua" w:hAnsi="Book Antiqua" w:cs="Book Antiqua"/>
          <w:color w:val="000000"/>
        </w:rPr>
        <w:t xml:space="preserve">A from a stimulus </w:t>
      </w:r>
      <w:r w:rsidRPr="009612B0">
        <w:rPr>
          <w:rFonts w:ascii="Book Antiqua" w:eastAsia="Book Antiqua" w:hAnsi="Book Antiqua" w:cs="Book Antiqua"/>
          <w:color w:val="000000"/>
        </w:rPr>
        <w:t xml:space="preserve">depolarizes </w:t>
      </w:r>
      <w:r w:rsidR="00537C33">
        <w:rPr>
          <w:rFonts w:ascii="Book Antiqua" w:eastAsia="Book Antiqua" w:hAnsi="Book Antiqua" w:cs="Book Antiqua"/>
          <w:color w:val="000000"/>
        </w:rPr>
        <w:t>it</w:t>
      </w:r>
      <w:r w:rsidR="007E7E59">
        <w:rPr>
          <w:rFonts w:ascii="Book Antiqua" w:eastAsia="Book Antiqua" w:hAnsi="Book Antiqua" w:cs="Book Antiqua"/>
          <w:color w:val="000000"/>
        </w:rPr>
        <w:t>s</w:t>
      </w:r>
      <w:r w:rsidR="00537C33">
        <w:rPr>
          <w:rFonts w:ascii="Book Antiqua" w:eastAsia="Book Antiqua" w:hAnsi="Book Antiqua" w:cs="Book Antiqua"/>
          <w:color w:val="000000"/>
        </w:rPr>
        <w:t xml:space="preserve"> postsynaptic terminal</w:t>
      </w:r>
      <w:r w:rsidR="007E7E59">
        <w:rPr>
          <w:rFonts w:ascii="Book Antiqua" w:eastAsia="Book Antiqua" w:hAnsi="Book Antiqua" w:cs="Book Antiqua"/>
          <w:color w:val="000000"/>
        </w:rPr>
        <w:t xml:space="preserve"> B, which in turn </w:t>
      </w:r>
      <w:r w:rsidR="00537C33">
        <w:rPr>
          <w:rFonts w:ascii="Book Antiqua" w:eastAsia="Book Antiqua" w:hAnsi="Book Antiqua" w:cs="Book Antiqua"/>
          <w:color w:val="000000"/>
        </w:rPr>
        <w:t>propagate</w:t>
      </w:r>
      <w:r w:rsidR="007E7E59">
        <w:rPr>
          <w:rFonts w:ascii="Book Antiqua" w:eastAsia="Book Antiqua" w:hAnsi="Book Antiqua" w:cs="Book Antiqua"/>
          <w:color w:val="000000"/>
        </w:rPr>
        <w:t>s</w:t>
      </w:r>
      <w:r w:rsidR="00537C33">
        <w:rPr>
          <w:rFonts w:ascii="Book Antiqua" w:eastAsia="Book Antiqua" w:hAnsi="Book Antiqua" w:cs="Book Antiqua"/>
          <w:color w:val="000000"/>
        </w:rPr>
        <w:t xml:space="preserve"> through the IPL </w:t>
      </w:r>
      <w:r w:rsidR="007E7E59">
        <w:rPr>
          <w:rFonts w:ascii="Book Antiqua" w:eastAsia="Book Antiqua" w:hAnsi="Book Antiqua" w:cs="Book Antiqua"/>
          <w:color w:val="000000"/>
        </w:rPr>
        <w:t xml:space="preserve">B-D </w:t>
      </w:r>
      <w:r w:rsidR="00537C33">
        <w:rPr>
          <w:rFonts w:ascii="Book Antiqua" w:eastAsia="Book Antiqua" w:hAnsi="Book Antiqua" w:cs="Book Antiqua"/>
          <w:color w:val="000000"/>
        </w:rPr>
        <w:t xml:space="preserve">and depolarizes </w:t>
      </w:r>
      <w:r w:rsidRPr="009612B0">
        <w:rPr>
          <w:rFonts w:ascii="Book Antiqua" w:eastAsia="Book Antiqua" w:hAnsi="Book Antiqua" w:cs="Book Antiqua"/>
          <w:color w:val="000000"/>
        </w:rPr>
        <w:t>(shown as a positive waveform) inter-</w:t>
      </w:r>
      <w:proofErr w:type="spellStart"/>
      <w:r w:rsidRPr="009612B0">
        <w:rPr>
          <w:rFonts w:ascii="Book Antiqua" w:eastAsia="Book Antiqua" w:hAnsi="Book Antiqua" w:cs="Book Antiqua"/>
          <w:color w:val="000000"/>
        </w:rPr>
        <w:t>LINKed</w:t>
      </w:r>
      <w:proofErr w:type="spellEnd"/>
      <w:r w:rsidRPr="009612B0">
        <w:rPr>
          <w:rFonts w:ascii="Book Antiqua" w:eastAsia="Book Antiqua" w:hAnsi="Book Antiqua" w:cs="Book Antiqua"/>
          <w:color w:val="000000"/>
        </w:rPr>
        <w:t xml:space="preserve"> spine</w:t>
      </w:r>
      <w:r w:rsidR="00BF4AE0">
        <w:rPr>
          <w:rFonts w:ascii="Book Antiqua" w:eastAsia="Book Antiqua" w:hAnsi="Book Antiqua" w:cs="Book Antiqua"/>
          <w:color w:val="000000"/>
        </w:rPr>
        <w:t xml:space="preserve"> D</w:t>
      </w:r>
      <w:r w:rsidR="007E7E59">
        <w:rPr>
          <w:rFonts w:ascii="Book Antiqua" w:eastAsia="Book Antiqua" w:hAnsi="Book Antiqua" w:cs="Book Antiqua"/>
          <w:color w:val="000000"/>
        </w:rPr>
        <w:t xml:space="preserve">. This </w:t>
      </w:r>
      <w:r w:rsidRPr="009612B0">
        <w:rPr>
          <w:rFonts w:ascii="Book Antiqua" w:eastAsia="Book Antiqua" w:hAnsi="Book Antiqua" w:cs="Book Antiqua"/>
          <w:color w:val="000000"/>
        </w:rPr>
        <w:t xml:space="preserve">generates units of internal sensations (shown as a blue triangle projected upwards from presynaptic terminal </w:t>
      </w:r>
      <w:r w:rsidR="00D10FEB">
        <w:rPr>
          <w:rFonts w:ascii="Book Antiqua" w:eastAsia="Book Antiqua" w:hAnsi="Book Antiqua" w:cs="Book Antiqua"/>
          <w:color w:val="000000"/>
        </w:rPr>
        <w:t xml:space="preserve">C </w:t>
      </w:r>
      <w:r w:rsidR="007E7E59">
        <w:rPr>
          <w:rFonts w:ascii="Book Antiqua" w:eastAsia="Book Antiqua" w:hAnsi="Book Antiqua" w:cs="Book Antiqua"/>
          <w:color w:val="000000"/>
        </w:rPr>
        <w:t xml:space="preserve">that </w:t>
      </w:r>
      <w:r w:rsidRPr="009612B0">
        <w:rPr>
          <w:rFonts w:ascii="Book Antiqua" w:eastAsia="Book Antiqua" w:hAnsi="Book Antiqua" w:cs="Book Antiqua"/>
          <w:color w:val="000000"/>
        </w:rPr>
        <w:t xml:space="preserve">denotes semblance). </w:t>
      </w:r>
      <w:r w:rsidRPr="009612B0">
        <w:rPr>
          <w:rFonts w:ascii="Book Antiqua" w:eastAsia="Book Antiqua" w:hAnsi="Book Antiqua" w:cs="Book Antiqua"/>
          <w:bCs/>
          <w:color w:val="000000"/>
        </w:rPr>
        <w:t>Middle</w:t>
      </w:r>
      <w:r w:rsidRPr="009612B0">
        <w:rPr>
          <w:rFonts w:ascii="Book Antiqua" w:eastAsia="Book Antiqua" w:hAnsi="Book Antiqua" w:cs="Book Antiqua"/>
          <w:color w:val="000000"/>
        </w:rPr>
        <w:t xml:space="preserve">: Reactivation of an IPL between spine </w:t>
      </w:r>
      <w:r w:rsidR="00A73623">
        <w:rPr>
          <w:rFonts w:ascii="Book Antiqua" w:eastAsia="Book Antiqua" w:hAnsi="Book Antiqua" w:cs="Book Antiqua"/>
          <w:color w:val="000000"/>
        </w:rPr>
        <w:t xml:space="preserve">Q </w:t>
      </w:r>
      <w:r w:rsidRPr="009612B0">
        <w:rPr>
          <w:rFonts w:ascii="Book Antiqua" w:eastAsia="Book Antiqua" w:hAnsi="Book Antiqua" w:cs="Book Antiqua"/>
          <w:color w:val="000000"/>
        </w:rPr>
        <w:t xml:space="preserve">of a medium spiny neuron (MSN) that synapse with an inhibitory input (in orange) and another spine </w:t>
      </w:r>
      <w:r w:rsidR="00A73623">
        <w:rPr>
          <w:rFonts w:ascii="Book Antiqua" w:eastAsia="Book Antiqua" w:hAnsi="Book Antiqua" w:cs="Book Antiqua"/>
          <w:color w:val="000000"/>
        </w:rPr>
        <w:t xml:space="preserve">F </w:t>
      </w:r>
      <w:r w:rsidRPr="009612B0">
        <w:rPr>
          <w:rFonts w:ascii="Book Antiqua" w:eastAsia="Book Antiqua" w:hAnsi="Book Antiqua" w:cs="Book Antiqua"/>
          <w:color w:val="000000"/>
        </w:rPr>
        <w:t xml:space="preserve">of </w:t>
      </w:r>
      <w:r w:rsidR="00A73623">
        <w:rPr>
          <w:rFonts w:ascii="Book Antiqua" w:eastAsia="Book Antiqua" w:hAnsi="Book Antiqua" w:cs="Book Antiqua"/>
          <w:color w:val="000000"/>
        </w:rPr>
        <w:t xml:space="preserve">a </w:t>
      </w:r>
      <w:r w:rsidRPr="009612B0">
        <w:rPr>
          <w:rFonts w:ascii="Book Antiqua" w:eastAsia="Book Antiqua" w:hAnsi="Book Antiqua" w:cs="Book Antiqua"/>
          <w:color w:val="000000"/>
        </w:rPr>
        <w:t>MSN that synapse with an excitatory input (in blue) results in spread of hyperpolarization from spine</w:t>
      </w:r>
      <w:r w:rsidR="00A73623">
        <w:rPr>
          <w:rFonts w:ascii="Book Antiqua" w:eastAsia="Book Antiqua" w:hAnsi="Book Antiqua" w:cs="Book Antiqua"/>
          <w:color w:val="000000"/>
        </w:rPr>
        <w:t xml:space="preserve"> Q to spine F</w:t>
      </w:r>
      <w:r w:rsidRPr="009612B0">
        <w:rPr>
          <w:rFonts w:ascii="Book Antiqua" w:eastAsia="Book Antiqua" w:hAnsi="Book Antiqua" w:cs="Book Antiqua"/>
          <w:color w:val="000000"/>
        </w:rPr>
        <w:t xml:space="preserve">. This leads to changes in both the waveform of spine depolarization </w:t>
      </w:r>
      <w:r w:rsidR="00D10FEB">
        <w:rPr>
          <w:rFonts w:ascii="Book Antiqua" w:eastAsia="Book Antiqua" w:hAnsi="Book Antiqua" w:cs="Book Antiqua"/>
          <w:color w:val="000000"/>
        </w:rPr>
        <w:t xml:space="preserve">(red waveform) </w:t>
      </w:r>
      <w:r w:rsidRPr="009612B0">
        <w:rPr>
          <w:rFonts w:ascii="Book Antiqua" w:eastAsia="Book Antiqua" w:hAnsi="Book Antiqua" w:cs="Book Antiqua"/>
          <w:color w:val="000000"/>
        </w:rPr>
        <w:t xml:space="preserve">and conformation of semblance (shown as a dip in the blue triangle). </w:t>
      </w:r>
      <w:r w:rsidRPr="009612B0">
        <w:rPr>
          <w:rFonts w:ascii="Book Antiqua" w:eastAsia="Book Antiqua" w:hAnsi="Book Antiqua" w:cs="Book Antiqua"/>
          <w:bCs/>
          <w:color w:val="000000"/>
        </w:rPr>
        <w:t>Right</w:t>
      </w:r>
      <w:r w:rsidRPr="009612B0">
        <w:rPr>
          <w:rFonts w:ascii="Book Antiqua" w:eastAsia="Book Antiqua" w:hAnsi="Book Antiqua" w:cs="Book Antiqua"/>
          <w:color w:val="000000"/>
        </w:rPr>
        <w:t xml:space="preserve">: Here, spine </w:t>
      </w:r>
      <w:r w:rsidR="00A73623">
        <w:rPr>
          <w:rFonts w:ascii="Book Antiqua" w:eastAsia="Book Antiqua" w:hAnsi="Book Antiqua" w:cs="Book Antiqua"/>
          <w:color w:val="000000"/>
        </w:rPr>
        <w:t xml:space="preserve">H </w:t>
      </w:r>
      <w:r w:rsidRPr="009612B0">
        <w:rPr>
          <w:rFonts w:ascii="Book Antiqua" w:eastAsia="Book Antiqua" w:hAnsi="Book Antiqua" w:cs="Book Antiqua"/>
          <w:color w:val="000000"/>
        </w:rPr>
        <w:t xml:space="preserve">that synapses with an excitatory input (in blue) forms IPLs with spines </w:t>
      </w:r>
      <w:r w:rsidR="00A73623">
        <w:rPr>
          <w:rFonts w:ascii="Book Antiqua" w:eastAsia="Book Antiqua" w:hAnsi="Book Antiqua" w:cs="Book Antiqua"/>
          <w:color w:val="000000"/>
        </w:rPr>
        <w:t xml:space="preserve">S and U </w:t>
      </w:r>
      <w:r w:rsidRPr="009612B0">
        <w:rPr>
          <w:rFonts w:ascii="Book Antiqua" w:eastAsia="Book Antiqua" w:hAnsi="Book Antiqua" w:cs="Book Antiqua"/>
          <w:color w:val="000000"/>
        </w:rPr>
        <w:t xml:space="preserve">that synapse with inhibitory inputs (orange). Net effect of hyperpolarization results in profound changes in both waveform of spine depolarization </w:t>
      </w:r>
      <w:r w:rsidR="00D10FEB">
        <w:rPr>
          <w:rFonts w:ascii="Book Antiqua" w:eastAsia="Book Antiqua" w:hAnsi="Book Antiqua" w:cs="Book Antiqua"/>
          <w:color w:val="000000"/>
        </w:rPr>
        <w:t xml:space="preserve">(red waveform) </w:t>
      </w:r>
      <w:r w:rsidRPr="009612B0">
        <w:rPr>
          <w:rFonts w:ascii="Book Antiqua" w:eastAsia="Book Antiqua" w:hAnsi="Book Antiqua" w:cs="Book Antiqua"/>
          <w:color w:val="000000"/>
        </w:rPr>
        <w:t>and conformation of semblance (shown as a deep dip in the blue triangle). Net effect of changes in semblances from all the inter-</w:t>
      </w:r>
      <w:proofErr w:type="spellStart"/>
      <w:r w:rsidRPr="009612B0">
        <w:rPr>
          <w:rFonts w:ascii="Book Antiqua" w:eastAsia="Book Antiqua" w:hAnsi="Book Antiqua" w:cs="Book Antiqua"/>
          <w:color w:val="000000"/>
        </w:rPr>
        <w:t>LINKed</w:t>
      </w:r>
      <w:proofErr w:type="spellEnd"/>
      <w:r w:rsidRPr="009612B0">
        <w:rPr>
          <w:rFonts w:ascii="Book Antiqua" w:eastAsia="Book Antiqua" w:hAnsi="Book Antiqua" w:cs="Book Antiqua"/>
          <w:color w:val="000000"/>
        </w:rPr>
        <w:t xml:space="preserve"> spines of MSNs in nucleus </w:t>
      </w:r>
      <w:proofErr w:type="spellStart"/>
      <w:r w:rsidRPr="009612B0">
        <w:rPr>
          <w:rFonts w:ascii="Book Antiqua" w:eastAsia="Book Antiqua" w:hAnsi="Book Antiqua" w:cs="Book Antiqua"/>
          <w:color w:val="000000"/>
        </w:rPr>
        <w:t>accumbens</w:t>
      </w:r>
      <w:proofErr w:type="spellEnd"/>
      <w:r w:rsidRPr="009612B0">
        <w:rPr>
          <w:rFonts w:ascii="Book Antiqua" w:eastAsia="Book Antiqua" w:hAnsi="Book Antiqua" w:cs="Book Antiqua"/>
          <w:color w:val="000000"/>
        </w:rPr>
        <w:t xml:space="preserve"> (</w:t>
      </w:r>
      <w:proofErr w:type="spellStart"/>
      <w:r w:rsidRPr="009612B0">
        <w:rPr>
          <w:rFonts w:ascii="Book Antiqua" w:eastAsia="Book Antiqua" w:hAnsi="Book Antiqua" w:cs="Book Antiqua"/>
          <w:color w:val="000000"/>
        </w:rPr>
        <w:t>NAc</w:t>
      </w:r>
      <w:proofErr w:type="spellEnd"/>
      <w:r w:rsidRPr="009612B0">
        <w:rPr>
          <w:rFonts w:ascii="Book Antiqua" w:eastAsia="Book Antiqua" w:hAnsi="Book Antiqua" w:cs="Book Antiqua"/>
          <w:color w:val="000000"/>
        </w:rPr>
        <w:t>) is expected to generate a special semblance of pleasure.</w:t>
      </w:r>
    </w:p>
    <w:p w14:paraId="624038A6" w14:textId="77777777" w:rsidR="00420432" w:rsidRPr="0007537C" w:rsidRDefault="0007537C" w:rsidP="009612B0">
      <w:pPr>
        <w:spacing w:line="360" w:lineRule="auto"/>
        <w:jc w:val="both"/>
        <w:rPr>
          <w:rFonts w:ascii="Book Antiqua" w:hAnsi="Book Antiqua"/>
        </w:rPr>
      </w:pPr>
      <w:r>
        <w:rPr>
          <w:rFonts w:ascii="Book Antiqua" w:eastAsia="Book Antiqua" w:hAnsi="Book Antiqua" w:cs="Book Antiqua"/>
          <w:color w:val="000000"/>
        </w:rPr>
        <w:br w:type="page"/>
      </w:r>
      <w:r w:rsidR="007F4E06">
        <w:rPr>
          <w:noProof/>
          <w:lang w:eastAsia="zh-CN"/>
        </w:rPr>
        <w:lastRenderedPageBreak/>
        <w:drawing>
          <wp:inline distT="0" distB="0" distL="0" distR="0" wp14:anchorId="364FD581" wp14:editId="2FBE77E0">
            <wp:extent cx="3060192" cy="4133088"/>
            <wp:effectExtent l="19050" t="0" r="6858" b="0"/>
            <wp:docPr id="4" name="Picture 3" descr="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tif"/>
                    <pic:cNvPicPr/>
                  </pic:nvPicPr>
                  <pic:blipFill>
                    <a:blip r:embed="rId12" cstate="print"/>
                    <a:stretch>
                      <a:fillRect/>
                    </a:stretch>
                  </pic:blipFill>
                  <pic:spPr>
                    <a:xfrm>
                      <a:off x="0" y="0"/>
                      <a:ext cx="3060192" cy="4133088"/>
                    </a:xfrm>
                    <a:prstGeom prst="rect">
                      <a:avLst/>
                    </a:prstGeom>
                  </pic:spPr>
                </pic:pic>
              </a:graphicData>
            </a:graphic>
          </wp:inline>
        </w:drawing>
      </w:r>
      <w:r w:rsidR="00420432">
        <w:rPr>
          <w:rFonts w:ascii="Book Antiqua" w:eastAsia="Book Antiqua" w:hAnsi="Book Antiqua" w:cs="Book Antiqua"/>
          <w:b/>
          <w:bCs/>
          <w:color w:val="000000"/>
        </w:rPr>
        <w:br w:type="textWrapping" w:clear="all"/>
      </w:r>
    </w:p>
    <w:p w14:paraId="54CA3313" w14:textId="77777777" w:rsidR="00A77B3E" w:rsidRPr="009612B0" w:rsidRDefault="00702F64" w:rsidP="009612B0">
      <w:pPr>
        <w:spacing w:line="360" w:lineRule="auto"/>
        <w:jc w:val="both"/>
        <w:rPr>
          <w:rFonts w:ascii="Book Antiqua" w:hAnsi="Book Antiqua" w:cs="Book Antiqua"/>
          <w:color w:val="000000"/>
          <w:lang w:eastAsia="zh-CN"/>
        </w:rPr>
      </w:pPr>
      <w:r w:rsidRPr="009612B0">
        <w:rPr>
          <w:rFonts w:ascii="Book Antiqua" w:eastAsia="Book Antiqua" w:hAnsi="Book Antiqua" w:cs="Book Antiqua"/>
          <w:b/>
          <w:bCs/>
          <w:color w:val="000000"/>
        </w:rPr>
        <w:t>Figure 5</w:t>
      </w:r>
      <w:r w:rsidR="00625630">
        <w:rPr>
          <w:rFonts w:ascii="Book Antiqua" w:eastAsia="Book Antiqua" w:hAnsi="Book Antiqua" w:cs="Book Antiqua"/>
          <w:b/>
          <w:bCs/>
          <w:color w:val="000000"/>
        </w:rPr>
        <w:t xml:space="preserve"> </w:t>
      </w:r>
      <w:r w:rsidRPr="009612B0">
        <w:rPr>
          <w:rFonts w:ascii="Book Antiqua" w:eastAsia="Book Antiqua" w:hAnsi="Book Antiqua" w:cs="Book Antiqua"/>
          <w:b/>
          <w:bCs/>
          <w:color w:val="000000"/>
        </w:rPr>
        <w:t xml:space="preserve">Nucleus </w:t>
      </w:r>
      <w:proofErr w:type="spellStart"/>
      <w:r w:rsidRPr="009612B0">
        <w:rPr>
          <w:rFonts w:ascii="Book Antiqua" w:eastAsia="Book Antiqua" w:hAnsi="Book Antiqua" w:cs="Book Antiqua"/>
          <w:b/>
          <w:bCs/>
          <w:color w:val="000000"/>
        </w:rPr>
        <w:t>accumbens</w:t>
      </w:r>
      <w:proofErr w:type="spellEnd"/>
      <w:r w:rsidRPr="009612B0">
        <w:rPr>
          <w:rFonts w:ascii="Book Antiqua" w:eastAsia="Book Antiqua" w:hAnsi="Book Antiqua" w:cs="Book Antiqua"/>
          <w:b/>
          <w:bCs/>
          <w:color w:val="000000"/>
        </w:rPr>
        <w:t xml:space="preserve"> circuitry that matches with constraints from several findings</w:t>
      </w:r>
      <w:r w:rsidRPr="009612B0">
        <w:rPr>
          <w:rFonts w:ascii="Book Antiqua" w:eastAsia="Book Antiqua" w:hAnsi="Book Antiqua" w:cs="Book Antiqua"/>
          <w:color w:val="000000"/>
        </w:rPr>
        <w:t xml:space="preserve">. Spines B and F belonging to different medium spiny neurons (MSNs) </w:t>
      </w:r>
      <w:r w:rsidR="00D017F5">
        <w:rPr>
          <w:rFonts w:ascii="Book Antiqua" w:eastAsia="Book Antiqua" w:hAnsi="Book Antiqua" w:cs="Book Antiqua"/>
          <w:color w:val="000000"/>
        </w:rPr>
        <w:t xml:space="preserve">synapse with inhibitory inputs </w:t>
      </w:r>
      <w:r w:rsidR="00942CCD">
        <w:rPr>
          <w:rFonts w:ascii="Book Antiqua" w:eastAsia="Book Antiqua" w:hAnsi="Book Antiqua" w:cs="Book Antiqua"/>
          <w:color w:val="000000"/>
        </w:rPr>
        <w:t xml:space="preserve">arriving through presynaptic terminals </w:t>
      </w:r>
      <w:r w:rsidR="00D017F5">
        <w:rPr>
          <w:rFonts w:ascii="Book Antiqua" w:eastAsia="Book Antiqua" w:hAnsi="Book Antiqua" w:cs="Book Antiqua"/>
          <w:color w:val="000000"/>
        </w:rPr>
        <w:t xml:space="preserve">A and E respectively. </w:t>
      </w:r>
      <w:r w:rsidR="00942CCD">
        <w:rPr>
          <w:rFonts w:ascii="Book Antiqua" w:eastAsia="Book Antiqua" w:hAnsi="Book Antiqua" w:cs="Book Antiqua"/>
          <w:color w:val="000000"/>
        </w:rPr>
        <w:t xml:space="preserve"> S</w:t>
      </w:r>
      <w:r w:rsidRPr="009612B0">
        <w:rPr>
          <w:rFonts w:ascii="Book Antiqua" w:eastAsia="Book Antiqua" w:hAnsi="Book Antiqua" w:cs="Book Antiqua"/>
          <w:color w:val="000000"/>
        </w:rPr>
        <w:t>pine D on a third MSN</w:t>
      </w:r>
      <w:r w:rsidR="00942CCD">
        <w:rPr>
          <w:rFonts w:ascii="Book Antiqua" w:eastAsia="Book Antiqua" w:hAnsi="Book Antiqua" w:cs="Book Antiqua"/>
          <w:color w:val="000000"/>
        </w:rPr>
        <w:t xml:space="preserve"> synapses with excitatory input arriving through presynaptic terminal C</w:t>
      </w:r>
      <w:r w:rsidRPr="009612B0">
        <w:rPr>
          <w:rFonts w:ascii="Book Antiqua" w:eastAsia="Book Antiqua" w:hAnsi="Book Antiqua" w:cs="Book Antiqua"/>
          <w:color w:val="000000"/>
        </w:rPr>
        <w:t xml:space="preserve">. Two inter-postsynaptic functional LINKs (IPLs) are formed between spines B, D and F. These IPLs between spines that synapse with excitatory and inhibitory inputs </w:t>
      </w:r>
      <w:r w:rsidR="000667C3">
        <w:rPr>
          <w:rFonts w:ascii="Book Antiqua" w:eastAsia="Book Antiqua" w:hAnsi="Book Antiqua" w:cs="Book Antiqua"/>
          <w:color w:val="000000"/>
        </w:rPr>
        <w:t xml:space="preserve">lead to </w:t>
      </w:r>
      <w:r w:rsidRPr="009612B0">
        <w:rPr>
          <w:rFonts w:ascii="Book Antiqua" w:eastAsia="Book Antiqua" w:hAnsi="Book Antiqua" w:cs="Book Antiqua"/>
          <w:color w:val="000000"/>
        </w:rPr>
        <w:t>mixing of depolarization on the spines that synapse with excitatory input and hyperpolarization on the spines that synapse with inhibitory input</w:t>
      </w:r>
      <w:r w:rsidR="00942CCD">
        <w:rPr>
          <w:rFonts w:ascii="Book Antiqua" w:eastAsia="Book Antiqua" w:hAnsi="Book Antiqua" w:cs="Book Antiqua"/>
          <w:color w:val="000000"/>
        </w:rPr>
        <w:t>s</w:t>
      </w:r>
      <w:r w:rsidRPr="009612B0">
        <w:rPr>
          <w:rFonts w:ascii="Book Antiqua" w:eastAsia="Book Antiqua" w:hAnsi="Book Antiqua" w:cs="Book Antiqua"/>
          <w:color w:val="000000"/>
        </w:rPr>
        <w:t xml:space="preserve">. This leads to alternation of configuration of </w:t>
      </w:r>
      <w:r w:rsidR="00832E36">
        <w:rPr>
          <w:rFonts w:ascii="Book Antiqua" w:eastAsia="Book Antiqua" w:hAnsi="Book Antiqua" w:cs="Book Antiqua"/>
          <w:color w:val="000000"/>
        </w:rPr>
        <w:t xml:space="preserve">the </w:t>
      </w:r>
      <w:r w:rsidR="00942CCD">
        <w:rPr>
          <w:rFonts w:ascii="Book Antiqua" w:eastAsia="Book Antiqua" w:hAnsi="Book Antiqua" w:cs="Book Antiqua"/>
          <w:color w:val="000000"/>
        </w:rPr>
        <w:t xml:space="preserve">net </w:t>
      </w:r>
      <w:r w:rsidRPr="009612B0">
        <w:rPr>
          <w:rFonts w:ascii="Book Antiqua" w:eastAsia="Book Antiqua" w:hAnsi="Book Antiqua" w:cs="Book Antiqua"/>
          <w:color w:val="000000"/>
        </w:rPr>
        <w:t>postsynaptic potentials as shown in a trace. Net semblance from a large number of inter-</w:t>
      </w:r>
      <w:proofErr w:type="spellStart"/>
      <w:r w:rsidRPr="009612B0">
        <w:rPr>
          <w:rFonts w:ascii="Book Antiqua" w:eastAsia="Book Antiqua" w:hAnsi="Book Antiqua" w:cs="Book Antiqua"/>
          <w:color w:val="000000"/>
        </w:rPr>
        <w:t>LINKed</w:t>
      </w:r>
      <w:proofErr w:type="spellEnd"/>
      <w:r w:rsidRPr="009612B0">
        <w:rPr>
          <w:rFonts w:ascii="Book Antiqua" w:eastAsia="Book Antiqua" w:hAnsi="Book Antiqua" w:cs="Book Antiqua"/>
          <w:color w:val="000000"/>
        </w:rPr>
        <w:t xml:space="preserve"> spines is expected to generate a special semblance for internal sensation of pleasure. Due to propagation of hyperpolarization, sum of potentials reaching many MSNs </w:t>
      </w:r>
      <w:r w:rsidR="007432B4">
        <w:rPr>
          <w:rFonts w:ascii="Book Antiqua" w:eastAsia="Book Antiqua" w:hAnsi="Book Antiqua" w:cs="Book Antiqua"/>
          <w:color w:val="000000"/>
        </w:rPr>
        <w:t xml:space="preserve">may </w:t>
      </w:r>
      <w:r w:rsidRPr="009612B0">
        <w:rPr>
          <w:rFonts w:ascii="Book Antiqua" w:eastAsia="Book Antiqua" w:hAnsi="Book Antiqua" w:cs="Book Antiqua"/>
          <w:color w:val="000000"/>
        </w:rPr>
        <w:t xml:space="preserve">not cross the threshold for firing, which leads to reduced firing of MSNs. A specific stimulation pattern applied at the </w:t>
      </w:r>
      <w:r w:rsidRPr="009612B0">
        <w:rPr>
          <w:rFonts w:ascii="Book Antiqua" w:eastAsia="Book Antiqua" w:hAnsi="Book Antiqua" w:cs="Book Antiqua"/>
          <w:color w:val="000000"/>
        </w:rPr>
        <w:lastRenderedPageBreak/>
        <w:t xml:space="preserve">presynaptic region using stimulating electrode S1 results in the formation of a large number of the above-mentioned types of IPLs in a time-dependent manner (inferred from delay between stimulation and </w:t>
      </w:r>
      <w:r w:rsidR="00327018" w:rsidRPr="009612B0">
        <w:rPr>
          <w:rFonts w:ascii="Book Antiqua" w:eastAsia="Book Antiqua" w:hAnsi="Book Antiqua" w:cs="Book Antiqua"/>
          <w:color w:val="000000"/>
        </w:rPr>
        <w:t>long-term depression (LTD)</w:t>
      </w:r>
      <w:r w:rsidRPr="009612B0">
        <w:rPr>
          <w:rFonts w:ascii="Book Antiqua" w:eastAsia="Book Antiqua" w:hAnsi="Book Antiqua" w:cs="Book Antiqua"/>
          <w:color w:val="000000"/>
        </w:rPr>
        <w:t xml:space="preserve"> induction</w:t>
      </w:r>
      <w:r w:rsidRPr="009612B0">
        <w:rPr>
          <w:rFonts w:ascii="Book Antiqua" w:eastAsia="Book Antiqua" w:hAnsi="Book Antiqua" w:cs="Book Antiqua"/>
          <w:color w:val="000000"/>
          <w:vertAlign w:val="superscript"/>
        </w:rPr>
        <w:t>[</w:t>
      </w:r>
      <w:r w:rsidR="004B58FB">
        <w:rPr>
          <w:rFonts w:ascii="Book Antiqua" w:hAnsi="Book Antiqua" w:cs="Book Antiqua" w:hint="eastAsia"/>
          <w:color w:val="000000"/>
          <w:vertAlign w:val="superscript"/>
          <w:lang w:eastAsia="zh-CN"/>
        </w:rPr>
        <w:t>17</w:t>
      </w:r>
      <w:r w:rsidRPr="009612B0">
        <w:rPr>
          <w:rFonts w:ascii="Book Antiqua" w:eastAsia="Book Antiqua" w:hAnsi="Book Antiqua" w:cs="Book Antiqua"/>
          <w:color w:val="000000"/>
          <w:vertAlign w:val="superscript"/>
        </w:rPr>
        <w:t>,</w:t>
      </w:r>
      <w:r w:rsidR="004B58FB">
        <w:rPr>
          <w:rFonts w:ascii="Book Antiqua" w:hAnsi="Book Antiqua" w:cs="Book Antiqua" w:hint="eastAsia"/>
          <w:color w:val="000000"/>
          <w:vertAlign w:val="superscript"/>
          <w:lang w:eastAsia="zh-CN"/>
        </w:rPr>
        <w:t>18</w:t>
      </w:r>
      <w:r w:rsidRPr="009612B0">
        <w:rPr>
          <w:rFonts w:ascii="Book Antiqua" w:eastAsia="Book Antiqua" w:hAnsi="Book Antiqua" w:cs="Book Antiqua"/>
          <w:color w:val="000000"/>
          <w:vertAlign w:val="superscript"/>
        </w:rPr>
        <w:t>]</w:t>
      </w:r>
      <w:r w:rsidRPr="009612B0">
        <w:rPr>
          <w:rFonts w:ascii="Book Antiqua" w:eastAsia="Book Antiqua" w:hAnsi="Book Antiqua" w:cs="Book Antiqua"/>
          <w:color w:val="000000"/>
        </w:rPr>
        <w:t xml:space="preserve">) resulting in </w:t>
      </w:r>
      <w:r w:rsidR="00327018" w:rsidRPr="009612B0">
        <w:rPr>
          <w:rFonts w:ascii="Book Antiqua" w:eastAsia="Book Antiqua" w:hAnsi="Book Antiqua" w:cs="Book Antiqua"/>
          <w:color w:val="000000"/>
        </w:rPr>
        <w:t>LTD</w:t>
      </w:r>
      <w:r w:rsidRPr="009612B0">
        <w:rPr>
          <w:rFonts w:ascii="Book Antiqua" w:eastAsia="Book Antiqua" w:hAnsi="Book Antiqua" w:cs="Book Antiqua"/>
          <w:color w:val="000000"/>
        </w:rPr>
        <w:t xml:space="preserve"> recorded from either recording electrode R1 (extracellular field recording) or R2 (whole-cell recording). Two inhibitory inputs to MSN and one inhibitory output from MSN are shown in orange.</w:t>
      </w:r>
      <w:r w:rsidR="00E03807">
        <w:rPr>
          <w:rFonts w:ascii="Book Antiqua" w:eastAsia="Book Antiqua" w:hAnsi="Book Antiqua" w:cs="Book Antiqua"/>
          <w:color w:val="000000"/>
        </w:rPr>
        <w:t xml:space="preserve"> Excitatory synapse is shown in blue.</w:t>
      </w:r>
      <w:r w:rsidRPr="009612B0">
        <w:rPr>
          <w:rFonts w:ascii="Book Antiqua" w:eastAsia="Book Antiqua" w:hAnsi="Book Antiqua" w:cs="Book Antiqua"/>
          <w:color w:val="000000"/>
        </w:rPr>
        <w:t xml:space="preserve"> Dopaminergic neuron of </w:t>
      </w:r>
      <w:r w:rsidR="003E03D6" w:rsidRPr="009612B0">
        <w:rPr>
          <w:rFonts w:ascii="Book Antiqua" w:hAnsi="Book Antiqua" w:cs="Book Antiqua"/>
          <w:color w:val="000000"/>
          <w:lang w:eastAsia="zh-CN"/>
        </w:rPr>
        <w:t>v</w:t>
      </w:r>
      <w:r w:rsidR="003E03D6" w:rsidRPr="009612B0">
        <w:rPr>
          <w:rFonts w:ascii="Book Antiqua" w:eastAsia="Book Antiqua" w:hAnsi="Book Antiqua" w:cs="Book Antiqua"/>
          <w:color w:val="000000"/>
        </w:rPr>
        <w:t>entral tegmental area</w:t>
      </w:r>
      <w:r w:rsidRPr="009612B0">
        <w:rPr>
          <w:rFonts w:ascii="Book Antiqua" w:eastAsia="Book Antiqua" w:hAnsi="Book Antiqua" w:cs="Book Antiqua"/>
          <w:color w:val="000000"/>
        </w:rPr>
        <w:t xml:space="preserve"> is shown in violet. DO: Dopaminergic output</w:t>
      </w:r>
      <w:r w:rsidR="003E03D6" w:rsidRPr="009612B0">
        <w:rPr>
          <w:rFonts w:ascii="Book Antiqua" w:hAnsi="Book Antiqua" w:cs="Book Antiqua"/>
          <w:color w:val="000000"/>
          <w:lang w:eastAsia="zh-CN"/>
        </w:rPr>
        <w:t>;</w:t>
      </w:r>
      <w:r w:rsidRPr="009612B0">
        <w:rPr>
          <w:rFonts w:ascii="Book Antiqua" w:eastAsia="Book Antiqua" w:hAnsi="Book Antiqua" w:cs="Book Antiqua"/>
          <w:color w:val="000000"/>
        </w:rPr>
        <w:t xml:space="preserve"> IO: Inhibitory outpu</w:t>
      </w:r>
      <w:r w:rsidR="003E03D6" w:rsidRPr="009612B0">
        <w:rPr>
          <w:rFonts w:ascii="Book Antiqua" w:eastAsia="Book Antiqua" w:hAnsi="Book Antiqua" w:cs="Book Antiqua"/>
          <w:color w:val="000000"/>
        </w:rPr>
        <w:t>t</w:t>
      </w:r>
      <w:r w:rsidR="003E03D6" w:rsidRPr="009612B0">
        <w:rPr>
          <w:rFonts w:ascii="Book Antiqua" w:hAnsi="Book Antiqua" w:cs="Book Antiqua"/>
          <w:color w:val="000000"/>
          <w:lang w:eastAsia="zh-CN"/>
        </w:rPr>
        <w:t xml:space="preserve">; </w:t>
      </w:r>
      <w:r w:rsidR="003E03D6" w:rsidRPr="009612B0">
        <w:rPr>
          <w:rFonts w:ascii="Book Antiqua" w:eastAsia="Book Antiqua" w:hAnsi="Book Antiqua" w:cs="Book Antiqua"/>
          <w:color w:val="000000"/>
        </w:rPr>
        <w:t>VTA: Ventral tegmental area.</w:t>
      </w:r>
    </w:p>
    <w:p w14:paraId="6C163E4F" w14:textId="77777777" w:rsidR="006955F3" w:rsidRPr="009612B0" w:rsidRDefault="006955F3" w:rsidP="009612B0">
      <w:pPr>
        <w:spacing w:line="360" w:lineRule="auto"/>
        <w:jc w:val="both"/>
        <w:rPr>
          <w:rFonts w:ascii="Book Antiqua" w:hAnsi="Book Antiqua"/>
          <w:lang w:eastAsia="zh-CN"/>
        </w:rPr>
      </w:pPr>
      <w:r w:rsidRPr="009612B0">
        <w:rPr>
          <w:rFonts w:ascii="Book Antiqua" w:hAnsi="Book Antiqua" w:cs="Book Antiqua"/>
          <w:color w:val="000000"/>
          <w:lang w:eastAsia="zh-CN"/>
        </w:rPr>
        <w:br w:type="page"/>
      </w:r>
      <w:r w:rsidRPr="009612B0">
        <w:rPr>
          <w:rFonts w:ascii="Book Antiqua" w:eastAsia="Times New Roman" w:hAnsi="Book Antiqua"/>
          <w:b/>
        </w:rPr>
        <w:lastRenderedPageBreak/>
        <w:t>Table 1</w:t>
      </w:r>
      <w:r w:rsidR="00FA7181">
        <w:rPr>
          <w:rFonts w:ascii="Book Antiqua" w:eastAsia="Times New Roman" w:hAnsi="Book Antiqua"/>
          <w:b/>
        </w:rPr>
        <w:t xml:space="preserve"> </w:t>
      </w:r>
      <w:r w:rsidRPr="009612B0">
        <w:rPr>
          <w:rFonts w:ascii="Book Antiqua" w:eastAsia="Times New Roman" w:hAnsi="Book Antiqua"/>
          <w:b/>
        </w:rPr>
        <w:t xml:space="preserve">Key findings in </w:t>
      </w:r>
      <w:r w:rsidR="00147C2A" w:rsidRPr="009612B0">
        <w:rPr>
          <w:rFonts w:ascii="Book Antiqua" w:hAnsi="Book Antiqua" w:cs="Book Antiqua"/>
          <w:b/>
          <w:color w:val="000000"/>
          <w:lang w:eastAsia="zh-CN"/>
        </w:rPr>
        <w:t>n</w:t>
      </w:r>
      <w:r w:rsidR="00147C2A" w:rsidRPr="009612B0">
        <w:rPr>
          <w:rFonts w:ascii="Book Antiqua" w:eastAsia="Book Antiqua" w:hAnsi="Book Antiqua" w:cs="Book Antiqua"/>
          <w:b/>
          <w:color w:val="000000"/>
        </w:rPr>
        <w:t xml:space="preserve">ucleus </w:t>
      </w:r>
      <w:proofErr w:type="spellStart"/>
      <w:r w:rsidR="00147C2A" w:rsidRPr="009612B0">
        <w:rPr>
          <w:rFonts w:ascii="Book Antiqua" w:eastAsia="Book Antiqua" w:hAnsi="Book Antiqua" w:cs="Book Antiqua"/>
          <w:b/>
          <w:color w:val="000000"/>
        </w:rPr>
        <w:t>accumbens</w:t>
      </w:r>
      <w:proofErr w:type="spellEnd"/>
      <w:r w:rsidRPr="009612B0">
        <w:rPr>
          <w:rFonts w:ascii="Book Antiqua" w:eastAsia="Times New Roman" w:hAnsi="Book Antiqua"/>
          <w:b/>
        </w:rPr>
        <w:t xml:space="preserve"> and constraints provided by them</w:t>
      </w:r>
    </w:p>
    <w:tbl>
      <w:tblPr>
        <w:tblStyle w:val="aa"/>
        <w:tblW w:w="11057" w:type="dxa"/>
        <w:tblInd w:w="-74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670"/>
      </w:tblGrid>
      <w:tr w:rsidR="00114A9D" w:rsidRPr="009612B0" w14:paraId="1884C88E" w14:textId="77777777" w:rsidTr="002E3AE1">
        <w:tc>
          <w:tcPr>
            <w:tcW w:w="5387" w:type="dxa"/>
            <w:tcBorders>
              <w:top w:val="single" w:sz="4" w:space="0" w:color="auto"/>
              <w:bottom w:val="single" w:sz="4" w:space="0" w:color="auto"/>
            </w:tcBorders>
          </w:tcPr>
          <w:p w14:paraId="2C6157CF" w14:textId="77777777" w:rsidR="006955F3" w:rsidRPr="009612B0" w:rsidRDefault="006955F3" w:rsidP="009612B0">
            <w:pPr>
              <w:spacing w:line="360" w:lineRule="auto"/>
              <w:jc w:val="both"/>
              <w:rPr>
                <w:rFonts w:ascii="Book Antiqua" w:hAnsi="Book Antiqua" w:cs="Times New Roman"/>
                <w:b/>
                <w:lang w:eastAsia="zh-CN"/>
              </w:rPr>
            </w:pPr>
            <w:r w:rsidRPr="009612B0">
              <w:rPr>
                <w:rFonts w:ascii="Book Antiqua" w:eastAsia="Times New Roman" w:hAnsi="Book Antiqua" w:cs="Times New Roman"/>
                <w:b/>
              </w:rPr>
              <w:t xml:space="preserve">Finding </w:t>
            </w:r>
          </w:p>
        </w:tc>
        <w:tc>
          <w:tcPr>
            <w:tcW w:w="5670" w:type="dxa"/>
            <w:tcBorders>
              <w:top w:val="single" w:sz="4" w:space="0" w:color="auto"/>
              <w:bottom w:val="single" w:sz="4" w:space="0" w:color="auto"/>
            </w:tcBorders>
          </w:tcPr>
          <w:p w14:paraId="2D726476" w14:textId="77777777" w:rsidR="006955F3" w:rsidRPr="009612B0" w:rsidRDefault="006955F3" w:rsidP="009612B0">
            <w:pPr>
              <w:spacing w:line="360" w:lineRule="auto"/>
              <w:jc w:val="both"/>
              <w:rPr>
                <w:rFonts w:ascii="Book Antiqua" w:eastAsia="Times New Roman" w:hAnsi="Book Antiqua" w:cs="Times New Roman"/>
                <w:b/>
              </w:rPr>
            </w:pPr>
            <w:r w:rsidRPr="009612B0">
              <w:rPr>
                <w:rFonts w:ascii="Book Antiqua" w:eastAsia="Times New Roman" w:hAnsi="Book Antiqua" w:cs="Times New Roman"/>
                <w:b/>
              </w:rPr>
              <w:t>Constraint</w:t>
            </w:r>
          </w:p>
        </w:tc>
      </w:tr>
      <w:tr w:rsidR="00114A9D" w:rsidRPr="009612B0" w14:paraId="0B31AC98" w14:textId="77777777" w:rsidTr="002E3AE1">
        <w:tc>
          <w:tcPr>
            <w:tcW w:w="5387" w:type="dxa"/>
            <w:tcBorders>
              <w:top w:val="single" w:sz="4" w:space="0" w:color="auto"/>
            </w:tcBorders>
          </w:tcPr>
          <w:p w14:paraId="390EA037" w14:textId="77777777" w:rsidR="006955F3" w:rsidRPr="009612B0" w:rsidRDefault="006955F3" w:rsidP="004B58FB">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 xml:space="preserve">LTD can be induced at the spinous region of MSNs of </w:t>
            </w:r>
            <w:proofErr w:type="spellStart"/>
            <w:r w:rsidRPr="009612B0">
              <w:rPr>
                <w:rFonts w:ascii="Book Antiqua" w:eastAsia="Times New Roman" w:hAnsi="Book Antiqua" w:cs="Times New Roman"/>
                <w:sz w:val="24"/>
                <w:szCs w:val="24"/>
              </w:rPr>
              <w:t>NAc</w:t>
            </w:r>
            <w:proofErr w:type="spellEnd"/>
            <w:r w:rsidRPr="009612B0">
              <w:rPr>
                <w:rFonts w:ascii="Book Antiqua" w:hAnsi="Book Antiqua" w:cs="Times New Roman"/>
                <w:sz w:val="24"/>
                <w:szCs w:val="24"/>
                <w:vertAlign w:val="superscript"/>
              </w:rPr>
              <w:t>[</w:t>
            </w:r>
            <w:r w:rsidR="004B58FB">
              <w:rPr>
                <w:rFonts w:ascii="Book Antiqua" w:hAnsi="Book Antiqua" w:cs="Times New Roman" w:hint="eastAsia"/>
                <w:sz w:val="24"/>
                <w:szCs w:val="24"/>
                <w:vertAlign w:val="superscript"/>
                <w:lang w:eastAsia="zh-CN"/>
              </w:rPr>
              <w:t>17</w:t>
            </w:r>
            <w:r w:rsidRPr="009612B0">
              <w:rPr>
                <w:rFonts w:ascii="Book Antiqua" w:hAnsi="Book Antiqua" w:cs="Times New Roman"/>
                <w:sz w:val="24"/>
                <w:szCs w:val="24"/>
                <w:vertAlign w:val="superscript"/>
              </w:rPr>
              <w:t>,</w:t>
            </w:r>
            <w:r w:rsidR="004B58FB">
              <w:rPr>
                <w:rFonts w:ascii="Book Antiqua" w:hAnsi="Book Antiqua" w:cs="Times New Roman" w:hint="eastAsia"/>
                <w:sz w:val="24"/>
                <w:szCs w:val="24"/>
                <w:vertAlign w:val="superscript"/>
                <w:lang w:eastAsia="zh-CN"/>
              </w:rPr>
              <w:t>18</w:t>
            </w:r>
            <w:r w:rsidRPr="009612B0">
              <w:rPr>
                <w:rFonts w:ascii="Book Antiqua" w:hAnsi="Book Antiqua" w:cs="Times New Roman"/>
                <w:sz w:val="24"/>
                <w:szCs w:val="24"/>
                <w:vertAlign w:val="superscript"/>
              </w:rPr>
              <w:t>,</w:t>
            </w:r>
            <w:r w:rsidR="004B58FB">
              <w:rPr>
                <w:rFonts w:ascii="Book Antiqua" w:hAnsi="Book Antiqua" w:cs="Times New Roman" w:hint="eastAsia"/>
                <w:sz w:val="24"/>
                <w:szCs w:val="24"/>
                <w:vertAlign w:val="superscript"/>
                <w:lang w:eastAsia="zh-CN"/>
              </w:rPr>
              <w:t>28</w:t>
            </w:r>
            <w:r w:rsidRPr="009612B0">
              <w:rPr>
                <w:rFonts w:ascii="Book Antiqua" w:hAnsi="Book Antiqua" w:cs="Times New Roman"/>
                <w:sz w:val="24"/>
                <w:szCs w:val="24"/>
                <w:vertAlign w:val="superscript"/>
              </w:rPr>
              <w:t>]</w:t>
            </w:r>
          </w:p>
        </w:tc>
        <w:tc>
          <w:tcPr>
            <w:tcW w:w="5670" w:type="dxa"/>
            <w:tcBorders>
              <w:top w:val="single" w:sz="4" w:space="0" w:color="auto"/>
            </w:tcBorders>
          </w:tcPr>
          <w:p w14:paraId="01253367" w14:textId="77777777" w:rsidR="006955F3" w:rsidRPr="009612B0" w:rsidRDefault="006955F3" w:rsidP="009612B0">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Energy applied at the spinous region leads to depression of potentials at the recording electrode placed at the postsynaptic region or on MSN soma</w:t>
            </w:r>
          </w:p>
        </w:tc>
      </w:tr>
      <w:tr w:rsidR="00114A9D" w:rsidRPr="009612B0" w14:paraId="1713F886" w14:textId="77777777" w:rsidTr="002E3AE1">
        <w:tc>
          <w:tcPr>
            <w:tcW w:w="5387" w:type="dxa"/>
          </w:tcPr>
          <w:p w14:paraId="0BB70336" w14:textId="77777777" w:rsidR="006955F3" w:rsidRPr="009612B0" w:rsidRDefault="006955F3" w:rsidP="004B58FB">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LTD induction has a time delay following stimulation</w:t>
            </w:r>
            <w:r w:rsidRPr="009612B0">
              <w:rPr>
                <w:rFonts w:ascii="Book Antiqua" w:hAnsi="Book Antiqua" w:cs="Times New Roman"/>
                <w:sz w:val="24"/>
                <w:szCs w:val="24"/>
                <w:vertAlign w:val="superscript"/>
              </w:rPr>
              <w:t>[</w:t>
            </w:r>
            <w:r w:rsidR="004B58FB">
              <w:rPr>
                <w:rFonts w:ascii="Book Antiqua" w:hAnsi="Book Antiqua" w:cs="Times New Roman" w:hint="eastAsia"/>
                <w:sz w:val="24"/>
                <w:szCs w:val="24"/>
                <w:vertAlign w:val="superscript"/>
                <w:lang w:eastAsia="zh-CN"/>
              </w:rPr>
              <w:t>17</w:t>
            </w:r>
            <w:r w:rsidRPr="009612B0">
              <w:rPr>
                <w:rFonts w:ascii="Book Antiqua" w:hAnsi="Book Antiqua" w:cs="Times New Roman"/>
                <w:sz w:val="24"/>
                <w:szCs w:val="24"/>
                <w:vertAlign w:val="superscript"/>
              </w:rPr>
              <w:t>,</w:t>
            </w:r>
            <w:r w:rsidR="004B58FB">
              <w:rPr>
                <w:rFonts w:ascii="Book Antiqua" w:hAnsi="Book Antiqua" w:cs="Times New Roman" w:hint="eastAsia"/>
                <w:sz w:val="24"/>
                <w:szCs w:val="24"/>
                <w:vertAlign w:val="superscript"/>
                <w:lang w:eastAsia="zh-CN"/>
              </w:rPr>
              <w:t>18</w:t>
            </w:r>
            <w:r w:rsidRPr="009612B0">
              <w:rPr>
                <w:rFonts w:ascii="Book Antiqua" w:hAnsi="Book Antiqua" w:cs="Times New Roman"/>
                <w:sz w:val="24"/>
                <w:szCs w:val="24"/>
                <w:vertAlign w:val="superscript"/>
              </w:rPr>
              <w:t>]</w:t>
            </w:r>
            <w:r w:rsidRPr="009612B0">
              <w:rPr>
                <w:rFonts w:ascii="Book Antiqua" w:eastAsia="Times New Roman" w:hAnsi="Book Antiqua" w:cs="Times New Roman"/>
                <w:sz w:val="24"/>
                <w:szCs w:val="24"/>
              </w:rPr>
              <w:t xml:space="preserve"> comparable to that of LTP induction</w:t>
            </w:r>
            <w:r w:rsidRPr="009612B0">
              <w:rPr>
                <w:rFonts w:ascii="Book Antiqua" w:hAnsi="Book Antiqua" w:cs="Times New Roman"/>
                <w:sz w:val="24"/>
                <w:szCs w:val="24"/>
                <w:vertAlign w:val="superscript"/>
              </w:rPr>
              <w:t>[13,14]</w:t>
            </w:r>
          </w:p>
        </w:tc>
        <w:tc>
          <w:tcPr>
            <w:tcW w:w="5670" w:type="dxa"/>
          </w:tcPr>
          <w:p w14:paraId="0702F23E" w14:textId="77777777" w:rsidR="006955F3" w:rsidRPr="009612B0" w:rsidRDefault="006955F3" w:rsidP="009612B0">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A time-dependent cellular change is taking place during the delay period following LTD stimulation</w:t>
            </w:r>
          </w:p>
        </w:tc>
      </w:tr>
      <w:tr w:rsidR="00114A9D" w:rsidRPr="009612B0" w14:paraId="260BD859" w14:textId="77777777" w:rsidTr="002E3AE1">
        <w:tc>
          <w:tcPr>
            <w:tcW w:w="5387" w:type="dxa"/>
          </w:tcPr>
          <w:p w14:paraId="7431ED27" w14:textId="77777777" w:rsidR="006955F3" w:rsidRPr="009612B0" w:rsidRDefault="006955F3" w:rsidP="004B58FB">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Similar to LTP, LTD is also NMDA receptor-dependent</w:t>
            </w:r>
            <w:r w:rsidRPr="009612B0">
              <w:rPr>
                <w:rFonts w:ascii="Book Antiqua" w:hAnsi="Book Antiqua" w:cs="Times New Roman"/>
                <w:sz w:val="24"/>
                <w:szCs w:val="24"/>
                <w:vertAlign w:val="superscript"/>
              </w:rPr>
              <w:t>[</w:t>
            </w:r>
            <w:r w:rsidR="004B58FB">
              <w:rPr>
                <w:rFonts w:ascii="Book Antiqua" w:hAnsi="Book Antiqua" w:cs="Times New Roman" w:hint="eastAsia"/>
                <w:sz w:val="24"/>
                <w:szCs w:val="24"/>
                <w:vertAlign w:val="superscript"/>
                <w:lang w:eastAsia="zh-CN"/>
              </w:rPr>
              <w:t>82</w:t>
            </w:r>
            <w:r w:rsidRPr="009612B0">
              <w:rPr>
                <w:rFonts w:ascii="Book Antiqua" w:hAnsi="Book Antiqua" w:cs="Times New Roman"/>
                <w:sz w:val="24"/>
                <w:szCs w:val="24"/>
                <w:vertAlign w:val="superscript"/>
              </w:rPr>
              <w:t>]</w:t>
            </w:r>
          </w:p>
        </w:tc>
        <w:tc>
          <w:tcPr>
            <w:tcW w:w="5670" w:type="dxa"/>
          </w:tcPr>
          <w:p w14:paraId="3A63E9C4" w14:textId="77777777" w:rsidR="006955F3" w:rsidRPr="009612B0" w:rsidRDefault="006955F3" w:rsidP="009612B0">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LTD induction takes place through activation of NMDA receptors of glutamatergic synapses</w:t>
            </w:r>
          </w:p>
        </w:tc>
      </w:tr>
      <w:tr w:rsidR="00114A9D" w:rsidRPr="009612B0" w14:paraId="664A5A67" w14:textId="77777777" w:rsidTr="002E3AE1">
        <w:tc>
          <w:tcPr>
            <w:tcW w:w="5387" w:type="dxa"/>
          </w:tcPr>
          <w:p w14:paraId="2F77A77F" w14:textId="77777777" w:rsidR="006955F3" w:rsidRPr="009612B0" w:rsidRDefault="006955F3" w:rsidP="004B58FB">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When rewards or conditioned stimuli that predict reward are presented, dopamine neurons in the VTA increase their firing</w:t>
            </w:r>
            <w:r w:rsidRPr="009612B0">
              <w:rPr>
                <w:rFonts w:ascii="Book Antiqua" w:hAnsi="Book Antiqua" w:cs="Times New Roman"/>
                <w:sz w:val="24"/>
                <w:szCs w:val="24"/>
                <w:vertAlign w:val="superscript"/>
              </w:rPr>
              <w:t>[</w:t>
            </w:r>
            <w:r w:rsidR="004B58FB">
              <w:rPr>
                <w:rFonts w:ascii="Book Antiqua" w:hAnsi="Book Antiqua" w:cs="Times New Roman" w:hint="eastAsia"/>
                <w:sz w:val="24"/>
                <w:szCs w:val="24"/>
                <w:vertAlign w:val="superscript"/>
                <w:lang w:eastAsia="zh-CN"/>
              </w:rPr>
              <w:t>91</w:t>
            </w:r>
            <w:r w:rsidRPr="009612B0">
              <w:rPr>
                <w:rFonts w:ascii="Book Antiqua" w:hAnsi="Book Antiqua" w:cs="Times New Roman"/>
                <w:sz w:val="24"/>
                <w:szCs w:val="24"/>
                <w:vertAlign w:val="superscript"/>
              </w:rPr>
              <w:t>,</w:t>
            </w:r>
            <w:r w:rsidR="004B58FB">
              <w:rPr>
                <w:rFonts w:ascii="Book Antiqua" w:hAnsi="Book Antiqua" w:cs="Times New Roman" w:hint="eastAsia"/>
                <w:sz w:val="24"/>
                <w:szCs w:val="24"/>
                <w:vertAlign w:val="superscript"/>
                <w:lang w:eastAsia="zh-CN"/>
              </w:rPr>
              <w:t>92</w:t>
            </w:r>
            <w:r w:rsidRPr="009612B0">
              <w:rPr>
                <w:rFonts w:ascii="Book Antiqua" w:hAnsi="Book Antiqua" w:cs="Times New Roman"/>
                <w:sz w:val="24"/>
                <w:szCs w:val="24"/>
                <w:vertAlign w:val="superscript"/>
              </w:rPr>
              <w:t>]</w:t>
            </w:r>
            <w:r w:rsidRPr="009612B0">
              <w:rPr>
                <w:rFonts w:ascii="Book Antiqua" w:eastAsia="Times New Roman" w:hAnsi="Book Antiqua" w:cs="Times New Roman"/>
                <w:sz w:val="24"/>
                <w:szCs w:val="24"/>
              </w:rPr>
              <w:t xml:space="preserve"> releasing dopamine in their terminals that synapse with spines of MSNs in </w:t>
            </w:r>
            <w:proofErr w:type="spellStart"/>
            <w:r w:rsidRPr="009612B0">
              <w:rPr>
                <w:rFonts w:ascii="Book Antiqua" w:eastAsia="Times New Roman" w:hAnsi="Book Antiqua" w:cs="Times New Roman"/>
                <w:sz w:val="24"/>
                <w:szCs w:val="24"/>
              </w:rPr>
              <w:t>NAc</w:t>
            </w:r>
            <w:proofErr w:type="spellEnd"/>
          </w:p>
        </w:tc>
        <w:tc>
          <w:tcPr>
            <w:tcW w:w="5670" w:type="dxa"/>
          </w:tcPr>
          <w:p w14:paraId="1C6192D3" w14:textId="77777777" w:rsidR="006955F3" w:rsidRPr="009612B0" w:rsidRDefault="006955F3" w:rsidP="009612B0">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 xml:space="preserve">Dopamine produces certain changes at the spines of MSNs that synapse with excitatory inputs </w:t>
            </w:r>
          </w:p>
        </w:tc>
      </w:tr>
      <w:tr w:rsidR="00114A9D" w:rsidRPr="009612B0" w14:paraId="1CF29B95" w14:textId="77777777" w:rsidTr="002E3AE1">
        <w:tc>
          <w:tcPr>
            <w:tcW w:w="5387" w:type="dxa"/>
          </w:tcPr>
          <w:p w14:paraId="4D7B12A2" w14:textId="77777777" w:rsidR="006955F3" w:rsidRPr="009612B0" w:rsidRDefault="006955F3" w:rsidP="004B58FB">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 xml:space="preserve">Drugs of abuse such as cocaine increase dopamine levels in the </w:t>
            </w:r>
            <w:proofErr w:type="spellStart"/>
            <w:r w:rsidRPr="009612B0">
              <w:rPr>
                <w:rFonts w:ascii="Book Antiqua" w:eastAsia="Times New Roman" w:hAnsi="Book Antiqua" w:cs="Times New Roman"/>
                <w:sz w:val="24"/>
                <w:szCs w:val="24"/>
              </w:rPr>
              <w:t>NAc</w:t>
            </w:r>
            <w:proofErr w:type="spellEnd"/>
            <w:r w:rsidRPr="009612B0">
              <w:rPr>
                <w:rFonts w:ascii="Book Antiqua" w:hAnsi="Book Antiqua" w:cs="Times New Roman"/>
                <w:sz w:val="24"/>
                <w:szCs w:val="24"/>
                <w:vertAlign w:val="superscript"/>
              </w:rPr>
              <w:t>[</w:t>
            </w:r>
            <w:r w:rsidR="004B58FB">
              <w:rPr>
                <w:rFonts w:ascii="Book Antiqua" w:hAnsi="Book Antiqua" w:cs="Times New Roman" w:hint="eastAsia"/>
                <w:sz w:val="24"/>
                <w:szCs w:val="24"/>
                <w:vertAlign w:val="superscript"/>
                <w:lang w:eastAsia="zh-CN"/>
              </w:rPr>
              <w:t>28</w:t>
            </w:r>
            <w:r w:rsidRPr="009612B0">
              <w:rPr>
                <w:rFonts w:ascii="Book Antiqua" w:hAnsi="Book Antiqua" w:cs="Times New Roman"/>
                <w:sz w:val="24"/>
                <w:szCs w:val="24"/>
                <w:vertAlign w:val="superscript"/>
              </w:rPr>
              <w:t>]</w:t>
            </w:r>
          </w:p>
        </w:tc>
        <w:tc>
          <w:tcPr>
            <w:tcW w:w="5670" w:type="dxa"/>
          </w:tcPr>
          <w:p w14:paraId="0586BC4D" w14:textId="77777777" w:rsidR="006955F3" w:rsidRPr="009612B0" w:rsidRDefault="006955F3" w:rsidP="009612B0">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 xml:space="preserve">Dopamine has certain actions on the spines of MSNs that synapse with excitatory inputs </w:t>
            </w:r>
          </w:p>
        </w:tc>
      </w:tr>
      <w:tr w:rsidR="00114A9D" w:rsidRPr="009612B0" w14:paraId="2E3893EB" w14:textId="77777777" w:rsidTr="002E3AE1">
        <w:tc>
          <w:tcPr>
            <w:tcW w:w="5387" w:type="dxa"/>
          </w:tcPr>
          <w:p w14:paraId="22477328" w14:textId="77777777" w:rsidR="006955F3" w:rsidRPr="009612B0" w:rsidRDefault="006955F3" w:rsidP="00351909">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 xml:space="preserve">Dopamine attenuates postsynaptic potentials elicited by stimulation of different excitatory inputs to </w:t>
            </w:r>
            <w:proofErr w:type="spellStart"/>
            <w:r w:rsidRPr="009612B0">
              <w:rPr>
                <w:rFonts w:ascii="Book Antiqua" w:eastAsia="Times New Roman" w:hAnsi="Book Antiqua" w:cs="Times New Roman"/>
                <w:sz w:val="24"/>
                <w:szCs w:val="24"/>
              </w:rPr>
              <w:t>NAc</w:t>
            </w:r>
            <w:proofErr w:type="spellEnd"/>
            <w:r w:rsidRPr="009612B0">
              <w:rPr>
                <w:rFonts w:ascii="Book Antiqua" w:eastAsia="Times New Roman" w:hAnsi="Book Antiqua" w:cs="Times New Roman"/>
                <w:sz w:val="24"/>
                <w:szCs w:val="24"/>
              </w:rPr>
              <w:t xml:space="preserve"> shell region</w:t>
            </w:r>
            <w:r w:rsidRPr="009612B0">
              <w:rPr>
                <w:rFonts w:ascii="Book Antiqua" w:hAnsi="Book Antiqua" w:cs="Times New Roman"/>
                <w:sz w:val="24"/>
                <w:szCs w:val="24"/>
                <w:vertAlign w:val="superscript"/>
              </w:rPr>
              <w:t>[</w:t>
            </w:r>
            <w:r w:rsidR="00351909">
              <w:rPr>
                <w:rFonts w:ascii="Book Antiqua" w:hAnsi="Book Antiqua" w:cs="Times New Roman" w:hint="eastAsia"/>
                <w:sz w:val="24"/>
                <w:szCs w:val="24"/>
                <w:vertAlign w:val="superscript"/>
                <w:lang w:eastAsia="zh-CN"/>
              </w:rPr>
              <w:t>40</w:t>
            </w:r>
            <w:r w:rsidRPr="009612B0">
              <w:rPr>
                <w:rFonts w:ascii="Book Antiqua" w:hAnsi="Book Antiqua" w:cs="Times New Roman"/>
                <w:sz w:val="24"/>
                <w:szCs w:val="24"/>
                <w:vertAlign w:val="superscript"/>
              </w:rPr>
              <w:t>]</w:t>
            </w:r>
          </w:p>
        </w:tc>
        <w:tc>
          <w:tcPr>
            <w:tcW w:w="5670" w:type="dxa"/>
          </w:tcPr>
          <w:p w14:paraId="2A1978B5" w14:textId="77777777" w:rsidR="006955F3" w:rsidRPr="009612B0" w:rsidRDefault="006955F3" w:rsidP="009612B0">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 xml:space="preserve">Action of dopamine on spines of MSNs that synapse with excitatory inputs attenuates postsynaptic potentials when these excitatory inputs are stimulated through a mechanism </w:t>
            </w:r>
          </w:p>
        </w:tc>
      </w:tr>
      <w:tr w:rsidR="00114A9D" w:rsidRPr="009612B0" w14:paraId="758C89DA" w14:textId="77777777" w:rsidTr="002E3AE1">
        <w:tc>
          <w:tcPr>
            <w:tcW w:w="5387" w:type="dxa"/>
          </w:tcPr>
          <w:p w14:paraId="4B8F61E2" w14:textId="77777777" w:rsidR="006955F3" w:rsidRPr="009612B0" w:rsidRDefault="006955F3" w:rsidP="00351909">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 xml:space="preserve">Dopamine reduces excitability of MSNs </w:t>
            </w:r>
            <w:r w:rsidRPr="009612B0">
              <w:rPr>
                <w:rFonts w:ascii="Book Antiqua" w:eastAsia="Times New Roman" w:hAnsi="Book Antiqua" w:cs="Times New Roman"/>
                <w:i/>
                <w:sz w:val="24"/>
                <w:szCs w:val="24"/>
              </w:rPr>
              <w:t>in vitro</w:t>
            </w:r>
            <w:r w:rsidRPr="009612B0">
              <w:rPr>
                <w:rFonts w:ascii="Book Antiqua" w:hAnsi="Book Antiqua" w:cs="Times New Roman"/>
                <w:sz w:val="24"/>
                <w:szCs w:val="24"/>
                <w:vertAlign w:val="superscript"/>
              </w:rPr>
              <w:t>[</w:t>
            </w:r>
            <w:r w:rsidR="00351909">
              <w:rPr>
                <w:rFonts w:ascii="Book Antiqua" w:hAnsi="Book Antiqua" w:cs="Times New Roman" w:hint="eastAsia"/>
                <w:sz w:val="24"/>
                <w:szCs w:val="24"/>
                <w:vertAlign w:val="superscript"/>
                <w:lang w:eastAsia="zh-CN"/>
              </w:rPr>
              <w:t>93</w:t>
            </w:r>
            <w:r w:rsidRPr="009612B0">
              <w:rPr>
                <w:rFonts w:ascii="Book Antiqua" w:hAnsi="Book Antiqua" w:cs="Times New Roman"/>
                <w:sz w:val="24"/>
                <w:szCs w:val="24"/>
                <w:vertAlign w:val="superscript"/>
              </w:rPr>
              <w:t>]</w:t>
            </w:r>
          </w:p>
        </w:tc>
        <w:tc>
          <w:tcPr>
            <w:tcW w:w="5670" w:type="dxa"/>
          </w:tcPr>
          <w:p w14:paraId="56AAE7D4" w14:textId="77777777" w:rsidR="006955F3" w:rsidRPr="009612B0" w:rsidRDefault="006955F3" w:rsidP="009612B0">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 xml:space="preserve">Action of dopamine on the spines of MSNs that synapse with excitatory inputs results in inhibition of MSNs through a mechanism </w:t>
            </w:r>
          </w:p>
        </w:tc>
      </w:tr>
      <w:tr w:rsidR="00114A9D" w:rsidRPr="009612B0" w14:paraId="5125C49E" w14:textId="77777777" w:rsidTr="002E3AE1">
        <w:trPr>
          <w:trHeight w:val="416"/>
        </w:trPr>
        <w:tc>
          <w:tcPr>
            <w:tcW w:w="5387" w:type="dxa"/>
          </w:tcPr>
          <w:p w14:paraId="2B91683B" w14:textId="77777777" w:rsidR="006955F3" w:rsidRPr="009612B0" w:rsidRDefault="006955F3" w:rsidP="009612B0">
            <w:pPr>
              <w:pStyle w:val="a9"/>
              <w:spacing w:line="360" w:lineRule="auto"/>
              <w:jc w:val="both"/>
              <w:rPr>
                <w:rFonts w:ascii="Book Antiqua" w:hAnsi="Book Antiqua" w:cs="Times New Roman"/>
                <w:sz w:val="24"/>
                <w:szCs w:val="24"/>
                <w:lang w:eastAsia="zh-CN"/>
              </w:rPr>
            </w:pPr>
            <w:r w:rsidRPr="009612B0">
              <w:rPr>
                <w:rFonts w:ascii="Book Antiqua" w:eastAsia="Times New Roman" w:hAnsi="Book Antiqua" w:cs="Times New Roman"/>
                <w:sz w:val="24"/>
                <w:szCs w:val="24"/>
              </w:rPr>
              <w:t>Exposure to cocaine leads to attenuation of postsynaptic potentials</w:t>
            </w:r>
            <w:r w:rsidRPr="009612B0">
              <w:rPr>
                <w:rFonts w:ascii="Book Antiqua" w:hAnsi="Book Antiqua" w:cs="Times New Roman"/>
                <w:sz w:val="24"/>
                <w:szCs w:val="24"/>
                <w:vertAlign w:val="superscript"/>
              </w:rPr>
              <w:t>[42]</w:t>
            </w:r>
          </w:p>
        </w:tc>
        <w:tc>
          <w:tcPr>
            <w:tcW w:w="5670" w:type="dxa"/>
          </w:tcPr>
          <w:p w14:paraId="045878FA" w14:textId="77777777" w:rsidR="006955F3" w:rsidRPr="009612B0" w:rsidRDefault="006955F3" w:rsidP="009612B0">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Action of cocaine leads to r</w:t>
            </w:r>
            <w:r w:rsidR="00143DB8">
              <w:rPr>
                <w:rFonts w:ascii="Book Antiqua" w:eastAsia="Times New Roman" w:hAnsi="Book Antiqua" w:cs="Times New Roman"/>
                <w:sz w:val="24"/>
                <w:szCs w:val="24"/>
              </w:rPr>
              <w:t>elease of dopamine that acts on</w:t>
            </w:r>
            <w:r w:rsidRPr="009612B0">
              <w:rPr>
                <w:rFonts w:ascii="Book Antiqua" w:eastAsia="Times New Roman" w:hAnsi="Book Antiqua" w:cs="Times New Roman"/>
                <w:sz w:val="24"/>
                <w:szCs w:val="24"/>
              </w:rPr>
              <w:t xml:space="preserve"> spines of MSNs that synapse with excitatory inputs and results in attenuation of postsynaptic potentials</w:t>
            </w:r>
          </w:p>
        </w:tc>
      </w:tr>
      <w:tr w:rsidR="00114A9D" w:rsidRPr="009612B0" w14:paraId="06971D60" w14:textId="77777777" w:rsidTr="002E3AE1">
        <w:tc>
          <w:tcPr>
            <w:tcW w:w="5387" w:type="dxa"/>
          </w:tcPr>
          <w:p w14:paraId="30F4CB46" w14:textId="77777777" w:rsidR="006955F3" w:rsidRPr="009612B0" w:rsidRDefault="006955F3" w:rsidP="009612B0">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lastRenderedPageBreak/>
              <w:t>In response to natural rewards and cocaine exposure, a major set of MSNs show depression of firing rate</w:t>
            </w:r>
            <w:r w:rsidRPr="009612B0">
              <w:rPr>
                <w:rFonts w:ascii="Book Antiqua" w:hAnsi="Book Antiqua" w:cs="Times New Roman"/>
                <w:sz w:val="24"/>
                <w:szCs w:val="24"/>
                <w:vertAlign w:val="superscript"/>
              </w:rPr>
              <w:t>[43-46]</w:t>
            </w:r>
          </w:p>
        </w:tc>
        <w:tc>
          <w:tcPr>
            <w:tcW w:w="5670" w:type="dxa"/>
          </w:tcPr>
          <w:p w14:paraId="3A270928" w14:textId="77777777" w:rsidR="006955F3" w:rsidRPr="009612B0" w:rsidRDefault="006955F3" w:rsidP="009612B0">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 xml:space="preserve">Rewards and drugs cause release of dopamine from VTA and dopamine’s action on spines of MSNs that synapse with excitatory inputs result in reduced firing rate of MSNs through a mechanism </w:t>
            </w:r>
          </w:p>
        </w:tc>
      </w:tr>
      <w:tr w:rsidR="00114A9D" w:rsidRPr="009612B0" w14:paraId="2F600688" w14:textId="77777777" w:rsidTr="002E3AE1">
        <w:tc>
          <w:tcPr>
            <w:tcW w:w="5387" w:type="dxa"/>
          </w:tcPr>
          <w:p w14:paraId="6E4E972E" w14:textId="77777777" w:rsidR="006955F3" w:rsidRPr="009612B0" w:rsidRDefault="006955F3" w:rsidP="008436F1">
            <w:pPr>
              <w:pStyle w:val="a9"/>
              <w:spacing w:line="360" w:lineRule="auto"/>
              <w:jc w:val="both"/>
              <w:rPr>
                <w:rFonts w:ascii="Book Antiqua" w:eastAsia="Times New Roman" w:hAnsi="Book Antiqua" w:cs="Times New Roman"/>
                <w:sz w:val="24"/>
                <w:szCs w:val="24"/>
                <w:highlight w:val="yellow"/>
                <w:lang w:eastAsia="zh-CN"/>
              </w:rPr>
            </w:pPr>
            <w:r w:rsidRPr="009612B0">
              <w:rPr>
                <w:rFonts w:ascii="Book Antiqua" w:hAnsi="Book Antiqua" w:cs="Times New Roman"/>
                <w:sz w:val="24"/>
                <w:szCs w:val="24"/>
              </w:rPr>
              <w:t xml:space="preserve">Synchronization of membrane potential states in a population of </w:t>
            </w:r>
            <w:proofErr w:type="spellStart"/>
            <w:r w:rsidRPr="009612B0">
              <w:rPr>
                <w:rFonts w:ascii="Book Antiqua" w:hAnsi="Book Antiqua" w:cs="Times New Roman"/>
                <w:sz w:val="24"/>
                <w:szCs w:val="24"/>
              </w:rPr>
              <w:t>NAc</w:t>
            </w:r>
            <w:proofErr w:type="spellEnd"/>
            <w:r w:rsidRPr="009612B0">
              <w:rPr>
                <w:rFonts w:ascii="Book Antiqua" w:hAnsi="Book Antiqua" w:cs="Times New Roman"/>
                <w:sz w:val="24"/>
                <w:szCs w:val="24"/>
              </w:rPr>
              <w:t xml:space="preserve"> neurons</w:t>
            </w:r>
            <w:r w:rsidRPr="009612B0">
              <w:rPr>
                <w:rFonts w:ascii="Book Antiqua" w:hAnsi="Book Antiqua" w:cs="Times New Roman"/>
                <w:sz w:val="24"/>
                <w:szCs w:val="24"/>
                <w:vertAlign w:val="superscript"/>
              </w:rPr>
              <w:t>[</w:t>
            </w:r>
            <w:r w:rsidR="008436F1">
              <w:rPr>
                <w:rFonts w:ascii="Book Antiqua" w:hAnsi="Book Antiqua" w:cs="Times New Roman" w:hint="eastAsia"/>
                <w:sz w:val="24"/>
                <w:szCs w:val="24"/>
                <w:vertAlign w:val="superscript"/>
                <w:lang w:eastAsia="zh-CN"/>
              </w:rPr>
              <w:t>53</w:t>
            </w:r>
            <w:r w:rsidRPr="009612B0">
              <w:rPr>
                <w:rFonts w:ascii="Book Antiqua" w:hAnsi="Book Antiqua" w:cs="Times New Roman"/>
                <w:sz w:val="24"/>
                <w:szCs w:val="24"/>
                <w:vertAlign w:val="superscript"/>
              </w:rPr>
              <w:t>]</w:t>
            </w:r>
          </w:p>
        </w:tc>
        <w:tc>
          <w:tcPr>
            <w:tcW w:w="5670" w:type="dxa"/>
          </w:tcPr>
          <w:p w14:paraId="580ABF76" w14:textId="77777777" w:rsidR="006955F3" w:rsidRPr="009612B0" w:rsidRDefault="006955F3" w:rsidP="009612B0">
            <w:pPr>
              <w:pStyle w:val="a9"/>
              <w:spacing w:line="360" w:lineRule="auto"/>
              <w:jc w:val="both"/>
              <w:rPr>
                <w:rFonts w:ascii="Book Antiqua" w:eastAsia="Times New Roman" w:hAnsi="Book Antiqua" w:cs="Times New Roman"/>
                <w:sz w:val="24"/>
                <w:szCs w:val="24"/>
                <w:highlight w:val="yellow"/>
              </w:rPr>
            </w:pPr>
            <w:r w:rsidRPr="009612B0">
              <w:rPr>
                <w:rFonts w:ascii="Book Antiqua" w:eastAsia="Times New Roman" w:hAnsi="Book Antiqua" w:cs="Times New Roman"/>
                <w:sz w:val="24"/>
                <w:szCs w:val="24"/>
              </w:rPr>
              <w:t>A mechanism through gap junctions between inhibitory neurons in VTA that provide</w:t>
            </w:r>
            <w:r w:rsidR="00852B0A">
              <w:rPr>
                <w:rFonts w:ascii="Book Antiqua" w:eastAsia="Times New Roman" w:hAnsi="Book Antiqua" w:cs="Times New Roman"/>
                <w:sz w:val="24"/>
                <w:szCs w:val="24"/>
              </w:rPr>
              <w:t>s</w:t>
            </w:r>
            <w:r w:rsidRPr="009612B0">
              <w:rPr>
                <w:rFonts w:ascii="Book Antiqua" w:eastAsia="Times New Roman" w:hAnsi="Book Antiqua" w:cs="Times New Roman"/>
                <w:sz w:val="24"/>
                <w:szCs w:val="24"/>
              </w:rPr>
              <w:t xml:space="preserve"> inputs to </w:t>
            </w:r>
            <w:proofErr w:type="spellStart"/>
            <w:r w:rsidRPr="009612B0">
              <w:rPr>
                <w:rFonts w:ascii="Book Antiqua" w:eastAsia="Times New Roman" w:hAnsi="Book Antiqua" w:cs="Times New Roman"/>
                <w:sz w:val="24"/>
                <w:szCs w:val="24"/>
              </w:rPr>
              <w:t>NAc</w:t>
            </w:r>
            <w:proofErr w:type="spellEnd"/>
            <w:r w:rsidRPr="009612B0">
              <w:rPr>
                <w:rFonts w:ascii="Book Antiqua" w:eastAsia="Times New Roman" w:hAnsi="Book Antiqua" w:cs="Times New Roman"/>
                <w:sz w:val="24"/>
                <w:szCs w:val="24"/>
              </w:rPr>
              <w:t xml:space="preserve"> neurons and/or a mechanism at the level of spines of MSNs </w:t>
            </w:r>
          </w:p>
        </w:tc>
      </w:tr>
      <w:tr w:rsidR="00114A9D" w:rsidRPr="009612B0" w14:paraId="7386BEB7" w14:textId="77777777" w:rsidTr="002E3AE1">
        <w:tc>
          <w:tcPr>
            <w:tcW w:w="5387" w:type="dxa"/>
          </w:tcPr>
          <w:p w14:paraId="11E76221" w14:textId="77777777" w:rsidR="006955F3" w:rsidRPr="009612B0" w:rsidRDefault="006955F3" w:rsidP="008436F1">
            <w:pPr>
              <w:pStyle w:val="a9"/>
              <w:spacing w:line="360" w:lineRule="auto"/>
              <w:jc w:val="both"/>
              <w:rPr>
                <w:rFonts w:ascii="Book Antiqua" w:hAnsi="Book Antiqua" w:cs="Times New Roman"/>
                <w:sz w:val="24"/>
                <w:szCs w:val="24"/>
                <w:lang w:eastAsia="zh-CN"/>
              </w:rPr>
            </w:pPr>
            <w:r w:rsidRPr="009612B0">
              <w:rPr>
                <w:rFonts w:ascii="Book Antiqua" w:hAnsi="Book Antiqua" w:cs="Times New Roman"/>
                <w:sz w:val="24"/>
                <w:szCs w:val="24"/>
              </w:rPr>
              <w:t>Brain functions occur optimally in a narrow range of frequency of oscillating extracellular potentials especially that of background alpha rhythm as evident from electroencephalogram (EEG) findings</w:t>
            </w:r>
            <w:r w:rsidRPr="009612B0">
              <w:rPr>
                <w:rFonts w:ascii="Book Antiqua" w:hAnsi="Book Antiqua" w:cs="Times New Roman"/>
                <w:sz w:val="24"/>
                <w:szCs w:val="24"/>
                <w:vertAlign w:val="superscript"/>
              </w:rPr>
              <w:t>[4</w:t>
            </w:r>
            <w:r w:rsidR="008436F1">
              <w:rPr>
                <w:rFonts w:ascii="Book Antiqua" w:hAnsi="Book Antiqua" w:cs="Times New Roman" w:hint="eastAsia"/>
                <w:sz w:val="24"/>
                <w:szCs w:val="24"/>
                <w:vertAlign w:val="superscript"/>
                <w:lang w:eastAsia="zh-CN"/>
              </w:rPr>
              <w:t>9</w:t>
            </w:r>
            <w:r w:rsidRPr="009612B0">
              <w:rPr>
                <w:rFonts w:ascii="Book Antiqua" w:hAnsi="Book Antiqua" w:cs="Times New Roman"/>
                <w:sz w:val="24"/>
                <w:szCs w:val="24"/>
                <w:vertAlign w:val="superscript"/>
              </w:rPr>
              <w:t xml:space="preserve">] </w:t>
            </w:r>
          </w:p>
        </w:tc>
        <w:tc>
          <w:tcPr>
            <w:tcW w:w="5670" w:type="dxa"/>
          </w:tcPr>
          <w:p w14:paraId="74AC53D7" w14:textId="77777777" w:rsidR="006955F3" w:rsidRPr="009612B0" w:rsidRDefault="006955F3" w:rsidP="009612B0">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Regional oscillations of extracellular potentials are expected to be related to oscillating extracellular potentials of the system</w:t>
            </w:r>
          </w:p>
          <w:p w14:paraId="121966BB" w14:textId="77777777" w:rsidR="006955F3" w:rsidRPr="009612B0" w:rsidRDefault="006955F3" w:rsidP="009612B0">
            <w:pPr>
              <w:pStyle w:val="a9"/>
              <w:spacing w:line="360" w:lineRule="auto"/>
              <w:jc w:val="both"/>
              <w:rPr>
                <w:rFonts w:ascii="Book Antiqua" w:eastAsia="Times New Roman" w:hAnsi="Book Antiqua" w:cs="Times New Roman"/>
                <w:sz w:val="24"/>
                <w:szCs w:val="24"/>
              </w:rPr>
            </w:pPr>
          </w:p>
        </w:tc>
      </w:tr>
      <w:tr w:rsidR="00B0139A" w:rsidRPr="009612B0" w14:paraId="2C9590DF" w14:textId="77777777" w:rsidTr="002E3AE1">
        <w:tc>
          <w:tcPr>
            <w:tcW w:w="5387" w:type="dxa"/>
          </w:tcPr>
          <w:p w14:paraId="134F67D2" w14:textId="77777777" w:rsidR="00B0139A" w:rsidRPr="009612B0" w:rsidRDefault="00B0139A" w:rsidP="009612B0">
            <w:pPr>
              <w:pStyle w:val="a9"/>
              <w:spacing w:line="360" w:lineRule="auto"/>
              <w:jc w:val="both"/>
              <w:rPr>
                <w:rFonts w:ascii="Book Antiqua" w:hAnsi="Book Antiqua" w:cs="Times New Roman"/>
                <w:b/>
                <w:sz w:val="24"/>
                <w:szCs w:val="24"/>
              </w:rPr>
            </w:pPr>
            <w:r w:rsidRPr="009612B0">
              <w:rPr>
                <w:rFonts w:ascii="Book Antiqua" w:hAnsi="Book Antiqua" w:cs="Times New Roman"/>
                <w:b/>
                <w:sz w:val="24"/>
                <w:szCs w:val="24"/>
              </w:rPr>
              <w:t>Summary of findings</w:t>
            </w:r>
          </w:p>
        </w:tc>
        <w:tc>
          <w:tcPr>
            <w:tcW w:w="5670" w:type="dxa"/>
          </w:tcPr>
          <w:p w14:paraId="684EA825" w14:textId="77777777" w:rsidR="00B0139A" w:rsidRPr="009612B0" w:rsidRDefault="00B0139A" w:rsidP="009612B0">
            <w:pPr>
              <w:pStyle w:val="a9"/>
              <w:spacing w:line="360" w:lineRule="auto"/>
              <w:jc w:val="both"/>
              <w:rPr>
                <w:rFonts w:ascii="Book Antiqua" w:eastAsia="Times New Roman" w:hAnsi="Book Antiqua" w:cs="Times New Roman"/>
                <w:b/>
                <w:sz w:val="24"/>
                <w:szCs w:val="24"/>
              </w:rPr>
            </w:pPr>
            <w:r w:rsidRPr="009612B0">
              <w:rPr>
                <w:rFonts w:ascii="Book Antiqua" w:eastAsia="Times New Roman" w:hAnsi="Book Antiqua" w:cs="Times New Roman"/>
                <w:b/>
                <w:sz w:val="24"/>
                <w:szCs w:val="24"/>
              </w:rPr>
              <w:t>Inter-connected constraints</w:t>
            </w:r>
          </w:p>
        </w:tc>
      </w:tr>
      <w:tr w:rsidR="00114A9D" w:rsidRPr="009612B0" w14:paraId="03696E53" w14:textId="77777777" w:rsidTr="002E3AE1">
        <w:tc>
          <w:tcPr>
            <w:tcW w:w="5387" w:type="dxa"/>
          </w:tcPr>
          <w:p w14:paraId="00E39767" w14:textId="77777777" w:rsidR="006955F3" w:rsidRPr="009612B0" w:rsidRDefault="006955F3" w:rsidP="009612B0">
            <w:pPr>
              <w:pStyle w:val="a9"/>
              <w:spacing w:line="360" w:lineRule="auto"/>
              <w:jc w:val="both"/>
              <w:rPr>
                <w:rFonts w:ascii="Book Antiqua" w:hAnsi="Book Antiqua" w:cs="Times New Roman"/>
                <w:sz w:val="24"/>
                <w:szCs w:val="24"/>
              </w:rPr>
            </w:pPr>
            <w:r w:rsidRPr="009612B0">
              <w:rPr>
                <w:rFonts w:ascii="Book Antiqua" w:hAnsi="Book Antiqua" w:cs="Times New Roman"/>
                <w:sz w:val="24"/>
                <w:szCs w:val="24"/>
              </w:rPr>
              <w:t xml:space="preserve">Drugs cause release of dopamine from VTA, which in turn cause attenuation of postsynaptic potentials and depression of MSNs in </w:t>
            </w:r>
            <w:proofErr w:type="spellStart"/>
            <w:r w:rsidRPr="009612B0">
              <w:rPr>
                <w:rFonts w:ascii="Book Antiqua" w:hAnsi="Book Antiqua" w:cs="Times New Roman"/>
                <w:sz w:val="24"/>
                <w:szCs w:val="24"/>
              </w:rPr>
              <w:t>NAc</w:t>
            </w:r>
            <w:proofErr w:type="spellEnd"/>
            <w:r w:rsidRPr="009612B0">
              <w:rPr>
                <w:rFonts w:ascii="Book Antiqua" w:hAnsi="Book Antiqua" w:cs="Times New Roman"/>
                <w:sz w:val="24"/>
                <w:szCs w:val="24"/>
              </w:rPr>
              <w:t xml:space="preserve">. Application of energy is able to induce delayed LTD through scaled up changes expected to occur normally at the synaptic region of </w:t>
            </w:r>
            <w:proofErr w:type="spellStart"/>
            <w:r w:rsidRPr="009612B0">
              <w:rPr>
                <w:rFonts w:ascii="Book Antiqua" w:hAnsi="Book Antiqua" w:cs="Times New Roman"/>
                <w:sz w:val="24"/>
                <w:szCs w:val="24"/>
              </w:rPr>
              <w:t>NAc</w:t>
            </w:r>
            <w:proofErr w:type="spellEnd"/>
            <w:r w:rsidRPr="009612B0">
              <w:rPr>
                <w:rFonts w:ascii="Book Antiqua" w:hAnsi="Book Antiqua" w:cs="Times New Roman"/>
                <w:sz w:val="24"/>
                <w:szCs w:val="24"/>
              </w:rPr>
              <w:t>, which is likely responsible for generating internal sensation of pleasure</w:t>
            </w:r>
          </w:p>
        </w:tc>
        <w:tc>
          <w:tcPr>
            <w:tcW w:w="5670" w:type="dxa"/>
          </w:tcPr>
          <w:p w14:paraId="3633FC79" w14:textId="77777777" w:rsidR="006955F3" w:rsidRPr="009612B0" w:rsidRDefault="006955F3" w:rsidP="009612B0">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 xml:space="preserve">Dopamine does certain unique changes at the spines of MSNs of </w:t>
            </w:r>
            <w:proofErr w:type="spellStart"/>
            <w:r w:rsidRPr="009612B0">
              <w:rPr>
                <w:rFonts w:ascii="Book Antiqua" w:eastAsia="Times New Roman" w:hAnsi="Book Antiqua" w:cs="Times New Roman"/>
                <w:sz w:val="24"/>
                <w:szCs w:val="24"/>
              </w:rPr>
              <w:t>NAc</w:t>
            </w:r>
            <w:proofErr w:type="spellEnd"/>
            <w:r w:rsidRPr="009612B0">
              <w:rPr>
                <w:rFonts w:ascii="Book Antiqua" w:eastAsia="Times New Roman" w:hAnsi="Book Antiqua" w:cs="Times New Roman"/>
                <w:sz w:val="24"/>
                <w:szCs w:val="24"/>
              </w:rPr>
              <w:t xml:space="preserve"> that synapse with excitatory inputs to cause attenuation of postsynaptic potentials, depression of MSNs and promotes experimental induction of LTD. This inter-connected operation is expected to explain a mechanism that generates inner sensation of pleasure</w:t>
            </w:r>
          </w:p>
        </w:tc>
      </w:tr>
    </w:tbl>
    <w:p w14:paraId="7EBA2636" w14:textId="77777777" w:rsidR="006955F3" w:rsidRPr="009612B0" w:rsidRDefault="006955F3" w:rsidP="009612B0">
      <w:pPr>
        <w:pStyle w:val="a9"/>
        <w:spacing w:line="360" w:lineRule="auto"/>
        <w:jc w:val="both"/>
        <w:rPr>
          <w:rFonts w:ascii="Book Antiqua" w:eastAsia="Times New Roman" w:hAnsi="Book Antiqua" w:cs="Times New Roman"/>
          <w:sz w:val="24"/>
          <w:szCs w:val="24"/>
        </w:rPr>
      </w:pPr>
      <w:r w:rsidRPr="009612B0">
        <w:rPr>
          <w:rFonts w:ascii="Book Antiqua" w:eastAsia="Times New Roman" w:hAnsi="Book Antiqua" w:cs="Times New Roman"/>
          <w:sz w:val="24"/>
          <w:szCs w:val="24"/>
        </w:rPr>
        <w:t xml:space="preserve">Constraints provided by disparate findings can be used to find inter-connectable explanations for deriving a unique mechanism, which is expected to provide an explanation for the generation of internal sensation of pleasure. </w:t>
      </w:r>
      <w:proofErr w:type="spellStart"/>
      <w:r w:rsidR="00147C2A" w:rsidRPr="009612B0">
        <w:rPr>
          <w:rFonts w:ascii="Book Antiqua" w:eastAsia="Book Antiqua" w:hAnsi="Book Antiqua" w:cs="Book Antiqua"/>
          <w:color w:val="000000"/>
          <w:sz w:val="24"/>
          <w:szCs w:val="24"/>
        </w:rPr>
        <w:t>NAc</w:t>
      </w:r>
      <w:proofErr w:type="spellEnd"/>
      <w:r w:rsidR="00147C2A" w:rsidRPr="009612B0">
        <w:rPr>
          <w:rFonts w:ascii="Book Antiqua" w:eastAsia="Book Antiqua" w:hAnsi="Book Antiqua" w:cs="Book Antiqua"/>
          <w:color w:val="000000"/>
          <w:sz w:val="24"/>
          <w:szCs w:val="24"/>
        </w:rPr>
        <w:t xml:space="preserve">: Nucleus </w:t>
      </w:r>
      <w:proofErr w:type="spellStart"/>
      <w:r w:rsidR="00147C2A" w:rsidRPr="009612B0">
        <w:rPr>
          <w:rFonts w:ascii="Book Antiqua" w:eastAsia="Book Antiqua" w:hAnsi="Book Antiqua" w:cs="Book Antiqua"/>
          <w:color w:val="000000"/>
          <w:sz w:val="24"/>
          <w:szCs w:val="24"/>
        </w:rPr>
        <w:t>accumbens</w:t>
      </w:r>
      <w:proofErr w:type="spellEnd"/>
      <w:r w:rsidR="00B0139A" w:rsidRPr="009612B0">
        <w:rPr>
          <w:rFonts w:ascii="Book Antiqua" w:hAnsi="Book Antiqua" w:cs="Book Antiqua"/>
          <w:color w:val="000000"/>
          <w:sz w:val="24"/>
          <w:szCs w:val="24"/>
          <w:lang w:eastAsia="zh-CN"/>
        </w:rPr>
        <w:t xml:space="preserve">; LTD: </w:t>
      </w:r>
      <w:r w:rsidR="002924F4" w:rsidRPr="009612B0">
        <w:rPr>
          <w:rFonts w:ascii="Book Antiqua" w:hAnsi="Book Antiqua" w:cs="Book Antiqua"/>
          <w:color w:val="000000"/>
          <w:sz w:val="24"/>
          <w:szCs w:val="24"/>
          <w:lang w:eastAsia="zh-CN"/>
        </w:rPr>
        <w:t>L</w:t>
      </w:r>
      <w:r w:rsidR="002924F4" w:rsidRPr="009612B0">
        <w:rPr>
          <w:rFonts w:ascii="Book Antiqua" w:eastAsia="Book Antiqua" w:hAnsi="Book Antiqua" w:cs="Book Antiqua"/>
          <w:color w:val="000000"/>
          <w:sz w:val="24"/>
          <w:szCs w:val="24"/>
        </w:rPr>
        <w:t>ong-term depression</w:t>
      </w:r>
      <w:r w:rsidR="00B0139A" w:rsidRPr="009612B0">
        <w:rPr>
          <w:rFonts w:ascii="Book Antiqua" w:hAnsi="Book Antiqua" w:cs="Book Antiqua"/>
          <w:color w:val="000000"/>
          <w:sz w:val="24"/>
          <w:szCs w:val="24"/>
          <w:lang w:eastAsia="zh-CN"/>
        </w:rPr>
        <w:t xml:space="preserve">; MSNs: </w:t>
      </w:r>
      <w:r w:rsidR="002924F4" w:rsidRPr="009612B0">
        <w:rPr>
          <w:rFonts w:ascii="Book Antiqua" w:hAnsi="Book Antiqua" w:cs="Book Antiqua"/>
          <w:color w:val="000000"/>
          <w:sz w:val="24"/>
          <w:szCs w:val="24"/>
          <w:lang w:eastAsia="zh-CN"/>
        </w:rPr>
        <w:t>M</w:t>
      </w:r>
      <w:r w:rsidR="002924F4" w:rsidRPr="009612B0">
        <w:rPr>
          <w:rFonts w:ascii="Book Antiqua" w:eastAsia="Book Antiqua" w:hAnsi="Book Antiqua" w:cs="Book Antiqua"/>
          <w:color w:val="000000"/>
          <w:sz w:val="24"/>
          <w:szCs w:val="24"/>
        </w:rPr>
        <w:t>edium spiny neuron</w:t>
      </w:r>
      <w:r w:rsidR="002924F4" w:rsidRPr="009612B0">
        <w:rPr>
          <w:rFonts w:ascii="Book Antiqua" w:hAnsi="Book Antiqua" w:cs="Book Antiqua"/>
          <w:color w:val="000000"/>
          <w:sz w:val="24"/>
          <w:szCs w:val="24"/>
          <w:lang w:eastAsia="zh-CN"/>
        </w:rPr>
        <w:t>s</w:t>
      </w:r>
      <w:r w:rsidR="00B0139A" w:rsidRPr="009612B0">
        <w:rPr>
          <w:rFonts w:ascii="Book Antiqua" w:hAnsi="Book Antiqua" w:cs="Book Antiqua"/>
          <w:color w:val="000000"/>
          <w:sz w:val="24"/>
          <w:szCs w:val="24"/>
          <w:lang w:eastAsia="zh-CN"/>
        </w:rPr>
        <w:t xml:space="preserve">; NMDA: </w:t>
      </w:r>
      <w:r w:rsidR="002924F4" w:rsidRPr="009612B0">
        <w:rPr>
          <w:rStyle w:val="hgkelc"/>
          <w:rFonts w:ascii="Book Antiqua" w:eastAsia="Book Antiqua" w:hAnsi="Book Antiqua" w:cs="Book Antiqua"/>
          <w:color w:val="000000"/>
          <w:sz w:val="24"/>
          <w:szCs w:val="24"/>
        </w:rPr>
        <w:t>N-methyl-D-aspartate</w:t>
      </w:r>
      <w:r w:rsidR="00B0139A" w:rsidRPr="009612B0">
        <w:rPr>
          <w:rFonts w:ascii="Book Antiqua" w:hAnsi="Book Antiqua" w:cs="Book Antiqua"/>
          <w:color w:val="000000"/>
          <w:sz w:val="24"/>
          <w:szCs w:val="24"/>
          <w:lang w:eastAsia="zh-CN"/>
        </w:rPr>
        <w:t xml:space="preserve">; VTA: </w:t>
      </w:r>
      <w:r w:rsidR="002924F4" w:rsidRPr="009612B0">
        <w:rPr>
          <w:rFonts w:ascii="Book Antiqua" w:hAnsi="Book Antiqua" w:cs="Book Antiqua"/>
          <w:color w:val="000000"/>
          <w:sz w:val="24"/>
          <w:szCs w:val="24"/>
          <w:lang w:eastAsia="zh-CN"/>
        </w:rPr>
        <w:t>V</w:t>
      </w:r>
      <w:r w:rsidR="002924F4" w:rsidRPr="009612B0">
        <w:rPr>
          <w:rFonts w:ascii="Book Antiqua" w:eastAsia="Book Antiqua" w:hAnsi="Book Antiqua" w:cs="Book Antiqua"/>
          <w:color w:val="000000"/>
          <w:sz w:val="24"/>
          <w:szCs w:val="24"/>
        </w:rPr>
        <w:t>entral tegmental area</w:t>
      </w:r>
      <w:r w:rsidR="00B0139A" w:rsidRPr="009612B0">
        <w:rPr>
          <w:rFonts w:ascii="Book Antiqua" w:hAnsi="Book Antiqua" w:cs="Book Antiqua"/>
          <w:color w:val="000000"/>
          <w:sz w:val="24"/>
          <w:szCs w:val="24"/>
          <w:lang w:eastAsia="zh-CN"/>
        </w:rPr>
        <w:t>.</w:t>
      </w:r>
    </w:p>
    <w:p w14:paraId="4658F16F" w14:textId="77777777" w:rsidR="006955F3" w:rsidRPr="009612B0" w:rsidRDefault="006955F3" w:rsidP="009612B0">
      <w:pPr>
        <w:spacing w:line="360" w:lineRule="auto"/>
        <w:jc w:val="both"/>
        <w:rPr>
          <w:rFonts w:ascii="Book Antiqua" w:hAnsi="Book Antiqua"/>
          <w:lang w:eastAsia="zh-CN"/>
        </w:rPr>
      </w:pPr>
    </w:p>
    <w:sectPr w:rsidR="006955F3" w:rsidRPr="009612B0" w:rsidSect="001141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E207" w14:textId="77777777" w:rsidR="00A43922" w:rsidRDefault="00A43922" w:rsidP="00D95C04">
      <w:r>
        <w:separator/>
      </w:r>
    </w:p>
  </w:endnote>
  <w:endnote w:type="continuationSeparator" w:id="0">
    <w:p w14:paraId="1F57876D" w14:textId="77777777" w:rsidR="00A43922" w:rsidRDefault="00A43922" w:rsidP="00D9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80150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6D237E8" w14:textId="77777777" w:rsidR="004B58FB" w:rsidRPr="00D95C04" w:rsidRDefault="000D4431">
            <w:pPr>
              <w:pStyle w:val="a5"/>
              <w:jc w:val="right"/>
              <w:rPr>
                <w:rFonts w:ascii="Book Antiqua" w:hAnsi="Book Antiqua"/>
                <w:sz w:val="24"/>
                <w:szCs w:val="24"/>
              </w:rPr>
            </w:pPr>
            <w:r w:rsidRPr="00D95C04">
              <w:rPr>
                <w:rFonts w:ascii="Book Antiqua" w:hAnsi="Book Antiqua"/>
                <w:b/>
                <w:bCs/>
                <w:sz w:val="24"/>
                <w:szCs w:val="24"/>
              </w:rPr>
              <w:fldChar w:fldCharType="begin"/>
            </w:r>
            <w:r w:rsidR="004B58FB" w:rsidRPr="00D95C04">
              <w:rPr>
                <w:rFonts w:ascii="Book Antiqua" w:hAnsi="Book Antiqua"/>
                <w:b/>
                <w:bCs/>
                <w:sz w:val="24"/>
                <w:szCs w:val="24"/>
              </w:rPr>
              <w:instrText>PAGE</w:instrText>
            </w:r>
            <w:r w:rsidRPr="00D95C04">
              <w:rPr>
                <w:rFonts w:ascii="Book Antiqua" w:hAnsi="Book Antiqua"/>
                <w:b/>
                <w:bCs/>
                <w:sz w:val="24"/>
                <w:szCs w:val="24"/>
              </w:rPr>
              <w:fldChar w:fldCharType="separate"/>
            </w:r>
            <w:r w:rsidR="00870CA7">
              <w:rPr>
                <w:rFonts w:ascii="Book Antiqua" w:hAnsi="Book Antiqua"/>
                <w:b/>
                <w:bCs/>
                <w:noProof/>
                <w:sz w:val="24"/>
                <w:szCs w:val="24"/>
              </w:rPr>
              <w:t>25</w:t>
            </w:r>
            <w:r w:rsidRPr="00D95C04">
              <w:rPr>
                <w:rFonts w:ascii="Book Antiqua" w:hAnsi="Book Antiqua"/>
                <w:b/>
                <w:bCs/>
                <w:sz w:val="24"/>
                <w:szCs w:val="24"/>
              </w:rPr>
              <w:fldChar w:fldCharType="end"/>
            </w:r>
            <w:r w:rsidR="004B58FB" w:rsidRPr="00D95C04">
              <w:rPr>
                <w:rFonts w:ascii="Book Antiqua" w:hAnsi="Book Antiqua"/>
                <w:sz w:val="24"/>
                <w:szCs w:val="24"/>
                <w:lang w:val="zh-CN" w:eastAsia="zh-CN"/>
              </w:rPr>
              <w:t xml:space="preserve"> / </w:t>
            </w:r>
            <w:r w:rsidRPr="00D95C04">
              <w:rPr>
                <w:rFonts w:ascii="Book Antiqua" w:hAnsi="Book Antiqua"/>
                <w:b/>
                <w:bCs/>
                <w:sz w:val="24"/>
                <w:szCs w:val="24"/>
              </w:rPr>
              <w:fldChar w:fldCharType="begin"/>
            </w:r>
            <w:r w:rsidR="004B58FB" w:rsidRPr="00D95C04">
              <w:rPr>
                <w:rFonts w:ascii="Book Antiqua" w:hAnsi="Book Antiqua"/>
                <w:b/>
                <w:bCs/>
                <w:sz w:val="24"/>
                <w:szCs w:val="24"/>
              </w:rPr>
              <w:instrText>NUMPAGES</w:instrText>
            </w:r>
            <w:r w:rsidRPr="00D95C04">
              <w:rPr>
                <w:rFonts w:ascii="Book Antiqua" w:hAnsi="Book Antiqua"/>
                <w:b/>
                <w:bCs/>
                <w:sz w:val="24"/>
                <w:szCs w:val="24"/>
              </w:rPr>
              <w:fldChar w:fldCharType="separate"/>
            </w:r>
            <w:r w:rsidR="00870CA7">
              <w:rPr>
                <w:rFonts w:ascii="Book Antiqua" w:hAnsi="Book Antiqua"/>
                <w:b/>
                <w:bCs/>
                <w:noProof/>
                <w:sz w:val="24"/>
                <w:szCs w:val="24"/>
              </w:rPr>
              <w:t>35</w:t>
            </w:r>
            <w:r w:rsidRPr="00D95C04">
              <w:rPr>
                <w:rFonts w:ascii="Book Antiqua" w:hAnsi="Book Antiqua"/>
                <w:b/>
                <w:bCs/>
                <w:sz w:val="24"/>
                <w:szCs w:val="24"/>
              </w:rPr>
              <w:fldChar w:fldCharType="end"/>
            </w:r>
          </w:p>
        </w:sdtContent>
      </w:sdt>
    </w:sdtContent>
  </w:sdt>
  <w:p w14:paraId="69B78A5B" w14:textId="77777777" w:rsidR="004B58FB" w:rsidRDefault="004B58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10A3" w14:textId="77777777" w:rsidR="00A43922" w:rsidRDefault="00A43922" w:rsidP="00D95C04">
      <w:r>
        <w:separator/>
      </w:r>
    </w:p>
  </w:footnote>
  <w:footnote w:type="continuationSeparator" w:id="0">
    <w:p w14:paraId="32C8D6C6" w14:textId="77777777" w:rsidR="00A43922" w:rsidRDefault="00A43922" w:rsidP="00D95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238"/>
    <w:rsid w:val="00016271"/>
    <w:rsid w:val="00024435"/>
    <w:rsid w:val="00035DC6"/>
    <w:rsid w:val="00063359"/>
    <w:rsid w:val="000667C3"/>
    <w:rsid w:val="00073EFB"/>
    <w:rsid w:val="000740A6"/>
    <w:rsid w:val="0007537C"/>
    <w:rsid w:val="00087C01"/>
    <w:rsid w:val="000A71D2"/>
    <w:rsid w:val="000C5BB9"/>
    <w:rsid w:val="000D4431"/>
    <w:rsid w:val="000E160D"/>
    <w:rsid w:val="000E4070"/>
    <w:rsid w:val="000E46C1"/>
    <w:rsid w:val="000F2160"/>
    <w:rsid w:val="00107FF5"/>
    <w:rsid w:val="00114167"/>
    <w:rsid w:val="00114A9D"/>
    <w:rsid w:val="00136AB7"/>
    <w:rsid w:val="00136D61"/>
    <w:rsid w:val="00143DB8"/>
    <w:rsid w:val="00147C2A"/>
    <w:rsid w:val="00182F99"/>
    <w:rsid w:val="00196D88"/>
    <w:rsid w:val="001A2AA2"/>
    <w:rsid w:val="001E3C5F"/>
    <w:rsid w:val="001E4B87"/>
    <w:rsid w:val="001F0300"/>
    <w:rsid w:val="002155BA"/>
    <w:rsid w:val="00282DE9"/>
    <w:rsid w:val="00285D19"/>
    <w:rsid w:val="002924F4"/>
    <w:rsid w:val="002B2DDA"/>
    <w:rsid w:val="002B5ECD"/>
    <w:rsid w:val="002E3AE1"/>
    <w:rsid w:val="002E686E"/>
    <w:rsid w:val="002F19FE"/>
    <w:rsid w:val="0031040A"/>
    <w:rsid w:val="00313140"/>
    <w:rsid w:val="00316633"/>
    <w:rsid w:val="0032058A"/>
    <w:rsid w:val="00327018"/>
    <w:rsid w:val="0033646B"/>
    <w:rsid w:val="00336A9B"/>
    <w:rsid w:val="00351909"/>
    <w:rsid w:val="00352A89"/>
    <w:rsid w:val="003766D3"/>
    <w:rsid w:val="0038448E"/>
    <w:rsid w:val="0038517B"/>
    <w:rsid w:val="00386DA0"/>
    <w:rsid w:val="00391C66"/>
    <w:rsid w:val="003A715C"/>
    <w:rsid w:val="003C4385"/>
    <w:rsid w:val="003E03D6"/>
    <w:rsid w:val="003F63AF"/>
    <w:rsid w:val="004059E8"/>
    <w:rsid w:val="004110FB"/>
    <w:rsid w:val="00420432"/>
    <w:rsid w:val="00423C33"/>
    <w:rsid w:val="00424671"/>
    <w:rsid w:val="00437E39"/>
    <w:rsid w:val="0044114C"/>
    <w:rsid w:val="00441C5E"/>
    <w:rsid w:val="004557D7"/>
    <w:rsid w:val="00483133"/>
    <w:rsid w:val="00486DF5"/>
    <w:rsid w:val="004B58FB"/>
    <w:rsid w:val="004B6A7D"/>
    <w:rsid w:val="004E1AD3"/>
    <w:rsid w:val="00503CE3"/>
    <w:rsid w:val="00513EE0"/>
    <w:rsid w:val="00516112"/>
    <w:rsid w:val="00537C33"/>
    <w:rsid w:val="00541768"/>
    <w:rsid w:val="00555A83"/>
    <w:rsid w:val="00564BC2"/>
    <w:rsid w:val="005822A9"/>
    <w:rsid w:val="0058328C"/>
    <w:rsid w:val="00585092"/>
    <w:rsid w:val="005C2EAD"/>
    <w:rsid w:val="005D60CA"/>
    <w:rsid w:val="00611DC4"/>
    <w:rsid w:val="00625630"/>
    <w:rsid w:val="006446CF"/>
    <w:rsid w:val="00654C60"/>
    <w:rsid w:val="0066114C"/>
    <w:rsid w:val="0067157C"/>
    <w:rsid w:val="00680995"/>
    <w:rsid w:val="0069273E"/>
    <w:rsid w:val="006955F3"/>
    <w:rsid w:val="006A6027"/>
    <w:rsid w:val="006A63FE"/>
    <w:rsid w:val="006A7B88"/>
    <w:rsid w:val="006D4283"/>
    <w:rsid w:val="006E0F12"/>
    <w:rsid w:val="006F389E"/>
    <w:rsid w:val="00702F64"/>
    <w:rsid w:val="00721869"/>
    <w:rsid w:val="00724448"/>
    <w:rsid w:val="00725EE5"/>
    <w:rsid w:val="0072757E"/>
    <w:rsid w:val="007277DB"/>
    <w:rsid w:val="007405ED"/>
    <w:rsid w:val="007432B4"/>
    <w:rsid w:val="0078613D"/>
    <w:rsid w:val="00795264"/>
    <w:rsid w:val="007A033B"/>
    <w:rsid w:val="007A4872"/>
    <w:rsid w:val="007B7F52"/>
    <w:rsid w:val="007D2C1A"/>
    <w:rsid w:val="007D4014"/>
    <w:rsid w:val="007E5091"/>
    <w:rsid w:val="007E7E59"/>
    <w:rsid w:val="007F0801"/>
    <w:rsid w:val="007F2122"/>
    <w:rsid w:val="007F4E06"/>
    <w:rsid w:val="00804260"/>
    <w:rsid w:val="00805D22"/>
    <w:rsid w:val="00832E36"/>
    <w:rsid w:val="008436F1"/>
    <w:rsid w:val="008468E2"/>
    <w:rsid w:val="00852B0A"/>
    <w:rsid w:val="008665CE"/>
    <w:rsid w:val="00870CA7"/>
    <w:rsid w:val="00874BD8"/>
    <w:rsid w:val="008A1897"/>
    <w:rsid w:val="008E3FC7"/>
    <w:rsid w:val="008E522D"/>
    <w:rsid w:val="00914DB9"/>
    <w:rsid w:val="0093003F"/>
    <w:rsid w:val="00937FD6"/>
    <w:rsid w:val="00942CCD"/>
    <w:rsid w:val="00945164"/>
    <w:rsid w:val="00955EC5"/>
    <w:rsid w:val="00957714"/>
    <w:rsid w:val="009612B0"/>
    <w:rsid w:val="0097368D"/>
    <w:rsid w:val="0098365F"/>
    <w:rsid w:val="00984860"/>
    <w:rsid w:val="009850F0"/>
    <w:rsid w:val="009920A8"/>
    <w:rsid w:val="009B400A"/>
    <w:rsid w:val="009C2898"/>
    <w:rsid w:val="009C59BC"/>
    <w:rsid w:val="00A004C8"/>
    <w:rsid w:val="00A008A9"/>
    <w:rsid w:val="00A031A0"/>
    <w:rsid w:val="00A04024"/>
    <w:rsid w:val="00A05144"/>
    <w:rsid w:val="00A20510"/>
    <w:rsid w:val="00A2551E"/>
    <w:rsid w:val="00A37766"/>
    <w:rsid w:val="00A43922"/>
    <w:rsid w:val="00A56FCE"/>
    <w:rsid w:val="00A73623"/>
    <w:rsid w:val="00A77B3E"/>
    <w:rsid w:val="00A940AA"/>
    <w:rsid w:val="00AA4A6C"/>
    <w:rsid w:val="00AB07D9"/>
    <w:rsid w:val="00AB653C"/>
    <w:rsid w:val="00AC7F57"/>
    <w:rsid w:val="00AE5BBC"/>
    <w:rsid w:val="00AF05BF"/>
    <w:rsid w:val="00AF3317"/>
    <w:rsid w:val="00B0139A"/>
    <w:rsid w:val="00B034DA"/>
    <w:rsid w:val="00B16D2C"/>
    <w:rsid w:val="00B53283"/>
    <w:rsid w:val="00B53818"/>
    <w:rsid w:val="00B612A3"/>
    <w:rsid w:val="00B64F72"/>
    <w:rsid w:val="00B7465D"/>
    <w:rsid w:val="00B83FD2"/>
    <w:rsid w:val="00B92A78"/>
    <w:rsid w:val="00BC7C46"/>
    <w:rsid w:val="00BE5ACB"/>
    <w:rsid w:val="00BE7AD3"/>
    <w:rsid w:val="00BF4AE0"/>
    <w:rsid w:val="00C06D72"/>
    <w:rsid w:val="00C11586"/>
    <w:rsid w:val="00C14BA6"/>
    <w:rsid w:val="00C17204"/>
    <w:rsid w:val="00C32D19"/>
    <w:rsid w:val="00C36089"/>
    <w:rsid w:val="00C93FF5"/>
    <w:rsid w:val="00C940D2"/>
    <w:rsid w:val="00CA2A55"/>
    <w:rsid w:val="00CA2A9A"/>
    <w:rsid w:val="00CA3570"/>
    <w:rsid w:val="00CB5B92"/>
    <w:rsid w:val="00CB61FE"/>
    <w:rsid w:val="00CC088A"/>
    <w:rsid w:val="00CC5167"/>
    <w:rsid w:val="00CC5732"/>
    <w:rsid w:val="00CC699E"/>
    <w:rsid w:val="00CC6DF3"/>
    <w:rsid w:val="00CD6380"/>
    <w:rsid w:val="00CD7358"/>
    <w:rsid w:val="00CF4A94"/>
    <w:rsid w:val="00D00FFC"/>
    <w:rsid w:val="00D017F5"/>
    <w:rsid w:val="00D02BB2"/>
    <w:rsid w:val="00D10FEB"/>
    <w:rsid w:val="00D23C6D"/>
    <w:rsid w:val="00D25381"/>
    <w:rsid w:val="00D3154B"/>
    <w:rsid w:val="00D336DC"/>
    <w:rsid w:val="00D33947"/>
    <w:rsid w:val="00D43099"/>
    <w:rsid w:val="00D47C78"/>
    <w:rsid w:val="00D52643"/>
    <w:rsid w:val="00D60E91"/>
    <w:rsid w:val="00D67F8B"/>
    <w:rsid w:val="00D70448"/>
    <w:rsid w:val="00D7061D"/>
    <w:rsid w:val="00D73425"/>
    <w:rsid w:val="00D82D5E"/>
    <w:rsid w:val="00D95C04"/>
    <w:rsid w:val="00DB7393"/>
    <w:rsid w:val="00DB7D45"/>
    <w:rsid w:val="00DC3E05"/>
    <w:rsid w:val="00DF0175"/>
    <w:rsid w:val="00E03807"/>
    <w:rsid w:val="00E10197"/>
    <w:rsid w:val="00E25A11"/>
    <w:rsid w:val="00E26C0D"/>
    <w:rsid w:val="00E3327D"/>
    <w:rsid w:val="00E4753F"/>
    <w:rsid w:val="00E757F7"/>
    <w:rsid w:val="00E75F5F"/>
    <w:rsid w:val="00E844C4"/>
    <w:rsid w:val="00E860D8"/>
    <w:rsid w:val="00E934BD"/>
    <w:rsid w:val="00EB1248"/>
    <w:rsid w:val="00EB41E1"/>
    <w:rsid w:val="00EC06C5"/>
    <w:rsid w:val="00EC1C8D"/>
    <w:rsid w:val="00EC2A21"/>
    <w:rsid w:val="00EE3E02"/>
    <w:rsid w:val="00EF2B06"/>
    <w:rsid w:val="00F201F5"/>
    <w:rsid w:val="00F21D1F"/>
    <w:rsid w:val="00F34A51"/>
    <w:rsid w:val="00F407C7"/>
    <w:rsid w:val="00F46D9A"/>
    <w:rsid w:val="00F60E5D"/>
    <w:rsid w:val="00F8788A"/>
    <w:rsid w:val="00F958F7"/>
    <w:rsid w:val="00FA2445"/>
    <w:rsid w:val="00FA7181"/>
    <w:rsid w:val="00FB6EDB"/>
    <w:rsid w:val="00FC26BC"/>
    <w:rsid w:val="00FC2ACD"/>
    <w:rsid w:val="00FE16A1"/>
    <w:rsid w:val="00FF4A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E0E50"/>
  <w15:docId w15:val="{5CAB0770-C6B9-4936-AF80-33CA1AEA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416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o-style68">
    <w:name w:val="auto-style68"/>
    <w:basedOn w:val="a0"/>
    <w:rsid w:val="00114167"/>
  </w:style>
  <w:style w:type="character" w:customStyle="1" w:styleId="docsum-journal-citation">
    <w:name w:val="docsum-journal-citation"/>
    <w:basedOn w:val="a0"/>
    <w:rsid w:val="00114167"/>
  </w:style>
  <w:style w:type="character" w:customStyle="1" w:styleId="hgkelc">
    <w:name w:val="hgkelc"/>
    <w:basedOn w:val="a0"/>
    <w:rsid w:val="00114167"/>
  </w:style>
  <w:style w:type="character" w:customStyle="1" w:styleId="acopre">
    <w:name w:val="acopre"/>
    <w:basedOn w:val="a0"/>
    <w:rsid w:val="00114167"/>
  </w:style>
  <w:style w:type="character" w:customStyle="1" w:styleId="docsum-authors">
    <w:name w:val="docsum-authors"/>
    <w:basedOn w:val="a0"/>
    <w:rsid w:val="00114167"/>
  </w:style>
  <w:style w:type="paragraph" w:styleId="a3">
    <w:name w:val="header"/>
    <w:basedOn w:val="a"/>
    <w:link w:val="a4"/>
    <w:rsid w:val="00D95C04"/>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D95C04"/>
    <w:rPr>
      <w:sz w:val="18"/>
      <w:szCs w:val="18"/>
    </w:rPr>
  </w:style>
  <w:style w:type="paragraph" w:styleId="a5">
    <w:name w:val="footer"/>
    <w:basedOn w:val="a"/>
    <w:link w:val="a6"/>
    <w:uiPriority w:val="99"/>
    <w:rsid w:val="00D95C04"/>
    <w:pPr>
      <w:tabs>
        <w:tab w:val="center" w:pos="4320"/>
        <w:tab w:val="right" w:pos="8640"/>
      </w:tabs>
      <w:snapToGrid w:val="0"/>
    </w:pPr>
    <w:rPr>
      <w:sz w:val="18"/>
      <w:szCs w:val="18"/>
    </w:rPr>
  </w:style>
  <w:style w:type="character" w:customStyle="1" w:styleId="a6">
    <w:name w:val="页脚 字符"/>
    <w:basedOn w:val="a0"/>
    <w:link w:val="a5"/>
    <w:uiPriority w:val="99"/>
    <w:rsid w:val="00D95C04"/>
    <w:rPr>
      <w:sz w:val="18"/>
      <w:szCs w:val="18"/>
    </w:rPr>
  </w:style>
  <w:style w:type="paragraph" w:styleId="a7">
    <w:name w:val="Balloon Text"/>
    <w:basedOn w:val="a"/>
    <w:link w:val="a8"/>
    <w:rsid w:val="003C4385"/>
    <w:rPr>
      <w:sz w:val="18"/>
      <w:szCs w:val="18"/>
    </w:rPr>
  </w:style>
  <w:style w:type="character" w:customStyle="1" w:styleId="a8">
    <w:name w:val="批注框文本 字符"/>
    <w:basedOn w:val="a0"/>
    <w:link w:val="a7"/>
    <w:rsid w:val="003C4385"/>
    <w:rPr>
      <w:sz w:val="18"/>
      <w:szCs w:val="18"/>
    </w:rPr>
  </w:style>
  <w:style w:type="paragraph" w:styleId="a9">
    <w:name w:val="No Spacing"/>
    <w:uiPriority w:val="1"/>
    <w:qFormat/>
    <w:rsid w:val="006955F3"/>
    <w:rPr>
      <w:rFonts w:asciiTheme="minorHAnsi" w:hAnsiTheme="minorHAnsi" w:cstheme="minorBidi"/>
      <w:sz w:val="22"/>
      <w:szCs w:val="22"/>
    </w:rPr>
  </w:style>
  <w:style w:type="table" w:styleId="aa">
    <w:name w:val="Table Grid"/>
    <w:basedOn w:val="a1"/>
    <w:uiPriority w:val="59"/>
    <w:rsid w:val="006955F3"/>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xebaseoffice2010blue">
    <w:name w:val="dxebase_office2010blue"/>
    <w:basedOn w:val="a0"/>
    <w:rsid w:val="003A7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2B5F8-A95F-492F-A153-1C19C131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35</Pages>
  <Words>9804</Words>
  <Characters>55886</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Kunjumon Vadakkan</dc:creator>
  <cp:lastModifiedBy>jiaping yan</cp:lastModifiedBy>
  <cp:revision>201</cp:revision>
  <dcterms:created xsi:type="dcterms:W3CDTF">2021-08-19T12:07:00Z</dcterms:created>
  <dcterms:modified xsi:type="dcterms:W3CDTF">2021-09-02T05:16:00Z</dcterms:modified>
</cp:coreProperties>
</file>