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C1EF"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Name of Journal: </w:t>
      </w:r>
      <w:r w:rsidRPr="008E758F">
        <w:rPr>
          <w:rFonts w:ascii="Book Antiqua" w:eastAsia="Book Antiqua" w:hAnsi="Book Antiqua" w:cs="Book Antiqua"/>
          <w:i/>
          <w:color w:val="000000"/>
        </w:rPr>
        <w:t>World Journal of Hepatology</w:t>
      </w:r>
    </w:p>
    <w:p w14:paraId="5B42D5AC"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Manuscript NO: </w:t>
      </w:r>
      <w:r w:rsidRPr="008E758F">
        <w:rPr>
          <w:rFonts w:ascii="Book Antiqua" w:eastAsia="Book Antiqua" w:hAnsi="Book Antiqua" w:cs="Book Antiqua"/>
          <w:color w:val="000000"/>
        </w:rPr>
        <w:t>67846</w:t>
      </w:r>
    </w:p>
    <w:p w14:paraId="2E0C1E66"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Manuscript Type: </w:t>
      </w:r>
      <w:r w:rsidRPr="008E758F">
        <w:rPr>
          <w:rFonts w:ascii="Book Antiqua" w:eastAsia="Book Antiqua" w:hAnsi="Book Antiqua" w:cs="Book Antiqua"/>
          <w:color w:val="000000"/>
        </w:rPr>
        <w:t>REVIEW</w:t>
      </w:r>
    </w:p>
    <w:p w14:paraId="21F6ECA6" w14:textId="77777777" w:rsidR="00A77B3E" w:rsidRPr="008E758F" w:rsidRDefault="00A77B3E" w:rsidP="0034065B">
      <w:pPr>
        <w:spacing w:line="360" w:lineRule="auto"/>
        <w:jc w:val="both"/>
        <w:rPr>
          <w:rFonts w:ascii="Book Antiqua" w:hAnsi="Book Antiqua"/>
        </w:rPr>
      </w:pPr>
    </w:p>
    <w:p w14:paraId="18E15B9F" w14:textId="3A2837AD"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Herbal a</w:t>
      </w:r>
      <w:r w:rsidR="00D314AA" w:rsidRPr="008E758F">
        <w:rPr>
          <w:rFonts w:ascii="Book Antiqua" w:eastAsia="Book Antiqua" w:hAnsi="Book Antiqua" w:cs="Book Antiqua"/>
          <w:b/>
          <w:color w:val="000000"/>
        </w:rPr>
        <w:t>nd dietary supplement induced liver injur</w:t>
      </w:r>
      <w:r w:rsidRPr="008E758F">
        <w:rPr>
          <w:rFonts w:ascii="Book Antiqua" w:eastAsia="Book Antiqua" w:hAnsi="Book Antiqua" w:cs="Book Antiqua"/>
          <w:b/>
          <w:color w:val="000000"/>
        </w:rPr>
        <w:t>y: Hi</w:t>
      </w:r>
      <w:r w:rsidR="00D314AA" w:rsidRPr="008E758F">
        <w:rPr>
          <w:rFonts w:ascii="Book Antiqua" w:eastAsia="Book Antiqua" w:hAnsi="Book Antiqua" w:cs="Book Antiqua"/>
          <w:b/>
          <w:color w:val="000000"/>
        </w:rPr>
        <w:t>ghlights from the recent lite</w:t>
      </w:r>
      <w:r w:rsidRPr="008E758F">
        <w:rPr>
          <w:rFonts w:ascii="Book Antiqua" w:eastAsia="Book Antiqua" w:hAnsi="Book Antiqua" w:cs="Book Antiqua"/>
          <w:b/>
          <w:color w:val="000000"/>
        </w:rPr>
        <w:t>rature</w:t>
      </w:r>
    </w:p>
    <w:p w14:paraId="1884A8E6" w14:textId="77777777" w:rsidR="00A77B3E" w:rsidRPr="008E758F" w:rsidRDefault="00A77B3E" w:rsidP="0034065B">
      <w:pPr>
        <w:spacing w:line="360" w:lineRule="auto"/>
        <w:jc w:val="both"/>
        <w:rPr>
          <w:rFonts w:ascii="Book Antiqua" w:hAnsi="Book Antiqua"/>
        </w:rPr>
      </w:pPr>
    </w:p>
    <w:p w14:paraId="345033A2" w14:textId="28E275CD" w:rsidR="00A77B3E" w:rsidRPr="008E758F" w:rsidRDefault="005522AF" w:rsidP="0034065B">
      <w:pPr>
        <w:spacing w:line="360" w:lineRule="auto"/>
        <w:jc w:val="both"/>
        <w:rPr>
          <w:rFonts w:ascii="Book Antiqua" w:hAnsi="Book Antiqua"/>
        </w:rPr>
      </w:pPr>
      <w:r w:rsidRPr="008E758F">
        <w:rPr>
          <w:rFonts w:ascii="Book Antiqua" w:eastAsia="Book Antiqua" w:hAnsi="Book Antiqua" w:cs="Book Antiqua"/>
          <w:color w:val="000000"/>
        </w:rPr>
        <w:t xml:space="preserve">Woo </w:t>
      </w:r>
      <w:r>
        <w:rPr>
          <w:rFonts w:ascii="Book Antiqua" w:eastAsia="Book Antiqua" w:hAnsi="Book Antiqua" w:cs="Book Antiqua"/>
          <w:color w:val="000000"/>
        </w:rPr>
        <w:t>SM</w:t>
      </w:r>
      <w:r w:rsidRPr="005522AF">
        <w:rPr>
          <w:rFonts w:ascii="Book Antiqua" w:eastAsia="Book Antiqua" w:hAnsi="Book Antiqua" w:cs="Book Antiqua"/>
          <w:i/>
          <w:iCs/>
          <w:color w:val="000000"/>
        </w:rPr>
        <w:t xml:space="preserve"> </w:t>
      </w:r>
      <w:r w:rsidRPr="005522AF">
        <w:rPr>
          <w:rFonts w:ascii="Book Antiqua" w:eastAsia="Book Antiqua" w:hAnsi="Book Antiqua" w:cs="Book Antiqua" w:hint="eastAsia"/>
          <w:i/>
          <w:iCs/>
          <w:color w:val="000000"/>
        </w:rPr>
        <w:t>e</w:t>
      </w:r>
      <w:r w:rsidRPr="005522AF">
        <w:rPr>
          <w:rFonts w:ascii="Book Antiqua" w:eastAsia="Book Antiqua" w:hAnsi="Book Antiqua" w:cs="Book Antiqua"/>
          <w:i/>
          <w:iCs/>
          <w:color w:val="000000"/>
        </w:rPr>
        <w:t>t al</w:t>
      </w:r>
      <w:r w:rsidRPr="005522AF">
        <w:rPr>
          <w:rFonts w:ascii="Book Antiqua" w:eastAsia="Book Antiqua" w:hAnsi="Book Antiqua" w:cs="Book Antiqua"/>
          <w:color w:val="000000"/>
        </w:rPr>
        <w:t>.</w:t>
      </w:r>
      <w:r w:rsidR="006D3269">
        <w:rPr>
          <w:rFonts w:ascii="Book Antiqua" w:eastAsia="Book Antiqua" w:hAnsi="Book Antiqua" w:cs="Book Antiqua"/>
          <w:color w:val="000000"/>
        </w:rPr>
        <w:t xml:space="preserve"> </w:t>
      </w:r>
      <w:r w:rsidR="00B31BE6" w:rsidRPr="008E758F">
        <w:rPr>
          <w:rFonts w:ascii="Book Antiqua" w:eastAsia="Book Antiqua" w:hAnsi="Book Antiqua" w:cs="Book Antiqua"/>
          <w:color w:val="000000"/>
        </w:rPr>
        <w:t>HILI and DSLI: Hi</w:t>
      </w:r>
      <w:r w:rsidRPr="008E758F">
        <w:rPr>
          <w:rFonts w:ascii="Book Antiqua" w:eastAsia="Book Antiqua" w:hAnsi="Book Antiqua" w:cs="Book Antiqua"/>
          <w:color w:val="000000"/>
        </w:rPr>
        <w:t>ghlights from recent liter</w:t>
      </w:r>
      <w:r w:rsidR="00B31BE6" w:rsidRPr="008E758F">
        <w:rPr>
          <w:rFonts w:ascii="Book Antiqua" w:eastAsia="Book Antiqua" w:hAnsi="Book Antiqua" w:cs="Book Antiqua"/>
          <w:color w:val="000000"/>
        </w:rPr>
        <w:t>ature</w:t>
      </w:r>
    </w:p>
    <w:p w14:paraId="03D98A8C" w14:textId="77777777" w:rsidR="00A77B3E" w:rsidRPr="008E758F" w:rsidRDefault="00A77B3E" w:rsidP="0034065B">
      <w:pPr>
        <w:spacing w:line="360" w:lineRule="auto"/>
        <w:jc w:val="both"/>
        <w:rPr>
          <w:rFonts w:ascii="Book Antiqua" w:hAnsi="Book Antiqua"/>
        </w:rPr>
      </w:pPr>
    </w:p>
    <w:p w14:paraId="4BA4D548"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Stephanie M Woo, William D Davis, Soorya Aggarwal, Joseph W Clinton, Sara Kiparizoska, James H Lewis</w:t>
      </w:r>
    </w:p>
    <w:p w14:paraId="0D96FC62" w14:textId="77777777" w:rsidR="00A77B3E" w:rsidRPr="008E758F" w:rsidRDefault="00A77B3E" w:rsidP="0034065B">
      <w:pPr>
        <w:spacing w:line="360" w:lineRule="auto"/>
        <w:jc w:val="both"/>
        <w:rPr>
          <w:rFonts w:ascii="Book Antiqua" w:hAnsi="Book Antiqua"/>
        </w:rPr>
      </w:pPr>
    </w:p>
    <w:p w14:paraId="745CEB2E" w14:textId="0344A2AE"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Stephanie M Woo, William D Davis, Joseph W Clinton, Sara Kiparizoska, </w:t>
      </w:r>
      <w:r w:rsidR="007F3FD0" w:rsidRPr="005A2198">
        <w:rPr>
          <w:rFonts w:ascii="Book Antiqua" w:eastAsia="Book Antiqua" w:hAnsi="Book Antiqua" w:cs="Book Antiqua"/>
          <w:color w:val="000000"/>
        </w:rPr>
        <w:t xml:space="preserve">Department of </w:t>
      </w:r>
      <w:r w:rsidRPr="008E758F">
        <w:rPr>
          <w:rFonts w:ascii="Book Antiqua" w:eastAsia="Book Antiqua" w:hAnsi="Book Antiqua" w:cs="Book Antiqua"/>
          <w:color w:val="000000"/>
        </w:rPr>
        <w:t xml:space="preserve">Internal Medicine, MedStar Georgetown University Hospital, Washington, </w:t>
      </w:r>
      <w:r w:rsidR="00A2298E" w:rsidRPr="008E758F">
        <w:rPr>
          <w:rFonts w:ascii="Book Antiqua" w:eastAsia="Book Antiqua" w:hAnsi="Book Antiqua" w:cs="Book Antiqua"/>
          <w:color w:val="000000"/>
        </w:rPr>
        <w:t xml:space="preserve">DC </w:t>
      </w:r>
      <w:r w:rsidRPr="008E758F">
        <w:rPr>
          <w:rFonts w:ascii="Book Antiqua" w:eastAsia="Book Antiqua" w:hAnsi="Book Antiqua" w:cs="Book Antiqua"/>
          <w:color w:val="000000"/>
        </w:rPr>
        <w:t>20007, United States</w:t>
      </w:r>
    </w:p>
    <w:p w14:paraId="2BB72AAA" w14:textId="77777777" w:rsidR="00A77B3E" w:rsidRPr="008E758F" w:rsidRDefault="00A77B3E" w:rsidP="0034065B">
      <w:pPr>
        <w:spacing w:line="360" w:lineRule="auto"/>
        <w:jc w:val="both"/>
        <w:rPr>
          <w:rFonts w:ascii="Book Antiqua" w:hAnsi="Book Antiqua"/>
        </w:rPr>
      </w:pPr>
    </w:p>
    <w:p w14:paraId="2CEC856A" w14:textId="4DE4EB72"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Soorya Aggarwal, James H Lewis, </w:t>
      </w:r>
      <w:r w:rsidR="00A1116D" w:rsidRPr="005A2198">
        <w:rPr>
          <w:rFonts w:ascii="Book Antiqua" w:eastAsia="Book Antiqua" w:hAnsi="Book Antiqua" w:cs="Book Antiqua"/>
          <w:color w:val="000000"/>
        </w:rPr>
        <w:t xml:space="preserve">Department of </w:t>
      </w:r>
      <w:r w:rsidRPr="008E758F">
        <w:rPr>
          <w:rFonts w:ascii="Book Antiqua" w:eastAsia="Book Antiqua" w:hAnsi="Book Antiqua" w:cs="Book Antiqua"/>
          <w:color w:val="000000"/>
        </w:rPr>
        <w:t xml:space="preserve">Gastroenterology, MedStar Georgetown University Hospital, Washington, </w:t>
      </w:r>
      <w:r w:rsidR="00516A8A" w:rsidRPr="008E758F">
        <w:rPr>
          <w:rFonts w:ascii="Book Antiqua" w:eastAsia="Book Antiqua" w:hAnsi="Book Antiqua" w:cs="Book Antiqua"/>
          <w:color w:val="000000"/>
        </w:rPr>
        <w:t xml:space="preserve">DC </w:t>
      </w:r>
      <w:r w:rsidRPr="008E758F">
        <w:rPr>
          <w:rFonts w:ascii="Book Antiqua" w:eastAsia="Book Antiqua" w:hAnsi="Book Antiqua" w:cs="Book Antiqua"/>
          <w:color w:val="000000"/>
        </w:rPr>
        <w:t>20007, United States</w:t>
      </w:r>
    </w:p>
    <w:p w14:paraId="08C6FC31" w14:textId="77777777" w:rsidR="00A77B3E" w:rsidRPr="008E758F" w:rsidRDefault="00A77B3E" w:rsidP="0034065B">
      <w:pPr>
        <w:spacing w:line="360" w:lineRule="auto"/>
        <w:jc w:val="both"/>
        <w:rPr>
          <w:rFonts w:ascii="Book Antiqua" w:hAnsi="Book Antiqua"/>
        </w:rPr>
      </w:pPr>
    </w:p>
    <w:p w14:paraId="54C59E9E" w14:textId="015F242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Author contributions: </w:t>
      </w:r>
      <w:r w:rsidRPr="008E758F">
        <w:rPr>
          <w:rFonts w:ascii="Book Antiqua" w:eastAsia="Book Antiqua" w:hAnsi="Book Antiqua" w:cs="Book Antiqua"/>
          <w:color w:val="000000"/>
        </w:rPr>
        <w:t>Woo SM, Davis WD, Aggarwal S, Clinton JW, Kiparizoska S</w:t>
      </w:r>
      <w:r w:rsidR="00913150">
        <w:rPr>
          <w:rFonts w:ascii="Book Antiqua" w:eastAsia="Book Antiqua" w:hAnsi="Book Antiqua" w:cs="Book Antiqua"/>
          <w:color w:val="000000"/>
        </w:rPr>
        <w:t xml:space="preserve"> and </w:t>
      </w:r>
      <w:r w:rsidRPr="008E758F">
        <w:rPr>
          <w:rFonts w:ascii="Book Antiqua" w:eastAsia="Book Antiqua" w:hAnsi="Book Antiqua" w:cs="Book Antiqua"/>
          <w:color w:val="000000"/>
        </w:rPr>
        <w:t>Lewis JH contributed equally to this work</w:t>
      </w:r>
      <w:r w:rsidR="00913150">
        <w:rPr>
          <w:rFonts w:ascii="Book Antiqua" w:eastAsia="Book Antiqua" w:hAnsi="Book Antiqua" w:cs="Book Antiqua"/>
          <w:color w:val="000000"/>
        </w:rPr>
        <w:t>;</w:t>
      </w:r>
      <w:r w:rsidRPr="008E758F">
        <w:rPr>
          <w:rFonts w:ascii="Book Antiqua" w:eastAsia="Book Antiqua" w:hAnsi="Book Antiqua" w:cs="Book Antiqua"/>
          <w:color w:val="000000"/>
        </w:rPr>
        <w:t xml:space="preserve"> </w:t>
      </w:r>
      <w:r w:rsidR="00913150">
        <w:rPr>
          <w:rFonts w:ascii="Book Antiqua" w:eastAsia="Book Antiqua" w:hAnsi="Book Antiqua" w:cs="Book Antiqua"/>
          <w:color w:val="000000"/>
        </w:rPr>
        <w:t>a</w:t>
      </w:r>
      <w:r w:rsidRPr="008E758F">
        <w:rPr>
          <w:rFonts w:ascii="Book Antiqua" w:eastAsia="Book Antiqua" w:hAnsi="Book Antiqua" w:cs="Book Antiqua"/>
          <w:color w:val="000000"/>
        </w:rPr>
        <w:t>ll authors have read and approve the final manuscript.</w:t>
      </w:r>
    </w:p>
    <w:p w14:paraId="3C6303CB" w14:textId="77777777" w:rsidR="00A77B3E" w:rsidRPr="008E758F" w:rsidRDefault="00A77B3E" w:rsidP="0034065B">
      <w:pPr>
        <w:spacing w:line="360" w:lineRule="auto"/>
        <w:jc w:val="both"/>
        <w:rPr>
          <w:rFonts w:ascii="Book Antiqua" w:hAnsi="Book Antiqua"/>
        </w:rPr>
      </w:pPr>
    </w:p>
    <w:p w14:paraId="3D9547E8" w14:textId="2A382209"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Corresponding author: Stephanie M Woo, MD, Staff Physician, </w:t>
      </w:r>
      <w:r w:rsidR="00E76710" w:rsidRPr="005A2198">
        <w:rPr>
          <w:rFonts w:ascii="Book Antiqua" w:eastAsia="Book Antiqua" w:hAnsi="Book Antiqua" w:cs="Book Antiqua"/>
          <w:color w:val="000000"/>
        </w:rPr>
        <w:t xml:space="preserve">Department of </w:t>
      </w:r>
      <w:r w:rsidRPr="008E758F">
        <w:rPr>
          <w:rFonts w:ascii="Book Antiqua" w:eastAsia="Book Antiqua" w:hAnsi="Book Antiqua" w:cs="Book Antiqua"/>
          <w:color w:val="000000"/>
        </w:rPr>
        <w:t>Internal Medicine, MedStar Georgetown University Hospital, 3800 Reservoir R</w:t>
      </w:r>
      <w:r w:rsidR="005574FF">
        <w:rPr>
          <w:rFonts w:ascii="Book Antiqua" w:eastAsia="Book Antiqua" w:hAnsi="Book Antiqua" w:cs="Book Antiqua"/>
          <w:color w:val="000000"/>
        </w:rPr>
        <w:t>oa</w:t>
      </w:r>
      <w:r w:rsidRPr="008E758F">
        <w:rPr>
          <w:rFonts w:ascii="Book Antiqua" w:eastAsia="Book Antiqua" w:hAnsi="Book Antiqua" w:cs="Book Antiqua"/>
          <w:color w:val="000000"/>
        </w:rPr>
        <w:t xml:space="preserve">d, Washington, </w:t>
      </w:r>
      <w:r w:rsidR="00187C51" w:rsidRPr="008E758F">
        <w:rPr>
          <w:rFonts w:ascii="Book Antiqua" w:eastAsia="Book Antiqua" w:hAnsi="Book Antiqua" w:cs="Book Antiqua"/>
          <w:color w:val="000000"/>
        </w:rPr>
        <w:t xml:space="preserve">DC </w:t>
      </w:r>
      <w:r w:rsidRPr="008E758F">
        <w:rPr>
          <w:rFonts w:ascii="Book Antiqua" w:eastAsia="Book Antiqua" w:hAnsi="Book Antiqua" w:cs="Book Antiqua"/>
          <w:color w:val="000000"/>
        </w:rPr>
        <w:t>20007, United States. stephanie.m.woo@medstar.net</w:t>
      </w:r>
    </w:p>
    <w:p w14:paraId="22F45BDC" w14:textId="77777777" w:rsidR="00A77B3E" w:rsidRPr="008E758F" w:rsidRDefault="00A77B3E" w:rsidP="0034065B">
      <w:pPr>
        <w:spacing w:line="360" w:lineRule="auto"/>
        <w:jc w:val="both"/>
        <w:rPr>
          <w:rFonts w:ascii="Book Antiqua" w:hAnsi="Book Antiqua"/>
        </w:rPr>
      </w:pPr>
    </w:p>
    <w:p w14:paraId="1374D2D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Received: </w:t>
      </w:r>
      <w:r w:rsidRPr="008E758F">
        <w:rPr>
          <w:rFonts w:ascii="Book Antiqua" w:eastAsia="Book Antiqua" w:hAnsi="Book Antiqua" w:cs="Book Antiqua"/>
          <w:color w:val="000000"/>
        </w:rPr>
        <w:t>May 4, 2021</w:t>
      </w:r>
    </w:p>
    <w:p w14:paraId="03C8C292" w14:textId="29ED415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Revised: </w:t>
      </w:r>
      <w:r w:rsidR="00B6306B" w:rsidRPr="00B6306B">
        <w:rPr>
          <w:rFonts w:ascii="Book Antiqua" w:eastAsia="Book Antiqua" w:hAnsi="Book Antiqua" w:cs="Book Antiqua"/>
          <w:color w:val="000000"/>
        </w:rPr>
        <w:t>June 8, 2021</w:t>
      </w:r>
    </w:p>
    <w:p w14:paraId="47DD0D51" w14:textId="1F90C67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202EE0">
        <w:rPr>
          <w:rFonts w:ascii="Book Antiqua" w:eastAsia="宋体" w:hAnsi="Book Antiqua" w:hint="eastAsia"/>
          <w:color w:val="000000" w:themeColor="text1"/>
        </w:rPr>
        <w:t>Au</w:t>
      </w:r>
      <w:r w:rsidR="00202EE0">
        <w:rPr>
          <w:rFonts w:ascii="Book Antiqua" w:eastAsia="宋体" w:hAnsi="Book Antiqua"/>
          <w:color w:val="000000" w:themeColor="text1"/>
        </w:rPr>
        <w:t>gust</w:t>
      </w:r>
      <w:r w:rsidR="00202EE0" w:rsidRPr="00F06907">
        <w:rPr>
          <w:rFonts w:ascii="Book Antiqua" w:eastAsia="宋体" w:hAnsi="Book Antiqua"/>
          <w:color w:val="000000" w:themeColor="text1"/>
        </w:rPr>
        <w:t xml:space="preserve"> </w:t>
      </w:r>
      <w:r w:rsidR="00202EE0">
        <w:rPr>
          <w:rFonts w:ascii="Book Antiqua" w:eastAsia="宋体" w:hAnsi="Book Antiqua"/>
          <w:color w:val="000000" w:themeColor="text1"/>
        </w:rPr>
        <w:t>9</w:t>
      </w:r>
      <w:r w:rsidR="00202EE0" w:rsidRPr="00F06907">
        <w:rPr>
          <w:rFonts w:ascii="Book Antiqua" w:eastAsia="宋体" w:hAnsi="Book Antiqua"/>
          <w:color w:val="000000" w:themeColor="text1"/>
        </w:rPr>
        <w:t>, 2021</w:t>
      </w:r>
      <w:bookmarkEnd w:id="0"/>
      <w:bookmarkEnd w:id="1"/>
      <w:bookmarkEnd w:id="2"/>
    </w:p>
    <w:p w14:paraId="0654B1B3"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Published online: </w:t>
      </w:r>
    </w:p>
    <w:p w14:paraId="7A31C843" w14:textId="77777777" w:rsidR="00A77B3E" w:rsidRPr="008E758F" w:rsidRDefault="00A77B3E" w:rsidP="0034065B">
      <w:pPr>
        <w:spacing w:line="360" w:lineRule="auto"/>
        <w:jc w:val="both"/>
        <w:rPr>
          <w:rFonts w:ascii="Book Antiqua" w:hAnsi="Book Antiqua"/>
        </w:rPr>
        <w:sectPr w:rsidR="00A77B3E" w:rsidRPr="008E758F">
          <w:footerReference w:type="default" r:id="rId6"/>
          <w:pgSz w:w="12240" w:h="15840"/>
          <w:pgMar w:top="1440" w:right="1440" w:bottom="1440" w:left="1440" w:header="720" w:footer="720" w:gutter="0"/>
          <w:cols w:space="720"/>
          <w:docGrid w:linePitch="360"/>
        </w:sectPr>
      </w:pPr>
    </w:p>
    <w:p w14:paraId="62DCA0EF"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lastRenderedPageBreak/>
        <w:t>Abstract</w:t>
      </w:r>
    </w:p>
    <w:p w14:paraId="4516CE8F" w14:textId="204BD34A"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shd w:val="clear" w:color="auto" w:fill="FFFFFF"/>
        </w:rPr>
        <w:t xml:space="preserve">Herbal-induced liver injury (HILI) is an important and increasingly concerning cause of liver toxicity, and this study presents recent updates to the literature. An extensive literature review was conducted encompassing September 2019 through March 2021. Studies with clinically significant findings were analyzed and included in this review. We emphasized those studies that provided a causality assessment methodology, such as </w:t>
      </w:r>
      <w:r w:rsidRPr="008E758F">
        <w:rPr>
          <w:rFonts w:ascii="Book Antiqua" w:eastAsia="Book Antiqua" w:hAnsi="Book Antiqua" w:cs="Book Antiqua"/>
          <w:color w:val="000000"/>
        </w:rPr>
        <w:t>Roussel Uclaf Causality Assessment Method</w:t>
      </w:r>
      <w:r w:rsidR="003E38A3">
        <w:rPr>
          <w:rFonts w:ascii="Book Antiqua" w:eastAsia="Book Antiqua" w:hAnsi="Book Antiqua" w:cs="Book Antiqua"/>
          <w:color w:val="000000"/>
          <w:shd w:val="clear" w:color="auto" w:fill="FFFFFF"/>
        </w:rPr>
        <w:t xml:space="preserve"> </w:t>
      </w:r>
      <w:r w:rsidRPr="008E758F">
        <w:rPr>
          <w:rFonts w:ascii="Book Antiqua" w:eastAsia="Book Antiqua" w:hAnsi="Book Antiqua" w:cs="Book Antiqua"/>
          <w:color w:val="000000"/>
          <w:shd w:val="clear" w:color="auto" w:fill="FFFFFF"/>
        </w:rPr>
        <w:t>scores.</w:t>
      </w:r>
      <w:r w:rsidR="00055D95">
        <w:rPr>
          <w:rFonts w:ascii="Book Antiqua" w:eastAsia="Book Antiqua" w:hAnsi="Book Antiqua" w:cs="Book Antiqua"/>
          <w:color w:val="000000"/>
          <w:shd w:val="clear" w:color="auto" w:fill="FFFFFF"/>
        </w:rPr>
        <w:t xml:space="preserve"> </w:t>
      </w:r>
      <w:r w:rsidRPr="008E758F">
        <w:rPr>
          <w:rFonts w:ascii="Book Antiqua" w:eastAsia="Book Antiqua" w:hAnsi="Book Antiqua" w:cs="Book Antiqua"/>
          <w:color w:val="000000"/>
          <w:shd w:val="clear" w:color="auto" w:fill="FFFFFF"/>
        </w:rPr>
        <w:t>Our review includes reports of individual herbals, incl</w:t>
      </w:r>
      <w:r w:rsidRPr="003E00A9">
        <w:rPr>
          <w:rFonts w:ascii="Book Antiqua" w:eastAsia="Book Antiqua" w:hAnsi="Book Antiqua" w:cs="Book Antiqua"/>
          <w:color w:val="000000"/>
          <w:shd w:val="clear" w:color="auto" w:fill="FFFFFF"/>
        </w:rPr>
        <w:t xml:space="preserve">uding </w:t>
      </w:r>
      <w:r w:rsidR="00EF2482">
        <w:rPr>
          <w:rFonts w:ascii="Book Antiqua" w:eastAsia="Book Antiqua" w:hAnsi="Book Antiqua" w:cs="Book Antiqua"/>
          <w:i/>
          <w:iCs/>
          <w:color w:val="000000"/>
          <w:shd w:val="clear" w:color="auto" w:fill="FFFFFF"/>
        </w:rPr>
        <w:t>G</w:t>
      </w:r>
      <w:r w:rsidR="00EF2482" w:rsidRPr="003E00A9">
        <w:rPr>
          <w:rFonts w:ascii="Book Antiqua" w:eastAsia="Book Antiqua" w:hAnsi="Book Antiqua" w:cs="Book Antiqua"/>
          <w:i/>
          <w:iCs/>
          <w:color w:val="000000"/>
          <w:shd w:val="clear" w:color="auto" w:fill="FFFFFF"/>
        </w:rPr>
        <w:t xml:space="preserve">arcinia </w:t>
      </w:r>
      <w:r w:rsidRPr="003E00A9">
        <w:rPr>
          <w:rFonts w:ascii="Book Antiqua" w:eastAsia="Book Antiqua" w:hAnsi="Book Antiqua" w:cs="Book Antiqua"/>
          <w:i/>
          <w:iCs/>
          <w:color w:val="000000"/>
          <w:shd w:val="clear" w:color="auto" w:fill="FFFFFF"/>
        </w:rPr>
        <w:t>cambogia</w:t>
      </w:r>
      <w:r w:rsidRPr="003E00A9">
        <w:rPr>
          <w:rFonts w:ascii="Book Antiqua" w:eastAsia="Book Antiqua" w:hAnsi="Book Antiqua" w:cs="Book Antiqua"/>
          <w:color w:val="000000"/>
          <w:shd w:val="clear" w:color="auto" w:fill="FFFFFF"/>
        </w:rPr>
        <w:t>, green tea extract, kratom as</w:t>
      </w:r>
      <w:r w:rsidRPr="008E758F">
        <w:rPr>
          <w:rFonts w:ascii="Book Antiqua" w:eastAsia="Book Antiqua" w:hAnsi="Book Antiqua" w:cs="Book Antiqua"/>
          <w:color w:val="000000"/>
          <w:shd w:val="clear" w:color="auto" w:fill="FFFFFF"/>
        </w:rPr>
        <w:t xml:space="preserve"> well as classes such as performance enhancing supplements, </w:t>
      </w:r>
      <w:r w:rsidR="00EF2482">
        <w:rPr>
          <w:rFonts w:ascii="Book Antiqua" w:eastAsia="Book Antiqua" w:hAnsi="Book Antiqua" w:cs="Book Antiqua"/>
          <w:color w:val="000000"/>
          <w:shd w:val="clear" w:color="auto" w:fill="FFFFFF"/>
        </w:rPr>
        <w:t>T</w:t>
      </w:r>
      <w:r w:rsidRPr="008E758F">
        <w:rPr>
          <w:rFonts w:ascii="Book Antiqua" w:eastAsia="Book Antiqua" w:hAnsi="Book Antiqua" w:cs="Book Antiqua"/>
          <w:color w:val="000000"/>
          <w:shd w:val="clear" w:color="auto" w:fill="FFFFFF"/>
        </w:rPr>
        <w:t xml:space="preserve">raditional Chinese medicine, </w:t>
      </w:r>
      <w:r w:rsidR="00C7428F">
        <w:rPr>
          <w:rFonts w:ascii="Book Antiqua" w:eastAsia="Book Antiqua" w:hAnsi="Book Antiqua" w:cs="Book Antiqua"/>
          <w:color w:val="000000"/>
          <w:shd w:val="clear" w:color="auto" w:fill="FFFFFF"/>
        </w:rPr>
        <w:t>A</w:t>
      </w:r>
      <w:r w:rsidR="00C7428F" w:rsidRPr="008E758F">
        <w:rPr>
          <w:rFonts w:ascii="Book Antiqua" w:eastAsia="Book Antiqua" w:hAnsi="Book Antiqua" w:cs="Book Antiqua"/>
          <w:color w:val="000000"/>
          <w:shd w:val="clear" w:color="auto" w:fill="FFFFFF"/>
        </w:rPr>
        <w:t xml:space="preserve">yurvedic </w:t>
      </w:r>
      <w:r w:rsidRPr="008E758F">
        <w:rPr>
          <w:rFonts w:ascii="Book Antiqua" w:eastAsia="Book Antiqua" w:hAnsi="Book Antiqua" w:cs="Book Antiqua"/>
          <w:color w:val="000000"/>
          <w:shd w:val="clear" w:color="auto" w:fill="FFFFFF"/>
        </w:rPr>
        <w:t xml:space="preserve">medicine and herbal contamination. Newly described herbals include ashwagandha, boldo, skyfruit, and ‘Thermo </w:t>
      </w:r>
      <w:r w:rsidR="000C3FAE">
        <w:rPr>
          <w:rFonts w:ascii="Book Antiqua" w:eastAsia="Book Antiqua" w:hAnsi="Book Antiqua" w:cs="Book Antiqua"/>
          <w:color w:val="000000"/>
          <w:shd w:val="clear" w:color="auto" w:fill="FFFFFF"/>
        </w:rPr>
        <w:t>g</w:t>
      </w:r>
      <w:r w:rsidRPr="008E758F">
        <w:rPr>
          <w:rFonts w:ascii="Book Antiqua" w:eastAsia="Book Antiqua" w:hAnsi="Book Antiqua" w:cs="Book Antiqua"/>
          <w:color w:val="000000"/>
          <w:shd w:val="clear" w:color="auto" w:fill="FFFFFF"/>
        </w:rPr>
        <w:t>un’. Several studies discussing data from national registries, including the United States Drug-Induced Liver Injury (DILI) Network, Spanish DILI Registry, and Latin American DILI Network were incorporated. There has also been a continued interest in hepatoprotection, with promising use of herbals to counter hepatotoxicity from anti-tubercular medications. We also elucidated the current legal conversation surrounding use of herbals by presenting updates from the Federal Drug Administration. The highlights of the literature over the past year indicate interest in HILI that will continue as the supplement industry in the United States grows.</w:t>
      </w:r>
    </w:p>
    <w:p w14:paraId="16FF26B5" w14:textId="77777777" w:rsidR="00A77B3E" w:rsidRPr="008E758F" w:rsidRDefault="00A77B3E" w:rsidP="0034065B">
      <w:pPr>
        <w:spacing w:line="360" w:lineRule="auto"/>
        <w:jc w:val="both"/>
        <w:rPr>
          <w:rFonts w:ascii="Book Antiqua" w:hAnsi="Book Antiqua"/>
        </w:rPr>
      </w:pPr>
    </w:p>
    <w:p w14:paraId="557CB0AA" w14:textId="65DC336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Key Words: </w:t>
      </w:r>
      <w:r w:rsidRPr="008E758F">
        <w:rPr>
          <w:rFonts w:ascii="Book Antiqua" w:eastAsia="Book Antiqua" w:hAnsi="Book Antiqua" w:cs="Book Antiqua"/>
          <w:color w:val="000000"/>
        </w:rPr>
        <w:t>Herb</w:t>
      </w:r>
      <w:r w:rsidR="003F419B" w:rsidRPr="008E758F">
        <w:rPr>
          <w:rFonts w:ascii="Book Antiqua" w:eastAsia="Book Antiqua" w:hAnsi="Book Antiqua" w:cs="Book Antiqua"/>
          <w:color w:val="000000"/>
        </w:rPr>
        <w:t>al-induced liver in</w:t>
      </w:r>
      <w:r w:rsidRPr="008E758F">
        <w:rPr>
          <w:rFonts w:ascii="Book Antiqua" w:eastAsia="Book Antiqua" w:hAnsi="Book Antiqua" w:cs="Book Antiqua"/>
          <w:color w:val="000000"/>
        </w:rPr>
        <w:t>jury; D</w:t>
      </w:r>
      <w:r w:rsidR="003F419B" w:rsidRPr="008E758F">
        <w:rPr>
          <w:rFonts w:ascii="Book Antiqua" w:eastAsia="Book Antiqua" w:hAnsi="Book Antiqua" w:cs="Book Antiqua"/>
          <w:color w:val="000000"/>
        </w:rPr>
        <w:t>ietary supplement-induced liver injur</w:t>
      </w:r>
      <w:r w:rsidRPr="008E758F">
        <w:rPr>
          <w:rFonts w:ascii="Book Antiqua" w:eastAsia="Book Antiqua" w:hAnsi="Book Antiqua" w:cs="Book Antiqua"/>
          <w:color w:val="000000"/>
        </w:rPr>
        <w:t>y; Dr</w:t>
      </w:r>
      <w:r w:rsidR="003F419B" w:rsidRPr="008E758F">
        <w:rPr>
          <w:rFonts w:ascii="Book Antiqua" w:eastAsia="Book Antiqua" w:hAnsi="Book Antiqua" w:cs="Book Antiqua"/>
          <w:color w:val="000000"/>
        </w:rPr>
        <w:t>ug-induced liver inju</w:t>
      </w:r>
      <w:r w:rsidRPr="008E758F">
        <w:rPr>
          <w:rFonts w:ascii="Book Antiqua" w:eastAsia="Book Antiqua" w:hAnsi="Book Antiqua" w:cs="Book Antiqua"/>
          <w:color w:val="000000"/>
        </w:rPr>
        <w:t xml:space="preserve">ry; Roussel Uclaf Causality Assessment Method; Hepatotoxicity; Liver </w:t>
      </w:r>
      <w:r w:rsidR="00E364DF" w:rsidRPr="008E758F">
        <w:rPr>
          <w:rFonts w:ascii="Book Antiqua" w:eastAsia="Book Antiqua" w:hAnsi="Book Antiqua" w:cs="Book Antiqua"/>
          <w:color w:val="000000"/>
        </w:rPr>
        <w:t>tox</w:t>
      </w:r>
      <w:r w:rsidRPr="008E758F">
        <w:rPr>
          <w:rFonts w:ascii="Book Antiqua" w:eastAsia="Book Antiqua" w:hAnsi="Book Antiqua" w:cs="Book Antiqua"/>
          <w:color w:val="000000"/>
        </w:rPr>
        <w:t>icity</w:t>
      </w:r>
    </w:p>
    <w:p w14:paraId="2B924B77" w14:textId="77777777" w:rsidR="00A77B3E" w:rsidRPr="008E758F" w:rsidRDefault="00A77B3E" w:rsidP="0034065B">
      <w:pPr>
        <w:spacing w:line="360" w:lineRule="auto"/>
        <w:jc w:val="both"/>
        <w:rPr>
          <w:rFonts w:ascii="Book Antiqua" w:hAnsi="Book Antiqua"/>
        </w:rPr>
      </w:pPr>
    </w:p>
    <w:p w14:paraId="2665E8AD" w14:textId="72C6A970"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Woo SM, Davis WD, Aggarwal S, Clinton JW, Kiparizoska S, Lewis JH. Herbal and </w:t>
      </w:r>
      <w:r w:rsidR="00586FA6" w:rsidRPr="008E758F">
        <w:rPr>
          <w:rFonts w:ascii="Book Antiqua" w:eastAsia="Book Antiqua" w:hAnsi="Book Antiqua" w:cs="Book Antiqua"/>
          <w:color w:val="000000"/>
        </w:rPr>
        <w:t>dietary supplement induced liver injur</w:t>
      </w:r>
      <w:r w:rsidRPr="008E758F">
        <w:rPr>
          <w:rFonts w:ascii="Book Antiqua" w:eastAsia="Book Antiqua" w:hAnsi="Book Antiqua" w:cs="Book Antiqua"/>
          <w:color w:val="000000"/>
        </w:rPr>
        <w:t>y: H</w:t>
      </w:r>
      <w:r w:rsidR="00586FA6" w:rsidRPr="008E758F">
        <w:rPr>
          <w:rFonts w:ascii="Book Antiqua" w:eastAsia="Book Antiqua" w:hAnsi="Book Antiqua" w:cs="Book Antiqua"/>
          <w:color w:val="000000"/>
        </w:rPr>
        <w:t>ighlights from the recent lite</w:t>
      </w:r>
      <w:r w:rsidRPr="008E758F">
        <w:rPr>
          <w:rFonts w:ascii="Book Antiqua" w:eastAsia="Book Antiqua" w:hAnsi="Book Antiqua" w:cs="Book Antiqua"/>
          <w:color w:val="000000"/>
        </w:rPr>
        <w:t xml:space="preserve">rature. </w:t>
      </w:r>
      <w:r w:rsidRPr="008E758F">
        <w:rPr>
          <w:rFonts w:ascii="Book Antiqua" w:eastAsia="Book Antiqua" w:hAnsi="Book Antiqua" w:cs="Book Antiqua"/>
          <w:i/>
          <w:iCs/>
          <w:color w:val="000000"/>
        </w:rPr>
        <w:t>World J Hepatol</w:t>
      </w:r>
      <w:r w:rsidRPr="008E758F">
        <w:rPr>
          <w:rFonts w:ascii="Book Antiqua" w:eastAsia="Book Antiqua" w:hAnsi="Book Antiqua" w:cs="Book Antiqua"/>
          <w:color w:val="000000"/>
        </w:rPr>
        <w:t xml:space="preserve"> 2021; In press</w:t>
      </w:r>
    </w:p>
    <w:p w14:paraId="2E9C0386" w14:textId="77777777" w:rsidR="00A77B3E" w:rsidRPr="008E758F" w:rsidRDefault="00A77B3E" w:rsidP="0034065B">
      <w:pPr>
        <w:spacing w:line="360" w:lineRule="auto"/>
        <w:jc w:val="both"/>
        <w:rPr>
          <w:rFonts w:ascii="Book Antiqua" w:hAnsi="Book Antiqua"/>
        </w:rPr>
      </w:pPr>
    </w:p>
    <w:p w14:paraId="323FFAE1" w14:textId="2CE0AEB8"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Core Tip: </w:t>
      </w:r>
      <w:r w:rsidR="00787904" w:rsidRPr="00787904">
        <w:rPr>
          <w:rFonts w:ascii="Book Antiqua" w:eastAsia="Book Antiqua" w:hAnsi="Book Antiqua" w:cs="Book Antiqua"/>
          <w:color w:val="000000"/>
        </w:rPr>
        <w:t>Herbal-induced liver injury</w:t>
      </w:r>
      <w:r w:rsidRPr="008E758F">
        <w:rPr>
          <w:rFonts w:ascii="Book Antiqua" w:eastAsia="Book Antiqua" w:hAnsi="Book Antiqua" w:cs="Book Antiqua"/>
          <w:color w:val="000000"/>
        </w:rPr>
        <w:t xml:space="preserve"> is a growing concern worldwide with increasing rates of reported cases. Here we provide an encompassing review of reported new cases </w:t>
      </w:r>
      <w:r w:rsidRPr="008E758F">
        <w:rPr>
          <w:rFonts w:ascii="Book Antiqua" w:eastAsia="Book Antiqua" w:hAnsi="Book Antiqua" w:cs="Book Antiqua"/>
          <w:color w:val="000000"/>
        </w:rPr>
        <w:lastRenderedPageBreak/>
        <w:t xml:space="preserve">of well-established herbals along with newly </w:t>
      </w:r>
      <w:r w:rsidR="00447E53" w:rsidRPr="008E758F">
        <w:rPr>
          <w:rFonts w:ascii="Book Antiqua" w:eastAsia="Book Antiqua" w:hAnsi="Book Antiqua" w:cs="Book Antiqua"/>
          <w:color w:val="000000"/>
        </w:rPr>
        <w:t>describe</w:t>
      </w:r>
      <w:r w:rsidR="00447E53">
        <w:rPr>
          <w:rFonts w:ascii="Book Antiqua" w:eastAsia="Book Antiqua" w:hAnsi="Book Antiqua" w:cs="Book Antiqua"/>
          <w:color w:val="000000"/>
        </w:rPr>
        <w:t>d</w:t>
      </w:r>
      <w:r w:rsidR="00447E53"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herbals causing liver injury over the past year. Causality assessment was emphasized. New studies addressing the hepatocytoprotective effects in human studies are also emphasized.</w:t>
      </w:r>
    </w:p>
    <w:p w14:paraId="32EC0930" w14:textId="77777777" w:rsidR="00D503AC" w:rsidRDefault="00D503AC" w:rsidP="0034065B">
      <w:pPr>
        <w:spacing w:line="360" w:lineRule="auto"/>
        <w:jc w:val="both"/>
        <w:rPr>
          <w:rFonts w:ascii="Book Antiqua" w:hAnsi="Book Antiqua"/>
        </w:rPr>
        <w:sectPr w:rsidR="00D503AC">
          <w:pgSz w:w="12240" w:h="15840"/>
          <w:pgMar w:top="1440" w:right="1440" w:bottom="1440" w:left="1440" w:header="720" w:footer="720" w:gutter="0"/>
          <w:cols w:space="720"/>
          <w:docGrid w:linePitch="360"/>
        </w:sectPr>
      </w:pPr>
    </w:p>
    <w:p w14:paraId="1A5856D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aps/>
          <w:color w:val="000000"/>
          <w:u w:val="single"/>
        </w:rPr>
        <w:lastRenderedPageBreak/>
        <w:t>INTRODUCTION</w:t>
      </w:r>
    </w:p>
    <w:p w14:paraId="4A07C268" w14:textId="41ADFE3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Reports of </w:t>
      </w:r>
      <w:r w:rsidR="005A39CC">
        <w:rPr>
          <w:rFonts w:ascii="Book Antiqua" w:eastAsia="Book Antiqua" w:hAnsi="Book Antiqua" w:cs="Book Antiqua"/>
          <w:color w:val="000000"/>
        </w:rPr>
        <w:t>h</w:t>
      </w:r>
      <w:r w:rsidR="005A39CC" w:rsidRPr="008E758F">
        <w:rPr>
          <w:rFonts w:ascii="Book Antiqua" w:eastAsia="Book Antiqua" w:hAnsi="Book Antiqua" w:cs="Book Antiqua"/>
          <w:color w:val="000000"/>
        </w:rPr>
        <w:t>erbal</w:t>
      </w:r>
      <w:r w:rsidRPr="008E758F">
        <w:rPr>
          <w:rFonts w:ascii="Book Antiqua" w:eastAsia="Book Antiqua" w:hAnsi="Book Antiqua" w:cs="Book Antiqua"/>
          <w:color w:val="000000"/>
        </w:rPr>
        <w:t>-induced liver injury (HILI) and dietary and weight loss supplement liver injury (DSLI) continue to be published at an increasing rate, highlighting the growing interest in the field, as well as enhanced recognition of HILI by clinicians. For example, a routine PubMed search revealed eight systematic reviews and meta-analyses on HILI published in 2020 and four in 2019, compared to none published earlier than 2002</w:t>
      </w:r>
      <w:r w:rsidR="000F218B" w:rsidRPr="008E758F">
        <w:rPr>
          <w:rFonts w:ascii="Book Antiqua" w:eastAsia="Book Antiqua" w:hAnsi="Book Antiqua" w:cs="Book Antiqua"/>
          <w:color w:val="000000"/>
          <w:vertAlign w:val="superscript"/>
        </w:rPr>
        <w:t>[1</w:t>
      </w:r>
      <w:r w:rsidR="000F218B">
        <w:rPr>
          <w:rFonts w:ascii="Book Antiqua" w:eastAsia="Book Antiqua" w:hAnsi="Book Antiqua" w:cs="Book Antiqua"/>
          <w:color w:val="000000"/>
          <w:vertAlign w:val="superscript"/>
        </w:rPr>
        <w:t>-</w:t>
      </w:r>
      <w:r w:rsidR="000F218B" w:rsidRPr="008E758F">
        <w:rPr>
          <w:rFonts w:ascii="Book Antiqua" w:eastAsia="Book Antiqua" w:hAnsi="Book Antiqua" w:cs="Book Antiqua"/>
          <w:color w:val="000000"/>
          <w:vertAlign w:val="superscript"/>
        </w:rPr>
        <w:t>8]</w:t>
      </w:r>
      <w:r w:rsidRPr="008E758F">
        <w:rPr>
          <w:rFonts w:ascii="Book Antiqua" w:eastAsia="Book Antiqua" w:hAnsi="Book Antiqua" w:cs="Book Antiqua"/>
          <w:color w:val="000000"/>
        </w:rPr>
        <w:t>. In this review, we discuss the highlights chosen from the recent literature regarding HILI and DSLI liver injury since our last review period</w:t>
      </w:r>
      <w:r w:rsidR="002A16C5" w:rsidRPr="008E758F">
        <w:rPr>
          <w:rFonts w:ascii="Book Antiqua" w:eastAsia="Book Antiqua" w:hAnsi="Book Antiqua" w:cs="Book Antiqua"/>
          <w:color w:val="000000"/>
          <w:vertAlign w:val="superscript"/>
        </w:rPr>
        <w:t>[9]</w:t>
      </w:r>
      <w:r w:rsidRPr="008E758F">
        <w:rPr>
          <w:rFonts w:ascii="Book Antiqua" w:eastAsia="Book Antiqua" w:hAnsi="Book Antiqua" w:cs="Book Antiqua"/>
          <w:color w:val="000000"/>
        </w:rPr>
        <w:t>.</w:t>
      </w:r>
      <w:r w:rsidR="002A16C5">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New information on the incidence of HILI and DSLI, reports of new herbal hepatotoxins and updates on previously described </w:t>
      </w:r>
      <w:r w:rsidR="003F5183">
        <w:rPr>
          <w:rFonts w:ascii="Book Antiqua" w:eastAsia="Book Antiqua" w:hAnsi="Book Antiqua" w:cs="Book Antiqua"/>
          <w:color w:val="000000"/>
        </w:rPr>
        <w:t>HILI</w:t>
      </w:r>
      <w:r w:rsidRPr="008E758F">
        <w:rPr>
          <w:rFonts w:ascii="Book Antiqua" w:eastAsia="Book Antiqua" w:hAnsi="Book Antiqua" w:cs="Book Antiqua"/>
          <w:color w:val="000000"/>
        </w:rPr>
        <w:t xml:space="preserve"> are included, along with the current regulatory status of kratom and other agents. </w:t>
      </w:r>
    </w:p>
    <w:p w14:paraId="26B9DCE2" w14:textId="77777777" w:rsidR="00A77B3E" w:rsidRPr="008E758F" w:rsidRDefault="00A77B3E" w:rsidP="0034065B">
      <w:pPr>
        <w:spacing w:line="360" w:lineRule="auto"/>
        <w:jc w:val="both"/>
        <w:rPr>
          <w:rFonts w:ascii="Book Antiqua" w:hAnsi="Book Antiqua"/>
        </w:rPr>
      </w:pPr>
    </w:p>
    <w:p w14:paraId="435BA06B" w14:textId="50B2E8E2"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METHOD</w:t>
      </w:r>
      <w:r w:rsidR="00B5748A">
        <w:rPr>
          <w:rFonts w:ascii="Book Antiqua" w:eastAsia="Book Antiqua" w:hAnsi="Book Antiqua" w:cs="Book Antiqua"/>
          <w:b/>
          <w:bCs/>
          <w:caps/>
          <w:color w:val="000000"/>
          <w:u w:val="single"/>
        </w:rPr>
        <w:t>ology</w:t>
      </w:r>
    </w:p>
    <w:p w14:paraId="2D260C4D" w14:textId="65192449"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A literature review for this paper was performed utilizing Pub</w:t>
      </w:r>
      <w:r w:rsidR="00B5748A">
        <w:rPr>
          <w:rFonts w:ascii="Book Antiqua" w:eastAsia="Book Antiqua" w:hAnsi="Book Antiqua" w:cs="Book Antiqua"/>
          <w:color w:val="000000"/>
        </w:rPr>
        <w:t>M</w:t>
      </w:r>
      <w:r w:rsidRPr="008E758F">
        <w:rPr>
          <w:rFonts w:ascii="Book Antiqua" w:eastAsia="Book Antiqua" w:hAnsi="Book Antiqua" w:cs="Book Antiqua"/>
          <w:color w:val="000000"/>
        </w:rPr>
        <w:t>ed and Google Scholar search engines spanning September 1, 2019 through March 31, 2021. Keywords utilized included “hepatotoxicity,” “hepatic toxicity,” “liver toxicity,” “herbal induced liver injury,” “HILI” and “dietary supplements.” Using both search engines</w:t>
      </w:r>
      <w:r w:rsidR="003F5183">
        <w:rPr>
          <w:rFonts w:ascii="Book Antiqua" w:eastAsia="Book Antiqua" w:hAnsi="Book Antiqua" w:cs="Book Antiqua"/>
          <w:color w:val="000000"/>
        </w:rPr>
        <w:t>,</w:t>
      </w:r>
      <w:r w:rsidRPr="008E758F">
        <w:rPr>
          <w:rFonts w:ascii="Book Antiqua" w:eastAsia="Book Antiqua" w:hAnsi="Book Antiqua" w:cs="Book Antiqua"/>
          <w:color w:val="000000"/>
        </w:rPr>
        <w:t xml:space="preserve"> we came across </w:t>
      </w:r>
      <w:r w:rsidR="006F6699" w:rsidRPr="006F6699">
        <w:rPr>
          <w:rFonts w:ascii="Book Antiqua" w:eastAsia="Book Antiqua" w:hAnsi="Book Antiqua" w:cs="Book Antiqua"/>
          <w:color w:val="000000"/>
        </w:rPr>
        <w:t>approximately</w:t>
      </w:r>
      <w:r w:rsidR="006F6699">
        <w:rPr>
          <w:rFonts w:ascii="Book Antiqua" w:eastAsia="Book Antiqua" w:hAnsi="Book Antiqua" w:cs="Book Antiqua"/>
          <w:color w:val="000000"/>
        </w:rPr>
        <w:t xml:space="preserve"> </w:t>
      </w:r>
      <w:r w:rsidRPr="008E758F">
        <w:rPr>
          <w:rFonts w:ascii="Book Antiqua" w:eastAsia="Book Antiqua" w:hAnsi="Book Antiqua" w:cs="Book Antiqua"/>
          <w:color w:val="000000"/>
        </w:rPr>
        <w:t>1800 publications. In order to narrow down this extensive search we focused on case reports, case series, review articles and original research that were published in journals with an impact factor ≥</w:t>
      </w:r>
      <w:r w:rsidR="00AF0DD3">
        <w:rPr>
          <w:rFonts w:ascii="Book Antiqua" w:eastAsia="Book Antiqua" w:hAnsi="Book Antiqua" w:cs="Book Antiqua"/>
          <w:color w:val="000000"/>
        </w:rPr>
        <w:t xml:space="preserve"> </w:t>
      </w:r>
      <w:r w:rsidRPr="008E758F">
        <w:rPr>
          <w:rFonts w:ascii="Book Antiqua" w:eastAsia="Book Antiqua" w:hAnsi="Book Antiqua" w:cs="Book Antiqua"/>
          <w:color w:val="000000"/>
        </w:rPr>
        <w:t>1 based on listings contained in Scholar One</w:t>
      </w:r>
      <w:r w:rsidR="00284D17" w:rsidRPr="008E758F">
        <w:rPr>
          <w:rFonts w:ascii="Book Antiqua" w:eastAsia="Book Antiqua" w:hAnsi="Book Antiqua" w:cs="Book Antiqua"/>
          <w:color w:val="000000"/>
          <w:vertAlign w:val="superscript"/>
        </w:rPr>
        <w:t>[10]</w:t>
      </w:r>
      <w:r w:rsidRPr="008E758F">
        <w:rPr>
          <w:rFonts w:ascii="Book Antiqua" w:eastAsia="Book Antiqua" w:hAnsi="Book Antiqua" w:cs="Book Antiqua"/>
          <w:color w:val="000000"/>
        </w:rPr>
        <w:t>. Of note, seven of the 85 discrete journals that we reviewed had an impact factor &lt;</w:t>
      </w:r>
      <w:r w:rsidR="00327315">
        <w:rPr>
          <w:rFonts w:ascii="Book Antiqua" w:eastAsia="Book Antiqua" w:hAnsi="Book Antiqua" w:cs="Book Antiqua"/>
          <w:color w:val="000000"/>
        </w:rPr>
        <w:t xml:space="preserve"> </w:t>
      </w:r>
      <w:r w:rsidRPr="008E758F">
        <w:rPr>
          <w:rFonts w:ascii="Book Antiqua" w:eastAsia="Book Antiqua" w:hAnsi="Book Antiqua" w:cs="Book Antiqua"/>
          <w:color w:val="000000"/>
        </w:rPr>
        <w:t>1 or none at all. However, we felt the information within those particular articles was important enough to include in our review. The range of journal impact factors (IF) was 0.28-60 (Zhongguo Zhong Yao Za Zhi and Lancet respectively), mean IF was 5.46, and median was 3.37</w:t>
      </w:r>
      <w:r w:rsidR="004A4F27" w:rsidRPr="008E758F">
        <w:rPr>
          <w:rFonts w:ascii="Book Antiqua" w:eastAsia="Book Antiqua" w:hAnsi="Book Antiqua" w:cs="Book Antiqua"/>
          <w:color w:val="000000"/>
          <w:vertAlign w:val="superscript"/>
        </w:rPr>
        <w:t>[10]</w:t>
      </w:r>
      <w:r w:rsidRPr="008E758F">
        <w:rPr>
          <w:rFonts w:ascii="Book Antiqua" w:eastAsia="Book Antiqua" w:hAnsi="Book Antiqua" w:cs="Book Antiqua"/>
          <w:color w:val="000000"/>
        </w:rPr>
        <w:t>. Additionally, we focused on recent literature reporting new cases of HILI/DSLI along with particular herbal agents of interest such as green tea extract (GTE) and kratom along with performance enhancing supplements</w:t>
      </w:r>
      <w:r w:rsidR="0007256E">
        <w:rPr>
          <w:rFonts w:ascii="Book Antiqua" w:eastAsia="Book Antiqua" w:hAnsi="Book Antiqua" w:cs="Book Antiqua"/>
          <w:color w:val="000000"/>
        </w:rPr>
        <w:t xml:space="preserve"> (PES)</w:t>
      </w:r>
      <w:r w:rsidRPr="008E758F">
        <w:rPr>
          <w:rFonts w:ascii="Book Antiqua" w:eastAsia="Book Antiqua" w:hAnsi="Book Antiqua" w:cs="Book Antiqua"/>
          <w:color w:val="000000"/>
        </w:rPr>
        <w:t xml:space="preserve">, traditional Chinese medicines (TCM) and </w:t>
      </w:r>
      <w:r w:rsidR="00C7428F">
        <w:rPr>
          <w:rFonts w:ascii="Book Antiqua" w:eastAsia="Book Antiqua" w:hAnsi="Book Antiqua" w:cs="Book Antiqua"/>
          <w:color w:val="000000"/>
        </w:rPr>
        <w:t>A</w:t>
      </w:r>
      <w:r w:rsidRPr="008E758F">
        <w:rPr>
          <w:rFonts w:ascii="Book Antiqua" w:eastAsia="Book Antiqua" w:hAnsi="Book Antiqua" w:cs="Book Antiqua"/>
          <w:color w:val="000000"/>
        </w:rPr>
        <w:t xml:space="preserve">yurvedic medicines. Many reports described the cytoprotective effects of herbal compounds, and we focused on those utilized in human studies. Legal </w:t>
      </w:r>
      <w:r w:rsidRPr="008E758F">
        <w:rPr>
          <w:rFonts w:ascii="Book Antiqua" w:eastAsia="Book Antiqua" w:hAnsi="Book Antiqua" w:cs="Book Antiqua"/>
          <w:color w:val="000000"/>
        </w:rPr>
        <w:lastRenderedPageBreak/>
        <w:t>and regulatory ramifications were also addressed in particular with regard to kratom. As in past years, we emphasized those studies that provided a causality assessment methodology, such as RUCAM scores, believing that this enhanced their validity</w:t>
      </w:r>
      <w:r w:rsidR="00E46768" w:rsidRPr="008E758F">
        <w:rPr>
          <w:rFonts w:ascii="Book Antiqua" w:eastAsia="Book Antiqua" w:hAnsi="Book Antiqua" w:cs="Book Antiqua"/>
          <w:color w:val="000000"/>
          <w:vertAlign w:val="superscript"/>
        </w:rPr>
        <w:t>[11]</w:t>
      </w:r>
      <w:r w:rsidRPr="008E758F">
        <w:rPr>
          <w:rFonts w:ascii="Book Antiqua" w:eastAsia="Book Antiqua" w:hAnsi="Book Antiqua" w:cs="Book Antiqua"/>
          <w:color w:val="000000"/>
        </w:rPr>
        <w:t>. Through this selection process we narrowed our review to</w:t>
      </w:r>
      <w:r w:rsidR="00BD2B42" w:rsidRPr="00BD2B42">
        <w:t xml:space="preserve"> </w:t>
      </w:r>
      <w:r w:rsidR="00BD2B42" w:rsidRPr="00BD2B42">
        <w:rPr>
          <w:rFonts w:ascii="Book Antiqua" w:eastAsia="Book Antiqua" w:hAnsi="Book Antiqua" w:cs="Book Antiqua"/>
          <w:color w:val="000000"/>
        </w:rPr>
        <w:t xml:space="preserve">approximately </w:t>
      </w:r>
      <w:r w:rsidRPr="008E758F">
        <w:rPr>
          <w:rFonts w:ascii="Book Antiqua" w:eastAsia="Book Antiqua" w:hAnsi="Book Antiqua" w:cs="Book Antiqua"/>
          <w:color w:val="000000"/>
        </w:rPr>
        <w:t>150 publications</w:t>
      </w:r>
      <w:r w:rsidR="00B5748A">
        <w:rPr>
          <w:rFonts w:ascii="Book Antiqua" w:eastAsia="Book Antiqua" w:hAnsi="Book Antiqua" w:cs="Book Antiqua"/>
          <w:color w:val="000000"/>
        </w:rPr>
        <w:t xml:space="preserve"> </w:t>
      </w:r>
      <w:r w:rsidR="0028132F">
        <w:rPr>
          <w:rFonts w:ascii="Book Antiqua" w:eastAsia="Book Antiqua" w:hAnsi="Book Antiqua" w:cs="Book Antiqua"/>
          <w:color w:val="000000"/>
        </w:rPr>
        <w:t>(Figure 1)</w:t>
      </w:r>
      <w:r w:rsidR="00B5748A">
        <w:rPr>
          <w:rFonts w:ascii="Book Antiqua" w:eastAsia="Book Antiqua" w:hAnsi="Book Antiqua" w:cs="Book Antiqua"/>
          <w:color w:val="000000"/>
        </w:rPr>
        <w:t xml:space="preserve">. </w:t>
      </w:r>
      <w:r w:rsidRPr="008E758F">
        <w:rPr>
          <w:rFonts w:ascii="Book Antiqua" w:eastAsia="Book Antiqua" w:hAnsi="Book Antiqua" w:cs="Book Antiqua"/>
          <w:color w:val="000000"/>
        </w:rPr>
        <w:t>Given the number of publications reviewed, the omission of any specific article should not be viewed as lacking importance or significance.</w:t>
      </w:r>
    </w:p>
    <w:p w14:paraId="27B2C13D" w14:textId="77777777" w:rsidR="00A77B3E" w:rsidRPr="008E758F" w:rsidRDefault="00A77B3E" w:rsidP="0034065B">
      <w:pPr>
        <w:spacing w:line="360" w:lineRule="auto"/>
        <w:jc w:val="both"/>
        <w:rPr>
          <w:rFonts w:ascii="Book Antiqua" w:hAnsi="Book Antiqua"/>
        </w:rPr>
      </w:pPr>
    </w:p>
    <w:p w14:paraId="0FABFDC8"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INCIDENCE RATES OF HILI/DSLI</w:t>
      </w:r>
    </w:p>
    <w:p w14:paraId="5433931C" w14:textId="68B403E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Data on the true frequency of HILI/DSLI are generally lacking, in part due to under-diagnosis and under-reporting</w:t>
      </w:r>
      <w:r w:rsidR="0091718E" w:rsidRPr="008E758F">
        <w:rPr>
          <w:rFonts w:ascii="Book Antiqua" w:eastAsia="Book Antiqua" w:hAnsi="Book Antiqua" w:cs="Book Antiqua"/>
          <w:color w:val="000000"/>
          <w:vertAlign w:val="superscript"/>
        </w:rPr>
        <w:t>[12]</w:t>
      </w:r>
      <w:r w:rsidRPr="008E758F">
        <w:rPr>
          <w:rFonts w:ascii="Book Antiqua" w:eastAsia="Book Antiqua" w:hAnsi="Book Antiqua" w:cs="Book Antiqua"/>
          <w:color w:val="000000"/>
        </w:rPr>
        <w:t xml:space="preserve">. The incidence of HILI in mainland China, which we would expect to be among the highest worldwide, is estimated to be 6.38 per 100000 based on the large retrospective study by Shen </w:t>
      </w:r>
      <w:r w:rsidRPr="008E758F">
        <w:rPr>
          <w:rFonts w:ascii="Book Antiqua" w:eastAsia="Book Antiqua" w:hAnsi="Book Antiqua" w:cs="Book Antiqua"/>
          <w:i/>
          <w:iCs/>
          <w:color w:val="000000"/>
        </w:rPr>
        <w:t>et al</w:t>
      </w:r>
      <w:r w:rsidR="00EF394F" w:rsidRPr="008E758F">
        <w:rPr>
          <w:rFonts w:ascii="Book Antiqua" w:eastAsia="Book Antiqua" w:hAnsi="Book Antiqua" w:cs="Book Antiqua"/>
          <w:color w:val="000000"/>
          <w:vertAlign w:val="superscript"/>
        </w:rPr>
        <w:t>[13]</w:t>
      </w:r>
      <w:r w:rsidRPr="008E758F">
        <w:rPr>
          <w:rFonts w:ascii="Book Antiqua" w:eastAsia="Book Antiqua" w:hAnsi="Book Antiqua" w:cs="Book Antiqua"/>
          <w:color w:val="000000"/>
        </w:rPr>
        <w:t>, who described DILI incidence to be 23.8 per 100000 of which 26.8% of single agents were TCM. In the United States, the estimated incidence of HILI was 1.16 per 100000 based on a small prospective study conducted in Delaware</w:t>
      </w:r>
      <w:r w:rsidR="00F80D84" w:rsidRPr="008E758F">
        <w:rPr>
          <w:rFonts w:ascii="Book Antiqua" w:eastAsia="Book Antiqua" w:hAnsi="Book Antiqua" w:cs="Book Antiqua"/>
          <w:color w:val="000000"/>
          <w:vertAlign w:val="superscript"/>
        </w:rPr>
        <w:t>[14]</w:t>
      </w:r>
      <w:r w:rsidRPr="008E758F">
        <w:rPr>
          <w:rFonts w:ascii="Book Antiqua" w:eastAsia="Book Antiqua" w:hAnsi="Book Antiqua" w:cs="Book Antiqua"/>
          <w:color w:val="000000"/>
        </w:rPr>
        <w:t>. Perhaps a better estimation for a Western country comes from a prospective population-based study from Iceland that found an incidence of 3 per 100000</w:t>
      </w:r>
      <w:r w:rsidR="000F4007" w:rsidRPr="008E758F">
        <w:rPr>
          <w:rFonts w:ascii="Book Antiqua" w:eastAsia="Book Antiqua" w:hAnsi="Book Antiqua" w:cs="Book Antiqua"/>
          <w:color w:val="000000"/>
          <w:vertAlign w:val="superscript"/>
        </w:rPr>
        <w:t>[15]</w:t>
      </w:r>
      <w:r w:rsidRPr="008E758F">
        <w:rPr>
          <w:rFonts w:ascii="Book Antiqua" w:eastAsia="Book Antiqua" w:hAnsi="Book Antiqua" w:cs="Book Antiqua"/>
          <w:color w:val="000000"/>
        </w:rPr>
        <w:t>. While these estimates are lower than China’s, HILI cases reported to the U</w:t>
      </w:r>
      <w:r w:rsidR="00630A00">
        <w:rPr>
          <w:rFonts w:ascii="Book Antiqua" w:eastAsia="Book Antiqua" w:hAnsi="Book Antiqua" w:cs="Book Antiqua"/>
          <w:color w:val="000000"/>
        </w:rPr>
        <w:t xml:space="preserve">nited </w:t>
      </w:r>
      <w:r w:rsidRPr="008E758F">
        <w:rPr>
          <w:rFonts w:ascii="Book Antiqua" w:eastAsia="Book Antiqua" w:hAnsi="Book Antiqua" w:cs="Book Antiqua"/>
          <w:color w:val="000000"/>
        </w:rPr>
        <w:t>S</w:t>
      </w:r>
      <w:r w:rsidR="00630A00">
        <w:rPr>
          <w:rFonts w:ascii="Book Antiqua" w:eastAsia="Book Antiqua" w:hAnsi="Book Antiqua" w:cs="Book Antiqua"/>
          <w:color w:val="000000"/>
        </w:rPr>
        <w:t>tates</w:t>
      </w:r>
      <w:r w:rsidRPr="008E758F">
        <w:rPr>
          <w:rFonts w:ascii="Book Antiqua" w:eastAsia="Book Antiqua" w:hAnsi="Book Antiqua" w:cs="Book Antiqua"/>
          <w:color w:val="000000"/>
        </w:rPr>
        <w:t xml:space="preserve"> DILI Network have increased from 7% of all drug-induced liver injury cases in 2005 to 20% in 2014, with herbal and dietary supplements (HDS) representing the second leading class of compounds causing liver injury after antibiotics</w:t>
      </w:r>
      <w:r w:rsidR="000D497D" w:rsidRPr="008E758F">
        <w:rPr>
          <w:rFonts w:ascii="Book Antiqua" w:eastAsia="Book Antiqua" w:hAnsi="Book Antiqua" w:cs="Book Antiqua"/>
          <w:color w:val="000000"/>
          <w:vertAlign w:val="superscript"/>
        </w:rPr>
        <w:t>[16]</w:t>
      </w:r>
      <w:r w:rsidRPr="008E758F">
        <w:rPr>
          <w:rFonts w:ascii="Book Antiqua" w:eastAsia="Book Antiqua" w:hAnsi="Book Antiqua" w:cs="Book Antiqua"/>
          <w:color w:val="000000"/>
        </w:rPr>
        <w:t xml:space="preserve">. The most recent update of the </w:t>
      </w:r>
      <w:r w:rsidR="00326C2D" w:rsidRPr="008E758F">
        <w:rPr>
          <w:rFonts w:ascii="Book Antiqua" w:eastAsia="Book Antiqua" w:hAnsi="Book Antiqua" w:cs="Book Antiqua"/>
          <w:color w:val="000000"/>
        </w:rPr>
        <w:t>U</w:t>
      </w:r>
      <w:r w:rsidR="00326C2D">
        <w:rPr>
          <w:rFonts w:ascii="Book Antiqua" w:eastAsia="Book Antiqua" w:hAnsi="Book Antiqua" w:cs="Book Antiqua"/>
          <w:color w:val="000000"/>
        </w:rPr>
        <w:t xml:space="preserve">nited </w:t>
      </w:r>
      <w:r w:rsidR="00326C2D" w:rsidRPr="008E758F">
        <w:rPr>
          <w:rFonts w:ascii="Book Antiqua" w:eastAsia="Book Antiqua" w:hAnsi="Book Antiqua" w:cs="Book Antiqua"/>
          <w:color w:val="000000"/>
        </w:rPr>
        <w:t>S</w:t>
      </w:r>
      <w:r w:rsidR="00326C2D">
        <w:rPr>
          <w:rFonts w:ascii="Book Antiqua" w:eastAsia="Book Antiqua" w:hAnsi="Book Antiqua" w:cs="Book Antiqua"/>
          <w:color w:val="000000"/>
        </w:rPr>
        <w:t>tates</w:t>
      </w:r>
      <w:r w:rsidRPr="008E758F">
        <w:rPr>
          <w:rFonts w:ascii="Book Antiqua" w:eastAsia="Book Antiqua" w:hAnsi="Book Antiqua" w:cs="Book Antiqua"/>
          <w:color w:val="000000"/>
        </w:rPr>
        <w:t xml:space="preserve"> DILI Network contained 404 cases of HILI enrolled between 2003 to 2019</w:t>
      </w:r>
      <w:r w:rsidR="00292182" w:rsidRPr="008E758F">
        <w:rPr>
          <w:rFonts w:ascii="Book Antiqua" w:eastAsia="Book Antiqua" w:hAnsi="Book Antiqua" w:cs="Book Antiqua"/>
          <w:color w:val="000000"/>
          <w:vertAlign w:val="superscript"/>
        </w:rPr>
        <w:t>[17]</w:t>
      </w:r>
      <w:r w:rsidRPr="008E758F">
        <w:rPr>
          <w:rFonts w:ascii="Book Antiqua" w:eastAsia="Book Antiqua" w:hAnsi="Book Antiqua" w:cs="Book Antiqua"/>
          <w:color w:val="000000"/>
        </w:rPr>
        <w:t>.</w:t>
      </w:r>
    </w:p>
    <w:p w14:paraId="545F9385" w14:textId="5F64592C" w:rsidR="00A77B3E" w:rsidRPr="008E758F" w:rsidRDefault="00B31BE6" w:rsidP="00292182">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Registry-based frequency data demonstrates HDS responsible for 8% and 4% of DILI cases reported by the L</w:t>
      </w:r>
      <w:r w:rsidR="00AD6132" w:rsidRPr="008E758F">
        <w:rPr>
          <w:rFonts w:ascii="Book Antiqua" w:eastAsia="Book Antiqua" w:hAnsi="Book Antiqua" w:cs="Book Antiqua"/>
          <w:color w:val="000000"/>
        </w:rPr>
        <w:t>atin</w:t>
      </w:r>
      <w:r w:rsidRPr="008E758F">
        <w:rPr>
          <w:rFonts w:ascii="Book Antiqua" w:eastAsia="Book Antiqua" w:hAnsi="Book Antiqua" w:cs="Book Antiqua"/>
          <w:color w:val="000000"/>
        </w:rPr>
        <w:t xml:space="preserve"> DILI and Spanish DILI Networks, respectively</w:t>
      </w:r>
      <w:r w:rsidR="003D28FC" w:rsidRPr="008E758F">
        <w:rPr>
          <w:rFonts w:ascii="Book Antiqua" w:eastAsia="Book Antiqua" w:hAnsi="Book Antiqua" w:cs="Book Antiqua"/>
          <w:color w:val="000000"/>
          <w:vertAlign w:val="superscript"/>
        </w:rPr>
        <w:t>[18]</w:t>
      </w:r>
      <w:r w:rsidRPr="008E758F">
        <w:rPr>
          <w:rFonts w:ascii="Book Antiqua" w:eastAsia="Book Antiqua" w:hAnsi="Book Antiqua" w:cs="Book Antiqua"/>
          <w:color w:val="000000"/>
        </w:rPr>
        <w:t>. Data from a single German hospital dedicated to TCM indicates a HILI frequency of 0.12% over a 20-year period</w:t>
      </w:r>
      <w:r w:rsidR="00C524DE" w:rsidRPr="008E758F">
        <w:rPr>
          <w:rFonts w:ascii="Book Antiqua" w:eastAsia="Book Antiqua" w:hAnsi="Book Antiqua" w:cs="Book Antiqua"/>
          <w:color w:val="000000"/>
          <w:vertAlign w:val="superscript"/>
        </w:rPr>
        <w:t>[19]</w:t>
      </w:r>
      <w:r w:rsidRPr="008E758F">
        <w:rPr>
          <w:rFonts w:ascii="Book Antiqua" w:eastAsia="Book Antiqua" w:hAnsi="Book Antiqua" w:cs="Book Antiqua"/>
          <w:color w:val="000000"/>
        </w:rPr>
        <w:t>. The increasing number of reports of HILI are likely explained by the combination of more widespread HDS use as well as clinician awareness</w:t>
      </w:r>
      <w:r w:rsidR="00681B3B" w:rsidRPr="008E758F">
        <w:rPr>
          <w:rFonts w:ascii="Book Antiqua" w:eastAsia="Book Antiqua" w:hAnsi="Book Antiqua" w:cs="Book Antiqua"/>
          <w:color w:val="000000"/>
          <w:vertAlign w:val="superscript"/>
        </w:rPr>
        <w:t>[13]</w:t>
      </w:r>
      <w:r w:rsidRPr="008E758F">
        <w:rPr>
          <w:rFonts w:ascii="Book Antiqua" w:eastAsia="Book Antiqua" w:hAnsi="Book Antiqua" w:cs="Book Antiqua"/>
          <w:color w:val="000000"/>
        </w:rPr>
        <w:t xml:space="preserve">. </w:t>
      </w:r>
    </w:p>
    <w:p w14:paraId="51BB067E" w14:textId="30925EAB" w:rsidR="00A77B3E" w:rsidRPr="008E758F" w:rsidRDefault="00B31BE6" w:rsidP="00556F21">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An ongoing difficulty with assessing a true incidence of HILI relates to the fact that herbal supplements commonly contain multiple ingredients, and several products are </w:t>
      </w:r>
      <w:r w:rsidRPr="008E758F">
        <w:rPr>
          <w:rFonts w:ascii="Book Antiqua" w:eastAsia="Book Antiqua" w:hAnsi="Book Antiqua" w:cs="Book Antiqua"/>
          <w:color w:val="000000"/>
        </w:rPr>
        <w:lastRenderedPageBreak/>
        <w:t>often used concurrently. As a result, it is challenging, if not impossible, to determine which specific HDS component might be responsible for the hepatotoxicity</w:t>
      </w:r>
      <w:r w:rsidR="003A4203" w:rsidRPr="008E758F">
        <w:rPr>
          <w:rFonts w:ascii="Book Antiqua" w:eastAsia="Book Antiqua" w:hAnsi="Book Antiqua" w:cs="Book Antiqua"/>
          <w:color w:val="000000"/>
          <w:vertAlign w:val="superscript"/>
        </w:rPr>
        <w:t>[16]</w:t>
      </w:r>
      <w:r w:rsidRPr="008E758F">
        <w:rPr>
          <w:rFonts w:ascii="Book Antiqua" w:eastAsia="Book Antiqua" w:hAnsi="Book Antiqua" w:cs="Book Antiqua"/>
          <w:color w:val="000000"/>
        </w:rPr>
        <w:t>. Frequent mislabeling of supplements, patient non-disclosure, and physician lack of awareness further complicate the diagnosis of HILI</w:t>
      </w:r>
      <w:r w:rsidR="003220A7" w:rsidRPr="008E758F">
        <w:rPr>
          <w:rFonts w:ascii="Book Antiqua" w:eastAsia="Book Antiqua" w:hAnsi="Book Antiqua" w:cs="Book Antiqua"/>
          <w:color w:val="000000"/>
          <w:vertAlign w:val="superscript"/>
        </w:rPr>
        <w:t>[16,20]</w:t>
      </w:r>
      <w:r w:rsidRPr="008E758F">
        <w:rPr>
          <w:rFonts w:ascii="Book Antiqua" w:eastAsia="Book Antiqua" w:hAnsi="Book Antiqua" w:cs="Book Antiqua"/>
          <w:color w:val="000000"/>
        </w:rPr>
        <w:t>. Nevertheless, it is crucial that clinicians maintain awareness of HILI, as it may have a greater potential for acute liver failure than DILI</w:t>
      </w:r>
      <w:r w:rsidR="008933B7" w:rsidRPr="008E758F">
        <w:rPr>
          <w:rFonts w:ascii="Book Antiqua" w:eastAsia="Book Antiqua" w:hAnsi="Book Antiqua" w:cs="Book Antiqua"/>
          <w:color w:val="000000"/>
          <w:vertAlign w:val="superscript"/>
        </w:rPr>
        <w:t>[16]</w:t>
      </w:r>
      <w:r w:rsidRPr="008E758F">
        <w:rPr>
          <w:rFonts w:ascii="Book Antiqua" w:eastAsia="Book Antiqua" w:hAnsi="Book Antiqua" w:cs="Book Antiqua"/>
          <w:color w:val="000000"/>
        </w:rPr>
        <w:t xml:space="preserve">. </w:t>
      </w:r>
    </w:p>
    <w:p w14:paraId="0EF4EF03" w14:textId="77777777" w:rsidR="00A77B3E" w:rsidRPr="008E758F" w:rsidRDefault="00A77B3E" w:rsidP="0034065B">
      <w:pPr>
        <w:spacing w:line="360" w:lineRule="auto"/>
        <w:jc w:val="both"/>
        <w:rPr>
          <w:rFonts w:ascii="Book Antiqua" w:hAnsi="Book Antiqua"/>
        </w:rPr>
      </w:pPr>
    </w:p>
    <w:p w14:paraId="6581F465"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REGULATORY STATUS OF HERBAL AND HDS PRODUCTS</w:t>
      </w:r>
    </w:p>
    <w:p w14:paraId="4589AA45" w14:textId="775E8160"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In contrast to the United States, herbal supplements undergo much more regulatory scrutiny in member states of the European Union (EU), where according to Directive 2004/24/EC, herbal medicinal products are required to not only register with the EU, but also comply with specific manufacturing and quality standards</w:t>
      </w:r>
      <w:r w:rsidR="00912A23" w:rsidRPr="008E758F">
        <w:rPr>
          <w:rFonts w:ascii="Book Antiqua" w:eastAsia="Book Antiqua" w:hAnsi="Book Antiqua" w:cs="Book Antiqua"/>
          <w:color w:val="000000"/>
          <w:vertAlign w:val="superscript"/>
        </w:rPr>
        <w:t>[21]</w:t>
      </w:r>
      <w:r w:rsidRPr="008E758F">
        <w:rPr>
          <w:rFonts w:ascii="Book Antiqua" w:eastAsia="Book Antiqua" w:hAnsi="Book Antiqua" w:cs="Book Antiqua"/>
          <w:color w:val="000000"/>
        </w:rPr>
        <w:t>. Herbal supplements are widely accessible to Americans both online and in nutrition stores and pharmacies, and their appeal is heightened by marketers portraying them as natural and healthy</w:t>
      </w:r>
      <w:r w:rsidR="005F3C52" w:rsidRPr="008E758F">
        <w:rPr>
          <w:rFonts w:ascii="Book Antiqua" w:eastAsia="Book Antiqua" w:hAnsi="Book Antiqua" w:cs="Book Antiqua"/>
          <w:color w:val="000000"/>
          <w:vertAlign w:val="superscript"/>
        </w:rPr>
        <w:t>[22]</w:t>
      </w:r>
      <w:r w:rsidRPr="008E758F">
        <w:rPr>
          <w:rFonts w:ascii="Book Antiqua" w:eastAsia="Book Antiqua" w:hAnsi="Book Antiqua" w:cs="Book Antiqua"/>
          <w:color w:val="000000"/>
        </w:rPr>
        <w:t>. In 2019, Americans spent $9.6 billion on herbal supplements alone, (exclusive of vitamins and other complementary and alternative therapies, which represented</w:t>
      </w:r>
      <w:r w:rsidR="000B40C2">
        <w:rPr>
          <w:rFonts w:ascii="Book Antiqua" w:eastAsia="Book Antiqua" w:hAnsi="Book Antiqua" w:cs="Book Antiqua"/>
          <w:color w:val="000000"/>
        </w:rPr>
        <w:t xml:space="preserve"> </w:t>
      </w:r>
      <w:r w:rsidRPr="008E758F">
        <w:rPr>
          <w:rFonts w:ascii="Book Antiqua" w:eastAsia="Book Antiqua" w:hAnsi="Book Antiqua" w:cs="Book Antiqua"/>
          <w:color w:val="000000"/>
        </w:rPr>
        <w:t>an 8.6% increase from the previous year</w:t>
      </w:r>
      <w:r w:rsidR="004F3ADE" w:rsidRPr="008E758F">
        <w:rPr>
          <w:rFonts w:ascii="Book Antiqua" w:eastAsia="Book Antiqua" w:hAnsi="Book Antiqua" w:cs="Book Antiqua"/>
          <w:color w:val="000000"/>
          <w:vertAlign w:val="superscript"/>
        </w:rPr>
        <w:t>[23]</w:t>
      </w:r>
      <w:r w:rsidRPr="008E758F">
        <w:rPr>
          <w:rFonts w:ascii="Book Antiqua" w:eastAsia="Book Antiqua" w:hAnsi="Book Antiqua" w:cs="Book Antiqua"/>
          <w:color w:val="000000"/>
        </w:rPr>
        <w:t>. As the use of HDS continues to climb, clinicians and patients alike will be faced with the challenge of recognizing and managing potential hepatic injury. The relative lack of regulatory control over HDS in the US compared to conventional medications, means there are fewer protections available to the consumer, such as quality control.</w:t>
      </w:r>
    </w:p>
    <w:p w14:paraId="77A1C570" w14:textId="20072B0B" w:rsidR="00A77B3E" w:rsidRPr="008E758F" w:rsidRDefault="00B31BE6" w:rsidP="00C5686C">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Despite the general lack of regulation of the herbal and supplement industry, the</w:t>
      </w:r>
      <w:r w:rsidR="000C3FAE" w:rsidRPr="008E758F">
        <w:rPr>
          <w:rFonts w:ascii="Book Antiqua" w:eastAsia="Book Antiqua" w:hAnsi="Book Antiqua" w:cs="Book Antiqua"/>
          <w:color w:val="000000"/>
        </w:rPr>
        <w:t xml:space="preserve"> Food and Drug Administration (FDA)</w:t>
      </w:r>
      <w:r w:rsidRPr="008E758F">
        <w:rPr>
          <w:rFonts w:ascii="Book Antiqua" w:eastAsia="Book Antiqua" w:hAnsi="Book Antiqua" w:cs="Book Antiqua"/>
          <w:color w:val="000000"/>
        </w:rPr>
        <w:t xml:space="preserve"> does maintain a role in providing for their safety. Herbal medications and vitamin supplements have long been categorized as food supplements and thus have a lower threshold required to maintain evidence for safety</w:t>
      </w:r>
      <w:r w:rsidR="00D04A65" w:rsidRPr="008E758F">
        <w:rPr>
          <w:rFonts w:ascii="Book Antiqua" w:eastAsia="Book Antiqua" w:hAnsi="Book Antiqua" w:cs="Book Antiqua"/>
          <w:color w:val="000000"/>
          <w:vertAlign w:val="superscript"/>
        </w:rPr>
        <w:t>[24]</w:t>
      </w:r>
      <w:r w:rsidRPr="008E758F">
        <w:rPr>
          <w:rFonts w:ascii="Book Antiqua" w:eastAsia="Book Antiqua" w:hAnsi="Book Antiqua" w:cs="Book Antiqua"/>
          <w:color w:val="000000"/>
        </w:rPr>
        <w:t>. This was changed when the Dietary Supplement Health and Education Act of 1994 (DSHEA) was passed that named the FDA as responsible for safety concerns and for taking action against dietary supplements if needed</w:t>
      </w:r>
      <w:r w:rsidR="00AE6D50" w:rsidRPr="008E758F">
        <w:rPr>
          <w:rFonts w:ascii="Book Antiqua" w:eastAsia="Book Antiqua" w:hAnsi="Book Antiqua" w:cs="Book Antiqua"/>
          <w:color w:val="000000"/>
          <w:vertAlign w:val="superscript"/>
        </w:rPr>
        <w:t>[25]</w:t>
      </w:r>
      <w:r w:rsidRPr="008E758F">
        <w:rPr>
          <w:rFonts w:ascii="Book Antiqua" w:eastAsia="Book Antiqua" w:hAnsi="Book Antiqua" w:cs="Book Antiqua"/>
          <w:color w:val="000000"/>
        </w:rPr>
        <w:t>. Unfortunately, the provision</w:t>
      </w:r>
      <w:r w:rsidR="002F4174">
        <w:rPr>
          <w:rFonts w:ascii="Book Antiqua" w:eastAsia="Book Antiqua" w:hAnsi="Book Antiqua" w:cs="Book Antiqua"/>
          <w:color w:val="000000"/>
        </w:rPr>
        <w:t xml:space="preserve"> </w:t>
      </w:r>
      <w:r w:rsidRPr="008E758F">
        <w:rPr>
          <w:rFonts w:ascii="Book Antiqua" w:eastAsia="Book Antiqua" w:hAnsi="Book Antiqua" w:cs="Book Antiqua"/>
          <w:color w:val="000000"/>
        </w:rPr>
        <w:t>only takes eff</w:t>
      </w:r>
      <w:r w:rsidRPr="002014BB">
        <w:rPr>
          <w:rFonts w:ascii="Book Antiqua" w:eastAsia="Book Antiqua" w:hAnsi="Book Antiqua" w:cs="Book Antiqua"/>
          <w:color w:val="000000"/>
        </w:rPr>
        <w:t>ect after supplem</w:t>
      </w:r>
      <w:r w:rsidRPr="008E758F">
        <w:rPr>
          <w:rFonts w:ascii="Book Antiqua" w:eastAsia="Book Antiqua" w:hAnsi="Book Antiqua" w:cs="Book Antiqua"/>
          <w:color w:val="000000"/>
        </w:rPr>
        <w:t xml:space="preserve">ents reach the market and supplement companies are not required to </w:t>
      </w:r>
      <w:r w:rsidRPr="008E758F">
        <w:rPr>
          <w:rFonts w:ascii="Book Antiqua" w:eastAsia="Book Antiqua" w:hAnsi="Book Antiqua" w:cs="Book Antiqua"/>
          <w:color w:val="000000"/>
        </w:rPr>
        <w:lastRenderedPageBreak/>
        <w:t>register themselves or their products with the FDA before offering them for sale. Until recently, the FDA mainly monitored product information through a voluntary dietary supplement adverse reporting system and took action retroactively against companies when necessary</w:t>
      </w:r>
      <w:r w:rsidR="0084057F" w:rsidRPr="008E758F">
        <w:rPr>
          <w:rFonts w:ascii="Book Antiqua" w:eastAsia="Book Antiqua" w:hAnsi="Book Antiqua" w:cs="Book Antiqua"/>
          <w:color w:val="000000"/>
          <w:vertAlign w:val="superscript"/>
        </w:rPr>
        <w:t>[25,26]</w:t>
      </w:r>
      <w:r w:rsidRPr="008E758F">
        <w:rPr>
          <w:rFonts w:ascii="Book Antiqua" w:eastAsia="Book Antiqua" w:hAnsi="Book Antiqua" w:cs="Book Antiqua"/>
          <w:color w:val="000000"/>
        </w:rPr>
        <w:t>.</w:t>
      </w:r>
    </w:p>
    <w:p w14:paraId="37F473D9" w14:textId="76F4D515" w:rsidR="00A77B3E" w:rsidRPr="008E758F" w:rsidRDefault="00B31BE6" w:rsidP="00B67311">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In recent years however, there has been an outcry regarding the sheer number of herbal supplements that have come to market with little to no consumer protection regarding their claims</w:t>
      </w:r>
      <w:r w:rsidR="00A73336" w:rsidRPr="008E758F">
        <w:rPr>
          <w:rFonts w:ascii="Book Antiqua" w:eastAsia="Book Antiqua" w:hAnsi="Book Antiqua" w:cs="Book Antiqua"/>
          <w:color w:val="000000"/>
          <w:vertAlign w:val="superscript"/>
        </w:rPr>
        <w:t>[27,28]</w:t>
      </w:r>
      <w:r w:rsidRPr="008E758F">
        <w:rPr>
          <w:rFonts w:ascii="Book Antiqua" w:eastAsia="Book Antiqua" w:hAnsi="Book Antiqua" w:cs="Book Antiqua"/>
          <w:color w:val="000000"/>
        </w:rPr>
        <w:t>. In 2019, then FDA Commissioner, Dr. Scott Gottlieb, issued a statement announcing plans for major policy changes toward the oversight of the dietary supplement industry. This included improvements in the adverse reporting system and a proposal to require the listing of the ingredients of dietary supplements with the FDA</w:t>
      </w:r>
      <w:r w:rsidR="000128F7" w:rsidRPr="008E758F">
        <w:rPr>
          <w:rFonts w:ascii="Book Antiqua" w:eastAsia="Book Antiqua" w:hAnsi="Book Antiqua" w:cs="Book Antiqua"/>
          <w:color w:val="000000"/>
          <w:vertAlign w:val="superscript"/>
        </w:rPr>
        <w:t>[29]</w:t>
      </w:r>
      <w:r w:rsidRPr="008E758F">
        <w:rPr>
          <w:rFonts w:ascii="Book Antiqua" w:eastAsia="Book Antiqua" w:hAnsi="Book Antiqua" w:cs="Book Antiqua"/>
          <w:color w:val="000000"/>
        </w:rPr>
        <w:t>. Since then, the proposal to register ingredients of various supplements has been a primary objective of the FDA with both the 2020 and 2021 budget proposals to Congress including a provision for this. In addition, they have asked for a mandate to allow them to act against products and manufacturers providing misleading information to the FDA</w:t>
      </w:r>
      <w:r w:rsidR="000128F7" w:rsidRPr="008E758F">
        <w:rPr>
          <w:rFonts w:ascii="Book Antiqua" w:eastAsia="Book Antiqua" w:hAnsi="Book Antiqua" w:cs="Book Antiqua"/>
          <w:color w:val="000000"/>
          <w:vertAlign w:val="superscript"/>
        </w:rPr>
        <w:t>[30]</w:t>
      </w:r>
      <w:r w:rsidRPr="008E758F">
        <w:rPr>
          <w:rFonts w:ascii="Book Antiqua" w:eastAsia="Book Antiqua" w:hAnsi="Book Antiqua" w:cs="Book Antiqua"/>
          <w:color w:val="000000"/>
        </w:rPr>
        <w:t>. However, both proposals have been met with significant resistance from the industry and have yet to become enacted into law.</w:t>
      </w:r>
    </w:p>
    <w:p w14:paraId="380D2C7E" w14:textId="77777777" w:rsidR="00A77B3E" w:rsidRPr="008E758F" w:rsidRDefault="00A77B3E" w:rsidP="0034065B">
      <w:pPr>
        <w:spacing w:line="360" w:lineRule="auto"/>
        <w:jc w:val="both"/>
        <w:rPr>
          <w:rFonts w:ascii="Book Antiqua" w:hAnsi="Book Antiqua"/>
        </w:rPr>
      </w:pPr>
    </w:p>
    <w:p w14:paraId="6C709D63"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CAUSALITY ASSESSMENT OF HILI AND DSLI</w:t>
      </w:r>
    </w:p>
    <w:p w14:paraId="3752C0F9" w14:textId="0C3DF20C"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Diagnosing HILI remains a challenge and while there are several assessment tools used to determine causality, ultimately it is a diagnosis of exclusion</w:t>
      </w:r>
      <w:r w:rsidR="000128F7" w:rsidRPr="008E758F">
        <w:rPr>
          <w:rFonts w:ascii="Book Antiqua" w:eastAsia="Book Antiqua" w:hAnsi="Book Antiqua" w:cs="Book Antiqua"/>
          <w:color w:val="000000"/>
          <w:vertAlign w:val="superscript"/>
        </w:rPr>
        <w:t>[31]</w:t>
      </w:r>
      <w:r w:rsidRPr="008E758F">
        <w:rPr>
          <w:rFonts w:ascii="Book Antiqua" w:eastAsia="Book Antiqua" w:hAnsi="Book Antiqua" w:cs="Book Antiqua"/>
          <w:color w:val="000000"/>
        </w:rPr>
        <w:t>. Currently, Roussel Uclaf Causality Assessment Method (RUCAM), designed in 1993, is the most widely used assessment tool for determining causality</w:t>
      </w:r>
      <w:r w:rsidR="000128F7" w:rsidRPr="008E758F">
        <w:rPr>
          <w:rFonts w:ascii="Book Antiqua" w:eastAsia="Book Antiqua" w:hAnsi="Book Antiqua" w:cs="Book Antiqua"/>
          <w:color w:val="000000"/>
          <w:vertAlign w:val="superscript"/>
        </w:rPr>
        <w:t>[32]</w:t>
      </w:r>
      <w:r w:rsidRPr="008E758F">
        <w:rPr>
          <w:rFonts w:ascii="Book Antiqua" w:eastAsia="Book Antiqua" w:hAnsi="Book Antiqua" w:cs="Book Antiqua"/>
          <w:color w:val="000000"/>
        </w:rPr>
        <w:t xml:space="preserve">. Indeed, Teschke </w:t>
      </w:r>
      <w:r w:rsidRPr="008E758F">
        <w:rPr>
          <w:rFonts w:ascii="Book Antiqua" w:eastAsia="Book Antiqua" w:hAnsi="Book Antiqua" w:cs="Book Antiqua"/>
          <w:i/>
          <w:iCs/>
          <w:color w:val="000000"/>
        </w:rPr>
        <w:t>et al</w:t>
      </w:r>
      <w:r w:rsidR="000128F7" w:rsidRPr="008E758F">
        <w:rPr>
          <w:rFonts w:ascii="Book Antiqua" w:eastAsia="Book Antiqua" w:hAnsi="Book Antiqua" w:cs="Book Antiqua"/>
          <w:color w:val="000000"/>
          <w:vertAlign w:val="superscript"/>
        </w:rPr>
        <w:t>[33]</w:t>
      </w:r>
      <w:r w:rsidRPr="008E758F">
        <w:rPr>
          <w:rFonts w:ascii="Book Antiqua" w:eastAsia="Book Antiqua" w:hAnsi="Book Antiqua" w:cs="Book Antiqua"/>
          <w:color w:val="000000"/>
        </w:rPr>
        <w:t xml:space="preserve"> identified 12068 HILI cases reported in the recent literature in which RUCAM was used as the basis of causality. </w:t>
      </w:r>
    </w:p>
    <w:p w14:paraId="33E4D2B3" w14:textId="4D62725C" w:rsidR="00A77B3E" w:rsidRPr="008E758F" w:rsidRDefault="00B31BE6" w:rsidP="00B810FA">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In another retrospective review, Teschke </w:t>
      </w:r>
      <w:r w:rsidRPr="008E758F">
        <w:rPr>
          <w:rFonts w:ascii="Book Antiqua" w:eastAsia="Book Antiqua" w:hAnsi="Book Antiqua" w:cs="Book Antiqua"/>
          <w:i/>
          <w:iCs/>
          <w:color w:val="000000"/>
        </w:rPr>
        <w:t>et al</w:t>
      </w:r>
      <w:r w:rsidR="00230CD2" w:rsidRPr="008E758F">
        <w:rPr>
          <w:rFonts w:ascii="Book Antiqua" w:eastAsia="Book Antiqua" w:hAnsi="Book Antiqua" w:cs="Book Antiqua"/>
          <w:color w:val="000000"/>
          <w:vertAlign w:val="superscript"/>
        </w:rPr>
        <w:t>[34]</w:t>
      </w:r>
      <w:r w:rsidR="00230CD2" w:rsidRPr="00230CD2">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analyzed 11,160 HILI cases from Asian countries - mainland China, Hong Kong and Taiwan, Korea, Singapore, and Japan - collected from 1964 to 2019. They identified China and Korea as being exemplary in their use of RUCAM to evaluate HILI cases. They suggest that RUCAM will be a particularly valuable tool when assessing causality of liver injury occurring during the COVID-19 </w:t>
      </w:r>
      <w:r w:rsidRPr="008E758F">
        <w:rPr>
          <w:rFonts w:ascii="Book Antiqua" w:eastAsia="Book Antiqua" w:hAnsi="Book Antiqua" w:cs="Book Antiqua"/>
          <w:color w:val="000000"/>
        </w:rPr>
        <w:lastRenderedPageBreak/>
        <w:t>pandemic, which may confound findings given the high incidence of liver test abnormalities associated with the infection</w:t>
      </w:r>
      <w:r w:rsidR="00230CD2" w:rsidRPr="008E758F">
        <w:rPr>
          <w:rFonts w:ascii="Book Antiqua" w:eastAsia="Book Antiqua" w:hAnsi="Book Antiqua" w:cs="Book Antiqua"/>
          <w:color w:val="000000"/>
          <w:vertAlign w:val="superscript"/>
        </w:rPr>
        <w:t>[34,35]</w:t>
      </w:r>
      <w:r w:rsidRPr="008E758F">
        <w:rPr>
          <w:rFonts w:ascii="Book Antiqua" w:eastAsia="Book Antiqua" w:hAnsi="Book Antiqua" w:cs="Book Antiqua"/>
          <w:color w:val="000000"/>
        </w:rPr>
        <w:t xml:space="preserve">. Anirvan </w:t>
      </w:r>
      <w:r w:rsidRPr="008E758F">
        <w:rPr>
          <w:rFonts w:ascii="Book Antiqua" w:eastAsia="Book Antiqua" w:hAnsi="Book Antiqua" w:cs="Book Antiqua"/>
          <w:i/>
          <w:iCs/>
          <w:color w:val="000000"/>
        </w:rPr>
        <w:t>et al</w:t>
      </w:r>
      <w:r w:rsidR="00230CD2" w:rsidRPr="008E758F">
        <w:rPr>
          <w:rFonts w:ascii="Book Antiqua" w:eastAsia="Book Antiqua" w:hAnsi="Book Antiqua" w:cs="Book Antiqua"/>
          <w:color w:val="000000"/>
          <w:vertAlign w:val="superscript"/>
        </w:rPr>
        <w:t>[36]</w:t>
      </w:r>
      <w:r w:rsidRPr="008E758F">
        <w:rPr>
          <w:rFonts w:ascii="Book Antiqua" w:eastAsia="Book Antiqua" w:hAnsi="Book Antiqua" w:cs="Book Antiqua"/>
          <w:color w:val="000000"/>
        </w:rPr>
        <w:t xml:space="preserve"> described the effects of COVID-19 on the liver, concluding it has  both direct  viral cytopathic mechanisms and also acts indirectly, through immune-mediated, drug-induced, and other pathways. These investigators</w:t>
      </w:r>
      <w:r w:rsidR="00D64199">
        <w:rPr>
          <w:rFonts w:ascii="Book Antiqua" w:eastAsia="Book Antiqua" w:hAnsi="Book Antiqua" w:cs="Book Antiqua"/>
          <w:color w:val="000000"/>
        </w:rPr>
        <w:t xml:space="preserve"> </w:t>
      </w:r>
      <w:r w:rsidRPr="008E758F">
        <w:rPr>
          <w:rFonts w:ascii="Book Antiqua" w:eastAsia="Book Antiqua" w:hAnsi="Book Antiqua" w:cs="Book Antiqua"/>
          <w:color w:val="000000"/>
        </w:rPr>
        <w:t>suggest</w:t>
      </w:r>
      <w:r w:rsidR="0029205C">
        <w:rPr>
          <w:rFonts w:ascii="Book Antiqua" w:eastAsia="Book Antiqua" w:hAnsi="Book Antiqua" w:cs="Book Antiqua"/>
          <w:color w:val="000000"/>
        </w:rPr>
        <w:t xml:space="preserve"> </w:t>
      </w:r>
      <w:r w:rsidRPr="008E758F">
        <w:rPr>
          <w:rFonts w:ascii="Book Antiqua" w:eastAsia="Book Antiqua" w:hAnsi="Book Antiqua" w:cs="Book Antiqua"/>
          <w:color w:val="000000"/>
        </w:rPr>
        <w:t>that acute non-icteric hepatitis may precede pulmonary symptoms in COVID-19 infection</w:t>
      </w:r>
      <w:r w:rsidR="00400A5B" w:rsidRPr="008E758F">
        <w:rPr>
          <w:rFonts w:ascii="Book Antiqua" w:eastAsia="Book Antiqua" w:hAnsi="Book Antiqua" w:cs="Book Antiqua"/>
          <w:color w:val="000000"/>
          <w:vertAlign w:val="superscript"/>
        </w:rPr>
        <w:t>[36]</w:t>
      </w:r>
      <w:r w:rsidRPr="008E758F">
        <w:rPr>
          <w:rFonts w:ascii="Book Antiqua" w:eastAsia="Book Antiqua" w:hAnsi="Book Antiqua" w:cs="Book Antiqua"/>
          <w:color w:val="000000"/>
        </w:rPr>
        <w:t xml:space="preserve">. </w:t>
      </w:r>
    </w:p>
    <w:p w14:paraId="367983D7" w14:textId="5C647D3E" w:rsidR="00A77B3E" w:rsidRPr="008E758F" w:rsidRDefault="00B31BE6" w:rsidP="00FF1566">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RUCAM, however, is an imperfect tool, and some authors argue that it should be developed further as some of its criteria are not evidence-based</w:t>
      </w:r>
      <w:r w:rsidR="00FF1566" w:rsidRPr="008E758F">
        <w:rPr>
          <w:rFonts w:ascii="Book Antiqua" w:eastAsia="Book Antiqua" w:hAnsi="Book Antiqua" w:cs="Book Antiqua"/>
          <w:color w:val="000000"/>
          <w:vertAlign w:val="superscript"/>
        </w:rPr>
        <w:t>[31]</w:t>
      </w:r>
      <w:r w:rsidRPr="008E758F">
        <w:rPr>
          <w:rFonts w:ascii="Book Antiqua" w:eastAsia="Book Antiqua" w:hAnsi="Book Antiqua" w:cs="Book Antiqua"/>
          <w:color w:val="000000"/>
        </w:rPr>
        <w:t>. For example,</w:t>
      </w:r>
      <w:r w:rsidR="00FF1566">
        <w:rPr>
          <w:rFonts w:ascii="Book Antiqua" w:eastAsia="Book Antiqua" w:hAnsi="Book Antiqua" w:cs="Book Antiqua"/>
          <w:color w:val="000000"/>
        </w:rPr>
        <w:t xml:space="preserve"> </w:t>
      </w:r>
      <w:r w:rsidRPr="008E758F">
        <w:rPr>
          <w:rFonts w:ascii="Book Antiqua" w:eastAsia="Book Antiqua" w:hAnsi="Book Antiqua" w:cs="Book Antiqua"/>
          <w:color w:val="000000"/>
        </w:rPr>
        <w:t>RUCAM does not accommodate evaluation of the several individual hepatotoxins that may comprise a single HDS</w:t>
      </w:r>
      <w:r w:rsidR="00FF1566"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 xml:space="preserve">. Other assessment tools include the Clinical Diagnostic Scale (CDS) and Digestive Disease Week Japan 2004 Scale (DDW-J). Liu </w:t>
      </w:r>
      <w:r w:rsidRPr="008E758F">
        <w:rPr>
          <w:rFonts w:ascii="Book Antiqua" w:eastAsia="Book Antiqua" w:hAnsi="Book Antiqua" w:cs="Book Antiqua"/>
          <w:i/>
          <w:iCs/>
          <w:color w:val="000000"/>
        </w:rPr>
        <w:t>et al</w:t>
      </w:r>
      <w:r w:rsidR="003442A2" w:rsidRPr="008E758F">
        <w:rPr>
          <w:rFonts w:ascii="Book Antiqua" w:eastAsia="Book Antiqua" w:hAnsi="Book Antiqua" w:cs="Book Antiqua"/>
          <w:color w:val="000000"/>
          <w:vertAlign w:val="superscript"/>
        </w:rPr>
        <w:t>[37]</w:t>
      </w:r>
      <w:r w:rsidRPr="008E758F">
        <w:rPr>
          <w:rFonts w:ascii="Book Antiqua" w:eastAsia="Book Antiqua" w:hAnsi="Book Antiqua" w:cs="Book Antiqua"/>
          <w:color w:val="000000"/>
        </w:rPr>
        <w:t xml:space="preserve"> compared RUCAM, CDS, and DDW-J in a cohort of 458 DILI patients at a hospital in Tianjin, China and found the CDS to be the most accurate in diagnosing DILI. The six variables that CDS employs are comparable to RUCAM’s seven, though the former allocates different point values for timing of drug administration to onset of symptoms in addition to assigning points for extrahepatic manifestations including rash, fevers, eosinophilia, arthralgia, and cytopenia</w:t>
      </w:r>
      <w:r w:rsidR="0071669A" w:rsidRPr="008E758F">
        <w:rPr>
          <w:rFonts w:ascii="Book Antiqua" w:eastAsia="Book Antiqua" w:hAnsi="Book Antiqua" w:cs="Book Antiqua"/>
          <w:color w:val="000000"/>
          <w:vertAlign w:val="superscript"/>
        </w:rPr>
        <w:t>[38]</w:t>
      </w:r>
      <w:r w:rsidRPr="008E758F">
        <w:rPr>
          <w:rFonts w:ascii="Book Antiqua" w:eastAsia="Book Antiqua" w:hAnsi="Book Antiqua" w:cs="Book Antiqua"/>
          <w:color w:val="000000"/>
        </w:rPr>
        <w:t>. Of note, the most common causative agents for liver injury in this cohort were T</w:t>
      </w:r>
      <w:r w:rsidR="00B476D9">
        <w:rPr>
          <w:rFonts w:ascii="Book Antiqua" w:eastAsia="Book Antiqua" w:hAnsi="Book Antiqua" w:cs="Book Antiqua"/>
          <w:color w:val="000000"/>
        </w:rPr>
        <w:t>CM</w:t>
      </w:r>
      <w:r w:rsidRPr="008E758F">
        <w:rPr>
          <w:rFonts w:ascii="Book Antiqua" w:eastAsia="Book Antiqua" w:hAnsi="Book Antiqua" w:cs="Book Antiqua"/>
          <w:color w:val="000000"/>
        </w:rPr>
        <w:t xml:space="preserve">, used in 52.41% of patients. </w:t>
      </w:r>
    </w:p>
    <w:p w14:paraId="6EC3A472" w14:textId="77777777" w:rsidR="00A77B3E" w:rsidRPr="008E758F" w:rsidRDefault="00A77B3E" w:rsidP="0034065B">
      <w:pPr>
        <w:spacing w:line="360" w:lineRule="auto"/>
        <w:jc w:val="both"/>
        <w:rPr>
          <w:rFonts w:ascii="Book Antiqua" w:hAnsi="Book Antiqua"/>
        </w:rPr>
      </w:pPr>
    </w:p>
    <w:p w14:paraId="6288A558"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BIOMARKERS AND GENETICS</w:t>
      </w:r>
    </w:p>
    <w:p w14:paraId="2F3C0B98" w14:textId="54CA24F0"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This past year showed continued interest in innovative tools for diagnosing HILI. </w:t>
      </w:r>
      <w:r w:rsidR="00416246" w:rsidRPr="008E758F">
        <w:rPr>
          <w:rFonts w:ascii="Book Antiqua" w:eastAsia="Book Antiqua" w:hAnsi="Book Antiqua" w:cs="Book Antiqua"/>
          <w:color w:val="000000"/>
        </w:rPr>
        <w:t>Liu</w:t>
      </w:r>
      <w:r w:rsidRPr="008E758F">
        <w:rPr>
          <w:rFonts w:ascii="Book Antiqua" w:eastAsia="Book Antiqua" w:hAnsi="Book Antiqua" w:cs="Book Antiqua"/>
          <w:color w:val="000000"/>
        </w:rPr>
        <w:t xml:space="preserve"> </w:t>
      </w:r>
      <w:r w:rsidRPr="008E758F">
        <w:rPr>
          <w:rFonts w:ascii="Book Antiqua" w:eastAsia="Book Antiqua" w:hAnsi="Book Antiqua" w:cs="Book Antiqua"/>
          <w:i/>
          <w:iCs/>
          <w:color w:val="000000"/>
        </w:rPr>
        <w:t>et al</w:t>
      </w:r>
      <w:r w:rsidR="00416246" w:rsidRPr="008E758F">
        <w:rPr>
          <w:rFonts w:ascii="Book Antiqua" w:eastAsia="Book Antiqua" w:hAnsi="Book Antiqua" w:cs="Book Antiqua"/>
          <w:color w:val="000000"/>
          <w:vertAlign w:val="superscript"/>
        </w:rPr>
        <w:t>[37]</w:t>
      </w:r>
      <w:r w:rsidRPr="008E758F">
        <w:rPr>
          <w:rFonts w:ascii="Book Antiqua" w:eastAsia="Book Antiqua" w:hAnsi="Book Antiqua" w:cs="Book Antiqua"/>
          <w:color w:val="000000"/>
        </w:rPr>
        <w:t xml:space="preserve"> investigated the potential role of an </w:t>
      </w:r>
      <w:r w:rsidRPr="008E758F">
        <w:rPr>
          <w:rFonts w:ascii="Book Antiqua" w:eastAsia="Book Antiqua" w:hAnsi="Book Antiqua" w:cs="Book Antiqua"/>
          <w:i/>
          <w:iCs/>
          <w:color w:val="000000"/>
        </w:rPr>
        <w:t>in vitro</w:t>
      </w:r>
      <w:r w:rsidRPr="008E758F">
        <w:rPr>
          <w:rFonts w:ascii="Book Antiqua" w:eastAsia="Book Antiqua" w:hAnsi="Book Antiqua" w:cs="Book Antiqua"/>
          <w:color w:val="000000"/>
        </w:rPr>
        <w:t xml:space="preserve"> monocyte-derived hepatocyte-like</w:t>
      </w:r>
      <w:r w:rsidR="00C07FEA">
        <w:rPr>
          <w:rFonts w:ascii="Book Antiqua" w:eastAsia="Book Antiqua" w:hAnsi="Book Antiqua" w:cs="Book Antiqua"/>
          <w:color w:val="000000"/>
        </w:rPr>
        <w:t xml:space="preserve"> (MH)</w:t>
      </w:r>
      <w:r w:rsidRPr="008E758F">
        <w:rPr>
          <w:rFonts w:ascii="Book Antiqua" w:eastAsia="Book Antiqua" w:hAnsi="Book Antiqua" w:cs="Book Antiqua"/>
          <w:color w:val="000000"/>
        </w:rPr>
        <w:t xml:space="preserve"> cell test in diagnosing HILI. Investigators identified 47 patients in Munich and Hong Kong who were determined by RUCAM to have had HILI. Among these patients, the MH cell test exhibited sensitivity and specificity of 90.6% and 86.7%, respectively. In a prior study, the MH cell test was shown to have higher specificity than RUCAM</w:t>
      </w:r>
      <w:r w:rsidR="0020198B" w:rsidRPr="008E758F">
        <w:rPr>
          <w:rFonts w:ascii="Book Antiqua" w:eastAsia="Book Antiqua" w:hAnsi="Book Antiqua" w:cs="Book Antiqua"/>
          <w:color w:val="000000"/>
          <w:vertAlign w:val="superscript"/>
        </w:rPr>
        <w:t>[39]</w:t>
      </w:r>
      <w:r w:rsidRPr="008E758F">
        <w:rPr>
          <w:rFonts w:ascii="Book Antiqua" w:eastAsia="Book Antiqua" w:hAnsi="Book Antiqua" w:cs="Book Antiqua"/>
          <w:color w:val="000000"/>
        </w:rPr>
        <w:t>. Thus, the MH cell test may be a valuable test in diagnosing HILI in the future. </w:t>
      </w:r>
    </w:p>
    <w:p w14:paraId="5D24F3E9" w14:textId="12FBE9BB" w:rsidR="00A77B3E" w:rsidRPr="008E758F" w:rsidRDefault="00B31BE6" w:rsidP="0020198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Studies have investigated potential biomarkers for specific agents. Pyrrolizidine alkaloids (PA) are hepatotoxins commonly found in food items and herbs used in TCM, </w:t>
      </w:r>
      <w:r w:rsidRPr="008E758F">
        <w:rPr>
          <w:rFonts w:ascii="Book Antiqua" w:eastAsia="Book Antiqua" w:hAnsi="Book Antiqua" w:cs="Book Antiqua"/>
          <w:color w:val="000000"/>
        </w:rPr>
        <w:lastRenderedPageBreak/>
        <w:t xml:space="preserve">including </w:t>
      </w:r>
      <w:r w:rsidR="00CC50F9" w:rsidRPr="00CC50F9">
        <w:rPr>
          <w:rFonts w:ascii="Book Antiqua" w:eastAsia="Book Antiqua" w:hAnsi="Book Antiqua" w:cs="Book Antiqua"/>
          <w:i/>
          <w:iCs/>
          <w:color w:val="000000"/>
        </w:rPr>
        <w:t>Gynura japonica (G. japonica)</w:t>
      </w:r>
      <w:r w:rsidRPr="008E758F">
        <w:rPr>
          <w:rFonts w:ascii="Book Antiqua" w:eastAsia="Book Antiqua" w:hAnsi="Book Antiqua" w:cs="Book Antiqua"/>
          <w:color w:val="000000"/>
        </w:rPr>
        <w:t>. Pyrrole-hemoglobin adducts and three miRNAs</w:t>
      </w:r>
      <w:r w:rsidR="00F43C95">
        <w:rPr>
          <w:rFonts w:ascii="Book Antiqua" w:eastAsia="Book Antiqua" w:hAnsi="Book Antiqua" w:cs="Book Antiqua"/>
          <w:color w:val="000000"/>
        </w:rPr>
        <w:t xml:space="preserve"> - </w:t>
      </w:r>
      <w:r w:rsidRPr="008E758F">
        <w:rPr>
          <w:rFonts w:ascii="Book Antiqua" w:eastAsia="Book Antiqua" w:hAnsi="Book Antiqua" w:cs="Book Antiqua"/>
          <w:color w:val="000000"/>
        </w:rPr>
        <w:t xml:space="preserve">has-miR-148a-3p, has-miR-362-5p, and hs-miR-194-5p </w:t>
      </w:r>
      <w:r w:rsidR="00032692">
        <w:rPr>
          <w:rFonts w:ascii="Book Antiqua" w:eastAsia="Book Antiqua" w:hAnsi="Book Antiqua" w:cs="Book Antiqua"/>
          <w:color w:val="000000"/>
        </w:rPr>
        <w:t>-</w:t>
      </w:r>
      <w:r w:rsidRPr="008E758F">
        <w:rPr>
          <w:rFonts w:ascii="Book Antiqua" w:eastAsia="Book Antiqua" w:hAnsi="Book Antiqua" w:cs="Book Antiqua"/>
          <w:color w:val="000000"/>
        </w:rPr>
        <w:t xml:space="preserve"> have been shown to increase diagnostic accuracy of PA-induced liver injury. Similarly, </w:t>
      </w:r>
      <w:r w:rsidRPr="008E758F">
        <w:rPr>
          <w:rFonts w:ascii="Book Antiqua" w:eastAsia="Book Antiqua" w:hAnsi="Book Antiqua" w:cs="Book Antiqua"/>
          <w:i/>
          <w:iCs/>
          <w:color w:val="000000"/>
        </w:rPr>
        <w:t>Polygonum multiflorum</w:t>
      </w:r>
      <w:r w:rsidR="002E073A">
        <w:rPr>
          <w:rFonts w:ascii="Book Antiqua" w:eastAsia="Book Antiqua" w:hAnsi="Book Antiqua" w:cs="Book Antiqua"/>
          <w:i/>
          <w:iCs/>
          <w:color w:val="000000"/>
        </w:rPr>
        <w:t xml:space="preserve"> </w:t>
      </w:r>
      <w:r w:rsidR="002E073A" w:rsidRPr="002E073A">
        <w:rPr>
          <w:rFonts w:ascii="Book Antiqua" w:eastAsia="Book Antiqua" w:hAnsi="Book Antiqua" w:cs="Book Antiqua"/>
          <w:color w:val="000000"/>
        </w:rPr>
        <w:t>(</w:t>
      </w:r>
      <w:r w:rsidR="002E073A" w:rsidRPr="008E758F">
        <w:rPr>
          <w:rFonts w:ascii="Book Antiqua" w:eastAsia="Book Antiqua" w:hAnsi="Book Antiqua" w:cs="Book Antiqua"/>
          <w:i/>
          <w:iCs/>
          <w:color w:val="000000"/>
        </w:rPr>
        <w:t>P. multiflorum</w:t>
      </w:r>
      <w:r w:rsidR="002E073A" w:rsidRPr="002E073A">
        <w:rPr>
          <w:rFonts w:ascii="Book Antiqua" w:eastAsia="Book Antiqua" w:hAnsi="Book Antiqua" w:cs="Book Antiqua"/>
          <w:color w:val="000000"/>
        </w:rPr>
        <w:t>)</w:t>
      </w:r>
      <w:r w:rsidRPr="008E758F">
        <w:rPr>
          <w:rFonts w:ascii="Book Antiqua" w:eastAsia="Book Antiqua" w:hAnsi="Book Antiqua" w:cs="Book Antiqua"/>
          <w:color w:val="000000"/>
        </w:rPr>
        <w:t xml:space="preserve"> is an herbal popular in TCM. Metabolomics profiling has shown to successfully differentiate between DILI caused by </w:t>
      </w:r>
      <w:r w:rsidRPr="008E758F">
        <w:rPr>
          <w:rFonts w:ascii="Book Antiqua" w:eastAsia="Book Antiqua" w:hAnsi="Book Antiqua" w:cs="Book Antiqua"/>
          <w:i/>
          <w:iCs/>
          <w:color w:val="000000"/>
        </w:rPr>
        <w:t>P. multiflorum</w:t>
      </w:r>
      <w:r w:rsidRPr="008E758F">
        <w:rPr>
          <w:rFonts w:ascii="Book Antiqua" w:eastAsia="Book Antiqua" w:hAnsi="Book Antiqua" w:cs="Book Antiqua"/>
          <w:color w:val="000000"/>
        </w:rPr>
        <w:t xml:space="preserve"> and autoimmune hepatitis (AIH) as well as hepatitis B virus</w:t>
      </w:r>
      <w:r w:rsidR="00E06E65" w:rsidRPr="008E758F">
        <w:rPr>
          <w:rFonts w:ascii="Book Antiqua" w:eastAsia="Book Antiqua" w:hAnsi="Book Antiqua" w:cs="Book Antiqua"/>
          <w:color w:val="000000"/>
          <w:vertAlign w:val="superscript"/>
        </w:rPr>
        <w:t>[40]</w:t>
      </w:r>
      <w:r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shd w:val="clear" w:color="auto" w:fill="FFFFFF"/>
        </w:rPr>
        <w:t xml:space="preserve">Given the widespread ingestion of PA and </w:t>
      </w:r>
      <w:r w:rsidRPr="008E758F">
        <w:rPr>
          <w:rFonts w:ascii="Book Antiqua" w:eastAsia="Book Antiqua" w:hAnsi="Book Antiqua" w:cs="Book Antiqua"/>
          <w:i/>
          <w:iCs/>
          <w:color w:val="000000"/>
          <w:shd w:val="clear" w:color="auto" w:fill="FFFFFF"/>
        </w:rPr>
        <w:t>P. multiflorum</w:t>
      </w:r>
      <w:r w:rsidRPr="008E758F">
        <w:rPr>
          <w:rFonts w:ascii="Book Antiqua" w:eastAsia="Book Antiqua" w:hAnsi="Book Antiqua" w:cs="Book Antiqua"/>
          <w:color w:val="000000"/>
          <w:shd w:val="clear" w:color="auto" w:fill="FFFFFF"/>
        </w:rPr>
        <w:t>, these pioneering diagnostic tests may help guide clinicians in managing liver injury caused by these herbals.</w:t>
      </w:r>
    </w:p>
    <w:p w14:paraId="6DAE070F" w14:textId="77777777" w:rsidR="00A77B3E" w:rsidRPr="008E758F" w:rsidRDefault="00A77B3E" w:rsidP="0034065B">
      <w:pPr>
        <w:spacing w:line="360" w:lineRule="auto"/>
        <w:jc w:val="both"/>
        <w:rPr>
          <w:rFonts w:ascii="Book Antiqua" w:hAnsi="Book Antiqua"/>
        </w:rPr>
      </w:pPr>
    </w:p>
    <w:p w14:paraId="4851CD59"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aps/>
          <w:color w:val="000000"/>
          <w:u w:val="single"/>
        </w:rPr>
        <w:t>UPDATES IN HILI REGISTRIES</w:t>
      </w:r>
    </w:p>
    <w:p w14:paraId="053FB5C3" w14:textId="6508EFFF" w:rsidR="00A77B3E" w:rsidRPr="009672F3" w:rsidRDefault="00C50523" w:rsidP="0034065B">
      <w:pPr>
        <w:spacing w:line="360" w:lineRule="auto"/>
        <w:jc w:val="both"/>
        <w:rPr>
          <w:rFonts w:ascii="Book Antiqua" w:hAnsi="Book Antiqua"/>
          <w:i/>
          <w:iCs/>
        </w:rPr>
      </w:pPr>
      <w:r w:rsidRPr="00C50523">
        <w:rPr>
          <w:rFonts w:ascii="Book Antiqua" w:eastAsia="Book Antiqua" w:hAnsi="Book Antiqua" w:cs="Book Antiqua"/>
          <w:b/>
          <w:bCs/>
          <w:i/>
          <w:iCs/>
          <w:color w:val="000000"/>
        </w:rPr>
        <w:t>United States</w:t>
      </w:r>
    </w:p>
    <w:p w14:paraId="782CB8ED" w14:textId="22EC068B"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The </w:t>
      </w:r>
      <w:r w:rsidR="003175FD" w:rsidRPr="003175FD">
        <w:rPr>
          <w:rFonts w:ascii="Book Antiqua" w:eastAsia="Book Antiqua" w:hAnsi="Book Antiqua" w:cs="Book Antiqua"/>
          <w:color w:val="000000"/>
        </w:rPr>
        <w:t>United States</w:t>
      </w:r>
      <w:r w:rsidR="00C3739B">
        <w:rPr>
          <w:rFonts w:ascii="Book Antiqua" w:eastAsia="Book Antiqua" w:hAnsi="Book Antiqua" w:cs="Book Antiqua"/>
          <w:color w:val="000000"/>
        </w:rPr>
        <w:t xml:space="preserve"> </w:t>
      </w:r>
      <w:r w:rsidRPr="008E758F">
        <w:rPr>
          <w:rFonts w:ascii="Book Antiqua" w:eastAsia="Book Antiqua" w:hAnsi="Book Antiqua" w:cs="Book Antiqua"/>
          <w:color w:val="000000"/>
        </w:rPr>
        <w:t>DILI Network</w:t>
      </w:r>
      <w:r w:rsidR="00C07FEA">
        <w:rPr>
          <w:rFonts w:ascii="Book Antiqua" w:eastAsia="Book Antiqua" w:hAnsi="Book Antiqua" w:cs="Book Antiqua"/>
          <w:color w:val="000000"/>
        </w:rPr>
        <w:t xml:space="preserve"> (DILIN)</w:t>
      </w:r>
      <w:r w:rsidR="00C3739B">
        <w:rPr>
          <w:rFonts w:ascii="Book Antiqua" w:eastAsia="Book Antiqua" w:hAnsi="Book Antiqua" w:cs="Book Antiqua"/>
          <w:color w:val="000000"/>
        </w:rPr>
        <w:t xml:space="preserve"> </w:t>
      </w:r>
      <w:r w:rsidRPr="008E758F">
        <w:rPr>
          <w:rFonts w:ascii="Book Antiqua" w:eastAsia="Book Antiqua" w:hAnsi="Book Antiqua" w:cs="Book Antiqua"/>
          <w:color w:val="000000"/>
        </w:rPr>
        <w:t>examined the associat</w:t>
      </w:r>
      <w:r w:rsidR="00C07FEA">
        <w:rPr>
          <w:rFonts w:ascii="Book Antiqua" w:eastAsia="Book Antiqua" w:hAnsi="Book Antiqua" w:cs="Book Antiqua"/>
          <w:color w:val="000000"/>
        </w:rPr>
        <w:t>ion</w:t>
      </w:r>
      <w:r w:rsidRPr="008E758F">
        <w:rPr>
          <w:rFonts w:ascii="Book Antiqua" w:eastAsia="Book Antiqua" w:hAnsi="Book Antiqua" w:cs="Book Antiqua"/>
          <w:color w:val="000000"/>
        </w:rPr>
        <w:t xml:space="preserve"> between</w:t>
      </w:r>
      <w:r w:rsidR="00C3739B">
        <w:rPr>
          <w:rFonts w:ascii="Book Antiqua" w:eastAsia="Book Antiqua" w:hAnsi="Book Antiqua" w:cs="Book Antiqua"/>
          <w:color w:val="000000"/>
        </w:rPr>
        <w:t xml:space="preserve"> </w:t>
      </w:r>
      <w:r w:rsidR="00E254D6">
        <w:rPr>
          <w:rFonts w:ascii="Book Antiqua" w:eastAsia="Book Antiqua" w:hAnsi="Book Antiqua" w:cs="Book Antiqua"/>
          <w:color w:val="000000"/>
        </w:rPr>
        <w:t>GTE</w:t>
      </w:r>
      <w:r w:rsidRPr="008E758F">
        <w:rPr>
          <w:rFonts w:ascii="Book Antiqua" w:eastAsia="Book Antiqua" w:hAnsi="Book Antiqua" w:cs="Book Antiqua"/>
          <w:color w:val="000000"/>
        </w:rPr>
        <w:t xml:space="preserve"> and the proinflammatory allele HLA-B*35:01 (see “Green Tea Extract”)</w:t>
      </w:r>
      <w:r w:rsidR="0001782C" w:rsidRPr="008E758F">
        <w:rPr>
          <w:rFonts w:ascii="Book Antiqua" w:eastAsia="Book Antiqua" w:hAnsi="Book Antiqua" w:cs="Book Antiqua"/>
          <w:color w:val="000000"/>
          <w:vertAlign w:val="superscript"/>
        </w:rPr>
        <w:t>[41]</w:t>
      </w:r>
      <w:r w:rsidRPr="008E758F">
        <w:rPr>
          <w:rFonts w:ascii="Book Antiqua" w:eastAsia="Book Antiqua" w:hAnsi="Book Antiqua" w:cs="Book Antiqua"/>
          <w:color w:val="000000"/>
        </w:rPr>
        <w:t>. The other update focused on ashwagandha, a popular Ayurvedic</w:t>
      </w:r>
      <w:r w:rsidR="00C7428F"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medicine</w:t>
      </w:r>
      <w:r w:rsidR="00C3739B">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using data from the </w:t>
      </w:r>
      <w:r w:rsidR="003175FD" w:rsidRPr="003175FD">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and Iceland (see “Ayurveda”)</w:t>
      </w:r>
      <w:r w:rsidR="00704A0D" w:rsidRPr="008E758F">
        <w:rPr>
          <w:rFonts w:ascii="Book Antiqua" w:eastAsia="Book Antiqua" w:hAnsi="Book Antiqua" w:cs="Book Antiqua"/>
          <w:color w:val="000000"/>
          <w:vertAlign w:val="superscript"/>
        </w:rPr>
        <w:t>[42]</w:t>
      </w:r>
      <w:r w:rsidRPr="008E758F">
        <w:rPr>
          <w:rFonts w:ascii="Book Antiqua" w:eastAsia="Book Antiqua" w:hAnsi="Book Antiqua" w:cs="Book Antiqua"/>
          <w:color w:val="000000"/>
        </w:rPr>
        <w:t>.</w:t>
      </w:r>
    </w:p>
    <w:p w14:paraId="66BF5A0D" w14:textId="77777777" w:rsidR="00A77B3E" w:rsidRPr="008E758F" w:rsidRDefault="00A77B3E" w:rsidP="0034065B">
      <w:pPr>
        <w:spacing w:line="360" w:lineRule="auto"/>
        <w:jc w:val="both"/>
        <w:rPr>
          <w:rFonts w:ascii="Book Antiqua" w:hAnsi="Book Antiqua"/>
        </w:rPr>
      </w:pPr>
    </w:p>
    <w:p w14:paraId="55EE8B99" w14:textId="77777777" w:rsidR="00A77B3E" w:rsidRPr="00B25F23" w:rsidRDefault="00B31BE6" w:rsidP="0034065B">
      <w:pPr>
        <w:spacing w:line="360" w:lineRule="auto"/>
        <w:jc w:val="both"/>
        <w:rPr>
          <w:rFonts w:ascii="Book Antiqua" w:hAnsi="Book Antiqua"/>
          <w:i/>
          <w:iCs/>
        </w:rPr>
      </w:pPr>
      <w:r w:rsidRPr="00B25F23">
        <w:rPr>
          <w:rFonts w:ascii="Book Antiqua" w:eastAsia="Book Antiqua" w:hAnsi="Book Antiqua" w:cs="Book Antiqua"/>
          <w:b/>
          <w:bCs/>
          <w:i/>
          <w:iCs/>
          <w:color w:val="000000"/>
        </w:rPr>
        <w:t>Spain</w:t>
      </w:r>
    </w:p>
    <w:p w14:paraId="3B6E557B" w14:textId="2F7B0762"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Two updates from the Spanish DILI registry were published in 2020. While mainly focused on DILI, there is also comment on HILI. In a study of liver injury</w:t>
      </w:r>
      <w:r w:rsidR="003175FD">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in the elderly, Weersink </w:t>
      </w:r>
      <w:r w:rsidRPr="008E758F">
        <w:rPr>
          <w:rFonts w:ascii="Book Antiqua" w:eastAsia="Book Antiqua" w:hAnsi="Book Antiqua" w:cs="Book Antiqua"/>
          <w:i/>
          <w:iCs/>
          <w:color w:val="000000"/>
        </w:rPr>
        <w:t>et al</w:t>
      </w:r>
      <w:r w:rsidR="00BF0D4E" w:rsidRPr="008E758F">
        <w:rPr>
          <w:rFonts w:ascii="Book Antiqua" w:eastAsia="Book Antiqua" w:hAnsi="Book Antiqua" w:cs="Book Antiqua"/>
          <w:color w:val="000000"/>
          <w:vertAlign w:val="superscript"/>
        </w:rPr>
        <w:t>[43]</w:t>
      </w:r>
      <w:r w:rsidRPr="008E758F">
        <w:rPr>
          <w:rFonts w:ascii="Book Antiqua" w:eastAsia="Book Antiqua" w:hAnsi="Book Antiqua" w:cs="Book Antiqua"/>
          <w:color w:val="000000"/>
        </w:rPr>
        <w:t xml:space="preserve"> found herbal products accounted for 4% of cases in younger patients, with a decreasing overall incidence with increased age. Similarly, in their comprehensive review of DILI over the span of 20 years up until 2018, Stephens </w:t>
      </w:r>
      <w:r w:rsidRPr="008E758F">
        <w:rPr>
          <w:rFonts w:ascii="Book Antiqua" w:eastAsia="Book Antiqua" w:hAnsi="Book Antiqua" w:cs="Book Antiqua"/>
          <w:i/>
          <w:iCs/>
          <w:color w:val="000000"/>
        </w:rPr>
        <w:t>et al</w:t>
      </w:r>
      <w:r w:rsidR="002C7D31" w:rsidRPr="008E758F">
        <w:rPr>
          <w:rFonts w:ascii="Book Antiqua" w:eastAsia="Book Antiqua" w:hAnsi="Book Antiqua" w:cs="Book Antiqua"/>
          <w:color w:val="000000"/>
          <w:vertAlign w:val="superscript"/>
        </w:rPr>
        <w:t>[44]</w:t>
      </w:r>
      <w:r w:rsidR="002C7D31"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identified 843 cases of liver injury, 29 (3.4%) of which were attributable to HDS and an additional 22 (2.6%)</w:t>
      </w:r>
      <w:r w:rsidR="00C05E90">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were caused by </w:t>
      </w:r>
      <w:r w:rsidR="002F0066">
        <w:rPr>
          <w:rFonts w:ascii="Book Antiqua" w:eastAsia="Book Antiqua" w:hAnsi="Book Antiqua" w:cs="Book Antiqua"/>
          <w:color w:val="000000"/>
        </w:rPr>
        <w:t>selective androgen receptor modulators (</w:t>
      </w:r>
      <w:r w:rsidR="002F0066" w:rsidRPr="008E758F">
        <w:rPr>
          <w:rFonts w:ascii="Book Antiqua" w:eastAsia="Book Antiqua" w:hAnsi="Book Antiqua" w:cs="Book Antiqua"/>
          <w:color w:val="000000"/>
        </w:rPr>
        <w:t>SARMs</w:t>
      </w:r>
      <w:r w:rsidR="002F0066">
        <w:rPr>
          <w:rFonts w:ascii="Book Antiqua" w:eastAsia="Book Antiqua" w:hAnsi="Book Antiqua" w:cs="Book Antiqua"/>
          <w:color w:val="000000"/>
        </w:rPr>
        <w:t>)</w:t>
      </w:r>
      <w:r w:rsidRPr="008E758F">
        <w:rPr>
          <w:rFonts w:ascii="Book Antiqua" w:eastAsia="Book Antiqua" w:hAnsi="Book Antiqua" w:cs="Book Antiqua"/>
          <w:color w:val="000000"/>
        </w:rPr>
        <w:t xml:space="preserve">. </w:t>
      </w:r>
    </w:p>
    <w:p w14:paraId="12D234EA" w14:textId="77777777" w:rsidR="00A77B3E" w:rsidRPr="008E758F" w:rsidRDefault="00A77B3E" w:rsidP="0034065B">
      <w:pPr>
        <w:spacing w:line="360" w:lineRule="auto"/>
        <w:jc w:val="both"/>
        <w:rPr>
          <w:rFonts w:ascii="Book Antiqua" w:hAnsi="Book Antiqua"/>
        </w:rPr>
      </w:pPr>
    </w:p>
    <w:p w14:paraId="2544B7B2" w14:textId="77777777" w:rsidR="00A77B3E" w:rsidRPr="00874FFA" w:rsidRDefault="00B31BE6" w:rsidP="0034065B">
      <w:pPr>
        <w:spacing w:line="360" w:lineRule="auto"/>
        <w:jc w:val="both"/>
        <w:rPr>
          <w:rFonts w:ascii="Book Antiqua" w:hAnsi="Book Antiqua"/>
          <w:i/>
          <w:iCs/>
        </w:rPr>
      </w:pPr>
      <w:r w:rsidRPr="00874FFA">
        <w:rPr>
          <w:rFonts w:ascii="Book Antiqua" w:eastAsia="Book Antiqua" w:hAnsi="Book Antiqua" w:cs="Book Antiqua"/>
          <w:b/>
          <w:bCs/>
          <w:i/>
          <w:iCs/>
          <w:color w:val="000000"/>
        </w:rPr>
        <w:t>Latin America</w:t>
      </w:r>
    </w:p>
    <w:p w14:paraId="5847F477" w14:textId="4F9A6EB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The Latin DILI</w:t>
      </w:r>
      <w:r w:rsidR="001B7071">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Network (LATINDILI) comprises a group of seven countries that collect DILI cases prospectively, using RUCAM to determine causality. Bessone </w:t>
      </w:r>
      <w:r w:rsidRPr="008E758F">
        <w:rPr>
          <w:rFonts w:ascii="Book Antiqua" w:eastAsia="Book Antiqua" w:hAnsi="Book Antiqua" w:cs="Book Antiqua"/>
          <w:i/>
          <w:iCs/>
          <w:color w:val="000000"/>
        </w:rPr>
        <w:t>et al</w:t>
      </w:r>
      <w:r w:rsidR="00590682" w:rsidRPr="008E758F">
        <w:rPr>
          <w:rFonts w:ascii="Book Antiqua" w:eastAsia="Book Antiqua" w:hAnsi="Book Antiqua" w:cs="Book Antiqua"/>
          <w:color w:val="000000"/>
          <w:vertAlign w:val="superscript"/>
        </w:rPr>
        <w:t>[18]</w:t>
      </w:r>
      <w:r w:rsidRPr="008E758F">
        <w:rPr>
          <w:rFonts w:ascii="Book Antiqua" w:eastAsia="Book Antiqua" w:hAnsi="Book Antiqua" w:cs="Book Antiqua"/>
          <w:color w:val="000000"/>
        </w:rPr>
        <w:t xml:space="preserve"> published an analysis of HDS in Latin America from 2011 to 2019, and found that, similar </w:t>
      </w:r>
      <w:r w:rsidRPr="008E758F">
        <w:rPr>
          <w:rFonts w:ascii="Book Antiqua" w:eastAsia="Book Antiqua" w:hAnsi="Book Antiqua" w:cs="Book Antiqua"/>
          <w:color w:val="000000"/>
        </w:rPr>
        <w:lastRenderedPageBreak/>
        <w:t xml:space="preserve">to the findings from the prospective Spanish DILI and </w:t>
      </w:r>
      <w:r w:rsidR="00701DCF" w:rsidRPr="00701DCF">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HILI was more common among young women attempting to lose weight</w:t>
      </w:r>
      <w:r w:rsidR="0025430B" w:rsidRPr="008E758F">
        <w:rPr>
          <w:rFonts w:ascii="Book Antiqua" w:eastAsia="Book Antiqua" w:hAnsi="Book Antiqua" w:cs="Book Antiqua"/>
          <w:color w:val="000000"/>
          <w:vertAlign w:val="superscript"/>
        </w:rPr>
        <w:t>[18,45,46]</w:t>
      </w:r>
      <w:r w:rsidRPr="008E758F">
        <w:rPr>
          <w:rFonts w:ascii="Book Antiqua" w:eastAsia="Book Antiqua" w:hAnsi="Book Antiqua" w:cs="Book Antiqua"/>
          <w:color w:val="000000"/>
        </w:rPr>
        <w:t xml:space="preserve">. Rates of acute liver failure were 17%, 16%, and 6%, respectively for the LATINDILI, DILIN, and Spanish DILI networks. In another study using LATINDILI data, Santos </w:t>
      </w:r>
      <w:r w:rsidRPr="008E758F">
        <w:rPr>
          <w:rFonts w:ascii="Book Antiqua" w:eastAsia="Book Antiqua" w:hAnsi="Book Antiqua" w:cs="Book Antiqua"/>
          <w:i/>
          <w:iCs/>
          <w:color w:val="000000"/>
        </w:rPr>
        <w:t>et al</w:t>
      </w:r>
      <w:r w:rsidR="008D43D5" w:rsidRPr="008D43D5">
        <w:rPr>
          <w:rFonts w:ascii="Book Antiqua" w:eastAsia="Book Antiqua" w:hAnsi="Book Antiqua" w:cs="Book Antiqua"/>
          <w:color w:val="000000"/>
          <w:vertAlign w:val="superscript"/>
        </w:rPr>
        <w:t>[</w:t>
      </w:r>
      <w:r w:rsidR="008D43D5" w:rsidRPr="008E758F">
        <w:rPr>
          <w:rFonts w:ascii="Book Antiqua" w:eastAsia="Book Antiqua" w:hAnsi="Book Antiqua" w:cs="Book Antiqua"/>
          <w:color w:val="000000"/>
          <w:vertAlign w:val="superscript"/>
        </w:rPr>
        <w:t>5</w:t>
      </w:r>
      <w:r w:rsidR="008D43D5">
        <w:rPr>
          <w:rFonts w:ascii="Book Antiqua" w:eastAsia="Book Antiqua" w:hAnsi="Book Antiqua" w:cs="Book Antiqua"/>
          <w:color w:val="000000"/>
          <w:vertAlign w:val="superscript"/>
        </w:rPr>
        <w:t>]</w:t>
      </w:r>
      <w:r w:rsidRPr="008E758F">
        <w:rPr>
          <w:rFonts w:ascii="Book Antiqua" w:eastAsia="Book Antiqua" w:hAnsi="Book Antiqua" w:cs="Book Antiqua"/>
          <w:color w:val="000000"/>
        </w:rPr>
        <w:t xml:space="preserve"> reviewed 17 records of HILI and found </w:t>
      </w:r>
      <w:r w:rsidRPr="00ED1C73">
        <w:rPr>
          <w:rFonts w:ascii="Book Antiqua" w:eastAsia="Book Antiqua" w:hAnsi="Book Antiqua" w:cs="Book Antiqua"/>
          <w:i/>
          <w:iCs/>
          <w:color w:val="000000"/>
        </w:rPr>
        <w:t>Centiella asiatica</w:t>
      </w:r>
      <w:r w:rsidRPr="008E758F">
        <w:rPr>
          <w:rFonts w:ascii="Book Antiqua" w:eastAsia="Book Antiqua" w:hAnsi="Book Antiqua" w:cs="Book Antiqua"/>
          <w:color w:val="000000"/>
        </w:rPr>
        <w:t xml:space="preserve">, </w:t>
      </w:r>
      <w:r w:rsidRPr="00AD0C5E">
        <w:rPr>
          <w:rFonts w:ascii="Book Antiqua" w:eastAsia="Book Antiqua" w:hAnsi="Book Antiqua" w:cs="Book Antiqua"/>
          <w:i/>
          <w:iCs/>
          <w:color w:val="000000"/>
        </w:rPr>
        <w:t>Carthamus tinctorius</w:t>
      </w:r>
      <w:r w:rsidRPr="008E758F">
        <w:rPr>
          <w:rFonts w:ascii="Book Antiqua" w:eastAsia="Book Antiqua" w:hAnsi="Book Antiqua" w:cs="Book Antiqua"/>
          <w:color w:val="000000"/>
        </w:rPr>
        <w:t xml:space="preserve">, and the weight loss supplement </w:t>
      </w:r>
      <w:r w:rsidR="00D6661D">
        <w:rPr>
          <w:rFonts w:ascii="Book Antiqua" w:eastAsia="Book Antiqua" w:hAnsi="Book Antiqua" w:cs="Book Antiqua"/>
          <w:color w:val="000000"/>
        </w:rPr>
        <w:t>‘</w:t>
      </w:r>
      <w:r w:rsidRPr="008E758F">
        <w:rPr>
          <w:rFonts w:ascii="Book Antiqua" w:eastAsia="Book Antiqua" w:hAnsi="Book Antiqua" w:cs="Book Antiqua"/>
          <w:color w:val="000000"/>
        </w:rPr>
        <w:t>HerbaLife</w:t>
      </w:r>
      <w:r w:rsidR="00D6661D">
        <w:rPr>
          <w:rFonts w:ascii="Book Antiqua" w:eastAsia="Book Antiqua" w:hAnsi="Book Antiqua" w:cs="Book Antiqua"/>
          <w:color w:val="000000"/>
        </w:rPr>
        <w:t>’</w:t>
      </w:r>
      <w:r w:rsidRPr="008E758F">
        <w:rPr>
          <w:rFonts w:ascii="Book Antiqua" w:eastAsia="Book Antiqua" w:hAnsi="Book Antiqua" w:cs="Book Antiqua"/>
          <w:color w:val="000000"/>
        </w:rPr>
        <w:t xml:space="preserve"> (that previously contained </w:t>
      </w:r>
      <w:r w:rsidR="00E254D6">
        <w:rPr>
          <w:rFonts w:ascii="Book Antiqua" w:eastAsia="Book Antiqua" w:hAnsi="Book Antiqua" w:cs="Book Antiqua"/>
          <w:color w:val="000000"/>
        </w:rPr>
        <w:t>GTE</w:t>
      </w:r>
      <w:r w:rsidRPr="008E758F">
        <w:rPr>
          <w:rFonts w:ascii="Book Antiqua" w:eastAsia="Book Antiqua" w:hAnsi="Book Antiqua" w:cs="Book Antiqua"/>
          <w:color w:val="000000"/>
        </w:rPr>
        <w:t xml:space="preserve"> and ephedra), as the most common causes</w:t>
      </w:r>
      <w:r w:rsidR="00CD5A5D" w:rsidRPr="008E758F">
        <w:rPr>
          <w:rFonts w:ascii="Book Antiqua" w:eastAsia="Book Antiqua" w:hAnsi="Book Antiqua" w:cs="Book Antiqua"/>
          <w:color w:val="000000"/>
          <w:vertAlign w:val="superscript"/>
        </w:rPr>
        <w:t>[47]</w:t>
      </w:r>
      <w:r w:rsidRPr="008E758F">
        <w:rPr>
          <w:rFonts w:ascii="Book Antiqua" w:eastAsia="Book Antiqua" w:hAnsi="Book Antiqua" w:cs="Book Antiqua"/>
          <w:color w:val="000000"/>
        </w:rPr>
        <w:t xml:space="preserve">. They also found weight loss to be the most common reason for supplement use, which was also the most common indication reported by Bessone </w:t>
      </w:r>
      <w:r w:rsidRPr="008E758F">
        <w:rPr>
          <w:rFonts w:ascii="Book Antiqua" w:eastAsia="Book Antiqua" w:hAnsi="Book Antiqua" w:cs="Book Antiqua"/>
          <w:i/>
          <w:iCs/>
          <w:color w:val="000000"/>
        </w:rPr>
        <w:t>et al</w:t>
      </w:r>
      <w:r w:rsidRPr="008E758F">
        <w:rPr>
          <w:rFonts w:ascii="Book Antiqua" w:eastAsia="Book Antiqua" w:hAnsi="Book Antiqua" w:cs="Book Antiqua"/>
          <w:color w:val="000000"/>
          <w:vertAlign w:val="superscript"/>
        </w:rPr>
        <w:t>[18]</w:t>
      </w:r>
      <w:r w:rsidRPr="008E758F">
        <w:rPr>
          <w:rFonts w:ascii="Book Antiqua" w:eastAsia="Book Antiqua" w:hAnsi="Book Antiqua" w:cs="Book Antiqua"/>
          <w:color w:val="000000"/>
        </w:rPr>
        <w:t xml:space="preserve"> Interestingly, while</w:t>
      </w:r>
      <w:r w:rsidR="00EB19EC">
        <w:rPr>
          <w:rFonts w:ascii="Book Antiqua" w:eastAsia="Book Antiqua" w:hAnsi="Book Antiqua" w:cs="Book Antiqua"/>
          <w:color w:val="000000"/>
        </w:rPr>
        <w:t xml:space="preserve"> </w:t>
      </w:r>
      <w:r w:rsidR="00C07FEA" w:rsidRPr="002F0066">
        <w:rPr>
          <w:rFonts w:ascii="Book Antiqua" w:eastAsia="Book Antiqua" w:hAnsi="Book Antiqua" w:cs="Book Antiqua"/>
          <w:i/>
          <w:iCs/>
          <w:color w:val="000000"/>
        </w:rPr>
        <w:t>G</w:t>
      </w:r>
      <w:r w:rsidR="003E00A9" w:rsidRPr="003E00A9">
        <w:rPr>
          <w:rFonts w:ascii="Book Antiqua" w:eastAsia="Book Antiqua" w:hAnsi="Book Antiqua" w:cs="Book Antiqua"/>
          <w:i/>
          <w:iCs/>
          <w:color w:val="000000"/>
          <w:shd w:val="clear" w:color="auto" w:fill="FFFFFF"/>
        </w:rPr>
        <w:t>arcinia cambogia</w:t>
      </w:r>
      <w:r w:rsidR="003E00A9" w:rsidRPr="003E00A9">
        <w:rPr>
          <w:rFonts w:ascii="Book Antiqua" w:eastAsia="Book Antiqua" w:hAnsi="Book Antiqua" w:cs="Book Antiqua"/>
          <w:color w:val="000000"/>
          <w:shd w:val="clear" w:color="auto" w:fill="FFFFFF"/>
        </w:rPr>
        <w:t xml:space="preserve"> </w:t>
      </w:r>
      <w:r w:rsidR="003E00A9" w:rsidRPr="003E00A9">
        <w:rPr>
          <w:rFonts w:ascii="Book Antiqua" w:eastAsia="Book Antiqua" w:hAnsi="Book Antiqua" w:cs="Book Antiqua" w:hint="eastAsia"/>
          <w:color w:val="000000"/>
          <w:shd w:val="clear" w:color="auto" w:fill="FFFFFF"/>
        </w:rPr>
        <w:t>(</w:t>
      </w:r>
      <w:r w:rsidR="003E00A9" w:rsidRPr="003E00A9">
        <w:rPr>
          <w:rFonts w:ascii="Book Antiqua" w:eastAsia="Book Antiqua" w:hAnsi="Book Antiqua" w:cs="Book Antiqua"/>
          <w:i/>
          <w:iCs/>
          <w:color w:val="000000"/>
          <w:shd w:val="clear" w:color="auto" w:fill="FFFFFF"/>
        </w:rPr>
        <w:t>G. cambogia</w:t>
      </w:r>
      <w:r w:rsidR="003E00A9" w:rsidRPr="003E00A9">
        <w:rPr>
          <w:rFonts w:ascii="Book Antiqua" w:eastAsia="Book Antiqua" w:hAnsi="Book Antiqua" w:cs="Book Antiqua"/>
          <w:color w:val="000000"/>
          <w:shd w:val="clear" w:color="auto" w:fill="FFFFFF"/>
        </w:rPr>
        <w:t>)</w:t>
      </w:r>
      <w:r w:rsidRPr="008E758F">
        <w:rPr>
          <w:rFonts w:ascii="Book Antiqua" w:eastAsia="Book Antiqua" w:hAnsi="Book Antiqua" w:cs="Book Antiqua"/>
          <w:color w:val="000000"/>
        </w:rPr>
        <w:t xml:space="preserve"> is the third most frequent cause of liver injury in Latin America, as reported by Bessone </w:t>
      </w:r>
      <w:r w:rsidRPr="008E758F">
        <w:rPr>
          <w:rFonts w:ascii="Book Antiqua" w:eastAsia="Book Antiqua" w:hAnsi="Book Antiqua" w:cs="Book Antiqua"/>
          <w:i/>
          <w:iCs/>
          <w:color w:val="000000"/>
        </w:rPr>
        <w:t>et al</w:t>
      </w:r>
      <w:r w:rsidR="000D4758" w:rsidRPr="008E758F">
        <w:rPr>
          <w:rFonts w:ascii="Book Antiqua" w:eastAsia="Book Antiqua" w:hAnsi="Book Antiqua" w:cs="Book Antiqua"/>
          <w:color w:val="000000"/>
          <w:vertAlign w:val="superscript"/>
        </w:rPr>
        <w:t>[18]</w:t>
      </w:r>
      <w:r w:rsidRPr="008E758F">
        <w:rPr>
          <w:rFonts w:ascii="Book Antiqua" w:eastAsia="Book Antiqua" w:hAnsi="Book Antiqua" w:cs="Book Antiqua"/>
          <w:color w:val="000000"/>
        </w:rPr>
        <w:t>, it was not present in the Spanish DILI registry. The authors suspected this was due to native cultural influences and surrounding geography, as well as the</w:t>
      </w:r>
      <w:r w:rsidR="00AC2EC1">
        <w:rPr>
          <w:rFonts w:ascii="Book Antiqua" w:eastAsia="Book Antiqua" w:hAnsi="Book Antiqua" w:cs="Book Antiqua"/>
          <w:color w:val="000000"/>
        </w:rPr>
        <w:t xml:space="preserve"> </w:t>
      </w:r>
      <w:r w:rsidRPr="008E758F">
        <w:rPr>
          <w:rFonts w:ascii="Book Antiqua" w:eastAsia="Book Antiqua" w:hAnsi="Book Antiqua" w:cs="Book Antiqua"/>
          <w:color w:val="000000"/>
        </w:rPr>
        <w:t>growing potential of different regions.</w:t>
      </w:r>
    </w:p>
    <w:p w14:paraId="5B7A5A09" w14:textId="77777777" w:rsidR="00A77B3E" w:rsidRPr="008E758F" w:rsidRDefault="00A77B3E" w:rsidP="0034065B">
      <w:pPr>
        <w:spacing w:line="360" w:lineRule="auto"/>
        <w:jc w:val="both"/>
        <w:rPr>
          <w:rFonts w:ascii="Book Antiqua" w:hAnsi="Book Antiqua"/>
        </w:rPr>
      </w:pPr>
    </w:p>
    <w:p w14:paraId="7FDCFF2E" w14:textId="77777777" w:rsidR="00A77B3E" w:rsidRPr="001F1CDE" w:rsidRDefault="00B31BE6" w:rsidP="0034065B">
      <w:pPr>
        <w:spacing w:line="360" w:lineRule="auto"/>
        <w:jc w:val="both"/>
        <w:rPr>
          <w:rFonts w:ascii="Book Antiqua" w:hAnsi="Book Antiqua"/>
          <w:i/>
          <w:iCs/>
        </w:rPr>
      </w:pPr>
      <w:r w:rsidRPr="001F1CDE">
        <w:rPr>
          <w:rFonts w:ascii="Book Antiqua" w:eastAsia="Book Antiqua" w:hAnsi="Book Antiqua" w:cs="Book Antiqua"/>
          <w:b/>
          <w:bCs/>
          <w:i/>
          <w:iCs/>
          <w:color w:val="000000"/>
        </w:rPr>
        <w:t>Malaysia</w:t>
      </w:r>
    </w:p>
    <w:p w14:paraId="5C3687D6" w14:textId="72963DD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In Malaysia, a national centralized database of hepatic adverse drug reactions sponsored by the Ministry of Health was used to collect cases retrospectively and Lee </w:t>
      </w:r>
      <w:r w:rsidRPr="008E758F">
        <w:rPr>
          <w:rFonts w:ascii="Book Antiqua" w:eastAsia="Book Antiqua" w:hAnsi="Book Antiqua" w:cs="Book Antiqua"/>
          <w:i/>
          <w:iCs/>
          <w:color w:val="000000"/>
        </w:rPr>
        <w:t>et al</w:t>
      </w:r>
      <w:r w:rsidR="00E44D6A" w:rsidRPr="008E758F">
        <w:rPr>
          <w:rFonts w:ascii="Book Antiqua" w:eastAsia="Book Antiqua" w:hAnsi="Book Antiqua" w:cs="Book Antiqua"/>
          <w:color w:val="000000"/>
          <w:vertAlign w:val="superscript"/>
        </w:rPr>
        <w:t>[47]</w:t>
      </w:r>
      <w:r w:rsidRPr="008E758F">
        <w:rPr>
          <w:rFonts w:ascii="Book Antiqua" w:eastAsia="Book Antiqua" w:hAnsi="Book Antiqua" w:cs="Book Antiqua"/>
          <w:color w:val="000000"/>
        </w:rPr>
        <w:t xml:space="preserve"> presented data from 2000 to 2017. They presented 2090 cases of </w:t>
      </w:r>
      <w:r w:rsidR="0013260C">
        <w:rPr>
          <w:rFonts w:ascii="Book Antiqua" w:eastAsia="Book Antiqua" w:hAnsi="Book Antiqua" w:cs="Book Antiqua"/>
          <w:color w:val="000000"/>
        </w:rPr>
        <w:t>DILI</w:t>
      </w:r>
      <w:r w:rsidRPr="008E758F">
        <w:rPr>
          <w:rFonts w:ascii="Book Antiqua" w:eastAsia="Book Antiqua" w:hAnsi="Book Antiqua" w:cs="Book Antiqua"/>
          <w:color w:val="000000"/>
        </w:rPr>
        <w:t>, 11.24% of which were attributable to HDS. Causality was determined using WHO-Uppsala Monitoring Center criteria employed by physician and pharmacist members of the Malaysian Adverse Drug Reactions Advisory Committee (MADRAC).</w:t>
      </w:r>
      <w:r w:rsidRPr="008E758F">
        <w:rPr>
          <w:rFonts w:ascii="Book Antiqua" w:eastAsia="Book Antiqua" w:hAnsi="Book Antiqua" w:cs="Book Antiqua"/>
          <w:color w:val="000000"/>
          <w:shd w:val="clear" w:color="auto" w:fill="FFFFFF"/>
        </w:rPr>
        <w:t xml:space="preserve"> </w:t>
      </w:r>
      <w:r w:rsidRPr="008E758F">
        <w:rPr>
          <w:rFonts w:ascii="Book Antiqua" w:eastAsia="Book Antiqua" w:hAnsi="Book Antiqua" w:cs="Book Antiqua"/>
          <w:color w:val="000000"/>
        </w:rPr>
        <w:t>Of note, only 27.1% of products causing liver injury in this study were registered with the Ministry of Health, meaning the vast majority were unregulated. This highlights the similar regulatory challenges faced by authorities in Asia and in the West. </w:t>
      </w:r>
    </w:p>
    <w:p w14:paraId="33060DF6" w14:textId="77777777" w:rsidR="00A77B3E" w:rsidRPr="008E758F" w:rsidRDefault="00A77B3E" w:rsidP="0034065B">
      <w:pPr>
        <w:spacing w:line="360" w:lineRule="auto"/>
        <w:jc w:val="both"/>
        <w:rPr>
          <w:rFonts w:ascii="Book Antiqua" w:hAnsi="Book Antiqua"/>
        </w:rPr>
      </w:pPr>
    </w:p>
    <w:p w14:paraId="0A525B74" w14:textId="77777777" w:rsidR="00A77B3E" w:rsidRPr="00273C94" w:rsidRDefault="00B31BE6" w:rsidP="0034065B">
      <w:pPr>
        <w:spacing w:line="360" w:lineRule="auto"/>
        <w:jc w:val="both"/>
        <w:rPr>
          <w:rFonts w:ascii="Book Antiqua" w:hAnsi="Book Antiqua"/>
          <w:i/>
          <w:iCs/>
        </w:rPr>
      </w:pPr>
      <w:r w:rsidRPr="00273C94">
        <w:rPr>
          <w:rFonts w:ascii="Book Antiqua" w:eastAsia="Book Antiqua" w:hAnsi="Book Antiqua" w:cs="Book Antiqua"/>
          <w:b/>
          <w:bCs/>
          <w:i/>
          <w:iCs/>
          <w:color w:val="000000"/>
        </w:rPr>
        <w:t>China</w:t>
      </w:r>
    </w:p>
    <w:p w14:paraId="3BC033C6" w14:textId="636880BA" w:rsidR="00A77B3E" w:rsidRDefault="00B31BE6" w:rsidP="0034065B">
      <w:pPr>
        <w:spacing w:line="360" w:lineRule="auto"/>
        <w:jc w:val="both"/>
        <w:rPr>
          <w:rFonts w:ascii="Book Antiqua" w:eastAsia="Book Antiqua" w:hAnsi="Book Antiqua" w:cs="Book Antiqua"/>
          <w:color w:val="000000"/>
        </w:rPr>
      </w:pPr>
      <w:r w:rsidRPr="008E758F">
        <w:rPr>
          <w:rFonts w:ascii="Book Antiqua" w:eastAsia="Book Antiqua" w:hAnsi="Book Antiqua" w:cs="Book Antiqua"/>
          <w:color w:val="000000"/>
        </w:rPr>
        <w:t xml:space="preserve">There are no significant updates to the China registry since Shen </w:t>
      </w:r>
      <w:r w:rsidRPr="008E758F">
        <w:rPr>
          <w:rFonts w:ascii="Book Antiqua" w:eastAsia="Book Antiqua" w:hAnsi="Book Antiqua" w:cs="Book Antiqua"/>
          <w:i/>
          <w:iCs/>
          <w:color w:val="000000"/>
        </w:rPr>
        <w:t>et al</w:t>
      </w:r>
      <w:r w:rsidR="00273C94" w:rsidRPr="008E758F">
        <w:rPr>
          <w:rFonts w:ascii="Book Antiqua" w:eastAsia="Book Antiqua" w:hAnsi="Book Antiqua" w:cs="Book Antiqua"/>
          <w:color w:val="000000"/>
          <w:vertAlign w:val="superscript"/>
        </w:rPr>
        <w:t>[13]</w:t>
      </w:r>
      <w:r w:rsidRPr="008E758F">
        <w:rPr>
          <w:rFonts w:ascii="Book Antiqua" w:eastAsia="Book Antiqua" w:hAnsi="Book Antiqua" w:cs="Book Antiqua"/>
          <w:color w:val="000000"/>
        </w:rPr>
        <w:t xml:space="preserve"> extrapolated data from the National Health and Family Planning Commission to conduct the first nationwide study on HILI in mainland China, published in 2019. However, given the </w:t>
      </w:r>
      <w:r w:rsidRPr="008E758F">
        <w:rPr>
          <w:rFonts w:ascii="Book Antiqua" w:eastAsia="Book Antiqua" w:hAnsi="Book Antiqua" w:cs="Book Antiqua"/>
          <w:color w:val="000000"/>
        </w:rPr>
        <w:lastRenderedPageBreak/>
        <w:t>surge in literature investigating the impact of COVID-19 on liver injury, a potential confounder, we expect updates to Chinese HILI and DILI registries will be forthcoming.</w:t>
      </w:r>
    </w:p>
    <w:p w14:paraId="3B1F4D0B" w14:textId="77777777" w:rsidR="00174408" w:rsidRPr="008E758F" w:rsidRDefault="00174408" w:rsidP="0034065B">
      <w:pPr>
        <w:spacing w:line="360" w:lineRule="auto"/>
        <w:jc w:val="both"/>
        <w:rPr>
          <w:rFonts w:ascii="Book Antiqua" w:hAnsi="Book Antiqua"/>
        </w:rPr>
      </w:pPr>
    </w:p>
    <w:p w14:paraId="578F0C78" w14:textId="77777777" w:rsidR="00A77B3E" w:rsidRPr="00E33D8D" w:rsidRDefault="00B31BE6" w:rsidP="0034065B">
      <w:pPr>
        <w:spacing w:line="360" w:lineRule="auto"/>
        <w:jc w:val="both"/>
        <w:rPr>
          <w:rFonts w:ascii="Book Antiqua" w:hAnsi="Book Antiqua"/>
          <w:i/>
          <w:iCs/>
        </w:rPr>
      </w:pPr>
      <w:r w:rsidRPr="00E33D8D">
        <w:rPr>
          <w:rFonts w:ascii="Book Antiqua" w:eastAsia="Book Antiqua" w:hAnsi="Book Antiqua" w:cs="Book Antiqua"/>
          <w:b/>
          <w:bCs/>
          <w:i/>
          <w:iCs/>
          <w:color w:val="000000"/>
        </w:rPr>
        <w:t>LiverTox</w:t>
      </w:r>
    </w:p>
    <w:p w14:paraId="25DE33C2" w14:textId="4DBD20EB"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Livertox is a database founded and maintained by the National Institute of Health. At present, it lists 1095 drugs, including 66 herbal and dietary supplements, and their potential for hepatotoxicity</w:t>
      </w:r>
      <w:r w:rsidR="005473DC" w:rsidRPr="008E758F">
        <w:rPr>
          <w:rFonts w:ascii="Book Antiqua" w:eastAsia="Book Antiqua" w:hAnsi="Book Antiqua" w:cs="Book Antiqua"/>
          <w:color w:val="000000"/>
          <w:vertAlign w:val="superscript"/>
        </w:rPr>
        <w:t>[48]</w:t>
      </w:r>
      <w:r w:rsidRPr="008E758F">
        <w:rPr>
          <w:rFonts w:ascii="Book Antiqua" w:eastAsia="Book Antiqua" w:hAnsi="Book Antiqua" w:cs="Book Antiqua"/>
          <w:color w:val="000000"/>
        </w:rPr>
        <w:t xml:space="preserve">. Likelihood scores are attributed to each herbal or supplement, ranging A-E, as designed by the </w:t>
      </w:r>
      <w:r w:rsidR="00701DCF" w:rsidRPr="00701DCF">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to determine causality. In the LiverTox compendium, 24 (36.4%) of listed herbs or supplements have an A, B, or C rating, meaning a drug has “well known or more than 50 cases described”, “known or highly likely or 12-50 cases described”, or “probable or less than 12 cases described” to cause liver injury, respectively, based on published reports. In 2020, entries for 11 (16.6%) herbal and dietary supplements were updated on the website (Table 1)</w:t>
      </w:r>
      <w:r w:rsidR="00CC57CA">
        <w:rPr>
          <w:rFonts w:ascii="Book Antiqua" w:eastAsia="Book Antiqua" w:hAnsi="Book Antiqua" w:cs="Book Antiqua"/>
          <w:color w:val="000000"/>
        </w:rPr>
        <w:t>.</w:t>
      </w:r>
    </w:p>
    <w:p w14:paraId="58745CFC" w14:textId="77777777" w:rsidR="00A77B3E" w:rsidRPr="008E758F" w:rsidRDefault="00A77B3E" w:rsidP="0034065B">
      <w:pPr>
        <w:spacing w:line="360" w:lineRule="auto"/>
        <w:jc w:val="both"/>
        <w:rPr>
          <w:rFonts w:ascii="Book Antiqua" w:hAnsi="Book Antiqua"/>
        </w:rPr>
      </w:pPr>
    </w:p>
    <w:p w14:paraId="032022A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NEWLY DESCRIBED HEPATOTOXINS</w:t>
      </w:r>
    </w:p>
    <w:p w14:paraId="3A5DDDE1" w14:textId="44FDE2E8" w:rsidR="005D60B4" w:rsidRPr="005D60B4" w:rsidRDefault="005D60B4" w:rsidP="0034065B">
      <w:pPr>
        <w:spacing w:line="360" w:lineRule="auto"/>
        <w:jc w:val="both"/>
        <w:rPr>
          <w:rFonts w:ascii="Book Antiqua" w:eastAsia="Book Antiqua" w:hAnsi="Book Antiqua" w:cs="Book Antiqua"/>
          <w:b/>
          <w:bCs/>
          <w:i/>
          <w:iCs/>
          <w:color w:val="000000"/>
        </w:rPr>
      </w:pPr>
      <w:r w:rsidRPr="005D60B4">
        <w:rPr>
          <w:rFonts w:ascii="Book Antiqua" w:eastAsia="Book Antiqua" w:hAnsi="Book Antiqua" w:cs="Book Antiqua"/>
          <w:b/>
          <w:bCs/>
          <w:i/>
          <w:iCs/>
          <w:color w:val="000000"/>
        </w:rPr>
        <w:t>Peumu</w:t>
      </w:r>
      <w:r w:rsidRPr="004A4F8B">
        <w:rPr>
          <w:rFonts w:ascii="Book Antiqua" w:eastAsia="Book Antiqua" w:hAnsi="Book Antiqua" w:cs="Book Antiqua"/>
          <w:b/>
          <w:bCs/>
          <w:i/>
          <w:iCs/>
          <w:color w:val="000000"/>
        </w:rPr>
        <w:t>s boldus</w:t>
      </w:r>
    </w:p>
    <w:p w14:paraId="0B7867C3" w14:textId="2D7A3988" w:rsidR="00A77B3E" w:rsidRPr="008E758F" w:rsidRDefault="00B5748A" w:rsidP="0034065B">
      <w:pPr>
        <w:spacing w:line="360" w:lineRule="auto"/>
        <w:jc w:val="both"/>
        <w:rPr>
          <w:rFonts w:ascii="Book Antiqua" w:hAnsi="Book Antiqua"/>
        </w:rPr>
      </w:pPr>
      <w:r w:rsidRPr="00B5748A">
        <w:rPr>
          <w:rFonts w:ascii="Book Antiqua" w:eastAsia="Book Antiqua" w:hAnsi="Book Antiqua" w:cs="Book Antiqua"/>
          <w:i/>
          <w:iCs/>
          <w:color w:val="000000"/>
        </w:rPr>
        <w:t>Peumus boldus</w:t>
      </w:r>
      <w:r w:rsidRPr="00A96BF7">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31BE6" w:rsidRPr="00A96BF7">
        <w:rPr>
          <w:rFonts w:ascii="Book Antiqua" w:eastAsia="Book Antiqua" w:hAnsi="Book Antiqua" w:cs="Book Antiqua"/>
          <w:i/>
          <w:iCs/>
          <w:color w:val="000000"/>
        </w:rPr>
        <w:t>P</w:t>
      </w:r>
      <w:r w:rsidR="005D60B4" w:rsidRPr="00A96BF7">
        <w:rPr>
          <w:rFonts w:ascii="Book Antiqua" w:eastAsia="Book Antiqua" w:hAnsi="Book Antiqua" w:cs="Book Antiqua"/>
          <w:i/>
          <w:iCs/>
          <w:color w:val="000000"/>
        </w:rPr>
        <w:t>.</w:t>
      </w:r>
      <w:r w:rsidR="00B31BE6" w:rsidRPr="00A96BF7">
        <w:rPr>
          <w:rFonts w:ascii="Book Antiqua" w:eastAsia="Book Antiqua" w:hAnsi="Book Antiqua" w:cs="Book Antiqua"/>
          <w:i/>
          <w:iCs/>
          <w:color w:val="000000"/>
        </w:rPr>
        <w:t xml:space="preserve"> boldus</w:t>
      </w:r>
      <w:r>
        <w:rPr>
          <w:rFonts w:ascii="Book Antiqua" w:eastAsia="Book Antiqua" w:hAnsi="Book Antiqua" w:cs="Book Antiqua"/>
          <w:color w:val="000000"/>
        </w:rPr>
        <w:t>)</w:t>
      </w:r>
      <w:r w:rsidR="00B31BE6" w:rsidRPr="008E758F">
        <w:rPr>
          <w:rFonts w:ascii="Book Antiqua" w:eastAsia="Book Antiqua" w:hAnsi="Book Antiqua" w:cs="Book Antiqua"/>
          <w:color w:val="000000"/>
        </w:rPr>
        <w:t xml:space="preserve"> has been implicated as a cause of hepatotoxicity when consumed orally as an infusion, like a tea, especially in elderly patients</w:t>
      </w:r>
      <w:r w:rsidR="00EC63BD" w:rsidRPr="008E758F">
        <w:rPr>
          <w:rFonts w:ascii="Book Antiqua" w:eastAsia="Book Antiqua" w:hAnsi="Book Antiqua" w:cs="Book Antiqua"/>
          <w:color w:val="000000"/>
          <w:vertAlign w:val="superscript"/>
        </w:rPr>
        <w:t>[49]</w:t>
      </w:r>
      <w:r w:rsidR="00B31BE6" w:rsidRPr="008E758F">
        <w:rPr>
          <w:rFonts w:ascii="Book Antiqua" w:eastAsia="Book Antiqua" w:hAnsi="Book Antiqua" w:cs="Book Antiqua"/>
          <w:color w:val="000000"/>
        </w:rPr>
        <w:t>. The compound Epigallocatechin gallate (EGCG) has been i</w:t>
      </w:r>
      <w:r w:rsidR="0013260C">
        <w:rPr>
          <w:rFonts w:ascii="Book Antiqua" w:eastAsia="Book Antiqua" w:hAnsi="Book Antiqua" w:cs="Book Antiqua"/>
          <w:color w:val="000000"/>
        </w:rPr>
        <w:t>dentified</w:t>
      </w:r>
      <w:r w:rsidR="00B31BE6" w:rsidRPr="008E758F">
        <w:rPr>
          <w:rFonts w:ascii="Book Antiqua" w:eastAsia="Book Antiqua" w:hAnsi="Book Antiqua" w:cs="Book Antiqua"/>
          <w:color w:val="000000"/>
        </w:rPr>
        <w:t xml:space="preserve"> as the underlying cause of hepatotoxicity</w:t>
      </w:r>
      <w:r w:rsidR="00CA77ED" w:rsidRPr="008E758F">
        <w:rPr>
          <w:rFonts w:ascii="Book Antiqua" w:eastAsia="Book Antiqua" w:hAnsi="Book Antiqua" w:cs="Book Antiqua"/>
          <w:color w:val="000000"/>
          <w:vertAlign w:val="superscript"/>
        </w:rPr>
        <w:t>[49]</w:t>
      </w:r>
      <w:r w:rsidR="00B31BE6" w:rsidRPr="008E758F">
        <w:rPr>
          <w:rFonts w:ascii="Book Antiqua" w:eastAsia="Book Antiqua" w:hAnsi="Book Antiqua" w:cs="Book Antiqua"/>
          <w:color w:val="000000"/>
        </w:rPr>
        <w:t xml:space="preserve">. Oliveira </w:t>
      </w:r>
      <w:r w:rsidR="00B31BE6" w:rsidRPr="008E758F">
        <w:rPr>
          <w:rFonts w:ascii="Book Antiqua" w:eastAsia="Book Antiqua" w:hAnsi="Book Antiqua" w:cs="Book Antiqua"/>
          <w:i/>
          <w:iCs/>
          <w:color w:val="000000"/>
        </w:rPr>
        <w:t>et al</w:t>
      </w:r>
      <w:r w:rsidR="00CA77ED" w:rsidRPr="008E758F">
        <w:rPr>
          <w:rFonts w:ascii="Book Antiqua" w:eastAsia="Book Antiqua" w:hAnsi="Book Antiqua" w:cs="Book Antiqua"/>
          <w:color w:val="000000"/>
          <w:vertAlign w:val="superscript"/>
        </w:rPr>
        <w:t>[49]</w:t>
      </w:r>
      <w:r w:rsidR="00B31BE6" w:rsidRPr="008E758F">
        <w:rPr>
          <w:rFonts w:ascii="Book Antiqua" w:eastAsia="Book Antiqua" w:hAnsi="Book Antiqua" w:cs="Book Antiqua"/>
          <w:color w:val="000000"/>
        </w:rPr>
        <w:t xml:space="preserve"> describe a case report of an </w:t>
      </w:r>
      <w:r w:rsidR="00B214F2" w:rsidRPr="008E758F">
        <w:rPr>
          <w:rFonts w:ascii="Book Antiqua" w:eastAsia="Book Antiqua" w:hAnsi="Book Antiqua" w:cs="Book Antiqua"/>
          <w:color w:val="000000"/>
        </w:rPr>
        <w:t>87</w:t>
      </w:r>
      <w:r w:rsidR="00B214F2">
        <w:rPr>
          <w:rFonts w:ascii="Book Antiqua" w:eastAsia="Book Antiqua" w:hAnsi="Book Antiqua" w:cs="Book Antiqua"/>
          <w:color w:val="000000"/>
        </w:rPr>
        <w:t>-</w:t>
      </w:r>
      <w:r w:rsidR="00B214F2" w:rsidRPr="008E758F">
        <w:rPr>
          <w:rFonts w:ascii="Book Antiqua" w:eastAsia="Book Antiqua" w:hAnsi="Book Antiqua" w:cs="Book Antiqua"/>
          <w:color w:val="000000"/>
        </w:rPr>
        <w:t>year</w:t>
      </w:r>
      <w:r w:rsidR="00B214F2">
        <w:rPr>
          <w:rFonts w:ascii="Book Antiqua" w:eastAsia="Book Antiqua" w:hAnsi="Book Antiqua" w:cs="Book Antiqua"/>
          <w:color w:val="000000"/>
        </w:rPr>
        <w:t>-</w:t>
      </w:r>
      <w:r w:rsidR="00B31BE6" w:rsidRPr="008E758F">
        <w:rPr>
          <w:rFonts w:ascii="Book Antiqua" w:eastAsia="Book Antiqua" w:hAnsi="Book Antiqua" w:cs="Book Antiqua"/>
          <w:color w:val="000000"/>
        </w:rPr>
        <w:t xml:space="preserve">old male patient who presented with weakness, anorexia, and jaundice. He was found to have a hepatocellular injury pattern. It was later discovered that the patient had been orally ingesting infusions of </w:t>
      </w:r>
      <w:r w:rsidR="008222D7" w:rsidRPr="00A96BF7">
        <w:rPr>
          <w:rFonts w:ascii="Book Antiqua" w:eastAsia="Book Antiqua" w:hAnsi="Book Antiqua" w:cs="Book Antiqua"/>
          <w:i/>
          <w:iCs/>
          <w:color w:val="000000"/>
        </w:rPr>
        <w:t>P. boldus</w:t>
      </w:r>
      <w:r w:rsidR="00B31BE6" w:rsidRPr="008E758F">
        <w:rPr>
          <w:rFonts w:ascii="Book Antiqua" w:eastAsia="Book Antiqua" w:hAnsi="Book Antiqua" w:cs="Book Antiqua"/>
          <w:color w:val="000000"/>
        </w:rPr>
        <w:t xml:space="preserve"> over the past month as a treatment for dyspepsia. After exclusion of other causes of liver injury, the authors determined </w:t>
      </w:r>
      <w:r w:rsidR="008222D7" w:rsidRPr="00A96BF7">
        <w:rPr>
          <w:rFonts w:ascii="Book Antiqua" w:eastAsia="Book Antiqua" w:hAnsi="Book Antiqua" w:cs="Book Antiqua"/>
          <w:i/>
          <w:iCs/>
          <w:color w:val="000000"/>
        </w:rPr>
        <w:t>P. boldus</w:t>
      </w:r>
      <w:r w:rsidR="00B31BE6" w:rsidRPr="008E758F">
        <w:rPr>
          <w:rFonts w:ascii="Book Antiqua" w:eastAsia="Book Antiqua" w:hAnsi="Book Antiqua" w:cs="Book Antiqua"/>
          <w:i/>
          <w:iCs/>
          <w:color w:val="000000"/>
        </w:rPr>
        <w:t xml:space="preserve"> </w:t>
      </w:r>
      <w:r w:rsidR="00B31BE6" w:rsidRPr="008E758F">
        <w:rPr>
          <w:rFonts w:ascii="Book Antiqua" w:eastAsia="Book Antiqua" w:hAnsi="Book Antiqua" w:cs="Book Antiqua"/>
          <w:color w:val="000000"/>
        </w:rPr>
        <w:t>was the</w:t>
      </w:r>
      <w:r w:rsidR="004A4F8B">
        <w:rPr>
          <w:rFonts w:ascii="Book Antiqua" w:eastAsia="Book Antiqua" w:hAnsi="Book Antiqua" w:cs="Book Antiqua"/>
          <w:color w:val="000000"/>
        </w:rPr>
        <w:t xml:space="preserve"> </w:t>
      </w:r>
      <w:r w:rsidR="00B31BE6" w:rsidRPr="008E758F">
        <w:rPr>
          <w:rFonts w:ascii="Book Antiqua" w:eastAsia="Book Antiqua" w:hAnsi="Book Antiqua" w:cs="Book Antiqua"/>
          <w:color w:val="000000"/>
        </w:rPr>
        <w:t>probable cause of HILI, although they did not include a causality assessment score</w:t>
      </w:r>
      <w:r w:rsidR="00287AA2" w:rsidRPr="008E758F">
        <w:rPr>
          <w:rFonts w:ascii="Book Antiqua" w:eastAsia="Book Antiqua" w:hAnsi="Book Antiqua" w:cs="Book Antiqua"/>
          <w:color w:val="000000"/>
          <w:vertAlign w:val="superscript"/>
        </w:rPr>
        <w:t>[49]</w:t>
      </w:r>
      <w:r w:rsidR="00B31BE6" w:rsidRPr="008E758F">
        <w:rPr>
          <w:rFonts w:ascii="Book Antiqua" w:eastAsia="Book Antiqua" w:hAnsi="Book Antiqua" w:cs="Book Antiqua"/>
          <w:color w:val="000000"/>
        </w:rPr>
        <w:t xml:space="preserve">. The patient’s liver tests returned to baseline with conservative management. </w:t>
      </w:r>
    </w:p>
    <w:p w14:paraId="25316DDE" w14:textId="77777777" w:rsidR="00A77B3E" w:rsidRPr="008E758F" w:rsidRDefault="00A77B3E" w:rsidP="0034065B">
      <w:pPr>
        <w:spacing w:line="360" w:lineRule="auto"/>
        <w:jc w:val="both"/>
        <w:rPr>
          <w:rFonts w:ascii="Book Antiqua" w:hAnsi="Book Antiqua"/>
        </w:rPr>
      </w:pPr>
    </w:p>
    <w:p w14:paraId="74509B2E" w14:textId="77777777" w:rsidR="00A77B3E" w:rsidRPr="00287AA2" w:rsidRDefault="00B31BE6" w:rsidP="0034065B">
      <w:pPr>
        <w:spacing w:line="360" w:lineRule="auto"/>
        <w:jc w:val="both"/>
        <w:rPr>
          <w:rFonts w:ascii="Book Antiqua" w:hAnsi="Book Antiqua"/>
          <w:i/>
          <w:iCs/>
        </w:rPr>
      </w:pPr>
      <w:r w:rsidRPr="00287AA2">
        <w:rPr>
          <w:rFonts w:ascii="Book Antiqua" w:eastAsia="Book Antiqua" w:hAnsi="Book Antiqua" w:cs="Book Antiqua"/>
          <w:b/>
          <w:bCs/>
          <w:i/>
          <w:iCs/>
          <w:color w:val="000000"/>
        </w:rPr>
        <w:t>Skyfruit</w:t>
      </w:r>
    </w:p>
    <w:p w14:paraId="535E30EA" w14:textId="5C7F16D0"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lastRenderedPageBreak/>
        <w:t>Skyfruit, also known as Xiang-tian-guo, is used to treat diabetes and hypertension, and was first reported to be hepatotoxic in 2018</w:t>
      </w:r>
      <w:r w:rsidR="00793176" w:rsidRPr="008E758F">
        <w:rPr>
          <w:rFonts w:ascii="Book Antiqua" w:eastAsia="Book Antiqua" w:hAnsi="Book Antiqua" w:cs="Book Antiqua"/>
          <w:color w:val="000000"/>
          <w:vertAlign w:val="superscript"/>
        </w:rPr>
        <w:t>[50]</w:t>
      </w:r>
      <w:r w:rsidRPr="008E758F">
        <w:rPr>
          <w:rFonts w:ascii="Book Antiqua" w:eastAsia="Book Antiqua" w:hAnsi="Book Antiqua" w:cs="Book Antiqua"/>
          <w:color w:val="000000"/>
        </w:rPr>
        <w:t>. Since then, fewer than five case reports are documented in the literature. A 67-year-old woman with skyfruit exposure for six months and presenting with jaundice received a RUCAM score of 7</w:t>
      </w:r>
      <w:r w:rsidR="00D6661D">
        <w:rPr>
          <w:rFonts w:ascii="Book Antiqua" w:eastAsia="Book Antiqua" w:hAnsi="Book Antiqua" w:cs="Book Antiqua"/>
          <w:color w:val="000000"/>
        </w:rPr>
        <w:t>, indicating ‘probable’ causality</w:t>
      </w:r>
      <w:r w:rsidRPr="008E758F">
        <w:rPr>
          <w:rFonts w:ascii="Book Antiqua" w:eastAsia="Book Antiqua" w:hAnsi="Book Antiqua" w:cs="Book Antiqua"/>
          <w:color w:val="000000"/>
        </w:rPr>
        <w:t xml:space="preserve">, described by Shao </w:t>
      </w:r>
      <w:r w:rsidRPr="008E758F">
        <w:rPr>
          <w:rFonts w:ascii="Book Antiqua" w:eastAsia="Book Antiqua" w:hAnsi="Book Antiqua" w:cs="Book Antiqua"/>
          <w:i/>
          <w:iCs/>
          <w:color w:val="000000"/>
        </w:rPr>
        <w:t>et al</w:t>
      </w:r>
      <w:r w:rsidRPr="008E758F">
        <w:rPr>
          <w:rFonts w:ascii="Book Antiqua" w:eastAsia="Book Antiqua" w:hAnsi="Book Antiqua" w:cs="Book Antiqua"/>
          <w:color w:val="000000"/>
          <w:vertAlign w:val="superscript"/>
        </w:rPr>
        <w:t>[51]</w:t>
      </w:r>
      <w:r w:rsidR="001F16AF">
        <w:rPr>
          <w:rFonts w:ascii="Book Antiqua" w:eastAsia="Book Antiqua" w:hAnsi="Book Antiqua" w:cs="Book Antiqua"/>
          <w:color w:val="000000"/>
        </w:rPr>
        <w:t>.</w:t>
      </w:r>
      <w:r w:rsidRPr="008E758F">
        <w:rPr>
          <w:rFonts w:ascii="Book Antiqua" w:eastAsia="Book Antiqua" w:hAnsi="Book Antiqua" w:cs="Book Antiqua"/>
          <w:color w:val="000000"/>
        </w:rPr>
        <w:t xml:space="preserve"> Xia </w:t>
      </w:r>
      <w:r w:rsidRPr="008E758F">
        <w:rPr>
          <w:rFonts w:ascii="Book Antiqua" w:eastAsia="Book Antiqua" w:hAnsi="Book Antiqua" w:cs="Book Antiqua"/>
          <w:i/>
          <w:iCs/>
          <w:color w:val="000000"/>
        </w:rPr>
        <w:t>et al</w:t>
      </w:r>
      <w:r w:rsidR="001F16AF" w:rsidRPr="008E758F">
        <w:rPr>
          <w:rFonts w:ascii="Book Antiqua" w:eastAsia="Book Antiqua" w:hAnsi="Book Antiqua" w:cs="Book Antiqua"/>
          <w:color w:val="000000"/>
          <w:vertAlign w:val="superscript"/>
        </w:rPr>
        <w:t>[52]</w:t>
      </w:r>
      <w:r w:rsidRPr="008E758F">
        <w:rPr>
          <w:rFonts w:ascii="Book Antiqua" w:eastAsia="Book Antiqua" w:hAnsi="Book Antiqua" w:cs="Book Antiqua"/>
          <w:color w:val="000000"/>
        </w:rPr>
        <w:t xml:space="preserve"> describe another case of a 63-year-old woman with a three day history of skyfruit use, who developed epigastric pain, nausea, and fever, and was given a RUCAM score of 10</w:t>
      </w:r>
      <w:r w:rsidR="00D6661D">
        <w:rPr>
          <w:rFonts w:ascii="Book Antiqua" w:eastAsia="Book Antiqua" w:hAnsi="Book Antiqua" w:cs="Book Antiqua"/>
          <w:color w:val="000000"/>
        </w:rPr>
        <w:t>, indicating ‘</w:t>
      </w:r>
      <w:r w:rsidRPr="008E758F">
        <w:rPr>
          <w:rFonts w:ascii="Book Antiqua" w:eastAsia="Book Antiqua" w:hAnsi="Book Antiqua" w:cs="Book Antiqua"/>
          <w:color w:val="000000"/>
        </w:rPr>
        <w:t>highly probable</w:t>
      </w:r>
      <w:r w:rsidR="00D6661D">
        <w:rPr>
          <w:rFonts w:ascii="Book Antiqua" w:eastAsia="Book Antiqua" w:hAnsi="Book Antiqua" w:cs="Book Antiqua"/>
          <w:color w:val="000000"/>
        </w:rPr>
        <w:t>’ causality</w:t>
      </w:r>
      <w:r w:rsidRPr="008E758F">
        <w:rPr>
          <w:rFonts w:ascii="Book Antiqua" w:eastAsia="Book Antiqua" w:hAnsi="Book Antiqua" w:cs="Book Antiqua"/>
          <w:color w:val="000000"/>
        </w:rPr>
        <w:t>. As diabetes and hypertension are common afflictions and clinicians become more aware of skyfruit’s hepatotoxic potential, the incidence of skyfruit-induced liver injury may increase.</w:t>
      </w:r>
    </w:p>
    <w:p w14:paraId="5F876EED" w14:textId="77777777" w:rsidR="00A77B3E" w:rsidRPr="008E758F" w:rsidRDefault="00A77B3E" w:rsidP="0034065B">
      <w:pPr>
        <w:spacing w:line="360" w:lineRule="auto"/>
        <w:jc w:val="both"/>
        <w:rPr>
          <w:rFonts w:ascii="Book Antiqua" w:hAnsi="Book Antiqua"/>
        </w:rPr>
      </w:pPr>
    </w:p>
    <w:p w14:paraId="69B765D8" w14:textId="77777777" w:rsidR="00A77B3E" w:rsidRPr="00384D51" w:rsidRDefault="00B31BE6" w:rsidP="0034065B">
      <w:pPr>
        <w:spacing w:line="360" w:lineRule="auto"/>
        <w:jc w:val="both"/>
        <w:rPr>
          <w:rFonts w:ascii="Book Antiqua" w:hAnsi="Book Antiqua"/>
          <w:i/>
          <w:iCs/>
        </w:rPr>
      </w:pPr>
      <w:r w:rsidRPr="00384D51">
        <w:rPr>
          <w:rFonts w:ascii="Book Antiqua" w:eastAsia="Book Antiqua" w:hAnsi="Book Antiqua" w:cs="Book Antiqua"/>
          <w:b/>
          <w:bCs/>
          <w:i/>
          <w:iCs/>
          <w:color w:val="000000"/>
        </w:rPr>
        <w:t>Ashwagandha</w:t>
      </w:r>
    </w:p>
    <w:p w14:paraId="3BCAF0F3" w14:textId="5BCAA919"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Ashwagandha</w:t>
      </w:r>
      <w:r w:rsidR="00C7428F">
        <w:rPr>
          <w:rFonts w:ascii="Book Antiqua" w:eastAsia="Book Antiqua" w:hAnsi="Book Antiqua" w:cs="Book Antiqua"/>
          <w:color w:val="000000"/>
        </w:rPr>
        <w:t xml:space="preserve">, from the </w:t>
      </w:r>
      <w:r w:rsidR="00384D51" w:rsidRPr="00384D51">
        <w:rPr>
          <w:rFonts w:ascii="Book Antiqua" w:eastAsia="Book Antiqua" w:hAnsi="Book Antiqua" w:cs="Book Antiqua"/>
          <w:color w:val="000000"/>
        </w:rPr>
        <w:t>roots of</w:t>
      </w:r>
      <w:r w:rsidR="00384D51">
        <w:rPr>
          <w:rFonts w:ascii="Book Antiqua" w:eastAsia="Book Antiqua" w:hAnsi="Book Antiqua" w:cs="Book Antiqua"/>
          <w:i/>
          <w:iCs/>
          <w:color w:val="000000"/>
        </w:rPr>
        <w:t xml:space="preserve"> </w:t>
      </w:r>
      <w:r w:rsidRPr="008E758F">
        <w:rPr>
          <w:rFonts w:ascii="Book Antiqua" w:eastAsia="Book Antiqua" w:hAnsi="Book Antiqua" w:cs="Book Antiqua"/>
          <w:i/>
          <w:iCs/>
          <w:color w:val="000000"/>
        </w:rPr>
        <w:t>Withania somnifera</w:t>
      </w:r>
      <w:r w:rsidR="00C7428F">
        <w:rPr>
          <w:rFonts w:ascii="Book Antiqua" w:eastAsia="Book Antiqua" w:hAnsi="Book Antiqua" w:cs="Book Antiqua"/>
          <w:i/>
          <w:iCs/>
          <w:color w:val="000000"/>
        </w:rPr>
        <w:t>,</w:t>
      </w:r>
      <w:r w:rsidRPr="008E758F">
        <w:rPr>
          <w:rFonts w:ascii="Book Antiqua" w:eastAsia="Book Antiqua" w:hAnsi="Book Antiqua" w:cs="Book Antiqua"/>
          <w:color w:val="000000"/>
        </w:rPr>
        <w:t xml:space="preserve"> is an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 xml:space="preserve">medication used to treat anxiety, depression, and erectile dysfunction. </w:t>
      </w:r>
      <w:r w:rsidR="00536914" w:rsidRPr="00536914">
        <w:rPr>
          <w:rFonts w:ascii="Book Antiqua" w:eastAsia="Book Antiqua" w:hAnsi="Book Antiqua" w:cs="Book Antiqua"/>
          <w:color w:val="000000"/>
        </w:rPr>
        <w:t>Björnsson</w:t>
      </w:r>
      <w:r w:rsidRPr="008E758F">
        <w:rPr>
          <w:rFonts w:ascii="Book Antiqua" w:eastAsia="Book Antiqua" w:hAnsi="Book Antiqua" w:cs="Book Antiqua"/>
          <w:color w:val="000000"/>
        </w:rPr>
        <w:t xml:space="preserve"> </w:t>
      </w:r>
      <w:r w:rsidRPr="008E758F">
        <w:rPr>
          <w:rFonts w:ascii="Book Antiqua" w:eastAsia="Book Antiqua" w:hAnsi="Book Antiqua" w:cs="Book Antiqua"/>
          <w:i/>
          <w:iCs/>
          <w:color w:val="000000"/>
        </w:rPr>
        <w:t>et al</w:t>
      </w:r>
      <w:r w:rsidR="00536914" w:rsidRPr="008E758F">
        <w:rPr>
          <w:rFonts w:ascii="Book Antiqua" w:eastAsia="Book Antiqua" w:hAnsi="Book Antiqua" w:cs="Book Antiqua"/>
          <w:color w:val="000000"/>
          <w:vertAlign w:val="superscript"/>
        </w:rPr>
        <w:t>[42]</w:t>
      </w:r>
      <w:r w:rsidRPr="008E758F">
        <w:rPr>
          <w:rFonts w:ascii="Book Antiqua" w:eastAsia="Book Antiqua" w:hAnsi="Book Antiqua" w:cs="Book Antiqua"/>
          <w:color w:val="000000"/>
        </w:rPr>
        <w:t xml:space="preserve"> published a case series, drawing from an Icelandic registry and the </w:t>
      </w:r>
      <w:r w:rsidR="00701DCF" w:rsidRPr="00701DCF">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of five patients with Ashwagandha-induced liver injury. The authors used DILI expert opinion to determine causality in these patients who developed jaundice and pruritus after a latency period ranging from two to </w:t>
      </w:r>
      <w:r w:rsidR="00AD0C5E" w:rsidRPr="00AD0C5E">
        <w:rPr>
          <w:rFonts w:ascii="Book Antiqua" w:eastAsia="Book Antiqua" w:hAnsi="Book Antiqua" w:cs="Book Antiqua" w:hint="eastAsia"/>
          <w:color w:val="000000"/>
        </w:rPr>
        <w:t>twelve</w:t>
      </w:r>
      <w:r w:rsidRPr="008E758F">
        <w:rPr>
          <w:rFonts w:ascii="Book Antiqua" w:eastAsia="Book Antiqua" w:hAnsi="Book Antiqua" w:cs="Book Antiqua"/>
          <w:color w:val="000000"/>
        </w:rPr>
        <w:t xml:space="preserve"> w</w:t>
      </w:r>
      <w:r w:rsidR="00B214F2">
        <w:rPr>
          <w:rFonts w:ascii="Book Antiqua" w:eastAsia="Book Antiqua" w:hAnsi="Book Antiqua" w:cs="Book Antiqua"/>
          <w:color w:val="000000"/>
        </w:rPr>
        <w:t>ee</w:t>
      </w:r>
      <w:r w:rsidRPr="008E758F">
        <w:rPr>
          <w:rFonts w:ascii="Book Antiqua" w:eastAsia="Book Antiqua" w:hAnsi="Book Antiqua" w:cs="Book Antiqua"/>
          <w:color w:val="000000"/>
        </w:rPr>
        <w:t>k</w:t>
      </w:r>
      <w:r w:rsidR="00B214F2">
        <w:rPr>
          <w:rFonts w:ascii="Book Antiqua" w:eastAsia="Book Antiqua" w:hAnsi="Book Antiqua" w:cs="Book Antiqua"/>
          <w:color w:val="000000"/>
        </w:rPr>
        <w:t>s</w:t>
      </w:r>
      <w:r w:rsidRPr="008E758F">
        <w:rPr>
          <w:rFonts w:ascii="Book Antiqua" w:eastAsia="Book Antiqua" w:hAnsi="Book Antiqua" w:cs="Book Antiqua"/>
          <w:color w:val="000000"/>
        </w:rPr>
        <w:t>. The pattern of liver injury was cholestatic or mixed and liver enzyme abnormalities self-resolved within one to five months in four of the five patients; the fifth patient was lost to follow up. Prior to this paper, only one case report had been published on the topic.</w:t>
      </w:r>
    </w:p>
    <w:p w14:paraId="738A802D" w14:textId="77777777" w:rsidR="00A77B3E" w:rsidRPr="008E758F" w:rsidRDefault="00A77B3E" w:rsidP="0034065B">
      <w:pPr>
        <w:spacing w:line="360" w:lineRule="auto"/>
        <w:jc w:val="both"/>
        <w:rPr>
          <w:rFonts w:ascii="Book Antiqua" w:hAnsi="Book Antiqua"/>
        </w:rPr>
      </w:pPr>
    </w:p>
    <w:p w14:paraId="23643FC0" w14:textId="413B44D9" w:rsidR="00A77B3E" w:rsidRPr="00B5748A" w:rsidRDefault="00007532" w:rsidP="0034065B">
      <w:pPr>
        <w:spacing w:line="360" w:lineRule="auto"/>
        <w:jc w:val="both"/>
        <w:rPr>
          <w:rFonts w:ascii="Book Antiqua" w:hAnsi="Book Antiqua"/>
          <w:i/>
          <w:iCs/>
        </w:rPr>
      </w:pPr>
      <w:r w:rsidRPr="00B5748A">
        <w:rPr>
          <w:rFonts w:ascii="Book Antiqua" w:eastAsia="Book Antiqua" w:hAnsi="Book Antiqua" w:cs="Book Antiqua"/>
          <w:b/>
          <w:bCs/>
          <w:i/>
          <w:iCs/>
          <w:color w:val="000000"/>
        </w:rPr>
        <w:t>‘</w:t>
      </w:r>
      <w:r w:rsidR="00B31BE6" w:rsidRPr="00B5748A">
        <w:rPr>
          <w:rFonts w:ascii="Book Antiqua" w:eastAsia="Book Antiqua" w:hAnsi="Book Antiqua" w:cs="Book Antiqua"/>
          <w:b/>
          <w:bCs/>
          <w:i/>
          <w:iCs/>
          <w:color w:val="000000"/>
        </w:rPr>
        <w:t xml:space="preserve">Thermo </w:t>
      </w:r>
      <w:r w:rsidR="000C3FAE" w:rsidRPr="00B5748A">
        <w:rPr>
          <w:rFonts w:ascii="Book Antiqua" w:eastAsia="Book Antiqua" w:hAnsi="Book Antiqua" w:cs="Book Antiqua"/>
          <w:b/>
          <w:bCs/>
          <w:i/>
          <w:iCs/>
          <w:color w:val="000000"/>
        </w:rPr>
        <w:t>g</w:t>
      </w:r>
      <w:r w:rsidR="00B31BE6" w:rsidRPr="00B5748A">
        <w:rPr>
          <w:rFonts w:ascii="Book Antiqua" w:eastAsia="Book Antiqua" w:hAnsi="Book Antiqua" w:cs="Book Antiqua"/>
          <w:b/>
          <w:bCs/>
          <w:i/>
          <w:iCs/>
          <w:color w:val="000000"/>
        </w:rPr>
        <w:t>un</w:t>
      </w:r>
      <w:r w:rsidRPr="00B5748A">
        <w:rPr>
          <w:rFonts w:ascii="Book Antiqua" w:eastAsia="Book Antiqua" w:hAnsi="Book Antiqua" w:cs="Book Antiqua"/>
          <w:b/>
          <w:bCs/>
          <w:i/>
          <w:iCs/>
          <w:color w:val="000000"/>
        </w:rPr>
        <w:t>’</w:t>
      </w:r>
    </w:p>
    <w:p w14:paraId="57EE76E6" w14:textId="23F1F728"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Ferreira </w:t>
      </w:r>
      <w:r w:rsidRPr="008E758F">
        <w:rPr>
          <w:rFonts w:ascii="Book Antiqua" w:eastAsia="Book Antiqua" w:hAnsi="Book Antiqua" w:cs="Book Antiqua"/>
          <w:i/>
          <w:iCs/>
          <w:color w:val="000000"/>
        </w:rPr>
        <w:t>et al</w:t>
      </w:r>
      <w:r w:rsidR="00D10AF2" w:rsidRPr="008E758F">
        <w:rPr>
          <w:rFonts w:ascii="Book Antiqua" w:eastAsia="Book Antiqua" w:hAnsi="Book Antiqua" w:cs="Book Antiqua"/>
          <w:color w:val="000000"/>
          <w:vertAlign w:val="superscript"/>
        </w:rPr>
        <w:t>[53]</w:t>
      </w:r>
      <w:r w:rsidRPr="008E758F">
        <w:rPr>
          <w:rFonts w:ascii="Book Antiqua" w:eastAsia="Book Antiqua" w:hAnsi="Book Antiqua" w:cs="Book Antiqua"/>
          <w:color w:val="000000"/>
        </w:rPr>
        <w:t xml:space="preserve"> described a case of a 36</w:t>
      </w:r>
      <w:r w:rsidR="00B214F2">
        <w:rPr>
          <w:rFonts w:ascii="Book Antiqua" w:eastAsia="Book Antiqua" w:hAnsi="Book Antiqua" w:cs="Book Antiqua"/>
          <w:color w:val="000000"/>
        </w:rPr>
        <w:t>-</w:t>
      </w:r>
      <w:r w:rsidRPr="008E758F">
        <w:rPr>
          <w:rFonts w:ascii="Book Antiqua" w:eastAsia="Book Antiqua" w:hAnsi="Book Antiqua" w:cs="Book Antiqua"/>
          <w:color w:val="000000"/>
        </w:rPr>
        <w:t>year</w:t>
      </w:r>
      <w:r w:rsidR="00B214F2">
        <w:rPr>
          <w:rFonts w:ascii="Book Antiqua" w:eastAsia="Book Antiqua" w:hAnsi="Book Antiqua" w:cs="Book Antiqua"/>
          <w:color w:val="000000"/>
        </w:rPr>
        <w:t>-</w:t>
      </w:r>
      <w:r w:rsidRPr="008E758F">
        <w:rPr>
          <w:rFonts w:ascii="Book Antiqua" w:eastAsia="Book Antiqua" w:hAnsi="Book Antiqua" w:cs="Book Antiqua"/>
          <w:color w:val="000000"/>
        </w:rPr>
        <w:t xml:space="preserve">old male who presented to the hospital with jaundice one week after taking the dietary supplement </w:t>
      </w:r>
      <w:r w:rsidR="00007532">
        <w:rPr>
          <w:rFonts w:ascii="Book Antiqua" w:eastAsia="Book Antiqua" w:hAnsi="Book Antiqua" w:cs="Book Antiqua"/>
          <w:color w:val="000000"/>
        </w:rPr>
        <w:t>‘</w:t>
      </w:r>
      <w:r w:rsidRPr="008E758F">
        <w:rPr>
          <w:rFonts w:ascii="Book Antiqua" w:eastAsia="Book Antiqua" w:hAnsi="Book Antiqua" w:cs="Book Antiqua"/>
          <w:color w:val="000000"/>
        </w:rPr>
        <w:t xml:space="preserve">Thermo </w:t>
      </w:r>
      <w:r w:rsidR="000C3FAE">
        <w:rPr>
          <w:rFonts w:ascii="Book Antiqua" w:eastAsia="Book Antiqua" w:hAnsi="Book Antiqua" w:cs="Book Antiqua"/>
          <w:color w:val="000000"/>
        </w:rPr>
        <w:t>g</w:t>
      </w:r>
      <w:r w:rsidRPr="008E758F">
        <w:rPr>
          <w:rFonts w:ascii="Book Antiqua" w:eastAsia="Book Antiqua" w:hAnsi="Book Antiqua" w:cs="Book Antiqua"/>
          <w:color w:val="000000"/>
        </w:rPr>
        <w:t>un</w:t>
      </w:r>
      <w:r w:rsidR="00007532">
        <w:rPr>
          <w:rFonts w:ascii="Book Antiqua" w:eastAsia="Book Antiqua" w:hAnsi="Book Antiqua" w:cs="Book Antiqua"/>
          <w:color w:val="000000"/>
        </w:rPr>
        <w:t>’.</w:t>
      </w:r>
      <w:r w:rsidR="00007532"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The authors reported no previous reports of a HILI association, but noted that oxilofrine, white willow, and caffeine could all play a possible role. Laboratory exams showed a cholestatic liver injury pattern. The drug was discontinued but the patient's liver function continued to deteriorate and he eventually developed acute liver failure. He successfully underwent </w:t>
      </w:r>
      <w:r w:rsidRPr="008E758F">
        <w:rPr>
          <w:rFonts w:ascii="Book Antiqua" w:eastAsia="Book Antiqua" w:hAnsi="Book Antiqua" w:cs="Book Antiqua"/>
          <w:color w:val="000000"/>
        </w:rPr>
        <w:lastRenderedPageBreak/>
        <w:t xml:space="preserve">liver transplantation and continued to do well at long term follow up. The authors assigned this case a RUCAM score of 7, indicating </w:t>
      </w:r>
      <w:r w:rsidR="00D6661D">
        <w:rPr>
          <w:rFonts w:ascii="Book Antiqua" w:eastAsia="Book Antiqua" w:hAnsi="Book Antiqua" w:cs="Book Antiqua"/>
          <w:color w:val="000000"/>
        </w:rPr>
        <w:t>‘</w:t>
      </w:r>
      <w:r w:rsidRPr="008E758F">
        <w:rPr>
          <w:rFonts w:ascii="Book Antiqua" w:eastAsia="Book Antiqua" w:hAnsi="Book Antiqua" w:cs="Book Antiqua"/>
          <w:color w:val="000000"/>
        </w:rPr>
        <w:t>probable</w:t>
      </w:r>
      <w:r w:rsidR="00D6661D">
        <w:rPr>
          <w:rFonts w:ascii="Book Antiqua" w:eastAsia="Book Antiqua" w:hAnsi="Book Antiqua" w:cs="Book Antiqua"/>
          <w:color w:val="000000"/>
        </w:rPr>
        <w:t>’</w:t>
      </w:r>
      <w:r w:rsidRPr="008E758F">
        <w:rPr>
          <w:rFonts w:ascii="Book Antiqua" w:eastAsia="Book Antiqua" w:hAnsi="Book Antiqua" w:cs="Book Antiqua"/>
          <w:color w:val="000000"/>
        </w:rPr>
        <w:t xml:space="preserve"> </w:t>
      </w:r>
      <w:r w:rsidR="00D937C4">
        <w:rPr>
          <w:rFonts w:ascii="Book Antiqua" w:eastAsia="Book Antiqua" w:hAnsi="Book Antiqua" w:cs="Book Antiqua"/>
          <w:color w:val="000000"/>
        </w:rPr>
        <w:t xml:space="preserve">causality </w:t>
      </w:r>
      <w:r w:rsidRPr="008E758F">
        <w:rPr>
          <w:rFonts w:ascii="Book Antiqua" w:eastAsia="Book Antiqua" w:hAnsi="Book Antiqua" w:cs="Book Antiqua"/>
          <w:color w:val="000000"/>
        </w:rPr>
        <w:t xml:space="preserve">by </w:t>
      </w:r>
      <w:r w:rsidR="00007532">
        <w:rPr>
          <w:rFonts w:ascii="Book Antiqua" w:eastAsia="Book Antiqua" w:hAnsi="Book Antiqua" w:cs="Book Antiqua"/>
          <w:color w:val="000000"/>
        </w:rPr>
        <w:t>‘</w:t>
      </w:r>
      <w:r w:rsidRPr="008E758F">
        <w:rPr>
          <w:rFonts w:ascii="Book Antiqua" w:eastAsia="Book Antiqua" w:hAnsi="Book Antiqua" w:cs="Book Antiqua"/>
          <w:color w:val="000000"/>
        </w:rPr>
        <w:t xml:space="preserve">Thermo </w:t>
      </w:r>
      <w:r w:rsidR="000C3FAE">
        <w:rPr>
          <w:rFonts w:ascii="Book Antiqua" w:eastAsia="Book Antiqua" w:hAnsi="Book Antiqua" w:cs="Book Antiqua"/>
          <w:color w:val="000000"/>
        </w:rPr>
        <w:t>g</w:t>
      </w:r>
      <w:r w:rsidRPr="008E758F">
        <w:rPr>
          <w:rFonts w:ascii="Book Antiqua" w:eastAsia="Book Antiqua" w:hAnsi="Book Antiqua" w:cs="Book Antiqua"/>
          <w:color w:val="000000"/>
        </w:rPr>
        <w:t>un</w:t>
      </w:r>
      <w:r w:rsidR="00007532">
        <w:rPr>
          <w:rFonts w:ascii="Book Antiqua" w:eastAsia="Book Antiqua" w:hAnsi="Book Antiqua" w:cs="Book Antiqua"/>
          <w:color w:val="000000"/>
        </w:rPr>
        <w:t>’</w:t>
      </w:r>
      <w:r w:rsidRPr="008E758F">
        <w:rPr>
          <w:rFonts w:ascii="Book Antiqua" w:eastAsia="Book Antiqua" w:hAnsi="Book Antiqua" w:cs="Book Antiqua"/>
          <w:color w:val="000000"/>
        </w:rPr>
        <w:t>.</w:t>
      </w:r>
    </w:p>
    <w:p w14:paraId="725440B3" w14:textId="77777777" w:rsidR="00A77B3E" w:rsidRPr="008E758F" w:rsidRDefault="00A77B3E" w:rsidP="0034065B">
      <w:pPr>
        <w:spacing w:line="360" w:lineRule="auto"/>
        <w:jc w:val="both"/>
        <w:rPr>
          <w:rFonts w:ascii="Book Antiqua" w:hAnsi="Book Antiqua"/>
        </w:rPr>
      </w:pPr>
    </w:p>
    <w:p w14:paraId="2543097E"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UPDATES ON KNOWN HEPATOTOXINS</w:t>
      </w:r>
    </w:p>
    <w:p w14:paraId="17CFE0FF" w14:textId="77777777" w:rsidR="00A77B3E" w:rsidRPr="000C3FAE" w:rsidRDefault="00B31BE6" w:rsidP="0034065B">
      <w:pPr>
        <w:spacing w:line="360" w:lineRule="auto"/>
        <w:jc w:val="both"/>
        <w:rPr>
          <w:rFonts w:ascii="Book Antiqua" w:hAnsi="Book Antiqua"/>
          <w:i/>
          <w:iCs/>
        </w:rPr>
      </w:pPr>
      <w:r w:rsidRPr="000C3FAE">
        <w:rPr>
          <w:rFonts w:ascii="Book Antiqua" w:eastAsia="Book Antiqua" w:hAnsi="Book Antiqua" w:cs="Book Antiqua"/>
          <w:b/>
          <w:bCs/>
          <w:i/>
          <w:iCs/>
          <w:color w:val="000000"/>
        </w:rPr>
        <w:t>Kratom</w:t>
      </w:r>
    </w:p>
    <w:p w14:paraId="1CF74F49" w14:textId="6AB7E67C"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Kratom is a controversial herbal compound derived from </w:t>
      </w:r>
      <w:r w:rsidRPr="008E758F">
        <w:rPr>
          <w:rFonts w:ascii="Book Antiqua" w:eastAsia="Book Antiqua" w:hAnsi="Book Antiqua" w:cs="Book Antiqua"/>
          <w:i/>
          <w:iCs/>
          <w:color w:val="000000"/>
        </w:rPr>
        <w:t>Mitragyona speciosa</w:t>
      </w:r>
      <w:r w:rsidR="003B3B52">
        <w:rPr>
          <w:rFonts w:ascii="Book Antiqua" w:eastAsia="Book Antiqua" w:hAnsi="Book Antiqua" w:cs="Book Antiqua"/>
          <w:i/>
          <w:iCs/>
          <w:color w:val="000000"/>
        </w:rPr>
        <w:t xml:space="preserve"> </w:t>
      </w:r>
      <w:r w:rsidRPr="008E758F">
        <w:rPr>
          <w:rFonts w:ascii="Book Antiqua" w:eastAsia="Book Antiqua" w:hAnsi="Book Antiqua" w:cs="Book Antiqua"/>
          <w:color w:val="000000"/>
        </w:rPr>
        <w:t>and originating in Southeast Asia. It has dominated headlines in recent years because of its popularity as a stimulant and the associated legal ramifications of its use to reduce opiate withdrawal symptoms</w:t>
      </w:r>
      <w:r w:rsidR="000C3FAE" w:rsidRPr="008E758F">
        <w:rPr>
          <w:rFonts w:ascii="Book Antiqua" w:eastAsia="Book Antiqua" w:hAnsi="Book Antiqua" w:cs="Book Antiqua"/>
          <w:color w:val="000000"/>
          <w:vertAlign w:val="superscript"/>
        </w:rPr>
        <w:t>[54,55]</w:t>
      </w:r>
      <w:r w:rsidRPr="008E758F">
        <w:rPr>
          <w:rFonts w:ascii="Book Antiqua" w:eastAsia="Book Antiqua" w:hAnsi="Book Antiqua" w:cs="Book Antiqua"/>
          <w:color w:val="000000"/>
        </w:rPr>
        <w:t xml:space="preserve">. The active components are believed to be Mitragyona and </w:t>
      </w:r>
      <w:r w:rsidRPr="008E758F">
        <w:rPr>
          <w:rFonts w:ascii="Book Antiqua" w:eastAsia="Book Antiqua" w:hAnsi="Book Antiqua" w:cs="Book Antiqua"/>
          <w:color w:val="000000"/>
          <w:shd w:val="clear" w:color="auto" w:fill="FFFFFF"/>
        </w:rPr>
        <w:t>7-Hydroxymitragynine</w:t>
      </w:r>
      <w:r w:rsidR="000C3FAE">
        <w:rPr>
          <w:rFonts w:ascii="Book Antiqua" w:eastAsia="Book Antiqua" w:hAnsi="Book Antiqua" w:cs="Book Antiqua"/>
          <w:color w:val="000000"/>
          <w:shd w:val="clear" w:color="auto" w:fill="FFFFFF"/>
        </w:rPr>
        <w:t xml:space="preserve"> </w:t>
      </w:r>
      <w:r w:rsidRPr="008E758F">
        <w:rPr>
          <w:rFonts w:ascii="Book Antiqua" w:eastAsia="Book Antiqua" w:hAnsi="Book Antiqua" w:cs="Book Antiqua"/>
          <w:color w:val="000000"/>
          <w:shd w:val="clear" w:color="auto" w:fill="FFFFFF"/>
        </w:rPr>
        <w:t>(7-HMG)</w:t>
      </w:r>
      <w:r w:rsidR="000C3FAE" w:rsidRPr="008E758F">
        <w:rPr>
          <w:rFonts w:ascii="Book Antiqua" w:eastAsia="Book Antiqua" w:hAnsi="Book Antiqua" w:cs="Book Antiqua"/>
          <w:color w:val="000000"/>
          <w:vertAlign w:val="superscript"/>
        </w:rPr>
        <w:t>[56]</w:t>
      </w:r>
      <w:r w:rsidRPr="008E758F">
        <w:rPr>
          <w:rFonts w:ascii="Book Antiqua" w:eastAsia="Book Antiqua" w:hAnsi="Book Antiqua" w:cs="Book Antiqua"/>
          <w:color w:val="000000"/>
        </w:rPr>
        <w:t>. Kratom has been used as a stimulant at lower doses or to treat pain and precipitate euphoria at higher doses. At even higher doses, it acts as a sedative. Although it has found use in people who suffer from opioid addiction to prevent withdrawal, at present there are no medical indications for kratom use in the United States, and the FDA has labeled it a ‘drug of concern’</w:t>
      </w:r>
      <w:r w:rsidR="002511E2" w:rsidRPr="008E758F">
        <w:rPr>
          <w:rFonts w:ascii="Book Antiqua" w:eastAsia="Book Antiqua" w:hAnsi="Book Antiqua" w:cs="Book Antiqua"/>
          <w:color w:val="000000"/>
        </w:rPr>
        <w:t>.</w:t>
      </w:r>
      <w:r w:rsidRPr="008E758F">
        <w:rPr>
          <w:rFonts w:ascii="Book Antiqua" w:eastAsia="Book Antiqua" w:hAnsi="Book Antiqua" w:cs="Book Antiqua"/>
          <w:color w:val="000000"/>
        </w:rPr>
        <w:t xml:space="preserve"> Despite being banned in countries including Thailand and Malaysia, it remains widely available in the United States over the internet - although it is banned in Alabama, Arkansas, Indiana, Rhode Island, Vermont, and Wisconsin. </w:t>
      </w:r>
    </w:p>
    <w:p w14:paraId="3B52B11A" w14:textId="2C120953" w:rsidR="00A77B3E" w:rsidRPr="008E758F" w:rsidRDefault="00B31BE6" w:rsidP="002511E2">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Despite these admonitions, it is becoming more mainstream with over $207 million in annual sales</w:t>
      </w:r>
      <w:r w:rsidR="002511E2" w:rsidRPr="008E758F">
        <w:rPr>
          <w:rFonts w:ascii="Book Antiqua" w:eastAsia="Book Antiqua" w:hAnsi="Book Antiqua" w:cs="Book Antiqua"/>
          <w:color w:val="000000"/>
          <w:vertAlign w:val="superscript"/>
        </w:rPr>
        <w:t>[57]</w:t>
      </w:r>
      <w:r w:rsidRPr="008E758F">
        <w:rPr>
          <w:rFonts w:ascii="Book Antiqua" w:eastAsia="Book Antiqua" w:hAnsi="Book Antiqua" w:cs="Book Antiqua"/>
          <w:color w:val="000000"/>
        </w:rPr>
        <w:t>.</w:t>
      </w:r>
      <w:r w:rsidR="002511E2">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Of note, in 2021, Schimmel </w:t>
      </w:r>
      <w:r w:rsidRPr="008E758F">
        <w:rPr>
          <w:rFonts w:ascii="Book Antiqua" w:eastAsia="Book Antiqua" w:hAnsi="Book Antiqua" w:cs="Book Antiqua"/>
          <w:i/>
          <w:iCs/>
          <w:color w:val="000000"/>
        </w:rPr>
        <w:t>et al</w:t>
      </w:r>
      <w:r w:rsidR="002511E2" w:rsidRPr="008E758F">
        <w:rPr>
          <w:rFonts w:ascii="Book Antiqua" w:eastAsia="Book Antiqua" w:hAnsi="Book Antiqua" w:cs="Book Antiqua"/>
          <w:color w:val="000000"/>
          <w:vertAlign w:val="superscript"/>
        </w:rPr>
        <w:t>[58]</w:t>
      </w:r>
      <w:r w:rsidRPr="008E758F">
        <w:rPr>
          <w:rFonts w:ascii="Book Antiqua" w:eastAsia="Book Antiqua" w:hAnsi="Book Antiqua" w:cs="Book Antiqua"/>
          <w:color w:val="000000"/>
        </w:rPr>
        <w:t xml:space="preserve"> published the first national survey of kratom use in the United States. Using data from the Non-Medical Use of Prescription Drugs (NMURx) Program, these investigators</w:t>
      </w:r>
      <w:r w:rsidR="00C569FA">
        <w:rPr>
          <w:rFonts w:ascii="Book Antiqua" w:eastAsia="Book Antiqua" w:hAnsi="Book Antiqua" w:cs="Book Antiqua"/>
          <w:color w:val="000000"/>
        </w:rPr>
        <w:t xml:space="preserve"> </w:t>
      </w:r>
      <w:r w:rsidRPr="008E758F">
        <w:rPr>
          <w:rFonts w:ascii="Book Antiqua" w:eastAsia="Book Antiqua" w:hAnsi="Book Antiqua" w:cs="Book Antiqua"/>
          <w:color w:val="000000"/>
        </w:rPr>
        <w:t>conducted a cross-sectional study of kratom users in the United States from 2018 to 2019, and found kratom users were more likely to be young, male, and have more severe substance abuse profiles, as measured using DAST-10, than cannabis, alcohol, or cigarette users</w:t>
      </w:r>
      <w:r w:rsidR="00330908" w:rsidRPr="008E758F">
        <w:rPr>
          <w:rFonts w:ascii="Book Antiqua" w:eastAsia="Book Antiqua" w:hAnsi="Book Antiqua" w:cs="Book Antiqua"/>
          <w:color w:val="000000"/>
          <w:vertAlign w:val="superscript"/>
        </w:rPr>
        <w:t>[58]</w:t>
      </w:r>
      <w:r w:rsidRPr="008E758F">
        <w:rPr>
          <w:rFonts w:ascii="Book Antiqua" w:eastAsia="Book Antiqua" w:hAnsi="Book Antiqua" w:cs="Book Antiqua"/>
          <w:color w:val="000000"/>
        </w:rPr>
        <w:t xml:space="preserve">. They also estimated a prevalence of kratom use of 0.8%. </w:t>
      </w:r>
    </w:p>
    <w:p w14:paraId="188387D6" w14:textId="467C7810" w:rsidR="00A77B3E" w:rsidRPr="008E758F" w:rsidRDefault="00B31BE6" w:rsidP="0045490D">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Cultural differences may influence the use of kratom, and subsequently its adverse effects. Ramanathan and McCurdy argue that kratom has been more harmful in the west as compared to Southeast Asia. These authors propose this is because western users are more likely to ingest kratom recreationally</w:t>
      </w:r>
      <w:r w:rsidR="00EF4E60" w:rsidRPr="008E758F">
        <w:rPr>
          <w:rFonts w:ascii="Book Antiqua" w:eastAsia="Book Antiqua" w:hAnsi="Book Antiqua" w:cs="Book Antiqua"/>
          <w:color w:val="000000"/>
          <w:vertAlign w:val="superscript"/>
        </w:rPr>
        <w:t>[59]</w:t>
      </w:r>
      <w:r w:rsidRPr="008E758F">
        <w:rPr>
          <w:rFonts w:ascii="Book Antiqua" w:eastAsia="Book Antiqua" w:hAnsi="Book Antiqua" w:cs="Book Antiqua"/>
          <w:color w:val="000000"/>
        </w:rPr>
        <w:t xml:space="preserve">. To further delineate the motivations for </w:t>
      </w:r>
      <w:r w:rsidRPr="008E758F">
        <w:rPr>
          <w:rFonts w:ascii="Book Antiqua" w:eastAsia="Book Antiqua" w:hAnsi="Book Antiqua" w:cs="Book Antiqua"/>
          <w:color w:val="000000"/>
        </w:rPr>
        <w:lastRenderedPageBreak/>
        <w:t xml:space="preserve">using kratom in their Malaysian cohort, they found that current opioid users were more likely to use kratom to ameliorate withdrawal symptoms as compared to former opioid users, who used kratom recreationally (OR 1.9, </w:t>
      </w:r>
      <w:r w:rsidR="00854760" w:rsidRPr="00854760">
        <w:rPr>
          <w:rFonts w:ascii="Book Antiqua" w:eastAsia="Book Antiqua" w:hAnsi="Book Antiqua" w:cs="Book Antiqua"/>
          <w:i/>
          <w:iCs/>
          <w:color w:val="000000"/>
        </w:rPr>
        <w:t>P</w:t>
      </w:r>
      <w:r w:rsidR="00854760">
        <w:rPr>
          <w:rFonts w:ascii="Book Antiqua" w:eastAsia="Book Antiqua" w:hAnsi="Book Antiqua" w:cs="Book Antiqua"/>
          <w:color w:val="000000"/>
        </w:rPr>
        <w:t xml:space="preserve"> </w:t>
      </w:r>
      <w:r w:rsidRPr="008E758F">
        <w:rPr>
          <w:rFonts w:ascii="Book Antiqua" w:eastAsia="Book Antiqua" w:hAnsi="Book Antiqua" w:cs="Book Antiqua"/>
          <w:color w:val="000000"/>
        </w:rPr>
        <w:t>&lt;</w:t>
      </w:r>
      <w:r w:rsidR="00854760">
        <w:rPr>
          <w:rFonts w:ascii="Book Antiqua" w:eastAsia="Book Antiqua" w:hAnsi="Book Antiqua" w:cs="Book Antiqua"/>
          <w:color w:val="000000"/>
        </w:rPr>
        <w:t xml:space="preserve"> </w:t>
      </w:r>
      <w:r w:rsidRPr="008E758F">
        <w:rPr>
          <w:rFonts w:ascii="Book Antiqua" w:eastAsia="Book Antiqua" w:hAnsi="Book Antiqua" w:cs="Book Antiqua"/>
          <w:color w:val="000000"/>
        </w:rPr>
        <w:t>0.035)</w:t>
      </w:r>
      <w:r w:rsidR="00854760" w:rsidRPr="008E758F">
        <w:rPr>
          <w:rFonts w:ascii="Book Antiqua" w:eastAsia="Book Antiqua" w:hAnsi="Book Antiqua" w:cs="Book Antiqua"/>
          <w:color w:val="000000"/>
          <w:vertAlign w:val="superscript"/>
        </w:rPr>
        <w:t>[60]</w:t>
      </w:r>
      <w:r w:rsidRPr="008E758F">
        <w:rPr>
          <w:rFonts w:ascii="Book Antiqua" w:eastAsia="Book Antiqua" w:hAnsi="Book Antiqua" w:cs="Book Antiqua"/>
          <w:color w:val="000000"/>
        </w:rPr>
        <w:t>.</w:t>
      </w:r>
    </w:p>
    <w:p w14:paraId="08FEE666" w14:textId="77777777" w:rsidR="00A77B3E" w:rsidRPr="008E758F" w:rsidRDefault="00A77B3E" w:rsidP="0034065B">
      <w:pPr>
        <w:spacing w:line="360" w:lineRule="auto"/>
        <w:jc w:val="both"/>
        <w:rPr>
          <w:rFonts w:ascii="Book Antiqua" w:hAnsi="Book Antiqua"/>
        </w:rPr>
      </w:pPr>
    </w:p>
    <w:p w14:paraId="35D99FBC" w14:textId="77777777" w:rsidR="00A77B3E" w:rsidRPr="005E0305" w:rsidRDefault="00B31BE6" w:rsidP="0034065B">
      <w:pPr>
        <w:spacing w:line="360" w:lineRule="auto"/>
        <w:jc w:val="both"/>
        <w:rPr>
          <w:rFonts w:ascii="Book Antiqua" w:hAnsi="Book Antiqua"/>
          <w:i/>
          <w:iCs/>
        </w:rPr>
      </w:pPr>
      <w:r w:rsidRPr="005E0305">
        <w:rPr>
          <w:rFonts w:ascii="Book Antiqua" w:eastAsia="Book Antiqua" w:hAnsi="Book Antiqua" w:cs="Book Antiqua"/>
          <w:b/>
          <w:bCs/>
          <w:i/>
          <w:iCs/>
          <w:color w:val="000000"/>
        </w:rPr>
        <w:t>Current legal status</w:t>
      </w:r>
    </w:p>
    <w:p w14:paraId="78D1D07A" w14:textId="2980039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In 2016, the Drug Enforcement Agency (DEA) attempted to classify kratom as a Schedule I drug, meaning it has no medical indication and high potential for abuse, alongside heroin, lysergic acid diethylamide, and methylenedioxymethamphetamine (ecstasy). However, this effort was met with pushback from lobbying groups, members of congress, and the public. A bipartisan group of senators, including Bernie Sanders and Orrin Hatch, signed a letter protesting the FDA’s immediate scheduling of kratom, and encouraged a lengthier investigation into the safety of kratom given its long history of use in other countries and growing popularity in the United States</w:t>
      </w:r>
      <w:r w:rsidR="003C147B" w:rsidRPr="008E758F">
        <w:rPr>
          <w:rFonts w:ascii="Book Antiqua" w:eastAsia="Book Antiqua" w:hAnsi="Book Antiqua" w:cs="Book Antiqua"/>
          <w:color w:val="000000"/>
          <w:vertAlign w:val="superscript"/>
        </w:rPr>
        <w:t>[54]</w:t>
      </w:r>
      <w:r w:rsidRPr="008E758F">
        <w:rPr>
          <w:rFonts w:ascii="Book Antiqua" w:eastAsia="Book Antiqua" w:hAnsi="Book Antiqua" w:cs="Book Antiqua"/>
          <w:color w:val="000000"/>
        </w:rPr>
        <w:t>. Moreover, some researchers believe that restricting kratom as a Schedule I drug would prevent advancement of research because of increased bureaucratic processes previously illustrated by studies on marijuana and psychedelic-assisted therapies</w:t>
      </w:r>
      <w:r w:rsidR="003C147B" w:rsidRPr="008E758F">
        <w:rPr>
          <w:rFonts w:ascii="Book Antiqua" w:eastAsia="Book Antiqua" w:hAnsi="Book Antiqua" w:cs="Book Antiqua"/>
          <w:color w:val="000000"/>
          <w:vertAlign w:val="superscript"/>
        </w:rPr>
        <w:t>[61]</w:t>
      </w:r>
      <w:r w:rsidRPr="008E758F">
        <w:rPr>
          <w:rFonts w:ascii="Book Antiqua" w:eastAsia="Book Antiqua" w:hAnsi="Book Antiqua" w:cs="Book Antiqua"/>
          <w:color w:val="000000"/>
        </w:rPr>
        <w:t>. Thus, kratom remains legal at the federal level, despite its known hepatotoxic potential.</w:t>
      </w:r>
    </w:p>
    <w:p w14:paraId="2437C8B7" w14:textId="77777777" w:rsidR="00A77B3E" w:rsidRPr="008E758F" w:rsidRDefault="00A77B3E" w:rsidP="0034065B">
      <w:pPr>
        <w:spacing w:line="360" w:lineRule="auto"/>
        <w:jc w:val="both"/>
        <w:rPr>
          <w:rFonts w:ascii="Book Antiqua" w:hAnsi="Book Antiqua"/>
        </w:rPr>
      </w:pPr>
    </w:p>
    <w:p w14:paraId="0B1BD9A5" w14:textId="77777777" w:rsidR="00A77B3E" w:rsidRPr="00463461" w:rsidRDefault="00B31BE6" w:rsidP="0034065B">
      <w:pPr>
        <w:spacing w:line="360" w:lineRule="auto"/>
        <w:jc w:val="both"/>
        <w:rPr>
          <w:rFonts w:ascii="Book Antiqua" w:hAnsi="Book Antiqua"/>
          <w:i/>
          <w:iCs/>
        </w:rPr>
      </w:pPr>
      <w:r w:rsidRPr="00463461">
        <w:rPr>
          <w:rFonts w:ascii="Book Antiqua" w:eastAsia="Book Antiqua" w:hAnsi="Book Antiqua" w:cs="Book Antiqua"/>
          <w:b/>
          <w:bCs/>
          <w:i/>
          <w:iCs/>
          <w:color w:val="000000"/>
        </w:rPr>
        <w:t>Polypharmacy</w:t>
      </w:r>
    </w:p>
    <w:p w14:paraId="46793528" w14:textId="2AB7AB6F"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Polypharmacy plays a significant role in kratom’s potential for hepatotoxicity. Mitragynine inhibits glucuronidation by UDP-glucuronosyltransferases (UGT), which may explain kratom’s increased toxicity when co-administered with other substances, such as UGT substrates including buprenorphine and ketamine</w:t>
      </w:r>
      <w:r w:rsidR="009814EC" w:rsidRPr="008E758F">
        <w:rPr>
          <w:rFonts w:ascii="Book Antiqua" w:eastAsia="Book Antiqua" w:hAnsi="Book Antiqua" w:cs="Book Antiqua"/>
          <w:color w:val="000000"/>
          <w:vertAlign w:val="superscript"/>
        </w:rPr>
        <w:t>[56]</w:t>
      </w:r>
      <w:r w:rsidRPr="008E758F">
        <w:rPr>
          <w:rFonts w:ascii="Book Antiqua" w:eastAsia="Book Antiqua" w:hAnsi="Book Antiqua" w:cs="Book Antiqua"/>
          <w:color w:val="000000"/>
        </w:rPr>
        <w:t>. Polysubstance abuse with kratom furthermore increases rates of death. The CDC collects data on death from substance abuse in the State Unintentional Drug Overdose Reporting System (SUDORS), and has investigated kratom, most recently publishing updated data in 2019</w:t>
      </w:r>
      <w:r w:rsidR="00C603A6" w:rsidRPr="008E758F">
        <w:rPr>
          <w:rFonts w:ascii="Book Antiqua" w:eastAsia="Book Antiqua" w:hAnsi="Book Antiqua" w:cs="Book Antiqua"/>
          <w:color w:val="000000"/>
          <w:vertAlign w:val="superscript"/>
        </w:rPr>
        <w:t>[62]</w:t>
      </w:r>
      <w:r w:rsidRPr="008E758F">
        <w:rPr>
          <w:rFonts w:ascii="Book Antiqua" w:eastAsia="Book Antiqua" w:hAnsi="Book Antiqua" w:cs="Book Antiqua"/>
          <w:color w:val="000000"/>
        </w:rPr>
        <w:t xml:space="preserve">. Of the 27338 deaths due to overdose reported to SUDORS from July 2016 to December 2017, kratom was implicated in 152 (0.56%) cases. Among the 152 cases, medical examiners determined kratom to be a cause of death in 91 (59.9%), with kratom identified as the only </w:t>
      </w:r>
      <w:r w:rsidRPr="008E758F">
        <w:rPr>
          <w:rFonts w:ascii="Book Antiqua" w:eastAsia="Book Antiqua" w:hAnsi="Book Antiqua" w:cs="Book Antiqua"/>
          <w:color w:val="000000"/>
        </w:rPr>
        <w:lastRenderedPageBreak/>
        <w:t xml:space="preserve">substance in seven cases. Eggleston </w:t>
      </w:r>
      <w:r w:rsidRPr="008E758F">
        <w:rPr>
          <w:rFonts w:ascii="Book Antiqua" w:eastAsia="Book Antiqua" w:hAnsi="Book Antiqua" w:cs="Book Antiqua"/>
          <w:i/>
          <w:iCs/>
          <w:color w:val="000000"/>
        </w:rPr>
        <w:t>et al</w:t>
      </w:r>
      <w:r w:rsidR="00CF652C" w:rsidRPr="008E758F">
        <w:rPr>
          <w:rFonts w:ascii="Book Antiqua" w:eastAsia="Book Antiqua" w:hAnsi="Book Antiqua" w:cs="Book Antiqua"/>
          <w:color w:val="000000"/>
          <w:vertAlign w:val="superscript"/>
        </w:rPr>
        <w:t>[63]</w:t>
      </w:r>
      <w:r w:rsidRPr="008E758F">
        <w:rPr>
          <w:rFonts w:ascii="Book Antiqua" w:eastAsia="Book Antiqua" w:hAnsi="Book Antiqua" w:cs="Book Antiqua"/>
          <w:color w:val="000000"/>
        </w:rPr>
        <w:t xml:space="preserve"> conducted a retrospective review using kratom exposures reported to the National Poison Data System and New York State’s county medical examiner’s office records, and found 2312 cases of kratom exposure, of which 935 reported kratom as the only substance used. </w:t>
      </w:r>
    </w:p>
    <w:p w14:paraId="32F90B6F" w14:textId="77777777" w:rsidR="00A77B3E" w:rsidRPr="008E758F" w:rsidRDefault="00A77B3E" w:rsidP="0034065B">
      <w:pPr>
        <w:spacing w:line="360" w:lineRule="auto"/>
        <w:jc w:val="both"/>
        <w:rPr>
          <w:rFonts w:ascii="Book Antiqua" w:hAnsi="Book Antiqua"/>
        </w:rPr>
      </w:pPr>
    </w:p>
    <w:p w14:paraId="17387B3E" w14:textId="3F72A4E3" w:rsidR="00A77B3E" w:rsidRPr="00C91973" w:rsidRDefault="00B31BE6" w:rsidP="0034065B">
      <w:pPr>
        <w:spacing w:line="360" w:lineRule="auto"/>
        <w:jc w:val="both"/>
        <w:rPr>
          <w:rFonts w:ascii="Book Antiqua" w:hAnsi="Book Antiqua"/>
          <w:i/>
          <w:iCs/>
        </w:rPr>
      </w:pPr>
      <w:r w:rsidRPr="00C91973">
        <w:rPr>
          <w:rFonts w:ascii="Book Antiqua" w:eastAsia="Book Antiqua" w:hAnsi="Book Antiqua" w:cs="Book Antiqua"/>
          <w:b/>
          <w:bCs/>
          <w:i/>
          <w:iCs/>
          <w:color w:val="000000"/>
        </w:rPr>
        <w:t xml:space="preserve">Product </w:t>
      </w:r>
      <w:r w:rsidR="00C91973">
        <w:rPr>
          <w:rFonts w:ascii="Book Antiqua" w:eastAsia="Book Antiqua" w:hAnsi="Book Antiqua" w:cs="Book Antiqua"/>
          <w:b/>
          <w:bCs/>
          <w:i/>
          <w:iCs/>
          <w:color w:val="000000"/>
        </w:rPr>
        <w:t>c</w:t>
      </w:r>
      <w:r w:rsidRPr="00C91973">
        <w:rPr>
          <w:rFonts w:ascii="Book Antiqua" w:eastAsia="Book Antiqua" w:hAnsi="Book Antiqua" w:cs="Book Antiqua"/>
          <w:b/>
          <w:bCs/>
          <w:i/>
          <w:iCs/>
          <w:color w:val="000000"/>
        </w:rPr>
        <w:t>ontamination</w:t>
      </w:r>
    </w:p>
    <w:p w14:paraId="6CDCABCC" w14:textId="73AD5276"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The potential lethality of kratom is heightened by issues with product contamination, with both heavy metals and organisms that may cause illness. Most recently, in 2018, the FDA/DEA completed an investigation of kratom products contaminated with salmonella resulting in an outbreak affecting 199 individuals across 41 states</w:t>
      </w:r>
      <w:r w:rsidR="00292F9C" w:rsidRPr="008E758F">
        <w:rPr>
          <w:rFonts w:ascii="Book Antiqua" w:eastAsia="Book Antiqua" w:hAnsi="Book Antiqua" w:cs="Book Antiqua"/>
          <w:color w:val="000000"/>
          <w:vertAlign w:val="superscript"/>
        </w:rPr>
        <w:t>[64]</w:t>
      </w:r>
      <w:r w:rsidRPr="008E758F">
        <w:rPr>
          <w:rFonts w:ascii="Book Antiqua" w:eastAsia="Book Antiqua" w:hAnsi="Book Antiqua" w:cs="Book Antiqua"/>
          <w:color w:val="000000"/>
        </w:rPr>
        <w:t>. Contaminants in kratom products were most recently found in a survey of kratom use in a Chicago suburb, which also revealed the presence of heavy metals, fungi, and bacteria</w:t>
      </w:r>
      <w:r w:rsidR="00292F9C" w:rsidRPr="008E758F">
        <w:rPr>
          <w:rFonts w:ascii="Book Antiqua" w:eastAsia="Book Antiqua" w:hAnsi="Book Antiqua" w:cs="Book Antiqua"/>
          <w:color w:val="000000"/>
          <w:vertAlign w:val="superscript"/>
        </w:rPr>
        <w:t>[65,66]</w:t>
      </w:r>
      <w:r w:rsidRPr="008E758F">
        <w:rPr>
          <w:rFonts w:ascii="Book Antiqua" w:eastAsia="Book Antiqua" w:hAnsi="Book Antiqua" w:cs="Book Antiqua"/>
          <w:color w:val="000000"/>
        </w:rPr>
        <w:t>.</w:t>
      </w:r>
    </w:p>
    <w:p w14:paraId="68B7ACBD" w14:textId="77777777" w:rsidR="00A77B3E" w:rsidRPr="008E758F" w:rsidRDefault="00A77B3E" w:rsidP="0034065B">
      <w:pPr>
        <w:spacing w:line="360" w:lineRule="auto"/>
        <w:jc w:val="both"/>
        <w:rPr>
          <w:rFonts w:ascii="Book Antiqua" w:hAnsi="Book Antiqua"/>
        </w:rPr>
      </w:pPr>
    </w:p>
    <w:p w14:paraId="696AC3C5" w14:textId="4AFC8CAB" w:rsidR="00A77B3E" w:rsidRPr="00292F9C" w:rsidRDefault="00B31BE6" w:rsidP="0034065B">
      <w:pPr>
        <w:spacing w:line="360" w:lineRule="auto"/>
        <w:jc w:val="both"/>
        <w:rPr>
          <w:rFonts w:ascii="Book Antiqua" w:hAnsi="Book Antiqua"/>
          <w:i/>
          <w:iCs/>
        </w:rPr>
      </w:pPr>
      <w:r w:rsidRPr="00292F9C">
        <w:rPr>
          <w:rFonts w:ascii="Book Antiqua" w:eastAsia="Book Antiqua" w:hAnsi="Book Antiqua" w:cs="Book Antiqua"/>
          <w:b/>
          <w:bCs/>
          <w:i/>
          <w:iCs/>
          <w:color w:val="000000"/>
        </w:rPr>
        <w:t xml:space="preserve">New </w:t>
      </w:r>
      <w:r w:rsidR="00292F9C" w:rsidRPr="00292F9C">
        <w:rPr>
          <w:rFonts w:ascii="Book Antiqua" w:eastAsia="Book Antiqua" w:hAnsi="Book Antiqua" w:cs="Book Antiqua"/>
          <w:b/>
          <w:bCs/>
          <w:i/>
          <w:iCs/>
          <w:color w:val="000000"/>
        </w:rPr>
        <w:t>repor</w:t>
      </w:r>
      <w:r w:rsidRPr="00292F9C">
        <w:rPr>
          <w:rFonts w:ascii="Book Antiqua" w:eastAsia="Book Antiqua" w:hAnsi="Book Antiqua" w:cs="Book Antiqua"/>
          <w:b/>
          <w:bCs/>
          <w:i/>
          <w:iCs/>
          <w:color w:val="000000"/>
        </w:rPr>
        <w:t xml:space="preserve">ts of </w:t>
      </w:r>
      <w:r w:rsidR="00B214F2">
        <w:rPr>
          <w:rFonts w:ascii="Book Antiqua" w:eastAsia="Book Antiqua" w:hAnsi="Book Antiqua" w:cs="Book Antiqua"/>
          <w:b/>
          <w:bCs/>
          <w:i/>
          <w:iCs/>
          <w:color w:val="000000"/>
        </w:rPr>
        <w:t>k</w:t>
      </w:r>
      <w:r w:rsidRPr="00292F9C">
        <w:rPr>
          <w:rFonts w:ascii="Book Antiqua" w:eastAsia="Book Antiqua" w:hAnsi="Book Antiqua" w:cs="Book Antiqua"/>
          <w:b/>
          <w:bCs/>
          <w:i/>
          <w:iCs/>
          <w:color w:val="000000"/>
        </w:rPr>
        <w:t xml:space="preserve">ratom liver injury </w:t>
      </w:r>
    </w:p>
    <w:p w14:paraId="3FE55919" w14:textId="76AD85B1"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Despite the safety concerns surrounding kratom, its popularity is continuing to rise. According to data from the System to Retrieve Information from Drug Evidence/STARLiMS, the DEA’s registry for seized drugs, reports of kratom increased to 589 in 2018 from one in 2010</w:t>
      </w:r>
      <w:r w:rsidR="00475ACB" w:rsidRPr="008E758F">
        <w:rPr>
          <w:rFonts w:ascii="Book Antiqua" w:eastAsia="Book Antiqua" w:hAnsi="Book Antiqua" w:cs="Book Antiqua"/>
          <w:color w:val="000000"/>
          <w:vertAlign w:val="superscript"/>
        </w:rPr>
        <w:t>[67]</w:t>
      </w:r>
      <w:r w:rsidRPr="008E758F">
        <w:rPr>
          <w:rFonts w:ascii="Book Antiqua" w:eastAsia="Book Antiqua" w:hAnsi="Book Antiqua" w:cs="Book Antiqua"/>
          <w:color w:val="000000"/>
        </w:rPr>
        <w:t xml:space="preserve">. A PubMed query for “kratom” revealed 101 articles published in 2020 compared to just 11 in 2010. The </w:t>
      </w:r>
      <w:r w:rsidR="00701DCF" w:rsidRPr="00701DCF">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reported 11 cases of kratom</w:t>
      </w:r>
      <w:r w:rsidR="00B214F2">
        <w:rPr>
          <w:rFonts w:ascii="Book Antiqua" w:eastAsia="Book Antiqua" w:hAnsi="Book Antiqua" w:cs="Book Antiqua"/>
          <w:color w:val="000000"/>
        </w:rPr>
        <w:t>-</w:t>
      </w:r>
      <w:r w:rsidRPr="008E758F">
        <w:rPr>
          <w:rFonts w:ascii="Book Antiqua" w:eastAsia="Book Antiqua" w:hAnsi="Book Antiqua" w:cs="Book Antiqua"/>
          <w:color w:val="000000"/>
        </w:rPr>
        <w:t>induced hepatotoxicity in the United States from 2003 to 2019</w:t>
      </w:r>
      <w:r w:rsidR="00B214F2">
        <w:rPr>
          <w:rFonts w:ascii="Book Antiqua" w:eastAsia="Book Antiqua" w:hAnsi="Book Antiqua" w:cs="Book Antiqua"/>
          <w:color w:val="000000"/>
        </w:rPr>
        <w:t>, and causality was determined by expert consensus opinion</w:t>
      </w:r>
      <w:r w:rsidR="00475ACB" w:rsidRPr="008E758F">
        <w:rPr>
          <w:rFonts w:ascii="Book Antiqua" w:eastAsia="Book Antiqua" w:hAnsi="Book Antiqua" w:cs="Book Antiqua"/>
          <w:color w:val="000000"/>
          <w:vertAlign w:val="superscript"/>
        </w:rPr>
        <w:t>[17]</w:t>
      </w:r>
      <w:r w:rsidRPr="008E758F">
        <w:rPr>
          <w:rFonts w:ascii="Book Antiqua" w:eastAsia="Book Antiqua" w:hAnsi="Book Antiqua" w:cs="Book Antiqua"/>
          <w:color w:val="000000"/>
        </w:rPr>
        <w:t xml:space="preserve">. </w:t>
      </w:r>
    </w:p>
    <w:p w14:paraId="4AE88FE8" w14:textId="4E900575" w:rsidR="00A77B3E" w:rsidRPr="008E758F" w:rsidRDefault="00B31BE6" w:rsidP="00475AC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Schimmel and Dart published a review of 85 kratom cases that nicely summarizes its clinical signature with respect to liver injury</w:t>
      </w:r>
      <w:r w:rsidR="00475ACB" w:rsidRPr="008E758F">
        <w:rPr>
          <w:rFonts w:ascii="Book Antiqua" w:eastAsia="Book Antiqua" w:hAnsi="Book Antiqua" w:cs="Book Antiqua"/>
          <w:color w:val="000000"/>
          <w:vertAlign w:val="superscript"/>
        </w:rPr>
        <w:t>[68]</w:t>
      </w:r>
      <w:r w:rsidRPr="008E758F">
        <w:rPr>
          <w:rFonts w:ascii="Book Antiqua" w:eastAsia="Book Antiqua" w:hAnsi="Book Antiqua" w:cs="Book Antiqua"/>
          <w:color w:val="000000"/>
        </w:rPr>
        <w:t xml:space="preserve">. Using published case reports and abstracts, cases in the </w:t>
      </w:r>
      <w:r w:rsidR="00701DCF" w:rsidRPr="00701DCF">
        <w:rPr>
          <w:rFonts w:ascii="Book Antiqua" w:eastAsia="Book Antiqua" w:hAnsi="Book Antiqua" w:cs="Book Antiqua"/>
          <w:color w:val="000000"/>
        </w:rPr>
        <w:t>United States</w:t>
      </w:r>
      <w:r w:rsidRPr="008E758F">
        <w:rPr>
          <w:rFonts w:ascii="Book Antiqua" w:eastAsia="Book Antiqua" w:hAnsi="Book Antiqua" w:cs="Book Antiqua"/>
          <w:color w:val="000000"/>
        </w:rPr>
        <w:t xml:space="preserve"> DILIN, FDA databases, and online user forum, they found most patients presented with abdominal discomfort, jaundice, pruritus, and dark urine. While liver tests revealed a mixed injury pattern, histology often showed cholestasis. The authors were only able to calculate a RUCAM score for 20 cases, with a median modified RUCAM score of 5 and mean of 4.5 (range 1-8), indicating ‘possible’ causality. </w:t>
      </w:r>
    </w:p>
    <w:p w14:paraId="413F1573" w14:textId="575329B3" w:rsidR="00A77B3E" w:rsidRPr="008E758F" w:rsidRDefault="00B31BE6" w:rsidP="00475AC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lastRenderedPageBreak/>
        <w:t xml:space="preserve">A newly reported form of </w:t>
      </w:r>
      <w:r w:rsidR="00B214F2">
        <w:rPr>
          <w:rFonts w:ascii="Book Antiqua" w:eastAsia="Book Antiqua" w:hAnsi="Book Antiqua" w:cs="Book Antiqua"/>
          <w:color w:val="000000"/>
        </w:rPr>
        <w:t>k</w:t>
      </w:r>
      <w:r w:rsidRPr="008E758F">
        <w:rPr>
          <w:rFonts w:ascii="Book Antiqua" w:eastAsia="Book Antiqua" w:hAnsi="Book Antiqua" w:cs="Book Antiqua"/>
          <w:color w:val="000000"/>
        </w:rPr>
        <w:t xml:space="preserve">ratom-induced injury is cholestasis resembling primary biliary cholangitis. A case report by Gandhi </w:t>
      </w:r>
      <w:r w:rsidRPr="008E758F">
        <w:rPr>
          <w:rFonts w:ascii="Book Antiqua" w:eastAsia="Book Antiqua" w:hAnsi="Book Antiqua" w:cs="Book Antiqua"/>
          <w:i/>
          <w:iCs/>
          <w:color w:val="000000"/>
        </w:rPr>
        <w:t>et al</w:t>
      </w:r>
      <w:r w:rsidR="00475ACB" w:rsidRPr="008E758F">
        <w:rPr>
          <w:rFonts w:ascii="Book Antiqua" w:eastAsia="Book Antiqua" w:hAnsi="Book Antiqua" w:cs="Book Antiqua"/>
          <w:color w:val="000000"/>
          <w:vertAlign w:val="superscript"/>
        </w:rPr>
        <w:t>[69]</w:t>
      </w:r>
      <w:r w:rsidRPr="008E758F">
        <w:rPr>
          <w:rFonts w:ascii="Book Antiqua" w:eastAsia="Book Antiqua" w:hAnsi="Book Antiqua" w:cs="Book Antiqua"/>
          <w:color w:val="000000"/>
        </w:rPr>
        <w:t xml:space="preserve"> from India, is only the second in the literature, reported. Causality in this case was determined </w:t>
      </w:r>
      <w:r w:rsidR="00B214F2">
        <w:rPr>
          <w:rFonts w:ascii="Book Antiqua" w:eastAsia="Book Antiqua" w:hAnsi="Book Antiqua" w:cs="Book Antiqua"/>
          <w:color w:val="000000"/>
        </w:rPr>
        <w:t>by</w:t>
      </w:r>
      <w:r w:rsidRPr="008E758F">
        <w:rPr>
          <w:rFonts w:ascii="Book Antiqua" w:eastAsia="Book Antiqua" w:hAnsi="Book Antiqua" w:cs="Book Antiqua"/>
          <w:color w:val="000000"/>
        </w:rPr>
        <w:t xml:space="preserve"> clinical judgment using symptoms of nausea, decreased appetite, fatigue, and jaundice with associated elevated bilirubin levels in the setting of kratom use two weeks prior to presentation. Cholestatic liver injury consistent with primary biliary cholangitis, was confirmed by histology revealing centrilobular cholestasis, moderate chronic portal tract inflammation, and brisk lymphocytic-predominant bile duct injury. Symptoms resolved with supportive care and steroids. </w:t>
      </w:r>
    </w:p>
    <w:p w14:paraId="63F95FEA" w14:textId="77777777" w:rsidR="00A77B3E" w:rsidRPr="008E758F" w:rsidRDefault="00A77B3E" w:rsidP="0034065B">
      <w:pPr>
        <w:spacing w:line="360" w:lineRule="auto"/>
        <w:jc w:val="both"/>
        <w:rPr>
          <w:rFonts w:ascii="Book Antiqua" w:hAnsi="Book Antiqua"/>
        </w:rPr>
      </w:pPr>
    </w:p>
    <w:p w14:paraId="70E17B55" w14:textId="54D32664" w:rsidR="00A77B3E" w:rsidRPr="00C3739B" w:rsidRDefault="004430CC" w:rsidP="0034065B">
      <w:pPr>
        <w:spacing w:line="360" w:lineRule="auto"/>
        <w:jc w:val="both"/>
        <w:rPr>
          <w:rFonts w:ascii="Book Antiqua" w:hAnsi="Book Antiqua"/>
          <w:i/>
          <w:iCs/>
        </w:rPr>
      </w:pPr>
      <w:r>
        <w:rPr>
          <w:rFonts w:ascii="Book Antiqua" w:eastAsia="Book Antiqua" w:hAnsi="Book Antiqua" w:cs="Book Antiqua"/>
          <w:b/>
          <w:bCs/>
          <w:i/>
          <w:iCs/>
          <w:color w:val="000000"/>
        </w:rPr>
        <w:t>GTE</w:t>
      </w:r>
    </w:p>
    <w:p w14:paraId="1545583A" w14:textId="6583CF5F"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Green tea is one of the most widely consumed drinks worldwide, and is not considered a hepatotoxin</w:t>
      </w:r>
      <w:r w:rsidR="00E254D6" w:rsidRPr="008E758F">
        <w:rPr>
          <w:rFonts w:ascii="Book Antiqua" w:eastAsia="Book Antiqua" w:hAnsi="Book Antiqua" w:cs="Book Antiqua"/>
          <w:color w:val="000000"/>
          <w:vertAlign w:val="superscript"/>
        </w:rPr>
        <w:t>[70]</w:t>
      </w:r>
      <w:r w:rsidRPr="008E758F">
        <w:rPr>
          <w:rFonts w:ascii="Book Antiqua" w:eastAsia="Book Antiqua" w:hAnsi="Book Antiqua" w:cs="Book Antiqua"/>
          <w:color w:val="000000"/>
        </w:rPr>
        <w:t>. In contrast, GTE has gained significant popularity for its weight loss enhancing potential and can be found in over a 100 herbal preparations in varying concentrations</w:t>
      </w:r>
      <w:r w:rsidR="00D66AFE" w:rsidRPr="008E758F">
        <w:rPr>
          <w:rFonts w:ascii="Book Antiqua" w:eastAsia="Book Antiqua" w:hAnsi="Book Antiqua" w:cs="Book Antiqua"/>
          <w:color w:val="000000"/>
          <w:vertAlign w:val="superscript"/>
        </w:rPr>
        <w:t>[70]</w:t>
      </w:r>
      <w:r w:rsidRPr="008E758F">
        <w:rPr>
          <w:rFonts w:ascii="Book Antiqua" w:eastAsia="Book Antiqua" w:hAnsi="Book Antiqua" w:cs="Book Antiqua"/>
          <w:color w:val="000000"/>
        </w:rPr>
        <w:t>. and have been associated with the potential for hepatotoxicity</w:t>
      </w:r>
      <w:r w:rsidR="00D66AFE"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 A systematic review of GTE performed by the United States Pharmacopeial Convention (USP) in 2008 and revisited in 2019 urged the use of cautionary labels to warn the general public of such causal relationships</w:t>
      </w:r>
      <w:r w:rsidR="00D76867"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w:t>
      </w:r>
    </w:p>
    <w:p w14:paraId="2FEF0D14" w14:textId="0CBAA932" w:rsidR="00A77B3E" w:rsidRPr="008E758F" w:rsidRDefault="00B31BE6" w:rsidP="00D76867">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The USP reviewed both human case reports and animal studies to establish the role of GTE in</w:t>
      </w:r>
      <w:r w:rsidR="001313C6">
        <w:rPr>
          <w:rFonts w:ascii="Book Antiqua" w:eastAsia="Book Antiqua" w:hAnsi="Book Antiqua" w:cs="Book Antiqua"/>
          <w:color w:val="000000"/>
        </w:rPr>
        <w:t xml:space="preserve"> </w:t>
      </w:r>
      <w:r w:rsidRPr="008E758F">
        <w:rPr>
          <w:rFonts w:ascii="Book Antiqua" w:eastAsia="Book Antiqua" w:hAnsi="Book Antiqua" w:cs="Book Antiqua"/>
          <w:color w:val="000000"/>
        </w:rPr>
        <w:t>hepatotoxicity. EGCG, a highly bioactive phytochemical, is felt to be the main compound implicated in liver injury and is seen in approximately 10% of GTE formulations at varying concentrations</w:t>
      </w:r>
      <w:r w:rsidR="00C57483" w:rsidRPr="008E758F">
        <w:rPr>
          <w:rFonts w:ascii="Book Antiqua" w:eastAsia="Book Antiqua" w:hAnsi="Book Antiqua" w:cs="Book Antiqua"/>
          <w:color w:val="000000"/>
          <w:vertAlign w:val="superscript"/>
        </w:rPr>
        <w:t>[70</w:t>
      </w:r>
      <w:r w:rsidR="00C57483">
        <w:rPr>
          <w:rFonts w:ascii="Book Antiqua" w:eastAsia="Book Antiqua" w:hAnsi="Book Antiqua" w:cs="Book Antiqua"/>
          <w:color w:val="000000"/>
          <w:vertAlign w:val="superscript"/>
        </w:rPr>
        <w:t>-</w:t>
      </w:r>
      <w:r w:rsidR="00C57483" w:rsidRPr="008E758F">
        <w:rPr>
          <w:rFonts w:ascii="Book Antiqua" w:eastAsia="Book Antiqua" w:hAnsi="Book Antiqua" w:cs="Book Antiqua"/>
          <w:color w:val="000000"/>
          <w:vertAlign w:val="superscript"/>
        </w:rPr>
        <w:t>72]</w:t>
      </w:r>
      <w:r w:rsidRPr="008E758F">
        <w:rPr>
          <w:rFonts w:ascii="Book Antiqua" w:eastAsia="Book Antiqua" w:hAnsi="Book Antiqua" w:cs="Book Antiqua"/>
          <w:color w:val="000000"/>
        </w:rPr>
        <w:t>. Indeed, the concentration of EGCG has been directly correlated to risk of liver injury</w:t>
      </w:r>
      <w:r w:rsidR="00C57483"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w:t>
      </w:r>
      <w:r w:rsidR="00C57483">
        <w:rPr>
          <w:rFonts w:ascii="Book Antiqua" w:eastAsia="Book Antiqua" w:hAnsi="Book Antiqua" w:cs="Book Antiqua"/>
          <w:color w:val="000000"/>
        </w:rPr>
        <w:t xml:space="preserve"> </w:t>
      </w:r>
      <w:r w:rsidRPr="008E758F">
        <w:rPr>
          <w:rFonts w:ascii="Book Antiqua" w:eastAsia="Book Antiqua" w:hAnsi="Book Antiqua" w:cs="Book Antiqua"/>
          <w:color w:val="000000"/>
        </w:rPr>
        <w:t>The review conducted by the USP of human cases determined the median intake of 720 mg/d of EGCG for at least two weeks was related to liver injury</w:t>
      </w:r>
      <w:r w:rsidR="00C57483"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 Notably, the average over-the-counter GTE supplement contains an EGCG concentration from 45-1575 mg/d</w:t>
      </w:r>
      <w:r w:rsidR="00C57483"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 In addition, the bioavailability of EGCG increases in a fasting state, increasing serum concentrations at lower consumed dosages</w:t>
      </w:r>
      <w:r w:rsidR="00C57483" w:rsidRPr="008E758F">
        <w:rPr>
          <w:rFonts w:ascii="Book Antiqua" w:eastAsia="Book Antiqua" w:hAnsi="Book Antiqua" w:cs="Book Antiqua"/>
          <w:color w:val="000000"/>
          <w:vertAlign w:val="superscript"/>
        </w:rPr>
        <w:t>[71]</w:t>
      </w:r>
      <w:r w:rsidRPr="008E758F">
        <w:rPr>
          <w:rFonts w:ascii="Book Antiqua" w:eastAsia="Book Antiqua" w:hAnsi="Book Antiqua" w:cs="Book Antiqua"/>
          <w:color w:val="000000"/>
        </w:rPr>
        <w:t>.</w:t>
      </w:r>
    </w:p>
    <w:p w14:paraId="1BB7AE77" w14:textId="44F0ADEA" w:rsidR="00A77B3E" w:rsidRPr="008E758F" w:rsidRDefault="00B31BE6" w:rsidP="00C57483">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lastRenderedPageBreak/>
        <w:t>GTE-related hepatotoxicity almost always presents as an acute hepatitis with a hepatocellular injury pattern</w:t>
      </w:r>
      <w:r w:rsidR="00C57483" w:rsidRPr="008E758F">
        <w:rPr>
          <w:rFonts w:ascii="Book Antiqua" w:eastAsia="Book Antiqua" w:hAnsi="Book Antiqua" w:cs="Book Antiqua"/>
          <w:color w:val="000000"/>
          <w:vertAlign w:val="superscript"/>
        </w:rPr>
        <w:t>[70,71]</w:t>
      </w:r>
      <w:r w:rsidRPr="008E758F">
        <w:rPr>
          <w:rFonts w:ascii="Book Antiqua" w:eastAsia="Book Antiqua" w:hAnsi="Book Antiqua" w:cs="Book Antiqua"/>
          <w:color w:val="000000"/>
        </w:rPr>
        <w:t>. While the exact pathogenesis of injury is unclear, proposed mechanisms include the interaction of cytochrome P450 and EGCG,</w:t>
      </w:r>
      <w:r w:rsidR="00C57483">
        <w:rPr>
          <w:rFonts w:ascii="Book Antiqua" w:eastAsia="Book Antiqua" w:hAnsi="Book Antiqua" w:cs="Book Antiqua"/>
          <w:color w:val="000000"/>
        </w:rPr>
        <w:t xml:space="preserve"> </w:t>
      </w:r>
      <w:r w:rsidRPr="008E758F">
        <w:rPr>
          <w:rFonts w:ascii="Book Antiqua" w:eastAsia="Book Antiqua" w:hAnsi="Book Antiqua" w:cs="Book Antiqua"/>
          <w:color w:val="000000"/>
        </w:rPr>
        <w:t>direct mitochondrial toxicity from reactive oxygen species produced by EGCG, or possibly, bactericidal effects of EGCG causing endotoxic induced liver injury</w:t>
      </w:r>
      <w:r w:rsidR="00C57483" w:rsidRPr="008E758F">
        <w:rPr>
          <w:rFonts w:ascii="Book Antiqua" w:eastAsia="Book Antiqua" w:hAnsi="Book Antiqua" w:cs="Book Antiqua"/>
          <w:color w:val="000000"/>
          <w:vertAlign w:val="superscript"/>
        </w:rPr>
        <w:t>[72,73]</w:t>
      </w:r>
      <w:r w:rsidRPr="008E758F">
        <w:rPr>
          <w:rFonts w:ascii="Book Antiqua" w:eastAsia="Book Antiqua" w:hAnsi="Book Antiqua" w:cs="Book Antiqua"/>
          <w:color w:val="000000"/>
        </w:rPr>
        <w:t>. Additionally, there is believed to be an idiosyncratic, dose-independent cause in genetically susceptible individuals related to individual HLA phenotype</w:t>
      </w:r>
      <w:r w:rsidR="00C57483" w:rsidRPr="008E758F">
        <w:rPr>
          <w:rFonts w:ascii="Book Antiqua" w:eastAsia="Book Antiqua" w:hAnsi="Book Antiqua" w:cs="Book Antiqua"/>
          <w:color w:val="000000"/>
          <w:vertAlign w:val="superscript"/>
        </w:rPr>
        <w:t>[41,72]</w:t>
      </w:r>
      <w:r w:rsidRPr="008E758F">
        <w:rPr>
          <w:rFonts w:ascii="Book Antiqua" w:eastAsia="Book Antiqua" w:hAnsi="Book Antiqua" w:cs="Book Antiqua"/>
          <w:color w:val="000000"/>
        </w:rPr>
        <w:t>.</w:t>
      </w:r>
    </w:p>
    <w:p w14:paraId="32A64EAE" w14:textId="33EF662B" w:rsidR="00A77B3E" w:rsidRPr="008E758F" w:rsidRDefault="00B31BE6" w:rsidP="00C57483">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Hoofnagle </w:t>
      </w:r>
      <w:r w:rsidRPr="008E758F">
        <w:rPr>
          <w:rFonts w:ascii="Book Antiqua" w:eastAsia="Book Antiqua" w:hAnsi="Book Antiqua" w:cs="Book Antiqua"/>
          <w:i/>
          <w:iCs/>
          <w:color w:val="000000"/>
        </w:rPr>
        <w:t>et al</w:t>
      </w:r>
      <w:r w:rsidR="00C57483" w:rsidRPr="008E758F">
        <w:rPr>
          <w:rFonts w:ascii="Book Antiqua" w:eastAsia="Book Antiqua" w:hAnsi="Book Antiqua" w:cs="Book Antiqua"/>
          <w:color w:val="000000"/>
          <w:vertAlign w:val="superscript"/>
        </w:rPr>
        <w:t>[41]</w:t>
      </w:r>
      <w:r w:rsidRPr="008E758F">
        <w:rPr>
          <w:rFonts w:ascii="Book Antiqua" w:eastAsia="Book Antiqua" w:hAnsi="Book Antiqua" w:cs="Book Antiqua"/>
          <w:color w:val="000000"/>
        </w:rPr>
        <w:t xml:space="preserve"> performed a retrospective review of 1414 cases of drug induced liver injury, of which 40 were attributed to GTE. 95% of these patients had the typically hepatocellular injury pattern with 3 ultimately requiring liver transplant. Notably, an HLA analysis on these 40 patients found</w:t>
      </w:r>
      <w:r w:rsidR="00115722">
        <w:rPr>
          <w:rFonts w:ascii="Book Antiqua" w:eastAsia="Book Antiqua" w:hAnsi="Book Antiqua" w:cs="Book Antiqua"/>
          <w:color w:val="000000"/>
        </w:rPr>
        <w:t xml:space="preserve"> </w:t>
      </w:r>
      <w:r w:rsidRPr="008E758F">
        <w:rPr>
          <w:rFonts w:ascii="Book Antiqua" w:eastAsia="Book Antiqua" w:hAnsi="Book Antiqua" w:cs="Book Antiqua"/>
          <w:color w:val="000000"/>
        </w:rPr>
        <w:t>that 72% had HLA-B*35:01</w:t>
      </w:r>
      <w:r w:rsidR="00115722" w:rsidRPr="008E758F">
        <w:rPr>
          <w:rFonts w:ascii="Book Antiqua" w:eastAsia="Book Antiqua" w:hAnsi="Book Antiqua" w:cs="Book Antiqua"/>
          <w:color w:val="000000"/>
          <w:vertAlign w:val="superscript"/>
        </w:rPr>
        <w:t>[41]</w:t>
      </w:r>
      <w:r w:rsidRPr="008E758F">
        <w:rPr>
          <w:rFonts w:ascii="Book Antiqua" w:eastAsia="Book Antiqua" w:hAnsi="Book Antiqua" w:cs="Book Antiqua"/>
          <w:color w:val="000000"/>
        </w:rPr>
        <w:t xml:space="preserve">. There have been reports of other drugs causing idiosyncratic liver injury related to HLA-B *35:01, including trimethoprim-sulfamethoxazole and </w:t>
      </w:r>
      <w:r w:rsidR="002E073A" w:rsidRPr="008E758F">
        <w:rPr>
          <w:rFonts w:ascii="Book Antiqua" w:eastAsia="Book Antiqua" w:hAnsi="Book Antiqua" w:cs="Book Antiqua"/>
          <w:i/>
          <w:iCs/>
          <w:color w:val="000000"/>
        </w:rPr>
        <w:t>P. multiflorum</w:t>
      </w:r>
      <w:r w:rsidR="002E073A" w:rsidRPr="008E758F">
        <w:rPr>
          <w:rFonts w:ascii="Book Antiqua" w:eastAsia="Book Antiqua" w:hAnsi="Book Antiqua" w:cs="Book Antiqua"/>
          <w:color w:val="000000"/>
          <w:vertAlign w:val="superscript"/>
        </w:rPr>
        <w:t>[74,75]</w:t>
      </w:r>
      <w:r w:rsidRPr="008E758F">
        <w:rPr>
          <w:rFonts w:ascii="Book Antiqua" w:eastAsia="Book Antiqua" w:hAnsi="Book Antiqua" w:cs="Book Antiqua"/>
          <w:color w:val="000000"/>
        </w:rPr>
        <w:t>.</w:t>
      </w:r>
      <w:r w:rsidRPr="008E758F">
        <w:rPr>
          <w:rFonts w:ascii="Book Antiqua" w:eastAsia="Book Antiqua" w:hAnsi="Book Antiqua" w:cs="Book Antiqua"/>
          <w:color w:val="000000"/>
          <w:vertAlign w:val="superscript"/>
        </w:rPr>
        <w:t xml:space="preserve"> </w:t>
      </w:r>
      <w:r w:rsidRPr="008E758F">
        <w:rPr>
          <w:rFonts w:ascii="Book Antiqua" w:eastAsia="Book Antiqua" w:hAnsi="Book Antiqua" w:cs="Book Antiqua"/>
          <w:color w:val="000000"/>
        </w:rPr>
        <w:t>This pharmacogenetic association suggests there may be a possible immunologic susceptibility in GTE-related HILI.</w:t>
      </w:r>
    </w:p>
    <w:p w14:paraId="31254201" w14:textId="77777777" w:rsidR="00A77B3E" w:rsidRPr="008E758F" w:rsidRDefault="00A77B3E" w:rsidP="0034065B">
      <w:pPr>
        <w:spacing w:line="360" w:lineRule="auto"/>
        <w:jc w:val="both"/>
        <w:rPr>
          <w:rFonts w:ascii="Book Antiqua" w:hAnsi="Book Antiqua"/>
        </w:rPr>
      </w:pPr>
    </w:p>
    <w:p w14:paraId="0C3BB231" w14:textId="48EBE2F3" w:rsidR="004E6279" w:rsidRPr="004E6279" w:rsidRDefault="004E6279" w:rsidP="0034065B">
      <w:pPr>
        <w:spacing w:line="360" w:lineRule="auto"/>
        <w:jc w:val="both"/>
        <w:rPr>
          <w:rFonts w:ascii="Book Antiqua" w:eastAsia="Book Antiqua" w:hAnsi="Book Antiqua" w:cs="Book Antiqua"/>
          <w:b/>
          <w:bCs/>
          <w:i/>
          <w:iCs/>
          <w:color w:val="000000"/>
          <w:shd w:val="clear" w:color="auto" w:fill="FFFFFF"/>
        </w:rPr>
      </w:pPr>
      <w:r w:rsidRPr="004E6279">
        <w:rPr>
          <w:rFonts w:ascii="Book Antiqua" w:eastAsia="Book Antiqua" w:hAnsi="Book Antiqua" w:cs="Book Antiqua"/>
          <w:b/>
          <w:bCs/>
          <w:i/>
          <w:iCs/>
          <w:color w:val="000000"/>
          <w:shd w:val="clear" w:color="auto" w:fill="FFFFFF"/>
        </w:rPr>
        <w:t xml:space="preserve">G. cambogia </w:t>
      </w:r>
    </w:p>
    <w:p w14:paraId="19D45018" w14:textId="631D9A0B" w:rsidR="00A77B3E" w:rsidRPr="008E758F" w:rsidRDefault="004E6279" w:rsidP="0034065B">
      <w:pPr>
        <w:spacing w:line="360" w:lineRule="auto"/>
        <w:jc w:val="both"/>
        <w:rPr>
          <w:rFonts w:ascii="Book Antiqua" w:hAnsi="Book Antiqua"/>
        </w:rPr>
      </w:pPr>
      <w:r>
        <w:rPr>
          <w:rFonts w:ascii="Book Antiqua" w:eastAsia="Book Antiqua" w:hAnsi="Book Antiqua" w:cs="Book Antiqua"/>
          <w:i/>
          <w:iCs/>
          <w:color w:val="000000"/>
          <w:shd w:val="clear" w:color="auto" w:fill="FFFFFF"/>
        </w:rPr>
        <w:t>G.</w:t>
      </w:r>
      <w:r w:rsidRPr="00C424BB">
        <w:rPr>
          <w:rFonts w:ascii="Book Antiqua" w:eastAsia="Book Antiqua" w:hAnsi="Book Antiqua" w:cs="Book Antiqua"/>
          <w:i/>
          <w:iCs/>
          <w:color w:val="000000"/>
          <w:shd w:val="clear" w:color="auto" w:fill="FFFFFF"/>
        </w:rPr>
        <w:t xml:space="preserve"> cambogia</w:t>
      </w:r>
      <w:r w:rsidR="00B31BE6" w:rsidRPr="008E758F">
        <w:rPr>
          <w:rFonts w:ascii="Book Antiqua" w:eastAsia="Book Antiqua" w:hAnsi="Book Antiqua" w:cs="Book Antiqua"/>
          <w:color w:val="000000"/>
        </w:rPr>
        <w:t xml:space="preserve"> is derived from the fruit of the Malabar tamarind tree found in South East Asia</w:t>
      </w:r>
      <w:r w:rsidR="003D7ACA" w:rsidRPr="008E758F">
        <w:rPr>
          <w:rFonts w:ascii="Book Antiqua" w:eastAsia="Book Antiqua" w:hAnsi="Book Antiqua" w:cs="Book Antiqua"/>
          <w:color w:val="000000"/>
          <w:vertAlign w:val="superscript"/>
        </w:rPr>
        <w:t>[76</w:t>
      </w:r>
      <w:r w:rsidR="003D7ACA">
        <w:rPr>
          <w:rFonts w:ascii="Book Antiqua" w:eastAsia="Book Antiqua" w:hAnsi="Book Antiqua" w:cs="Book Antiqua"/>
          <w:color w:val="000000"/>
          <w:vertAlign w:val="superscript"/>
        </w:rPr>
        <w:t>-</w:t>
      </w:r>
      <w:r w:rsidR="003D7ACA" w:rsidRPr="008E758F">
        <w:rPr>
          <w:rFonts w:ascii="Book Antiqua" w:eastAsia="Book Antiqua" w:hAnsi="Book Antiqua" w:cs="Book Antiqua"/>
          <w:color w:val="000000"/>
          <w:vertAlign w:val="superscript"/>
        </w:rPr>
        <w:t>78]</w:t>
      </w:r>
      <w:r w:rsidR="00B31BE6" w:rsidRPr="008E758F">
        <w:rPr>
          <w:rFonts w:ascii="Book Antiqua" w:eastAsia="Book Antiqua" w:hAnsi="Book Antiqua" w:cs="Book Antiqua"/>
          <w:color w:val="000000"/>
        </w:rPr>
        <w:t>. This herb continues to be an increasingly popular over the counter herbal supplement for its potential for enhancing weight loss</w:t>
      </w:r>
      <w:r w:rsidR="003D7ACA" w:rsidRPr="008E758F">
        <w:rPr>
          <w:rFonts w:ascii="Book Antiqua" w:eastAsia="Book Antiqua" w:hAnsi="Book Antiqua" w:cs="Book Antiqua"/>
          <w:color w:val="000000"/>
          <w:vertAlign w:val="superscript"/>
        </w:rPr>
        <w:t>[78</w:t>
      </w:r>
      <w:r w:rsidR="003D7ACA">
        <w:rPr>
          <w:rFonts w:ascii="Book Antiqua" w:eastAsia="Book Antiqua" w:hAnsi="Book Antiqua" w:cs="Book Antiqua"/>
          <w:color w:val="000000"/>
          <w:vertAlign w:val="superscript"/>
        </w:rPr>
        <w:t>,</w:t>
      </w:r>
      <w:r w:rsidR="003D7ACA" w:rsidRPr="008E758F">
        <w:rPr>
          <w:rFonts w:ascii="Book Antiqua" w:eastAsia="Book Antiqua" w:hAnsi="Book Antiqua" w:cs="Book Antiqua"/>
          <w:color w:val="000000"/>
          <w:vertAlign w:val="superscript"/>
        </w:rPr>
        <w:t>79]</w:t>
      </w:r>
      <w:r w:rsidR="00B31BE6" w:rsidRPr="008E758F">
        <w:rPr>
          <w:rFonts w:ascii="Book Antiqua" w:eastAsia="Book Antiqua" w:hAnsi="Book Antiqua" w:cs="Book Antiqua"/>
          <w:color w:val="000000"/>
        </w:rPr>
        <w:t xml:space="preserve">. Its weight loss potential stems from the active agent within </w:t>
      </w:r>
      <w:r>
        <w:rPr>
          <w:rFonts w:ascii="Book Antiqua" w:eastAsia="Book Antiqua" w:hAnsi="Book Antiqua" w:cs="Book Antiqua"/>
          <w:i/>
          <w:iCs/>
          <w:color w:val="000000"/>
          <w:shd w:val="clear" w:color="auto" w:fill="FFFFFF"/>
        </w:rPr>
        <w:t>G.</w:t>
      </w:r>
      <w:r w:rsidRPr="00C424BB">
        <w:rPr>
          <w:rFonts w:ascii="Book Antiqua" w:eastAsia="Book Antiqua" w:hAnsi="Book Antiqua" w:cs="Book Antiqua"/>
          <w:i/>
          <w:iCs/>
          <w:color w:val="000000"/>
          <w:shd w:val="clear" w:color="auto" w:fill="FFFFFF"/>
        </w:rPr>
        <w:t xml:space="preserve"> cambogia</w:t>
      </w:r>
      <w:r w:rsidR="00B31BE6" w:rsidRPr="008E758F">
        <w:rPr>
          <w:rFonts w:ascii="Book Antiqua" w:eastAsia="Book Antiqua" w:hAnsi="Book Antiqua" w:cs="Book Antiqua"/>
          <w:color w:val="000000"/>
        </w:rPr>
        <w:t>, hydroxyl citric acid (HCA). HCA is thought to be an appetite suppressant which has demonstrated weight loss in rat models</w:t>
      </w:r>
      <w:r w:rsidR="006C7628" w:rsidRPr="008E758F">
        <w:rPr>
          <w:rFonts w:ascii="Book Antiqua" w:eastAsia="Book Antiqua" w:hAnsi="Book Antiqua" w:cs="Book Antiqua"/>
          <w:color w:val="000000"/>
          <w:vertAlign w:val="superscript"/>
        </w:rPr>
        <w:t>[78,80]</w:t>
      </w:r>
      <w:r w:rsidR="00B31BE6" w:rsidRPr="008E758F">
        <w:rPr>
          <w:rFonts w:ascii="Book Antiqua" w:eastAsia="Book Antiqua" w:hAnsi="Book Antiqua" w:cs="Book Antiqua"/>
          <w:color w:val="000000"/>
        </w:rPr>
        <w:t>. Additionally, HCA prohibits cholesterol and fatty acid synthesis in tissue through inhibition of adenosine triphosphate-dependent citrate lyase enzyme helping in weight reduction</w:t>
      </w:r>
      <w:r w:rsidR="006C7628" w:rsidRPr="008E758F">
        <w:rPr>
          <w:rFonts w:ascii="Book Antiqua" w:eastAsia="Book Antiqua" w:hAnsi="Book Antiqua" w:cs="Book Antiqua"/>
          <w:color w:val="000000"/>
          <w:vertAlign w:val="superscript"/>
        </w:rPr>
        <w:t>[78,81]</w:t>
      </w:r>
      <w:r w:rsidR="00B31BE6" w:rsidRPr="008E758F">
        <w:rPr>
          <w:rFonts w:ascii="Book Antiqua" w:eastAsia="Book Antiqua" w:hAnsi="Book Antiqua" w:cs="Book Antiqua"/>
          <w:color w:val="000000"/>
        </w:rPr>
        <w:t xml:space="preserve">. </w:t>
      </w:r>
      <w:r w:rsidR="006C7628">
        <w:rPr>
          <w:rFonts w:ascii="Book Antiqua" w:eastAsia="Book Antiqua" w:hAnsi="Book Antiqua" w:cs="Book Antiqua"/>
          <w:color w:val="000000"/>
        </w:rPr>
        <w:t>A</w:t>
      </w:r>
      <w:r w:rsidR="00B31BE6" w:rsidRPr="008E758F">
        <w:rPr>
          <w:rFonts w:ascii="Book Antiqua" w:eastAsia="Book Antiqua" w:hAnsi="Book Antiqua" w:cs="Book Antiqua"/>
          <w:color w:val="000000"/>
        </w:rPr>
        <w:t>lthough it is an OTC supplement, caution must be taken as there have been rare, but serious cases of serotonin syndrome, rhabdomyolysis and hepatotoxicity</w:t>
      </w:r>
      <w:r w:rsidR="007D4389" w:rsidRPr="008E758F">
        <w:rPr>
          <w:rFonts w:ascii="Book Antiqua" w:eastAsia="Book Antiqua" w:hAnsi="Book Antiqua" w:cs="Book Antiqua"/>
          <w:color w:val="000000"/>
          <w:vertAlign w:val="superscript"/>
        </w:rPr>
        <w:t>[78]</w:t>
      </w:r>
      <w:r w:rsidR="00B31BE6" w:rsidRPr="008E758F">
        <w:rPr>
          <w:rFonts w:ascii="Book Antiqua" w:eastAsia="Book Antiqua" w:hAnsi="Book Antiqua" w:cs="Book Antiqua"/>
          <w:color w:val="000000"/>
        </w:rPr>
        <w:t>.</w:t>
      </w:r>
    </w:p>
    <w:p w14:paraId="129D553E" w14:textId="51B5CFB7" w:rsidR="00A77B3E" w:rsidRPr="008E758F" w:rsidRDefault="00B31BE6" w:rsidP="007D4389">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It has been estimated that approximately 1 in 10000 individuals using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 experience significant liver-related injury</w:t>
      </w:r>
      <w:r w:rsidR="007D4389" w:rsidRPr="008E758F">
        <w:rPr>
          <w:rFonts w:ascii="Book Antiqua" w:eastAsia="Book Antiqua" w:hAnsi="Book Antiqua" w:cs="Book Antiqua"/>
          <w:color w:val="000000"/>
          <w:vertAlign w:val="superscript"/>
        </w:rPr>
        <w:t>[76,78]</w:t>
      </w:r>
      <w:r w:rsidRPr="008E758F">
        <w:rPr>
          <w:rFonts w:ascii="Book Antiqua" w:eastAsia="Book Antiqua" w:hAnsi="Book Antiqua" w:cs="Book Antiqua"/>
          <w:color w:val="000000"/>
        </w:rPr>
        <w:t>. Onset of injury generally occurs over one week to a few months after initiation</w:t>
      </w:r>
      <w:r w:rsidR="007D4389" w:rsidRPr="008E758F">
        <w:rPr>
          <w:rFonts w:ascii="Book Antiqua" w:eastAsia="Book Antiqua" w:hAnsi="Book Antiqua" w:cs="Book Antiqua"/>
          <w:color w:val="000000"/>
          <w:vertAlign w:val="superscript"/>
        </w:rPr>
        <w:t>[77]</w:t>
      </w:r>
      <w:r w:rsidRPr="008E758F">
        <w:rPr>
          <w:rFonts w:ascii="Book Antiqua" w:eastAsia="Book Antiqua" w:hAnsi="Book Antiqua" w:cs="Book Antiqua"/>
          <w:color w:val="000000"/>
        </w:rPr>
        <w:t xml:space="preserve">. The pattern of liver injury is typically </w:t>
      </w:r>
      <w:r w:rsidRPr="008E758F">
        <w:rPr>
          <w:rFonts w:ascii="Book Antiqua" w:eastAsia="Book Antiqua" w:hAnsi="Book Antiqua" w:cs="Book Antiqua"/>
          <w:color w:val="000000"/>
        </w:rPr>
        <w:lastRenderedPageBreak/>
        <w:t xml:space="preserve">hepatocellular. This year, cases of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004E6279"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-induced liver injury with a pattern similar to autoimmune hepatitis appeared</w:t>
      </w:r>
      <w:r w:rsidR="007D4389" w:rsidRPr="008E758F">
        <w:rPr>
          <w:rFonts w:ascii="Book Antiqua" w:eastAsia="Book Antiqua" w:hAnsi="Book Antiqua" w:cs="Book Antiqua"/>
          <w:color w:val="000000"/>
          <w:vertAlign w:val="superscript"/>
        </w:rPr>
        <w:t>[76</w:t>
      </w:r>
      <w:r w:rsidR="007D4389">
        <w:rPr>
          <w:rFonts w:ascii="Book Antiqua" w:eastAsia="Book Antiqua" w:hAnsi="Book Antiqua" w:cs="Book Antiqua"/>
          <w:color w:val="000000"/>
          <w:vertAlign w:val="superscript"/>
        </w:rPr>
        <w:t>-</w:t>
      </w:r>
      <w:r w:rsidR="007D4389" w:rsidRPr="008E758F">
        <w:rPr>
          <w:rFonts w:ascii="Book Antiqua" w:eastAsia="Book Antiqua" w:hAnsi="Book Antiqua" w:cs="Book Antiqua"/>
          <w:color w:val="000000"/>
          <w:vertAlign w:val="superscript"/>
        </w:rPr>
        <w:t>79]</w:t>
      </w:r>
      <w:r w:rsidRPr="008E758F">
        <w:rPr>
          <w:rFonts w:ascii="Book Antiqua" w:eastAsia="Book Antiqua" w:hAnsi="Book Antiqua" w:cs="Book Antiqua"/>
          <w:color w:val="000000"/>
        </w:rPr>
        <w:t>. Injury and subsequent recovery is frequently</w:t>
      </w:r>
      <w:r w:rsidR="0015351B">
        <w:rPr>
          <w:rFonts w:ascii="Book Antiqua" w:eastAsia="Book Antiqua" w:hAnsi="Book Antiqua" w:cs="Book Antiqua"/>
          <w:color w:val="000000"/>
        </w:rPr>
        <w:t xml:space="preserve"> </w:t>
      </w:r>
      <w:r w:rsidRPr="008E758F">
        <w:rPr>
          <w:rFonts w:ascii="Book Antiqua" w:eastAsia="Book Antiqua" w:hAnsi="Book Antiqua" w:cs="Book Antiqua"/>
          <w:color w:val="000000"/>
        </w:rPr>
        <w:t>managed with abstinence from offending supplements and supportive care</w:t>
      </w:r>
      <w:r w:rsidR="007D4389" w:rsidRPr="008E758F">
        <w:rPr>
          <w:rFonts w:ascii="Book Antiqua" w:eastAsia="Book Antiqua" w:hAnsi="Book Antiqua" w:cs="Book Antiqua"/>
          <w:color w:val="000000"/>
          <w:vertAlign w:val="superscript"/>
        </w:rPr>
        <w:t>[77</w:t>
      </w:r>
      <w:r w:rsidR="007D4389">
        <w:rPr>
          <w:rFonts w:ascii="Book Antiqua" w:eastAsia="Book Antiqua" w:hAnsi="Book Antiqua" w:cs="Book Antiqua"/>
          <w:color w:val="000000"/>
          <w:vertAlign w:val="superscript"/>
        </w:rPr>
        <w:t>-</w:t>
      </w:r>
      <w:r w:rsidR="007D4389" w:rsidRPr="008E758F">
        <w:rPr>
          <w:rFonts w:ascii="Book Antiqua" w:eastAsia="Book Antiqua" w:hAnsi="Book Antiqua" w:cs="Book Antiqua"/>
          <w:color w:val="000000"/>
          <w:vertAlign w:val="superscript"/>
        </w:rPr>
        <w:t>79]</w:t>
      </w:r>
      <w:r w:rsidRPr="008E758F">
        <w:rPr>
          <w:rFonts w:ascii="Book Antiqua" w:eastAsia="Book Antiqua" w:hAnsi="Book Antiqua" w:cs="Book Antiqua"/>
          <w:color w:val="000000"/>
        </w:rPr>
        <w:t>. However, there have been instances of individuals requiring liver transplant or even death related to such liver injury</w:t>
      </w:r>
      <w:r w:rsidR="007D4389" w:rsidRPr="008E758F">
        <w:rPr>
          <w:rFonts w:ascii="Book Antiqua" w:eastAsia="Book Antiqua" w:hAnsi="Book Antiqua" w:cs="Book Antiqua"/>
          <w:color w:val="000000"/>
          <w:vertAlign w:val="superscript"/>
        </w:rPr>
        <w:t>[78]</w:t>
      </w:r>
      <w:r w:rsidRPr="008E758F">
        <w:rPr>
          <w:rFonts w:ascii="Book Antiqua" w:eastAsia="Book Antiqua" w:hAnsi="Book Antiqua" w:cs="Book Antiqua"/>
          <w:color w:val="000000"/>
        </w:rPr>
        <w:t>. Although the pathogenesis of liver injury is unclear, proposed mechanisms through rat models include excessive production of reactive oxygen radicals from lipid peroxidation resulting in increased oxidative stress and cytoplasmic vacuolization signaling hepatocyte injury</w:t>
      </w:r>
      <w:r w:rsidR="007D4389" w:rsidRPr="008E758F">
        <w:rPr>
          <w:rFonts w:ascii="Book Antiqua" w:eastAsia="Book Antiqua" w:hAnsi="Book Antiqua" w:cs="Book Antiqua"/>
          <w:color w:val="000000"/>
          <w:vertAlign w:val="superscript"/>
        </w:rPr>
        <w:t>[77,79]</w:t>
      </w:r>
      <w:r w:rsidRPr="008E758F">
        <w:rPr>
          <w:rFonts w:ascii="Book Antiqua" w:eastAsia="Book Antiqua" w:hAnsi="Book Antiqua" w:cs="Book Antiqua"/>
          <w:color w:val="000000"/>
        </w:rPr>
        <w:t>. Nonetheless, there is thought to be two broader mechanisms; a dose-dependent mechanism through HCA consumption and an idiosyncratic, dose-independent etiology</w:t>
      </w:r>
      <w:r w:rsidR="007D4389" w:rsidRPr="008E758F">
        <w:rPr>
          <w:rFonts w:ascii="Book Antiqua" w:eastAsia="Book Antiqua" w:hAnsi="Book Antiqua" w:cs="Book Antiqua"/>
          <w:color w:val="000000"/>
          <w:vertAlign w:val="superscript"/>
        </w:rPr>
        <w:t>[78]</w:t>
      </w:r>
      <w:r w:rsidRPr="008E758F">
        <w:rPr>
          <w:rFonts w:ascii="Book Antiqua" w:eastAsia="Book Antiqua" w:hAnsi="Book Antiqua" w:cs="Book Antiqua"/>
          <w:color w:val="000000"/>
        </w:rPr>
        <w:t>.</w:t>
      </w:r>
    </w:p>
    <w:p w14:paraId="68F51E6B" w14:textId="086DF132" w:rsidR="00A77B3E" w:rsidRPr="008E758F" w:rsidRDefault="00B31BE6" w:rsidP="007D4389">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One of the most well-known examples of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004E6279"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associated hepatotoxicity was seen in the weight loss supplement, “Hydroxycut™</w:t>
      </w:r>
      <w:r w:rsidR="007D4389" w:rsidRPr="008E758F">
        <w:rPr>
          <w:rFonts w:ascii="Book Antiqua" w:eastAsia="Book Antiqua" w:hAnsi="Book Antiqua" w:cs="Book Antiqua"/>
          <w:color w:val="000000"/>
        </w:rPr>
        <w:t>”</w:t>
      </w:r>
      <w:r w:rsidR="007D4389" w:rsidRPr="008E758F">
        <w:rPr>
          <w:rFonts w:ascii="Book Antiqua" w:eastAsia="Book Antiqua" w:hAnsi="Book Antiqua" w:cs="Book Antiqua"/>
          <w:color w:val="000000"/>
          <w:vertAlign w:val="superscript"/>
        </w:rPr>
        <w:t>[81]</w:t>
      </w:r>
      <w:r w:rsidRPr="008E758F">
        <w:rPr>
          <w:rFonts w:ascii="Book Antiqua" w:eastAsia="Book Antiqua" w:hAnsi="Book Antiqua" w:cs="Book Antiqua"/>
          <w:color w:val="000000"/>
        </w:rPr>
        <w:t>. This product was recalled in 2009 after the FDA issued a warning of its potential hepatotoxic effects based on numerous case reports reporting severe hepatotoxicity</w:t>
      </w:r>
      <w:r w:rsidR="007D4389" w:rsidRPr="008E758F">
        <w:rPr>
          <w:rFonts w:ascii="Book Antiqua" w:eastAsia="Book Antiqua" w:hAnsi="Book Antiqua" w:cs="Book Antiqua"/>
          <w:color w:val="000000"/>
          <w:vertAlign w:val="superscript"/>
        </w:rPr>
        <w:t>[81,82]</w:t>
      </w:r>
      <w:r w:rsidRPr="008E758F">
        <w:rPr>
          <w:rFonts w:ascii="Book Antiqua" w:eastAsia="Book Antiqua" w:hAnsi="Book Antiqua" w:cs="Book Antiqua"/>
          <w:color w:val="000000"/>
        </w:rPr>
        <w:t xml:space="preserve">. Andueza </w:t>
      </w:r>
      <w:r w:rsidRPr="008E758F">
        <w:rPr>
          <w:rFonts w:ascii="Book Antiqua" w:eastAsia="Book Antiqua" w:hAnsi="Book Antiqua" w:cs="Book Antiqua"/>
          <w:i/>
          <w:iCs/>
          <w:color w:val="000000"/>
        </w:rPr>
        <w:t>et al</w:t>
      </w:r>
      <w:r w:rsidR="007D4389" w:rsidRPr="008E758F">
        <w:rPr>
          <w:rFonts w:ascii="Book Antiqua" w:eastAsia="Book Antiqua" w:hAnsi="Book Antiqua" w:cs="Book Antiqua"/>
          <w:color w:val="000000"/>
          <w:vertAlign w:val="superscript"/>
        </w:rPr>
        <w:t>[82]</w:t>
      </w:r>
      <w:r w:rsidRPr="008E758F">
        <w:rPr>
          <w:rFonts w:ascii="Book Antiqua" w:eastAsia="Book Antiqua" w:hAnsi="Book Antiqua" w:cs="Book Antiqua"/>
          <w:color w:val="000000"/>
        </w:rPr>
        <w:t xml:space="preserve"> summarized 21 cases of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 related liver injury of which </w:t>
      </w:r>
      <w:r w:rsidR="0015351B">
        <w:rPr>
          <w:rFonts w:ascii="Book Antiqua" w:eastAsia="Book Antiqua" w:hAnsi="Book Antiqua" w:cs="Book Antiqua"/>
          <w:color w:val="000000"/>
        </w:rPr>
        <w:t>seven</w:t>
      </w:r>
      <w:r w:rsidRPr="008E758F">
        <w:rPr>
          <w:rFonts w:ascii="Book Antiqua" w:eastAsia="Book Antiqua" w:hAnsi="Book Antiqua" w:cs="Book Antiqua"/>
          <w:color w:val="000000"/>
        </w:rPr>
        <w:t xml:space="preserve"> were attributed to the use of Hydroxycut. RUCAM was utilized in </w:t>
      </w:r>
      <w:r w:rsidR="0015351B">
        <w:rPr>
          <w:rFonts w:ascii="Book Antiqua" w:eastAsia="Book Antiqua" w:hAnsi="Book Antiqua" w:cs="Book Antiqua"/>
          <w:color w:val="000000"/>
        </w:rPr>
        <w:t>two</w:t>
      </w:r>
      <w:r w:rsidR="0015351B"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of </w:t>
      </w:r>
      <w:r w:rsidR="0015351B">
        <w:rPr>
          <w:rFonts w:ascii="Book Antiqua" w:eastAsia="Book Antiqua" w:hAnsi="Book Antiqua" w:cs="Book Antiqua"/>
          <w:color w:val="000000"/>
        </w:rPr>
        <w:t>seven</w:t>
      </w:r>
      <w:r w:rsidR="0015351B"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cases and was deemed </w:t>
      </w:r>
      <w:r w:rsidR="00D6661D">
        <w:rPr>
          <w:rFonts w:ascii="Book Antiqua" w:eastAsia="Book Antiqua" w:hAnsi="Book Antiqua" w:cs="Book Antiqua"/>
          <w:color w:val="000000"/>
        </w:rPr>
        <w:t>‘</w:t>
      </w:r>
      <w:r w:rsidRPr="008E758F">
        <w:rPr>
          <w:rFonts w:ascii="Book Antiqua" w:eastAsia="Book Antiqua" w:hAnsi="Book Antiqua" w:cs="Book Antiqua"/>
          <w:color w:val="000000"/>
        </w:rPr>
        <w:t>highly probable</w:t>
      </w:r>
      <w:r w:rsidR="00D6661D">
        <w:rPr>
          <w:rFonts w:ascii="Book Antiqua" w:eastAsia="Book Antiqua" w:hAnsi="Book Antiqua" w:cs="Book Antiqua"/>
          <w:color w:val="000000"/>
        </w:rPr>
        <w:t>’</w:t>
      </w:r>
      <w:r w:rsidRPr="008E758F">
        <w:rPr>
          <w:rFonts w:ascii="Book Antiqua" w:eastAsia="Book Antiqua" w:hAnsi="Book Antiqua" w:cs="Book Antiqua"/>
          <w:color w:val="000000"/>
        </w:rPr>
        <w:t xml:space="preserve"> in both cases with a score of 9. Hydroxycut™ has been newly formulated in the absence of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 and continues to be marketed. Despite the new formulations however, new cases of Hydroxycut-related liver injury continue to be reported.</w:t>
      </w:r>
      <w:r w:rsidR="007D4389">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Yousaf </w:t>
      </w:r>
      <w:r w:rsidRPr="008E758F">
        <w:rPr>
          <w:rFonts w:ascii="Book Antiqua" w:eastAsia="Book Antiqua" w:hAnsi="Book Antiqua" w:cs="Book Antiqua"/>
          <w:i/>
          <w:iCs/>
          <w:color w:val="000000"/>
        </w:rPr>
        <w:t>et al</w:t>
      </w:r>
      <w:r w:rsidR="007D4389" w:rsidRPr="008E758F">
        <w:rPr>
          <w:rFonts w:ascii="Book Antiqua" w:eastAsia="Book Antiqua" w:hAnsi="Book Antiqua" w:cs="Book Antiqua"/>
          <w:color w:val="000000"/>
          <w:vertAlign w:val="superscript"/>
        </w:rPr>
        <w:t>[77]</w:t>
      </w:r>
      <w:r w:rsidRPr="008E758F">
        <w:rPr>
          <w:rFonts w:ascii="Book Antiqua" w:eastAsia="Book Antiqua" w:hAnsi="Book Antiqua" w:cs="Book Antiqua"/>
          <w:color w:val="000000"/>
        </w:rPr>
        <w:t xml:space="preserve"> described a tabulated summary of </w:t>
      </w:r>
      <w:r w:rsidR="0015351B">
        <w:rPr>
          <w:rFonts w:ascii="Book Antiqua" w:eastAsia="Book Antiqua" w:hAnsi="Book Antiqua" w:cs="Book Antiqua"/>
          <w:color w:val="000000"/>
        </w:rPr>
        <w:t>eight</w:t>
      </w:r>
      <w:r w:rsidRPr="008E758F">
        <w:rPr>
          <w:rFonts w:ascii="Book Antiqua" w:eastAsia="Book Antiqua" w:hAnsi="Book Antiqua" w:cs="Book Antiqua"/>
          <w:color w:val="000000"/>
        </w:rPr>
        <w:t xml:space="preserve"> reported cases of non-</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 containing Hydroxycut induced hepatotoxicity cases from found in 2010-2018. Of the </w:t>
      </w:r>
      <w:r w:rsidR="0015351B">
        <w:rPr>
          <w:rFonts w:ascii="Book Antiqua" w:eastAsia="Book Antiqua" w:hAnsi="Book Antiqua" w:cs="Book Antiqua"/>
          <w:color w:val="000000"/>
        </w:rPr>
        <w:t>eight</w:t>
      </w:r>
      <w:r w:rsidR="0015351B"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reported cases, RUCAM was used in </w:t>
      </w:r>
      <w:r w:rsidR="0015351B">
        <w:rPr>
          <w:rFonts w:ascii="Book Antiqua" w:eastAsia="Book Antiqua" w:hAnsi="Book Antiqua" w:cs="Book Antiqua"/>
          <w:color w:val="000000"/>
        </w:rPr>
        <w:t>six</w:t>
      </w:r>
      <w:r w:rsidRPr="008E758F">
        <w:rPr>
          <w:rFonts w:ascii="Book Antiqua" w:eastAsia="Book Antiqua" w:hAnsi="Book Antiqua" w:cs="Book Antiqua"/>
          <w:color w:val="000000"/>
        </w:rPr>
        <w:t>, with scores ≥</w:t>
      </w:r>
      <w:r w:rsidR="004E6279">
        <w:rPr>
          <w:rFonts w:ascii="Book Antiqua" w:eastAsia="Book Antiqua" w:hAnsi="Book Antiqua" w:cs="Book Antiqua"/>
          <w:color w:val="000000"/>
        </w:rPr>
        <w:t xml:space="preserve"> </w:t>
      </w:r>
      <w:r w:rsidRPr="008E758F">
        <w:rPr>
          <w:rFonts w:ascii="Book Antiqua" w:eastAsia="Book Antiqua" w:hAnsi="Book Antiqua" w:cs="Book Antiqua"/>
          <w:color w:val="000000"/>
        </w:rPr>
        <w:t>6</w:t>
      </w:r>
      <w:r w:rsidR="007D4389" w:rsidRPr="008E758F">
        <w:rPr>
          <w:rFonts w:ascii="Book Antiqua" w:eastAsia="Book Antiqua" w:hAnsi="Book Antiqua" w:cs="Book Antiqua"/>
          <w:color w:val="000000"/>
          <w:vertAlign w:val="superscript"/>
        </w:rPr>
        <w:t>[77]</w:t>
      </w:r>
      <w:r w:rsidRPr="008E758F">
        <w:rPr>
          <w:rFonts w:ascii="Book Antiqua" w:eastAsia="Book Antiqua" w:hAnsi="Book Antiqua" w:cs="Book Antiqua"/>
          <w:color w:val="000000"/>
        </w:rPr>
        <w:t xml:space="preserve">. An additional case associated with the use of “Proclinical Hydroxycut™” over a </w:t>
      </w:r>
      <w:r w:rsidR="006A73F9">
        <w:rPr>
          <w:rFonts w:ascii="Book Antiqua" w:eastAsia="Book Antiqua" w:hAnsi="Book Antiqua" w:cs="Book Antiqua"/>
          <w:color w:val="000000"/>
        </w:rPr>
        <w:t>twelve</w:t>
      </w:r>
      <w:r w:rsidRPr="008E758F">
        <w:rPr>
          <w:rFonts w:ascii="Book Antiqua" w:eastAsia="Book Antiqua" w:hAnsi="Book Antiqua" w:cs="Book Antiqua"/>
          <w:color w:val="000000"/>
        </w:rPr>
        <w:t xml:space="preserve"> w</w:t>
      </w:r>
      <w:r w:rsidR="0015351B">
        <w:rPr>
          <w:rFonts w:ascii="Book Antiqua" w:eastAsia="Book Antiqua" w:hAnsi="Book Antiqua" w:cs="Book Antiqua"/>
          <w:color w:val="000000"/>
        </w:rPr>
        <w:t>ee</w:t>
      </w:r>
      <w:r w:rsidRPr="008E758F">
        <w:rPr>
          <w:rFonts w:ascii="Book Antiqua" w:eastAsia="Book Antiqua" w:hAnsi="Book Antiqua" w:cs="Book Antiqua"/>
          <w:color w:val="000000"/>
        </w:rPr>
        <w:t>k</w:t>
      </w:r>
      <w:r w:rsidR="00FB3727">
        <w:rPr>
          <w:rFonts w:ascii="Book Antiqua" w:eastAsia="Book Antiqua" w:hAnsi="Book Antiqua" w:cs="Book Antiqua"/>
          <w:color w:val="000000"/>
        </w:rPr>
        <w:t>s</w:t>
      </w:r>
      <w:r w:rsidRPr="008E758F">
        <w:rPr>
          <w:rFonts w:ascii="Book Antiqua" w:eastAsia="Book Antiqua" w:hAnsi="Book Antiqua" w:cs="Book Antiqua"/>
          <w:color w:val="000000"/>
        </w:rPr>
        <w:t xml:space="preserve"> period presented with tremor, progressive fatigue, chest pain and hepatocellular liver injury on laboratory tests. RUCAM was 9, indicating a </w:t>
      </w:r>
      <w:r w:rsidR="00D6661D">
        <w:rPr>
          <w:rFonts w:ascii="Book Antiqua" w:eastAsia="Book Antiqua" w:hAnsi="Book Antiqua" w:cs="Book Antiqua"/>
          <w:color w:val="000000"/>
        </w:rPr>
        <w:t>‘</w:t>
      </w:r>
      <w:r w:rsidRPr="008E758F">
        <w:rPr>
          <w:rFonts w:ascii="Book Antiqua" w:eastAsia="Book Antiqua" w:hAnsi="Book Antiqua" w:cs="Book Antiqua"/>
          <w:color w:val="000000"/>
        </w:rPr>
        <w:t>highly probable</w:t>
      </w:r>
      <w:r w:rsidR="00D6661D">
        <w:rPr>
          <w:rFonts w:ascii="Book Antiqua" w:eastAsia="Book Antiqua" w:hAnsi="Book Antiqua" w:cs="Book Antiqua"/>
          <w:color w:val="000000"/>
        </w:rPr>
        <w:t>’</w:t>
      </w:r>
      <w:r w:rsidRPr="008E758F">
        <w:rPr>
          <w:rFonts w:ascii="Book Antiqua" w:eastAsia="Book Antiqua" w:hAnsi="Book Antiqua" w:cs="Book Antiqua"/>
          <w:color w:val="000000"/>
        </w:rPr>
        <w:t xml:space="preserve"> causality</w:t>
      </w:r>
      <w:r w:rsidR="004E6279">
        <w:rPr>
          <w:rFonts w:ascii="Book Antiqua" w:eastAsia="Book Antiqua" w:hAnsi="Book Antiqua" w:cs="Book Antiqua"/>
          <w:color w:val="000000"/>
        </w:rPr>
        <w:t xml:space="preserve"> </w:t>
      </w:r>
      <w:r w:rsidRPr="008E758F">
        <w:rPr>
          <w:rFonts w:ascii="Book Antiqua" w:eastAsia="Book Antiqua" w:hAnsi="Book Antiqua" w:cs="Book Antiqua"/>
          <w:color w:val="000000"/>
        </w:rPr>
        <w:t>with this new formulation of Hydroxycut</w:t>
      </w:r>
      <w:r w:rsidR="007D4389" w:rsidRPr="008E758F">
        <w:rPr>
          <w:rFonts w:ascii="Book Antiqua" w:eastAsia="Book Antiqua" w:hAnsi="Book Antiqua" w:cs="Book Antiqua"/>
          <w:color w:val="000000"/>
          <w:vertAlign w:val="superscript"/>
        </w:rPr>
        <w:t>[81]</w:t>
      </w:r>
      <w:r w:rsidRPr="008E758F">
        <w:rPr>
          <w:rFonts w:ascii="Book Antiqua" w:eastAsia="Book Antiqua" w:hAnsi="Book Antiqua" w:cs="Book Antiqua"/>
          <w:color w:val="000000"/>
        </w:rPr>
        <w:t>.</w:t>
      </w:r>
    </w:p>
    <w:p w14:paraId="01B849AE" w14:textId="03BCC43F" w:rsidR="00A77B3E" w:rsidRPr="008E758F" w:rsidRDefault="00B31BE6" w:rsidP="007D4389">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In addition to the cases of liver injury from Hydroxycut, there have been other notable cases of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-induced liver injury from other </w:t>
      </w:r>
      <w:r w:rsidR="004E6279">
        <w:rPr>
          <w:rFonts w:ascii="Book Antiqua" w:eastAsia="Book Antiqua" w:hAnsi="Book Antiqua" w:cs="Book Antiqua"/>
          <w:i/>
          <w:iCs/>
          <w:color w:val="000000"/>
          <w:shd w:val="clear" w:color="auto" w:fill="FFFFFF"/>
        </w:rPr>
        <w:t>G.</w:t>
      </w:r>
      <w:r w:rsidR="004E6279"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 containing products this year</w:t>
      </w:r>
      <w:r w:rsidR="00E4755C" w:rsidRPr="008E758F">
        <w:rPr>
          <w:rFonts w:ascii="Book Antiqua" w:eastAsia="Book Antiqua" w:hAnsi="Book Antiqua" w:cs="Book Antiqua"/>
          <w:color w:val="000000"/>
          <w:vertAlign w:val="superscript"/>
        </w:rPr>
        <w:t>[77,80,83]</w:t>
      </w:r>
      <w:r w:rsidRPr="008E758F">
        <w:rPr>
          <w:rFonts w:ascii="Book Antiqua" w:eastAsia="Book Antiqua" w:hAnsi="Book Antiqua" w:cs="Book Antiqua"/>
          <w:color w:val="000000"/>
        </w:rPr>
        <w:t xml:space="preserve">. Three recent cases described liver injury related to GC-containing products </w:t>
      </w:r>
      <w:r w:rsidRPr="008E758F">
        <w:rPr>
          <w:rFonts w:ascii="Book Antiqua" w:eastAsia="Book Antiqua" w:hAnsi="Book Antiqua" w:cs="Book Antiqua"/>
          <w:color w:val="000000"/>
        </w:rPr>
        <w:lastRenderedPageBreak/>
        <w:t>occurring</w:t>
      </w:r>
      <w:r w:rsidR="0015351B">
        <w:rPr>
          <w:rFonts w:ascii="Book Antiqua" w:eastAsia="Book Antiqua" w:hAnsi="Book Antiqua" w:cs="Book Antiqua"/>
          <w:color w:val="000000"/>
        </w:rPr>
        <w:t xml:space="preserve"> four weeks to seven months</w:t>
      </w:r>
      <w:r w:rsidRPr="008E758F">
        <w:rPr>
          <w:rFonts w:ascii="Book Antiqua" w:eastAsia="Book Antiqua" w:hAnsi="Book Antiqua" w:cs="Book Antiqua"/>
          <w:color w:val="000000"/>
        </w:rPr>
        <w:t xml:space="preserve"> after ingestion</w:t>
      </w:r>
      <w:r w:rsidR="00E4755C" w:rsidRPr="008E758F">
        <w:rPr>
          <w:rFonts w:ascii="Book Antiqua" w:eastAsia="Book Antiqua" w:hAnsi="Book Antiqua" w:cs="Book Antiqua"/>
          <w:color w:val="000000"/>
          <w:vertAlign w:val="superscript"/>
        </w:rPr>
        <w:t>[77,80]</w:t>
      </w:r>
      <w:r w:rsidRPr="008E758F">
        <w:rPr>
          <w:rFonts w:ascii="Book Antiqua" w:eastAsia="Book Antiqua" w:hAnsi="Book Antiqua" w:cs="Book Antiqua"/>
          <w:color w:val="000000"/>
        </w:rPr>
        <w:t>. Both were in young patients and presented with hepatocellular injury patterns</w:t>
      </w:r>
      <w:r w:rsidR="00E4755C" w:rsidRPr="008E758F">
        <w:rPr>
          <w:rFonts w:ascii="Book Antiqua" w:eastAsia="Book Antiqua" w:hAnsi="Book Antiqua" w:cs="Book Antiqua"/>
          <w:color w:val="000000"/>
          <w:vertAlign w:val="superscript"/>
        </w:rPr>
        <w:t>[77,80,83]</w:t>
      </w:r>
      <w:r w:rsidRPr="008E758F">
        <w:rPr>
          <w:rFonts w:ascii="Book Antiqua" w:eastAsia="Book Antiqua" w:hAnsi="Book Antiqua" w:cs="Book Antiqua"/>
          <w:color w:val="000000"/>
        </w:rPr>
        <w:t xml:space="preserve">. It is important to note, however, that the patient presenting </w:t>
      </w:r>
      <w:r w:rsidR="0015351B">
        <w:rPr>
          <w:rFonts w:ascii="Book Antiqua" w:eastAsia="Book Antiqua" w:hAnsi="Book Antiqua" w:cs="Book Antiqua"/>
          <w:color w:val="000000"/>
        </w:rPr>
        <w:t>seven months</w:t>
      </w:r>
      <w:r w:rsidRPr="008E758F">
        <w:rPr>
          <w:rFonts w:ascii="Book Antiqua" w:eastAsia="Book Antiqua" w:hAnsi="Book Antiqua" w:cs="Book Antiqua"/>
          <w:color w:val="000000"/>
        </w:rPr>
        <w:t xml:space="preserve"> after ingestion was also taking </w:t>
      </w:r>
      <w:r w:rsidR="00E254D6">
        <w:rPr>
          <w:rFonts w:ascii="Book Antiqua" w:eastAsia="Book Antiqua" w:hAnsi="Book Antiqua" w:cs="Book Antiqua"/>
          <w:color w:val="000000"/>
        </w:rPr>
        <w:t>GTE</w:t>
      </w:r>
      <w:r w:rsidR="00E4755C" w:rsidRPr="008E758F">
        <w:rPr>
          <w:rFonts w:ascii="Book Antiqua" w:eastAsia="Book Antiqua" w:hAnsi="Book Antiqua" w:cs="Book Antiqua"/>
          <w:color w:val="000000"/>
          <w:vertAlign w:val="superscript"/>
        </w:rPr>
        <w:t>[80]</w:t>
      </w:r>
      <w:r w:rsidRPr="008E758F">
        <w:rPr>
          <w:rFonts w:ascii="Book Antiqua" w:eastAsia="Book Antiqua" w:hAnsi="Book Antiqua" w:cs="Book Antiqua"/>
          <w:color w:val="000000"/>
        </w:rPr>
        <w:t xml:space="preserve">. Two of </w:t>
      </w:r>
      <w:r w:rsidR="0015351B">
        <w:rPr>
          <w:rFonts w:ascii="Book Antiqua" w:eastAsia="Book Antiqua" w:hAnsi="Book Antiqua" w:cs="Book Antiqua"/>
          <w:color w:val="000000"/>
        </w:rPr>
        <w:t xml:space="preserve">the </w:t>
      </w:r>
      <w:r w:rsidRPr="008E758F">
        <w:rPr>
          <w:rFonts w:ascii="Book Antiqua" w:eastAsia="Book Antiqua" w:hAnsi="Book Antiqua" w:cs="Book Antiqua"/>
          <w:color w:val="000000"/>
        </w:rPr>
        <w:t>three</w:t>
      </w:r>
      <w:r w:rsidR="0015351B">
        <w:rPr>
          <w:rFonts w:ascii="Book Antiqua" w:eastAsia="Book Antiqua" w:hAnsi="Book Antiqua" w:cs="Book Antiqua"/>
          <w:color w:val="000000"/>
        </w:rPr>
        <w:t xml:space="preserve"> patients</w:t>
      </w:r>
      <w:r w:rsidRPr="008E758F">
        <w:rPr>
          <w:rFonts w:ascii="Book Antiqua" w:eastAsia="Book Antiqua" w:hAnsi="Book Antiqua" w:cs="Book Antiqua"/>
          <w:color w:val="000000"/>
        </w:rPr>
        <w:t xml:space="preserve"> ultimately required liver transplant due to failed conservative management</w:t>
      </w:r>
      <w:r w:rsidR="00E4755C" w:rsidRPr="008E758F">
        <w:rPr>
          <w:rFonts w:ascii="Book Antiqua" w:eastAsia="Book Antiqua" w:hAnsi="Book Antiqua" w:cs="Book Antiqua"/>
          <w:color w:val="000000"/>
          <w:vertAlign w:val="superscript"/>
        </w:rPr>
        <w:t>[80,83]</w:t>
      </w:r>
      <w:r w:rsidRPr="008E758F">
        <w:rPr>
          <w:rFonts w:ascii="Book Antiqua" w:eastAsia="Book Antiqua" w:hAnsi="Book Antiqua" w:cs="Book Antiqua"/>
          <w:color w:val="000000"/>
        </w:rPr>
        <w:t xml:space="preserve">. RUCAM scoring was used in one of three cases, who did not require liver transplant and recovered with conservative management. The RUCAM score in this case was 9, deeming </w:t>
      </w:r>
      <w:r w:rsidR="0015351B">
        <w:rPr>
          <w:rFonts w:ascii="Book Antiqua" w:eastAsia="Book Antiqua" w:hAnsi="Book Antiqua" w:cs="Book Antiqua"/>
          <w:color w:val="000000"/>
        </w:rPr>
        <w:t>causality</w:t>
      </w:r>
      <w:r w:rsidRPr="008E758F">
        <w:rPr>
          <w:rFonts w:ascii="Book Antiqua" w:eastAsia="Book Antiqua" w:hAnsi="Book Antiqua" w:cs="Book Antiqua"/>
          <w:color w:val="000000"/>
        </w:rPr>
        <w:t xml:space="preserve"> </w:t>
      </w:r>
      <w:r w:rsidR="0015351B">
        <w:rPr>
          <w:rFonts w:ascii="Book Antiqua" w:eastAsia="Book Antiqua" w:hAnsi="Book Antiqua" w:cs="Book Antiqua"/>
          <w:color w:val="000000"/>
        </w:rPr>
        <w:t>‘</w:t>
      </w:r>
      <w:r w:rsidRPr="008E758F">
        <w:rPr>
          <w:rFonts w:ascii="Book Antiqua" w:eastAsia="Book Antiqua" w:hAnsi="Book Antiqua" w:cs="Book Antiqua"/>
          <w:color w:val="000000"/>
        </w:rPr>
        <w:t>highly probable</w:t>
      </w:r>
      <w:r w:rsidR="0015351B">
        <w:rPr>
          <w:rFonts w:ascii="Book Antiqua" w:eastAsia="Book Antiqua" w:hAnsi="Book Antiqua" w:cs="Book Antiqua"/>
          <w:color w:val="000000"/>
        </w:rPr>
        <w:t>’</w:t>
      </w:r>
      <w:r w:rsidR="00E4755C" w:rsidRPr="008E758F">
        <w:rPr>
          <w:rFonts w:ascii="Book Antiqua" w:eastAsia="Book Antiqua" w:hAnsi="Book Antiqua" w:cs="Book Antiqua"/>
          <w:color w:val="000000"/>
          <w:vertAlign w:val="superscript"/>
        </w:rPr>
        <w:t>[77]</w:t>
      </w:r>
      <w:r w:rsidRPr="008E758F">
        <w:rPr>
          <w:rFonts w:ascii="Book Antiqua" w:eastAsia="Book Antiqua" w:hAnsi="Book Antiqua" w:cs="Book Antiqua"/>
          <w:color w:val="000000"/>
        </w:rPr>
        <w:t>.</w:t>
      </w:r>
    </w:p>
    <w:p w14:paraId="15EF3D14" w14:textId="63E3E9DE" w:rsidR="00A77B3E" w:rsidRPr="008E758F" w:rsidRDefault="00B31BE6" w:rsidP="00E4755C">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An additional noteworthy case was the first presentation of </w:t>
      </w:r>
      <w:r w:rsidR="00D26FDA">
        <w:rPr>
          <w:rFonts w:ascii="Book Antiqua" w:eastAsia="Book Antiqua" w:hAnsi="Book Antiqua" w:cs="Book Antiqua"/>
          <w:i/>
          <w:iCs/>
          <w:color w:val="000000"/>
          <w:shd w:val="clear" w:color="auto" w:fill="FFFFFF"/>
        </w:rPr>
        <w:t>G.</w:t>
      </w:r>
      <w:r w:rsidR="00D26FDA" w:rsidRPr="00C424BB">
        <w:rPr>
          <w:rFonts w:ascii="Book Antiqua" w:eastAsia="Book Antiqua" w:hAnsi="Book Antiqua" w:cs="Book Antiqua"/>
          <w:i/>
          <w:iCs/>
          <w:color w:val="000000"/>
          <w:shd w:val="clear" w:color="auto" w:fill="FFFFFF"/>
        </w:rPr>
        <w:t xml:space="preserve"> cambogia</w:t>
      </w:r>
      <w:r w:rsidRPr="008E758F">
        <w:rPr>
          <w:rFonts w:ascii="Book Antiqua" w:eastAsia="Book Antiqua" w:hAnsi="Book Antiqua" w:cs="Book Antiqua"/>
          <w:color w:val="000000"/>
        </w:rPr>
        <w:t xml:space="preserve">-induced liver injury with </w:t>
      </w:r>
      <w:r w:rsidR="0015351B">
        <w:rPr>
          <w:rFonts w:ascii="Book Antiqua" w:eastAsia="Book Antiqua" w:hAnsi="Book Antiqua" w:cs="Book Antiqua"/>
          <w:color w:val="000000"/>
        </w:rPr>
        <w:t>a pattern of AIH</w:t>
      </w:r>
      <w:r w:rsidRPr="008E758F">
        <w:rPr>
          <w:rFonts w:ascii="Book Antiqua" w:eastAsia="Book Antiqua" w:hAnsi="Book Antiqua" w:cs="Book Antiqua"/>
          <w:color w:val="000000"/>
        </w:rPr>
        <w:t xml:space="preserve">. A 39-year-old female presented with jaundice, hepatomegaly and fatigue </w:t>
      </w:r>
      <w:r w:rsidR="0015351B">
        <w:rPr>
          <w:rFonts w:ascii="Book Antiqua" w:eastAsia="Book Antiqua" w:hAnsi="Book Antiqua" w:cs="Book Antiqua"/>
          <w:color w:val="000000"/>
        </w:rPr>
        <w:t>five weeks</w:t>
      </w:r>
      <w:r w:rsidRPr="008E758F">
        <w:rPr>
          <w:rFonts w:ascii="Book Antiqua" w:eastAsia="Book Antiqua" w:hAnsi="Book Antiqua" w:cs="Book Antiqua"/>
          <w:color w:val="000000"/>
        </w:rPr>
        <w:t xml:space="preserve"> after using “slimming tea” containing </w:t>
      </w:r>
      <w:r w:rsidR="00D26FDA">
        <w:rPr>
          <w:rFonts w:ascii="Book Antiqua" w:eastAsia="Book Antiqua" w:hAnsi="Book Antiqua" w:cs="Book Antiqua"/>
          <w:i/>
          <w:iCs/>
          <w:color w:val="000000"/>
          <w:shd w:val="clear" w:color="auto" w:fill="FFFFFF"/>
        </w:rPr>
        <w:t>G.</w:t>
      </w:r>
      <w:r w:rsidR="00D26FDA" w:rsidRPr="00C424BB">
        <w:rPr>
          <w:rFonts w:ascii="Book Antiqua" w:eastAsia="Book Antiqua" w:hAnsi="Book Antiqua" w:cs="Book Antiqua"/>
          <w:i/>
          <w:iCs/>
          <w:color w:val="000000"/>
          <w:shd w:val="clear" w:color="auto" w:fill="FFFFFF"/>
        </w:rPr>
        <w:t xml:space="preserve"> cambogia</w:t>
      </w:r>
      <w:r w:rsidR="0007256E" w:rsidRPr="008E758F">
        <w:rPr>
          <w:rFonts w:ascii="Book Antiqua" w:eastAsia="Book Antiqua" w:hAnsi="Book Antiqua" w:cs="Book Antiqua"/>
          <w:color w:val="000000"/>
          <w:vertAlign w:val="superscript"/>
        </w:rPr>
        <w:t>[76]</w:t>
      </w:r>
      <w:r w:rsidRPr="008E758F">
        <w:rPr>
          <w:rFonts w:ascii="Book Antiqua" w:eastAsia="Book Antiqua" w:hAnsi="Book Antiqua" w:cs="Book Antiqua"/>
          <w:color w:val="000000"/>
        </w:rPr>
        <w:t>. Liver tests demonstrated a hepatocellular injury pattern with positive ANA and anti-smooth muscle antibodies. A liver biopsy was suggestive of DILI with superimposed AIH</w:t>
      </w:r>
      <w:r w:rsidR="0007256E" w:rsidRPr="008E758F">
        <w:rPr>
          <w:rFonts w:ascii="Book Antiqua" w:eastAsia="Book Antiqua" w:hAnsi="Book Antiqua" w:cs="Book Antiqua"/>
          <w:color w:val="000000"/>
          <w:vertAlign w:val="superscript"/>
        </w:rPr>
        <w:t>[76]</w:t>
      </w:r>
      <w:r w:rsidRPr="008E758F">
        <w:rPr>
          <w:rFonts w:ascii="Book Antiqua" w:eastAsia="Book Antiqua" w:hAnsi="Book Antiqua" w:cs="Book Antiqua"/>
          <w:color w:val="000000"/>
        </w:rPr>
        <w:t>. Given these findings, the patient was treated with high-dose prednisone but relapsed after a steroid taper, and was eventually transitioned to chronic immunosuppressive agents. No causality score was presented for this patient.</w:t>
      </w:r>
    </w:p>
    <w:p w14:paraId="1606E9D5" w14:textId="77777777" w:rsidR="00A77B3E" w:rsidRPr="008E758F" w:rsidRDefault="00A77B3E" w:rsidP="0034065B">
      <w:pPr>
        <w:spacing w:line="360" w:lineRule="auto"/>
        <w:jc w:val="both"/>
        <w:rPr>
          <w:rFonts w:ascii="Book Antiqua" w:hAnsi="Book Antiqua"/>
        </w:rPr>
      </w:pPr>
    </w:p>
    <w:p w14:paraId="22455863" w14:textId="3E79BB9B" w:rsidR="00A77B3E" w:rsidRPr="002727E9" w:rsidRDefault="00B31BE6" w:rsidP="0034065B">
      <w:pPr>
        <w:spacing w:line="360" w:lineRule="auto"/>
        <w:jc w:val="both"/>
        <w:rPr>
          <w:rFonts w:ascii="Book Antiqua" w:hAnsi="Book Antiqua"/>
          <w:i/>
          <w:iCs/>
        </w:rPr>
      </w:pPr>
      <w:r w:rsidRPr="002727E9">
        <w:rPr>
          <w:rFonts w:ascii="Book Antiqua" w:eastAsia="Book Antiqua" w:hAnsi="Book Antiqua" w:cs="Book Antiqua"/>
          <w:b/>
          <w:bCs/>
          <w:i/>
          <w:iCs/>
          <w:color w:val="000000"/>
        </w:rPr>
        <w:t>P</w:t>
      </w:r>
      <w:r w:rsidR="007115E9">
        <w:rPr>
          <w:rFonts w:ascii="Book Antiqua" w:eastAsia="Book Antiqua" w:hAnsi="Book Antiqua" w:cs="Book Antiqua"/>
          <w:b/>
          <w:bCs/>
          <w:i/>
          <w:iCs/>
          <w:color w:val="000000"/>
        </w:rPr>
        <w:t>ES</w:t>
      </w:r>
    </w:p>
    <w:p w14:paraId="595C96CB" w14:textId="168008D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The use of PES has become a billion dollar industry</w:t>
      </w:r>
      <w:r w:rsidR="007115E9" w:rsidRPr="008E758F">
        <w:rPr>
          <w:rFonts w:ascii="Book Antiqua" w:eastAsia="Book Antiqua" w:hAnsi="Book Antiqua" w:cs="Book Antiqua"/>
          <w:color w:val="000000"/>
          <w:vertAlign w:val="superscript"/>
        </w:rPr>
        <w:t>[84]</w:t>
      </w:r>
      <w:r w:rsidRPr="008E758F">
        <w:rPr>
          <w:rFonts w:ascii="Book Antiqua" w:eastAsia="Book Antiqua" w:hAnsi="Book Antiqua" w:cs="Book Antiqua"/>
          <w:color w:val="000000"/>
        </w:rPr>
        <w:t>. Usage of multiple different PES is commonplace, confounding the ability to determine causality in many cases of liver injury</w:t>
      </w:r>
      <w:r w:rsidR="007115E9" w:rsidRPr="008E758F">
        <w:rPr>
          <w:rFonts w:ascii="Book Antiqua" w:eastAsia="Book Antiqua" w:hAnsi="Book Antiqua" w:cs="Book Antiqua"/>
          <w:color w:val="000000"/>
          <w:vertAlign w:val="superscript"/>
        </w:rPr>
        <w:t>[84]</w:t>
      </w:r>
      <w:r w:rsidRPr="008E758F">
        <w:rPr>
          <w:rFonts w:ascii="Book Antiqua" w:eastAsia="Book Antiqua" w:hAnsi="Book Antiqua" w:cs="Book Antiqua"/>
          <w:color w:val="000000"/>
        </w:rPr>
        <w:t>.</w:t>
      </w:r>
    </w:p>
    <w:p w14:paraId="5011D8DD" w14:textId="34EA4BD1" w:rsidR="00A77B3E" w:rsidRPr="008E758F" w:rsidRDefault="00B31BE6" w:rsidP="007115E9">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SARMs have become increasingly popular outside the fields of bodybuilding and professional athletics</w:t>
      </w:r>
      <w:r w:rsidR="007832CF" w:rsidRPr="008E758F">
        <w:rPr>
          <w:rFonts w:ascii="Book Antiqua" w:eastAsia="Book Antiqua" w:hAnsi="Book Antiqua" w:cs="Book Antiqua"/>
          <w:color w:val="000000"/>
          <w:vertAlign w:val="superscript"/>
        </w:rPr>
        <w:t>[85]</w:t>
      </w:r>
      <w:r w:rsidRPr="008E758F">
        <w:rPr>
          <w:rFonts w:ascii="Book Antiqua" w:eastAsia="Book Antiqua" w:hAnsi="Book Antiqua" w:cs="Book Antiqua"/>
          <w:color w:val="000000"/>
        </w:rPr>
        <w:t>. Their selective tissue effects on muscle and bone allow for the benefit of building muscle mass without unwanted side effects</w:t>
      </w:r>
      <w:r w:rsidR="007832CF" w:rsidRPr="008E758F">
        <w:rPr>
          <w:rFonts w:ascii="Book Antiqua" w:eastAsia="Book Antiqua" w:hAnsi="Book Antiqua" w:cs="Book Antiqua"/>
          <w:color w:val="000000"/>
          <w:vertAlign w:val="superscript"/>
        </w:rPr>
        <w:t>[86,87]</w:t>
      </w:r>
      <w:r w:rsidRPr="008E758F">
        <w:rPr>
          <w:rFonts w:ascii="Book Antiqua" w:eastAsia="Book Antiqua" w:hAnsi="Book Antiqua" w:cs="Book Antiqua"/>
          <w:color w:val="000000"/>
        </w:rPr>
        <w:t>. SARMs act intracellularly through the binding of androgen receptors that subsequently regulate the production of androgen genes within the cell's nucleus</w:t>
      </w:r>
      <w:r w:rsidR="007832CF" w:rsidRPr="008E758F">
        <w:rPr>
          <w:rFonts w:ascii="Book Antiqua" w:eastAsia="Book Antiqua" w:hAnsi="Book Antiqua" w:cs="Book Antiqua"/>
          <w:color w:val="000000"/>
          <w:vertAlign w:val="superscript"/>
        </w:rPr>
        <w:t>[87]</w:t>
      </w:r>
      <w:r w:rsidRPr="008E758F">
        <w:rPr>
          <w:rFonts w:ascii="Book Antiqua" w:eastAsia="Book Antiqua" w:hAnsi="Book Antiqua" w:cs="Book Antiqua"/>
          <w:color w:val="000000"/>
        </w:rPr>
        <w:t>. Due to these effects, SARMs are being actively investigated in the management of sarcopenia, osteoporosis and profound nutritional deficiency. However, they are not approved by the U</w:t>
      </w:r>
      <w:r w:rsidR="000C3FAE">
        <w:rPr>
          <w:rFonts w:ascii="Book Antiqua" w:eastAsia="Book Antiqua" w:hAnsi="Book Antiqua" w:cs="Book Antiqua"/>
          <w:color w:val="000000"/>
        </w:rPr>
        <w:t xml:space="preserve">nited </w:t>
      </w:r>
      <w:r w:rsidRPr="008E758F">
        <w:rPr>
          <w:rFonts w:ascii="Book Antiqua" w:eastAsia="Book Antiqua" w:hAnsi="Book Antiqua" w:cs="Book Antiqua"/>
          <w:color w:val="000000"/>
        </w:rPr>
        <w:t>S</w:t>
      </w:r>
      <w:r w:rsidR="007C3266">
        <w:rPr>
          <w:rFonts w:ascii="Book Antiqua" w:eastAsia="Book Antiqua" w:hAnsi="Book Antiqua" w:cs="Book Antiqua"/>
          <w:color w:val="000000"/>
        </w:rPr>
        <w:t>tates</w:t>
      </w:r>
      <w:r w:rsidRPr="008E758F">
        <w:rPr>
          <w:rFonts w:ascii="Book Antiqua" w:eastAsia="Book Antiqua" w:hAnsi="Book Antiqua" w:cs="Book Antiqua"/>
          <w:color w:val="000000"/>
        </w:rPr>
        <w:t xml:space="preserve"> FDA for such uses</w:t>
      </w:r>
      <w:r w:rsidR="007832CF" w:rsidRPr="008E758F">
        <w:rPr>
          <w:rFonts w:ascii="Book Antiqua" w:eastAsia="Book Antiqua" w:hAnsi="Book Antiqua" w:cs="Book Antiqua"/>
          <w:color w:val="000000"/>
          <w:vertAlign w:val="superscript"/>
        </w:rPr>
        <w:t>[87]</w:t>
      </w:r>
      <w:r w:rsidRPr="008E758F">
        <w:rPr>
          <w:rFonts w:ascii="Book Antiqua" w:eastAsia="Book Antiqua" w:hAnsi="Book Antiqua" w:cs="Book Antiqua"/>
          <w:color w:val="000000"/>
        </w:rPr>
        <w:t>.</w:t>
      </w:r>
    </w:p>
    <w:p w14:paraId="57B97E6F" w14:textId="422A1DFC" w:rsidR="00A77B3E" w:rsidRPr="008E758F" w:rsidRDefault="00B31BE6" w:rsidP="007832CF">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lastRenderedPageBreak/>
        <w:t>In fact, the FDA warns users of such supplements due to their hepatotoxic effects</w:t>
      </w:r>
      <w:r w:rsidR="007832CF" w:rsidRPr="008E758F">
        <w:rPr>
          <w:rFonts w:ascii="Book Antiqua" w:eastAsia="Book Antiqua" w:hAnsi="Book Antiqua" w:cs="Book Antiqua"/>
          <w:color w:val="000000"/>
          <w:vertAlign w:val="superscript"/>
        </w:rPr>
        <w:t>[87]</w:t>
      </w:r>
      <w:r w:rsidRPr="008E758F">
        <w:rPr>
          <w:rFonts w:ascii="Book Antiqua" w:eastAsia="Book Antiqua" w:hAnsi="Book Antiqua" w:cs="Book Antiqua"/>
          <w:color w:val="000000"/>
        </w:rPr>
        <w:t xml:space="preserve">. Several recent reports have described both SARM-induced cholestatic as well as hepatocellular injury, all starting within </w:t>
      </w:r>
      <w:r w:rsidR="00911050">
        <w:rPr>
          <w:rFonts w:ascii="Book Antiqua" w:eastAsia="Book Antiqua" w:hAnsi="Book Antiqua" w:cs="Book Antiqua"/>
          <w:color w:val="000000"/>
        </w:rPr>
        <w:t xml:space="preserve">two weeks to four months </w:t>
      </w:r>
      <w:r w:rsidRPr="008E758F">
        <w:rPr>
          <w:rFonts w:ascii="Book Antiqua" w:eastAsia="Book Antiqua" w:hAnsi="Book Antiqua" w:cs="Book Antiqua"/>
          <w:color w:val="000000"/>
        </w:rPr>
        <w:t>after ingestion</w:t>
      </w:r>
      <w:r w:rsidR="007832CF" w:rsidRPr="008E758F">
        <w:rPr>
          <w:rFonts w:ascii="Book Antiqua" w:eastAsia="Book Antiqua" w:hAnsi="Book Antiqua" w:cs="Book Antiqua"/>
          <w:color w:val="000000"/>
          <w:vertAlign w:val="superscript"/>
        </w:rPr>
        <w:t>[86</w:t>
      </w:r>
      <w:r w:rsidR="007832CF">
        <w:rPr>
          <w:rFonts w:ascii="Book Antiqua" w:eastAsia="Book Antiqua" w:hAnsi="Book Antiqua" w:cs="Book Antiqua"/>
          <w:color w:val="000000"/>
          <w:vertAlign w:val="superscript"/>
        </w:rPr>
        <w:t>-</w:t>
      </w:r>
      <w:r w:rsidR="007832CF" w:rsidRPr="008E758F">
        <w:rPr>
          <w:rFonts w:ascii="Book Antiqua" w:eastAsia="Book Antiqua" w:hAnsi="Book Antiqua" w:cs="Book Antiqua"/>
          <w:color w:val="000000"/>
          <w:vertAlign w:val="superscript"/>
        </w:rPr>
        <w:t>89]</w:t>
      </w:r>
      <w:r w:rsidRPr="008E758F">
        <w:rPr>
          <w:rFonts w:ascii="Book Antiqua" w:eastAsia="Book Antiqua" w:hAnsi="Book Antiqua" w:cs="Book Antiqua"/>
          <w:color w:val="000000"/>
        </w:rPr>
        <w:t>. The SARMs described in these cases were Ligandrol (Alpha Elite), RAD-140 (Alpha Bolic) and enobosarm</w:t>
      </w:r>
      <w:r w:rsidR="007832CF" w:rsidRPr="008E758F">
        <w:rPr>
          <w:rFonts w:ascii="Book Antiqua" w:eastAsia="Book Antiqua" w:hAnsi="Book Antiqua" w:cs="Book Antiqua"/>
          <w:color w:val="000000"/>
          <w:vertAlign w:val="superscript"/>
        </w:rPr>
        <w:t>[86</w:t>
      </w:r>
      <w:r w:rsidR="007832CF">
        <w:rPr>
          <w:rFonts w:ascii="Book Antiqua" w:eastAsia="Book Antiqua" w:hAnsi="Book Antiqua" w:cs="Book Antiqua"/>
          <w:color w:val="000000"/>
          <w:vertAlign w:val="superscript"/>
        </w:rPr>
        <w:t>-</w:t>
      </w:r>
      <w:r w:rsidR="007832CF" w:rsidRPr="008E758F">
        <w:rPr>
          <w:rFonts w:ascii="Book Antiqua" w:eastAsia="Book Antiqua" w:hAnsi="Book Antiqua" w:cs="Book Antiqua"/>
          <w:color w:val="000000"/>
          <w:vertAlign w:val="superscript"/>
        </w:rPr>
        <w:t>89]</w:t>
      </w:r>
      <w:r w:rsidRPr="008E758F">
        <w:rPr>
          <w:rFonts w:ascii="Book Antiqua" w:eastAsia="Book Antiqua" w:hAnsi="Book Antiqua" w:cs="Book Antiqua"/>
          <w:color w:val="000000"/>
        </w:rPr>
        <w:t xml:space="preserve">. Liver enzymes improved with conservative management in all cases. In the cases described by Flores </w:t>
      </w:r>
      <w:r w:rsidRPr="008E758F">
        <w:rPr>
          <w:rFonts w:ascii="Book Antiqua" w:eastAsia="Book Antiqua" w:hAnsi="Book Antiqua" w:cs="Book Antiqua"/>
          <w:i/>
          <w:iCs/>
          <w:color w:val="000000"/>
        </w:rPr>
        <w:t>et al</w:t>
      </w:r>
      <w:r w:rsidR="007832CF" w:rsidRPr="008E758F">
        <w:rPr>
          <w:rFonts w:ascii="Book Antiqua" w:eastAsia="Book Antiqua" w:hAnsi="Book Antiqua" w:cs="Book Antiqua"/>
          <w:color w:val="000000"/>
          <w:vertAlign w:val="superscript"/>
        </w:rPr>
        <w:t>[89]</w:t>
      </w:r>
      <w:r w:rsidRPr="008E758F">
        <w:rPr>
          <w:rFonts w:ascii="Book Antiqua" w:eastAsia="Book Antiqua" w:hAnsi="Book Antiqua" w:cs="Book Antiqua"/>
          <w:color w:val="000000"/>
        </w:rPr>
        <w:t xml:space="preserve">, liver injury was related to Ligandrol and RAD-140, presenting </w:t>
      </w:r>
      <w:r w:rsidR="00911050">
        <w:rPr>
          <w:rFonts w:ascii="Book Antiqua" w:eastAsia="Book Antiqua" w:hAnsi="Book Antiqua" w:cs="Book Antiqua"/>
          <w:color w:val="000000"/>
        </w:rPr>
        <w:t xml:space="preserve">five weeks and four months </w:t>
      </w:r>
      <w:r w:rsidRPr="008E758F">
        <w:rPr>
          <w:rFonts w:ascii="Book Antiqua" w:eastAsia="Book Antiqua" w:hAnsi="Book Antiqua" w:cs="Book Antiqua"/>
          <w:color w:val="000000"/>
        </w:rPr>
        <w:t xml:space="preserve">respectively after initial ingestion. Laboratory findings were consistent with hepatocellular and hepatocellular-cholestatic injury respectively. RUCAM scoring deemed both cases as </w:t>
      </w:r>
      <w:r w:rsidR="00D6661D">
        <w:rPr>
          <w:rFonts w:ascii="Book Antiqua" w:eastAsia="Book Antiqua" w:hAnsi="Book Antiqua" w:cs="Book Antiqua"/>
          <w:color w:val="000000"/>
        </w:rPr>
        <w:t>‘</w:t>
      </w:r>
      <w:r w:rsidR="00D6661D" w:rsidRPr="008E758F">
        <w:rPr>
          <w:rFonts w:ascii="Book Antiqua" w:eastAsia="Book Antiqua" w:hAnsi="Book Antiqua" w:cs="Book Antiqua"/>
          <w:color w:val="000000"/>
        </w:rPr>
        <w:t>probabl</w:t>
      </w:r>
      <w:r w:rsidR="00D6661D">
        <w:rPr>
          <w:rFonts w:ascii="Book Antiqua" w:eastAsia="Book Antiqua" w:hAnsi="Book Antiqua" w:cs="Book Antiqua"/>
          <w:color w:val="000000"/>
        </w:rPr>
        <w:t>e’</w:t>
      </w:r>
      <w:r w:rsidR="00911050">
        <w:rPr>
          <w:rFonts w:ascii="Book Antiqua" w:eastAsia="Book Antiqua" w:hAnsi="Book Antiqua" w:cs="Book Antiqua"/>
          <w:color w:val="000000"/>
        </w:rPr>
        <w:t>.</w:t>
      </w:r>
      <w:r w:rsidR="007832CF">
        <w:rPr>
          <w:rFonts w:ascii="Book Antiqua" w:eastAsia="Book Antiqua" w:hAnsi="Book Antiqua" w:cs="Book Antiqua"/>
          <w:color w:val="000000"/>
        </w:rPr>
        <w:t xml:space="preserve"> </w:t>
      </w:r>
      <w:r w:rsidR="00911050">
        <w:rPr>
          <w:rFonts w:ascii="Book Antiqua" w:eastAsia="Book Antiqua" w:hAnsi="Book Antiqua" w:cs="Book Antiqua"/>
          <w:color w:val="000000"/>
        </w:rPr>
        <w:t>R</w:t>
      </w:r>
      <w:r w:rsidRPr="008E758F">
        <w:rPr>
          <w:rFonts w:ascii="Book Antiqua" w:eastAsia="Book Antiqua" w:hAnsi="Book Antiqua" w:cs="Book Antiqua"/>
          <w:color w:val="000000"/>
        </w:rPr>
        <w:t>UCAM was not used in the other cases, with causality determined simply by ruling out viral, autoimmune and possible other medication-induced liver injuries</w:t>
      </w:r>
      <w:r w:rsidR="007832CF" w:rsidRPr="008E758F">
        <w:rPr>
          <w:rFonts w:ascii="Book Antiqua" w:eastAsia="Book Antiqua" w:hAnsi="Book Antiqua" w:cs="Book Antiqua"/>
          <w:color w:val="000000"/>
          <w:vertAlign w:val="superscript"/>
        </w:rPr>
        <w:t>[86</w:t>
      </w:r>
      <w:r w:rsidR="007832CF">
        <w:rPr>
          <w:rFonts w:ascii="Book Antiqua" w:eastAsia="Book Antiqua" w:hAnsi="Book Antiqua" w:cs="Book Antiqua"/>
          <w:color w:val="000000"/>
          <w:vertAlign w:val="superscript"/>
        </w:rPr>
        <w:t>-</w:t>
      </w:r>
      <w:r w:rsidR="007832CF" w:rsidRPr="008E758F">
        <w:rPr>
          <w:rFonts w:ascii="Book Antiqua" w:eastAsia="Book Antiqua" w:hAnsi="Book Antiqua" w:cs="Book Antiqua"/>
          <w:color w:val="000000"/>
          <w:vertAlign w:val="superscript"/>
        </w:rPr>
        <w:t>88]</w:t>
      </w:r>
      <w:r w:rsidRPr="008E758F">
        <w:rPr>
          <w:rFonts w:ascii="Book Antiqua" w:eastAsia="Book Antiqua" w:hAnsi="Book Antiqua" w:cs="Book Antiqua"/>
          <w:color w:val="000000"/>
        </w:rPr>
        <w:t xml:space="preserve">. </w:t>
      </w:r>
    </w:p>
    <w:p w14:paraId="0234549A" w14:textId="64CD1E71" w:rsidR="00A77B3E" w:rsidRPr="008E758F" w:rsidRDefault="00B31BE6" w:rsidP="007832CF">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Stimulant workout supplements have also been implicated in </w:t>
      </w:r>
      <w:r w:rsidR="00911050">
        <w:rPr>
          <w:rFonts w:ascii="Book Antiqua" w:eastAsia="Book Antiqua" w:hAnsi="Book Antiqua" w:cs="Book Antiqua"/>
          <w:color w:val="000000"/>
        </w:rPr>
        <w:t>DSLI</w:t>
      </w:r>
      <w:r w:rsidR="000B6F8D" w:rsidRPr="008E758F">
        <w:rPr>
          <w:rFonts w:ascii="Book Antiqua" w:eastAsia="Book Antiqua" w:hAnsi="Book Antiqua" w:cs="Book Antiqua"/>
          <w:color w:val="000000"/>
          <w:vertAlign w:val="superscript"/>
        </w:rPr>
        <w:t>[90</w:t>
      </w:r>
      <w:r w:rsidR="000B6F8D">
        <w:rPr>
          <w:rFonts w:ascii="Book Antiqua" w:eastAsia="Book Antiqua" w:hAnsi="Book Antiqua" w:cs="Book Antiqua"/>
          <w:color w:val="000000"/>
          <w:vertAlign w:val="superscript"/>
        </w:rPr>
        <w:t>-</w:t>
      </w:r>
      <w:r w:rsidR="000B6F8D" w:rsidRPr="008E758F">
        <w:rPr>
          <w:rFonts w:ascii="Book Antiqua" w:eastAsia="Book Antiqua" w:hAnsi="Book Antiqua" w:cs="Book Antiqua"/>
          <w:color w:val="000000"/>
          <w:vertAlign w:val="superscript"/>
        </w:rPr>
        <w:t>92]</w:t>
      </w:r>
      <w:r w:rsidRPr="008E758F">
        <w:rPr>
          <w:rFonts w:ascii="Book Antiqua" w:eastAsia="Book Antiqua" w:hAnsi="Book Antiqua" w:cs="Book Antiqua"/>
          <w:color w:val="000000"/>
        </w:rPr>
        <w:t>. These mixtures may vary in concentrations of ingredients or contain undeclared active ingredients that can result in harm</w:t>
      </w:r>
      <w:r w:rsidR="000B6F8D" w:rsidRPr="008E758F">
        <w:rPr>
          <w:rFonts w:ascii="Book Antiqua" w:eastAsia="Book Antiqua" w:hAnsi="Book Antiqua" w:cs="Book Antiqua"/>
          <w:color w:val="000000"/>
          <w:vertAlign w:val="superscript"/>
        </w:rPr>
        <w:t>[90]</w:t>
      </w:r>
      <w:r w:rsidRPr="008E758F">
        <w:rPr>
          <w:rFonts w:ascii="Book Antiqua" w:eastAsia="Book Antiqua" w:hAnsi="Book Antiqua" w:cs="Book Antiqua"/>
          <w:color w:val="000000"/>
        </w:rPr>
        <w:t xml:space="preserve">. </w:t>
      </w:r>
      <w:r w:rsidR="000B6F8D" w:rsidRPr="000B6F8D">
        <w:rPr>
          <w:rFonts w:ascii="Book Antiqua" w:eastAsia="Book Antiqua" w:hAnsi="Book Antiqua" w:cs="Book Antiqua"/>
          <w:color w:val="000000"/>
        </w:rPr>
        <w:t>Eiswerth</w:t>
      </w:r>
      <w:r w:rsidRPr="008E758F">
        <w:rPr>
          <w:rFonts w:ascii="Book Antiqua" w:eastAsia="Book Antiqua" w:hAnsi="Book Antiqua" w:cs="Book Antiqua"/>
          <w:color w:val="000000"/>
        </w:rPr>
        <w:t xml:space="preserve"> </w:t>
      </w:r>
      <w:r w:rsidRPr="008E758F">
        <w:rPr>
          <w:rFonts w:ascii="Book Antiqua" w:eastAsia="Book Antiqua" w:hAnsi="Book Antiqua" w:cs="Book Antiqua"/>
          <w:i/>
          <w:iCs/>
          <w:color w:val="000000"/>
        </w:rPr>
        <w:t>et al</w:t>
      </w:r>
      <w:r w:rsidR="000B6F8D" w:rsidRPr="008E758F">
        <w:rPr>
          <w:rFonts w:ascii="Book Antiqua" w:eastAsia="Book Antiqua" w:hAnsi="Book Antiqua" w:cs="Book Antiqua"/>
          <w:color w:val="000000"/>
          <w:vertAlign w:val="superscript"/>
        </w:rPr>
        <w:t>[91]</w:t>
      </w:r>
      <w:r w:rsidRPr="008E758F">
        <w:rPr>
          <w:rFonts w:ascii="Book Antiqua" w:eastAsia="Book Antiqua" w:hAnsi="Book Antiqua" w:cs="Book Antiqua"/>
          <w:color w:val="000000"/>
        </w:rPr>
        <w:t xml:space="preserve"> described a case of hepatocellular liver injury in a previously healthy 38-year-old male after using a popular pre-workout brand “Bucked Up.” It is thought the component “deer antler extract,” which contains insulin-like growth factor, was the culprit for such injury</w:t>
      </w:r>
      <w:r w:rsidR="007C36CB" w:rsidRPr="008E758F">
        <w:rPr>
          <w:rFonts w:ascii="Book Antiqua" w:eastAsia="Book Antiqua" w:hAnsi="Book Antiqua" w:cs="Book Antiqua"/>
          <w:color w:val="000000"/>
          <w:vertAlign w:val="superscript"/>
        </w:rPr>
        <w:t>[8]</w:t>
      </w:r>
      <w:r w:rsidRPr="008E758F">
        <w:rPr>
          <w:rFonts w:ascii="Book Antiqua" w:eastAsia="Book Antiqua" w:hAnsi="Book Antiqua" w:cs="Book Antiqua"/>
          <w:color w:val="000000"/>
        </w:rPr>
        <w:t>. Liver enzymes were shown to downtrend with supportive care</w:t>
      </w:r>
      <w:r w:rsidR="007C36CB" w:rsidRPr="008E758F">
        <w:rPr>
          <w:rFonts w:ascii="Book Antiqua" w:eastAsia="Book Antiqua" w:hAnsi="Book Antiqua" w:cs="Book Antiqua"/>
          <w:color w:val="000000"/>
          <w:vertAlign w:val="superscript"/>
        </w:rPr>
        <w:t>[90]</w:t>
      </w:r>
      <w:r w:rsidRPr="008E758F">
        <w:rPr>
          <w:rFonts w:ascii="Book Antiqua" w:eastAsia="Book Antiqua" w:hAnsi="Book Antiqua" w:cs="Book Antiqua"/>
          <w:color w:val="000000"/>
        </w:rPr>
        <w:t xml:space="preserve">. A RUCAM causality score was deemed </w:t>
      </w:r>
      <w:r w:rsidR="00D6661D">
        <w:rPr>
          <w:rFonts w:ascii="Book Antiqua" w:eastAsia="Book Antiqua" w:hAnsi="Book Antiqua" w:cs="Book Antiqua"/>
          <w:color w:val="000000"/>
        </w:rPr>
        <w:t>‘</w:t>
      </w:r>
      <w:r w:rsidRPr="008E758F">
        <w:rPr>
          <w:rFonts w:ascii="Book Antiqua" w:eastAsia="Book Antiqua" w:hAnsi="Book Antiqua" w:cs="Book Antiqua"/>
          <w:color w:val="000000"/>
        </w:rPr>
        <w:t>probable</w:t>
      </w:r>
      <w:r w:rsidR="00D6661D">
        <w:rPr>
          <w:rFonts w:ascii="Book Antiqua" w:eastAsia="Book Antiqua" w:hAnsi="Book Antiqua" w:cs="Book Antiqua"/>
          <w:color w:val="000000"/>
        </w:rPr>
        <w:t>’</w:t>
      </w:r>
      <w:r w:rsidRPr="008E758F">
        <w:rPr>
          <w:rFonts w:ascii="Book Antiqua" w:eastAsia="Book Antiqua" w:hAnsi="Book Antiqua" w:cs="Book Antiqua"/>
          <w:color w:val="000000"/>
        </w:rPr>
        <w:t xml:space="preserve"> with a score of 7</w:t>
      </w:r>
      <w:r w:rsidR="007C36CB" w:rsidRPr="008E758F">
        <w:rPr>
          <w:rFonts w:ascii="Book Antiqua" w:eastAsia="Book Antiqua" w:hAnsi="Book Antiqua" w:cs="Book Antiqua"/>
          <w:color w:val="000000"/>
          <w:vertAlign w:val="superscript"/>
        </w:rPr>
        <w:t>[91]</w:t>
      </w:r>
      <w:r w:rsidRPr="008E758F">
        <w:rPr>
          <w:rFonts w:ascii="Book Antiqua" w:eastAsia="Book Antiqua" w:hAnsi="Book Antiqua" w:cs="Book Antiqua"/>
          <w:color w:val="000000"/>
        </w:rPr>
        <w:t>.</w:t>
      </w:r>
    </w:p>
    <w:p w14:paraId="4CB542F5" w14:textId="1BFA0436" w:rsidR="00A77B3E" w:rsidRPr="008E758F" w:rsidRDefault="00B31BE6" w:rsidP="007C36C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Two additional cases of pre-workout PES-induced liver injury were reported in previously healthy young adults</w:t>
      </w:r>
      <w:r w:rsidR="007C36CB" w:rsidRPr="008E758F">
        <w:rPr>
          <w:rFonts w:ascii="Book Antiqua" w:eastAsia="Book Antiqua" w:hAnsi="Book Antiqua" w:cs="Book Antiqua"/>
          <w:color w:val="000000"/>
          <w:vertAlign w:val="superscript"/>
        </w:rPr>
        <w:t>[90,92]</w:t>
      </w:r>
      <w:r w:rsidRPr="008E758F">
        <w:rPr>
          <w:rFonts w:ascii="Book Antiqua" w:eastAsia="Book Antiqua" w:hAnsi="Book Antiqua" w:cs="Book Antiqua"/>
          <w:color w:val="000000"/>
        </w:rPr>
        <w:t>. In one case, the patient was found to have a cholestatic injury pattern</w:t>
      </w:r>
      <w:r w:rsidR="007C36CB" w:rsidRPr="008E758F">
        <w:rPr>
          <w:rFonts w:ascii="Book Antiqua" w:eastAsia="Book Antiqua" w:hAnsi="Book Antiqua" w:cs="Book Antiqua"/>
          <w:color w:val="000000"/>
          <w:vertAlign w:val="superscript"/>
        </w:rPr>
        <w:t>[92]</w:t>
      </w:r>
      <w:r w:rsidRPr="008E758F">
        <w:rPr>
          <w:rFonts w:ascii="Book Antiqua" w:eastAsia="Book Antiqua" w:hAnsi="Book Antiqua" w:cs="Book Antiqua"/>
          <w:color w:val="000000"/>
        </w:rPr>
        <w:t xml:space="preserve">. He admitted to taking creatine, whey protein powder and “Mr. Hyde” pre-workout, containing the ingredient theacrine which was thought to </w:t>
      </w:r>
      <w:r w:rsidR="00911050">
        <w:rPr>
          <w:rFonts w:ascii="Book Antiqua" w:eastAsia="Book Antiqua" w:hAnsi="Book Antiqua" w:cs="Book Antiqua"/>
          <w:color w:val="000000"/>
        </w:rPr>
        <w:t xml:space="preserve">be the </w:t>
      </w:r>
      <w:r w:rsidRPr="008E758F">
        <w:rPr>
          <w:rFonts w:ascii="Book Antiqua" w:eastAsia="Book Antiqua" w:hAnsi="Book Antiqua" w:cs="Book Antiqua"/>
          <w:color w:val="000000"/>
        </w:rPr>
        <w:t>cause of liver injury</w:t>
      </w:r>
      <w:r w:rsidR="007C36CB" w:rsidRPr="008E758F">
        <w:rPr>
          <w:rFonts w:ascii="Book Antiqua" w:eastAsia="Book Antiqua" w:hAnsi="Book Antiqua" w:cs="Book Antiqua"/>
          <w:color w:val="000000"/>
          <w:vertAlign w:val="superscript"/>
        </w:rPr>
        <w:t>[92]</w:t>
      </w:r>
      <w:r w:rsidRPr="008E758F">
        <w:rPr>
          <w:rFonts w:ascii="Book Antiqua" w:eastAsia="Book Antiqua" w:hAnsi="Book Antiqua" w:cs="Book Antiqua"/>
          <w:color w:val="000000"/>
        </w:rPr>
        <w:t>. Indeed, rats exposed to theacrine in high concentrations demonstrated centrilobular hepatocellular necrosis</w:t>
      </w:r>
      <w:r w:rsidR="007C36CB" w:rsidRPr="008E758F">
        <w:rPr>
          <w:rFonts w:ascii="Book Antiqua" w:eastAsia="Book Antiqua" w:hAnsi="Book Antiqua" w:cs="Book Antiqua"/>
          <w:color w:val="000000"/>
          <w:vertAlign w:val="superscript"/>
        </w:rPr>
        <w:t>[92]</w:t>
      </w:r>
      <w:r w:rsidRPr="008E758F">
        <w:rPr>
          <w:rFonts w:ascii="Book Antiqua" w:eastAsia="Book Antiqua" w:hAnsi="Book Antiqua" w:cs="Book Antiqua"/>
          <w:color w:val="000000"/>
        </w:rPr>
        <w:t>. Additionally, the co-ingestion of caffeine, which is also found in “Mr. Hyde” pre-workout, has been shown to increase the bioavailability of theacrine, potentially raising serum concentrations to hepatotoxic levels</w:t>
      </w:r>
      <w:r w:rsidR="007C36CB" w:rsidRPr="008E758F">
        <w:rPr>
          <w:rFonts w:ascii="Book Antiqua" w:eastAsia="Book Antiqua" w:hAnsi="Book Antiqua" w:cs="Book Antiqua"/>
          <w:color w:val="000000"/>
          <w:vertAlign w:val="superscript"/>
        </w:rPr>
        <w:t>[92]</w:t>
      </w:r>
      <w:r w:rsidRPr="008E758F">
        <w:rPr>
          <w:rFonts w:ascii="Book Antiqua" w:eastAsia="Book Antiqua" w:hAnsi="Book Antiqua" w:cs="Book Antiqua"/>
          <w:color w:val="000000"/>
        </w:rPr>
        <w:t>. The other case described</w:t>
      </w:r>
      <w:r w:rsidR="007C36CB">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hepatocellular liver injury after ingesting of “Dust V2” pre-workout consistently for </w:t>
      </w:r>
      <w:r w:rsidR="00911050">
        <w:rPr>
          <w:rFonts w:ascii="Book Antiqua" w:eastAsia="Book Antiqua" w:hAnsi="Book Antiqua" w:cs="Book Antiqua"/>
          <w:color w:val="000000"/>
        </w:rPr>
        <w:t>four months</w:t>
      </w:r>
      <w:r w:rsidR="00911050" w:rsidRPr="008E758F" w:rsidDel="00911050">
        <w:rPr>
          <w:rFonts w:ascii="Book Antiqua" w:eastAsia="Book Antiqua" w:hAnsi="Book Antiqua" w:cs="Book Antiqua"/>
          <w:color w:val="000000"/>
        </w:rPr>
        <w:t xml:space="preserve"> </w:t>
      </w:r>
      <w:r w:rsidR="007C36CB" w:rsidRPr="008E758F">
        <w:rPr>
          <w:rFonts w:ascii="Book Antiqua" w:eastAsia="Book Antiqua" w:hAnsi="Book Antiqua" w:cs="Book Antiqua"/>
          <w:color w:val="000000"/>
          <w:vertAlign w:val="superscript"/>
        </w:rPr>
        <w:t>[90]</w:t>
      </w:r>
      <w:r w:rsidRPr="008E758F">
        <w:rPr>
          <w:rFonts w:ascii="Book Antiqua" w:eastAsia="Book Antiqua" w:hAnsi="Book Antiqua" w:cs="Book Antiqua"/>
          <w:color w:val="000000"/>
        </w:rPr>
        <w:t xml:space="preserve">. While the patient’s liver enzymes declined </w:t>
      </w:r>
      <w:r w:rsidRPr="008E758F">
        <w:rPr>
          <w:rFonts w:ascii="Book Antiqua" w:eastAsia="Book Antiqua" w:hAnsi="Book Antiqua" w:cs="Book Antiqua"/>
          <w:color w:val="000000"/>
        </w:rPr>
        <w:lastRenderedPageBreak/>
        <w:t xml:space="preserve">with conservative management, his clinical course was further complicated by severe aplastic anemia </w:t>
      </w:r>
      <w:r w:rsidR="00911050">
        <w:rPr>
          <w:rFonts w:ascii="Book Antiqua" w:eastAsia="Book Antiqua" w:hAnsi="Book Antiqua" w:cs="Book Antiqua"/>
          <w:color w:val="000000"/>
        </w:rPr>
        <w:t xml:space="preserve">two months </w:t>
      </w:r>
      <w:r w:rsidRPr="008E758F">
        <w:rPr>
          <w:rFonts w:ascii="Book Antiqua" w:eastAsia="Book Antiqua" w:hAnsi="Book Antiqua" w:cs="Book Antiqua"/>
          <w:color w:val="000000"/>
        </w:rPr>
        <w:t>after the initial presentation requiring hematopoietic stem cell transplant</w:t>
      </w:r>
      <w:r w:rsidR="007C36CB" w:rsidRPr="008E758F">
        <w:rPr>
          <w:rFonts w:ascii="Book Antiqua" w:eastAsia="Book Antiqua" w:hAnsi="Book Antiqua" w:cs="Book Antiqua"/>
          <w:color w:val="000000"/>
          <w:vertAlign w:val="superscript"/>
        </w:rPr>
        <w:t>[90]</w:t>
      </w:r>
      <w:r w:rsidRPr="008E758F">
        <w:rPr>
          <w:rFonts w:ascii="Book Antiqua" w:eastAsia="Book Antiqua" w:hAnsi="Book Antiqua" w:cs="Book Antiqua"/>
          <w:color w:val="000000"/>
        </w:rPr>
        <w:t xml:space="preserve">. RUCAM was not used to assess causality in either of these </w:t>
      </w:r>
      <w:r w:rsidR="00911050">
        <w:rPr>
          <w:rFonts w:ascii="Book Antiqua" w:eastAsia="Book Antiqua" w:hAnsi="Book Antiqua" w:cs="Book Antiqua"/>
          <w:color w:val="000000"/>
        </w:rPr>
        <w:t xml:space="preserve">two </w:t>
      </w:r>
      <w:r w:rsidRPr="008E758F">
        <w:rPr>
          <w:rFonts w:ascii="Book Antiqua" w:eastAsia="Book Antiqua" w:hAnsi="Book Antiqua" w:cs="Book Antiqua"/>
          <w:color w:val="000000"/>
        </w:rPr>
        <w:t>cases.</w:t>
      </w:r>
    </w:p>
    <w:p w14:paraId="60D67F4D" w14:textId="13C44212" w:rsidR="00A77B3E" w:rsidRPr="008E758F" w:rsidRDefault="00B31BE6" w:rsidP="007C36C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Additional brief reports of </w:t>
      </w:r>
      <w:r w:rsidR="00911050">
        <w:rPr>
          <w:rFonts w:ascii="Book Antiqua" w:eastAsia="Book Antiqua" w:hAnsi="Book Antiqua" w:cs="Book Antiqua"/>
          <w:color w:val="000000"/>
        </w:rPr>
        <w:t>DSLI</w:t>
      </w:r>
      <w:r w:rsidRPr="008E758F">
        <w:rPr>
          <w:rFonts w:ascii="Book Antiqua" w:eastAsia="Book Antiqua" w:hAnsi="Book Antiqua" w:cs="Book Antiqua"/>
          <w:color w:val="000000"/>
        </w:rPr>
        <w:t xml:space="preserve"> noted on our literature review included usage of creatine and glutamine powder</w:t>
      </w:r>
      <w:r w:rsidR="007C36CB" w:rsidRPr="008E758F">
        <w:rPr>
          <w:rFonts w:ascii="Book Antiqua" w:eastAsia="Book Antiqua" w:hAnsi="Book Antiqua" w:cs="Book Antiqua"/>
          <w:color w:val="000000"/>
          <w:vertAlign w:val="superscript"/>
        </w:rPr>
        <w:t>[84,93]</w:t>
      </w:r>
      <w:r w:rsidRPr="008E758F">
        <w:rPr>
          <w:rFonts w:ascii="Book Antiqua" w:eastAsia="Book Antiqua" w:hAnsi="Book Antiqua" w:cs="Book Antiqua"/>
          <w:color w:val="000000"/>
        </w:rPr>
        <w:t>.</w:t>
      </w:r>
    </w:p>
    <w:p w14:paraId="1FDEA60F" w14:textId="77777777" w:rsidR="00A77B3E" w:rsidRPr="008E758F" w:rsidRDefault="00A77B3E" w:rsidP="0034065B">
      <w:pPr>
        <w:spacing w:line="360" w:lineRule="auto"/>
        <w:jc w:val="both"/>
        <w:rPr>
          <w:rFonts w:ascii="Book Antiqua" w:hAnsi="Book Antiqua"/>
        </w:rPr>
      </w:pPr>
    </w:p>
    <w:p w14:paraId="3B95554E" w14:textId="5AC61378" w:rsidR="00A77B3E" w:rsidRPr="00377752" w:rsidRDefault="00B31BE6" w:rsidP="0034065B">
      <w:pPr>
        <w:spacing w:line="360" w:lineRule="auto"/>
        <w:jc w:val="both"/>
        <w:rPr>
          <w:rFonts w:ascii="Book Antiqua" w:hAnsi="Book Antiqua"/>
          <w:i/>
          <w:iCs/>
        </w:rPr>
      </w:pPr>
      <w:r w:rsidRPr="00377752">
        <w:rPr>
          <w:rFonts w:ascii="Book Antiqua" w:eastAsia="Book Antiqua" w:hAnsi="Book Antiqua" w:cs="Book Antiqua"/>
          <w:b/>
          <w:bCs/>
          <w:i/>
          <w:iCs/>
          <w:color w:val="000000"/>
        </w:rPr>
        <w:t>T</w:t>
      </w:r>
      <w:r w:rsidR="00B476D9">
        <w:rPr>
          <w:rFonts w:ascii="Book Antiqua" w:eastAsia="Book Antiqua" w:hAnsi="Book Antiqua" w:cs="Book Antiqua"/>
          <w:b/>
          <w:bCs/>
          <w:i/>
          <w:iCs/>
          <w:color w:val="000000"/>
        </w:rPr>
        <w:t>CM</w:t>
      </w:r>
    </w:p>
    <w:p w14:paraId="6AF67297" w14:textId="6F5E7520"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TCM</w:t>
      </w:r>
      <w:r w:rsidR="00B476D9">
        <w:rPr>
          <w:rFonts w:ascii="Book Antiqua" w:eastAsia="Book Antiqua" w:hAnsi="Book Antiqua" w:cs="Book Antiqua"/>
          <w:color w:val="000000"/>
        </w:rPr>
        <w:t xml:space="preserve"> </w:t>
      </w:r>
      <w:r w:rsidRPr="008E758F">
        <w:rPr>
          <w:rFonts w:ascii="Book Antiqua" w:eastAsia="Book Antiqua" w:hAnsi="Book Antiqua" w:cs="Book Antiqua"/>
          <w:color w:val="000000"/>
        </w:rPr>
        <w:t>aims to establish and maintain balance in patients through acupuncture, massage, tai chi, and herbals, and its influence continues to grow</w:t>
      </w:r>
      <w:r w:rsidR="007C36CB" w:rsidRPr="008E758F">
        <w:rPr>
          <w:rFonts w:ascii="Book Antiqua" w:eastAsia="Book Antiqua" w:hAnsi="Book Antiqua" w:cs="Book Antiqua"/>
          <w:color w:val="000000"/>
          <w:vertAlign w:val="superscript"/>
        </w:rPr>
        <w:t>[94]</w:t>
      </w:r>
      <w:r w:rsidRPr="008E758F">
        <w:rPr>
          <w:rFonts w:ascii="Book Antiqua" w:eastAsia="Book Antiqua" w:hAnsi="Book Antiqua" w:cs="Book Antiqua"/>
          <w:color w:val="000000"/>
        </w:rPr>
        <w:t>. In 2019, TCM was officially recognized by the World Health Organization</w:t>
      </w:r>
      <w:r w:rsidR="007C36CB" w:rsidRPr="008E758F">
        <w:rPr>
          <w:rFonts w:ascii="Book Antiqua" w:eastAsia="Book Antiqua" w:hAnsi="Book Antiqua" w:cs="Book Antiqua"/>
          <w:color w:val="000000"/>
          <w:vertAlign w:val="superscript"/>
        </w:rPr>
        <w:t>[95]</w:t>
      </w:r>
      <w:r w:rsidRPr="008E758F">
        <w:rPr>
          <w:rFonts w:ascii="Book Antiqua" w:eastAsia="Book Antiqua" w:hAnsi="Book Antiqua" w:cs="Book Antiqua"/>
          <w:color w:val="000000"/>
        </w:rPr>
        <w:t>. TCM is included in Chapter 26 of the 11th ICD, set to roll out in 2022, which will broaden its reach worldwide</w:t>
      </w:r>
      <w:r w:rsidR="007C36CB" w:rsidRPr="008E758F">
        <w:rPr>
          <w:rFonts w:ascii="Book Antiqua" w:eastAsia="Book Antiqua" w:hAnsi="Book Antiqua" w:cs="Book Antiqua"/>
          <w:color w:val="000000"/>
          <w:vertAlign w:val="superscript"/>
        </w:rPr>
        <w:t>[96]</w:t>
      </w:r>
      <w:r w:rsidRPr="008E758F">
        <w:rPr>
          <w:rFonts w:ascii="Book Antiqua" w:eastAsia="Book Antiqua" w:hAnsi="Book Antiqua" w:cs="Book Antiqua"/>
          <w:color w:val="000000"/>
        </w:rPr>
        <w:t>. However, controversy exists over this decision, as some clinicians argue it is dangerous to perpetuate practices that are not evidence based</w:t>
      </w:r>
      <w:r w:rsidR="007C36CB" w:rsidRPr="008E758F">
        <w:rPr>
          <w:rFonts w:ascii="Book Antiqua" w:eastAsia="Book Antiqua" w:hAnsi="Book Antiqua" w:cs="Book Antiqua"/>
          <w:color w:val="000000"/>
          <w:vertAlign w:val="superscript"/>
        </w:rPr>
        <w:t>[97]</w:t>
      </w:r>
      <w:r w:rsidRPr="008E758F">
        <w:rPr>
          <w:rFonts w:ascii="Book Antiqua" w:eastAsia="Book Antiqua" w:hAnsi="Book Antiqua" w:cs="Book Antiqua"/>
          <w:color w:val="000000"/>
        </w:rPr>
        <w:t>.</w:t>
      </w:r>
    </w:p>
    <w:p w14:paraId="3B3CDF75" w14:textId="7A562246" w:rsidR="00A77B3E" w:rsidRPr="008E758F" w:rsidRDefault="00B31BE6" w:rsidP="007C36C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Our search yielded 264 results on TCM published during 2020. The interested reader is referred to a comprehensive review by Pan </w:t>
      </w:r>
      <w:r w:rsidRPr="008E758F">
        <w:rPr>
          <w:rFonts w:ascii="Book Antiqua" w:eastAsia="Book Antiqua" w:hAnsi="Book Antiqua" w:cs="Book Antiqua"/>
          <w:i/>
          <w:iCs/>
          <w:color w:val="000000"/>
        </w:rPr>
        <w:t>et al</w:t>
      </w:r>
      <w:r w:rsidR="002E5BE5" w:rsidRPr="008E758F">
        <w:rPr>
          <w:rFonts w:ascii="Book Antiqua" w:eastAsia="Book Antiqua" w:hAnsi="Book Antiqua" w:cs="Book Antiqua"/>
          <w:color w:val="000000"/>
          <w:vertAlign w:val="superscript"/>
        </w:rPr>
        <w:t>[98]</w:t>
      </w:r>
      <w:r w:rsidRPr="008E758F">
        <w:rPr>
          <w:rFonts w:ascii="Book Antiqua" w:eastAsia="Book Antiqua" w:hAnsi="Book Antiqua" w:cs="Book Antiqua"/>
          <w:color w:val="000000"/>
        </w:rPr>
        <w:t xml:space="preserve"> emphasizing the complexity of TCM agents and their mechanisms for hepatotoxicity. We will highlight a few examples of TCM liver injury. </w:t>
      </w:r>
    </w:p>
    <w:p w14:paraId="29555F6D" w14:textId="77777777" w:rsidR="00A77B3E" w:rsidRPr="008E758F" w:rsidRDefault="00A77B3E" w:rsidP="0034065B">
      <w:pPr>
        <w:spacing w:line="360" w:lineRule="auto"/>
        <w:jc w:val="both"/>
        <w:rPr>
          <w:rFonts w:ascii="Book Antiqua" w:hAnsi="Book Antiqua"/>
        </w:rPr>
      </w:pPr>
    </w:p>
    <w:p w14:paraId="4B3A9CDB" w14:textId="3B7D504B"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i/>
          <w:iCs/>
          <w:color w:val="000000"/>
        </w:rPr>
        <w:t>P</w:t>
      </w:r>
      <w:r w:rsidR="00267C02">
        <w:rPr>
          <w:rFonts w:ascii="Book Antiqua" w:eastAsia="Book Antiqua" w:hAnsi="Book Antiqua" w:cs="Book Antiqua"/>
          <w:b/>
          <w:bCs/>
          <w:i/>
          <w:iCs/>
          <w:color w:val="000000"/>
        </w:rPr>
        <w:t>.</w:t>
      </w:r>
      <w:r w:rsidR="00AE3A3C" w:rsidRPr="008E758F">
        <w:rPr>
          <w:rFonts w:ascii="Book Antiqua" w:eastAsia="Book Antiqua" w:hAnsi="Book Antiqua" w:cs="Book Antiqua"/>
          <w:b/>
          <w:bCs/>
          <w:i/>
          <w:iCs/>
          <w:color w:val="000000"/>
        </w:rPr>
        <w:t xml:space="preserve"> multifloru</w:t>
      </w:r>
      <w:r w:rsidRPr="008E758F">
        <w:rPr>
          <w:rFonts w:ascii="Book Antiqua" w:eastAsia="Book Antiqua" w:hAnsi="Book Antiqua" w:cs="Book Antiqua"/>
          <w:b/>
          <w:bCs/>
          <w:i/>
          <w:iCs/>
          <w:color w:val="000000"/>
        </w:rPr>
        <w:t>m</w:t>
      </w:r>
    </w:p>
    <w:p w14:paraId="22A0699B" w14:textId="1E6FFD9C" w:rsidR="00A77B3E" w:rsidRPr="008E758F" w:rsidRDefault="002E073A" w:rsidP="0034065B">
      <w:pPr>
        <w:spacing w:line="360" w:lineRule="auto"/>
        <w:jc w:val="both"/>
        <w:rPr>
          <w:rFonts w:ascii="Book Antiqua" w:hAnsi="Book Antiqua"/>
        </w:rPr>
      </w:pPr>
      <w:r w:rsidRPr="00267C02">
        <w:rPr>
          <w:rFonts w:ascii="Book Antiqua" w:eastAsia="Book Antiqua" w:hAnsi="Book Antiqua" w:cs="Book Antiqua"/>
          <w:i/>
          <w:iCs/>
          <w:color w:val="000000"/>
        </w:rPr>
        <w:t>P. multiflorum</w:t>
      </w:r>
      <w:r w:rsidR="00B31BE6" w:rsidRPr="008E758F">
        <w:rPr>
          <w:rFonts w:ascii="Book Antiqua" w:eastAsia="Book Antiqua" w:hAnsi="Book Antiqua" w:cs="Book Antiqua"/>
          <w:i/>
          <w:iCs/>
          <w:color w:val="000000"/>
        </w:rPr>
        <w:t xml:space="preserve"> </w:t>
      </w:r>
      <w:r w:rsidR="00B31BE6" w:rsidRPr="008E758F">
        <w:rPr>
          <w:rFonts w:ascii="Book Antiqua" w:eastAsia="Book Antiqua" w:hAnsi="Book Antiqua" w:cs="Book Antiqua"/>
          <w:color w:val="000000"/>
        </w:rPr>
        <w:t>is a commonly used and widely researched herbal within TCM, with its major active ingredients being stilbene glucosides and anthroquinones</w:t>
      </w:r>
      <w:r w:rsidR="005E75BF" w:rsidRPr="008E758F">
        <w:rPr>
          <w:rFonts w:ascii="Book Antiqua" w:eastAsia="Book Antiqua" w:hAnsi="Book Antiqua" w:cs="Book Antiqua"/>
          <w:color w:val="000000"/>
          <w:vertAlign w:val="superscript"/>
        </w:rPr>
        <w:t>[99]</w:t>
      </w:r>
      <w:r w:rsidR="00B31BE6" w:rsidRPr="008E758F">
        <w:rPr>
          <w:rFonts w:ascii="Book Antiqua" w:eastAsia="Book Antiqua" w:hAnsi="Book Antiqua" w:cs="Book Antiqua"/>
          <w:color w:val="000000"/>
        </w:rPr>
        <w:t>. Although believed to have therapeutic effects on the liver, it is also a known hepatotoxin and is the only TCM listed on LiverTox with a likelihood score of A</w:t>
      </w:r>
      <w:r w:rsidR="005E75BF" w:rsidRPr="008E758F">
        <w:rPr>
          <w:rFonts w:ascii="Book Antiqua" w:eastAsia="Book Antiqua" w:hAnsi="Book Antiqua" w:cs="Book Antiqua"/>
          <w:color w:val="000000"/>
          <w:vertAlign w:val="superscript"/>
        </w:rPr>
        <w:t>[49]</w:t>
      </w:r>
      <w:r w:rsidR="00B31BE6" w:rsidRPr="008E758F">
        <w:rPr>
          <w:rFonts w:ascii="Book Antiqua" w:eastAsia="Book Antiqua" w:hAnsi="Book Antiqua" w:cs="Book Antiqua"/>
          <w:color w:val="000000"/>
        </w:rPr>
        <w:t xml:space="preserve">. Much of the current literature on </w:t>
      </w:r>
      <w:r w:rsidR="00B31BE6" w:rsidRPr="008E758F">
        <w:rPr>
          <w:rFonts w:ascii="Book Antiqua" w:eastAsia="Book Antiqua" w:hAnsi="Book Antiqua" w:cs="Book Antiqua"/>
          <w:i/>
          <w:iCs/>
          <w:color w:val="000000"/>
        </w:rPr>
        <w:t>P. multiflorum</w:t>
      </w:r>
      <w:r w:rsidR="00B31BE6" w:rsidRPr="008E758F">
        <w:rPr>
          <w:rFonts w:ascii="Book Antiqua" w:eastAsia="Book Antiqua" w:hAnsi="Book Antiqua" w:cs="Book Antiqua"/>
          <w:color w:val="000000"/>
        </w:rPr>
        <w:t xml:space="preserve"> induced liver injury is focused on its mechanism of toxicity. </w:t>
      </w:r>
      <w:r w:rsidR="005E75BF" w:rsidRPr="005E75BF">
        <w:rPr>
          <w:rFonts w:ascii="Book Antiqua" w:eastAsia="Book Antiqua" w:hAnsi="Book Antiqua" w:cs="Book Antiqua"/>
          <w:color w:val="000000"/>
        </w:rPr>
        <w:t>Li</w:t>
      </w:r>
      <w:r w:rsidR="00B31BE6" w:rsidRPr="008E758F">
        <w:rPr>
          <w:rFonts w:ascii="Book Antiqua" w:eastAsia="Book Antiqua" w:hAnsi="Book Antiqua" w:cs="Book Antiqua"/>
          <w:color w:val="000000"/>
        </w:rPr>
        <w:t xml:space="preserve"> </w:t>
      </w:r>
      <w:r w:rsidR="00B31BE6" w:rsidRPr="008E758F">
        <w:rPr>
          <w:rFonts w:ascii="Book Antiqua" w:eastAsia="Book Antiqua" w:hAnsi="Book Antiqua" w:cs="Book Antiqua"/>
          <w:i/>
          <w:iCs/>
          <w:color w:val="000000"/>
        </w:rPr>
        <w:t>et al</w:t>
      </w:r>
      <w:r w:rsidR="005E75BF" w:rsidRPr="008E758F">
        <w:rPr>
          <w:rFonts w:ascii="Book Antiqua" w:eastAsia="Book Antiqua" w:hAnsi="Book Antiqua" w:cs="Book Antiqua"/>
          <w:color w:val="000000"/>
          <w:vertAlign w:val="superscript"/>
        </w:rPr>
        <w:t>[99]</w:t>
      </w:r>
      <w:r w:rsidR="00B31BE6" w:rsidRPr="008E758F">
        <w:rPr>
          <w:rFonts w:ascii="Book Antiqua" w:eastAsia="Book Antiqua" w:hAnsi="Book Antiqua" w:cs="Book Antiqua"/>
          <w:color w:val="000000"/>
        </w:rPr>
        <w:t xml:space="preserve"> argue that </w:t>
      </w:r>
      <w:r w:rsidR="00B31BE6" w:rsidRPr="008E758F">
        <w:rPr>
          <w:rFonts w:ascii="Book Antiqua" w:eastAsia="Book Antiqua" w:hAnsi="Book Antiqua" w:cs="Book Antiqua"/>
          <w:i/>
          <w:iCs/>
          <w:color w:val="000000"/>
        </w:rPr>
        <w:t>P. multiflorum</w:t>
      </w:r>
      <w:r w:rsidR="00B31BE6" w:rsidRPr="008E758F">
        <w:rPr>
          <w:rFonts w:ascii="Book Antiqua" w:eastAsia="Book Antiqua" w:hAnsi="Book Antiqua" w:cs="Book Antiqua"/>
          <w:color w:val="000000"/>
        </w:rPr>
        <w:t xml:space="preserve"> liver toxicity is idiosyncratic and immune-mediated, rather than direct as previously proposed in the literature. Zhang </w:t>
      </w:r>
      <w:r w:rsidR="00B31BE6" w:rsidRPr="008E758F">
        <w:rPr>
          <w:rFonts w:ascii="Book Antiqua" w:eastAsia="Book Antiqua" w:hAnsi="Book Antiqua" w:cs="Book Antiqua"/>
          <w:i/>
          <w:iCs/>
          <w:color w:val="000000"/>
        </w:rPr>
        <w:t>et al</w:t>
      </w:r>
      <w:r w:rsidR="008F4242" w:rsidRPr="008E758F">
        <w:rPr>
          <w:rFonts w:ascii="Book Antiqua" w:eastAsia="Book Antiqua" w:hAnsi="Book Antiqua" w:cs="Book Antiqua"/>
          <w:color w:val="000000"/>
          <w:vertAlign w:val="superscript"/>
        </w:rPr>
        <w:t>[100]</w:t>
      </w:r>
      <w:r w:rsidR="00B31BE6" w:rsidRPr="008E758F">
        <w:rPr>
          <w:rFonts w:ascii="Book Antiqua" w:eastAsia="Book Antiqua" w:hAnsi="Book Antiqua" w:cs="Book Antiqua"/>
          <w:color w:val="000000"/>
        </w:rPr>
        <w:t xml:space="preserve"> conducted a prospective study using metabolomics to examine serum samples, and identified 25 metabolites that could distinguish between groups susceptible to or tolerant of </w:t>
      </w:r>
      <w:r w:rsidR="00B31BE6" w:rsidRPr="008E758F">
        <w:rPr>
          <w:rFonts w:ascii="Book Antiqua" w:eastAsia="Book Antiqua" w:hAnsi="Book Antiqua" w:cs="Book Antiqua"/>
          <w:i/>
          <w:iCs/>
          <w:color w:val="000000"/>
        </w:rPr>
        <w:t>P. multiflorum</w:t>
      </w:r>
      <w:r w:rsidR="00B31BE6" w:rsidRPr="008E758F">
        <w:rPr>
          <w:rFonts w:ascii="Book Antiqua" w:eastAsia="Book Antiqua" w:hAnsi="Book Antiqua" w:cs="Book Antiqua"/>
          <w:color w:val="000000"/>
        </w:rPr>
        <w:t xml:space="preserve"> induced liver injury. In another study investigating risk factors for </w:t>
      </w:r>
      <w:r w:rsidR="00B31BE6" w:rsidRPr="008E758F">
        <w:rPr>
          <w:rFonts w:ascii="Book Antiqua" w:eastAsia="Book Antiqua" w:hAnsi="Book Antiqua" w:cs="Book Antiqua"/>
          <w:i/>
          <w:iCs/>
          <w:color w:val="000000"/>
        </w:rPr>
        <w:t xml:space="preserve">P. </w:t>
      </w:r>
      <w:r w:rsidR="00B31BE6" w:rsidRPr="008E758F">
        <w:rPr>
          <w:rFonts w:ascii="Book Antiqua" w:eastAsia="Book Antiqua" w:hAnsi="Book Antiqua" w:cs="Book Antiqua"/>
          <w:i/>
          <w:iCs/>
          <w:color w:val="000000"/>
        </w:rPr>
        <w:lastRenderedPageBreak/>
        <w:t>multiflorum</w:t>
      </w:r>
      <w:r w:rsidR="00B31BE6" w:rsidRPr="008E758F">
        <w:rPr>
          <w:rFonts w:ascii="Book Antiqua" w:eastAsia="Book Antiqua" w:hAnsi="Book Antiqua" w:cs="Book Antiqua"/>
          <w:color w:val="000000"/>
        </w:rPr>
        <w:t xml:space="preserve">-induced hepatotoxicity, Yang </w:t>
      </w:r>
      <w:r w:rsidR="00B31BE6" w:rsidRPr="008E758F">
        <w:rPr>
          <w:rFonts w:ascii="Book Antiqua" w:eastAsia="Book Antiqua" w:hAnsi="Book Antiqua" w:cs="Book Antiqua"/>
          <w:i/>
          <w:iCs/>
          <w:color w:val="000000"/>
        </w:rPr>
        <w:t>et al</w:t>
      </w:r>
      <w:r w:rsidR="000E3697" w:rsidRPr="008E758F">
        <w:rPr>
          <w:rFonts w:ascii="Book Antiqua" w:eastAsia="Book Antiqua" w:hAnsi="Book Antiqua" w:cs="Book Antiqua"/>
          <w:color w:val="000000"/>
          <w:vertAlign w:val="superscript"/>
        </w:rPr>
        <w:t>[101]</w:t>
      </w:r>
      <w:r w:rsidR="00B31BE6" w:rsidRPr="008E758F">
        <w:rPr>
          <w:rFonts w:ascii="Book Antiqua" w:eastAsia="Book Antiqua" w:hAnsi="Book Antiqua" w:cs="Book Antiqua"/>
          <w:color w:val="000000"/>
        </w:rPr>
        <w:t xml:space="preserve"> identified HLA-B35:01 as a potential</w:t>
      </w:r>
      <w:r w:rsidR="00E95279">
        <w:rPr>
          <w:rFonts w:ascii="Book Antiqua" w:eastAsia="Book Antiqua" w:hAnsi="Book Antiqua" w:cs="Book Antiqua"/>
          <w:color w:val="000000"/>
        </w:rPr>
        <w:t xml:space="preserve"> </w:t>
      </w:r>
      <w:r w:rsidR="00B31BE6" w:rsidRPr="008E758F">
        <w:rPr>
          <w:rFonts w:ascii="Book Antiqua" w:eastAsia="Book Antiqua" w:hAnsi="Book Antiqua" w:cs="Book Antiqua"/>
          <w:color w:val="000000"/>
        </w:rPr>
        <w:t>susceptibility factor.</w:t>
      </w:r>
    </w:p>
    <w:p w14:paraId="7F00364C" w14:textId="77777777" w:rsidR="00A77B3E" w:rsidRPr="008E758F" w:rsidRDefault="00A77B3E" w:rsidP="0034065B">
      <w:pPr>
        <w:spacing w:line="360" w:lineRule="auto"/>
        <w:jc w:val="both"/>
        <w:rPr>
          <w:rFonts w:ascii="Book Antiqua" w:hAnsi="Book Antiqua"/>
        </w:rPr>
      </w:pPr>
    </w:p>
    <w:p w14:paraId="462FFD64" w14:textId="3D88DB30" w:rsidR="00A77B3E" w:rsidRPr="008E758F" w:rsidRDefault="00B31BE6" w:rsidP="0034065B">
      <w:pPr>
        <w:spacing w:line="360" w:lineRule="auto"/>
        <w:jc w:val="both"/>
        <w:rPr>
          <w:rFonts w:ascii="Book Antiqua" w:hAnsi="Book Antiqua"/>
        </w:rPr>
      </w:pPr>
      <w:r w:rsidRPr="00F055ED">
        <w:rPr>
          <w:rFonts w:ascii="Book Antiqua" w:eastAsia="Book Antiqua" w:hAnsi="Book Antiqua" w:cs="Book Antiqua"/>
          <w:b/>
          <w:bCs/>
          <w:i/>
          <w:iCs/>
          <w:color w:val="000000"/>
        </w:rPr>
        <w:t xml:space="preserve">San-Qi and </w:t>
      </w:r>
      <w:r w:rsidR="00911050">
        <w:rPr>
          <w:rFonts w:ascii="Book Antiqua" w:eastAsia="Book Antiqua" w:hAnsi="Book Antiqua" w:cs="Book Antiqua"/>
          <w:b/>
          <w:bCs/>
          <w:i/>
          <w:iCs/>
          <w:color w:val="000000"/>
        </w:rPr>
        <w:t>G. japonica</w:t>
      </w:r>
    </w:p>
    <w:p w14:paraId="3A18C1DE" w14:textId="34784029"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San-Qi is a TCM that is used for hemostasis and to treat trauma and ischemic cardiovascular disease, with the main component being </w:t>
      </w:r>
      <w:r w:rsidRPr="008E758F">
        <w:rPr>
          <w:rFonts w:ascii="Book Antiqua" w:eastAsia="Book Antiqua" w:hAnsi="Book Antiqua" w:cs="Book Antiqua"/>
          <w:i/>
          <w:iCs/>
          <w:color w:val="000000"/>
        </w:rPr>
        <w:t>Panax notoginseng</w:t>
      </w:r>
      <w:r w:rsidR="009D7542" w:rsidRPr="008E758F">
        <w:rPr>
          <w:rFonts w:ascii="Book Antiqua" w:eastAsia="Book Antiqua" w:hAnsi="Book Antiqua" w:cs="Book Antiqua"/>
          <w:color w:val="000000"/>
          <w:vertAlign w:val="superscript"/>
        </w:rPr>
        <w:t>[102]</w:t>
      </w:r>
      <w:r w:rsidRPr="008E758F">
        <w:rPr>
          <w:rFonts w:ascii="Book Antiqua" w:eastAsia="Book Antiqua" w:hAnsi="Book Antiqua" w:cs="Book Antiqua"/>
          <w:color w:val="000000"/>
        </w:rPr>
        <w:t xml:space="preserve">. Two other herbals, both called Tu-San-Qi, one of which contains the pyrrolizydine alkaloid (PA)-producing </w:t>
      </w:r>
      <w:r w:rsidR="004B166B" w:rsidRPr="008E758F">
        <w:rPr>
          <w:rFonts w:ascii="Book Antiqua" w:eastAsia="Book Antiqua" w:hAnsi="Book Antiqua" w:cs="Book Antiqua"/>
          <w:i/>
          <w:iCs/>
          <w:color w:val="000000"/>
        </w:rPr>
        <w:t>G. Japonica</w:t>
      </w:r>
      <w:r w:rsidRPr="008E758F">
        <w:rPr>
          <w:rFonts w:ascii="Book Antiqua" w:eastAsia="Book Antiqua" w:hAnsi="Book Antiqua" w:cs="Book Antiqua"/>
          <w:color w:val="000000"/>
        </w:rPr>
        <w:t xml:space="preserve"> and the other is </w:t>
      </w:r>
      <w:r w:rsidRPr="008E758F">
        <w:rPr>
          <w:rFonts w:ascii="Book Antiqua" w:eastAsia="Book Antiqua" w:hAnsi="Book Antiqua" w:cs="Book Antiqua"/>
          <w:i/>
          <w:iCs/>
          <w:color w:val="000000"/>
        </w:rPr>
        <w:t>Sedum aizoon</w:t>
      </w:r>
      <w:r w:rsidR="004B166B">
        <w:rPr>
          <w:rFonts w:ascii="Book Antiqua" w:eastAsia="Book Antiqua" w:hAnsi="Book Antiqua" w:cs="Book Antiqua"/>
          <w:color w:val="000000"/>
        </w:rPr>
        <w:t xml:space="preserve"> (</w:t>
      </w:r>
      <w:r w:rsidR="004B166B" w:rsidRPr="008E758F">
        <w:rPr>
          <w:rFonts w:ascii="Book Antiqua" w:eastAsia="Book Antiqua" w:hAnsi="Book Antiqua" w:cs="Book Antiqua"/>
          <w:i/>
          <w:iCs/>
          <w:color w:val="000000"/>
        </w:rPr>
        <w:t>S. Aizoon</w:t>
      </w:r>
      <w:r w:rsidR="004B166B">
        <w:rPr>
          <w:rFonts w:ascii="Book Antiqua" w:eastAsia="Book Antiqua" w:hAnsi="Book Antiqua" w:cs="Book Antiqua"/>
          <w:color w:val="000000"/>
        </w:rPr>
        <w:t>)</w:t>
      </w:r>
      <w:r w:rsidRPr="008E758F">
        <w:rPr>
          <w:rFonts w:ascii="Book Antiqua" w:eastAsia="Book Antiqua" w:hAnsi="Book Antiqua" w:cs="Book Antiqua"/>
          <w:color w:val="000000"/>
        </w:rPr>
        <w:t>, which does not produce PAs</w:t>
      </w:r>
      <w:r w:rsidR="000069C1" w:rsidRPr="008E758F">
        <w:rPr>
          <w:rFonts w:ascii="Book Antiqua" w:eastAsia="Book Antiqua" w:hAnsi="Book Antiqua" w:cs="Book Antiqua"/>
          <w:color w:val="000000"/>
          <w:vertAlign w:val="superscript"/>
        </w:rPr>
        <w:t>[102]</w:t>
      </w:r>
      <w:r w:rsidRPr="008E758F">
        <w:rPr>
          <w:rFonts w:ascii="Book Antiqua" w:eastAsia="Book Antiqua" w:hAnsi="Book Antiqua" w:cs="Book Antiqua"/>
          <w:color w:val="000000"/>
        </w:rPr>
        <w:t xml:space="preserve">. </w:t>
      </w:r>
      <w:r w:rsidRPr="008E758F">
        <w:rPr>
          <w:rFonts w:ascii="Book Antiqua" w:eastAsia="Book Antiqua" w:hAnsi="Book Antiqua" w:cs="Book Antiqua"/>
          <w:i/>
          <w:iCs/>
          <w:color w:val="000000"/>
        </w:rPr>
        <w:t>G. Japonica</w:t>
      </w:r>
      <w:r w:rsidRPr="008E758F">
        <w:rPr>
          <w:rFonts w:ascii="Book Antiqua" w:eastAsia="Book Antiqua" w:hAnsi="Book Antiqua" w:cs="Book Antiqua"/>
          <w:color w:val="000000"/>
        </w:rPr>
        <w:t xml:space="preserve"> and </w:t>
      </w:r>
      <w:r w:rsidRPr="008E758F">
        <w:rPr>
          <w:rFonts w:ascii="Book Antiqua" w:eastAsia="Book Antiqua" w:hAnsi="Book Antiqua" w:cs="Book Antiqua"/>
          <w:i/>
          <w:iCs/>
          <w:color w:val="000000"/>
        </w:rPr>
        <w:t>S. Aizoon</w:t>
      </w:r>
      <w:r w:rsidRPr="008E758F">
        <w:rPr>
          <w:rFonts w:ascii="Book Antiqua" w:eastAsia="Book Antiqua" w:hAnsi="Book Antiqua" w:cs="Book Antiqua"/>
          <w:color w:val="000000"/>
        </w:rPr>
        <w:t xml:space="preserve"> are also known to induce blood flow and detumescence as well as treat pain. The similarity of the names has led to confusion with regard to usage which has led to cases of liver injury, as PAs are known hepatotoxic agents, specifically causing hepatic sinusoidal obstruction syndrome (HSOS). A review by Zhu </w:t>
      </w:r>
      <w:r w:rsidRPr="008E758F">
        <w:rPr>
          <w:rFonts w:ascii="Book Antiqua" w:eastAsia="Book Antiqua" w:hAnsi="Book Antiqua" w:cs="Book Antiqua"/>
          <w:i/>
          <w:iCs/>
          <w:color w:val="000000"/>
        </w:rPr>
        <w:t>et al</w:t>
      </w:r>
      <w:r w:rsidR="00DD1A94" w:rsidRPr="008E758F">
        <w:rPr>
          <w:rFonts w:ascii="Book Antiqua" w:eastAsia="Book Antiqua" w:hAnsi="Book Antiqua" w:cs="Book Antiqua"/>
          <w:color w:val="000000"/>
          <w:vertAlign w:val="superscript"/>
        </w:rPr>
        <w:t>[102]</w:t>
      </w:r>
      <w:r w:rsidRPr="008E758F">
        <w:rPr>
          <w:rFonts w:ascii="Book Antiqua" w:eastAsia="Book Antiqua" w:hAnsi="Book Antiqua" w:cs="Book Antiqua"/>
          <w:color w:val="000000"/>
        </w:rPr>
        <w:t xml:space="preserve"> identified 2156 incidences of Tu-San-Qi induced HSOS. While the authors used the ‘Nanjing Criteria’, developed by the Hepatobiliary Diseases Committee of the Chinese Society of Gastroenterology, to evaluate PA-induced HSOS, it is unclear how causality was determined for the patients identified in this study. Furthermore, the authors conceded that in many of the cases, they did not specify which agent was included in the specific formulation of Tu-San-Qi. </w:t>
      </w:r>
    </w:p>
    <w:p w14:paraId="62D221A3" w14:textId="77777777" w:rsidR="00A77B3E" w:rsidRPr="008E758F" w:rsidRDefault="00A77B3E" w:rsidP="0034065B">
      <w:pPr>
        <w:spacing w:line="360" w:lineRule="auto"/>
        <w:jc w:val="both"/>
        <w:rPr>
          <w:rFonts w:ascii="Book Antiqua" w:hAnsi="Book Antiqua"/>
        </w:rPr>
      </w:pPr>
    </w:p>
    <w:p w14:paraId="326148B3" w14:textId="2E843E60" w:rsidR="00A77B3E" w:rsidRPr="008E758F" w:rsidRDefault="00B31BE6" w:rsidP="0034065B">
      <w:pPr>
        <w:spacing w:line="360" w:lineRule="auto"/>
        <w:jc w:val="both"/>
        <w:rPr>
          <w:rFonts w:ascii="Book Antiqua" w:hAnsi="Book Antiqua"/>
        </w:rPr>
      </w:pPr>
      <w:r w:rsidRPr="002A75D9">
        <w:rPr>
          <w:rFonts w:ascii="Book Antiqua" w:eastAsia="Book Antiqua" w:hAnsi="Book Antiqua" w:cs="Book Antiqua"/>
          <w:b/>
          <w:bCs/>
          <w:i/>
          <w:iCs/>
          <w:color w:val="000000"/>
        </w:rPr>
        <w:t>Bu Gu Zhi</w:t>
      </w:r>
      <w:r w:rsidR="00B5748A">
        <w:rPr>
          <w:rFonts w:ascii="Book Antiqua" w:eastAsia="Book Antiqua" w:hAnsi="Book Antiqua" w:cs="Book Antiqua"/>
          <w:b/>
          <w:bCs/>
          <w:i/>
          <w:iCs/>
          <w:color w:val="000000"/>
        </w:rPr>
        <w:t xml:space="preserve"> </w:t>
      </w:r>
      <w:r w:rsidRPr="002A75D9">
        <w:rPr>
          <w:rFonts w:ascii="Book Antiqua" w:eastAsia="Book Antiqua" w:hAnsi="Book Antiqua" w:cs="Book Antiqua"/>
          <w:b/>
          <w:bCs/>
          <w:i/>
          <w:iCs/>
          <w:color w:val="000000"/>
        </w:rPr>
        <w:t>and Psoralea corylifoli</w:t>
      </w:r>
      <w:r w:rsidRPr="008E758F">
        <w:rPr>
          <w:rFonts w:ascii="Book Antiqua" w:eastAsia="Book Antiqua" w:hAnsi="Book Antiqua" w:cs="Book Antiqua"/>
          <w:b/>
          <w:bCs/>
          <w:i/>
          <w:iCs/>
          <w:color w:val="000000"/>
        </w:rPr>
        <w:t>a</w:t>
      </w:r>
      <w:r w:rsidR="000544FC">
        <w:rPr>
          <w:rFonts w:ascii="Book Antiqua" w:eastAsia="Book Antiqua" w:hAnsi="Book Antiqua" w:cs="Book Antiqua"/>
          <w:b/>
          <w:bCs/>
          <w:i/>
          <w:iCs/>
          <w:color w:val="000000"/>
        </w:rPr>
        <w:t xml:space="preserve"> </w:t>
      </w:r>
    </w:p>
    <w:p w14:paraId="592ED6BD" w14:textId="21D712B5" w:rsidR="00A77B3E" w:rsidRPr="008E758F" w:rsidRDefault="00B5748A" w:rsidP="0034065B">
      <w:pPr>
        <w:spacing w:line="360" w:lineRule="auto"/>
        <w:jc w:val="both"/>
        <w:rPr>
          <w:rFonts w:ascii="Book Antiqua" w:hAnsi="Book Antiqua"/>
        </w:rPr>
      </w:pPr>
      <w:r w:rsidRPr="00B5748A">
        <w:rPr>
          <w:rFonts w:ascii="Book Antiqua" w:eastAsia="Book Antiqua" w:hAnsi="Book Antiqua" w:cs="Book Antiqua"/>
          <w:color w:val="000000"/>
        </w:rPr>
        <w:t xml:space="preserve">Bu Gu Zhi </w:t>
      </w:r>
      <w:r>
        <w:rPr>
          <w:rFonts w:ascii="Book Antiqua" w:eastAsia="Book Antiqua" w:hAnsi="Book Antiqua" w:cs="Book Antiqua"/>
          <w:color w:val="000000"/>
        </w:rPr>
        <w:t>(</w:t>
      </w:r>
      <w:r w:rsidR="00B31BE6" w:rsidRPr="008E758F">
        <w:rPr>
          <w:rFonts w:ascii="Book Antiqua" w:eastAsia="Book Antiqua" w:hAnsi="Book Antiqua" w:cs="Book Antiqua"/>
          <w:color w:val="000000"/>
        </w:rPr>
        <w:t>BGZ</w:t>
      </w:r>
      <w:r>
        <w:rPr>
          <w:rFonts w:ascii="Book Antiqua" w:eastAsia="Book Antiqua" w:hAnsi="Book Antiqua" w:cs="Book Antiqua"/>
          <w:color w:val="000000"/>
        </w:rPr>
        <w:t>)</w:t>
      </w:r>
      <w:r w:rsidR="00B31BE6" w:rsidRPr="008E758F">
        <w:rPr>
          <w:rFonts w:ascii="Book Antiqua" w:eastAsia="Book Antiqua" w:hAnsi="Book Antiqua" w:cs="Book Antiqua"/>
          <w:color w:val="000000"/>
        </w:rPr>
        <w:t xml:space="preserve"> is a TCM used to treat osteoporosis, and the main ingredient is </w:t>
      </w:r>
      <w:r w:rsidRPr="00B5748A">
        <w:rPr>
          <w:rFonts w:ascii="Book Antiqua" w:eastAsia="Book Antiqua" w:hAnsi="Book Antiqua" w:cs="Book Antiqua"/>
          <w:i/>
          <w:iCs/>
          <w:color w:val="000000"/>
        </w:rPr>
        <w:t>Psoralea corylifolia</w:t>
      </w:r>
      <w:r w:rsidRPr="000544F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544FC" w:rsidRPr="000544FC">
        <w:rPr>
          <w:rFonts w:ascii="Book Antiqua" w:eastAsia="Book Antiqua" w:hAnsi="Book Antiqua" w:cs="Book Antiqua"/>
          <w:i/>
          <w:iCs/>
          <w:color w:val="000000"/>
        </w:rPr>
        <w:t>P. corylifolia</w:t>
      </w:r>
      <w:r>
        <w:rPr>
          <w:rFonts w:ascii="Book Antiqua" w:eastAsia="Book Antiqua" w:hAnsi="Book Antiqua" w:cs="Book Antiqua"/>
          <w:color w:val="000000"/>
        </w:rPr>
        <w:t>)</w:t>
      </w:r>
      <w:r w:rsidR="00B31BE6" w:rsidRPr="008E758F">
        <w:rPr>
          <w:rFonts w:ascii="Book Antiqua" w:eastAsia="Book Antiqua" w:hAnsi="Book Antiqua" w:cs="Book Antiqua"/>
          <w:color w:val="000000"/>
        </w:rPr>
        <w:t xml:space="preserve">. In a retrospective review conducted by Wang </w:t>
      </w:r>
      <w:r w:rsidR="00B31BE6" w:rsidRPr="008E758F">
        <w:rPr>
          <w:rFonts w:ascii="Book Antiqua" w:eastAsia="Book Antiqua" w:hAnsi="Book Antiqua" w:cs="Book Antiqua"/>
          <w:i/>
          <w:iCs/>
          <w:color w:val="000000"/>
        </w:rPr>
        <w:t>et al</w:t>
      </w:r>
      <w:r w:rsidR="0000672C" w:rsidRPr="008E758F">
        <w:rPr>
          <w:rFonts w:ascii="Book Antiqua" w:eastAsia="Book Antiqua" w:hAnsi="Book Antiqua" w:cs="Book Antiqua"/>
          <w:color w:val="000000"/>
          <w:vertAlign w:val="superscript"/>
        </w:rPr>
        <w:t>[103]</w:t>
      </w:r>
      <w:r w:rsidR="00B31BE6" w:rsidRPr="008E758F">
        <w:rPr>
          <w:rFonts w:ascii="Book Antiqua" w:eastAsia="Book Antiqua" w:hAnsi="Book Antiqua" w:cs="Book Antiqua"/>
          <w:color w:val="000000"/>
        </w:rPr>
        <w:t xml:space="preserve">, 40 cases of BGZ-induced liver injury were identified at a single hospital in Beijing. Causality was determined using presence of clinical symptoms, namely decreased appetite, dark urine, and fatigue, as well as liver enzyme abnormalities, 92% of which were consistent with hepatocellular injury. Zero patients died or required liver transplantation. This is the first study of this size examining </w:t>
      </w:r>
      <w:r w:rsidR="00911050">
        <w:rPr>
          <w:rFonts w:ascii="Book Antiqua" w:eastAsia="Book Antiqua" w:hAnsi="Book Antiqua" w:cs="Book Antiqua"/>
          <w:color w:val="000000"/>
        </w:rPr>
        <w:t>BGZ</w:t>
      </w:r>
      <w:r w:rsidR="00B31BE6" w:rsidRPr="008E758F">
        <w:rPr>
          <w:rFonts w:ascii="Book Antiqua" w:eastAsia="Book Antiqua" w:hAnsi="Book Antiqua" w:cs="Book Antiqua"/>
          <w:color w:val="000000"/>
        </w:rPr>
        <w:t>-induced liver injury. </w:t>
      </w:r>
    </w:p>
    <w:p w14:paraId="74F0F716" w14:textId="77777777" w:rsidR="00A77B3E" w:rsidRPr="008E758F" w:rsidRDefault="00A77B3E" w:rsidP="0034065B">
      <w:pPr>
        <w:spacing w:line="360" w:lineRule="auto"/>
        <w:jc w:val="both"/>
        <w:rPr>
          <w:rFonts w:ascii="Book Antiqua" w:hAnsi="Book Antiqua"/>
        </w:rPr>
      </w:pPr>
    </w:p>
    <w:p w14:paraId="5B43EC72" w14:textId="77777777" w:rsidR="00A77B3E" w:rsidRPr="00C25ED5" w:rsidRDefault="00B31BE6" w:rsidP="0034065B">
      <w:pPr>
        <w:spacing w:line="360" w:lineRule="auto"/>
        <w:jc w:val="both"/>
        <w:rPr>
          <w:rFonts w:ascii="Book Antiqua" w:hAnsi="Book Antiqua"/>
          <w:i/>
          <w:iCs/>
        </w:rPr>
      </w:pPr>
      <w:r w:rsidRPr="00C25ED5">
        <w:rPr>
          <w:rFonts w:ascii="Book Antiqua" w:eastAsia="Book Antiqua" w:hAnsi="Book Antiqua" w:cs="Book Antiqua"/>
          <w:b/>
          <w:bCs/>
          <w:i/>
          <w:iCs/>
          <w:color w:val="000000"/>
        </w:rPr>
        <w:t>Rhubarb</w:t>
      </w:r>
    </w:p>
    <w:p w14:paraId="57D2A927" w14:textId="424DEF03"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lastRenderedPageBreak/>
        <w:t>Rhubarb, also known as dahuang in TCM, possesses anti-inflammatory properties through its anthraquinones, specifically rhein, emodin, aloe-emodin</w:t>
      </w:r>
      <w:r w:rsidR="00705732" w:rsidRPr="008E758F">
        <w:rPr>
          <w:rFonts w:ascii="Book Antiqua" w:eastAsia="Book Antiqua" w:hAnsi="Book Antiqua" w:cs="Book Antiqua"/>
          <w:color w:val="000000"/>
          <w:vertAlign w:val="superscript"/>
        </w:rPr>
        <w:t>[104]</w:t>
      </w:r>
      <w:r w:rsidRPr="008E758F">
        <w:rPr>
          <w:rFonts w:ascii="Book Antiqua" w:eastAsia="Book Antiqua" w:hAnsi="Book Antiqua" w:cs="Book Antiqua"/>
          <w:color w:val="000000"/>
        </w:rPr>
        <w:t xml:space="preserve">. Zhuang </w:t>
      </w:r>
      <w:r w:rsidRPr="008E758F">
        <w:rPr>
          <w:rFonts w:ascii="Book Antiqua" w:eastAsia="Book Antiqua" w:hAnsi="Book Antiqua" w:cs="Book Antiqua"/>
          <w:i/>
          <w:iCs/>
          <w:color w:val="000000"/>
        </w:rPr>
        <w:t>et al</w:t>
      </w:r>
      <w:r w:rsidR="00705732" w:rsidRPr="008E758F">
        <w:rPr>
          <w:rFonts w:ascii="Book Antiqua" w:eastAsia="Book Antiqua" w:hAnsi="Book Antiqua" w:cs="Book Antiqua"/>
          <w:color w:val="000000"/>
          <w:vertAlign w:val="superscript"/>
        </w:rPr>
        <w:t>[104]</w:t>
      </w:r>
      <w:r w:rsidRPr="008E758F">
        <w:rPr>
          <w:rFonts w:ascii="Book Antiqua" w:eastAsia="Book Antiqua" w:hAnsi="Book Antiqua" w:cs="Book Antiqua"/>
          <w:color w:val="000000"/>
        </w:rPr>
        <w:t xml:space="preserve"> reviewed the literature on the dual protective and toxic properties of rhubarb on the liver, and concluded rhubarb’s hepatotoxicity increases with higher doses and less processing of the product. More studies are required to make definitive conclusions regarding rhubarb’s effect on the liver.</w:t>
      </w:r>
    </w:p>
    <w:p w14:paraId="47B031E8" w14:textId="77777777" w:rsidR="00A77B3E" w:rsidRPr="008E758F" w:rsidRDefault="00A77B3E" w:rsidP="0034065B">
      <w:pPr>
        <w:spacing w:line="360" w:lineRule="auto"/>
        <w:jc w:val="both"/>
        <w:rPr>
          <w:rFonts w:ascii="Book Antiqua" w:hAnsi="Book Antiqua"/>
        </w:rPr>
      </w:pPr>
    </w:p>
    <w:p w14:paraId="4D776AF8" w14:textId="77777777" w:rsidR="00A77B3E" w:rsidRPr="00080C9B" w:rsidRDefault="00B31BE6" w:rsidP="0034065B">
      <w:pPr>
        <w:spacing w:line="360" w:lineRule="auto"/>
        <w:jc w:val="both"/>
        <w:rPr>
          <w:rFonts w:ascii="Book Antiqua" w:hAnsi="Book Antiqua"/>
          <w:i/>
          <w:iCs/>
        </w:rPr>
      </w:pPr>
      <w:r w:rsidRPr="00080C9B">
        <w:rPr>
          <w:rFonts w:ascii="Book Antiqua" w:eastAsia="Book Antiqua" w:hAnsi="Book Antiqua" w:cs="Book Antiqua"/>
          <w:b/>
          <w:bCs/>
          <w:i/>
          <w:iCs/>
          <w:color w:val="000000"/>
        </w:rPr>
        <w:t>Ayurveda</w:t>
      </w:r>
    </w:p>
    <w:p w14:paraId="794F9630" w14:textId="42D71FEE"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Ayurveda is another form of ancient medicine, and while not as mainstream in the United States, interest in the field is growing. The practice of </w:t>
      </w:r>
      <w:r w:rsidR="00195EC0" w:rsidRPr="008E758F">
        <w:rPr>
          <w:rFonts w:ascii="Book Antiqua" w:eastAsia="Book Antiqua" w:hAnsi="Book Antiqua" w:cs="Book Antiqua"/>
          <w:color w:val="000000"/>
        </w:rPr>
        <w:t>Ayurveda</w:t>
      </w:r>
      <w:r w:rsidRPr="008E758F">
        <w:rPr>
          <w:rFonts w:ascii="Book Antiqua" w:eastAsia="Book Antiqua" w:hAnsi="Book Antiqua" w:cs="Book Antiqua"/>
          <w:color w:val="000000"/>
        </w:rPr>
        <w:t xml:space="preserve"> comes from India and is based on balancing the five elements to optimize bodily humors</w:t>
      </w:r>
      <w:r w:rsidR="00337BDB" w:rsidRPr="008E758F">
        <w:rPr>
          <w:rFonts w:ascii="Book Antiqua" w:eastAsia="Book Antiqua" w:hAnsi="Book Antiqua" w:cs="Book Antiqua"/>
          <w:color w:val="000000"/>
          <w:vertAlign w:val="superscript"/>
        </w:rPr>
        <w:t>[105]</w:t>
      </w:r>
      <w:r w:rsidRPr="008E758F">
        <w:rPr>
          <w:rFonts w:ascii="Book Antiqua" w:eastAsia="Book Antiqua" w:hAnsi="Book Antiqua" w:cs="Book Antiqua"/>
          <w:color w:val="000000"/>
        </w:rPr>
        <w:t>.</w:t>
      </w:r>
    </w:p>
    <w:p w14:paraId="7D41B76E" w14:textId="048E2202" w:rsidR="00A77B3E" w:rsidRPr="008E758F" w:rsidRDefault="00B31BE6" w:rsidP="00337BD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Assessing HILI due to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medication is difficult because labeling of ingredients is often incomplete or incorrect. In one case series, a woman is described to have developed acute liver injury after consumption of a combination powder medication called “puriyas” prescribed by a local healer</w:t>
      </w:r>
      <w:r w:rsidR="00337BDB" w:rsidRPr="008E758F">
        <w:rPr>
          <w:rFonts w:ascii="Book Antiqua" w:eastAsia="Book Antiqua" w:hAnsi="Book Antiqua" w:cs="Book Antiqua"/>
          <w:color w:val="000000"/>
          <w:vertAlign w:val="superscript"/>
        </w:rPr>
        <w:t>[106]</w:t>
      </w:r>
      <w:r w:rsidRPr="008E758F">
        <w:rPr>
          <w:rFonts w:ascii="Book Antiqua" w:eastAsia="Book Antiqua" w:hAnsi="Book Antiqua" w:cs="Book Antiqua"/>
          <w:color w:val="000000"/>
        </w:rPr>
        <w:t xml:space="preserve">. When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 xml:space="preserve">ingredients are identified, the literature commonly describes ashwagandha, brahmi/gotu kola, turmeric, guggul, bakuchi, </w:t>
      </w:r>
      <w:r w:rsidR="00195EC0" w:rsidRPr="008E758F">
        <w:rPr>
          <w:rFonts w:ascii="Book Antiqua" w:eastAsia="Book Antiqua" w:hAnsi="Book Antiqua" w:cs="Book Antiqua"/>
          <w:color w:val="000000"/>
        </w:rPr>
        <w:t>Indian</w:t>
      </w:r>
      <w:r w:rsidRPr="008E758F">
        <w:rPr>
          <w:rFonts w:ascii="Book Antiqua" w:eastAsia="Book Antiqua" w:hAnsi="Book Antiqua" w:cs="Book Antiqua"/>
          <w:color w:val="000000"/>
        </w:rPr>
        <w:t xml:space="preserve"> senna, aloe vera, </w:t>
      </w:r>
      <w:r w:rsidR="00195EC0" w:rsidRPr="008E758F">
        <w:rPr>
          <w:rFonts w:ascii="Book Antiqua" w:eastAsia="Book Antiqua" w:hAnsi="Book Antiqua" w:cs="Book Antiqua"/>
          <w:color w:val="000000"/>
        </w:rPr>
        <w:t>Indian</w:t>
      </w:r>
      <w:r w:rsidRPr="008E758F">
        <w:rPr>
          <w:rFonts w:ascii="Book Antiqua" w:eastAsia="Book Antiqua" w:hAnsi="Book Antiqua" w:cs="Book Antiqua"/>
          <w:color w:val="000000"/>
        </w:rPr>
        <w:t xml:space="preserve"> mulberry, pyrrolizidine alkaloids</w:t>
      </w:r>
      <w:r w:rsidR="00337BDB" w:rsidRPr="008E758F">
        <w:rPr>
          <w:rFonts w:ascii="Book Antiqua" w:eastAsia="Book Antiqua" w:hAnsi="Book Antiqua" w:cs="Book Antiqua"/>
          <w:color w:val="000000"/>
          <w:vertAlign w:val="superscript"/>
        </w:rPr>
        <w:t>[107]</w:t>
      </w:r>
      <w:r w:rsidRPr="008E758F">
        <w:rPr>
          <w:rFonts w:ascii="Book Antiqua" w:eastAsia="Book Antiqua" w:hAnsi="Book Antiqua" w:cs="Book Antiqua"/>
          <w:color w:val="000000"/>
        </w:rPr>
        <w:t>.</w:t>
      </w:r>
    </w:p>
    <w:p w14:paraId="390D6D37" w14:textId="3FEC4E88" w:rsidR="00A77B3E" w:rsidRPr="008E758F" w:rsidRDefault="00B31BE6" w:rsidP="00337BDB">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In their case series, Karousatos </w:t>
      </w:r>
      <w:r w:rsidRPr="008E758F">
        <w:rPr>
          <w:rFonts w:ascii="Book Antiqua" w:eastAsia="Book Antiqua" w:hAnsi="Book Antiqua" w:cs="Book Antiqua"/>
          <w:i/>
          <w:iCs/>
          <w:color w:val="000000"/>
        </w:rPr>
        <w:t>et al</w:t>
      </w:r>
      <w:r w:rsidR="00337BDB" w:rsidRPr="008E758F">
        <w:rPr>
          <w:rFonts w:ascii="Book Antiqua" w:eastAsia="Book Antiqua" w:hAnsi="Book Antiqua" w:cs="Book Antiqua"/>
          <w:color w:val="000000"/>
          <w:vertAlign w:val="superscript"/>
        </w:rPr>
        <w:t>[108]</w:t>
      </w:r>
      <w:r w:rsidRPr="008E758F">
        <w:rPr>
          <w:rFonts w:ascii="Book Antiqua" w:eastAsia="Book Antiqua" w:hAnsi="Book Antiqua" w:cs="Book Antiqua"/>
          <w:color w:val="000000"/>
        </w:rPr>
        <w:t xml:space="preserve"> present three patients with HILI from three different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preparations. The medications presented were Giloy</w:t>
      </w:r>
      <w:r w:rsidR="003D5B69" w:rsidRPr="008E758F">
        <w:rPr>
          <w:rFonts w:ascii="Book Antiqua" w:eastAsia="Book Antiqua" w:hAnsi="Book Antiqua" w:cs="Book Antiqua"/>
          <w:color w:val="000000"/>
        </w:rPr>
        <w:t xml:space="preserve"> kwa</w:t>
      </w:r>
      <w:r w:rsidRPr="008E758F">
        <w:rPr>
          <w:rFonts w:ascii="Book Antiqua" w:eastAsia="Book Antiqua" w:hAnsi="Book Antiqua" w:cs="Book Antiqua"/>
          <w:color w:val="000000"/>
        </w:rPr>
        <w:t xml:space="preserve">rth containing the hepatotoxic </w:t>
      </w:r>
      <w:r w:rsidRPr="008E758F">
        <w:rPr>
          <w:rFonts w:ascii="Book Antiqua" w:eastAsia="Book Antiqua" w:hAnsi="Book Antiqua" w:cs="Book Antiqua"/>
          <w:i/>
          <w:iCs/>
          <w:color w:val="000000"/>
        </w:rPr>
        <w:t>Tinospora cordifolia</w:t>
      </w:r>
      <w:r w:rsidRPr="008E758F">
        <w:rPr>
          <w:rFonts w:ascii="Book Antiqua" w:eastAsia="Book Antiqua" w:hAnsi="Book Antiqua" w:cs="Book Antiqua"/>
          <w:color w:val="000000"/>
        </w:rPr>
        <w:t xml:space="preserve">, followed by a combination of </w:t>
      </w:r>
      <w:r w:rsidRPr="008E758F">
        <w:rPr>
          <w:rFonts w:ascii="Book Antiqua" w:eastAsia="Book Antiqua" w:hAnsi="Book Antiqua" w:cs="Book Antiqua"/>
          <w:color w:val="000000"/>
          <w:shd w:val="clear" w:color="auto" w:fill="FFFFFF"/>
        </w:rPr>
        <w:t>Manj</w:t>
      </w:r>
      <w:r w:rsidR="003D5B69" w:rsidRPr="008E758F">
        <w:rPr>
          <w:rFonts w:ascii="Book Antiqua" w:eastAsia="Book Antiqua" w:hAnsi="Book Antiqua" w:cs="Book Antiqua"/>
          <w:color w:val="000000"/>
          <w:shd w:val="clear" w:color="auto" w:fill="FFFFFF"/>
        </w:rPr>
        <w:t>ishthadi kwath</w:t>
      </w:r>
      <w:r w:rsidRPr="008E758F">
        <w:rPr>
          <w:rFonts w:ascii="Book Antiqua" w:eastAsia="Book Antiqua" w:hAnsi="Book Antiqua" w:cs="Book Antiqua"/>
          <w:color w:val="000000"/>
          <w:shd w:val="clear" w:color="auto" w:fill="FFFFFF"/>
        </w:rPr>
        <w:t>am and Aragwad</w:t>
      </w:r>
      <w:r w:rsidR="003D5B69" w:rsidRPr="008E758F">
        <w:rPr>
          <w:rFonts w:ascii="Book Antiqua" w:eastAsia="Book Antiqua" w:hAnsi="Book Antiqua" w:cs="Book Antiqua"/>
          <w:color w:val="000000"/>
          <w:shd w:val="clear" w:color="auto" w:fill="FFFFFF"/>
        </w:rPr>
        <w:t>hi kwat</w:t>
      </w:r>
      <w:r w:rsidRPr="008E758F">
        <w:rPr>
          <w:rFonts w:ascii="Book Antiqua" w:eastAsia="Book Antiqua" w:hAnsi="Book Antiqua" w:cs="Book Antiqua"/>
          <w:color w:val="000000"/>
          <w:shd w:val="clear" w:color="auto" w:fill="FFFFFF"/>
        </w:rPr>
        <w:t>ham, containing 52 and 10 individual plant extracts with 23 and nine known hepatotoxins, respectively, and finally Kanchn</w:t>
      </w:r>
      <w:r w:rsidR="003D5B69" w:rsidRPr="008E758F">
        <w:rPr>
          <w:rFonts w:ascii="Book Antiqua" w:eastAsia="Book Antiqua" w:hAnsi="Book Antiqua" w:cs="Book Antiqua"/>
          <w:color w:val="000000"/>
          <w:shd w:val="clear" w:color="auto" w:fill="FFFFFF"/>
        </w:rPr>
        <w:t>ar gu</w:t>
      </w:r>
      <w:r w:rsidRPr="008E758F">
        <w:rPr>
          <w:rFonts w:ascii="Book Antiqua" w:eastAsia="Book Antiqua" w:hAnsi="Book Antiqua" w:cs="Book Antiqua"/>
          <w:color w:val="000000"/>
          <w:shd w:val="clear" w:color="auto" w:fill="FFFFFF"/>
        </w:rPr>
        <w:t xml:space="preserve">ggulu, comprised of 10 individual plant extracts of which nine are known hepatotoxins. The individual RUCAM scores for each product ranged from 7 to 8, indicating </w:t>
      </w:r>
      <w:r w:rsidR="00195EC0">
        <w:rPr>
          <w:rFonts w:ascii="Book Antiqua" w:eastAsia="Book Antiqua" w:hAnsi="Book Antiqua" w:cs="Book Antiqua"/>
          <w:color w:val="000000"/>
          <w:shd w:val="clear" w:color="auto" w:fill="FFFFFF"/>
        </w:rPr>
        <w:t>‘</w:t>
      </w:r>
      <w:r w:rsidRPr="008E758F">
        <w:rPr>
          <w:rFonts w:ascii="Book Antiqua" w:eastAsia="Book Antiqua" w:hAnsi="Book Antiqua" w:cs="Book Antiqua"/>
          <w:color w:val="000000"/>
          <w:shd w:val="clear" w:color="auto" w:fill="FFFFFF"/>
        </w:rPr>
        <w:t>probable</w:t>
      </w:r>
      <w:r w:rsidR="00195EC0">
        <w:rPr>
          <w:rFonts w:ascii="Book Antiqua" w:eastAsia="Book Antiqua" w:hAnsi="Book Antiqua" w:cs="Book Antiqua"/>
          <w:color w:val="000000"/>
          <w:shd w:val="clear" w:color="auto" w:fill="FFFFFF"/>
        </w:rPr>
        <w:t>’</w:t>
      </w:r>
      <w:r w:rsidRPr="008E758F">
        <w:rPr>
          <w:rFonts w:ascii="Book Antiqua" w:eastAsia="Book Antiqua" w:hAnsi="Book Antiqua" w:cs="Book Antiqua"/>
          <w:color w:val="000000"/>
          <w:shd w:val="clear" w:color="auto" w:fill="FFFFFF"/>
        </w:rPr>
        <w:t xml:space="preserve"> HILI. The complexity of these preparations highlights the need for clinician awareness with regard to HILI from </w:t>
      </w:r>
      <w:r w:rsidR="00195EC0">
        <w:rPr>
          <w:rFonts w:ascii="Book Antiqua" w:eastAsia="Book Antiqua" w:hAnsi="Book Antiqua" w:cs="Book Antiqua"/>
          <w:color w:val="000000"/>
          <w:shd w:val="clear" w:color="auto" w:fill="FFFFFF"/>
        </w:rPr>
        <w:t>A</w:t>
      </w:r>
      <w:r w:rsidR="00195EC0" w:rsidRPr="008E758F">
        <w:rPr>
          <w:rFonts w:ascii="Book Antiqua" w:eastAsia="Book Antiqua" w:hAnsi="Book Antiqua" w:cs="Book Antiqua"/>
          <w:color w:val="000000"/>
          <w:shd w:val="clear" w:color="auto" w:fill="FFFFFF"/>
        </w:rPr>
        <w:t>yurveda</w:t>
      </w:r>
      <w:r w:rsidRPr="008E758F">
        <w:rPr>
          <w:rFonts w:ascii="Book Antiqua" w:eastAsia="Book Antiqua" w:hAnsi="Book Antiqua" w:cs="Book Antiqua"/>
          <w:color w:val="000000"/>
          <w:shd w:val="clear" w:color="auto" w:fill="FFFFFF"/>
        </w:rPr>
        <w:t>.</w:t>
      </w:r>
    </w:p>
    <w:p w14:paraId="5323A8A7" w14:textId="77777777" w:rsidR="00A77B3E" w:rsidRPr="008E758F" w:rsidRDefault="00A77B3E" w:rsidP="0034065B">
      <w:pPr>
        <w:spacing w:line="360" w:lineRule="auto"/>
        <w:jc w:val="both"/>
        <w:rPr>
          <w:rFonts w:ascii="Book Antiqua" w:hAnsi="Book Antiqua"/>
        </w:rPr>
      </w:pPr>
    </w:p>
    <w:p w14:paraId="1A09E80F" w14:textId="77777777" w:rsidR="00A77B3E" w:rsidRPr="006B378F" w:rsidRDefault="00B31BE6" w:rsidP="0034065B">
      <w:pPr>
        <w:spacing w:line="360" w:lineRule="auto"/>
        <w:jc w:val="both"/>
        <w:rPr>
          <w:rFonts w:ascii="Book Antiqua" w:hAnsi="Book Antiqua"/>
          <w:i/>
          <w:iCs/>
        </w:rPr>
      </w:pPr>
      <w:r w:rsidRPr="006B378F">
        <w:rPr>
          <w:rFonts w:ascii="Book Antiqua" w:eastAsia="Book Antiqua" w:hAnsi="Book Antiqua" w:cs="Book Antiqua"/>
          <w:b/>
          <w:bCs/>
          <w:i/>
          <w:iCs/>
          <w:color w:val="000000"/>
        </w:rPr>
        <w:t>Turmeric</w:t>
      </w:r>
    </w:p>
    <w:p w14:paraId="091855AE" w14:textId="10593D53"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lastRenderedPageBreak/>
        <w:t xml:space="preserve">Turmeric has been suggested to have hepatotoxic effects through its active ingredient of curcumin. Lombardi </w:t>
      </w:r>
      <w:r w:rsidRPr="008E758F">
        <w:rPr>
          <w:rFonts w:ascii="Book Antiqua" w:eastAsia="Book Antiqua" w:hAnsi="Book Antiqua" w:cs="Book Antiqua"/>
          <w:i/>
          <w:iCs/>
          <w:color w:val="000000"/>
        </w:rPr>
        <w:t>et al</w:t>
      </w:r>
      <w:r w:rsidR="00311C44" w:rsidRPr="008E758F">
        <w:rPr>
          <w:rFonts w:ascii="Book Antiqua" w:eastAsia="Book Antiqua" w:hAnsi="Book Antiqua" w:cs="Book Antiqua"/>
          <w:color w:val="000000"/>
          <w:vertAlign w:val="superscript"/>
        </w:rPr>
        <w:t>[109]</w:t>
      </w:r>
      <w:r w:rsidRPr="008E758F">
        <w:rPr>
          <w:rFonts w:ascii="Book Antiqua" w:eastAsia="Book Antiqua" w:hAnsi="Book Antiqua" w:cs="Book Antiqua"/>
          <w:color w:val="000000"/>
        </w:rPr>
        <w:t xml:space="preserve"> published a series of cases of acute liver injury in Tuscany following ingestion of turmeric, using RUCAM to establish a causal relationship that was supported by a positive de-challenge response in six of seven </w:t>
      </w:r>
      <w:r w:rsidR="00195EC0">
        <w:rPr>
          <w:rFonts w:ascii="Book Antiqua" w:eastAsia="Book Antiqua" w:hAnsi="Book Antiqua" w:cs="Book Antiqua"/>
          <w:color w:val="000000"/>
        </w:rPr>
        <w:t>‘</w:t>
      </w:r>
      <w:r w:rsidRPr="008E758F">
        <w:rPr>
          <w:rFonts w:ascii="Book Antiqua" w:eastAsia="Book Antiqua" w:hAnsi="Book Antiqua" w:cs="Book Antiqua"/>
          <w:color w:val="000000"/>
        </w:rPr>
        <w:t>possible</w:t>
      </w:r>
      <w:r w:rsidR="00195EC0">
        <w:rPr>
          <w:rFonts w:ascii="Book Antiqua" w:eastAsia="Book Antiqua" w:hAnsi="Book Antiqua" w:cs="Book Antiqua"/>
          <w:color w:val="000000"/>
        </w:rPr>
        <w:t>’</w:t>
      </w:r>
      <w:r w:rsidRPr="008E758F">
        <w:rPr>
          <w:rFonts w:ascii="Book Antiqua" w:eastAsia="Book Antiqua" w:hAnsi="Book Antiqua" w:cs="Book Antiqua"/>
          <w:color w:val="000000"/>
        </w:rPr>
        <w:t xml:space="preserve"> and </w:t>
      </w:r>
      <w:r w:rsidR="00195EC0">
        <w:rPr>
          <w:rFonts w:ascii="Book Antiqua" w:eastAsia="Book Antiqua" w:hAnsi="Book Antiqua" w:cs="Book Antiqua"/>
          <w:color w:val="000000"/>
        </w:rPr>
        <w:t>‘</w:t>
      </w:r>
      <w:r w:rsidRPr="008E758F">
        <w:rPr>
          <w:rFonts w:ascii="Book Antiqua" w:eastAsia="Book Antiqua" w:hAnsi="Book Antiqua" w:cs="Book Antiqua"/>
          <w:color w:val="000000"/>
        </w:rPr>
        <w:t>probable cases, although the actual</w:t>
      </w:r>
      <w:r w:rsidR="00A3629C">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RUCAM scores were not provided. A systematic review identified 23 cases of </w:t>
      </w:r>
      <w:r w:rsidR="00195EC0">
        <w:rPr>
          <w:rFonts w:ascii="Book Antiqua" w:eastAsia="Book Antiqua" w:hAnsi="Book Antiqua" w:cs="Book Antiqua"/>
          <w:color w:val="000000"/>
        </w:rPr>
        <w:t>‘</w:t>
      </w:r>
      <w:r w:rsidRPr="008E758F">
        <w:rPr>
          <w:rFonts w:ascii="Book Antiqua" w:eastAsia="Book Antiqua" w:hAnsi="Book Antiqua" w:cs="Book Antiqua"/>
          <w:color w:val="000000"/>
        </w:rPr>
        <w:t>possible</w:t>
      </w:r>
      <w:r w:rsidR="00195EC0">
        <w:rPr>
          <w:rFonts w:ascii="Book Antiqua" w:eastAsia="Book Antiqua" w:hAnsi="Book Antiqua" w:cs="Book Antiqua"/>
          <w:color w:val="000000"/>
        </w:rPr>
        <w:t>’</w:t>
      </w:r>
      <w:r w:rsidRPr="008E758F">
        <w:rPr>
          <w:rFonts w:ascii="Book Antiqua" w:eastAsia="Book Antiqua" w:hAnsi="Book Antiqua" w:cs="Book Antiqua"/>
          <w:color w:val="000000"/>
        </w:rPr>
        <w:t xml:space="preserve"> to </w:t>
      </w:r>
      <w:r w:rsidR="00195EC0">
        <w:rPr>
          <w:rFonts w:ascii="Book Antiqua" w:eastAsia="Book Antiqua" w:hAnsi="Book Antiqua" w:cs="Book Antiqua"/>
          <w:color w:val="000000"/>
        </w:rPr>
        <w:t>‘</w:t>
      </w:r>
      <w:r w:rsidRPr="008E758F">
        <w:rPr>
          <w:rFonts w:ascii="Book Antiqua" w:eastAsia="Book Antiqua" w:hAnsi="Book Antiqua" w:cs="Book Antiqua"/>
          <w:color w:val="000000"/>
        </w:rPr>
        <w:t>probable</w:t>
      </w:r>
      <w:r w:rsidR="00195EC0">
        <w:rPr>
          <w:rFonts w:ascii="Book Antiqua" w:eastAsia="Book Antiqua" w:hAnsi="Book Antiqua" w:cs="Book Antiqua"/>
          <w:color w:val="000000"/>
        </w:rPr>
        <w:t>’</w:t>
      </w:r>
      <w:r w:rsidRPr="008E758F">
        <w:rPr>
          <w:rFonts w:ascii="Book Antiqua" w:eastAsia="Book Antiqua" w:hAnsi="Book Antiqua" w:cs="Book Antiqua"/>
          <w:color w:val="000000"/>
        </w:rPr>
        <w:t xml:space="preserve"> turmeric-induced liver injury, but the majority of patients had a concomitant exposure to another medication. A case reported by Lee </w:t>
      </w:r>
      <w:r w:rsidRPr="008E758F">
        <w:rPr>
          <w:rFonts w:ascii="Book Antiqua" w:eastAsia="Book Antiqua" w:hAnsi="Book Antiqua" w:cs="Book Antiqua"/>
          <w:i/>
          <w:iCs/>
          <w:color w:val="000000"/>
        </w:rPr>
        <w:t>et al</w:t>
      </w:r>
      <w:r w:rsidR="00D334D2" w:rsidRPr="008E758F">
        <w:rPr>
          <w:rFonts w:ascii="Book Antiqua" w:eastAsia="Book Antiqua" w:hAnsi="Book Antiqua" w:cs="Book Antiqua"/>
          <w:color w:val="000000"/>
          <w:vertAlign w:val="superscript"/>
        </w:rPr>
        <w:t>[110]</w:t>
      </w:r>
      <w:r w:rsidRPr="008E758F">
        <w:rPr>
          <w:rFonts w:ascii="Book Antiqua" w:eastAsia="Book Antiqua" w:hAnsi="Book Antiqua" w:cs="Book Antiqua"/>
          <w:color w:val="000000"/>
        </w:rPr>
        <w:t xml:space="preserve"> described a patient who developed </w:t>
      </w:r>
      <w:r w:rsidR="00195EC0">
        <w:rPr>
          <w:rFonts w:ascii="Book Antiqua" w:eastAsia="Book Antiqua" w:hAnsi="Book Antiqua" w:cs="Book Antiqua"/>
          <w:color w:val="000000"/>
        </w:rPr>
        <w:t>AIH</w:t>
      </w:r>
      <w:r w:rsidRPr="008E758F">
        <w:rPr>
          <w:rFonts w:ascii="Book Antiqua" w:eastAsia="Book Antiqua" w:hAnsi="Book Antiqua" w:cs="Book Antiqua"/>
          <w:color w:val="000000"/>
        </w:rPr>
        <w:t xml:space="preserve"> following turmeric ingestion, established using a RUCAM of score 9, indicating turmeric was </w:t>
      </w:r>
      <w:r w:rsidR="00D6661D">
        <w:rPr>
          <w:rFonts w:ascii="Book Antiqua" w:eastAsia="Book Antiqua" w:hAnsi="Book Antiqua" w:cs="Book Antiqua"/>
          <w:color w:val="000000"/>
        </w:rPr>
        <w:t>‘</w:t>
      </w:r>
      <w:r w:rsidRPr="008E758F">
        <w:rPr>
          <w:rFonts w:ascii="Book Antiqua" w:eastAsia="Book Antiqua" w:hAnsi="Book Antiqua" w:cs="Book Antiqua"/>
          <w:color w:val="000000"/>
        </w:rPr>
        <w:t>highly probable</w:t>
      </w:r>
      <w:r w:rsidR="00D6661D">
        <w:rPr>
          <w:rFonts w:ascii="Book Antiqua" w:eastAsia="Book Antiqua" w:hAnsi="Book Antiqua" w:cs="Book Antiqua"/>
          <w:color w:val="000000"/>
        </w:rPr>
        <w:t>’</w:t>
      </w:r>
      <w:r w:rsidR="00D6661D"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This patient also was using piperine, and the authors propose the combined use of turmeric and piperine increased the absorption of turmeric and increased the risk for liver injury.</w:t>
      </w:r>
    </w:p>
    <w:p w14:paraId="059B999B" w14:textId="77777777" w:rsidR="00A77B3E" w:rsidRPr="008E758F" w:rsidRDefault="00A77B3E" w:rsidP="0034065B">
      <w:pPr>
        <w:spacing w:line="360" w:lineRule="auto"/>
        <w:jc w:val="both"/>
        <w:rPr>
          <w:rFonts w:ascii="Book Antiqua" w:hAnsi="Book Antiqua"/>
        </w:rPr>
      </w:pPr>
    </w:p>
    <w:p w14:paraId="3D6074EC" w14:textId="5B3C96A9" w:rsidR="00A77B3E" w:rsidRPr="0034065B" w:rsidRDefault="00B31BE6" w:rsidP="0034065B">
      <w:pPr>
        <w:spacing w:line="360" w:lineRule="auto"/>
        <w:jc w:val="both"/>
        <w:rPr>
          <w:rFonts w:ascii="Book Antiqua" w:hAnsi="Book Antiqua"/>
          <w:i/>
          <w:iCs/>
        </w:rPr>
      </w:pPr>
      <w:r w:rsidRPr="0034065B">
        <w:rPr>
          <w:rFonts w:ascii="Book Antiqua" w:eastAsia="Book Antiqua" w:hAnsi="Book Antiqua" w:cs="Book Antiqua"/>
          <w:b/>
          <w:bCs/>
          <w:i/>
          <w:iCs/>
          <w:color w:val="000000"/>
        </w:rPr>
        <w:t>Ayur</w:t>
      </w:r>
      <w:r w:rsidR="0034065B" w:rsidRPr="0034065B">
        <w:rPr>
          <w:rFonts w:ascii="Book Antiqua" w:eastAsia="Book Antiqua" w:hAnsi="Book Antiqua" w:cs="Book Antiqua"/>
          <w:b/>
          <w:bCs/>
          <w:i/>
          <w:iCs/>
          <w:color w:val="000000"/>
        </w:rPr>
        <w:t>veda and autoimmune hepat</w:t>
      </w:r>
      <w:r w:rsidRPr="0034065B">
        <w:rPr>
          <w:rFonts w:ascii="Book Antiqua" w:eastAsia="Book Antiqua" w:hAnsi="Book Antiqua" w:cs="Book Antiqua"/>
          <w:b/>
          <w:bCs/>
          <w:i/>
          <w:iCs/>
          <w:color w:val="000000"/>
        </w:rPr>
        <w:t>itis</w:t>
      </w:r>
    </w:p>
    <w:p w14:paraId="3872629E" w14:textId="54E706E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Ayurvedic medicine has also been shown to worsen liver injury in patients with existing liver disease. In their single-center case-control study, Philips </w:t>
      </w:r>
      <w:r w:rsidRPr="008E758F">
        <w:rPr>
          <w:rFonts w:ascii="Book Antiqua" w:eastAsia="Book Antiqua" w:hAnsi="Book Antiqua" w:cs="Book Antiqua"/>
          <w:i/>
          <w:iCs/>
          <w:color w:val="000000"/>
        </w:rPr>
        <w:t>et al</w:t>
      </w:r>
      <w:r w:rsidR="009E4484" w:rsidRPr="008E758F">
        <w:rPr>
          <w:rFonts w:ascii="Book Antiqua" w:eastAsia="Book Antiqua" w:hAnsi="Book Antiqua" w:cs="Book Antiqua"/>
          <w:color w:val="000000"/>
          <w:vertAlign w:val="superscript"/>
        </w:rPr>
        <w:t>[111]</w:t>
      </w:r>
      <w:r w:rsidRPr="008E758F">
        <w:rPr>
          <w:rFonts w:ascii="Book Antiqua" w:eastAsia="Book Antiqua" w:hAnsi="Book Antiqua" w:cs="Book Antiqua"/>
          <w:color w:val="000000"/>
        </w:rPr>
        <w:t xml:space="preserve"> found that in patients diagnosed with AIH who are treated with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 xml:space="preserve">and herbal medicines, defined in this study broadly as complementary alternative medicine, had significantly worse biomarkers and changes on pathology, leading to reduced short-term survival compared to those who were treated with conventional medicine. Specifically, patients treated with polyherbal </w:t>
      </w:r>
      <w:r w:rsidR="00C7428F">
        <w:rPr>
          <w:rFonts w:ascii="Book Antiqua" w:eastAsia="Book Antiqua" w:hAnsi="Book Antiqua" w:cs="Book Antiqua"/>
          <w:color w:val="000000"/>
        </w:rPr>
        <w:t>A</w:t>
      </w:r>
      <w:r w:rsidR="00C7428F" w:rsidRPr="008E758F">
        <w:rPr>
          <w:rFonts w:ascii="Book Antiqua" w:eastAsia="Book Antiqua" w:hAnsi="Book Antiqua" w:cs="Book Antiqua"/>
          <w:color w:val="000000"/>
        </w:rPr>
        <w:t xml:space="preserve">yurvedic </w:t>
      </w:r>
      <w:r w:rsidRPr="008E758F">
        <w:rPr>
          <w:rFonts w:ascii="Book Antiqua" w:eastAsia="Book Antiqua" w:hAnsi="Book Antiqua" w:cs="Book Antiqua"/>
          <w:color w:val="000000"/>
        </w:rPr>
        <w:t>compounds, which comprised the majority of</w:t>
      </w:r>
      <w:r w:rsidR="00195EC0">
        <w:rPr>
          <w:rFonts w:ascii="Book Antiqua" w:eastAsia="Book Antiqua" w:hAnsi="Book Antiqua" w:cs="Book Antiqua"/>
          <w:color w:val="000000"/>
        </w:rPr>
        <w:t xml:space="preserve"> complementary and alternative medicine (</w:t>
      </w:r>
      <w:r w:rsidRPr="008E758F">
        <w:rPr>
          <w:rFonts w:ascii="Book Antiqua" w:eastAsia="Book Antiqua" w:hAnsi="Book Antiqua" w:cs="Book Antiqua"/>
          <w:color w:val="000000"/>
        </w:rPr>
        <w:t>CAM</w:t>
      </w:r>
      <w:r w:rsidR="00195EC0">
        <w:rPr>
          <w:rFonts w:ascii="Book Antiqua" w:eastAsia="Book Antiqua" w:hAnsi="Book Antiqua" w:cs="Book Antiqua"/>
          <w:color w:val="000000"/>
        </w:rPr>
        <w:t>)</w:t>
      </w:r>
      <w:r w:rsidRPr="008E758F">
        <w:rPr>
          <w:rFonts w:ascii="Book Antiqua" w:eastAsia="Book Antiqua" w:hAnsi="Book Antiqua" w:cs="Book Antiqua"/>
          <w:color w:val="000000"/>
        </w:rPr>
        <w:t xml:space="preserve"> therapy employed, displayed significantly high</w:t>
      </w:r>
      <w:r w:rsidR="00B70755" w:rsidRPr="008E758F">
        <w:rPr>
          <w:rFonts w:ascii="Book Antiqua" w:eastAsia="Book Antiqua" w:hAnsi="Book Antiqua" w:cs="Book Antiqua"/>
          <w:color w:val="000000"/>
        </w:rPr>
        <w:t xml:space="preserve">er </w:t>
      </w:r>
      <w:r w:rsidR="00195EC0">
        <w:rPr>
          <w:rFonts w:ascii="Book Antiqua" w:eastAsia="Book Antiqua" w:hAnsi="Book Antiqua" w:cs="Book Antiqua"/>
          <w:color w:val="000000"/>
        </w:rPr>
        <w:t>C</w:t>
      </w:r>
      <w:r w:rsidR="00195EC0" w:rsidRPr="008E758F">
        <w:rPr>
          <w:rFonts w:ascii="Book Antiqua" w:eastAsia="Book Antiqua" w:hAnsi="Book Antiqua" w:cs="Book Antiqua"/>
          <w:color w:val="000000"/>
        </w:rPr>
        <w:t>hild</w:t>
      </w:r>
      <w:r w:rsidR="00195EC0">
        <w:rPr>
          <w:rFonts w:ascii="Book Antiqua" w:eastAsia="Book Antiqua" w:hAnsi="Book Antiqua" w:cs="Book Antiqua"/>
          <w:color w:val="000000"/>
        </w:rPr>
        <w:t>-P</w:t>
      </w:r>
      <w:r w:rsidR="00195EC0" w:rsidRPr="008E758F">
        <w:rPr>
          <w:rFonts w:ascii="Book Antiqua" w:eastAsia="Book Antiqua" w:hAnsi="Book Antiqua" w:cs="Book Antiqua"/>
          <w:color w:val="000000"/>
        </w:rPr>
        <w:t>ugh</w:t>
      </w:r>
      <w:r w:rsidR="00B70755" w:rsidRPr="008E758F">
        <w:rPr>
          <w:rFonts w:ascii="Book Antiqua" w:eastAsia="Book Antiqua" w:hAnsi="Book Antiqua" w:cs="Book Antiqua"/>
          <w:color w:val="000000"/>
        </w:rPr>
        <w:t>, chronic liver failure, and discriminant function sc</w:t>
      </w:r>
      <w:r w:rsidRPr="008E758F">
        <w:rPr>
          <w:rFonts w:ascii="Book Antiqua" w:eastAsia="Book Antiqua" w:hAnsi="Book Antiqua" w:cs="Book Antiqua"/>
          <w:color w:val="000000"/>
        </w:rPr>
        <w:t xml:space="preserve">ores. When comparing the two groups at the end of one-, three-, and six-month follow-up periods, authors found a significantly higher mortality among CAM patients, with sepsis the most common cause of death in both groups. Authors also identified the contamination of the CAM compounds with heavy metals, antibiotics, chemotherapy agents, nonsteroidal anti-inflammatory drugs, alcohols, antidepressants, anxiolytics, and recreational drugs. </w:t>
      </w:r>
    </w:p>
    <w:p w14:paraId="173E1BEC" w14:textId="77777777" w:rsidR="00A77B3E" w:rsidRPr="008E758F" w:rsidRDefault="00A77B3E" w:rsidP="0034065B">
      <w:pPr>
        <w:spacing w:line="360" w:lineRule="auto"/>
        <w:jc w:val="both"/>
        <w:rPr>
          <w:rFonts w:ascii="Book Antiqua" w:hAnsi="Book Antiqua"/>
        </w:rPr>
      </w:pPr>
    </w:p>
    <w:p w14:paraId="44C1DC0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lastRenderedPageBreak/>
        <w:t>OTHER HERBAL AND DIETARY SUPPLEMENTS</w:t>
      </w:r>
    </w:p>
    <w:p w14:paraId="5C225088" w14:textId="77777777" w:rsidR="00A77B3E" w:rsidRPr="00496E21" w:rsidRDefault="00B31BE6" w:rsidP="0034065B">
      <w:pPr>
        <w:spacing w:line="360" w:lineRule="auto"/>
        <w:jc w:val="both"/>
        <w:rPr>
          <w:rFonts w:ascii="Book Antiqua" w:hAnsi="Book Antiqua"/>
          <w:i/>
          <w:iCs/>
        </w:rPr>
      </w:pPr>
      <w:r w:rsidRPr="00496E21">
        <w:rPr>
          <w:rFonts w:ascii="Book Antiqua" w:eastAsia="Book Antiqua" w:hAnsi="Book Antiqua" w:cs="Book Antiqua"/>
          <w:b/>
          <w:bCs/>
          <w:i/>
          <w:iCs/>
          <w:color w:val="000000"/>
        </w:rPr>
        <w:t>Khat</w:t>
      </w:r>
    </w:p>
    <w:p w14:paraId="2B784B66" w14:textId="59CC80B5"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Khat is an herbal stimulant originating in Ethiopia and used in Eastern Africa, Somalia, and Yemen that can be chewed, ingested, or smoked</w:t>
      </w:r>
      <w:r w:rsidR="003C7ED8" w:rsidRPr="008E758F">
        <w:rPr>
          <w:rFonts w:ascii="Book Antiqua" w:eastAsia="Book Antiqua" w:hAnsi="Book Antiqua" w:cs="Book Antiqua"/>
          <w:color w:val="000000"/>
          <w:vertAlign w:val="superscript"/>
        </w:rPr>
        <w:t>[112]</w:t>
      </w:r>
      <w:r w:rsidRPr="008E758F">
        <w:rPr>
          <w:rFonts w:ascii="Book Antiqua" w:eastAsia="Book Antiqua" w:hAnsi="Book Antiqua" w:cs="Book Antiqua"/>
          <w:color w:val="000000"/>
        </w:rPr>
        <w:t>. The main active components are cathine and cathinone. A number</w:t>
      </w:r>
      <w:r w:rsidR="0071719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of case reports depicting khat-induced liver injury have been published, but Argueta </w:t>
      </w:r>
      <w:r w:rsidRPr="008E758F">
        <w:rPr>
          <w:rFonts w:ascii="Book Antiqua" w:eastAsia="Book Antiqua" w:hAnsi="Book Antiqua" w:cs="Book Antiqua"/>
          <w:i/>
          <w:iCs/>
          <w:color w:val="000000"/>
        </w:rPr>
        <w:t>et al</w:t>
      </w:r>
      <w:r w:rsidR="003C7ED8" w:rsidRPr="008E758F">
        <w:rPr>
          <w:rFonts w:ascii="Book Antiqua" w:eastAsia="Book Antiqua" w:hAnsi="Book Antiqua" w:cs="Book Antiqua"/>
          <w:color w:val="000000"/>
          <w:vertAlign w:val="superscript"/>
        </w:rPr>
        <w:t>[113]</w:t>
      </w:r>
      <w:r w:rsidRPr="008E758F">
        <w:rPr>
          <w:rFonts w:ascii="Book Antiqua" w:eastAsia="Book Antiqua" w:hAnsi="Book Antiqua" w:cs="Book Antiqua"/>
          <w:color w:val="000000"/>
        </w:rPr>
        <w:t xml:space="preserve"> present the first case of hepatotoxicity due to khat in the United States. The patient was a 28-year-old man from Yemen who presented with hepatotoxicity in the setting of regular recreational khat use until one week prior to presentation. The authors identified abnormal liver enzymes consistent with hepatocellular injury. Cessation of Khat resulted in clinical improvement, indicated a positive de</w:t>
      </w:r>
      <w:r w:rsidR="00E140C7">
        <w:rPr>
          <w:rFonts w:ascii="Book Antiqua" w:eastAsia="Book Antiqua" w:hAnsi="Book Antiqua" w:cs="Book Antiqua"/>
          <w:color w:val="000000"/>
        </w:rPr>
        <w:t>-</w:t>
      </w:r>
      <w:r w:rsidRPr="008E758F">
        <w:rPr>
          <w:rFonts w:ascii="Book Antiqua" w:eastAsia="Book Antiqua" w:hAnsi="Book Antiqua" w:cs="Book Antiqua"/>
          <w:color w:val="000000"/>
        </w:rPr>
        <w:t>challenge response which was the basis of causality as RUCAM scoring was not mentioned. Of note, American clinicians are likely unfamiliar with the presentation of Khat, as it is illegal in the United States.</w:t>
      </w:r>
    </w:p>
    <w:p w14:paraId="40F1414D" w14:textId="77777777" w:rsidR="00A77B3E" w:rsidRPr="008E758F" w:rsidRDefault="00A77B3E" w:rsidP="0034065B">
      <w:pPr>
        <w:spacing w:line="360" w:lineRule="auto"/>
        <w:jc w:val="both"/>
        <w:rPr>
          <w:rFonts w:ascii="Book Antiqua" w:hAnsi="Book Antiqua"/>
        </w:rPr>
      </w:pPr>
    </w:p>
    <w:p w14:paraId="0262F820" w14:textId="77777777" w:rsidR="00A77B3E" w:rsidRPr="00B92F89" w:rsidRDefault="00B31BE6" w:rsidP="0034065B">
      <w:pPr>
        <w:spacing w:line="360" w:lineRule="auto"/>
        <w:jc w:val="both"/>
        <w:rPr>
          <w:rFonts w:ascii="Book Antiqua" w:hAnsi="Book Antiqua"/>
          <w:i/>
          <w:iCs/>
        </w:rPr>
      </w:pPr>
      <w:r w:rsidRPr="00B92F89">
        <w:rPr>
          <w:rFonts w:ascii="Book Antiqua" w:eastAsia="Book Antiqua" w:hAnsi="Book Antiqua" w:cs="Book Antiqua"/>
          <w:b/>
          <w:bCs/>
          <w:i/>
          <w:iCs/>
          <w:color w:val="000000"/>
        </w:rPr>
        <w:t>Skullcap</w:t>
      </w:r>
    </w:p>
    <w:p w14:paraId="29D58C3D" w14:textId="4BCEE0B4"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Skullcap comes from the root of </w:t>
      </w:r>
      <w:r w:rsidRPr="008E758F">
        <w:rPr>
          <w:rFonts w:ascii="Book Antiqua" w:eastAsia="Book Antiqua" w:hAnsi="Book Antiqua" w:cs="Book Antiqua"/>
          <w:i/>
          <w:iCs/>
          <w:color w:val="000000"/>
        </w:rPr>
        <w:t>Scutellaria baicalensis</w:t>
      </w:r>
      <w:r w:rsidR="00CC50F9">
        <w:rPr>
          <w:rFonts w:ascii="Book Antiqua" w:eastAsia="Book Antiqua" w:hAnsi="Book Antiqua" w:cs="Book Antiqua"/>
          <w:i/>
          <w:iCs/>
          <w:color w:val="000000"/>
        </w:rPr>
        <w:t xml:space="preserve"> </w:t>
      </w:r>
      <w:r w:rsidRPr="008E758F">
        <w:rPr>
          <w:rFonts w:ascii="Book Antiqua" w:eastAsia="Book Antiqua" w:hAnsi="Book Antiqua" w:cs="Book Antiqua"/>
          <w:color w:val="000000"/>
        </w:rPr>
        <w:t>and is commonly used in TCM. There are previously published case reports of skullcap causing liver injury through the active ingredient wogonin. Skullcap has a designated LiverTox likelihood score of B</w:t>
      </w:r>
      <w:r w:rsidR="00663273" w:rsidRPr="008E758F">
        <w:rPr>
          <w:rFonts w:ascii="Book Antiqua" w:eastAsia="Book Antiqua" w:hAnsi="Book Antiqua" w:cs="Book Antiqua"/>
          <w:color w:val="000000"/>
          <w:vertAlign w:val="superscript"/>
        </w:rPr>
        <w:t>[114]</w:t>
      </w:r>
      <w:r w:rsidRPr="008E758F">
        <w:rPr>
          <w:rFonts w:ascii="Book Antiqua" w:eastAsia="Book Antiqua" w:hAnsi="Book Antiqua" w:cs="Book Antiqua"/>
          <w:color w:val="000000"/>
        </w:rPr>
        <w:t xml:space="preserve">. Puri </w:t>
      </w:r>
      <w:r w:rsidRPr="008E758F">
        <w:rPr>
          <w:rFonts w:ascii="Book Antiqua" w:eastAsia="Book Antiqua" w:hAnsi="Book Antiqua" w:cs="Book Antiqua"/>
          <w:i/>
          <w:iCs/>
          <w:color w:val="000000"/>
        </w:rPr>
        <w:t>et al</w:t>
      </w:r>
      <w:r w:rsidR="00663273" w:rsidRPr="008E758F">
        <w:rPr>
          <w:rFonts w:ascii="Book Antiqua" w:eastAsia="Book Antiqua" w:hAnsi="Book Antiqua" w:cs="Book Antiqua"/>
          <w:color w:val="000000"/>
          <w:vertAlign w:val="superscript"/>
        </w:rPr>
        <w:t>[115]</w:t>
      </w:r>
      <w:r w:rsidRPr="008E758F">
        <w:rPr>
          <w:rFonts w:ascii="Book Antiqua" w:eastAsia="Book Antiqua" w:hAnsi="Book Antiqua" w:cs="Book Antiqua"/>
          <w:color w:val="000000"/>
        </w:rPr>
        <w:t xml:space="preserve"> imply that these case reports may have overstated the hepatotoxic potential of skullcap, as patients were all concurrently at least one other HDS with established association with hepatotoxicity, and conducted their own prospective study to test their hypothesis. They found that skullcap ingestion did not result in significant liver enzyme abnormalities or hepatic dysfunction. </w:t>
      </w:r>
    </w:p>
    <w:p w14:paraId="279A7F26" w14:textId="77777777" w:rsidR="00A77B3E" w:rsidRPr="008E758F" w:rsidRDefault="00A77B3E" w:rsidP="0034065B">
      <w:pPr>
        <w:spacing w:line="360" w:lineRule="auto"/>
        <w:jc w:val="both"/>
        <w:rPr>
          <w:rFonts w:ascii="Book Antiqua" w:hAnsi="Book Antiqua"/>
        </w:rPr>
      </w:pPr>
    </w:p>
    <w:p w14:paraId="6D0C8A01" w14:textId="58864F66" w:rsidR="00A77B3E" w:rsidRPr="00C96101" w:rsidRDefault="00B31BE6" w:rsidP="0034065B">
      <w:pPr>
        <w:spacing w:line="360" w:lineRule="auto"/>
        <w:jc w:val="both"/>
        <w:rPr>
          <w:rFonts w:ascii="Book Antiqua" w:hAnsi="Book Antiqua"/>
          <w:i/>
          <w:iCs/>
        </w:rPr>
      </w:pPr>
      <w:r w:rsidRPr="00C96101">
        <w:rPr>
          <w:rFonts w:ascii="Book Antiqua" w:eastAsia="Book Antiqua" w:hAnsi="Book Antiqua" w:cs="Book Antiqua"/>
          <w:b/>
          <w:bCs/>
          <w:i/>
          <w:iCs/>
          <w:color w:val="000000"/>
        </w:rPr>
        <w:t>Bla</w:t>
      </w:r>
      <w:r w:rsidR="00C96101" w:rsidRPr="00C96101">
        <w:rPr>
          <w:rFonts w:ascii="Book Antiqua" w:eastAsia="Book Antiqua" w:hAnsi="Book Antiqua" w:cs="Book Antiqua"/>
          <w:b/>
          <w:bCs/>
          <w:i/>
          <w:iCs/>
          <w:color w:val="000000"/>
        </w:rPr>
        <w:t>ck cohosh and arborvi</w:t>
      </w:r>
      <w:r w:rsidRPr="00C96101">
        <w:rPr>
          <w:rFonts w:ascii="Book Antiqua" w:eastAsia="Book Antiqua" w:hAnsi="Book Antiqua" w:cs="Book Antiqua"/>
          <w:b/>
          <w:bCs/>
          <w:i/>
          <w:iCs/>
          <w:color w:val="000000"/>
        </w:rPr>
        <w:t>tae</w:t>
      </w:r>
    </w:p>
    <w:p w14:paraId="15172C5C" w14:textId="4C868F46"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Black cohosh</w:t>
      </w:r>
      <w:r w:rsidR="00C7428F">
        <w:rPr>
          <w:rFonts w:ascii="Book Antiqua" w:eastAsia="Book Antiqua" w:hAnsi="Book Antiqua" w:cs="Book Antiqua"/>
          <w:color w:val="000000"/>
        </w:rPr>
        <w:t xml:space="preserve">, from </w:t>
      </w:r>
      <w:r w:rsidR="00C7428F">
        <w:rPr>
          <w:rFonts w:ascii="Book Antiqua" w:eastAsia="Book Antiqua" w:hAnsi="Book Antiqua" w:cs="Book Antiqua"/>
          <w:i/>
          <w:iCs/>
          <w:color w:val="000000"/>
        </w:rPr>
        <w:t>Cimicifuga racemose</w:t>
      </w:r>
      <w:r w:rsidR="00C7428F">
        <w:rPr>
          <w:rFonts w:ascii="Book Antiqua" w:eastAsia="Book Antiqua" w:hAnsi="Book Antiqua" w:cs="Book Antiqua"/>
          <w:color w:val="000000"/>
        </w:rPr>
        <w:t>,</w:t>
      </w:r>
      <w:r w:rsidRPr="008E758F">
        <w:rPr>
          <w:rFonts w:ascii="Book Antiqua" w:eastAsia="Book Antiqua" w:hAnsi="Book Antiqua" w:cs="Book Antiqua"/>
          <w:color w:val="000000"/>
        </w:rPr>
        <w:t xml:space="preserve"> is a well-established hepatotoxin with greater than 50 cases reported cases</w:t>
      </w:r>
      <w:r w:rsidR="00663273" w:rsidRPr="008E758F">
        <w:rPr>
          <w:rFonts w:ascii="Book Antiqua" w:eastAsia="Book Antiqua" w:hAnsi="Book Antiqua" w:cs="Book Antiqua"/>
          <w:color w:val="000000"/>
          <w:vertAlign w:val="superscript"/>
        </w:rPr>
        <w:t>[116]</w:t>
      </w:r>
      <w:r w:rsidRPr="008E758F">
        <w:rPr>
          <w:rFonts w:ascii="Book Antiqua" w:eastAsia="Book Antiqua" w:hAnsi="Book Antiqua" w:cs="Book Antiqua"/>
          <w:color w:val="000000"/>
        </w:rPr>
        <w:t>. It is native to North America and is used to treat menopausal symptoms</w:t>
      </w:r>
      <w:r w:rsidR="00663273" w:rsidRPr="008E758F">
        <w:rPr>
          <w:rFonts w:ascii="Book Antiqua" w:eastAsia="Book Antiqua" w:hAnsi="Book Antiqua" w:cs="Book Antiqua"/>
          <w:color w:val="000000"/>
          <w:vertAlign w:val="superscript"/>
        </w:rPr>
        <w:t>[117]</w:t>
      </w:r>
      <w:r w:rsidRPr="00663273">
        <w:rPr>
          <w:rFonts w:ascii="Book Antiqua" w:eastAsia="Book Antiqua" w:hAnsi="Book Antiqua" w:cs="Book Antiqua"/>
          <w:color w:val="000000"/>
        </w:rPr>
        <w:t>.</w:t>
      </w:r>
      <w:r w:rsidRPr="008E758F">
        <w:rPr>
          <w:rFonts w:ascii="Book Antiqua" w:eastAsia="Book Antiqua" w:hAnsi="Book Antiqua" w:cs="Book Antiqua"/>
          <w:color w:val="000000"/>
        </w:rPr>
        <w:t xml:space="preserve"> Recent studies have investigated the effect of adding black cohosh to clomiphene to treat infertility</w:t>
      </w:r>
      <w:r w:rsidR="00663273" w:rsidRPr="008E758F">
        <w:rPr>
          <w:rFonts w:ascii="Book Antiqua" w:eastAsia="Book Antiqua" w:hAnsi="Book Antiqua" w:cs="Book Antiqua"/>
          <w:color w:val="000000"/>
          <w:vertAlign w:val="superscript"/>
        </w:rPr>
        <w:t>[118,119]</w:t>
      </w:r>
      <w:r w:rsidRPr="008E758F">
        <w:rPr>
          <w:rFonts w:ascii="Book Antiqua" w:eastAsia="Book Antiqua" w:hAnsi="Book Antiqua" w:cs="Book Antiqua"/>
          <w:color w:val="000000"/>
        </w:rPr>
        <w:t xml:space="preserve">. Black cohosh’s main active ingredients are </w:t>
      </w:r>
      <w:r w:rsidRPr="008E758F">
        <w:rPr>
          <w:rFonts w:ascii="Book Antiqua" w:eastAsia="Book Antiqua" w:hAnsi="Book Antiqua" w:cs="Book Antiqua"/>
          <w:color w:val="000000"/>
        </w:rPr>
        <w:lastRenderedPageBreak/>
        <w:t>glycoside and terpene. Arborvitae or white cedar</w:t>
      </w:r>
      <w:r w:rsidR="00C7428F">
        <w:rPr>
          <w:rFonts w:ascii="Book Antiqua" w:eastAsia="Book Antiqua" w:hAnsi="Book Antiqua" w:cs="Book Antiqua"/>
          <w:color w:val="000000"/>
        </w:rPr>
        <w:t xml:space="preserve">, from </w:t>
      </w:r>
      <w:r w:rsidR="00C7428F">
        <w:rPr>
          <w:rFonts w:ascii="Book Antiqua" w:eastAsia="Book Antiqua" w:hAnsi="Book Antiqua" w:cs="Book Antiqua"/>
          <w:i/>
          <w:iCs/>
          <w:color w:val="000000"/>
        </w:rPr>
        <w:t>Thuja occidentalis (T. occidentalis),</w:t>
      </w:r>
      <w:r w:rsidRPr="008E758F">
        <w:rPr>
          <w:rFonts w:ascii="Book Antiqua" w:eastAsia="Book Antiqua" w:hAnsi="Book Antiqua" w:cs="Book Antiqua"/>
          <w:color w:val="000000"/>
        </w:rPr>
        <w:t xml:space="preserve"> is a tree native to North America and is used to treat respiratory infections, uterine malignancy, amenorrhea</w:t>
      </w:r>
      <w:r w:rsidR="00663273" w:rsidRPr="008E758F">
        <w:rPr>
          <w:rFonts w:ascii="Book Antiqua" w:eastAsia="Book Antiqua" w:hAnsi="Book Antiqua" w:cs="Book Antiqua"/>
          <w:color w:val="000000"/>
          <w:vertAlign w:val="superscript"/>
        </w:rPr>
        <w:t>[120]</w:t>
      </w:r>
      <w:r w:rsidRPr="008E758F">
        <w:rPr>
          <w:rFonts w:ascii="Book Antiqua" w:eastAsia="Book Antiqua" w:hAnsi="Book Antiqua" w:cs="Book Antiqua"/>
          <w:color w:val="000000"/>
        </w:rPr>
        <w:t xml:space="preserve">. Unlike black cohosh, arborvitae has not been described in the literature as a hepatotoxin. Arborvitae’s main active ingredient is thujone. </w:t>
      </w:r>
      <w:r w:rsidR="00663273" w:rsidRPr="00663273">
        <w:rPr>
          <w:rFonts w:ascii="Book Antiqua" w:eastAsia="Book Antiqua" w:hAnsi="Book Antiqua" w:cs="Book Antiqua"/>
          <w:color w:val="000000"/>
        </w:rPr>
        <w:t>Caruntu</w:t>
      </w:r>
      <w:r w:rsidRPr="008E758F">
        <w:rPr>
          <w:rFonts w:ascii="Book Antiqua" w:eastAsia="Book Antiqua" w:hAnsi="Book Antiqua" w:cs="Book Antiqua"/>
          <w:color w:val="000000"/>
        </w:rPr>
        <w:t xml:space="preserve"> </w:t>
      </w:r>
      <w:r w:rsidRPr="008E758F">
        <w:rPr>
          <w:rFonts w:ascii="Book Antiqua" w:eastAsia="Book Antiqua" w:hAnsi="Book Antiqua" w:cs="Book Antiqua"/>
          <w:i/>
          <w:iCs/>
          <w:color w:val="000000"/>
        </w:rPr>
        <w:t>et al</w:t>
      </w:r>
      <w:r w:rsidR="00663273" w:rsidRPr="008E758F">
        <w:rPr>
          <w:rFonts w:ascii="Book Antiqua" w:eastAsia="Book Antiqua" w:hAnsi="Book Antiqua" w:cs="Book Antiqua"/>
          <w:color w:val="000000"/>
          <w:vertAlign w:val="superscript"/>
        </w:rPr>
        <w:t>[120]</w:t>
      </w:r>
      <w:r w:rsidRPr="008E758F">
        <w:rPr>
          <w:rFonts w:ascii="Book Antiqua" w:eastAsia="Book Antiqua" w:hAnsi="Book Antiqua" w:cs="Book Antiqua"/>
          <w:color w:val="000000"/>
        </w:rPr>
        <w:t xml:space="preserve"> present a case of a 40-year-old female from Bangladesh and living in the United States who concomitantly used black cohosh and arborvitae to increase her fertility. The combination of these herbal supplements w</w:t>
      </w:r>
      <w:r w:rsidR="00663273">
        <w:rPr>
          <w:rFonts w:ascii="Book Antiqua" w:eastAsia="Book Antiqua" w:hAnsi="Book Antiqua" w:cs="Book Antiqua"/>
          <w:color w:val="000000"/>
        </w:rPr>
        <w:t>as</w:t>
      </w:r>
      <w:r w:rsidRPr="008E758F">
        <w:rPr>
          <w:rFonts w:ascii="Book Antiqua" w:eastAsia="Book Antiqua" w:hAnsi="Book Antiqua" w:cs="Book Antiqua"/>
          <w:color w:val="000000"/>
        </w:rPr>
        <w:t xml:space="preserve"> given a RUCAM score of 6, indicating </w:t>
      </w:r>
      <w:r w:rsidR="004B33BA">
        <w:rPr>
          <w:rFonts w:ascii="Book Antiqua" w:eastAsia="Book Antiqua" w:hAnsi="Book Antiqua" w:cs="Book Antiqua"/>
          <w:color w:val="000000"/>
        </w:rPr>
        <w:t>’</w:t>
      </w:r>
      <w:r w:rsidRPr="008E758F">
        <w:rPr>
          <w:rFonts w:ascii="Book Antiqua" w:eastAsia="Book Antiqua" w:hAnsi="Book Antiqua" w:cs="Book Antiqua"/>
          <w:color w:val="000000"/>
        </w:rPr>
        <w:t>probable</w:t>
      </w:r>
      <w:r w:rsidR="004B33BA">
        <w:rPr>
          <w:rFonts w:ascii="Book Antiqua" w:eastAsia="Book Antiqua" w:hAnsi="Book Antiqua" w:cs="Book Antiqua"/>
          <w:color w:val="000000"/>
        </w:rPr>
        <w:t>‘</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HILI. Both agents were discontinued at the same time, neither were re-challenged, and the patient showed clinical improvement. Thus, it is impossible to determine if the liver injury was caused entirely by black cohosh or if arborvitae also contributed. As such, clinicians should remain aware of the possibility of hepatotoxicity from arborvitae use.</w:t>
      </w:r>
    </w:p>
    <w:p w14:paraId="350D7527" w14:textId="77777777" w:rsidR="00A77B3E" w:rsidRPr="008E758F" w:rsidRDefault="00A77B3E" w:rsidP="0034065B">
      <w:pPr>
        <w:spacing w:line="360" w:lineRule="auto"/>
        <w:jc w:val="both"/>
        <w:rPr>
          <w:rFonts w:ascii="Book Antiqua" w:hAnsi="Book Antiqua"/>
        </w:rPr>
      </w:pPr>
    </w:p>
    <w:p w14:paraId="605427B1"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aps/>
          <w:color w:val="000000"/>
          <w:u w:val="single"/>
        </w:rPr>
        <w:t>HERBAL HEPATOCYTOPROTECTION</w:t>
      </w:r>
    </w:p>
    <w:p w14:paraId="178398EE" w14:textId="48368B0C"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A significant number of review articles were identified in the past year dealing with the potential protective effects of herbals on the liver. The majority of reports found however, were conducted either using </w:t>
      </w:r>
      <w:r w:rsidRPr="008E758F">
        <w:rPr>
          <w:rFonts w:ascii="Book Antiqua" w:eastAsia="Book Antiqua" w:hAnsi="Book Antiqua" w:cs="Book Antiqua"/>
          <w:i/>
          <w:iCs/>
          <w:color w:val="000000"/>
        </w:rPr>
        <w:t>in vitro</w:t>
      </w:r>
      <w:r w:rsidRPr="008E758F">
        <w:rPr>
          <w:rFonts w:ascii="Book Antiqua" w:eastAsia="Book Antiqua" w:hAnsi="Book Antiqua" w:cs="Book Antiqua"/>
          <w:color w:val="000000"/>
        </w:rPr>
        <w:t xml:space="preserve"> or </w:t>
      </w:r>
      <w:r w:rsidRPr="008E758F">
        <w:rPr>
          <w:rFonts w:ascii="Book Antiqua" w:eastAsia="Book Antiqua" w:hAnsi="Book Antiqua" w:cs="Book Antiqua"/>
          <w:i/>
          <w:iCs/>
          <w:color w:val="000000"/>
        </w:rPr>
        <w:t>in vivo</w:t>
      </w:r>
      <w:r w:rsidRPr="008E758F">
        <w:rPr>
          <w:rFonts w:ascii="Book Antiqua" w:eastAsia="Book Antiqua" w:hAnsi="Book Antiqua" w:cs="Book Antiqua"/>
          <w:color w:val="000000"/>
        </w:rPr>
        <w:t xml:space="preserve"> rat models. In order to provide the most relevant information to clinical practice we focused only of those herbals utilized in human studies, in particular, silibinin (milk thistle) and N-acetylcysteine (NAC) to prevent</w:t>
      </w:r>
      <w:r w:rsidR="007F1627">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anti-tuberculosis medication liver injury and vitamin E to protect against methotrexate DILI. </w:t>
      </w:r>
    </w:p>
    <w:p w14:paraId="304E7C06" w14:textId="5F362687" w:rsidR="00A77B3E" w:rsidRPr="008E758F" w:rsidRDefault="00B31BE6" w:rsidP="00663273">
      <w:pPr>
        <w:spacing w:line="360" w:lineRule="auto"/>
        <w:ind w:firstLineChars="200" w:firstLine="480"/>
        <w:jc w:val="both"/>
        <w:rPr>
          <w:rFonts w:ascii="Book Antiqua" w:hAnsi="Book Antiqua"/>
        </w:rPr>
      </w:pPr>
      <w:r w:rsidRPr="008E758F">
        <w:rPr>
          <w:rFonts w:ascii="Book Antiqua" w:eastAsia="Book Antiqua" w:hAnsi="Book Antiqua" w:cs="Book Antiqua"/>
          <w:i/>
          <w:iCs/>
          <w:color w:val="000000"/>
        </w:rPr>
        <w:t xml:space="preserve">Mycobacterium </w:t>
      </w:r>
      <w:r w:rsidRPr="00663273">
        <w:rPr>
          <w:rFonts w:ascii="Book Antiqua" w:eastAsia="Book Antiqua" w:hAnsi="Book Antiqua" w:cs="Book Antiqua"/>
          <w:color w:val="000000"/>
        </w:rPr>
        <w:t>tuberculosis continues t</w:t>
      </w:r>
      <w:r w:rsidRPr="008E758F">
        <w:rPr>
          <w:rFonts w:ascii="Book Antiqua" w:eastAsia="Book Antiqua" w:hAnsi="Book Antiqua" w:cs="Book Antiqua"/>
          <w:color w:val="000000"/>
        </w:rPr>
        <w:t>o be the leading cause of infection related mortality amongst adults worldwide</w:t>
      </w:r>
      <w:r w:rsidR="008F5512" w:rsidRPr="008E758F">
        <w:rPr>
          <w:rFonts w:ascii="Book Antiqua" w:eastAsia="Book Antiqua" w:hAnsi="Book Antiqua" w:cs="Book Antiqua"/>
          <w:color w:val="000000"/>
          <w:vertAlign w:val="superscript"/>
        </w:rPr>
        <w:t>[1]</w:t>
      </w:r>
      <w:r w:rsidRPr="008E758F">
        <w:rPr>
          <w:rFonts w:ascii="Book Antiqua" w:eastAsia="Book Antiqua" w:hAnsi="Book Antiqua" w:cs="Book Antiqua"/>
          <w:color w:val="000000"/>
        </w:rPr>
        <w:t xml:space="preserve">. The mainstay of treatment consists of quadruple therapy </w:t>
      </w:r>
      <w:r w:rsidR="00514D2B">
        <w:rPr>
          <w:rFonts w:ascii="Book Antiqua" w:eastAsia="Book Antiqua" w:hAnsi="Book Antiqua" w:cs="Book Antiqua"/>
          <w:color w:val="000000"/>
        </w:rPr>
        <w:t>[</w:t>
      </w:r>
      <w:r w:rsidRPr="008E758F">
        <w:rPr>
          <w:rFonts w:ascii="Book Antiqua" w:eastAsia="Book Antiqua" w:hAnsi="Book Antiqua" w:cs="Book Antiqua"/>
          <w:color w:val="000000"/>
        </w:rPr>
        <w:t>isoniazid (INH), pyrazinamide (PZA), ethambutol and rifampin</w:t>
      </w:r>
      <w:r w:rsidR="00514D2B">
        <w:rPr>
          <w:rFonts w:ascii="Book Antiqua" w:eastAsia="Book Antiqua" w:hAnsi="Book Antiqua" w:cs="Book Antiqua"/>
          <w:color w:val="000000"/>
        </w:rPr>
        <w:t>]</w:t>
      </w:r>
      <w:r w:rsidRPr="008E758F">
        <w:rPr>
          <w:rFonts w:ascii="Book Antiqua" w:eastAsia="Book Antiqua" w:hAnsi="Book Antiqua" w:cs="Book Antiqua"/>
          <w:color w:val="000000"/>
        </w:rPr>
        <w:t xml:space="preserve"> for </w:t>
      </w:r>
      <w:r w:rsidR="004B33BA">
        <w:rPr>
          <w:rFonts w:ascii="Book Antiqua" w:eastAsia="Book Antiqua" w:hAnsi="Book Antiqua" w:cs="Book Antiqua"/>
          <w:color w:val="000000"/>
        </w:rPr>
        <w:t xml:space="preserve">two months </w:t>
      </w:r>
      <w:r w:rsidRPr="008E758F">
        <w:rPr>
          <w:rFonts w:ascii="Book Antiqua" w:eastAsia="Book Antiqua" w:hAnsi="Book Antiqua" w:cs="Book Antiqua"/>
          <w:color w:val="000000"/>
        </w:rPr>
        <w:t>followed by rifampin and isoniazid for the remaining</w:t>
      </w:r>
      <w:r w:rsidR="004B33BA">
        <w:rPr>
          <w:rFonts w:ascii="Book Antiqua" w:eastAsia="Book Antiqua" w:hAnsi="Book Antiqua" w:cs="Book Antiqua"/>
          <w:color w:val="000000"/>
        </w:rPr>
        <w:t xml:space="preserve"> four months</w:t>
      </w:r>
      <w:r w:rsidR="004B33BA" w:rsidRPr="008E758F" w:rsidDel="004B33BA">
        <w:rPr>
          <w:rFonts w:ascii="Book Antiqua" w:eastAsia="Book Antiqua" w:hAnsi="Book Antiqua" w:cs="Book Antiqua"/>
          <w:color w:val="000000"/>
        </w:rPr>
        <w:t xml:space="preserve"> </w:t>
      </w:r>
      <w:r w:rsidR="00514D2B" w:rsidRPr="008E758F">
        <w:rPr>
          <w:rFonts w:ascii="Book Antiqua" w:eastAsia="Book Antiqua" w:hAnsi="Book Antiqua" w:cs="Book Antiqua"/>
          <w:color w:val="000000"/>
          <w:vertAlign w:val="superscript"/>
        </w:rPr>
        <w:t>[121]</w:t>
      </w:r>
      <w:r w:rsidRPr="008E758F">
        <w:rPr>
          <w:rFonts w:ascii="Book Antiqua" w:eastAsia="Book Antiqua" w:hAnsi="Book Antiqua" w:cs="Book Antiqua"/>
          <w:color w:val="000000"/>
        </w:rPr>
        <w:t xml:space="preserve">. Despite adjustments in duration of treatment, the hepatotoxic effects of PZA, INH and rifampin limit their use, leading to therapy discontinuation in </w:t>
      </w:r>
      <w:r w:rsidR="00514D2B" w:rsidRPr="00514D2B">
        <w:rPr>
          <w:rFonts w:ascii="Book Antiqua" w:eastAsia="Book Antiqua" w:hAnsi="Book Antiqua" w:cs="Book Antiqua"/>
          <w:color w:val="000000"/>
        </w:rPr>
        <w:t>approximately</w:t>
      </w:r>
      <w:r w:rsidR="00514D2B">
        <w:rPr>
          <w:rFonts w:ascii="Book Antiqua" w:eastAsia="Book Antiqua" w:hAnsi="Book Antiqua" w:cs="Book Antiqua"/>
          <w:color w:val="000000"/>
        </w:rPr>
        <w:t xml:space="preserve"> </w:t>
      </w:r>
      <w:r w:rsidRPr="008E758F">
        <w:rPr>
          <w:rFonts w:ascii="Book Antiqua" w:eastAsia="Book Antiqua" w:hAnsi="Book Antiqua" w:cs="Book Antiqua"/>
          <w:color w:val="000000"/>
        </w:rPr>
        <w:t>11% of patients</w:t>
      </w:r>
      <w:r w:rsidR="000D75AA" w:rsidRPr="008E758F">
        <w:rPr>
          <w:rFonts w:ascii="Book Antiqua" w:eastAsia="Book Antiqua" w:hAnsi="Book Antiqua" w:cs="Book Antiqua"/>
          <w:color w:val="000000"/>
          <w:vertAlign w:val="superscript"/>
        </w:rPr>
        <w:t>[122,123]</w:t>
      </w:r>
      <w:r w:rsidRPr="008E758F">
        <w:rPr>
          <w:rFonts w:ascii="Book Antiqua" w:eastAsia="Book Antiqua" w:hAnsi="Book Antiqua" w:cs="Book Antiqua"/>
          <w:color w:val="000000"/>
        </w:rPr>
        <w:t>. The mechanism of hepatotoxicity of PZA and INH is thought to stem from oxidative injury and production of toxic metabolites</w:t>
      </w:r>
      <w:r w:rsidRPr="008E758F">
        <w:rPr>
          <w:rFonts w:ascii="Book Antiqua" w:eastAsia="Book Antiqua" w:hAnsi="Book Antiqua" w:cs="Book Antiqua"/>
          <w:color w:val="000000"/>
          <w:vertAlign w:val="superscript"/>
        </w:rPr>
        <w:t>[122]</w:t>
      </w:r>
      <w:r w:rsidR="00C37F2D" w:rsidRPr="008E758F">
        <w:rPr>
          <w:rFonts w:ascii="Book Antiqua" w:eastAsia="Book Antiqua" w:hAnsi="Book Antiqua" w:cs="Book Antiqua"/>
          <w:color w:val="000000"/>
        </w:rPr>
        <w:t>.</w:t>
      </w:r>
      <w:r w:rsidRPr="008E758F">
        <w:rPr>
          <w:rFonts w:ascii="Book Antiqua" w:eastAsia="Book Antiqua" w:hAnsi="Book Antiqua" w:cs="Book Antiqua"/>
          <w:color w:val="000000"/>
        </w:rPr>
        <w:t xml:space="preserve"> Rifampin upregulates hepatic microsomal </w:t>
      </w:r>
      <w:r w:rsidRPr="008E758F">
        <w:rPr>
          <w:rFonts w:ascii="Book Antiqua" w:eastAsia="Book Antiqua" w:hAnsi="Book Antiqua" w:cs="Book Antiqua"/>
          <w:color w:val="000000"/>
        </w:rPr>
        <w:lastRenderedPageBreak/>
        <w:t>enzymes accelerating INH metabolism, increasing toxic metabolites thus increasing risk of liver injury</w:t>
      </w:r>
      <w:r w:rsidR="000C13D8"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 </w:t>
      </w:r>
    </w:p>
    <w:p w14:paraId="59CF2EFB" w14:textId="656C6D5E" w:rsidR="00A77B3E" w:rsidRPr="008E758F" w:rsidRDefault="00B31BE6" w:rsidP="000C13D8">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 xml:space="preserve">Silibinin (milk thistle) is a </w:t>
      </w:r>
      <w:r w:rsidR="004B33BA">
        <w:rPr>
          <w:rFonts w:ascii="Book Antiqua" w:eastAsia="Book Antiqua" w:hAnsi="Book Antiqua" w:cs="Book Antiqua"/>
          <w:color w:val="000000"/>
        </w:rPr>
        <w:t>TCM</w:t>
      </w:r>
      <w:r w:rsidRPr="008E758F">
        <w:rPr>
          <w:rFonts w:ascii="Book Antiqua" w:eastAsia="Book Antiqua" w:hAnsi="Book Antiqua" w:cs="Book Antiqua"/>
          <w:color w:val="000000"/>
        </w:rPr>
        <w:t xml:space="preserve"> flavonoid derived from the extract of the plant </w:t>
      </w:r>
      <w:r w:rsidRPr="008E758F">
        <w:rPr>
          <w:rFonts w:ascii="Book Antiqua" w:eastAsia="Book Antiqua" w:hAnsi="Book Antiqua" w:cs="Book Antiqua"/>
          <w:i/>
          <w:iCs/>
          <w:color w:val="000000"/>
        </w:rPr>
        <w:t>Silybum marianum</w:t>
      </w:r>
      <w:r w:rsidR="00B10CF1"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 xml:space="preserve">. Goh </w:t>
      </w:r>
      <w:r w:rsidRPr="008E758F">
        <w:rPr>
          <w:rFonts w:ascii="Book Antiqua" w:eastAsia="Book Antiqua" w:hAnsi="Book Antiqua" w:cs="Book Antiqua"/>
          <w:i/>
          <w:iCs/>
          <w:color w:val="000000"/>
        </w:rPr>
        <w:t>et al</w:t>
      </w:r>
      <w:r w:rsidR="00B10CF1" w:rsidRPr="008E758F">
        <w:rPr>
          <w:rFonts w:ascii="Book Antiqua" w:eastAsia="Book Antiqua" w:hAnsi="Book Antiqua" w:cs="Book Antiqua"/>
          <w:color w:val="000000"/>
          <w:vertAlign w:val="superscript"/>
        </w:rPr>
        <w:t>[122]</w:t>
      </w:r>
      <w:r w:rsidRPr="008E758F">
        <w:rPr>
          <w:rFonts w:ascii="Book Antiqua" w:eastAsia="Book Antiqua" w:hAnsi="Book Antiqua" w:cs="Book Antiqua"/>
          <w:color w:val="000000"/>
        </w:rPr>
        <w:t xml:space="preserve"> investigated silibinin’s hepatoprotective role against INH, PZA and combination regimen with </w:t>
      </w:r>
      <w:r w:rsidRPr="008E758F">
        <w:rPr>
          <w:rFonts w:ascii="Book Antiqua" w:eastAsia="Book Antiqua" w:hAnsi="Book Antiqua" w:cs="Book Antiqua"/>
          <w:i/>
          <w:iCs/>
          <w:color w:val="000000"/>
        </w:rPr>
        <w:t>in vitro</w:t>
      </w:r>
      <w:r w:rsidRPr="008E758F">
        <w:rPr>
          <w:rFonts w:ascii="Book Antiqua" w:eastAsia="Book Antiqua" w:hAnsi="Book Antiqua" w:cs="Book Antiqua"/>
          <w:color w:val="000000"/>
        </w:rPr>
        <w:t xml:space="preserve"> assays as a prophylactic agent (prior to anti-TB treatment), rescue agent (given with anti-TB treatment), and as a salvage agent (given after onset of hepatotoxicity). They found that silibinin was most effective as a rescue agent by way of reducing intracellular levels of oxidative stress and oxidative damage to intracellular targets and mitochondria, leading to decreased apoptotic activity</w:t>
      </w:r>
      <w:r w:rsidR="00D970F8" w:rsidRPr="008E758F">
        <w:rPr>
          <w:rFonts w:ascii="Book Antiqua" w:eastAsia="Book Antiqua" w:hAnsi="Book Antiqua" w:cs="Book Antiqua"/>
          <w:color w:val="000000"/>
          <w:vertAlign w:val="superscript"/>
        </w:rPr>
        <w:t>[122]</w:t>
      </w:r>
      <w:r w:rsidRPr="008E758F">
        <w:rPr>
          <w:rFonts w:ascii="Book Antiqua" w:eastAsia="Book Antiqua" w:hAnsi="Book Antiqua" w:cs="Book Antiqua"/>
          <w:color w:val="000000"/>
        </w:rPr>
        <w:t xml:space="preserve">. Silibinin was not effective as a prophylactic or salvage agent. Additionally, it was found that </w:t>
      </w:r>
      <w:r w:rsidR="004B33BA">
        <w:rPr>
          <w:rFonts w:ascii="Book Antiqua" w:eastAsia="Book Antiqua" w:hAnsi="Book Antiqua" w:cs="Book Antiqua"/>
          <w:color w:val="000000"/>
        </w:rPr>
        <w:t>s</w:t>
      </w:r>
      <w:r w:rsidR="004B33BA" w:rsidRPr="008E758F">
        <w:rPr>
          <w:rFonts w:ascii="Book Antiqua" w:eastAsia="Book Antiqua" w:hAnsi="Book Antiqua" w:cs="Book Antiqua"/>
          <w:color w:val="000000"/>
        </w:rPr>
        <w:t xml:space="preserve">ilibinin </w:t>
      </w:r>
      <w:r w:rsidRPr="008E758F">
        <w:rPr>
          <w:rFonts w:ascii="Book Antiqua" w:eastAsia="Book Antiqua" w:hAnsi="Book Antiqua" w:cs="Book Antiqua"/>
          <w:color w:val="000000"/>
        </w:rPr>
        <w:t>was more protective against INH alone compared to PZA or combination regimens suggesting that silibinin does not protect against PZA-induced hepatotoxicity</w:t>
      </w:r>
      <w:r w:rsidR="00D970F8" w:rsidRPr="008E758F">
        <w:rPr>
          <w:rFonts w:ascii="Book Antiqua" w:eastAsia="Book Antiqua" w:hAnsi="Book Antiqua" w:cs="Book Antiqua"/>
          <w:color w:val="000000"/>
          <w:vertAlign w:val="superscript"/>
        </w:rPr>
        <w:t>[122]</w:t>
      </w:r>
      <w:r w:rsidRPr="008E758F">
        <w:rPr>
          <w:rFonts w:ascii="Book Antiqua" w:eastAsia="Book Antiqua" w:hAnsi="Book Antiqua" w:cs="Book Antiqua"/>
          <w:color w:val="000000"/>
        </w:rPr>
        <w:t>.</w:t>
      </w:r>
    </w:p>
    <w:p w14:paraId="4956FB2E" w14:textId="545CA34C" w:rsidR="00A77B3E" w:rsidRPr="008E758F" w:rsidRDefault="00B31BE6" w:rsidP="00D970F8">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 xml:space="preserve">Additionally, Singh </w:t>
      </w:r>
      <w:r w:rsidRPr="008E758F">
        <w:rPr>
          <w:rFonts w:ascii="Book Antiqua" w:eastAsia="Book Antiqua" w:hAnsi="Book Antiqua" w:cs="Book Antiqua"/>
          <w:i/>
          <w:iCs/>
          <w:color w:val="000000"/>
        </w:rPr>
        <w:t>et al</w:t>
      </w:r>
      <w:r w:rsidR="00D970F8" w:rsidRPr="008E758F">
        <w:rPr>
          <w:rFonts w:ascii="Book Antiqua" w:eastAsia="Book Antiqua" w:hAnsi="Book Antiqua" w:cs="Book Antiqua"/>
          <w:color w:val="000000"/>
          <w:vertAlign w:val="superscript"/>
        </w:rPr>
        <w:t>[2]</w:t>
      </w:r>
      <w:r w:rsidRPr="008E758F">
        <w:rPr>
          <w:rFonts w:ascii="Book Antiqua" w:eastAsia="Book Antiqua" w:hAnsi="Book Antiqua" w:cs="Book Antiqua"/>
          <w:color w:val="000000"/>
        </w:rPr>
        <w:t xml:space="preserve"> performed a systematic review of randomized control trials of chemoprophylaxis in the setting of </w:t>
      </w:r>
      <w:r w:rsidR="004B33BA">
        <w:rPr>
          <w:rFonts w:ascii="Book Antiqua" w:eastAsia="Book Antiqua" w:hAnsi="Book Antiqua" w:cs="Book Antiqua"/>
          <w:color w:val="000000"/>
        </w:rPr>
        <w:t>four</w:t>
      </w:r>
      <w:r w:rsidRPr="008E758F">
        <w:rPr>
          <w:rFonts w:ascii="Book Antiqua" w:eastAsia="Book Antiqua" w:hAnsi="Book Antiqua" w:cs="Book Antiqua"/>
          <w:color w:val="000000"/>
        </w:rPr>
        <w:t xml:space="preserve">-drug regimen anti-tuberculosis treatment. They identified </w:t>
      </w:r>
      <w:r w:rsidR="004B33BA">
        <w:rPr>
          <w:rFonts w:ascii="Book Antiqua" w:eastAsia="Book Antiqua" w:hAnsi="Book Antiqua" w:cs="Book Antiqua"/>
          <w:color w:val="000000"/>
        </w:rPr>
        <w:t>four</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trials utilizing silymarin/silibinin and </w:t>
      </w:r>
      <w:r w:rsidR="004B33BA">
        <w:rPr>
          <w:rFonts w:ascii="Book Antiqua" w:eastAsia="Book Antiqua" w:hAnsi="Book Antiqua" w:cs="Book Antiqua"/>
          <w:color w:val="000000"/>
        </w:rPr>
        <w:t>three</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trials utilizing NAC</w:t>
      </w:r>
      <w:r w:rsidR="00953872" w:rsidRPr="008E758F">
        <w:rPr>
          <w:rFonts w:ascii="Book Antiqua" w:eastAsia="Book Antiqua" w:hAnsi="Book Antiqua" w:cs="Book Antiqua"/>
          <w:color w:val="000000"/>
          <w:vertAlign w:val="superscript"/>
        </w:rPr>
        <w:t>[2]</w:t>
      </w:r>
      <w:r w:rsidRPr="008E758F">
        <w:rPr>
          <w:rFonts w:ascii="Book Antiqua" w:eastAsia="Book Antiqua" w:hAnsi="Book Antiqua" w:cs="Book Antiqua"/>
          <w:color w:val="000000"/>
        </w:rPr>
        <w:t xml:space="preserve">. Only </w:t>
      </w:r>
      <w:r w:rsidR="004B33BA">
        <w:rPr>
          <w:rFonts w:ascii="Book Antiqua" w:eastAsia="Book Antiqua" w:hAnsi="Book Antiqua" w:cs="Book Antiqua"/>
          <w:color w:val="000000"/>
        </w:rPr>
        <w:t>one</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of</w:t>
      </w:r>
      <w:r w:rsidR="004B33BA">
        <w:rPr>
          <w:rFonts w:ascii="Book Antiqua" w:eastAsia="Book Antiqua" w:hAnsi="Book Antiqua" w:cs="Book Antiqua"/>
          <w:color w:val="000000"/>
        </w:rPr>
        <w:t xml:space="preserve"> four </w:t>
      </w:r>
      <w:r w:rsidRPr="008E758F">
        <w:rPr>
          <w:rFonts w:ascii="Book Antiqua" w:eastAsia="Book Antiqua" w:hAnsi="Book Antiqua" w:cs="Book Antiqua"/>
          <w:color w:val="000000"/>
        </w:rPr>
        <w:t>trials demonstrated clinically significant cytoprotection. The study in question, however, was shown to have insufficient power and was stopped prematurely for safety concerns</w:t>
      </w:r>
      <w:r w:rsidR="00B3714E" w:rsidRPr="008E758F">
        <w:rPr>
          <w:rFonts w:ascii="Book Antiqua" w:eastAsia="Book Antiqua" w:hAnsi="Book Antiqua" w:cs="Book Antiqua"/>
          <w:color w:val="000000"/>
          <w:vertAlign w:val="superscript"/>
        </w:rPr>
        <w:t>[2]</w:t>
      </w:r>
      <w:r w:rsidRPr="008E758F">
        <w:rPr>
          <w:rFonts w:ascii="Book Antiqua" w:eastAsia="Book Antiqua" w:hAnsi="Book Antiqua" w:cs="Book Antiqua"/>
          <w:color w:val="000000"/>
        </w:rPr>
        <w:t xml:space="preserve">. These findings are concordant with the study performed by Goh </w:t>
      </w:r>
      <w:r w:rsidRPr="008E758F">
        <w:rPr>
          <w:rFonts w:ascii="Book Antiqua" w:eastAsia="Book Antiqua" w:hAnsi="Book Antiqua" w:cs="Book Antiqua"/>
          <w:i/>
          <w:iCs/>
          <w:color w:val="000000"/>
        </w:rPr>
        <w:t>et al</w:t>
      </w:r>
      <w:r w:rsidR="00B3714E" w:rsidRPr="008E758F">
        <w:rPr>
          <w:rFonts w:ascii="Book Antiqua" w:eastAsia="Book Antiqua" w:hAnsi="Book Antiqua" w:cs="Book Antiqua"/>
          <w:color w:val="000000"/>
          <w:vertAlign w:val="superscript"/>
        </w:rPr>
        <w:t>[122]</w:t>
      </w:r>
      <w:r w:rsidRPr="008E758F">
        <w:rPr>
          <w:rFonts w:ascii="Book Antiqua" w:eastAsia="Book Antiqua" w:hAnsi="Book Antiqua" w:cs="Book Antiqua"/>
          <w:color w:val="000000"/>
        </w:rPr>
        <w:t xml:space="preserve"> in which silibinin showed protection against INH, but not PZA. NAC however, showed clinically significant cytoprotection in all three studies reviewed. Its hepatoprotective effect is thought to stem from the increase in glutathione, protecting the liver against oxidative stress</w:t>
      </w:r>
      <w:r w:rsidR="00AF109C" w:rsidRPr="008E758F">
        <w:rPr>
          <w:rFonts w:ascii="Book Antiqua" w:eastAsia="Book Antiqua" w:hAnsi="Book Antiqua" w:cs="Book Antiqua"/>
          <w:color w:val="000000"/>
          <w:vertAlign w:val="superscript"/>
        </w:rPr>
        <w:t>[2]</w:t>
      </w:r>
      <w:r w:rsidRPr="008E758F">
        <w:rPr>
          <w:rFonts w:ascii="Book Antiqua" w:eastAsia="Book Antiqua" w:hAnsi="Book Antiqua" w:cs="Book Antiqua"/>
          <w:color w:val="000000"/>
        </w:rPr>
        <w:t>.</w:t>
      </w:r>
    </w:p>
    <w:p w14:paraId="7377B0BC" w14:textId="00F187EF" w:rsidR="00A77B3E" w:rsidRPr="008E758F" w:rsidRDefault="00B31BE6" w:rsidP="00AF109C">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 xml:space="preserve">Sanjay </w:t>
      </w:r>
      <w:r w:rsidRPr="008E758F">
        <w:rPr>
          <w:rFonts w:ascii="Book Antiqua" w:eastAsia="Book Antiqua" w:hAnsi="Book Antiqua" w:cs="Book Antiqua"/>
          <w:i/>
          <w:iCs/>
          <w:color w:val="000000"/>
        </w:rPr>
        <w:t>et al</w:t>
      </w:r>
      <w:r w:rsidR="00AF109C"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 xml:space="preserve"> studied gallic acid, an Ayurvedic</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herbal medicine that is present in various fruits and vegetables in the setting of INH and rifampin DILI in Wistar rat models. Gallic acid was co-administered with INH and rifampin and was compared to both negative control and positive control (silymarin treated) models</w:t>
      </w:r>
      <w:r w:rsidR="00A636E2"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 Gallic acid demonstrated a hepatic protective effect with co-administration and was comparable to the protective effect of the silymarin treated group</w:t>
      </w:r>
      <w:r w:rsidR="00347443"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 xml:space="preserve">. Mechanism of action was </w:t>
      </w:r>
      <w:r w:rsidRPr="008E758F">
        <w:rPr>
          <w:rFonts w:ascii="Book Antiqua" w:eastAsia="Book Antiqua" w:hAnsi="Book Antiqua" w:cs="Book Antiqua"/>
          <w:color w:val="000000"/>
        </w:rPr>
        <w:lastRenderedPageBreak/>
        <w:t>attributed</w:t>
      </w:r>
      <w:r w:rsidR="00546752">
        <w:rPr>
          <w:rFonts w:ascii="Book Antiqua" w:eastAsia="Book Antiqua" w:hAnsi="Book Antiqua" w:cs="Book Antiqua"/>
          <w:color w:val="000000"/>
        </w:rPr>
        <w:t xml:space="preserve"> </w:t>
      </w:r>
      <w:r w:rsidRPr="008E758F">
        <w:rPr>
          <w:rFonts w:ascii="Book Antiqua" w:eastAsia="Book Antiqua" w:hAnsi="Book Antiqua" w:cs="Book Antiqua"/>
          <w:color w:val="000000"/>
        </w:rPr>
        <w:t>to gallic acid’s antioxidant properties by increasing expression and activation of Nrf2</w:t>
      </w:r>
      <w:r w:rsidR="00546752" w:rsidRPr="008E758F">
        <w:rPr>
          <w:rFonts w:ascii="Book Antiqua" w:eastAsia="Book Antiqua" w:hAnsi="Book Antiqua" w:cs="Book Antiqua"/>
          <w:color w:val="000000"/>
          <w:vertAlign w:val="superscript"/>
        </w:rPr>
        <w:t>[123]</w:t>
      </w:r>
      <w:r w:rsidRPr="008E758F">
        <w:rPr>
          <w:rFonts w:ascii="Book Antiqua" w:eastAsia="Book Antiqua" w:hAnsi="Book Antiqua" w:cs="Book Antiqua"/>
          <w:color w:val="000000"/>
        </w:rPr>
        <w:t>.</w:t>
      </w:r>
    </w:p>
    <w:p w14:paraId="51C4069F" w14:textId="77777777" w:rsidR="00A77B3E" w:rsidRPr="008E758F" w:rsidRDefault="00A77B3E" w:rsidP="0034065B">
      <w:pPr>
        <w:spacing w:line="360" w:lineRule="auto"/>
        <w:jc w:val="both"/>
        <w:rPr>
          <w:rFonts w:ascii="Book Antiqua" w:hAnsi="Book Antiqua"/>
        </w:rPr>
      </w:pPr>
    </w:p>
    <w:p w14:paraId="683ED202" w14:textId="34EA9C40" w:rsidR="00A77B3E" w:rsidRPr="004956FB" w:rsidRDefault="00B31BE6" w:rsidP="0034065B">
      <w:pPr>
        <w:spacing w:line="360" w:lineRule="auto"/>
        <w:jc w:val="both"/>
        <w:rPr>
          <w:rFonts w:ascii="Book Antiqua" w:hAnsi="Book Antiqua"/>
          <w:i/>
          <w:iCs/>
        </w:rPr>
      </w:pPr>
      <w:r w:rsidRPr="004956FB">
        <w:rPr>
          <w:rFonts w:ascii="Book Antiqua" w:eastAsia="Book Antiqua" w:hAnsi="Book Antiqua" w:cs="Book Antiqua"/>
          <w:b/>
          <w:bCs/>
          <w:i/>
          <w:iCs/>
          <w:color w:val="000000"/>
        </w:rPr>
        <w:t>Vitamin E a</w:t>
      </w:r>
      <w:r w:rsidR="004956FB" w:rsidRPr="004956FB">
        <w:rPr>
          <w:rFonts w:ascii="Book Antiqua" w:eastAsia="Book Antiqua" w:hAnsi="Book Antiqua" w:cs="Book Antiqua"/>
          <w:b/>
          <w:bCs/>
          <w:i/>
          <w:iCs/>
          <w:color w:val="000000"/>
        </w:rPr>
        <w:t xml:space="preserve">nd </w:t>
      </w:r>
      <w:r w:rsidR="00FB5D17">
        <w:rPr>
          <w:rFonts w:ascii="Book Antiqua" w:eastAsia="Book Antiqua" w:hAnsi="Book Antiqua" w:cs="Book Antiqua"/>
          <w:b/>
          <w:bCs/>
          <w:i/>
          <w:iCs/>
          <w:color w:val="000000"/>
        </w:rPr>
        <w:t>m</w:t>
      </w:r>
      <w:r w:rsidR="004B33BA" w:rsidRPr="004956FB">
        <w:rPr>
          <w:rFonts w:ascii="Book Antiqua" w:eastAsia="Book Antiqua" w:hAnsi="Book Antiqua" w:cs="Book Antiqua"/>
          <w:b/>
          <w:bCs/>
          <w:i/>
          <w:iCs/>
          <w:color w:val="000000"/>
        </w:rPr>
        <w:t>ethotrexate</w:t>
      </w:r>
    </w:p>
    <w:p w14:paraId="4D0B852C" w14:textId="4CF88FD3"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Methotrexate</w:t>
      </w:r>
      <w:r w:rsidR="002D343F">
        <w:rPr>
          <w:rFonts w:ascii="Book Antiqua" w:eastAsia="Book Antiqua" w:hAnsi="Book Antiqua" w:cs="Book Antiqua"/>
          <w:color w:val="000000"/>
        </w:rPr>
        <w:t xml:space="preserve"> </w:t>
      </w:r>
      <w:r w:rsidRPr="008E758F">
        <w:rPr>
          <w:rFonts w:ascii="Book Antiqua" w:eastAsia="Book Antiqua" w:hAnsi="Book Antiqua" w:cs="Book Antiqua"/>
          <w:color w:val="000000"/>
        </w:rPr>
        <w:t>is one of the main treatments used in rheumatoid arthritis</w:t>
      </w:r>
      <w:r w:rsidR="002D343F" w:rsidRPr="008E758F">
        <w:rPr>
          <w:rFonts w:ascii="Book Antiqua" w:eastAsia="Book Antiqua" w:hAnsi="Book Antiqua" w:cs="Book Antiqua"/>
          <w:color w:val="000000"/>
          <w:vertAlign w:val="superscript"/>
        </w:rPr>
        <w:t>[124]</w:t>
      </w:r>
      <w:r w:rsidRPr="008E758F">
        <w:rPr>
          <w:rFonts w:ascii="Book Antiqua" w:eastAsia="Book Antiqua" w:hAnsi="Book Antiqua" w:cs="Book Antiqua"/>
          <w:color w:val="000000"/>
        </w:rPr>
        <w:t>. However, long term use has been associated with the development of fatty liver disease, fibrosis and cirrhosis</w:t>
      </w:r>
      <w:r w:rsidR="002D343F" w:rsidRPr="008E758F">
        <w:rPr>
          <w:rFonts w:ascii="Book Antiqua" w:eastAsia="Book Antiqua" w:hAnsi="Book Antiqua" w:cs="Book Antiqua"/>
          <w:color w:val="000000"/>
          <w:vertAlign w:val="superscript"/>
        </w:rPr>
        <w:t>[125]</w:t>
      </w:r>
      <w:r w:rsidRPr="008E758F">
        <w:rPr>
          <w:rFonts w:ascii="Book Antiqua" w:eastAsia="Book Antiqua" w:hAnsi="Book Antiqua" w:cs="Book Antiqua"/>
          <w:color w:val="000000"/>
        </w:rPr>
        <w:t>. As a result, it is often discontinued when aminotransferases reac</w:t>
      </w:r>
      <w:r w:rsidRPr="002D343F">
        <w:rPr>
          <w:rFonts w:ascii="Book Antiqua" w:eastAsia="Book Antiqua" w:hAnsi="Book Antiqua" w:cs="Book Antiqua"/>
          <w:color w:val="000000"/>
        </w:rPr>
        <w:t>h 3</w:t>
      </w:r>
      <w:r w:rsidR="002D343F" w:rsidRPr="002D343F">
        <w:rPr>
          <w:rFonts w:ascii="Book Antiqua" w:eastAsia="Book Antiqua" w:hAnsi="Book Antiqua" w:cs="Book Antiqua"/>
          <w:color w:val="000000"/>
        </w:rPr>
        <w:t>×</w:t>
      </w:r>
      <w:r w:rsidRPr="002D343F">
        <w:rPr>
          <w:rFonts w:ascii="Book Antiqua" w:eastAsia="Book Antiqua" w:hAnsi="Book Antiqua" w:cs="Book Antiqua"/>
          <w:color w:val="000000"/>
        </w:rPr>
        <w:t xml:space="preserve"> </w:t>
      </w:r>
      <w:r w:rsidRPr="008E758F">
        <w:rPr>
          <w:rFonts w:ascii="Book Antiqua" w:eastAsia="Book Antiqua" w:hAnsi="Book Antiqua" w:cs="Book Antiqua"/>
          <w:color w:val="000000"/>
        </w:rPr>
        <w:t>upper limit of normal (ULN) or remain persistently above 2</w:t>
      </w:r>
      <w:r w:rsidR="002D343F" w:rsidRPr="002D343F">
        <w:rPr>
          <w:rFonts w:ascii="Book Antiqua" w:eastAsia="Book Antiqua" w:hAnsi="Book Antiqua" w:cs="Book Antiqua"/>
          <w:color w:val="000000"/>
        </w:rPr>
        <w:t>×</w:t>
      </w:r>
      <w:r w:rsidRPr="008E758F">
        <w:rPr>
          <w:rFonts w:ascii="Book Antiqua" w:eastAsia="Book Antiqua" w:hAnsi="Book Antiqua" w:cs="Book Antiqua"/>
          <w:color w:val="000000"/>
        </w:rPr>
        <w:t xml:space="preserve"> ULN</w:t>
      </w:r>
      <w:r w:rsidR="004F1F21" w:rsidRPr="008E758F">
        <w:rPr>
          <w:rFonts w:ascii="Book Antiqua" w:eastAsia="Book Antiqua" w:hAnsi="Book Antiqua" w:cs="Book Antiqua"/>
          <w:color w:val="000000"/>
          <w:vertAlign w:val="superscript"/>
        </w:rPr>
        <w:t>[124]</w:t>
      </w:r>
      <w:r w:rsidRPr="008E758F">
        <w:rPr>
          <w:rFonts w:ascii="Book Antiqua" w:eastAsia="Book Antiqua" w:hAnsi="Book Antiqua" w:cs="Book Antiqua"/>
          <w:color w:val="000000"/>
        </w:rPr>
        <w:t xml:space="preserve">. Vitamin E has been studied for its beneficial effects in patients with non-alcoholic fatty liver disease (NAFLD), and a systematic review and meta-analysis performed by Amanullah </w:t>
      </w:r>
      <w:r w:rsidRPr="008E758F">
        <w:rPr>
          <w:rFonts w:ascii="Book Antiqua" w:eastAsia="Book Antiqua" w:hAnsi="Book Antiqua" w:cs="Book Antiqua"/>
          <w:i/>
          <w:iCs/>
          <w:color w:val="000000"/>
        </w:rPr>
        <w:t>et al</w:t>
      </w:r>
      <w:r w:rsidR="004F1F21" w:rsidRPr="008E758F">
        <w:rPr>
          <w:rFonts w:ascii="Book Antiqua" w:eastAsia="Book Antiqua" w:hAnsi="Book Antiqua" w:cs="Book Antiqua"/>
          <w:color w:val="000000"/>
          <w:vertAlign w:val="superscript"/>
        </w:rPr>
        <w:t>[126]</w:t>
      </w:r>
      <w:r w:rsidR="004F1F21">
        <w:rPr>
          <w:rFonts w:ascii="Book Antiqua" w:eastAsia="Book Antiqua" w:hAnsi="Book Antiqua" w:cs="Book Antiqua"/>
          <w:color w:val="000000"/>
          <w:vertAlign w:val="superscript"/>
        </w:rPr>
        <w:t xml:space="preserve"> </w:t>
      </w:r>
      <w:r w:rsidRPr="008E758F">
        <w:rPr>
          <w:rFonts w:ascii="Book Antiqua" w:eastAsia="Book Antiqua" w:hAnsi="Book Antiqua" w:cs="Book Antiqua"/>
          <w:color w:val="000000"/>
        </w:rPr>
        <w:t xml:space="preserve">looked at </w:t>
      </w:r>
      <w:r w:rsidR="004B33BA">
        <w:rPr>
          <w:rFonts w:ascii="Book Antiqua" w:eastAsia="Book Antiqua" w:hAnsi="Book Antiqua" w:cs="Book Antiqua"/>
          <w:color w:val="000000"/>
        </w:rPr>
        <w:t>five</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randomized controlled trials of adult patients with NAFLD treated with vitamin E that demonstrated biochemical and histological improvement. </w:t>
      </w:r>
    </w:p>
    <w:p w14:paraId="0CBDBBA8" w14:textId="4A86DF81" w:rsidR="00A77B3E" w:rsidRPr="008E758F" w:rsidRDefault="00B31BE6" w:rsidP="004F1F21">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Vaidya </w:t>
      </w:r>
      <w:r w:rsidRPr="008E758F">
        <w:rPr>
          <w:rFonts w:ascii="Book Antiqua" w:eastAsia="Book Antiqua" w:hAnsi="Book Antiqua" w:cs="Book Antiqua"/>
          <w:i/>
          <w:iCs/>
          <w:color w:val="000000"/>
        </w:rPr>
        <w:t>et al</w:t>
      </w:r>
      <w:r w:rsidR="00D145AD" w:rsidRPr="008E758F">
        <w:rPr>
          <w:rFonts w:ascii="Book Antiqua" w:eastAsia="Book Antiqua" w:hAnsi="Book Antiqua" w:cs="Book Antiqua"/>
          <w:color w:val="000000"/>
          <w:vertAlign w:val="superscript"/>
        </w:rPr>
        <w:t>[124]</w:t>
      </w:r>
      <w:r w:rsidRPr="008E758F">
        <w:rPr>
          <w:rFonts w:ascii="Book Antiqua" w:eastAsia="Book Antiqua" w:hAnsi="Book Antiqua" w:cs="Book Antiqua"/>
          <w:color w:val="000000"/>
        </w:rPr>
        <w:t xml:space="preserve"> performed a prospective open-label case-control study over a </w:t>
      </w:r>
      <w:r w:rsidR="004B33BA">
        <w:rPr>
          <w:rFonts w:ascii="Book Antiqua" w:eastAsia="Book Antiqua" w:hAnsi="Book Antiqua" w:cs="Book Antiqua"/>
          <w:color w:val="000000"/>
        </w:rPr>
        <w:t xml:space="preserve">six month  </w:t>
      </w:r>
      <w:r w:rsidRPr="008E758F">
        <w:rPr>
          <w:rFonts w:ascii="Book Antiqua" w:eastAsia="Book Antiqua" w:hAnsi="Book Antiqua" w:cs="Book Antiqua"/>
          <w:color w:val="000000"/>
        </w:rPr>
        <w:t>span evaluating the hepatoprotective effects of vitamin E in the setting of methotrexate use. Prior animal studies have demonstrated vitamin E hepatoprotection against methotrexate</w:t>
      </w:r>
      <w:r w:rsidR="00EA4F22" w:rsidRPr="008E758F">
        <w:rPr>
          <w:rFonts w:ascii="Book Antiqua" w:eastAsia="Book Antiqua" w:hAnsi="Book Antiqua" w:cs="Book Antiqua"/>
          <w:color w:val="000000"/>
          <w:vertAlign w:val="superscript"/>
        </w:rPr>
        <w:t>[124]</w:t>
      </w:r>
      <w:r w:rsidRPr="008E758F">
        <w:rPr>
          <w:rFonts w:ascii="Book Antiqua" w:eastAsia="Book Antiqua" w:hAnsi="Book Antiqua" w:cs="Book Antiqua"/>
          <w:color w:val="000000"/>
        </w:rPr>
        <w:t>. The groups were randomized such that each consisted of their individualized methotrexate regimen, folate 1mg/daily along with dietary and exercise advice to minimize lifestyle induced fatty liver disease. The treatment group received vitamin E 400</w:t>
      </w:r>
      <w:r w:rsidR="00EA4F22">
        <w:rPr>
          <w:rFonts w:ascii="Book Antiqua" w:eastAsia="Book Antiqua" w:hAnsi="Book Antiqua" w:cs="Book Antiqua"/>
          <w:color w:val="000000"/>
        </w:rPr>
        <w:t xml:space="preserve"> </w:t>
      </w:r>
      <w:r w:rsidRPr="008E758F">
        <w:rPr>
          <w:rFonts w:ascii="Book Antiqua" w:eastAsia="Book Antiqua" w:hAnsi="Book Antiqua" w:cs="Book Antiqua"/>
          <w:color w:val="000000"/>
        </w:rPr>
        <w:t>mg twice a day while the control group did not. This study also included a crossover design in which the control group individuals that were shown to have ≥</w:t>
      </w:r>
      <w:r w:rsidR="00EA4F22">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1-fold but less than 3-fold rise in aminotransferase levels at the </w:t>
      </w:r>
      <w:r w:rsidR="004B33BA">
        <w:rPr>
          <w:rFonts w:ascii="Book Antiqua" w:eastAsia="Book Antiqua" w:hAnsi="Book Antiqua" w:cs="Book Antiqua"/>
          <w:color w:val="000000"/>
        </w:rPr>
        <w:t>three month</w:t>
      </w:r>
      <w:r w:rsidRPr="008E758F">
        <w:rPr>
          <w:rFonts w:ascii="Book Antiqua" w:eastAsia="Book Antiqua" w:hAnsi="Book Antiqua" w:cs="Book Antiqua"/>
          <w:color w:val="000000"/>
        </w:rPr>
        <w:t xml:space="preserve"> follow up visit were then treated with vitamin E. The study </w:t>
      </w:r>
      <w:r w:rsidR="004B33BA">
        <w:rPr>
          <w:rFonts w:ascii="Book Antiqua" w:eastAsia="Book Antiqua" w:hAnsi="Book Antiqua" w:cs="Book Antiqua"/>
          <w:color w:val="000000"/>
        </w:rPr>
        <w:t>found</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that the vitamin E treated group had a statistically significant reduction in AST/ALT levels compared to controls. Additionally, those individuals who were crossed over to receive vitamin E also demonstrated a statistically significant decrease in AST/ALT. The authors concluded that vitamin E attenuates </w:t>
      </w:r>
      <w:r w:rsidR="002D343F">
        <w:rPr>
          <w:rFonts w:ascii="Book Antiqua" w:eastAsia="Book Antiqua" w:hAnsi="Book Antiqua" w:cs="Book Antiqua"/>
          <w:color w:val="000000"/>
        </w:rPr>
        <w:t>m</w:t>
      </w:r>
      <w:r w:rsidR="002D343F" w:rsidRPr="008E758F">
        <w:rPr>
          <w:rFonts w:ascii="Book Antiqua" w:eastAsia="Book Antiqua" w:hAnsi="Book Antiqua" w:cs="Book Antiqua"/>
          <w:color w:val="000000"/>
        </w:rPr>
        <w:t>ethotrexate</w:t>
      </w:r>
      <w:r w:rsidR="004B33BA">
        <w:rPr>
          <w:rFonts w:ascii="Book Antiqua" w:eastAsia="Book Antiqua" w:hAnsi="Book Antiqua" w:cs="Book Antiqua"/>
          <w:color w:val="000000"/>
        </w:rPr>
        <w:t>-</w:t>
      </w:r>
      <w:r w:rsidRPr="008E758F">
        <w:rPr>
          <w:rFonts w:ascii="Book Antiqua" w:eastAsia="Book Antiqua" w:hAnsi="Book Antiqua" w:cs="Book Antiqua"/>
          <w:color w:val="000000"/>
        </w:rPr>
        <w:t>induced liver injury.</w:t>
      </w:r>
      <w:r w:rsidR="00EA4F22">
        <w:rPr>
          <w:rFonts w:ascii="Book Antiqua" w:eastAsia="Book Antiqua" w:hAnsi="Book Antiqua" w:cs="Book Antiqua"/>
          <w:color w:val="000000"/>
        </w:rPr>
        <w:t xml:space="preserve"> </w:t>
      </w:r>
      <w:r w:rsidRPr="008E758F">
        <w:rPr>
          <w:rFonts w:ascii="Book Antiqua" w:eastAsia="Book Antiqua" w:hAnsi="Book Antiqua" w:cs="Book Antiqua"/>
          <w:color w:val="000000"/>
        </w:rPr>
        <w:t>A limitation of this study is not knowing if these patients had underlying fatty liver disease prior to methotrexate initiation.</w:t>
      </w:r>
    </w:p>
    <w:p w14:paraId="325CE68D" w14:textId="10F7DC53" w:rsidR="00A77B3E" w:rsidRPr="008E758F" w:rsidRDefault="00B31BE6" w:rsidP="00EA4F22">
      <w:pPr>
        <w:spacing w:line="360" w:lineRule="auto"/>
        <w:ind w:firstLineChars="100" w:firstLine="240"/>
        <w:jc w:val="both"/>
        <w:rPr>
          <w:rFonts w:ascii="Book Antiqua" w:hAnsi="Book Antiqua"/>
        </w:rPr>
      </w:pPr>
      <w:r w:rsidRPr="008E758F">
        <w:rPr>
          <w:rFonts w:ascii="Book Antiqua" w:eastAsia="Book Antiqua" w:hAnsi="Book Antiqua" w:cs="Book Antiqua"/>
          <w:color w:val="000000"/>
        </w:rPr>
        <w:t xml:space="preserve">Numerous additional studies were identified that investigated the hepatoprotective effects of many other herbal medications for their antioxidant, anti-inflammatory and </w:t>
      </w:r>
      <w:r w:rsidRPr="008E758F">
        <w:rPr>
          <w:rFonts w:ascii="Book Antiqua" w:eastAsia="Book Antiqua" w:hAnsi="Book Antiqua" w:cs="Book Antiqua"/>
          <w:color w:val="000000"/>
        </w:rPr>
        <w:lastRenderedPageBreak/>
        <w:t xml:space="preserve">anti-apoptotic roles. These studies were largely conducted through </w:t>
      </w:r>
      <w:r w:rsidRPr="008E758F">
        <w:rPr>
          <w:rFonts w:ascii="Book Antiqua" w:eastAsia="Book Antiqua" w:hAnsi="Book Antiqua" w:cs="Book Antiqua"/>
          <w:i/>
          <w:iCs/>
          <w:color w:val="000000"/>
        </w:rPr>
        <w:t>in vitro</w:t>
      </w:r>
      <w:r w:rsidRPr="008E758F">
        <w:rPr>
          <w:rFonts w:ascii="Book Antiqua" w:eastAsia="Book Antiqua" w:hAnsi="Book Antiqua" w:cs="Book Antiqua"/>
          <w:color w:val="000000"/>
        </w:rPr>
        <w:t xml:space="preserve"> or </w:t>
      </w:r>
      <w:r w:rsidRPr="008E758F">
        <w:rPr>
          <w:rFonts w:ascii="Book Antiqua" w:eastAsia="Book Antiqua" w:hAnsi="Book Antiqua" w:cs="Book Antiqua"/>
          <w:i/>
          <w:iCs/>
          <w:color w:val="000000"/>
        </w:rPr>
        <w:t>in vivo</w:t>
      </w:r>
      <w:r w:rsidRPr="008E758F">
        <w:rPr>
          <w:rFonts w:ascii="Book Antiqua" w:eastAsia="Book Antiqua" w:hAnsi="Book Antiqua" w:cs="Book Antiqua"/>
          <w:color w:val="000000"/>
        </w:rPr>
        <w:t xml:space="preserve"> rat models as mentioned above. The individual studies that may be of interest to the reader include polyphenols and </w:t>
      </w:r>
      <w:r w:rsidR="00C9341E">
        <w:rPr>
          <w:rFonts w:ascii="Book Antiqua" w:eastAsia="Book Antiqua" w:hAnsi="Book Antiqua" w:cs="Book Antiqua"/>
          <w:color w:val="000000"/>
        </w:rPr>
        <w:t>a</w:t>
      </w:r>
      <w:r w:rsidR="00C9341E" w:rsidRPr="00C9341E">
        <w:rPr>
          <w:rFonts w:ascii="Book Antiqua" w:eastAsia="Book Antiqua" w:hAnsi="Book Antiqua" w:cs="Book Antiqua"/>
          <w:color w:val="000000"/>
        </w:rPr>
        <w:t>cetaminophen (APAP)</w:t>
      </w:r>
      <w:r w:rsidRPr="008E758F">
        <w:rPr>
          <w:rFonts w:ascii="Book Antiqua" w:eastAsia="Book Antiqua" w:hAnsi="Book Antiqua" w:cs="Book Antiqua"/>
          <w:color w:val="000000"/>
          <w:vertAlign w:val="superscript"/>
        </w:rPr>
        <w:t>[127,128]</w:t>
      </w:r>
      <w:r w:rsidRPr="008E758F">
        <w:rPr>
          <w:rFonts w:ascii="Book Antiqua" w:eastAsia="Book Antiqua" w:hAnsi="Book Antiqua" w:cs="Book Antiqua"/>
          <w:color w:val="000000"/>
        </w:rPr>
        <w:t>, Gamisou-san and APAP</w:t>
      </w:r>
      <w:r w:rsidRPr="008E758F">
        <w:rPr>
          <w:rFonts w:ascii="Book Antiqua" w:eastAsia="Book Antiqua" w:hAnsi="Book Antiqua" w:cs="Book Antiqua"/>
          <w:color w:val="000000"/>
          <w:vertAlign w:val="superscript"/>
        </w:rPr>
        <w:t>[129]</w:t>
      </w:r>
      <w:r w:rsidRPr="008E758F">
        <w:rPr>
          <w:rFonts w:ascii="Book Antiqua" w:eastAsia="Book Antiqua" w:hAnsi="Book Antiqua" w:cs="Book Antiqua"/>
          <w:color w:val="000000"/>
        </w:rPr>
        <w:t>, Lycopene and tamoxifen</w:t>
      </w:r>
      <w:r w:rsidRPr="008E758F">
        <w:rPr>
          <w:rFonts w:ascii="Book Antiqua" w:eastAsia="Book Antiqua" w:hAnsi="Book Antiqua" w:cs="Book Antiqua"/>
          <w:color w:val="000000"/>
          <w:vertAlign w:val="superscript"/>
        </w:rPr>
        <w:t>[130]</w:t>
      </w:r>
      <w:r w:rsidRPr="008E758F">
        <w:rPr>
          <w:rFonts w:ascii="Book Antiqua" w:eastAsia="Book Antiqua" w:hAnsi="Book Antiqua" w:cs="Book Antiqua"/>
          <w:color w:val="000000"/>
        </w:rPr>
        <w:t>, and licorice and cisplatin</w:t>
      </w:r>
      <w:r w:rsidRPr="008E758F">
        <w:rPr>
          <w:rFonts w:ascii="Book Antiqua" w:eastAsia="Book Antiqua" w:hAnsi="Book Antiqua" w:cs="Book Antiqua"/>
          <w:color w:val="000000"/>
          <w:vertAlign w:val="superscript"/>
        </w:rPr>
        <w:t>[131]</w:t>
      </w:r>
      <w:r w:rsidRPr="008E758F">
        <w:rPr>
          <w:rFonts w:ascii="Book Antiqua" w:eastAsia="Book Antiqua" w:hAnsi="Book Antiqua" w:cs="Book Antiqua"/>
          <w:color w:val="000000"/>
        </w:rPr>
        <w:t>. Additional herbal agents were identified as cytoprotective after induction of liver injury by carbon tetrachloride or APAP</w:t>
      </w:r>
      <w:r w:rsidR="00621E03" w:rsidRPr="008E758F">
        <w:rPr>
          <w:rFonts w:ascii="Book Antiqua" w:eastAsia="Book Antiqua" w:hAnsi="Book Antiqua" w:cs="Book Antiqua"/>
          <w:color w:val="000000"/>
          <w:vertAlign w:val="superscript"/>
        </w:rPr>
        <w:t>[132</w:t>
      </w:r>
      <w:r w:rsidR="00621E03">
        <w:rPr>
          <w:rFonts w:ascii="Book Antiqua" w:eastAsia="Book Antiqua" w:hAnsi="Book Antiqua" w:cs="Book Antiqua"/>
          <w:color w:val="000000"/>
          <w:vertAlign w:val="superscript"/>
        </w:rPr>
        <w:t>-</w:t>
      </w:r>
      <w:r w:rsidR="00621E03" w:rsidRPr="008E758F">
        <w:rPr>
          <w:rFonts w:ascii="Book Antiqua" w:eastAsia="Book Antiqua" w:hAnsi="Book Antiqua" w:cs="Book Antiqua"/>
          <w:color w:val="000000"/>
          <w:vertAlign w:val="superscript"/>
        </w:rPr>
        <w:t>142]</w:t>
      </w:r>
      <w:r w:rsidRPr="008E758F">
        <w:rPr>
          <w:rFonts w:ascii="Book Antiqua" w:eastAsia="Book Antiqua" w:hAnsi="Book Antiqua" w:cs="Book Antiqua"/>
          <w:color w:val="000000"/>
        </w:rPr>
        <w:t>. </w:t>
      </w:r>
    </w:p>
    <w:p w14:paraId="31058684" w14:textId="77777777" w:rsidR="00A77B3E" w:rsidRPr="008E758F" w:rsidRDefault="00A77B3E" w:rsidP="0034065B">
      <w:pPr>
        <w:spacing w:line="360" w:lineRule="auto"/>
        <w:jc w:val="both"/>
        <w:rPr>
          <w:rFonts w:ascii="Book Antiqua" w:hAnsi="Book Antiqua"/>
        </w:rPr>
      </w:pPr>
    </w:p>
    <w:p w14:paraId="3C0640E2"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aps/>
          <w:color w:val="000000"/>
          <w:u w:val="single"/>
        </w:rPr>
        <w:t>HILI MISCELLANY</w:t>
      </w:r>
    </w:p>
    <w:p w14:paraId="56F3EA27" w14:textId="2346BC3D" w:rsidR="00A77B3E" w:rsidRPr="004956FB" w:rsidRDefault="00B31BE6" w:rsidP="0034065B">
      <w:pPr>
        <w:spacing w:line="360" w:lineRule="auto"/>
        <w:jc w:val="both"/>
        <w:rPr>
          <w:rFonts w:ascii="Book Antiqua" w:hAnsi="Book Antiqua"/>
          <w:i/>
          <w:iCs/>
        </w:rPr>
      </w:pPr>
      <w:r w:rsidRPr="004956FB">
        <w:rPr>
          <w:rFonts w:ascii="Book Antiqua" w:eastAsia="Book Antiqua" w:hAnsi="Book Antiqua" w:cs="Book Antiqua"/>
          <w:b/>
          <w:bCs/>
          <w:i/>
          <w:iCs/>
          <w:color w:val="000000"/>
        </w:rPr>
        <w:t xml:space="preserve">Psoralen and </w:t>
      </w:r>
      <w:r w:rsidR="00621E03" w:rsidRPr="00621E03">
        <w:rPr>
          <w:rFonts w:ascii="Book Antiqua" w:eastAsia="Book Antiqua" w:hAnsi="Book Antiqua" w:cs="Book Antiqua"/>
          <w:b/>
          <w:bCs/>
          <w:i/>
          <w:iCs/>
          <w:color w:val="000000"/>
        </w:rPr>
        <w:t>APAP</w:t>
      </w:r>
      <w:r w:rsidRPr="004956FB">
        <w:rPr>
          <w:rFonts w:ascii="Book Antiqua" w:eastAsia="Book Antiqua" w:hAnsi="Book Antiqua" w:cs="Book Antiqua"/>
          <w:b/>
          <w:bCs/>
          <w:i/>
          <w:iCs/>
          <w:color w:val="000000"/>
        </w:rPr>
        <w:t xml:space="preserve">-induced </w:t>
      </w:r>
      <w:r w:rsidR="00621E03">
        <w:rPr>
          <w:rFonts w:ascii="Book Antiqua" w:eastAsia="Book Antiqua" w:hAnsi="Book Antiqua" w:cs="Book Antiqua"/>
          <w:b/>
          <w:bCs/>
          <w:i/>
          <w:iCs/>
          <w:color w:val="000000"/>
        </w:rPr>
        <w:t>t</w:t>
      </w:r>
      <w:r w:rsidRPr="004956FB">
        <w:rPr>
          <w:rFonts w:ascii="Book Antiqua" w:eastAsia="Book Antiqua" w:hAnsi="Book Antiqua" w:cs="Book Antiqua"/>
          <w:b/>
          <w:bCs/>
          <w:i/>
          <w:iCs/>
          <w:color w:val="000000"/>
        </w:rPr>
        <w:t>oxicity</w:t>
      </w:r>
    </w:p>
    <w:p w14:paraId="666AC204" w14:textId="36E33CE4"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Psoralen, an organic compound found in the seeds of </w:t>
      </w:r>
      <w:r w:rsidR="004B33BA">
        <w:rPr>
          <w:rFonts w:ascii="Book Antiqua" w:eastAsia="Book Antiqua" w:hAnsi="Book Antiqua" w:cs="Book Antiqua"/>
          <w:i/>
          <w:iCs/>
          <w:color w:val="000000"/>
        </w:rPr>
        <w:t>P. corylifolia</w:t>
      </w:r>
      <w:r w:rsidRPr="008E758F">
        <w:rPr>
          <w:rFonts w:ascii="Book Antiqua" w:eastAsia="Book Antiqua" w:hAnsi="Book Antiqua" w:cs="Book Antiqua"/>
          <w:color w:val="000000"/>
        </w:rPr>
        <w:t xml:space="preserve">, is known for its photosynthesizing properties used to treat psoriasis and vitiligo. Unfortunately, it has also been implicated in hepatotoxicity and is one of the key ingredients responsible for liver injury in the popular TCM, buguzhi. Britza </w:t>
      </w:r>
      <w:r w:rsidRPr="008E758F">
        <w:rPr>
          <w:rFonts w:ascii="Book Antiqua" w:eastAsia="Book Antiqua" w:hAnsi="Book Antiqua" w:cs="Book Antiqua"/>
          <w:i/>
          <w:iCs/>
          <w:color w:val="000000"/>
        </w:rPr>
        <w:t>et al</w:t>
      </w:r>
      <w:r w:rsidR="00621E03" w:rsidRPr="008E758F">
        <w:rPr>
          <w:rFonts w:ascii="Book Antiqua" w:eastAsia="Book Antiqua" w:hAnsi="Book Antiqua" w:cs="Book Antiqua"/>
          <w:color w:val="000000"/>
          <w:vertAlign w:val="superscript"/>
        </w:rPr>
        <w:t>[143]</w:t>
      </w:r>
      <w:r w:rsidRPr="008E758F">
        <w:rPr>
          <w:rFonts w:ascii="Book Antiqua" w:eastAsia="Book Antiqua" w:hAnsi="Book Antiqua" w:cs="Book Antiqua"/>
          <w:color w:val="000000"/>
        </w:rPr>
        <w:t xml:space="preserve"> conducted an </w:t>
      </w:r>
      <w:r w:rsidRPr="008E758F">
        <w:rPr>
          <w:rFonts w:ascii="Book Antiqua" w:eastAsia="Book Antiqua" w:hAnsi="Book Antiqua" w:cs="Book Antiqua"/>
          <w:i/>
          <w:iCs/>
          <w:color w:val="000000"/>
        </w:rPr>
        <w:t>in vitro</w:t>
      </w:r>
      <w:r w:rsidRPr="008E758F">
        <w:rPr>
          <w:rFonts w:ascii="Book Antiqua" w:eastAsia="Book Antiqua" w:hAnsi="Book Antiqua" w:cs="Book Antiqua"/>
          <w:color w:val="000000"/>
        </w:rPr>
        <w:t xml:space="preserve"> study using a line of liver carcinoma cells and showed that psoralen exacerbates </w:t>
      </w:r>
      <w:r w:rsidR="00621E03" w:rsidRPr="00C9341E">
        <w:rPr>
          <w:rFonts w:ascii="Book Antiqua" w:eastAsia="Book Antiqua" w:hAnsi="Book Antiqua" w:cs="Book Antiqua"/>
          <w:color w:val="000000"/>
        </w:rPr>
        <w:t>APAP</w:t>
      </w:r>
      <w:r w:rsidRPr="008E758F">
        <w:rPr>
          <w:rFonts w:ascii="Book Antiqua" w:eastAsia="Book Antiqua" w:hAnsi="Book Antiqua" w:cs="Book Antiqua"/>
          <w:color w:val="000000"/>
        </w:rPr>
        <w:t xml:space="preserve"> hepatotoxicity. Interestingly, when non-toxic doses of psoralen and </w:t>
      </w:r>
      <w:r w:rsidR="00621E03" w:rsidRPr="00C9341E">
        <w:rPr>
          <w:rFonts w:ascii="Book Antiqua" w:eastAsia="Book Antiqua" w:hAnsi="Book Antiqua" w:cs="Book Antiqua"/>
          <w:color w:val="000000"/>
        </w:rPr>
        <w:t>APAP</w:t>
      </w:r>
      <w:r w:rsidRPr="008E758F">
        <w:rPr>
          <w:rFonts w:ascii="Book Antiqua" w:eastAsia="Book Antiqua" w:hAnsi="Book Antiqua" w:cs="Book Antiqua"/>
          <w:color w:val="000000"/>
        </w:rPr>
        <w:t xml:space="preserve"> were concurrently applied to the cell cultures, they synergistically induced liver injury. These findings have yet to be applied to </w:t>
      </w:r>
      <w:r w:rsidRPr="008E758F">
        <w:rPr>
          <w:rFonts w:ascii="Book Antiqua" w:eastAsia="Book Antiqua" w:hAnsi="Book Antiqua" w:cs="Book Antiqua"/>
          <w:i/>
          <w:iCs/>
          <w:color w:val="000000"/>
        </w:rPr>
        <w:t>in vivo</w:t>
      </w:r>
      <w:r w:rsidRPr="008E758F">
        <w:rPr>
          <w:rFonts w:ascii="Book Antiqua" w:eastAsia="Book Antiqua" w:hAnsi="Book Antiqua" w:cs="Book Antiqua"/>
          <w:color w:val="000000"/>
        </w:rPr>
        <w:t xml:space="preserve"> animal models.</w:t>
      </w:r>
    </w:p>
    <w:p w14:paraId="28A20A37" w14:textId="77777777" w:rsidR="00A77B3E" w:rsidRPr="008E758F" w:rsidRDefault="00A77B3E" w:rsidP="0034065B">
      <w:pPr>
        <w:spacing w:line="360" w:lineRule="auto"/>
        <w:jc w:val="both"/>
        <w:rPr>
          <w:rFonts w:ascii="Book Antiqua" w:hAnsi="Book Antiqua"/>
        </w:rPr>
      </w:pPr>
    </w:p>
    <w:p w14:paraId="6B6EB5FF" w14:textId="77777777" w:rsidR="00A77B3E" w:rsidRPr="004956FB" w:rsidRDefault="00B31BE6" w:rsidP="0034065B">
      <w:pPr>
        <w:spacing w:line="360" w:lineRule="auto"/>
        <w:jc w:val="both"/>
        <w:rPr>
          <w:rFonts w:ascii="Book Antiqua" w:hAnsi="Book Antiqua"/>
          <w:i/>
          <w:iCs/>
        </w:rPr>
      </w:pPr>
      <w:r w:rsidRPr="004956FB">
        <w:rPr>
          <w:rFonts w:ascii="Book Antiqua" w:eastAsia="Book Antiqua" w:hAnsi="Book Antiqua" w:cs="Book Antiqua"/>
          <w:b/>
          <w:bCs/>
          <w:i/>
          <w:iCs/>
          <w:color w:val="000000"/>
        </w:rPr>
        <w:t>Selenium</w:t>
      </w:r>
    </w:p>
    <w:p w14:paraId="1148E58F" w14:textId="661C54D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Selenium is a trace element abundant in brazil nuts and fish and believed to protect against oxidative stress and infection</w:t>
      </w:r>
      <w:r w:rsidR="008F5512" w:rsidRPr="008E758F">
        <w:rPr>
          <w:rFonts w:ascii="Book Antiqua" w:eastAsia="Book Antiqua" w:hAnsi="Book Antiqua" w:cs="Book Antiqua"/>
          <w:color w:val="000000"/>
          <w:vertAlign w:val="superscript"/>
        </w:rPr>
        <w:t>[144]</w:t>
      </w:r>
      <w:r w:rsidRPr="008E758F">
        <w:rPr>
          <w:rFonts w:ascii="Book Antiqua" w:eastAsia="Book Antiqua" w:hAnsi="Book Antiqua" w:cs="Book Antiqua"/>
          <w:color w:val="000000"/>
        </w:rPr>
        <w:t xml:space="preserve">. In a cross-sectional study conducted by Aktary </w:t>
      </w:r>
      <w:r w:rsidRPr="008E758F">
        <w:rPr>
          <w:rFonts w:ascii="Book Antiqua" w:eastAsia="Book Antiqua" w:hAnsi="Book Antiqua" w:cs="Book Antiqua"/>
          <w:i/>
          <w:iCs/>
          <w:color w:val="000000"/>
        </w:rPr>
        <w:t>et al</w:t>
      </w:r>
      <w:r w:rsidR="00621E03" w:rsidRPr="008E758F">
        <w:rPr>
          <w:rFonts w:ascii="Book Antiqua" w:eastAsia="Book Antiqua" w:hAnsi="Book Antiqua" w:cs="Book Antiqua"/>
          <w:color w:val="000000"/>
          <w:vertAlign w:val="superscript"/>
        </w:rPr>
        <w:t>[145]</w:t>
      </w:r>
      <w:r w:rsidRPr="008E758F">
        <w:rPr>
          <w:rFonts w:ascii="Book Antiqua" w:eastAsia="Book Antiqua" w:hAnsi="Book Antiqua" w:cs="Book Antiqua"/>
          <w:color w:val="000000"/>
        </w:rPr>
        <w:t>, a negative association was observed between selenium intake and the presence of NAFLD in a Canadian cohort. Similar findings suggesting selenium’s hepatoprotective effect was seen in multiple rat models</w:t>
      </w:r>
      <w:r w:rsidR="00621E03" w:rsidRPr="008E758F">
        <w:rPr>
          <w:rFonts w:ascii="Book Antiqua" w:eastAsia="Book Antiqua" w:hAnsi="Book Antiqua" w:cs="Book Antiqua"/>
          <w:color w:val="000000"/>
          <w:vertAlign w:val="superscript"/>
        </w:rPr>
        <w:t>[146,147]</w:t>
      </w:r>
      <w:r w:rsidRPr="008E758F">
        <w:rPr>
          <w:rFonts w:ascii="Book Antiqua" w:eastAsia="Book Antiqua" w:hAnsi="Book Antiqua" w:cs="Book Antiqua"/>
          <w:color w:val="000000"/>
        </w:rPr>
        <w:t xml:space="preserve">. However, in a population-based study in China, Wu </w:t>
      </w:r>
      <w:r w:rsidRPr="008E758F">
        <w:rPr>
          <w:rFonts w:ascii="Book Antiqua" w:eastAsia="Book Antiqua" w:hAnsi="Book Antiqua" w:cs="Book Antiqua"/>
          <w:i/>
          <w:iCs/>
          <w:color w:val="000000"/>
        </w:rPr>
        <w:t>et al</w:t>
      </w:r>
      <w:r w:rsidR="00621E03" w:rsidRPr="008E758F">
        <w:rPr>
          <w:rFonts w:ascii="Book Antiqua" w:eastAsia="Book Antiqua" w:hAnsi="Book Antiqua" w:cs="Book Antiqua"/>
          <w:color w:val="000000"/>
          <w:vertAlign w:val="superscript"/>
        </w:rPr>
        <w:t>[148]</w:t>
      </w:r>
      <w:r w:rsidRPr="008E758F">
        <w:rPr>
          <w:rFonts w:ascii="Book Antiqua" w:eastAsia="Book Antiqua" w:hAnsi="Book Antiqua" w:cs="Book Antiqua"/>
          <w:color w:val="000000"/>
        </w:rPr>
        <w:t xml:space="preserve"> found a significant association between dietary selenium intake and the presence of NAFLD, consistent with a dose-response relationship. Our understanding of selenium’s effect on the liver therefore remains inconclusive.</w:t>
      </w:r>
    </w:p>
    <w:p w14:paraId="349B6469" w14:textId="77777777" w:rsidR="00A77B3E" w:rsidRPr="008E758F" w:rsidRDefault="00A77B3E" w:rsidP="0034065B">
      <w:pPr>
        <w:spacing w:line="360" w:lineRule="auto"/>
        <w:jc w:val="both"/>
        <w:rPr>
          <w:rFonts w:ascii="Book Antiqua" w:hAnsi="Book Antiqua"/>
        </w:rPr>
      </w:pPr>
    </w:p>
    <w:p w14:paraId="4867D23B" w14:textId="48659E41" w:rsidR="00A77B3E" w:rsidRPr="004956FB" w:rsidRDefault="00B31BE6" w:rsidP="0034065B">
      <w:pPr>
        <w:spacing w:line="360" w:lineRule="auto"/>
        <w:jc w:val="both"/>
        <w:rPr>
          <w:rFonts w:ascii="Book Antiqua" w:hAnsi="Book Antiqua"/>
          <w:i/>
          <w:iCs/>
        </w:rPr>
      </w:pPr>
      <w:r w:rsidRPr="004956FB">
        <w:rPr>
          <w:rFonts w:ascii="Book Antiqua" w:eastAsia="Book Antiqua" w:hAnsi="Book Antiqua" w:cs="Book Antiqua"/>
          <w:b/>
          <w:bCs/>
          <w:i/>
          <w:iCs/>
          <w:color w:val="000000"/>
        </w:rPr>
        <w:t>Usni</w:t>
      </w:r>
      <w:r w:rsidR="004956FB" w:rsidRPr="004956FB">
        <w:rPr>
          <w:rFonts w:ascii="Book Antiqua" w:eastAsia="Book Antiqua" w:hAnsi="Book Antiqua" w:cs="Book Antiqua"/>
          <w:b/>
          <w:bCs/>
          <w:i/>
          <w:iCs/>
          <w:color w:val="000000"/>
        </w:rPr>
        <w:t>c acid</w:t>
      </w:r>
      <w:r w:rsidRPr="004956FB">
        <w:rPr>
          <w:rFonts w:ascii="Book Antiqua" w:eastAsia="Book Antiqua" w:hAnsi="Book Antiqua" w:cs="Book Antiqua"/>
          <w:b/>
          <w:bCs/>
          <w:i/>
          <w:iCs/>
          <w:color w:val="000000"/>
        </w:rPr>
        <w:t xml:space="preserve"> </w:t>
      </w:r>
    </w:p>
    <w:p w14:paraId="51F90337" w14:textId="4EA389C5"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lastRenderedPageBreak/>
        <w:t>Usnic acid derived from lichens is a well-documented agent of liver injury with first reported cases dating to 2000 in relation to the dietary supplement, LipoKinetix</w:t>
      </w:r>
      <w:r w:rsidR="00621E03" w:rsidRPr="008E758F">
        <w:rPr>
          <w:rFonts w:ascii="Book Antiqua" w:eastAsia="Book Antiqua" w:hAnsi="Book Antiqua" w:cs="Book Antiqua"/>
          <w:color w:val="000000"/>
          <w:vertAlign w:val="superscript"/>
        </w:rPr>
        <w:t>[149}</w:t>
      </w:r>
      <w:r w:rsidRPr="008E758F">
        <w:rPr>
          <w:rFonts w:ascii="Book Antiqua" w:eastAsia="Book Antiqua" w:hAnsi="Book Antiqua" w:cs="Book Antiqua"/>
          <w:color w:val="000000"/>
        </w:rPr>
        <w:t xml:space="preserve">. </w:t>
      </w:r>
      <w:r w:rsidR="00544525">
        <w:rPr>
          <w:rFonts w:ascii="Book Antiqua" w:eastAsia="Book Antiqua" w:hAnsi="Book Antiqua" w:cs="Book Antiqua"/>
          <w:color w:val="000000"/>
        </w:rPr>
        <w:t>A</w:t>
      </w:r>
      <w:r w:rsidR="00621E03" w:rsidRPr="00621E03">
        <w:rPr>
          <w:rFonts w:ascii="Book Antiqua" w:eastAsia="Book Antiqua" w:hAnsi="Book Antiqua" w:cs="Book Antiqua"/>
          <w:color w:val="000000"/>
        </w:rPr>
        <w:t xml:space="preserve">pproximately </w:t>
      </w:r>
      <w:r w:rsidRPr="008E758F">
        <w:rPr>
          <w:rFonts w:ascii="Book Antiqua" w:eastAsia="Book Antiqua" w:hAnsi="Book Antiqua" w:cs="Book Antiqua"/>
          <w:color w:val="000000"/>
        </w:rPr>
        <w:t>21 cases of LipoKinetix-induced liver toxicity were reported leading to one death and one liver transplant</w:t>
      </w:r>
      <w:r w:rsidR="00A7268E" w:rsidRPr="008E758F">
        <w:rPr>
          <w:rFonts w:ascii="Book Antiqua" w:eastAsia="Book Antiqua" w:hAnsi="Book Antiqua" w:cs="Book Antiqua"/>
          <w:color w:val="000000"/>
          <w:vertAlign w:val="superscript"/>
        </w:rPr>
        <w:t>[149]</w:t>
      </w:r>
      <w:r w:rsidRPr="008E758F">
        <w:rPr>
          <w:rFonts w:ascii="Book Antiqua" w:eastAsia="Book Antiqua" w:hAnsi="Book Antiqua" w:cs="Book Antiqua"/>
          <w:color w:val="000000"/>
        </w:rPr>
        <w:t>. This dietary supplement has since been removed from the market</w:t>
      </w:r>
      <w:r w:rsidR="00A7268E" w:rsidRPr="008E758F">
        <w:rPr>
          <w:rFonts w:ascii="Book Antiqua" w:eastAsia="Book Antiqua" w:hAnsi="Book Antiqua" w:cs="Book Antiqua"/>
          <w:color w:val="000000"/>
          <w:vertAlign w:val="superscript"/>
        </w:rPr>
        <w:t>[150]</w:t>
      </w:r>
      <w:r w:rsidRPr="008E758F">
        <w:rPr>
          <w:rFonts w:ascii="Book Antiqua" w:eastAsia="Book Antiqua" w:hAnsi="Book Antiqua" w:cs="Book Antiqua"/>
          <w:color w:val="000000"/>
        </w:rPr>
        <w:t xml:space="preserve">. Usnic acid’s known mechanism of liver injury </w:t>
      </w:r>
      <w:r w:rsidR="004B33BA" w:rsidRPr="008E758F">
        <w:rPr>
          <w:rFonts w:ascii="Book Antiqua" w:eastAsia="Book Antiqua" w:hAnsi="Book Antiqua" w:cs="Book Antiqua"/>
          <w:color w:val="000000"/>
        </w:rPr>
        <w:t>i</w:t>
      </w:r>
      <w:r w:rsidR="004B33BA">
        <w:rPr>
          <w:rFonts w:ascii="Book Antiqua" w:eastAsia="Book Antiqua" w:hAnsi="Book Antiqua" w:cs="Book Antiqua"/>
          <w:color w:val="000000"/>
        </w:rPr>
        <w:t>s</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a dose- and time-dependent manner through decoupling oxidative phosphorylation along with inducing oxidative stress through glutathione depletion</w:t>
      </w:r>
      <w:r w:rsidR="00A7268E" w:rsidRPr="008E758F">
        <w:rPr>
          <w:rFonts w:ascii="Book Antiqua" w:eastAsia="Book Antiqua" w:hAnsi="Book Antiqua" w:cs="Book Antiqua"/>
          <w:color w:val="000000"/>
          <w:vertAlign w:val="superscript"/>
        </w:rPr>
        <w:t>[149]</w:t>
      </w:r>
      <w:r w:rsidRPr="008E758F">
        <w:rPr>
          <w:rFonts w:ascii="Book Antiqua" w:eastAsia="Book Antiqua" w:hAnsi="Book Antiqua" w:cs="Book Antiqua"/>
          <w:color w:val="000000"/>
        </w:rPr>
        <w:t xml:space="preserve">. </w:t>
      </w:r>
    </w:p>
    <w:p w14:paraId="58FD3064" w14:textId="77777777" w:rsidR="00A77B3E" w:rsidRPr="008E758F" w:rsidRDefault="00A77B3E" w:rsidP="0034065B">
      <w:pPr>
        <w:spacing w:line="360" w:lineRule="auto"/>
        <w:jc w:val="both"/>
        <w:rPr>
          <w:rFonts w:ascii="Book Antiqua" w:hAnsi="Book Antiqua"/>
        </w:rPr>
      </w:pPr>
    </w:p>
    <w:p w14:paraId="04365D40" w14:textId="77777777" w:rsidR="00A77B3E" w:rsidRPr="004956FB" w:rsidRDefault="00B31BE6" w:rsidP="0034065B">
      <w:pPr>
        <w:spacing w:line="360" w:lineRule="auto"/>
        <w:jc w:val="both"/>
        <w:rPr>
          <w:rFonts w:ascii="Book Antiqua" w:hAnsi="Book Antiqua"/>
          <w:i/>
          <w:iCs/>
        </w:rPr>
      </w:pPr>
      <w:r w:rsidRPr="004956FB">
        <w:rPr>
          <w:rFonts w:ascii="Book Antiqua" w:eastAsia="Book Antiqua" w:hAnsi="Book Antiqua" w:cs="Book Antiqua"/>
          <w:b/>
          <w:bCs/>
          <w:i/>
          <w:iCs/>
          <w:color w:val="000000"/>
        </w:rPr>
        <w:t>Contaminants</w:t>
      </w:r>
    </w:p>
    <w:p w14:paraId="34A40976" w14:textId="22802E52"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 xml:space="preserve">Herbal products are not subjected to the same quality control measures as prescription drugs and such can lead to contaminations and subsequent liver injury. Quan </w:t>
      </w:r>
      <w:r w:rsidRPr="008E758F">
        <w:rPr>
          <w:rFonts w:ascii="Book Antiqua" w:eastAsia="Book Antiqua" w:hAnsi="Book Antiqua" w:cs="Book Antiqua"/>
          <w:i/>
          <w:iCs/>
          <w:color w:val="000000"/>
        </w:rPr>
        <w:t>et al</w:t>
      </w:r>
      <w:r w:rsidR="0053421B"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 xml:space="preserve"> describes contaminates of herbal products as nonphyto-hepatoxins. These contaminates can be divided into heavy metals, biologic factors, pesticide and herbicidal residue</w:t>
      </w:r>
      <w:r w:rsidR="0053421B"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 Of the heavy metal arsenic, mercury, cadmium, nickel and lead are most commonly detected</w:t>
      </w:r>
      <w:r w:rsidR="0053421B"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 xml:space="preserve">. A study performed by Abualhasan </w:t>
      </w:r>
      <w:r w:rsidRPr="008E758F">
        <w:rPr>
          <w:rFonts w:ascii="Book Antiqua" w:eastAsia="Book Antiqua" w:hAnsi="Book Antiqua" w:cs="Book Antiqua"/>
          <w:i/>
          <w:iCs/>
          <w:color w:val="000000"/>
        </w:rPr>
        <w:t>et al</w:t>
      </w:r>
      <w:r w:rsidR="0053421B" w:rsidRPr="008E758F">
        <w:rPr>
          <w:rFonts w:ascii="Book Antiqua" w:eastAsia="Book Antiqua" w:hAnsi="Book Antiqua" w:cs="Book Antiqua"/>
          <w:color w:val="000000"/>
          <w:vertAlign w:val="superscript"/>
        </w:rPr>
        <w:t>[151]</w:t>
      </w:r>
      <w:r w:rsidRPr="008E758F">
        <w:rPr>
          <w:rFonts w:ascii="Book Antiqua" w:eastAsia="Book Antiqua" w:hAnsi="Book Antiqua" w:cs="Book Antiqua"/>
          <w:color w:val="000000"/>
        </w:rPr>
        <w:t xml:space="preserve"> analyzed 18 green and herbal tea samples. </w:t>
      </w:r>
      <w:r w:rsidR="004B33BA">
        <w:rPr>
          <w:rFonts w:ascii="Book Antiqua" w:eastAsia="Book Antiqua" w:hAnsi="Book Antiqua" w:cs="Book Antiqua"/>
          <w:color w:val="000000"/>
        </w:rPr>
        <w:t>Seven</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of 18 samples were detected to contain chromium and lead at concentrations above set limits set by WHO. In this study microbial contamination were also detected in </w:t>
      </w:r>
      <w:r w:rsidR="004B33BA">
        <w:rPr>
          <w:rFonts w:ascii="Book Antiqua" w:eastAsia="Book Antiqua" w:hAnsi="Book Antiqua" w:cs="Book Antiqua"/>
          <w:color w:val="000000"/>
        </w:rPr>
        <w:t>six</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of these </w:t>
      </w:r>
      <w:r w:rsidR="004B33BA">
        <w:rPr>
          <w:rFonts w:ascii="Book Antiqua" w:eastAsia="Book Antiqua" w:hAnsi="Book Antiqua" w:cs="Book Antiqua"/>
          <w:color w:val="000000"/>
        </w:rPr>
        <w:t>seven</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metal containing samples</w:t>
      </w:r>
      <w:r w:rsidR="00BD0522" w:rsidRPr="008E758F">
        <w:rPr>
          <w:rFonts w:ascii="Book Antiqua" w:eastAsia="Book Antiqua" w:hAnsi="Book Antiqua" w:cs="Book Antiqua"/>
          <w:color w:val="000000"/>
          <w:vertAlign w:val="superscript"/>
        </w:rPr>
        <w:t>[151]</w:t>
      </w:r>
      <w:r w:rsidRPr="008E758F">
        <w:rPr>
          <w:rFonts w:ascii="Book Antiqua" w:eastAsia="Book Antiqua" w:hAnsi="Book Antiqua" w:cs="Book Antiqua"/>
          <w:color w:val="000000"/>
        </w:rPr>
        <w:t xml:space="preserve">. These microbial contaminations have been shown to be hepatotoxic through decreasing antioxidation, </w:t>
      </w:r>
      <w:r w:rsidR="004B33BA" w:rsidRPr="008E758F">
        <w:rPr>
          <w:rFonts w:ascii="Book Antiqua" w:eastAsia="Book Antiqua" w:hAnsi="Book Antiqua" w:cs="Book Antiqua"/>
          <w:color w:val="000000"/>
        </w:rPr>
        <w:t>increas</w:t>
      </w:r>
      <w:r w:rsidR="004B33BA">
        <w:rPr>
          <w:rFonts w:ascii="Book Antiqua" w:eastAsia="Book Antiqua" w:hAnsi="Book Antiqua" w:cs="Book Antiqua"/>
          <w:color w:val="000000"/>
        </w:rPr>
        <w:t>ing</w:t>
      </w:r>
      <w:r w:rsidR="004B33BA" w:rsidRPr="008E758F">
        <w:rPr>
          <w:rFonts w:ascii="Book Antiqua" w:eastAsia="Book Antiqua" w:hAnsi="Book Antiqua" w:cs="Book Antiqua"/>
          <w:color w:val="000000"/>
        </w:rPr>
        <w:t xml:space="preserve"> </w:t>
      </w:r>
      <w:r w:rsidRPr="008E758F">
        <w:rPr>
          <w:rFonts w:ascii="Book Antiqua" w:eastAsia="Book Antiqua" w:hAnsi="Book Antiqua" w:cs="Book Antiqua"/>
          <w:color w:val="000000"/>
        </w:rPr>
        <w:t>lipid peroxidation and upregulating apoptotic genes.</w:t>
      </w:r>
      <w:r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 xml:space="preserve"> Additionally, the use of pesticide</w:t>
      </w:r>
      <w:r w:rsidR="004B33BA">
        <w:rPr>
          <w:rFonts w:ascii="Book Antiqua" w:eastAsia="Book Antiqua" w:hAnsi="Book Antiqua" w:cs="Book Antiqua"/>
          <w:color w:val="000000"/>
        </w:rPr>
        <w:t>s</w:t>
      </w:r>
      <w:r w:rsidRPr="008E758F">
        <w:rPr>
          <w:rFonts w:ascii="Book Antiqua" w:eastAsia="Book Antiqua" w:hAnsi="Book Antiqua" w:cs="Book Antiqua"/>
          <w:color w:val="000000"/>
        </w:rPr>
        <w:t xml:space="preserve"> and </w:t>
      </w:r>
      <w:r w:rsidR="004B33BA">
        <w:rPr>
          <w:rFonts w:ascii="Book Antiqua" w:eastAsia="Book Antiqua" w:hAnsi="Book Antiqua" w:cs="Book Antiqua"/>
          <w:color w:val="000000"/>
        </w:rPr>
        <w:t>herbicides</w:t>
      </w:r>
      <w:r w:rsidRPr="008E758F">
        <w:rPr>
          <w:rFonts w:ascii="Book Antiqua" w:eastAsia="Book Antiqua" w:hAnsi="Book Antiqua" w:cs="Book Antiqua"/>
          <w:color w:val="000000"/>
        </w:rPr>
        <w:t xml:space="preserve"> have been shown to cause hepatotoxicity through hepatic mitochondrial toxicity and obstructive cholestasis</w:t>
      </w:r>
      <w:r w:rsidR="00BD0522" w:rsidRPr="008E758F">
        <w:rPr>
          <w:rFonts w:ascii="Book Antiqua" w:eastAsia="Book Antiqua" w:hAnsi="Book Antiqua" w:cs="Book Antiqua"/>
          <w:color w:val="000000"/>
          <w:vertAlign w:val="superscript"/>
        </w:rPr>
        <w:t>[4]</w:t>
      </w:r>
      <w:r w:rsidRPr="008E758F">
        <w:rPr>
          <w:rFonts w:ascii="Book Antiqua" w:eastAsia="Book Antiqua" w:hAnsi="Book Antiqua" w:cs="Book Antiqua"/>
          <w:color w:val="000000"/>
        </w:rPr>
        <w:t>.</w:t>
      </w:r>
    </w:p>
    <w:p w14:paraId="140BC9F6" w14:textId="77777777" w:rsidR="00A77B3E" w:rsidRPr="008E758F" w:rsidRDefault="00A77B3E" w:rsidP="0034065B">
      <w:pPr>
        <w:spacing w:line="360" w:lineRule="auto"/>
        <w:jc w:val="both"/>
        <w:rPr>
          <w:rFonts w:ascii="Book Antiqua" w:hAnsi="Book Antiqua"/>
        </w:rPr>
      </w:pPr>
    </w:p>
    <w:p w14:paraId="234FB0E5"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aps/>
          <w:color w:val="000000"/>
          <w:u w:val="single"/>
        </w:rPr>
        <w:t>CONCLUSION</w:t>
      </w:r>
    </w:p>
    <w:p w14:paraId="4342027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HILI continues to be a growing concern for clinicians both in the United States and worldwide. While currently considered a subtype of DILI, differences in composition, application, and outcomes of HDS compared to conventional medications indicate that HILI may deserve to be considered independently.</w:t>
      </w:r>
    </w:p>
    <w:p w14:paraId="7B710204" w14:textId="77777777"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lastRenderedPageBreak/>
        <w:t xml:space="preserve">The lack of HDS regulation in the United States limits our understanding of their potential for hepatotoxicity. Even an accurate estimate of the incidence of HILI is difficult to ascertain, and the frequencies that are reported using registries, single center hospitals, and population-based cohorts, make them difficult to compare. </w:t>
      </w:r>
    </w:p>
    <w:p w14:paraId="4918A733" w14:textId="259746A3"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Moreover, the diagnosis of HILI remains a challenge, and while assessment tools are valuable in determining causality, even the widely applied RUCAM scale</w:t>
      </w:r>
      <w:r w:rsidR="00F32CFE">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 designed to evaluate DILI - falls short of adequately evaluating HILI</w:t>
      </w:r>
      <w:r w:rsidR="00F32CFE" w:rsidRPr="008E758F">
        <w:rPr>
          <w:rFonts w:ascii="Book Antiqua" w:eastAsia="Book Antiqua" w:hAnsi="Book Antiqua" w:cs="Book Antiqua"/>
          <w:color w:val="000000"/>
          <w:vertAlign w:val="superscript"/>
        </w:rPr>
        <w:t>[31]</w:t>
      </w:r>
      <w:r w:rsidRPr="008E758F">
        <w:rPr>
          <w:rFonts w:ascii="Book Antiqua" w:eastAsia="Book Antiqua" w:hAnsi="Book Antiqua" w:cs="Book Antiqua"/>
          <w:color w:val="000000"/>
        </w:rPr>
        <w:t>. Complete data are required for proper utilization of RUCAM, thus highlighting the importance of prospective registries. While imperfect, the RUCAM scale is currently the most widely used tool available, and until a better alternative is developed, we encourage its continued use and refinement to help identify verifiable HILI cases</w:t>
      </w:r>
      <w:r w:rsidR="00F32CFE" w:rsidRPr="008E758F">
        <w:rPr>
          <w:rFonts w:ascii="Book Antiqua" w:eastAsia="Book Antiqua" w:hAnsi="Book Antiqua" w:cs="Book Antiqua"/>
          <w:color w:val="000000"/>
          <w:vertAlign w:val="superscript"/>
        </w:rPr>
        <w:t>[31]</w:t>
      </w:r>
      <w:r w:rsidRPr="008E758F">
        <w:rPr>
          <w:rFonts w:ascii="Book Antiqua" w:eastAsia="Book Antiqua" w:hAnsi="Book Antiqua" w:cs="Book Antiqua"/>
          <w:color w:val="000000"/>
        </w:rPr>
        <w:t>. Development of prospective HILI/DSLI registries in Asia would also improve the overall utility of RUCAM and provide a more reliable and standardized causality scoring system. Future studies in HILI should examine (</w:t>
      </w:r>
      <w:r w:rsidR="00F32CFE">
        <w:rPr>
          <w:rFonts w:ascii="Book Antiqua" w:eastAsia="Book Antiqua" w:hAnsi="Book Antiqua" w:cs="Book Antiqua"/>
          <w:color w:val="000000"/>
        </w:rPr>
        <w:t>1</w:t>
      </w:r>
      <w:r w:rsidRPr="008E758F">
        <w:rPr>
          <w:rFonts w:ascii="Book Antiqua" w:eastAsia="Book Antiqua" w:hAnsi="Book Antiqua" w:cs="Book Antiqua"/>
          <w:color w:val="000000"/>
        </w:rPr>
        <w:t>) causality assessment scores</w:t>
      </w:r>
      <w:r w:rsidR="00F32CFE">
        <w:rPr>
          <w:rFonts w:ascii="Book Antiqua" w:eastAsia="Book Antiqua" w:hAnsi="Book Antiqua" w:cs="Book Antiqua"/>
          <w:color w:val="000000"/>
        </w:rPr>
        <w:t>;</w:t>
      </w:r>
      <w:r w:rsidRPr="008E758F">
        <w:rPr>
          <w:rFonts w:ascii="Book Antiqua" w:eastAsia="Book Antiqua" w:hAnsi="Book Antiqua" w:cs="Book Antiqua"/>
          <w:color w:val="000000"/>
        </w:rPr>
        <w:t xml:space="preserve"> (</w:t>
      </w:r>
      <w:r w:rsidR="00F32CFE">
        <w:rPr>
          <w:rFonts w:ascii="Book Antiqua" w:eastAsia="Book Antiqua" w:hAnsi="Book Antiqua" w:cs="Book Antiqua"/>
          <w:color w:val="000000"/>
        </w:rPr>
        <w:t>2</w:t>
      </w:r>
      <w:r w:rsidRPr="008E758F">
        <w:rPr>
          <w:rFonts w:ascii="Book Antiqua" w:eastAsia="Book Antiqua" w:hAnsi="Book Antiqua" w:cs="Book Antiqua"/>
          <w:color w:val="000000"/>
        </w:rPr>
        <w:t>) clinical significance of using multiple herbal ingredients simultaneously</w:t>
      </w:r>
      <w:r w:rsidR="00F32CFE">
        <w:rPr>
          <w:rFonts w:ascii="Book Antiqua" w:eastAsia="Book Antiqua" w:hAnsi="Book Antiqua" w:cs="Book Antiqua"/>
          <w:color w:val="000000"/>
        </w:rPr>
        <w:t>;</w:t>
      </w:r>
      <w:r w:rsidRPr="008E758F">
        <w:rPr>
          <w:rFonts w:ascii="Book Antiqua" w:eastAsia="Book Antiqua" w:hAnsi="Book Antiqua" w:cs="Book Antiqua"/>
          <w:color w:val="000000"/>
        </w:rPr>
        <w:t xml:space="preserve"> </w:t>
      </w:r>
      <w:r w:rsidR="00F32CFE">
        <w:rPr>
          <w:rFonts w:ascii="Book Antiqua" w:eastAsia="Book Antiqua" w:hAnsi="Book Antiqua" w:cs="Book Antiqua"/>
          <w:color w:val="000000"/>
        </w:rPr>
        <w:t xml:space="preserve">and </w:t>
      </w:r>
      <w:r w:rsidRPr="008E758F">
        <w:rPr>
          <w:rFonts w:ascii="Book Antiqua" w:eastAsia="Book Antiqua" w:hAnsi="Book Antiqua" w:cs="Book Antiqua"/>
          <w:color w:val="000000"/>
        </w:rPr>
        <w:t>(</w:t>
      </w:r>
      <w:r w:rsidR="00F32CFE">
        <w:rPr>
          <w:rFonts w:ascii="Book Antiqua" w:eastAsia="Book Antiqua" w:hAnsi="Book Antiqua" w:cs="Book Antiqua"/>
          <w:color w:val="000000"/>
        </w:rPr>
        <w:t>3</w:t>
      </w:r>
      <w:r w:rsidRPr="008E758F">
        <w:rPr>
          <w:rFonts w:ascii="Book Antiqua" w:eastAsia="Book Antiqua" w:hAnsi="Book Antiqua" w:cs="Book Antiqua"/>
          <w:color w:val="000000"/>
        </w:rPr>
        <w:t xml:space="preserve">) prospective studies to better understand incidence in Western countries. By improving assessment tools and expanding the data, advocates may be able to make stronger arguments to regulatory boards in support of consumer protection laws with regard to HDS. </w:t>
      </w:r>
    </w:p>
    <w:p w14:paraId="2BCFF95E" w14:textId="43416D1C"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The use of pharmacogenetics has identified susceptibility factors to HILI in the case of GTE and HLA-B *35:01. The search for other associations showing a strong correlation to idiosyncratic HILI is ongoing</w:t>
      </w:r>
      <w:r w:rsidR="00F32CFE" w:rsidRPr="008E758F">
        <w:rPr>
          <w:rFonts w:ascii="Book Antiqua" w:eastAsia="Book Antiqua" w:hAnsi="Book Antiqua" w:cs="Book Antiqua"/>
          <w:color w:val="000000"/>
          <w:vertAlign w:val="superscript"/>
        </w:rPr>
        <w:t>[41]</w:t>
      </w:r>
      <w:r w:rsidRPr="008E758F">
        <w:rPr>
          <w:rFonts w:ascii="Book Antiqua" w:eastAsia="Book Antiqua" w:hAnsi="Book Antiqua" w:cs="Book Antiqua"/>
          <w:color w:val="000000"/>
        </w:rPr>
        <w:t xml:space="preserve">. </w:t>
      </w:r>
    </w:p>
    <w:p w14:paraId="282E16C5" w14:textId="77777777"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The use of herbals in hepato-protection continue to show promising outcomes in preventing and/or attenuating DILI from anti-TB liver injury. Further human clinical trials are still required in order to assess the true therapeutic benefit of cytoprotective herbals in other settings.</w:t>
      </w:r>
    </w:p>
    <w:p w14:paraId="3D5EEF1B" w14:textId="7FCF65F2"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 xml:space="preserve">Kratom and its legal status will undoubtedly remain a hotly debated topic in coming years, as the opioid epidemic continues. At present, kratom is legal at the federal level, but banned in several states and countries. The literature indicates kratom is potentially lethal, not only through overdose but also by contaminated products, and some degree </w:t>
      </w:r>
      <w:r w:rsidRPr="008E758F">
        <w:rPr>
          <w:rFonts w:ascii="Book Antiqua" w:eastAsia="Book Antiqua" w:hAnsi="Book Antiqua" w:cs="Book Antiqua"/>
          <w:color w:val="000000"/>
        </w:rPr>
        <w:lastRenderedPageBreak/>
        <w:t>of regulation certainly seems warranted</w:t>
      </w:r>
      <w:r w:rsidR="00F32CFE" w:rsidRPr="008E758F">
        <w:rPr>
          <w:rFonts w:ascii="Book Antiqua" w:eastAsia="Book Antiqua" w:hAnsi="Book Antiqua" w:cs="Book Antiqua"/>
          <w:color w:val="000000"/>
          <w:vertAlign w:val="superscript"/>
        </w:rPr>
        <w:t>[63</w:t>
      </w:r>
      <w:r w:rsidR="00F32CFE">
        <w:rPr>
          <w:rFonts w:ascii="Book Antiqua" w:eastAsia="Book Antiqua" w:hAnsi="Book Antiqua" w:cs="Book Antiqua"/>
          <w:color w:val="000000"/>
          <w:vertAlign w:val="superscript"/>
        </w:rPr>
        <w:t>-</w:t>
      </w:r>
      <w:r w:rsidR="00F32CFE" w:rsidRPr="008E758F">
        <w:rPr>
          <w:rFonts w:ascii="Book Antiqua" w:eastAsia="Book Antiqua" w:hAnsi="Book Antiqua" w:cs="Book Antiqua"/>
          <w:color w:val="000000"/>
          <w:vertAlign w:val="superscript"/>
        </w:rPr>
        <w:t>65,152]</w:t>
      </w:r>
      <w:r w:rsidRPr="008E758F">
        <w:rPr>
          <w:rFonts w:ascii="Book Antiqua" w:eastAsia="Book Antiqua" w:hAnsi="Book Antiqua" w:cs="Book Antiqua"/>
          <w:color w:val="000000"/>
        </w:rPr>
        <w:t>. However, it has yet to be determined which end of the spectrum, through a ban or legalization, would best serve consumers.</w:t>
      </w:r>
    </w:p>
    <w:p w14:paraId="06160E94" w14:textId="40242F56" w:rsidR="00A77B3E" w:rsidRPr="008E758F" w:rsidRDefault="00B31BE6" w:rsidP="004956FB">
      <w:pPr>
        <w:spacing w:line="360" w:lineRule="auto"/>
        <w:ind w:firstLineChars="200" w:firstLine="480"/>
        <w:jc w:val="both"/>
        <w:rPr>
          <w:rFonts w:ascii="Book Antiqua" w:hAnsi="Book Antiqua"/>
        </w:rPr>
      </w:pPr>
      <w:r w:rsidRPr="008E758F">
        <w:rPr>
          <w:rFonts w:ascii="Book Antiqua" w:eastAsia="Book Antiqua" w:hAnsi="Book Antiqua" w:cs="Book Antiqua"/>
          <w:color w:val="000000"/>
        </w:rPr>
        <w:t>The highlights of the updated literature over the past year indicate interest in HILI that we expect will continue to increase as the multi-billion-dollar supplement industry in the United States grows</w:t>
      </w:r>
      <w:r w:rsidR="004956FB">
        <w:rPr>
          <w:rFonts w:ascii="宋体" w:eastAsia="宋体" w:hAnsi="宋体" w:cs="宋体" w:hint="eastAsia"/>
          <w:color w:val="000000"/>
          <w:lang w:eastAsia="zh-CN"/>
        </w:rPr>
        <w:t>.</w:t>
      </w:r>
    </w:p>
    <w:p w14:paraId="173A063B" w14:textId="77777777" w:rsidR="00A77B3E" w:rsidRPr="008E758F" w:rsidRDefault="00A77B3E" w:rsidP="0034065B">
      <w:pPr>
        <w:spacing w:line="360" w:lineRule="auto"/>
        <w:jc w:val="both"/>
        <w:rPr>
          <w:rFonts w:ascii="Book Antiqua" w:hAnsi="Book Antiqua"/>
        </w:rPr>
      </w:pPr>
    </w:p>
    <w:p w14:paraId="280DBD55"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REFERENCES</w:t>
      </w:r>
    </w:p>
    <w:p w14:paraId="6116C352" w14:textId="77777777" w:rsidR="00AB66FC" w:rsidRPr="00F11846" w:rsidRDefault="00AB66FC" w:rsidP="00AB66FC">
      <w:pPr>
        <w:spacing w:line="360" w:lineRule="auto"/>
        <w:jc w:val="both"/>
        <w:rPr>
          <w:rFonts w:ascii="Book Antiqua" w:hAnsi="Book Antiqua"/>
        </w:rPr>
      </w:pPr>
      <w:bookmarkStart w:id="3" w:name="OLE_LINK18"/>
      <w:r w:rsidRPr="00F11846">
        <w:rPr>
          <w:rFonts w:ascii="Book Antiqua" w:hAnsi="Book Antiqua"/>
        </w:rPr>
        <w:t xml:space="preserve">1 </w:t>
      </w:r>
      <w:r w:rsidRPr="00F11846">
        <w:rPr>
          <w:rFonts w:ascii="Book Antiqua" w:hAnsi="Book Antiqua"/>
          <w:b/>
          <w:bCs/>
        </w:rPr>
        <w:t>Shi Z</w:t>
      </w:r>
      <w:r w:rsidRPr="00F11846">
        <w:rPr>
          <w:rFonts w:ascii="Book Antiqua" w:hAnsi="Book Antiqua"/>
        </w:rPr>
        <w:t xml:space="preserve">, Wu J, Yang Q, Xia H, Deng M, Yang Y. Efficacy and safety of milk thistle preventive treatment of anti-tuberculosis drug-induced liver injury: A protocol for systematic review and meta-analysis. </w:t>
      </w:r>
      <w:r w:rsidRPr="00F11846">
        <w:rPr>
          <w:rFonts w:ascii="Book Antiqua" w:hAnsi="Book Antiqua"/>
          <w:i/>
          <w:iCs/>
        </w:rPr>
        <w:t>Medicine (Baltimore)</w:t>
      </w:r>
      <w:r w:rsidRPr="00F11846">
        <w:rPr>
          <w:rFonts w:ascii="Book Antiqua" w:hAnsi="Book Antiqua"/>
        </w:rPr>
        <w:t xml:space="preserve"> 2020; </w:t>
      </w:r>
      <w:r w:rsidRPr="00F11846">
        <w:rPr>
          <w:rFonts w:ascii="Book Antiqua" w:hAnsi="Book Antiqua"/>
          <w:b/>
          <w:bCs/>
        </w:rPr>
        <w:t>99</w:t>
      </w:r>
      <w:r w:rsidRPr="00F11846">
        <w:rPr>
          <w:rFonts w:ascii="Book Antiqua" w:hAnsi="Book Antiqua"/>
        </w:rPr>
        <w:t>: e23674 [PMID: 33350748 DOI: 10.1097/MD.0000000000023674]</w:t>
      </w:r>
    </w:p>
    <w:p w14:paraId="4150091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2 </w:t>
      </w:r>
      <w:r w:rsidRPr="00F11846">
        <w:rPr>
          <w:rFonts w:ascii="Book Antiqua" w:hAnsi="Book Antiqua"/>
          <w:b/>
          <w:bCs/>
        </w:rPr>
        <w:t>Singh AK</w:t>
      </w:r>
      <w:r w:rsidRPr="00F11846">
        <w:rPr>
          <w:rFonts w:ascii="Book Antiqua" w:hAnsi="Book Antiqua"/>
        </w:rPr>
        <w:t xml:space="preserve">, Verma S, Kumar-M P, Soni H, Sharma S, Sharma S, Patil A, Sharma V. Appropriate chemopreventive strategy for anti-tubercular therapy related liver injury is unsettled: Results from a systematic review and network meta-analysis. </w:t>
      </w:r>
      <w:r w:rsidRPr="00F11846">
        <w:rPr>
          <w:rFonts w:ascii="Book Antiqua" w:hAnsi="Book Antiqua"/>
          <w:i/>
          <w:iCs/>
        </w:rPr>
        <w:t>Expert Rev Clin Pharmacol</w:t>
      </w:r>
      <w:r w:rsidRPr="00F11846">
        <w:rPr>
          <w:rFonts w:ascii="Book Antiqua" w:hAnsi="Book Antiqua"/>
        </w:rPr>
        <w:t xml:space="preserve"> 2020; </w:t>
      </w:r>
      <w:r w:rsidRPr="00F11846">
        <w:rPr>
          <w:rFonts w:ascii="Book Antiqua" w:hAnsi="Book Antiqua"/>
          <w:b/>
          <w:bCs/>
        </w:rPr>
        <w:t>13</w:t>
      </w:r>
      <w:r w:rsidRPr="00F11846">
        <w:rPr>
          <w:rFonts w:ascii="Book Antiqua" w:hAnsi="Book Antiqua"/>
        </w:rPr>
        <w:t>: 1253-1262 [PMID: 33043729 DOI: 10.1080/17512433.2020.1835468]</w:t>
      </w:r>
    </w:p>
    <w:p w14:paraId="36798B33"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 </w:t>
      </w:r>
      <w:r w:rsidRPr="00F11846">
        <w:rPr>
          <w:rFonts w:ascii="Book Antiqua" w:hAnsi="Book Antiqua"/>
          <w:b/>
          <w:bCs/>
        </w:rPr>
        <w:t>Zi-Yu K</w:t>
      </w:r>
      <w:r w:rsidRPr="00F11846">
        <w:rPr>
          <w:rFonts w:ascii="Book Antiqua" w:hAnsi="Book Antiqua"/>
        </w:rPr>
        <w:t xml:space="preserve">, Feng J, Jia-Xu WU, Hui-Min L. [Network Meta-analysis of traditional Chinese medicine in treating drug-induced liver injury]. </w:t>
      </w:r>
      <w:r w:rsidRPr="00F11846">
        <w:rPr>
          <w:rFonts w:ascii="Book Antiqua" w:hAnsi="Book Antiqua"/>
          <w:i/>
          <w:iCs/>
        </w:rPr>
        <w:t>Zhongguo Zhong Yao Za Zhi</w:t>
      </w:r>
      <w:r w:rsidRPr="00F11846">
        <w:rPr>
          <w:rFonts w:ascii="Book Antiqua" w:hAnsi="Book Antiqua"/>
        </w:rPr>
        <w:t xml:space="preserve"> 2020; </w:t>
      </w:r>
      <w:r w:rsidRPr="00F11846">
        <w:rPr>
          <w:rFonts w:ascii="Book Antiqua" w:hAnsi="Book Antiqua"/>
          <w:b/>
          <w:bCs/>
        </w:rPr>
        <w:t>45</w:t>
      </w:r>
      <w:r w:rsidRPr="00F11846">
        <w:rPr>
          <w:rFonts w:ascii="Book Antiqua" w:hAnsi="Book Antiqua"/>
        </w:rPr>
        <w:t>: 4746-4755 [PMID: 33164442 DOI: 10.19540/j.cnki.cjcmm.20200727.501]</w:t>
      </w:r>
    </w:p>
    <w:p w14:paraId="6FDE072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 </w:t>
      </w:r>
      <w:r w:rsidRPr="00F11846">
        <w:rPr>
          <w:rFonts w:ascii="Book Antiqua" w:hAnsi="Book Antiqua"/>
          <w:b/>
          <w:bCs/>
        </w:rPr>
        <w:t>Quan NV</w:t>
      </w:r>
      <w:r w:rsidRPr="00F11846">
        <w:rPr>
          <w:rFonts w:ascii="Book Antiqua" w:hAnsi="Book Antiqua"/>
        </w:rPr>
        <w:t xml:space="preserve">, Dang Xuan T, Teschke R. Potential Hepatotoxins Found in Herbal Medicinal Products: A Systematic Review. </w:t>
      </w:r>
      <w:r w:rsidRPr="00F11846">
        <w:rPr>
          <w:rFonts w:ascii="Book Antiqua" w:hAnsi="Book Antiqua"/>
          <w:i/>
          <w:iCs/>
        </w:rPr>
        <w:t>Int J Mol Sci</w:t>
      </w:r>
      <w:r w:rsidRPr="00F11846">
        <w:rPr>
          <w:rFonts w:ascii="Book Antiqua" w:hAnsi="Book Antiqua"/>
        </w:rPr>
        <w:t xml:space="preserve"> 2020; </w:t>
      </w:r>
      <w:r w:rsidRPr="00F11846">
        <w:rPr>
          <w:rFonts w:ascii="Book Antiqua" w:hAnsi="Book Antiqua"/>
          <w:b/>
          <w:bCs/>
        </w:rPr>
        <w:t>21</w:t>
      </w:r>
      <w:r w:rsidRPr="00F11846">
        <w:rPr>
          <w:rFonts w:ascii="Book Antiqua" w:hAnsi="Book Antiqua"/>
        </w:rPr>
        <w:t xml:space="preserve"> [PMID: 32708570 DOI: 10.3390/ijms21145011]</w:t>
      </w:r>
    </w:p>
    <w:p w14:paraId="33C65FE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 </w:t>
      </w:r>
      <w:r w:rsidRPr="00F11846">
        <w:rPr>
          <w:rFonts w:ascii="Book Antiqua" w:hAnsi="Book Antiqua"/>
          <w:b/>
          <w:bCs/>
        </w:rPr>
        <w:t>Santos G</w:t>
      </w:r>
      <w:r w:rsidRPr="00F11846">
        <w:rPr>
          <w:rFonts w:ascii="Book Antiqua" w:hAnsi="Book Antiqua"/>
        </w:rPr>
        <w:t xml:space="preserve">, Gasca J, Parana R, Nunes V, Schinnoni M, Medina-Caliz I, Cabello MR, Lucena MI, Andrade RJ. Profile of herbal and dietary supplements induced liver injury in Latin America: A systematic review of published reports. </w:t>
      </w:r>
      <w:r w:rsidRPr="00F11846">
        <w:rPr>
          <w:rFonts w:ascii="Book Antiqua" w:hAnsi="Book Antiqua"/>
          <w:i/>
          <w:iCs/>
        </w:rPr>
        <w:t>Phytother Res</w:t>
      </w:r>
      <w:r w:rsidRPr="00F11846">
        <w:rPr>
          <w:rFonts w:ascii="Book Antiqua" w:hAnsi="Book Antiqua"/>
        </w:rPr>
        <w:t xml:space="preserve"> 2021; </w:t>
      </w:r>
      <w:r w:rsidRPr="00F11846">
        <w:rPr>
          <w:rFonts w:ascii="Book Antiqua" w:hAnsi="Book Antiqua"/>
          <w:b/>
          <w:bCs/>
        </w:rPr>
        <w:t>35</w:t>
      </w:r>
      <w:r w:rsidRPr="00F11846">
        <w:rPr>
          <w:rFonts w:ascii="Book Antiqua" w:hAnsi="Book Antiqua"/>
        </w:rPr>
        <w:t>: 6-19 [PMID: 32525269 DOI: 10.1002/ptr.6746]</w:t>
      </w:r>
    </w:p>
    <w:p w14:paraId="5C59116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 </w:t>
      </w:r>
      <w:r w:rsidRPr="00F11846">
        <w:rPr>
          <w:rFonts w:ascii="Book Antiqua" w:hAnsi="Book Antiqua"/>
          <w:b/>
          <w:bCs/>
        </w:rPr>
        <w:t>Xiao Z</w:t>
      </w:r>
      <w:r w:rsidRPr="00F11846">
        <w:rPr>
          <w:rFonts w:ascii="Book Antiqua" w:hAnsi="Book Antiqua"/>
        </w:rPr>
        <w:t>, Jiang Y, Chen XF, Wang CQ, Xu WH, Liu Y, Hu SS, Huang XR, Shan LJ, Tang YH, Yang YB, Feng JH, Xiao X, Li XF. The Hepatorenal Toxicity and Tumor Response of Chemotherapy With or Without Aidi Injection in Advanced Lung Cancer: A Meta-</w:t>
      </w:r>
      <w:r w:rsidRPr="00F11846">
        <w:rPr>
          <w:rFonts w:ascii="Book Antiqua" w:hAnsi="Book Antiqua"/>
        </w:rPr>
        <w:lastRenderedPageBreak/>
        <w:t xml:space="preserve">Analysis of 80 Randomized Controlled Trials. </w:t>
      </w:r>
      <w:r w:rsidRPr="00F11846">
        <w:rPr>
          <w:rFonts w:ascii="Book Antiqua" w:hAnsi="Book Antiqua"/>
          <w:i/>
          <w:iCs/>
        </w:rPr>
        <w:t>Clin Ther</w:t>
      </w:r>
      <w:r w:rsidRPr="00F11846">
        <w:rPr>
          <w:rFonts w:ascii="Book Antiqua" w:hAnsi="Book Antiqua"/>
        </w:rPr>
        <w:t xml:space="preserve"> 2020; </w:t>
      </w:r>
      <w:r w:rsidRPr="00F11846">
        <w:rPr>
          <w:rFonts w:ascii="Book Antiqua" w:hAnsi="Book Antiqua"/>
          <w:b/>
          <w:bCs/>
        </w:rPr>
        <w:t>42</w:t>
      </w:r>
      <w:r w:rsidRPr="00F11846">
        <w:rPr>
          <w:rFonts w:ascii="Book Antiqua" w:hAnsi="Book Antiqua"/>
        </w:rPr>
        <w:t>: 515-543.e31 [PMID: 32088021 DOI: 10.1016/j.clinthera.2020.01.011]</w:t>
      </w:r>
    </w:p>
    <w:p w14:paraId="5FFE88D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7 </w:t>
      </w:r>
      <w:r w:rsidRPr="00F11846">
        <w:rPr>
          <w:rFonts w:ascii="Book Antiqua" w:hAnsi="Book Antiqua"/>
          <w:b/>
          <w:bCs/>
        </w:rPr>
        <w:t>Zhu J</w:t>
      </w:r>
      <w:r w:rsidRPr="00F11846">
        <w:rPr>
          <w:rFonts w:ascii="Book Antiqua" w:hAnsi="Book Antiqua"/>
        </w:rPr>
        <w:t xml:space="preserve">, Chen M, Borlak J, Tong W. The landscape of hepatobiliary adverse reactions across 53 herbal and dietary supplements reveals immune-mediated injury as a common cause of hepatitis. </w:t>
      </w:r>
      <w:r w:rsidRPr="00F11846">
        <w:rPr>
          <w:rFonts w:ascii="Book Antiqua" w:hAnsi="Book Antiqua"/>
          <w:i/>
          <w:iCs/>
        </w:rPr>
        <w:t>Arch Toxicol</w:t>
      </w:r>
      <w:r w:rsidRPr="00F11846">
        <w:rPr>
          <w:rFonts w:ascii="Book Antiqua" w:hAnsi="Book Antiqua"/>
        </w:rPr>
        <w:t xml:space="preserve"> 2020; </w:t>
      </w:r>
      <w:r w:rsidRPr="00F11846">
        <w:rPr>
          <w:rFonts w:ascii="Book Antiqua" w:hAnsi="Book Antiqua"/>
          <w:b/>
          <w:bCs/>
        </w:rPr>
        <w:t>94</w:t>
      </w:r>
      <w:r w:rsidRPr="00F11846">
        <w:rPr>
          <w:rFonts w:ascii="Book Antiqua" w:hAnsi="Book Antiqua"/>
        </w:rPr>
        <w:t>: 273-293 [PMID: 31720699 DOI: 10.1007/s00204-019-02621-4]</w:t>
      </w:r>
    </w:p>
    <w:p w14:paraId="42D599A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8 </w:t>
      </w:r>
      <w:r w:rsidRPr="00F11846">
        <w:rPr>
          <w:rFonts w:ascii="Book Antiqua" w:hAnsi="Book Antiqua"/>
          <w:b/>
          <w:bCs/>
        </w:rPr>
        <w:t>Low EXS,</w:t>
      </w:r>
      <w:r w:rsidRPr="00F11846">
        <w:rPr>
          <w:rFonts w:ascii="Book Antiqua" w:hAnsi="Book Antiqua"/>
        </w:rPr>
        <w:t xml:space="preserve"> Zheng Q, Chan E, Lim SG. Drug induced liver injury: East vs West – a systematic review and meta-analysis. </w:t>
      </w:r>
      <w:r w:rsidRPr="00F11846">
        <w:rPr>
          <w:rFonts w:ascii="Book Antiqua" w:hAnsi="Book Antiqua"/>
          <w:i/>
          <w:iCs/>
        </w:rPr>
        <w:t>Clin Mol Hepatol</w:t>
      </w:r>
      <w:r w:rsidRPr="00F11846">
        <w:rPr>
          <w:rFonts w:ascii="Book Antiqua" w:hAnsi="Book Antiqua"/>
        </w:rPr>
        <w:t xml:space="preserve"> 2020;</w:t>
      </w:r>
      <w:r>
        <w:rPr>
          <w:rFonts w:ascii="Book Antiqua" w:hAnsi="Book Antiqua"/>
        </w:rPr>
        <w:t xml:space="preserve"> </w:t>
      </w:r>
      <w:r w:rsidRPr="00F11846">
        <w:rPr>
          <w:rFonts w:ascii="Book Antiqua" w:hAnsi="Book Antiqua"/>
          <w:b/>
          <w:bCs/>
        </w:rPr>
        <w:t>26</w:t>
      </w:r>
      <w:r w:rsidRPr="00F11846">
        <w:rPr>
          <w:rFonts w:ascii="Book Antiqua" w:hAnsi="Book Antiqua"/>
        </w:rPr>
        <w:t>:</w:t>
      </w:r>
      <w:r>
        <w:rPr>
          <w:rFonts w:ascii="Book Antiqua" w:hAnsi="Book Antiqua"/>
        </w:rPr>
        <w:t xml:space="preserve"> </w:t>
      </w:r>
      <w:r w:rsidRPr="00F11846">
        <w:rPr>
          <w:rFonts w:ascii="Book Antiqua" w:hAnsi="Book Antiqua"/>
        </w:rPr>
        <w:t>142-154 [</w:t>
      </w:r>
      <w:r>
        <w:rPr>
          <w:rFonts w:ascii="Book Antiqua" w:hAnsi="Book Antiqua"/>
        </w:rPr>
        <w:t xml:space="preserve">PMID: </w:t>
      </w:r>
      <w:r w:rsidRPr="00C93330">
        <w:rPr>
          <w:rFonts w:ascii="Book Antiqua" w:hAnsi="Book Antiqua"/>
        </w:rPr>
        <w:t xml:space="preserve">31816676 </w:t>
      </w:r>
      <w:r w:rsidRPr="00F11846">
        <w:rPr>
          <w:rFonts w:ascii="Book Antiqua" w:hAnsi="Book Antiqua"/>
        </w:rPr>
        <w:t>DOI:10.3350/cmh.2019.1003]</w:t>
      </w:r>
    </w:p>
    <w:p w14:paraId="177519FA" w14:textId="77777777" w:rsidR="00AB66FC" w:rsidRPr="008E758F"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9 </w:t>
      </w:r>
      <w:r w:rsidRPr="008E758F">
        <w:rPr>
          <w:rFonts w:ascii="Book Antiqua" w:eastAsia="Book Antiqua" w:hAnsi="Book Antiqua" w:cs="Book Antiqua"/>
          <w:b/>
          <w:bCs/>
          <w:color w:val="000000"/>
        </w:rPr>
        <w:t>Rosenberg J,</w:t>
      </w:r>
      <w:r w:rsidRPr="008E758F">
        <w:rPr>
          <w:rFonts w:ascii="Book Antiqua" w:eastAsia="Book Antiqua" w:hAnsi="Book Antiqua" w:cs="Book Antiqua"/>
          <w:color w:val="000000"/>
        </w:rPr>
        <w:t xml:space="preserve"> Higley C, Shabazi S, Lewis J. Selected Highlights and Controversies of Drug-Induced Liver Injury from the Recent Literature. </w:t>
      </w:r>
      <w:r w:rsidRPr="003259EE">
        <w:rPr>
          <w:rFonts w:ascii="Book Antiqua" w:eastAsia="Book Antiqua" w:hAnsi="Book Antiqua" w:cs="Book Antiqua"/>
          <w:i/>
          <w:iCs/>
          <w:color w:val="000000"/>
        </w:rPr>
        <w:t>World J Gastroenterol Hepatol Endosc Res</w:t>
      </w:r>
      <w:r w:rsidRPr="008E758F">
        <w:rPr>
          <w:rFonts w:ascii="Book Antiqua" w:eastAsia="Book Antiqua" w:hAnsi="Book Antiqua" w:cs="Book Antiqua"/>
          <w:color w:val="000000"/>
        </w:rPr>
        <w:t xml:space="preserve"> 2020;</w:t>
      </w:r>
      <w:r>
        <w:rPr>
          <w:rFonts w:ascii="Book Antiqua" w:eastAsia="Book Antiqua" w:hAnsi="Book Antiqua" w:cs="Book Antiqua"/>
          <w:color w:val="000000"/>
        </w:rPr>
        <w:t xml:space="preserve"> </w:t>
      </w:r>
      <w:r w:rsidRPr="003259EE">
        <w:rPr>
          <w:rFonts w:ascii="Book Antiqua" w:eastAsia="Book Antiqua" w:hAnsi="Book Antiqua" w:cs="Book Antiqua"/>
          <w:b/>
          <w:bCs/>
          <w:color w:val="000000"/>
        </w:rPr>
        <w:t>1</w:t>
      </w:r>
      <w:r w:rsidRPr="008E758F">
        <w:rPr>
          <w:rFonts w:ascii="Book Antiqua" w:eastAsia="Book Antiqua" w:hAnsi="Book Antiqua" w:cs="Book Antiqua"/>
          <w:color w:val="000000"/>
        </w:rPr>
        <w:t>:</w:t>
      </w:r>
      <w:r>
        <w:rPr>
          <w:rFonts w:ascii="Book Antiqua" w:eastAsia="Book Antiqua" w:hAnsi="Book Antiqua" w:cs="Book Antiqua"/>
          <w:color w:val="000000"/>
        </w:rPr>
        <w:t xml:space="preserve"> </w:t>
      </w:r>
      <w:r w:rsidRPr="008E758F">
        <w:rPr>
          <w:rFonts w:ascii="Book Antiqua" w:eastAsia="Book Antiqua" w:hAnsi="Book Antiqua" w:cs="Book Antiqua"/>
          <w:color w:val="000000"/>
        </w:rPr>
        <w:t>1-16</w:t>
      </w:r>
    </w:p>
    <w:p w14:paraId="02725208" w14:textId="2259C377"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10 </w:t>
      </w:r>
      <w:r w:rsidRPr="00B5748A">
        <w:rPr>
          <w:rFonts w:ascii="Book Antiqua" w:hAnsi="Book Antiqua"/>
          <w:b/>
          <w:bCs/>
          <w:highlight w:val="yellow"/>
        </w:rPr>
        <w:t>Professor E.</w:t>
      </w:r>
      <w:r w:rsidRPr="00B5748A">
        <w:rPr>
          <w:rFonts w:ascii="Book Antiqua" w:hAnsi="Book Antiqua"/>
          <w:highlight w:val="yellow"/>
        </w:rPr>
        <w:t xml:space="preserve"> Journal Impact Factor List. 2020. Available from: https://www.scopusjournals.com/2020/07/journal-impact-factor.html#1 [DOI:10.1109/impact50485.2020.9268563]</w:t>
      </w:r>
    </w:p>
    <w:p w14:paraId="76C1B7F2"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 </w:t>
      </w:r>
      <w:r w:rsidRPr="00F11846">
        <w:rPr>
          <w:rFonts w:ascii="Book Antiqua" w:hAnsi="Book Antiqua"/>
          <w:b/>
          <w:bCs/>
        </w:rPr>
        <w:t>Real M</w:t>
      </w:r>
      <w:r w:rsidRPr="00F11846">
        <w:rPr>
          <w:rFonts w:ascii="Book Antiqua" w:hAnsi="Book Antiqua"/>
        </w:rPr>
        <w:t xml:space="preserve">, Barnhill MS, Higley C, Rosenberg J, Lewis JH. Drug-Induced Liver Injury: Highlights of the Recent Literature. </w:t>
      </w:r>
      <w:r w:rsidRPr="00F11846">
        <w:rPr>
          <w:rFonts w:ascii="Book Antiqua" w:hAnsi="Book Antiqua"/>
          <w:i/>
          <w:iCs/>
        </w:rPr>
        <w:t>Drug Saf</w:t>
      </w:r>
      <w:r w:rsidRPr="00F11846">
        <w:rPr>
          <w:rFonts w:ascii="Book Antiqua" w:hAnsi="Book Antiqua"/>
        </w:rPr>
        <w:t xml:space="preserve"> 2019; </w:t>
      </w:r>
      <w:r w:rsidRPr="00F11846">
        <w:rPr>
          <w:rFonts w:ascii="Book Antiqua" w:hAnsi="Book Antiqua"/>
          <w:b/>
          <w:bCs/>
        </w:rPr>
        <w:t>42</w:t>
      </w:r>
      <w:r w:rsidRPr="00F11846">
        <w:rPr>
          <w:rFonts w:ascii="Book Antiqua" w:hAnsi="Book Antiqua"/>
        </w:rPr>
        <w:t>: 365-387 [PMID: 30343418 DOI: 10.1007/s40264-018-0743-2]</w:t>
      </w:r>
    </w:p>
    <w:p w14:paraId="00BAC43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12 </w:t>
      </w:r>
      <w:r w:rsidRPr="00F11846">
        <w:rPr>
          <w:rFonts w:ascii="Book Antiqua" w:hAnsi="Book Antiqua"/>
          <w:b/>
          <w:bCs/>
        </w:rPr>
        <w:t>Kennedy J</w:t>
      </w:r>
      <w:r w:rsidRPr="00F11846">
        <w:rPr>
          <w:rFonts w:ascii="Book Antiqua" w:hAnsi="Book Antiqua"/>
        </w:rPr>
        <w:t xml:space="preserve">. Herb and supplement use in the US adult population. </w:t>
      </w:r>
      <w:r w:rsidRPr="00F11846">
        <w:rPr>
          <w:rFonts w:ascii="Book Antiqua" w:hAnsi="Book Antiqua"/>
          <w:i/>
          <w:iCs/>
        </w:rPr>
        <w:t>Clin Ther</w:t>
      </w:r>
      <w:r w:rsidRPr="00F11846">
        <w:rPr>
          <w:rFonts w:ascii="Book Antiqua" w:hAnsi="Book Antiqua"/>
        </w:rPr>
        <w:t xml:space="preserve"> 2005; </w:t>
      </w:r>
      <w:r w:rsidRPr="00F11846">
        <w:rPr>
          <w:rFonts w:ascii="Book Antiqua" w:hAnsi="Book Antiqua"/>
          <w:b/>
          <w:bCs/>
        </w:rPr>
        <w:t>27</w:t>
      </w:r>
      <w:r w:rsidRPr="00F11846">
        <w:rPr>
          <w:rFonts w:ascii="Book Antiqua" w:hAnsi="Book Antiqua"/>
        </w:rPr>
        <w:t>: 1847-1858 [PMID: 16368456 DOI: 10.1016/j.clinthera.2005.11.004]</w:t>
      </w:r>
    </w:p>
    <w:p w14:paraId="180641C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 </w:t>
      </w:r>
      <w:r w:rsidRPr="00F11846">
        <w:rPr>
          <w:rFonts w:ascii="Book Antiqua" w:hAnsi="Book Antiqua"/>
          <w:b/>
          <w:bCs/>
        </w:rPr>
        <w:t>Shen T</w:t>
      </w:r>
      <w:r w:rsidRPr="00F11846">
        <w:rPr>
          <w:rFonts w:ascii="Book Antiqua" w:hAnsi="Book Antiqua"/>
        </w:rPr>
        <w:t xml:space="preserve">, Liu Y, Shang J, Xie Q, Li J, Yan M, Xu J, Niu J, Liu J, Watkins PB, Aithal GP, Andrade RJ, Dou X, Yao L, Lv F, Wang Q, Li Y, Zhou X, Zhang Y, Zong P, Wan B, Zou Z, Yang D, Nie Y, Li D, Wang Y, Han X, Zhuang H, Mao Y, Chen C. Incidence and Etiology of Drug-Induced Liver Injury in Mainland China. </w:t>
      </w:r>
      <w:r w:rsidRPr="00F11846">
        <w:rPr>
          <w:rFonts w:ascii="Book Antiqua" w:hAnsi="Book Antiqua"/>
          <w:i/>
          <w:iCs/>
        </w:rPr>
        <w:t>Gastroenterology</w:t>
      </w:r>
      <w:r w:rsidRPr="00F11846">
        <w:rPr>
          <w:rFonts w:ascii="Book Antiqua" w:hAnsi="Book Antiqua"/>
        </w:rPr>
        <w:t xml:space="preserve"> 2019; </w:t>
      </w:r>
      <w:r w:rsidRPr="00F11846">
        <w:rPr>
          <w:rFonts w:ascii="Book Antiqua" w:hAnsi="Book Antiqua"/>
          <w:b/>
          <w:bCs/>
        </w:rPr>
        <w:t>156</w:t>
      </w:r>
      <w:r w:rsidRPr="00F11846">
        <w:rPr>
          <w:rFonts w:ascii="Book Antiqua" w:hAnsi="Book Antiqua"/>
        </w:rPr>
        <w:t>: 2230-2241.e11 [PMID: 30742832 DOI: 10.1053/j.gastro.2019.02.002]</w:t>
      </w:r>
    </w:p>
    <w:p w14:paraId="43165A4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 </w:t>
      </w:r>
      <w:r w:rsidRPr="00F11846">
        <w:rPr>
          <w:rFonts w:ascii="Book Antiqua" w:hAnsi="Book Antiqua"/>
          <w:b/>
          <w:bCs/>
        </w:rPr>
        <w:t>Vega M</w:t>
      </w:r>
      <w:r w:rsidRPr="00F11846">
        <w:rPr>
          <w:rFonts w:ascii="Book Antiqua" w:hAnsi="Book Antiqua"/>
        </w:rPr>
        <w:t xml:space="preserve">, Verma M, Beswick D, Bey S, Hossack J, Merriman N, Shah A, Navarro V; Drug Induced Liver Injury Network (DILIN). The Incidence of Drug- and Herbal and Dietary Supplement-Induced Liver Injury: Preliminary Findings from </w:t>
      </w:r>
      <w:r w:rsidRPr="00F11846">
        <w:rPr>
          <w:rFonts w:ascii="Book Antiqua" w:hAnsi="Book Antiqua"/>
        </w:rPr>
        <w:lastRenderedPageBreak/>
        <w:t xml:space="preserve">Gastroenterologist-Based Surveillance in the Population of the State of Delaware. </w:t>
      </w:r>
      <w:r w:rsidRPr="00F11846">
        <w:rPr>
          <w:rFonts w:ascii="Book Antiqua" w:hAnsi="Book Antiqua"/>
          <w:i/>
          <w:iCs/>
        </w:rPr>
        <w:t>Drug Saf</w:t>
      </w:r>
      <w:r w:rsidRPr="00F11846">
        <w:rPr>
          <w:rFonts w:ascii="Book Antiqua" w:hAnsi="Book Antiqua"/>
        </w:rPr>
        <w:t xml:space="preserve"> 2017; </w:t>
      </w:r>
      <w:r w:rsidRPr="00F11846">
        <w:rPr>
          <w:rFonts w:ascii="Book Antiqua" w:hAnsi="Book Antiqua"/>
          <w:b/>
          <w:bCs/>
        </w:rPr>
        <w:t>40</w:t>
      </w:r>
      <w:r w:rsidRPr="00F11846">
        <w:rPr>
          <w:rFonts w:ascii="Book Antiqua" w:hAnsi="Book Antiqua"/>
        </w:rPr>
        <w:t>: 783-787 [PMID: 28555362 DOI: 10.1007/s40264-017-0547-9]</w:t>
      </w:r>
    </w:p>
    <w:p w14:paraId="4B92BCE9"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15 </w:t>
      </w:r>
      <w:r w:rsidRPr="00F11846">
        <w:rPr>
          <w:rFonts w:ascii="Book Antiqua" w:hAnsi="Book Antiqua"/>
          <w:b/>
          <w:bCs/>
        </w:rPr>
        <w:t>Björnsson ES</w:t>
      </w:r>
      <w:r w:rsidRPr="00F11846">
        <w:rPr>
          <w:rFonts w:ascii="Book Antiqua" w:hAnsi="Book Antiqua"/>
        </w:rPr>
        <w:t xml:space="preserve">, Bergmann OM, Björnsson HK, Kvaran RB, Olafsson S. Incidence, presentation, and outcomes in patients with drug-induced liver injury in the general population of Iceland. </w:t>
      </w:r>
      <w:r w:rsidRPr="00F11846">
        <w:rPr>
          <w:rFonts w:ascii="Book Antiqua" w:hAnsi="Book Antiqua"/>
          <w:i/>
          <w:iCs/>
        </w:rPr>
        <w:t>Gastroenterology</w:t>
      </w:r>
      <w:r w:rsidRPr="00F11846">
        <w:rPr>
          <w:rFonts w:ascii="Book Antiqua" w:hAnsi="Book Antiqua"/>
        </w:rPr>
        <w:t xml:space="preserve"> 2013; </w:t>
      </w:r>
      <w:r w:rsidRPr="00F11846">
        <w:rPr>
          <w:rFonts w:ascii="Book Antiqua" w:hAnsi="Book Antiqua"/>
          <w:b/>
          <w:bCs/>
        </w:rPr>
        <w:t>144</w:t>
      </w:r>
      <w:r w:rsidRPr="00F11846">
        <w:rPr>
          <w:rFonts w:ascii="Book Antiqua" w:hAnsi="Book Antiqua"/>
        </w:rPr>
        <w:t>: 1419-1425, 1425.e1-3; quiz e19-20 [PMID: 23419359 DOI: 10.1053/j.gastro.2013.02.006]</w:t>
      </w:r>
    </w:p>
    <w:p w14:paraId="576607B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16 </w:t>
      </w:r>
      <w:r w:rsidRPr="00F11846">
        <w:rPr>
          <w:rFonts w:ascii="Book Antiqua" w:hAnsi="Book Antiqua"/>
          <w:b/>
          <w:bCs/>
        </w:rPr>
        <w:t>Zheng E</w:t>
      </w:r>
      <w:r w:rsidRPr="00F11846">
        <w:rPr>
          <w:rFonts w:ascii="Book Antiqua" w:hAnsi="Book Antiqua"/>
        </w:rPr>
        <w:t xml:space="preserve">, Sandhu N, Navarro V. Drug-induced Liver Injury Secondary to Herbal and Dietary Supplements. </w:t>
      </w:r>
      <w:r w:rsidRPr="00F11846">
        <w:rPr>
          <w:rFonts w:ascii="Book Antiqua" w:hAnsi="Book Antiqua"/>
          <w:i/>
          <w:iCs/>
        </w:rPr>
        <w:t>Clin Liver Dis</w:t>
      </w:r>
      <w:r w:rsidRPr="00F11846">
        <w:rPr>
          <w:rFonts w:ascii="Book Antiqua" w:hAnsi="Book Antiqua"/>
        </w:rPr>
        <w:t xml:space="preserve"> 2020; </w:t>
      </w:r>
      <w:r w:rsidRPr="00F11846">
        <w:rPr>
          <w:rFonts w:ascii="Book Antiqua" w:hAnsi="Book Antiqua"/>
          <w:b/>
          <w:bCs/>
        </w:rPr>
        <w:t>24</w:t>
      </w:r>
      <w:r w:rsidRPr="00F11846">
        <w:rPr>
          <w:rFonts w:ascii="Book Antiqua" w:hAnsi="Book Antiqua"/>
        </w:rPr>
        <w:t>: 141-155 [PMID: 31753247 DOI: 10.1016/j.cld.2019.09.009]</w:t>
      </w:r>
    </w:p>
    <w:p w14:paraId="39A883BC" w14:textId="311A03E1" w:rsidR="00C123DD" w:rsidRDefault="00AB66FC" w:rsidP="00AB66FC">
      <w:pPr>
        <w:spacing w:line="360" w:lineRule="auto"/>
        <w:jc w:val="both"/>
        <w:rPr>
          <w:rFonts w:ascii="Book Antiqua" w:hAnsi="Book Antiqua"/>
        </w:rPr>
      </w:pPr>
      <w:r w:rsidRPr="00F11846">
        <w:rPr>
          <w:rFonts w:ascii="Book Antiqua" w:hAnsi="Book Antiqua"/>
        </w:rPr>
        <w:t xml:space="preserve">17 </w:t>
      </w:r>
      <w:r w:rsidR="00C123DD" w:rsidRPr="00C123DD">
        <w:rPr>
          <w:rFonts w:ascii="Book Antiqua" w:hAnsi="Book Antiqua"/>
        </w:rPr>
        <w:t xml:space="preserve">Ahmad J, Odin JA, Hayashi PH, Fontana RJ, Conjeevaram H, Avula B, Khan IA, Barnhart H, Vuppalanchi R, Navarro VJ; Drug-Induced Liver Injury Network. Liver injury associated with kratom, a popular opioid-like product: Experience from the U.S. drug induced liver injury network and a review of the literature. </w:t>
      </w:r>
      <w:r w:rsidR="00C123DD" w:rsidRPr="00C123DD">
        <w:rPr>
          <w:rFonts w:ascii="Book Antiqua" w:hAnsi="Book Antiqua"/>
          <w:i/>
          <w:iCs/>
        </w:rPr>
        <w:t>Drug Alcohol Depend</w:t>
      </w:r>
      <w:r w:rsidR="00C123DD" w:rsidRPr="00C123DD">
        <w:rPr>
          <w:rFonts w:ascii="Book Antiqua" w:hAnsi="Book Antiqua"/>
        </w:rPr>
        <w:t xml:space="preserve"> 2021; </w:t>
      </w:r>
      <w:r w:rsidR="00C123DD" w:rsidRPr="00C123DD">
        <w:rPr>
          <w:rFonts w:ascii="Book Antiqua" w:hAnsi="Book Antiqua"/>
          <w:b/>
          <w:bCs/>
        </w:rPr>
        <w:t>218</w:t>
      </w:r>
      <w:r w:rsidR="00C123DD" w:rsidRPr="00C123DD">
        <w:rPr>
          <w:rFonts w:ascii="Book Antiqua" w:hAnsi="Book Antiqua"/>
        </w:rPr>
        <w:t>: 108426 [PMID: 33257199 DOI: 10.1016/j.drugalcdep.2020.108426]</w:t>
      </w:r>
    </w:p>
    <w:p w14:paraId="27B39BDA" w14:textId="779B3C47" w:rsidR="00C123DD" w:rsidRDefault="00AB66FC" w:rsidP="00AB66FC">
      <w:pPr>
        <w:spacing w:line="360" w:lineRule="auto"/>
        <w:jc w:val="both"/>
        <w:rPr>
          <w:rFonts w:ascii="Book Antiqua" w:hAnsi="Book Antiqua"/>
        </w:rPr>
      </w:pPr>
      <w:r w:rsidRPr="00F11846">
        <w:rPr>
          <w:rFonts w:ascii="Book Antiqua" w:hAnsi="Book Antiqua"/>
        </w:rPr>
        <w:t xml:space="preserve">18 </w:t>
      </w:r>
      <w:r w:rsidR="00C123DD" w:rsidRPr="00C123DD">
        <w:rPr>
          <w:rFonts w:ascii="Book Antiqua" w:hAnsi="Book Antiqua"/>
          <w:b/>
          <w:bCs/>
        </w:rPr>
        <w:t>Bessone F</w:t>
      </w:r>
      <w:r w:rsidR="00C123DD" w:rsidRPr="00C123DD">
        <w:rPr>
          <w:rFonts w:ascii="Book Antiqua" w:hAnsi="Book Antiqua"/>
        </w:rPr>
        <w:t xml:space="preserve">, García-Cortés M, Medina-Caliz I, Hernandez N, Parana R, Mendizabal M, Schinoni MI, Ridruejo E, Nunes V, Peralta M, Santos G, Anders M, Chiodi D, Tagle M, Montes P, Carrera E, Arrese M, Lizarzabal MI, Alvarez-Alvarez I, Caballano-Infantes E, Niu H, Pinazo J, Cabello MR, Lucena MI, Andrade RJ. Herbal and Dietary Supplements-Induced Liver Injury in Latin America: Experience From the Latindili Network. </w:t>
      </w:r>
      <w:r w:rsidR="00C123DD" w:rsidRPr="00C123DD">
        <w:rPr>
          <w:rFonts w:ascii="Book Antiqua" w:hAnsi="Book Antiqua"/>
          <w:i/>
          <w:iCs/>
        </w:rPr>
        <w:t>Clin Gastroenterol Hepatol</w:t>
      </w:r>
      <w:r w:rsidR="00C123DD" w:rsidRPr="00C123DD">
        <w:rPr>
          <w:rFonts w:ascii="Book Antiqua" w:hAnsi="Book Antiqua"/>
        </w:rPr>
        <w:t xml:space="preserve"> 2021 [PMID: 33434654 DOI: 10.1016/j.cgh.2021.01.011]</w:t>
      </w:r>
    </w:p>
    <w:p w14:paraId="2C5FC64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19 </w:t>
      </w:r>
      <w:r w:rsidRPr="00F11846">
        <w:rPr>
          <w:rFonts w:ascii="Book Antiqua" w:hAnsi="Book Antiqua"/>
          <w:b/>
          <w:bCs/>
        </w:rPr>
        <w:t>Melchart D</w:t>
      </w:r>
      <w:r w:rsidRPr="00F11846">
        <w:rPr>
          <w:rFonts w:ascii="Book Antiqua" w:hAnsi="Book Antiqua"/>
        </w:rPr>
        <w:t xml:space="preserve">, Hager S, Albrecht S, Dai J, Weidenhammer W, Teschke R. Herbal Traditional Chinese Medicine and suspected liver injury: A prospective study. </w:t>
      </w:r>
      <w:r w:rsidRPr="00F11846">
        <w:rPr>
          <w:rFonts w:ascii="Book Antiqua" w:hAnsi="Book Antiqua"/>
          <w:i/>
          <w:iCs/>
        </w:rPr>
        <w:t>World J Hepatol</w:t>
      </w:r>
      <w:r w:rsidRPr="00F11846">
        <w:rPr>
          <w:rFonts w:ascii="Book Antiqua" w:hAnsi="Book Antiqua"/>
        </w:rPr>
        <w:t xml:space="preserve"> 2017; </w:t>
      </w:r>
      <w:r w:rsidRPr="00F11846">
        <w:rPr>
          <w:rFonts w:ascii="Book Antiqua" w:hAnsi="Book Antiqua"/>
          <w:b/>
          <w:bCs/>
        </w:rPr>
        <w:t>9</w:t>
      </w:r>
      <w:r w:rsidRPr="00F11846">
        <w:rPr>
          <w:rFonts w:ascii="Book Antiqua" w:hAnsi="Book Antiqua"/>
        </w:rPr>
        <w:t>: 1141-1157 [PMID: 29085558 DOI: 10.4254/wjh.v9.i29.1141]</w:t>
      </w:r>
    </w:p>
    <w:p w14:paraId="71474825"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20 </w:t>
      </w:r>
      <w:r w:rsidRPr="00F11846">
        <w:rPr>
          <w:rFonts w:ascii="Book Antiqua" w:hAnsi="Book Antiqua"/>
          <w:b/>
          <w:bCs/>
        </w:rPr>
        <w:t>Gardiner P</w:t>
      </w:r>
      <w:r w:rsidRPr="00F11846">
        <w:rPr>
          <w:rFonts w:ascii="Book Antiqua" w:hAnsi="Book Antiqua"/>
        </w:rPr>
        <w:t xml:space="preserve">, Sadikova E, Filippelli AC, White LF, Jack BW. Medical reconciliation of dietary supplements: don't ask, don't tell. </w:t>
      </w:r>
      <w:r w:rsidRPr="00F11846">
        <w:rPr>
          <w:rFonts w:ascii="Book Antiqua" w:hAnsi="Book Antiqua"/>
          <w:i/>
          <w:iCs/>
        </w:rPr>
        <w:t>Patient Educ Couns</w:t>
      </w:r>
      <w:r w:rsidRPr="00F11846">
        <w:rPr>
          <w:rFonts w:ascii="Book Antiqua" w:hAnsi="Book Antiqua"/>
        </w:rPr>
        <w:t xml:space="preserve"> 2015; </w:t>
      </w:r>
      <w:r w:rsidRPr="00F11846">
        <w:rPr>
          <w:rFonts w:ascii="Book Antiqua" w:hAnsi="Book Antiqua"/>
          <w:b/>
          <w:bCs/>
        </w:rPr>
        <w:t>98</w:t>
      </w:r>
      <w:r w:rsidRPr="00F11846">
        <w:rPr>
          <w:rFonts w:ascii="Book Antiqua" w:hAnsi="Book Antiqua"/>
        </w:rPr>
        <w:t>: 512-517 [PMID: 25636694 DOI: 10.1016/j.pec.2014.12.010]</w:t>
      </w:r>
    </w:p>
    <w:p w14:paraId="56A79AEB" w14:textId="12C65724" w:rsidR="00AB66FC" w:rsidRPr="00B5748A" w:rsidRDefault="00AB66FC" w:rsidP="00AB66FC">
      <w:pPr>
        <w:spacing w:line="360" w:lineRule="auto"/>
        <w:jc w:val="both"/>
        <w:rPr>
          <w:rFonts w:ascii="Book Antiqua" w:hAnsi="Book Antiqua"/>
          <w:highlight w:val="yellow"/>
        </w:rPr>
      </w:pPr>
      <w:r w:rsidRPr="00B5748A">
        <w:rPr>
          <w:rFonts w:ascii="Book Antiqua" w:hAnsi="Book Antiqua"/>
          <w:highlight w:val="yellow"/>
        </w:rPr>
        <w:t xml:space="preserve">21 </w:t>
      </w:r>
      <w:r w:rsidR="00BA3D62" w:rsidRPr="00B5748A">
        <w:rPr>
          <w:rFonts w:ascii="Book Antiqua" w:hAnsi="Book Antiqua"/>
          <w:b/>
          <w:bCs/>
          <w:highlight w:val="yellow"/>
        </w:rPr>
        <w:t>European Commission.</w:t>
      </w:r>
      <w:r w:rsidR="00BA3D62" w:rsidRPr="00B5748A">
        <w:rPr>
          <w:rFonts w:ascii="Book Antiqua" w:hAnsi="Book Antiqua"/>
          <w:highlight w:val="yellow"/>
        </w:rPr>
        <w:t xml:space="preserve"> </w:t>
      </w:r>
      <w:r w:rsidRPr="00B5748A">
        <w:rPr>
          <w:rFonts w:ascii="Book Antiqua" w:hAnsi="Book Antiqua"/>
          <w:highlight w:val="yellow"/>
        </w:rPr>
        <w:t>Herbal medicinal products.</w:t>
      </w:r>
      <w:r w:rsidR="00BA3D62" w:rsidRPr="00B5748A">
        <w:rPr>
          <w:rFonts w:ascii="Book Antiqua" w:hAnsi="Book Antiqua"/>
          <w:highlight w:val="yellow"/>
        </w:rPr>
        <w:t xml:space="preserve"> Medicinal Products.</w:t>
      </w:r>
      <w:r w:rsidR="00BA3D62" w:rsidRPr="00B5748A">
        <w:rPr>
          <w:rFonts w:ascii="Book Antiqua" w:hAnsi="Book Antiqua"/>
          <w:b/>
          <w:bCs/>
          <w:highlight w:val="yellow"/>
        </w:rPr>
        <w:t xml:space="preserve"> </w:t>
      </w:r>
      <w:r w:rsidRPr="00B5748A">
        <w:rPr>
          <w:rFonts w:ascii="Book Antiqua" w:hAnsi="Book Antiqua"/>
          <w:highlight w:val="yellow"/>
        </w:rPr>
        <w:t>2014.</w:t>
      </w:r>
      <w:r w:rsidRPr="00B5748A">
        <w:rPr>
          <w:rFonts w:ascii="Book Antiqua" w:hAnsi="Book Antiqua"/>
          <w:b/>
          <w:bCs/>
          <w:highlight w:val="yellow"/>
        </w:rPr>
        <w:t xml:space="preserve"> </w:t>
      </w:r>
      <w:r w:rsidRPr="00B5748A">
        <w:rPr>
          <w:rFonts w:ascii="Book Antiqua" w:hAnsi="Book Antiqua"/>
          <w:highlight w:val="yellow"/>
        </w:rPr>
        <w:t xml:space="preserve">Available from: https://ec.europa.eu/health/human-use/herbal-medicines_en </w:t>
      </w:r>
    </w:p>
    <w:p w14:paraId="76EEFD5D" w14:textId="343D2BA4" w:rsidR="00AB66FC" w:rsidRPr="00CF5739" w:rsidRDefault="00AB66FC" w:rsidP="00AB66FC">
      <w:pPr>
        <w:spacing w:line="360" w:lineRule="auto"/>
        <w:jc w:val="both"/>
        <w:rPr>
          <w:rFonts w:ascii="Book Antiqua" w:hAnsi="Book Antiqua"/>
        </w:rPr>
      </w:pPr>
      <w:r w:rsidRPr="00B5748A">
        <w:rPr>
          <w:rFonts w:ascii="Book Antiqua" w:hAnsi="Book Antiqua"/>
          <w:highlight w:val="yellow"/>
        </w:rPr>
        <w:lastRenderedPageBreak/>
        <w:t xml:space="preserve">22 </w:t>
      </w:r>
      <w:r w:rsidRPr="00B5748A">
        <w:rPr>
          <w:rFonts w:ascii="Book Antiqua" w:hAnsi="Book Antiqua"/>
          <w:b/>
          <w:bCs/>
          <w:highlight w:val="yellow"/>
        </w:rPr>
        <w:t>McGroarty B</w:t>
      </w:r>
      <w:r w:rsidRPr="00B5748A">
        <w:rPr>
          <w:rFonts w:ascii="Book Antiqua" w:hAnsi="Book Antiqua"/>
          <w:highlight w:val="yellow"/>
        </w:rPr>
        <w:t>. Wellness Industry Statistics and Facts.</w:t>
      </w:r>
      <w:r w:rsidR="00BA3D62" w:rsidRPr="00B5748A">
        <w:rPr>
          <w:rFonts w:ascii="Book Antiqua" w:hAnsi="Book Antiqua"/>
          <w:highlight w:val="yellow"/>
        </w:rPr>
        <w:t xml:space="preserve"> Global Wellness Institute. October 2019.</w:t>
      </w:r>
      <w:r w:rsidRPr="00B5748A">
        <w:rPr>
          <w:rFonts w:ascii="Book Antiqua" w:hAnsi="Book Antiqua"/>
          <w:highlight w:val="yellow"/>
        </w:rPr>
        <w:t xml:space="preserve"> Available from: https://globalwellnessinstitute.org/press-room/statistics-and-facts/</w:t>
      </w:r>
      <w:r w:rsidRPr="00CC50F9">
        <w:rPr>
          <w:rFonts w:ascii="Book Antiqua" w:hAnsi="Book Antiqua"/>
        </w:rPr>
        <w:t xml:space="preserve"> </w:t>
      </w:r>
    </w:p>
    <w:p w14:paraId="497ACA60" w14:textId="68AC76DB"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23 </w:t>
      </w:r>
      <w:r w:rsidRPr="00B5748A">
        <w:rPr>
          <w:rFonts w:ascii="Book Antiqua" w:hAnsi="Book Antiqua"/>
          <w:b/>
          <w:bCs/>
          <w:highlight w:val="yellow"/>
        </w:rPr>
        <w:t>Smith T,</w:t>
      </w:r>
      <w:r w:rsidRPr="00B5748A">
        <w:rPr>
          <w:rFonts w:ascii="Book Antiqua" w:hAnsi="Book Antiqua"/>
          <w:highlight w:val="yellow"/>
        </w:rPr>
        <w:t xml:space="preserve"> May G, Eckl V, Morton C. MARKET REPORT US Sales of Herbal Supplements Increase by 8.6% in 2019 CBD, mushroom, and elderberry supplements continue to drive sales. Published online 2020. [cited 4 February 2021]. Available from: www.herbalgram.org</w:t>
      </w:r>
    </w:p>
    <w:p w14:paraId="06B2ACC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24 </w:t>
      </w:r>
      <w:r w:rsidRPr="00F11846">
        <w:rPr>
          <w:rFonts w:ascii="Book Antiqua" w:hAnsi="Book Antiqua"/>
          <w:b/>
          <w:bCs/>
        </w:rPr>
        <w:t>Goldman P</w:t>
      </w:r>
      <w:r w:rsidRPr="00F11846">
        <w:rPr>
          <w:rFonts w:ascii="Book Antiqua" w:hAnsi="Book Antiqua"/>
        </w:rPr>
        <w:t xml:space="preserve">. Herbal medicines today and the roots of modern pharmacology. </w:t>
      </w:r>
      <w:r w:rsidRPr="00F11846">
        <w:rPr>
          <w:rFonts w:ascii="Book Antiqua" w:hAnsi="Book Antiqua"/>
          <w:i/>
          <w:iCs/>
        </w:rPr>
        <w:t>Ann Intern Med</w:t>
      </w:r>
      <w:r w:rsidRPr="00F11846">
        <w:rPr>
          <w:rFonts w:ascii="Book Antiqua" w:hAnsi="Book Antiqua"/>
        </w:rPr>
        <w:t xml:space="preserve"> 2001; </w:t>
      </w:r>
      <w:r w:rsidRPr="00F11846">
        <w:rPr>
          <w:rFonts w:ascii="Book Antiqua" w:hAnsi="Book Antiqua"/>
          <w:b/>
          <w:bCs/>
        </w:rPr>
        <w:t>135</w:t>
      </w:r>
      <w:r w:rsidRPr="00F11846">
        <w:rPr>
          <w:rFonts w:ascii="Book Antiqua" w:hAnsi="Book Antiqua"/>
        </w:rPr>
        <w:t>: 594-600 [PMID: 11601931 DOI: 10.7326/0003-4819-135-8_part_1-200110160-00010]</w:t>
      </w:r>
    </w:p>
    <w:p w14:paraId="0F9C0BD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25 </w:t>
      </w:r>
      <w:r w:rsidRPr="00F11846">
        <w:rPr>
          <w:rFonts w:ascii="Book Antiqua" w:hAnsi="Book Antiqua"/>
          <w:b/>
          <w:bCs/>
        </w:rPr>
        <w:t>Navarro VJ</w:t>
      </w:r>
      <w:r w:rsidRPr="00F11846">
        <w:rPr>
          <w:rFonts w:ascii="Book Antiqua" w:hAnsi="Book Antiqua"/>
        </w:rPr>
        <w:t xml:space="preserve">. Herbal and dietary supplement hepatotoxicity. </w:t>
      </w:r>
      <w:r w:rsidRPr="00F11846">
        <w:rPr>
          <w:rFonts w:ascii="Book Antiqua" w:hAnsi="Book Antiqua"/>
          <w:i/>
          <w:iCs/>
        </w:rPr>
        <w:t>Semin Liver Dis</w:t>
      </w:r>
      <w:r w:rsidRPr="00F11846">
        <w:rPr>
          <w:rFonts w:ascii="Book Antiqua" w:hAnsi="Book Antiqua"/>
        </w:rPr>
        <w:t xml:space="preserve"> 2009; </w:t>
      </w:r>
      <w:r w:rsidRPr="00F11846">
        <w:rPr>
          <w:rFonts w:ascii="Book Antiqua" w:hAnsi="Book Antiqua"/>
          <w:b/>
          <w:bCs/>
        </w:rPr>
        <w:t>29</w:t>
      </w:r>
      <w:r w:rsidRPr="00F11846">
        <w:rPr>
          <w:rFonts w:ascii="Book Antiqua" w:hAnsi="Book Antiqua"/>
        </w:rPr>
        <w:t>: 373-382 [PMID: 19826971 DOI: 10.1055/s-0029-1240006]</w:t>
      </w:r>
    </w:p>
    <w:p w14:paraId="707F0900" w14:textId="0EF3FF29"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26 </w:t>
      </w:r>
      <w:r w:rsidR="00BA3D62" w:rsidRPr="00B5748A">
        <w:rPr>
          <w:rFonts w:ascii="Book Antiqua" w:hAnsi="Book Antiqua"/>
          <w:b/>
          <w:bCs/>
          <w:highlight w:val="yellow"/>
        </w:rPr>
        <w:t>FDA.</w:t>
      </w:r>
      <w:r w:rsidR="00BA3D62" w:rsidRPr="00B5748A">
        <w:rPr>
          <w:rFonts w:ascii="Book Antiqua" w:hAnsi="Book Antiqua"/>
          <w:highlight w:val="yellow"/>
        </w:rPr>
        <w:t xml:space="preserve"> </w:t>
      </w:r>
      <w:r w:rsidRPr="00B5748A">
        <w:rPr>
          <w:rFonts w:ascii="Book Antiqua" w:hAnsi="Book Antiqua"/>
          <w:highlight w:val="yellow"/>
        </w:rPr>
        <w:t>Dietary Supplements.</w:t>
      </w:r>
      <w:r w:rsidR="00BA3D62" w:rsidRPr="00B5748A">
        <w:rPr>
          <w:rFonts w:ascii="Book Antiqua" w:hAnsi="Book Antiqua"/>
          <w:highlight w:val="yellow"/>
        </w:rPr>
        <w:t xml:space="preserve"> </w:t>
      </w:r>
      <w:r w:rsidR="00177B01" w:rsidRPr="00B5748A">
        <w:rPr>
          <w:rFonts w:ascii="Book Antiqua" w:hAnsi="Book Antiqua"/>
          <w:highlight w:val="yellow"/>
        </w:rPr>
        <w:t xml:space="preserve">FDA </w:t>
      </w:r>
      <w:r w:rsidR="00BA3D62" w:rsidRPr="00B5748A">
        <w:rPr>
          <w:rFonts w:ascii="Book Antiqua" w:hAnsi="Book Antiqua"/>
          <w:highlight w:val="yellow"/>
        </w:rPr>
        <w:t>Food. 16 August 2019.</w:t>
      </w:r>
      <w:r w:rsidRPr="00B5748A">
        <w:rPr>
          <w:rFonts w:ascii="Book Antiqua" w:hAnsi="Book Antiqua"/>
          <w:highlight w:val="yellow"/>
        </w:rPr>
        <w:t xml:space="preserve"> Available from: https://www.fda.gov/food/dietary-supplements</w:t>
      </w:r>
      <w:r w:rsidRPr="00CC50F9">
        <w:rPr>
          <w:rFonts w:ascii="Book Antiqua" w:hAnsi="Book Antiqua"/>
        </w:rPr>
        <w:t xml:space="preserve"> </w:t>
      </w:r>
    </w:p>
    <w:p w14:paraId="5489334B" w14:textId="77777777" w:rsidR="00AB66FC" w:rsidRPr="002146A7" w:rsidRDefault="00AB66FC" w:rsidP="00AB66FC">
      <w:pPr>
        <w:spacing w:line="360" w:lineRule="auto"/>
        <w:jc w:val="both"/>
        <w:rPr>
          <w:rFonts w:ascii="Book Antiqua" w:hAnsi="Book Antiqua"/>
        </w:rPr>
      </w:pPr>
      <w:r w:rsidRPr="002146A7">
        <w:rPr>
          <w:rFonts w:ascii="Book Antiqua" w:hAnsi="Book Antiqua"/>
        </w:rPr>
        <w:t xml:space="preserve">27 </w:t>
      </w:r>
      <w:r w:rsidRPr="002146A7">
        <w:rPr>
          <w:rFonts w:ascii="Book Antiqua" w:hAnsi="Book Antiqua"/>
          <w:b/>
          <w:bCs/>
        </w:rPr>
        <w:t>Himes DO</w:t>
      </w:r>
      <w:r w:rsidRPr="002146A7">
        <w:rPr>
          <w:rFonts w:ascii="Book Antiqua" w:hAnsi="Book Antiqua"/>
        </w:rPr>
        <w:t xml:space="preserve">, Clayton MF, Donaldson GW, Ellington L, Buys SS, Kinney AY. Breast Cancer Risk Perceptions among Relatives of Women with Uninformative Negative BRCA1/2 Test Results: The Moderating Effect of the Amount of Shared Information. </w:t>
      </w:r>
      <w:r w:rsidRPr="002146A7">
        <w:rPr>
          <w:rFonts w:ascii="Book Antiqua" w:hAnsi="Book Antiqua"/>
          <w:i/>
          <w:iCs/>
        </w:rPr>
        <w:t>J Genet Couns</w:t>
      </w:r>
      <w:r w:rsidRPr="002146A7">
        <w:rPr>
          <w:rFonts w:ascii="Book Antiqua" w:hAnsi="Book Antiqua"/>
        </w:rPr>
        <w:t>. 2016; 25: 258-269 [PMID: 26245632 DOI: 10.1007/s10897-015-9866-0</w:t>
      </w:r>
      <w:r>
        <w:rPr>
          <w:rFonts w:ascii="Book Antiqua" w:hAnsi="Book Antiqua"/>
        </w:rPr>
        <w:t>]</w:t>
      </w:r>
    </w:p>
    <w:p w14:paraId="2E81AC79" w14:textId="5E4CE385" w:rsidR="00AB66FC" w:rsidRPr="00B5748A" w:rsidRDefault="00AB66FC" w:rsidP="00AB66FC">
      <w:pPr>
        <w:spacing w:line="360" w:lineRule="auto"/>
        <w:jc w:val="both"/>
        <w:rPr>
          <w:rFonts w:ascii="Book Antiqua" w:hAnsi="Book Antiqua"/>
          <w:highlight w:val="yellow"/>
        </w:rPr>
      </w:pPr>
      <w:r w:rsidRPr="00B5748A">
        <w:rPr>
          <w:rFonts w:ascii="Book Antiqua" w:hAnsi="Book Antiqua"/>
          <w:highlight w:val="yellow"/>
        </w:rPr>
        <w:t xml:space="preserve">28 </w:t>
      </w:r>
      <w:r w:rsidRPr="00B5748A">
        <w:rPr>
          <w:rFonts w:ascii="Book Antiqua" w:hAnsi="Book Antiqua"/>
          <w:b/>
          <w:bCs/>
          <w:highlight w:val="yellow"/>
        </w:rPr>
        <w:t>McGinley L</w:t>
      </w:r>
      <w:r w:rsidRPr="00B5748A">
        <w:rPr>
          <w:rFonts w:ascii="Book Antiqua" w:hAnsi="Book Antiqua"/>
          <w:highlight w:val="yellow"/>
        </w:rPr>
        <w:t xml:space="preserve">. FDA Launches Tougher Oversight of Supplements. </w:t>
      </w:r>
      <w:r w:rsidR="00BA3D62" w:rsidRPr="00B5748A">
        <w:rPr>
          <w:rFonts w:ascii="Book Antiqua" w:hAnsi="Book Antiqua"/>
          <w:highlight w:val="yellow"/>
        </w:rPr>
        <w:t xml:space="preserve">The Washington Post. 11 February </w:t>
      </w:r>
      <w:r w:rsidRPr="00B5748A">
        <w:rPr>
          <w:rFonts w:ascii="Book Antiqua" w:hAnsi="Book Antiqua"/>
          <w:highlight w:val="yellow"/>
        </w:rPr>
        <w:t>2019. Available from: https://www.washingtonpost.com/health/2019/02/11/fda-launches-tougher-oversight-supplements/</w:t>
      </w:r>
    </w:p>
    <w:p w14:paraId="3FC26AD5" w14:textId="00138286"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29 </w:t>
      </w:r>
      <w:r w:rsidR="00BA3D62" w:rsidRPr="00B5748A">
        <w:rPr>
          <w:rFonts w:ascii="Book Antiqua" w:hAnsi="Book Antiqua"/>
          <w:b/>
          <w:bCs/>
          <w:highlight w:val="yellow"/>
        </w:rPr>
        <w:t>Gottlieb S.</w:t>
      </w:r>
      <w:r w:rsidR="00BA3D62" w:rsidRPr="00B5748A">
        <w:rPr>
          <w:rFonts w:ascii="Book Antiqua" w:hAnsi="Book Antiqua"/>
          <w:highlight w:val="yellow"/>
        </w:rPr>
        <w:t xml:space="preserve"> </w:t>
      </w:r>
      <w:r w:rsidRPr="00B5748A">
        <w:rPr>
          <w:rFonts w:ascii="Book Antiqua" w:hAnsi="Book Antiqua"/>
          <w:highlight w:val="yellow"/>
        </w:rPr>
        <w:t xml:space="preserve">Statement from FDA Commissioner Scott Gottlieb, M.D., on the agency’s new efforts to strengthen regulation of dietary supplements by modernizing and reforming FDA’s oversight. </w:t>
      </w:r>
      <w:r w:rsidR="00BA3D62" w:rsidRPr="00B5748A">
        <w:rPr>
          <w:rFonts w:ascii="Book Antiqua" w:hAnsi="Book Antiqua"/>
          <w:highlight w:val="yellow"/>
        </w:rPr>
        <w:t>FDA Press Announcements.</w:t>
      </w:r>
      <w:r w:rsidRPr="00B5748A">
        <w:rPr>
          <w:rFonts w:ascii="Book Antiqua" w:hAnsi="Book Antiqua"/>
          <w:highlight w:val="yellow"/>
        </w:rPr>
        <w:t xml:space="preserve"> </w:t>
      </w:r>
      <w:r w:rsidR="00177B01" w:rsidRPr="00B5748A">
        <w:rPr>
          <w:rFonts w:ascii="Book Antiqua" w:hAnsi="Book Antiqua"/>
          <w:highlight w:val="yellow"/>
        </w:rPr>
        <w:t xml:space="preserve">11 February 2019. </w:t>
      </w:r>
      <w:bookmarkStart w:id="4" w:name="OLE_LINK23"/>
      <w:r w:rsidRPr="00B5748A">
        <w:rPr>
          <w:rFonts w:ascii="Book Antiqua" w:hAnsi="Book Antiqua"/>
          <w:highlight w:val="yellow"/>
        </w:rPr>
        <w:t>Available from:</w:t>
      </w:r>
      <w:bookmarkEnd w:id="4"/>
      <w:r w:rsidRPr="00B5748A">
        <w:rPr>
          <w:rFonts w:ascii="Book Antiqua" w:hAnsi="Book Antiqua"/>
          <w:highlight w:val="yellow"/>
        </w:rPr>
        <w:t xml:space="preserve"> https://www.fda.gov/news-events/press-announcements/statement-fda-commissioner-scott-gottlieb-md-agencys-new-efforts-strengthen-regulation-dietary</w:t>
      </w:r>
      <w:r w:rsidRPr="00CC50F9">
        <w:rPr>
          <w:rFonts w:ascii="Book Antiqua" w:hAnsi="Book Antiqua"/>
        </w:rPr>
        <w:t xml:space="preserve"> </w:t>
      </w:r>
    </w:p>
    <w:p w14:paraId="20895528" w14:textId="6644C4AE" w:rsidR="00AB66FC" w:rsidRPr="00F11846" w:rsidRDefault="00AB66FC" w:rsidP="00AB66FC">
      <w:pPr>
        <w:spacing w:line="360" w:lineRule="auto"/>
        <w:jc w:val="both"/>
        <w:rPr>
          <w:rFonts w:ascii="Book Antiqua" w:hAnsi="Book Antiqua"/>
        </w:rPr>
      </w:pPr>
      <w:r w:rsidRPr="00280528">
        <w:rPr>
          <w:rFonts w:ascii="Book Antiqua" w:hAnsi="Book Antiqua"/>
          <w:highlight w:val="yellow"/>
        </w:rPr>
        <w:t xml:space="preserve">30 </w:t>
      </w:r>
      <w:r w:rsidR="00280528">
        <w:rPr>
          <w:rFonts w:ascii="Book Antiqua" w:hAnsi="Book Antiqua"/>
          <w:b/>
          <w:bCs/>
          <w:highlight w:val="yellow"/>
        </w:rPr>
        <w:t>United States Environment Protection Agency</w:t>
      </w:r>
      <w:r w:rsidRPr="00280528">
        <w:rPr>
          <w:rFonts w:ascii="Book Antiqua" w:hAnsi="Book Antiqua"/>
          <w:b/>
          <w:bCs/>
          <w:highlight w:val="yellow"/>
        </w:rPr>
        <w:t>.</w:t>
      </w:r>
      <w:r w:rsidRPr="00280528">
        <w:rPr>
          <w:rFonts w:ascii="Book Antiqua" w:hAnsi="Book Antiqua"/>
          <w:highlight w:val="yellow"/>
        </w:rPr>
        <w:t xml:space="preserve"> </w:t>
      </w:r>
      <w:r w:rsidR="00280528" w:rsidRPr="00280528">
        <w:rPr>
          <w:rFonts w:ascii="Book Antiqua" w:hAnsi="Book Antiqua"/>
          <w:highlight w:val="yellow"/>
        </w:rPr>
        <w:t>FY 2020 Justification of Appropriation Estimates for the Committee on Appropriations</w:t>
      </w:r>
      <w:r w:rsidRPr="00280528">
        <w:rPr>
          <w:rFonts w:ascii="Book Antiqua" w:hAnsi="Book Antiqua"/>
          <w:highlight w:val="yellow"/>
        </w:rPr>
        <w:t xml:space="preserve">. </w:t>
      </w:r>
      <w:r w:rsidR="00280528" w:rsidRPr="00B5748A">
        <w:rPr>
          <w:rFonts w:ascii="Book Antiqua" w:hAnsi="Book Antiqua"/>
          <w:highlight w:val="yellow"/>
        </w:rPr>
        <w:t>Available f</w:t>
      </w:r>
      <w:r w:rsidR="00280528" w:rsidRPr="00280528">
        <w:rPr>
          <w:rFonts w:ascii="Book Antiqua" w:hAnsi="Book Antiqua"/>
          <w:highlight w:val="yellow"/>
        </w:rPr>
        <w:t>rom:</w:t>
      </w:r>
      <w:r w:rsidR="00280528" w:rsidRPr="00280528">
        <w:rPr>
          <w:rFonts w:ascii="Book Antiqua" w:hAnsi="Book Antiqua"/>
          <w:highlight w:val="yellow"/>
        </w:rPr>
        <w:t xml:space="preserve"> </w:t>
      </w:r>
      <w:r w:rsidR="00280528" w:rsidRPr="00280528">
        <w:rPr>
          <w:rFonts w:ascii="Book Antiqua" w:hAnsi="Book Antiqua"/>
          <w:highlight w:val="yellow"/>
        </w:rPr>
        <w:lastRenderedPageBreak/>
        <w:t>https://www.epa.gov/planandbudget/fy-2020-justification-appropriation-estimates-committee-appropriations</w:t>
      </w:r>
    </w:p>
    <w:p w14:paraId="4F94A8F6"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31 </w:t>
      </w:r>
      <w:r w:rsidRPr="00F11846">
        <w:rPr>
          <w:rFonts w:ascii="Book Antiqua" w:hAnsi="Book Antiqua"/>
          <w:b/>
          <w:bCs/>
        </w:rPr>
        <w:t>Garcia-Cortes M</w:t>
      </w:r>
      <w:r w:rsidRPr="00F11846">
        <w:rPr>
          <w:rFonts w:ascii="Book Antiqua" w:hAnsi="Book Antiqua"/>
        </w:rPr>
        <w:t xml:space="preserve">, Robles-Diaz M, Stephens C, Ortega-Alonso A, Lucena MI, Andrade RJ. Drug induced liver injury: an update. </w:t>
      </w:r>
      <w:r w:rsidRPr="00F11846">
        <w:rPr>
          <w:rFonts w:ascii="Book Antiqua" w:hAnsi="Book Antiqua"/>
          <w:i/>
          <w:iCs/>
        </w:rPr>
        <w:t>Arch Toxicol</w:t>
      </w:r>
      <w:r w:rsidRPr="00F11846">
        <w:rPr>
          <w:rFonts w:ascii="Book Antiqua" w:hAnsi="Book Antiqua"/>
        </w:rPr>
        <w:t xml:space="preserve"> 2020; </w:t>
      </w:r>
      <w:r w:rsidRPr="00F11846">
        <w:rPr>
          <w:rFonts w:ascii="Book Antiqua" w:hAnsi="Book Antiqua"/>
          <w:b/>
          <w:bCs/>
        </w:rPr>
        <w:t>94</w:t>
      </w:r>
      <w:r w:rsidRPr="00F11846">
        <w:rPr>
          <w:rFonts w:ascii="Book Antiqua" w:hAnsi="Book Antiqua"/>
        </w:rPr>
        <w:t>: 3381-3407 [PMID: 32852569 DOI: 10.1007/s00204-020-02885-1]</w:t>
      </w:r>
    </w:p>
    <w:p w14:paraId="1522BF82"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32 </w:t>
      </w:r>
      <w:r w:rsidRPr="00F11846">
        <w:rPr>
          <w:rFonts w:ascii="Book Antiqua" w:hAnsi="Book Antiqua"/>
          <w:b/>
          <w:bCs/>
        </w:rPr>
        <w:t>Teschke R</w:t>
      </w:r>
      <w:r w:rsidRPr="00F11846">
        <w:rPr>
          <w:rFonts w:ascii="Book Antiqua" w:hAnsi="Book Antiqua"/>
        </w:rPr>
        <w:t xml:space="preserve">, Danan G. Worldwide Use of RUCAM for Causality Assessment in 81,856 Idiosyncratic DILI and 14,029 HILI Cases Published 1993-Mid 2020: A Comprehensive Analysis. </w:t>
      </w:r>
      <w:r w:rsidRPr="00F11846">
        <w:rPr>
          <w:rFonts w:ascii="Book Antiqua" w:hAnsi="Book Antiqua"/>
          <w:i/>
          <w:iCs/>
        </w:rPr>
        <w:t>Medicines (Basel)</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xml:space="preserve"> [PMID: 33003400 DOI: 10.3390/medicines7100062]</w:t>
      </w:r>
    </w:p>
    <w:p w14:paraId="7119A56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33 </w:t>
      </w:r>
      <w:r w:rsidRPr="00F11846">
        <w:rPr>
          <w:rFonts w:ascii="Book Antiqua" w:hAnsi="Book Antiqua"/>
          <w:b/>
          <w:bCs/>
        </w:rPr>
        <w:t>Teschke R</w:t>
      </w:r>
      <w:r w:rsidRPr="00F11846">
        <w:rPr>
          <w:rFonts w:ascii="Book Antiqua" w:hAnsi="Book Antiqua"/>
        </w:rPr>
        <w:t xml:space="preserve">, Schulze J, Eickhoff A, Danan G. Drug Induced Liver Injury: Can Biomarkers Assist RUCAM in Causality Assessment? </w:t>
      </w:r>
      <w:r w:rsidRPr="00F11846">
        <w:rPr>
          <w:rFonts w:ascii="Book Antiqua" w:hAnsi="Book Antiqua"/>
          <w:i/>
          <w:iCs/>
        </w:rPr>
        <w:t>Int J Mol Sci</w:t>
      </w:r>
      <w:r w:rsidRPr="00F11846">
        <w:rPr>
          <w:rFonts w:ascii="Book Antiqua" w:hAnsi="Book Antiqua"/>
        </w:rPr>
        <w:t xml:space="preserve"> 2017; </w:t>
      </w:r>
      <w:r w:rsidRPr="00F11846">
        <w:rPr>
          <w:rFonts w:ascii="Book Antiqua" w:hAnsi="Book Antiqua"/>
          <w:b/>
          <w:bCs/>
        </w:rPr>
        <w:t>18</w:t>
      </w:r>
      <w:r w:rsidRPr="00F11846">
        <w:rPr>
          <w:rFonts w:ascii="Book Antiqua" w:hAnsi="Book Antiqua"/>
        </w:rPr>
        <w:t xml:space="preserve"> [PMID: 28398242 DOI: 10.3390/ijms18040803]</w:t>
      </w:r>
    </w:p>
    <w:p w14:paraId="7FEB760C"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34 </w:t>
      </w:r>
      <w:r w:rsidRPr="00F11846">
        <w:rPr>
          <w:rFonts w:ascii="Book Antiqua" w:hAnsi="Book Antiqua"/>
          <w:b/>
          <w:bCs/>
        </w:rPr>
        <w:t>Teschke R</w:t>
      </w:r>
      <w:r w:rsidRPr="00F11846">
        <w:rPr>
          <w:rFonts w:ascii="Book Antiqua" w:hAnsi="Book Antiqua"/>
        </w:rPr>
        <w:t xml:space="preserve">, Zhu Y, Jing J. Herb-induced Liver Injury in Asia and Current Role of RUCAM for Causality Assessment in 11,160 Published Cases. </w:t>
      </w:r>
      <w:r w:rsidRPr="00F11846">
        <w:rPr>
          <w:rFonts w:ascii="Book Antiqua" w:hAnsi="Book Antiqua"/>
          <w:i/>
          <w:iCs/>
        </w:rPr>
        <w:t>J Clin Transl Hepatol</w:t>
      </w:r>
      <w:r w:rsidRPr="00F11846">
        <w:rPr>
          <w:rFonts w:ascii="Book Antiqua" w:hAnsi="Book Antiqua"/>
        </w:rPr>
        <w:t xml:space="preserve"> 2020; </w:t>
      </w:r>
      <w:r w:rsidRPr="00F11846">
        <w:rPr>
          <w:rFonts w:ascii="Book Antiqua" w:hAnsi="Book Antiqua"/>
          <w:b/>
          <w:bCs/>
        </w:rPr>
        <w:t>8</w:t>
      </w:r>
      <w:r w:rsidRPr="00F11846">
        <w:rPr>
          <w:rFonts w:ascii="Book Antiqua" w:hAnsi="Book Antiqua"/>
        </w:rPr>
        <w:t>: 200-214 [PMID: 32832401 DOI: 10.14218/JCTH.2020.00009]</w:t>
      </w:r>
    </w:p>
    <w:p w14:paraId="071CA086" w14:textId="0E935804" w:rsidR="00AB66FC" w:rsidRPr="00F11846" w:rsidRDefault="00AB66FC" w:rsidP="00AB66FC">
      <w:pPr>
        <w:spacing w:line="360" w:lineRule="auto"/>
        <w:jc w:val="both"/>
        <w:rPr>
          <w:rFonts w:ascii="Book Antiqua" w:hAnsi="Book Antiqua"/>
        </w:rPr>
      </w:pPr>
      <w:r w:rsidRPr="00F11846">
        <w:rPr>
          <w:rFonts w:ascii="Book Antiqua" w:hAnsi="Book Antiqua"/>
        </w:rPr>
        <w:t xml:space="preserve">35 </w:t>
      </w:r>
      <w:r w:rsidRPr="00F11846">
        <w:rPr>
          <w:rFonts w:ascii="Book Antiqua" w:hAnsi="Book Antiqua"/>
          <w:b/>
          <w:bCs/>
        </w:rPr>
        <w:t>Chen F,</w:t>
      </w:r>
      <w:r w:rsidRPr="00F11846">
        <w:rPr>
          <w:rFonts w:ascii="Book Antiqua" w:hAnsi="Book Antiqua"/>
        </w:rPr>
        <w:t xml:space="preserve"> Chen W, Chen J, </w:t>
      </w:r>
      <w:r w:rsidR="00CC53E3" w:rsidRPr="00CC53E3">
        <w:rPr>
          <w:rFonts w:ascii="Book Antiqua" w:hAnsi="Book Antiqua"/>
        </w:rPr>
        <w:t>Xu D, Xie W, Wang X, Xie Y.</w:t>
      </w:r>
      <w:r w:rsidRPr="00F11846">
        <w:rPr>
          <w:rFonts w:ascii="Book Antiqua" w:hAnsi="Book Antiqua"/>
        </w:rPr>
        <w:t xml:space="preserve"> Clinical features and risk factors of COVID-19-associated liver injury and function: A retrospective analysis of 830 cases. </w:t>
      </w:r>
      <w:r w:rsidRPr="004E3762">
        <w:rPr>
          <w:rFonts w:ascii="Book Antiqua" w:hAnsi="Book Antiqua"/>
          <w:i/>
          <w:iCs/>
        </w:rPr>
        <w:t>Ann Hepatol</w:t>
      </w:r>
      <w:r w:rsidRPr="00F11846">
        <w:rPr>
          <w:rFonts w:ascii="Book Antiqua" w:hAnsi="Book Antiqua"/>
        </w:rPr>
        <w:t xml:space="preserve"> </w:t>
      </w:r>
      <w:r w:rsidR="002B5A93" w:rsidRPr="002B5A93">
        <w:rPr>
          <w:rFonts w:ascii="Book Antiqua" w:hAnsi="Book Antiqua"/>
        </w:rPr>
        <w:t xml:space="preserve"> 2021; </w:t>
      </w:r>
      <w:r w:rsidR="002B5A93" w:rsidRPr="00FA7C15">
        <w:rPr>
          <w:rFonts w:ascii="Book Antiqua" w:hAnsi="Book Antiqua"/>
          <w:b/>
          <w:bCs/>
        </w:rPr>
        <w:t>21</w:t>
      </w:r>
      <w:r w:rsidR="002B5A93" w:rsidRPr="002B5A93">
        <w:rPr>
          <w:rFonts w:ascii="Book Antiqua" w:hAnsi="Book Antiqua"/>
        </w:rPr>
        <w:t>: 100267</w:t>
      </w:r>
      <w:r w:rsidRPr="00F11846">
        <w:rPr>
          <w:rFonts w:ascii="Book Antiqua" w:hAnsi="Book Antiqua"/>
        </w:rPr>
        <w:t xml:space="preserve"> [</w:t>
      </w:r>
      <w:r w:rsidRPr="008D5D1F">
        <w:rPr>
          <w:rFonts w:ascii="Book Antiqua" w:hAnsi="Book Antiqua"/>
        </w:rPr>
        <w:t>PMID:</w:t>
      </w:r>
      <w:r>
        <w:rPr>
          <w:rFonts w:ascii="Book Antiqua" w:hAnsi="Book Antiqua"/>
        </w:rPr>
        <w:t xml:space="preserve"> </w:t>
      </w:r>
      <w:r w:rsidRPr="008D5D1F">
        <w:rPr>
          <w:rFonts w:ascii="Book Antiqua" w:hAnsi="Book Antiqua"/>
        </w:rPr>
        <w:t>33053426</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10.1016/j.aohep.2020.09.011]</w:t>
      </w:r>
    </w:p>
    <w:p w14:paraId="7046F963"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36 </w:t>
      </w:r>
      <w:r w:rsidRPr="00F11846">
        <w:rPr>
          <w:rFonts w:ascii="Book Antiqua" w:hAnsi="Book Antiqua"/>
          <w:b/>
          <w:bCs/>
        </w:rPr>
        <w:t>Anirvan P</w:t>
      </w:r>
      <w:r w:rsidRPr="00F11846">
        <w:rPr>
          <w:rFonts w:ascii="Book Antiqua" w:hAnsi="Book Antiqua"/>
        </w:rPr>
        <w:t xml:space="preserve">, Bharali P, Gogoi M, Thuluvath PJ, Singh SP, Satapathy SK. Liver injury in COVID-19: The hepatic aspect of the respiratory syndrome - what we know so far. </w:t>
      </w:r>
      <w:r w:rsidRPr="00F11846">
        <w:rPr>
          <w:rFonts w:ascii="Book Antiqua" w:hAnsi="Book Antiqua"/>
          <w:i/>
          <w:iCs/>
        </w:rPr>
        <w:t>World J Hepatol</w:t>
      </w:r>
      <w:r w:rsidRPr="00F11846">
        <w:rPr>
          <w:rFonts w:ascii="Book Antiqua" w:hAnsi="Book Antiqua"/>
        </w:rPr>
        <w:t xml:space="preserve"> 2020; </w:t>
      </w:r>
      <w:r w:rsidRPr="00F11846">
        <w:rPr>
          <w:rFonts w:ascii="Book Antiqua" w:hAnsi="Book Antiqua"/>
          <w:b/>
          <w:bCs/>
        </w:rPr>
        <w:t>12</w:t>
      </w:r>
      <w:r w:rsidRPr="00F11846">
        <w:rPr>
          <w:rFonts w:ascii="Book Antiqua" w:hAnsi="Book Antiqua"/>
        </w:rPr>
        <w:t>: 1182-1197 [PMID: 33442447 DOI: 10.4254/wjh.v12.i12.1182]</w:t>
      </w:r>
    </w:p>
    <w:p w14:paraId="6DDA3A75"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37 </w:t>
      </w:r>
      <w:r w:rsidRPr="00F11846">
        <w:rPr>
          <w:rFonts w:ascii="Book Antiqua" w:hAnsi="Book Antiqua"/>
          <w:b/>
          <w:bCs/>
        </w:rPr>
        <w:t>Liu Y</w:t>
      </w:r>
      <w:r w:rsidRPr="00F11846">
        <w:rPr>
          <w:rFonts w:ascii="Book Antiqua" w:hAnsi="Book Antiqua"/>
        </w:rPr>
        <w:t xml:space="preserve">, Li P, Wang F, Liu L, Zhang Y, Liu Y, Shi R. Comparison of diagnostic accuracy of 3 diagnostic criteria combined with refined pathological scoring system for drug-induced liver injury. </w:t>
      </w:r>
      <w:r w:rsidRPr="00F11846">
        <w:rPr>
          <w:rFonts w:ascii="Book Antiqua" w:hAnsi="Book Antiqua"/>
          <w:i/>
          <w:iCs/>
        </w:rPr>
        <w:t>Medicine (Baltimore)</w:t>
      </w:r>
      <w:r w:rsidRPr="00F11846">
        <w:rPr>
          <w:rFonts w:ascii="Book Antiqua" w:hAnsi="Book Antiqua"/>
        </w:rPr>
        <w:t xml:space="preserve"> 2020; </w:t>
      </w:r>
      <w:r w:rsidRPr="00F11846">
        <w:rPr>
          <w:rFonts w:ascii="Book Antiqua" w:hAnsi="Book Antiqua"/>
          <w:b/>
          <w:bCs/>
        </w:rPr>
        <w:t>99</w:t>
      </w:r>
      <w:r w:rsidRPr="00F11846">
        <w:rPr>
          <w:rFonts w:ascii="Book Antiqua" w:hAnsi="Book Antiqua"/>
        </w:rPr>
        <w:t>: e22259 [PMID: 33031266 DOI: 10.1097/MD.0000000000022259]</w:t>
      </w:r>
    </w:p>
    <w:p w14:paraId="68017F2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38 </w:t>
      </w:r>
      <w:r w:rsidRPr="00F11846">
        <w:rPr>
          <w:rFonts w:ascii="Book Antiqua" w:hAnsi="Book Antiqua"/>
          <w:b/>
          <w:bCs/>
        </w:rPr>
        <w:t>Tillmann HL</w:t>
      </w:r>
      <w:r w:rsidRPr="00F11846">
        <w:rPr>
          <w:rFonts w:ascii="Book Antiqua" w:hAnsi="Book Antiqua"/>
        </w:rPr>
        <w:t xml:space="preserve">, Suzuki A, Barnhart HX, Serrano J, Rockey DC. Tools for causality assessment in drug-induced liver disease. </w:t>
      </w:r>
      <w:r w:rsidRPr="00F11846">
        <w:rPr>
          <w:rFonts w:ascii="Book Antiqua" w:hAnsi="Book Antiqua"/>
          <w:i/>
          <w:iCs/>
        </w:rPr>
        <w:t>Curr Opin Gastroenterol</w:t>
      </w:r>
      <w:r w:rsidRPr="00F11846">
        <w:rPr>
          <w:rFonts w:ascii="Book Antiqua" w:hAnsi="Book Antiqua"/>
        </w:rPr>
        <w:t xml:space="preserve"> 2019; </w:t>
      </w:r>
      <w:r w:rsidRPr="00F11846">
        <w:rPr>
          <w:rFonts w:ascii="Book Antiqua" w:hAnsi="Book Antiqua"/>
          <w:b/>
          <w:bCs/>
        </w:rPr>
        <w:t>35</w:t>
      </w:r>
      <w:r w:rsidRPr="00F11846">
        <w:rPr>
          <w:rFonts w:ascii="Book Antiqua" w:hAnsi="Book Antiqua"/>
        </w:rPr>
        <w:t>: 183-190 [PMID: 30865042 DOI: 10.1097/MOG.0000000000000526]</w:t>
      </w:r>
    </w:p>
    <w:p w14:paraId="1C771318"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39 </w:t>
      </w:r>
      <w:r w:rsidRPr="00F11846">
        <w:rPr>
          <w:rFonts w:ascii="Book Antiqua" w:hAnsi="Book Antiqua"/>
          <w:b/>
          <w:bCs/>
        </w:rPr>
        <w:t>Benesic A</w:t>
      </w:r>
      <w:r w:rsidRPr="00F11846">
        <w:rPr>
          <w:rFonts w:ascii="Book Antiqua" w:hAnsi="Book Antiqua"/>
        </w:rPr>
        <w:t xml:space="preserve">, Leitl A, Gerbes AL. Monocyte-derived hepatocyte-like cells for causality assessment of idiosyncratic drug-induced liver injury. </w:t>
      </w:r>
      <w:r w:rsidRPr="00F11846">
        <w:rPr>
          <w:rFonts w:ascii="Book Antiqua" w:hAnsi="Book Antiqua"/>
          <w:i/>
          <w:iCs/>
        </w:rPr>
        <w:t>Gut</w:t>
      </w:r>
      <w:r w:rsidRPr="00F11846">
        <w:rPr>
          <w:rFonts w:ascii="Book Antiqua" w:hAnsi="Book Antiqua"/>
        </w:rPr>
        <w:t xml:space="preserve"> 2016; </w:t>
      </w:r>
      <w:r w:rsidRPr="00F11846">
        <w:rPr>
          <w:rFonts w:ascii="Book Antiqua" w:hAnsi="Book Antiqua"/>
          <w:b/>
          <w:bCs/>
        </w:rPr>
        <w:t>65</w:t>
      </w:r>
      <w:r w:rsidRPr="00F11846">
        <w:rPr>
          <w:rFonts w:ascii="Book Antiqua" w:hAnsi="Book Antiqua"/>
        </w:rPr>
        <w:t>: 1555-1563 [PMID: 26045135 DOI: 10.1136/gutjnl-2015-309528]</w:t>
      </w:r>
    </w:p>
    <w:p w14:paraId="1F244E19"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40 </w:t>
      </w:r>
      <w:r w:rsidRPr="00F11846">
        <w:rPr>
          <w:rFonts w:ascii="Book Antiqua" w:hAnsi="Book Antiqua"/>
          <w:b/>
          <w:bCs/>
        </w:rPr>
        <w:t>Huang Y</w:t>
      </w:r>
      <w:r w:rsidRPr="00F11846">
        <w:rPr>
          <w:rFonts w:ascii="Book Antiqua" w:hAnsi="Book Antiqua"/>
        </w:rPr>
        <w:t xml:space="preserve">, Zhao X, Zhang ZT, Chen SS, Li SS, Shi Z, Jing J, Huang A, Guo YM, Bai ZF, Zou ZS, Xiao XH, Wang JB, Niu M. Metabolomics Profiling and Diagnosis Biomarkers Searching for Drug-Induced Liver Injury Implicated to </w:t>
      </w:r>
      <w:r w:rsidRPr="00F11846">
        <w:rPr>
          <w:rFonts w:ascii="Book Antiqua" w:hAnsi="Book Antiqua"/>
          <w:i/>
          <w:iCs/>
        </w:rPr>
        <w:t>Polygonum multiflorum</w:t>
      </w:r>
      <w:r w:rsidRPr="00F11846">
        <w:rPr>
          <w:rFonts w:ascii="Book Antiqua" w:hAnsi="Book Antiqua"/>
        </w:rPr>
        <w:t xml:space="preserve">: A Cross-Sectional Cohort Study. </w:t>
      </w:r>
      <w:r w:rsidRPr="00F11846">
        <w:rPr>
          <w:rFonts w:ascii="Book Antiqua" w:hAnsi="Book Antiqua"/>
          <w:i/>
          <w:iCs/>
        </w:rPr>
        <w:t>Front Med (Lausanne)</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592434 [PMID: 33330552 DOI: 10.3389/fmed.2020.592434]</w:t>
      </w:r>
    </w:p>
    <w:p w14:paraId="4ED4C868" w14:textId="4332DF7E" w:rsidR="00AB66FC" w:rsidRPr="00F11846" w:rsidRDefault="00AB66FC" w:rsidP="00AB66FC">
      <w:pPr>
        <w:spacing w:line="360" w:lineRule="auto"/>
        <w:jc w:val="both"/>
        <w:rPr>
          <w:rFonts w:ascii="Book Antiqua" w:hAnsi="Book Antiqua"/>
        </w:rPr>
      </w:pPr>
      <w:r w:rsidRPr="00F11846">
        <w:rPr>
          <w:rFonts w:ascii="Book Antiqua" w:hAnsi="Book Antiqua"/>
        </w:rPr>
        <w:t xml:space="preserve">41 </w:t>
      </w:r>
      <w:r w:rsidRPr="00F11846">
        <w:rPr>
          <w:rFonts w:ascii="Book Antiqua" w:hAnsi="Book Antiqua"/>
          <w:b/>
          <w:bCs/>
        </w:rPr>
        <w:t>Hoofnagle JH,</w:t>
      </w:r>
      <w:r w:rsidRPr="00F11846">
        <w:rPr>
          <w:rFonts w:ascii="Book Antiqua" w:hAnsi="Book Antiqua"/>
        </w:rPr>
        <w:t xml:space="preserve"> Bonkovsky HL, Phillips EJ, </w:t>
      </w:r>
      <w:r w:rsidR="0092720A" w:rsidRPr="0092720A">
        <w:rPr>
          <w:rFonts w:ascii="Book Antiqua" w:hAnsi="Book Antiqua"/>
        </w:rPr>
        <w:t>Li YJ, Ahmad J, Barnhart H, Durazo F, Fontana RJ, Gu J, Khan I, Kleiner DE, Koh C, Rockey DC, Seeff LB, Serrano J, Stolz A, Tillmann HL, Vuppalanchi R, Navarro VJ; Drug-Induced Liver Injury Network.</w:t>
      </w:r>
      <w:r w:rsidRPr="00F11846">
        <w:rPr>
          <w:rFonts w:ascii="Book Antiqua" w:hAnsi="Book Antiqua"/>
        </w:rPr>
        <w:t xml:space="preserve"> HLA</w:t>
      </w:r>
      <w:r w:rsidRPr="00F11846">
        <w:rPr>
          <w:rFonts w:ascii="宋体" w:eastAsia="宋体" w:hAnsi="宋体" w:cs="宋体" w:hint="eastAsia"/>
        </w:rPr>
        <w:t>‐</w:t>
      </w:r>
      <w:r w:rsidRPr="00F11846">
        <w:rPr>
          <w:rFonts w:ascii="Book Antiqua" w:hAnsi="Book Antiqua"/>
        </w:rPr>
        <w:t xml:space="preserve">B*35:01 and Green Tea Induced Liver Injury. </w:t>
      </w:r>
      <w:r w:rsidRPr="004E3762">
        <w:rPr>
          <w:rFonts w:ascii="Book Antiqua" w:hAnsi="Book Antiqua"/>
          <w:i/>
          <w:iCs/>
        </w:rPr>
        <w:t>Hepatol</w:t>
      </w:r>
      <w:r w:rsidRPr="00F11846">
        <w:rPr>
          <w:rFonts w:ascii="Book Antiqua" w:hAnsi="Book Antiqua"/>
        </w:rPr>
        <w:t xml:space="preserve"> </w:t>
      </w:r>
      <w:r w:rsidR="000311F6" w:rsidRPr="000311F6">
        <w:rPr>
          <w:rFonts w:ascii="Book Antiqua" w:hAnsi="Book Antiqua"/>
        </w:rPr>
        <w:t xml:space="preserve">2021; </w:t>
      </w:r>
      <w:r w:rsidR="000311F6" w:rsidRPr="0036792E">
        <w:rPr>
          <w:rFonts w:ascii="Book Antiqua" w:hAnsi="Book Antiqua"/>
          <w:b/>
          <w:bCs/>
        </w:rPr>
        <w:t>73</w:t>
      </w:r>
      <w:r w:rsidR="000311F6" w:rsidRPr="000311F6">
        <w:rPr>
          <w:rFonts w:ascii="Book Antiqua" w:hAnsi="Book Antiqua"/>
        </w:rPr>
        <w:t>: 2484-2493</w:t>
      </w:r>
      <w:r w:rsidRPr="00F11846">
        <w:rPr>
          <w:rFonts w:ascii="Book Antiqua" w:hAnsi="Book Antiqua"/>
        </w:rPr>
        <w:t xml:space="preserve"> [</w:t>
      </w:r>
      <w:r w:rsidRPr="002B09C3">
        <w:rPr>
          <w:rFonts w:ascii="Book Antiqua" w:hAnsi="Book Antiqua"/>
        </w:rPr>
        <w:t>PMID:</w:t>
      </w:r>
      <w:r>
        <w:rPr>
          <w:rFonts w:ascii="Book Antiqua" w:hAnsi="Book Antiqua"/>
        </w:rPr>
        <w:t xml:space="preserve"> </w:t>
      </w:r>
      <w:r w:rsidRPr="002B09C3">
        <w:rPr>
          <w:rFonts w:ascii="Book Antiqua" w:hAnsi="Book Antiqua"/>
        </w:rPr>
        <w:t>32892374</w:t>
      </w:r>
      <w:r>
        <w:rPr>
          <w:rFonts w:ascii="Book Antiqua" w:hAnsi="Book Antiqua"/>
        </w:rPr>
        <w:t xml:space="preserve"> </w:t>
      </w:r>
      <w:r w:rsidRPr="00F11846">
        <w:rPr>
          <w:rFonts w:ascii="Book Antiqua" w:hAnsi="Book Antiqua"/>
        </w:rPr>
        <w:t>DOI:10.1002/hep.31538]</w:t>
      </w:r>
    </w:p>
    <w:p w14:paraId="541927E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42 </w:t>
      </w:r>
      <w:r w:rsidRPr="00F11846">
        <w:rPr>
          <w:rFonts w:ascii="Book Antiqua" w:hAnsi="Book Antiqua"/>
          <w:b/>
          <w:bCs/>
        </w:rPr>
        <w:t>Björnsson HK</w:t>
      </w:r>
      <w:r w:rsidRPr="00F11846">
        <w:rPr>
          <w:rFonts w:ascii="Book Antiqua" w:hAnsi="Book Antiqua"/>
        </w:rPr>
        <w:t xml:space="preserve">, Björnsson ES, Avula B, Khan IA, Jonasson JG, Ghabril M, Hayashi PH, Navarro V. Ashwagandha-induced liver injury: A case series from Iceland and the US Drug-Induced Liver Injury Network. </w:t>
      </w:r>
      <w:r w:rsidRPr="00F11846">
        <w:rPr>
          <w:rFonts w:ascii="Book Antiqua" w:hAnsi="Book Antiqua"/>
          <w:i/>
          <w:iCs/>
        </w:rPr>
        <w:t>Liver Int</w:t>
      </w:r>
      <w:r w:rsidRPr="00F11846">
        <w:rPr>
          <w:rFonts w:ascii="Book Antiqua" w:hAnsi="Book Antiqua"/>
        </w:rPr>
        <w:t xml:space="preserve"> 2020; </w:t>
      </w:r>
      <w:r w:rsidRPr="00F11846">
        <w:rPr>
          <w:rFonts w:ascii="Book Antiqua" w:hAnsi="Book Antiqua"/>
          <w:b/>
          <w:bCs/>
        </w:rPr>
        <w:t>40</w:t>
      </w:r>
      <w:r w:rsidRPr="00F11846">
        <w:rPr>
          <w:rFonts w:ascii="Book Antiqua" w:hAnsi="Book Antiqua"/>
        </w:rPr>
        <w:t>: 825-829 [PMID: 31991029 DOI: 10.1111/liv.14393]</w:t>
      </w:r>
    </w:p>
    <w:p w14:paraId="641BC45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43 </w:t>
      </w:r>
      <w:r w:rsidRPr="00F11846">
        <w:rPr>
          <w:rFonts w:ascii="Book Antiqua" w:hAnsi="Book Antiqua"/>
          <w:b/>
          <w:bCs/>
        </w:rPr>
        <w:t>Weersink RA</w:t>
      </w:r>
      <w:r w:rsidRPr="00F11846">
        <w:rPr>
          <w:rFonts w:ascii="Book Antiqua" w:hAnsi="Book Antiqua"/>
        </w:rPr>
        <w:t xml:space="preserve">, Alvarez-Alvarez I, Medina-Cáliz I, Sanabria-Cabrera J, Robles-Díaz M, Ortega-Alonso A, García-Cortés M, Bonilla E, Niu H, Soriano G, Jimenez-Perez M, Hallal H, Blanco S, Kaplowitz N, Lucena MI, Andrade RJ. Clinical Characteristics and Outcome of Drug-Induced Liver Injury in the Older Patients: From the Young-Old to the Oldest-Old. </w:t>
      </w:r>
      <w:r w:rsidRPr="00F11846">
        <w:rPr>
          <w:rFonts w:ascii="Book Antiqua" w:hAnsi="Book Antiqua"/>
          <w:i/>
          <w:iCs/>
        </w:rPr>
        <w:t>Clin Pharmacol Ther</w:t>
      </w:r>
      <w:r w:rsidRPr="00F11846">
        <w:rPr>
          <w:rFonts w:ascii="Book Antiqua" w:hAnsi="Book Antiqua"/>
        </w:rPr>
        <w:t xml:space="preserve"> 2021; </w:t>
      </w:r>
      <w:r w:rsidRPr="00F11846">
        <w:rPr>
          <w:rFonts w:ascii="Book Antiqua" w:hAnsi="Book Antiqua"/>
          <w:b/>
          <w:bCs/>
        </w:rPr>
        <w:t>109</w:t>
      </w:r>
      <w:r w:rsidRPr="00F11846">
        <w:rPr>
          <w:rFonts w:ascii="Book Antiqua" w:hAnsi="Book Antiqua"/>
        </w:rPr>
        <w:t>: 1147-1158 [PMID: 33179256 DOI: 10.1002/cpt.2108]</w:t>
      </w:r>
    </w:p>
    <w:p w14:paraId="18493DFE" w14:textId="252ECB94" w:rsidR="00AB66FC" w:rsidRPr="00F11846" w:rsidRDefault="00AB66FC" w:rsidP="009B7B11">
      <w:pPr>
        <w:spacing w:line="360" w:lineRule="auto"/>
        <w:jc w:val="both"/>
        <w:rPr>
          <w:rFonts w:ascii="Book Antiqua" w:hAnsi="Book Antiqua"/>
        </w:rPr>
      </w:pPr>
      <w:r w:rsidRPr="00F11846">
        <w:rPr>
          <w:rFonts w:ascii="Book Antiqua" w:hAnsi="Book Antiqua"/>
        </w:rPr>
        <w:t xml:space="preserve">44 </w:t>
      </w:r>
      <w:r w:rsidRPr="00F11846">
        <w:rPr>
          <w:rFonts w:ascii="Book Antiqua" w:hAnsi="Book Antiqua"/>
          <w:b/>
          <w:bCs/>
        </w:rPr>
        <w:t>Stephens C,</w:t>
      </w:r>
      <w:r w:rsidRPr="00F11846">
        <w:rPr>
          <w:rFonts w:ascii="Book Antiqua" w:hAnsi="Book Antiqua"/>
        </w:rPr>
        <w:t xml:space="preserve"> Robles-Diaz M, Medina-Caliz I, </w:t>
      </w:r>
      <w:r w:rsidR="009B7B11">
        <w:rPr>
          <w:rFonts w:ascii="Book Antiqua" w:hAnsi="Book Antiqua"/>
        </w:rPr>
        <w:t xml:space="preserve">Grove JI, </w:t>
      </w:r>
      <w:r w:rsidR="009B7B11" w:rsidRPr="009B7B11">
        <w:rPr>
          <w:rFonts w:ascii="Book Antiqua" w:hAnsi="Book Antiqua"/>
        </w:rPr>
        <w:t>Ortega-Alonso</w:t>
      </w:r>
      <w:r w:rsidR="009B7B11">
        <w:rPr>
          <w:rFonts w:ascii="Book Antiqua" w:hAnsi="Book Antiqua"/>
        </w:rPr>
        <w:t xml:space="preserve"> </w:t>
      </w:r>
      <w:r w:rsidR="009B7B11" w:rsidRPr="009B7B11">
        <w:rPr>
          <w:rFonts w:ascii="Book Antiqua" w:hAnsi="Book Antiqua"/>
        </w:rPr>
        <w:t>A</w:t>
      </w:r>
      <w:r w:rsidR="009B7B11">
        <w:rPr>
          <w:rFonts w:ascii="Book Antiqua" w:hAnsi="Book Antiqua"/>
        </w:rPr>
        <w:t xml:space="preserve">, </w:t>
      </w:r>
      <w:r w:rsidR="009B7B11" w:rsidRPr="009B7B11">
        <w:rPr>
          <w:rFonts w:ascii="Book Antiqua" w:hAnsi="Book Antiqua"/>
        </w:rPr>
        <w:t>Lucena</w:t>
      </w:r>
      <w:r w:rsidR="009B7B11">
        <w:rPr>
          <w:rFonts w:ascii="Book Antiqua" w:hAnsi="Book Antiqua"/>
        </w:rPr>
        <w:t xml:space="preserve"> </w:t>
      </w:r>
      <w:r w:rsidR="009B7B11" w:rsidRPr="009B7B11">
        <w:rPr>
          <w:rFonts w:ascii="Book Antiqua" w:hAnsi="Book Antiqua"/>
        </w:rPr>
        <w:t>MI</w:t>
      </w:r>
      <w:r w:rsidR="009B7B11">
        <w:rPr>
          <w:rFonts w:ascii="Book Antiqua" w:hAnsi="Book Antiqua"/>
        </w:rPr>
        <w:t xml:space="preserve">, </w:t>
      </w:r>
      <w:r w:rsidR="009B7B11" w:rsidRPr="009B7B11">
        <w:rPr>
          <w:rFonts w:ascii="Book Antiqua" w:hAnsi="Book Antiqua"/>
        </w:rPr>
        <w:t>Aithal</w:t>
      </w:r>
      <w:r w:rsidRPr="00F11846">
        <w:rPr>
          <w:rFonts w:ascii="Book Antiqua" w:hAnsi="Book Antiqua"/>
        </w:rPr>
        <w:t xml:space="preserve"> </w:t>
      </w:r>
      <w:r w:rsidR="009B7B11" w:rsidRPr="009B7B11">
        <w:rPr>
          <w:rFonts w:ascii="Book Antiqua" w:hAnsi="Book Antiqua"/>
        </w:rPr>
        <w:t xml:space="preserve">GP. </w:t>
      </w:r>
      <w:r w:rsidRPr="00F11846">
        <w:rPr>
          <w:rFonts w:ascii="Book Antiqua" w:hAnsi="Book Antiqua"/>
        </w:rPr>
        <w:t xml:space="preserve">Comprehensive analysis and insights gained from long-term experience of the Spanish DILI registry. </w:t>
      </w:r>
      <w:r w:rsidRPr="004E3762">
        <w:rPr>
          <w:rFonts w:ascii="Book Antiqua" w:hAnsi="Book Antiqua"/>
          <w:i/>
          <w:iCs/>
        </w:rPr>
        <w:t>J Hepatol</w:t>
      </w:r>
      <w:r>
        <w:rPr>
          <w:rFonts w:ascii="Book Antiqua" w:hAnsi="Book Antiqua"/>
        </w:rPr>
        <w:t xml:space="preserve"> </w:t>
      </w:r>
      <w:r w:rsidRPr="00F11846">
        <w:rPr>
          <w:rFonts w:ascii="Book Antiqua" w:hAnsi="Book Antiqua"/>
        </w:rPr>
        <w:t>2021 [DOI:10.1016/s0168-8278(16)00370-6]</w:t>
      </w:r>
    </w:p>
    <w:p w14:paraId="4CDBE5B5" w14:textId="49334DC4" w:rsidR="00AB66FC" w:rsidRPr="00F11846" w:rsidRDefault="00AB66FC" w:rsidP="00AB66FC">
      <w:pPr>
        <w:spacing w:line="360" w:lineRule="auto"/>
        <w:jc w:val="both"/>
        <w:rPr>
          <w:rFonts w:ascii="Book Antiqua" w:hAnsi="Book Antiqua"/>
        </w:rPr>
      </w:pPr>
      <w:r w:rsidRPr="00F11846">
        <w:rPr>
          <w:rFonts w:ascii="Book Antiqua" w:hAnsi="Book Antiqua"/>
        </w:rPr>
        <w:t xml:space="preserve">45 </w:t>
      </w:r>
      <w:r w:rsidRPr="00F11846">
        <w:rPr>
          <w:rFonts w:ascii="Book Antiqua" w:hAnsi="Book Antiqua"/>
          <w:b/>
          <w:bCs/>
        </w:rPr>
        <w:t>Navarro VJ</w:t>
      </w:r>
      <w:r w:rsidRPr="00F11846">
        <w:rPr>
          <w:rFonts w:ascii="Book Antiqua" w:hAnsi="Book Antiqua"/>
        </w:rPr>
        <w:t xml:space="preserve">, Barnhart H, Bonkovsky HL, Davern T, Fontana RJ, Grant L, Reddy KR, Seeff LB, Serrano J, Sherker AH, Stolz A, Talwalkar J, Vega M, Vuppalanchi R. Liver injury from herbals and dietary supplements in the U.S. Drug-Induced Liver Injury Network. </w:t>
      </w:r>
      <w:r w:rsidRPr="00F11846">
        <w:rPr>
          <w:rFonts w:ascii="Book Antiqua" w:hAnsi="Book Antiqua"/>
          <w:i/>
          <w:iCs/>
        </w:rPr>
        <w:t>Hepatol</w:t>
      </w:r>
      <w:r w:rsidR="00280528">
        <w:rPr>
          <w:rFonts w:ascii="Book Antiqua" w:hAnsi="Book Antiqua"/>
          <w:i/>
          <w:iCs/>
        </w:rPr>
        <w:t>ogy</w:t>
      </w:r>
      <w:r w:rsidRPr="00F11846">
        <w:rPr>
          <w:rFonts w:ascii="Book Antiqua" w:hAnsi="Book Antiqua"/>
        </w:rPr>
        <w:t xml:space="preserve"> 2014; </w:t>
      </w:r>
      <w:r w:rsidRPr="00F11846">
        <w:rPr>
          <w:rFonts w:ascii="Book Antiqua" w:hAnsi="Book Antiqua"/>
          <w:b/>
          <w:bCs/>
        </w:rPr>
        <w:t>60</w:t>
      </w:r>
      <w:r w:rsidRPr="00F11846">
        <w:rPr>
          <w:rFonts w:ascii="Book Antiqua" w:hAnsi="Book Antiqua"/>
        </w:rPr>
        <w:t>: 1399-1408 [PMID: 25043597 DOI: 10.1002/hep.27317]</w:t>
      </w:r>
    </w:p>
    <w:p w14:paraId="2B081F94"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46 </w:t>
      </w:r>
      <w:r w:rsidRPr="00F11846">
        <w:rPr>
          <w:rFonts w:ascii="Book Antiqua" w:hAnsi="Book Antiqua"/>
          <w:b/>
          <w:bCs/>
        </w:rPr>
        <w:t>Medina-Caliz I</w:t>
      </w:r>
      <w:r w:rsidRPr="00F11846">
        <w:rPr>
          <w:rFonts w:ascii="Book Antiqua" w:hAnsi="Book Antiqua"/>
        </w:rPr>
        <w:t xml:space="preserve">, Garcia-Cortes M, Gonzalez-Jimenez A, Cabello MR, Robles-Diaz M, Sanabria-Cabrera J, Sanjuan-Jimenez R, Ortega-Alonso A, García-Muñoz B, Moreno I, Jimenez-Perez M, Fernandez MC, Ginés P, Prieto M, Conde I, Hallal H, Soriano G, Roman E, Castiella A, Blanco-Reina E, Montes MR, Quiros-Cano M, Martin-Reyes F, Lucena MI, Andrade RJ; Spanish DILI Registry. Herbal and Dietary Supplement-Induced Liver Injuries in the Spanish DILI Registry. </w:t>
      </w:r>
      <w:r w:rsidRPr="00F11846">
        <w:rPr>
          <w:rFonts w:ascii="Book Antiqua" w:hAnsi="Book Antiqua"/>
          <w:i/>
          <w:iCs/>
        </w:rPr>
        <w:t>Clin Gastroenterol Hepatol</w:t>
      </w:r>
      <w:r w:rsidRPr="00F11846">
        <w:rPr>
          <w:rFonts w:ascii="Book Antiqua" w:hAnsi="Book Antiqua"/>
        </w:rPr>
        <w:t xml:space="preserve"> 2018; </w:t>
      </w:r>
      <w:r w:rsidRPr="00F11846">
        <w:rPr>
          <w:rFonts w:ascii="Book Antiqua" w:hAnsi="Book Antiqua"/>
          <w:b/>
          <w:bCs/>
        </w:rPr>
        <w:t>16</w:t>
      </w:r>
      <w:r w:rsidRPr="00F11846">
        <w:rPr>
          <w:rFonts w:ascii="Book Antiqua" w:hAnsi="Book Antiqua"/>
        </w:rPr>
        <w:t>: 1495-1502 [PMID: 29307848 DOI: 10.1016/j.cgh.2017.12.051]</w:t>
      </w:r>
    </w:p>
    <w:p w14:paraId="71B04DE6"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47 </w:t>
      </w:r>
      <w:r w:rsidRPr="00F11846">
        <w:rPr>
          <w:rFonts w:ascii="Book Antiqua" w:hAnsi="Book Antiqua"/>
          <w:b/>
          <w:bCs/>
        </w:rPr>
        <w:t>Lee FY</w:t>
      </w:r>
      <w:r w:rsidRPr="00F11846">
        <w:rPr>
          <w:rFonts w:ascii="Book Antiqua" w:hAnsi="Book Antiqua"/>
        </w:rPr>
        <w:t xml:space="preserve">, Wong HS, Chan HK, Mohamed Ali N, Abu Hassan MR, Omar H, Abdul Mutalib NA. Hepatic adverse drug reactions in Malaysia: An 18-year review of the national centralized reporting system. </w:t>
      </w:r>
      <w:r w:rsidRPr="00F11846">
        <w:rPr>
          <w:rFonts w:ascii="Book Antiqua" w:hAnsi="Book Antiqua"/>
          <w:i/>
          <w:iCs/>
        </w:rPr>
        <w:t>Pharmacoepidemiol Drug Saf</w:t>
      </w:r>
      <w:r w:rsidRPr="00F11846">
        <w:rPr>
          <w:rFonts w:ascii="Book Antiqua" w:hAnsi="Book Antiqua"/>
        </w:rPr>
        <w:t xml:space="preserve"> 2020; </w:t>
      </w:r>
      <w:r w:rsidRPr="00F11846">
        <w:rPr>
          <w:rFonts w:ascii="Book Antiqua" w:hAnsi="Book Antiqua"/>
          <w:b/>
          <w:bCs/>
        </w:rPr>
        <w:t>29</w:t>
      </w:r>
      <w:r w:rsidRPr="00F11846">
        <w:rPr>
          <w:rFonts w:ascii="Book Antiqua" w:hAnsi="Book Antiqua"/>
        </w:rPr>
        <w:t>: 1669-1679 [PMID: 33064335 DOI: 10.1002/pds.5153]</w:t>
      </w:r>
    </w:p>
    <w:p w14:paraId="13A9684B" w14:textId="77777777" w:rsidR="00AB66FC" w:rsidRPr="00F11846" w:rsidRDefault="00AB66FC" w:rsidP="00AB66FC">
      <w:pPr>
        <w:spacing w:line="360" w:lineRule="auto"/>
        <w:jc w:val="both"/>
        <w:rPr>
          <w:rFonts w:ascii="Book Antiqua" w:hAnsi="Book Antiqua"/>
        </w:rPr>
      </w:pPr>
      <w:r w:rsidRPr="00F11846">
        <w:rPr>
          <w:rFonts w:ascii="Book Antiqua" w:hAnsi="Book Antiqua"/>
        </w:rPr>
        <w:t>48</w:t>
      </w:r>
      <w:r>
        <w:rPr>
          <w:rFonts w:ascii="Book Antiqua" w:hAnsi="Book Antiqua"/>
        </w:rPr>
        <w:t xml:space="preserve"> </w:t>
      </w:r>
      <w:r w:rsidRPr="00F11846">
        <w:rPr>
          <w:rFonts w:ascii="Book Antiqua" w:hAnsi="Book Antiqua"/>
        </w:rPr>
        <w:t>LiverTox: Clinical and Research Information on Drug-Induced Liver Injury [Internet]. Bethesda (MD): National Institute of Diabetes and Digestive and Kidney Diseases;</w:t>
      </w:r>
      <w:r>
        <w:rPr>
          <w:rFonts w:ascii="Book Antiqua" w:hAnsi="Book Antiqua"/>
        </w:rPr>
        <w:t xml:space="preserve"> </w:t>
      </w:r>
      <w:r w:rsidRPr="00F11846">
        <w:rPr>
          <w:rFonts w:ascii="Book Antiqua" w:hAnsi="Book Antiqua"/>
        </w:rPr>
        <w:t>2012 [PMID</w:t>
      </w:r>
      <w:r>
        <w:rPr>
          <w:rFonts w:ascii="Book Antiqua" w:hAnsi="Book Antiqua" w:hint="eastAsia"/>
          <w:lang w:eastAsia="zh-CN"/>
        </w:rPr>
        <w:t>:</w:t>
      </w:r>
      <w:r w:rsidRPr="00F11846">
        <w:rPr>
          <w:rFonts w:ascii="Book Antiqua" w:hAnsi="Book Antiqua"/>
        </w:rPr>
        <w:t xml:space="preserve"> 31643176]</w:t>
      </w:r>
    </w:p>
    <w:p w14:paraId="6512C2E9"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49 </w:t>
      </w:r>
      <w:r w:rsidRPr="00F11846">
        <w:rPr>
          <w:rFonts w:ascii="Book Antiqua" w:hAnsi="Book Antiqua"/>
          <w:b/>
          <w:bCs/>
        </w:rPr>
        <w:t>Oliveira Sá A</w:t>
      </w:r>
      <w:r w:rsidRPr="00F11846">
        <w:rPr>
          <w:rFonts w:ascii="Book Antiqua" w:hAnsi="Book Antiqua"/>
        </w:rPr>
        <w:t xml:space="preserve">, Pimentel T, Oliveira N. Boldo-Induced Hepatotoxicity: A Case of Unexplained Jaundice. </w:t>
      </w:r>
      <w:r w:rsidRPr="00F11846">
        <w:rPr>
          <w:rFonts w:ascii="Book Antiqua" w:hAnsi="Book Antiqua"/>
          <w:i/>
          <w:iCs/>
        </w:rPr>
        <w:t>Eur J Case Rep Intern Med</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002116 [PMID: 33457373 DOI: 10.12890/2020_002116]</w:t>
      </w:r>
    </w:p>
    <w:p w14:paraId="1BCC514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50 </w:t>
      </w:r>
      <w:r w:rsidRPr="00F11846">
        <w:rPr>
          <w:rFonts w:ascii="Book Antiqua" w:hAnsi="Book Antiqua"/>
          <w:b/>
          <w:bCs/>
        </w:rPr>
        <w:t>Yeap V,</w:t>
      </w:r>
      <w:r w:rsidRPr="00F11846">
        <w:rPr>
          <w:rFonts w:ascii="Book Antiqua" w:hAnsi="Book Antiqua"/>
        </w:rPr>
        <w:t xml:space="preserve"> Tan TJY, Loh T, Kumar R. Liver failure associated with mahogany seed extract consumption. </w:t>
      </w:r>
      <w:r w:rsidRPr="009C71DB">
        <w:rPr>
          <w:rFonts w:ascii="Book Antiqua" w:hAnsi="Book Antiqua"/>
          <w:i/>
          <w:iCs/>
        </w:rPr>
        <w:t>BMJ Case Rep</w:t>
      </w:r>
      <w:r>
        <w:rPr>
          <w:rFonts w:ascii="Book Antiqua" w:hAnsi="Book Antiqua"/>
        </w:rPr>
        <w:t xml:space="preserve"> </w:t>
      </w:r>
      <w:r w:rsidRPr="00F11846">
        <w:rPr>
          <w:rFonts w:ascii="Book Antiqua" w:hAnsi="Book Antiqua"/>
        </w:rPr>
        <w:t>2018:</w:t>
      </w:r>
      <w:r>
        <w:rPr>
          <w:rFonts w:ascii="Book Antiqua" w:hAnsi="Book Antiqua"/>
        </w:rPr>
        <w:t xml:space="preserve"> </w:t>
      </w:r>
      <w:r w:rsidRPr="00F11846">
        <w:rPr>
          <w:rFonts w:ascii="Book Antiqua" w:hAnsi="Book Antiqua"/>
        </w:rPr>
        <w:t>bcr-2018-225382 [</w:t>
      </w:r>
      <w:r w:rsidRPr="004549A7">
        <w:rPr>
          <w:rFonts w:ascii="Book Antiqua" w:hAnsi="Book Antiqua"/>
        </w:rPr>
        <w:t>PMID:</w:t>
      </w:r>
      <w:r>
        <w:rPr>
          <w:rFonts w:ascii="Book Antiqua" w:hAnsi="Book Antiqua"/>
        </w:rPr>
        <w:t xml:space="preserve"> </w:t>
      </w:r>
      <w:r w:rsidRPr="004549A7">
        <w:rPr>
          <w:rFonts w:ascii="Book Antiqua" w:hAnsi="Book Antiqua"/>
        </w:rPr>
        <w:t>30061133</w:t>
      </w:r>
      <w:r>
        <w:rPr>
          <w:rFonts w:ascii="Book Antiqua" w:hAnsi="Book Antiqua"/>
        </w:rPr>
        <w:t xml:space="preserve"> </w:t>
      </w:r>
      <w:r w:rsidRPr="00F11846">
        <w:rPr>
          <w:rFonts w:ascii="Book Antiqua" w:hAnsi="Book Antiqua"/>
        </w:rPr>
        <w:t>DOI:10.1136/bcr-2018-225382]</w:t>
      </w:r>
    </w:p>
    <w:p w14:paraId="08576C43"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51 </w:t>
      </w:r>
      <w:r w:rsidRPr="00F11846">
        <w:rPr>
          <w:rFonts w:ascii="Book Antiqua" w:hAnsi="Book Antiqua"/>
          <w:b/>
          <w:bCs/>
        </w:rPr>
        <w:t>Shao YM</w:t>
      </w:r>
      <w:r w:rsidRPr="00F11846">
        <w:rPr>
          <w:rFonts w:ascii="Book Antiqua" w:hAnsi="Book Antiqua"/>
        </w:rPr>
        <w:t xml:space="preserve">, Zhang Y, Yin X, Qin TT, Jin QL, Wen XY. Herb-induced autoimmune-like hepatitis associated with Xiang-tian-guo (Swietenia macrophylla seeds): A case report and literature review. </w:t>
      </w:r>
      <w:r w:rsidRPr="00F11846">
        <w:rPr>
          <w:rFonts w:ascii="Book Antiqua" w:hAnsi="Book Antiqua"/>
          <w:i/>
          <w:iCs/>
        </w:rPr>
        <w:t>Medicine (Baltimore)</w:t>
      </w:r>
      <w:r w:rsidRPr="00F11846">
        <w:rPr>
          <w:rFonts w:ascii="Book Antiqua" w:hAnsi="Book Antiqua"/>
        </w:rPr>
        <w:t xml:space="preserve"> 2021; </w:t>
      </w:r>
      <w:r w:rsidRPr="00F11846">
        <w:rPr>
          <w:rFonts w:ascii="Book Antiqua" w:hAnsi="Book Antiqua"/>
          <w:b/>
          <w:bCs/>
        </w:rPr>
        <w:t>100</w:t>
      </w:r>
      <w:r w:rsidRPr="00F11846">
        <w:rPr>
          <w:rFonts w:ascii="Book Antiqua" w:hAnsi="Book Antiqua"/>
        </w:rPr>
        <w:t>: e24045 [PMID: 33466156 DOI: 10.1097/MD.0000000000024045]</w:t>
      </w:r>
    </w:p>
    <w:p w14:paraId="1CE0FAC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52 </w:t>
      </w:r>
      <w:r w:rsidRPr="00F11846">
        <w:rPr>
          <w:rFonts w:ascii="Book Antiqua" w:hAnsi="Book Antiqua"/>
          <w:b/>
          <w:bCs/>
        </w:rPr>
        <w:t>Xia C</w:t>
      </w:r>
      <w:r w:rsidRPr="00F11846">
        <w:rPr>
          <w:rFonts w:ascii="Book Antiqua" w:hAnsi="Book Antiqua"/>
        </w:rPr>
        <w:t xml:space="preserve">, Liu Y, Yao H, Zhu W, Ding J, Jin J. Causality assessment of skyfruit-induced liver injury using the updated RUCAM: a case report and review of the literature. </w:t>
      </w:r>
      <w:r w:rsidRPr="00F11846">
        <w:rPr>
          <w:rFonts w:ascii="Book Antiqua" w:hAnsi="Book Antiqua"/>
          <w:i/>
          <w:iCs/>
        </w:rPr>
        <w:t>J Int Med Res</w:t>
      </w:r>
      <w:r w:rsidRPr="00F11846">
        <w:rPr>
          <w:rFonts w:ascii="Book Antiqua" w:hAnsi="Book Antiqua"/>
        </w:rPr>
        <w:t xml:space="preserve"> 2020; </w:t>
      </w:r>
      <w:r w:rsidRPr="00F11846">
        <w:rPr>
          <w:rFonts w:ascii="Book Antiqua" w:hAnsi="Book Antiqua"/>
          <w:b/>
          <w:bCs/>
        </w:rPr>
        <w:t>48</w:t>
      </w:r>
      <w:r w:rsidRPr="00F11846">
        <w:rPr>
          <w:rFonts w:ascii="Book Antiqua" w:hAnsi="Book Antiqua"/>
        </w:rPr>
        <w:t>: 300060520917569 [PMID: 32293220 DOI: 10.1177/0300060520917569]</w:t>
      </w:r>
    </w:p>
    <w:p w14:paraId="7E01F6EA" w14:textId="1495D864" w:rsidR="00AB66FC" w:rsidRPr="00F11846" w:rsidRDefault="00AB66FC" w:rsidP="00AB66FC">
      <w:pPr>
        <w:spacing w:line="360" w:lineRule="auto"/>
        <w:jc w:val="both"/>
        <w:rPr>
          <w:rFonts w:ascii="Book Antiqua" w:hAnsi="Book Antiqua"/>
        </w:rPr>
      </w:pPr>
      <w:r w:rsidRPr="00F11846">
        <w:rPr>
          <w:rFonts w:ascii="Book Antiqua" w:hAnsi="Book Antiqua"/>
        </w:rPr>
        <w:t xml:space="preserve">53 </w:t>
      </w:r>
      <w:r w:rsidR="0036792E" w:rsidRPr="0036792E">
        <w:rPr>
          <w:rFonts w:ascii="Book Antiqua" w:hAnsi="Book Antiqua"/>
          <w:b/>
          <w:bCs/>
        </w:rPr>
        <w:t>Ferreira GSA</w:t>
      </w:r>
      <w:r w:rsidR="0036792E" w:rsidRPr="0036792E">
        <w:rPr>
          <w:rFonts w:ascii="Book Antiqua" w:hAnsi="Book Antiqua"/>
        </w:rPr>
        <w:t xml:space="preserve">, Watanabe ALC, Trevizoli NC, Jorge FMF, Diaz LGG, Couto CF, Lima LV, Raupp DRL, Araujo BE. </w:t>
      </w:r>
      <w:r w:rsidRPr="00F11846">
        <w:rPr>
          <w:rFonts w:ascii="Book Antiqua" w:hAnsi="Book Antiqua"/>
        </w:rPr>
        <w:t xml:space="preserve">Acute Liver Failure Caused by Use of Fat Burner: A Case </w:t>
      </w:r>
      <w:r w:rsidRPr="00F11846">
        <w:rPr>
          <w:rFonts w:ascii="Book Antiqua" w:hAnsi="Book Antiqua"/>
        </w:rPr>
        <w:lastRenderedPageBreak/>
        <w:t xml:space="preserve">Report. </w:t>
      </w:r>
      <w:r w:rsidRPr="009C71DB">
        <w:rPr>
          <w:rFonts w:ascii="Book Antiqua" w:hAnsi="Book Antiqua"/>
          <w:i/>
          <w:iCs/>
        </w:rPr>
        <w:t>Transplant Proc</w:t>
      </w:r>
      <w:r w:rsidRPr="00F11846">
        <w:rPr>
          <w:rFonts w:ascii="Book Antiqua" w:hAnsi="Book Antiqua"/>
        </w:rPr>
        <w:t xml:space="preserve"> 2020;</w:t>
      </w:r>
      <w:r>
        <w:rPr>
          <w:rFonts w:ascii="Book Antiqua" w:hAnsi="Book Antiqua"/>
        </w:rPr>
        <w:t xml:space="preserve"> </w:t>
      </w:r>
      <w:r w:rsidRPr="009C71DB">
        <w:rPr>
          <w:rFonts w:ascii="Book Antiqua" w:hAnsi="Book Antiqua"/>
          <w:b/>
          <w:bCs/>
        </w:rPr>
        <w:t>52</w:t>
      </w:r>
      <w:r w:rsidRPr="00F11846">
        <w:rPr>
          <w:rFonts w:ascii="Book Antiqua" w:hAnsi="Book Antiqua"/>
        </w:rPr>
        <w:t>:</w:t>
      </w:r>
      <w:r>
        <w:rPr>
          <w:rFonts w:ascii="Book Antiqua" w:hAnsi="Book Antiqua"/>
        </w:rPr>
        <w:t xml:space="preserve"> </w:t>
      </w:r>
      <w:r w:rsidRPr="00F11846">
        <w:rPr>
          <w:rFonts w:ascii="Book Antiqua" w:hAnsi="Book Antiqua"/>
        </w:rPr>
        <w:t>1409-1412</w:t>
      </w:r>
      <w:r>
        <w:rPr>
          <w:rFonts w:ascii="Book Antiqua" w:hAnsi="Book Antiqua"/>
        </w:rPr>
        <w:t xml:space="preserve"> </w:t>
      </w:r>
      <w:r w:rsidRPr="00F11846">
        <w:rPr>
          <w:rFonts w:ascii="Book Antiqua" w:hAnsi="Book Antiqua"/>
        </w:rPr>
        <w:t>[PMID</w:t>
      </w:r>
      <w:r>
        <w:rPr>
          <w:rFonts w:ascii="Book Antiqua" w:hAnsi="Book Antiqua" w:hint="eastAsia"/>
          <w:lang w:eastAsia="zh-CN"/>
        </w:rPr>
        <w:t>:</w:t>
      </w:r>
      <w:r w:rsidRPr="00F11846">
        <w:rPr>
          <w:rFonts w:ascii="Book Antiqua" w:hAnsi="Book Antiqua"/>
        </w:rPr>
        <w:t xml:space="preserve"> 32192741 DOI:</w:t>
      </w:r>
      <w:r>
        <w:rPr>
          <w:rFonts w:ascii="Book Antiqua" w:hAnsi="Book Antiqua"/>
        </w:rPr>
        <w:t xml:space="preserve"> </w:t>
      </w:r>
      <w:r w:rsidRPr="00F11846">
        <w:rPr>
          <w:rFonts w:ascii="Book Antiqua" w:hAnsi="Book Antiqua"/>
        </w:rPr>
        <w:t>10.1016/j.transproceed.2020.01.072]</w:t>
      </w:r>
    </w:p>
    <w:p w14:paraId="2C6A5F8D" w14:textId="48B7218A"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54 </w:t>
      </w:r>
      <w:r w:rsidRPr="00B5748A">
        <w:rPr>
          <w:rFonts w:ascii="Book Antiqua" w:hAnsi="Book Antiqua"/>
          <w:b/>
          <w:bCs/>
          <w:highlight w:val="yellow"/>
        </w:rPr>
        <w:t>Oppel RJ,</w:t>
      </w:r>
      <w:r w:rsidRPr="00B5748A">
        <w:rPr>
          <w:rFonts w:ascii="Book Antiqua" w:hAnsi="Book Antiqua"/>
          <w:highlight w:val="yellow"/>
        </w:rPr>
        <w:t xml:space="preserve"> Kovaleski SF. Opioid Users Call Kratom a Godsend. The F.D.A. Says It’s a Menace.</w:t>
      </w:r>
      <w:r w:rsidR="00177B01" w:rsidRPr="00B5748A">
        <w:rPr>
          <w:rFonts w:ascii="Book Antiqua" w:hAnsi="Book Antiqua"/>
          <w:highlight w:val="yellow"/>
        </w:rPr>
        <w:t xml:space="preserve"> The New York Times. 17 April 2019.</w:t>
      </w:r>
      <w:r w:rsidRPr="00B5748A">
        <w:rPr>
          <w:rFonts w:ascii="Book Antiqua" w:hAnsi="Book Antiqua"/>
          <w:highlight w:val="yellow"/>
        </w:rPr>
        <w:t xml:space="preserve"> Available from: https://www.nytimes.com/2019/04/17/us/kratom-overdose-deaths.html</w:t>
      </w:r>
      <w:r w:rsidRPr="00CC50F9">
        <w:rPr>
          <w:rFonts w:ascii="Book Antiqua" w:hAnsi="Book Antiqua"/>
        </w:rPr>
        <w:t xml:space="preserve"> </w:t>
      </w:r>
    </w:p>
    <w:p w14:paraId="07E07779" w14:textId="77777777" w:rsidR="00AB66FC" w:rsidRPr="00F11846" w:rsidRDefault="00AB66FC" w:rsidP="00AB66FC">
      <w:pPr>
        <w:spacing w:line="360" w:lineRule="auto"/>
        <w:jc w:val="both"/>
        <w:rPr>
          <w:rFonts w:ascii="Book Antiqua" w:hAnsi="Book Antiqua"/>
        </w:rPr>
      </w:pPr>
      <w:r w:rsidRPr="00F90009">
        <w:rPr>
          <w:rFonts w:ascii="Book Antiqua" w:hAnsi="Book Antiqua"/>
        </w:rPr>
        <w:t xml:space="preserve">55 </w:t>
      </w:r>
      <w:r w:rsidRPr="007567DD">
        <w:rPr>
          <w:rFonts w:ascii="Book Antiqua" w:hAnsi="Book Antiqua"/>
          <w:b/>
          <w:bCs/>
        </w:rPr>
        <w:t>Marshall E</w:t>
      </w:r>
      <w:r w:rsidRPr="007567DD">
        <w:rPr>
          <w:rFonts w:ascii="Book Antiqua" w:hAnsi="Book Antiqua"/>
        </w:rPr>
        <w:t xml:space="preserve">. The Rise and Decline of Temik: Once hailed as a miracle pest killer and still warmly regarded by farmers, it is being investigated, denounced, and threatened with federal controls. </w:t>
      </w:r>
      <w:r w:rsidRPr="004F1AF8">
        <w:rPr>
          <w:rFonts w:ascii="Book Antiqua" w:hAnsi="Book Antiqua"/>
          <w:i/>
          <w:iCs/>
        </w:rPr>
        <w:t>Science</w:t>
      </w:r>
      <w:r w:rsidRPr="007567DD">
        <w:rPr>
          <w:rFonts w:ascii="Book Antiqua" w:hAnsi="Book Antiqua"/>
        </w:rPr>
        <w:t xml:space="preserve"> 1985;</w:t>
      </w:r>
      <w:r>
        <w:rPr>
          <w:rFonts w:ascii="Book Antiqua" w:hAnsi="Book Antiqua"/>
        </w:rPr>
        <w:t xml:space="preserve"> </w:t>
      </w:r>
      <w:r w:rsidRPr="004F1AF8">
        <w:rPr>
          <w:rFonts w:ascii="Book Antiqua" w:hAnsi="Book Antiqua"/>
          <w:b/>
          <w:bCs/>
        </w:rPr>
        <w:t>229</w:t>
      </w:r>
      <w:r w:rsidRPr="007567DD">
        <w:rPr>
          <w:rFonts w:ascii="Book Antiqua" w:hAnsi="Book Antiqua"/>
        </w:rPr>
        <w:t>:</w:t>
      </w:r>
      <w:r>
        <w:rPr>
          <w:rFonts w:ascii="Book Antiqua" w:hAnsi="Book Antiqua"/>
        </w:rPr>
        <w:t xml:space="preserve"> </w:t>
      </w:r>
      <w:r w:rsidRPr="007567DD">
        <w:rPr>
          <w:rFonts w:ascii="Book Antiqua" w:hAnsi="Book Antiqua"/>
        </w:rPr>
        <w:t>1369-</w:t>
      </w:r>
      <w:r>
        <w:rPr>
          <w:rFonts w:ascii="Book Antiqua" w:hAnsi="Book Antiqua"/>
        </w:rPr>
        <w:t>13</w:t>
      </w:r>
      <w:r w:rsidRPr="007567DD">
        <w:rPr>
          <w:rFonts w:ascii="Book Antiqua" w:hAnsi="Book Antiqua"/>
        </w:rPr>
        <w:t>71</w:t>
      </w:r>
      <w:r>
        <w:rPr>
          <w:rFonts w:ascii="Book Antiqua" w:hAnsi="Book Antiqua"/>
        </w:rPr>
        <w:t xml:space="preserve"> </w:t>
      </w:r>
      <w:r w:rsidRPr="00F82D29">
        <w:rPr>
          <w:rFonts w:ascii="Book Antiqua" w:hAnsi="Book Antiqua"/>
        </w:rPr>
        <w:t>[PMID:17798373</w:t>
      </w:r>
      <w:r>
        <w:rPr>
          <w:rFonts w:ascii="Book Antiqua" w:hAnsi="Book Antiqua"/>
        </w:rPr>
        <w:t xml:space="preserve"> </w:t>
      </w:r>
      <w:r w:rsidRPr="00F82D29">
        <w:rPr>
          <w:rFonts w:ascii="Book Antiqua" w:hAnsi="Book Antiqua"/>
        </w:rPr>
        <w:t>DOI:10.1126/science.229.4720.1369]</w:t>
      </w:r>
    </w:p>
    <w:p w14:paraId="495408D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56 </w:t>
      </w:r>
      <w:r w:rsidRPr="00F11846">
        <w:rPr>
          <w:rFonts w:ascii="Book Antiqua" w:hAnsi="Book Antiqua"/>
          <w:b/>
          <w:bCs/>
        </w:rPr>
        <w:t>Eastlack SC</w:t>
      </w:r>
      <w:r w:rsidRPr="00F11846">
        <w:rPr>
          <w:rFonts w:ascii="Book Antiqua" w:hAnsi="Book Antiqua"/>
        </w:rPr>
        <w:t xml:space="preserve">, Cornett EM, Kaye AD. Kratom-Pharmacology, Clinical Implications, and Outlook: A Comprehensive Review. </w:t>
      </w:r>
      <w:r w:rsidRPr="00F11846">
        <w:rPr>
          <w:rFonts w:ascii="Book Antiqua" w:hAnsi="Book Antiqua"/>
          <w:i/>
          <w:iCs/>
        </w:rPr>
        <w:t>Pain Ther</w:t>
      </w:r>
      <w:r w:rsidRPr="00F11846">
        <w:rPr>
          <w:rFonts w:ascii="Book Antiqua" w:hAnsi="Book Antiqua"/>
        </w:rPr>
        <w:t xml:space="preserve"> 2020; </w:t>
      </w:r>
      <w:r w:rsidRPr="00F11846">
        <w:rPr>
          <w:rFonts w:ascii="Book Antiqua" w:hAnsi="Book Antiqua"/>
          <w:b/>
          <w:bCs/>
        </w:rPr>
        <w:t>9</w:t>
      </w:r>
      <w:r w:rsidRPr="00F11846">
        <w:rPr>
          <w:rFonts w:ascii="Book Antiqua" w:hAnsi="Book Antiqua"/>
        </w:rPr>
        <w:t>: 55-69 [PMID: 31994019 DOI: 10.1007/s40122-020-00151-x]</w:t>
      </w:r>
    </w:p>
    <w:p w14:paraId="37E4F10F"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57 </w:t>
      </w:r>
      <w:r w:rsidRPr="00F11846">
        <w:rPr>
          <w:rFonts w:ascii="Book Antiqua" w:hAnsi="Book Antiqua"/>
          <w:b/>
          <w:bCs/>
        </w:rPr>
        <w:t>Han C,</w:t>
      </w:r>
      <w:r w:rsidRPr="00F11846">
        <w:rPr>
          <w:rFonts w:ascii="Book Antiqua" w:hAnsi="Book Antiqua"/>
        </w:rPr>
        <w:t xml:space="preserve"> Schmitt J, Gilliland KM. DARK Classics in Chemical Neuroscience: Kratom. </w:t>
      </w:r>
      <w:r w:rsidRPr="006C755D">
        <w:rPr>
          <w:rFonts w:ascii="Book Antiqua" w:hAnsi="Book Antiqua"/>
          <w:i/>
          <w:iCs/>
        </w:rPr>
        <w:t xml:space="preserve">ACS Chem Neurosci </w:t>
      </w:r>
      <w:r w:rsidRPr="00F11846">
        <w:rPr>
          <w:rFonts w:ascii="Book Antiqua" w:hAnsi="Book Antiqua"/>
        </w:rPr>
        <w:t>2020 [</w:t>
      </w:r>
      <w:r w:rsidRPr="00642C33">
        <w:rPr>
          <w:rFonts w:ascii="Book Antiqua" w:hAnsi="Book Antiqua"/>
        </w:rPr>
        <w:t>PMID:</w:t>
      </w:r>
      <w:r>
        <w:rPr>
          <w:rFonts w:ascii="Book Antiqua" w:hAnsi="Book Antiqua"/>
        </w:rPr>
        <w:t xml:space="preserve"> </w:t>
      </w:r>
      <w:r w:rsidRPr="00642C33">
        <w:rPr>
          <w:rFonts w:ascii="Book Antiqua" w:hAnsi="Book Antiqua"/>
        </w:rPr>
        <w:t>31841631</w:t>
      </w:r>
      <w:r>
        <w:rPr>
          <w:rFonts w:ascii="Book Antiqua" w:hAnsi="Book Antiqua"/>
        </w:rPr>
        <w:t xml:space="preserve"> </w:t>
      </w:r>
      <w:r w:rsidRPr="00F11846">
        <w:rPr>
          <w:rFonts w:ascii="Book Antiqua" w:hAnsi="Book Antiqua"/>
        </w:rPr>
        <w:t>DOI:10.1021/acschemneuro.9b00535]</w:t>
      </w:r>
    </w:p>
    <w:p w14:paraId="6500A01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58 </w:t>
      </w:r>
      <w:r w:rsidRPr="00F11846">
        <w:rPr>
          <w:rFonts w:ascii="Book Antiqua" w:hAnsi="Book Antiqua"/>
          <w:b/>
          <w:bCs/>
        </w:rPr>
        <w:t>Schimmel J</w:t>
      </w:r>
      <w:r w:rsidRPr="00F11846">
        <w:rPr>
          <w:rFonts w:ascii="Book Antiqua" w:hAnsi="Book Antiqua"/>
        </w:rPr>
        <w:t xml:space="preserve">, Amioka E, Rockhill K, Haynes CM, Black JC, Dart RC, Iwanicki JL. Prevalence and description of kratom (Mitragyna speciosa) use in the United States: a cross-sectional study. </w:t>
      </w:r>
      <w:r w:rsidRPr="00F11846">
        <w:rPr>
          <w:rFonts w:ascii="Book Antiqua" w:hAnsi="Book Antiqua"/>
          <w:i/>
          <w:iCs/>
        </w:rPr>
        <w:t>Addiction</w:t>
      </w:r>
      <w:r w:rsidRPr="00F11846">
        <w:rPr>
          <w:rFonts w:ascii="Book Antiqua" w:hAnsi="Book Antiqua"/>
        </w:rPr>
        <w:t xml:space="preserve"> 2021; </w:t>
      </w:r>
      <w:r w:rsidRPr="00F11846">
        <w:rPr>
          <w:rFonts w:ascii="Book Antiqua" w:hAnsi="Book Antiqua"/>
          <w:b/>
          <w:bCs/>
        </w:rPr>
        <w:t>116</w:t>
      </w:r>
      <w:r w:rsidRPr="00F11846">
        <w:rPr>
          <w:rFonts w:ascii="Book Antiqua" w:hAnsi="Book Antiqua"/>
        </w:rPr>
        <w:t>: 176-181 [PMID: 32285981 DOI: 10.1111/add.15082]</w:t>
      </w:r>
    </w:p>
    <w:p w14:paraId="6409A149"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59 </w:t>
      </w:r>
      <w:r w:rsidRPr="00F11846">
        <w:rPr>
          <w:rFonts w:ascii="Book Antiqua" w:hAnsi="Book Antiqua"/>
          <w:b/>
          <w:bCs/>
        </w:rPr>
        <w:t>Ramanathan S</w:t>
      </w:r>
      <w:r w:rsidRPr="00F11846">
        <w:rPr>
          <w:rFonts w:ascii="Book Antiqua" w:hAnsi="Book Antiqua"/>
        </w:rPr>
        <w:t xml:space="preserve">, McCurdy CR. Kratom (Mitragyna speciosa): worldwide issues. </w:t>
      </w:r>
      <w:r w:rsidRPr="00F11846">
        <w:rPr>
          <w:rFonts w:ascii="Book Antiqua" w:hAnsi="Book Antiqua"/>
          <w:i/>
          <w:iCs/>
        </w:rPr>
        <w:t>Curr Opin Psychiatry</w:t>
      </w:r>
      <w:r w:rsidRPr="00F11846">
        <w:rPr>
          <w:rFonts w:ascii="Book Antiqua" w:hAnsi="Book Antiqua"/>
        </w:rPr>
        <w:t xml:space="preserve"> 2020; </w:t>
      </w:r>
      <w:r w:rsidRPr="00F11846">
        <w:rPr>
          <w:rFonts w:ascii="Book Antiqua" w:hAnsi="Book Antiqua"/>
          <w:b/>
          <w:bCs/>
        </w:rPr>
        <w:t>33</w:t>
      </w:r>
      <w:r w:rsidRPr="00F11846">
        <w:rPr>
          <w:rFonts w:ascii="Book Antiqua" w:hAnsi="Book Antiqua"/>
        </w:rPr>
        <w:t>: 312-318 [PMID: 32452943 DOI: 10.1097/YCO.0000000000000621]</w:t>
      </w:r>
    </w:p>
    <w:p w14:paraId="607D6A0C"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60 </w:t>
      </w:r>
      <w:r w:rsidRPr="00F11846">
        <w:rPr>
          <w:rFonts w:ascii="Book Antiqua" w:hAnsi="Book Antiqua"/>
          <w:b/>
          <w:bCs/>
        </w:rPr>
        <w:t>Singh D</w:t>
      </w:r>
      <w:r w:rsidRPr="00F11846">
        <w:rPr>
          <w:rFonts w:ascii="Book Antiqua" w:hAnsi="Book Antiqua"/>
        </w:rPr>
        <w:t xml:space="preserve">, Yeou Chear NJ, Narayanan S, Leon F, Sharma A, McCurdy CR, Avery BA, Balasingam V. Patterns and reasons for kratom (Mitragyna speciosa) use among current and former opioid poly-drug users. </w:t>
      </w:r>
      <w:r w:rsidRPr="00F11846">
        <w:rPr>
          <w:rFonts w:ascii="Book Antiqua" w:hAnsi="Book Antiqua"/>
          <w:i/>
          <w:iCs/>
        </w:rPr>
        <w:t>J Ethnopharmacol</w:t>
      </w:r>
      <w:r w:rsidRPr="00F11846">
        <w:rPr>
          <w:rFonts w:ascii="Book Antiqua" w:hAnsi="Book Antiqua"/>
        </w:rPr>
        <w:t xml:space="preserve"> 2020; </w:t>
      </w:r>
      <w:r w:rsidRPr="00F11846">
        <w:rPr>
          <w:rFonts w:ascii="Book Antiqua" w:hAnsi="Book Antiqua"/>
          <w:b/>
          <w:bCs/>
        </w:rPr>
        <w:t>249</w:t>
      </w:r>
      <w:r w:rsidRPr="00F11846">
        <w:rPr>
          <w:rFonts w:ascii="Book Antiqua" w:hAnsi="Book Antiqua"/>
        </w:rPr>
        <w:t>: 112462 [PMID: 31816368 DOI: 10.1016/j.jep.2019.112462]</w:t>
      </w:r>
    </w:p>
    <w:p w14:paraId="465A4A3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61 </w:t>
      </w:r>
      <w:r w:rsidRPr="00F11846">
        <w:rPr>
          <w:rFonts w:ascii="Book Antiqua" w:hAnsi="Book Antiqua"/>
          <w:b/>
          <w:bCs/>
        </w:rPr>
        <w:t>Prozialeck WC</w:t>
      </w:r>
      <w:r w:rsidRPr="00F11846">
        <w:rPr>
          <w:rFonts w:ascii="Book Antiqua" w:hAnsi="Book Antiqua"/>
        </w:rPr>
        <w:t xml:space="preserve">, Avery BA, Boyer EW, Grundmann O, Henningfield JE, Kruegel AC, McMahon LR, McCurdy CR, Swogger MT, Veltri CA, Singh D. Kratom policy: The challenge of balancing therapeutic potential with public safety. </w:t>
      </w:r>
      <w:r w:rsidRPr="00F11846">
        <w:rPr>
          <w:rFonts w:ascii="Book Antiqua" w:hAnsi="Book Antiqua"/>
          <w:i/>
          <w:iCs/>
        </w:rPr>
        <w:t>Int J Drug Policy</w:t>
      </w:r>
      <w:r w:rsidRPr="00F11846">
        <w:rPr>
          <w:rFonts w:ascii="Book Antiqua" w:hAnsi="Book Antiqua"/>
        </w:rPr>
        <w:t xml:space="preserve"> 2019; </w:t>
      </w:r>
      <w:r w:rsidRPr="00F11846">
        <w:rPr>
          <w:rFonts w:ascii="Book Antiqua" w:hAnsi="Book Antiqua"/>
          <w:b/>
          <w:bCs/>
        </w:rPr>
        <w:t>70</w:t>
      </w:r>
      <w:r w:rsidRPr="00F11846">
        <w:rPr>
          <w:rFonts w:ascii="Book Antiqua" w:hAnsi="Book Antiqua"/>
        </w:rPr>
        <w:t>: 70-77 [PMID: 31103778 DOI: 10.1016/j.drugpo.2019.05.003]</w:t>
      </w:r>
    </w:p>
    <w:p w14:paraId="10DE037D"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62 </w:t>
      </w:r>
      <w:r w:rsidRPr="00F11846">
        <w:rPr>
          <w:rFonts w:ascii="Book Antiqua" w:hAnsi="Book Antiqua"/>
          <w:b/>
          <w:bCs/>
        </w:rPr>
        <w:t>Olsen EO</w:t>
      </w:r>
      <w:r w:rsidRPr="00F11846">
        <w:rPr>
          <w:rFonts w:ascii="Book Antiqua" w:hAnsi="Book Antiqua"/>
        </w:rPr>
        <w:t xml:space="preserve">, O'Donnell J, Mattson CL, Schier JG, Wilson N. Notes from the Field: Unintentional Drug Overdose Deaths with Kratom Detected - 27 States, July 2016-December 2017. </w:t>
      </w:r>
      <w:r w:rsidRPr="00F11846">
        <w:rPr>
          <w:rFonts w:ascii="Book Antiqua" w:hAnsi="Book Antiqua"/>
          <w:i/>
          <w:iCs/>
        </w:rPr>
        <w:t>MMWR Morb Mortal Wkly Rep</w:t>
      </w:r>
      <w:r w:rsidRPr="00F11846">
        <w:rPr>
          <w:rFonts w:ascii="Book Antiqua" w:hAnsi="Book Antiqua"/>
        </w:rPr>
        <w:t xml:space="preserve"> 2019; </w:t>
      </w:r>
      <w:r w:rsidRPr="00F11846">
        <w:rPr>
          <w:rFonts w:ascii="Book Antiqua" w:hAnsi="Book Antiqua"/>
          <w:b/>
          <w:bCs/>
        </w:rPr>
        <w:t>68</w:t>
      </w:r>
      <w:r w:rsidRPr="00F11846">
        <w:rPr>
          <w:rFonts w:ascii="Book Antiqua" w:hAnsi="Book Antiqua"/>
        </w:rPr>
        <w:t>: 326-327 [PMID: 30973850 DOI: 10.15585/mmwr.mm6814a2]</w:t>
      </w:r>
    </w:p>
    <w:p w14:paraId="30388E47" w14:textId="77E19484" w:rsidR="00AB66FC" w:rsidRPr="00F11846" w:rsidRDefault="00AB66FC" w:rsidP="00AB66FC">
      <w:pPr>
        <w:spacing w:line="360" w:lineRule="auto"/>
        <w:jc w:val="both"/>
        <w:rPr>
          <w:rFonts w:ascii="Book Antiqua" w:hAnsi="Book Antiqua"/>
        </w:rPr>
      </w:pPr>
      <w:r w:rsidRPr="00F11846">
        <w:rPr>
          <w:rFonts w:ascii="Book Antiqua" w:hAnsi="Book Antiqua"/>
        </w:rPr>
        <w:t xml:space="preserve">63 </w:t>
      </w:r>
      <w:r w:rsidRPr="00F11846">
        <w:rPr>
          <w:rFonts w:ascii="Book Antiqua" w:hAnsi="Book Antiqua"/>
          <w:b/>
          <w:bCs/>
        </w:rPr>
        <w:t>Eggleston W,</w:t>
      </w:r>
      <w:r w:rsidRPr="00F11846">
        <w:rPr>
          <w:rFonts w:ascii="Book Antiqua" w:hAnsi="Book Antiqua"/>
        </w:rPr>
        <w:t xml:space="preserve"> Stoppacher R, Suen K, Marraffa JM, Nelson LS. Kratom Use and Toxicities in the United States. </w:t>
      </w:r>
      <w:r w:rsidR="00500629" w:rsidRPr="00500629">
        <w:rPr>
          <w:rFonts w:ascii="Book Antiqua" w:hAnsi="Book Antiqua"/>
          <w:i/>
          <w:iCs/>
        </w:rPr>
        <w:t>Pharmacotherapy</w:t>
      </w:r>
      <w:r w:rsidRPr="00F11846">
        <w:rPr>
          <w:rFonts w:ascii="Book Antiqua" w:hAnsi="Book Antiqua"/>
        </w:rPr>
        <w:t xml:space="preserve"> 2019;</w:t>
      </w:r>
      <w:r w:rsidR="00500629">
        <w:rPr>
          <w:rFonts w:ascii="Book Antiqua" w:hAnsi="Book Antiqua"/>
        </w:rPr>
        <w:t xml:space="preserve"> </w:t>
      </w:r>
      <w:r w:rsidRPr="00500629">
        <w:rPr>
          <w:rFonts w:ascii="Book Antiqua" w:hAnsi="Book Antiqua"/>
          <w:b/>
          <w:bCs/>
        </w:rPr>
        <w:t>39</w:t>
      </w:r>
      <w:r w:rsidRPr="00F11846">
        <w:rPr>
          <w:rFonts w:ascii="Book Antiqua" w:hAnsi="Book Antiqua"/>
        </w:rPr>
        <w:t>:</w:t>
      </w:r>
      <w:r w:rsidR="00500629">
        <w:rPr>
          <w:rFonts w:ascii="Book Antiqua" w:hAnsi="Book Antiqua"/>
        </w:rPr>
        <w:t xml:space="preserve"> </w:t>
      </w:r>
      <w:r w:rsidRPr="00F11846">
        <w:rPr>
          <w:rFonts w:ascii="Book Antiqua" w:hAnsi="Book Antiqua"/>
        </w:rPr>
        <w:t>775-777 [PMID</w:t>
      </w:r>
      <w:r>
        <w:rPr>
          <w:rFonts w:ascii="Book Antiqua" w:hAnsi="Book Antiqua"/>
        </w:rPr>
        <w:t>:</w:t>
      </w:r>
      <w:r w:rsidRPr="00F11846">
        <w:rPr>
          <w:rFonts w:ascii="Book Antiqua" w:hAnsi="Book Antiqua"/>
        </w:rPr>
        <w:t xml:space="preserve"> 31099038 DOI:10.1002/phar.2280]</w:t>
      </w:r>
    </w:p>
    <w:p w14:paraId="04B718A8" w14:textId="5B686461"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64 </w:t>
      </w:r>
      <w:r w:rsidR="00177B01" w:rsidRPr="00B5748A">
        <w:rPr>
          <w:rFonts w:ascii="Book Antiqua" w:hAnsi="Book Antiqua"/>
          <w:b/>
          <w:bCs/>
          <w:highlight w:val="yellow"/>
        </w:rPr>
        <w:t xml:space="preserve">FDA. </w:t>
      </w:r>
      <w:r w:rsidRPr="00B5748A">
        <w:rPr>
          <w:rFonts w:ascii="Book Antiqua" w:hAnsi="Book Antiqua"/>
          <w:highlight w:val="yellow"/>
        </w:rPr>
        <w:t>FDA Investigated Multistate Outbreak of Salmonella Infections Linked to Products Reported to Contain Kratom.</w:t>
      </w:r>
      <w:r w:rsidR="00177B01" w:rsidRPr="00B5748A">
        <w:rPr>
          <w:rFonts w:ascii="Book Antiqua" w:hAnsi="Book Antiqua"/>
          <w:highlight w:val="yellow"/>
        </w:rPr>
        <w:t xml:space="preserve"> FDA Outbreaks of Foodborne Illnesses.</w:t>
      </w:r>
      <w:r w:rsidRPr="00B5748A">
        <w:rPr>
          <w:rFonts w:ascii="Book Antiqua" w:hAnsi="Book Antiqua"/>
          <w:highlight w:val="yellow"/>
        </w:rPr>
        <w:t xml:space="preserve"> </w:t>
      </w:r>
      <w:r w:rsidR="00177B01" w:rsidRPr="00B5748A">
        <w:rPr>
          <w:rFonts w:ascii="Book Antiqua" w:hAnsi="Book Antiqua"/>
          <w:highlight w:val="yellow"/>
        </w:rPr>
        <w:t>29 June 2018</w:t>
      </w:r>
      <w:r w:rsidRPr="00B5748A">
        <w:rPr>
          <w:rFonts w:ascii="Book Antiqua" w:hAnsi="Book Antiqua"/>
          <w:highlight w:val="yellow"/>
        </w:rPr>
        <w:t>. Available from: https://www.fda.gov/food/outbreaks-foodborne-illness/fda-investigated-multistate-outbreak-salmonella-infections-linked-products-reported-contain-kratom</w:t>
      </w:r>
      <w:r w:rsidRPr="00CC50F9">
        <w:rPr>
          <w:rFonts w:ascii="Book Antiqua" w:hAnsi="Book Antiqua"/>
        </w:rPr>
        <w:t xml:space="preserve"> </w:t>
      </w:r>
    </w:p>
    <w:p w14:paraId="7F3996D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65 </w:t>
      </w:r>
      <w:r w:rsidRPr="00F11846">
        <w:rPr>
          <w:rFonts w:ascii="Book Antiqua" w:hAnsi="Book Antiqua"/>
          <w:b/>
          <w:bCs/>
        </w:rPr>
        <w:t>Prozialeck WC</w:t>
      </w:r>
      <w:r w:rsidRPr="00F11846">
        <w:rPr>
          <w:rFonts w:ascii="Book Antiqua" w:hAnsi="Book Antiqua"/>
        </w:rPr>
        <w:t xml:space="preserve">, Edwards JR, Lamar PC, Plotkin BJ, Sigar IM, Grundmann O, Veltri CA. Evaluation of the Mitragynine Content, Levels of Toxic Metals and the Presence of Microbes in Kratom Products Purchased in the Western Suburbs of Chicago. </w:t>
      </w:r>
      <w:r w:rsidRPr="00F11846">
        <w:rPr>
          <w:rFonts w:ascii="Book Antiqua" w:hAnsi="Book Antiqua"/>
          <w:i/>
          <w:iCs/>
        </w:rPr>
        <w:t>Int J Environ Res Public Health</w:t>
      </w:r>
      <w:r w:rsidRPr="00F11846">
        <w:rPr>
          <w:rFonts w:ascii="Book Antiqua" w:hAnsi="Book Antiqua"/>
        </w:rPr>
        <w:t xml:space="preserve"> 2020; </w:t>
      </w:r>
      <w:r w:rsidRPr="00F11846">
        <w:rPr>
          <w:rFonts w:ascii="Book Antiqua" w:hAnsi="Book Antiqua"/>
          <w:b/>
          <w:bCs/>
        </w:rPr>
        <w:t>17</w:t>
      </w:r>
      <w:r w:rsidRPr="00F11846">
        <w:rPr>
          <w:rFonts w:ascii="Book Antiqua" w:hAnsi="Book Antiqua"/>
        </w:rPr>
        <w:t xml:space="preserve"> [PMID: 32751712 DOI: 10.3390/ijerph17155512]</w:t>
      </w:r>
    </w:p>
    <w:p w14:paraId="5F5D47B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66 </w:t>
      </w:r>
      <w:r w:rsidRPr="00F11846">
        <w:rPr>
          <w:rFonts w:ascii="Book Antiqua" w:hAnsi="Book Antiqua"/>
          <w:b/>
          <w:bCs/>
        </w:rPr>
        <w:t>Kuehn B</w:t>
      </w:r>
      <w:r w:rsidRPr="00F11846">
        <w:rPr>
          <w:rFonts w:ascii="Book Antiqua" w:hAnsi="Book Antiqua"/>
        </w:rPr>
        <w:t xml:space="preserve">. Kratom-Related Deaths. </w:t>
      </w:r>
      <w:r w:rsidRPr="00F11846">
        <w:rPr>
          <w:rFonts w:ascii="Book Antiqua" w:hAnsi="Book Antiqua"/>
          <w:i/>
          <w:iCs/>
        </w:rPr>
        <w:t>JAMA</w:t>
      </w:r>
      <w:r w:rsidRPr="00F11846">
        <w:rPr>
          <w:rFonts w:ascii="Book Antiqua" w:hAnsi="Book Antiqua"/>
        </w:rPr>
        <w:t xml:space="preserve"> 2019; </w:t>
      </w:r>
      <w:r w:rsidRPr="00F11846">
        <w:rPr>
          <w:rFonts w:ascii="Book Antiqua" w:hAnsi="Book Antiqua"/>
          <w:b/>
          <w:bCs/>
        </w:rPr>
        <w:t>321</w:t>
      </w:r>
      <w:r w:rsidRPr="00F11846">
        <w:rPr>
          <w:rFonts w:ascii="Book Antiqua" w:hAnsi="Book Antiqua"/>
        </w:rPr>
        <w:t>: 1966 [PMID: 31135856 DOI: 10.1001/jama.2019.6339]</w:t>
      </w:r>
    </w:p>
    <w:p w14:paraId="18962B5A" w14:textId="65C34772"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67 </w:t>
      </w:r>
      <w:r w:rsidR="00177B01" w:rsidRPr="00B5748A">
        <w:rPr>
          <w:rFonts w:ascii="Book Antiqua" w:hAnsi="Book Antiqua"/>
          <w:b/>
          <w:bCs/>
          <w:highlight w:val="yellow"/>
        </w:rPr>
        <w:t>DEA</w:t>
      </w:r>
      <w:r w:rsidRPr="00B5748A">
        <w:rPr>
          <w:rFonts w:ascii="Book Antiqua" w:hAnsi="Book Antiqua"/>
          <w:b/>
          <w:bCs/>
          <w:highlight w:val="yellow"/>
        </w:rPr>
        <w:t xml:space="preserve">. </w:t>
      </w:r>
      <w:r w:rsidRPr="00B5748A">
        <w:rPr>
          <w:rFonts w:ascii="Book Antiqua" w:hAnsi="Book Antiqua"/>
          <w:highlight w:val="yellow"/>
        </w:rPr>
        <w:t>KRATOM.</w:t>
      </w:r>
      <w:r w:rsidR="00177B01" w:rsidRPr="00B5748A">
        <w:rPr>
          <w:rFonts w:ascii="Book Antiqua" w:hAnsi="Book Antiqua"/>
          <w:highlight w:val="yellow"/>
        </w:rPr>
        <w:t xml:space="preserve"> DEA Diversion Control Division. November 2019.</w:t>
      </w:r>
      <w:r w:rsidRPr="00B5748A">
        <w:rPr>
          <w:rFonts w:ascii="Book Antiqua" w:hAnsi="Book Antiqua"/>
          <w:highlight w:val="yellow"/>
        </w:rPr>
        <w:t xml:space="preserve"> Available from: https://www.deadiversion.usdoj.gov/drug_chem_info/kratom.pdf</w:t>
      </w:r>
    </w:p>
    <w:p w14:paraId="5409E1A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68 </w:t>
      </w:r>
      <w:r w:rsidRPr="00F11846">
        <w:rPr>
          <w:rFonts w:ascii="Book Antiqua" w:hAnsi="Book Antiqua"/>
          <w:b/>
          <w:bCs/>
        </w:rPr>
        <w:t>Schimmel J</w:t>
      </w:r>
      <w:r w:rsidRPr="00F11846">
        <w:rPr>
          <w:rFonts w:ascii="Book Antiqua" w:hAnsi="Book Antiqua"/>
        </w:rPr>
        <w:t xml:space="preserve">, Dart RC. Kratom (Mitragyna Speciosa) Liver Injury: A Comprehensive Review. </w:t>
      </w:r>
      <w:r w:rsidRPr="00F11846">
        <w:rPr>
          <w:rFonts w:ascii="Book Antiqua" w:hAnsi="Book Antiqua"/>
          <w:i/>
          <w:iCs/>
        </w:rPr>
        <w:t>Drugs</w:t>
      </w:r>
      <w:r w:rsidRPr="00F11846">
        <w:rPr>
          <w:rFonts w:ascii="Book Antiqua" w:hAnsi="Book Antiqua"/>
        </w:rPr>
        <w:t xml:space="preserve"> 2020; </w:t>
      </w:r>
      <w:r w:rsidRPr="00F11846">
        <w:rPr>
          <w:rFonts w:ascii="Book Antiqua" w:hAnsi="Book Antiqua"/>
          <w:b/>
          <w:bCs/>
        </w:rPr>
        <w:t>80</w:t>
      </w:r>
      <w:r w:rsidRPr="00F11846">
        <w:rPr>
          <w:rFonts w:ascii="Book Antiqua" w:hAnsi="Book Antiqua"/>
        </w:rPr>
        <w:t>: 263-283 [PMID: 31919755 DOI: 10.1007/s40265-019-01242-6]</w:t>
      </w:r>
    </w:p>
    <w:p w14:paraId="1A239CB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69 </w:t>
      </w:r>
      <w:r w:rsidRPr="00F11846">
        <w:rPr>
          <w:rFonts w:ascii="Book Antiqua" w:hAnsi="Book Antiqua"/>
          <w:b/>
          <w:bCs/>
        </w:rPr>
        <w:t>Gandhi D</w:t>
      </w:r>
      <w:r w:rsidRPr="00F11846">
        <w:rPr>
          <w:rFonts w:ascii="Book Antiqua" w:hAnsi="Book Antiqua"/>
        </w:rPr>
        <w:t xml:space="preserve">, Ahuja K, Quade A, Batts KP, Patel L. Kratom induced severe cholestatic liver injury histologically mimicking primary biliary cholangitis: A case report. </w:t>
      </w:r>
      <w:r w:rsidRPr="00F11846">
        <w:rPr>
          <w:rFonts w:ascii="Book Antiqua" w:hAnsi="Book Antiqua"/>
          <w:i/>
          <w:iCs/>
        </w:rPr>
        <w:t>World J Hepatol</w:t>
      </w:r>
      <w:r w:rsidRPr="00F11846">
        <w:rPr>
          <w:rFonts w:ascii="Book Antiqua" w:hAnsi="Book Antiqua"/>
        </w:rPr>
        <w:t xml:space="preserve"> 2020; </w:t>
      </w:r>
      <w:r w:rsidRPr="00F11846">
        <w:rPr>
          <w:rFonts w:ascii="Book Antiqua" w:hAnsi="Book Antiqua"/>
          <w:b/>
          <w:bCs/>
        </w:rPr>
        <w:t>12</w:t>
      </w:r>
      <w:r w:rsidRPr="00F11846">
        <w:rPr>
          <w:rFonts w:ascii="Book Antiqua" w:hAnsi="Book Antiqua"/>
        </w:rPr>
        <w:t>: 863-869 [PMID: 33200023 DOI: 10.4254/wjh.v12.i10.863]</w:t>
      </w:r>
    </w:p>
    <w:p w14:paraId="633FDD6A" w14:textId="77777777" w:rsidR="00AB66FC" w:rsidRPr="00F11846" w:rsidRDefault="00AB66FC" w:rsidP="00AB66FC">
      <w:pPr>
        <w:spacing w:line="360" w:lineRule="auto"/>
        <w:jc w:val="both"/>
        <w:rPr>
          <w:rFonts w:ascii="Book Antiqua" w:hAnsi="Book Antiqua"/>
        </w:rPr>
      </w:pPr>
      <w:r w:rsidRPr="00F11846">
        <w:rPr>
          <w:rFonts w:ascii="Book Antiqua" w:hAnsi="Book Antiqua"/>
        </w:rPr>
        <w:t>70</w:t>
      </w:r>
      <w:r>
        <w:rPr>
          <w:rFonts w:ascii="Book Antiqua" w:hAnsi="Book Antiqua"/>
        </w:rPr>
        <w:t xml:space="preserve"> </w:t>
      </w:r>
      <w:r w:rsidRPr="00F11846">
        <w:rPr>
          <w:rFonts w:ascii="Book Antiqua" w:hAnsi="Book Antiqua"/>
        </w:rPr>
        <w:t>LiverTox: Clinical and Research Information on Drug-Induced Liver Injury [Internet]. Bethesda (MD): National Institute of Diabetes and Digestive and Kidney Disease; 2012-Green Tea. 202</w:t>
      </w:r>
      <w:r>
        <w:rPr>
          <w:rFonts w:ascii="Book Antiqua" w:hAnsi="Book Antiqua"/>
        </w:rPr>
        <w:t>0</w:t>
      </w:r>
      <w:r w:rsidRPr="00F11846">
        <w:rPr>
          <w:rFonts w:ascii="Book Antiqua" w:hAnsi="Book Antiqua"/>
        </w:rPr>
        <w:t xml:space="preserve"> [PMID</w:t>
      </w:r>
      <w:r>
        <w:rPr>
          <w:rFonts w:ascii="Book Antiqua" w:hAnsi="Book Antiqua"/>
        </w:rPr>
        <w:t>:</w:t>
      </w:r>
      <w:r w:rsidRPr="00F11846">
        <w:rPr>
          <w:rFonts w:ascii="Book Antiqua" w:hAnsi="Book Antiqua"/>
        </w:rPr>
        <w:t xml:space="preserve"> 31643260]</w:t>
      </w:r>
    </w:p>
    <w:p w14:paraId="241E098B"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71 </w:t>
      </w:r>
      <w:r w:rsidRPr="00F11846">
        <w:rPr>
          <w:rFonts w:ascii="Book Antiqua" w:hAnsi="Book Antiqua"/>
          <w:b/>
          <w:bCs/>
        </w:rPr>
        <w:t>Oketch-Rabah HA</w:t>
      </w:r>
      <w:r w:rsidRPr="00F11846">
        <w:rPr>
          <w:rFonts w:ascii="Book Antiqua" w:hAnsi="Book Antiqua"/>
        </w:rPr>
        <w:t xml:space="preserve">, Roe AL, Rider CV, Bonkovsky HL, Giancaspro GI, Navarro V, Paine MF, Betz JM, Marles RJ, Casper S, Gurley B, Jordan SA, He K, Kapoor MP, Rao TP, Sherker AH, Fontana RJ, Rossi S, Vuppalanchi R, Seeff LB, Stolz A, Ahmad J, Koh C, Serrano J, Low Dog T, Ko R. United States Pharmacopeia (USP) comprehensive review of the hepatotoxicity of green tea extracts. </w:t>
      </w:r>
      <w:r w:rsidRPr="00F11846">
        <w:rPr>
          <w:rFonts w:ascii="Book Antiqua" w:hAnsi="Book Antiqua"/>
          <w:i/>
          <w:iCs/>
        </w:rPr>
        <w:t>Toxicol Rep</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386-402 [PMID: 32140423 DOI: 10.1016/j.toxrep.2020.02.008]</w:t>
      </w:r>
    </w:p>
    <w:p w14:paraId="2F60F1C3" w14:textId="773A288A" w:rsidR="00AB66FC" w:rsidRPr="00F11846" w:rsidRDefault="00AB66FC" w:rsidP="00AB66FC">
      <w:pPr>
        <w:spacing w:line="360" w:lineRule="auto"/>
        <w:jc w:val="both"/>
        <w:rPr>
          <w:rFonts w:ascii="Book Antiqua" w:hAnsi="Book Antiqua"/>
        </w:rPr>
      </w:pPr>
      <w:r w:rsidRPr="00CC50F9">
        <w:rPr>
          <w:rFonts w:ascii="Book Antiqua" w:hAnsi="Book Antiqua"/>
        </w:rPr>
        <w:t xml:space="preserve">72 </w:t>
      </w:r>
      <w:r w:rsidRPr="00CC50F9">
        <w:rPr>
          <w:rFonts w:ascii="Book Antiqua" w:hAnsi="Book Antiqua"/>
          <w:b/>
          <w:bCs/>
        </w:rPr>
        <w:t>Teschke R,</w:t>
      </w:r>
      <w:r w:rsidRPr="00CC50F9">
        <w:rPr>
          <w:rFonts w:ascii="Book Antiqua" w:hAnsi="Book Antiqua"/>
        </w:rPr>
        <w:t xml:space="preserve"> Xuan TD. Suspected herb induced liver injury by green tea extracts: Critical review and case analysis applying RUCAM for causality assessment. </w:t>
      </w:r>
      <w:r w:rsidRPr="00CC50F9">
        <w:rPr>
          <w:rFonts w:ascii="Book Antiqua" w:hAnsi="Book Antiqua"/>
          <w:i/>
          <w:iCs/>
        </w:rPr>
        <w:t>Japanese J Gastroenterol Hepatol</w:t>
      </w:r>
      <w:r w:rsidRPr="00CC50F9">
        <w:rPr>
          <w:rFonts w:ascii="Book Antiqua" w:hAnsi="Book Antiqua"/>
        </w:rPr>
        <w:t xml:space="preserve"> 2019; </w:t>
      </w:r>
      <w:r w:rsidRPr="00CC50F9">
        <w:rPr>
          <w:rFonts w:ascii="Book Antiqua" w:hAnsi="Book Antiqua"/>
          <w:b/>
          <w:bCs/>
        </w:rPr>
        <w:t>6</w:t>
      </w:r>
      <w:r w:rsidRPr="00CC50F9">
        <w:rPr>
          <w:rFonts w:ascii="Book Antiqua" w:hAnsi="Book Antiqua"/>
        </w:rPr>
        <w:t>: 1-16 [DOI:</w:t>
      </w:r>
      <w:r w:rsidR="00280528">
        <w:rPr>
          <w:rFonts w:ascii="Book Antiqua" w:hAnsi="Book Antiqua"/>
        </w:rPr>
        <w:t xml:space="preserve"> </w:t>
      </w:r>
      <w:r w:rsidRPr="00CC50F9">
        <w:rPr>
          <w:rFonts w:ascii="Book Antiqua" w:hAnsi="Book Antiqua"/>
        </w:rPr>
        <w:t>10.21037/tgh-20-149]</w:t>
      </w:r>
    </w:p>
    <w:p w14:paraId="35279EA1" w14:textId="77777777" w:rsidR="00AB66FC" w:rsidRPr="00F11846" w:rsidRDefault="00AB66FC" w:rsidP="00AB66FC">
      <w:pPr>
        <w:spacing w:line="360" w:lineRule="auto"/>
        <w:jc w:val="both"/>
        <w:rPr>
          <w:rFonts w:ascii="Book Antiqua" w:hAnsi="Book Antiqua"/>
        </w:rPr>
      </w:pPr>
      <w:r w:rsidRPr="00F11846">
        <w:rPr>
          <w:rFonts w:ascii="Book Antiqua" w:hAnsi="Book Antiqua"/>
        </w:rPr>
        <w:t>73</w:t>
      </w:r>
      <w:r>
        <w:rPr>
          <w:rFonts w:ascii="Book Antiqua" w:hAnsi="Book Antiqua"/>
        </w:rPr>
        <w:t xml:space="preserve"> </w:t>
      </w:r>
      <w:r w:rsidRPr="00F11846">
        <w:rPr>
          <w:rFonts w:ascii="Book Antiqua" w:hAnsi="Book Antiqua"/>
        </w:rPr>
        <w:t xml:space="preserve">12th European Symposium on Animal, Plant and Microbial Toxins. Basel, Switzerland, 25-28 August 1996. Abstracts. </w:t>
      </w:r>
      <w:r w:rsidRPr="00F11846">
        <w:rPr>
          <w:rFonts w:ascii="Book Antiqua" w:hAnsi="Book Antiqua"/>
          <w:i/>
          <w:iCs/>
        </w:rPr>
        <w:t>Toxicon</w:t>
      </w:r>
      <w:r w:rsidRPr="00F11846">
        <w:rPr>
          <w:rFonts w:ascii="Book Antiqua" w:hAnsi="Book Antiqua"/>
        </w:rPr>
        <w:t xml:space="preserve"> 1997; </w:t>
      </w:r>
      <w:r w:rsidRPr="00F11846">
        <w:rPr>
          <w:rFonts w:ascii="Book Antiqua" w:hAnsi="Book Antiqua"/>
          <w:b/>
          <w:bCs/>
        </w:rPr>
        <w:t>35</w:t>
      </w:r>
      <w:r w:rsidRPr="00F11846">
        <w:rPr>
          <w:rFonts w:ascii="Book Antiqua" w:hAnsi="Book Antiqua"/>
        </w:rPr>
        <w:t>: 801-819 [PMID: 9289896</w:t>
      </w:r>
      <w:r>
        <w:rPr>
          <w:rFonts w:ascii="Book Antiqua" w:hAnsi="Book Antiqua"/>
        </w:rPr>
        <w:t xml:space="preserve"> DOI: </w:t>
      </w:r>
      <w:r w:rsidRPr="00B81566">
        <w:rPr>
          <w:rFonts w:ascii="Book Antiqua" w:hAnsi="Book Antiqua"/>
        </w:rPr>
        <w:t>10.1016/S0041-0101(96)00197-3</w:t>
      </w:r>
      <w:r w:rsidRPr="00F11846">
        <w:rPr>
          <w:rFonts w:ascii="Book Antiqua" w:hAnsi="Book Antiqua"/>
        </w:rPr>
        <w:t>]</w:t>
      </w:r>
    </w:p>
    <w:p w14:paraId="4BFD69B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74 </w:t>
      </w:r>
      <w:r w:rsidRPr="00F11846">
        <w:rPr>
          <w:rFonts w:ascii="Book Antiqua" w:hAnsi="Book Antiqua"/>
          <w:b/>
          <w:bCs/>
        </w:rPr>
        <w:t>Li YJ</w:t>
      </w:r>
      <w:r w:rsidRPr="00F11846">
        <w:rPr>
          <w:rFonts w:ascii="Book Antiqua" w:hAnsi="Book Antiqua"/>
        </w:rPr>
        <w:t xml:space="preserve">, Phillips EJ, Dellinger A, Nicoletti P, Schutte R, Li D, Ostrov DA, Fontana RJ, Watkins PB, Stolz A, Daly AK, Aithal GP, Barnhart H, Chalasani N; Drug-induced Liver Injury Network. Human Leukocyte Antigen B*14:01 and B*35:01 Are Associated With Trimethoprim-Sulfamethoxazole Induced Liver Injury. </w:t>
      </w:r>
      <w:r w:rsidRPr="00F11846">
        <w:rPr>
          <w:rFonts w:ascii="Book Antiqua" w:hAnsi="Book Antiqua"/>
          <w:i/>
          <w:iCs/>
        </w:rPr>
        <w:t>Hepatology</w:t>
      </w:r>
      <w:r w:rsidRPr="00F11846">
        <w:rPr>
          <w:rFonts w:ascii="Book Antiqua" w:hAnsi="Book Antiqua"/>
        </w:rPr>
        <w:t xml:space="preserve"> 2021; </w:t>
      </w:r>
      <w:r w:rsidRPr="00F11846">
        <w:rPr>
          <w:rFonts w:ascii="Book Antiqua" w:hAnsi="Book Antiqua"/>
          <w:b/>
          <w:bCs/>
        </w:rPr>
        <w:t>73</w:t>
      </w:r>
      <w:r w:rsidRPr="00F11846">
        <w:rPr>
          <w:rFonts w:ascii="Book Antiqua" w:hAnsi="Book Antiqua"/>
        </w:rPr>
        <w:t>: 268-281 [PMID: 32270503 DOI: 10.1002/hep.31258]</w:t>
      </w:r>
    </w:p>
    <w:p w14:paraId="53CC9805" w14:textId="61857381" w:rsidR="00AB66FC" w:rsidRPr="00F11846" w:rsidRDefault="00AB66FC" w:rsidP="00AB66FC">
      <w:pPr>
        <w:spacing w:line="360" w:lineRule="auto"/>
        <w:jc w:val="both"/>
        <w:rPr>
          <w:rFonts w:ascii="Book Antiqua" w:hAnsi="Book Antiqua"/>
        </w:rPr>
      </w:pPr>
      <w:r w:rsidRPr="00F11846">
        <w:rPr>
          <w:rFonts w:ascii="Book Antiqua" w:hAnsi="Book Antiqua"/>
        </w:rPr>
        <w:t xml:space="preserve">75 </w:t>
      </w:r>
      <w:r w:rsidRPr="00F11846">
        <w:rPr>
          <w:rFonts w:ascii="Book Antiqua" w:hAnsi="Book Antiqua"/>
          <w:b/>
          <w:bCs/>
        </w:rPr>
        <w:t>Li C,</w:t>
      </w:r>
      <w:r w:rsidRPr="00F11846">
        <w:rPr>
          <w:rFonts w:ascii="Book Antiqua" w:hAnsi="Book Antiqua"/>
        </w:rPr>
        <w:t xml:space="preserve"> Rao T, Chen X, </w:t>
      </w:r>
      <w:r w:rsidR="0067668D" w:rsidRPr="0067668D">
        <w:rPr>
          <w:rFonts w:ascii="Book Antiqua" w:hAnsi="Book Antiqua"/>
        </w:rPr>
        <w:t>Zou Z, Wei A, Tang J, Xiong P, Li P, Jing J, He T, Bai Z, Yin J, Tan Z, Yu P, Zhou H, Wang J, Xiao X, Ouyang D.</w:t>
      </w:r>
      <w:r w:rsidRPr="00F11846">
        <w:rPr>
          <w:rFonts w:ascii="Book Antiqua" w:hAnsi="Book Antiqua"/>
        </w:rPr>
        <w:t xml:space="preserve"> HLA</w:t>
      </w:r>
      <w:r w:rsidRPr="00F11846">
        <w:rPr>
          <w:rFonts w:ascii="宋体" w:eastAsia="宋体" w:hAnsi="宋体" w:cs="宋体" w:hint="eastAsia"/>
        </w:rPr>
        <w:t>‐</w:t>
      </w:r>
      <w:r w:rsidRPr="00F11846">
        <w:rPr>
          <w:rFonts w:ascii="Book Antiqua" w:hAnsi="Book Antiqua"/>
        </w:rPr>
        <w:t xml:space="preserve">B*35:01 Allele Is a Potential Biomarker for Predicting Polygonum multiflorum </w:t>
      </w:r>
      <w:r w:rsidRPr="00F11846">
        <w:rPr>
          <w:rFonts w:ascii="Book Antiqua" w:hAnsi="Book Antiqua" w:cs="Book Antiqua"/>
        </w:rPr>
        <w:t>–</w:t>
      </w:r>
      <w:r w:rsidRPr="00F11846">
        <w:rPr>
          <w:rFonts w:ascii="Book Antiqua" w:hAnsi="Book Antiqua"/>
        </w:rPr>
        <w:t xml:space="preserve">Induced Liver Injury in Humans. </w:t>
      </w:r>
      <w:r w:rsidR="009B45DF" w:rsidRPr="009B45DF">
        <w:rPr>
          <w:rFonts w:ascii="Book Antiqua" w:hAnsi="Book Antiqua"/>
          <w:i/>
          <w:iCs/>
        </w:rPr>
        <w:t>Hepatology</w:t>
      </w:r>
      <w:r w:rsidR="009B45DF" w:rsidRPr="009B45DF">
        <w:rPr>
          <w:rFonts w:ascii="Book Antiqua" w:hAnsi="Book Antiqua"/>
        </w:rPr>
        <w:t xml:space="preserve"> 2019;</w:t>
      </w:r>
      <w:r w:rsidR="009B45DF" w:rsidRPr="009B45DF">
        <w:rPr>
          <w:rFonts w:ascii="Book Antiqua" w:hAnsi="Book Antiqua"/>
          <w:b/>
          <w:bCs/>
        </w:rPr>
        <w:t xml:space="preserve"> 70</w:t>
      </w:r>
      <w:r w:rsidR="009B45DF" w:rsidRPr="009B45DF">
        <w:rPr>
          <w:rFonts w:ascii="Book Antiqua" w:hAnsi="Book Antiqua"/>
        </w:rPr>
        <w:t>: 346-357</w:t>
      </w:r>
      <w:r w:rsidRPr="00F11846">
        <w:rPr>
          <w:rFonts w:ascii="Book Antiqua" w:hAnsi="Book Antiqua"/>
        </w:rPr>
        <w:t xml:space="preserve"> [</w:t>
      </w:r>
      <w:r w:rsidRPr="005C6C69">
        <w:rPr>
          <w:rFonts w:ascii="Book Antiqua" w:hAnsi="Book Antiqua"/>
        </w:rPr>
        <w:t>PMID:</w:t>
      </w:r>
      <w:r>
        <w:rPr>
          <w:rFonts w:ascii="Book Antiqua" w:hAnsi="Book Antiqua"/>
        </w:rPr>
        <w:t xml:space="preserve"> </w:t>
      </w:r>
      <w:r w:rsidRPr="005C6C69">
        <w:rPr>
          <w:rFonts w:ascii="Book Antiqua" w:hAnsi="Book Antiqua"/>
        </w:rPr>
        <w:t>30985007</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10.1002/hep.30660]</w:t>
      </w:r>
    </w:p>
    <w:p w14:paraId="6AF0E72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76 </w:t>
      </w:r>
      <w:r w:rsidRPr="00F11846">
        <w:rPr>
          <w:rFonts w:ascii="Book Antiqua" w:hAnsi="Book Antiqua"/>
          <w:b/>
          <w:bCs/>
        </w:rPr>
        <w:t>Malik N,</w:t>
      </w:r>
      <w:r w:rsidRPr="00F11846">
        <w:rPr>
          <w:rFonts w:ascii="Book Antiqua" w:hAnsi="Book Antiqua"/>
        </w:rPr>
        <w:t xml:space="preserve"> Brandt L, Timsar AK. First Case of Garcinia Camogio (GC)-Induced Autoimmune Hepatitis (AIH). </w:t>
      </w:r>
      <w:r w:rsidRPr="00882B75">
        <w:rPr>
          <w:rFonts w:ascii="Book Antiqua" w:hAnsi="Book Antiqua"/>
          <w:i/>
          <w:iCs/>
        </w:rPr>
        <w:t>Am J Gastroenterol</w:t>
      </w:r>
      <w:r w:rsidRPr="00F11846">
        <w:rPr>
          <w:rFonts w:ascii="Book Antiqua" w:hAnsi="Book Antiqua"/>
        </w:rPr>
        <w:t xml:space="preserve"> 2019;</w:t>
      </w:r>
      <w:r>
        <w:rPr>
          <w:rFonts w:ascii="Book Antiqua" w:hAnsi="Book Antiqua"/>
        </w:rPr>
        <w:t xml:space="preserve"> </w:t>
      </w:r>
      <w:r w:rsidRPr="00F11846">
        <w:rPr>
          <w:rFonts w:ascii="Book Antiqua" w:hAnsi="Book Antiqua"/>
        </w:rPr>
        <w:t>s1043 [DOI:</w:t>
      </w:r>
      <w:r>
        <w:rPr>
          <w:rFonts w:ascii="Book Antiqua" w:hAnsi="Book Antiqua"/>
        </w:rPr>
        <w:t xml:space="preserve"> </w:t>
      </w:r>
      <w:r w:rsidRPr="00F11846">
        <w:rPr>
          <w:rFonts w:ascii="Book Antiqua" w:hAnsi="Book Antiqua"/>
        </w:rPr>
        <w:t>10.14309/01.ajg.0000712468.03721.ae]</w:t>
      </w:r>
    </w:p>
    <w:p w14:paraId="36E0E696"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77 </w:t>
      </w:r>
      <w:r w:rsidRPr="00F11846">
        <w:rPr>
          <w:rFonts w:ascii="Book Antiqua" w:hAnsi="Book Antiqua"/>
          <w:b/>
          <w:bCs/>
        </w:rPr>
        <w:t>Yousaf MN</w:t>
      </w:r>
      <w:r w:rsidRPr="00F11846">
        <w:rPr>
          <w:rFonts w:ascii="Book Antiqua" w:hAnsi="Book Antiqua"/>
        </w:rPr>
        <w:t xml:space="preserve">, Chaudhary FS, Hodanazari SM, Sittambalam CD. Hepatotoxicity associated with </w:t>
      </w:r>
      <w:r w:rsidRPr="00F11846">
        <w:rPr>
          <w:rFonts w:ascii="Book Antiqua" w:hAnsi="Book Antiqua"/>
          <w:i/>
          <w:iCs/>
        </w:rPr>
        <w:t>Garcinia cambogia</w:t>
      </w:r>
      <w:r w:rsidRPr="00F11846">
        <w:rPr>
          <w:rFonts w:ascii="Book Antiqua" w:hAnsi="Book Antiqua"/>
        </w:rPr>
        <w:t xml:space="preserve">: A case report. </w:t>
      </w:r>
      <w:r w:rsidRPr="00F11846">
        <w:rPr>
          <w:rFonts w:ascii="Book Antiqua" w:hAnsi="Book Antiqua"/>
          <w:i/>
          <w:iCs/>
        </w:rPr>
        <w:t>World J Hepatol</w:t>
      </w:r>
      <w:r w:rsidRPr="00F11846">
        <w:rPr>
          <w:rFonts w:ascii="Book Antiqua" w:hAnsi="Book Antiqua"/>
        </w:rPr>
        <w:t xml:space="preserve"> 2019; </w:t>
      </w:r>
      <w:r w:rsidRPr="00F11846">
        <w:rPr>
          <w:rFonts w:ascii="Book Antiqua" w:hAnsi="Book Antiqua"/>
          <w:b/>
          <w:bCs/>
        </w:rPr>
        <w:t>11</w:t>
      </w:r>
      <w:r w:rsidRPr="00F11846">
        <w:rPr>
          <w:rFonts w:ascii="Book Antiqua" w:hAnsi="Book Antiqua"/>
        </w:rPr>
        <w:t>: 735-742 [PMID: 31772720 DOI: 10.4254/wjh.v11.i11.735]</w:t>
      </w:r>
    </w:p>
    <w:p w14:paraId="6CFAE879" w14:textId="77777777"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lastRenderedPageBreak/>
        <w:t>78 LiverTox: Clinical and Research Information on Drug-Induced Liver Injury [Internet]. Bethesda (MD): National Institute of Diabetes and Digestion and Kidney Disease; 2012-. Garcinia Cambogia. 2019 February 13</w:t>
      </w:r>
    </w:p>
    <w:p w14:paraId="70B55DF2" w14:textId="77777777" w:rsidR="00AB66FC" w:rsidRPr="00F11846" w:rsidRDefault="00AB66FC" w:rsidP="00AB66FC">
      <w:pPr>
        <w:spacing w:line="360" w:lineRule="auto"/>
        <w:jc w:val="both"/>
        <w:rPr>
          <w:rFonts w:ascii="Book Antiqua" w:hAnsi="Book Antiqua"/>
        </w:rPr>
      </w:pPr>
      <w:r w:rsidRPr="00F11846">
        <w:rPr>
          <w:rFonts w:ascii="Book Antiqua" w:hAnsi="Book Antiqua"/>
        </w:rPr>
        <w:t>79</w:t>
      </w:r>
      <w:r>
        <w:rPr>
          <w:rFonts w:ascii="Book Antiqua" w:hAnsi="Book Antiqua"/>
        </w:rPr>
        <w:t xml:space="preserve"> </w:t>
      </w:r>
      <w:r w:rsidRPr="00F11846">
        <w:rPr>
          <w:rFonts w:ascii="Book Antiqua" w:hAnsi="Book Antiqua"/>
        </w:rPr>
        <w:t xml:space="preserve">Erratum for the Research Article: "A rapid triage test for active pulmonary tuberculosis in adult patients with persistent cough" by R. Ahmad, L. Xie, M. Pyle, M. F. Suarez, T. Broger, D. Steinberg, S. M. Ame, M. G. Lucero, M. J. Szucs, M. MacMullan, F. S. Berven, A. Dutta, D. M. Sanvictores, V. L. Tallo, R. Bencher, D. P. Eisinger, U. Dhingra, S. Deb, S. M. Ali, S. Mehta, W. W. Fawzi, I. D. Riley, S. Sazawal, Z. Premji, R. Black, C. J. L. Murray, B. Rodriguez, S. A. Carr, D. R. Walt, M. A. Gillette. </w:t>
      </w:r>
      <w:r w:rsidRPr="00F11846">
        <w:rPr>
          <w:rFonts w:ascii="Book Antiqua" w:hAnsi="Book Antiqua"/>
          <w:i/>
          <w:iCs/>
        </w:rPr>
        <w:t>Sci Transl Med</w:t>
      </w:r>
      <w:r w:rsidRPr="00F11846">
        <w:rPr>
          <w:rFonts w:ascii="Book Antiqua" w:hAnsi="Book Antiqua"/>
        </w:rPr>
        <w:t xml:space="preserve"> 2019; </w:t>
      </w:r>
      <w:r w:rsidRPr="00F11846">
        <w:rPr>
          <w:rFonts w:ascii="Book Antiqua" w:hAnsi="Book Antiqua"/>
          <w:b/>
          <w:bCs/>
        </w:rPr>
        <w:t>11</w:t>
      </w:r>
      <w:r w:rsidRPr="00F11846">
        <w:rPr>
          <w:rFonts w:ascii="Book Antiqua" w:hAnsi="Book Antiqua"/>
        </w:rPr>
        <w:t xml:space="preserve"> [PMID: 31666404 DOI: 10.1126/scitranslmed.aaz9925]</w:t>
      </w:r>
    </w:p>
    <w:p w14:paraId="78E1EDA5" w14:textId="18978786" w:rsidR="00AB66FC" w:rsidRPr="00F11846" w:rsidRDefault="00AB66FC" w:rsidP="00AB66FC">
      <w:pPr>
        <w:spacing w:line="360" w:lineRule="auto"/>
        <w:jc w:val="both"/>
        <w:rPr>
          <w:rFonts w:ascii="Book Antiqua" w:hAnsi="Book Antiqua"/>
        </w:rPr>
      </w:pPr>
      <w:r w:rsidRPr="00F11846">
        <w:rPr>
          <w:rFonts w:ascii="Book Antiqua" w:hAnsi="Book Antiqua"/>
        </w:rPr>
        <w:t>80</w:t>
      </w:r>
      <w:r>
        <w:rPr>
          <w:rFonts w:ascii="Book Antiqua" w:hAnsi="Book Antiqua"/>
        </w:rPr>
        <w:t xml:space="preserve"> </w:t>
      </w:r>
      <w:r w:rsidR="00856D66" w:rsidRPr="00856D66">
        <w:rPr>
          <w:rFonts w:ascii="Book Antiqua" w:hAnsi="Book Antiqua"/>
          <w:b/>
          <w:bCs/>
        </w:rPr>
        <w:t>Ferreira V</w:t>
      </w:r>
      <w:r w:rsidR="00856D66" w:rsidRPr="00856D66">
        <w:rPr>
          <w:rFonts w:ascii="Book Antiqua" w:hAnsi="Book Antiqua"/>
        </w:rPr>
        <w:t xml:space="preserve">, Mathieu A, Soucy G, Giard JM, Erard-Poinsot D. Acute Severe Liver Injury Related to Long-Term Garcinia cambogia Intake. </w:t>
      </w:r>
      <w:r w:rsidR="00856D66" w:rsidRPr="00856D66">
        <w:rPr>
          <w:rFonts w:ascii="Book Antiqua" w:hAnsi="Book Antiqua"/>
          <w:i/>
          <w:iCs/>
        </w:rPr>
        <w:t>ACG Case Rep J</w:t>
      </w:r>
      <w:r w:rsidR="00856D66" w:rsidRPr="00856D66">
        <w:rPr>
          <w:rFonts w:ascii="Book Antiqua" w:hAnsi="Book Antiqua"/>
        </w:rPr>
        <w:t xml:space="preserve"> 2020; </w:t>
      </w:r>
      <w:r w:rsidR="00856D66" w:rsidRPr="00856D66">
        <w:rPr>
          <w:rFonts w:ascii="Book Antiqua" w:hAnsi="Book Antiqua"/>
          <w:b/>
          <w:bCs/>
        </w:rPr>
        <w:t>7</w:t>
      </w:r>
      <w:r w:rsidR="00856D66" w:rsidRPr="00856D66">
        <w:rPr>
          <w:rFonts w:ascii="Book Antiqua" w:hAnsi="Book Antiqua"/>
        </w:rPr>
        <w:t>: e00429</w:t>
      </w:r>
      <w:r w:rsidRPr="00F11846">
        <w:rPr>
          <w:rFonts w:ascii="Book Antiqua" w:hAnsi="Book Antiqua"/>
        </w:rPr>
        <w:t xml:space="preserve"> [</w:t>
      </w:r>
      <w:r w:rsidRPr="00BB7874">
        <w:rPr>
          <w:rFonts w:ascii="Book Antiqua" w:hAnsi="Book Antiqua"/>
        </w:rPr>
        <w:t>PMID:</w:t>
      </w:r>
      <w:r>
        <w:rPr>
          <w:rFonts w:ascii="Book Antiqua" w:hAnsi="Book Antiqua"/>
        </w:rPr>
        <w:t xml:space="preserve"> </w:t>
      </w:r>
      <w:r w:rsidRPr="00BB7874">
        <w:rPr>
          <w:rFonts w:ascii="Book Antiqua" w:hAnsi="Book Antiqua"/>
        </w:rPr>
        <w:t>32821764</w:t>
      </w:r>
      <w:r>
        <w:rPr>
          <w:rFonts w:ascii="Book Antiqua" w:hAnsi="Book Antiqua"/>
        </w:rPr>
        <w:t xml:space="preserve"> </w:t>
      </w:r>
      <w:r w:rsidRPr="00F11846">
        <w:rPr>
          <w:rFonts w:ascii="Book Antiqua" w:hAnsi="Book Antiqua"/>
        </w:rPr>
        <w:t>DOI:10.14309/crj.0000000000000429]</w:t>
      </w:r>
    </w:p>
    <w:p w14:paraId="0E66BFF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81 </w:t>
      </w:r>
      <w:r w:rsidRPr="00F11846">
        <w:rPr>
          <w:rFonts w:ascii="Book Antiqua" w:hAnsi="Book Antiqua"/>
          <w:b/>
          <w:bCs/>
        </w:rPr>
        <w:t>Khetpal N</w:t>
      </w:r>
      <w:r w:rsidRPr="00F11846">
        <w:rPr>
          <w:rFonts w:ascii="Book Antiqua" w:hAnsi="Book Antiqua"/>
        </w:rPr>
        <w:t xml:space="preserve">, Mandzhieva B, Shahid S, Khetpal A, Jain AG. Not All Herbals are Benign: A Case of Hydroxycut-induced Acute Liver Injury. </w:t>
      </w:r>
      <w:r w:rsidRPr="00F11846">
        <w:rPr>
          <w:rFonts w:ascii="Book Antiqua" w:hAnsi="Book Antiqua"/>
          <w:i/>
          <w:iCs/>
        </w:rPr>
        <w:t>Cureus</w:t>
      </w:r>
      <w:r w:rsidRPr="00F11846">
        <w:rPr>
          <w:rFonts w:ascii="Book Antiqua" w:hAnsi="Book Antiqua"/>
        </w:rPr>
        <w:t xml:space="preserve"> 2020; </w:t>
      </w:r>
      <w:r w:rsidRPr="00F11846">
        <w:rPr>
          <w:rFonts w:ascii="Book Antiqua" w:hAnsi="Book Antiqua"/>
          <w:b/>
          <w:bCs/>
        </w:rPr>
        <w:t>12</w:t>
      </w:r>
      <w:r w:rsidRPr="00F11846">
        <w:rPr>
          <w:rFonts w:ascii="Book Antiqua" w:hAnsi="Book Antiqua"/>
        </w:rPr>
        <w:t>: e6870 [PMID: 32190438 DOI: 10.7759/cureus.6870]</w:t>
      </w:r>
    </w:p>
    <w:p w14:paraId="16DF254C"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82 </w:t>
      </w:r>
      <w:r w:rsidRPr="00F11846">
        <w:rPr>
          <w:rFonts w:ascii="Book Antiqua" w:hAnsi="Book Antiqua"/>
          <w:b/>
          <w:bCs/>
        </w:rPr>
        <w:t>Andueza N</w:t>
      </w:r>
      <w:r w:rsidRPr="00F11846">
        <w:rPr>
          <w:rFonts w:ascii="Book Antiqua" w:hAnsi="Book Antiqua"/>
        </w:rPr>
        <w:t xml:space="preserve">, Giner RM, Portillo MP. Risks Associated with the Use of Garcinia as a Nutritional Complement to Lose Weight. </w:t>
      </w:r>
      <w:r w:rsidRPr="00F11846">
        <w:rPr>
          <w:rFonts w:ascii="Book Antiqua" w:hAnsi="Book Antiqua"/>
          <w:i/>
          <w:iCs/>
        </w:rPr>
        <w:t>Nutrients</w:t>
      </w:r>
      <w:r w:rsidRPr="00F11846">
        <w:rPr>
          <w:rFonts w:ascii="Book Antiqua" w:hAnsi="Book Antiqua"/>
        </w:rPr>
        <w:t xml:space="preserve"> 2021; </w:t>
      </w:r>
      <w:r w:rsidRPr="00F11846">
        <w:rPr>
          <w:rFonts w:ascii="Book Antiqua" w:hAnsi="Book Antiqua"/>
          <w:b/>
          <w:bCs/>
        </w:rPr>
        <w:t>13</w:t>
      </w:r>
      <w:r w:rsidRPr="00F11846">
        <w:rPr>
          <w:rFonts w:ascii="Book Antiqua" w:hAnsi="Book Antiqua"/>
        </w:rPr>
        <w:t xml:space="preserve"> [PMID: 33572973 DOI: 10.3390/nu13020450]</w:t>
      </w:r>
    </w:p>
    <w:p w14:paraId="09A6A1CA" w14:textId="4131C4D2" w:rsidR="00AB66FC" w:rsidRPr="00F11846" w:rsidRDefault="00AB66FC" w:rsidP="00AB66FC">
      <w:pPr>
        <w:spacing w:line="360" w:lineRule="auto"/>
        <w:jc w:val="both"/>
        <w:rPr>
          <w:rFonts w:ascii="Book Antiqua" w:hAnsi="Book Antiqua"/>
        </w:rPr>
      </w:pPr>
      <w:r w:rsidRPr="00F11846">
        <w:rPr>
          <w:rFonts w:ascii="Book Antiqua" w:hAnsi="Book Antiqua"/>
        </w:rPr>
        <w:t xml:space="preserve">83 </w:t>
      </w:r>
      <w:r w:rsidRPr="00F11846">
        <w:rPr>
          <w:rFonts w:ascii="Book Antiqua" w:hAnsi="Book Antiqua"/>
          <w:b/>
          <w:bCs/>
        </w:rPr>
        <w:t>McCarthy RE,</w:t>
      </w:r>
      <w:r w:rsidRPr="00F11846">
        <w:rPr>
          <w:rFonts w:ascii="Book Antiqua" w:hAnsi="Book Antiqua"/>
        </w:rPr>
        <w:t xml:space="preserve"> Bowen DG, Strasser SI, McKenzie C. The dangers of herbal weight loss supplements: a case report of drug-induced liver injury secondary to Garcinia cambogia ingestion. </w:t>
      </w:r>
      <w:r w:rsidR="00261458" w:rsidRPr="00261458">
        <w:rPr>
          <w:rFonts w:ascii="Book Antiqua" w:hAnsi="Book Antiqua"/>
          <w:i/>
          <w:iCs/>
        </w:rPr>
        <w:t>Pathology</w:t>
      </w:r>
      <w:r w:rsidR="00261458">
        <w:rPr>
          <w:rFonts w:ascii="Book Antiqua" w:hAnsi="Book Antiqua"/>
          <w:i/>
          <w:iCs/>
        </w:rPr>
        <w:t xml:space="preserve"> </w:t>
      </w:r>
      <w:r w:rsidR="007F49B5" w:rsidRPr="007F49B5">
        <w:rPr>
          <w:rFonts w:ascii="Book Antiqua" w:hAnsi="Book Antiqua"/>
        </w:rPr>
        <w:t xml:space="preserve">2021; </w:t>
      </w:r>
      <w:r w:rsidR="007F49B5" w:rsidRPr="007F49B5">
        <w:rPr>
          <w:rFonts w:ascii="Book Antiqua" w:hAnsi="Book Antiqua"/>
          <w:b/>
          <w:bCs/>
        </w:rPr>
        <w:t>53</w:t>
      </w:r>
      <w:r w:rsidR="007F49B5" w:rsidRPr="007F49B5">
        <w:rPr>
          <w:rFonts w:ascii="Book Antiqua" w:hAnsi="Book Antiqua"/>
        </w:rPr>
        <w:t>: 545-547</w:t>
      </w:r>
      <w:r w:rsidRPr="00F11846">
        <w:rPr>
          <w:rFonts w:ascii="Book Antiqua" w:hAnsi="Book Antiqua"/>
        </w:rPr>
        <w:t xml:space="preserve"> [</w:t>
      </w:r>
      <w:r w:rsidRPr="004B2FA8">
        <w:rPr>
          <w:rFonts w:ascii="Book Antiqua" w:hAnsi="Book Antiqua"/>
        </w:rPr>
        <w:t>PMID:</w:t>
      </w:r>
      <w:r>
        <w:rPr>
          <w:rFonts w:ascii="Book Antiqua" w:hAnsi="Book Antiqua"/>
        </w:rPr>
        <w:t xml:space="preserve"> </w:t>
      </w:r>
      <w:r w:rsidRPr="004B2FA8">
        <w:rPr>
          <w:rFonts w:ascii="Book Antiqua" w:hAnsi="Book Antiqua"/>
        </w:rPr>
        <w:t>33250192</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10.1016/j.pathol.2020.08.021]</w:t>
      </w:r>
    </w:p>
    <w:p w14:paraId="5899794E" w14:textId="3B8F4E83" w:rsidR="00AB66FC" w:rsidRPr="00F11846" w:rsidRDefault="00AB66FC" w:rsidP="00AB66FC">
      <w:pPr>
        <w:spacing w:line="360" w:lineRule="auto"/>
        <w:jc w:val="both"/>
        <w:rPr>
          <w:rFonts w:ascii="Book Antiqua" w:hAnsi="Book Antiqua"/>
        </w:rPr>
      </w:pPr>
      <w:r w:rsidRPr="00F11846">
        <w:rPr>
          <w:rFonts w:ascii="Book Antiqua" w:hAnsi="Book Antiqua"/>
        </w:rPr>
        <w:t xml:space="preserve">84 </w:t>
      </w:r>
      <w:r w:rsidR="00781D2B" w:rsidRPr="00781D2B">
        <w:rPr>
          <w:rFonts w:ascii="Book Antiqua" w:hAnsi="Book Antiqua"/>
          <w:b/>
          <w:bCs/>
        </w:rPr>
        <w:t>Villavicencio Kim J</w:t>
      </w:r>
      <w:r w:rsidR="00781D2B" w:rsidRPr="00781D2B">
        <w:rPr>
          <w:rFonts w:ascii="Book Antiqua" w:hAnsi="Book Antiqua"/>
        </w:rPr>
        <w:t xml:space="preserve">, Wu GY. Body Building and Aminotransferase Elevations: A Review. </w:t>
      </w:r>
      <w:r w:rsidR="00781D2B" w:rsidRPr="00781D2B">
        <w:rPr>
          <w:rFonts w:ascii="Book Antiqua" w:hAnsi="Book Antiqua"/>
          <w:i/>
          <w:iCs/>
        </w:rPr>
        <w:t>J Clin Transl Hepatol</w:t>
      </w:r>
      <w:r w:rsidRPr="00F11846">
        <w:rPr>
          <w:rFonts w:ascii="Book Antiqua" w:hAnsi="Book Antiqua"/>
        </w:rPr>
        <w:t xml:space="preserve"> 2020;</w:t>
      </w:r>
      <w:r>
        <w:rPr>
          <w:rFonts w:ascii="Book Antiqua" w:hAnsi="Book Antiqua"/>
        </w:rPr>
        <w:t xml:space="preserve"> </w:t>
      </w:r>
      <w:r w:rsidRPr="00F11846">
        <w:rPr>
          <w:rFonts w:ascii="Book Antiqua" w:hAnsi="Book Antiqua"/>
          <w:b/>
          <w:bCs/>
        </w:rPr>
        <w:t>8</w:t>
      </w:r>
      <w:r w:rsidRPr="00F11846">
        <w:rPr>
          <w:rFonts w:ascii="Book Antiqua" w:hAnsi="Book Antiqua"/>
        </w:rPr>
        <w:t>:</w:t>
      </w:r>
      <w:r>
        <w:rPr>
          <w:rFonts w:ascii="Book Antiqua" w:hAnsi="Book Antiqua"/>
        </w:rPr>
        <w:t xml:space="preserve"> </w:t>
      </w:r>
      <w:r w:rsidRPr="00F11846">
        <w:rPr>
          <w:rFonts w:ascii="Book Antiqua" w:hAnsi="Book Antiqua"/>
        </w:rPr>
        <w:t>161-167</w:t>
      </w:r>
      <w:r>
        <w:rPr>
          <w:rFonts w:ascii="Book Antiqua" w:hAnsi="Book Antiqua"/>
        </w:rPr>
        <w:t xml:space="preserve"> </w:t>
      </w:r>
      <w:r w:rsidRPr="00F11846">
        <w:rPr>
          <w:rFonts w:ascii="Book Antiqua" w:hAnsi="Book Antiqua"/>
        </w:rPr>
        <w:t>[</w:t>
      </w:r>
      <w:r w:rsidRPr="001B1BAB">
        <w:rPr>
          <w:rFonts w:ascii="Book Antiqua" w:hAnsi="Book Antiqua"/>
        </w:rPr>
        <w:t>PMID:</w:t>
      </w:r>
      <w:r>
        <w:rPr>
          <w:rFonts w:ascii="Book Antiqua" w:hAnsi="Book Antiqua"/>
        </w:rPr>
        <w:t xml:space="preserve"> </w:t>
      </w:r>
      <w:r w:rsidRPr="001B1BAB">
        <w:rPr>
          <w:rFonts w:ascii="Book Antiqua" w:hAnsi="Book Antiqua"/>
        </w:rPr>
        <w:t>32832396</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10.14218/JCTH.2020.00005]</w:t>
      </w:r>
    </w:p>
    <w:p w14:paraId="12CF84A6" w14:textId="15956A67" w:rsidR="00AB66FC" w:rsidRPr="00F11846" w:rsidRDefault="00AB66FC" w:rsidP="00AB66FC">
      <w:pPr>
        <w:spacing w:line="360" w:lineRule="auto"/>
        <w:jc w:val="both"/>
        <w:rPr>
          <w:rFonts w:ascii="Book Antiqua" w:hAnsi="Book Antiqua"/>
        </w:rPr>
      </w:pPr>
      <w:r w:rsidRPr="00F11846">
        <w:rPr>
          <w:rFonts w:ascii="Book Antiqua" w:hAnsi="Book Antiqua"/>
        </w:rPr>
        <w:t xml:space="preserve">85 </w:t>
      </w:r>
      <w:r w:rsidRPr="00F11846">
        <w:rPr>
          <w:rFonts w:ascii="Book Antiqua" w:hAnsi="Book Antiqua"/>
          <w:b/>
          <w:bCs/>
        </w:rPr>
        <w:t>Richards JR,</w:t>
      </w:r>
      <w:r w:rsidRPr="00F11846">
        <w:rPr>
          <w:rFonts w:ascii="Book Antiqua" w:hAnsi="Book Antiqua"/>
        </w:rPr>
        <w:t xml:space="preserve"> Scheerlinck PH, Owen KP, Colby DK. Bodybuilding supplements leading to copper toxicity, encephalopathy, fulminant hepatic failure and rhabdomyolysis. </w:t>
      </w:r>
      <w:r w:rsidRPr="00B708FF">
        <w:rPr>
          <w:rFonts w:ascii="Book Antiqua" w:hAnsi="Book Antiqua"/>
          <w:i/>
          <w:iCs/>
        </w:rPr>
        <w:t>Am J Emerg Med</w:t>
      </w:r>
      <w:r w:rsidRPr="00F11846">
        <w:rPr>
          <w:rFonts w:ascii="Book Antiqua" w:hAnsi="Book Antiqua"/>
        </w:rPr>
        <w:t>. 2020;</w:t>
      </w:r>
      <w:r>
        <w:rPr>
          <w:rFonts w:ascii="Book Antiqua" w:hAnsi="Book Antiqua"/>
        </w:rPr>
        <w:t xml:space="preserve"> </w:t>
      </w:r>
      <w:r w:rsidRPr="00B708FF">
        <w:rPr>
          <w:rFonts w:ascii="Book Antiqua" w:hAnsi="Book Antiqua"/>
          <w:b/>
          <w:bCs/>
        </w:rPr>
        <w:t>38</w:t>
      </w:r>
      <w:r w:rsidRPr="00F11846">
        <w:rPr>
          <w:rFonts w:ascii="Book Antiqua" w:hAnsi="Book Antiqua"/>
        </w:rPr>
        <w:t>:</w:t>
      </w:r>
      <w:r>
        <w:rPr>
          <w:rFonts w:ascii="Book Antiqua" w:hAnsi="Book Antiqua"/>
        </w:rPr>
        <w:t xml:space="preserve"> </w:t>
      </w:r>
      <w:r w:rsidRPr="00F11846">
        <w:rPr>
          <w:rFonts w:ascii="Book Antiqua" w:hAnsi="Book Antiqua"/>
        </w:rPr>
        <w:t>2487.e1-2487.e5 [</w:t>
      </w:r>
      <w:r w:rsidRPr="00B510B0">
        <w:rPr>
          <w:rFonts w:ascii="Book Antiqua" w:hAnsi="Book Antiqua"/>
        </w:rPr>
        <w:t>PMID:</w:t>
      </w:r>
      <w:r>
        <w:rPr>
          <w:rFonts w:ascii="Book Antiqua" w:hAnsi="Book Antiqua"/>
        </w:rPr>
        <w:t xml:space="preserve"> </w:t>
      </w:r>
      <w:r w:rsidRPr="00B510B0">
        <w:rPr>
          <w:rFonts w:ascii="Book Antiqua" w:hAnsi="Book Antiqua"/>
        </w:rPr>
        <w:t>32532617</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10.1016/j.ajem.2020.05.096]</w:t>
      </w:r>
    </w:p>
    <w:p w14:paraId="3E208994" w14:textId="0CDC5F14"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86 </w:t>
      </w:r>
      <w:r w:rsidRPr="00F11846">
        <w:rPr>
          <w:rFonts w:ascii="Book Antiqua" w:hAnsi="Book Antiqua"/>
          <w:b/>
          <w:bCs/>
        </w:rPr>
        <w:t>Barbara M,</w:t>
      </w:r>
      <w:r w:rsidRPr="00F11846">
        <w:rPr>
          <w:rFonts w:ascii="Book Antiqua" w:hAnsi="Book Antiqua"/>
        </w:rPr>
        <w:t xml:space="preserve"> Dhingra S, Mindikoglu AL. Drug-Induced Liver Injury Associated With Alpha Bolic (RAD-140) and Alpha Elite (RAD-140 and LGD-4033). </w:t>
      </w:r>
      <w:r w:rsidR="00365830" w:rsidRPr="00365830">
        <w:rPr>
          <w:rFonts w:ascii="Book Antiqua" w:hAnsi="Book Antiqua"/>
          <w:i/>
          <w:iCs/>
        </w:rPr>
        <w:t>ACG Case Rep J</w:t>
      </w:r>
      <w:r w:rsidR="00365830" w:rsidRPr="00365830">
        <w:rPr>
          <w:rFonts w:ascii="Book Antiqua" w:hAnsi="Book Antiqua"/>
        </w:rPr>
        <w:t xml:space="preserve"> 2020; </w:t>
      </w:r>
      <w:r w:rsidR="00365830" w:rsidRPr="00365830">
        <w:rPr>
          <w:rFonts w:ascii="Book Antiqua" w:hAnsi="Book Antiqua"/>
          <w:b/>
          <w:bCs/>
        </w:rPr>
        <w:t>7</w:t>
      </w:r>
      <w:r w:rsidR="00365830" w:rsidRPr="00365830">
        <w:rPr>
          <w:rFonts w:ascii="Book Antiqua" w:hAnsi="Book Antiqua"/>
        </w:rPr>
        <w:t>: e00409</w:t>
      </w:r>
      <w:r w:rsidRPr="00F11846">
        <w:rPr>
          <w:rFonts w:ascii="Book Antiqua" w:hAnsi="Book Antiqua"/>
        </w:rPr>
        <w:t xml:space="preserve"> [</w:t>
      </w:r>
      <w:r w:rsidRPr="003C386A">
        <w:rPr>
          <w:rFonts w:ascii="Book Antiqua" w:hAnsi="Book Antiqua"/>
        </w:rPr>
        <w:t>PMID:</w:t>
      </w:r>
      <w:r>
        <w:rPr>
          <w:rFonts w:ascii="Book Antiqua" w:hAnsi="Book Antiqua"/>
        </w:rPr>
        <w:t xml:space="preserve"> </w:t>
      </w:r>
      <w:r w:rsidRPr="003C386A">
        <w:rPr>
          <w:rFonts w:ascii="Book Antiqua" w:hAnsi="Book Antiqua"/>
        </w:rPr>
        <w:t>33062783</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10.14309/crj.0000000000000409]</w:t>
      </w:r>
    </w:p>
    <w:p w14:paraId="014AD23A"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87 </w:t>
      </w:r>
      <w:r w:rsidRPr="00F11846">
        <w:rPr>
          <w:rFonts w:ascii="Book Antiqua" w:hAnsi="Book Antiqua"/>
          <w:b/>
          <w:bCs/>
        </w:rPr>
        <w:t>Barbara M</w:t>
      </w:r>
      <w:r w:rsidRPr="00F11846">
        <w:rPr>
          <w:rFonts w:ascii="Book Antiqua" w:hAnsi="Book Antiqua"/>
        </w:rPr>
        <w:t xml:space="preserve">, Dhingra S, Mindikoglu AL. Ligandrol (LGD-4033)-Induced Liver Injury. </w:t>
      </w:r>
      <w:r w:rsidRPr="00F11846">
        <w:rPr>
          <w:rFonts w:ascii="Book Antiqua" w:hAnsi="Book Antiqua"/>
          <w:i/>
          <w:iCs/>
        </w:rPr>
        <w:t>ACG Case Rep J</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e00370 [PMID: 32637435 DOI: 10.14309/crj.0000000000000370]</w:t>
      </w:r>
    </w:p>
    <w:p w14:paraId="2E6FBE48" w14:textId="3B65958A" w:rsidR="00AB66FC" w:rsidRPr="00F11846" w:rsidRDefault="00AB66FC" w:rsidP="00AB66FC">
      <w:pPr>
        <w:spacing w:line="360" w:lineRule="auto"/>
        <w:jc w:val="both"/>
        <w:rPr>
          <w:rFonts w:ascii="Book Antiqua" w:hAnsi="Book Antiqua"/>
        </w:rPr>
      </w:pPr>
      <w:r w:rsidRPr="00F11846">
        <w:rPr>
          <w:rFonts w:ascii="Book Antiqua" w:hAnsi="Book Antiqua"/>
        </w:rPr>
        <w:t xml:space="preserve">88 </w:t>
      </w:r>
      <w:r w:rsidRPr="00F11846">
        <w:rPr>
          <w:rFonts w:ascii="Book Antiqua" w:hAnsi="Book Antiqua"/>
          <w:b/>
          <w:bCs/>
        </w:rPr>
        <w:t>Bedi H,</w:t>
      </w:r>
      <w:r w:rsidRPr="00F11846">
        <w:rPr>
          <w:rFonts w:ascii="Book Antiqua" w:hAnsi="Book Antiqua"/>
        </w:rPr>
        <w:t xml:space="preserve"> Hammond C, Lond M</w:t>
      </w:r>
      <w:r w:rsidR="00B5748A">
        <w:rPr>
          <w:rFonts w:ascii="Book Antiqua" w:hAnsi="Book Antiqua"/>
        </w:rPr>
        <w:t xml:space="preserve">. </w:t>
      </w:r>
      <w:r w:rsidRPr="00F11846">
        <w:rPr>
          <w:rFonts w:ascii="Book Antiqua" w:hAnsi="Book Antiqua"/>
        </w:rPr>
        <w:t xml:space="preserve">Drug-Induced Liver Injury From Enobosarm (Ostarine), a Selective Androgen Receptor Modulator. </w:t>
      </w:r>
      <w:r w:rsidR="00B5748A" w:rsidRPr="00B5748A">
        <w:rPr>
          <w:rFonts w:ascii="Book Antiqua" w:hAnsi="Book Antiqua"/>
          <w:i/>
          <w:iCs/>
        </w:rPr>
        <w:t>ACG Case Rep J</w:t>
      </w:r>
      <w:r w:rsidR="00B5748A">
        <w:rPr>
          <w:rFonts w:ascii="Book Antiqua" w:hAnsi="Book Antiqua"/>
        </w:rPr>
        <w:t xml:space="preserve"> 2021; </w:t>
      </w:r>
      <w:r w:rsidRPr="00F11846">
        <w:rPr>
          <w:rFonts w:ascii="Book Antiqua" w:hAnsi="Book Antiqua"/>
          <w:b/>
          <w:bCs/>
        </w:rPr>
        <w:t>8</w:t>
      </w:r>
      <w:r w:rsidRPr="00F11846">
        <w:rPr>
          <w:rFonts w:ascii="Book Antiqua" w:hAnsi="Book Antiqua"/>
        </w:rPr>
        <w:t>:</w:t>
      </w:r>
      <w:r>
        <w:rPr>
          <w:rFonts w:ascii="Book Antiqua" w:hAnsi="Book Antiqua"/>
        </w:rPr>
        <w:t xml:space="preserve"> </w:t>
      </w:r>
      <w:r w:rsidRPr="00F11846">
        <w:rPr>
          <w:rFonts w:ascii="Book Antiqua" w:hAnsi="Book Antiqua"/>
        </w:rPr>
        <w:t>7-9 [DOI:</w:t>
      </w:r>
      <w:r w:rsidR="00B5748A">
        <w:rPr>
          <w:rFonts w:ascii="Book Antiqua" w:hAnsi="Book Antiqua"/>
        </w:rPr>
        <w:t xml:space="preserve"> </w:t>
      </w:r>
      <w:r w:rsidRPr="00F11846">
        <w:rPr>
          <w:rFonts w:ascii="Book Antiqua" w:hAnsi="Book Antiqua"/>
        </w:rPr>
        <w:t>10.14309/crj.0000000000000518]</w:t>
      </w:r>
    </w:p>
    <w:p w14:paraId="0FE3A761" w14:textId="5B1BD52A" w:rsidR="00AB66FC" w:rsidRPr="00F11846" w:rsidRDefault="00AB66FC" w:rsidP="00AB66FC">
      <w:pPr>
        <w:spacing w:line="360" w:lineRule="auto"/>
        <w:jc w:val="both"/>
        <w:rPr>
          <w:rFonts w:ascii="Book Antiqua" w:hAnsi="Book Antiqua"/>
        </w:rPr>
      </w:pPr>
      <w:r w:rsidRPr="00F11846">
        <w:rPr>
          <w:rFonts w:ascii="Book Antiqua" w:hAnsi="Book Antiqua"/>
        </w:rPr>
        <w:t xml:space="preserve">89 </w:t>
      </w:r>
      <w:r w:rsidRPr="00F11846">
        <w:rPr>
          <w:rFonts w:ascii="Book Antiqua" w:hAnsi="Book Antiqua"/>
          <w:b/>
          <w:bCs/>
        </w:rPr>
        <w:t>Flores JE,</w:t>
      </w:r>
      <w:r w:rsidRPr="00F11846">
        <w:rPr>
          <w:rFonts w:ascii="Book Antiqua" w:hAnsi="Book Antiqua"/>
        </w:rPr>
        <w:t xml:space="preserve"> Chitturi S, Walker S. Drug-Induced Liver Injury by Selective Androgenic Receptor Modulators</w:t>
      </w:r>
      <w:r w:rsidR="00620EFD">
        <w:rPr>
          <w:rFonts w:ascii="Book Antiqua" w:hAnsi="Book Antiqua"/>
        </w:rPr>
        <w:t>.</w:t>
      </w:r>
      <w:r w:rsidR="00620EFD" w:rsidRPr="00620EFD">
        <w:t xml:space="preserve"> </w:t>
      </w:r>
      <w:r w:rsidR="00620EFD" w:rsidRPr="00620EFD">
        <w:rPr>
          <w:rFonts w:ascii="Book Antiqua" w:hAnsi="Book Antiqua"/>
          <w:i/>
          <w:iCs/>
        </w:rPr>
        <w:t>Hepatol Commun</w:t>
      </w:r>
      <w:r w:rsidR="00620EFD" w:rsidRPr="00620EFD">
        <w:rPr>
          <w:rFonts w:ascii="Book Antiqua" w:hAnsi="Book Antiqua"/>
        </w:rPr>
        <w:t xml:space="preserve"> 2020; </w:t>
      </w:r>
      <w:r w:rsidR="00620EFD" w:rsidRPr="00620EFD">
        <w:rPr>
          <w:rFonts w:ascii="Book Antiqua" w:hAnsi="Book Antiqua"/>
          <w:b/>
          <w:bCs/>
        </w:rPr>
        <w:t>4</w:t>
      </w:r>
      <w:r w:rsidR="00620EFD" w:rsidRPr="00620EFD">
        <w:rPr>
          <w:rFonts w:ascii="Book Antiqua" w:hAnsi="Book Antiqua"/>
        </w:rPr>
        <w:t>: 450-452</w:t>
      </w:r>
      <w:r w:rsidRPr="00F11846">
        <w:rPr>
          <w:rFonts w:ascii="Book Antiqua" w:hAnsi="Book Antiqua"/>
        </w:rPr>
        <w:t xml:space="preserve"> [</w:t>
      </w:r>
      <w:r w:rsidRPr="00896154">
        <w:rPr>
          <w:rFonts w:ascii="Book Antiqua" w:hAnsi="Book Antiqua"/>
        </w:rPr>
        <w:t>PMID:</w:t>
      </w:r>
      <w:r>
        <w:rPr>
          <w:rFonts w:ascii="Book Antiqua" w:hAnsi="Book Antiqua"/>
        </w:rPr>
        <w:t xml:space="preserve"> </w:t>
      </w:r>
      <w:r w:rsidRPr="00896154">
        <w:rPr>
          <w:rFonts w:ascii="Book Antiqua" w:hAnsi="Book Antiqua"/>
        </w:rPr>
        <w:t>32140660</w:t>
      </w:r>
      <w:r>
        <w:rPr>
          <w:rFonts w:ascii="Book Antiqua" w:hAnsi="Book Antiqua"/>
        </w:rPr>
        <w:t xml:space="preserve"> </w:t>
      </w:r>
      <w:r w:rsidRPr="00F11846">
        <w:rPr>
          <w:rFonts w:ascii="Book Antiqua" w:hAnsi="Book Antiqua"/>
        </w:rPr>
        <w:t>DOI:10.1002/hep4.1456]</w:t>
      </w:r>
    </w:p>
    <w:p w14:paraId="2B98DD57" w14:textId="2D527626" w:rsidR="00AB66FC" w:rsidRPr="00F11846" w:rsidRDefault="00AB66FC" w:rsidP="00AB66FC">
      <w:pPr>
        <w:spacing w:line="360" w:lineRule="auto"/>
        <w:jc w:val="both"/>
        <w:rPr>
          <w:rFonts w:ascii="Book Antiqua" w:hAnsi="Book Antiqua"/>
        </w:rPr>
      </w:pPr>
      <w:r w:rsidRPr="00F11846">
        <w:rPr>
          <w:rFonts w:ascii="Book Antiqua" w:hAnsi="Book Antiqua"/>
        </w:rPr>
        <w:t xml:space="preserve">90 </w:t>
      </w:r>
      <w:r w:rsidRPr="00F11846">
        <w:rPr>
          <w:rFonts w:ascii="Book Antiqua" w:hAnsi="Book Antiqua"/>
          <w:b/>
          <w:bCs/>
        </w:rPr>
        <w:t>Bastola S,</w:t>
      </w:r>
      <w:r w:rsidRPr="00F11846">
        <w:rPr>
          <w:rFonts w:ascii="Book Antiqua" w:hAnsi="Book Antiqua"/>
        </w:rPr>
        <w:t xml:space="preserve"> Kc O, Khanal S, Halalau A. Hepatitis-associated aplastic anemia from workout supplement: Rare but potentially fatal entity. </w:t>
      </w:r>
      <w:r w:rsidR="004D3E10" w:rsidRPr="000240A5">
        <w:rPr>
          <w:rFonts w:ascii="Book Antiqua" w:hAnsi="Book Antiqua"/>
          <w:i/>
          <w:iCs/>
        </w:rPr>
        <w:t>SAGE Open Med Case Rep</w:t>
      </w:r>
      <w:r w:rsidR="004D3E10" w:rsidRPr="004D3E10">
        <w:rPr>
          <w:rFonts w:ascii="Book Antiqua" w:hAnsi="Book Antiqua"/>
        </w:rPr>
        <w:t xml:space="preserve"> 2020;</w:t>
      </w:r>
      <w:r w:rsidR="004D3E10" w:rsidRPr="000240A5">
        <w:rPr>
          <w:rFonts w:ascii="Book Antiqua" w:hAnsi="Book Antiqua"/>
          <w:b/>
          <w:bCs/>
        </w:rPr>
        <w:t xml:space="preserve"> 8</w:t>
      </w:r>
      <w:r w:rsidR="004D3E10" w:rsidRPr="004D3E10">
        <w:rPr>
          <w:rFonts w:ascii="Book Antiqua" w:hAnsi="Book Antiqua"/>
        </w:rPr>
        <w:t>: 2050313X20901937</w:t>
      </w:r>
      <w:r w:rsidRPr="00F11846">
        <w:rPr>
          <w:rFonts w:ascii="Book Antiqua" w:hAnsi="Book Antiqua"/>
        </w:rPr>
        <w:t xml:space="preserve"> [</w:t>
      </w:r>
      <w:r>
        <w:rPr>
          <w:rFonts w:ascii="Book Antiqua" w:hAnsi="Book Antiqua"/>
        </w:rPr>
        <w:t xml:space="preserve">PMID: </w:t>
      </w:r>
      <w:r w:rsidRPr="007B4456">
        <w:rPr>
          <w:rFonts w:ascii="Book Antiqua" w:hAnsi="Book Antiqua"/>
        </w:rPr>
        <w:t>32030129</w:t>
      </w:r>
      <w:r>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10.1177/2050313X20901937]</w:t>
      </w:r>
    </w:p>
    <w:p w14:paraId="22700B11" w14:textId="3672DE80" w:rsidR="00AB66FC" w:rsidRPr="00F11846" w:rsidRDefault="00AB66FC" w:rsidP="00AB66FC">
      <w:pPr>
        <w:spacing w:line="360" w:lineRule="auto"/>
        <w:jc w:val="both"/>
        <w:rPr>
          <w:rFonts w:ascii="Book Antiqua" w:hAnsi="Book Antiqua"/>
        </w:rPr>
      </w:pPr>
      <w:r w:rsidRPr="00F11846">
        <w:rPr>
          <w:rFonts w:ascii="Book Antiqua" w:hAnsi="Book Antiqua"/>
        </w:rPr>
        <w:t xml:space="preserve">91 </w:t>
      </w:r>
      <w:r w:rsidRPr="00F11846">
        <w:rPr>
          <w:rFonts w:ascii="Book Antiqua" w:hAnsi="Book Antiqua"/>
          <w:b/>
          <w:bCs/>
        </w:rPr>
        <w:t>Eiswerth M,</w:t>
      </w:r>
      <w:r w:rsidRPr="00F11846">
        <w:rPr>
          <w:rFonts w:ascii="Book Antiqua" w:hAnsi="Book Antiqua"/>
        </w:rPr>
        <w:t xml:space="preserve"> Heckroth MA, Yacyshyn BR</w:t>
      </w:r>
      <w:r w:rsidR="00B5748A">
        <w:rPr>
          <w:rFonts w:ascii="Book Antiqua" w:hAnsi="Book Antiqua"/>
        </w:rPr>
        <w:t>.</w:t>
      </w:r>
      <w:r w:rsidRPr="00F11846">
        <w:rPr>
          <w:rFonts w:ascii="Book Antiqua" w:hAnsi="Book Antiqua"/>
        </w:rPr>
        <w:t xml:space="preserve"> </w:t>
      </w:r>
      <w:bookmarkStart w:id="5" w:name="OLE_LINK20"/>
      <w:r w:rsidRPr="00F11846">
        <w:rPr>
          <w:rFonts w:ascii="Book Antiqua" w:hAnsi="Book Antiqua"/>
        </w:rPr>
        <w:t>The Buck Stops Here: A Case of Deer Antler Extract-Induced Liver Injury</w:t>
      </w:r>
      <w:bookmarkEnd w:id="5"/>
      <w:r w:rsidRPr="00F11846">
        <w:rPr>
          <w:rFonts w:ascii="Book Antiqua" w:hAnsi="Book Antiqua"/>
        </w:rPr>
        <w:t xml:space="preserve">. </w:t>
      </w:r>
      <w:r w:rsidR="00B5748A" w:rsidRPr="00B5748A">
        <w:rPr>
          <w:rFonts w:ascii="Book Antiqua" w:hAnsi="Book Antiqua"/>
          <w:i/>
          <w:iCs/>
        </w:rPr>
        <w:t>Ghady Moafa</w:t>
      </w:r>
      <w:r w:rsidR="00B5748A" w:rsidRPr="00B5748A">
        <w:rPr>
          <w:rFonts w:ascii="Book Antiqua" w:hAnsi="Book Antiqua"/>
        </w:rPr>
        <w:t xml:space="preserve"> </w:t>
      </w:r>
      <w:r w:rsidRPr="00F11846">
        <w:rPr>
          <w:rFonts w:ascii="Book Antiqua" w:hAnsi="Book Antiqua"/>
        </w:rPr>
        <w:t>2020;</w:t>
      </w:r>
      <w:r w:rsidRPr="00822423">
        <w:rPr>
          <w:rFonts w:ascii="Book Antiqua" w:hAnsi="Book Antiqua"/>
          <w:b/>
          <w:bCs/>
        </w:rPr>
        <w:t xml:space="preserve"> 115</w:t>
      </w:r>
      <w:r w:rsidRPr="00F11846">
        <w:rPr>
          <w:rFonts w:ascii="Book Antiqua" w:hAnsi="Book Antiqua"/>
        </w:rPr>
        <w:t>:</w:t>
      </w:r>
      <w:r>
        <w:rPr>
          <w:rFonts w:ascii="Book Antiqua" w:hAnsi="Book Antiqua"/>
        </w:rPr>
        <w:t xml:space="preserve"> </w:t>
      </w:r>
      <w:r w:rsidRPr="00F11846">
        <w:rPr>
          <w:rFonts w:ascii="Book Antiqua" w:hAnsi="Book Antiqua"/>
        </w:rPr>
        <w:t xml:space="preserve">1308-1309 [DOI: </w:t>
      </w:r>
      <w:bookmarkStart w:id="6" w:name="OLE_LINK19"/>
      <w:r w:rsidRPr="00F11846">
        <w:rPr>
          <w:rFonts w:ascii="Book Antiqua" w:hAnsi="Book Antiqua"/>
        </w:rPr>
        <w:t>10.14309/01.ajg.0000711948.46953.01</w:t>
      </w:r>
      <w:bookmarkEnd w:id="6"/>
      <w:r w:rsidRPr="00F11846">
        <w:rPr>
          <w:rFonts w:ascii="Book Antiqua" w:hAnsi="Book Antiqua"/>
        </w:rPr>
        <w:t>]</w:t>
      </w:r>
    </w:p>
    <w:p w14:paraId="3F654CB3" w14:textId="77777777" w:rsidR="00AB66FC" w:rsidRPr="00F11846"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92 </w:t>
      </w:r>
      <w:r w:rsidRPr="008E758F">
        <w:rPr>
          <w:rFonts w:ascii="Book Antiqua" w:eastAsia="Book Antiqua" w:hAnsi="Book Antiqua" w:cs="Book Antiqua"/>
          <w:b/>
          <w:bCs/>
          <w:color w:val="000000"/>
        </w:rPr>
        <w:t>Rom</w:t>
      </w:r>
      <w:r w:rsidRPr="00672C81">
        <w:rPr>
          <w:rFonts w:ascii="Book Antiqua" w:eastAsia="Book Antiqua" w:hAnsi="Book Antiqua" w:cs="Book Antiqua"/>
          <w:b/>
          <w:bCs/>
          <w:color w:val="000000"/>
        </w:rPr>
        <w:t>ick J,</w:t>
      </w:r>
      <w:r w:rsidRPr="00672C81">
        <w:rPr>
          <w:rFonts w:ascii="Book Antiqua" w:eastAsia="Book Antiqua" w:hAnsi="Book Antiqua" w:cs="Book Antiqua"/>
          <w:color w:val="000000"/>
        </w:rPr>
        <w:t xml:space="preserve"> Viswanathan L, Ramos B, Grant D, Badal BD, Wellner M. Pre-Workout Peril: Drug-Induced Liver Injury in a Young Deployed Service Member. </w:t>
      </w:r>
      <w:r w:rsidRPr="00672C81">
        <w:rPr>
          <w:rFonts w:ascii="Book Antiqua" w:eastAsia="Book Antiqua" w:hAnsi="Book Antiqua" w:cs="Book Antiqua"/>
          <w:i/>
          <w:iCs/>
          <w:color w:val="000000"/>
        </w:rPr>
        <w:t>Am J Gastroenterol</w:t>
      </w:r>
      <w:r w:rsidRPr="00672C81">
        <w:rPr>
          <w:rFonts w:ascii="Book Antiqua" w:eastAsia="Book Antiqua" w:hAnsi="Book Antiqua" w:cs="Book Antiqua"/>
          <w:color w:val="000000"/>
        </w:rPr>
        <w:t xml:space="preserve"> 2020; </w:t>
      </w:r>
      <w:r w:rsidRPr="00672C81">
        <w:rPr>
          <w:rFonts w:ascii="Book Antiqua" w:eastAsia="Book Antiqua" w:hAnsi="Book Antiqua" w:cs="Book Antiqua"/>
          <w:b/>
          <w:bCs/>
          <w:color w:val="000000"/>
        </w:rPr>
        <w:t>115</w:t>
      </w:r>
      <w:r w:rsidRPr="00672C81">
        <w:rPr>
          <w:rFonts w:ascii="Book Antiqua" w:eastAsia="Book Antiqua" w:hAnsi="Book Antiqua" w:cs="Book Antiqua"/>
          <w:color w:val="000000"/>
        </w:rPr>
        <w:t>: S1365-S1366</w:t>
      </w:r>
      <w:r w:rsidRPr="00F11846">
        <w:rPr>
          <w:rFonts w:ascii="Book Antiqua" w:hAnsi="Book Antiqua"/>
        </w:rPr>
        <w:t xml:space="preserve"> [DOI:</w:t>
      </w:r>
      <w:r>
        <w:rPr>
          <w:rFonts w:ascii="Book Antiqua" w:hAnsi="Book Antiqua"/>
        </w:rPr>
        <w:t xml:space="preserve"> </w:t>
      </w:r>
      <w:r w:rsidRPr="00F11846">
        <w:rPr>
          <w:rFonts w:ascii="Book Antiqua" w:hAnsi="Book Antiqua"/>
        </w:rPr>
        <w:t>10.14309/01.ajg.0000712448.30016.be]</w:t>
      </w:r>
    </w:p>
    <w:p w14:paraId="2C3C561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93 </w:t>
      </w:r>
      <w:r w:rsidRPr="00F11846">
        <w:rPr>
          <w:rFonts w:ascii="Book Antiqua" w:hAnsi="Book Antiqua"/>
          <w:b/>
          <w:bCs/>
        </w:rPr>
        <w:t>Hatami B</w:t>
      </w:r>
      <w:r w:rsidRPr="00F11846">
        <w:rPr>
          <w:rFonts w:ascii="Book Antiqua" w:hAnsi="Book Antiqua"/>
        </w:rPr>
        <w:t xml:space="preserve">, Saffaei A, Jamali F, Abbasinazari M. Glutamine powder-induced hepatotoxicity: it is time to understand the side effects of sports nutritional supplements. </w:t>
      </w:r>
      <w:r w:rsidRPr="00F11846">
        <w:rPr>
          <w:rFonts w:ascii="Book Antiqua" w:hAnsi="Book Antiqua"/>
          <w:i/>
          <w:iCs/>
        </w:rPr>
        <w:t>Gastroenterol Hepatol Bed Bench</w:t>
      </w:r>
      <w:r w:rsidRPr="00F11846">
        <w:rPr>
          <w:rFonts w:ascii="Book Antiqua" w:hAnsi="Book Antiqua"/>
        </w:rPr>
        <w:t xml:space="preserve"> 2020; </w:t>
      </w:r>
      <w:r w:rsidRPr="00F11846">
        <w:rPr>
          <w:rFonts w:ascii="Book Antiqua" w:hAnsi="Book Antiqua"/>
          <w:b/>
          <w:bCs/>
        </w:rPr>
        <w:t>13</w:t>
      </w:r>
      <w:r w:rsidRPr="00F11846">
        <w:rPr>
          <w:rFonts w:ascii="Book Antiqua" w:hAnsi="Book Antiqua"/>
        </w:rPr>
        <w:t>: 86-89 [PMID: 32190229]</w:t>
      </w:r>
    </w:p>
    <w:p w14:paraId="21BF9775" w14:textId="5A13764C"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94 </w:t>
      </w:r>
      <w:r w:rsidRPr="00B5748A">
        <w:rPr>
          <w:rFonts w:ascii="Book Antiqua" w:hAnsi="Book Antiqua"/>
          <w:b/>
          <w:bCs/>
          <w:highlight w:val="yellow"/>
        </w:rPr>
        <w:t>Hopp C,</w:t>
      </w:r>
      <w:r w:rsidRPr="00B5748A">
        <w:rPr>
          <w:rFonts w:ascii="Book Antiqua" w:hAnsi="Book Antiqua"/>
          <w:highlight w:val="yellow"/>
        </w:rPr>
        <w:t xml:space="preserve"> Schutleff D. Traditional Chinese Medicine: What You Need To Know. Available from: https://www.nccih.nih.gov/health/traditional-chinese-medicine-what-you-need-to-know</w:t>
      </w:r>
    </w:p>
    <w:p w14:paraId="4E223AF2"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95 </w:t>
      </w:r>
      <w:r w:rsidRPr="00F11846">
        <w:rPr>
          <w:rFonts w:ascii="Book Antiqua" w:hAnsi="Book Antiqua"/>
          <w:b/>
          <w:bCs/>
        </w:rPr>
        <w:t>Sung WS</w:t>
      </w:r>
      <w:r w:rsidRPr="00F11846">
        <w:rPr>
          <w:rFonts w:ascii="Book Antiqua" w:hAnsi="Book Antiqua"/>
        </w:rPr>
        <w:t xml:space="preserve">, Jeon SR, Hong YJ, Kim TH, Shin S, Lee HJ, Seo BK, Park YC, Kim EJ, Nam DW. Efficacy, safety, and cost-effectiveness analysis of adjuvant herbal medicine treatment, Palmijihwang-hwan, for chronic low back pain: a study protocol for </w:t>
      </w:r>
      <w:r w:rsidRPr="00F11846">
        <w:rPr>
          <w:rFonts w:ascii="Book Antiqua" w:hAnsi="Book Antiqua"/>
        </w:rPr>
        <w:lastRenderedPageBreak/>
        <w:t xml:space="preserve">randomized, controlled, assessor-blinded, multicenter clinical trial. </w:t>
      </w:r>
      <w:r w:rsidRPr="00F11846">
        <w:rPr>
          <w:rFonts w:ascii="Book Antiqua" w:hAnsi="Book Antiqua"/>
          <w:i/>
          <w:iCs/>
        </w:rPr>
        <w:t>Trials</w:t>
      </w:r>
      <w:r w:rsidRPr="00F11846">
        <w:rPr>
          <w:rFonts w:ascii="Book Antiqua" w:hAnsi="Book Antiqua"/>
        </w:rPr>
        <w:t xml:space="preserve"> 2019; </w:t>
      </w:r>
      <w:r w:rsidRPr="00F11846">
        <w:rPr>
          <w:rFonts w:ascii="Book Antiqua" w:hAnsi="Book Antiqua"/>
          <w:b/>
          <w:bCs/>
        </w:rPr>
        <w:t>20</w:t>
      </w:r>
      <w:r w:rsidRPr="00F11846">
        <w:rPr>
          <w:rFonts w:ascii="Book Antiqua" w:hAnsi="Book Antiqua"/>
        </w:rPr>
        <w:t>: 778 [PMID: 31882016 DOI: 10.1186/s13063-019-3776-7]</w:t>
      </w:r>
    </w:p>
    <w:p w14:paraId="123C2EC8" w14:textId="76E81F53"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96</w:t>
      </w:r>
      <w:r w:rsidRPr="00B5748A">
        <w:rPr>
          <w:rFonts w:ascii="Book Antiqua" w:hAnsi="Book Antiqua"/>
          <w:b/>
          <w:bCs/>
          <w:highlight w:val="yellow"/>
        </w:rPr>
        <w:t xml:space="preserve"> Cyranoski D.</w:t>
      </w:r>
      <w:r w:rsidRPr="00B5748A">
        <w:rPr>
          <w:rFonts w:ascii="Book Antiqua" w:hAnsi="Book Antiqua"/>
          <w:highlight w:val="yellow"/>
        </w:rPr>
        <w:t xml:space="preserve"> Why Chinese medicine is heading for clinics around the world. </w:t>
      </w:r>
      <w:r w:rsidR="00177B01" w:rsidRPr="00B5748A">
        <w:rPr>
          <w:rFonts w:ascii="Book Antiqua" w:hAnsi="Book Antiqua"/>
          <w:highlight w:val="yellow"/>
        </w:rPr>
        <w:t xml:space="preserve">Nature News Feature. 26 December 2018. </w:t>
      </w:r>
      <w:r w:rsidRPr="00B5748A">
        <w:rPr>
          <w:rFonts w:ascii="Book Antiqua" w:hAnsi="Book Antiqua"/>
          <w:highlight w:val="yellow"/>
        </w:rPr>
        <w:t>Available from: https://www.nature.com/articles/d41586-018-06782-7</w:t>
      </w:r>
    </w:p>
    <w:p w14:paraId="29DB727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97 </w:t>
      </w:r>
      <w:r w:rsidRPr="00F11846">
        <w:rPr>
          <w:rFonts w:ascii="Book Antiqua" w:hAnsi="Book Antiqua"/>
          <w:b/>
          <w:bCs/>
        </w:rPr>
        <w:t>Eigenschink M</w:t>
      </w:r>
      <w:r w:rsidRPr="00F11846">
        <w:rPr>
          <w:rFonts w:ascii="Book Antiqua" w:hAnsi="Book Antiqua"/>
        </w:rPr>
        <w:t xml:space="preserve">, Dearing L, Dablander TE, Maier J, Sitte HH. A critical examination of the main premises of Traditional Chinese Medicine. </w:t>
      </w:r>
      <w:r w:rsidRPr="00F11846">
        <w:rPr>
          <w:rFonts w:ascii="Book Antiqua" w:hAnsi="Book Antiqua"/>
          <w:i/>
          <w:iCs/>
        </w:rPr>
        <w:t>Wien Klin Wochenschr</w:t>
      </w:r>
      <w:r w:rsidRPr="00F11846">
        <w:rPr>
          <w:rFonts w:ascii="Book Antiqua" w:hAnsi="Book Antiqua"/>
        </w:rPr>
        <w:t xml:space="preserve"> 2020; </w:t>
      </w:r>
      <w:r w:rsidRPr="00F11846">
        <w:rPr>
          <w:rFonts w:ascii="Book Antiqua" w:hAnsi="Book Antiqua"/>
          <w:b/>
          <w:bCs/>
        </w:rPr>
        <w:t>132</w:t>
      </w:r>
      <w:r w:rsidRPr="00F11846">
        <w:rPr>
          <w:rFonts w:ascii="Book Antiqua" w:hAnsi="Book Antiqua"/>
        </w:rPr>
        <w:t>: 260-273 [PMID: 32198544 DOI: 10.1007/s00508-020-01625-w]</w:t>
      </w:r>
    </w:p>
    <w:p w14:paraId="62C327D4"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98 </w:t>
      </w:r>
      <w:r w:rsidRPr="00F11846">
        <w:rPr>
          <w:rFonts w:ascii="Book Antiqua" w:hAnsi="Book Antiqua"/>
          <w:b/>
          <w:bCs/>
        </w:rPr>
        <w:t>Pan X</w:t>
      </w:r>
      <w:r w:rsidRPr="00F11846">
        <w:rPr>
          <w:rFonts w:ascii="Book Antiqua" w:hAnsi="Book Antiqua"/>
        </w:rPr>
        <w:t xml:space="preserve">, Zhou J, Chen Y, Xie X, Rao C, Liang J, Zhang Y, Peng C. Classification, hepatotoxic mechanisms, and targets of the risk ingredients in traditional Chinese medicine-induced liver injury. </w:t>
      </w:r>
      <w:r w:rsidRPr="00F11846">
        <w:rPr>
          <w:rFonts w:ascii="Book Antiqua" w:hAnsi="Book Antiqua"/>
          <w:i/>
          <w:iCs/>
        </w:rPr>
        <w:t>Toxicol Lett</w:t>
      </w:r>
      <w:r w:rsidRPr="00F11846">
        <w:rPr>
          <w:rFonts w:ascii="Book Antiqua" w:hAnsi="Book Antiqua"/>
        </w:rPr>
        <w:t xml:space="preserve"> 2020; </w:t>
      </w:r>
      <w:r w:rsidRPr="00F11846">
        <w:rPr>
          <w:rFonts w:ascii="Book Antiqua" w:hAnsi="Book Antiqua"/>
          <w:b/>
          <w:bCs/>
        </w:rPr>
        <w:t>323</w:t>
      </w:r>
      <w:r w:rsidRPr="00F11846">
        <w:rPr>
          <w:rFonts w:ascii="Book Antiqua" w:hAnsi="Book Antiqua"/>
        </w:rPr>
        <w:t>: 48-56 [PMID: 32017980 DOI: 10.1016/j.toxlet.2020.01.026]</w:t>
      </w:r>
    </w:p>
    <w:p w14:paraId="73DBDFBB"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99 </w:t>
      </w:r>
      <w:r w:rsidRPr="00F11846">
        <w:rPr>
          <w:rFonts w:ascii="Book Antiqua" w:hAnsi="Book Antiqua"/>
          <w:b/>
          <w:bCs/>
        </w:rPr>
        <w:t>Li D</w:t>
      </w:r>
      <w:r w:rsidRPr="00F11846">
        <w:rPr>
          <w:rFonts w:ascii="Book Antiqua" w:hAnsi="Book Antiqua"/>
        </w:rPr>
        <w:t xml:space="preserve">, Yang M, Zuo Z. Overview of Pharmacokinetics and Liver Toxicities of Radix Polygoni Multiflori. </w:t>
      </w:r>
      <w:r w:rsidRPr="00F11846">
        <w:rPr>
          <w:rFonts w:ascii="Book Antiqua" w:hAnsi="Book Antiqua"/>
          <w:i/>
          <w:iCs/>
        </w:rPr>
        <w:t>Toxins (Basel)</w:t>
      </w:r>
      <w:r w:rsidRPr="00F11846">
        <w:rPr>
          <w:rFonts w:ascii="Book Antiqua" w:hAnsi="Book Antiqua"/>
        </w:rPr>
        <w:t xml:space="preserve"> 2020; </w:t>
      </w:r>
      <w:r w:rsidRPr="00F11846">
        <w:rPr>
          <w:rFonts w:ascii="Book Antiqua" w:hAnsi="Book Antiqua"/>
          <w:b/>
          <w:bCs/>
        </w:rPr>
        <w:t>12</w:t>
      </w:r>
      <w:r w:rsidRPr="00F11846">
        <w:rPr>
          <w:rFonts w:ascii="Book Antiqua" w:hAnsi="Book Antiqua"/>
        </w:rPr>
        <w:t xml:space="preserve"> [PMID: 33233441 DOI: 10.3390/toxins12110729]</w:t>
      </w:r>
    </w:p>
    <w:p w14:paraId="5523027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100 </w:t>
      </w:r>
      <w:r w:rsidRPr="00F11846">
        <w:rPr>
          <w:rFonts w:ascii="Book Antiqua" w:hAnsi="Book Antiqua"/>
          <w:b/>
          <w:bCs/>
        </w:rPr>
        <w:t>Zhang L</w:t>
      </w:r>
      <w:r w:rsidRPr="00F11846">
        <w:rPr>
          <w:rFonts w:ascii="Book Antiqua" w:hAnsi="Book Antiqua"/>
        </w:rPr>
        <w:t xml:space="preserve">, Niu M, Wei AW, Tang JF, Tu C, Bai ZF, Zou ZS, Xiao XH, Liu YP, Wang JB. Risk profiling using metabolomic characteristics for susceptible individuals of drug-induced liver injury caused by Polygonum multiflorum. </w:t>
      </w:r>
      <w:r w:rsidRPr="00F11846">
        <w:rPr>
          <w:rFonts w:ascii="Book Antiqua" w:hAnsi="Book Antiqua"/>
          <w:i/>
          <w:iCs/>
        </w:rPr>
        <w:t>Arch Toxicol</w:t>
      </w:r>
      <w:r w:rsidRPr="00F11846">
        <w:rPr>
          <w:rFonts w:ascii="Book Antiqua" w:hAnsi="Book Antiqua"/>
        </w:rPr>
        <w:t xml:space="preserve"> 2020; </w:t>
      </w:r>
      <w:r w:rsidRPr="00F11846">
        <w:rPr>
          <w:rFonts w:ascii="Book Antiqua" w:hAnsi="Book Antiqua"/>
          <w:b/>
          <w:bCs/>
        </w:rPr>
        <w:t>94</w:t>
      </w:r>
      <w:r w:rsidRPr="00F11846">
        <w:rPr>
          <w:rFonts w:ascii="Book Antiqua" w:hAnsi="Book Antiqua"/>
        </w:rPr>
        <w:t>: 245-256 [PMID: 31630224 DOI: 10.1007/s00204-019-02595-3]</w:t>
      </w:r>
    </w:p>
    <w:p w14:paraId="3B22810C" w14:textId="02C019E6" w:rsidR="00AB66FC" w:rsidRPr="00F11846" w:rsidRDefault="00AB66FC" w:rsidP="00AB66FC">
      <w:pPr>
        <w:spacing w:line="360" w:lineRule="auto"/>
        <w:jc w:val="both"/>
        <w:rPr>
          <w:rFonts w:ascii="Book Antiqua" w:hAnsi="Book Antiqua"/>
        </w:rPr>
      </w:pPr>
      <w:r w:rsidRPr="00F11846">
        <w:rPr>
          <w:rFonts w:ascii="Book Antiqua" w:hAnsi="Book Antiqua"/>
        </w:rPr>
        <w:t xml:space="preserve">101 </w:t>
      </w:r>
      <w:r w:rsidR="00C25DFD" w:rsidRPr="00C25DFD">
        <w:rPr>
          <w:rFonts w:ascii="Book Antiqua" w:hAnsi="Book Antiqua"/>
          <w:b/>
          <w:bCs/>
        </w:rPr>
        <w:t>Yang WN</w:t>
      </w:r>
      <w:r w:rsidR="00C25DFD" w:rsidRPr="00C25DFD">
        <w:rPr>
          <w:rFonts w:ascii="Book Antiqua" w:hAnsi="Book Antiqua"/>
        </w:rPr>
        <w:t>, Pang LL, Zhou JY, Qiu YW, Miao L, Wang SY, Liu XZ, Tan KA, Shi WW, Wang GQ, Hou FQ.</w:t>
      </w:r>
      <w:r w:rsidRPr="00F11846">
        <w:rPr>
          <w:rFonts w:ascii="Book Antiqua" w:hAnsi="Book Antiqua"/>
        </w:rPr>
        <w:t xml:space="preserve"> Single-nucleotide polymorphisms of HLA and Polygonum multiflorum -induced liver injury in the Han Chinese population. </w:t>
      </w:r>
      <w:r w:rsidRPr="00E14DBD">
        <w:rPr>
          <w:rFonts w:ascii="Book Antiqua" w:hAnsi="Book Antiqua"/>
          <w:i/>
          <w:iCs/>
        </w:rPr>
        <w:t>World J Gastroenterol</w:t>
      </w:r>
      <w:r w:rsidRPr="00F11846">
        <w:rPr>
          <w:rFonts w:ascii="Book Antiqua" w:hAnsi="Book Antiqua"/>
        </w:rPr>
        <w:t xml:space="preserve"> 2020;</w:t>
      </w:r>
      <w:r>
        <w:rPr>
          <w:rFonts w:ascii="Book Antiqua" w:hAnsi="Book Antiqua"/>
        </w:rPr>
        <w:t xml:space="preserve"> </w:t>
      </w:r>
      <w:r w:rsidRPr="00E14DBD">
        <w:rPr>
          <w:rFonts w:ascii="Book Antiqua" w:hAnsi="Book Antiqua"/>
          <w:b/>
          <w:bCs/>
        </w:rPr>
        <w:t>26</w:t>
      </w:r>
      <w:r w:rsidRPr="00F11846">
        <w:rPr>
          <w:rFonts w:ascii="Book Antiqua" w:hAnsi="Book Antiqua"/>
        </w:rPr>
        <w:t>:</w:t>
      </w:r>
      <w:r>
        <w:rPr>
          <w:rFonts w:ascii="Book Antiqua" w:hAnsi="Book Antiqua"/>
        </w:rPr>
        <w:t xml:space="preserve"> </w:t>
      </w:r>
      <w:r w:rsidRPr="00F11846">
        <w:rPr>
          <w:rFonts w:ascii="Book Antiqua" w:hAnsi="Book Antiqua"/>
        </w:rPr>
        <w:t>1329-1339 [PMID</w:t>
      </w:r>
      <w:r w:rsidR="00B5748A">
        <w:rPr>
          <w:rFonts w:ascii="Book Antiqua" w:hAnsi="Book Antiqua"/>
        </w:rPr>
        <w:t>:</w:t>
      </w:r>
      <w:r w:rsidRPr="00F11846">
        <w:rPr>
          <w:rFonts w:ascii="Book Antiqua" w:hAnsi="Book Antiqua"/>
        </w:rPr>
        <w:t xml:space="preserve"> 32256020 DOI:</w:t>
      </w:r>
      <w:r w:rsidR="00B5748A">
        <w:rPr>
          <w:rFonts w:ascii="Book Antiqua" w:hAnsi="Book Antiqua"/>
        </w:rPr>
        <w:t xml:space="preserve"> </w:t>
      </w:r>
      <w:r w:rsidRPr="00F11846">
        <w:rPr>
          <w:rFonts w:ascii="Book Antiqua" w:hAnsi="Book Antiqua"/>
        </w:rPr>
        <w:t>10.3748/wjg.v26.i12.1329]</w:t>
      </w:r>
    </w:p>
    <w:p w14:paraId="35BD7FD4" w14:textId="77777777" w:rsidR="00AB66FC" w:rsidRPr="008E758F" w:rsidRDefault="00AB66FC" w:rsidP="00AB66FC">
      <w:pPr>
        <w:spacing w:line="360" w:lineRule="auto"/>
        <w:jc w:val="both"/>
        <w:rPr>
          <w:rFonts w:ascii="Book Antiqua" w:hAnsi="Book Antiqua"/>
        </w:rPr>
      </w:pPr>
      <w:r w:rsidRPr="005E52E2">
        <w:rPr>
          <w:rFonts w:ascii="Book Antiqua" w:eastAsia="Book Antiqua" w:hAnsi="Book Antiqua" w:cs="Book Antiqua"/>
          <w:color w:val="000000"/>
        </w:rPr>
        <w:t xml:space="preserve">102 </w:t>
      </w:r>
      <w:r w:rsidRPr="00DE6DF1">
        <w:rPr>
          <w:rFonts w:ascii="Book Antiqua" w:eastAsia="Book Antiqua" w:hAnsi="Book Antiqua" w:cs="Book Antiqua"/>
          <w:b/>
          <w:bCs/>
          <w:color w:val="000000"/>
        </w:rPr>
        <w:t>Zhu L</w:t>
      </w:r>
      <w:r w:rsidRPr="00DE6DF1">
        <w:rPr>
          <w:rFonts w:ascii="Book Antiqua" w:eastAsia="Book Antiqua" w:hAnsi="Book Antiqua" w:cs="Book Antiqua"/>
          <w:color w:val="000000"/>
        </w:rPr>
        <w:t>, Zhang CY, Li DP, Chen HB, Ma J, Gao H, Ye Y, Wang JY, Fu PP, Lin G.</w:t>
      </w:r>
      <w:r w:rsidRPr="005E52E2">
        <w:rPr>
          <w:rFonts w:ascii="Book Antiqua" w:eastAsia="Book Antiqua" w:hAnsi="Book Antiqua" w:cs="Book Antiqua"/>
          <w:color w:val="000000"/>
        </w:rPr>
        <w:t xml:space="preserve"> Tu-San-Qi (Gynura japonica): The culprit behind pyrrolizidine alkaloid-induced liver injury in China. </w:t>
      </w:r>
      <w:r w:rsidRPr="005E52E2">
        <w:rPr>
          <w:rFonts w:ascii="Book Antiqua" w:eastAsia="Book Antiqua" w:hAnsi="Book Antiqua" w:cs="Book Antiqua"/>
          <w:i/>
          <w:iCs/>
          <w:color w:val="000000"/>
        </w:rPr>
        <w:t>Acta Pharmacol Sin</w:t>
      </w:r>
      <w:r w:rsidRPr="005E52E2">
        <w:rPr>
          <w:rFonts w:ascii="Book Antiqua" w:eastAsia="Book Antiqua" w:hAnsi="Book Antiqua" w:cs="Book Antiqua"/>
          <w:color w:val="000000"/>
        </w:rPr>
        <w:t xml:space="preserve"> 2021; </w:t>
      </w:r>
      <w:r w:rsidRPr="005E52E2">
        <w:rPr>
          <w:rFonts w:ascii="Book Antiqua" w:eastAsia="Book Antiqua" w:hAnsi="Book Antiqua" w:cs="Book Antiqua"/>
          <w:b/>
          <w:bCs/>
          <w:color w:val="000000"/>
        </w:rPr>
        <w:t>42</w:t>
      </w:r>
      <w:r w:rsidRPr="005E52E2">
        <w:rPr>
          <w:rFonts w:ascii="Book Antiqua" w:eastAsia="Book Antiqua" w:hAnsi="Book Antiqua" w:cs="Book Antiqua"/>
          <w:color w:val="000000"/>
        </w:rPr>
        <w:t>: 1212-1222 [PMID</w:t>
      </w:r>
      <w:r>
        <w:rPr>
          <w:rFonts w:ascii="Book Antiqua" w:eastAsia="Book Antiqua" w:hAnsi="Book Antiqua" w:cs="Book Antiqua"/>
          <w:color w:val="000000"/>
        </w:rPr>
        <w:t>:</w:t>
      </w:r>
      <w:r w:rsidRPr="005E52E2">
        <w:rPr>
          <w:rFonts w:ascii="Book Antiqua" w:eastAsia="Book Antiqua" w:hAnsi="Book Antiqua" w:cs="Book Antiqua"/>
          <w:color w:val="000000"/>
        </w:rPr>
        <w:t xml:space="preserve"> 33154553 DOI:10.1038/s41401-02</w:t>
      </w:r>
      <w:r w:rsidRPr="008E758F">
        <w:rPr>
          <w:rFonts w:ascii="Book Antiqua" w:eastAsia="Book Antiqua" w:hAnsi="Book Antiqua" w:cs="Book Antiqua"/>
          <w:color w:val="000000"/>
        </w:rPr>
        <w:t>0-00553-9]</w:t>
      </w:r>
    </w:p>
    <w:p w14:paraId="41DDB305"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103 </w:t>
      </w:r>
      <w:r w:rsidRPr="00F11846">
        <w:rPr>
          <w:rFonts w:ascii="Book Antiqua" w:hAnsi="Book Antiqua"/>
          <w:b/>
          <w:bCs/>
        </w:rPr>
        <w:t>Wang L</w:t>
      </w:r>
      <w:r w:rsidRPr="00F11846">
        <w:rPr>
          <w:rFonts w:ascii="Book Antiqua" w:hAnsi="Book Antiqua"/>
        </w:rPr>
        <w:t xml:space="preserve">, Wang Y, Wee A, Soon G, Gouw ASH, Yang R, Tian Q, Liu L, Ma H, Zhao X. Clinicopathological features of Bu Gu Zhi-induced liver injury, a long-term follow-up cohort study. </w:t>
      </w:r>
      <w:r w:rsidRPr="00F11846">
        <w:rPr>
          <w:rFonts w:ascii="Book Antiqua" w:hAnsi="Book Antiqua"/>
          <w:i/>
          <w:iCs/>
        </w:rPr>
        <w:t>Liver Int</w:t>
      </w:r>
      <w:r w:rsidRPr="00F11846">
        <w:rPr>
          <w:rFonts w:ascii="Book Antiqua" w:hAnsi="Book Antiqua"/>
        </w:rPr>
        <w:t xml:space="preserve"> 2020; </w:t>
      </w:r>
      <w:r w:rsidRPr="00F11846">
        <w:rPr>
          <w:rFonts w:ascii="Book Antiqua" w:hAnsi="Book Antiqua"/>
          <w:b/>
          <w:bCs/>
        </w:rPr>
        <w:t>40</w:t>
      </w:r>
      <w:r w:rsidRPr="00F11846">
        <w:rPr>
          <w:rFonts w:ascii="Book Antiqua" w:hAnsi="Book Antiqua"/>
        </w:rPr>
        <w:t>: 571-580 [PMID: 31758650 DOI: 10.1111/liv.14306]</w:t>
      </w:r>
    </w:p>
    <w:p w14:paraId="712999D6"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104 </w:t>
      </w:r>
      <w:r w:rsidRPr="00F11846">
        <w:rPr>
          <w:rFonts w:ascii="Book Antiqua" w:hAnsi="Book Antiqua"/>
          <w:b/>
          <w:bCs/>
        </w:rPr>
        <w:t>Zhuang T</w:t>
      </w:r>
      <w:r w:rsidRPr="00F11846">
        <w:rPr>
          <w:rFonts w:ascii="Book Antiqua" w:hAnsi="Book Antiqua"/>
        </w:rPr>
        <w:t xml:space="preserve">, Gu X, Zhou N, Ding L, Yang L, Zhou M. Hepatoprotection and hepatotoxicity of Chinese herb Rhubarb (Dahuang): How to properly control the "General (Jiang Jun)" in Chinese medical herb. </w:t>
      </w:r>
      <w:r w:rsidRPr="00F11846">
        <w:rPr>
          <w:rFonts w:ascii="Book Antiqua" w:hAnsi="Book Antiqua"/>
          <w:i/>
          <w:iCs/>
        </w:rPr>
        <w:t>Biomed Pharmacother</w:t>
      </w:r>
      <w:r w:rsidRPr="00F11846">
        <w:rPr>
          <w:rFonts w:ascii="Book Antiqua" w:hAnsi="Book Antiqua"/>
        </w:rPr>
        <w:t xml:space="preserve"> 2020; </w:t>
      </w:r>
      <w:r w:rsidRPr="00F11846">
        <w:rPr>
          <w:rFonts w:ascii="Book Antiqua" w:hAnsi="Book Antiqua"/>
          <w:b/>
          <w:bCs/>
        </w:rPr>
        <w:t>127</w:t>
      </w:r>
      <w:r w:rsidRPr="00F11846">
        <w:rPr>
          <w:rFonts w:ascii="Book Antiqua" w:hAnsi="Book Antiqua"/>
        </w:rPr>
        <w:t>: 110224 [PMID: 32559851 DOI: 10.1016/j.biopha.2020.110224]</w:t>
      </w:r>
    </w:p>
    <w:p w14:paraId="63FF8A78" w14:textId="47F00F10" w:rsidR="00AB66FC" w:rsidRPr="00F11846" w:rsidRDefault="00AB66FC" w:rsidP="00AB66FC">
      <w:pPr>
        <w:spacing w:line="360" w:lineRule="auto"/>
        <w:jc w:val="both"/>
        <w:rPr>
          <w:rFonts w:ascii="Book Antiqua" w:hAnsi="Book Antiqua"/>
        </w:rPr>
      </w:pPr>
      <w:r w:rsidRPr="00F11846">
        <w:rPr>
          <w:rFonts w:ascii="Book Antiqua" w:hAnsi="Book Antiqua"/>
        </w:rPr>
        <w:t xml:space="preserve">105 </w:t>
      </w:r>
      <w:r w:rsidRPr="00F11846">
        <w:rPr>
          <w:rFonts w:ascii="Book Antiqua" w:hAnsi="Book Antiqua"/>
          <w:b/>
          <w:bCs/>
        </w:rPr>
        <w:t>Mukherjee PK,</w:t>
      </w:r>
      <w:r w:rsidRPr="00F11846">
        <w:rPr>
          <w:rFonts w:ascii="Book Antiqua" w:hAnsi="Book Antiqua"/>
        </w:rPr>
        <w:t xml:space="preserve"> Harwansh RK, Bahadur S, </w:t>
      </w:r>
      <w:r w:rsidR="00072B3F" w:rsidRPr="00072B3F">
        <w:rPr>
          <w:rFonts w:ascii="Book Antiqua" w:hAnsi="Book Antiqua"/>
        </w:rPr>
        <w:t>Banerjee S, Kar A, Chanda J, Biswas S, Ahmmed SM, Katiyar CK.</w:t>
      </w:r>
      <w:r w:rsidRPr="00F11846">
        <w:rPr>
          <w:rFonts w:ascii="Book Antiqua" w:hAnsi="Book Antiqua"/>
        </w:rPr>
        <w:t xml:space="preserve"> Development of Ayurveda – Tradition to trend. </w:t>
      </w:r>
      <w:r w:rsidRPr="00364F94">
        <w:rPr>
          <w:rFonts w:ascii="Book Antiqua" w:hAnsi="Book Antiqua"/>
          <w:i/>
          <w:iCs/>
        </w:rPr>
        <w:t>J Ethnopharmacol</w:t>
      </w:r>
      <w:r w:rsidRPr="00F11846">
        <w:rPr>
          <w:rFonts w:ascii="Book Antiqua" w:hAnsi="Book Antiqua"/>
        </w:rPr>
        <w:t xml:space="preserve"> 2017;</w:t>
      </w:r>
      <w:r>
        <w:rPr>
          <w:rFonts w:ascii="Book Antiqua" w:hAnsi="Book Antiqua"/>
        </w:rPr>
        <w:t xml:space="preserve"> </w:t>
      </w:r>
      <w:r w:rsidRPr="00F11846">
        <w:rPr>
          <w:rFonts w:ascii="Book Antiqua" w:hAnsi="Book Antiqua"/>
          <w:b/>
          <w:bCs/>
        </w:rPr>
        <w:t>197</w:t>
      </w:r>
      <w:r w:rsidRPr="00F11846">
        <w:rPr>
          <w:rFonts w:ascii="Book Antiqua" w:hAnsi="Book Antiqua"/>
        </w:rPr>
        <w:t>:</w:t>
      </w:r>
      <w:r>
        <w:rPr>
          <w:rFonts w:ascii="Book Antiqua" w:hAnsi="Book Antiqua"/>
        </w:rPr>
        <w:t xml:space="preserve"> </w:t>
      </w:r>
      <w:r w:rsidRPr="00F11846">
        <w:rPr>
          <w:rFonts w:ascii="Book Antiqua" w:hAnsi="Book Antiqua"/>
        </w:rPr>
        <w:t>10-24 [PMID</w:t>
      </w:r>
      <w:r w:rsidR="00B5748A">
        <w:rPr>
          <w:rFonts w:ascii="Book Antiqua" w:hAnsi="Book Antiqua"/>
        </w:rPr>
        <w:t>:</w:t>
      </w:r>
      <w:r w:rsidRPr="00F11846">
        <w:rPr>
          <w:rFonts w:ascii="Book Antiqua" w:hAnsi="Book Antiqua"/>
        </w:rPr>
        <w:t xml:space="preserve"> 27633405 DOI:</w:t>
      </w:r>
      <w:r>
        <w:rPr>
          <w:rFonts w:ascii="Book Antiqua" w:hAnsi="Book Antiqua"/>
        </w:rPr>
        <w:t xml:space="preserve"> </w:t>
      </w:r>
      <w:r w:rsidRPr="00F11846">
        <w:rPr>
          <w:rFonts w:ascii="Book Antiqua" w:hAnsi="Book Antiqua"/>
        </w:rPr>
        <w:t>10.1016/j.jep.2016.09.024]</w:t>
      </w:r>
    </w:p>
    <w:p w14:paraId="5D7014C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106 </w:t>
      </w:r>
      <w:r w:rsidRPr="00F11846">
        <w:rPr>
          <w:rFonts w:ascii="Book Antiqua" w:hAnsi="Book Antiqua"/>
          <w:b/>
          <w:bCs/>
        </w:rPr>
        <w:t>Paudyal B</w:t>
      </w:r>
      <w:r w:rsidRPr="00F11846">
        <w:rPr>
          <w:rFonts w:ascii="Book Antiqua" w:hAnsi="Book Antiqua"/>
        </w:rPr>
        <w:t xml:space="preserve">, Thapa A, Sigdel KR, Adhikari S, Basnyat B. Adverse events with ayurvedic medicines- possible adulteration and some inherent toxicities. </w:t>
      </w:r>
      <w:r w:rsidRPr="00F11846">
        <w:rPr>
          <w:rFonts w:ascii="Book Antiqua" w:hAnsi="Book Antiqua"/>
          <w:i/>
          <w:iCs/>
        </w:rPr>
        <w:t>Wellcome Open Res</w:t>
      </w:r>
      <w:r w:rsidRPr="00F11846">
        <w:rPr>
          <w:rFonts w:ascii="Book Antiqua" w:hAnsi="Book Antiqua"/>
        </w:rPr>
        <w:t xml:space="preserve"> 2019; </w:t>
      </w:r>
      <w:r w:rsidRPr="00F11846">
        <w:rPr>
          <w:rFonts w:ascii="Book Antiqua" w:hAnsi="Book Antiqua"/>
          <w:b/>
          <w:bCs/>
        </w:rPr>
        <w:t>4</w:t>
      </w:r>
      <w:r w:rsidRPr="00F11846">
        <w:rPr>
          <w:rFonts w:ascii="Book Antiqua" w:hAnsi="Book Antiqua"/>
        </w:rPr>
        <w:t>: 23 [PMID: 31641694 DOI: 10.12688/wellcomeopenres.15096.3]</w:t>
      </w:r>
    </w:p>
    <w:p w14:paraId="2FDAFC4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107 </w:t>
      </w:r>
      <w:r w:rsidRPr="00F11846">
        <w:rPr>
          <w:rFonts w:ascii="Book Antiqua" w:hAnsi="Book Antiqua"/>
          <w:b/>
          <w:bCs/>
        </w:rPr>
        <w:t>Philips CA</w:t>
      </w:r>
      <w:r w:rsidRPr="00F11846">
        <w:rPr>
          <w:rFonts w:ascii="Book Antiqua" w:hAnsi="Book Antiqua"/>
        </w:rPr>
        <w:t xml:space="preserve">, Ahamed R, Rajesh S, George T, Mohanan M, Augustine P. Comprehensive review of hepatotoxicity associated with traditional Indian Ayurvedic herbs. </w:t>
      </w:r>
      <w:r w:rsidRPr="00F11846">
        <w:rPr>
          <w:rFonts w:ascii="Book Antiqua" w:hAnsi="Book Antiqua"/>
          <w:i/>
          <w:iCs/>
        </w:rPr>
        <w:t>World J Hepatol</w:t>
      </w:r>
      <w:r w:rsidRPr="00F11846">
        <w:rPr>
          <w:rFonts w:ascii="Book Antiqua" w:hAnsi="Book Antiqua"/>
        </w:rPr>
        <w:t xml:space="preserve"> 2020; </w:t>
      </w:r>
      <w:r w:rsidRPr="00F11846">
        <w:rPr>
          <w:rFonts w:ascii="Book Antiqua" w:hAnsi="Book Antiqua"/>
          <w:b/>
          <w:bCs/>
        </w:rPr>
        <w:t>12</w:t>
      </w:r>
      <w:r w:rsidRPr="00F11846">
        <w:rPr>
          <w:rFonts w:ascii="Book Antiqua" w:hAnsi="Book Antiqua"/>
        </w:rPr>
        <w:t>: 574-595 [PMID: 33033566 DOI: 10.4254/wjh.v12.i9.574]</w:t>
      </w:r>
    </w:p>
    <w:p w14:paraId="7F0DEB2A"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108 </w:t>
      </w:r>
      <w:r w:rsidRPr="00F11846">
        <w:rPr>
          <w:rFonts w:ascii="Book Antiqua" w:hAnsi="Book Antiqua"/>
          <w:b/>
          <w:bCs/>
        </w:rPr>
        <w:t>Karousatos CM</w:t>
      </w:r>
      <w:r w:rsidRPr="00F11846">
        <w:rPr>
          <w:rFonts w:ascii="Book Antiqua" w:hAnsi="Book Antiqua"/>
        </w:rPr>
        <w:t xml:space="preserve">, Lee JK, Braxton DR, Fong TL. Case series and review of Ayurvedic medication induced liver injury. </w:t>
      </w:r>
      <w:r w:rsidRPr="00F11846">
        <w:rPr>
          <w:rFonts w:ascii="Book Antiqua" w:hAnsi="Book Antiqua"/>
          <w:i/>
          <w:iCs/>
        </w:rPr>
        <w:t>BMC Complement Med Ther</w:t>
      </w:r>
      <w:r w:rsidRPr="00F11846">
        <w:rPr>
          <w:rFonts w:ascii="Book Antiqua" w:hAnsi="Book Antiqua"/>
        </w:rPr>
        <w:t xml:space="preserve"> 2021; </w:t>
      </w:r>
      <w:r w:rsidRPr="00F11846">
        <w:rPr>
          <w:rFonts w:ascii="Book Antiqua" w:hAnsi="Book Antiqua"/>
          <w:b/>
          <w:bCs/>
        </w:rPr>
        <w:t>21</w:t>
      </w:r>
      <w:r w:rsidRPr="00F11846">
        <w:rPr>
          <w:rFonts w:ascii="Book Antiqua" w:hAnsi="Book Antiqua"/>
        </w:rPr>
        <w:t>: 91 [PMID: 33714265 DOI: 10.1186/s12906-021-03251-z]</w:t>
      </w:r>
    </w:p>
    <w:p w14:paraId="54039840"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109 </w:t>
      </w:r>
      <w:r w:rsidRPr="00F11846">
        <w:rPr>
          <w:rFonts w:ascii="Book Antiqua" w:hAnsi="Book Antiqua"/>
          <w:b/>
          <w:bCs/>
        </w:rPr>
        <w:t>Lombardi N</w:t>
      </w:r>
      <w:r w:rsidRPr="00F11846">
        <w:rPr>
          <w:rFonts w:ascii="Book Antiqua" w:hAnsi="Book Antiqua"/>
        </w:rPr>
        <w:t xml:space="preserve">, Crescioli G, Maggini V, Ippoliti I, Menniti-Ippolito F, Gallo E, Brilli V, Lanzi C, Mannaioni G, Firenzuoli F, Vannacci A. Acute liver injury following turmeric use in Tuscany: An analysis of the Italian Phytovigilance database and systematic review of case reports. </w:t>
      </w:r>
      <w:r w:rsidRPr="00F11846">
        <w:rPr>
          <w:rFonts w:ascii="Book Antiqua" w:hAnsi="Book Antiqua"/>
          <w:i/>
          <w:iCs/>
        </w:rPr>
        <w:t>Br J Clin Pharmacol</w:t>
      </w:r>
      <w:r w:rsidRPr="00F11846">
        <w:rPr>
          <w:rFonts w:ascii="Book Antiqua" w:hAnsi="Book Antiqua"/>
        </w:rPr>
        <w:t xml:space="preserve"> 2021; </w:t>
      </w:r>
      <w:r w:rsidRPr="00F11846">
        <w:rPr>
          <w:rFonts w:ascii="Book Antiqua" w:hAnsi="Book Antiqua"/>
          <w:b/>
          <w:bCs/>
        </w:rPr>
        <w:t>87</w:t>
      </w:r>
      <w:r w:rsidRPr="00F11846">
        <w:rPr>
          <w:rFonts w:ascii="Book Antiqua" w:hAnsi="Book Antiqua"/>
        </w:rPr>
        <w:t>: 741-753 [PMID: 32656820 DOI: 10.1111/bcp.14460]</w:t>
      </w:r>
    </w:p>
    <w:p w14:paraId="28F4C1F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110 </w:t>
      </w:r>
      <w:r w:rsidRPr="00F11846">
        <w:rPr>
          <w:rFonts w:ascii="Book Antiqua" w:hAnsi="Book Antiqua"/>
          <w:b/>
          <w:bCs/>
        </w:rPr>
        <w:t>Lee BS</w:t>
      </w:r>
      <w:r w:rsidRPr="00F11846">
        <w:rPr>
          <w:rFonts w:ascii="Book Antiqua" w:hAnsi="Book Antiqua"/>
        </w:rPr>
        <w:t xml:space="preserve">, Bhatia T, Chaya CT, Wen R, Taira MT, Lim BS. Autoimmune Hepatitis Associated With Turmeric Consumption. </w:t>
      </w:r>
      <w:r w:rsidRPr="00F11846">
        <w:rPr>
          <w:rFonts w:ascii="Book Antiqua" w:hAnsi="Book Antiqua"/>
          <w:i/>
          <w:iCs/>
        </w:rPr>
        <w:t>ACG Case Rep J</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e00320 [PMID: 32337301 DOI: 10.14309/crj.0000000000000320]</w:t>
      </w:r>
    </w:p>
    <w:p w14:paraId="50C1FE1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111 </w:t>
      </w:r>
      <w:r w:rsidRPr="00F11846">
        <w:rPr>
          <w:rFonts w:ascii="Book Antiqua" w:hAnsi="Book Antiqua"/>
          <w:b/>
          <w:bCs/>
        </w:rPr>
        <w:t>Philips CA</w:t>
      </w:r>
      <w:r w:rsidRPr="00F11846">
        <w:rPr>
          <w:rFonts w:ascii="Book Antiqua" w:hAnsi="Book Antiqua"/>
        </w:rPr>
        <w:t xml:space="preserve">, Rajesh S, George T, Ahamed R, Kumbar S, Augustine P. Outcomes and Toxicology of Herbal Drugs in Alcoholic Hepatitis - A Single Center Experience from India. </w:t>
      </w:r>
      <w:r w:rsidRPr="00F11846">
        <w:rPr>
          <w:rFonts w:ascii="Book Antiqua" w:hAnsi="Book Antiqua"/>
          <w:i/>
          <w:iCs/>
        </w:rPr>
        <w:t>J Clin Transl Hepatol</w:t>
      </w:r>
      <w:r w:rsidRPr="00F11846">
        <w:rPr>
          <w:rFonts w:ascii="Book Antiqua" w:hAnsi="Book Antiqua"/>
        </w:rPr>
        <w:t xml:space="preserve"> 2019; </w:t>
      </w:r>
      <w:r w:rsidRPr="00F11846">
        <w:rPr>
          <w:rFonts w:ascii="Book Antiqua" w:hAnsi="Book Antiqua"/>
          <w:b/>
          <w:bCs/>
        </w:rPr>
        <w:t>7</w:t>
      </w:r>
      <w:r w:rsidRPr="00F11846">
        <w:rPr>
          <w:rFonts w:ascii="Book Antiqua" w:hAnsi="Book Antiqua"/>
        </w:rPr>
        <w:t>: 329-340 [PMID: 31915602 DOI: 10.14218/JCTH.2019.00043]</w:t>
      </w:r>
    </w:p>
    <w:p w14:paraId="3D3D9EA2" w14:textId="17466E5C"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lastRenderedPageBreak/>
        <w:t xml:space="preserve">112 </w:t>
      </w:r>
      <w:r w:rsidR="00177B01" w:rsidRPr="00B5748A">
        <w:rPr>
          <w:rFonts w:ascii="Book Antiqua" w:hAnsi="Book Antiqua"/>
          <w:b/>
          <w:bCs/>
          <w:highlight w:val="yellow"/>
        </w:rPr>
        <w:t xml:space="preserve">DEA. </w:t>
      </w:r>
      <w:r w:rsidR="00177B01" w:rsidRPr="00B5748A">
        <w:rPr>
          <w:rFonts w:ascii="Book Antiqua" w:hAnsi="Book Antiqua"/>
          <w:highlight w:val="yellow"/>
        </w:rPr>
        <w:t>Khat</w:t>
      </w:r>
      <w:r w:rsidRPr="00B5748A">
        <w:rPr>
          <w:rFonts w:ascii="Book Antiqua" w:hAnsi="Book Antiqua"/>
          <w:b/>
          <w:bCs/>
          <w:highlight w:val="yellow"/>
        </w:rPr>
        <w:t>.</w:t>
      </w:r>
      <w:r w:rsidRPr="00B5748A">
        <w:rPr>
          <w:rFonts w:ascii="Book Antiqua" w:hAnsi="Book Antiqua"/>
          <w:highlight w:val="yellow"/>
        </w:rPr>
        <w:t xml:space="preserve"> </w:t>
      </w:r>
      <w:r w:rsidR="00177B01" w:rsidRPr="00B5748A">
        <w:rPr>
          <w:rFonts w:ascii="Book Antiqua" w:hAnsi="Book Antiqua"/>
          <w:highlight w:val="yellow"/>
        </w:rPr>
        <w:t xml:space="preserve">DEA Drug Fact Sheet. April 2020. </w:t>
      </w:r>
      <w:r w:rsidRPr="00B5748A">
        <w:rPr>
          <w:rFonts w:ascii="Book Antiqua" w:hAnsi="Book Antiqua"/>
          <w:highlight w:val="yellow"/>
        </w:rPr>
        <w:t>Available from: https://www.dea.gov/factsheets/khat</w:t>
      </w:r>
      <w:r w:rsidRPr="00CC50F9">
        <w:rPr>
          <w:rFonts w:ascii="Book Antiqua" w:hAnsi="Book Antiqua"/>
        </w:rPr>
        <w:t xml:space="preserve"> </w:t>
      </w:r>
    </w:p>
    <w:p w14:paraId="7FFB845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113 </w:t>
      </w:r>
      <w:r w:rsidRPr="00F11846">
        <w:rPr>
          <w:rFonts w:ascii="Book Antiqua" w:hAnsi="Book Antiqua"/>
          <w:b/>
          <w:bCs/>
        </w:rPr>
        <w:t>Palacios Argueta P</w:t>
      </w:r>
      <w:r w:rsidRPr="00F11846">
        <w:rPr>
          <w:rFonts w:ascii="Book Antiqua" w:hAnsi="Book Antiqua"/>
        </w:rPr>
        <w:t xml:space="preserve">, Attar B, Sikavi C, Alagiozian-Angelova V, Mishra S. Drug-Induced Liver Injury Caused by "Khat," an Herbal Stimulant. </w:t>
      </w:r>
      <w:r w:rsidRPr="00F11846">
        <w:rPr>
          <w:rFonts w:ascii="Book Antiqua" w:hAnsi="Book Antiqua"/>
          <w:i/>
          <w:iCs/>
        </w:rPr>
        <w:t>ACG Case Rep J</w:t>
      </w:r>
      <w:r w:rsidRPr="00F11846">
        <w:rPr>
          <w:rFonts w:ascii="Book Antiqua" w:hAnsi="Book Antiqua"/>
        </w:rPr>
        <w:t xml:space="preserve"> 2020; </w:t>
      </w:r>
      <w:r w:rsidRPr="00F11846">
        <w:rPr>
          <w:rFonts w:ascii="Book Antiqua" w:hAnsi="Book Antiqua"/>
          <w:b/>
          <w:bCs/>
        </w:rPr>
        <w:t>7</w:t>
      </w:r>
      <w:r w:rsidRPr="00F11846">
        <w:rPr>
          <w:rFonts w:ascii="Book Antiqua" w:hAnsi="Book Antiqua"/>
        </w:rPr>
        <w:t>: e00480 [PMID: 33299901 DOI: 10.14309/crj.0000000000000480]</w:t>
      </w:r>
    </w:p>
    <w:p w14:paraId="6F11E9FB" w14:textId="77777777"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114 LiverTox: Clinical and Research Information on Drug-Induced Liver Injury [Internet]. Bethesda (MD): National Institute of Diabetes and Digestion and Kidney Disease; 2012-. Skullcap. 2020 March 28</w:t>
      </w:r>
    </w:p>
    <w:p w14:paraId="1D4A2850"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115 </w:t>
      </w:r>
      <w:r w:rsidRPr="00F11846">
        <w:rPr>
          <w:rFonts w:ascii="Book Antiqua" w:hAnsi="Book Antiqua"/>
          <w:b/>
          <w:bCs/>
        </w:rPr>
        <w:t>Puri BK</w:t>
      </w:r>
      <w:r w:rsidRPr="00F11846">
        <w:rPr>
          <w:rFonts w:ascii="Book Antiqua" w:hAnsi="Book Antiqua"/>
        </w:rPr>
        <w:t xml:space="preserve">, White N, Monro JA. The effect of supplementation with Scutellaria baicalensis on hepatic function. </w:t>
      </w:r>
      <w:r w:rsidRPr="00F11846">
        <w:rPr>
          <w:rFonts w:ascii="Book Antiqua" w:hAnsi="Book Antiqua"/>
          <w:i/>
          <w:iCs/>
        </w:rPr>
        <w:t>Med Hypotheses</w:t>
      </w:r>
      <w:r w:rsidRPr="00F11846">
        <w:rPr>
          <w:rFonts w:ascii="Book Antiqua" w:hAnsi="Book Antiqua"/>
        </w:rPr>
        <w:t xml:space="preserve"> 2019; </w:t>
      </w:r>
      <w:r w:rsidRPr="00F11846">
        <w:rPr>
          <w:rFonts w:ascii="Book Antiqua" w:hAnsi="Book Antiqua"/>
          <w:b/>
          <w:bCs/>
        </w:rPr>
        <w:t>133</w:t>
      </w:r>
      <w:r w:rsidRPr="00F11846">
        <w:rPr>
          <w:rFonts w:ascii="Book Antiqua" w:hAnsi="Book Antiqua"/>
        </w:rPr>
        <w:t>: 109402 [PMID: 31557595 DOI: 10.1016/j.mehy.2019.109402]</w:t>
      </w:r>
    </w:p>
    <w:p w14:paraId="40F94EB8" w14:textId="77777777"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116 LiverTox: Clinical and Research Information on Drug-Induced Liver Injury [Internet]. Bethesda (MD): National Institute of Diabetes and Digestion and Kidney Disease; 2012-. Black Cohosh. 2020 November 4</w:t>
      </w:r>
    </w:p>
    <w:p w14:paraId="374DB186" w14:textId="0A71F1C0"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 xml:space="preserve">117 </w:t>
      </w:r>
      <w:r w:rsidRPr="00B5748A">
        <w:rPr>
          <w:rFonts w:ascii="Book Antiqua" w:hAnsi="Book Antiqua"/>
          <w:b/>
          <w:bCs/>
          <w:highlight w:val="yellow"/>
        </w:rPr>
        <w:t>Black Cohosh.</w:t>
      </w:r>
      <w:r w:rsidRPr="00B5748A">
        <w:rPr>
          <w:rFonts w:ascii="Book Antiqua" w:hAnsi="Book Antiqua"/>
          <w:highlight w:val="yellow"/>
        </w:rPr>
        <w:t xml:space="preserve"> Available from: https://ods.od.nih.gov/factsheets/BlackCohosh-HealthProfessional/</w:t>
      </w:r>
    </w:p>
    <w:p w14:paraId="3AA042DD"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118 </w:t>
      </w:r>
      <w:r w:rsidRPr="00F11846">
        <w:rPr>
          <w:rFonts w:ascii="Book Antiqua" w:hAnsi="Book Antiqua"/>
          <w:b/>
          <w:bCs/>
        </w:rPr>
        <w:t>Shahin AY</w:t>
      </w:r>
      <w:r w:rsidRPr="00F11846">
        <w:rPr>
          <w:rFonts w:ascii="Book Antiqua" w:hAnsi="Book Antiqua"/>
        </w:rPr>
        <w:t xml:space="preserve">, Mohammed SA. Adding the phytoestrogen Cimicifugae Racemosae to clomiphene induction cycles with timed intercourse in polycystic ovary syndrome improves cycle outcomes and pregnancy rates - a randomized trial. </w:t>
      </w:r>
      <w:r w:rsidRPr="00F11846">
        <w:rPr>
          <w:rFonts w:ascii="Book Antiqua" w:hAnsi="Book Antiqua"/>
          <w:i/>
          <w:iCs/>
        </w:rPr>
        <w:t>Gynecol Endocrinol</w:t>
      </w:r>
      <w:r w:rsidRPr="00F11846">
        <w:rPr>
          <w:rFonts w:ascii="Book Antiqua" w:hAnsi="Book Antiqua"/>
        </w:rPr>
        <w:t xml:space="preserve"> 2014; </w:t>
      </w:r>
      <w:r w:rsidRPr="00F11846">
        <w:rPr>
          <w:rFonts w:ascii="Book Antiqua" w:hAnsi="Book Antiqua"/>
          <w:b/>
          <w:bCs/>
        </w:rPr>
        <w:t>30</w:t>
      </w:r>
      <w:r w:rsidRPr="00F11846">
        <w:rPr>
          <w:rFonts w:ascii="Book Antiqua" w:hAnsi="Book Antiqua"/>
        </w:rPr>
        <w:t>: 505-510 [PMID: 24592984 DOI: 10.3109/09513590.2014.895983]</w:t>
      </w:r>
    </w:p>
    <w:p w14:paraId="3131E251"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119 </w:t>
      </w:r>
      <w:r w:rsidRPr="00F11846">
        <w:rPr>
          <w:rFonts w:ascii="Book Antiqua" w:hAnsi="Book Antiqua"/>
          <w:b/>
          <w:bCs/>
        </w:rPr>
        <w:t>Shahin AY</w:t>
      </w:r>
      <w:r w:rsidRPr="00F11846">
        <w:rPr>
          <w:rFonts w:ascii="Book Antiqua" w:hAnsi="Book Antiqua"/>
        </w:rPr>
        <w:t xml:space="preserve">, Ismail AM, Shaaban OM. Supplementation of clomiphene citrate cycles with Cimicifuga racemosa or ethinyl oestradiol--a randomized trial. </w:t>
      </w:r>
      <w:r w:rsidRPr="00F11846">
        <w:rPr>
          <w:rFonts w:ascii="Book Antiqua" w:hAnsi="Book Antiqua"/>
          <w:i/>
          <w:iCs/>
        </w:rPr>
        <w:t>Reprod Biomed Online</w:t>
      </w:r>
      <w:r w:rsidRPr="00F11846">
        <w:rPr>
          <w:rFonts w:ascii="Book Antiqua" w:hAnsi="Book Antiqua"/>
        </w:rPr>
        <w:t xml:space="preserve"> 2009; </w:t>
      </w:r>
      <w:r w:rsidRPr="00F11846">
        <w:rPr>
          <w:rFonts w:ascii="Book Antiqua" w:hAnsi="Book Antiqua"/>
          <w:b/>
          <w:bCs/>
        </w:rPr>
        <w:t>19</w:t>
      </w:r>
      <w:r w:rsidRPr="00F11846">
        <w:rPr>
          <w:rFonts w:ascii="Book Antiqua" w:hAnsi="Book Antiqua"/>
        </w:rPr>
        <w:t>: 501-507 [PMID: 19909590 DOI: 10.1016/j.rbmo.2009.06.007]</w:t>
      </w:r>
    </w:p>
    <w:p w14:paraId="61C40295"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120 </w:t>
      </w:r>
      <w:r w:rsidRPr="00F11846">
        <w:rPr>
          <w:rFonts w:ascii="Book Antiqua" w:hAnsi="Book Antiqua"/>
          <w:b/>
          <w:bCs/>
        </w:rPr>
        <w:t>Caruntu S</w:t>
      </w:r>
      <w:r w:rsidRPr="00F11846">
        <w:rPr>
          <w:rFonts w:ascii="Book Antiqua" w:hAnsi="Book Antiqua"/>
        </w:rPr>
        <w:t xml:space="preserve">, Ciceu A, Olah NK, Don I, Hermenean A, Cotoraci C. </w:t>
      </w:r>
      <w:r w:rsidRPr="00F11846">
        <w:rPr>
          <w:rFonts w:ascii="Book Antiqua" w:hAnsi="Book Antiqua"/>
          <w:i/>
          <w:iCs/>
        </w:rPr>
        <w:t>Thuja occidentalis</w:t>
      </w:r>
      <w:r w:rsidRPr="00F11846">
        <w:rPr>
          <w:rFonts w:ascii="Book Antiqua" w:hAnsi="Book Antiqua"/>
        </w:rPr>
        <w:t xml:space="preserve"> L. (Cupressaceae): Ethnobotany, Phytochemistry and Biological Activity. </w:t>
      </w:r>
      <w:r w:rsidRPr="00F11846">
        <w:rPr>
          <w:rFonts w:ascii="Book Antiqua" w:hAnsi="Book Antiqua"/>
          <w:i/>
          <w:iCs/>
        </w:rPr>
        <w:t>Molecules</w:t>
      </w:r>
      <w:r w:rsidRPr="00F11846">
        <w:rPr>
          <w:rFonts w:ascii="Book Antiqua" w:hAnsi="Book Antiqua"/>
        </w:rPr>
        <w:t xml:space="preserve"> 2020; </w:t>
      </w:r>
      <w:r w:rsidRPr="00F11846">
        <w:rPr>
          <w:rFonts w:ascii="Book Antiqua" w:hAnsi="Book Antiqua"/>
          <w:b/>
          <w:bCs/>
        </w:rPr>
        <w:t>25</w:t>
      </w:r>
      <w:r w:rsidRPr="00F11846">
        <w:rPr>
          <w:rFonts w:ascii="Book Antiqua" w:hAnsi="Book Antiqua"/>
        </w:rPr>
        <w:t xml:space="preserve"> [PMID: 33228192 DOI: 10.3390/molecules25225416]</w:t>
      </w:r>
    </w:p>
    <w:p w14:paraId="37A40112" w14:textId="5EF10D57" w:rsidR="00AB66FC" w:rsidRPr="00F11846" w:rsidRDefault="00AB66FC" w:rsidP="00AB66FC">
      <w:pPr>
        <w:spacing w:line="360" w:lineRule="auto"/>
        <w:jc w:val="both"/>
        <w:rPr>
          <w:rFonts w:ascii="Book Antiqua" w:hAnsi="Book Antiqua"/>
        </w:rPr>
      </w:pPr>
      <w:r w:rsidRPr="00F11846">
        <w:rPr>
          <w:rFonts w:ascii="Book Antiqua" w:hAnsi="Book Antiqua"/>
        </w:rPr>
        <w:t xml:space="preserve">121 </w:t>
      </w:r>
      <w:r w:rsidRPr="00F11846">
        <w:rPr>
          <w:rFonts w:ascii="Book Antiqua" w:hAnsi="Book Antiqua"/>
          <w:b/>
          <w:bCs/>
        </w:rPr>
        <w:t>Zha BS,</w:t>
      </w:r>
      <w:r w:rsidRPr="00F11846">
        <w:rPr>
          <w:rFonts w:ascii="Book Antiqua" w:hAnsi="Book Antiqua"/>
        </w:rPr>
        <w:t xml:space="preserve"> Nahid P. Treatment of Drug- Susceptible Tuberculosis. </w:t>
      </w:r>
      <w:r w:rsidRPr="00F56055">
        <w:rPr>
          <w:rFonts w:ascii="Book Antiqua" w:hAnsi="Book Antiqua"/>
          <w:i/>
          <w:iCs/>
        </w:rPr>
        <w:t>Clin Chest Med</w:t>
      </w:r>
      <w:r w:rsidRPr="00F11846">
        <w:rPr>
          <w:rFonts w:ascii="Book Antiqua" w:hAnsi="Book Antiqua"/>
        </w:rPr>
        <w:t xml:space="preserve"> </w:t>
      </w:r>
      <w:r w:rsidR="00D075EA">
        <w:rPr>
          <w:rFonts w:ascii="Book Antiqua" w:hAnsi="Book Antiqua"/>
        </w:rPr>
        <w:t>2019</w:t>
      </w:r>
      <w:r w:rsidRPr="00F11846">
        <w:rPr>
          <w:rFonts w:ascii="Book Antiqua" w:hAnsi="Book Antiqua"/>
        </w:rPr>
        <w:t>;</w:t>
      </w:r>
      <w:r>
        <w:rPr>
          <w:rFonts w:ascii="Book Antiqua" w:hAnsi="Book Antiqua"/>
        </w:rPr>
        <w:t xml:space="preserve"> </w:t>
      </w:r>
      <w:r w:rsidRPr="00F56055">
        <w:rPr>
          <w:rFonts w:ascii="Book Antiqua" w:hAnsi="Book Antiqua"/>
          <w:b/>
          <w:bCs/>
        </w:rPr>
        <w:t>40</w:t>
      </w:r>
      <w:r w:rsidRPr="00F11846">
        <w:rPr>
          <w:rFonts w:ascii="Book Antiqua" w:hAnsi="Book Antiqua"/>
        </w:rPr>
        <w:t>:</w:t>
      </w:r>
      <w:r>
        <w:rPr>
          <w:rFonts w:ascii="Book Antiqua" w:hAnsi="Book Antiqua"/>
        </w:rPr>
        <w:t xml:space="preserve"> </w:t>
      </w:r>
      <w:r w:rsidRPr="00F11846">
        <w:rPr>
          <w:rFonts w:ascii="Book Antiqua" w:hAnsi="Book Antiqua"/>
        </w:rPr>
        <w:t>763-774</w:t>
      </w:r>
      <w:r>
        <w:rPr>
          <w:rFonts w:ascii="Book Antiqua" w:hAnsi="Book Antiqua"/>
        </w:rPr>
        <w:t xml:space="preserve"> </w:t>
      </w:r>
      <w:r w:rsidRPr="00F11846">
        <w:rPr>
          <w:rFonts w:ascii="Book Antiqua" w:hAnsi="Book Antiqua"/>
        </w:rPr>
        <w:t>[PMID</w:t>
      </w:r>
      <w:r>
        <w:rPr>
          <w:rFonts w:ascii="Book Antiqua" w:hAnsi="Book Antiqua"/>
        </w:rPr>
        <w:t>:</w:t>
      </w:r>
      <w:r w:rsidRPr="00F11846">
        <w:rPr>
          <w:rFonts w:ascii="Book Antiqua" w:hAnsi="Book Antiqua"/>
        </w:rPr>
        <w:t xml:space="preserve"> 31731983 DOI:</w:t>
      </w:r>
      <w:r>
        <w:rPr>
          <w:rFonts w:ascii="Book Antiqua" w:hAnsi="Book Antiqua"/>
        </w:rPr>
        <w:t xml:space="preserve"> </w:t>
      </w:r>
      <w:r w:rsidRPr="00F11846">
        <w:rPr>
          <w:rFonts w:ascii="Book Antiqua" w:hAnsi="Book Antiqua"/>
        </w:rPr>
        <w:t>10.1016/j.ccm.2019.07.006]</w:t>
      </w:r>
    </w:p>
    <w:p w14:paraId="29C9DB71"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122 </w:t>
      </w:r>
      <w:r w:rsidRPr="00F11846">
        <w:rPr>
          <w:rFonts w:ascii="Book Antiqua" w:hAnsi="Book Antiqua"/>
          <w:b/>
          <w:bCs/>
        </w:rPr>
        <w:t>Goh ZH</w:t>
      </w:r>
      <w:r w:rsidRPr="00F11846">
        <w:rPr>
          <w:rFonts w:ascii="Book Antiqua" w:hAnsi="Book Antiqua"/>
        </w:rPr>
        <w:t xml:space="preserve">, Tee JK, Ho HK. An Evaluation of the In Vitro Roles and Mechanisms of Silibinin in Reducing Pyrazinamide- and Isoniazid-Induced Hepatocellular Damage. </w:t>
      </w:r>
      <w:r w:rsidRPr="00F11846">
        <w:rPr>
          <w:rFonts w:ascii="Book Antiqua" w:hAnsi="Book Antiqua"/>
          <w:i/>
          <w:iCs/>
        </w:rPr>
        <w:t>Int J Mol Sci</w:t>
      </w:r>
      <w:r w:rsidRPr="00F11846">
        <w:rPr>
          <w:rFonts w:ascii="Book Antiqua" w:hAnsi="Book Antiqua"/>
        </w:rPr>
        <w:t xml:space="preserve"> 2020; </w:t>
      </w:r>
      <w:r w:rsidRPr="00F11846">
        <w:rPr>
          <w:rFonts w:ascii="Book Antiqua" w:hAnsi="Book Antiqua"/>
          <w:b/>
          <w:bCs/>
        </w:rPr>
        <w:t>21</w:t>
      </w:r>
      <w:r w:rsidRPr="00F11846">
        <w:rPr>
          <w:rFonts w:ascii="Book Antiqua" w:hAnsi="Book Antiqua"/>
        </w:rPr>
        <w:t xml:space="preserve"> [PMID: 32466226 DOI: 10.3390/ijms21103714]</w:t>
      </w:r>
    </w:p>
    <w:p w14:paraId="3FF457F7"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123 </w:t>
      </w:r>
      <w:r w:rsidRPr="00F11846">
        <w:rPr>
          <w:rFonts w:ascii="Book Antiqua" w:hAnsi="Book Antiqua"/>
          <w:b/>
          <w:bCs/>
        </w:rPr>
        <w:t>Sanjay S</w:t>
      </w:r>
      <w:r w:rsidRPr="00F11846">
        <w:rPr>
          <w:rFonts w:ascii="Book Antiqua" w:hAnsi="Book Antiqua"/>
        </w:rPr>
        <w:t xml:space="preserve">, Girish C, Toi PC, Bobby Z. Gallic acid attenuates isoniazid and rifampicin-induced liver injury by improving hepatic redox homeostasis through influence on Nrf2 and NF-κB signalling cascades in Wistar Rats. </w:t>
      </w:r>
      <w:r w:rsidRPr="00F11846">
        <w:rPr>
          <w:rFonts w:ascii="Book Antiqua" w:hAnsi="Book Antiqua"/>
          <w:i/>
          <w:iCs/>
        </w:rPr>
        <w:t>J Pharm Pharmacol</w:t>
      </w:r>
      <w:r w:rsidRPr="00F11846">
        <w:rPr>
          <w:rFonts w:ascii="Book Antiqua" w:hAnsi="Book Antiqua"/>
        </w:rPr>
        <w:t xml:space="preserve"> 2021; </w:t>
      </w:r>
      <w:r w:rsidRPr="00F11846">
        <w:rPr>
          <w:rFonts w:ascii="Book Antiqua" w:hAnsi="Book Antiqua"/>
          <w:b/>
          <w:bCs/>
        </w:rPr>
        <w:t>73</w:t>
      </w:r>
      <w:r w:rsidRPr="00F11846">
        <w:rPr>
          <w:rFonts w:ascii="Book Antiqua" w:hAnsi="Book Antiqua"/>
        </w:rPr>
        <w:t>: 473-486 [PMID: 33793834 DOI: 10.1093/jpp/rgaa048]</w:t>
      </w:r>
    </w:p>
    <w:p w14:paraId="1BDF7760" w14:textId="274DB954" w:rsidR="00AB66FC" w:rsidRPr="00F11846" w:rsidRDefault="00AB66FC" w:rsidP="00AB66FC">
      <w:pPr>
        <w:spacing w:line="360" w:lineRule="auto"/>
        <w:jc w:val="both"/>
        <w:rPr>
          <w:rFonts w:ascii="Book Antiqua" w:hAnsi="Book Antiqua"/>
        </w:rPr>
      </w:pPr>
      <w:r w:rsidRPr="00F11846">
        <w:rPr>
          <w:rFonts w:ascii="Book Antiqua" w:hAnsi="Book Antiqua"/>
        </w:rPr>
        <w:t xml:space="preserve">124 </w:t>
      </w:r>
      <w:r w:rsidRPr="00F11846">
        <w:rPr>
          <w:rFonts w:ascii="Book Antiqua" w:hAnsi="Book Antiqua"/>
          <w:b/>
          <w:bCs/>
        </w:rPr>
        <w:t>Vaidya B,</w:t>
      </w:r>
      <w:r w:rsidRPr="00F11846">
        <w:rPr>
          <w:rFonts w:ascii="Book Antiqua" w:hAnsi="Book Antiqua"/>
        </w:rPr>
        <w:t xml:space="preserve"> Bhochhibhoya M, Nakarmi S. Efficacy of Vitamin E in Methotrexate-Induced Hepatotoxicity in Rheumatoid Arthritis</w:t>
      </w:r>
      <w:r w:rsidRPr="00F11846">
        <w:t> </w:t>
      </w:r>
      <w:r w:rsidRPr="00F11846">
        <w:rPr>
          <w:rFonts w:ascii="Book Antiqua" w:hAnsi="Book Antiqua"/>
        </w:rPr>
        <w:t xml:space="preserve">: An Open-Label Case-Control Study. </w:t>
      </w:r>
      <w:r w:rsidR="007C3198" w:rsidRPr="007C3198">
        <w:rPr>
          <w:rFonts w:ascii="Book Antiqua" w:hAnsi="Book Antiqua"/>
          <w:i/>
          <w:iCs/>
        </w:rPr>
        <w:t xml:space="preserve">Int J Rheumatol </w:t>
      </w:r>
      <w:r w:rsidRPr="00F11846">
        <w:rPr>
          <w:rFonts w:ascii="Book Antiqua" w:hAnsi="Book Antiqua"/>
        </w:rPr>
        <w:t>2020;</w:t>
      </w:r>
      <w:r>
        <w:rPr>
          <w:rFonts w:ascii="Book Antiqua" w:hAnsi="Book Antiqua"/>
        </w:rPr>
        <w:t xml:space="preserve"> </w:t>
      </w:r>
      <w:r w:rsidRPr="00F56055">
        <w:rPr>
          <w:rFonts w:ascii="Book Antiqua" w:hAnsi="Book Antiqua"/>
          <w:b/>
          <w:bCs/>
        </w:rPr>
        <w:t>2020</w:t>
      </w:r>
      <w:r w:rsidRPr="00F11846">
        <w:rPr>
          <w:rFonts w:ascii="Book Antiqua" w:hAnsi="Book Antiqua"/>
        </w:rPr>
        <w:t>:</w:t>
      </w:r>
      <w:r>
        <w:rPr>
          <w:rFonts w:ascii="Book Antiqua" w:hAnsi="Book Antiqua"/>
        </w:rPr>
        <w:t xml:space="preserve"> </w:t>
      </w:r>
      <w:r w:rsidRPr="00F11846">
        <w:rPr>
          <w:rFonts w:ascii="Book Antiqua" w:hAnsi="Book Antiqua"/>
        </w:rPr>
        <w:t>5723485 [</w:t>
      </w:r>
      <w:r w:rsidRPr="00CD5DC6">
        <w:rPr>
          <w:rFonts w:ascii="Book Antiqua" w:hAnsi="Book Antiqua"/>
        </w:rPr>
        <w:t>PMID:</w:t>
      </w:r>
      <w:r>
        <w:rPr>
          <w:rFonts w:ascii="Book Antiqua" w:hAnsi="Book Antiqua"/>
        </w:rPr>
        <w:t xml:space="preserve"> </w:t>
      </w:r>
      <w:r w:rsidRPr="00CD5DC6">
        <w:rPr>
          <w:rFonts w:ascii="Book Antiqua" w:hAnsi="Book Antiqua"/>
        </w:rPr>
        <w:t>32411250</w:t>
      </w:r>
      <w:r>
        <w:rPr>
          <w:rFonts w:ascii="Book Antiqua" w:hAnsi="Book Antiqua"/>
        </w:rPr>
        <w:t xml:space="preserve"> </w:t>
      </w:r>
      <w:r w:rsidRPr="00F11846">
        <w:rPr>
          <w:rFonts w:ascii="Book Antiqua" w:hAnsi="Book Antiqua"/>
        </w:rPr>
        <w:t>DOI:10.1155/2020/5723485]</w:t>
      </w:r>
    </w:p>
    <w:p w14:paraId="66F34CC7" w14:textId="77777777" w:rsidR="00AB66FC" w:rsidRPr="00F11846" w:rsidRDefault="00AB66FC" w:rsidP="00AB66FC">
      <w:pPr>
        <w:spacing w:line="360" w:lineRule="auto"/>
        <w:jc w:val="both"/>
        <w:rPr>
          <w:rFonts w:ascii="Book Antiqua" w:hAnsi="Book Antiqua"/>
        </w:rPr>
      </w:pPr>
      <w:r w:rsidRPr="00B5748A">
        <w:rPr>
          <w:rFonts w:ascii="Book Antiqua" w:hAnsi="Book Antiqua"/>
          <w:highlight w:val="yellow"/>
        </w:rPr>
        <w:t>125 LiverTox: Clinical and Research Information on Drug-Induced Liver Injury [Internet]. Bethesda (MD): National Institute of Diabetes and Digestion and Kidney Disease; 2012-. Methotrexate. 2020 February 19</w:t>
      </w:r>
    </w:p>
    <w:p w14:paraId="1ED56342"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126 </w:t>
      </w:r>
      <w:r w:rsidRPr="00F11846">
        <w:rPr>
          <w:rFonts w:ascii="Book Antiqua" w:hAnsi="Book Antiqua"/>
          <w:b/>
          <w:bCs/>
        </w:rPr>
        <w:t>Amanullah I</w:t>
      </w:r>
      <w:r w:rsidRPr="00F11846">
        <w:rPr>
          <w:rFonts w:ascii="Book Antiqua" w:hAnsi="Book Antiqua"/>
        </w:rPr>
        <w:t xml:space="preserve">, Khan YH, Anwar I, Gulzar A, Mallhi TH, Raja AA. Effect of vitamin E in non-alcoholic fatty liver disease: a systematic review and meta-analysis of randomised controlled trials. </w:t>
      </w:r>
      <w:r w:rsidRPr="00F11846">
        <w:rPr>
          <w:rFonts w:ascii="Book Antiqua" w:hAnsi="Book Antiqua"/>
          <w:i/>
          <w:iCs/>
        </w:rPr>
        <w:t>Postgrad Med J</w:t>
      </w:r>
      <w:r w:rsidRPr="00F11846">
        <w:rPr>
          <w:rFonts w:ascii="Book Antiqua" w:hAnsi="Book Antiqua"/>
        </w:rPr>
        <w:t xml:space="preserve"> 2019; </w:t>
      </w:r>
      <w:r w:rsidRPr="00F11846">
        <w:rPr>
          <w:rFonts w:ascii="Book Antiqua" w:hAnsi="Book Antiqua"/>
          <w:b/>
          <w:bCs/>
        </w:rPr>
        <w:t>95</w:t>
      </w:r>
      <w:r w:rsidRPr="00F11846">
        <w:rPr>
          <w:rFonts w:ascii="Book Antiqua" w:hAnsi="Book Antiqua"/>
        </w:rPr>
        <w:t>: 601-611 [PMID: 31434683 DOI: 10.1136/postgradmedj-2018-136364]</w:t>
      </w:r>
    </w:p>
    <w:p w14:paraId="7B4DA334" w14:textId="457ABCB9" w:rsidR="00AB66FC" w:rsidRPr="00F11846" w:rsidRDefault="00AB66FC" w:rsidP="00C123DD">
      <w:pPr>
        <w:spacing w:line="360" w:lineRule="auto"/>
        <w:jc w:val="both"/>
        <w:rPr>
          <w:rFonts w:ascii="Book Antiqua" w:hAnsi="Book Antiqua"/>
        </w:rPr>
      </w:pPr>
      <w:r w:rsidRPr="00F11846">
        <w:rPr>
          <w:rFonts w:ascii="Book Antiqua" w:hAnsi="Book Antiqua"/>
        </w:rPr>
        <w:t xml:space="preserve">127 </w:t>
      </w:r>
      <w:r w:rsidR="00C956D8" w:rsidRPr="00C956D8">
        <w:rPr>
          <w:rFonts w:ascii="Book Antiqua" w:hAnsi="Book Antiqua"/>
          <w:b/>
          <w:bCs/>
        </w:rPr>
        <w:t>Liu FC</w:t>
      </w:r>
      <w:r w:rsidR="00C956D8" w:rsidRPr="00F40790">
        <w:rPr>
          <w:rFonts w:ascii="Book Antiqua" w:hAnsi="Book Antiqua"/>
        </w:rPr>
        <w:t>, Yu HP, Chou AH, Lee HC, Liao CC</w:t>
      </w:r>
      <w:r w:rsidRPr="00F11846">
        <w:rPr>
          <w:rFonts w:ascii="Book Antiqua" w:hAnsi="Book Antiqua"/>
        </w:rPr>
        <w:t xml:space="preserve">. </w:t>
      </w:r>
      <w:bookmarkStart w:id="7" w:name="OLE_LINK21"/>
      <w:r w:rsidRPr="00F11846">
        <w:rPr>
          <w:rFonts w:ascii="Book Antiqua" w:hAnsi="Book Antiqua"/>
        </w:rPr>
        <w:t>Corilagin reduces acetaminophen-induced hepatotoxicity through MAPK and NF- κ B signaling pathway in a mouse model</w:t>
      </w:r>
      <w:bookmarkEnd w:id="7"/>
      <w:r w:rsidRPr="00F11846">
        <w:rPr>
          <w:rFonts w:ascii="Book Antiqua" w:hAnsi="Book Antiqua"/>
        </w:rPr>
        <w:t xml:space="preserve">. </w:t>
      </w:r>
      <w:r w:rsidR="00C123DD" w:rsidRPr="00C123DD">
        <w:rPr>
          <w:rFonts w:ascii="Book Antiqua" w:hAnsi="Book Antiqua"/>
          <w:i/>
          <w:iCs/>
        </w:rPr>
        <w:t>Am J Transl Res</w:t>
      </w:r>
      <w:r w:rsidR="00C123DD">
        <w:rPr>
          <w:rFonts w:ascii="Book Antiqua" w:hAnsi="Book Antiqua" w:hint="eastAsia"/>
          <w:lang w:eastAsia="zh-CN"/>
        </w:rPr>
        <w:t xml:space="preserve"> </w:t>
      </w:r>
      <w:r w:rsidRPr="00F11846">
        <w:rPr>
          <w:rFonts w:ascii="Book Antiqua" w:hAnsi="Book Antiqua"/>
        </w:rPr>
        <w:t>2020;</w:t>
      </w:r>
      <w:r>
        <w:rPr>
          <w:rFonts w:ascii="Book Antiqua" w:hAnsi="Book Antiqua"/>
        </w:rPr>
        <w:t xml:space="preserve"> </w:t>
      </w:r>
      <w:r w:rsidRPr="00FC0521">
        <w:rPr>
          <w:rFonts w:ascii="Book Antiqua" w:hAnsi="Book Antiqua"/>
          <w:b/>
          <w:bCs/>
        </w:rPr>
        <w:t>12</w:t>
      </w:r>
      <w:r w:rsidRPr="00F11846">
        <w:rPr>
          <w:rFonts w:ascii="Book Antiqua" w:hAnsi="Book Antiqua"/>
        </w:rPr>
        <w:t>:</w:t>
      </w:r>
      <w:r>
        <w:rPr>
          <w:rFonts w:ascii="Book Antiqua" w:hAnsi="Book Antiqua"/>
        </w:rPr>
        <w:t xml:space="preserve"> </w:t>
      </w:r>
      <w:r w:rsidRPr="00F11846">
        <w:rPr>
          <w:rFonts w:ascii="Book Antiqua" w:hAnsi="Book Antiqua"/>
        </w:rPr>
        <w:t xml:space="preserve">5597-5607 </w:t>
      </w:r>
      <w:r w:rsidR="00C123DD">
        <w:rPr>
          <w:rFonts w:ascii="Book Antiqua" w:hAnsi="Book Antiqua"/>
        </w:rPr>
        <w:t>[</w:t>
      </w:r>
      <w:r w:rsidR="00C123DD" w:rsidRPr="00C123DD">
        <w:rPr>
          <w:rFonts w:ascii="Book Antiqua" w:hAnsi="Book Antiqua"/>
        </w:rPr>
        <w:t>PMID: 33042441</w:t>
      </w:r>
      <w:r w:rsidR="00C123DD">
        <w:rPr>
          <w:rFonts w:ascii="Book Antiqua" w:hAnsi="Book Antiqua"/>
        </w:rPr>
        <w:t>]</w:t>
      </w:r>
    </w:p>
    <w:p w14:paraId="2EA646D8" w14:textId="571DFBBE" w:rsidR="00C123DD" w:rsidRDefault="00AB66FC" w:rsidP="00AB66FC">
      <w:pPr>
        <w:spacing w:line="360" w:lineRule="auto"/>
        <w:jc w:val="both"/>
        <w:rPr>
          <w:rFonts w:ascii="Book Antiqua" w:hAnsi="Book Antiqua"/>
        </w:rPr>
      </w:pPr>
      <w:r w:rsidRPr="00F11846">
        <w:rPr>
          <w:rFonts w:ascii="Book Antiqua" w:hAnsi="Book Antiqua"/>
        </w:rPr>
        <w:t xml:space="preserve">128 </w:t>
      </w:r>
      <w:r w:rsidR="00C123DD" w:rsidRPr="00C123DD">
        <w:rPr>
          <w:rFonts w:ascii="Book Antiqua" w:hAnsi="Book Antiqua"/>
          <w:b/>
          <w:bCs/>
        </w:rPr>
        <w:t>Hu F</w:t>
      </w:r>
      <w:r w:rsidR="00C123DD" w:rsidRPr="00C123DD">
        <w:rPr>
          <w:rFonts w:ascii="Book Antiqua" w:hAnsi="Book Antiqua"/>
        </w:rPr>
        <w:t>, Guo Q, Wei M, Huang Z, Shi L, Sheng Y, Ji L. Chlorogenic acid alleviates acetaminophen-induced liver injury in mice via regulating Nrf2-mediated HSP60-initiated liver inflammation. Eur J Pharmacol 2020; 883: 173286 [PMID: 32603696 DOI: 10.1016/j.ejphar.2020.173286]</w:t>
      </w:r>
    </w:p>
    <w:p w14:paraId="46A19DB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129 </w:t>
      </w:r>
      <w:r w:rsidRPr="00F11846">
        <w:rPr>
          <w:rFonts w:ascii="Book Antiqua" w:hAnsi="Book Antiqua"/>
          <w:b/>
          <w:bCs/>
        </w:rPr>
        <w:t>Jin SE</w:t>
      </w:r>
      <w:r w:rsidRPr="00F11846">
        <w:rPr>
          <w:rFonts w:ascii="Book Antiqua" w:hAnsi="Book Antiqua"/>
        </w:rPr>
        <w:t xml:space="preserve">, Shin HK, Ha H. Hepatoprotective effects of </w:t>
      </w:r>
      <w:r w:rsidRPr="00F11846">
        <w:rPr>
          <w:rFonts w:ascii="Book Antiqua" w:hAnsi="Book Antiqua"/>
          <w:i/>
          <w:iCs/>
        </w:rPr>
        <w:t>Gamisoyo-san</w:t>
      </w:r>
      <w:r w:rsidRPr="00F11846">
        <w:rPr>
          <w:rFonts w:ascii="Book Antiqua" w:hAnsi="Book Antiqua"/>
        </w:rPr>
        <w:t xml:space="preserve"> against acetaminophen-induced liver injuries. </w:t>
      </w:r>
      <w:r w:rsidRPr="00F11846">
        <w:rPr>
          <w:rFonts w:ascii="Book Antiqua" w:hAnsi="Book Antiqua"/>
          <w:i/>
          <w:iCs/>
        </w:rPr>
        <w:t>Integr Med Res</w:t>
      </w:r>
      <w:r w:rsidRPr="00F11846">
        <w:rPr>
          <w:rFonts w:ascii="Book Antiqua" w:hAnsi="Book Antiqua"/>
        </w:rPr>
        <w:t xml:space="preserve"> 2021; </w:t>
      </w:r>
      <w:r w:rsidRPr="00F11846">
        <w:rPr>
          <w:rFonts w:ascii="Book Antiqua" w:hAnsi="Book Antiqua"/>
          <w:b/>
          <w:bCs/>
        </w:rPr>
        <w:t>10</w:t>
      </w:r>
      <w:r w:rsidRPr="00F11846">
        <w:rPr>
          <w:rFonts w:ascii="Book Antiqua" w:hAnsi="Book Antiqua"/>
        </w:rPr>
        <w:t>: 100466 [PMID: 32904181 DOI: 10.1016/j.imr.2020.100466]</w:t>
      </w:r>
    </w:p>
    <w:p w14:paraId="412D4BFA" w14:textId="7E1E2079"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130 </w:t>
      </w:r>
      <w:r w:rsidRPr="00F11846">
        <w:rPr>
          <w:rFonts w:ascii="Book Antiqua" w:hAnsi="Book Antiqua"/>
          <w:b/>
          <w:bCs/>
        </w:rPr>
        <w:t>Adikwu E,</w:t>
      </w:r>
      <w:r w:rsidRPr="00F11846">
        <w:rPr>
          <w:rFonts w:ascii="Book Antiqua" w:hAnsi="Book Antiqua"/>
        </w:rPr>
        <w:t xml:space="preserve"> Ebinyo NC, Benalayefa O. Protective effect of lycopene against tamoxifen-induced hepatotoxicity in albino rats. </w:t>
      </w:r>
      <w:r w:rsidRPr="002056E3">
        <w:rPr>
          <w:rFonts w:ascii="Book Antiqua" w:hAnsi="Book Antiqua"/>
          <w:i/>
          <w:iCs/>
        </w:rPr>
        <w:t>Biomed Biotechnol Res J</w:t>
      </w:r>
      <w:r>
        <w:rPr>
          <w:rFonts w:ascii="Book Antiqua" w:hAnsi="Book Antiqua"/>
        </w:rPr>
        <w:t xml:space="preserve"> </w:t>
      </w:r>
      <w:r w:rsidRPr="00F11846">
        <w:rPr>
          <w:rFonts w:ascii="Book Antiqua" w:hAnsi="Book Antiqua"/>
        </w:rPr>
        <w:t>2020;</w:t>
      </w:r>
      <w:r w:rsidRPr="002056E3">
        <w:rPr>
          <w:rFonts w:ascii="Book Antiqua" w:hAnsi="Book Antiqua"/>
          <w:b/>
          <w:bCs/>
        </w:rPr>
        <w:t xml:space="preserve"> 4</w:t>
      </w:r>
      <w:r w:rsidRPr="00F11846">
        <w:rPr>
          <w:rFonts w:ascii="Book Antiqua" w:hAnsi="Book Antiqua"/>
        </w:rPr>
        <w:t>:</w:t>
      </w:r>
      <w:r>
        <w:rPr>
          <w:rFonts w:ascii="Book Antiqua" w:hAnsi="Book Antiqua"/>
        </w:rPr>
        <w:t xml:space="preserve"> </w:t>
      </w:r>
      <w:r w:rsidRPr="00F11846">
        <w:rPr>
          <w:rFonts w:ascii="Book Antiqua" w:hAnsi="Book Antiqua"/>
        </w:rPr>
        <w:t>69-75 [DOI:</w:t>
      </w:r>
      <w:r w:rsidR="00C123DD">
        <w:rPr>
          <w:rFonts w:ascii="Book Antiqua" w:hAnsi="Book Antiqua"/>
        </w:rPr>
        <w:t xml:space="preserve"> </w:t>
      </w:r>
      <w:r w:rsidRPr="00F11846">
        <w:rPr>
          <w:rFonts w:ascii="Book Antiqua" w:hAnsi="Book Antiqua"/>
        </w:rPr>
        <w:t>10.15171/npj.2019.22]</w:t>
      </w:r>
    </w:p>
    <w:p w14:paraId="01C89A61" w14:textId="16F14F9A" w:rsidR="00AB66FC" w:rsidRPr="00F11846" w:rsidRDefault="00AB66FC" w:rsidP="00AB66FC">
      <w:pPr>
        <w:spacing w:line="360" w:lineRule="auto"/>
        <w:jc w:val="both"/>
        <w:rPr>
          <w:rFonts w:ascii="Book Antiqua" w:hAnsi="Book Antiqua"/>
        </w:rPr>
      </w:pPr>
      <w:r w:rsidRPr="00F11846">
        <w:rPr>
          <w:rFonts w:ascii="Book Antiqua" w:hAnsi="Book Antiqua"/>
        </w:rPr>
        <w:t xml:space="preserve">131 </w:t>
      </w:r>
      <w:r w:rsidR="000B2756" w:rsidRPr="000B2756">
        <w:rPr>
          <w:rFonts w:ascii="Book Antiqua" w:hAnsi="Book Antiqua"/>
          <w:b/>
          <w:bCs/>
        </w:rPr>
        <w:t>Man Q</w:t>
      </w:r>
      <w:r w:rsidR="000B2756" w:rsidRPr="000B2756">
        <w:rPr>
          <w:rFonts w:ascii="Book Antiqua" w:hAnsi="Book Antiqua"/>
        </w:rPr>
        <w:t xml:space="preserve">, Deng Y, Li P, Ma J, Yang Z, Yang X, Zhou Y, Yan X. Licorice Ameliorates Cisplatin-Induced Hepatotoxicity Through Antiapoptosis, Antioxidative Stress, Anti-Inflammation, and Acceleration of Metabolism. </w:t>
      </w:r>
      <w:r w:rsidR="000B2756" w:rsidRPr="00C76927">
        <w:rPr>
          <w:rFonts w:ascii="Book Antiqua" w:hAnsi="Book Antiqua"/>
          <w:i/>
          <w:iCs/>
        </w:rPr>
        <w:t>Front Pharmacol</w:t>
      </w:r>
      <w:r w:rsidR="000B2756" w:rsidRPr="000B2756">
        <w:rPr>
          <w:rFonts w:ascii="Book Antiqua" w:hAnsi="Book Antiqua"/>
        </w:rPr>
        <w:t xml:space="preserve"> 2020; </w:t>
      </w:r>
      <w:r w:rsidR="000B2756" w:rsidRPr="00C76927">
        <w:rPr>
          <w:rFonts w:ascii="Book Antiqua" w:hAnsi="Book Antiqua"/>
          <w:b/>
          <w:bCs/>
        </w:rPr>
        <w:t>11</w:t>
      </w:r>
      <w:r w:rsidR="000B2756" w:rsidRPr="000B2756">
        <w:rPr>
          <w:rFonts w:ascii="Book Antiqua" w:hAnsi="Book Antiqua"/>
        </w:rPr>
        <w:t>: 563750</w:t>
      </w:r>
      <w:r w:rsidRPr="00F11846">
        <w:rPr>
          <w:rFonts w:ascii="Book Antiqua" w:hAnsi="Book Antiqua"/>
        </w:rPr>
        <w:t xml:space="preserve"> [PMID</w:t>
      </w:r>
      <w:r>
        <w:rPr>
          <w:rFonts w:ascii="Book Antiqua" w:hAnsi="Book Antiqua"/>
        </w:rPr>
        <w:t>:</w:t>
      </w:r>
      <w:r w:rsidRPr="00F11846">
        <w:rPr>
          <w:rFonts w:ascii="Book Antiqua" w:hAnsi="Book Antiqua"/>
        </w:rPr>
        <w:t xml:space="preserve"> 33240085 DOI:</w:t>
      </w:r>
      <w:r>
        <w:rPr>
          <w:rFonts w:ascii="Book Antiqua" w:hAnsi="Book Antiqua"/>
        </w:rPr>
        <w:t xml:space="preserve"> </w:t>
      </w:r>
      <w:r w:rsidRPr="00F11846">
        <w:rPr>
          <w:rFonts w:ascii="Book Antiqua" w:hAnsi="Book Antiqua"/>
        </w:rPr>
        <w:t>10.3389/fphar.2020.563750]</w:t>
      </w:r>
    </w:p>
    <w:p w14:paraId="07D72594" w14:textId="7957776C" w:rsidR="00AB66FC" w:rsidRPr="00F11846" w:rsidRDefault="00AB66FC" w:rsidP="00AB66FC">
      <w:pPr>
        <w:spacing w:line="360" w:lineRule="auto"/>
        <w:jc w:val="both"/>
        <w:rPr>
          <w:rFonts w:ascii="Book Antiqua" w:hAnsi="Book Antiqua"/>
        </w:rPr>
      </w:pPr>
      <w:r w:rsidRPr="00F11846">
        <w:rPr>
          <w:rFonts w:ascii="Book Antiqua" w:hAnsi="Book Antiqua"/>
        </w:rPr>
        <w:t xml:space="preserve">132 </w:t>
      </w:r>
      <w:r w:rsidR="00043EB9" w:rsidRPr="00043EB9">
        <w:rPr>
          <w:rFonts w:ascii="Book Antiqua" w:hAnsi="Book Antiqua"/>
          <w:b/>
          <w:bCs/>
        </w:rPr>
        <w:t>Lin W</w:t>
      </w:r>
      <w:r w:rsidR="00043EB9" w:rsidRPr="00043EB9">
        <w:rPr>
          <w:rFonts w:ascii="Book Antiqua" w:hAnsi="Book Antiqua"/>
        </w:rPr>
        <w:t>, Wu Y, Wang J, Lin H, Xu X, He G, He B, Ma X.</w:t>
      </w:r>
      <w:r w:rsidR="00043EB9">
        <w:rPr>
          <w:rFonts w:ascii="Book Antiqua" w:hAnsi="Book Antiqua"/>
          <w:b/>
          <w:bCs/>
        </w:rPr>
        <w:t xml:space="preserve"> </w:t>
      </w:r>
      <w:r w:rsidRPr="00F11846">
        <w:rPr>
          <w:rFonts w:ascii="Book Antiqua" w:hAnsi="Book Antiqua"/>
        </w:rPr>
        <w:t xml:space="preserve">Network Pharmacology Study of the Hepatoprotective Effects of Quercetin- Containing Traditional Chinese Medicine, Anoectochilus roxburghii, and Validation of Quercetin as an Anti-Liver Injury Agent in a Mouse Model of Liver Injury. </w:t>
      </w:r>
      <w:r w:rsidRPr="001A4F46">
        <w:rPr>
          <w:rFonts w:ascii="Book Antiqua" w:hAnsi="Book Antiqua"/>
          <w:i/>
          <w:iCs/>
        </w:rPr>
        <w:t>Med Sci Monit</w:t>
      </w:r>
      <w:r w:rsidRPr="001A4F46">
        <w:rPr>
          <w:rFonts w:ascii="Book Antiqua" w:hAnsi="Book Antiqua"/>
        </w:rPr>
        <w:t xml:space="preserve"> 2020; </w:t>
      </w:r>
      <w:r w:rsidRPr="001A4F46">
        <w:rPr>
          <w:rFonts w:ascii="Book Antiqua" w:hAnsi="Book Antiqua"/>
          <w:b/>
          <w:bCs/>
        </w:rPr>
        <w:t>26</w:t>
      </w:r>
      <w:r w:rsidRPr="001A4F46">
        <w:rPr>
          <w:rFonts w:ascii="Book Antiqua" w:hAnsi="Book Antiqua"/>
        </w:rPr>
        <w:t>:</w:t>
      </w:r>
      <w:r w:rsidRPr="002056E3">
        <w:rPr>
          <w:rFonts w:ascii="Book Antiqua" w:hAnsi="Book Antiqua"/>
        </w:rPr>
        <w:t xml:space="preserve"> </w:t>
      </w:r>
      <w:r w:rsidRPr="001A4F46">
        <w:rPr>
          <w:rFonts w:ascii="Book Antiqua" w:hAnsi="Book Antiqua"/>
        </w:rPr>
        <w:t>e923533</w:t>
      </w:r>
      <w:r w:rsidRPr="00F11846">
        <w:rPr>
          <w:rFonts w:ascii="Book Antiqua" w:hAnsi="Book Antiqua"/>
        </w:rPr>
        <w:t xml:space="preserve"> [</w:t>
      </w:r>
      <w:r w:rsidR="00287187" w:rsidRPr="00287187">
        <w:rPr>
          <w:rFonts w:ascii="Book Antiqua" w:hAnsi="Book Antiqua"/>
        </w:rPr>
        <w:t>PMID: 33325451</w:t>
      </w:r>
      <w:r w:rsidR="00287187">
        <w:rPr>
          <w:rFonts w:ascii="Book Antiqua" w:hAnsi="Book Antiqua"/>
        </w:rPr>
        <w:t xml:space="preserve"> </w:t>
      </w:r>
      <w:r w:rsidRPr="00F11846">
        <w:rPr>
          <w:rFonts w:ascii="Book Antiqua" w:hAnsi="Book Antiqua"/>
        </w:rPr>
        <w:t>DOI:</w:t>
      </w:r>
      <w:r>
        <w:rPr>
          <w:rFonts w:ascii="Book Antiqua" w:hAnsi="Book Antiqua"/>
        </w:rPr>
        <w:t xml:space="preserve"> </w:t>
      </w:r>
      <w:r w:rsidRPr="00F11846">
        <w:rPr>
          <w:rFonts w:ascii="Book Antiqua" w:hAnsi="Book Antiqua"/>
        </w:rPr>
        <w:t>10.12659/MSM.923533]</w:t>
      </w:r>
    </w:p>
    <w:p w14:paraId="63C943EE"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133 </w:t>
      </w:r>
      <w:r w:rsidRPr="00F11846">
        <w:rPr>
          <w:rFonts w:ascii="Book Antiqua" w:hAnsi="Book Antiqua"/>
          <w:b/>
          <w:bCs/>
        </w:rPr>
        <w:t>Al-Sayed E</w:t>
      </w:r>
      <w:r w:rsidRPr="00F11846">
        <w:rPr>
          <w:rFonts w:ascii="Book Antiqua" w:hAnsi="Book Antiqua"/>
        </w:rPr>
        <w:t xml:space="preserve">, Korinek M, Esmat A, Chen GY, Cheng YB, Hsieh PW, Chen BH, Hwang TL. Anti-inflammatory, hepatoprotective and antioxidant activity of ellagitannin isolated from Melaleuca styphelioides. </w:t>
      </w:r>
      <w:r w:rsidRPr="00F11846">
        <w:rPr>
          <w:rFonts w:ascii="Book Antiqua" w:hAnsi="Book Antiqua"/>
          <w:i/>
          <w:iCs/>
        </w:rPr>
        <w:t>Phytochemistry</w:t>
      </w:r>
      <w:r w:rsidRPr="00F11846">
        <w:rPr>
          <w:rFonts w:ascii="Book Antiqua" w:hAnsi="Book Antiqua"/>
        </w:rPr>
        <w:t xml:space="preserve"> 2020; </w:t>
      </w:r>
      <w:r w:rsidRPr="00F11846">
        <w:rPr>
          <w:rFonts w:ascii="Book Antiqua" w:hAnsi="Book Antiqua"/>
          <w:b/>
          <w:bCs/>
        </w:rPr>
        <w:t>177</w:t>
      </w:r>
      <w:r w:rsidRPr="00F11846">
        <w:rPr>
          <w:rFonts w:ascii="Book Antiqua" w:hAnsi="Book Antiqua"/>
        </w:rPr>
        <w:t>: 112429 [PMID: 32559488 DOI: 10.1016/j.phytochem.2020.112429]</w:t>
      </w:r>
    </w:p>
    <w:p w14:paraId="3B3FF5E4" w14:textId="37AE1CDF" w:rsidR="00AB66FC" w:rsidRPr="00F11846" w:rsidRDefault="00AB66FC" w:rsidP="00AB66FC">
      <w:pPr>
        <w:spacing w:line="360" w:lineRule="auto"/>
        <w:jc w:val="both"/>
        <w:rPr>
          <w:rFonts w:ascii="Book Antiqua" w:hAnsi="Book Antiqua"/>
        </w:rPr>
      </w:pPr>
      <w:r w:rsidRPr="00CC50F9">
        <w:rPr>
          <w:rFonts w:ascii="Book Antiqua" w:hAnsi="Book Antiqua"/>
        </w:rPr>
        <w:t xml:space="preserve">134 </w:t>
      </w:r>
      <w:r w:rsidRPr="00CC50F9">
        <w:rPr>
          <w:rFonts w:ascii="Book Antiqua" w:hAnsi="Book Antiqua"/>
          <w:b/>
          <w:bCs/>
        </w:rPr>
        <w:t>Shakya AK</w:t>
      </w:r>
      <w:r w:rsidRPr="00CC50F9">
        <w:rPr>
          <w:rFonts w:ascii="Book Antiqua" w:hAnsi="Book Antiqua"/>
        </w:rPr>
        <w:t xml:space="preserve">. Drug-induced Hepatotoxicity and Hepatoprotective Medicinal Plants: A Review. </w:t>
      </w:r>
      <w:r w:rsidR="00177B01">
        <w:rPr>
          <w:rFonts w:ascii="Book Antiqua" w:hAnsi="Book Antiqua"/>
          <w:i/>
          <w:iCs/>
        </w:rPr>
        <w:t xml:space="preserve">Indian J </w:t>
      </w:r>
      <w:r w:rsidR="00C7428F">
        <w:rPr>
          <w:rFonts w:ascii="Book Antiqua" w:hAnsi="Book Antiqua"/>
          <w:i/>
          <w:iCs/>
        </w:rPr>
        <w:t>Pharmaceut Educat Res</w:t>
      </w:r>
      <w:r w:rsidR="00C7428F">
        <w:rPr>
          <w:rFonts w:ascii="Book Antiqua" w:hAnsi="Book Antiqua"/>
        </w:rPr>
        <w:t xml:space="preserve"> </w:t>
      </w:r>
      <w:r w:rsidRPr="00CC50F9">
        <w:rPr>
          <w:rFonts w:ascii="Book Antiqua" w:hAnsi="Book Antiqua"/>
        </w:rPr>
        <w:t xml:space="preserve">2020; </w:t>
      </w:r>
      <w:r w:rsidRPr="00CC50F9">
        <w:rPr>
          <w:rFonts w:ascii="Book Antiqua" w:hAnsi="Book Antiqua"/>
          <w:b/>
          <w:bCs/>
        </w:rPr>
        <w:t>54</w:t>
      </w:r>
      <w:r w:rsidR="00D9704B" w:rsidRPr="00C123DD">
        <w:rPr>
          <w:rFonts w:ascii="Book Antiqua" w:hAnsi="Book Antiqua"/>
        </w:rPr>
        <w:t>:</w:t>
      </w:r>
      <w:r w:rsidR="00D9704B">
        <w:rPr>
          <w:rFonts w:ascii="Book Antiqua" w:hAnsi="Book Antiqua"/>
          <w:b/>
          <w:bCs/>
        </w:rPr>
        <w:t xml:space="preserve"> </w:t>
      </w:r>
      <w:r w:rsidR="00D9704B" w:rsidRPr="00C123DD">
        <w:rPr>
          <w:rFonts w:ascii="Book Antiqua" w:hAnsi="Book Antiqua"/>
        </w:rPr>
        <w:t>234-250</w:t>
      </w:r>
      <w:r w:rsidRPr="00C123DD">
        <w:rPr>
          <w:rFonts w:ascii="Book Antiqua" w:hAnsi="Book Antiqua"/>
        </w:rPr>
        <w:t xml:space="preserve"> </w:t>
      </w:r>
      <w:r w:rsidRPr="00CC50F9">
        <w:rPr>
          <w:rFonts w:ascii="Book Antiqua" w:hAnsi="Book Antiqua"/>
        </w:rPr>
        <w:t>[DOI:</w:t>
      </w:r>
      <w:r w:rsidR="00280528">
        <w:rPr>
          <w:rFonts w:ascii="Book Antiqua" w:hAnsi="Book Antiqua"/>
        </w:rPr>
        <w:t xml:space="preserve"> </w:t>
      </w:r>
      <w:r w:rsidRPr="00CC50F9">
        <w:rPr>
          <w:rFonts w:ascii="Book Antiqua" w:hAnsi="Book Antiqua"/>
        </w:rPr>
        <w:t>10.5530/ijper.54.2.28]</w:t>
      </w:r>
    </w:p>
    <w:p w14:paraId="1FC900B9"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135 </w:t>
      </w:r>
      <w:r w:rsidRPr="00F11846">
        <w:rPr>
          <w:rFonts w:ascii="Book Antiqua" w:hAnsi="Book Antiqua"/>
          <w:b/>
          <w:bCs/>
        </w:rPr>
        <w:t>Fan X</w:t>
      </w:r>
      <w:r w:rsidRPr="00F11846">
        <w:rPr>
          <w:rFonts w:ascii="Book Antiqua" w:hAnsi="Book Antiqua"/>
        </w:rPr>
        <w:t xml:space="preserve">, Lin L, Cui B, Zhao T, Mao L, Song Y, Wang X, Feng H, Qingxiang Y, Zhang J, Jiang K, Cao X, Wang B, Sun C. Therapeutic potential of genipin in various acute liver injury, fulminant hepatitis, NAFLD and other non-cancer liver diseases: More friend than foe. </w:t>
      </w:r>
      <w:r w:rsidRPr="00F11846">
        <w:rPr>
          <w:rFonts w:ascii="Book Antiqua" w:hAnsi="Book Antiqua"/>
          <w:i/>
          <w:iCs/>
        </w:rPr>
        <w:t>Pharmacol Res</w:t>
      </w:r>
      <w:r w:rsidRPr="00F11846">
        <w:rPr>
          <w:rFonts w:ascii="Book Antiqua" w:hAnsi="Book Antiqua"/>
        </w:rPr>
        <w:t xml:space="preserve"> 2020; </w:t>
      </w:r>
      <w:r w:rsidRPr="00F11846">
        <w:rPr>
          <w:rFonts w:ascii="Book Antiqua" w:hAnsi="Book Antiqua"/>
          <w:b/>
          <w:bCs/>
        </w:rPr>
        <w:t>159</w:t>
      </w:r>
      <w:r w:rsidRPr="00F11846">
        <w:rPr>
          <w:rFonts w:ascii="Book Antiqua" w:hAnsi="Book Antiqua"/>
        </w:rPr>
        <w:t>: 104945 [PMID: 32454225 DOI: 10.1016/j.phrs.2020.104945]</w:t>
      </w:r>
    </w:p>
    <w:p w14:paraId="7D2D8B53"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136 </w:t>
      </w:r>
      <w:r w:rsidRPr="00F11846">
        <w:rPr>
          <w:rFonts w:ascii="Book Antiqua" w:hAnsi="Book Antiqua"/>
          <w:b/>
          <w:bCs/>
        </w:rPr>
        <w:t>Shen Y</w:t>
      </w:r>
      <w:r w:rsidRPr="00F11846">
        <w:rPr>
          <w:rFonts w:ascii="Book Antiqua" w:hAnsi="Book Antiqua"/>
        </w:rPr>
        <w:t xml:space="preserve">, Shen X, Cheng Y, Liu Y. Myricitrin pretreatment ameliorates mouse liver ischemia reperfusion injury. </w:t>
      </w:r>
      <w:r w:rsidRPr="00F11846">
        <w:rPr>
          <w:rFonts w:ascii="Book Antiqua" w:hAnsi="Book Antiqua"/>
          <w:i/>
          <w:iCs/>
        </w:rPr>
        <w:t>Int Immunopharmacol</w:t>
      </w:r>
      <w:r w:rsidRPr="00F11846">
        <w:rPr>
          <w:rFonts w:ascii="Book Antiqua" w:hAnsi="Book Antiqua"/>
        </w:rPr>
        <w:t xml:space="preserve"> 2020; </w:t>
      </w:r>
      <w:r w:rsidRPr="00F11846">
        <w:rPr>
          <w:rFonts w:ascii="Book Antiqua" w:hAnsi="Book Antiqua"/>
          <w:b/>
          <w:bCs/>
        </w:rPr>
        <w:t>89</w:t>
      </w:r>
      <w:r w:rsidRPr="00F11846">
        <w:rPr>
          <w:rFonts w:ascii="Book Antiqua" w:hAnsi="Book Antiqua"/>
        </w:rPr>
        <w:t>: 107005 [PMID: 33045574 DOI: 10.1016/j.intimp.2020.107005]</w:t>
      </w:r>
    </w:p>
    <w:p w14:paraId="5746F25A"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137 </w:t>
      </w:r>
      <w:r w:rsidRPr="00F11846">
        <w:rPr>
          <w:rFonts w:ascii="Book Antiqua" w:hAnsi="Book Antiqua"/>
          <w:b/>
          <w:bCs/>
        </w:rPr>
        <w:t>Wang Z</w:t>
      </w:r>
      <w:r w:rsidRPr="00F11846">
        <w:rPr>
          <w:rFonts w:ascii="Book Antiqua" w:hAnsi="Book Antiqua"/>
        </w:rPr>
        <w:t xml:space="preserve">, Zhao P, Zhang Y, Shi S, Chen X. The hepatoprotective effect and mechanism of lotus leaf on liver injury induced by Genkwa Flos. </w:t>
      </w:r>
      <w:r w:rsidRPr="00F11846">
        <w:rPr>
          <w:rFonts w:ascii="Book Antiqua" w:hAnsi="Book Antiqua"/>
          <w:i/>
          <w:iCs/>
        </w:rPr>
        <w:t>J Pharm Pharmacol</w:t>
      </w:r>
      <w:r w:rsidRPr="00F11846">
        <w:rPr>
          <w:rFonts w:ascii="Book Antiqua" w:hAnsi="Book Antiqua"/>
        </w:rPr>
        <w:t xml:space="preserve"> 2020; </w:t>
      </w:r>
      <w:r w:rsidRPr="00F11846">
        <w:rPr>
          <w:rFonts w:ascii="Book Antiqua" w:hAnsi="Book Antiqua"/>
          <w:b/>
          <w:bCs/>
        </w:rPr>
        <w:t>72</w:t>
      </w:r>
      <w:r w:rsidRPr="00F11846">
        <w:rPr>
          <w:rFonts w:ascii="Book Antiqua" w:hAnsi="Book Antiqua"/>
        </w:rPr>
        <w:t>: 1909-1920 [PMID: 32979237 DOI: 10.1111/jphp.13355]</w:t>
      </w:r>
    </w:p>
    <w:p w14:paraId="57CC42A2"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138 </w:t>
      </w:r>
      <w:r w:rsidRPr="00F11846">
        <w:rPr>
          <w:rFonts w:ascii="Book Antiqua" w:hAnsi="Book Antiqua"/>
          <w:b/>
          <w:bCs/>
        </w:rPr>
        <w:t>Gao Y</w:t>
      </w:r>
      <w:r w:rsidRPr="00F11846">
        <w:rPr>
          <w:rFonts w:ascii="Book Antiqua" w:hAnsi="Book Antiqua"/>
        </w:rPr>
        <w:t xml:space="preserve">, Tian Y, Zhang X, Zhang X, Duan Z, Ren F, Chen Y. Magnesium isoglycyrrhizinate ameliorates concanavalin A-induced liver injury via the p38 and JNK MAPK pathway. </w:t>
      </w:r>
      <w:r w:rsidRPr="00F11846">
        <w:rPr>
          <w:rFonts w:ascii="Book Antiqua" w:hAnsi="Book Antiqua"/>
          <w:i/>
          <w:iCs/>
        </w:rPr>
        <w:t>Immunopharmacol Immunotoxicol</w:t>
      </w:r>
      <w:r w:rsidRPr="00F11846">
        <w:rPr>
          <w:rFonts w:ascii="Book Antiqua" w:hAnsi="Book Antiqua"/>
        </w:rPr>
        <w:t xml:space="preserve"> 2020; </w:t>
      </w:r>
      <w:r w:rsidRPr="00F11846">
        <w:rPr>
          <w:rFonts w:ascii="Book Antiqua" w:hAnsi="Book Antiqua"/>
          <w:b/>
          <w:bCs/>
        </w:rPr>
        <w:t>42</w:t>
      </w:r>
      <w:r w:rsidRPr="00F11846">
        <w:rPr>
          <w:rFonts w:ascii="Book Antiqua" w:hAnsi="Book Antiqua"/>
        </w:rPr>
        <w:t>: 445-455 [PMID: 32787473 DOI: 10.1080/08923973.2020.1808984]</w:t>
      </w:r>
    </w:p>
    <w:p w14:paraId="522515D2"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139 </w:t>
      </w:r>
      <w:r w:rsidRPr="00F11846">
        <w:rPr>
          <w:rFonts w:ascii="Book Antiqua" w:hAnsi="Book Antiqua"/>
          <w:b/>
          <w:bCs/>
        </w:rPr>
        <w:t>Dong Y</w:t>
      </w:r>
      <w:r w:rsidRPr="00F11846">
        <w:rPr>
          <w:rFonts w:ascii="Book Antiqua" w:hAnsi="Book Antiqua"/>
        </w:rPr>
        <w:t xml:space="preserve">, Qiu P, Zhao L, Zhang P, Huang X, Li C, Chai K, Shou D. Metabolomics study of the hepatoprotective effect of Phellinus igniarius in chronic ethanol-induced liver injury mice using UPLC-Q/TOF-MS combined with ingenuity pathway analysis. </w:t>
      </w:r>
      <w:r w:rsidRPr="00F11846">
        <w:rPr>
          <w:rFonts w:ascii="Book Antiqua" w:hAnsi="Book Antiqua"/>
          <w:i/>
          <w:iCs/>
        </w:rPr>
        <w:t>Phytomedicine</w:t>
      </w:r>
      <w:r w:rsidRPr="00F11846">
        <w:rPr>
          <w:rFonts w:ascii="Book Antiqua" w:hAnsi="Book Antiqua"/>
        </w:rPr>
        <w:t xml:space="preserve"> 2020; </w:t>
      </w:r>
      <w:r w:rsidRPr="00F11846">
        <w:rPr>
          <w:rFonts w:ascii="Book Antiqua" w:hAnsi="Book Antiqua"/>
          <w:b/>
          <w:bCs/>
        </w:rPr>
        <w:t>74</w:t>
      </w:r>
      <w:r w:rsidRPr="00F11846">
        <w:rPr>
          <w:rFonts w:ascii="Book Antiqua" w:hAnsi="Book Antiqua"/>
        </w:rPr>
        <w:t>: 152697 [PMID: 30392748 DOI: 10.1016/j.phymed.2018.09.232]</w:t>
      </w:r>
    </w:p>
    <w:p w14:paraId="73C2F260" w14:textId="77777777" w:rsidR="00AB66FC" w:rsidRPr="008E758F"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140 </w:t>
      </w:r>
      <w:r w:rsidRPr="00744FE8">
        <w:rPr>
          <w:rFonts w:ascii="Book Antiqua" w:eastAsia="Book Antiqua" w:hAnsi="Book Antiqua" w:cs="Book Antiqua"/>
          <w:b/>
          <w:bCs/>
          <w:color w:val="000000"/>
        </w:rPr>
        <w:t>Zhao Y</w:t>
      </w:r>
      <w:r w:rsidRPr="00744FE8">
        <w:rPr>
          <w:rFonts w:ascii="Book Antiqua" w:eastAsia="Book Antiqua" w:hAnsi="Book Antiqua" w:cs="Book Antiqua"/>
          <w:color w:val="000000"/>
        </w:rPr>
        <w:t xml:space="preserve">, Zhang Y, Kong H, Zhang M, Cheng J, Wu J, Qu H, Zhao Y. Carbon Dots from Paeoniae Radix Alba Carbonisata: Hepatoprotective Effect. </w:t>
      </w:r>
      <w:r w:rsidRPr="00826C70">
        <w:rPr>
          <w:rFonts w:ascii="Book Antiqua" w:eastAsia="Book Antiqua" w:hAnsi="Book Antiqua" w:cs="Book Antiqua"/>
          <w:i/>
          <w:iCs/>
          <w:color w:val="000000"/>
        </w:rPr>
        <w:t>Int J Nanomedicine</w:t>
      </w:r>
      <w:r w:rsidRPr="00744FE8">
        <w:rPr>
          <w:rFonts w:ascii="Book Antiqua" w:eastAsia="Book Antiqua" w:hAnsi="Book Antiqua" w:cs="Book Antiqua"/>
          <w:color w:val="000000"/>
        </w:rPr>
        <w:t xml:space="preserve"> 2020;</w:t>
      </w:r>
      <w:r>
        <w:rPr>
          <w:rFonts w:ascii="Book Antiqua" w:eastAsia="Book Antiqua" w:hAnsi="Book Antiqua" w:cs="Book Antiqua"/>
          <w:color w:val="000000"/>
        </w:rPr>
        <w:t xml:space="preserve"> </w:t>
      </w:r>
      <w:r w:rsidRPr="00826C70">
        <w:rPr>
          <w:rFonts w:ascii="Book Antiqua" w:eastAsia="Book Antiqua" w:hAnsi="Book Antiqua" w:cs="Book Antiqua"/>
          <w:b/>
          <w:bCs/>
          <w:color w:val="000000"/>
        </w:rPr>
        <w:t>15</w:t>
      </w:r>
      <w:r w:rsidRPr="00744FE8">
        <w:rPr>
          <w:rFonts w:ascii="Book Antiqua" w:eastAsia="Book Antiqua" w:hAnsi="Book Antiqua" w:cs="Book Antiqua"/>
          <w:color w:val="000000"/>
        </w:rPr>
        <w:t>:</w:t>
      </w:r>
      <w:r>
        <w:rPr>
          <w:rFonts w:ascii="Book Antiqua" w:eastAsia="Book Antiqua" w:hAnsi="Book Antiqua" w:cs="Book Antiqua"/>
          <w:color w:val="000000"/>
        </w:rPr>
        <w:t xml:space="preserve"> </w:t>
      </w:r>
      <w:r w:rsidRPr="00744FE8">
        <w:rPr>
          <w:rFonts w:ascii="Book Antiqua" w:eastAsia="Book Antiqua" w:hAnsi="Book Antiqua" w:cs="Book Antiqua"/>
          <w:color w:val="000000"/>
        </w:rPr>
        <w:t>9049-9059</w:t>
      </w:r>
      <w:r w:rsidRPr="008E758F">
        <w:rPr>
          <w:rFonts w:ascii="Book Antiqua" w:eastAsia="Book Antiqua" w:hAnsi="Book Antiqua" w:cs="Book Antiqua"/>
          <w:color w:val="000000"/>
        </w:rPr>
        <w:t xml:space="preserve"> [PMID</w:t>
      </w:r>
      <w:r>
        <w:rPr>
          <w:rFonts w:ascii="Book Antiqua" w:eastAsia="Book Antiqua" w:hAnsi="Book Antiqua" w:cs="Book Antiqua"/>
          <w:color w:val="000000"/>
        </w:rPr>
        <w:t>:</w:t>
      </w:r>
      <w:r w:rsidRPr="008E758F">
        <w:rPr>
          <w:rFonts w:ascii="Book Antiqua" w:eastAsia="Book Antiqua" w:hAnsi="Book Antiqua" w:cs="Book Antiqua"/>
          <w:color w:val="000000"/>
        </w:rPr>
        <w:t xml:space="preserve"> 33235451 DOI: 10.2147/IJN.S281976]</w:t>
      </w:r>
    </w:p>
    <w:p w14:paraId="18D94BF5" w14:textId="77777777" w:rsidR="00AB66FC" w:rsidRPr="008E758F"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141 </w:t>
      </w:r>
      <w:r w:rsidRPr="00527245">
        <w:rPr>
          <w:rFonts w:ascii="Book Antiqua" w:eastAsia="Book Antiqua" w:hAnsi="Book Antiqua" w:cs="Book Antiqua"/>
          <w:b/>
          <w:bCs/>
          <w:color w:val="000000"/>
        </w:rPr>
        <w:t>Ezzat MI</w:t>
      </w:r>
      <w:r w:rsidRPr="00527245">
        <w:rPr>
          <w:rFonts w:ascii="Book Antiqua" w:eastAsia="Book Antiqua" w:hAnsi="Book Antiqua" w:cs="Book Antiqua"/>
          <w:color w:val="000000"/>
        </w:rPr>
        <w:t xml:space="preserve">, Okba MM, Ahmed SH, El-Banna HA, Prince A, Mohamed SO, Ezzat SM. In-depth hepatoprotective mechanistic study of Phyllanthus niruri: In vitro and in vivo studies and its chemical characterization. </w:t>
      </w:r>
      <w:r w:rsidRPr="00D305D6">
        <w:rPr>
          <w:rFonts w:ascii="Book Antiqua" w:eastAsia="Book Antiqua" w:hAnsi="Book Antiqua" w:cs="Book Antiqua"/>
          <w:i/>
          <w:iCs/>
          <w:color w:val="000000"/>
        </w:rPr>
        <w:t>PLoS One</w:t>
      </w:r>
      <w:r w:rsidRPr="00527245">
        <w:rPr>
          <w:rFonts w:ascii="Book Antiqua" w:eastAsia="Book Antiqua" w:hAnsi="Book Antiqua" w:cs="Book Antiqua"/>
          <w:color w:val="000000"/>
        </w:rPr>
        <w:t xml:space="preserve"> 2020;</w:t>
      </w:r>
      <w:r w:rsidRPr="007F1CA3">
        <w:rPr>
          <w:rFonts w:ascii="Book Antiqua" w:eastAsia="Book Antiqua" w:hAnsi="Book Antiqua" w:cs="Book Antiqua"/>
          <w:b/>
          <w:bCs/>
          <w:color w:val="000000"/>
        </w:rPr>
        <w:t xml:space="preserve"> 15</w:t>
      </w:r>
      <w:r w:rsidRPr="00527245">
        <w:rPr>
          <w:rFonts w:ascii="Book Antiqua" w:eastAsia="Book Antiqua" w:hAnsi="Book Antiqua" w:cs="Book Antiqua"/>
          <w:color w:val="000000"/>
        </w:rPr>
        <w:t>:</w:t>
      </w:r>
      <w:r>
        <w:rPr>
          <w:rFonts w:ascii="Book Antiqua" w:eastAsia="Book Antiqua" w:hAnsi="Book Antiqua" w:cs="Book Antiqua"/>
          <w:color w:val="000000"/>
        </w:rPr>
        <w:t xml:space="preserve"> </w:t>
      </w:r>
      <w:r w:rsidRPr="00527245">
        <w:rPr>
          <w:rFonts w:ascii="Book Antiqua" w:eastAsia="Book Antiqua" w:hAnsi="Book Antiqua" w:cs="Book Antiqua"/>
          <w:color w:val="000000"/>
        </w:rPr>
        <w:t>e0226185</w:t>
      </w:r>
      <w:r w:rsidRPr="008E758F">
        <w:rPr>
          <w:rFonts w:ascii="Book Antiqua" w:eastAsia="Book Antiqua" w:hAnsi="Book Antiqua" w:cs="Book Antiqua"/>
          <w:color w:val="000000"/>
        </w:rPr>
        <w:t xml:space="preserve"> [PMID</w:t>
      </w:r>
      <w:r>
        <w:rPr>
          <w:rFonts w:ascii="Book Antiqua" w:eastAsia="Book Antiqua" w:hAnsi="Book Antiqua" w:cs="Book Antiqua"/>
          <w:color w:val="000000"/>
        </w:rPr>
        <w:t>:</w:t>
      </w:r>
      <w:r w:rsidRPr="008E758F">
        <w:rPr>
          <w:rFonts w:ascii="Book Antiqua" w:eastAsia="Book Antiqua" w:hAnsi="Book Antiqua" w:cs="Book Antiqua"/>
          <w:color w:val="000000"/>
        </w:rPr>
        <w:t xml:space="preserve"> 31940365 DOI: 10.1371/journal.pone.0226185]</w:t>
      </w:r>
    </w:p>
    <w:p w14:paraId="6343ABE0"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142 </w:t>
      </w:r>
      <w:r w:rsidRPr="00F11846">
        <w:rPr>
          <w:rFonts w:ascii="Book Antiqua" w:hAnsi="Book Antiqua"/>
          <w:b/>
          <w:bCs/>
        </w:rPr>
        <w:t>Zou J</w:t>
      </w:r>
      <w:r w:rsidRPr="00F11846">
        <w:rPr>
          <w:rFonts w:ascii="Book Antiqua" w:hAnsi="Book Antiqua"/>
        </w:rPr>
        <w:t xml:space="preserve">, Li W, Wang G, Fang S, Cai J, Wang T, Zhang H, Liu P, Wu J, Ma Y. Hepatoprotective effects of Huangqi decoction (Astragali Radix and Glycyrrhizae Radix et Rhizoma) on cholestatic liver injury in mice: Involvement of alleviating intestinal microbiota dysbiosis. </w:t>
      </w:r>
      <w:r w:rsidRPr="00F11846">
        <w:rPr>
          <w:rFonts w:ascii="Book Antiqua" w:hAnsi="Book Antiqua"/>
          <w:i/>
          <w:iCs/>
        </w:rPr>
        <w:t>J Ethnopharmacol</w:t>
      </w:r>
      <w:r w:rsidRPr="00F11846">
        <w:rPr>
          <w:rFonts w:ascii="Book Antiqua" w:hAnsi="Book Antiqua"/>
        </w:rPr>
        <w:t xml:space="preserve"> 2021; </w:t>
      </w:r>
      <w:r w:rsidRPr="00F11846">
        <w:rPr>
          <w:rFonts w:ascii="Book Antiqua" w:hAnsi="Book Antiqua"/>
          <w:b/>
          <w:bCs/>
        </w:rPr>
        <w:t>267</w:t>
      </w:r>
      <w:r w:rsidRPr="00F11846">
        <w:rPr>
          <w:rFonts w:ascii="Book Antiqua" w:hAnsi="Book Antiqua"/>
        </w:rPr>
        <w:t>: 113544 [PMID: 33152436 DOI: 10.1016/j.jep.2020.113544]</w:t>
      </w:r>
    </w:p>
    <w:p w14:paraId="3625A138"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143 </w:t>
      </w:r>
      <w:r w:rsidRPr="00F11846">
        <w:rPr>
          <w:rFonts w:ascii="Book Antiqua" w:hAnsi="Book Antiqua"/>
          <w:b/>
          <w:bCs/>
        </w:rPr>
        <w:t>Britza SM</w:t>
      </w:r>
      <w:r w:rsidRPr="00F11846">
        <w:rPr>
          <w:rFonts w:ascii="Book Antiqua" w:hAnsi="Book Antiqua"/>
        </w:rPr>
        <w:t xml:space="preserve">, Musgrave IF, Byard RW. Paracetamol (acetaminophen) hepatotoxicity increases in the presence of an added herbal compound. </w:t>
      </w:r>
      <w:r w:rsidRPr="00F11846">
        <w:rPr>
          <w:rFonts w:ascii="Book Antiqua" w:hAnsi="Book Antiqua"/>
          <w:i/>
          <w:iCs/>
        </w:rPr>
        <w:t>Leg Med (Tokyo)</w:t>
      </w:r>
      <w:r w:rsidRPr="00F11846">
        <w:rPr>
          <w:rFonts w:ascii="Book Antiqua" w:hAnsi="Book Antiqua"/>
        </w:rPr>
        <w:t xml:space="preserve"> 2020; </w:t>
      </w:r>
      <w:r w:rsidRPr="00F11846">
        <w:rPr>
          <w:rFonts w:ascii="Book Antiqua" w:hAnsi="Book Antiqua"/>
          <w:b/>
          <w:bCs/>
        </w:rPr>
        <w:t>47</w:t>
      </w:r>
      <w:r w:rsidRPr="00F11846">
        <w:rPr>
          <w:rFonts w:ascii="Book Antiqua" w:hAnsi="Book Antiqua"/>
        </w:rPr>
        <w:t>: 101740 [PMID: 32634765 DOI: 10.1016/j.legalmed.2020.101740]</w:t>
      </w:r>
    </w:p>
    <w:p w14:paraId="5CA6A9F3" w14:textId="77777777" w:rsidR="00AB66FC" w:rsidRPr="00F11846" w:rsidRDefault="00AB66FC" w:rsidP="00AB66FC">
      <w:pPr>
        <w:spacing w:line="360" w:lineRule="auto"/>
        <w:jc w:val="both"/>
        <w:rPr>
          <w:rFonts w:ascii="Book Antiqua" w:hAnsi="Book Antiqua"/>
        </w:rPr>
      </w:pPr>
      <w:r w:rsidRPr="00C123DD">
        <w:rPr>
          <w:rFonts w:ascii="Book Antiqua" w:hAnsi="Book Antiqua"/>
          <w:highlight w:val="yellow"/>
        </w:rPr>
        <w:t>144 National Institute of Health Office of Dietary Supplements: Selenium. Available from: https://ods.od.nih.gov/factsheets/Selenium-HealthProfessional/ [DOI:10.1002/9780470319444.ch10]</w:t>
      </w:r>
    </w:p>
    <w:p w14:paraId="00D2A97F"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145 </w:t>
      </w:r>
      <w:r w:rsidRPr="00F11846">
        <w:rPr>
          <w:rFonts w:ascii="Book Antiqua" w:hAnsi="Book Antiqua"/>
          <w:b/>
          <w:bCs/>
        </w:rPr>
        <w:t>Aktary ML</w:t>
      </w:r>
      <w:r w:rsidRPr="00F11846">
        <w:rPr>
          <w:rFonts w:ascii="Book Antiqua" w:hAnsi="Book Antiqua"/>
        </w:rPr>
        <w:t xml:space="preserve">, Eller LK, Nicolucci AC, Reimer RA. Cross-sectional analysis of the health profile and dietary intake of a sample of Canadian adults diagnosed with non-alcoholic fatty liver disease. </w:t>
      </w:r>
      <w:r w:rsidRPr="00F11846">
        <w:rPr>
          <w:rFonts w:ascii="Book Antiqua" w:hAnsi="Book Antiqua"/>
          <w:i/>
          <w:iCs/>
        </w:rPr>
        <w:t>Food Nutr Res</w:t>
      </w:r>
      <w:r w:rsidRPr="00F11846">
        <w:rPr>
          <w:rFonts w:ascii="Book Antiqua" w:hAnsi="Book Antiqua"/>
        </w:rPr>
        <w:t xml:space="preserve"> 2020; </w:t>
      </w:r>
      <w:r w:rsidRPr="00F11846">
        <w:rPr>
          <w:rFonts w:ascii="Book Antiqua" w:hAnsi="Book Antiqua"/>
          <w:b/>
          <w:bCs/>
        </w:rPr>
        <w:t>64</w:t>
      </w:r>
      <w:r w:rsidRPr="00F11846">
        <w:rPr>
          <w:rFonts w:ascii="Book Antiqua" w:hAnsi="Book Antiqua"/>
        </w:rPr>
        <w:t xml:space="preserve"> [PMID: 33061886 DOI: 10.29219/fnr.v64.4548]</w:t>
      </w:r>
    </w:p>
    <w:p w14:paraId="2CBD14ED" w14:textId="77777777" w:rsidR="00AB66FC" w:rsidRPr="00F11846" w:rsidRDefault="00AB66FC" w:rsidP="00AB66FC">
      <w:pPr>
        <w:spacing w:line="360" w:lineRule="auto"/>
        <w:jc w:val="both"/>
        <w:rPr>
          <w:rFonts w:ascii="Book Antiqua" w:hAnsi="Book Antiqua"/>
        </w:rPr>
      </w:pPr>
      <w:r w:rsidRPr="00F11846">
        <w:rPr>
          <w:rFonts w:ascii="Book Antiqua" w:hAnsi="Book Antiqua"/>
        </w:rPr>
        <w:lastRenderedPageBreak/>
        <w:t xml:space="preserve">146 </w:t>
      </w:r>
      <w:r w:rsidRPr="00F11846">
        <w:rPr>
          <w:rFonts w:ascii="Book Antiqua" w:hAnsi="Book Antiqua"/>
          <w:b/>
          <w:bCs/>
        </w:rPr>
        <w:t>Malyar RM</w:t>
      </w:r>
      <w:r w:rsidRPr="00F11846">
        <w:rPr>
          <w:rFonts w:ascii="Book Antiqua" w:hAnsi="Book Antiqua"/>
        </w:rPr>
        <w:t xml:space="preserve">, Li H, Liu D, Abdulrahim Y, Farid RA, Gan F, Ali W, Enayatullah H, Banuree SAH, Huang K, Chen X. Selenium/Zinc-Enriched probiotics improve serum enzyme activity, antioxidant ability, inflammatory factors and related gene expression of Wistar rats inflated under heat stress. </w:t>
      </w:r>
      <w:r w:rsidRPr="00F11846">
        <w:rPr>
          <w:rFonts w:ascii="Book Antiqua" w:hAnsi="Book Antiqua"/>
          <w:i/>
          <w:iCs/>
        </w:rPr>
        <w:t>Life Sci</w:t>
      </w:r>
      <w:r w:rsidRPr="00F11846">
        <w:rPr>
          <w:rFonts w:ascii="Book Antiqua" w:hAnsi="Book Antiqua"/>
        </w:rPr>
        <w:t xml:space="preserve"> 2020; </w:t>
      </w:r>
      <w:r w:rsidRPr="00F11846">
        <w:rPr>
          <w:rFonts w:ascii="Book Antiqua" w:hAnsi="Book Antiqua"/>
          <w:b/>
          <w:bCs/>
        </w:rPr>
        <w:t>248</w:t>
      </w:r>
      <w:r w:rsidRPr="00F11846">
        <w:rPr>
          <w:rFonts w:ascii="Book Antiqua" w:hAnsi="Book Antiqua"/>
        </w:rPr>
        <w:t>: 117464 [PMID: 32097667 DOI: 10.1016/j.lfs.2020.117464]</w:t>
      </w:r>
    </w:p>
    <w:p w14:paraId="6CD88CE1" w14:textId="77777777" w:rsidR="00AB66FC" w:rsidRPr="008E758F"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147 </w:t>
      </w:r>
      <w:r w:rsidRPr="000B27A0">
        <w:rPr>
          <w:rFonts w:ascii="Book Antiqua" w:eastAsia="Book Antiqua" w:hAnsi="Book Antiqua" w:cs="Book Antiqua"/>
          <w:b/>
          <w:bCs/>
          <w:color w:val="000000"/>
        </w:rPr>
        <w:t>Malyar RM</w:t>
      </w:r>
      <w:r w:rsidRPr="000B27A0">
        <w:rPr>
          <w:rFonts w:ascii="Book Antiqua" w:eastAsia="Book Antiqua" w:hAnsi="Book Antiqua" w:cs="Book Antiqua"/>
          <w:color w:val="000000"/>
        </w:rPr>
        <w:t xml:space="preserve">, Naseri E, Li H, Ali I, Farid RA, Liu D, Maroof K, Nasim M, Banuree SAH, Huang K, Waldron KJ, Chen X. Hepatoprotective Effects of Selenium-Enriched Probiotics Supplementation on Heat-Stressed Wistar Rat Through Anti-Inflammatory and Antioxidant Effects. </w:t>
      </w:r>
      <w:r w:rsidRPr="003E364B">
        <w:rPr>
          <w:rFonts w:ascii="Book Antiqua" w:eastAsia="Book Antiqua" w:hAnsi="Book Antiqua" w:cs="Book Antiqua"/>
          <w:i/>
          <w:iCs/>
          <w:color w:val="000000"/>
        </w:rPr>
        <w:t>Biol Trace Elem Res</w:t>
      </w:r>
      <w:r w:rsidRPr="000B27A0">
        <w:rPr>
          <w:rFonts w:ascii="Book Antiqua" w:eastAsia="Book Antiqua" w:hAnsi="Book Antiqua" w:cs="Book Antiqua"/>
          <w:color w:val="000000"/>
        </w:rPr>
        <w:t xml:space="preserve"> 2021;</w:t>
      </w:r>
      <w:r>
        <w:rPr>
          <w:rFonts w:ascii="Book Antiqua" w:eastAsia="Book Antiqua" w:hAnsi="Book Antiqua" w:cs="Book Antiqua"/>
          <w:color w:val="000000"/>
        </w:rPr>
        <w:t xml:space="preserve"> </w:t>
      </w:r>
      <w:r w:rsidRPr="003E364B">
        <w:rPr>
          <w:rFonts w:ascii="Book Antiqua" w:eastAsia="Book Antiqua" w:hAnsi="Book Antiqua" w:cs="Book Antiqua"/>
          <w:b/>
          <w:bCs/>
          <w:color w:val="000000"/>
        </w:rPr>
        <w:t>199</w:t>
      </w:r>
      <w:r w:rsidRPr="000B27A0">
        <w:rPr>
          <w:rFonts w:ascii="Book Antiqua" w:eastAsia="Book Antiqua" w:hAnsi="Book Antiqua" w:cs="Book Antiqua"/>
          <w:color w:val="000000"/>
        </w:rPr>
        <w:t>:</w:t>
      </w:r>
      <w:r>
        <w:rPr>
          <w:rFonts w:ascii="Book Antiqua" w:eastAsia="Book Antiqua" w:hAnsi="Book Antiqua" w:cs="Book Antiqua"/>
          <w:color w:val="000000"/>
        </w:rPr>
        <w:t xml:space="preserve"> </w:t>
      </w:r>
      <w:r w:rsidRPr="000B27A0">
        <w:rPr>
          <w:rFonts w:ascii="Book Antiqua" w:eastAsia="Book Antiqua" w:hAnsi="Book Antiqua" w:cs="Book Antiqua"/>
          <w:color w:val="000000"/>
        </w:rPr>
        <w:t>3445-3456</w:t>
      </w:r>
      <w:r w:rsidRPr="008E758F">
        <w:rPr>
          <w:rFonts w:ascii="Book Antiqua" w:eastAsia="Book Antiqua" w:hAnsi="Book Antiqua" w:cs="Book Antiqua"/>
          <w:color w:val="000000"/>
        </w:rPr>
        <w:t xml:space="preserve"> [PMID</w:t>
      </w:r>
      <w:r>
        <w:rPr>
          <w:rFonts w:ascii="Book Antiqua" w:eastAsia="Book Antiqua" w:hAnsi="Book Antiqua" w:cs="Book Antiqua"/>
          <w:color w:val="000000"/>
        </w:rPr>
        <w:t>:</w:t>
      </w:r>
      <w:r w:rsidRPr="008E758F">
        <w:rPr>
          <w:rFonts w:ascii="Book Antiqua" w:eastAsia="Book Antiqua" w:hAnsi="Book Antiqua" w:cs="Book Antiqua"/>
          <w:color w:val="000000"/>
        </w:rPr>
        <w:t xml:space="preserve"> 33161525 DOI:</w:t>
      </w:r>
      <w:r>
        <w:rPr>
          <w:rFonts w:ascii="Book Antiqua" w:eastAsia="Book Antiqua" w:hAnsi="Book Antiqua" w:cs="Book Antiqua"/>
          <w:color w:val="000000"/>
        </w:rPr>
        <w:t xml:space="preserve"> </w:t>
      </w:r>
      <w:r w:rsidRPr="008E758F">
        <w:rPr>
          <w:rFonts w:ascii="Book Antiqua" w:eastAsia="Book Antiqua" w:hAnsi="Book Antiqua" w:cs="Book Antiqua"/>
          <w:color w:val="000000"/>
        </w:rPr>
        <w:t>10.1007/s12011-020-02475-3]</w:t>
      </w:r>
    </w:p>
    <w:p w14:paraId="4AA195B3"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148 </w:t>
      </w:r>
      <w:r w:rsidRPr="00F11846">
        <w:rPr>
          <w:rFonts w:ascii="Book Antiqua" w:hAnsi="Book Antiqua"/>
          <w:b/>
          <w:bCs/>
        </w:rPr>
        <w:t>Wu J</w:t>
      </w:r>
      <w:r w:rsidRPr="00F11846">
        <w:rPr>
          <w:rFonts w:ascii="Book Antiqua" w:hAnsi="Book Antiqua"/>
        </w:rPr>
        <w:t xml:space="preserve">, Zeng C, Yang Z, Li X, Lei G, Xie D, Wang Y, Wei J, Yang T. Association Between Dietary Selenium Intake and the Prevalence of Nonalcoholic Fatty Liver Disease: A Cross-Sectional Study. </w:t>
      </w:r>
      <w:r w:rsidRPr="00F11846">
        <w:rPr>
          <w:rFonts w:ascii="Book Antiqua" w:hAnsi="Book Antiqua"/>
          <w:i/>
          <w:iCs/>
        </w:rPr>
        <w:t>J Am Coll Nutr</w:t>
      </w:r>
      <w:r w:rsidRPr="00F11846">
        <w:rPr>
          <w:rFonts w:ascii="Book Antiqua" w:hAnsi="Book Antiqua"/>
        </w:rPr>
        <w:t xml:space="preserve"> 2020; </w:t>
      </w:r>
      <w:r w:rsidRPr="00F11846">
        <w:rPr>
          <w:rFonts w:ascii="Book Antiqua" w:hAnsi="Book Antiqua"/>
          <w:b/>
          <w:bCs/>
        </w:rPr>
        <w:t>39</w:t>
      </w:r>
      <w:r w:rsidRPr="00F11846">
        <w:rPr>
          <w:rFonts w:ascii="Book Antiqua" w:hAnsi="Book Antiqua"/>
        </w:rPr>
        <w:t>: 103-111 [PMID: 31157605 DOI: 10.1080/07315724.2019.1613271]</w:t>
      </w:r>
    </w:p>
    <w:p w14:paraId="33F8E34C"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149 </w:t>
      </w:r>
      <w:r w:rsidRPr="00F11846">
        <w:rPr>
          <w:rFonts w:ascii="Book Antiqua" w:hAnsi="Book Antiqua"/>
          <w:b/>
          <w:bCs/>
        </w:rPr>
        <w:t>Kwong SP</w:t>
      </w:r>
      <w:r w:rsidRPr="00F11846">
        <w:rPr>
          <w:rFonts w:ascii="Book Antiqua" w:hAnsi="Book Antiqua"/>
        </w:rPr>
        <w:t xml:space="preserve">, Wang C. Review: Usnic acid-induced hepatotoxicity and cell death. </w:t>
      </w:r>
      <w:r w:rsidRPr="00F11846">
        <w:rPr>
          <w:rFonts w:ascii="Book Antiqua" w:hAnsi="Book Antiqua"/>
          <w:i/>
          <w:iCs/>
        </w:rPr>
        <w:t>Environ Toxicol Pharmacol</w:t>
      </w:r>
      <w:r w:rsidRPr="00F11846">
        <w:rPr>
          <w:rFonts w:ascii="Book Antiqua" w:hAnsi="Book Antiqua"/>
        </w:rPr>
        <w:t xml:space="preserve"> 2020; </w:t>
      </w:r>
      <w:r w:rsidRPr="00F11846">
        <w:rPr>
          <w:rFonts w:ascii="Book Antiqua" w:hAnsi="Book Antiqua"/>
          <w:b/>
          <w:bCs/>
        </w:rPr>
        <w:t>80</w:t>
      </w:r>
      <w:r w:rsidRPr="00F11846">
        <w:rPr>
          <w:rFonts w:ascii="Book Antiqua" w:hAnsi="Book Antiqua"/>
        </w:rPr>
        <w:t>: 103493 [PMID: 32961280 DOI: 10.1016/j.etap.2020.103493]</w:t>
      </w:r>
    </w:p>
    <w:p w14:paraId="6E34AA55" w14:textId="77777777" w:rsidR="00AB66FC" w:rsidRPr="00F11846" w:rsidRDefault="00AB66FC" w:rsidP="00AB66FC">
      <w:pPr>
        <w:spacing w:line="360" w:lineRule="auto"/>
        <w:jc w:val="both"/>
        <w:rPr>
          <w:rFonts w:ascii="Book Antiqua" w:hAnsi="Book Antiqua"/>
        </w:rPr>
      </w:pPr>
      <w:r w:rsidRPr="00F11846">
        <w:rPr>
          <w:rFonts w:ascii="Book Antiqua" w:hAnsi="Book Antiqua"/>
        </w:rPr>
        <w:t xml:space="preserve">150 </w:t>
      </w:r>
      <w:r w:rsidRPr="00F11846">
        <w:rPr>
          <w:rFonts w:ascii="Book Antiqua" w:hAnsi="Book Antiqua"/>
          <w:b/>
          <w:bCs/>
        </w:rPr>
        <w:t>Sanchez W</w:t>
      </w:r>
      <w:r w:rsidRPr="00F11846">
        <w:rPr>
          <w:rFonts w:ascii="Book Antiqua" w:hAnsi="Book Antiqua"/>
        </w:rPr>
        <w:t xml:space="preserve">, Maple JT, Burgart LJ, Kamath PS. Severe hepatotoxicity associated with use of a dietary supplement containing usnic acid. </w:t>
      </w:r>
      <w:r w:rsidRPr="00F11846">
        <w:rPr>
          <w:rFonts w:ascii="Book Antiqua" w:hAnsi="Book Antiqua"/>
          <w:i/>
          <w:iCs/>
        </w:rPr>
        <w:t>Mayo Clin Proc</w:t>
      </w:r>
      <w:r w:rsidRPr="00F11846">
        <w:rPr>
          <w:rFonts w:ascii="Book Antiqua" w:hAnsi="Book Antiqua"/>
        </w:rPr>
        <w:t xml:space="preserve"> 2006; </w:t>
      </w:r>
      <w:r w:rsidRPr="00F11846">
        <w:rPr>
          <w:rFonts w:ascii="Book Antiqua" w:hAnsi="Book Antiqua"/>
          <w:b/>
          <w:bCs/>
        </w:rPr>
        <w:t>81</w:t>
      </w:r>
      <w:r w:rsidRPr="00F11846">
        <w:rPr>
          <w:rFonts w:ascii="Book Antiqua" w:hAnsi="Book Antiqua"/>
        </w:rPr>
        <w:t>: 541-544 [PMID: 16610575 DOI: 10.4065/81.4.541]</w:t>
      </w:r>
    </w:p>
    <w:p w14:paraId="757762E8" w14:textId="77777777" w:rsidR="00AB66FC" w:rsidRPr="008E758F" w:rsidRDefault="00AB66FC" w:rsidP="00AB66FC">
      <w:pPr>
        <w:spacing w:line="360" w:lineRule="auto"/>
        <w:jc w:val="both"/>
        <w:rPr>
          <w:rFonts w:ascii="Book Antiqua" w:hAnsi="Book Antiqua"/>
        </w:rPr>
      </w:pPr>
      <w:r w:rsidRPr="008E758F">
        <w:rPr>
          <w:rFonts w:ascii="Book Antiqua" w:eastAsia="Book Antiqua" w:hAnsi="Book Antiqua" w:cs="Book Antiqua"/>
          <w:color w:val="000000"/>
        </w:rPr>
        <w:t xml:space="preserve">151 </w:t>
      </w:r>
      <w:r w:rsidRPr="00962F80">
        <w:rPr>
          <w:rFonts w:ascii="Book Antiqua" w:eastAsia="Book Antiqua" w:hAnsi="Book Antiqua" w:cs="Book Antiqua"/>
          <w:b/>
          <w:bCs/>
          <w:color w:val="000000"/>
        </w:rPr>
        <w:t>Abualhasan MN</w:t>
      </w:r>
      <w:r w:rsidRPr="00962F80">
        <w:rPr>
          <w:rFonts w:ascii="Book Antiqua" w:eastAsia="Book Antiqua" w:hAnsi="Book Antiqua" w:cs="Book Antiqua"/>
          <w:color w:val="000000"/>
        </w:rPr>
        <w:t xml:space="preserve">, Nidal Jaradat, Hawash M, Khayat R, Khatatbeh E, Ehmidan M, Al-Atrash M. Evaluation of Heavy Metal and Microbial Contamination in Green Tea and Herbal Tea Used for Weight Loss in the Palestinian Market. </w:t>
      </w:r>
      <w:r w:rsidRPr="002E1264">
        <w:rPr>
          <w:rFonts w:ascii="Book Antiqua" w:eastAsia="Book Antiqua" w:hAnsi="Book Antiqua" w:cs="Book Antiqua"/>
          <w:i/>
          <w:iCs/>
          <w:color w:val="000000"/>
        </w:rPr>
        <w:t>Evid Based Complement Alternat Med</w:t>
      </w:r>
      <w:r w:rsidRPr="00962F80">
        <w:rPr>
          <w:rFonts w:ascii="Book Antiqua" w:eastAsia="Book Antiqua" w:hAnsi="Book Antiqua" w:cs="Book Antiqua"/>
          <w:color w:val="000000"/>
        </w:rPr>
        <w:t xml:space="preserve"> 2020;</w:t>
      </w:r>
      <w:r>
        <w:rPr>
          <w:rFonts w:ascii="Book Antiqua" w:eastAsia="Book Antiqua" w:hAnsi="Book Antiqua" w:cs="Book Antiqua"/>
          <w:color w:val="000000"/>
        </w:rPr>
        <w:t xml:space="preserve"> </w:t>
      </w:r>
      <w:r w:rsidRPr="002E1264">
        <w:rPr>
          <w:rFonts w:ascii="Book Antiqua" w:eastAsia="Book Antiqua" w:hAnsi="Book Antiqua" w:cs="Book Antiqua"/>
          <w:b/>
          <w:bCs/>
          <w:color w:val="000000"/>
        </w:rPr>
        <w:t>2020</w:t>
      </w:r>
      <w:r w:rsidRPr="00962F80">
        <w:rPr>
          <w:rFonts w:ascii="Book Antiqua" w:eastAsia="Book Antiqua" w:hAnsi="Book Antiqua" w:cs="Book Antiqua"/>
          <w:color w:val="000000"/>
        </w:rPr>
        <w:t>:</w:t>
      </w:r>
      <w:r>
        <w:rPr>
          <w:rFonts w:ascii="Book Antiqua" w:eastAsia="Book Antiqua" w:hAnsi="Book Antiqua" w:cs="Book Antiqua"/>
          <w:color w:val="000000"/>
        </w:rPr>
        <w:t xml:space="preserve"> </w:t>
      </w:r>
      <w:r w:rsidRPr="00962F80">
        <w:rPr>
          <w:rFonts w:ascii="Book Antiqua" w:eastAsia="Book Antiqua" w:hAnsi="Book Antiqua" w:cs="Book Antiqua"/>
          <w:color w:val="000000"/>
        </w:rPr>
        <w:t>7631562</w:t>
      </w:r>
      <w:r w:rsidRPr="008E758F">
        <w:rPr>
          <w:rFonts w:ascii="Book Antiqua" w:eastAsia="Book Antiqua" w:hAnsi="Book Antiqua" w:cs="Book Antiqua"/>
          <w:color w:val="000000"/>
        </w:rPr>
        <w:t xml:space="preserve"> [PMID</w:t>
      </w:r>
      <w:r>
        <w:rPr>
          <w:rFonts w:ascii="Book Antiqua" w:eastAsia="Book Antiqua" w:hAnsi="Book Antiqua" w:cs="Book Antiqua"/>
          <w:color w:val="000000"/>
        </w:rPr>
        <w:t>:</w:t>
      </w:r>
      <w:r w:rsidRPr="008E758F">
        <w:rPr>
          <w:rFonts w:ascii="Book Antiqua" w:eastAsia="Book Antiqua" w:hAnsi="Book Antiqua" w:cs="Book Antiqua"/>
          <w:color w:val="000000"/>
        </w:rPr>
        <w:t xml:space="preserve"> 33299455 DOI:</w:t>
      </w:r>
      <w:r>
        <w:rPr>
          <w:rFonts w:ascii="Book Antiqua" w:eastAsia="Book Antiqua" w:hAnsi="Book Antiqua" w:cs="Book Antiqua"/>
          <w:color w:val="000000"/>
        </w:rPr>
        <w:t xml:space="preserve"> </w:t>
      </w:r>
      <w:r w:rsidRPr="008E758F">
        <w:rPr>
          <w:rFonts w:ascii="Book Antiqua" w:eastAsia="Book Antiqua" w:hAnsi="Book Antiqua" w:cs="Book Antiqua"/>
          <w:color w:val="000000"/>
        </w:rPr>
        <w:t>10.1155/2020/7631562]</w:t>
      </w:r>
    </w:p>
    <w:p w14:paraId="001A4B02" w14:textId="0FC8F908" w:rsidR="00AB66FC" w:rsidRPr="008E758F" w:rsidRDefault="00AB66FC" w:rsidP="00AB66FC">
      <w:pPr>
        <w:spacing w:line="360" w:lineRule="auto"/>
        <w:jc w:val="both"/>
        <w:rPr>
          <w:rFonts w:ascii="Book Antiqua" w:hAnsi="Book Antiqua"/>
        </w:rPr>
      </w:pPr>
      <w:r w:rsidRPr="00C123DD">
        <w:rPr>
          <w:rFonts w:ascii="Book Antiqua" w:eastAsia="Book Antiqua" w:hAnsi="Book Antiqua" w:cs="Book Antiqua"/>
          <w:color w:val="000000"/>
          <w:highlight w:val="yellow"/>
        </w:rPr>
        <w:t>152</w:t>
      </w:r>
      <w:r w:rsidRPr="00C123DD">
        <w:rPr>
          <w:rFonts w:ascii="Book Antiqua" w:eastAsia="Book Antiqua" w:hAnsi="Book Antiqua" w:cs="Book Antiqua"/>
          <w:b/>
          <w:bCs/>
          <w:color w:val="000000"/>
          <w:highlight w:val="yellow"/>
        </w:rPr>
        <w:t xml:space="preserve"> Stenson J.</w:t>
      </w:r>
      <w:r w:rsidRPr="00C123DD">
        <w:rPr>
          <w:rFonts w:ascii="Book Antiqua" w:eastAsia="Book Antiqua" w:hAnsi="Book Antiqua" w:cs="Book Antiqua"/>
          <w:color w:val="000000"/>
          <w:highlight w:val="yellow"/>
        </w:rPr>
        <w:t xml:space="preserve"> What is kratom? The popular herbal supplement has caught flak from the FDA. </w:t>
      </w:r>
      <w:r w:rsidR="00C7428F" w:rsidRPr="00C123DD">
        <w:rPr>
          <w:rFonts w:ascii="Book Antiqua" w:eastAsia="Book Antiqua" w:hAnsi="Book Antiqua" w:cs="Book Antiqua"/>
          <w:color w:val="000000"/>
          <w:highlight w:val="yellow"/>
        </w:rPr>
        <w:t xml:space="preserve">NBC Health News. 16 October 2019. </w:t>
      </w:r>
      <w:r w:rsidRPr="00C123DD">
        <w:rPr>
          <w:rFonts w:ascii="Book Antiqua" w:eastAsia="Book Antiqua" w:hAnsi="Book Antiqua" w:cs="Book Antiqua"/>
          <w:color w:val="000000"/>
          <w:highlight w:val="yellow"/>
        </w:rPr>
        <w:t>Available from: https://www.nbcnews.com/health/health-news/what-kratom-popular-herbal-supplement-has-caught-flak-fda-n1066526</w:t>
      </w:r>
      <w:r>
        <w:rPr>
          <w:rFonts w:ascii="Book Antiqua" w:eastAsia="Book Antiqua" w:hAnsi="Book Antiqua" w:cs="Book Antiqua"/>
          <w:color w:val="000000"/>
        </w:rPr>
        <w:t xml:space="preserve"> </w:t>
      </w:r>
    </w:p>
    <w:bookmarkEnd w:id="3"/>
    <w:p w14:paraId="0BBC2E6C" w14:textId="77777777" w:rsidR="00AB66FC" w:rsidRPr="00F11846" w:rsidRDefault="00AB66FC" w:rsidP="00AB66FC">
      <w:pPr>
        <w:spacing w:line="360" w:lineRule="auto"/>
        <w:jc w:val="both"/>
        <w:rPr>
          <w:rFonts w:ascii="Book Antiqua" w:hAnsi="Book Antiqua"/>
        </w:rPr>
      </w:pPr>
    </w:p>
    <w:p w14:paraId="3BA7B022" w14:textId="77777777" w:rsidR="00A77B3E" w:rsidRPr="008E758F" w:rsidRDefault="00A77B3E" w:rsidP="0034065B">
      <w:pPr>
        <w:spacing w:line="360" w:lineRule="auto"/>
        <w:jc w:val="both"/>
        <w:rPr>
          <w:rFonts w:ascii="Book Antiqua" w:hAnsi="Book Antiqua"/>
        </w:rPr>
        <w:sectPr w:rsidR="00A77B3E" w:rsidRPr="008E758F">
          <w:pgSz w:w="12240" w:h="15840"/>
          <w:pgMar w:top="1440" w:right="1440" w:bottom="1440" w:left="1440" w:header="720" w:footer="720" w:gutter="0"/>
          <w:cols w:space="720"/>
          <w:docGrid w:linePitch="360"/>
        </w:sectPr>
      </w:pPr>
    </w:p>
    <w:p w14:paraId="2B1CCE69"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lastRenderedPageBreak/>
        <w:t>Footnotes</w:t>
      </w:r>
    </w:p>
    <w:p w14:paraId="0B27659E"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Conflict-of-interest statement: </w:t>
      </w:r>
      <w:r w:rsidRPr="008E758F">
        <w:rPr>
          <w:rFonts w:ascii="Book Antiqua" w:eastAsia="Book Antiqua" w:hAnsi="Book Antiqua" w:cs="Book Antiqua"/>
          <w:color w:val="000000"/>
        </w:rPr>
        <w:t>There are no conflicts of interest to be declared. </w:t>
      </w:r>
    </w:p>
    <w:p w14:paraId="01721F37" w14:textId="77777777" w:rsidR="00A77B3E" w:rsidRPr="008E758F" w:rsidRDefault="00A77B3E" w:rsidP="0034065B">
      <w:pPr>
        <w:spacing w:line="360" w:lineRule="auto"/>
        <w:jc w:val="both"/>
        <w:rPr>
          <w:rFonts w:ascii="Book Antiqua" w:hAnsi="Book Antiqua"/>
        </w:rPr>
      </w:pPr>
    </w:p>
    <w:p w14:paraId="12243908"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bCs/>
          <w:color w:val="000000"/>
        </w:rPr>
        <w:t xml:space="preserve">Open-Access: </w:t>
      </w:r>
      <w:r w:rsidRPr="008E758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AC964B" w14:textId="77777777" w:rsidR="00A77B3E" w:rsidRPr="008E758F" w:rsidRDefault="00A77B3E" w:rsidP="0034065B">
      <w:pPr>
        <w:spacing w:line="360" w:lineRule="auto"/>
        <w:jc w:val="both"/>
        <w:rPr>
          <w:rFonts w:ascii="Book Antiqua" w:hAnsi="Book Antiqua"/>
        </w:rPr>
      </w:pPr>
    </w:p>
    <w:p w14:paraId="020E6493" w14:textId="571400ED" w:rsidR="00A77B3E" w:rsidRDefault="00B31BE6" w:rsidP="0034065B">
      <w:pPr>
        <w:spacing w:line="360" w:lineRule="auto"/>
        <w:jc w:val="both"/>
        <w:rPr>
          <w:rFonts w:ascii="Book Antiqua" w:eastAsia="Book Antiqua" w:hAnsi="Book Antiqua" w:cs="Book Antiqua"/>
          <w:color w:val="000000"/>
        </w:rPr>
      </w:pPr>
      <w:r w:rsidRPr="008E758F">
        <w:rPr>
          <w:rFonts w:ascii="Book Antiqua" w:eastAsia="Book Antiqua" w:hAnsi="Book Antiqua" w:cs="Book Antiqua"/>
          <w:b/>
          <w:color w:val="000000"/>
        </w:rPr>
        <w:t xml:space="preserve">Manuscript source: </w:t>
      </w:r>
      <w:r w:rsidRPr="008E758F">
        <w:rPr>
          <w:rFonts w:ascii="Book Antiqua" w:eastAsia="Book Antiqua" w:hAnsi="Book Antiqua" w:cs="Book Antiqua"/>
          <w:color w:val="000000"/>
        </w:rPr>
        <w:t>Uns</w:t>
      </w:r>
      <w:r w:rsidR="008B58D5" w:rsidRPr="008E758F">
        <w:rPr>
          <w:rFonts w:ascii="Book Antiqua" w:eastAsia="Book Antiqua" w:hAnsi="Book Antiqua" w:cs="Book Antiqua"/>
          <w:color w:val="000000"/>
        </w:rPr>
        <w:t>olicited manu</w:t>
      </w:r>
      <w:r w:rsidRPr="008E758F">
        <w:rPr>
          <w:rFonts w:ascii="Book Antiqua" w:eastAsia="Book Antiqua" w:hAnsi="Book Antiqua" w:cs="Book Antiqua"/>
          <w:color w:val="000000"/>
        </w:rPr>
        <w:t>script</w:t>
      </w:r>
    </w:p>
    <w:p w14:paraId="357467C1" w14:textId="77777777" w:rsidR="00C123DD" w:rsidRPr="008E758F" w:rsidRDefault="00C123DD" w:rsidP="0034065B">
      <w:pPr>
        <w:spacing w:line="360" w:lineRule="auto"/>
        <w:jc w:val="both"/>
        <w:rPr>
          <w:rFonts w:ascii="Book Antiqua" w:hAnsi="Book Antiqua"/>
        </w:rPr>
      </w:pPr>
    </w:p>
    <w:p w14:paraId="7D350266" w14:textId="0BD125EF"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Corresponding Author's Membership in Professional Societies: </w:t>
      </w:r>
      <w:r w:rsidRPr="008E758F">
        <w:rPr>
          <w:rFonts w:ascii="Book Antiqua" w:eastAsia="Book Antiqua" w:hAnsi="Book Antiqua" w:cs="Book Antiqua"/>
          <w:color w:val="000000"/>
        </w:rPr>
        <w:t xml:space="preserve">American Association for the Study of Liver Diseases, </w:t>
      </w:r>
      <w:r w:rsidR="008B58D5">
        <w:rPr>
          <w:rFonts w:ascii="Book Antiqua" w:eastAsia="Book Antiqua" w:hAnsi="Book Antiqua" w:cs="Book Antiqua"/>
          <w:color w:val="000000"/>
        </w:rPr>
        <w:t>No</w:t>
      </w:r>
      <w:r w:rsidR="0025441C">
        <w:rPr>
          <w:rFonts w:ascii="Book Antiqua" w:eastAsia="Book Antiqua" w:hAnsi="Book Antiqua" w:cs="Book Antiqua"/>
          <w:color w:val="000000"/>
        </w:rPr>
        <w:t xml:space="preserve">. </w:t>
      </w:r>
      <w:r w:rsidRPr="008E758F">
        <w:rPr>
          <w:rFonts w:ascii="Book Antiqua" w:eastAsia="Book Antiqua" w:hAnsi="Book Antiqua" w:cs="Book Antiqua"/>
          <w:color w:val="000000"/>
        </w:rPr>
        <w:t xml:space="preserve">251372; </w:t>
      </w:r>
      <w:r w:rsidR="00AE3980">
        <w:rPr>
          <w:rFonts w:ascii="Book Antiqua" w:eastAsia="Book Antiqua" w:hAnsi="Book Antiqua" w:cs="Book Antiqua"/>
          <w:color w:val="000000"/>
        </w:rPr>
        <w:t xml:space="preserve">and </w:t>
      </w:r>
      <w:r w:rsidRPr="008E758F">
        <w:rPr>
          <w:rFonts w:ascii="Book Antiqua" w:eastAsia="Book Antiqua" w:hAnsi="Book Antiqua" w:cs="Book Antiqua"/>
          <w:color w:val="000000"/>
        </w:rPr>
        <w:t xml:space="preserve">American College of Gastroenterology, </w:t>
      </w:r>
      <w:r w:rsidR="008B58D5">
        <w:rPr>
          <w:rFonts w:ascii="Book Antiqua" w:eastAsia="Book Antiqua" w:hAnsi="Book Antiqua" w:cs="Book Antiqua"/>
          <w:color w:val="000000"/>
        </w:rPr>
        <w:t>No</w:t>
      </w:r>
      <w:r w:rsidR="00F32FE0">
        <w:rPr>
          <w:rFonts w:ascii="Book Antiqua" w:eastAsia="Book Antiqua" w:hAnsi="Book Antiqua" w:cs="Book Antiqua"/>
          <w:color w:val="000000"/>
        </w:rPr>
        <w:t xml:space="preserve">. </w:t>
      </w:r>
      <w:r w:rsidRPr="008E758F">
        <w:rPr>
          <w:rFonts w:ascii="Book Antiqua" w:eastAsia="Book Antiqua" w:hAnsi="Book Antiqua" w:cs="Book Antiqua"/>
          <w:color w:val="000000"/>
        </w:rPr>
        <w:t>53664.</w:t>
      </w:r>
    </w:p>
    <w:p w14:paraId="75AA04F1" w14:textId="77777777" w:rsidR="00A77B3E" w:rsidRPr="008E758F" w:rsidRDefault="00A77B3E" w:rsidP="0034065B">
      <w:pPr>
        <w:spacing w:line="360" w:lineRule="auto"/>
        <w:jc w:val="both"/>
        <w:rPr>
          <w:rFonts w:ascii="Book Antiqua" w:hAnsi="Book Antiqua"/>
        </w:rPr>
      </w:pPr>
    </w:p>
    <w:p w14:paraId="168C90DB"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Peer-review started: </w:t>
      </w:r>
      <w:r w:rsidRPr="008E758F">
        <w:rPr>
          <w:rFonts w:ascii="Book Antiqua" w:eastAsia="Book Antiqua" w:hAnsi="Book Antiqua" w:cs="Book Antiqua"/>
          <w:color w:val="000000"/>
        </w:rPr>
        <w:t>May 4, 2021</w:t>
      </w:r>
    </w:p>
    <w:p w14:paraId="299DEC6A"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First decision: </w:t>
      </w:r>
      <w:r w:rsidRPr="008E758F">
        <w:rPr>
          <w:rFonts w:ascii="Book Antiqua" w:eastAsia="Book Antiqua" w:hAnsi="Book Antiqua" w:cs="Book Antiqua"/>
          <w:color w:val="000000"/>
        </w:rPr>
        <w:t>June 4, 2021</w:t>
      </w:r>
    </w:p>
    <w:p w14:paraId="2A836398"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Article in press: </w:t>
      </w:r>
    </w:p>
    <w:p w14:paraId="0D9083D5" w14:textId="77777777" w:rsidR="00A77B3E" w:rsidRPr="008E758F" w:rsidRDefault="00A77B3E" w:rsidP="0034065B">
      <w:pPr>
        <w:spacing w:line="360" w:lineRule="auto"/>
        <w:jc w:val="both"/>
        <w:rPr>
          <w:rFonts w:ascii="Book Antiqua" w:hAnsi="Book Antiqua"/>
        </w:rPr>
      </w:pPr>
    </w:p>
    <w:p w14:paraId="7C1E2C09" w14:textId="09B4C153"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Specialty type: </w:t>
      </w:r>
      <w:r w:rsidRPr="008E758F">
        <w:rPr>
          <w:rFonts w:ascii="Book Antiqua" w:eastAsia="Book Antiqua" w:hAnsi="Book Antiqua" w:cs="Book Antiqua"/>
          <w:color w:val="000000"/>
        </w:rPr>
        <w:t>Gastroent</w:t>
      </w:r>
      <w:r w:rsidR="00B25372" w:rsidRPr="008E758F">
        <w:rPr>
          <w:rFonts w:ascii="Book Antiqua" w:eastAsia="Book Antiqua" w:hAnsi="Book Antiqua" w:cs="Book Antiqua"/>
          <w:color w:val="000000"/>
        </w:rPr>
        <w:t>erology and hepatolo</w:t>
      </w:r>
      <w:r w:rsidRPr="008E758F">
        <w:rPr>
          <w:rFonts w:ascii="Book Antiqua" w:eastAsia="Book Antiqua" w:hAnsi="Book Antiqua" w:cs="Book Antiqua"/>
          <w:color w:val="000000"/>
        </w:rPr>
        <w:t>gy</w:t>
      </w:r>
    </w:p>
    <w:p w14:paraId="2C8C552C"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 xml:space="preserve">Country/Territory of origin: </w:t>
      </w:r>
      <w:r w:rsidRPr="008E758F">
        <w:rPr>
          <w:rFonts w:ascii="Book Antiqua" w:eastAsia="Book Antiqua" w:hAnsi="Book Antiqua" w:cs="Book Antiqua"/>
          <w:color w:val="000000"/>
        </w:rPr>
        <w:t>United States</w:t>
      </w:r>
    </w:p>
    <w:p w14:paraId="1EAC5539"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b/>
          <w:color w:val="000000"/>
        </w:rPr>
        <w:t>Peer-review report’s scientific quality classification</w:t>
      </w:r>
    </w:p>
    <w:p w14:paraId="544E362F"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Grade A (Excellent): 0</w:t>
      </w:r>
    </w:p>
    <w:p w14:paraId="5781980B"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Grade B (Very good): 0</w:t>
      </w:r>
    </w:p>
    <w:p w14:paraId="21B2B836"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Grade C (Good): C</w:t>
      </w:r>
    </w:p>
    <w:p w14:paraId="6051BDC4"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Grade D (Fair): 0</w:t>
      </w:r>
    </w:p>
    <w:p w14:paraId="3AE9F35A" w14:textId="77777777" w:rsidR="00A77B3E" w:rsidRPr="008E758F" w:rsidRDefault="00B31BE6" w:rsidP="0034065B">
      <w:pPr>
        <w:spacing w:line="360" w:lineRule="auto"/>
        <w:jc w:val="both"/>
        <w:rPr>
          <w:rFonts w:ascii="Book Antiqua" w:hAnsi="Book Antiqua"/>
        </w:rPr>
      </w:pPr>
      <w:r w:rsidRPr="008E758F">
        <w:rPr>
          <w:rFonts w:ascii="Book Antiqua" w:eastAsia="Book Antiqua" w:hAnsi="Book Antiqua" w:cs="Book Antiqua"/>
          <w:color w:val="000000"/>
        </w:rPr>
        <w:t>Grade E (Poor): 0</w:t>
      </w:r>
    </w:p>
    <w:p w14:paraId="3C2993CB" w14:textId="77777777" w:rsidR="00A77B3E" w:rsidRPr="008E758F" w:rsidRDefault="00A77B3E" w:rsidP="0034065B">
      <w:pPr>
        <w:spacing w:line="360" w:lineRule="auto"/>
        <w:jc w:val="both"/>
        <w:rPr>
          <w:rFonts w:ascii="Book Antiqua" w:hAnsi="Book Antiqua"/>
        </w:rPr>
      </w:pPr>
    </w:p>
    <w:p w14:paraId="6B03D9FE" w14:textId="77777777" w:rsidR="00B03706" w:rsidRDefault="00B31BE6" w:rsidP="0034065B">
      <w:pPr>
        <w:spacing w:line="360" w:lineRule="auto"/>
        <w:jc w:val="both"/>
        <w:rPr>
          <w:rFonts w:ascii="Book Antiqua" w:eastAsia="Book Antiqua" w:hAnsi="Book Antiqua" w:cs="Book Antiqua"/>
          <w:b/>
          <w:color w:val="000000"/>
        </w:rPr>
        <w:sectPr w:rsidR="00B03706">
          <w:pgSz w:w="12240" w:h="15840"/>
          <w:pgMar w:top="1440" w:right="1440" w:bottom="1440" w:left="1440" w:header="720" w:footer="720" w:gutter="0"/>
          <w:cols w:space="720"/>
          <w:docGrid w:linePitch="360"/>
        </w:sectPr>
      </w:pPr>
      <w:r w:rsidRPr="008E758F">
        <w:rPr>
          <w:rFonts w:ascii="Book Antiqua" w:eastAsia="Book Antiqua" w:hAnsi="Book Antiqua" w:cs="Book Antiqua"/>
          <w:b/>
          <w:color w:val="000000"/>
        </w:rPr>
        <w:lastRenderedPageBreak/>
        <w:t xml:space="preserve">P-Reviewer: </w:t>
      </w:r>
      <w:r w:rsidRPr="008E758F">
        <w:rPr>
          <w:rFonts w:ascii="Book Antiqua" w:eastAsia="Book Antiqua" w:hAnsi="Book Antiqua" w:cs="Book Antiqua"/>
          <w:color w:val="000000"/>
        </w:rPr>
        <w:t>Becker MW</w:t>
      </w:r>
      <w:r w:rsidRPr="008E758F">
        <w:rPr>
          <w:rFonts w:ascii="Book Antiqua" w:eastAsia="Book Antiqua" w:hAnsi="Book Antiqua" w:cs="Book Antiqua"/>
          <w:b/>
          <w:color w:val="000000"/>
        </w:rPr>
        <w:t xml:space="preserve"> S-Editor: </w:t>
      </w:r>
      <w:r w:rsidR="001B2B68">
        <w:rPr>
          <w:rFonts w:ascii="Book Antiqua" w:eastAsia="Book Antiqua" w:hAnsi="Book Antiqua" w:cs="Book Antiqua"/>
          <w:color w:val="000000"/>
        </w:rPr>
        <w:t>Wu YXJ</w:t>
      </w:r>
      <w:r w:rsidRPr="008E758F">
        <w:rPr>
          <w:rFonts w:ascii="Book Antiqua" w:eastAsia="Book Antiqua" w:hAnsi="Book Antiqua" w:cs="Book Antiqua"/>
          <w:b/>
          <w:color w:val="000000"/>
        </w:rPr>
        <w:t xml:space="preserve"> L-Editor:  P-Editor: </w:t>
      </w:r>
    </w:p>
    <w:p w14:paraId="49357DAD" w14:textId="615814D5" w:rsidR="00023ED8" w:rsidRDefault="001711F3" w:rsidP="00B03706">
      <w:pPr>
        <w:spacing w:line="360" w:lineRule="auto"/>
        <w:rPr>
          <w:rFonts w:ascii="Book Antiqua" w:hAnsi="Book Antiqua"/>
          <w:b/>
          <w:bCs/>
          <w:color w:val="000000"/>
        </w:rPr>
      </w:pPr>
      <w:r>
        <w:rPr>
          <w:noProof/>
        </w:rPr>
        <w:lastRenderedPageBreak/>
        <w:drawing>
          <wp:inline distT="0" distB="0" distL="0" distR="0" wp14:anchorId="0B2422C6" wp14:editId="0E66BF55">
            <wp:extent cx="4551843" cy="3539836"/>
            <wp:effectExtent l="0" t="0" r="127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51843" cy="3539836"/>
                    </a:xfrm>
                    <a:prstGeom prst="rect">
                      <a:avLst/>
                    </a:prstGeom>
                  </pic:spPr>
                </pic:pic>
              </a:graphicData>
            </a:graphic>
          </wp:inline>
        </w:drawing>
      </w:r>
    </w:p>
    <w:p w14:paraId="0A512384" w14:textId="21C9790C" w:rsidR="00B03706" w:rsidRPr="00B03706" w:rsidRDefault="00B03706" w:rsidP="00B03706">
      <w:pPr>
        <w:spacing w:line="360" w:lineRule="auto"/>
        <w:rPr>
          <w:rFonts w:ascii="Book Antiqua" w:hAnsi="Book Antiqua"/>
          <w:b/>
          <w:bCs/>
          <w:color w:val="000000"/>
        </w:rPr>
      </w:pPr>
      <w:r w:rsidRPr="00B03706">
        <w:rPr>
          <w:rFonts w:ascii="Book Antiqua" w:hAnsi="Book Antiqua"/>
          <w:b/>
          <w:bCs/>
          <w:color w:val="000000"/>
        </w:rPr>
        <w:t>Figure 1</w:t>
      </w:r>
      <w:r>
        <w:rPr>
          <w:rFonts w:ascii="Book Antiqua" w:hAnsi="Book Antiqua"/>
          <w:b/>
          <w:bCs/>
          <w:color w:val="000000"/>
        </w:rPr>
        <w:t xml:space="preserve"> </w:t>
      </w:r>
      <w:r w:rsidRPr="00B03706">
        <w:rPr>
          <w:rFonts w:ascii="Book Antiqua" w:hAnsi="Book Antiqua"/>
          <w:b/>
          <w:bCs/>
          <w:color w:val="000000"/>
        </w:rPr>
        <w:t>Study selection flowchart</w:t>
      </w:r>
      <w:r>
        <w:rPr>
          <w:rFonts w:ascii="Book Antiqua" w:hAnsi="Book Antiqua"/>
          <w:b/>
          <w:bCs/>
          <w:color w:val="000000"/>
        </w:rPr>
        <w:t>.</w:t>
      </w:r>
    </w:p>
    <w:p w14:paraId="6C300EAF" w14:textId="77777777" w:rsidR="00696CFD" w:rsidRDefault="00696CFD" w:rsidP="0034065B">
      <w:pPr>
        <w:spacing w:line="360" w:lineRule="auto"/>
        <w:jc w:val="both"/>
        <w:rPr>
          <w:rFonts w:ascii="Book Antiqua" w:hAnsi="Book Antiqua" w:cs="Book Antiqua"/>
          <w:b/>
          <w:color w:val="000000"/>
          <w:lang w:eastAsia="zh-CN"/>
        </w:rPr>
        <w:sectPr w:rsidR="00696CFD">
          <w:pgSz w:w="12240" w:h="15840"/>
          <w:pgMar w:top="1440" w:right="1440" w:bottom="1440" w:left="1440" w:header="720" w:footer="720" w:gutter="0"/>
          <w:cols w:space="720"/>
          <w:docGrid w:linePitch="360"/>
        </w:sectPr>
      </w:pPr>
    </w:p>
    <w:p w14:paraId="453B293F" w14:textId="078F7A6D" w:rsidR="00696CFD" w:rsidRPr="00240B47" w:rsidRDefault="00696CFD" w:rsidP="00EA31F1">
      <w:pPr>
        <w:spacing w:line="360" w:lineRule="auto"/>
        <w:jc w:val="both"/>
        <w:rPr>
          <w:rFonts w:ascii="Book Antiqua" w:hAnsi="Book Antiqua"/>
          <w:b/>
          <w:bCs/>
        </w:rPr>
      </w:pPr>
      <w:r w:rsidRPr="00240B47">
        <w:rPr>
          <w:rFonts w:ascii="Book Antiqua" w:hAnsi="Book Antiqua"/>
          <w:b/>
          <w:bCs/>
          <w:color w:val="000000"/>
        </w:rPr>
        <w:lastRenderedPageBreak/>
        <w:t>Table 1 Herbs or supplements with an A, B, or C rating as listed in LiverTox</w:t>
      </w:r>
    </w:p>
    <w:tbl>
      <w:tblPr>
        <w:tblW w:w="0" w:type="auto"/>
        <w:tblCellMar>
          <w:top w:w="15" w:type="dxa"/>
          <w:left w:w="15" w:type="dxa"/>
          <w:bottom w:w="15" w:type="dxa"/>
          <w:right w:w="15" w:type="dxa"/>
        </w:tblCellMar>
        <w:tblLook w:val="04A0" w:firstRow="1" w:lastRow="0" w:firstColumn="1" w:lastColumn="0" w:noHBand="0" w:noVBand="1"/>
      </w:tblPr>
      <w:tblGrid>
        <w:gridCol w:w="3318"/>
        <w:gridCol w:w="2034"/>
        <w:gridCol w:w="1620"/>
        <w:gridCol w:w="2373"/>
      </w:tblGrid>
      <w:tr w:rsidR="001B60F3" w:rsidRPr="00240B47" w14:paraId="41485026" w14:textId="77777777" w:rsidTr="008E3E44">
        <w:tc>
          <w:tcPr>
            <w:tcW w:w="0" w:type="auto"/>
            <w:tcBorders>
              <w:top w:val="single" w:sz="4" w:space="0" w:color="auto"/>
              <w:bottom w:val="single" w:sz="4" w:space="0" w:color="auto"/>
            </w:tcBorders>
            <w:tcMar>
              <w:top w:w="100" w:type="dxa"/>
              <w:left w:w="100" w:type="dxa"/>
              <w:bottom w:w="100" w:type="dxa"/>
              <w:right w:w="100" w:type="dxa"/>
            </w:tcMar>
            <w:hideMark/>
          </w:tcPr>
          <w:p w14:paraId="09AA2B62" w14:textId="39F9F918" w:rsidR="00696CFD" w:rsidRPr="00C108C7" w:rsidRDefault="001B60F3" w:rsidP="00EA31F1">
            <w:pPr>
              <w:spacing w:line="360" w:lineRule="auto"/>
              <w:jc w:val="both"/>
              <w:rPr>
                <w:rFonts w:ascii="Book Antiqua" w:hAnsi="Book Antiqua"/>
                <w:b/>
                <w:bCs/>
              </w:rPr>
            </w:pPr>
            <w:r w:rsidRPr="00C108C7">
              <w:rPr>
                <w:rFonts w:ascii="Book Antiqua" w:hAnsi="Book Antiqua"/>
                <w:b/>
                <w:bCs/>
                <w:color w:val="000000"/>
              </w:rPr>
              <w:t>Herbal or supplement</w:t>
            </w:r>
          </w:p>
        </w:tc>
        <w:tc>
          <w:tcPr>
            <w:tcW w:w="0" w:type="auto"/>
            <w:tcBorders>
              <w:top w:val="single" w:sz="4" w:space="0" w:color="auto"/>
              <w:bottom w:val="single" w:sz="4" w:space="0" w:color="auto"/>
            </w:tcBorders>
            <w:tcMar>
              <w:top w:w="100" w:type="dxa"/>
              <w:left w:w="100" w:type="dxa"/>
              <w:bottom w:w="100" w:type="dxa"/>
              <w:right w:w="100" w:type="dxa"/>
            </w:tcMar>
            <w:hideMark/>
          </w:tcPr>
          <w:p w14:paraId="604F0BBE" w14:textId="3B3DBDD2" w:rsidR="00696CFD" w:rsidRPr="00C108C7" w:rsidRDefault="001B60F3" w:rsidP="00EA31F1">
            <w:pPr>
              <w:spacing w:line="360" w:lineRule="auto"/>
              <w:jc w:val="both"/>
              <w:rPr>
                <w:rFonts w:ascii="Book Antiqua" w:hAnsi="Book Antiqua"/>
                <w:b/>
                <w:bCs/>
              </w:rPr>
            </w:pPr>
            <w:r w:rsidRPr="00C108C7">
              <w:rPr>
                <w:rFonts w:ascii="Book Antiqua" w:hAnsi="Book Antiqua"/>
                <w:b/>
                <w:bCs/>
                <w:color w:val="000000"/>
              </w:rPr>
              <w:t>Likelihood score</w:t>
            </w:r>
          </w:p>
        </w:tc>
        <w:tc>
          <w:tcPr>
            <w:tcW w:w="0" w:type="auto"/>
            <w:tcBorders>
              <w:top w:val="single" w:sz="4" w:space="0" w:color="auto"/>
              <w:bottom w:val="single" w:sz="4" w:space="0" w:color="auto"/>
            </w:tcBorders>
            <w:tcMar>
              <w:top w:w="100" w:type="dxa"/>
              <w:left w:w="100" w:type="dxa"/>
              <w:bottom w:w="100" w:type="dxa"/>
              <w:right w:w="100" w:type="dxa"/>
            </w:tcMar>
            <w:hideMark/>
          </w:tcPr>
          <w:p w14:paraId="53825A41" w14:textId="25A27D78" w:rsidR="00696CFD" w:rsidRPr="00C108C7" w:rsidRDefault="001B60F3" w:rsidP="00EA31F1">
            <w:pPr>
              <w:spacing w:line="360" w:lineRule="auto"/>
              <w:jc w:val="both"/>
              <w:rPr>
                <w:rFonts w:ascii="Book Antiqua" w:hAnsi="Book Antiqua"/>
                <w:b/>
                <w:bCs/>
              </w:rPr>
            </w:pPr>
            <w:r w:rsidRPr="00C108C7">
              <w:rPr>
                <w:rFonts w:ascii="Book Antiqua" w:hAnsi="Book Antiqua"/>
                <w:b/>
                <w:bCs/>
                <w:color w:val="000000"/>
              </w:rPr>
              <w:t>Last updated</w:t>
            </w:r>
          </w:p>
        </w:tc>
        <w:tc>
          <w:tcPr>
            <w:tcW w:w="0" w:type="auto"/>
            <w:tcBorders>
              <w:top w:val="single" w:sz="4" w:space="0" w:color="auto"/>
              <w:bottom w:val="single" w:sz="4" w:space="0" w:color="auto"/>
            </w:tcBorders>
            <w:tcMar>
              <w:top w:w="100" w:type="dxa"/>
              <w:left w:w="100" w:type="dxa"/>
              <w:bottom w:w="100" w:type="dxa"/>
              <w:right w:w="100" w:type="dxa"/>
            </w:tcMar>
            <w:hideMark/>
          </w:tcPr>
          <w:p w14:paraId="4ACD4E79" w14:textId="4C2E3821" w:rsidR="00696CFD" w:rsidRPr="00C108C7" w:rsidRDefault="001B60F3" w:rsidP="00EA31F1">
            <w:pPr>
              <w:spacing w:line="360" w:lineRule="auto"/>
              <w:jc w:val="both"/>
              <w:rPr>
                <w:rFonts w:ascii="Book Antiqua" w:hAnsi="Book Antiqua"/>
                <w:b/>
                <w:bCs/>
              </w:rPr>
            </w:pPr>
            <w:r w:rsidRPr="00C108C7">
              <w:rPr>
                <w:rFonts w:ascii="Book Antiqua" w:hAnsi="Book Antiqua"/>
                <w:b/>
                <w:bCs/>
                <w:color w:val="000000"/>
              </w:rPr>
              <w:t>Most recent citation</w:t>
            </w:r>
          </w:p>
        </w:tc>
      </w:tr>
      <w:tr w:rsidR="001B60F3" w:rsidRPr="00240B47" w14:paraId="153FBEED" w14:textId="77777777" w:rsidTr="008E3E44">
        <w:tc>
          <w:tcPr>
            <w:tcW w:w="0" w:type="auto"/>
            <w:tcBorders>
              <w:top w:val="single" w:sz="4" w:space="0" w:color="auto"/>
            </w:tcBorders>
            <w:tcMar>
              <w:top w:w="100" w:type="dxa"/>
              <w:left w:w="100" w:type="dxa"/>
              <w:bottom w:w="100" w:type="dxa"/>
              <w:right w:w="100" w:type="dxa"/>
            </w:tcMar>
            <w:hideMark/>
          </w:tcPr>
          <w:p w14:paraId="0E3793A1" w14:textId="35431F80"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Aloe </w:t>
            </w:r>
            <w:r w:rsidR="00CD2E52">
              <w:rPr>
                <w:rFonts w:ascii="Book Antiqua" w:hAnsi="Book Antiqua"/>
                <w:color w:val="000000"/>
              </w:rPr>
              <w:t>v</w:t>
            </w:r>
            <w:r w:rsidRPr="00240B47">
              <w:rPr>
                <w:rFonts w:ascii="Book Antiqua" w:hAnsi="Book Antiqua"/>
                <w:color w:val="000000"/>
              </w:rPr>
              <w:t>era</w:t>
            </w:r>
          </w:p>
        </w:tc>
        <w:tc>
          <w:tcPr>
            <w:tcW w:w="0" w:type="auto"/>
            <w:tcBorders>
              <w:top w:val="single" w:sz="4" w:space="0" w:color="auto"/>
            </w:tcBorders>
            <w:tcMar>
              <w:top w:w="100" w:type="dxa"/>
              <w:left w:w="100" w:type="dxa"/>
              <w:bottom w:w="100" w:type="dxa"/>
              <w:right w:w="100" w:type="dxa"/>
            </w:tcMar>
            <w:hideMark/>
          </w:tcPr>
          <w:p w14:paraId="05274874"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Borders>
              <w:top w:val="single" w:sz="4" w:space="0" w:color="auto"/>
            </w:tcBorders>
            <w:tcMar>
              <w:top w:w="100" w:type="dxa"/>
              <w:left w:w="100" w:type="dxa"/>
              <w:bottom w:w="100" w:type="dxa"/>
              <w:right w:w="100" w:type="dxa"/>
            </w:tcMar>
            <w:hideMark/>
          </w:tcPr>
          <w:p w14:paraId="4F135020"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2016</w:t>
            </w:r>
          </w:p>
        </w:tc>
        <w:tc>
          <w:tcPr>
            <w:tcW w:w="0" w:type="auto"/>
            <w:tcBorders>
              <w:top w:val="single" w:sz="4" w:space="0" w:color="auto"/>
            </w:tcBorders>
            <w:tcMar>
              <w:top w:w="100" w:type="dxa"/>
              <w:left w:w="100" w:type="dxa"/>
              <w:bottom w:w="100" w:type="dxa"/>
              <w:right w:w="100" w:type="dxa"/>
            </w:tcMar>
            <w:hideMark/>
          </w:tcPr>
          <w:p w14:paraId="32F5A821"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2015</w:t>
            </w:r>
          </w:p>
        </w:tc>
      </w:tr>
      <w:tr w:rsidR="001B60F3" w:rsidRPr="00240B47" w14:paraId="4FA7D55F" w14:textId="77777777" w:rsidTr="008E3E44">
        <w:tc>
          <w:tcPr>
            <w:tcW w:w="0" w:type="auto"/>
            <w:tcMar>
              <w:top w:w="100" w:type="dxa"/>
              <w:left w:w="100" w:type="dxa"/>
              <w:bottom w:w="100" w:type="dxa"/>
              <w:right w:w="100" w:type="dxa"/>
            </w:tcMar>
            <w:hideMark/>
          </w:tcPr>
          <w:p w14:paraId="498C41C5"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Ashwagandha</w:t>
            </w:r>
          </w:p>
        </w:tc>
        <w:tc>
          <w:tcPr>
            <w:tcW w:w="0" w:type="auto"/>
            <w:tcMar>
              <w:top w:w="100" w:type="dxa"/>
              <w:left w:w="100" w:type="dxa"/>
              <w:bottom w:w="100" w:type="dxa"/>
              <w:right w:w="100" w:type="dxa"/>
            </w:tcMar>
            <w:hideMark/>
          </w:tcPr>
          <w:p w14:paraId="24C3FAD5"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0D7A962C"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32DFD2D4"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r>
      <w:tr w:rsidR="001B60F3" w:rsidRPr="00240B47" w14:paraId="3113D1F8" w14:textId="77777777" w:rsidTr="008E3E44">
        <w:tc>
          <w:tcPr>
            <w:tcW w:w="0" w:type="auto"/>
            <w:tcMar>
              <w:top w:w="100" w:type="dxa"/>
              <w:left w:w="100" w:type="dxa"/>
              <w:bottom w:w="100" w:type="dxa"/>
              <w:right w:w="100" w:type="dxa"/>
            </w:tcMar>
            <w:hideMark/>
          </w:tcPr>
          <w:p w14:paraId="74B18CDA" w14:textId="34FF373F"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Black </w:t>
            </w:r>
            <w:r w:rsidR="00CD2E52">
              <w:rPr>
                <w:rFonts w:ascii="Book Antiqua" w:hAnsi="Book Antiqua"/>
                <w:color w:val="000000"/>
              </w:rPr>
              <w:t>c</w:t>
            </w:r>
            <w:r w:rsidRPr="00240B47">
              <w:rPr>
                <w:rFonts w:ascii="Book Antiqua" w:hAnsi="Book Antiqua"/>
                <w:color w:val="000000"/>
              </w:rPr>
              <w:t>ohosh</w:t>
            </w:r>
          </w:p>
        </w:tc>
        <w:tc>
          <w:tcPr>
            <w:tcW w:w="0" w:type="auto"/>
            <w:tcMar>
              <w:top w:w="100" w:type="dxa"/>
              <w:left w:w="100" w:type="dxa"/>
              <w:bottom w:w="100" w:type="dxa"/>
              <w:right w:w="100" w:type="dxa"/>
            </w:tcMar>
            <w:hideMark/>
          </w:tcPr>
          <w:p w14:paraId="5A758440"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w:t>
            </w:r>
          </w:p>
        </w:tc>
        <w:tc>
          <w:tcPr>
            <w:tcW w:w="0" w:type="auto"/>
            <w:tcMar>
              <w:top w:w="100" w:type="dxa"/>
              <w:left w:w="100" w:type="dxa"/>
              <w:bottom w:w="100" w:type="dxa"/>
              <w:right w:w="100" w:type="dxa"/>
            </w:tcMar>
            <w:hideMark/>
          </w:tcPr>
          <w:p w14:paraId="695F6B3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0CA1AA6D"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r>
      <w:tr w:rsidR="001B60F3" w:rsidRPr="00240B47" w14:paraId="347AF4FD" w14:textId="77777777" w:rsidTr="008E3E44">
        <w:tc>
          <w:tcPr>
            <w:tcW w:w="0" w:type="auto"/>
            <w:tcMar>
              <w:top w:w="100" w:type="dxa"/>
              <w:left w:w="100" w:type="dxa"/>
              <w:bottom w:w="100" w:type="dxa"/>
              <w:right w:w="100" w:type="dxa"/>
            </w:tcMar>
            <w:hideMark/>
          </w:tcPr>
          <w:p w14:paraId="606ADDAD"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Butterbur</w:t>
            </w:r>
          </w:p>
        </w:tc>
        <w:tc>
          <w:tcPr>
            <w:tcW w:w="0" w:type="auto"/>
            <w:tcMar>
              <w:top w:w="100" w:type="dxa"/>
              <w:left w:w="100" w:type="dxa"/>
              <w:bottom w:w="100" w:type="dxa"/>
              <w:right w:w="100" w:type="dxa"/>
            </w:tcMar>
            <w:hideMark/>
          </w:tcPr>
          <w:p w14:paraId="7EC713B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364CDDA0"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c>
          <w:tcPr>
            <w:tcW w:w="0" w:type="auto"/>
            <w:tcMar>
              <w:top w:w="100" w:type="dxa"/>
              <w:left w:w="100" w:type="dxa"/>
              <w:bottom w:w="100" w:type="dxa"/>
              <w:right w:w="100" w:type="dxa"/>
            </w:tcMar>
            <w:hideMark/>
          </w:tcPr>
          <w:p w14:paraId="3DDF2428"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r>
      <w:tr w:rsidR="001B60F3" w:rsidRPr="00240B47" w14:paraId="06409B33" w14:textId="77777777" w:rsidTr="008E3E44">
        <w:tc>
          <w:tcPr>
            <w:tcW w:w="0" w:type="auto"/>
            <w:tcMar>
              <w:top w:w="100" w:type="dxa"/>
              <w:left w:w="100" w:type="dxa"/>
              <w:bottom w:w="100" w:type="dxa"/>
              <w:right w:w="100" w:type="dxa"/>
            </w:tcMar>
            <w:hideMark/>
          </w:tcPr>
          <w:p w14:paraId="6C155B4F" w14:textId="5DD3E0CA" w:rsidR="00696CFD" w:rsidRPr="000F0CDF" w:rsidRDefault="000F0CDF" w:rsidP="00EA31F1">
            <w:pPr>
              <w:spacing w:line="360" w:lineRule="auto"/>
              <w:jc w:val="both"/>
              <w:rPr>
                <w:rFonts w:ascii="Book Antiqua" w:hAnsi="Book Antiqua"/>
                <w:i/>
                <w:iCs/>
              </w:rPr>
            </w:pPr>
            <w:r w:rsidRPr="000F0CDF">
              <w:rPr>
                <w:rFonts w:ascii="Book Antiqua" w:hAnsi="Book Antiqua"/>
                <w:i/>
                <w:iCs/>
                <w:color w:val="000000"/>
              </w:rPr>
              <w:t>Polygonum multiflorum</w:t>
            </w:r>
          </w:p>
        </w:tc>
        <w:tc>
          <w:tcPr>
            <w:tcW w:w="0" w:type="auto"/>
            <w:tcMar>
              <w:top w:w="100" w:type="dxa"/>
              <w:left w:w="100" w:type="dxa"/>
              <w:bottom w:w="100" w:type="dxa"/>
              <w:right w:w="100" w:type="dxa"/>
            </w:tcMar>
            <w:hideMark/>
          </w:tcPr>
          <w:p w14:paraId="0A5CD7E5"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w:t>
            </w:r>
          </w:p>
        </w:tc>
        <w:tc>
          <w:tcPr>
            <w:tcW w:w="0" w:type="auto"/>
            <w:tcMar>
              <w:top w:w="100" w:type="dxa"/>
              <w:left w:w="100" w:type="dxa"/>
              <w:bottom w:w="100" w:type="dxa"/>
              <w:right w:w="100" w:type="dxa"/>
            </w:tcMar>
            <w:hideMark/>
          </w:tcPr>
          <w:p w14:paraId="26D318C7"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0B6A40B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r>
      <w:tr w:rsidR="001B60F3" w:rsidRPr="00240B47" w14:paraId="5D2BD066" w14:textId="77777777" w:rsidTr="008E3E44">
        <w:tc>
          <w:tcPr>
            <w:tcW w:w="0" w:type="auto"/>
            <w:tcMar>
              <w:top w:w="100" w:type="dxa"/>
              <w:left w:w="100" w:type="dxa"/>
              <w:bottom w:w="100" w:type="dxa"/>
              <w:right w:w="100" w:type="dxa"/>
            </w:tcMar>
            <w:hideMark/>
          </w:tcPr>
          <w:p w14:paraId="778E9F48" w14:textId="2A657FEE"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Sho Saiko </w:t>
            </w:r>
            <w:r w:rsidR="00CD2E52">
              <w:rPr>
                <w:rFonts w:ascii="Book Antiqua" w:hAnsi="Book Antiqua"/>
                <w:color w:val="000000"/>
              </w:rPr>
              <w:t>t</w:t>
            </w:r>
            <w:r w:rsidRPr="00240B47">
              <w:rPr>
                <w:rFonts w:ascii="Book Antiqua" w:hAnsi="Book Antiqua"/>
                <w:color w:val="000000"/>
              </w:rPr>
              <w:t xml:space="preserve">o and Dai Saiko </w:t>
            </w:r>
            <w:r w:rsidR="00CD2E52">
              <w:rPr>
                <w:rFonts w:ascii="Book Antiqua" w:hAnsi="Book Antiqua"/>
                <w:color w:val="000000"/>
              </w:rPr>
              <w:t>t</w:t>
            </w:r>
            <w:r w:rsidRPr="00240B47">
              <w:rPr>
                <w:rFonts w:ascii="Book Antiqua" w:hAnsi="Book Antiqua"/>
                <w:color w:val="000000"/>
              </w:rPr>
              <w:t>o</w:t>
            </w:r>
          </w:p>
        </w:tc>
        <w:tc>
          <w:tcPr>
            <w:tcW w:w="0" w:type="auto"/>
            <w:tcMar>
              <w:top w:w="100" w:type="dxa"/>
              <w:left w:w="100" w:type="dxa"/>
              <w:bottom w:w="100" w:type="dxa"/>
              <w:right w:w="100" w:type="dxa"/>
            </w:tcMar>
            <w:hideMark/>
          </w:tcPr>
          <w:p w14:paraId="3581905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Mar>
              <w:top w:w="100" w:type="dxa"/>
              <w:left w:w="100" w:type="dxa"/>
              <w:bottom w:w="100" w:type="dxa"/>
              <w:right w:w="100" w:type="dxa"/>
            </w:tcMar>
            <w:hideMark/>
          </w:tcPr>
          <w:p w14:paraId="468BCEFF"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7C90E19A"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r>
      <w:tr w:rsidR="001B60F3" w:rsidRPr="00240B47" w14:paraId="4CFAB77D" w14:textId="77777777" w:rsidTr="008E3E44">
        <w:tc>
          <w:tcPr>
            <w:tcW w:w="0" w:type="auto"/>
            <w:tcMar>
              <w:top w:w="100" w:type="dxa"/>
              <w:left w:w="100" w:type="dxa"/>
              <w:bottom w:w="100" w:type="dxa"/>
              <w:right w:w="100" w:type="dxa"/>
            </w:tcMar>
            <w:hideMark/>
          </w:tcPr>
          <w:p w14:paraId="74E6B1D8"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Eugenol</w:t>
            </w:r>
          </w:p>
        </w:tc>
        <w:tc>
          <w:tcPr>
            <w:tcW w:w="0" w:type="auto"/>
            <w:tcMar>
              <w:top w:w="100" w:type="dxa"/>
              <w:left w:w="100" w:type="dxa"/>
              <w:bottom w:w="100" w:type="dxa"/>
              <w:right w:w="100" w:type="dxa"/>
            </w:tcMar>
            <w:hideMark/>
          </w:tcPr>
          <w:p w14:paraId="51418EAC"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5B0B4934"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c>
          <w:tcPr>
            <w:tcW w:w="0" w:type="auto"/>
            <w:tcMar>
              <w:top w:w="100" w:type="dxa"/>
              <w:left w:w="100" w:type="dxa"/>
              <w:bottom w:w="100" w:type="dxa"/>
              <w:right w:w="100" w:type="dxa"/>
            </w:tcMar>
            <w:hideMark/>
          </w:tcPr>
          <w:p w14:paraId="5B043F3C"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r>
      <w:tr w:rsidR="001B60F3" w:rsidRPr="00240B47" w14:paraId="1F8D77D7" w14:textId="77777777" w:rsidTr="008E3E44">
        <w:tc>
          <w:tcPr>
            <w:tcW w:w="0" w:type="auto"/>
            <w:tcMar>
              <w:top w:w="100" w:type="dxa"/>
              <w:left w:w="100" w:type="dxa"/>
              <w:bottom w:w="100" w:type="dxa"/>
              <w:right w:w="100" w:type="dxa"/>
            </w:tcMar>
            <w:hideMark/>
          </w:tcPr>
          <w:p w14:paraId="495E1651"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Flavocoxid</w:t>
            </w:r>
          </w:p>
        </w:tc>
        <w:tc>
          <w:tcPr>
            <w:tcW w:w="0" w:type="auto"/>
            <w:tcMar>
              <w:top w:w="100" w:type="dxa"/>
              <w:left w:w="100" w:type="dxa"/>
              <w:bottom w:w="100" w:type="dxa"/>
              <w:right w:w="100" w:type="dxa"/>
            </w:tcMar>
            <w:hideMark/>
          </w:tcPr>
          <w:p w14:paraId="398B0E7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26B61045"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319AED47"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2013</w:t>
            </w:r>
          </w:p>
        </w:tc>
      </w:tr>
      <w:tr w:rsidR="001B60F3" w:rsidRPr="00240B47" w14:paraId="55FDF66F" w14:textId="77777777" w:rsidTr="008E3E44">
        <w:tc>
          <w:tcPr>
            <w:tcW w:w="0" w:type="auto"/>
            <w:tcMar>
              <w:top w:w="100" w:type="dxa"/>
              <w:left w:w="100" w:type="dxa"/>
              <w:bottom w:w="100" w:type="dxa"/>
              <w:right w:w="100" w:type="dxa"/>
            </w:tcMar>
            <w:hideMark/>
          </w:tcPr>
          <w:p w14:paraId="113B2BAE" w14:textId="26D027FC" w:rsidR="00696CFD" w:rsidRPr="008D59A3" w:rsidRDefault="00696CFD" w:rsidP="00EA31F1">
            <w:pPr>
              <w:spacing w:line="360" w:lineRule="auto"/>
              <w:jc w:val="both"/>
              <w:rPr>
                <w:rFonts w:ascii="Book Antiqua" w:hAnsi="Book Antiqua"/>
                <w:i/>
                <w:iCs/>
              </w:rPr>
            </w:pPr>
            <w:r w:rsidRPr="008D59A3">
              <w:rPr>
                <w:rFonts w:ascii="Book Antiqua" w:hAnsi="Book Antiqua"/>
                <w:i/>
                <w:iCs/>
                <w:color w:val="000000"/>
              </w:rPr>
              <w:t>G</w:t>
            </w:r>
            <w:r w:rsidR="008D59A3" w:rsidRPr="008D59A3">
              <w:rPr>
                <w:rFonts w:ascii="Book Antiqua" w:hAnsi="Book Antiqua"/>
                <w:i/>
                <w:iCs/>
                <w:color w:val="000000"/>
              </w:rPr>
              <w:t>arcinia camb</w:t>
            </w:r>
            <w:r w:rsidRPr="008D59A3">
              <w:rPr>
                <w:rFonts w:ascii="Book Antiqua" w:hAnsi="Book Antiqua"/>
                <w:i/>
                <w:iCs/>
                <w:color w:val="000000"/>
              </w:rPr>
              <w:t>ogia</w:t>
            </w:r>
          </w:p>
        </w:tc>
        <w:tc>
          <w:tcPr>
            <w:tcW w:w="0" w:type="auto"/>
            <w:tcMar>
              <w:top w:w="100" w:type="dxa"/>
              <w:left w:w="100" w:type="dxa"/>
              <w:bottom w:w="100" w:type="dxa"/>
              <w:right w:w="100" w:type="dxa"/>
            </w:tcMar>
            <w:hideMark/>
          </w:tcPr>
          <w:p w14:paraId="26076B0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05A0F96E"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0B8DB24D"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2013</w:t>
            </w:r>
          </w:p>
        </w:tc>
      </w:tr>
      <w:tr w:rsidR="001B60F3" w:rsidRPr="00240B47" w14:paraId="0271F3C3" w14:textId="77777777" w:rsidTr="008E3E44">
        <w:tc>
          <w:tcPr>
            <w:tcW w:w="0" w:type="auto"/>
            <w:tcMar>
              <w:top w:w="100" w:type="dxa"/>
              <w:left w:w="100" w:type="dxa"/>
              <w:bottom w:w="100" w:type="dxa"/>
              <w:right w:w="100" w:type="dxa"/>
            </w:tcMar>
            <w:hideMark/>
          </w:tcPr>
          <w:p w14:paraId="0AE3DE9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Germander</w:t>
            </w:r>
          </w:p>
        </w:tc>
        <w:tc>
          <w:tcPr>
            <w:tcW w:w="0" w:type="auto"/>
            <w:tcMar>
              <w:top w:w="100" w:type="dxa"/>
              <w:left w:w="100" w:type="dxa"/>
              <w:bottom w:w="100" w:type="dxa"/>
              <w:right w:w="100" w:type="dxa"/>
            </w:tcMar>
            <w:hideMark/>
          </w:tcPr>
          <w:p w14:paraId="62DEE74C"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w:t>
            </w:r>
          </w:p>
        </w:tc>
        <w:tc>
          <w:tcPr>
            <w:tcW w:w="0" w:type="auto"/>
            <w:tcMar>
              <w:top w:w="100" w:type="dxa"/>
              <w:left w:w="100" w:type="dxa"/>
              <w:bottom w:w="100" w:type="dxa"/>
              <w:right w:w="100" w:type="dxa"/>
            </w:tcMar>
            <w:hideMark/>
          </w:tcPr>
          <w:p w14:paraId="1C5C4167"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1A45CA63"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244FE7AB" w14:textId="77777777" w:rsidTr="008E3E44">
        <w:tc>
          <w:tcPr>
            <w:tcW w:w="0" w:type="auto"/>
            <w:tcMar>
              <w:top w:w="100" w:type="dxa"/>
              <w:left w:w="100" w:type="dxa"/>
              <w:bottom w:w="100" w:type="dxa"/>
              <w:right w:w="100" w:type="dxa"/>
            </w:tcMar>
            <w:hideMark/>
          </w:tcPr>
          <w:p w14:paraId="68A1315E" w14:textId="290EC349"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Green </w:t>
            </w:r>
            <w:r w:rsidR="00CD2E52">
              <w:rPr>
                <w:rFonts w:ascii="Book Antiqua" w:hAnsi="Book Antiqua"/>
                <w:color w:val="000000"/>
              </w:rPr>
              <w:t>t</w:t>
            </w:r>
            <w:r w:rsidRPr="00240B47">
              <w:rPr>
                <w:rFonts w:ascii="Book Antiqua" w:hAnsi="Book Antiqua"/>
                <w:color w:val="000000"/>
              </w:rPr>
              <w:t>ea</w:t>
            </w:r>
          </w:p>
        </w:tc>
        <w:tc>
          <w:tcPr>
            <w:tcW w:w="0" w:type="auto"/>
            <w:tcMar>
              <w:top w:w="100" w:type="dxa"/>
              <w:left w:w="100" w:type="dxa"/>
              <w:bottom w:w="100" w:type="dxa"/>
              <w:right w:w="100" w:type="dxa"/>
            </w:tcMar>
            <w:hideMark/>
          </w:tcPr>
          <w:p w14:paraId="0AEFBF77"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w:t>
            </w:r>
          </w:p>
        </w:tc>
        <w:tc>
          <w:tcPr>
            <w:tcW w:w="0" w:type="auto"/>
            <w:tcMar>
              <w:top w:w="100" w:type="dxa"/>
              <w:left w:w="100" w:type="dxa"/>
              <w:bottom w:w="100" w:type="dxa"/>
              <w:right w:w="100" w:type="dxa"/>
            </w:tcMar>
            <w:hideMark/>
          </w:tcPr>
          <w:p w14:paraId="2A90FA5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16DFD73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r>
      <w:tr w:rsidR="001B60F3" w:rsidRPr="00240B47" w14:paraId="15011644" w14:textId="77777777" w:rsidTr="008E3E44">
        <w:tc>
          <w:tcPr>
            <w:tcW w:w="0" w:type="auto"/>
            <w:tcMar>
              <w:top w:w="100" w:type="dxa"/>
              <w:left w:w="100" w:type="dxa"/>
              <w:bottom w:w="100" w:type="dxa"/>
              <w:right w:w="100" w:type="dxa"/>
            </w:tcMar>
            <w:hideMark/>
          </w:tcPr>
          <w:p w14:paraId="287755AD"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Kava</w:t>
            </w:r>
          </w:p>
        </w:tc>
        <w:tc>
          <w:tcPr>
            <w:tcW w:w="0" w:type="auto"/>
            <w:tcMar>
              <w:top w:w="100" w:type="dxa"/>
              <w:left w:w="100" w:type="dxa"/>
              <w:bottom w:w="100" w:type="dxa"/>
              <w:right w:w="100" w:type="dxa"/>
            </w:tcMar>
            <w:hideMark/>
          </w:tcPr>
          <w:p w14:paraId="051E9D6D"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A</w:t>
            </w:r>
          </w:p>
        </w:tc>
        <w:tc>
          <w:tcPr>
            <w:tcW w:w="0" w:type="auto"/>
            <w:tcMar>
              <w:top w:w="100" w:type="dxa"/>
              <w:left w:w="100" w:type="dxa"/>
              <w:bottom w:w="100" w:type="dxa"/>
              <w:right w:w="100" w:type="dxa"/>
            </w:tcMar>
            <w:hideMark/>
          </w:tcPr>
          <w:p w14:paraId="028A0E55"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05547B0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2FE2AA24" w14:textId="77777777" w:rsidTr="008E3E44">
        <w:tc>
          <w:tcPr>
            <w:tcW w:w="0" w:type="auto"/>
            <w:tcMar>
              <w:top w:w="100" w:type="dxa"/>
              <w:left w:w="100" w:type="dxa"/>
              <w:bottom w:w="100" w:type="dxa"/>
              <w:right w:w="100" w:type="dxa"/>
            </w:tcMar>
            <w:hideMark/>
          </w:tcPr>
          <w:p w14:paraId="65BFDAD3"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Kratom</w:t>
            </w:r>
          </w:p>
        </w:tc>
        <w:tc>
          <w:tcPr>
            <w:tcW w:w="0" w:type="auto"/>
            <w:tcMar>
              <w:top w:w="100" w:type="dxa"/>
              <w:left w:w="100" w:type="dxa"/>
              <w:bottom w:w="100" w:type="dxa"/>
              <w:right w:w="100" w:type="dxa"/>
            </w:tcMar>
            <w:hideMark/>
          </w:tcPr>
          <w:p w14:paraId="0C3AC11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Mar>
              <w:top w:w="100" w:type="dxa"/>
              <w:left w:w="100" w:type="dxa"/>
              <w:bottom w:w="100" w:type="dxa"/>
              <w:right w:w="100" w:type="dxa"/>
            </w:tcMar>
            <w:hideMark/>
          </w:tcPr>
          <w:p w14:paraId="450E1E7E"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49B495C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r>
      <w:tr w:rsidR="001B60F3" w:rsidRPr="00240B47" w14:paraId="3D8BA80B" w14:textId="77777777" w:rsidTr="008E3E44">
        <w:tc>
          <w:tcPr>
            <w:tcW w:w="0" w:type="auto"/>
            <w:tcMar>
              <w:top w:w="100" w:type="dxa"/>
              <w:left w:w="100" w:type="dxa"/>
              <w:bottom w:w="100" w:type="dxa"/>
              <w:right w:w="100" w:type="dxa"/>
            </w:tcMar>
            <w:hideMark/>
          </w:tcPr>
          <w:p w14:paraId="25A5FF6C" w14:textId="15A8CD61"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Margosa </w:t>
            </w:r>
            <w:r w:rsidR="00CD2E52">
              <w:rPr>
                <w:rFonts w:ascii="Book Antiqua" w:hAnsi="Book Antiqua"/>
                <w:color w:val="000000"/>
              </w:rPr>
              <w:t>o</w:t>
            </w:r>
            <w:r w:rsidRPr="00240B47">
              <w:rPr>
                <w:rFonts w:ascii="Book Antiqua" w:hAnsi="Book Antiqua"/>
                <w:color w:val="000000"/>
              </w:rPr>
              <w:t>il</w:t>
            </w:r>
          </w:p>
        </w:tc>
        <w:tc>
          <w:tcPr>
            <w:tcW w:w="0" w:type="auto"/>
            <w:tcMar>
              <w:top w:w="100" w:type="dxa"/>
              <w:left w:w="100" w:type="dxa"/>
              <w:bottom w:w="100" w:type="dxa"/>
              <w:right w:w="100" w:type="dxa"/>
            </w:tcMar>
            <w:hideMark/>
          </w:tcPr>
          <w:p w14:paraId="6C448BA1"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1CAD7E93"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46DD943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r>
      <w:tr w:rsidR="001B60F3" w:rsidRPr="00240B47" w14:paraId="5BFA1611" w14:textId="77777777" w:rsidTr="008E3E44">
        <w:tc>
          <w:tcPr>
            <w:tcW w:w="0" w:type="auto"/>
            <w:tcMar>
              <w:top w:w="100" w:type="dxa"/>
              <w:left w:w="100" w:type="dxa"/>
              <w:bottom w:w="100" w:type="dxa"/>
              <w:right w:w="100" w:type="dxa"/>
            </w:tcMar>
            <w:hideMark/>
          </w:tcPr>
          <w:p w14:paraId="31BA9254"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Noni</w:t>
            </w:r>
          </w:p>
        </w:tc>
        <w:tc>
          <w:tcPr>
            <w:tcW w:w="0" w:type="auto"/>
            <w:tcMar>
              <w:top w:w="100" w:type="dxa"/>
              <w:left w:w="100" w:type="dxa"/>
              <w:bottom w:w="100" w:type="dxa"/>
              <w:right w:w="100" w:type="dxa"/>
            </w:tcMar>
            <w:hideMark/>
          </w:tcPr>
          <w:p w14:paraId="5D8C5C4F"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6CBE1A9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540EEF2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2FBF8ABA" w14:textId="77777777" w:rsidTr="008E3E44">
        <w:tc>
          <w:tcPr>
            <w:tcW w:w="0" w:type="auto"/>
            <w:tcMar>
              <w:top w:w="100" w:type="dxa"/>
              <w:left w:w="100" w:type="dxa"/>
              <w:bottom w:w="100" w:type="dxa"/>
              <w:right w:w="100" w:type="dxa"/>
            </w:tcMar>
            <w:hideMark/>
          </w:tcPr>
          <w:p w14:paraId="242D7507" w14:textId="14412EDC"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Pennyroyal </w:t>
            </w:r>
            <w:r w:rsidR="00CD2E52">
              <w:rPr>
                <w:rFonts w:ascii="Book Antiqua" w:hAnsi="Book Antiqua"/>
                <w:color w:val="000000"/>
              </w:rPr>
              <w:t>o</w:t>
            </w:r>
            <w:r w:rsidRPr="00240B47">
              <w:rPr>
                <w:rFonts w:ascii="Book Antiqua" w:hAnsi="Book Antiqua"/>
                <w:color w:val="000000"/>
              </w:rPr>
              <w:t>il</w:t>
            </w:r>
          </w:p>
        </w:tc>
        <w:tc>
          <w:tcPr>
            <w:tcW w:w="0" w:type="auto"/>
            <w:tcMar>
              <w:top w:w="100" w:type="dxa"/>
              <w:left w:w="100" w:type="dxa"/>
              <w:bottom w:w="100" w:type="dxa"/>
              <w:right w:w="100" w:type="dxa"/>
            </w:tcMar>
            <w:hideMark/>
          </w:tcPr>
          <w:p w14:paraId="7EEF41C4"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Mar>
              <w:top w:w="100" w:type="dxa"/>
              <w:left w:w="100" w:type="dxa"/>
              <w:bottom w:w="100" w:type="dxa"/>
              <w:right w:w="100" w:type="dxa"/>
            </w:tcMar>
            <w:hideMark/>
          </w:tcPr>
          <w:p w14:paraId="3BBAED3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0D2A6DB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4ABCDA8C" w14:textId="77777777" w:rsidTr="008E3E44">
        <w:tc>
          <w:tcPr>
            <w:tcW w:w="0" w:type="auto"/>
            <w:tcMar>
              <w:top w:w="100" w:type="dxa"/>
              <w:left w:w="100" w:type="dxa"/>
              <w:bottom w:w="100" w:type="dxa"/>
              <w:right w:w="100" w:type="dxa"/>
            </w:tcMar>
            <w:hideMark/>
          </w:tcPr>
          <w:p w14:paraId="6239D078" w14:textId="18EC81A3"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Red </w:t>
            </w:r>
            <w:r w:rsidR="00CD2E52">
              <w:rPr>
                <w:rFonts w:ascii="Book Antiqua" w:hAnsi="Book Antiqua"/>
                <w:color w:val="000000"/>
              </w:rPr>
              <w:t>y</w:t>
            </w:r>
            <w:r w:rsidRPr="00240B47">
              <w:rPr>
                <w:rFonts w:ascii="Book Antiqua" w:hAnsi="Book Antiqua"/>
                <w:color w:val="000000"/>
              </w:rPr>
              <w:t xml:space="preserve">east </w:t>
            </w:r>
            <w:r w:rsidR="00CD2E52">
              <w:rPr>
                <w:rFonts w:ascii="Book Antiqua" w:hAnsi="Book Antiqua"/>
                <w:color w:val="000000"/>
              </w:rPr>
              <w:t>r</w:t>
            </w:r>
            <w:r w:rsidRPr="00240B47">
              <w:rPr>
                <w:rFonts w:ascii="Book Antiqua" w:hAnsi="Book Antiqua"/>
                <w:color w:val="000000"/>
              </w:rPr>
              <w:t>ice</w:t>
            </w:r>
          </w:p>
        </w:tc>
        <w:tc>
          <w:tcPr>
            <w:tcW w:w="0" w:type="auto"/>
            <w:tcMar>
              <w:top w:w="100" w:type="dxa"/>
              <w:left w:w="100" w:type="dxa"/>
              <w:bottom w:w="100" w:type="dxa"/>
              <w:right w:w="100" w:type="dxa"/>
            </w:tcMar>
            <w:hideMark/>
          </w:tcPr>
          <w:p w14:paraId="5EFF6FB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086CF348"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56BDCF0C"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688D319C" w14:textId="77777777" w:rsidTr="008E3E44">
        <w:tc>
          <w:tcPr>
            <w:tcW w:w="0" w:type="auto"/>
            <w:tcMar>
              <w:top w:w="100" w:type="dxa"/>
              <w:left w:w="100" w:type="dxa"/>
              <w:bottom w:w="100" w:type="dxa"/>
              <w:right w:w="100" w:type="dxa"/>
            </w:tcMar>
            <w:hideMark/>
          </w:tcPr>
          <w:p w14:paraId="4A1908DF"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Skullcap</w:t>
            </w:r>
          </w:p>
        </w:tc>
        <w:tc>
          <w:tcPr>
            <w:tcW w:w="0" w:type="auto"/>
            <w:tcMar>
              <w:top w:w="100" w:type="dxa"/>
              <w:left w:w="100" w:type="dxa"/>
              <w:bottom w:w="100" w:type="dxa"/>
              <w:right w:w="100" w:type="dxa"/>
            </w:tcMar>
            <w:hideMark/>
          </w:tcPr>
          <w:p w14:paraId="3D762EF3"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Mar>
              <w:top w:w="100" w:type="dxa"/>
              <w:left w:w="100" w:type="dxa"/>
              <w:bottom w:w="100" w:type="dxa"/>
              <w:right w:w="100" w:type="dxa"/>
            </w:tcMar>
            <w:hideMark/>
          </w:tcPr>
          <w:p w14:paraId="79F3F53E"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1F144AF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2019</w:t>
            </w:r>
          </w:p>
        </w:tc>
      </w:tr>
      <w:tr w:rsidR="001B60F3" w:rsidRPr="00240B47" w14:paraId="3B8E4EC6" w14:textId="77777777" w:rsidTr="008E3E44">
        <w:tc>
          <w:tcPr>
            <w:tcW w:w="0" w:type="auto"/>
            <w:tcMar>
              <w:top w:w="100" w:type="dxa"/>
              <w:left w:w="100" w:type="dxa"/>
              <w:bottom w:w="100" w:type="dxa"/>
              <w:right w:w="100" w:type="dxa"/>
            </w:tcMar>
            <w:hideMark/>
          </w:tcPr>
          <w:p w14:paraId="0BB510E1" w14:textId="6840AABA" w:rsidR="00696CFD" w:rsidRPr="00240B47" w:rsidRDefault="00696CFD" w:rsidP="00EA31F1">
            <w:pPr>
              <w:spacing w:line="360" w:lineRule="auto"/>
              <w:jc w:val="both"/>
              <w:rPr>
                <w:rFonts w:ascii="Book Antiqua" w:hAnsi="Book Antiqua"/>
              </w:rPr>
            </w:pPr>
            <w:r w:rsidRPr="00240B47">
              <w:rPr>
                <w:rFonts w:ascii="Book Antiqua" w:hAnsi="Book Antiqua"/>
                <w:color w:val="000000"/>
              </w:rPr>
              <w:lastRenderedPageBreak/>
              <w:t xml:space="preserve">Usnic </w:t>
            </w:r>
            <w:r w:rsidR="00CD2E52">
              <w:rPr>
                <w:rFonts w:ascii="Book Antiqua" w:hAnsi="Book Antiqua"/>
                <w:color w:val="000000"/>
              </w:rPr>
              <w:t>a</w:t>
            </w:r>
            <w:r w:rsidRPr="00240B47">
              <w:rPr>
                <w:rFonts w:ascii="Book Antiqua" w:hAnsi="Book Antiqua"/>
                <w:color w:val="000000"/>
              </w:rPr>
              <w:t>cid</w:t>
            </w:r>
          </w:p>
        </w:tc>
        <w:tc>
          <w:tcPr>
            <w:tcW w:w="0" w:type="auto"/>
            <w:tcMar>
              <w:top w:w="100" w:type="dxa"/>
              <w:left w:w="100" w:type="dxa"/>
              <w:bottom w:w="100" w:type="dxa"/>
              <w:right w:w="100" w:type="dxa"/>
            </w:tcMar>
            <w:hideMark/>
          </w:tcPr>
          <w:p w14:paraId="3C554E19"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B</w:t>
            </w:r>
          </w:p>
        </w:tc>
        <w:tc>
          <w:tcPr>
            <w:tcW w:w="0" w:type="auto"/>
            <w:tcMar>
              <w:top w:w="100" w:type="dxa"/>
              <w:left w:w="100" w:type="dxa"/>
              <w:bottom w:w="100" w:type="dxa"/>
              <w:right w:w="100" w:type="dxa"/>
            </w:tcMar>
            <w:hideMark/>
          </w:tcPr>
          <w:p w14:paraId="2FA1DE10"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c>
          <w:tcPr>
            <w:tcW w:w="0" w:type="auto"/>
            <w:tcMar>
              <w:top w:w="100" w:type="dxa"/>
              <w:left w:w="100" w:type="dxa"/>
              <w:bottom w:w="100" w:type="dxa"/>
              <w:right w:w="100" w:type="dxa"/>
            </w:tcMar>
            <w:hideMark/>
          </w:tcPr>
          <w:p w14:paraId="6FD0E280"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2017</w:t>
            </w:r>
          </w:p>
        </w:tc>
      </w:tr>
      <w:tr w:rsidR="001B60F3" w:rsidRPr="00240B47" w14:paraId="042C9F12" w14:textId="77777777" w:rsidTr="008E3E44">
        <w:tc>
          <w:tcPr>
            <w:tcW w:w="0" w:type="auto"/>
            <w:tcMar>
              <w:top w:w="100" w:type="dxa"/>
              <w:left w:w="100" w:type="dxa"/>
              <w:bottom w:w="100" w:type="dxa"/>
              <w:right w:w="100" w:type="dxa"/>
            </w:tcMar>
            <w:hideMark/>
          </w:tcPr>
          <w:p w14:paraId="5D70C89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Valerian</w:t>
            </w:r>
          </w:p>
        </w:tc>
        <w:tc>
          <w:tcPr>
            <w:tcW w:w="0" w:type="auto"/>
            <w:tcMar>
              <w:top w:w="100" w:type="dxa"/>
              <w:left w:w="100" w:type="dxa"/>
              <w:bottom w:w="100" w:type="dxa"/>
              <w:right w:w="100" w:type="dxa"/>
            </w:tcMar>
            <w:hideMark/>
          </w:tcPr>
          <w:p w14:paraId="4ACC0758"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1042A78B"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68223A8A"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r>
      <w:tr w:rsidR="001B60F3" w:rsidRPr="00240B47" w14:paraId="1721222A" w14:textId="77777777" w:rsidTr="008E3E44">
        <w:tc>
          <w:tcPr>
            <w:tcW w:w="0" w:type="auto"/>
            <w:tcMar>
              <w:top w:w="100" w:type="dxa"/>
              <w:left w:w="100" w:type="dxa"/>
              <w:bottom w:w="100" w:type="dxa"/>
              <w:right w:w="100" w:type="dxa"/>
            </w:tcMar>
            <w:hideMark/>
          </w:tcPr>
          <w:p w14:paraId="3EDF2E56" w14:textId="75965AEE"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Move </w:t>
            </w:r>
            <w:r w:rsidR="00CD2E52">
              <w:rPr>
                <w:rFonts w:ascii="Book Antiqua" w:hAnsi="Book Antiqua"/>
                <w:color w:val="000000"/>
              </w:rPr>
              <w:t>f</w:t>
            </w:r>
            <w:r w:rsidRPr="00240B47">
              <w:rPr>
                <w:rFonts w:ascii="Book Antiqua" w:hAnsi="Book Antiqua"/>
                <w:color w:val="000000"/>
              </w:rPr>
              <w:t>ree</w:t>
            </w:r>
          </w:p>
        </w:tc>
        <w:tc>
          <w:tcPr>
            <w:tcW w:w="0" w:type="auto"/>
            <w:tcMar>
              <w:top w:w="100" w:type="dxa"/>
              <w:left w:w="100" w:type="dxa"/>
              <w:bottom w:w="100" w:type="dxa"/>
              <w:right w:w="100" w:type="dxa"/>
            </w:tcMar>
            <w:hideMark/>
          </w:tcPr>
          <w:p w14:paraId="130166F2"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Mar>
              <w:top w:w="100" w:type="dxa"/>
              <w:left w:w="100" w:type="dxa"/>
              <w:bottom w:w="100" w:type="dxa"/>
              <w:right w:w="100" w:type="dxa"/>
            </w:tcMar>
            <w:hideMark/>
          </w:tcPr>
          <w:p w14:paraId="37D71341"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Mar>
              <w:top w:w="100" w:type="dxa"/>
              <w:left w:w="100" w:type="dxa"/>
              <w:bottom w:w="100" w:type="dxa"/>
              <w:right w:w="100" w:type="dxa"/>
            </w:tcMar>
            <w:hideMark/>
          </w:tcPr>
          <w:p w14:paraId="510A6713"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r>
      <w:tr w:rsidR="001B60F3" w:rsidRPr="00240B47" w14:paraId="3D917162" w14:textId="77777777" w:rsidTr="008E3E44">
        <w:tc>
          <w:tcPr>
            <w:tcW w:w="0" w:type="auto"/>
            <w:tcBorders>
              <w:bottom w:val="single" w:sz="4" w:space="0" w:color="auto"/>
            </w:tcBorders>
            <w:tcMar>
              <w:top w:w="100" w:type="dxa"/>
              <w:left w:w="100" w:type="dxa"/>
              <w:bottom w:w="100" w:type="dxa"/>
              <w:right w:w="100" w:type="dxa"/>
            </w:tcMar>
            <w:hideMark/>
          </w:tcPr>
          <w:p w14:paraId="6D286C10" w14:textId="2DA8C1DA" w:rsidR="00696CFD" w:rsidRPr="00240B47" w:rsidRDefault="00696CFD" w:rsidP="00EA31F1">
            <w:pPr>
              <w:spacing w:line="360" w:lineRule="auto"/>
              <w:jc w:val="both"/>
              <w:rPr>
                <w:rFonts w:ascii="Book Antiqua" w:hAnsi="Book Antiqua"/>
              </w:rPr>
            </w:pPr>
            <w:r w:rsidRPr="00240B47">
              <w:rPr>
                <w:rFonts w:ascii="Book Antiqua" w:hAnsi="Book Antiqua"/>
                <w:color w:val="000000"/>
              </w:rPr>
              <w:t xml:space="preserve">OxyELITE </w:t>
            </w:r>
            <w:r w:rsidR="00CD2E52">
              <w:rPr>
                <w:rFonts w:ascii="Book Antiqua" w:hAnsi="Book Antiqua"/>
                <w:color w:val="000000"/>
              </w:rPr>
              <w:t>p</w:t>
            </w:r>
            <w:r w:rsidRPr="00240B47">
              <w:rPr>
                <w:rFonts w:ascii="Book Antiqua" w:hAnsi="Book Antiqua"/>
                <w:color w:val="000000"/>
              </w:rPr>
              <w:t>ro</w:t>
            </w:r>
          </w:p>
        </w:tc>
        <w:tc>
          <w:tcPr>
            <w:tcW w:w="0" w:type="auto"/>
            <w:tcBorders>
              <w:bottom w:val="single" w:sz="4" w:space="0" w:color="auto"/>
            </w:tcBorders>
            <w:tcMar>
              <w:top w:w="100" w:type="dxa"/>
              <w:left w:w="100" w:type="dxa"/>
              <w:bottom w:w="100" w:type="dxa"/>
              <w:right w:w="100" w:type="dxa"/>
            </w:tcMar>
            <w:hideMark/>
          </w:tcPr>
          <w:p w14:paraId="42C6949A"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C</w:t>
            </w:r>
          </w:p>
        </w:tc>
        <w:tc>
          <w:tcPr>
            <w:tcW w:w="0" w:type="auto"/>
            <w:tcBorders>
              <w:bottom w:val="single" w:sz="4" w:space="0" w:color="auto"/>
            </w:tcBorders>
            <w:tcMar>
              <w:top w:w="100" w:type="dxa"/>
              <w:left w:w="100" w:type="dxa"/>
              <w:bottom w:w="100" w:type="dxa"/>
              <w:right w:w="100" w:type="dxa"/>
            </w:tcMar>
            <w:hideMark/>
          </w:tcPr>
          <w:p w14:paraId="573FBC4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2020</w:t>
            </w:r>
          </w:p>
        </w:tc>
        <w:tc>
          <w:tcPr>
            <w:tcW w:w="0" w:type="auto"/>
            <w:tcBorders>
              <w:bottom w:val="single" w:sz="4" w:space="0" w:color="auto"/>
            </w:tcBorders>
            <w:tcMar>
              <w:top w:w="100" w:type="dxa"/>
              <w:left w:w="100" w:type="dxa"/>
              <w:bottom w:w="100" w:type="dxa"/>
              <w:right w:w="100" w:type="dxa"/>
            </w:tcMar>
            <w:hideMark/>
          </w:tcPr>
          <w:p w14:paraId="4326AB96" w14:textId="77777777" w:rsidR="00696CFD" w:rsidRPr="00240B47" w:rsidRDefault="00696CFD" w:rsidP="00EA31F1">
            <w:pPr>
              <w:spacing w:line="360" w:lineRule="auto"/>
              <w:jc w:val="both"/>
              <w:rPr>
                <w:rFonts w:ascii="Book Antiqua" w:hAnsi="Book Antiqua"/>
              </w:rPr>
            </w:pPr>
            <w:r w:rsidRPr="00240B47">
              <w:rPr>
                <w:rFonts w:ascii="Book Antiqua" w:hAnsi="Book Antiqua"/>
                <w:color w:val="000000"/>
              </w:rPr>
              <w:t>2018</w:t>
            </w:r>
          </w:p>
        </w:tc>
      </w:tr>
    </w:tbl>
    <w:p w14:paraId="618BF405" w14:textId="77777777" w:rsidR="00B03706" w:rsidRPr="008E758F" w:rsidRDefault="00B03706" w:rsidP="0034065B">
      <w:pPr>
        <w:spacing w:line="360" w:lineRule="auto"/>
        <w:jc w:val="both"/>
        <w:rPr>
          <w:rFonts w:ascii="Book Antiqua" w:hAnsi="Book Antiqua"/>
        </w:rPr>
      </w:pPr>
    </w:p>
    <w:sectPr w:rsidR="00B03706" w:rsidRPr="008E7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C855" w14:textId="77777777" w:rsidR="00543C4A" w:rsidRDefault="00543C4A" w:rsidP="00CF78C1">
      <w:r>
        <w:separator/>
      </w:r>
    </w:p>
  </w:endnote>
  <w:endnote w:type="continuationSeparator" w:id="0">
    <w:p w14:paraId="0D8C4A23" w14:textId="77777777" w:rsidR="00543C4A" w:rsidRDefault="00543C4A" w:rsidP="00CF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7DE5" w14:textId="7F80A19F" w:rsidR="00CF78C1" w:rsidRPr="00CF78C1" w:rsidRDefault="00CF78C1" w:rsidP="00CF78C1">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53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CF87A" w14:textId="77777777" w:rsidR="00543C4A" w:rsidRDefault="00543C4A" w:rsidP="00CF78C1">
      <w:r>
        <w:separator/>
      </w:r>
    </w:p>
  </w:footnote>
  <w:footnote w:type="continuationSeparator" w:id="0">
    <w:p w14:paraId="3FD25A5B" w14:textId="77777777" w:rsidR="00543C4A" w:rsidRDefault="00543C4A" w:rsidP="00CF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219"/>
    <w:rsid w:val="0000672C"/>
    <w:rsid w:val="000069C1"/>
    <w:rsid w:val="00007532"/>
    <w:rsid w:val="000128F7"/>
    <w:rsid w:val="00014389"/>
    <w:rsid w:val="00016F3A"/>
    <w:rsid w:val="0001782C"/>
    <w:rsid w:val="00022ACE"/>
    <w:rsid w:val="00023ED8"/>
    <w:rsid w:val="000240A5"/>
    <w:rsid w:val="0002593B"/>
    <w:rsid w:val="000277E4"/>
    <w:rsid w:val="000279EF"/>
    <w:rsid w:val="000311F6"/>
    <w:rsid w:val="00032692"/>
    <w:rsid w:val="0003741F"/>
    <w:rsid w:val="00040552"/>
    <w:rsid w:val="000422E5"/>
    <w:rsid w:val="00043EB9"/>
    <w:rsid w:val="000544FC"/>
    <w:rsid w:val="00055D95"/>
    <w:rsid w:val="00071E0B"/>
    <w:rsid w:val="0007256E"/>
    <w:rsid w:val="00072B3F"/>
    <w:rsid w:val="00080C9B"/>
    <w:rsid w:val="000929F6"/>
    <w:rsid w:val="000A0C06"/>
    <w:rsid w:val="000B2756"/>
    <w:rsid w:val="000B27A0"/>
    <w:rsid w:val="000B40C2"/>
    <w:rsid w:val="000B6F8D"/>
    <w:rsid w:val="000C13D8"/>
    <w:rsid w:val="000C3FAE"/>
    <w:rsid w:val="000C40F2"/>
    <w:rsid w:val="000D0C7A"/>
    <w:rsid w:val="000D16B0"/>
    <w:rsid w:val="000D4758"/>
    <w:rsid w:val="000D497D"/>
    <w:rsid w:val="000D4F94"/>
    <w:rsid w:val="000D75AA"/>
    <w:rsid w:val="000D7A61"/>
    <w:rsid w:val="000E3697"/>
    <w:rsid w:val="000E6655"/>
    <w:rsid w:val="000F0CDF"/>
    <w:rsid w:val="000F1D78"/>
    <w:rsid w:val="000F218B"/>
    <w:rsid w:val="000F35D5"/>
    <w:rsid w:val="000F37C3"/>
    <w:rsid w:val="000F4007"/>
    <w:rsid w:val="0010022F"/>
    <w:rsid w:val="00106909"/>
    <w:rsid w:val="001114C8"/>
    <w:rsid w:val="00115722"/>
    <w:rsid w:val="00124795"/>
    <w:rsid w:val="00125675"/>
    <w:rsid w:val="0012606A"/>
    <w:rsid w:val="00126763"/>
    <w:rsid w:val="001313C6"/>
    <w:rsid w:val="0013260C"/>
    <w:rsid w:val="001337F2"/>
    <w:rsid w:val="0014558A"/>
    <w:rsid w:val="00145EC5"/>
    <w:rsid w:val="0015351B"/>
    <w:rsid w:val="001711F3"/>
    <w:rsid w:val="00174408"/>
    <w:rsid w:val="00177B01"/>
    <w:rsid w:val="00185302"/>
    <w:rsid w:val="00187C51"/>
    <w:rsid w:val="00192BE0"/>
    <w:rsid w:val="00195EC0"/>
    <w:rsid w:val="0019797B"/>
    <w:rsid w:val="001B2B68"/>
    <w:rsid w:val="001B533B"/>
    <w:rsid w:val="001B60F3"/>
    <w:rsid w:val="001B7071"/>
    <w:rsid w:val="001E7AD4"/>
    <w:rsid w:val="001F16AF"/>
    <w:rsid w:val="001F1CDE"/>
    <w:rsid w:val="001F2283"/>
    <w:rsid w:val="001F5143"/>
    <w:rsid w:val="002014BB"/>
    <w:rsid w:val="0020198B"/>
    <w:rsid w:val="00202EE0"/>
    <w:rsid w:val="002068E9"/>
    <w:rsid w:val="002069B2"/>
    <w:rsid w:val="00212899"/>
    <w:rsid w:val="00214194"/>
    <w:rsid w:val="002218D6"/>
    <w:rsid w:val="00223616"/>
    <w:rsid w:val="002247CD"/>
    <w:rsid w:val="00230CD2"/>
    <w:rsid w:val="002453A3"/>
    <w:rsid w:val="00245A27"/>
    <w:rsid w:val="002511E2"/>
    <w:rsid w:val="0025430B"/>
    <w:rsid w:val="0025441C"/>
    <w:rsid w:val="00261458"/>
    <w:rsid w:val="00267C02"/>
    <w:rsid w:val="002727E9"/>
    <w:rsid w:val="00273C94"/>
    <w:rsid w:val="00280528"/>
    <w:rsid w:val="0028132F"/>
    <w:rsid w:val="00283E09"/>
    <w:rsid w:val="00284D17"/>
    <w:rsid w:val="00287187"/>
    <w:rsid w:val="00287AA2"/>
    <w:rsid w:val="0029205C"/>
    <w:rsid w:val="00292182"/>
    <w:rsid w:val="00292E75"/>
    <w:rsid w:val="00292F9C"/>
    <w:rsid w:val="002950BA"/>
    <w:rsid w:val="00296D6F"/>
    <w:rsid w:val="002A16C5"/>
    <w:rsid w:val="002A6D07"/>
    <w:rsid w:val="002A75D9"/>
    <w:rsid w:val="002B0723"/>
    <w:rsid w:val="002B1AE1"/>
    <w:rsid w:val="002B2081"/>
    <w:rsid w:val="002B5A93"/>
    <w:rsid w:val="002B7E12"/>
    <w:rsid w:val="002C7D31"/>
    <w:rsid w:val="002D343F"/>
    <w:rsid w:val="002E073A"/>
    <w:rsid w:val="002E1264"/>
    <w:rsid w:val="002E43D8"/>
    <w:rsid w:val="002E5BE5"/>
    <w:rsid w:val="002F0066"/>
    <w:rsid w:val="002F4174"/>
    <w:rsid w:val="003003E2"/>
    <w:rsid w:val="00302DC3"/>
    <w:rsid w:val="00311C44"/>
    <w:rsid w:val="003175FD"/>
    <w:rsid w:val="0032043C"/>
    <w:rsid w:val="003220A7"/>
    <w:rsid w:val="003259EE"/>
    <w:rsid w:val="00326C2D"/>
    <w:rsid w:val="00327315"/>
    <w:rsid w:val="00330908"/>
    <w:rsid w:val="003359DA"/>
    <w:rsid w:val="00336CAB"/>
    <w:rsid w:val="00337BDB"/>
    <w:rsid w:val="0034065B"/>
    <w:rsid w:val="003430BA"/>
    <w:rsid w:val="0034412E"/>
    <w:rsid w:val="003442A2"/>
    <w:rsid w:val="003459A6"/>
    <w:rsid w:val="00346A7E"/>
    <w:rsid w:val="00346A9F"/>
    <w:rsid w:val="00347443"/>
    <w:rsid w:val="00347ADE"/>
    <w:rsid w:val="003500CD"/>
    <w:rsid w:val="00352E78"/>
    <w:rsid w:val="0036340A"/>
    <w:rsid w:val="00365830"/>
    <w:rsid w:val="0036792E"/>
    <w:rsid w:val="00376B78"/>
    <w:rsid w:val="00377752"/>
    <w:rsid w:val="0038061B"/>
    <w:rsid w:val="00384C72"/>
    <w:rsid w:val="00384D51"/>
    <w:rsid w:val="00387045"/>
    <w:rsid w:val="0039036A"/>
    <w:rsid w:val="003956AC"/>
    <w:rsid w:val="003A4203"/>
    <w:rsid w:val="003B3B52"/>
    <w:rsid w:val="003C147B"/>
    <w:rsid w:val="003C1B21"/>
    <w:rsid w:val="003C730B"/>
    <w:rsid w:val="003C7ED8"/>
    <w:rsid w:val="003D0BE9"/>
    <w:rsid w:val="003D0E49"/>
    <w:rsid w:val="003D28FC"/>
    <w:rsid w:val="003D5B69"/>
    <w:rsid w:val="003D7ACA"/>
    <w:rsid w:val="003E00A9"/>
    <w:rsid w:val="003E364B"/>
    <w:rsid w:val="003E36F9"/>
    <w:rsid w:val="003E38A3"/>
    <w:rsid w:val="003F1851"/>
    <w:rsid w:val="003F296D"/>
    <w:rsid w:val="003F419B"/>
    <w:rsid w:val="003F4C7F"/>
    <w:rsid w:val="003F5183"/>
    <w:rsid w:val="00400A5B"/>
    <w:rsid w:val="004035DC"/>
    <w:rsid w:val="0041278F"/>
    <w:rsid w:val="00416246"/>
    <w:rsid w:val="004430CC"/>
    <w:rsid w:val="00447E53"/>
    <w:rsid w:val="004546D6"/>
    <w:rsid w:val="0045490D"/>
    <w:rsid w:val="00461AB5"/>
    <w:rsid w:val="00462DD0"/>
    <w:rsid w:val="00463461"/>
    <w:rsid w:val="00465BDB"/>
    <w:rsid w:val="00466775"/>
    <w:rsid w:val="00467AD2"/>
    <w:rsid w:val="0047220F"/>
    <w:rsid w:val="00475ACB"/>
    <w:rsid w:val="00476C44"/>
    <w:rsid w:val="00476CAF"/>
    <w:rsid w:val="00477677"/>
    <w:rsid w:val="004956FB"/>
    <w:rsid w:val="00496E21"/>
    <w:rsid w:val="00497F1A"/>
    <w:rsid w:val="004A4F27"/>
    <w:rsid w:val="004A4F8B"/>
    <w:rsid w:val="004B166B"/>
    <w:rsid w:val="004B33BA"/>
    <w:rsid w:val="004B6206"/>
    <w:rsid w:val="004D3E10"/>
    <w:rsid w:val="004D4109"/>
    <w:rsid w:val="004D4BA3"/>
    <w:rsid w:val="004D794B"/>
    <w:rsid w:val="004D7EB1"/>
    <w:rsid w:val="004E6279"/>
    <w:rsid w:val="004F1F21"/>
    <w:rsid w:val="004F3ADE"/>
    <w:rsid w:val="004F4313"/>
    <w:rsid w:val="00500629"/>
    <w:rsid w:val="005041E6"/>
    <w:rsid w:val="005066E6"/>
    <w:rsid w:val="00512BED"/>
    <w:rsid w:val="00514D2B"/>
    <w:rsid w:val="00516A8A"/>
    <w:rsid w:val="0052644D"/>
    <w:rsid w:val="00527245"/>
    <w:rsid w:val="0053421B"/>
    <w:rsid w:val="00536914"/>
    <w:rsid w:val="0054399D"/>
    <w:rsid w:val="00543C4A"/>
    <w:rsid w:val="00544525"/>
    <w:rsid w:val="00546752"/>
    <w:rsid w:val="005473DC"/>
    <w:rsid w:val="00551A00"/>
    <w:rsid w:val="005522AF"/>
    <w:rsid w:val="00556F21"/>
    <w:rsid w:val="005574FF"/>
    <w:rsid w:val="0056118F"/>
    <w:rsid w:val="005715A1"/>
    <w:rsid w:val="005739B3"/>
    <w:rsid w:val="00573D4C"/>
    <w:rsid w:val="00575B7D"/>
    <w:rsid w:val="005775F4"/>
    <w:rsid w:val="0058397D"/>
    <w:rsid w:val="00586FA6"/>
    <w:rsid w:val="00590682"/>
    <w:rsid w:val="00595050"/>
    <w:rsid w:val="005A0304"/>
    <w:rsid w:val="005A2198"/>
    <w:rsid w:val="005A39CC"/>
    <w:rsid w:val="005A3E89"/>
    <w:rsid w:val="005B4A56"/>
    <w:rsid w:val="005C2143"/>
    <w:rsid w:val="005D60B4"/>
    <w:rsid w:val="005D6E41"/>
    <w:rsid w:val="005E0305"/>
    <w:rsid w:val="005E52E2"/>
    <w:rsid w:val="005E75BF"/>
    <w:rsid w:val="005F0967"/>
    <w:rsid w:val="005F3C52"/>
    <w:rsid w:val="005F4E17"/>
    <w:rsid w:val="00602221"/>
    <w:rsid w:val="006205EE"/>
    <w:rsid w:val="00620EFD"/>
    <w:rsid w:val="0062107F"/>
    <w:rsid w:val="00621712"/>
    <w:rsid w:val="00621E03"/>
    <w:rsid w:val="00622D25"/>
    <w:rsid w:val="006243E5"/>
    <w:rsid w:val="00627CE7"/>
    <w:rsid w:val="00630A00"/>
    <w:rsid w:val="006366D4"/>
    <w:rsid w:val="00641C5F"/>
    <w:rsid w:val="00653708"/>
    <w:rsid w:val="00662749"/>
    <w:rsid w:val="00663273"/>
    <w:rsid w:val="00672C81"/>
    <w:rsid w:val="0067668D"/>
    <w:rsid w:val="00681B3B"/>
    <w:rsid w:val="00683EA9"/>
    <w:rsid w:val="00684D05"/>
    <w:rsid w:val="00695CFC"/>
    <w:rsid w:val="00696CFD"/>
    <w:rsid w:val="00697D8B"/>
    <w:rsid w:val="006A3B5D"/>
    <w:rsid w:val="006A73F9"/>
    <w:rsid w:val="006B045F"/>
    <w:rsid w:val="006B378F"/>
    <w:rsid w:val="006B6CEA"/>
    <w:rsid w:val="006C1B8B"/>
    <w:rsid w:val="006C339B"/>
    <w:rsid w:val="006C75AC"/>
    <w:rsid w:val="006C7628"/>
    <w:rsid w:val="006D0A8D"/>
    <w:rsid w:val="006D3269"/>
    <w:rsid w:val="006D38EC"/>
    <w:rsid w:val="006D3DF2"/>
    <w:rsid w:val="006E2557"/>
    <w:rsid w:val="006E7791"/>
    <w:rsid w:val="006F0193"/>
    <w:rsid w:val="006F227E"/>
    <w:rsid w:val="006F64B0"/>
    <w:rsid w:val="006F6699"/>
    <w:rsid w:val="006F7B4D"/>
    <w:rsid w:val="00700A29"/>
    <w:rsid w:val="00700E03"/>
    <w:rsid w:val="00701DCF"/>
    <w:rsid w:val="00704A0D"/>
    <w:rsid w:val="00705732"/>
    <w:rsid w:val="0070740C"/>
    <w:rsid w:val="007115E9"/>
    <w:rsid w:val="00711A85"/>
    <w:rsid w:val="0071534F"/>
    <w:rsid w:val="00715548"/>
    <w:rsid w:val="0071669A"/>
    <w:rsid w:val="0071719F"/>
    <w:rsid w:val="00724C9C"/>
    <w:rsid w:val="00725A76"/>
    <w:rsid w:val="00744FE8"/>
    <w:rsid w:val="00746729"/>
    <w:rsid w:val="00746D07"/>
    <w:rsid w:val="007664BB"/>
    <w:rsid w:val="00776C1D"/>
    <w:rsid w:val="00781D2B"/>
    <w:rsid w:val="007832CF"/>
    <w:rsid w:val="00787904"/>
    <w:rsid w:val="00793176"/>
    <w:rsid w:val="00793C59"/>
    <w:rsid w:val="007A0767"/>
    <w:rsid w:val="007A48DF"/>
    <w:rsid w:val="007B3067"/>
    <w:rsid w:val="007C3198"/>
    <w:rsid w:val="007C3266"/>
    <w:rsid w:val="007C36CB"/>
    <w:rsid w:val="007C6C0E"/>
    <w:rsid w:val="007D1D79"/>
    <w:rsid w:val="007D4389"/>
    <w:rsid w:val="007E517C"/>
    <w:rsid w:val="007E6C42"/>
    <w:rsid w:val="007F1627"/>
    <w:rsid w:val="007F3FD0"/>
    <w:rsid w:val="007F49B5"/>
    <w:rsid w:val="007F5BFB"/>
    <w:rsid w:val="0080577F"/>
    <w:rsid w:val="00805B75"/>
    <w:rsid w:val="008061EE"/>
    <w:rsid w:val="00807013"/>
    <w:rsid w:val="008165DF"/>
    <w:rsid w:val="008222D7"/>
    <w:rsid w:val="00826C70"/>
    <w:rsid w:val="00826F90"/>
    <w:rsid w:val="0084057F"/>
    <w:rsid w:val="00854760"/>
    <w:rsid w:val="00856D66"/>
    <w:rsid w:val="0086380D"/>
    <w:rsid w:val="008725B4"/>
    <w:rsid w:val="00872DC7"/>
    <w:rsid w:val="00874442"/>
    <w:rsid w:val="00874FFA"/>
    <w:rsid w:val="00880F54"/>
    <w:rsid w:val="008933B7"/>
    <w:rsid w:val="0089736E"/>
    <w:rsid w:val="008A0737"/>
    <w:rsid w:val="008A18A9"/>
    <w:rsid w:val="008A3B0B"/>
    <w:rsid w:val="008A3C6E"/>
    <w:rsid w:val="008A64E7"/>
    <w:rsid w:val="008B58D5"/>
    <w:rsid w:val="008B6320"/>
    <w:rsid w:val="008B7AFE"/>
    <w:rsid w:val="008C0832"/>
    <w:rsid w:val="008C173A"/>
    <w:rsid w:val="008C7C60"/>
    <w:rsid w:val="008C7E0A"/>
    <w:rsid w:val="008D12AD"/>
    <w:rsid w:val="008D43D5"/>
    <w:rsid w:val="008D558C"/>
    <w:rsid w:val="008D59A3"/>
    <w:rsid w:val="008D7882"/>
    <w:rsid w:val="008D7AB1"/>
    <w:rsid w:val="008E1243"/>
    <w:rsid w:val="008E758F"/>
    <w:rsid w:val="008F3F84"/>
    <w:rsid w:val="008F4242"/>
    <w:rsid w:val="008F5512"/>
    <w:rsid w:val="0090546D"/>
    <w:rsid w:val="00907040"/>
    <w:rsid w:val="00910948"/>
    <w:rsid w:val="00911050"/>
    <w:rsid w:val="00912A23"/>
    <w:rsid w:val="00913150"/>
    <w:rsid w:val="0091675C"/>
    <w:rsid w:val="0091718E"/>
    <w:rsid w:val="0092720A"/>
    <w:rsid w:val="00931A4A"/>
    <w:rsid w:val="0093327B"/>
    <w:rsid w:val="00944845"/>
    <w:rsid w:val="00953872"/>
    <w:rsid w:val="00954CDC"/>
    <w:rsid w:val="009560DE"/>
    <w:rsid w:val="00956A36"/>
    <w:rsid w:val="00962F80"/>
    <w:rsid w:val="00964150"/>
    <w:rsid w:val="009672F3"/>
    <w:rsid w:val="009713ED"/>
    <w:rsid w:val="00971493"/>
    <w:rsid w:val="00980FF1"/>
    <w:rsid w:val="009814EC"/>
    <w:rsid w:val="00984D2F"/>
    <w:rsid w:val="009A48F4"/>
    <w:rsid w:val="009B45DF"/>
    <w:rsid w:val="009B7B11"/>
    <w:rsid w:val="009C40EF"/>
    <w:rsid w:val="009C6392"/>
    <w:rsid w:val="009D1C3D"/>
    <w:rsid w:val="009D23A6"/>
    <w:rsid w:val="009D5937"/>
    <w:rsid w:val="009D7542"/>
    <w:rsid w:val="009E1C8A"/>
    <w:rsid w:val="009E3152"/>
    <w:rsid w:val="009E3E52"/>
    <w:rsid w:val="009E4484"/>
    <w:rsid w:val="009E577E"/>
    <w:rsid w:val="009E78D7"/>
    <w:rsid w:val="009F1E6A"/>
    <w:rsid w:val="009F21B2"/>
    <w:rsid w:val="009F6D95"/>
    <w:rsid w:val="009F7740"/>
    <w:rsid w:val="00A1116D"/>
    <w:rsid w:val="00A2298E"/>
    <w:rsid w:val="00A22A4D"/>
    <w:rsid w:val="00A30C67"/>
    <w:rsid w:val="00A30D4E"/>
    <w:rsid w:val="00A333D3"/>
    <w:rsid w:val="00A3446D"/>
    <w:rsid w:val="00A3629C"/>
    <w:rsid w:val="00A557E4"/>
    <w:rsid w:val="00A57633"/>
    <w:rsid w:val="00A57B20"/>
    <w:rsid w:val="00A636E2"/>
    <w:rsid w:val="00A64540"/>
    <w:rsid w:val="00A679AC"/>
    <w:rsid w:val="00A7268E"/>
    <w:rsid w:val="00A73336"/>
    <w:rsid w:val="00A747F5"/>
    <w:rsid w:val="00A76E47"/>
    <w:rsid w:val="00A77B3E"/>
    <w:rsid w:val="00A96BF7"/>
    <w:rsid w:val="00A9785C"/>
    <w:rsid w:val="00AA5413"/>
    <w:rsid w:val="00AB66FC"/>
    <w:rsid w:val="00AC2179"/>
    <w:rsid w:val="00AC2EC1"/>
    <w:rsid w:val="00AC4DB5"/>
    <w:rsid w:val="00AC6A8E"/>
    <w:rsid w:val="00AC7B5F"/>
    <w:rsid w:val="00AD0C5E"/>
    <w:rsid w:val="00AD2C98"/>
    <w:rsid w:val="00AD5933"/>
    <w:rsid w:val="00AD5E08"/>
    <w:rsid w:val="00AD6132"/>
    <w:rsid w:val="00AD677D"/>
    <w:rsid w:val="00AE1EC9"/>
    <w:rsid w:val="00AE3980"/>
    <w:rsid w:val="00AE3A3C"/>
    <w:rsid w:val="00AE6D50"/>
    <w:rsid w:val="00AF0DD3"/>
    <w:rsid w:val="00AF109C"/>
    <w:rsid w:val="00AF15E7"/>
    <w:rsid w:val="00AF4E55"/>
    <w:rsid w:val="00B032A4"/>
    <w:rsid w:val="00B03706"/>
    <w:rsid w:val="00B0566E"/>
    <w:rsid w:val="00B10CF1"/>
    <w:rsid w:val="00B1232A"/>
    <w:rsid w:val="00B13B16"/>
    <w:rsid w:val="00B214F2"/>
    <w:rsid w:val="00B25372"/>
    <w:rsid w:val="00B25F23"/>
    <w:rsid w:val="00B31BE6"/>
    <w:rsid w:val="00B36FCD"/>
    <w:rsid w:val="00B3714E"/>
    <w:rsid w:val="00B44A67"/>
    <w:rsid w:val="00B476D9"/>
    <w:rsid w:val="00B51AFA"/>
    <w:rsid w:val="00B5748A"/>
    <w:rsid w:val="00B6306B"/>
    <w:rsid w:val="00B67311"/>
    <w:rsid w:val="00B70755"/>
    <w:rsid w:val="00B72E4E"/>
    <w:rsid w:val="00B73603"/>
    <w:rsid w:val="00B76D09"/>
    <w:rsid w:val="00B810FA"/>
    <w:rsid w:val="00B92380"/>
    <w:rsid w:val="00B92F89"/>
    <w:rsid w:val="00B9346A"/>
    <w:rsid w:val="00BA1544"/>
    <w:rsid w:val="00BA3D62"/>
    <w:rsid w:val="00BA415B"/>
    <w:rsid w:val="00BB039B"/>
    <w:rsid w:val="00BC1279"/>
    <w:rsid w:val="00BD0522"/>
    <w:rsid w:val="00BD2B42"/>
    <w:rsid w:val="00BE106F"/>
    <w:rsid w:val="00BF0D4E"/>
    <w:rsid w:val="00C05A3E"/>
    <w:rsid w:val="00C05E90"/>
    <w:rsid w:val="00C07FEA"/>
    <w:rsid w:val="00C123DD"/>
    <w:rsid w:val="00C14EA8"/>
    <w:rsid w:val="00C15713"/>
    <w:rsid w:val="00C2409A"/>
    <w:rsid w:val="00C240AF"/>
    <w:rsid w:val="00C25DFD"/>
    <w:rsid w:val="00C25ED5"/>
    <w:rsid w:val="00C3739B"/>
    <w:rsid w:val="00C37F2D"/>
    <w:rsid w:val="00C424BB"/>
    <w:rsid w:val="00C45B37"/>
    <w:rsid w:val="00C4608A"/>
    <w:rsid w:val="00C50523"/>
    <w:rsid w:val="00C524DE"/>
    <w:rsid w:val="00C53370"/>
    <w:rsid w:val="00C5372E"/>
    <w:rsid w:val="00C53A95"/>
    <w:rsid w:val="00C5686C"/>
    <w:rsid w:val="00C569FA"/>
    <w:rsid w:val="00C57483"/>
    <w:rsid w:val="00C603A6"/>
    <w:rsid w:val="00C61EB2"/>
    <w:rsid w:val="00C71038"/>
    <w:rsid w:val="00C7428F"/>
    <w:rsid w:val="00C768F3"/>
    <w:rsid w:val="00C76927"/>
    <w:rsid w:val="00C909A1"/>
    <w:rsid w:val="00C90F06"/>
    <w:rsid w:val="00C91973"/>
    <w:rsid w:val="00C9341E"/>
    <w:rsid w:val="00C956D8"/>
    <w:rsid w:val="00C96101"/>
    <w:rsid w:val="00CA226F"/>
    <w:rsid w:val="00CA2A55"/>
    <w:rsid w:val="00CA449B"/>
    <w:rsid w:val="00CA681B"/>
    <w:rsid w:val="00CA77ED"/>
    <w:rsid w:val="00CB3030"/>
    <w:rsid w:val="00CC50F9"/>
    <w:rsid w:val="00CC53E3"/>
    <w:rsid w:val="00CC57CA"/>
    <w:rsid w:val="00CC7A30"/>
    <w:rsid w:val="00CD2E52"/>
    <w:rsid w:val="00CD5A5D"/>
    <w:rsid w:val="00CE2B4D"/>
    <w:rsid w:val="00CF5739"/>
    <w:rsid w:val="00CF652C"/>
    <w:rsid w:val="00CF78C1"/>
    <w:rsid w:val="00D04A65"/>
    <w:rsid w:val="00D0659F"/>
    <w:rsid w:val="00D06ED1"/>
    <w:rsid w:val="00D075EA"/>
    <w:rsid w:val="00D10AF2"/>
    <w:rsid w:val="00D11DA6"/>
    <w:rsid w:val="00D145AD"/>
    <w:rsid w:val="00D17673"/>
    <w:rsid w:val="00D26FDA"/>
    <w:rsid w:val="00D27273"/>
    <w:rsid w:val="00D305D6"/>
    <w:rsid w:val="00D314AA"/>
    <w:rsid w:val="00D324C6"/>
    <w:rsid w:val="00D334D2"/>
    <w:rsid w:val="00D37E59"/>
    <w:rsid w:val="00D46203"/>
    <w:rsid w:val="00D503AC"/>
    <w:rsid w:val="00D612C8"/>
    <w:rsid w:val="00D64199"/>
    <w:rsid w:val="00D6661D"/>
    <w:rsid w:val="00D66AFE"/>
    <w:rsid w:val="00D72592"/>
    <w:rsid w:val="00D74D9D"/>
    <w:rsid w:val="00D761C8"/>
    <w:rsid w:val="00D7637F"/>
    <w:rsid w:val="00D76867"/>
    <w:rsid w:val="00D8760E"/>
    <w:rsid w:val="00D87955"/>
    <w:rsid w:val="00D92851"/>
    <w:rsid w:val="00D937C4"/>
    <w:rsid w:val="00D9704B"/>
    <w:rsid w:val="00D970F8"/>
    <w:rsid w:val="00DA52E8"/>
    <w:rsid w:val="00DB17BE"/>
    <w:rsid w:val="00DB28AE"/>
    <w:rsid w:val="00DB4816"/>
    <w:rsid w:val="00DD0E54"/>
    <w:rsid w:val="00DD1A94"/>
    <w:rsid w:val="00DD3110"/>
    <w:rsid w:val="00DE6DF1"/>
    <w:rsid w:val="00DF46C1"/>
    <w:rsid w:val="00E02A0A"/>
    <w:rsid w:val="00E06E65"/>
    <w:rsid w:val="00E140C7"/>
    <w:rsid w:val="00E155DD"/>
    <w:rsid w:val="00E1663B"/>
    <w:rsid w:val="00E21F46"/>
    <w:rsid w:val="00E254D6"/>
    <w:rsid w:val="00E2570C"/>
    <w:rsid w:val="00E33D8D"/>
    <w:rsid w:val="00E364DF"/>
    <w:rsid w:val="00E44D6A"/>
    <w:rsid w:val="00E46768"/>
    <w:rsid w:val="00E4755C"/>
    <w:rsid w:val="00E47B60"/>
    <w:rsid w:val="00E47C93"/>
    <w:rsid w:val="00E62036"/>
    <w:rsid w:val="00E72655"/>
    <w:rsid w:val="00E76710"/>
    <w:rsid w:val="00E829EC"/>
    <w:rsid w:val="00E95279"/>
    <w:rsid w:val="00E95FE1"/>
    <w:rsid w:val="00EA31F1"/>
    <w:rsid w:val="00EA4F22"/>
    <w:rsid w:val="00EB19EC"/>
    <w:rsid w:val="00EC13E0"/>
    <w:rsid w:val="00EC161B"/>
    <w:rsid w:val="00EC63BD"/>
    <w:rsid w:val="00ED1C73"/>
    <w:rsid w:val="00ED6F9A"/>
    <w:rsid w:val="00EE0DEE"/>
    <w:rsid w:val="00EE6FC6"/>
    <w:rsid w:val="00EF2482"/>
    <w:rsid w:val="00EF394F"/>
    <w:rsid w:val="00EF4E60"/>
    <w:rsid w:val="00F014BF"/>
    <w:rsid w:val="00F055ED"/>
    <w:rsid w:val="00F0606B"/>
    <w:rsid w:val="00F1041B"/>
    <w:rsid w:val="00F10724"/>
    <w:rsid w:val="00F11925"/>
    <w:rsid w:val="00F30369"/>
    <w:rsid w:val="00F3199D"/>
    <w:rsid w:val="00F32CFE"/>
    <w:rsid w:val="00F32FE0"/>
    <w:rsid w:val="00F35E71"/>
    <w:rsid w:val="00F40790"/>
    <w:rsid w:val="00F40E9C"/>
    <w:rsid w:val="00F430BA"/>
    <w:rsid w:val="00F43C95"/>
    <w:rsid w:val="00F4438C"/>
    <w:rsid w:val="00F4795E"/>
    <w:rsid w:val="00F65651"/>
    <w:rsid w:val="00F6668E"/>
    <w:rsid w:val="00F730F8"/>
    <w:rsid w:val="00F80D84"/>
    <w:rsid w:val="00F82497"/>
    <w:rsid w:val="00F8580F"/>
    <w:rsid w:val="00F85FE2"/>
    <w:rsid w:val="00F9417B"/>
    <w:rsid w:val="00F96D9E"/>
    <w:rsid w:val="00FA4FA4"/>
    <w:rsid w:val="00FA6B8D"/>
    <w:rsid w:val="00FA7C15"/>
    <w:rsid w:val="00FB3727"/>
    <w:rsid w:val="00FB3A2B"/>
    <w:rsid w:val="00FB4407"/>
    <w:rsid w:val="00FB5649"/>
    <w:rsid w:val="00FB5D17"/>
    <w:rsid w:val="00FC27F1"/>
    <w:rsid w:val="00FC70A9"/>
    <w:rsid w:val="00FE0048"/>
    <w:rsid w:val="00FE0CA1"/>
    <w:rsid w:val="00FF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A9CEB"/>
  <w15:docId w15:val="{3305DE47-B402-4592-92F0-2FF103EF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78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78C1"/>
    <w:rPr>
      <w:sz w:val="18"/>
      <w:szCs w:val="18"/>
    </w:rPr>
  </w:style>
  <w:style w:type="paragraph" w:styleId="a5">
    <w:name w:val="footer"/>
    <w:basedOn w:val="a"/>
    <w:link w:val="a6"/>
    <w:unhideWhenUsed/>
    <w:rsid w:val="00CF78C1"/>
    <w:pPr>
      <w:tabs>
        <w:tab w:val="center" w:pos="4153"/>
        <w:tab w:val="right" w:pos="8306"/>
      </w:tabs>
      <w:snapToGrid w:val="0"/>
    </w:pPr>
    <w:rPr>
      <w:sz w:val="18"/>
      <w:szCs w:val="18"/>
    </w:rPr>
  </w:style>
  <w:style w:type="character" w:customStyle="1" w:styleId="a6">
    <w:name w:val="页脚 字符"/>
    <w:basedOn w:val="a0"/>
    <w:link w:val="a5"/>
    <w:rsid w:val="00CF78C1"/>
    <w:rPr>
      <w:sz w:val="18"/>
      <w:szCs w:val="18"/>
    </w:rPr>
  </w:style>
  <w:style w:type="character" w:styleId="a7">
    <w:name w:val="annotation reference"/>
    <w:basedOn w:val="a0"/>
    <w:semiHidden/>
    <w:unhideWhenUsed/>
    <w:rsid w:val="00F40E9C"/>
    <w:rPr>
      <w:sz w:val="21"/>
      <w:szCs w:val="21"/>
    </w:rPr>
  </w:style>
  <w:style w:type="paragraph" w:styleId="a8">
    <w:name w:val="annotation text"/>
    <w:basedOn w:val="a"/>
    <w:link w:val="a9"/>
    <w:semiHidden/>
    <w:unhideWhenUsed/>
    <w:rsid w:val="00F40E9C"/>
  </w:style>
  <w:style w:type="character" w:customStyle="1" w:styleId="a9">
    <w:name w:val="批注文字 字符"/>
    <w:basedOn w:val="a0"/>
    <w:link w:val="a8"/>
    <w:semiHidden/>
    <w:rsid w:val="00F40E9C"/>
    <w:rPr>
      <w:sz w:val="24"/>
      <w:szCs w:val="24"/>
    </w:rPr>
  </w:style>
  <w:style w:type="paragraph" w:styleId="aa">
    <w:name w:val="annotation subject"/>
    <w:basedOn w:val="a8"/>
    <w:next w:val="a8"/>
    <w:link w:val="ab"/>
    <w:semiHidden/>
    <w:unhideWhenUsed/>
    <w:rsid w:val="00F40E9C"/>
    <w:rPr>
      <w:b/>
      <w:bCs/>
    </w:rPr>
  </w:style>
  <w:style w:type="character" w:customStyle="1" w:styleId="ab">
    <w:name w:val="批注主题 字符"/>
    <w:basedOn w:val="a9"/>
    <w:link w:val="aa"/>
    <w:semiHidden/>
    <w:rsid w:val="00F40E9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6248">
      <w:bodyDiv w:val="1"/>
      <w:marLeft w:val="0"/>
      <w:marRight w:val="0"/>
      <w:marTop w:val="0"/>
      <w:marBottom w:val="0"/>
      <w:divBdr>
        <w:top w:val="none" w:sz="0" w:space="0" w:color="auto"/>
        <w:left w:val="none" w:sz="0" w:space="0" w:color="auto"/>
        <w:bottom w:val="none" w:sz="0" w:space="0" w:color="auto"/>
        <w:right w:val="none" w:sz="0" w:space="0" w:color="auto"/>
      </w:divBdr>
    </w:div>
    <w:div w:id="346568201">
      <w:bodyDiv w:val="1"/>
      <w:marLeft w:val="0"/>
      <w:marRight w:val="0"/>
      <w:marTop w:val="0"/>
      <w:marBottom w:val="0"/>
      <w:divBdr>
        <w:top w:val="none" w:sz="0" w:space="0" w:color="auto"/>
        <w:left w:val="none" w:sz="0" w:space="0" w:color="auto"/>
        <w:bottom w:val="none" w:sz="0" w:space="0" w:color="auto"/>
        <w:right w:val="none" w:sz="0" w:space="0" w:color="auto"/>
      </w:divBdr>
    </w:div>
    <w:div w:id="579754193">
      <w:bodyDiv w:val="1"/>
      <w:marLeft w:val="0"/>
      <w:marRight w:val="0"/>
      <w:marTop w:val="0"/>
      <w:marBottom w:val="0"/>
      <w:divBdr>
        <w:top w:val="none" w:sz="0" w:space="0" w:color="auto"/>
        <w:left w:val="none" w:sz="0" w:space="0" w:color="auto"/>
        <w:bottom w:val="none" w:sz="0" w:space="0" w:color="auto"/>
        <w:right w:val="none" w:sz="0" w:space="0" w:color="auto"/>
      </w:divBdr>
    </w:div>
    <w:div w:id="725686157">
      <w:bodyDiv w:val="1"/>
      <w:marLeft w:val="0"/>
      <w:marRight w:val="0"/>
      <w:marTop w:val="0"/>
      <w:marBottom w:val="0"/>
      <w:divBdr>
        <w:top w:val="none" w:sz="0" w:space="0" w:color="auto"/>
        <w:left w:val="none" w:sz="0" w:space="0" w:color="auto"/>
        <w:bottom w:val="none" w:sz="0" w:space="0" w:color="auto"/>
        <w:right w:val="none" w:sz="0" w:space="0" w:color="auto"/>
      </w:divBdr>
    </w:div>
    <w:div w:id="1203323276">
      <w:bodyDiv w:val="1"/>
      <w:marLeft w:val="0"/>
      <w:marRight w:val="0"/>
      <w:marTop w:val="0"/>
      <w:marBottom w:val="0"/>
      <w:divBdr>
        <w:top w:val="none" w:sz="0" w:space="0" w:color="auto"/>
        <w:left w:val="none" w:sz="0" w:space="0" w:color="auto"/>
        <w:bottom w:val="none" w:sz="0" w:space="0" w:color="auto"/>
        <w:right w:val="none" w:sz="0" w:space="0" w:color="auto"/>
      </w:divBdr>
      <w:divsChild>
        <w:div w:id="1500610255">
          <w:marLeft w:val="0"/>
          <w:marRight w:val="0"/>
          <w:marTop w:val="0"/>
          <w:marBottom w:val="0"/>
          <w:divBdr>
            <w:top w:val="none" w:sz="0" w:space="0" w:color="auto"/>
            <w:left w:val="none" w:sz="0" w:space="0" w:color="auto"/>
            <w:bottom w:val="none" w:sz="0" w:space="0" w:color="auto"/>
            <w:right w:val="none" w:sz="0" w:space="0" w:color="auto"/>
          </w:divBdr>
        </w:div>
        <w:div w:id="1868324790">
          <w:marLeft w:val="0"/>
          <w:marRight w:val="0"/>
          <w:marTop w:val="0"/>
          <w:marBottom w:val="0"/>
          <w:divBdr>
            <w:top w:val="none" w:sz="0" w:space="0" w:color="auto"/>
            <w:left w:val="none" w:sz="0" w:space="0" w:color="auto"/>
            <w:bottom w:val="none" w:sz="0" w:space="0" w:color="auto"/>
            <w:right w:val="none" w:sz="0" w:space="0" w:color="auto"/>
          </w:divBdr>
        </w:div>
        <w:div w:id="17811447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56</Pages>
  <Words>15436</Words>
  <Characters>87987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57</cp:revision>
  <dcterms:created xsi:type="dcterms:W3CDTF">2021-08-03T10:58:00Z</dcterms:created>
  <dcterms:modified xsi:type="dcterms:W3CDTF">2021-08-09T06:56:00Z</dcterms:modified>
</cp:coreProperties>
</file>