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8A041" w14:textId="29CC406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Name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Journal: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World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Journal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Cases</w:t>
      </w:r>
    </w:p>
    <w:p w14:paraId="5088A971" w14:textId="30221CC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NO: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68072</w:t>
      </w:r>
    </w:p>
    <w:p w14:paraId="25D92700" w14:textId="71FC1E4C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Type: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</w:t>
      </w:r>
    </w:p>
    <w:p w14:paraId="16B9E16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2C46E67" w14:textId="4EEA099A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family: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A case report</w:t>
      </w:r>
    </w:p>
    <w:p w14:paraId="7556D5B0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6F3DA0D" w14:textId="26603B1B" w:rsidR="00CC7D40" w:rsidRPr="00162479" w:rsidRDefault="00CC7D40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eastAsia="Book Antiqua" w:hAnsi="Book Antiqua" w:cs="Book Antiqua"/>
          <w:bCs/>
          <w:color w:val="000000"/>
        </w:rPr>
        <w:t>Yuan</w:t>
      </w:r>
      <w:r w:rsidRPr="00162479">
        <w:rPr>
          <w:rFonts w:ascii="Book Antiqua" w:hAnsi="Book Antiqua" w:cs="Book Antiqua"/>
          <w:bCs/>
          <w:color w:val="000000"/>
          <w:lang w:eastAsia="zh-CN"/>
        </w:rPr>
        <w:t xml:space="preserve"> W </w:t>
      </w:r>
      <w:r w:rsidRPr="00162479">
        <w:rPr>
          <w:rFonts w:ascii="Book Antiqua" w:hAnsi="Book Antiqua" w:cs="Book Antiqua"/>
          <w:bCs/>
          <w:i/>
          <w:color w:val="000000"/>
          <w:lang w:eastAsia="zh-CN"/>
        </w:rPr>
        <w:t xml:space="preserve">et al. </w:t>
      </w:r>
      <w:r w:rsidRPr="00162479">
        <w:rPr>
          <w:rFonts w:ascii="Book Antiqua" w:eastAsia="Book Antiqua" w:hAnsi="Book Antiqua" w:cs="Book Antiqua"/>
          <w:bCs/>
          <w:color w:val="000000"/>
        </w:rPr>
        <w:t xml:space="preserve">Familial gastrointestinal stromal tumors with </w:t>
      </w:r>
      <w:r w:rsidRPr="00162479">
        <w:rPr>
          <w:rFonts w:ascii="Book Antiqua" w:eastAsia="Book Antiqua" w:hAnsi="Book Antiqua" w:cs="Book Antiqua"/>
          <w:bCs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bCs/>
          <w:color w:val="000000"/>
        </w:rPr>
        <w:t xml:space="preserve"> mutation</w:t>
      </w:r>
    </w:p>
    <w:p w14:paraId="34011C3C" w14:textId="77777777" w:rsidR="00CC7D40" w:rsidRPr="00162479" w:rsidRDefault="00CC7D40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50B54E" w14:textId="1C59EE0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Wei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Yuan,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W</w:t>
      </w:r>
      <w:r w:rsidRPr="00162479">
        <w:rPr>
          <w:rFonts w:ascii="Book Antiqua" w:eastAsia="Book Antiqua" w:hAnsi="Book Antiqua" w:cs="Book Antiqua"/>
          <w:color w:val="000000"/>
        </w:rPr>
        <w:t>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H</w:t>
      </w:r>
      <w:r w:rsidRPr="00162479">
        <w:rPr>
          <w:rFonts w:ascii="Book Antiqua" w:eastAsia="Book Antiqua" w:hAnsi="Book Antiqua" w:cs="Book Antiqua"/>
          <w:color w:val="000000"/>
        </w:rPr>
        <w:t>uang,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Ren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Li-Juan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An-Wei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Xiao-Dong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Gao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Kun-Tang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Shen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Jing-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Huan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Hou</w:t>
      </w:r>
      <w:proofErr w:type="spellEnd"/>
    </w:p>
    <w:p w14:paraId="7648284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493D4B49" w14:textId="0E06248D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0529" w:rsidRPr="00162479">
        <w:rPr>
          <w:rFonts w:ascii="Book Antiqua" w:eastAsia="Book Antiqua" w:hAnsi="Book Antiqua" w:cs="Book Antiqua"/>
          <w:b/>
          <w:bCs/>
          <w:color w:val="000000"/>
        </w:rPr>
        <w:t>Wen Huang</w:t>
      </w:r>
      <w:r w:rsidR="00270529" w:rsidRPr="00162479">
        <w:rPr>
          <w:rFonts w:ascii="Book Antiqua" w:hAnsi="Book Antiqua" w:cs="Book Antiqua"/>
          <w:b/>
          <w:bCs/>
          <w:color w:val="000000"/>
          <w:lang w:eastAsia="zh-CN"/>
        </w:rPr>
        <w:t xml:space="preserve">,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Ren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Luan,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Zhongshan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6AF0BF7B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EECF44" w14:textId="101254B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An-Wei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Xiao-Dong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Kun-Tang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Shen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Zhongshan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549227AA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60874EF" w14:textId="51A86D68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Jing-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Huan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Affiliated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Suzhou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Nanjing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Suzhou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215002,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Jiangsu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Province,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0D7AB5F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37A28C1C" w14:textId="42C62F7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participated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design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drafted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literature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research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acquisition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LJ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provided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help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methodology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used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findings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collected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background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drafting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funding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acquisition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edited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>a</w:t>
      </w:r>
      <w:r w:rsidRPr="00162479">
        <w:rPr>
          <w:rFonts w:ascii="Book Antiqua" w:eastAsia="Book Antiqua" w:hAnsi="Book Antiqua" w:cs="Book Antiqua"/>
          <w:color w:val="000000"/>
        </w:rPr>
        <w:t>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issued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approval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version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submitted.</w:t>
      </w:r>
    </w:p>
    <w:p w14:paraId="71E5D26E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8C6B203" w14:textId="530F762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Municipal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306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Specialty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No.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42FC7" w:rsidRPr="00162479">
        <w:rPr>
          <w:rFonts w:ascii="Book Antiqua" w:hAnsi="Book Antiqua" w:cs="Book Antiqua"/>
          <w:color w:val="000000"/>
          <w:lang w:eastAsia="zh-CN"/>
        </w:rPr>
        <w:t>s</w:t>
      </w:r>
      <w:r w:rsidR="00F42FC7" w:rsidRPr="00162479">
        <w:rPr>
          <w:rFonts w:ascii="Book Antiqua" w:eastAsia="Book Antiqua" w:hAnsi="Book Antiqua" w:cs="Book Antiqua"/>
          <w:color w:val="000000"/>
        </w:rPr>
        <w:t>hslczdzk</w:t>
      </w:r>
      <w:r w:rsidR="00A27EA8" w:rsidRPr="00162479">
        <w:rPr>
          <w:rFonts w:ascii="Book Antiqua" w:eastAsia="Book Antiqua" w:hAnsi="Book Antiqua" w:cs="Book Antiqua"/>
          <w:color w:val="000000"/>
        </w:rPr>
        <w:t>01302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9A7CDD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591A101" w14:textId="289CCF2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Zhongshan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572EC" w:rsidRPr="00162479">
        <w:rPr>
          <w:rFonts w:ascii="Book Antiqua" w:eastAsia="Book Antiqua" w:hAnsi="Book Antiqua" w:cs="Book Antiqua"/>
          <w:color w:val="000000"/>
        </w:rPr>
        <w:t>No.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180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Fenglin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Road,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Xuhui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District,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980455691@qq.com</w:t>
      </w:r>
    </w:p>
    <w:p w14:paraId="4EDA77A8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E2D4F22" w14:textId="5444C43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1B41A2CC" w14:textId="3E97A03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400F1E9D" w14:textId="1220B3E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0DD2" w:rsidRPr="00CE3197">
        <w:rPr>
          <w:rFonts w:ascii="Book Antiqua" w:eastAsia="Book Antiqua" w:hAnsi="Book Antiqua" w:cs="Book Antiqua"/>
          <w:color w:val="000000"/>
        </w:rPr>
        <w:t>March 25, 2022</w:t>
      </w:r>
    </w:p>
    <w:p w14:paraId="1F1630D9" w14:textId="24103E18" w:rsidR="00A77B3E" w:rsidRPr="00CE3197" w:rsidRDefault="008E4D29" w:rsidP="00CE3197">
      <w:pPr>
        <w:rPr>
          <w:rFonts w:ascii="宋体" w:eastAsia="宋体" w:hAnsi="宋体" w:cs="宋体"/>
          <w:lang w:eastAsia="zh-CN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4852">
        <w:rPr>
          <w:rFonts w:ascii="Book Antiqua" w:eastAsia="Book Antiqua" w:hAnsi="Book Antiqua" w:cs="Book Antiqua"/>
          <w:bCs/>
          <w:color w:val="000000"/>
        </w:rPr>
        <w:t>Ma</w:t>
      </w:r>
      <w:r w:rsidR="00B54852">
        <w:rPr>
          <w:rFonts w:ascii="Book Antiqua" w:hAnsi="Book Antiqua" w:cs="Book Antiqua"/>
          <w:bCs/>
          <w:color w:val="000000"/>
          <w:lang w:eastAsia="zh-CN"/>
        </w:rPr>
        <w:t>y</w:t>
      </w:r>
      <w:r w:rsidR="00B54852">
        <w:rPr>
          <w:rFonts w:ascii="Book Antiqua" w:eastAsia="Book Antiqua" w:hAnsi="Book Antiqua" w:cs="Book Antiqua"/>
          <w:bCs/>
          <w:color w:val="000000"/>
        </w:rPr>
        <w:t xml:space="preserve"> 26, 2022</w:t>
      </w:r>
    </w:p>
    <w:p w14:paraId="6EED66E1" w14:textId="77777777" w:rsidR="00B86696" w:rsidRDefault="00B8669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CE7F6E5" w14:textId="75F9102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9F7825C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2750F517" w14:textId="24C9579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autosomal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dominant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disorder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array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35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kindreds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six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often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series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However,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effect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still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uncertain.</w:t>
      </w:r>
    </w:p>
    <w:p w14:paraId="67D73BF5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47242695" w14:textId="7F586386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50E8F047" w14:textId="6269A9B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Here,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time)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tomography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appeared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multifocal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(ICCs)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revealed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long-lasting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Remarkably,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Luckily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identified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patient.</w:t>
      </w:r>
    </w:p>
    <w:p w14:paraId="1356BEF2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1E7F3A7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3A7B07D0" w14:textId="758BBE9B" w:rsidR="00A77B3E" w:rsidRPr="00162479" w:rsidRDefault="000627F6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depends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combination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ICC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hyperplasia,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8E4D29" w:rsidRPr="00162479">
        <w:rPr>
          <w:rFonts w:ascii="Book Antiqua" w:eastAsia="Book Antiqua" w:hAnsi="Book Antiqua" w:cs="Book Antiqua"/>
          <w:color w:val="000000"/>
        </w:rPr>
        <w:t>/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history.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1CE78E9C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A56AB32" w14:textId="5B092A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C405C1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report</w:t>
      </w:r>
    </w:p>
    <w:p w14:paraId="69F283AA" w14:textId="77777777" w:rsidR="00A77B3E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DAF278" w14:textId="77777777" w:rsidR="00B86696" w:rsidRDefault="00B86696" w:rsidP="00B86696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490C74B" w14:textId="77777777" w:rsidR="00B86696" w:rsidRPr="00162479" w:rsidRDefault="00B86696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7B6E47" w14:textId="6B47BE55" w:rsidR="00B86696" w:rsidRPr="00644135" w:rsidRDefault="00247C94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r w:rsidR="008E4D29" w:rsidRPr="00162479">
        <w:rPr>
          <w:rFonts w:ascii="Book Antiqua" w:eastAsia="Book Antiqua" w:hAnsi="Book Antiqua" w:cs="Book Antiqua"/>
          <w:color w:val="000000"/>
        </w:rPr>
        <w:t>Yuan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H</w:t>
      </w:r>
      <w:r w:rsidR="008E4D29" w:rsidRPr="00162479">
        <w:rPr>
          <w:rFonts w:ascii="Book Antiqua" w:eastAsia="Book Antiqua" w:hAnsi="Book Antiqua" w:cs="Book Antiqua"/>
          <w:color w:val="000000"/>
        </w:rPr>
        <w:t>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LJ,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J,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XD,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KT,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JH,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YY.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Familial gastrointestinal stromal tumors with </w:t>
      </w:r>
      <w:r w:rsidR="00520F33" w:rsidRPr="00162479">
        <w:rPr>
          <w:rFonts w:ascii="Book Antiqua" w:eastAsia="Book Antiqua" w:hAnsi="Book Antiqua" w:cs="Book Antiqua"/>
          <w:bCs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520F33" w:rsidRPr="00162479">
        <w:rPr>
          <w:rFonts w:ascii="Book Antiqua" w:eastAsia="Book Antiqua" w:hAnsi="Book Antiqua" w:cs="Book Antiqua"/>
          <w:bCs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 mutation in a </w:t>
      </w:r>
      <w:r w:rsidR="001263E4" w:rsidRPr="00162479">
        <w:rPr>
          <w:rFonts w:ascii="Book Antiqua" w:hAnsi="Book Antiqua" w:cs="Book Antiqua"/>
          <w:bCs/>
          <w:color w:val="000000"/>
          <w:lang w:eastAsia="zh-CN"/>
        </w:rPr>
        <w:t>C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>hinese family: A case report</w:t>
      </w:r>
      <w:r w:rsidR="00520F33" w:rsidRPr="00162479">
        <w:rPr>
          <w:rFonts w:ascii="Book Antiqua" w:hAnsi="Book Antiqua"/>
          <w:lang w:eastAsia="zh-CN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202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>2</w:t>
      </w:r>
      <w:r w:rsidR="008E4D2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900D6F" w:rsidRPr="00900D6F">
        <w:rPr>
          <w:rFonts w:ascii="Book Antiqua" w:eastAsia="Book Antiqua" w:hAnsi="Book Antiqua" w:cs="Book Antiqua"/>
          <w:color w:val="000000"/>
        </w:rPr>
        <w:t xml:space="preserve">10(15): </w:t>
      </w:r>
      <w:r w:rsidR="00644135">
        <w:rPr>
          <w:rFonts w:ascii="Book Antiqua" w:hAnsi="Book Antiqua" w:cs="Book Antiqua" w:hint="eastAsia"/>
          <w:color w:val="000000"/>
          <w:lang w:eastAsia="zh-CN"/>
        </w:rPr>
        <w:t>4878</w:t>
      </w:r>
      <w:r w:rsidR="00900D6F" w:rsidRPr="00900D6F">
        <w:rPr>
          <w:rFonts w:ascii="Book Antiqua" w:eastAsia="Book Antiqua" w:hAnsi="Book Antiqua" w:cs="Book Antiqua"/>
          <w:color w:val="000000"/>
        </w:rPr>
        <w:t>-</w:t>
      </w:r>
      <w:r w:rsidR="00644135">
        <w:rPr>
          <w:rFonts w:ascii="Book Antiqua" w:hAnsi="Book Antiqua" w:cs="Book Antiqua" w:hint="eastAsia"/>
          <w:color w:val="000000"/>
          <w:lang w:eastAsia="zh-CN"/>
        </w:rPr>
        <w:t>4885</w:t>
      </w:r>
    </w:p>
    <w:p w14:paraId="5112D2E6" w14:textId="2DA595AE" w:rsidR="00B86696" w:rsidRDefault="00900D6F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86696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B86696" w:rsidRPr="00B86696">
        <w:rPr>
          <w:rFonts w:ascii="Book Antiqua" w:eastAsia="Book Antiqua" w:hAnsi="Book Antiqua" w:cs="Book Antiqua"/>
          <w:color w:val="000000"/>
        </w:rPr>
        <w:t>https://www.wjgnet.com/2307-8960/full/v10/i15/</w:t>
      </w:r>
      <w:r w:rsidR="00644135">
        <w:rPr>
          <w:rFonts w:ascii="Book Antiqua" w:hAnsi="Book Antiqua" w:cs="Book Antiqua" w:hint="eastAsia"/>
          <w:color w:val="000000"/>
          <w:lang w:eastAsia="zh-CN"/>
        </w:rPr>
        <w:t>4878</w:t>
      </w:r>
      <w:r w:rsidR="00B86696" w:rsidRPr="00B86696">
        <w:rPr>
          <w:rFonts w:ascii="Book Antiqua" w:eastAsia="Book Antiqua" w:hAnsi="Book Antiqua" w:cs="Book Antiqua"/>
          <w:color w:val="000000"/>
        </w:rPr>
        <w:t>.htm</w:t>
      </w:r>
    </w:p>
    <w:p w14:paraId="17B1FD2F" w14:textId="45DD2634" w:rsidR="00A77B3E" w:rsidRPr="00644135" w:rsidRDefault="00900D6F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B86696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900D6F">
        <w:rPr>
          <w:rFonts w:ascii="Book Antiqua" w:eastAsia="Book Antiqua" w:hAnsi="Book Antiqua" w:cs="Book Antiqua"/>
          <w:color w:val="000000"/>
        </w:rPr>
        <w:t>https://dx.doi.org/10.12998/wjcc.v10.i15.</w:t>
      </w:r>
      <w:r w:rsidR="00644135">
        <w:rPr>
          <w:rFonts w:ascii="Book Antiqua" w:hAnsi="Book Antiqua" w:cs="Book Antiqua" w:hint="eastAsia"/>
          <w:color w:val="000000"/>
          <w:lang w:eastAsia="zh-CN"/>
        </w:rPr>
        <w:t>4878</w:t>
      </w:r>
    </w:p>
    <w:p w14:paraId="224AA12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41648E4" w14:textId="0D1C434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b/>
          <w:bCs/>
          <w:color w:val="000000"/>
        </w:rPr>
        <w:t>tip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oncogene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always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accompanied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mastocytosis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CE5230" w:rsidRPr="00162479">
        <w:rPr>
          <w:rFonts w:ascii="Book Antiqua" w:eastAsia="Book Antiqua" w:hAnsi="Book Antiqua" w:cs="Book Antiqua"/>
          <w:color w:val="000000"/>
        </w:rPr>
        <w:t>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resulted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long-term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generalized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highlights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determination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combined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T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therapeutic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significance.</w:t>
      </w:r>
    </w:p>
    <w:p w14:paraId="6DB0D1AD" w14:textId="77777777" w:rsidR="00B86696" w:rsidRDefault="00B8669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169081E" w14:textId="4388AF1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5695172" w14:textId="71B8756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occurring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E42DC" w:rsidRPr="00162479">
        <w:rPr>
          <w:rFonts w:ascii="Book Antiqua" w:hAnsi="Book Antiqua" w:cs="Book Antiqua"/>
          <w:color w:val="000000"/>
          <w:lang w:eastAsia="zh-CN"/>
        </w:rPr>
        <w:t>g</w:t>
      </w:r>
      <w:r w:rsidR="005E42DC" w:rsidRPr="00162479">
        <w:rPr>
          <w:rFonts w:ascii="Book Antiqua" w:eastAsia="Book Antiqua" w:hAnsi="Book Antiqua" w:cs="Book Antiqua"/>
          <w:color w:val="000000"/>
        </w:rPr>
        <w:t>astroin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E42DC" w:rsidRPr="00162479">
        <w:rPr>
          <w:rFonts w:ascii="Book Antiqua" w:eastAsia="Book Antiqua" w:hAnsi="Book Antiqua" w:cs="Book Antiqua"/>
          <w:color w:val="000000"/>
        </w:rPr>
        <w:t>(GI)</w:t>
      </w:r>
      <w:r w:rsidR="005E42DC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originate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(ICCs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)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research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constitutive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activation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tyrosine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kinase</w:t>
      </w:r>
      <w:r w:rsidR="000627F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pathogenic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caused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gene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inherited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found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commonly),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NF1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SDH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146667A5" w14:textId="26D2AE01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kindreds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phenotypic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early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involvement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related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proto-oncogene)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important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lines,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melanocytes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8,</w:t>
      </w:r>
      <w:r w:rsidR="00CA327E" w:rsidRPr="00162479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means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therapeutic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strategy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deserve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more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attention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37A2E7A1" w14:textId="1D8E38B0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paper,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family,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time,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color w:val="000000"/>
        </w:rPr>
        <w:t>-mutated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0627F6" w:rsidRPr="00162479">
        <w:rPr>
          <w:rFonts w:ascii="Book Antiqua" w:eastAsia="Book Antiqua" w:hAnsi="Book Antiqua" w:cs="Book Antiqua"/>
          <w:color w:val="000000"/>
        </w:rPr>
        <w:t>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center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</w:p>
    <w:p w14:paraId="7F9CD849" w14:textId="77777777" w:rsidR="00A77B3E" w:rsidRPr="00162479" w:rsidRDefault="00A77B3E" w:rsidP="00162479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3F226FB1" w14:textId="7C46A1F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723A6DA" w14:textId="2EB1EB4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DC4D2F6" w14:textId="2008867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III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pain.</w:t>
      </w:r>
    </w:p>
    <w:p w14:paraId="22DDF213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379C7A0D" w14:textId="32AE477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9031294" w14:textId="0EDECAC8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aggravation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h).</w:t>
      </w:r>
    </w:p>
    <w:p w14:paraId="55EC60AD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845AD6E" w14:textId="613FD9AC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41B33F8" w14:textId="018036A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history.</w:t>
      </w:r>
    </w:p>
    <w:p w14:paraId="32A5973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5A72F4A" w14:textId="1CB1CDD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0CADD56" w14:textId="7E28256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A).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lentiginous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macules,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cafe-au-</w:t>
      </w:r>
      <w:proofErr w:type="spellStart"/>
      <w:r w:rsidRPr="00162479">
        <w:rPr>
          <w:rFonts w:ascii="Book Antiqua" w:eastAsia="Book Antiqua" w:hAnsi="Book Antiqua" w:cs="Book Antiqua"/>
          <w:i/>
          <w:iCs/>
          <w:color w:val="000000"/>
        </w:rPr>
        <w:t>lait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macules,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subsequently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appeared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over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B),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popliteal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fossa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C).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carefully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inquired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admitted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stools,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(measuring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maximum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did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receive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postoperative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follow-up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referred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remove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maximum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July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(&gt;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10</w:t>
      </w:r>
      <w:r w:rsidR="004A3683" w:rsidRPr="00162479">
        <w:rPr>
          <w:rFonts w:ascii="Book Antiqua" w:hAnsi="Book Antiqua" w:cs="Book Antiqua"/>
          <w:color w:val="000000"/>
          <w:lang w:eastAsia="zh-CN"/>
        </w:rPr>
        <w:t>,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0.5–1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cm)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specific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surgically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removed.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grandmother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space-occupying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cavity,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unclear.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addition,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thought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5199F4FF" w14:textId="77777777" w:rsidR="00A77B3E" w:rsidRPr="00162479" w:rsidRDefault="00A77B3E" w:rsidP="00162479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1A58C2CA" w14:textId="48E41F1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A35854A" w14:textId="449D5BA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consultation,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physical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performed.</w:t>
      </w:r>
    </w:p>
    <w:p w14:paraId="524753C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565E8B7" w14:textId="67E94FF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9D6BC8" w14:textId="060F52E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consultation,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laboratory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performed.</w:t>
      </w:r>
    </w:p>
    <w:p w14:paraId="0F3C8D15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0FD25AA" w14:textId="52CC951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9AB13B" w14:textId="5EF647E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tomography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(measuring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0.5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A27EA8" w:rsidRPr="00162479">
        <w:rPr>
          <w:rFonts w:ascii="Book Antiqua" w:eastAsia="Book Antiqua" w:hAnsi="Book Antiqua" w:cs="Book Antiqua"/>
          <w:color w:val="000000"/>
        </w:rPr>
        <w:t>cm</w:t>
      </w:r>
      <w:r w:rsidR="004A3683" w:rsidRPr="00162479">
        <w:rPr>
          <w:rFonts w:ascii="Book Antiqua" w:eastAsia="Book Antiqua" w:hAnsi="Book Antiqua" w:cs="Book Antiqua"/>
          <w:color w:val="000000"/>
        </w:rPr>
        <w:t>–</w:t>
      </w:r>
      <w:r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irregular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density.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calcification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necrosis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found.</w:t>
      </w:r>
    </w:p>
    <w:p w14:paraId="0B8DE4B0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D8AF144" w14:textId="579266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3FEE5B0" w14:textId="11C938A1" w:rsidR="00A77B3E" w:rsidRPr="00162479" w:rsidRDefault="004A3683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P</w:t>
      </w:r>
      <w:r w:rsidR="008E4D29" w:rsidRPr="00162479">
        <w:rPr>
          <w:rFonts w:ascii="Book Antiqua" w:eastAsia="Book Antiqua" w:hAnsi="Book Antiqua" w:cs="Book Antiqua"/>
          <w:color w:val="000000"/>
        </w:rPr>
        <w:t>artial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removal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(0.5</w:t>
      </w:r>
      <w:r w:rsidRPr="00162479">
        <w:rPr>
          <w:rFonts w:ascii="Book Antiqua" w:eastAsia="Book Antiqua" w:hAnsi="Book Antiqua" w:cs="Book Antiqua"/>
          <w:color w:val="000000"/>
        </w:rPr>
        <w:t>–</w:t>
      </w:r>
      <w:r w:rsidR="008E4D29"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cm)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performed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November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2019.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retrospect</w:t>
      </w:r>
      <w:r w:rsidR="00520F33" w:rsidRPr="00162479">
        <w:rPr>
          <w:rFonts w:ascii="Book Antiqua" w:eastAsia="Book Antiqua" w:hAnsi="Book Antiqua" w:cs="Book Antiqua"/>
          <w:color w:val="000000"/>
        </w:rPr>
        <w:t>ively reviewed the pathological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sections,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histomorphology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consisted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fascicular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whorl-like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pattern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3)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cellularity,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medium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polymorphism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almost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mitosis/50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HPF).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8E4D29" w:rsidRPr="00162479">
        <w:rPr>
          <w:rFonts w:ascii="Book Antiqua" w:eastAsia="Book Antiqua" w:hAnsi="Book Antiqua" w:cs="Book Antiqua"/>
          <w:color w:val="000000"/>
        </w:rPr>
        <w:t>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4D29" w:rsidRPr="00162479">
        <w:rPr>
          <w:rFonts w:ascii="Book Antiqua" w:eastAsia="Book Antiqua" w:hAnsi="Book Antiqua" w:cs="Book Antiqua"/>
          <w:color w:val="000000"/>
        </w:rPr>
        <w:t>myenteric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plexus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intestine.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Immunohistochemistry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majority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receptor)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DOG-1,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Ki67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index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&lt;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1%.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lesions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low</w:t>
      </w:r>
      <w:r w:rsidRPr="00162479">
        <w:rPr>
          <w:rFonts w:ascii="Book Antiqua" w:eastAsia="Book Antiqua" w:hAnsi="Book Antiqua" w:cs="Book Antiqua"/>
          <w:color w:val="000000"/>
        </w:rPr>
        <w:t>-</w:t>
      </w:r>
      <w:r w:rsidR="008E4D29" w:rsidRPr="00162479">
        <w:rPr>
          <w:rFonts w:ascii="Book Antiqua" w:eastAsia="Book Antiqua" w:hAnsi="Book Antiqua" w:cs="Book Antiqua"/>
          <w:color w:val="000000"/>
        </w:rPr>
        <w:t>risk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activity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confirmed.</w:t>
      </w:r>
    </w:p>
    <w:p w14:paraId="54BE5366" w14:textId="3C2DB685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DNA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extracted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paraffin-embedded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tissue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4A3683" w:rsidRPr="00162479">
        <w:rPr>
          <w:rFonts w:ascii="Book Antiqua" w:eastAsia="Book Antiqua" w:hAnsi="Book Antiqua" w:cs="Book Antiqua"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amplified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polymerase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reaction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sequencing.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point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exchange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leucine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proline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de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novo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mutation.</w:t>
      </w:r>
    </w:p>
    <w:p w14:paraId="24924E51" w14:textId="43627793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re-examined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biopsy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specimen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focally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cellularity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figures</w:t>
      </w:r>
      <w:r w:rsidRPr="00162479">
        <w:rPr>
          <w:rFonts w:ascii="Book Antiqua" w:eastAsia="Book Antiqua" w:hAnsi="Book Antiqua" w:cs="Book Antiqua"/>
          <w:color w:val="000000"/>
        </w:rPr>
        <w:t>/50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HPF.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classified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4A3683" w:rsidRPr="00162479">
        <w:rPr>
          <w:rFonts w:ascii="Book Antiqua" w:eastAsia="Book Antiqua" w:hAnsi="Book Antiqua" w:cs="Book Antiqua"/>
          <w:color w:val="000000"/>
        </w:rPr>
        <w:t>-</w:t>
      </w:r>
      <w:r w:rsidR="00F667A6" w:rsidRPr="00162479">
        <w:rPr>
          <w:rFonts w:ascii="Book Antiqua" w:eastAsia="Book Antiqua" w:hAnsi="Book Antiqua" w:cs="Book Antiqua"/>
          <w:color w:val="000000"/>
        </w:rPr>
        <w:t>r</w:t>
      </w:r>
      <w:r w:rsidRPr="00162479">
        <w:rPr>
          <w:rFonts w:ascii="Book Antiqua" w:eastAsia="Book Antiqua" w:hAnsi="Book Antiqua" w:cs="Book Antiqua"/>
          <w:color w:val="000000"/>
        </w:rPr>
        <w:t>isk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group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NIH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criteria.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Histopathology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ones.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DNA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lastRenderedPageBreak/>
        <w:t>sequencing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conducted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paraffin-embedded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specimen</w:t>
      </w:r>
      <w:r w:rsidR="004A3683" w:rsidRPr="00162479">
        <w:rPr>
          <w:rFonts w:ascii="Book Antiqua" w:eastAsia="Book Antiqua" w:hAnsi="Book Antiqua" w:cs="Book Antiqua"/>
          <w:color w:val="000000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specimens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showed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BD3403C" w14:textId="775B7B09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Considering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uncertainty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implications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potential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bearer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status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decision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counseling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IV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phenotypic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child,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pedigree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C75435" w:rsidRPr="00162479">
        <w:rPr>
          <w:rFonts w:ascii="Book Antiqua" w:eastAsia="Book Antiqua" w:hAnsi="Book Antiqua" w:cs="Book Antiqua"/>
          <w:color w:val="000000"/>
        </w:rPr>
        <w:t>.</w:t>
      </w:r>
    </w:p>
    <w:p w14:paraId="12540A3A" w14:textId="03B1DAFF" w:rsidR="00A77B3E" w:rsidRPr="00162479" w:rsidRDefault="008E4D29" w:rsidP="001624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eventually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).</w:t>
      </w:r>
    </w:p>
    <w:p w14:paraId="3D19110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5AF686E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545F57D" w14:textId="053CA4B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(January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mg/d.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Besides,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mg/d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administered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</w:p>
    <w:p w14:paraId="57E798B8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ADAC2A7" w14:textId="783966D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EAB81B1" w14:textId="1F80361B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initiation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(April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noticed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decrease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number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4A3683" w:rsidRPr="00162479">
        <w:rPr>
          <w:rFonts w:ascii="Book Antiqua" w:eastAsia="Book Antiqua" w:hAnsi="Book Antiqua" w:cs="Book Antiqua"/>
          <w:color w:val="000000"/>
        </w:rPr>
        <w:t>);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</w:t>
      </w:r>
      <w:r w:rsidR="00F667A6" w:rsidRPr="00162479">
        <w:rPr>
          <w:rFonts w:ascii="Book Antiqua" w:eastAsia="Book Antiqua" w:hAnsi="Book Antiqua" w:cs="Book Antiqua"/>
          <w:color w:val="000000"/>
        </w:rPr>
        <w:t>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4A3683" w:rsidRPr="00162479">
        <w:rPr>
          <w:rFonts w:ascii="Book Antiqua" w:eastAsia="Book Antiqua" w:hAnsi="Book Antiqua" w:cs="Book Antiqua"/>
          <w:color w:val="000000"/>
        </w:rPr>
        <w:t>);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color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pubic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white.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August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scan,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evidence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(started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follow-up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visit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April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(about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16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long-lasting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</w:p>
    <w:p w14:paraId="549B3BDD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25481F2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F0A19FF" w14:textId="7D4E172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Nishida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1998</w:t>
      </w:r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inherited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35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eight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harbor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(encoding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juxtamembrane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domain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)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6,12]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confirmed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1,13]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3DDA" w:rsidRPr="00162479">
        <w:rPr>
          <w:rFonts w:ascii="Book Antiqua" w:eastAsia="Book Antiqua" w:hAnsi="Book Antiqua" w:cs="Book Antiqua"/>
          <w:color w:val="000000"/>
        </w:rPr>
        <w:t>Zsebo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consecutive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residues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(codons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559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GTT</w:t>
      </w:r>
      <w:r w:rsidR="007052B0" w:rsidRPr="00162479">
        <w:rPr>
          <w:rFonts w:ascii="Book Antiqua" w:eastAsia="Book Antiqua" w:hAnsi="Book Antiqua" w:cs="Book Antiqua"/>
          <w:color w:val="000000"/>
        </w:rPr>
        <w:t>–</w:t>
      </w:r>
      <w:r w:rsidRPr="00162479">
        <w:rPr>
          <w:rFonts w:ascii="Book Antiqua" w:eastAsia="Book Antiqua" w:hAnsi="Book Antiqua" w:cs="Book Antiqua"/>
          <w:color w:val="000000"/>
        </w:rPr>
        <w:t>GTT)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structural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domain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missing,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perineum.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histologic</w:t>
      </w:r>
      <w:r w:rsidR="007052B0" w:rsidRPr="00162479">
        <w:rPr>
          <w:rFonts w:ascii="Book Antiqua" w:eastAsia="Book Antiqua" w:hAnsi="Book Antiqua" w:cs="Book Antiqua"/>
          <w:color w:val="000000"/>
        </w:rPr>
        <w:t>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uncovered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single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c.560T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27096" w:rsidRPr="00162479">
        <w:rPr>
          <w:rFonts w:ascii="Book Antiqua" w:hAnsi="Book Antiqua" w:cs="Book Antiqua"/>
          <w:color w:val="000000"/>
          <w:lang w:eastAsia="zh-CN"/>
        </w:rPr>
        <w:t>&gt;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219439DC" w14:textId="3EAE4B0C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focus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debate.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studies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abnormalities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“pacemaker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gut”,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motility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disorders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Miettinen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argued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transformed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precursors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</w:t>
      </w:r>
      <w:r w:rsidR="00F667A6" w:rsidRPr="00162479">
        <w:rPr>
          <w:rFonts w:ascii="Book Antiqua" w:eastAsia="Book Antiqua" w:hAnsi="Book Antiqua" w:cs="Book Antiqua"/>
          <w:color w:val="000000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A327E" w:rsidRPr="00162479">
        <w:rPr>
          <w:rFonts w:ascii="Book Antiqua" w:hAnsi="Book Antiqua" w:cs="Book Antiqua"/>
          <w:lang w:eastAsia="zh-CN"/>
        </w:rPr>
        <w:t xml:space="preserve">A GIST model (harboring a </w:t>
      </w:r>
      <w:proofErr w:type="spellStart"/>
      <w:r w:rsidR="00CA327E" w:rsidRPr="00162479">
        <w:rPr>
          <w:rFonts w:ascii="Book Antiqua" w:hAnsi="Book Antiqua" w:cs="Book Antiqua"/>
          <w:lang w:eastAsia="zh-CN"/>
        </w:rPr>
        <w:t>germline</w:t>
      </w:r>
      <w:proofErr w:type="spellEnd"/>
      <w:r w:rsidR="00CA327E" w:rsidRPr="00162479">
        <w:rPr>
          <w:rFonts w:ascii="Book Antiqua" w:hAnsi="Book Antiqua" w:cs="Book Antiqua"/>
          <w:lang w:eastAsia="zh-CN"/>
        </w:rPr>
        <w:t xml:space="preserve"> </w:t>
      </w:r>
      <w:r w:rsidR="00CA327E" w:rsidRPr="00162479">
        <w:rPr>
          <w:rFonts w:ascii="Book Antiqua" w:hAnsi="Book Antiqua" w:cs="Book Antiqua"/>
          <w:i/>
          <w:lang w:eastAsia="zh-CN"/>
        </w:rPr>
        <w:t>KIT</w:t>
      </w:r>
      <w:r w:rsidR="00CA327E" w:rsidRPr="00162479">
        <w:rPr>
          <w:rFonts w:ascii="Book Antiqua" w:hAnsi="Book Antiqua" w:cs="Book Antiqua"/>
          <w:lang w:eastAsia="zh-CN"/>
        </w:rPr>
        <w:t xml:space="preserve"> mutation) with </w:t>
      </w:r>
      <w:r w:rsidR="00CA327E" w:rsidRPr="00162479">
        <w:rPr>
          <w:rFonts w:ascii="Book Antiqua" w:eastAsia="Book Antiqua" w:hAnsi="Book Antiqua" w:cs="Book Antiqua"/>
        </w:rPr>
        <w:t xml:space="preserve">ICC hyperplasia </w:t>
      </w:r>
      <w:r w:rsidR="00CA327E" w:rsidRPr="00162479">
        <w:rPr>
          <w:rFonts w:ascii="Book Antiqua" w:hAnsi="Book Antiqua" w:cs="Book Antiqua"/>
          <w:lang w:eastAsia="zh-CN"/>
        </w:rPr>
        <w:t xml:space="preserve">was </w:t>
      </w:r>
      <w:r w:rsidR="00CA327E" w:rsidRPr="00162479">
        <w:rPr>
          <w:rFonts w:ascii="Book Antiqua" w:eastAsia="Book Antiqua" w:hAnsi="Book Antiqua" w:cs="Book Antiqua"/>
        </w:rPr>
        <w:t xml:space="preserve">produced in mice transfected with the knock-in mutant </w:t>
      </w:r>
      <w:r w:rsidR="00CA327E" w:rsidRPr="00162479">
        <w:rPr>
          <w:rFonts w:ascii="Book Antiqua" w:eastAsia="Book Antiqua" w:hAnsi="Book Antiqua" w:cs="Book Antiqua"/>
          <w:i/>
          <w:iCs/>
        </w:rPr>
        <w:t>KIT</w:t>
      </w:r>
      <w:r w:rsidR="00CA327E" w:rsidRPr="00162479">
        <w:rPr>
          <w:rFonts w:ascii="Book Antiqua" w:eastAsia="Book Antiqua" w:hAnsi="Book Antiqua" w:cs="Book Antiqua"/>
        </w:rPr>
        <w:t xml:space="preserve"> (</w:t>
      </w:r>
      <w:r w:rsidR="00CA327E" w:rsidRPr="00162479">
        <w:rPr>
          <w:rFonts w:ascii="Book Antiqua" w:eastAsia="Book Antiqua" w:hAnsi="Book Antiqua" w:cs="Book Antiqua"/>
          <w:i/>
          <w:iCs/>
        </w:rPr>
        <w:t>V558del</w:t>
      </w:r>
      <w:r w:rsidR="00CA327E" w:rsidRPr="00162479">
        <w:rPr>
          <w:rFonts w:ascii="Book Antiqua" w:eastAsia="Book Antiqua" w:hAnsi="Book Antiqua" w:cs="Book Antiqua"/>
        </w:rPr>
        <w:t xml:space="preserve">) </w:t>
      </w:r>
      <w:r w:rsidR="00CA327E" w:rsidRPr="00162479">
        <w:rPr>
          <w:rFonts w:ascii="Book Antiqua" w:eastAsia="Book Antiqua" w:hAnsi="Book Antiqua" w:cs="Book Antiqua"/>
          <w:vertAlign w:val="superscript"/>
        </w:rPr>
        <w:t>[17]</w:t>
      </w:r>
      <w:r w:rsidR="00CA327E" w:rsidRPr="00162479">
        <w:rPr>
          <w:rFonts w:ascii="Book Antiqua" w:eastAsia="Book Antiqua" w:hAnsi="Book Antiqua" w:cs="Book Antiqua"/>
        </w:rPr>
        <w:t xml:space="preserve">.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nontumorous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bowel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protein).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confirmed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express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Therefore,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transgenic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model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together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histologic</w:t>
      </w:r>
      <w:r w:rsidR="00F667A6" w:rsidRPr="00162479">
        <w:rPr>
          <w:rFonts w:ascii="Book Antiqua" w:eastAsia="Book Antiqua" w:hAnsi="Book Antiqua" w:cs="Book Antiqua"/>
          <w:color w:val="000000"/>
        </w:rPr>
        <w:t>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findings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studies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activation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derive.</w:t>
      </w:r>
    </w:p>
    <w:p w14:paraId="4E7C67D1" w14:textId="5D8814B4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Clinically,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primary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neoplasms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several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relatives),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1,12,20]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years,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earlier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GISTs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kindred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traits.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pedigree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30s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increased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size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number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illustrated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derive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5A78DED" w14:textId="1776637D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effectiveness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tyrosine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inhibitor,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established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accepted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resolution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However,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pigmentary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regression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changes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Conca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42DC" w:rsidRPr="0016247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detected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L576P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persisted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microscopically.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73D1D" w:rsidRPr="00162479">
        <w:rPr>
          <w:rFonts w:ascii="Book Antiqua" w:eastAsia="宋体" w:hAnsi="Book Antiqua" w:cs="宋体"/>
          <w:bCs/>
          <w:lang w:eastAsia="zh-CN"/>
        </w:rPr>
        <w:t>Gupta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siblings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hereditary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missense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192479" w:rsidRPr="00162479">
        <w:rPr>
          <w:rFonts w:ascii="Book Antiqua" w:eastAsia="Book Antiqua" w:hAnsi="Book Antiqua" w:cs="Book Antiqua"/>
          <w:i/>
          <w:iCs/>
          <w:color w:val="000000"/>
        </w:rPr>
        <w:t>p.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Val559Ala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condition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F667A6"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period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&gt;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year,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other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drug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resistance,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type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</w:t>
      </w:r>
      <w:r w:rsidR="00192479" w:rsidRPr="00162479">
        <w:rPr>
          <w:rFonts w:ascii="Book Antiqua" w:eastAsia="Book Antiqua" w:hAnsi="Book Antiqua" w:cs="Book Antiqua"/>
          <w:color w:val="000000"/>
        </w:rPr>
        <w:t>/</w:t>
      </w:r>
      <w:r w:rsidRPr="00162479">
        <w:rPr>
          <w:rFonts w:ascii="Book Antiqua" w:eastAsia="Book Antiqua" w:hAnsi="Book Antiqua" w:cs="Book Antiqua"/>
          <w:color w:val="000000"/>
        </w:rPr>
        <w:t>d)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father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F667A6"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several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stem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factor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(SCF)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play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significant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four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lineages: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hematopoietic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cells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24,26]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667A6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identified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inhibitor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downstream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tyrosinase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promoter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subsequent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synthesis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A327E" w:rsidRPr="00162479">
        <w:rPr>
          <w:rFonts w:ascii="Book Antiqua" w:eastAsia="Book Antiqua" w:hAnsi="Book Antiqua" w:cs="Book Antiqua"/>
          <w:i/>
          <w:iCs/>
        </w:rPr>
        <w:t>In vitro</w:t>
      </w:r>
      <w:r w:rsidR="00CA327E" w:rsidRPr="00162479">
        <w:rPr>
          <w:rFonts w:ascii="Book Antiqua" w:eastAsia="Book Antiqua" w:hAnsi="Book Antiqua" w:cs="Book Antiqua"/>
        </w:rPr>
        <w:t xml:space="preserve"> studies </w:t>
      </w:r>
      <w:r w:rsidR="00CA327E" w:rsidRPr="00162479">
        <w:rPr>
          <w:rFonts w:ascii="Book Antiqua" w:eastAsia="Book Antiqua" w:hAnsi="Book Antiqua" w:cs="Book Antiqua"/>
          <w:vertAlign w:val="superscript"/>
        </w:rPr>
        <w:t>[2</w:t>
      </w:r>
      <w:r w:rsidR="00CA327E" w:rsidRPr="00162479">
        <w:rPr>
          <w:rFonts w:ascii="Book Antiqua" w:hAnsi="Book Antiqua" w:cs="Book Antiqua"/>
          <w:vertAlign w:val="superscript"/>
          <w:lang w:eastAsia="zh-CN"/>
        </w:rPr>
        <w:t>1, 27</w:t>
      </w:r>
      <w:r w:rsidR="00CA327E" w:rsidRPr="00162479">
        <w:rPr>
          <w:rFonts w:ascii="Book Antiqua" w:eastAsia="Book Antiqua" w:hAnsi="Book Antiqua" w:cs="Book Antiqua"/>
          <w:vertAlign w:val="superscript"/>
        </w:rPr>
        <w:t>]</w:t>
      </w:r>
      <w:r w:rsidR="00CA327E" w:rsidRPr="00162479">
        <w:rPr>
          <w:rFonts w:ascii="Book Antiqua" w:eastAsia="Book Antiqua" w:hAnsi="Book Antiqua" w:cs="Book Antiqua"/>
        </w:rPr>
        <w:t xml:space="preserve">, </w:t>
      </w:r>
      <w:r w:rsidR="00CA327E" w:rsidRPr="00162479">
        <w:rPr>
          <w:rFonts w:ascii="Book Antiqua" w:hAnsi="Book Antiqua" w:cs="Book Antiqua"/>
          <w:lang w:eastAsia="zh-CN"/>
        </w:rPr>
        <w:t xml:space="preserve">the number of melanocytes decreased significantly after </w:t>
      </w:r>
      <w:proofErr w:type="spellStart"/>
      <w:r w:rsidR="00CA327E" w:rsidRPr="00162479">
        <w:rPr>
          <w:rFonts w:ascii="Book Antiqua" w:hAnsi="Book Antiqua" w:cs="Book Antiqua"/>
          <w:lang w:eastAsia="zh-CN"/>
        </w:rPr>
        <w:t>imatinib</w:t>
      </w:r>
      <w:proofErr w:type="spellEnd"/>
      <w:r w:rsidR="00CA327E" w:rsidRPr="00162479">
        <w:rPr>
          <w:rFonts w:ascii="Book Antiqua" w:hAnsi="Book Antiqua" w:cs="Book Antiqua"/>
          <w:lang w:eastAsia="zh-CN"/>
        </w:rPr>
        <w:t xml:space="preserve"> therapy.</w:t>
      </w:r>
      <w:r w:rsidR="00957DE3" w:rsidRPr="00162479">
        <w:rPr>
          <w:rFonts w:ascii="Book Antiqua" w:hAnsi="Book Antiqua" w:cs="Book Antiqua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SCF-KIT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interaction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regulate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survival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context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GISTs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57FC7E22" w14:textId="324CBEEF" w:rsidR="00A77B3E" w:rsidRPr="00162479" w:rsidRDefault="008E4D29" w:rsidP="001624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conclusion,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taken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consideration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encounter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(especially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young)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typical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lentigines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2479" w:rsidRPr="00162479">
        <w:rPr>
          <w:rFonts w:ascii="Book Antiqua" w:eastAsia="Book Antiqua" w:hAnsi="Book Antiqua" w:cs="Book Antiqua"/>
          <w:color w:val="000000"/>
        </w:rPr>
        <w:t>macrocytosis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highlights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importance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inquiring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detailed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diagnosis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667A6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hypopigmentation.</w:t>
      </w:r>
    </w:p>
    <w:p w14:paraId="0C7FD1AB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E9B5581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82BFB2C" w14:textId="6404B36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close</w:t>
      </w:r>
      <w:r w:rsidR="00F667A6" w:rsidRPr="00162479">
        <w:rPr>
          <w:rFonts w:ascii="Book Antiqua" w:eastAsia="Book Antiqua" w:hAnsi="Book Antiqua" w:cs="Book Antiqua"/>
          <w:color w:val="000000"/>
        </w:rPr>
        <w:t>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correlated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  <w:shd w:val="clear" w:color="auto" w:fill="F9F9F9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  <w:shd w:val="clear" w:color="auto" w:fill="F9F9F9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comprehensive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detailed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determination.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considered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Additionally,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possibility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counseling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practical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value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risk.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5A4FA17F" w14:textId="77777777" w:rsidR="00A77B3E" w:rsidRPr="007E6EBE" w:rsidRDefault="00A77B3E" w:rsidP="007E6E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BF36F29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REFERENCES</w:t>
      </w:r>
    </w:p>
    <w:p w14:paraId="4F0239BA" w14:textId="15C7C52A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 </w:t>
      </w:r>
      <w:r w:rsidRPr="00162479">
        <w:rPr>
          <w:rFonts w:ascii="Book Antiqua" w:eastAsia="宋体" w:hAnsi="Book Antiqua" w:cs="宋体"/>
          <w:b/>
          <w:bCs/>
          <w:lang w:eastAsia="zh-CN"/>
        </w:rPr>
        <w:t>Li FP</w:t>
      </w:r>
      <w:r w:rsidRPr="00162479">
        <w:rPr>
          <w:rFonts w:ascii="Book Antiqua" w:eastAsia="宋体" w:hAnsi="Book Antiqua" w:cs="宋体"/>
          <w:lang w:eastAsia="zh-CN"/>
        </w:rPr>
        <w:t xml:space="preserve">, Fletcher JA, Heinrich MC, Garber JE,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Sallan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Curiel-Lewandrowski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Duensing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van de Rijn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Schnipper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Demetri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GD. Familial gastrointestinal stromal tumor syndrome: phenotypic and molecular features in a kindred.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2005; </w:t>
      </w:r>
      <w:r w:rsidRPr="00162479">
        <w:rPr>
          <w:rFonts w:ascii="Book Antiqua" w:eastAsia="宋体" w:hAnsi="Book Antiqua" w:cs="宋体"/>
          <w:b/>
          <w:bCs/>
          <w:lang w:eastAsia="zh-CN"/>
        </w:rPr>
        <w:t>23</w:t>
      </w:r>
      <w:r w:rsidRPr="00162479">
        <w:rPr>
          <w:rFonts w:ascii="Book Antiqua" w:eastAsia="宋体" w:hAnsi="Book Antiqua" w:cs="宋体"/>
          <w:lang w:eastAsia="zh-CN"/>
        </w:rPr>
        <w:t>: 2735-2743 [PMID: 15837988 DOI: 10.1200/JCO.2005.06.009]</w:t>
      </w:r>
    </w:p>
    <w:p w14:paraId="236D6499" w14:textId="7E643F6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Isozaki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Moriyama Y, Hashimoto K, Nishida T, Ishiguro S, Kawano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Hanada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Kurata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Takeda M, Muhammad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Tunio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G, Matsuzawa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Kanakura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Shinomura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Kitamura Y. Gain-of-function mutations of c-kit in human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Science</w:t>
      </w:r>
      <w:r w:rsidRPr="00162479">
        <w:rPr>
          <w:rFonts w:ascii="Book Antiqua" w:eastAsia="宋体" w:hAnsi="Book Antiqua" w:cs="宋体"/>
          <w:lang w:eastAsia="zh-CN"/>
        </w:rPr>
        <w:t xml:space="preserve"> 1998; </w:t>
      </w:r>
      <w:r w:rsidRPr="00162479">
        <w:rPr>
          <w:rFonts w:ascii="Book Antiqua" w:eastAsia="宋体" w:hAnsi="Book Antiqua" w:cs="宋体"/>
          <w:b/>
          <w:bCs/>
          <w:lang w:eastAsia="zh-CN"/>
        </w:rPr>
        <w:t>279</w:t>
      </w:r>
      <w:r w:rsidRPr="00162479">
        <w:rPr>
          <w:rFonts w:ascii="Book Antiqua" w:eastAsia="宋体" w:hAnsi="Book Antiqua" w:cs="宋体"/>
          <w:lang w:eastAsia="zh-CN"/>
        </w:rPr>
        <w:t>: 577-580 [PMID: 9438854 DOI: 10.1126/science.279.5350.577]</w:t>
      </w:r>
    </w:p>
    <w:p w14:paraId="36B8F4C2" w14:textId="77570BFC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Sekido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Y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Ohigashi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Takahashi T, Hayashi N, Suzuki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S. Familial Gastrointestinal Stromal Tumor with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</w:t>
      </w:r>
      <w:r w:rsidRPr="00162479">
        <w:rPr>
          <w:rFonts w:ascii="Book Antiqua" w:eastAsia="宋体" w:hAnsi="Book Antiqua" w:cs="宋体"/>
          <w:i/>
          <w:iCs/>
          <w:lang w:eastAsia="zh-CN"/>
        </w:rPr>
        <w:t>KIT</w:t>
      </w:r>
      <w:r w:rsidRPr="00162479">
        <w:rPr>
          <w:rFonts w:ascii="Book Antiqua" w:eastAsia="宋体" w:hAnsi="Book Antiqua" w:cs="宋体"/>
          <w:lang w:eastAsia="zh-CN"/>
        </w:rPr>
        <w:t xml:space="preserve"> Mutations Accompanying </w:t>
      </w:r>
      <w:r w:rsidRPr="00162479">
        <w:rPr>
          <w:rFonts w:ascii="Book Antiqua" w:eastAsia="宋体" w:hAnsi="Book Antiqua" w:cs="宋体"/>
          <w:lang w:eastAsia="zh-CN"/>
        </w:rPr>
        <w:lastRenderedPageBreak/>
        <w:t xml:space="preserve">Hereditary Breast and Ovarian Cancer Syndrome. </w:t>
      </w:r>
      <w:r w:rsidRPr="00162479">
        <w:rPr>
          <w:rFonts w:ascii="Book Antiqua" w:eastAsia="宋体" w:hAnsi="Book Antiqua" w:cs="宋体"/>
          <w:i/>
          <w:iCs/>
          <w:lang w:eastAsia="zh-CN"/>
        </w:rPr>
        <w:t>Anticancer Res</w:t>
      </w:r>
      <w:r w:rsidRPr="00162479">
        <w:rPr>
          <w:rFonts w:ascii="Book Antiqua" w:eastAsia="宋体" w:hAnsi="Book Antiqua" w:cs="宋体"/>
          <w:lang w:eastAsia="zh-CN"/>
        </w:rPr>
        <w:t xml:space="preserve"> 2017; </w:t>
      </w:r>
      <w:r w:rsidRPr="00162479">
        <w:rPr>
          <w:rFonts w:ascii="Book Antiqua" w:eastAsia="宋体" w:hAnsi="Book Antiqua" w:cs="宋体"/>
          <w:b/>
          <w:bCs/>
          <w:lang w:eastAsia="zh-CN"/>
        </w:rPr>
        <w:t>37</w:t>
      </w:r>
      <w:r w:rsidRPr="00162479">
        <w:rPr>
          <w:rFonts w:ascii="Book Antiqua" w:eastAsia="宋体" w:hAnsi="Book Antiqua" w:cs="宋体"/>
          <w:lang w:eastAsia="zh-CN"/>
        </w:rPr>
        <w:t>: 1425-1431 [PMID: 28314314 DOI: 10.21873/anticanres.11466]</w:t>
      </w:r>
    </w:p>
    <w:p w14:paraId="709292A3" w14:textId="5D563DA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4 </w:t>
      </w:r>
      <w:r w:rsidRPr="00162479">
        <w:rPr>
          <w:rFonts w:ascii="Book Antiqua" w:eastAsia="宋体" w:hAnsi="Book Antiqua" w:cs="宋体"/>
          <w:b/>
          <w:bCs/>
          <w:lang w:eastAsia="zh-CN"/>
        </w:rPr>
        <w:t>Robson ME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Glogowski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Sommer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Antonescu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Nafa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Maki RG, Ellis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Besmer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P, Brennan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Offit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K. Pleomorphic characteristics of a germ-line KIT mutation in a large kindred with gastrointestinal stromal tumors, hyperpigmentation, and dysphagia.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Cancer Res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10</w:t>
      </w:r>
      <w:r w:rsidRPr="00162479">
        <w:rPr>
          <w:rFonts w:ascii="Book Antiqua" w:eastAsia="宋体" w:hAnsi="Book Antiqua" w:cs="宋体"/>
          <w:lang w:eastAsia="zh-CN"/>
        </w:rPr>
        <w:t>: 1250-1254 [PMID: 14977822 DOI: 10.1158/1078-0432.ccr-03-0110]</w:t>
      </w:r>
    </w:p>
    <w:p w14:paraId="42106117" w14:textId="6AEA206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5 </w:t>
      </w:r>
      <w:r w:rsidRPr="00162479">
        <w:rPr>
          <w:rFonts w:ascii="Book Antiqua" w:eastAsia="宋体" w:hAnsi="Book Antiqua" w:cs="宋体"/>
          <w:b/>
          <w:bCs/>
          <w:lang w:eastAsia="zh-CN"/>
        </w:rPr>
        <w:t>Manley PN</w:t>
      </w:r>
      <w:r w:rsidRPr="00162479">
        <w:rPr>
          <w:rFonts w:ascii="Book Antiqua" w:eastAsia="宋体" w:hAnsi="Book Antiqua" w:cs="宋体"/>
          <w:lang w:eastAsia="zh-CN"/>
        </w:rPr>
        <w:t xml:space="preserve">, Abu-Abed S, Kirsch 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Hawrysh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Perrier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Feilotter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Pollett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Riddell RH,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Hookey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Walia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JS. Familial PDGFRA-mutation syndrome: somatic and gastrointestinal phenotype.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Hum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2018; </w:t>
      </w:r>
      <w:r w:rsidRPr="00162479">
        <w:rPr>
          <w:rFonts w:ascii="Book Antiqua" w:eastAsia="宋体" w:hAnsi="Book Antiqua" w:cs="宋体"/>
          <w:b/>
          <w:bCs/>
          <w:lang w:eastAsia="zh-CN"/>
        </w:rPr>
        <w:t>76</w:t>
      </w:r>
      <w:r w:rsidRPr="00162479">
        <w:rPr>
          <w:rFonts w:ascii="Book Antiqua" w:eastAsia="宋体" w:hAnsi="Book Antiqua" w:cs="宋体"/>
          <w:lang w:eastAsia="zh-CN"/>
        </w:rPr>
        <w:t>: 52-57 [PMID: 29486293 DOI: 10.1016/j.humpath.2018.02.014]</w:t>
      </w:r>
    </w:p>
    <w:p w14:paraId="09697C29" w14:textId="15AF61A4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6 </w:t>
      </w:r>
      <w:r w:rsidRPr="00162479">
        <w:rPr>
          <w:rFonts w:ascii="Book Antiqua" w:eastAsia="宋体" w:hAnsi="Book Antiqua" w:cs="宋体"/>
          <w:b/>
          <w:bCs/>
          <w:lang w:eastAsia="zh-CN"/>
        </w:rPr>
        <w:t>Gupta D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Chandrashekar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Larizza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Colombo EA, Fontana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Gervasini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Thappa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Rajappa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Rajendiran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Sreenath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GS, Kate V. Familial gastrointestinal stromal tumors,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lentigines</w:t>
      </w:r>
      <w:proofErr w:type="spellEnd"/>
      <w:r w:rsidRPr="00162479">
        <w:rPr>
          <w:rFonts w:ascii="Book Antiqua" w:eastAsia="宋体" w:hAnsi="Book Antiqua" w:cs="宋体"/>
          <w:lang w:eastAsia="zh-CN"/>
        </w:rPr>
        <w:t>, and café-au-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lait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macules associated with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c-kit mutation treated with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Dermatol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2017; </w:t>
      </w:r>
      <w:r w:rsidRPr="00162479">
        <w:rPr>
          <w:rFonts w:ascii="Book Antiqua" w:eastAsia="宋体" w:hAnsi="Book Antiqua" w:cs="宋体"/>
          <w:b/>
          <w:bCs/>
          <w:lang w:eastAsia="zh-CN"/>
        </w:rPr>
        <w:t>56</w:t>
      </w:r>
      <w:r w:rsidRPr="00162479">
        <w:rPr>
          <w:rFonts w:ascii="Book Antiqua" w:eastAsia="宋体" w:hAnsi="Book Antiqua" w:cs="宋体"/>
          <w:lang w:eastAsia="zh-CN"/>
        </w:rPr>
        <w:t>: 195-201 [PMID: 28074523 DOI: 10.1111/ijd.13516]</w:t>
      </w:r>
    </w:p>
    <w:p w14:paraId="2ECCEB57" w14:textId="62B9CDF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Postow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MA</w:t>
      </w:r>
      <w:r w:rsidRPr="00162479">
        <w:rPr>
          <w:rFonts w:ascii="Book Antiqua" w:eastAsia="宋体" w:hAnsi="Book Antiqua" w:cs="宋体"/>
          <w:lang w:eastAsia="zh-CN"/>
        </w:rPr>
        <w:t xml:space="preserve">, Robson ME. Inherited gastrointestinal stromal tumor syndromes: mutations, clinical features, and therapeutic implications.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Sarcoma Res</w:t>
      </w:r>
      <w:r w:rsidRPr="00162479">
        <w:rPr>
          <w:rFonts w:ascii="Book Antiqua" w:eastAsia="宋体" w:hAnsi="Book Antiqua" w:cs="宋体"/>
          <w:lang w:eastAsia="zh-CN"/>
        </w:rPr>
        <w:t xml:space="preserve"> 2012; </w:t>
      </w:r>
      <w:r w:rsidRPr="00162479">
        <w:rPr>
          <w:rFonts w:ascii="Book Antiqua" w:eastAsia="宋体" w:hAnsi="Book Antiqua" w:cs="宋体"/>
          <w:b/>
          <w:bCs/>
          <w:lang w:eastAsia="zh-CN"/>
        </w:rPr>
        <w:t>2</w:t>
      </w:r>
      <w:r w:rsidRPr="00162479">
        <w:rPr>
          <w:rFonts w:ascii="Book Antiqua" w:eastAsia="宋体" w:hAnsi="Book Antiqua" w:cs="宋体"/>
          <w:lang w:eastAsia="zh-CN"/>
        </w:rPr>
        <w:t>: 16 [PMID: 23036227 DOI: 10.1186/2045-3329-2-16]</w:t>
      </w:r>
    </w:p>
    <w:p w14:paraId="066D3629" w14:textId="690437D2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8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Carballo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Roig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I, Aguilar F, Pol MA,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Gamundi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Hernan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I, Martinez-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Gimeno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M. Novel c-KIT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mutation in a family with gastrointestinal stromal tumors and cutaneous hyperpigmentation. </w:t>
      </w:r>
      <w:r w:rsidRPr="00162479">
        <w:rPr>
          <w:rFonts w:ascii="Book Antiqua" w:eastAsia="宋体" w:hAnsi="Book Antiqua" w:cs="宋体"/>
          <w:i/>
          <w:iCs/>
          <w:lang w:eastAsia="zh-CN"/>
        </w:rPr>
        <w:t>Am J Med Genet A</w:t>
      </w:r>
      <w:r w:rsidRPr="00162479">
        <w:rPr>
          <w:rFonts w:ascii="Book Antiqua" w:eastAsia="宋体" w:hAnsi="Book Antiqua" w:cs="宋体"/>
          <w:lang w:eastAsia="zh-CN"/>
        </w:rPr>
        <w:t xml:space="preserve"> 2005; </w:t>
      </w:r>
      <w:r w:rsidRPr="00162479">
        <w:rPr>
          <w:rFonts w:ascii="Book Antiqua" w:eastAsia="宋体" w:hAnsi="Book Antiqua" w:cs="宋体"/>
          <w:b/>
          <w:bCs/>
          <w:lang w:eastAsia="zh-CN"/>
        </w:rPr>
        <w:t>132A</w:t>
      </w:r>
      <w:r w:rsidRPr="00162479">
        <w:rPr>
          <w:rFonts w:ascii="Book Antiqua" w:eastAsia="宋体" w:hAnsi="Book Antiqua" w:cs="宋体"/>
          <w:lang w:eastAsia="zh-CN"/>
        </w:rPr>
        <w:t>: 361-364 [PMID: 15742474 DOI: 10.1002/ajmg.a.30388]</w:t>
      </w:r>
    </w:p>
    <w:p w14:paraId="26C3764C" w14:textId="6048F107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9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Vilain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RE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Dudding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Braye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SG,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Groombridge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Meldrum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Spigelman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AD,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Ackland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Ashman L, Scott RJ. Can a familial gastrointestinal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syndrome be allelic with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Waardenburg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syndrome?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Genet</w:t>
      </w:r>
      <w:r w:rsidRPr="00162479">
        <w:rPr>
          <w:rFonts w:ascii="Book Antiqua" w:eastAsia="宋体" w:hAnsi="Book Antiqua" w:cs="宋体"/>
          <w:lang w:eastAsia="zh-CN"/>
        </w:rPr>
        <w:t xml:space="preserve"> 2011; </w:t>
      </w:r>
      <w:r w:rsidRPr="00162479">
        <w:rPr>
          <w:rFonts w:ascii="Book Antiqua" w:eastAsia="宋体" w:hAnsi="Book Antiqua" w:cs="宋体"/>
          <w:b/>
          <w:bCs/>
          <w:lang w:eastAsia="zh-CN"/>
        </w:rPr>
        <w:t>79</w:t>
      </w:r>
      <w:r w:rsidRPr="00162479">
        <w:rPr>
          <w:rFonts w:ascii="Book Antiqua" w:eastAsia="宋体" w:hAnsi="Book Antiqua" w:cs="宋体"/>
          <w:lang w:eastAsia="zh-CN"/>
        </w:rPr>
        <w:t>: 554-560 [PMID: 20636395 DOI: 10.1111/j.1399-0004.2010.01489.x]</w:t>
      </w:r>
    </w:p>
    <w:p w14:paraId="339E0C50" w14:textId="05BE5EA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10 </w:t>
      </w:r>
      <w:r w:rsidRPr="00162479">
        <w:rPr>
          <w:rFonts w:ascii="Book Antiqua" w:eastAsia="宋体" w:hAnsi="Book Antiqua" w:cs="宋体"/>
          <w:b/>
          <w:bCs/>
          <w:lang w:eastAsia="zh-CN"/>
        </w:rPr>
        <w:t>Nishida T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Taniguchi M, Hashimoto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Isozaki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Nakamura 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Kanakura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Tanaka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Takabayashi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Matsuda H, Kitamura Y. Familial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lastRenderedPageBreak/>
        <w:t>tumours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with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mutation of the 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>Nat Genet</w:t>
      </w:r>
      <w:r w:rsidRPr="00162479">
        <w:rPr>
          <w:rFonts w:ascii="Book Antiqua" w:eastAsia="宋体" w:hAnsi="Book Antiqua" w:cs="宋体"/>
          <w:lang w:eastAsia="zh-CN"/>
        </w:rPr>
        <w:t xml:space="preserve"> 1998; </w:t>
      </w:r>
      <w:r w:rsidRPr="00162479">
        <w:rPr>
          <w:rFonts w:ascii="Book Antiqua" w:eastAsia="宋体" w:hAnsi="Book Antiqua" w:cs="宋体"/>
          <w:b/>
          <w:bCs/>
          <w:lang w:eastAsia="zh-CN"/>
        </w:rPr>
        <w:t>19</w:t>
      </w:r>
      <w:r w:rsidRPr="00162479">
        <w:rPr>
          <w:rFonts w:ascii="Book Antiqua" w:eastAsia="宋体" w:hAnsi="Book Antiqua" w:cs="宋体"/>
          <w:lang w:eastAsia="zh-CN"/>
        </w:rPr>
        <w:t>: 323-324 [PMID: 9697690 DOI: 10.1038/1209]</w:t>
      </w:r>
    </w:p>
    <w:p w14:paraId="514B3693" w14:textId="2414F1C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11 </w:t>
      </w:r>
      <w:r w:rsidRPr="00162479">
        <w:rPr>
          <w:rFonts w:ascii="Book Antiqua" w:eastAsia="宋体" w:hAnsi="Book Antiqua" w:cs="宋体"/>
          <w:b/>
          <w:bCs/>
          <w:lang w:eastAsia="zh-CN"/>
        </w:rPr>
        <w:t>Hasegawa M</w:t>
      </w:r>
      <w:r w:rsidRPr="00162479">
        <w:rPr>
          <w:rFonts w:ascii="Book Antiqua" w:eastAsia="宋体" w:hAnsi="Book Antiqua" w:cs="宋体"/>
          <w:lang w:eastAsia="zh-CN"/>
        </w:rPr>
        <w:t xml:space="preserve">, Shimizu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Ieta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Shibusawa K, Ishikawa O, Ishida-Yamamoto A, Tamura A. Generalized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lentigines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associated with familial gastrointestinal stromal tumors dramatically improved by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treatment.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Dermatol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2020; </w:t>
      </w:r>
      <w:r w:rsidRPr="00162479">
        <w:rPr>
          <w:rFonts w:ascii="Book Antiqua" w:eastAsia="宋体" w:hAnsi="Book Antiqua" w:cs="宋体"/>
          <w:b/>
          <w:bCs/>
          <w:lang w:eastAsia="zh-CN"/>
        </w:rPr>
        <w:t>47</w:t>
      </w:r>
      <w:r w:rsidRPr="00162479">
        <w:rPr>
          <w:rFonts w:ascii="Book Antiqua" w:eastAsia="宋体" w:hAnsi="Book Antiqua" w:cs="宋体"/>
          <w:lang w:eastAsia="zh-CN"/>
        </w:rPr>
        <w:t>: e241-e242 [PMID: 32220019 DOI: 10.1111/1346-8138.15321]</w:t>
      </w:r>
    </w:p>
    <w:p w14:paraId="4D797341" w14:textId="2E682E16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12 </w:t>
      </w:r>
      <w:r w:rsidRPr="00162479">
        <w:rPr>
          <w:rFonts w:ascii="Book Antiqua" w:eastAsia="宋体" w:hAnsi="Book Antiqua" w:cs="宋体"/>
          <w:b/>
          <w:bCs/>
          <w:lang w:eastAsia="zh-CN"/>
        </w:rPr>
        <w:t>Jones DH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Caracciolo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Hodul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Strosberg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JR, Coppola D, Bui MM. Familial gastrointestinal stromal tumor syndrome: report of 2 cases with KIT exon 11 mutation. </w:t>
      </w:r>
      <w:r w:rsidRPr="00162479">
        <w:rPr>
          <w:rFonts w:ascii="Book Antiqua" w:eastAsia="宋体" w:hAnsi="Book Antiqua" w:cs="宋体"/>
          <w:i/>
          <w:iCs/>
          <w:lang w:eastAsia="zh-CN"/>
        </w:rPr>
        <w:t>Cancer Control</w:t>
      </w:r>
      <w:r w:rsidRPr="00162479">
        <w:rPr>
          <w:rFonts w:ascii="Book Antiqua" w:eastAsia="宋体" w:hAnsi="Book Antiqua" w:cs="宋体"/>
          <w:lang w:eastAsia="zh-CN"/>
        </w:rPr>
        <w:t xml:space="preserve"> 2015; </w:t>
      </w:r>
      <w:r w:rsidRPr="00162479">
        <w:rPr>
          <w:rFonts w:ascii="Book Antiqua" w:eastAsia="宋体" w:hAnsi="Book Antiqua" w:cs="宋体"/>
          <w:b/>
          <w:bCs/>
          <w:lang w:eastAsia="zh-CN"/>
        </w:rPr>
        <w:t>22</w:t>
      </w:r>
      <w:r w:rsidRPr="00162479">
        <w:rPr>
          <w:rFonts w:ascii="Book Antiqua" w:eastAsia="宋体" w:hAnsi="Book Antiqua" w:cs="宋体"/>
          <w:lang w:eastAsia="zh-CN"/>
        </w:rPr>
        <w:t>: 102-108 [PMID: 25504284 DOI: 10.1177/107327481502200113]</w:t>
      </w:r>
    </w:p>
    <w:p w14:paraId="474753E3" w14:textId="41E82601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Chompret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Kannengiesser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Barrois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Terrier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Dahan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Tursz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T, Lenoir GM,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Bressac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-De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Paillerets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B. PDGFRA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mutation in a family with multiple cases of gastrointestinal stromal tumor.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126</w:t>
      </w:r>
      <w:r w:rsidRPr="00162479">
        <w:rPr>
          <w:rFonts w:ascii="Book Antiqua" w:eastAsia="宋体" w:hAnsi="Book Antiqua" w:cs="宋体"/>
          <w:lang w:eastAsia="zh-CN"/>
        </w:rPr>
        <w:t>: 318-321 [PMID: 14699510 DOI: 10.1053/j.gastro.2003.10.079]</w:t>
      </w:r>
    </w:p>
    <w:p w14:paraId="166A0C0D" w14:textId="2DEFA07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14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Zsebo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KM</w:t>
      </w:r>
      <w:r w:rsidRPr="00162479">
        <w:rPr>
          <w:rFonts w:ascii="Book Antiqua" w:eastAsia="宋体" w:hAnsi="Book Antiqua" w:cs="宋体"/>
          <w:lang w:eastAsia="zh-CN"/>
        </w:rPr>
        <w:t xml:space="preserve">, Williams DA,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Geissler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Broudy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VC, Martin FH, Atkins HL, Hsu RY,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Birkett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NC,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Okino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KH, Murdock DC. Stem cell factor is encoded at the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locus of the mouse and is the ligand for the c-kit tyrosine kinase receptor.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Cell</w:t>
      </w:r>
      <w:r w:rsidRPr="00162479">
        <w:rPr>
          <w:rFonts w:ascii="Book Antiqua" w:eastAsia="宋体" w:hAnsi="Book Antiqua" w:cs="宋体"/>
          <w:lang w:eastAsia="zh-CN"/>
        </w:rPr>
        <w:t xml:space="preserve"> 1990; </w:t>
      </w:r>
      <w:r w:rsidRPr="00162479">
        <w:rPr>
          <w:rFonts w:ascii="Book Antiqua" w:eastAsia="宋体" w:hAnsi="Book Antiqua" w:cs="宋体"/>
          <w:b/>
          <w:bCs/>
          <w:lang w:eastAsia="zh-CN"/>
        </w:rPr>
        <w:t>63</w:t>
      </w:r>
      <w:r w:rsidRPr="00162479">
        <w:rPr>
          <w:rFonts w:ascii="Book Antiqua" w:eastAsia="宋体" w:hAnsi="Book Antiqua" w:cs="宋体"/>
          <w:lang w:eastAsia="zh-CN"/>
        </w:rPr>
        <w:t>: 213-224 [PMID: 1698556 DOI: 10.1016/0092-8674(90)90302-u]</w:t>
      </w:r>
    </w:p>
    <w:p w14:paraId="7D5D075D" w14:textId="3AAF7491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15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62479">
        <w:rPr>
          <w:rFonts w:ascii="Book Antiqua" w:eastAsia="宋体" w:hAnsi="Book Antiqua" w:cs="宋体"/>
          <w:lang w:eastAsia="zh-CN"/>
        </w:rPr>
        <w:t xml:space="preserve">, Okazaki T, Kitamura Y, O'Brien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Kapusta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Dardick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I. Cause of familial and multiple gastrointestinal autonomic nerve tumors with hyperplasia of interstitial cells of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Cajal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is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mutation of the c-kit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2000; </w:t>
      </w:r>
      <w:r w:rsidRPr="00162479">
        <w:rPr>
          <w:rFonts w:ascii="Book Antiqua" w:eastAsia="宋体" w:hAnsi="Book Antiqua" w:cs="宋体"/>
          <w:b/>
          <w:bCs/>
          <w:lang w:eastAsia="zh-CN"/>
        </w:rPr>
        <w:t>24</w:t>
      </w:r>
      <w:r w:rsidRPr="00162479">
        <w:rPr>
          <w:rFonts w:ascii="Book Antiqua" w:eastAsia="宋体" w:hAnsi="Book Antiqua" w:cs="宋体"/>
          <w:lang w:eastAsia="zh-CN"/>
        </w:rPr>
        <w:t>: 326-327 [PMID: 10680913 DOI: 10.1097/00000478-200002000-00045]</w:t>
      </w:r>
    </w:p>
    <w:p w14:paraId="74F08746" w14:textId="6F5ADF42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16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Miettinen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Lasota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J. Gastrointestinal stromal tumors--definition, clinical, histological,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immunohistochemical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, and molecular genetic features and differential diagnosis.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Virchows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Arch</w:t>
      </w:r>
      <w:r w:rsidRPr="00162479">
        <w:rPr>
          <w:rFonts w:ascii="Book Antiqua" w:eastAsia="宋体" w:hAnsi="Book Antiqua" w:cs="宋体"/>
          <w:lang w:eastAsia="zh-CN"/>
        </w:rPr>
        <w:t xml:space="preserve"> 2001; </w:t>
      </w:r>
      <w:r w:rsidRPr="00162479">
        <w:rPr>
          <w:rFonts w:ascii="Book Antiqua" w:eastAsia="宋体" w:hAnsi="Book Antiqua" w:cs="宋体"/>
          <w:b/>
          <w:bCs/>
          <w:lang w:eastAsia="zh-CN"/>
        </w:rPr>
        <w:t>438</w:t>
      </w:r>
      <w:r w:rsidRPr="00162479">
        <w:rPr>
          <w:rFonts w:ascii="Book Antiqua" w:eastAsia="宋体" w:hAnsi="Book Antiqua" w:cs="宋体"/>
          <w:lang w:eastAsia="zh-CN"/>
        </w:rPr>
        <w:t>: 1-12 [PMID: 11213830 DOI: 10.1007/s004280000338]</w:t>
      </w:r>
    </w:p>
    <w:p w14:paraId="4A827872" w14:textId="283EB5E5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Gromova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Ralea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Lefort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Libert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F, Rubin BP,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Erneux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Vanderwinden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JM. Kit K641E oncogene up-regulates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Sprouty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homolog 4 and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glycoprotein in interstitial cells of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Cajal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 a murine model of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J Cell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162479">
        <w:rPr>
          <w:rFonts w:ascii="Book Antiqua" w:eastAsia="宋体" w:hAnsi="Book Antiqua" w:cs="宋体"/>
          <w:lang w:eastAsia="zh-CN"/>
        </w:rPr>
        <w:t xml:space="preserve"> 2009; </w:t>
      </w:r>
      <w:r w:rsidRPr="00162479">
        <w:rPr>
          <w:rFonts w:ascii="Book Antiqua" w:eastAsia="宋体" w:hAnsi="Book Antiqua" w:cs="宋体"/>
          <w:b/>
          <w:bCs/>
          <w:lang w:eastAsia="zh-CN"/>
        </w:rPr>
        <w:t>13</w:t>
      </w:r>
      <w:r w:rsidRPr="00162479">
        <w:rPr>
          <w:rFonts w:ascii="Book Antiqua" w:eastAsia="宋体" w:hAnsi="Book Antiqua" w:cs="宋体"/>
          <w:lang w:eastAsia="zh-CN"/>
        </w:rPr>
        <w:t>: 1536-1548 [PMID: 19453770 DOI: 10.1111/j.1582-4934.2009.00768.x]</w:t>
      </w:r>
    </w:p>
    <w:p w14:paraId="0A539C89" w14:textId="6B5B06BB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lastRenderedPageBreak/>
        <w:t xml:space="preserve">18 </w:t>
      </w:r>
      <w:r w:rsidRPr="00162479">
        <w:rPr>
          <w:rFonts w:ascii="Book Antiqua" w:eastAsia="宋体" w:hAnsi="Book Antiqua" w:cs="宋体"/>
          <w:b/>
          <w:bCs/>
          <w:lang w:eastAsia="zh-CN"/>
        </w:rPr>
        <w:t>Maeyama H</w:t>
      </w:r>
      <w:r w:rsidRPr="00162479">
        <w:rPr>
          <w:rFonts w:ascii="Book Antiqua" w:eastAsia="宋体" w:hAnsi="Book Antiqua" w:cs="宋体"/>
          <w:lang w:eastAsia="zh-CN"/>
        </w:rPr>
        <w:t xml:space="preserve">, Hidaka E, Ota H, Minami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Kajiyama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Kuraishi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Mori H, Matsuda Y, Wada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Sodeyama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H, Nakata S, Kawamura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Watanabe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Iijima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Katsuyama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T. Familial gastrointestinal stromal tumor with hyperpigmentation: association with a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mutation of the c-kit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162479">
        <w:rPr>
          <w:rFonts w:ascii="Book Antiqua" w:eastAsia="宋体" w:hAnsi="Book Antiqua" w:cs="宋体"/>
          <w:lang w:eastAsia="zh-CN"/>
        </w:rPr>
        <w:t xml:space="preserve"> 2001; </w:t>
      </w:r>
      <w:r w:rsidRPr="00162479">
        <w:rPr>
          <w:rFonts w:ascii="Book Antiqua" w:eastAsia="宋体" w:hAnsi="Book Antiqua" w:cs="宋体"/>
          <w:b/>
          <w:bCs/>
          <w:lang w:eastAsia="zh-CN"/>
        </w:rPr>
        <w:t>120</w:t>
      </w:r>
      <w:r w:rsidRPr="00162479">
        <w:rPr>
          <w:rFonts w:ascii="Book Antiqua" w:eastAsia="宋体" w:hAnsi="Book Antiqua" w:cs="宋体"/>
          <w:lang w:eastAsia="zh-CN"/>
        </w:rPr>
        <w:t>: 210-215 [PMID: 11208730 DOI: 10.1053/gast.2001.20880]</w:t>
      </w:r>
    </w:p>
    <w:p w14:paraId="44A8F58E" w14:textId="4EBA719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19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Moskaluk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Tian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Q, Marshall CR,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Rumpel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Franquemont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DW,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Frierson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HF Jr. Mutations of c-kit JM domain are found in a minority of human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Oncogene</w:t>
      </w:r>
      <w:r w:rsidRPr="00162479">
        <w:rPr>
          <w:rFonts w:ascii="Book Antiqua" w:eastAsia="宋体" w:hAnsi="Book Antiqua" w:cs="宋体"/>
          <w:lang w:eastAsia="zh-CN"/>
        </w:rPr>
        <w:t xml:space="preserve"> 1999; </w:t>
      </w:r>
      <w:r w:rsidRPr="00162479">
        <w:rPr>
          <w:rFonts w:ascii="Book Antiqua" w:eastAsia="宋体" w:hAnsi="Book Antiqua" w:cs="宋体"/>
          <w:b/>
          <w:bCs/>
          <w:lang w:eastAsia="zh-CN"/>
        </w:rPr>
        <w:t>18</w:t>
      </w:r>
      <w:r w:rsidRPr="00162479">
        <w:rPr>
          <w:rFonts w:ascii="Book Antiqua" w:eastAsia="宋体" w:hAnsi="Book Antiqua" w:cs="宋体"/>
          <w:lang w:eastAsia="zh-CN"/>
        </w:rPr>
        <w:t>: 1897-1902 [PMID: 10086344 DOI: 10.1038/sj.onc.1202496]</w:t>
      </w:r>
    </w:p>
    <w:p w14:paraId="20E134DC" w14:textId="57982F4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20 </w:t>
      </w:r>
      <w:r w:rsidRPr="00162479">
        <w:rPr>
          <w:rFonts w:ascii="Book Antiqua" w:eastAsia="宋体" w:hAnsi="Book Antiqua" w:cs="宋体"/>
          <w:b/>
          <w:bCs/>
          <w:lang w:eastAsia="zh-CN"/>
        </w:rPr>
        <w:t>Kuroda N</w:t>
      </w:r>
      <w:r w:rsidRPr="00162479">
        <w:rPr>
          <w:rFonts w:ascii="Book Antiqua" w:eastAsia="宋体" w:hAnsi="Book Antiqua" w:cs="宋体"/>
          <w:lang w:eastAsia="zh-CN"/>
        </w:rPr>
        <w:t xml:space="preserve">, Tanida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Daum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Hes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O, Michal M, Lee GH. Familial gastrointestinal stromal tumor with germ line mutation of the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juxtamembrane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domain of the KIT gene observed in relatively young women.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Diagn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2011; </w:t>
      </w:r>
      <w:r w:rsidRPr="00162479">
        <w:rPr>
          <w:rFonts w:ascii="Book Antiqua" w:eastAsia="宋体" w:hAnsi="Book Antiqua" w:cs="宋体"/>
          <w:b/>
          <w:bCs/>
          <w:lang w:eastAsia="zh-CN"/>
        </w:rPr>
        <w:t>15</w:t>
      </w:r>
      <w:r w:rsidRPr="00162479">
        <w:rPr>
          <w:rFonts w:ascii="Book Antiqua" w:eastAsia="宋体" w:hAnsi="Book Antiqua" w:cs="宋体"/>
          <w:lang w:eastAsia="zh-CN"/>
        </w:rPr>
        <w:t>: 358-361 [PMID: 20952281 DOI: 10.1016/j.anndiagpath.2010.05.003]</w:t>
      </w:r>
    </w:p>
    <w:p w14:paraId="7AB5A174" w14:textId="6362402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21 </w:t>
      </w:r>
      <w:r w:rsidRPr="00162479">
        <w:rPr>
          <w:rFonts w:ascii="Book Antiqua" w:eastAsia="宋体" w:hAnsi="Book Antiqua" w:cs="宋体"/>
          <w:b/>
          <w:bCs/>
          <w:lang w:eastAsia="zh-CN"/>
        </w:rPr>
        <w:t>Coleman 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Panse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G, Cowper S, Lacy 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Leventhal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J. Disappearing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pigmentary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mosaicism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during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treatment for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JAAD Case Rep</w:t>
      </w:r>
      <w:r w:rsidRPr="00162479">
        <w:rPr>
          <w:rFonts w:ascii="Book Antiqua" w:eastAsia="宋体" w:hAnsi="Book Antiqua" w:cs="宋体"/>
          <w:lang w:eastAsia="zh-CN"/>
        </w:rPr>
        <w:t xml:space="preserve"> 2019; </w:t>
      </w:r>
      <w:r w:rsidRPr="00162479">
        <w:rPr>
          <w:rFonts w:ascii="Book Antiqua" w:eastAsia="宋体" w:hAnsi="Book Antiqua" w:cs="宋体"/>
          <w:b/>
          <w:bCs/>
          <w:lang w:eastAsia="zh-CN"/>
        </w:rPr>
        <w:t>5</w:t>
      </w:r>
      <w:r w:rsidRPr="00162479">
        <w:rPr>
          <w:rFonts w:ascii="Book Antiqua" w:eastAsia="宋体" w:hAnsi="Book Antiqua" w:cs="宋体"/>
          <w:lang w:eastAsia="zh-CN"/>
        </w:rPr>
        <w:t>: 170-172 [PMID: 30740499 DOI: 10.1016/j.jdcr.2018.11.021]</w:t>
      </w:r>
    </w:p>
    <w:p w14:paraId="24FFCE90" w14:textId="40E33A5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22 </w:t>
      </w:r>
      <w:r w:rsidRPr="00162479">
        <w:rPr>
          <w:rFonts w:ascii="Book Antiqua" w:eastAsia="宋体" w:hAnsi="Book Antiqua" w:cs="宋体"/>
          <w:b/>
          <w:bCs/>
          <w:lang w:eastAsia="zh-CN"/>
        </w:rPr>
        <w:t>Shibusawa Y</w:t>
      </w:r>
      <w:r w:rsidRPr="00162479">
        <w:rPr>
          <w:rFonts w:ascii="Book Antiqua" w:eastAsia="宋体" w:hAnsi="Book Antiqua" w:cs="宋体"/>
          <w:lang w:eastAsia="zh-CN"/>
        </w:rPr>
        <w:t xml:space="preserve">, Tamura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Mochiki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Kamisaka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Kimura H, Ishikawa O. c-kit Mutation in generalized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lentigines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associated with gastrointestinal stromal tumor.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Dermatology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208</w:t>
      </w:r>
      <w:r w:rsidRPr="00162479">
        <w:rPr>
          <w:rFonts w:ascii="Book Antiqua" w:eastAsia="宋体" w:hAnsi="Book Antiqua" w:cs="宋体"/>
          <w:lang w:eastAsia="zh-CN"/>
        </w:rPr>
        <w:t>: 217-220 [PMID: 15118370 DOI: 10.1159/000077302]</w:t>
      </w:r>
    </w:p>
    <w:p w14:paraId="04A421B0" w14:textId="17E88D17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Wali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GN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Halliday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Dua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Ieremia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McPherson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Matin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RN. Cutaneous hyperpigmentation and familial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associated with KIT mutation.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Exp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Dermatol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2019; </w:t>
      </w:r>
      <w:r w:rsidRPr="00162479">
        <w:rPr>
          <w:rFonts w:ascii="Book Antiqua" w:eastAsia="宋体" w:hAnsi="Book Antiqua" w:cs="宋体"/>
          <w:b/>
          <w:bCs/>
          <w:lang w:eastAsia="zh-CN"/>
        </w:rPr>
        <w:t>44</w:t>
      </w:r>
      <w:r w:rsidRPr="00162479">
        <w:rPr>
          <w:rFonts w:ascii="Book Antiqua" w:eastAsia="宋体" w:hAnsi="Book Antiqua" w:cs="宋体"/>
          <w:lang w:eastAsia="zh-CN"/>
        </w:rPr>
        <w:t>: 418-421 [PMID: 30280421 DOI: 10.1111/ced.13757]</w:t>
      </w:r>
    </w:p>
    <w:p w14:paraId="27AD1955" w14:textId="575D5D7A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24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Farag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62479">
        <w:rPr>
          <w:rFonts w:ascii="Book Antiqua" w:eastAsia="宋体" w:hAnsi="Book Antiqua" w:cs="宋体"/>
          <w:lang w:eastAsia="zh-CN"/>
        </w:rPr>
        <w:t xml:space="preserve">, van der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Kolk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LE, van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Boven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HH, van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Akkooi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ACJ, Beets GL,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Wilmink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JW,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Steeghs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N. Remarkable effects of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 a family with young onset gastrointestinal stromal tumors and cutaneous hyperpigmentation associated with a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germline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KIT-Trp557Arg mutation: case report and literature overview.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Fam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Cancer</w:t>
      </w:r>
      <w:r w:rsidRPr="00162479">
        <w:rPr>
          <w:rFonts w:ascii="Book Antiqua" w:eastAsia="宋体" w:hAnsi="Book Antiqua" w:cs="宋体"/>
          <w:lang w:eastAsia="zh-CN"/>
        </w:rPr>
        <w:t xml:space="preserve"> 2018; </w:t>
      </w:r>
      <w:r w:rsidRPr="00162479">
        <w:rPr>
          <w:rFonts w:ascii="Book Antiqua" w:eastAsia="宋体" w:hAnsi="Book Antiqua" w:cs="宋体"/>
          <w:b/>
          <w:bCs/>
          <w:lang w:eastAsia="zh-CN"/>
        </w:rPr>
        <w:t>17</w:t>
      </w:r>
      <w:r w:rsidRPr="00162479">
        <w:rPr>
          <w:rFonts w:ascii="Book Antiqua" w:eastAsia="宋体" w:hAnsi="Book Antiqua" w:cs="宋体"/>
          <w:lang w:eastAsia="zh-CN"/>
        </w:rPr>
        <w:t>: 247-253 [PMID: 28710566 DOI: 10.1007/s10689-017-0024-8]</w:t>
      </w:r>
    </w:p>
    <w:p w14:paraId="36B194CA" w14:textId="78054D4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25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Conca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Negri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Gronchi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Fumagalli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Tamborini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Pavan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Fermeglia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Pierotti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Pricl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Pilotti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S. Activate and resist: L576P-KIT in GIST.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Cancer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2009; </w:t>
      </w:r>
      <w:r w:rsidRPr="00162479">
        <w:rPr>
          <w:rFonts w:ascii="Book Antiqua" w:eastAsia="宋体" w:hAnsi="Book Antiqua" w:cs="宋体"/>
          <w:b/>
          <w:bCs/>
          <w:lang w:eastAsia="zh-CN"/>
        </w:rPr>
        <w:t>8</w:t>
      </w:r>
      <w:r w:rsidRPr="00162479">
        <w:rPr>
          <w:rFonts w:ascii="Book Antiqua" w:eastAsia="宋体" w:hAnsi="Book Antiqua" w:cs="宋体"/>
          <w:lang w:eastAsia="zh-CN"/>
        </w:rPr>
        <w:t>: 2491-2495 [PMID: 19723893 DOI: 10.1158/1535-7163.MCT-09-0662]</w:t>
      </w:r>
    </w:p>
    <w:p w14:paraId="55A5EB17" w14:textId="5E810B1B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lastRenderedPageBreak/>
        <w:t xml:space="preserve">26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Antonescu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CR</w:t>
      </w:r>
      <w:r w:rsidRPr="00162479">
        <w:rPr>
          <w:rFonts w:ascii="Book Antiqua" w:eastAsia="宋体" w:hAnsi="Book Antiqua" w:cs="宋体"/>
          <w:lang w:eastAsia="zh-CN"/>
        </w:rPr>
        <w:t xml:space="preserve">. Gastrointestinal stromal tumor (GIST) pathogenesis, familial GIST, and animal models.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Semin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Diagn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2006; </w:t>
      </w:r>
      <w:r w:rsidRPr="00162479">
        <w:rPr>
          <w:rFonts w:ascii="Book Antiqua" w:eastAsia="宋体" w:hAnsi="Book Antiqua" w:cs="宋体"/>
          <w:b/>
          <w:bCs/>
          <w:lang w:eastAsia="zh-CN"/>
        </w:rPr>
        <w:t>23</w:t>
      </w:r>
      <w:r w:rsidRPr="00162479">
        <w:rPr>
          <w:rFonts w:ascii="Book Antiqua" w:eastAsia="宋体" w:hAnsi="Book Antiqua" w:cs="宋体"/>
          <w:lang w:eastAsia="zh-CN"/>
        </w:rPr>
        <w:t>: 63-69 [PMID: 17193819 DOI: 10.1053/j.semdp.2006.08.003]</w:t>
      </w:r>
    </w:p>
    <w:p w14:paraId="5938A5CC" w14:textId="3F315B74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Cario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>-André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Ardilouze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Pain C, Gauthier Y, Mahon FX,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Taieb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A.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mesilate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inhibits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melanogenesis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 vitro.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Dermatol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2006; </w:t>
      </w:r>
      <w:r w:rsidRPr="00162479">
        <w:rPr>
          <w:rFonts w:ascii="Book Antiqua" w:eastAsia="宋体" w:hAnsi="Book Antiqua" w:cs="宋体"/>
          <w:b/>
          <w:bCs/>
          <w:lang w:eastAsia="zh-CN"/>
        </w:rPr>
        <w:t>155</w:t>
      </w:r>
      <w:r w:rsidRPr="00162479">
        <w:rPr>
          <w:rFonts w:ascii="Book Antiqua" w:eastAsia="宋体" w:hAnsi="Book Antiqua" w:cs="宋体"/>
          <w:lang w:eastAsia="zh-CN"/>
        </w:rPr>
        <w:t>: 493-494 [PMID: 16882205 DOI: 10.1111/j.1365-2133.2006.07359.x]</w:t>
      </w:r>
    </w:p>
    <w:p w14:paraId="6D3D7825" w14:textId="27669D4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28 </w:t>
      </w:r>
      <w:r w:rsidRPr="00162479">
        <w:rPr>
          <w:rFonts w:ascii="Book Antiqua" w:eastAsia="宋体" w:hAnsi="Book Antiqua" w:cs="宋体"/>
          <w:b/>
          <w:bCs/>
          <w:lang w:eastAsia="zh-CN"/>
        </w:rPr>
        <w:t>Leong KW</w:t>
      </w:r>
      <w:r w:rsidRPr="00162479">
        <w:rPr>
          <w:rFonts w:ascii="Book Antiqua" w:eastAsia="宋体" w:hAnsi="Book Antiqua" w:cs="宋体"/>
          <w:lang w:eastAsia="zh-CN"/>
        </w:rPr>
        <w:t xml:space="preserve">, Lee TC,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Goh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AS.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Imatinib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mesylate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causes hypopigmentation in the skin. </w:t>
      </w:r>
      <w:r w:rsidRPr="00162479">
        <w:rPr>
          <w:rFonts w:ascii="Book Antiqua" w:eastAsia="宋体" w:hAnsi="Book Antiqua" w:cs="宋体"/>
          <w:i/>
          <w:iCs/>
          <w:lang w:eastAsia="zh-CN"/>
        </w:rPr>
        <w:t>Cancer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100</w:t>
      </w:r>
      <w:r w:rsidRPr="00162479">
        <w:rPr>
          <w:rFonts w:ascii="Book Antiqua" w:eastAsia="宋体" w:hAnsi="Book Antiqua" w:cs="宋体"/>
          <w:lang w:eastAsia="zh-CN"/>
        </w:rPr>
        <w:t>: 2486-7; author reply 2487-8 [PMID: 15160360 DOI: 10.1002/cncr.20267]</w:t>
      </w:r>
    </w:p>
    <w:p w14:paraId="6EF095C0" w14:textId="77777777" w:rsidR="00B54852" w:rsidRDefault="00B54852">
      <w:pPr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br w:type="page"/>
      </w:r>
    </w:p>
    <w:p w14:paraId="3E8D6B18" w14:textId="1E2AE71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524AF7" w14:textId="3A20BFB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study.</w:t>
      </w:r>
    </w:p>
    <w:p w14:paraId="3A12B80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B29C2C5" w14:textId="63E4F4D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declare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competing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interests.</w:t>
      </w:r>
    </w:p>
    <w:p w14:paraId="0C21F98E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E6F64FA" w14:textId="68B1979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(2016),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prepared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(2016).</w:t>
      </w:r>
    </w:p>
    <w:p w14:paraId="62817A9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C4A219F" w14:textId="591AD5B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open-access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selected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in-house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editor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peer-reviewed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external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reviewers.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accordance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Creative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Attribution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BY-NC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4.0)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license,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permits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others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distribute,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remix,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adapt,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upon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non-commercially,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license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terms,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provided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properly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non-commercial.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F88DE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468B925" w14:textId="0FD9E2F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Provenance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peer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review: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Unsolicited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Externally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reviewed.</w:t>
      </w:r>
    </w:p>
    <w:p w14:paraId="7093C5A9" w14:textId="1839A6F7" w:rsidR="00A77B3E" w:rsidRPr="00162479" w:rsidRDefault="00473D1D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hAnsi="Book Antiqua"/>
          <w:b/>
        </w:rPr>
        <w:t>Peer-review model:</w:t>
      </w:r>
      <w:r w:rsidRPr="00162479">
        <w:rPr>
          <w:rFonts w:ascii="Book Antiqua" w:hAnsi="Book Antiqua"/>
        </w:rPr>
        <w:t xml:space="preserve"> Single blind</w:t>
      </w:r>
    </w:p>
    <w:p w14:paraId="76C70E32" w14:textId="77777777" w:rsidR="00473D1D" w:rsidRPr="00162479" w:rsidRDefault="00473D1D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12E318" w14:textId="117A33B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Peer-review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started: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1F9F15EB" w14:textId="694340C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decision: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16,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35189823" w14:textId="1BBDEDB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press: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55F88" w:rsidRPr="00CE3197">
        <w:rPr>
          <w:rFonts w:ascii="Book Antiqua" w:eastAsia="Book Antiqua" w:hAnsi="Book Antiqua" w:cs="Book Antiqua"/>
          <w:color w:val="000000"/>
        </w:rPr>
        <w:t>March 25, 2022</w:t>
      </w:r>
    </w:p>
    <w:p w14:paraId="0B91404C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E5C6552" w14:textId="5E9F568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Specialty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type: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</w:t>
      </w:r>
    </w:p>
    <w:p w14:paraId="19A7E018" w14:textId="7E1F7B5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Country/Territory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origin: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584CC25F" w14:textId="75565C8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Peer-review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report’s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scientific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quality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C9A58F" w14:textId="6BF71B8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(Excellent):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39E119C5" w14:textId="14D7F44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(Very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good):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0BA66499" w14:textId="0A69EE0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(Good):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</w:p>
    <w:p w14:paraId="096E06BF" w14:textId="5164C27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(Fair):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5D057399" w14:textId="0C17264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(Poor):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3530A6D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5FCF3EE" w14:textId="77777777" w:rsidR="00A27EA8" w:rsidRPr="00162479" w:rsidRDefault="008E4D29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P-Reviewer: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>, Spain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S-Editor: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3D1D" w:rsidRPr="00162479">
        <w:rPr>
          <w:rFonts w:ascii="Book Antiqua" w:eastAsia="Book Antiqua" w:hAnsi="Book Antiqua" w:cs="Book Antiqua"/>
          <w:color w:val="000000"/>
        </w:rPr>
        <w:t>Xing YX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L-Editor: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bCs/>
          <w:color w:val="000000"/>
        </w:rPr>
        <w:t>Kerr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bCs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P-Editor:</w:t>
      </w:r>
      <w:r w:rsidR="00473D1D" w:rsidRPr="0016247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73D1D" w:rsidRPr="00162479">
        <w:rPr>
          <w:rFonts w:ascii="Book Antiqua" w:hAnsi="Book Antiqua" w:cs="Book Antiqua"/>
          <w:color w:val="000000"/>
          <w:lang w:eastAsia="zh-CN"/>
        </w:rPr>
        <w:t>Xing YX</w:t>
      </w:r>
    </w:p>
    <w:p w14:paraId="500172C1" w14:textId="77777777" w:rsidR="00A27EA8" w:rsidRPr="00162479" w:rsidRDefault="00A27EA8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62479">
        <w:rPr>
          <w:rFonts w:ascii="Book Antiqua" w:hAnsi="Book Antiqua" w:cs="Book Antiqua"/>
          <w:color w:val="000000"/>
          <w:lang w:eastAsia="zh-CN"/>
        </w:rPr>
        <w:br w:type="page"/>
      </w:r>
    </w:p>
    <w:p w14:paraId="419EF9AB" w14:textId="0830B753" w:rsidR="00473D1D" w:rsidRDefault="008E4D29" w:rsidP="001624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Legends</w:t>
      </w:r>
    </w:p>
    <w:p w14:paraId="4FF5AC44" w14:textId="1DF5A0C2" w:rsidR="00B17C30" w:rsidRPr="00162479" w:rsidRDefault="0029125C" w:rsidP="001624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2479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1A374F36" wp14:editId="06E5C0C0">
            <wp:extent cx="3975315" cy="2802487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68072\新建文件夹\68072-g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66" cy="28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1826" w14:textId="2F7F4C4D" w:rsidR="00473D1D" w:rsidRDefault="00473D1D" w:rsidP="0016247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Pr="00162479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 xml:space="preserve"> Pedigree of the family.</w:t>
      </w:r>
    </w:p>
    <w:p w14:paraId="02866A9B" w14:textId="77777777" w:rsidR="007F7DBD" w:rsidRDefault="007F7DBD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5FB1F59F" w14:textId="420986D5" w:rsidR="00B17C30" w:rsidRPr="0029125C" w:rsidRDefault="0029125C" w:rsidP="00162479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62479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5ADD914" wp14:editId="7BD2F87C">
            <wp:extent cx="5943600" cy="405394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68072\新建文件夹\68072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85CF" w14:textId="55728F7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1E09" w:rsidRPr="00162479">
        <w:rPr>
          <w:rFonts w:ascii="Book Antiqua" w:hAnsi="Book Antiqua" w:cs="Book Antiqua"/>
          <w:b/>
          <w:bCs/>
          <w:color w:val="000000"/>
          <w:lang w:eastAsia="zh-CN"/>
        </w:rPr>
        <w:t xml:space="preserve">2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1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(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III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1).</w:t>
      </w:r>
      <w:r w:rsidR="00520F33" w:rsidRPr="007F7D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well-defined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margin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B: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A</w:t>
      </w:r>
      <w:r w:rsidRPr="00162479">
        <w:rPr>
          <w:rFonts w:ascii="Book Antiqua" w:eastAsia="Book Antiqua" w:hAnsi="Book Antiqua" w:cs="Book Antiqua"/>
          <w:color w:val="000000"/>
        </w:rPr>
        <w:t>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back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lower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C: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Before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initiation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apparent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D and E: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667A6"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lighter.</w:t>
      </w:r>
    </w:p>
    <w:p w14:paraId="1B43F4E1" w14:textId="421CCFF6" w:rsidR="00B17C30" w:rsidRPr="00162479" w:rsidRDefault="00B17C30" w:rsidP="0016247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0" w:name="_GoBack"/>
      <w:r w:rsidRPr="00162479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7B87049" wp14:editId="367EB656">
            <wp:extent cx="5891530" cy="4495606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68072\新建文件夹\68072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1BCF17" w14:textId="2969811C" w:rsidR="009A1D14" w:rsidRDefault="008E4D29" w:rsidP="0016247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1E09" w:rsidRPr="00162479">
        <w:rPr>
          <w:rFonts w:ascii="Book Antiqua" w:eastAsia="Book Antiqua" w:hAnsi="Book Antiqua" w:cs="Book Antiqua"/>
          <w:b/>
          <w:bCs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Morphologic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evidences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origin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C30" w:rsidRPr="00162479">
        <w:rPr>
          <w:rFonts w:ascii="Book Antiqua" w:eastAsia="Book Antiqua" w:hAnsi="Book Antiqua" w:cs="Book Antiqua"/>
          <w:b/>
          <w:bCs/>
          <w:color w:val="000000"/>
        </w:rPr>
        <w:t>gastrointestinal stromal tumor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.</w:t>
      </w:r>
      <w:r w:rsidR="00520F33" w:rsidRPr="007F7D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</w:t>
      </w:r>
      <w:r w:rsidRPr="00162479">
        <w:rPr>
          <w:rFonts w:ascii="Book Antiqua" w:eastAsia="Book Antiqua" w:hAnsi="Book Antiqua" w:cs="Book Antiqua"/>
          <w:color w:val="000000"/>
        </w:rPr>
        <w:t>ransition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B17C30" w:rsidRPr="00162479">
        <w:rPr>
          <w:rFonts w:ascii="Book Antiqua" w:eastAsia="Book Antiqua" w:hAnsi="Book Antiqua" w:cs="Book Antiqua"/>
          <w:color w:val="000000"/>
        </w:rPr>
        <w:t xml:space="preserve">interstitial cells of </w:t>
      </w:r>
      <w:proofErr w:type="spellStart"/>
      <w:r w:rsidR="00B17C30"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B17C30" w:rsidRPr="00162479">
        <w:rPr>
          <w:rFonts w:ascii="Book Antiqua" w:eastAsia="Book Antiqua" w:hAnsi="Book Antiqua" w:cs="Book Antiqua"/>
          <w:color w:val="000000"/>
        </w:rPr>
        <w:t xml:space="preserve"> (ICCs)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25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×)</w:t>
      </w:r>
      <w:r w:rsidR="00F667A6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area,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400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×).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proliferation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×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×</w:t>
      </w:r>
      <w:r w:rsidRPr="00162479">
        <w:rPr>
          <w:rFonts w:ascii="Book Antiqua" w:eastAsia="Book Antiqua" w:hAnsi="Book Antiqua" w:cs="Book Antiqua"/>
          <w:color w:val="000000"/>
        </w:rPr>
        <w:t>).</w:t>
      </w:r>
    </w:p>
    <w:p w14:paraId="4F8AE6D6" w14:textId="77777777" w:rsidR="009A1D14" w:rsidRDefault="009A1D1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6179344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51793AC5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32D071B5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01A6F3F1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7CE90717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12C1F372" w14:textId="36836953" w:rsidR="009A1D14" w:rsidRDefault="009A1D14" w:rsidP="009A1D1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891FA4C" wp14:editId="534FC69D">
            <wp:extent cx="2503170" cy="1441450"/>
            <wp:effectExtent l="0" t="0" r="0" b="635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259F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1BA109FF" w14:textId="77777777" w:rsidR="009A1D14" w:rsidRDefault="009A1D14" w:rsidP="009A1D1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C094F2F" w14:textId="77777777" w:rsidR="009A1D14" w:rsidRDefault="009A1D14" w:rsidP="009A1D1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C2F85DB" w14:textId="77777777" w:rsidR="009A1D14" w:rsidRDefault="009A1D14" w:rsidP="009A1D1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62EFCD9" w14:textId="77777777" w:rsidR="009A1D14" w:rsidRDefault="009A1D14" w:rsidP="009A1D1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3A6E5F3" w14:textId="77777777" w:rsidR="009A1D14" w:rsidRDefault="009A1D14" w:rsidP="009A1D1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4D0824D" w14:textId="77777777" w:rsidR="009A1D14" w:rsidRDefault="009A1D14" w:rsidP="009A1D14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E23BAE3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2BC5540F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4C3682C3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62435F56" w14:textId="2CF35938" w:rsidR="009A1D14" w:rsidRDefault="009A1D14" w:rsidP="009A1D1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33C29AD" wp14:editId="332EFED7">
            <wp:extent cx="1449070" cy="1441450"/>
            <wp:effectExtent l="0" t="0" r="0" b="635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40AE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0A973645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6609AD7C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1C5165A3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79B4CDCB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2847CBB3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655E5B88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6FEA5183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0B45F804" w14:textId="77777777" w:rsidR="009A1D14" w:rsidRDefault="009A1D14" w:rsidP="009A1D14">
      <w:pPr>
        <w:jc w:val="center"/>
        <w:rPr>
          <w:rFonts w:ascii="Book Antiqua" w:hAnsi="Book Antiqua"/>
        </w:rPr>
      </w:pPr>
    </w:p>
    <w:p w14:paraId="16487AD0" w14:textId="77777777" w:rsidR="009A1D14" w:rsidRDefault="009A1D14" w:rsidP="009A1D14">
      <w:pPr>
        <w:jc w:val="right"/>
        <w:rPr>
          <w:rFonts w:ascii="Book Antiqua" w:hAnsi="Book Antiqua"/>
          <w:color w:val="000000" w:themeColor="text1"/>
        </w:rPr>
      </w:pPr>
    </w:p>
    <w:p w14:paraId="759C2A5E" w14:textId="77777777" w:rsidR="009A1D14" w:rsidRDefault="009A1D14" w:rsidP="009A1D14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1AD2F0B8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sectPr w:rsidR="00A77B3E" w:rsidRPr="0016247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B91B9" w14:textId="77777777" w:rsidR="000B6D5B" w:rsidRDefault="000B6D5B" w:rsidP="00520F33">
      <w:r>
        <w:separator/>
      </w:r>
    </w:p>
  </w:endnote>
  <w:endnote w:type="continuationSeparator" w:id="0">
    <w:p w14:paraId="3A5260CE" w14:textId="77777777" w:rsidR="000B6D5B" w:rsidRDefault="000B6D5B" w:rsidP="00520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2D3E2" w14:textId="77777777" w:rsidR="00957DE3" w:rsidRPr="00957DE3" w:rsidRDefault="00957DE3" w:rsidP="00957DE3">
    <w:pPr>
      <w:pStyle w:val="a8"/>
      <w:jc w:val="right"/>
      <w:rPr>
        <w:rFonts w:ascii="Book Antiqua" w:hAnsi="Book Antiqua"/>
        <w:sz w:val="24"/>
        <w:szCs w:val="24"/>
      </w:rPr>
    </w:pPr>
    <w:r w:rsidRPr="00957DE3">
      <w:rPr>
        <w:rFonts w:ascii="Book Antiqua" w:hAnsi="Book Antiqua"/>
        <w:sz w:val="24"/>
        <w:szCs w:val="24"/>
        <w:lang w:val="zh-CN" w:eastAsia="zh-CN"/>
      </w:rPr>
      <w:t xml:space="preserve"> </w:t>
    </w:r>
    <w:r w:rsidRPr="00957DE3">
      <w:rPr>
        <w:rFonts w:ascii="Book Antiqua" w:hAnsi="Book Antiqua"/>
        <w:sz w:val="24"/>
        <w:szCs w:val="24"/>
      </w:rPr>
      <w:fldChar w:fldCharType="begin"/>
    </w:r>
    <w:r w:rsidRPr="00957DE3">
      <w:rPr>
        <w:rFonts w:ascii="Book Antiqua" w:hAnsi="Book Antiqua"/>
        <w:sz w:val="24"/>
        <w:szCs w:val="24"/>
      </w:rPr>
      <w:instrText>PAGE  \* Arabic  \* MERGEFORMAT</w:instrText>
    </w:r>
    <w:r w:rsidRPr="00957DE3">
      <w:rPr>
        <w:rFonts w:ascii="Book Antiqua" w:hAnsi="Book Antiqua"/>
        <w:sz w:val="24"/>
        <w:szCs w:val="24"/>
      </w:rPr>
      <w:fldChar w:fldCharType="separate"/>
    </w:r>
    <w:r w:rsidR="008E603F" w:rsidRPr="008E603F">
      <w:rPr>
        <w:rFonts w:ascii="Book Antiqua" w:hAnsi="Book Antiqua"/>
        <w:noProof/>
        <w:sz w:val="24"/>
        <w:szCs w:val="24"/>
        <w:lang w:val="zh-CN" w:eastAsia="zh-CN"/>
      </w:rPr>
      <w:t>20</w:t>
    </w:r>
    <w:r w:rsidRPr="00957DE3">
      <w:rPr>
        <w:rFonts w:ascii="Book Antiqua" w:hAnsi="Book Antiqua"/>
        <w:sz w:val="24"/>
        <w:szCs w:val="24"/>
      </w:rPr>
      <w:fldChar w:fldCharType="end"/>
    </w:r>
    <w:r w:rsidRPr="00957DE3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57DE3">
      <w:rPr>
        <w:rFonts w:ascii="Book Antiqua" w:hAnsi="Book Antiqua"/>
        <w:sz w:val="24"/>
        <w:szCs w:val="24"/>
      </w:rPr>
      <w:fldChar w:fldCharType="begin"/>
    </w:r>
    <w:r w:rsidRPr="00957DE3">
      <w:rPr>
        <w:rFonts w:ascii="Book Antiqua" w:hAnsi="Book Antiqua"/>
        <w:sz w:val="24"/>
        <w:szCs w:val="24"/>
      </w:rPr>
      <w:instrText>NUMPAGES  \* Arabic  \* MERGEFORMAT</w:instrText>
    </w:r>
    <w:r w:rsidRPr="00957DE3">
      <w:rPr>
        <w:rFonts w:ascii="Book Antiqua" w:hAnsi="Book Antiqua"/>
        <w:sz w:val="24"/>
        <w:szCs w:val="24"/>
      </w:rPr>
      <w:fldChar w:fldCharType="separate"/>
    </w:r>
    <w:r w:rsidR="008E603F" w:rsidRPr="008E603F">
      <w:rPr>
        <w:rFonts w:ascii="Book Antiqua" w:hAnsi="Book Antiqua"/>
        <w:noProof/>
        <w:sz w:val="24"/>
        <w:szCs w:val="24"/>
        <w:lang w:val="zh-CN" w:eastAsia="zh-CN"/>
      </w:rPr>
      <w:t>21</w:t>
    </w:r>
    <w:r w:rsidRPr="00957DE3">
      <w:rPr>
        <w:rFonts w:ascii="Book Antiqua" w:hAnsi="Book Antiqua"/>
        <w:sz w:val="24"/>
        <w:szCs w:val="24"/>
      </w:rPr>
      <w:fldChar w:fldCharType="end"/>
    </w:r>
  </w:p>
  <w:p w14:paraId="2579AC63" w14:textId="77777777" w:rsidR="00957DE3" w:rsidRDefault="00957D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87F27" w14:textId="77777777" w:rsidR="000B6D5B" w:rsidRDefault="000B6D5B" w:rsidP="00520F33">
      <w:r>
        <w:separator/>
      </w:r>
    </w:p>
  </w:footnote>
  <w:footnote w:type="continuationSeparator" w:id="0">
    <w:p w14:paraId="465DEA13" w14:textId="77777777" w:rsidR="000B6D5B" w:rsidRDefault="000B6D5B" w:rsidP="00520F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627F6"/>
    <w:rsid w:val="00090279"/>
    <w:rsid w:val="000B6D5B"/>
    <w:rsid w:val="000D2B99"/>
    <w:rsid w:val="001263E4"/>
    <w:rsid w:val="00155F88"/>
    <w:rsid w:val="00162479"/>
    <w:rsid w:val="00162DF0"/>
    <w:rsid w:val="00182795"/>
    <w:rsid w:val="00192479"/>
    <w:rsid w:val="001A14FA"/>
    <w:rsid w:val="001A60B7"/>
    <w:rsid w:val="001B446B"/>
    <w:rsid w:val="00247C94"/>
    <w:rsid w:val="00270529"/>
    <w:rsid w:val="0029125C"/>
    <w:rsid w:val="00327096"/>
    <w:rsid w:val="0033286A"/>
    <w:rsid w:val="003B3C02"/>
    <w:rsid w:val="003E3BFB"/>
    <w:rsid w:val="004461B9"/>
    <w:rsid w:val="00455C65"/>
    <w:rsid w:val="00473D1D"/>
    <w:rsid w:val="00482F74"/>
    <w:rsid w:val="0048664C"/>
    <w:rsid w:val="004A3683"/>
    <w:rsid w:val="00520F33"/>
    <w:rsid w:val="005C7EC8"/>
    <w:rsid w:val="005E42DC"/>
    <w:rsid w:val="005E5894"/>
    <w:rsid w:val="00644135"/>
    <w:rsid w:val="007052B0"/>
    <w:rsid w:val="007572EC"/>
    <w:rsid w:val="007C28C9"/>
    <w:rsid w:val="007E6EBE"/>
    <w:rsid w:val="007F7DBD"/>
    <w:rsid w:val="00820DD2"/>
    <w:rsid w:val="00851782"/>
    <w:rsid w:val="008E4D29"/>
    <w:rsid w:val="008E603F"/>
    <w:rsid w:val="008F1E09"/>
    <w:rsid w:val="00900D6F"/>
    <w:rsid w:val="00957DE3"/>
    <w:rsid w:val="009A1D14"/>
    <w:rsid w:val="00A27EA8"/>
    <w:rsid w:val="00A3541A"/>
    <w:rsid w:val="00A77B3E"/>
    <w:rsid w:val="00A81E36"/>
    <w:rsid w:val="00A840B9"/>
    <w:rsid w:val="00B17C30"/>
    <w:rsid w:val="00B4531F"/>
    <w:rsid w:val="00B522C2"/>
    <w:rsid w:val="00B54852"/>
    <w:rsid w:val="00B86696"/>
    <w:rsid w:val="00BB4B8E"/>
    <w:rsid w:val="00C04B89"/>
    <w:rsid w:val="00C405C1"/>
    <w:rsid w:val="00C75435"/>
    <w:rsid w:val="00CA2A55"/>
    <w:rsid w:val="00CA327E"/>
    <w:rsid w:val="00CC7D40"/>
    <w:rsid w:val="00CE3197"/>
    <w:rsid w:val="00CE5230"/>
    <w:rsid w:val="00D12151"/>
    <w:rsid w:val="00D73DDA"/>
    <w:rsid w:val="00E077C6"/>
    <w:rsid w:val="00E76F5C"/>
    <w:rsid w:val="00EA666E"/>
    <w:rsid w:val="00ED7E1D"/>
    <w:rsid w:val="00F20B2A"/>
    <w:rsid w:val="00F36AAC"/>
    <w:rsid w:val="00F42FC7"/>
    <w:rsid w:val="00F667A6"/>
    <w:rsid w:val="00FA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8F3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0627F6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0627F6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0627F6"/>
  </w:style>
  <w:style w:type="paragraph" w:styleId="a5">
    <w:name w:val="annotation subject"/>
    <w:basedOn w:val="a4"/>
    <w:next w:val="a4"/>
    <w:link w:val="Char0"/>
    <w:semiHidden/>
    <w:unhideWhenUsed/>
    <w:rsid w:val="000627F6"/>
    <w:rPr>
      <w:b/>
      <w:bCs/>
    </w:rPr>
  </w:style>
  <w:style w:type="character" w:customStyle="1" w:styleId="Char0">
    <w:name w:val="批注主题 Char"/>
    <w:basedOn w:val="Char"/>
    <w:link w:val="a5"/>
    <w:semiHidden/>
    <w:rsid w:val="000627F6"/>
    <w:rPr>
      <w:b/>
      <w:bCs/>
    </w:rPr>
  </w:style>
  <w:style w:type="paragraph" w:styleId="a6">
    <w:name w:val="Revision"/>
    <w:hidden/>
    <w:uiPriority w:val="99"/>
    <w:semiHidden/>
    <w:rsid w:val="00E077C6"/>
    <w:rPr>
      <w:sz w:val="24"/>
      <w:szCs w:val="24"/>
    </w:rPr>
  </w:style>
  <w:style w:type="paragraph" w:styleId="a7">
    <w:name w:val="header"/>
    <w:basedOn w:val="a"/>
    <w:link w:val="Char1"/>
    <w:unhideWhenUsed/>
    <w:rsid w:val="00520F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520F33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520F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520F33"/>
    <w:rPr>
      <w:sz w:val="18"/>
      <w:szCs w:val="18"/>
    </w:rPr>
  </w:style>
  <w:style w:type="paragraph" w:styleId="a9">
    <w:name w:val="Balloon Text"/>
    <w:basedOn w:val="a"/>
    <w:link w:val="Char3"/>
    <w:rsid w:val="00520F33"/>
    <w:rPr>
      <w:sz w:val="18"/>
      <w:szCs w:val="18"/>
    </w:rPr>
  </w:style>
  <w:style w:type="character" w:customStyle="1" w:styleId="Char3">
    <w:name w:val="批注框文本 Char"/>
    <w:basedOn w:val="a0"/>
    <w:link w:val="a9"/>
    <w:rsid w:val="00520F33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20F3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b">
    <w:name w:val="Hyperlink"/>
    <w:basedOn w:val="a0"/>
    <w:unhideWhenUsed/>
    <w:rsid w:val="00B866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0627F6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0627F6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0627F6"/>
  </w:style>
  <w:style w:type="paragraph" w:styleId="a5">
    <w:name w:val="annotation subject"/>
    <w:basedOn w:val="a4"/>
    <w:next w:val="a4"/>
    <w:link w:val="Char0"/>
    <w:semiHidden/>
    <w:unhideWhenUsed/>
    <w:rsid w:val="000627F6"/>
    <w:rPr>
      <w:b/>
      <w:bCs/>
    </w:rPr>
  </w:style>
  <w:style w:type="character" w:customStyle="1" w:styleId="Char0">
    <w:name w:val="批注主题 Char"/>
    <w:basedOn w:val="Char"/>
    <w:link w:val="a5"/>
    <w:semiHidden/>
    <w:rsid w:val="000627F6"/>
    <w:rPr>
      <w:b/>
      <w:bCs/>
    </w:rPr>
  </w:style>
  <w:style w:type="paragraph" w:styleId="a6">
    <w:name w:val="Revision"/>
    <w:hidden/>
    <w:uiPriority w:val="99"/>
    <w:semiHidden/>
    <w:rsid w:val="00E077C6"/>
    <w:rPr>
      <w:sz w:val="24"/>
      <w:szCs w:val="24"/>
    </w:rPr>
  </w:style>
  <w:style w:type="paragraph" w:styleId="a7">
    <w:name w:val="header"/>
    <w:basedOn w:val="a"/>
    <w:link w:val="Char1"/>
    <w:unhideWhenUsed/>
    <w:rsid w:val="00520F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520F33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520F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520F33"/>
    <w:rPr>
      <w:sz w:val="18"/>
      <w:szCs w:val="18"/>
    </w:rPr>
  </w:style>
  <w:style w:type="paragraph" w:styleId="a9">
    <w:name w:val="Balloon Text"/>
    <w:basedOn w:val="a"/>
    <w:link w:val="Char3"/>
    <w:rsid w:val="00520F33"/>
    <w:rPr>
      <w:sz w:val="18"/>
      <w:szCs w:val="18"/>
    </w:rPr>
  </w:style>
  <w:style w:type="character" w:customStyle="1" w:styleId="Char3">
    <w:name w:val="批注框文本 Char"/>
    <w:basedOn w:val="a0"/>
    <w:link w:val="a9"/>
    <w:rsid w:val="00520F33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20F3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b">
    <w:name w:val="Hyperlink"/>
    <w:basedOn w:val="a0"/>
    <w:unhideWhenUsed/>
    <w:rsid w:val="00B866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4168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14</cp:revision>
  <dcterms:created xsi:type="dcterms:W3CDTF">2022-03-24T19:11:00Z</dcterms:created>
  <dcterms:modified xsi:type="dcterms:W3CDTF">2022-05-23T14:50:00Z</dcterms:modified>
</cp:coreProperties>
</file>