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3FD727" w14:textId="77777777" w:rsidR="00A77B3E" w:rsidRPr="005761C9" w:rsidRDefault="00793242" w:rsidP="00EB726B">
      <w:pPr>
        <w:adjustRightInd w:val="0"/>
        <w:snapToGrid w:val="0"/>
        <w:spacing w:line="360" w:lineRule="auto"/>
        <w:jc w:val="both"/>
        <w:rPr>
          <w:rFonts w:ascii="Book Antiqua" w:hAnsi="Book Antiqua"/>
          <w:color w:val="000000" w:themeColor="text1"/>
        </w:rPr>
      </w:pPr>
      <w:r w:rsidRPr="005761C9">
        <w:rPr>
          <w:rFonts w:ascii="Book Antiqua" w:eastAsia="Book Antiqua" w:hAnsi="Book Antiqua" w:cs="Book Antiqua"/>
          <w:b/>
          <w:color w:val="000000" w:themeColor="text1"/>
        </w:rPr>
        <w:t xml:space="preserve">Name of Journal: </w:t>
      </w:r>
      <w:r w:rsidRPr="005761C9">
        <w:rPr>
          <w:rFonts w:ascii="Book Antiqua" w:eastAsia="Book Antiqua" w:hAnsi="Book Antiqua" w:cs="Book Antiqua"/>
          <w:i/>
          <w:color w:val="000000" w:themeColor="text1"/>
        </w:rPr>
        <w:t>World Journal of Clinical Cases</w:t>
      </w:r>
    </w:p>
    <w:p w14:paraId="432D9423" w14:textId="77777777" w:rsidR="00A77B3E" w:rsidRPr="005761C9" w:rsidRDefault="00793242" w:rsidP="00EB726B">
      <w:pPr>
        <w:adjustRightInd w:val="0"/>
        <w:snapToGrid w:val="0"/>
        <w:spacing w:line="360" w:lineRule="auto"/>
        <w:jc w:val="both"/>
        <w:rPr>
          <w:rFonts w:ascii="Book Antiqua" w:hAnsi="Book Antiqua"/>
          <w:color w:val="000000" w:themeColor="text1"/>
        </w:rPr>
      </w:pPr>
      <w:r w:rsidRPr="005761C9">
        <w:rPr>
          <w:rFonts w:ascii="Book Antiqua" w:eastAsia="Book Antiqua" w:hAnsi="Book Antiqua" w:cs="Book Antiqua"/>
          <w:b/>
          <w:color w:val="000000" w:themeColor="text1"/>
        </w:rPr>
        <w:t xml:space="preserve">Manuscript NO: </w:t>
      </w:r>
      <w:r w:rsidRPr="005761C9">
        <w:rPr>
          <w:rFonts w:ascii="Book Antiqua" w:eastAsia="Book Antiqua" w:hAnsi="Book Antiqua" w:cs="Book Antiqua"/>
          <w:color w:val="000000" w:themeColor="text1"/>
        </w:rPr>
        <w:t>68077</w:t>
      </w:r>
    </w:p>
    <w:p w14:paraId="4698D98F" w14:textId="77777777" w:rsidR="00A77B3E" w:rsidRPr="005761C9" w:rsidRDefault="00793242" w:rsidP="00EB726B">
      <w:pPr>
        <w:adjustRightInd w:val="0"/>
        <w:snapToGrid w:val="0"/>
        <w:spacing w:line="360" w:lineRule="auto"/>
        <w:jc w:val="both"/>
        <w:rPr>
          <w:rFonts w:ascii="Book Antiqua" w:hAnsi="Book Antiqua"/>
          <w:color w:val="000000" w:themeColor="text1"/>
        </w:rPr>
      </w:pPr>
      <w:r w:rsidRPr="005761C9">
        <w:rPr>
          <w:rFonts w:ascii="Book Antiqua" w:eastAsia="Book Antiqua" w:hAnsi="Book Antiqua" w:cs="Book Antiqua"/>
          <w:b/>
          <w:color w:val="000000" w:themeColor="text1"/>
        </w:rPr>
        <w:t xml:space="preserve">Manuscript Type: </w:t>
      </w:r>
      <w:r w:rsidRPr="005761C9">
        <w:rPr>
          <w:rFonts w:ascii="Book Antiqua" w:eastAsia="Book Antiqua" w:hAnsi="Book Antiqua" w:cs="Book Antiqua"/>
          <w:color w:val="000000" w:themeColor="text1"/>
        </w:rPr>
        <w:t>ORIGINAL ARTICLE</w:t>
      </w:r>
    </w:p>
    <w:p w14:paraId="70DF216E" w14:textId="77777777" w:rsidR="00A77B3E" w:rsidRPr="005761C9" w:rsidRDefault="00A77B3E" w:rsidP="00EB726B">
      <w:pPr>
        <w:adjustRightInd w:val="0"/>
        <w:snapToGrid w:val="0"/>
        <w:spacing w:line="360" w:lineRule="auto"/>
        <w:jc w:val="both"/>
        <w:rPr>
          <w:rFonts w:ascii="Book Antiqua" w:hAnsi="Book Antiqua"/>
          <w:color w:val="000000" w:themeColor="text1"/>
        </w:rPr>
      </w:pPr>
    </w:p>
    <w:p w14:paraId="3B127B09" w14:textId="77777777" w:rsidR="00A77B3E" w:rsidRPr="005761C9" w:rsidRDefault="00793242" w:rsidP="00EB726B">
      <w:pPr>
        <w:adjustRightInd w:val="0"/>
        <w:snapToGrid w:val="0"/>
        <w:spacing w:line="360" w:lineRule="auto"/>
        <w:jc w:val="both"/>
        <w:rPr>
          <w:rFonts w:ascii="Book Antiqua" w:hAnsi="Book Antiqua"/>
          <w:color w:val="000000" w:themeColor="text1"/>
        </w:rPr>
      </w:pPr>
      <w:r w:rsidRPr="005761C9">
        <w:rPr>
          <w:rFonts w:ascii="Book Antiqua" w:eastAsia="Book Antiqua" w:hAnsi="Book Antiqua" w:cs="Book Antiqua"/>
          <w:b/>
          <w:i/>
          <w:color w:val="000000" w:themeColor="text1"/>
        </w:rPr>
        <w:t>Retrospective Study</w:t>
      </w:r>
    </w:p>
    <w:p w14:paraId="4F06EEB2" w14:textId="27B0FBE0" w:rsidR="00A77B3E" w:rsidRPr="005761C9" w:rsidRDefault="002336CA" w:rsidP="00EB726B">
      <w:pPr>
        <w:adjustRightInd w:val="0"/>
        <w:snapToGrid w:val="0"/>
        <w:spacing w:line="360" w:lineRule="auto"/>
        <w:jc w:val="both"/>
        <w:rPr>
          <w:rFonts w:ascii="Book Antiqua" w:hAnsi="Book Antiqua"/>
          <w:color w:val="000000" w:themeColor="text1"/>
        </w:rPr>
      </w:pPr>
      <w:r w:rsidRPr="005761C9">
        <w:rPr>
          <w:rFonts w:ascii="Book Antiqua" w:eastAsia="Book Antiqua" w:hAnsi="Book Antiqua" w:cs="Book Antiqua"/>
          <w:b/>
          <w:bCs/>
          <w:color w:val="000000" w:themeColor="text1"/>
        </w:rPr>
        <w:t xml:space="preserve">Ultrasonographic </w:t>
      </w:r>
      <w:r w:rsidR="00793242" w:rsidRPr="005761C9">
        <w:rPr>
          <w:rFonts w:ascii="Book Antiqua" w:eastAsia="Book Antiqua" w:hAnsi="Book Antiqua" w:cs="Book Antiqua"/>
          <w:b/>
          <w:bCs/>
          <w:color w:val="000000" w:themeColor="text1"/>
        </w:rPr>
        <w:t>assessment of cardiac function and disease severity in coronary heart disease</w:t>
      </w:r>
    </w:p>
    <w:p w14:paraId="5800081E" w14:textId="77777777" w:rsidR="00A77B3E" w:rsidRPr="005761C9" w:rsidRDefault="00A77B3E" w:rsidP="00EB726B">
      <w:pPr>
        <w:adjustRightInd w:val="0"/>
        <w:snapToGrid w:val="0"/>
        <w:spacing w:line="360" w:lineRule="auto"/>
        <w:jc w:val="both"/>
        <w:rPr>
          <w:rFonts w:ascii="Book Antiqua" w:hAnsi="Book Antiqua"/>
          <w:color w:val="000000" w:themeColor="text1"/>
        </w:rPr>
      </w:pPr>
    </w:p>
    <w:p w14:paraId="14443E7E" w14:textId="165E6C4E" w:rsidR="00A77B3E" w:rsidRPr="005761C9" w:rsidRDefault="00991DBB" w:rsidP="00EB726B">
      <w:pPr>
        <w:adjustRightInd w:val="0"/>
        <w:snapToGrid w:val="0"/>
        <w:spacing w:line="360" w:lineRule="auto"/>
        <w:jc w:val="both"/>
        <w:rPr>
          <w:rFonts w:ascii="Book Antiqua" w:hAnsi="Book Antiqua"/>
          <w:color w:val="000000" w:themeColor="text1"/>
        </w:rPr>
      </w:pPr>
      <w:r w:rsidRPr="005761C9">
        <w:rPr>
          <w:rFonts w:ascii="Book Antiqua" w:eastAsia="Book Antiqua" w:hAnsi="Book Antiqua" w:cs="Book Antiqua"/>
          <w:color w:val="000000" w:themeColor="text1"/>
        </w:rPr>
        <w:t xml:space="preserve">Zhang JF </w:t>
      </w:r>
      <w:r w:rsidRPr="005761C9">
        <w:rPr>
          <w:rFonts w:ascii="Book Antiqua" w:eastAsia="Book Antiqua" w:hAnsi="Book Antiqua" w:cs="Book Antiqua"/>
          <w:i/>
          <w:iCs/>
          <w:color w:val="000000" w:themeColor="text1"/>
        </w:rPr>
        <w:t>et al</w:t>
      </w:r>
      <w:r w:rsidRPr="005761C9">
        <w:rPr>
          <w:rFonts w:ascii="Book Antiqua" w:eastAsia="Book Antiqua" w:hAnsi="Book Antiqua" w:cs="Book Antiqua"/>
          <w:color w:val="000000" w:themeColor="text1"/>
        </w:rPr>
        <w:t xml:space="preserve">. </w:t>
      </w:r>
      <w:r w:rsidR="00793242" w:rsidRPr="005761C9">
        <w:rPr>
          <w:rFonts w:ascii="Book Antiqua" w:eastAsia="Book Antiqua" w:hAnsi="Book Antiqua" w:cs="Book Antiqua"/>
          <w:color w:val="000000" w:themeColor="text1"/>
        </w:rPr>
        <w:t xml:space="preserve">Ultrasonography in patients with </w:t>
      </w:r>
      <w:r w:rsidR="000233EF" w:rsidRPr="005761C9">
        <w:rPr>
          <w:rFonts w:ascii="Book Antiqua" w:eastAsia="Book Antiqua" w:hAnsi="Book Antiqua" w:cs="Book Antiqua"/>
          <w:color w:val="000000" w:themeColor="text1"/>
        </w:rPr>
        <w:t>CHD</w:t>
      </w:r>
    </w:p>
    <w:p w14:paraId="191E2837" w14:textId="77777777" w:rsidR="00A77B3E" w:rsidRPr="005761C9" w:rsidRDefault="00A77B3E" w:rsidP="00EB726B">
      <w:pPr>
        <w:adjustRightInd w:val="0"/>
        <w:snapToGrid w:val="0"/>
        <w:spacing w:line="360" w:lineRule="auto"/>
        <w:jc w:val="both"/>
        <w:rPr>
          <w:rFonts w:ascii="Book Antiqua" w:hAnsi="Book Antiqua"/>
          <w:color w:val="000000" w:themeColor="text1"/>
        </w:rPr>
      </w:pPr>
    </w:p>
    <w:p w14:paraId="34F9818D" w14:textId="77777777" w:rsidR="00A77B3E" w:rsidRPr="005761C9" w:rsidRDefault="00793242" w:rsidP="00EB726B">
      <w:pPr>
        <w:adjustRightInd w:val="0"/>
        <w:snapToGrid w:val="0"/>
        <w:spacing w:line="360" w:lineRule="auto"/>
        <w:jc w:val="both"/>
        <w:rPr>
          <w:rFonts w:ascii="Book Antiqua" w:hAnsi="Book Antiqua"/>
          <w:color w:val="000000" w:themeColor="text1"/>
        </w:rPr>
      </w:pPr>
      <w:r w:rsidRPr="005761C9">
        <w:rPr>
          <w:rFonts w:ascii="Book Antiqua" w:eastAsia="Book Antiqua" w:hAnsi="Book Antiqua" w:cs="Book Antiqua"/>
          <w:color w:val="000000" w:themeColor="text1"/>
        </w:rPr>
        <w:t>Jing-Fang Zhang, Yin-Hui Du, Hai-Yan Hu, Xiu-Qing Han</w:t>
      </w:r>
    </w:p>
    <w:p w14:paraId="62EBC135" w14:textId="77777777" w:rsidR="00A77B3E" w:rsidRPr="005761C9" w:rsidRDefault="00A77B3E" w:rsidP="00EB726B">
      <w:pPr>
        <w:adjustRightInd w:val="0"/>
        <w:snapToGrid w:val="0"/>
        <w:spacing w:line="360" w:lineRule="auto"/>
        <w:jc w:val="both"/>
        <w:rPr>
          <w:rFonts w:ascii="Book Antiqua" w:hAnsi="Book Antiqua"/>
          <w:color w:val="000000" w:themeColor="text1"/>
        </w:rPr>
      </w:pPr>
    </w:p>
    <w:p w14:paraId="095FF6EF" w14:textId="77777777" w:rsidR="00A77B3E" w:rsidRPr="005761C9" w:rsidRDefault="00793242" w:rsidP="00EB726B">
      <w:pPr>
        <w:adjustRightInd w:val="0"/>
        <w:snapToGrid w:val="0"/>
        <w:spacing w:line="360" w:lineRule="auto"/>
        <w:jc w:val="both"/>
        <w:rPr>
          <w:rFonts w:ascii="Book Antiqua" w:hAnsi="Book Antiqua"/>
          <w:color w:val="000000" w:themeColor="text1"/>
        </w:rPr>
      </w:pPr>
      <w:r w:rsidRPr="005761C9">
        <w:rPr>
          <w:rFonts w:ascii="Book Antiqua" w:eastAsia="Book Antiqua" w:hAnsi="Book Antiqua" w:cs="Book Antiqua"/>
          <w:b/>
          <w:bCs/>
          <w:color w:val="000000" w:themeColor="text1"/>
        </w:rPr>
        <w:t xml:space="preserve">Jing-Fang Zhang, Hai-Yan Hu, Xiu-Qing Han, </w:t>
      </w:r>
      <w:r w:rsidRPr="005761C9">
        <w:rPr>
          <w:rFonts w:ascii="Book Antiqua" w:eastAsia="Book Antiqua" w:hAnsi="Book Antiqua" w:cs="Book Antiqua"/>
          <w:color w:val="000000" w:themeColor="text1"/>
        </w:rPr>
        <w:t>Ultrasonic Department, The Second Affiliated Hospital of Xi'an Medical College, Xi’an 710038, Shaanxi Province, China</w:t>
      </w:r>
    </w:p>
    <w:p w14:paraId="4190D8C9" w14:textId="77777777" w:rsidR="00A77B3E" w:rsidRPr="005761C9" w:rsidRDefault="00A77B3E" w:rsidP="00EB726B">
      <w:pPr>
        <w:adjustRightInd w:val="0"/>
        <w:snapToGrid w:val="0"/>
        <w:spacing w:line="360" w:lineRule="auto"/>
        <w:jc w:val="both"/>
        <w:rPr>
          <w:rFonts w:ascii="Book Antiqua" w:hAnsi="Book Antiqua"/>
          <w:color w:val="000000" w:themeColor="text1"/>
        </w:rPr>
      </w:pPr>
    </w:p>
    <w:p w14:paraId="6CD96611" w14:textId="4BBB91D2" w:rsidR="00A77B3E" w:rsidRPr="005761C9" w:rsidRDefault="00793242" w:rsidP="00EB726B">
      <w:pPr>
        <w:adjustRightInd w:val="0"/>
        <w:snapToGrid w:val="0"/>
        <w:spacing w:line="360" w:lineRule="auto"/>
        <w:jc w:val="both"/>
        <w:rPr>
          <w:rFonts w:ascii="Book Antiqua" w:hAnsi="Book Antiqua"/>
          <w:color w:val="000000" w:themeColor="text1"/>
        </w:rPr>
      </w:pPr>
      <w:r w:rsidRPr="005761C9">
        <w:rPr>
          <w:rFonts w:ascii="Book Antiqua" w:eastAsia="Book Antiqua" w:hAnsi="Book Antiqua" w:cs="Book Antiqua"/>
          <w:b/>
          <w:bCs/>
          <w:color w:val="000000" w:themeColor="text1"/>
        </w:rPr>
        <w:t xml:space="preserve">Yin-Hui Du, </w:t>
      </w:r>
      <w:r w:rsidRPr="005761C9">
        <w:rPr>
          <w:rFonts w:ascii="Book Antiqua" w:eastAsia="Book Antiqua" w:hAnsi="Book Antiqua" w:cs="Book Antiqua"/>
          <w:color w:val="000000" w:themeColor="text1"/>
        </w:rPr>
        <w:t xml:space="preserve">Ultrasonic Department, </w:t>
      </w:r>
      <w:r w:rsidR="002336CA" w:rsidRPr="005761C9">
        <w:rPr>
          <w:rFonts w:ascii="Book Antiqua" w:eastAsia="Book Antiqua" w:hAnsi="Book Antiqua" w:cs="Book Antiqua"/>
          <w:color w:val="000000" w:themeColor="text1"/>
        </w:rPr>
        <w:t xml:space="preserve">Xi’an </w:t>
      </w:r>
      <w:r w:rsidRPr="005761C9">
        <w:rPr>
          <w:rFonts w:ascii="Book Antiqua" w:eastAsia="Book Antiqua" w:hAnsi="Book Antiqua" w:cs="Book Antiqua"/>
          <w:color w:val="000000" w:themeColor="text1"/>
        </w:rPr>
        <w:t>Fifth Hospital Shanxi Provincial Hospital of Integrated Traditional Chinese and Western Medicine, Xi'an 710082, Shaanxi Province, China</w:t>
      </w:r>
    </w:p>
    <w:p w14:paraId="6B2D8C37" w14:textId="77777777" w:rsidR="00A77B3E" w:rsidRPr="005761C9" w:rsidRDefault="00A77B3E" w:rsidP="00EB726B">
      <w:pPr>
        <w:adjustRightInd w:val="0"/>
        <w:snapToGrid w:val="0"/>
        <w:spacing w:line="360" w:lineRule="auto"/>
        <w:jc w:val="both"/>
        <w:rPr>
          <w:rFonts w:ascii="Book Antiqua" w:hAnsi="Book Antiqua"/>
          <w:color w:val="000000" w:themeColor="text1"/>
        </w:rPr>
      </w:pPr>
    </w:p>
    <w:p w14:paraId="4D690581" w14:textId="75D61022" w:rsidR="00A77B3E" w:rsidRPr="005761C9" w:rsidRDefault="00793242" w:rsidP="00EB726B">
      <w:pPr>
        <w:adjustRightInd w:val="0"/>
        <w:snapToGrid w:val="0"/>
        <w:spacing w:line="360" w:lineRule="auto"/>
        <w:jc w:val="both"/>
        <w:rPr>
          <w:rFonts w:ascii="Book Antiqua" w:hAnsi="Book Antiqua"/>
          <w:color w:val="000000" w:themeColor="text1"/>
        </w:rPr>
      </w:pPr>
      <w:r w:rsidRPr="005761C9">
        <w:rPr>
          <w:rFonts w:ascii="Book Antiqua" w:eastAsia="Book Antiqua" w:hAnsi="Book Antiqua" w:cs="Book Antiqua"/>
          <w:b/>
          <w:bCs/>
          <w:color w:val="000000" w:themeColor="text1"/>
        </w:rPr>
        <w:t xml:space="preserve">Author contributions: </w:t>
      </w:r>
      <w:r w:rsidRPr="005761C9">
        <w:rPr>
          <w:rFonts w:ascii="Book Antiqua" w:eastAsia="Book Antiqua" w:hAnsi="Book Antiqua" w:cs="Book Antiqua"/>
          <w:color w:val="000000" w:themeColor="text1"/>
        </w:rPr>
        <w:t xml:space="preserve">Zhang </w:t>
      </w:r>
      <w:r w:rsidR="00991DBB" w:rsidRPr="005761C9">
        <w:rPr>
          <w:rFonts w:ascii="Book Antiqua" w:eastAsia="Book Antiqua" w:hAnsi="Book Antiqua" w:cs="Book Antiqua"/>
          <w:color w:val="000000" w:themeColor="text1"/>
        </w:rPr>
        <w:t xml:space="preserve">JF </w:t>
      </w:r>
      <w:r w:rsidRPr="005761C9">
        <w:rPr>
          <w:rFonts w:ascii="Book Antiqua" w:eastAsia="Book Antiqua" w:hAnsi="Book Antiqua" w:cs="Book Antiqua"/>
          <w:color w:val="000000" w:themeColor="text1"/>
        </w:rPr>
        <w:t xml:space="preserve">and Du </w:t>
      </w:r>
      <w:r w:rsidR="00991DBB" w:rsidRPr="005761C9">
        <w:rPr>
          <w:rFonts w:ascii="Book Antiqua" w:eastAsia="Book Antiqua" w:hAnsi="Book Antiqua" w:cs="Book Antiqua"/>
          <w:color w:val="000000" w:themeColor="text1"/>
        </w:rPr>
        <w:t xml:space="preserve">YH </w:t>
      </w:r>
      <w:r w:rsidRPr="005761C9">
        <w:rPr>
          <w:rFonts w:ascii="Book Antiqua" w:eastAsia="Book Antiqua" w:hAnsi="Book Antiqua" w:cs="Book Antiqua"/>
          <w:color w:val="000000" w:themeColor="text1"/>
        </w:rPr>
        <w:t>design</w:t>
      </w:r>
      <w:r w:rsidR="002336CA" w:rsidRPr="005761C9">
        <w:rPr>
          <w:rFonts w:ascii="Book Antiqua" w:eastAsia="Book Antiqua" w:hAnsi="Book Antiqua" w:cs="Book Antiqua"/>
          <w:color w:val="000000" w:themeColor="text1"/>
        </w:rPr>
        <w:t>ed</w:t>
      </w:r>
      <w:r w:rsidRPr="005761C9">
        <w:rPr>
          <w:rFonts w:ascii="Book Antiqua" w:eastAsia="Book Antiqua" w:hAnsi="Book Antiqua" w:cs="Book Antiqua"/>
          <w:color w:val="000000" w:themeColor="text1"/>
        </w:rPr>
        <w:t xml:space="preserve"> the experiment; Hu </w:t>
      </w:r>
      <w:r w:rsidR="00991DBB" w:rsidRPr="005761C9">
        <w:rPr>
          <w:rFonts w:ascii="Book Antiqua" w:eastAsia="Book Antiqua" w:hAnsi="Book Antiqua" w:cs="Book Antiqua"/>
          <w:color w:val="000000" w:themeColor="text1"/>
        </w:rPr>
        <w:t xml:space="preserve">HY </w:t>
      </w:r>
      <w:r w:rsidRPr="005761C9">
        <w:rPr>
          <w:rFonts w:ascii="Book Antiqua" w:eastAsia="Book Antiqua" w:hAnsi="Book Antiqua" w:cs="Book Antiqua"/>
          <w:color w:val="000000" w:themeColor="text1"/>
        </w:rPr>
        <w:t xml:space="preserve">drafted the work, Han </w:t>
      </w:r>
      <w:r w:rsidR="00991DBB" w:rsidRPr="005761C9">
        <w:rPr>
          <w:rFonts w:ascii="Book Antiqua" w:eastAsia="Book Antiqua" w:hAnsi="Book Antiqua" w:cs="Book Antiqua"/>
          <w:color w:val="000000" w:themeColor="text1"/>
        </w:rPr>
        <w:t xml:space="preserve">XQ </w:t>
      </w:r>
      <w:r w:rsidRPr="005761C9">
        <w:rPr>
          <w:rFonts w:ascii="Book Antiqua" w:eastAsia="Book Antiqua" w:hAnsi="Book Antiqua" w:cs="Book Antiqua"/>
          <w:color w:val="000000" w:themeColor="text1"/>
        </w:rPr>
        <w:t xml:space="preserve">collected the data; Zhang </w:t>
      </w:r>
      <w:r w:rsidR="00991DBB" w:rsidRPr="005761C9">
        <w:rPr>
          <w:rFonts w:ascii="Book Antiqua" w:eastAsia="Book Antiqua" w:hAnsi="Book Antiqua" w:cs="Book Antiqua"/>
          <w:color w:val="000000" w:themeColor="text1"/>
        </w:rPr>
        <w:t xml:space="preserve">JF </w:t>
      </w:r>
      <w:r w:rsidR="002336CA" w:rsidRPr="005761C9">
        <w:rPr>
          <w:rFonts w:ascii="Book Antiqua" w:eastAsia="Book Antiqua" w:hAnsi="Book Antiqua" w:cs="Book Antiqua"/>
          <w:color w:val="000000" w:themeColor="text1"/>
        </w:rPr>
        <w:t>analyzed</w:t>
      </w:r>
      <w:r w:rsidRPr="005761C9">
        <w:rPr>
          <w:rFonts w:ascii="Book Antiqua" w:eastAsia="Book Antiqua" w:hAnsi="Book Antiqua" w:cs="Book Antiqua"/>
          <w:color w:val="000000" w:themeColor="text1"/>
        </w:rPr>
        <w:t xml:space="preserve"> and interpreted </w:t>
      </w:r>
      <w:r w:rsidR="002336CA" w:rsidRPr="005761C9">
        <w:rPr>
          <w:rFonts w:ascii="Book Antiqua" w:eastAsia="Book Antiqua" w:hAnsi="Book Antiqua" w:cs="Book Antiqua"/>
          <w:color w:val="000000" w:themeColor="text1"/>
        </w:rPr>
        <w:t xml:space="preserve">the </w:t>
      </w:r>
      <w:r w:rsidRPr="005761C9">
        <w:rPr>
          <w:rFonts w:ascii="Book Antiqua" w:eastAsia="Book Antiqua" w:hAnsi="Book Antiqua" w:cs="Book Antiqua"/>
          <w:color w:val="000000" w:themeColor="text1"/>
        </w:rPr>
        <w:t>data</w:t>
      </w:r>
      <w:r w:rsidR="00B0648C" w:rsidRPr="005761C9">
        <w:rPr>
          <w:rFonts w:ascii="Book Antiqua" w:eastAsia="Book Antiqua" w:hAnsi="Book Antiqua" w:cs="Book Antiqua"/>
          <w:color w:val="000000" w:themeColor="text1"/>
        </w:rPr>
        <w:t>;</w:t>
      </w:r>
      <w:r w:rsidRPr="005761C9">
        <w:rPr>
          <w:rFonts w:ascii="Book Antiqua" w:eastAsia="Book Antiqua" w:hAnsi="Book Antiqua" w:cs="Book Antiqua"/>
          <w:color w:val="000000" w:themeColor="text1"/>
        </w:rPr>
        <w:t xml:space="preserve"> Zhang </w:t>
      </w:r>
      <w:r w:rsidR="00991DBB" w:rsidRPr="005761C9">
        <w:rPr>
          <w:rFonts w:ascii="Book Antiqua" w:eastAsia="Book Antiqua" w:hAnsi="Book Antiqua" w:cs="Book Antiqua"/>
          <w:color w:val="000000" w:themeColor="text1"/>
        </w:rPr>
        <w:t xml:space="preserve">JF </w:t>
      </w:r>
      <w:r w:rsidRPr="005761C9">
        <w:rPr>
          <w:rFonts w:ascii="Book Antiqua" w:eastAsia="Book Antiqua" w:hAnsi="Book Antiqua" w:cs="Book Antiqua"/>
          <w:color w:val="000000" w:themeColor="text1"/>
        </w:rPr>
        <w:t xml:space="preserve">and Du </w:t>
      </w:r>
      <w:r w:rsidR="00991DBB" w:rsidRPr="005761C9">
        <w:rPr>
          <w:rFonts w:ascii="Book Antiqua" w:eastAsia="Book Antiqua" w:hAnsi="Book Antiqua" w:cs="Book Antiqua"/>
          <w:color w:val="000000" w:themeColor="text1"/>
        </w:rPr>
        <w:t xml:space="preserve">YH </w:t>
      </w:r>
      <w:r w:rsidRPr="005761C9">
        <w:rPr>
          <w:rFonts w:ascii="Book Antiqua" w:eastAsia="Book Antiqua" w:hAnsi="Book Antiqua" w:cs="Book Antiqua"/>
          <w:color w:val="000000" w:themeColor="text1"/>
        </w:rPr>
        <w:t>wrote the article.</w:t>
      </w:r>
    </w:p>
    <w:p w14:paraId="5104F284" w14:textId="77777777" w:rsidR="00A77B3E" w:rsidRPr="005761C9" w:rsidRDefault="00A77B3E" w:rsidP="00EB726B">
      <w:pPr>
        <w:adjustRightInd w:val="0"/>
        <w:snapToGrid w:val="0"/>
        <w:spacing w:line="360" w:lineRule="auto"/>
        <w:jc w:val="both"/>
        <w:rPr>
          <w:rFonts w:ascii="Book Antiqua" w:hAnsi="Book Antiqua"/>
          <w:color w:val="000000" w:themeColor="text1"/>
        </w:rPr>
      </w:pPr>
    </w:p>
    <w:p w14:paraId="45D884D3" w14:textId="1F44200B" w:rsidR="00A77B3E" w:rsidRPr="005761C9" w:rsidRDefault="00793242" w:rsidP="00EB726B">
      <w:pPr>
        <w:adjustRightInd w:val="0"/>
        <w:snapToGrid w:val="0"/>
        <w:spacing w:line="360" w:lineRule="auto"/>
        <w:jc w:val="both"/>
        <w:rPr>
          <w:rFonts w:ascii="Book Antiqua" w:hAnsi="Book Antiqua"/>
          <w:color w:val="000000" w:themeColor="text1"/>
        </w:rPr>
      </w:pPr>
      <w:r w:rsidRPr="005761C9">
        <w:rPr>
          <w:rFonts w:ascii="Book Antiqua" w:eastAsia="Book Antiqua" w:hAnsi="Book Antiqua" w:cs="Book Antiqua"/>
          <w:b/>
          <w:bCs/>
          <w:color w:val="000000" w:themeColor="text1"/>
        </w:rPr>
        <w:t xml:space="preserve">Corresponding author: Yin-Hui Du, MD, Chief Doctor, </w:t>
      </w:r>
      <w:r w:rsidRPr="005761C9">
        <w:rPr>
          <w:rFonts w:ascii="Book Antiqua" w:eastAsia="Book Antiqua" w:hAnsi="Book Antiqua" w:cs="Book Antiqua"/>
          <w:color w:val="000000" w:themeColor="text1"/>
        </w:rPr>
        <w:t xml:space="preserve">Ultrasonic Department, </w:t>
      </w:r>
      <w:r w:rsidR="002336CA" w:rsidRPr="005761C9">
        <w:rPr>
          <w:rFonts w:ascii="Book Antiqua" w:eastAsia="Book Antiqua" w:hAnsi="Book Antiqua" w:cs="Book Antiqua"/>
          <w:color w:val="000000" w:themeColor="text1"/>
        </w:rPr>
        <w:t xml:space="preserve">Xi’an </w:t>
      </w:r>
      <w:r w:rsidRPr="005761C9">
        <w:rPr>
          <w:rFonts w:ascii="Book Antiqua" w:eastAsia="Book Antiqua" w:hAnsi="Book Antiqua" w:cs="Book Antiqua"/>
          <w:color w:val="000000" w:themeColor="text1"/>
        </w:rPr>
        <w:t xml:space="preserve">Fifth Hospital Shanxi Provincial Hospital of Integrated Traditional Chinese and Western Medicine, No. 112 Xiguanzheng Street, </w:t>
      </w:r>
      <w:r w:rsidR="002336CA" w:rsidRPr="005761C9">
        <w:rPr>
          <w:rFonts w:ascii="Book Antiqua" w:eastAsia="Book Antiqua" w:hAnsi="Book Antiqua" w:cs="Book Antiqua"/>
          <w:color w:val="000000" w:themeColor="text1"/>
        </w:rPr>
        <w:t xml:space="preserve">Xi’an </w:t>
      </w:r>
      <w:r w:rsidRPr="005761C9">
        <w:rPr>
          <w:rFonts w:ascii="Book Antiqua" w:eastAsia="Book Antiqua" w:hAnsi="Book Antiqua" w:cs="Book Antiqua"/>
          <w:color w:val="000000" w:themeColor="text1"/>
        </w:rPr>
        <w:t>710082, Shaanxi Province, China. xiaozhangok9999@163.com</w:t>
      </w:r>
    </w:p>
    <w:p w14:paraId="1E6C6873" w14:textId="77777777" w:rsidR="00A77B3E" w:rsidRPr="005761C9" w:rsidRDefault="00A77B3E" w:rsidP="00EB726B">
      <w:pPr>
        <w:adjustRightInd w:val="0"/>
        <w:snapToGrid w:val="0"/>
        <w:spacing w:line="360" w:lineRule="auto"/>
        <w:jc w:val="both"/>
        <w:rPr>
          <w:rFonts w:ascii="Book Antiqua" w:hAnsi="Book Antiqua"/>
          <w:color w:val="000000" w:themeColor="text1"/>
        </w:rPr>
      </w:pPr>
    </w:p>
    <w:p w14:paraId="3FEFB66E" w14:textId="77777777" w:rsidR="00A77B3E" w:rsidRPr="005761C9" w:rsidRDefault="00793242" w:rsidP="00EB726B">
      <w:pPr>
        <w:adjustRightInd w:val="0"/>
        <w:snapToGrid w:val="0"/>
        <w:spacing w:line="360" w:lineRule="auto"/>
        <w:jc w:val="both"/>
        <w:rPr>
          <w:rFonts w:ascii="Book Antiqua" w:hAnsi="Book Antiqua"/>
          <w:color w:val="000000" w:themeColor="text1"/>
        </w:rPr>
      </w:pPr>
      <w:r w:rsidRPr="005761C9">
        <w:rPr>
          <w:rFonts w:ascii="Book Antiqua" w:eastAsia="Book Antiqua" w:hAnsi="Book Antiqua" w:cs="Book Antiqua"/>
          <w:b/>
          <w:bCs/>
          <w:color w:val="000000" w:themeColor="text1"/>
        </w:rPr>
        <w:t xml:space="preserve">Received: </w:t>
      </w:r>
      <w:r w:rsidRPr="005761C9">
        <w:rPr>
          <w:rFonts w:ascii="Book Antiqua" w:eastAsia="Book Antiqua" w:hAnsi="Book Antiqua" w:cs="Book Antiqua"/>
          <w:color w:val="000000" w:themeColor="text1"/>
        </w:rPr>
        <w:t>June 2, 2021</w:t>
      </w:r>
    </w:p>
    <w:p w14:paraId="6A366BB5" w14:textId="281F2E33" w:rsidR="00A77B3E" w:rsidRPr="005761C9" w:rsidRDefault="00793242" w:rsidP="00EB726B">
      <w:pPr>
        <w:adjustRightInd w:val="0"/>
        <w:snapToGrid w:val="0"/>
        <w:spacing w:line="360" w:lineRule="auto"/>
        <w:jc w:val="both"/>
        <w:rPr>
          <w:rFonts w:ascii="Book Antiqua" w:hAnsi="Book Antiqua"/>
          <w:color w:val="000000" w:themeColor="text1"/>
        </w:rPr>
      </w:pPr>
      <w:r w:rsidRPr="005761C9">
        <w:rPr>
          <w:rFonts w:ascii="Book Antiqua" w:eastAsia="Book Antiqua" w:hAnsi="Book Antiqua" w:cs="Book Antiqua"/>
          <w:b/>
          <w:bCs/>
          <w:color w:val="000000" w:themeColor="text1"/>
        </w:rPr>
        <w:t xml:space="preserve">Revised: </w:t>
      </w:r>
      <w:r w:rsidR="00991DBB" w:rsidRPr="005761C9">
        <w:rPr>
          <w:rFonts w:ascii="Book Antiqua" w:eastAsia="Book Antiqua" w:hAnsi="Book Antiqua" w:cs="Book Antiqua"/>
          <w:color w:val="000000" w:themeColor="text1"/>
        </w:rPr>
        <w:t>July 5, 2021</w:t>
      </w:r>
    </w:p>
    <w:p w14:paraId="44CEDF1D" w14:textId="53AEAEEC" w:rsidR="00A77B3E" w:rsidRPr="005761C9" w:rsidRDefault="00793242" w:rsidP="00EB726B">
      <w:pPr>
        <w:adjustRightInd w:val="0"/>
        <w:snapToGrid w:val="0"/>
        <w:spacing w:line="360" w:lineRule="auto"/>
        <w:jc w:val="both"/>
        <w:rPr>
          <w:rFonts w:ascii="Book Antiqua" w:hAnsi="Book Antiqua"/>
          <w:color w:val="000000" w:themeColor="text1"/>
        </w:rPr>
      </w:pPr>
      <w:r w:rsidRPr="005761C9">
        <w:rPr>
          <w:rFonts w:ascii="Book Antiqua" w:eastAsia="Book Antiqua" w:hAnsi="Book Antiqua" w:cs="Book Antiqua"/>
          <w:b/>
          <w:bCs/>
          <w:color w:val="000000" w:themeColor="text1"/>
        </w:rPr>
        <w:t xml:space="preserve">Accepted: </w:t>
      </w:r>
      <w:bookmarkStart w:id="0" w:name="OLE_LINK15"/>
      <w:bookmarkStart w:id="1" w:name="OLE_LINK33"/>
      <w:bookmarkStart w:id="2" w:name="OLE_LINK48"/>
      <w:r w:rsidR="00B0648C" w:rsidRPr="005761C9">
        <w:rPr>
          <w:rFonts w:ascii="Book Antiqua" w:eastAsia="宋体" w:hAnsi="Book Antiqua" w:hint="eastAsia"/>
          <w:color w:val="000000" w:themeColor="text1"/>
        </w:rPr>
        <w:t>Au</w:t>
      </w:r>
      <w:r w:rsidR="00B0648C" w:rsidRPr="005761C9">
        <w:rPr>
          <w:rFonts w:ascii="Book Antiqua" w:eastAsia="宋体" w:hAnsi="Book Antiqua"/>
          <w:color w:val="000000" w:themeColor="text1"/>
        </w:rPr>
        <w:t>gust 5, 2021</w:t>
      </w:r>
      <w:bookmarkEnd w:id="0"/>
      <w:bookmarkEnd w:id="1"/>
      <w:bookmarkEnd w:id="2"/>
    </w:p>
    <w:p w14:paraId="4F5225A3" w14:textId="42497955" w:rsidR="00A77B3E" w:rsidRPr="005761C9" w:rsidRDefault="00793242" w:rsidP="00EB726B">
      <w:pPr>
        <w:adjustRightInd w:val="0"/>
        <w:snapToGrid w:val="0"/>
        <w:spacing w:line="360" w:lineRule="auto"/>
        <w:jc w:val="both"/>
        <w:rPr>
          <w:rFonts w:ascii="Book Antiqua" w:hAnsi="Book Antiqua"/>
          <w:color w:val="000000" w:themeColor="text1"/>
        </w:rPr>
      </w:pPr>
      <w:r w:rsidRPr="005761C9">
        <w:rPr>
          <w:rFonts w:ascii="Book Antiqua" w:eastAsia="Book Antiqua" w:hAnsi="Book Antiqua" w:cs="Book Antiqua"/>
          <w:b/>
          <w:bCs/>
          <w:color w:val="000000" w:themeColor="text1"/>
        </w:rPr>
        <w:t xml:space="preserve">Published online: </w:t>
      </w:r>
      <w:r w:rsidR="00CB4B61" w:rsidRPr="005761C9">
        <w:rPr>
          <w:rFonts w:ascii="Book Antiqua" w:eastAsia="宋体" w:hAnsi="Book Antiqua"/>
          <w:color w:val="000000" w:themeColor="text1"/>
        </w:rPr>
        <w:t>October 6, 2021</w:t>
      </w:r>
    </w:p>
    <w:p w14:paraId="63322254" w14:textId="77777777" w:rsidR="00991DBB" w:rsidRPr="005761C9" w:rsidRDefault="00991DBB" w:rsidP="00EB726B">
      <w:pPr>
        <w:adjustRightInd w:val="0"/>
        <w:snapToGrid w:val="0"/>
        <w:spacing w:line="360" w:lineRule="auto"/>
        <w:jc w:val="both"/>
        <w:rPr>
          <w:rFonts w:ascii="Book Antiqua" w:eastAsia="Book Antiqua" w:hAnsi="Book Antiqua" w:cs="Book Antiqua"/>
          <w:b/>
          <w:color w:val="000000" w:themeColor="text1"/>
        </w:rPr>
      </w:pPr>
    </w:p>
    <w:p w14:paraId="02A1BADB" w14:textId="77777777" w:rsidR="00991DBB" w:rsidRPr="005761C9" w:rsidRDefault="00991DBB" w:rsidP="00EB726B">
      <w:pPr>
        <w:adjustRightInd w:val="0"/>
        <w:snapToGrid w:val="0"/>
        <w:spacing w:line="360" w:lineRule="auto"/>
        <w:jc w:val="both"/>
        <w:rPr>
          <w:rFonts w:ascii="Book Antiqua" w:eastAsia="Book Antiqua" w:hAnsi="Book Antiqua" w:cs="Book Antiqua"/>
          <w:b/>
          <w:color w:val="000000" w:themeColor="text1"/>
        </w:rPr>
      </w:pPr>
    </w:p>
    <w:p w14:paraId="0BA57837" w14:textId="155BED0D" w:rsidR="00A77B3E" w:rsidRPr="005761C9" w:rsidRDefault="00793242" w:rsidP="00EB726B">
      <w:pPr>
        <w:adjustRightInd w:val="0"/>
        <w:snapToGrid w:val="0"/>
        <w:spacing w:line="360" w:lineRule="auto"/>
        <w:jc w:val="both"/>
        <w:rPr>
          <w:rFonts w:ascii="Book Antiqua" w:hAnsi="Book Antiqua"/>
          <w:color w:val="000000" w:themeColor="text1"/>
        </w:rPr>
      </w:pPr>
      <w:r w:rsidRPr="005761C9">
        <w:rPr>
          <w:rFonts w:ascii="Book Antiqua" w:eastAsia="Book Antiqua" w:hAnsi="Book Antiqua" w:cs="Book Antiqua"/>
          <w:b/>
          <w:color w:val="000000" w:themeColor="text1"/>
        </w:rPr>
        <w:t>Abstract</w:t>
      </w:r>
    </w:p>
    <w:p w14:paraId="66017BE4" w14:textId="77777777" w:rsidR="00A77B3E" w:rsidRPr="005761C9" w:rsidRDefault="00793242" w:rsidP="00EB726B">
      <w:pPr>
        <w:adjustRightInd w:val="0"/>
        <w:snapToGrid w:val="0"/>
        <w:spacing w:line="360" w:lineRule="auto"/>
        <w:jc w:val="both"/>
        <w:rPr>
          <w:rFonts w:ascii="Book Antiqua" w:hAnsi="Book Antiqua"/>
          <w:b/>
          <w:bCs/>
          <w:i/>
          <w:iCs/>
          <w:color w:val="000000" w:themeColor="text1"/>
        </w:rPr>
      </w:pPr>
      <w:r w:rsidRPr="005761C9">
        <w:rPr>
          <w:rFonts w:ascii="Book Antiqua" w:eastAsia="Book Antiqua" w:hAnsi="Book Antiqua" w:cs="Book Antiqua"/>
          <w:b/>
          <w:bCs/>
          <w:i/>
          <w:iCs/>
          <w:color w:val="000000" w:themeColor="text1"/>
        </w:rPr>
        <w:t>BACKGROUND</w:t>
      </w:r>
    </w:p>
    <w:p w14:paraId="61FAD695" w14:textId="49224468" w:rsidR="00A77B3E" w:rsidRPr="005761C9" w:rsidRDefault="00793242" w:rsidP="00EB726B">
      <w:pPr>
        <w:adjustRightInd w:val="0"/>
        <w:snapToGrid w:val="0"/>
        <w:spacing w:line="360" w:lineRule="auto"/>
        <w:jc w:val="both"/>
        <w:rPr>
          <w:rFonts w:ascii="Book Antiqua" w:hAnsi="Book Antiqua"/>
          <w:color w:val="000000" w:themeColor="text1"/>
        </w:rPr>
      </w:pPr>
      <w:r w:rsidRPr="005761C9">
        <w:rPr>
          <w:rFonts w:ascii="Book Antiqua" w:eastAsia="Book Antiqua" w:hAnsi="Book Antiqua" w:cs="Book Antiqua"/>
          <w:color w:val="000000" w:themeColor="text1"/>
        </w:rPr>
        <w:t xml:space="preserve">Coronary heart disease (CHD) causes many adverse cardiovascular events and poses a threat to the patient’s health and quality of life. </w:t>
      </w:r>
    </w:p>
    <w:p w14:paraId="6F06FC86" w14:textId="77777777" w:rsidR="00A77B3E" w:rsidRPr="005761C9" w:rsidRDefault="00A77B3E" w:rsidP="00EB726B">
      <w:pPr>
        <w:adjustRightInd w:val="0"/>
        <w:snapToGrid w:val="0"/>
        <w:spacing w:line="360" w:lineRule="auto"/>
        <w:jc w:val="both"/>
        <w:rPr>
          <w:rFonts w:ascii="Book Antiqua" w:hAnsi="Book Antiqua"/>
          <w:color w:val="000000" w:themeColor="text1"/>
        </w:rPr>
      </w:pPr>
    </w:p>
    <w:p w14:paraId="7A129E2E" w14:textId="77777777" w:rsidR="00A77B3E" w:rsidRPr="005761C9" w:rsidRDefault="00793242" w:rsidP="00EB726B">
      <w:pPr>
        <w:adjustRightInd w:val="0"/>
        <w:snapToGrid w:val="0"/>
        <w:spacing w:line="360" w:lineRule="auto"/>
        <w:jc w:val="both"/>
        <w:rPr>
          <w:rFonts w:ascii="Book Antiqua" w:hAnsi="Book Antiqua"/>
          <w:b/>
          <w:bCs/>
          <w:i/>
          <w:iCs/>
          <w:color w:val="000000" w:themeColor="text1"/>
        </w:rPr>
      </w:pPr>
      <w:r w:rsidRPr="005761C9">
        <w:rPr>
          <w:rFonts w:ascii="Book Antiqua" w:eastAsia="Book Antiqua" w:hAnsi="Book Antiqua" w:cs="Book Antiqua"/>
          <w:b/>
          <w:bCs/>
          <w:i/>
          <w:iCs/>
          <w:color w:val="000000" w:themeColor="text1"/>
        </w:rPr>
        <w:t>AIM</w:t>
      </w:r>
    </w:p>
    <w:p w14:paraId="374B5481" w14:textId="4935424B" w:rsidR="00A77B3E" w:rsidRPr="005761C9" w:rsidRDefault="00A352AB" w:rsidP="00EB726B">
      <w:pPr>
        <w:adjustRightInd w:val="0"/>
        <w:snapToGrid w:val="0"/>
        <w:spacing w:line="360" w:lineRule="auto"/>
        <w:jc w:val="both"/>
        <w:rPr>
          <w:rFonts w:ascii="Book Antiqua" w:hAnsi="Book Antiqua"/>
          <w:color w:val="000000" w:themeColor="text1"/>
        </w:rPr>
      </w:pPr>
      <w:proofErr w:type="gramStart"/>
      <w:r w:rsidRPr="005761C9">
        <w:rPr>
          <w:rFonts w:ascii="Book Antiqua" w:eastAsia="Book Antiqua" w:hAnsi="Book Antiqua" w:cs="Book Antiqua"/>
          <w:color w:val="000000" w:themeColor="text1"/>
        </w:rPr>
        <w:t xml:space="preserve">To </w:t>
      </w:r>
      <w:r w:rsidR="00793242" w:rsidRPr="005761C9">
        <w:rPr>
          <w:rFonts w:ascii="Book Antiqua" w:eastAsia="Book Antiqua" w:hAnsi="Book Antiqua" w:cs="Book Antiqua"/>
          <w:color w:val="000000" w:themeColor="text1"/>
        </w:rPr>
        <w:t xml:space="preserve">evaluate ultrasonography </w:t>
      </w:r>
      <w:r w:rsidR="002336CA" w:rsidRPr="005761C9">
        <w:rPr>
          <w:rFonts w:ascii="Book Antiqua" w:eastAsia="Book Antiqua" w:hAnsi="Book Antiqua" w:cs="Book Antiqua"/>
          <w:color w:val="000000" w:themeColor="text1"/>
        </w:rPr>
        <w:t>for</w:t>
      </w:r>
      <w:r w:rsidR="00793242" w:rsidRPr="005761C9">
        <w:rPr>
          <w:rFonts w:ascii="Book Antiqua" w:eastAsia="Book Antiqua" w:hAnsi="Book Antiqua" w:cs="Book Antiqua"/>
          <w:color w:val="000000" w:themeColor="text1"/>
        </w:rPr>
        <w:t xml:space="preserve"> evaluation of cardiac function and lesion degree in patients with CHD.</w:t>
      </w:r>
      <w:proofErr w:type="gramEnd"/>
    </w:p>
    <w:p w14:paraId="5FF5B433" w14:textId="77777777" w:rsidR="00A77B3E" w:rsidRPr="005761C9" w:rsidRDefault="00A77B3E" w:rsidP="00EB726B">
      <w:pPr>
        <w:adjustRightInd w:val="0"/>
        <w:snapToGrid w:val="0"/>
        <w:spacing w:line="360" w:lineRule="auto"/>
        <w:jc w:val="both"/>
        <w:rPr>
          <w:rFonts w:ascii="Book Antiqua" w:hAnsi="Book Antiqua"/>
          <w:color w:val="000000" w:themeColor="text1"/>
        </w:rPr>
      </w:pPr>
    </w:p>
    <w:p w14:paraId="700EF279" w14:textId="77777777" w:rsidR="00A77B3E" w:rsidRPr="005761C9" w:rsidRDefault="00793242" w:rsidP="00EB726B">
      <w:pPr>
        <w:adjustRightInd w:val="0"/>
        <w:snapToGrid w:val="0"/>
        <w:spacing w:line="360" w:lineRule="auto"/>
        <w:jc w:val="both"/>
        <w:rPr>
          <w:rFonts w:ascii="Book Antiqua" w:hAnsi="Book Antiqua"/>
          <w:b/>
          <w:bCs/>
          <w:i/>
          <w:iCs/>
          <w:color w:val="000000" w:themeColor="text1"/>
        </w:rPr>
      </w:pPr>
      <w:r w:rsidRPr="005761C9">
        <w:rPr>
          <w:rFonts w:ascii="Book Antiqua" w:eastAsia="Book Antiqua" w:hAnsi="Book Antiqua" w:cs="Book Antiqua"/>
          <w:b/>
          <w:bCs/>
          <w:i/>
          <w:iCs/>
          <w:color w:val="000000" w:themeColor="text1"/>
        </w:rPr>
        <w:t>METHODS</w:t>
      </w:r>
    </w:p>
    <w:p w14:paraId="08790605" w14:textId="0F2FFCE7" w:rsidR="00A77B3E" w:rsidRPr="005761C9" w:rsidRDefault="00793242" w:rsidP="00EB726B">
      <w:pPr>
        <w:adjustRightInd w:val="0"/>
        <w:snapToGrid w:val="0"/>
        <w:spacing w:line="360" w:lineRule="auto"/>
        <w:jc w:val="both"/>
        <w:rPr>
          <w:rFonts w:ascii="Book Antiqua" w:hAnsi="Book Antiqua"/>
          <w:color w:val="000000" w:themeColor="text1"/>
        </w:rPr>
      </w:pPr>
      <w:r w:rsidRPr="005761C9">
        <w:rPr>
          <w:rFonts w:ascii="Book Antiqua" w:eastAsia="Book Antiqua" w:hAnsi="Book Antiqua" w:cs="Book Antiqua"/>
          <w:color w:val="000000" w:themeColor="text1"/>
        </w:rPr>
        <w:t xml:space="preserve">A total of 106 patients with CHD (study group) and 106 healthy </w:t>
      </w:r>
      <w:r w:rsidR="00603A63" w:rsidRPr="005761C9">
        <w:rPr>
          <w:rFonts w:ascii="Book Antiqua" w:eastAsia="Book Antiqua" w:hAnsi="Book Antiqua" w:cs="Book Antiqua"/>
          <w:color w:val="000000" w:themeColor="text1"/>
        </w:rPr>
        <w:t xml:space="preserve">individuals </w:t>
      </w:r>
      <w:r w:rsidRPr="005761C9">
        <w:rPr>
          <w:rFonts w:ascii="Book Antiqua" w:eastAsia="Book Antiqua" w:hAnsi="Book Antiqua" w:cs="Book Antiqua"/>
          <w:color w:val="000000" w:themeColor="text1"/>
        </w:rPr>
        <w:t>(control group) in our hospital from March 2019 to September 2020 were selected for this study. All subjects were examined by ultrasound, and the mitral orifice’s early-to-late diastolic blood flow velocity ratio (E/A), left ventricular end-diastolic volume (LVDd), and left atrial diameter (LA</w:t>
      </w:r>
      <w:r w:rsidR="00603A63" w:rsidRPr="005761C9">
        <w:rPr>
          <w:rFonts w:ascii="Book Antiqua" w:eastAsia="Book Antiqua" w:hAnsi="Book Antiqua" w:cs="Book Antiqua"/>
          <w:color w:val="000000" w:themeColor="text1"/>
        </w:rPr>
        <w:t>D</w:t>
      </w:r>
      <w:r w:rsidRPr="005761C9">
        <w:rPr>
          <w:rFonts w:ascii="Book Antiqua" w:eastAsia="Book Antiqua" w:hAnsi="Book Antiqua" w:cs="Book Antiqua"/>
          <w:color w:val="000000" w:themeColor="text1"/>
        </w:rPr>
        <w:t>) were measured. Values were compared between the study group and healthy group, and the correlation between the ultrasonic parameters of patients with different cardiac function grades and the degree of CHD were assessed. In addition, the ultrasonic parameters of patients with different prognoses were compared after a follow-up for 6 mo.</w:t>
      </w:r>
    </w:p>
    <w:p w14:paraId="25E89D3F" w14:textId="77777777" w:rsidR="00A77B3E" w:rsidRPr="005761C9" w:rsidRDefault="00A77B3E" w:rsidP="00EB726B">
      <w:pPr>
        <w:adjustRightInd w:val="0"/>
        <w:snapToGrid w:val="0"/>
        <w:spacing w:line="360" w:lineRule="auto"/>
        <w:jc w:val="both"/>
        <w:rPr>
          <w:rFonts w:ascii="Book Antiqua" w:hAnsi="Book Antiqua"/>
          <w:color w:val="000000" w:themeColor="text1"/>
        </w:rPr>
      </w:pPr>
    </w:p>
    <w:p w14:paraId="67E552E6" w14:textId="77777777" w:rsidR="00A77B3E" w:rsidRPr="005761C9" w:rsidRDefault="00793242" w:rsidP="00EB726B">
      <w:pPr>
        <w:adjustRightInd w:val="0"/>
        <w:snapToGrid w:val="0"/>
        <w:spacing w:line="360" w:lineRule="auto"/>
        <w:jc w:val="both"/>
        <w:rPr>
          <w:rFonts w:ascii="Book Antiqua" w:hAnsi="Book Antiqua"/>
          <w:b/>
          <w:bCs/>
          <w:i/>
          <w:iCs/>
          <w:color w:val="000000" w:themeColor="text1"/>
        </w:rPr>
      </w:pPr>
      <w:r w:rsidRPr="005761C9">
        <w:rPr>
          <w:rFonts w:ascii="Book Antiqua" w:eastAsia="Book Antiqua" w:hAnsi="Book Antiqua" w:cs="Book Antiqua"/>
          <w:b/>
          <w:bCs/>
          <w:i/>
          <w:iCs/>
          <w:color w:val="000000" w:themeColor="text1"/>
        </w:rPr>
        <w:t>RESULTS</w:t>
      </w:r>
    </w:p>
    <w:p w14:paraId="63AA39AA" w14:textId="40121490" w:rsidR="00A77B3E" w:rsidRPr="005761C9" w:rsidRDefault="00793242" w:rsidP="00EB726B">
      <w:pPr>
        <w:adjustRightInd w:val="0"/>
        <w:snapToGrid w:val="0"/>
        <w:spacing w:line="360" w:lineRule="auto"/>
        <w:jc w:val="both"/>
        <w:rPr>
          <w:rFonts w:ascii="Book Antiqua" w:hAnsi="Book Antiqua"/>
          <w:color w:val="000000" w:themeColor="text1"/>
        </w:rPr>
      </w:pPr>
      <w:r w:rsidRPr="005761C9">
        <w:rPr>
          <w:rFonts w:ascii="Book Antiqua" w:eastAsia="Book Antiqua" w:hAnsi="Book Antiqua" w:cs="Book Antiqua"/>
          <w:color w:val="000000" w:themeColor="text1"/>
        </w:rPr>
        <w:t>E/A (1.46</w:t>
      </w:r>
      <w:r w:rsidR="00A352AB" w:rsidRPr="005761C9">
        <w:rPr>
          <w:rFonts w:ascii="Book Antiqua" w:eastAsia="Book Antiqua" w:hAnsi="Book Antiqua" w:cs="Book Antiqua"/>
          <w:color w:val="000000" w:themeColor="text1"/>
        </w:rPr>
        <w:t xml:space="preserve"> </w:t>
      </w:r>
      <w:r w:rsidRPr="005761C9">
        <w:rPr>
          <w:rFonts w:ascii="Book Antiqua" w:eastAsia="Book Antiqua" w:hAnsi="Book Antiqua" w:cs="Book Antiqua"/>
          <w:color w:val="000000" w:themeColor="text1"/>
        </w:rPr>
        <w:t>±</w:t>
      </w:r>
      <w:r w:rsidR="00A352AB" w:rsidRPr="005761C9">
        <w:rPr>
          <w:rFonts w:ascii="Book Antiqua" w:eastAsia="Book Antiqua" w:hAnsi="Book Antiqua" w:cs="Book Antiqua"/>
          <w:color w:val="000000" w:themeColor="text1"/>
        </w:rPr>
        <w:t xml:space="preserve"> </w:t>
      </w:r>
      <w:r w:rsidRPr="005761C9">
        <w:rPr>
          <w:rFonts w:ascii="Book Antiqua" w:eastAsia="Book Antiqua" w:hAnsi="Book Antiqua" w:cs="Book Antiqua"/>
          <w:color w:val="000000" w:themeColor="text1"/>
        </w:rPr>
        <w:t>0.34) of the study group was smaller than that of the control group (1.88</w:t>
      </w:r>
      <w:r w:rsidR="009E6BB9" w:rsidRPr="005761C9">
        <w:rPr>
          <w:rFonts w:ascii="Book Antiqua" w:eastAsia="Book Antiqua" w:hAnsi="Book Antiqua" w:cs="Book Antiqua"/>
          <w:color w:val="000000" w:themeColor="text1"/>
        </w:rPr>
        <w:t xml:space="preserve"> </w:t>
      </w:r>
      <w:r w:rsidRPr="005761C9">
        <w:rPr>
          <w:rFonts w:ascii="Book Antiqua" w:eastAsia="Book Antiqua" w:hAnsi="Book Antiqua" w:cs="Book Antiqua"/>
          <w:color w:val="000000" w:themeColor="text1"/>
        </w:rPr>
        <w:t>±</w:t>
      </w:r>
      <w:r w:rsidR="009E6BB9" w:rsidRPr="005761C9">
        <w:rPr>
          <w:rFonts w:ascii="Book Antiqua" w:eastAsia="Book Antiqua" w:hAnsi="Book Antiqua" w:cs="Book Antiqua"/>
          <w:color w:val="000000" w:themeColor="text1"/>
        </w:rPr>
        <w:t xml:space="preserve"> </w:t>
      </w:r>
      <w:r w:rsidRPr="005761C9">
        <w:rPr>
          <w:rFonts w:ascii="Book Antiqua" w:eastAsia="Book Antiqua" w:hAnsi="Book Antiqua" w:cs="Book Antiqua"/>
          <w:color w:val="000000" w:themeColor="text1"/>
        </w:rPr>
        <w:t>0.44), while LVDd (58.24</w:t>
      </w:r>
      <w:r w:rsidR="00A352AB" w:rsidRPr="005761C9">
        <w:rPr>
          <w:rFonts w:ascii="Book Antiqua" w:eastAsia="Book Antiqua" w:hAnsi="Book Antiqua" w:cs="Book Antiqua"/>
          <w:color w:val="000000" w:themeColor="text1"/>
        </w:rPr>
        <w:t xml:space="preserve"> </w:t>
      </w:r>
      <w:r w:rsidRPr="005761C9">
        <w:rPr>
          <w:rFonts w:ascii="Book Antiqua" w:eastAsia="Book Antiqua" w:hAnsi="Book Antiqua" w:cs="Book Antiqua"/>
          <w:color w:val="000000" w:themeColor="text1"/>
        </w:rPr>
        <w:t>±</w:t>
      </w:r>
      <w:r w:rsidR="00A352AB" w:rsidRPr="005761C9">
        <w:rPr>
          <w:rFonts w:ascii="Book Antiqua" w:eastAsia="Book Antiqua" w:hAnsi="Book Antiqua" w:cs="Book Antiqua"/>
          <w:color w:val="000000" w:themeColor="text1"/>
        </w:rPr>
        <w:t xml:space="preserve"> </w:t>
      </w:r>
      <w:r w:rsidRPr="005761C9">
        <w:rPr>
          <w:rFonts w:ascii="Book Antiqua" w:eastAsia="Book Antiqua" w:hAnsi="Book Antiqua" w:cs="Book Antiqua"/>
          <w:color w:val="000000" w:themeColor="text1"/>
        </w:rPr>
        <w:t>5.05 mm) and LA</w:t>
      </w:r>
      <w:r w:rsidR="00603A63" w:rsidRPr="005761C9">
        <w:rPr>
          <w:rFonts w:ascii="Book Antiqua" w:eastAsia="Book Antiqua" w:hAnsi="Book Antiqua" w:cs="Book Antiqua"/>
          <w:color w:val="000000" w:themeColor="text1"/>
        </w:rPr>
        <w:t>D</w:t>
      </w:r>
      <w:r w:rsidRPr="005761C9">
        <w:rPr>
          <w:rFonts w:ascii="Book Antiqua" w:eastAsia="Book Antiqua" w:hAnsi="Book Antiqua" w:cs="Book Antiqua"/>
          <w:color w:val="000000" w:themeColor="text1"/>
        </w:rPr>
        <w:t xml:space="preserve"> (43.31</w:t>
      </w:r>
      <w:r w:rsidR="00A352AB" w:rsidRPr="005761C9">
        <w:rPr>
          <w:rFonts w:ascii="Book Antiqua" w:eastAsia="Book Antiqua" w:hAnsi="Book Antiqua" w:cs="Book Antiqua"/>
          <w:color w:val="000000" w:themeColor="text1"/>
        </w:rPr>
        <w:t xml:space="preserve"> </w:t>
      </w:r>
      <w:r w:rsidRPr="005761C9">
        <w:rPr>
          <w:rFonts w:ascii="Book Antiqua" w:eastAsia="Book Antiqua" w:hAnsi="Book Antiqua" w:cs="Book Antiqua"/>
          <w:color w:val="000000" w:themeColor="text1"/>
        </w:rPr>
        <w:t>±</w:t>
      </w:r>
      <w:r w:rsidR="00A352AB" w:rsidRPr="005761C9">
        <w:rPr>
          <w:rFonts w:ascii="Book Antiqua" w:eastAsia="Book Antiqua" w:hAnsi="Book Antiqua" w:cs="Book Antiqua"/>
          <w:color w:val="000000" w:themeColor="text1"/>
        </w:rPr>
        <w:t xml:space="preserve"> </w:t>
      </w:r>
      <w:r w:rsidRPr="005761C9">
        <w:rPr>
          <w:rFonts w:ascii="Book Antiqua" w:eastAsia="Book Antiqua" w:hAnsi="Book Antiqua" w:cs="Book Antiqua"/>
          <w:color w:val="000000" w:themeColor="text1"/>
        </w:rPr>
        <w:t>4.38 mm) were larger (48.15</w:t>
      </w:r>
      <w:r w:rsidR="00A352AB" w:rsidRPr="005761C9">
        <w:rPr>
          <w:rFonts w:ascii="Book Antiqua" w:eastAsia="Book Antiqua" w:hAnsi="Book Antiqua" w:cs="Book Antiqua"/>
          <w:color w:val="000000" w:themeColor="text1"/>
        </w:rPr>
        <w:t xml:space="preserve"> </w:t>
      </w:r>
      <w:r w:rsidRPr="005761C9">
        <w:rPr>
          <w:rFonts w:ascii="Book Antiqua" w:eastAsia="Book Antiqua" w:hAnsi="Book Antiqua" w:cs="Book Antiqua"/>
          <w:color w:val="000000" w:themeColor="text1"/>
        </w:rPr>
        <w:t>±</w:t>
      </w:r>
      <w:r w:rsidR="00A352AB" w:rsidRPr="005761C9">
        <w:rPr>
          <w:rFonts w:ascii="Book Antiqua" w:eastAsia="Book Antiqua" w:hAnsi="Book Antiqua" w:cs="Book Antiqua"/>
          <w:color w:val="000000" w:themeColor="text1"/>
        </w:rPr>
        <w:t xml:space="preserve"> </w:t>
      </w:r>
      <w:r w:rsidRPr="005761C9">
        <w:rPr>
          <w:rFonts w:ascii="Book Antiqua" w:eastAsia="Book Antiqua" w:hAnsi="Book Antiqua" w:cs="Book Antiqua"/>
          <w:color w:val="000000" w:themeColor="text1"/>
        </w:rPr>
        <w:t>3.93 and 34.94</w:t>
      </w:r>
      <w:r w:rsidR="00A352AB" w:rsidRPr="005761C9">
        <w:rPr>
          <w:rFonts w:ascii="Book Antiqua" w:eastAsia="Book Antiqua" w:hAnsi="Book Antiqua" w:cs="Book Antiqua"/>
          <w:color w:val="000000" w:themeColor="text1"/>
        </w:rPr>
        <w:t xml:space="preserve"> </w:t>
      </w:r>
      <w:r w:rsidRPr="005761C9">
        <w:rPr>
          <w:rFonts w:ascii="Book Antiqua" w:eastAsia="Book Antiqua" w:hAnsi="Book Antiqua" w:cs="Book Antiqua"/>
          <w:color w:val="000000" w:themeColor="text1"/>
        </w:rPr>
        <w:t>±</w:t>
      </w:r>
      <w:r w:rsidR="00A352AB" w:rsidRPr="005761C9">
        <w:rPr>
          <w:rFonts w:ascii="Book Antiqua" w:eastAsia="Book Antiqua" w:hAnsi="Book Antiqua" w:cs="Book Antiqua"/>
          <w:color w:val="000000" w:themeColor="text1"/>
        </w:rPr>
        <w:t xml:space="preserve"> </w:t>
      </w:r>
      <w:r w:rsidRPr="005761C9">
        <w:rPr>
          <w:rFonts w:ascii="Book Antiqua" w:eastAsia="Book Antiqua" w:hAnsi="Book Antiqua" w:cs="Book Antiqua"/>
          <w:color w:val="000000" w:themeColor="text1"/>
        </w:rPr>
        <w:t xml:space="preserve">2.81, respectively; </w:t>
      </w:r>
      <w:r w:rsidRPr="005761C9">
        <w:rPr>
          <w:rFonts w:ascii="Book Antiqua" w:eastAsia="Book Antiqua" w:hAnsi="Book Antiqua" w:cs="Book Antiqua"/>
          <w:i/>
          <w:iCs/>
          <w:color w:val="000000" w:themeColor="text1"/>
        </w:rPr>
        <w:t>P</w:t>
      </w:r>
      <w:r w:rsidR="00A352AB" w:rsidRPr="005761C9">
        <w:rPr>
          <w:rFonts w:ascii="Book Antiqua" w:eastAsia="Book Antiqua" w:hAnsi="Book Antiqua" w:cs="Book Antiqua"/>
          <w:color w:val="000000" w:themeColor="text1"/>
        </w:rPr>
        <w:t xml:space="preserve"> </w:t>
      </w:r>
      <w:r w:rsidRPr="005761C9">
        <w:rPr>
          <w:rFonts w:ascii="Book Antiqua" w:eastAsia="Book Antiqua" w:hAnsi="Book Antiqua" w:cs="Book Antiqua"/>
          <w:color w:val="000000" w:themeColor="text1"/>
        </w:rPr>
        <w:t>&lt;</w:t>
      </w:r>
      <w:r w:rsidR="00A352AB" w:rsidRPr="005761C9">
        <w:rPr>
          <w:rFonts w:ascii="Book Antiqua" w:eastAsia="Book Antiqua" w:hAnsi="Book Antiqua" w:cs="Book Antiqua"/>
          <w:color w:val="000000" w:themeColor="text1"/>
        </w:rPr>
        <w:t xml:space="preserve"> </w:t>
      </w:r>
      <w:r w:rsidRPr="005761C9">
        <w:rPr>
          <w:rFonts w:ascii="Book Antiqua" w:eastAsia="Book Antiqua" w:hAnsi="Book Antiqua" w:cs="Book Antiqua"/>
          <w:color w:val="000000" w:themeColor="text1"/>
        </w:rPr>
        <w:t>0.05). E/A for patients with grade III disease (1.41</w:t>
      </w:r>
      <w:r w:rsidR="00A352AB" w:rsidRPr="005761C9">
        <w:rPr>
          <w:rFonts w:ascii="Book Antiqua" w:eastAsia="Book Antiqua" w:hAnsi="Book Antiqua" w:cs="Book Antiqua"/>
          <w:color w:val="000000" w:themeColor="text1"/>
        </w:rPr>
        <w:t xml:space="preserve"> </w:t>
      </w:r>
      <w:r w:rsidRPr="005761C9">
        <w:rPr>
          <w:rFonts w:ascii="Book Antiqua" w:eastAsia="Book Antiqua" w:hAnsi="Book Antiqua" w:cs="Book Antiqua"/>
          <w:color w:val="000000" w:themeColor="text1"/>
        </w:rPr>
        <w:t>±</w:t>
      </w:r>
      <w:r w:rsidR="00A352AB" w:rsidRPr="005761C9">
        <w:rPr>
          <w:rFonts w:ascii="Book Antiqua" w:eastAsia="Book Antiqua" w:hAnsi="Book Antiqua" w:cs="Book Antiqua"/>
          <w:color w:val="000000" w:themeColor="text1"/>
        </w:rPr>
        <w:t xml:space="preserve"> </w:t>
      </w:r>
      <w:r w:rsidRPr="005761C9">
        <w:rPr>
          <w:rFonts w:ascii="Book Antiqua" w:eastAsia="Book Antiqua" w:hAnsi="Book Antiqua" w:cs="Book Antiqua"/>
          <w:color w:val="000000" w:themeColor="text1"/>
        </w:rPr>
        <w:t>0.43) was smaller and their LVDd (60.04</w:t>
      </w:r>
      <w:r w:rsidR="00A352AB" w:rsidRPr="005761C9">
        <w:rPr>
          <w:rFonts w:ascii="Book Antiqua" w:eastAsia="Book Antiqua" w:hAnsi="Book Antiqua" w:cs="Book Antiqua"/>
          <w:color w:val="000000" w:themeColor="text1"/>
        </w:rPr>
        <w:t xml:space="preserve"> </w:t>
      </w:r>
      <w:r w:rsidRPr="005761C9">
        <w:rPr>
          <w:rFonts w:ascii="Book Antiqua" w:eastAsia="Book Antiqua" w:hAnsi="Book Antiqua" w:cs="Book Antiqua"/>
          <w:color w:val="000000" w:themeColor="text1"/>
        </w:rPr>
        <w:t>±</w:t>
      </w:r>
      <w:r w:rsidR="00A352AB" w:rsidRPr="005761C9">
        <w:rPr>
          <w:rFonts w:ascii="Book Antiqua" w:eastAsia="Book Antiqua" w:hAnsi="Book Antiqua" w:cs="Book Antiqua"/>
          <w:color w:val="000000" w:themeColor="text1"/>
        </w:rPr>
        <w:t xml:space="preserve"> </w:t>
      </w:r>
      <w:r w:rsidRPr="005761C9">
        <w:rPr>
          <w:rFonts w:ascii="Book Antiqua" w:eastAsia="Book Antiqua" w:hAnsi="Book Antiqua" w:cs="Book Antiqua"/>
          <w:color w:val="000000" w:themeColor="text1"/>
        </w:rPr>
        <w:t>4.21 mm) and LA (44.16</w:t>
      </w:r>
      <w:r w:rsidR="00A352AB" w:rsidRPr="005761C9">
        <w:rPr>
          <w:rFonts w:ascii="Book Antiqua" w:eastAsia="Book Antiqua" w:hAnsi="Book Antiqua" w:cs="Book Antiqua"/>
          <w:color w:val="000000" w:themeColor="text1"/>
        </w:rPr>
        <w:t xml:space="preserve"> </w:t>
      </w:r>
      <w:r w:rsidRPr="005761C9">
        <w:rPr>
          <w:rFonts w:ascii="Book Antiqua" w:eastAsia="Book Antiqua" w:hAnsi="Book Antiqua" w:cs="Book Antiqua"/>
          <w:color w:val="000000" w:themeColor="text1"/>
        </w:rPr>
        <w:t>±</w:t>
      </w:r>
      <w:r w:rsidR="00A352AB" w:rsidRPr="005761C9">
        <w:rPr>
          <w:rFonts w:ascii="Book Antiqua" w:eastAsia="Book Antiqua" w:hAnsi="Book Antiqua" w:cs="Book Antiqua"/>
          <w:color w:val="000000" w:themeColor="text1"/>
        </w:rPr>
        <w:t xml:space="preserve"> </w:t>
      </w:r>
      <w:r w:rsidRPr="005761C9">
        <w:rPr>
          <w:rFonts w:ascii="Book Antiqua" w:eastAsia="Book Antiqua" w:hAnsi="Book Antiqua" w:cs="Book Antiqua"/>
          <w:color w:val="000000" w:themeColor="text1"/>
        </w:rPr>
        <w:t>2.79 mm)</w:t>
      </w:r>
      <w:r w:rsidR="00A352AB" w:rsidRPr="005761C9">
        <w:rPr>
          <w:rFonts w:ascii="Book Antiqua" w:eastAsia="Book Antiqua" w:hAnsi="Book Antiqua" w:cs="Book Antiqua"/>
          <w:color w:val="000000" w:themeColor="text1"/>
        </w:rPr>
        <w:t xml:space="preserve"> </w:t>
      </w:r>
      <w:r w:rsidRPr="005761C9">
        <w:rPr>
          <w:rFonts w:ascii="Book Antiqua" w:eastAsia="Book Antiqua" w:hAnsi="Book Antiqua" w:cs="Book Antiqua"/>
          <w:color w:val="000000" w:themeColor="text1"/>
        </w:rPr>
        <w:t>were larger than those</w:t>
      </w:r>
      <w:r w:rsidR="00A352AB" w:rsidRPr="005761C9">
        <w:rPr>
          <w:rFonts w:ascii="Book Antiqua" w:eastAsia="Book Antiqua" w:hAnsi="Book Antiqua" w:cs="Book Antiqua"/>
          <w:color w:val="000000" w:themeColor="text1"/>
        </w:rPr>
        <w:t xml:space="preserve"> </w:t>
      </w:r>
      <w:r w:rsidRPr="005761C9">
        <w:rPr>
          <w:rFonts w:ascii="Book Antiqua" w:eastAsia="Book Antiqua" w:hAnsi="Book Antiqua" w:cs="Book Antiqua"/>
          <w:color w:val="000000" w:themeColor="text1"/>
        </w:rPr>
        <w:t>in patients with grade II</w:t>
      </w:r>
      <w:r w:rsidR="00A352AB" w:rsidRPr="005761C9">
        <w:rPr>
          <w:rFonts w:ascii="Book Antiqua" w:eastAsia="Book Antiqua" w:hAnsi="Book Antiqua" w:cs="Book Antiqua"/>
          <w:color w:val="000000" w:themeColor="text1"/>
        </w:rPr>
        <w:t xml:space="preserve"> </w:t>
      </w:r>
      <w:r w:rsidRPr="005761C9">
        <w:rPr>
          <w:rFonts w:ascii="Book Antiqua" w:eastAsia="Book Antiqua" w:hAnsi="Book Antiqua" w:cs="Book Antiqua"/>
          <w:color w:val="000000" w:themeColor="text1"/>
        </w:rPr>
        <w:t>disease (1.71</w:t>
      </w:r>
      <w:r w:rsidR="00A352AB" w:rsidRPr="005761C9">
        <w:rPr>
          <w:rFonts w:ascii="Book Antiqua" w:eastAsia="Book Antiqua" w:hAnsi="Book Antiqua" w:cs="Book Antiqua"/>
          <w:color w:val="000000" w:themeColor="text1"/>
        </w:rPr>
        <w:t xml:space="preserve"> </w:t>
      </w:r>
      <w:r w:rsidRPr="005761C9">
        <w:rPr>
          <w:rFonts w:ascii="Book Antiqua" w:eastAsia="Book Antiqua" w:hAnsi="Book Antiqua" w:cs="Book Antiqua"/>
          <w:color w:val="000000" w:themeColor="text1"/>
        </w:rPr>
        <w:t>±</w:t>
      </w:r>
      <w:r w:rsidR="00A352AB" w:rsidRPr="005761C9">
        <w:rPr>
          <w:rFonts w:ascii="Book Antiqua" w:eastAsia="Book Antiqua" w:hAnsi="Book Antiqua" w:cs="Book Antiqua"/>
          <w:color w:val="000000" w:themeColor="text1"/>
        </w:rPr>
        <w:t xml:space="preserve"> </w:t>
      </w:r>
      <w:r w:rsidRPr="005761C9">
        <w:rPr>
          <w:rFonts w:ascii="Book Antiqua" w:eastAsia="Book Antiqua" w:hAnsi="Book Antiqua" w:cs="Book Antiqua"/>
          <w:color w:val="000000" w:themeColor="text1"/>
        </w:rPr>
        <w:t>0.48, 52.18</w:t>
      </w:r>
      <w:r w:rsidR="00A352AB" w:rsidRPr="005761C9">
        <w:rPr>
          <w:rFonts w:ascii="Book Antiqua" w:eastAsia="Book Antiqua" w:hAnsi="Book Antiqua" w:cs="Book Antiqua"/>
          <w:color w:val="000000" w:themeColor="text1"/>
        </w:rPr>
        <w:t xml:space="preserve"> </w:t>
      </w:r>
      <w:r w:rsidRPr="005761C9">
        <w:rPr>
          <w:rFonts w:ascii="Book Antiqua" w:eastAsia="Book Antiqua" w:hAnsi="Book Antiqua" w:cs="Book Antiqua"/>
          <w:color w:val="000000" w:themeColor="text1"/>
        </w:rPr>
        <w:t>±</w:t>
      </w:r>
      <w:r w:rsidR="00A352AB" w:rsidRPr="005761C9">
        <w:rPr>
          <w:rFonts w:ascii="Book Antiqua" w:eastAsia="Book Antiqua" w:hAnsi="Book Antiqua" w:cs="Book Antiqua"/>
          <w:color w:val="000000" w:themeColor="text1"/>
        </w:rPr>
        <w:t xml:space="preserve"> </w:t>
      </w:r>
      <w:r w:rsidRPr="005761C9">
        <w:rPr>
          <w:rFonts w:ascii="Book Antiqua" w:eastAsia="Book Antiqua" w:hAnsi="Book Antiqua" w:cs="Book Antiqua"/>
          <w:color w:val="000000" w:themeColor="text1"/>
        </w:rPr>
        <w:t>3.67 mm, and 39.68</w:t>
      </w:r>
      <w:r w:rsidR="00A352AB" w:rsidRPr="005761C9">
        <w:rPr>
          <w:rFonts w:ascii="Book Antiqua" w:eastAsia="Book Antiqua" w:hAnsi="Book Antiqua" w:cs="Book Antiqua"/>
          <w:color w:val="000000" w:themeColor="text1"/>
        </w:rPr>
        <w:t xml:space="preserve"> </w:t>
      </w:r>
      <w:r w:rsidRPr="005761C9">
        <w:rPr>
          <w:rFonts w:ascii="Book Antiqua" w:eastAsia="Book Antiqua" w:hAnsi="Book Antiqua" w:cs="Book Antiqua"/>
          <w:color w:val="000000" w:themeColor="text1"/>
        </w:rPr>
        <w:t>±</w:t>
      </w:r>
      <w:r w:rsidR="00A352AB" w:rsidRPr="005761C9">
        <w:rPr>
          <w:rFonts w:ascii="Book Antiqua" w:eastAsia="Book Antiqua" w:hAnsi="Book Antiqua" w:cs="Book Antiqua"/>
          <w:color w:val="000000" w:themeColor="text1"/>
        </w:rPr>
        <w:t xml:space="preserve"> </w:t>
      </w:r>
      <w:r w:rsidRPr="005761C9">
        <w:rPr>
          <w:rFonts w:ascii="Book Antiqua" w:eastAsia="Book Antiqua" w:hAnsi="Book Antiqua" w:cs="Book Antiqua"/>
          <w:color w:val="000000" w:themeColor="text1"/>
        </w:rPr>
        <w:t>2.37, respectively;</w:t>
      </w:r>
      <w:r w:rsidR="00A352AB" w:rsidRPr="005761C9">
        <w:rPr>
          <w:rFonts w:ascii="Book Antiqua" w:eastAsia="Book Antiqua" w:hAnsi="Book Antiqua" w:cs="Book Antiqua"/>
          <w:color w:val="000000" w:themeColor="text1"/>
        </w:rPr>
        <w:t xml:space="preserve"> </w:t>
      </w:r>
      <w:r w:rsidRPr="005761C9">
        <w:rPr>
          <w:rFonts w:ascii="Book Antiqua" w:eastAsia="Book Antiqua" w:hAnsi="Book Antiqua" w:cs="Book Antiqua"/>
          <w:i/>
          <w:iCs/>
          <w:color w:val="000000" w:themeColor="text1"/>
        </w:rPr>
        <w:t>P</w:t>
      </w:r>
      <w:r w:rsidR="00A352AB" w:rsidRPr="005761C9">
        <w:rPr>
          <w:rFonts w:ascii="Book Antiqua" w:eastAsia="Book Antiqua" w:hAnsi="Book Antiqua" w:cs="Book Antiqua"/>
          <w:color w:val="000000" w:themeColor="text1"/>
        </w:rPr>
        <w:t xml:space="preserve"> </w:t>
      </w:r>
      <w:r w:rsidRPr="005761C9">
        <w:rPr>
          <w:rFonts w:ascii="Book Antiqua" w:eastAsia="Book Antiqua" w:hAnsi="Book Antiqua" w:cs="Book Antiqua"/>
          <w:color w:val="000000" w:themeColor="text1"/>
        </w:rPr>
        <w:t>&lt;</w:t>
      </w:r>
      <w:r w:rsidR="00A352AB" w:rsidRPr="005761C9">
        <w:rPr>
          <w:rFonts w:ascii="Book Antiqua" w:eastAsia="Book Antiqua" w:hAnsi="Book Antiqua" w:cs="Book Antiqua"/>
          <w:color w:val="000000" w:themeColor="text1"/>
        </w:rPr>
        <w:t xml:space="preserve"> </w:t>
      </w:r>
      <w:r w:rsidRPr="005761C9">
        <w:rPr>
          <w:rFonts w:ascii="Book Antiqua" w:eastAsia="Book Antiqua" w:hAnsi="Book Antiqua" w:cs="Book Antiqua"/>
          <w:color w:val="000000" w:themeColor="text1"/>
        </w:rPr>
        <w:t>0.05).</w:t>
      </w:r>
      <w:r w:rsidR="00A352AB" w:rsidRPr="005761C9">
        <w:rPr>
          <w:rFonts w:ascii="Book Antiqua" w:eastAsia="Book Antiqua" w:hAnsi="Book Antiqua" w:cs="Book Antiqua"/>
          <w:color w:val="000000" w:themeColor="text1"/>
        </w:rPr>
        <w:t xml:space="preserve"> </w:t>
      </w:r>
      <w:r w:rsidRPr="005761C9">
        <w:rPr>
          <w:rFonts w:ascii="Book Antiqua" w:eastAsia="Book Antiqua" w:hAnsi="Book Antiqua" w:cs="Book Antiqua"/>
          <w:color w:val="000000" w:themeColor="text1"/>
        </w:rPr>
        <w:t>Patients with grade IV disease had smaller E/A (1.08</w:t>
      </w:r>
      <w:r w:rsidR="00A352AB" w:rsidRPr="005761C9">
        <w:rPr>
          <w:rFonts w:ascii="Book Antiqua" w:eastAsia="Book Antiqua" w:hAnsi="Book Antiqua" w:cs="Book Antiqua"/>
          <w:color w:val="000000" w:themeColor="text1"/>
        </w:rPr>
        <w:t xml:space="preserve"> </w:t>
      </w:r>
      <w:r w:rsidRPr="005761C9">
        <w:rPr>
          <w:rFonts w:ascii="Book Antiqua" w:eastAsia="Book Antiqua" w:hAnsi="Book Antiqua" w:cs="Book Antiqua"/>
          <w:color w:val="000000" w:themeColor="text1"/>
        </w:rPr>
        <w:t>±</w:t>
      </w:r>
      <w:r w:rsidR="00A352AB" w:rsidRPr="005761C9">
        <w:rPr>
          <w:rFonts w:ascii="Book Antiqua" w:eastAsia="Book Antiqua" w:hAnsi="Book Antiqua" w:cs="Book Antiqua"/>
          <w:color w:val="000000" w:themeColor="text1"/>
        </w:rPr>
        <w:t xml:space="preserve"> </w:t>
      </w:r>
      <w:r w:rsidRPr="005761C9">
        <w:rPr>
          <w:rFonts w:ascii="Book Antiqua" w:eastAsia="Book Antiqua" w:hAnsi="Book Antiqua" w:cs="Book Antiqua"/>
          <w:color w:val="000000" w:themeColor="text1"/>
        </w:rPr>
        <w:t>0.39) and larger LVDd (66.81</w:t>
      </w:r>
      <w:r w:rsidR="00A352AB" w:rsidRPr="005761C9">
        <w:rPr>
          <w:rFonts w:ascii="Book Antiqua" w:eastAsia="Book Antiqua" w:hAnsi="Book Antiqua" w:cs="Book Antiqua"/>
          <w:color w:val="000000" w:themeColor="text1"/>
        </w:rPr>
        <w:t xml:space="preserve"> </w:t>
      </w:r>
      <w:r w:rsidRPr="005761C9">
        <w:rPr>
          <w:rFonts w:ascii="Book Antiqua" w:eastAsia="Book Antiqua" w:hAnsi="Book Antiqua" w:cs="Book Antiqua"/>
          <w:color w:val="000000" w:themeColor="text1"/>
        </w:rPr>
        <w:t>±</w:t>
      </w:r>
      <w:r w:rsidR="00A352AB" w:rsidRPr="005761C9">
        <w:rPr>
          <w:rFonts w:ascii="Book Antiqua" w:eastAsia="Book Antiqua" w:hAnsi="Book Antiqua" w:cs="Book Antiqua"/>
          <w:color w:val="000000" w:themeColor="text1"/>
        </w:rPr>
        <w:t xml:space="preserve"> </w:t>
      </w:r>
      <w:r w:rsidRPr="005761C9">
        <w:rPr>
          <w:rFonts w:ascii="Book Antiqua" w:eastAsia="Book Antiqua" w:hAnsi="Book Antiqua" w:cs="Book Antiqua"/>
          <w:color w:val="000000" w:themeColor="text1"/>
        </w:rPr>
        <w:t>5.39 mm) and LA</w:t>
      </w:r>
      <w:r w:rsidR="00603A63" w:rsidRPr="005761C9">
        <w:rPr>
          <w:rFonts w:ascii="Book Antiqua" w:eastAsia="Book Antiqua" w:hAnsi="Book Antiqua" w:cs="Book Antiqua"/>
          <w:color w:val="000000" w:themeColor="text1"/>
        </w:rPr>
        <w:t>D</w:t>
      </w:r>
      <w:r w:rsidRPr="005761C9">
        <w:rPr>
          <w:rFonts w:ascii="Book Antiqua" w:eastAsia="Book Antiqua" w:hAnsi="Book Antiqua" w:cs="Book Antiqua"/>
          <w:color w:val="000000" w:themeColor="text1"/>
        </w:rPr>
        <w:t xml:space="preserve"> (48.81</w:t>
      </w:r>
      <w:r w:rsidR="00A352AB" w:rsidRPr="005761C9">
        <w:rPr>
          <w:rFonts w:ascii="Book Antiqua" w:eastAsia="Book Antiqua" w:hAnsi="Book Antiqua" w:cs="Book Antiqua"/>
          <w:color w:val="000000" w:themeColor="text1"/>
        </w:rPr>
        <w:t xml:space="preserve"> </w:t>
      </w:r>
      <w:r w:rsidRPr="005761C9">
        <w:rPr>
          <w:rFonts w:ascii="Book Antiqua" w:eastAsia="Book Antiqua" w:hAnsi="Book Antiqua" w:cs="Book Antiqua"/>
          <w:color w:val="000000" w:themeColor="text1"/>
        </w:rPr>
        <w:t>±</w:t>
      </w:r>
      <w:r w:rsidR="00A352AB" w:rsidRPr="005761C9">
        <w:rPr>
          <w:rFonts w:ascii="Book Antiqua" w:eastAsia="Book Antiqua" w:hAnsi="Book Antiqua" w:cs="Book Antiqua"/>
          <w:color w:val="000000" w:themeColor="text1"/>
        </w:rPr>
        <w:t xml:space="preserve"> </w:t>
      </w:r>
      <w:r w:rsidRPr="005761C9">
        <w:rPr>
          <w:rFonts w:ascii="Book Antiqua" w:eastAsia="Book Antiqua" w:hAnsi="Book Antiqua" w:cs="Book Antiqua"/>
          <w:color w:val="000000" w:themeColor="text1"/>
        </w:rPr>
        <w:t>3.95 mm) than patients with grade II</w:t>
      </w:r>
      <w:r w:rsidR="00A352AB" w:rsidRPr="005761C9">
        <w:rPr>
          <w:rFonts w:ascii="Book Antiqua" w:eastAsia="Book Antiqua" w:hAnsi="Book Antiqua" w:cs="Book Antiqua"/>
          <w:color w:val="000000" w:themeColor="text1"/>
        </w:rPr>
        <w:t xml:space="preserve"> </w:t>
      </w:r>
      <w:r w:rsidRPr="005761C9">
        <w:rPr>
          <w:rFonts w:ascii="Book Antiqua" w:eastAsia="Book Antiqua" w:hAnsi="Book Antiqua" w:cs="Book Antiqua"/>
          <w:color w:val="000000" w:themeColor="text1"/>
        </w:rPr>
        <w:t>and III</w:t>
      </w:r>
      <w:r w:rsidR="00A352AB" w:rsidRPr="005761C9">
        <w:rPr>
          <w:rFonts w:ascii="Book Antiqua" w:eastAsia="Book Antiqua" w:hAnsi="Book Antiqua" w:cs="Book Antiqua"/>
          <w:color w:val="000000" w:themeColor="text1"/>
        </w:rPr>
        <w:t xml:space="preserve"> </w:t>
      </w:r>
      <w:r w:rsidRPr="005761C9">
        <w:rPr>
          <w:rFonts w:ascii="Book Antiqua" w:eastAsia="Book Antiqua" w:hAnsi="Book Antiqua" w:cs="Book Antiqua"/>
          <w:color w:val="000000" w:themeColor="text1"/>
        </w:rPr>
        <w:t>disease (</w:t>
      </w:r>
      <w:r w:rsidRPr="005761C9">
        <w:rPr>
          <w:rFonts w:ascii="Book Antiqua" w:eastAsia="Book Antiqua" w:hAnsi="Book Antiqua" w:cs="Book Antiqua"/>
          <w:i/>
          <w:iCs/>
          <w:color w:val="000000" w:themeColor="text1"/>
        </w:rPr>
        <w:t>P</w:t>
      </w:r>
      <w:r w:rsidR="00A352AB" w:rsidRPr="005761C9">
        <w:rPr>
          <w:rFonts w:ascii="Book Antiqua" w:eastAsia="Book Antiqua" w:hAnsi="Book Antiqua" w:cs="Book Antiqua"/>
          <w:color w:val="000000" w:themeColor="text1"/>
        </w:rPr>
        <w:t xml:space="preserve"> </w:t>
      </w:r>
      <w:r w:rsidRPr="005761C9">
        <w:rPr>
          <w:rFonts w:ascii="Book Antiqua" w:eastAsia="Book Antiqua" w:hAnsi="Book Antiqua" w:cs="Book Antiqua"/>
          <w:color w:val="000000" w:themeColor="text1"/>
        </w:rPr>
        <w:t>&lt;</w:t>
      </w:r>
      <w:r w:rsidR="00A352AB" w:rsidRPr="005761C9">
        <w:rPr>
          <w:rFonts w:ascii="Book Antiqua" w:eastAsia="Book Antiqua" w:hAnsi="Book Antiqua" w:cs="Book Antiqua"/>
          <w:color w:val="000000" w:themeColor="text1"/>
        </w:rPr>
        <w:t xml:space="preserve"> </w:t>
      </w:r>
      <w:r w:rsidRPr="005761C9">
        <w:rPr>
          <w:rFonts w:ascii="Book Antiqua" w:eastAsia="Book Antiqua" w:hAnsi="Book Antiqua" w:cs="Book Antiqua"/>
          <w:color w:val="000000" w:themeColor="text1"/>
        </w:rPr>
        <w:t>0.05). In patients with moderate disease, E/A (1.44</w:t>
      </w:r>
      <w:r w:rsidR="00A352AB" w:rsidRPr="005761C9">
        <w:rPr>
          <w:rFonts w:ascii="Book Antiqua" w:eastAsia="Book Antiqua" w:hAnsi="Book Antiqua" w:cs="Book Antiqua"/>
          <w:color w:val="000000" w:themeColor="text1"/>
        </w:rPr>
        <w:t xml:space="preserve"> </w:t>
      </w:r>
      <w:r w:rsidRPr="005761C9">
        <w:rPr>
          <w:rFonts w:ascii="Book Antiqua" w:eastAsia="Book Antiqua" w:hAnsi="Book Antiqua" w:cs="Book Antiqua"/>
          <w:color w:val="000000" w:themeColor="text1"/>
        </w:rPr>
        <w:t>±</w:t>
      </w:r>
      <w:r w:rsidR="00A352AB" w:rsidRPr="005761C9">
        <w:rPr>
          <w:rFonts w:ascii="Book Antiqua" w:eastAsia="Book Antiqua" w:hAnsi="Book Antiqua" w:cs="Book Antiqua"/>
          <w:color w:val="000000" w:themeColor="text1"/>
        </w:rPr>
        <w:t xml:space="preserve"> </w:t>
      </w:r>
      <w:r w:rsidRPr="005761C9">
        <w:rPr>
          <w:rFonts w:ascii="Book Antiqua" w:eastAsia="Book Antiqua" w:hAnsi="Book Antiqua" w:cs="Book Antiqua"/>
          <w:color w:val="000000" w:themeColor="text1"/>
        </w:rPr>
        <w:t>0.41) was smaller and LVDd (59.95</w:t>
      </w:r>
      <w:r w:rsidR="00A352AB" w:rsidRPr="005761C9">
        <w:rPr>
          <w:rFonts w:ascii="Book Antiqua" w:eastAsia="Book Antiqua" w:hAnsi="Book Antiqua" w:cs="Book Antiqua"/>
          <w:color w:val="000000" w:themeColor="text1"/>
        </w:rPr>
        <w:t xml:space="preserve"> </w:t>
      </w:r>
      <w:r w:rsidRPr="005761C9">
        <w:rPr>
          <w:rFonts w:ascii="Book Antiqua" w:eastAsia="Book Antiqua" w:hAnsi="Book Antiqua" w:cs="Book Antiqua"/>
          <w:color w:val="000000" w:themeColor="text1"/>
        </w:rPr>
        <w:t>±</w:t>
      </w:r>
      <w:r w:rsidR="00A352AB" w:rsidRPr="005761C9">
        <w:rPr>
          <w:rFonts w:ascii="Book Antiqua" w:eastAsia="Book Antiqua" w:hAnsi="Book Antiqua" w:cs="Book Antiqua"/>
          <w:color w:val="000000" w:themeColor="text1"/>
        </w:rPr>
        <w:t xml:space="preserve"> </w:t>
      </w:r>
      <w:r w:rsidRPr="005761C9">
        <w:rPr>
          <w:rFonts w:ascii="Book Antiqua" w:eastAsia="Book Antiqua" w:hAnsi="Book Antiqua" w:cs="Book Antiqua"/>
          <w:color w:val="000000" w:themeColor="text1"/>
        </w:rPr>
        <w:t>4.14 mm) and LA</w:t>
      </w:r>
      <w:r w:rsidR="00603A63" w:rsidRPr="005761C9">
        <w:rPr>
          <w:rFonts w:ascii="Book Antiqua" w:eastAsia="Book Antiqua" w:hAnsi="Book Antiqua" w:cs="Book Antiqua"/>
          <w:color w:val="000000" w:themeColor="text1"/>
        </w:rPr>
        <w:t>D</w:t>
      </w:r>
      <w:r w:rsidRPr="005761C9">
        <w:rPr>
          <w:rFonts w:ascii="Book Antiqua" w:eastAsia="Book Antiqua" w:hAnsi="Book Antiqua" w:cs="Book Antiqua"/>
          <w:color w:val="000000" w:themeColor="text1"/>
        </w:rPr>
        <w:t xml:space="preserve"> (45.15</w:t>
      </w:r>
      <w:r w:rsidR="00A352AB" w:rsidRPr="005761C9">
        <w:rPr>
          <w:rFonts w:ascii="Book Antiqua" w:eastAsia="Book Antiqua" w:hAnsi="Book Antiqua" w:cs="Book Antiqua"/>
          <w:color w:val="000000" w:themeColor="text1"/>
        </w:rPr>
        <w:t xml:space="preserve"> </w:t>
      </w:r>
      <w:r w:rsidRPr="005761C9">
        <w:rPr>
          <w:rFonts w:ascii="Book Antiqua" w:eastAsia="Book Antiqua" w:hAnsi="Book Antiqua" w:cs="Book Antiqua"/>
          <w:color w:val="000000" w:themeColor="text1"/>
        </w:rPr>
        <w:t>±</w:t>
      </w:r>
      <w:r w:rsidR="00A352AB" w:rsidRPr="005761C9">
        <w:rPr>
          <w:rFonts w:ascii="Book Antiqua" w:eastAsia="Book Antiqua" w:hAnsi="Book Antiqua" w:cs="Book Antiqua"/>
          <w:color w:val="000000" w:themeColor="text1"/>
        </w:rPr>
        <w:t xml:space="preserve"> </w:t>
      </w:r>
      <w:r w:rsidRPr="005761C9">
        <w:rPr>
          <w:rFonts w:ascii="Book Antiqua" w:eastAsia="Book Antiqua" w:hAnsi="Book Antiqua" w:cs="Book Antiqua"/>
          <w:color w:val="000000" w:themeColor="text1"/>
        </w:rPr>
        <w:t>2.97 mm) were larger than in patients with mild disease (1.69</w:t>
      </w:r>
      <w:r w:rsidR="00A352AB" w:rsidRPr="005761C9">
        <w:rPr>
          <w:rFonts w:ascii="Book Antiqua" w:eastAsia="Book Antiqua" w:hAnsi="Book Antiqua" w:cs="Book Antiqua"/>
          <w:color w:val="000000" w:themeColor="text1"/>
        </w:rPr>
        <w:t xml:space="preserve"> </w:t>
      </w:r>
      <w:r w:rsidRPr="005761C9">
        <w:rPr>
          <w:rFonts w:ascii="Book Antiqua" w:eastAsia="Book Antiqua" w:hAnsi="Book Antiqua" w:cs="Book Antiqua"/>
          <w:color w:val="000000" w:themeColor="text1"/>
        </w:rPr>
        <w:t>±</w:t>
      </w:r>
      <w:r w:rsidR="00A352AB" w:rsidRPr="005761C9">
        <w:rPr>
          <w:rFonts w:ascii="Book Antiqua" w:eastAsia="Book Antiqua" w:hAnsi="Book Antiqua" w:cs="Book Antiqua"/>
          <w:color w:val="000000" w:themeColor="text1"/>
        </w:rPr>
        <w:t xml:space="preserve"> </w:t>
      </w:r>
      <w:r w:rsidRPr="005761C9">
        <w:rPr>
          <w:rFonts w:ascii="Book Antiqua" w:eastAsia="Book Antiqua" w:hAnsi="Book Antiqua" w:cs="Book Antiqua"/>
          <w:color w:val="000000" w:themeColor="text1"/>
        </w:rPr>
        <w:t>0.50, 51.97</w:t>
      </w:r>
      <w:r w:rsidR="00A352AB" w:rsidRPr="005761C9">
        <w:rPr>
          <w:rFonts w:ascii="Book Antiqua" w:eastAsia="Book Antiqua" w:hAnsi="Book Antiqua" w:cs="Book Antiqua"/>
          <w:color w:val="000000" w:themeColor="text1"/>
        </w:rPr>
        <w:t xml:space="preserve"> </w:t>
      </w:r>
      <w:r w:rsidRPr="005761C9">
        <w:rPr>
          <w:rFonts w:ascii="Book Antiqua" w:eastAsia="Book Antiqua" w:hAnsi="Book Antiqua" w:cs="Book Antiqua"/>
          <w:color w:val="000000" w:themeColor="text1"/>
        </w:rPr>
        <w:t>±</w:t>
      </w:r>
      <w:r w:rsidR="00A352AB" w:rsidRPr="005761C9">
        <w:rPr>
          <w:rFonts w:ascii="Book Antiqua" w:eastAsia="Book Antiqua" w:hAnsi="Book Antiqua" w:cs="Book Antiqua"/>
          <w:color w:val="000000" w:themeColor="text1"/>
        </w:rPr>
        <w:t xml:space="preserve"> </w:t>
      </w:r>
      <w:r w:rsidRPr="005761C9">
        <w:rPr>
          <w:rFonts w:ascii="Book Antiqua" w:eastAsia="Book Antiqua" w:hAnsi="Book Antiqua" w:cs="Book Antiqua"/>
          <w:color w:val="000000" w:themeColor="text1"/>
        </w:rPr>
        <w:t>3.88 and 38.81</w:t>
      </w:r>
      <w:r w:rsidR="00A352AB" w:rsidRPr="005761C9">
        <w:rPr>
          <w:rFonts w:ascii="Book Antiqua" w:eastAsia="Book Antiqua" w:hAnsi="Book Antiqua" w:cs="Book Antiqua"/>
          <w:color w:val="000000" w:themeColor="text1"/>
        </w:rPr>
        <w:t xml:space="preserve"> </w:t>
      </w:r>
      <w:r w:rsidRPr="005761C9">
        <w:rPr>
          <w:rFonts w:ascii="Book Antiqua" w:eastAsia="Book Antiqua" w:hAnsi="Book Antiqua" w:cs="Book Antiqua"/>
          <w:color w:val="000000" w:themeColor="text1"/>
        </w:rPr>
        <w:t>±</w:t>
      </w:r>
      <w:r w:rsidR="00A352AB" w:rsidRPr="005761C9">
        <w:rPr>
          <w:rFonts w:ascii="Book Antiqua" w:eastAsia="Book Antiqua" w:hAnsi="Book Antiqua" w:cs="Book Antiqua"/>
          <w:color w:val="000000" w:themeColor="text1"/>
        </w:rPr>
        <w:t xml:space="preserve"> </w:t>
      </w:r>
      <w:r w:rsidRPr="005761C9">
        <w:rPr>
          <w:rFonts w:ascii="Book Antiqua" w:eastAsia="Book Antiqua" w:hAnsi="Book Antiqua" w:cs="Book Antiqua"/>
          <w:color w:val="000000" w:themeColor="text1"/>
        </w:rPr>
        <w:t xml:space="preserve">2.56 mm, respectively; </w:t>
      </w:r>
      <w:r w:rsidRPr="005761C9">
        <w:rPr>
          <w:rFonts w:ascii="Book Antiqua" w:eastAsia="Book Antiqua" w:hAnsi="Book Antiqua" w:cs="Book Antiqua"/>
          <w:i/>
          <w:iCs/>
          <w:color w:val="000000" w:themeColor="text1"/>
        </w:rPr>
        <w:t>P</w:t>
      </w:r>
      <w:r w:rsidR="00A352AB" w:rsidRPr="005761C9">
        <w:rPr>
          <w:rFonts w:ascii="Book Antiqua" w:eastAsia="Book Antiqua" w:hAnsi="Book Antiqua" w:cs="Book Antiqua"/>
          <w:color w:val="000000" w:themeColor="text1"/>
        </w:rPr>
        <w:t xml:space="preserve"> </w:t>
      </w:r>
      <w:r w:rsidRPr="005761C9">
        <w:rPr>
          <w:rFonts w:ascii="Book Antiqua" w:eastAsia="Book Antiqua" w:hAnsi="Book Antiqua" w:cs="Book Antiqua"/>
          <w:color w:val="000000" w:themeColor="text1"/>
        </w:rPr>
        <w:t>&lt;</w:t>
      </w:r>
      <w:r w:rsidR="00A352AB" w:rsidRPr="005761C9">
        <w:rPr>
          <w:rFonts w:ascii="Book Antiqua" w:eastAsia="Book Antiqua" w:hAnsi="Book Antiqua" w:cs="Book Antiqua"/>
          <w:color w:val="000000" w:themeColor="text1"/>
        </w:rPr>
        <w:t xml:space="preserve"> </w:t>
      </w:r>
      <w:r w:rsidRPr="005761C9">
        <w:rPr>
          <w:rFonts w:ascii="Book Antiqua" w:eastAsia="Book Antiqua" w:hAnsi="Book Antiqua" w:cs="Book Antiqua"/>
          <w:color w:val="000000" w:themeColor="text1"/>
        </w:rPr>
        <w:t>0.05). In patients with severe disease, E/A (1.13</w:t>
      </w:r>
      <w:r w:rsidR="00B44D0A" w:rsidRPr="005761C9">
        <w:rPr>
          <w:rFonts w:ascii="Book Antiqua" w:eastAsia="Book Antiqua" w:hAnsi="Book Antiqua" w:cs="Book Antiqua"/>
          <w:color w:val="000000" w:themeColor="text1"/>
        </w:rPr>
        <w:t xml:space="preserve"> </w:t>
      </w:r>
      <w:r w:rsidRPr="005761C9">
        <w:rPr>
          <w:rFonts w:ascii="Book Antiqua" w:eastAsia="Book Antiqua" w:hAnsi="Book Antiqua" w:cs="Book Antiqua"/>
          <w:color w:val="000000" w:themeColor="text1"/>
        </w:rPr>
        <w:t>±</w:t>
      </w:r>
      <w:r w:rsidR="00B44D0A" w:rsidRPr="005761C9">
        <w:rPr>
          <w:rFonts w:ascii="Book Antiqua" w:eastAsia="Book Antiqua" w:hAnsi="Book Antiqua" w:cs="Book Antiqua"/>
          <w:color w:val="000000" w:themeColor="text1"/>
        </w:rPr>
        <w:t xml:space="preserve"> </w:t>
      </w:r>
      <w:r w:rsidRPr="005761C9">
        <w:rPr>
          <w:rFonts w:ascii="Book Antiqua" w:eastAsia="Book Antiqua" w:hAnsi="Book Antiqua" w:cs="Book Antiqua"/>
          <w:color w:val="000000" w:themeColor="text1"/>
        </w:rPr>
        <w:t>0.36) was smaller and LVDd (67.70</w:t>
      </w:r>
      <w:r w:rsidR="00A352AB" w:rsidRPr="005761C9">
        <w:rPr>
          <w:rFonts w:ascii="Book Antiqua" w:eastAsia="Book Antiqua" w:hAnsi="Book Antiqua" w:cs="Book Antiqua"/>
          <w:color w:val="000000" w:themeColor="text1"/>
        </w:rPr>
        <w:t xml:space="preserve"> </w:t>
      </w:r>
      <w:r w:rsidRPr="005761C9">
        <w:rPr>
          <w:rFonts w:ascii="Book Antiqua" w:eastAsia="Book Antiqua" w:hAnsi="Book Antiqua" w:cs="Book Antiqua"/>
          <w:color w:val="000000" w:themeColor="text1"/>
        </w:rPr>
        <w:t>±</w:t>
      </w:r>
      <w:r w:rsidR="00A352AB" w:rsidRPr="005761C9">
        <w:rPr>
          <w:rFonts w:ascii="Book Antiqua" w:eastAsia="Book Antiqua" w:hAnsi="Book Antiqua" w:cs="Book Antiqua"/>
          <w:color w:val="000000" w:themeColor="text1"/>
        </w:rPr>
        <w:t xml:space="preserve"> </w:t>
      </w:r>
      <w:r w:rsidRPr="005761C9">
        <w:rPr>
          <w:rFonts w:ascii="Book Antiqua" w:eastAsia="Book Antiqua" w:hAnsi="Book Antiqua" w:cs="Book Antiqua"/>
          <w:color w:val="000000" w:themeColor="text1"/>
        </w:rPr>
        <w:t>6.11 mm) and LA</w:t>
      </w:r>
      <w:r w:rsidR="00603A63" w:rsidRPr="005761C9">
        <w:rPr>
          <w:rFonts w:ascii="Book Antiqua" w:eastAsia="Book Antiqua" w:hAnsi="Book Antiqua" w:cs="Book Antiqua"/>
          <w:color w:val="000000" w:themeColor="text1"/>
        </w:rPr>
        <w:t>D</w:t>
      </w:r>
      <w:r w:rsidRPr="005761C9">
        <w:rPr>
          <w:rFonts w:ascii="Book Antiqua" w:eastAsia="Book Antiqua" w:hAnsi="Book Antiqua" w:cs="Book Antiqua"/>
          <w:color w:val="000000" w:themeColor="text1"/>
        </w:rPr>
        <w:t xml:space="preserve"> (49.09</w:t>
      </w:r>
      <w:r w:rsidR="00A352AB" w:rsidRPr="005761C9">
        <w:rPr>
          <w:rFonts w:ascii="Book Antiqua" w:eastAsia="Book Antiqua" w:hAnsi="Book Antiqua" w:cs="Book Antiqua"/>
          <w:color w:val="000000" w:themeColor="text1"/>
        </w:rPr>
        <w:t xml:space="preserve"> </w:t>
      </w:r>
      <w:r w:rsidRPr="005761C9">
        <w:rPr>
          <w:rFonts w:ascii="Book Antiqua" w:eastAsia="Book Antiqua" w:hAnsi="Book Antiqua" w:cs="Book Antiqua"/>
          <w:color w:val="000000" w:themeColor="text1"/>
        </w:rPr>
        <w:t>±</w:t>
      </w:r>
      <w:r w:rsidR="00B44D0A" w:rsidRPr="005761C9">
        <w:rPr>
          <w:rFonts w:ascii="Book Antiqua" w:eastAsia="Book Antiqua" w:hAnsi="Book Antiqua" w:cs="Book Antiqua"/>
          <w:color w:val="000000" w:themeColor="text1"/>
        </w:rPr>
        <w:t xml:space="preserve"> </w:t>
      </w:r>
      <w:r w:rsidRPr="005761C9">
        <w:rPr>
          <w:rFonts w:ascii="Book Antiqua" w:eastAsia="Book Antiqua" w:hAnsi="Book Antiqua" w:cs="Book Antiqua"/>
          <w:color w:val="000000" w:themeColor="text1"/>
        </w:rPr>
        <w:t>4.05 mm) were larger than in patients with moderate disease (</w:t>
      </w:r>
      <w:r w:rsidRPr="005761C9">
        <w:rPr>
          <w:rFonts w:ascii="Book Antiqua" w:eastAsia="Book Antiqua" w:hAnsi="Book Antiqua" w:cs="Book Antiqua"/>
          <w:i/>
          <w:iCs/>
          <w:color w:val="000000" w:themeColor="text1"/>
        </w:rPr>
        <w:t>P</w:t>
      </w:r>
      <w:r w:rsidR="00B44D0A" w:rsidRPr="005761C9">
        <w:rPr>
          <w:rFonts w:ascii="Book Antiqua" w:eastAsia="Book Antiqua" w:hAnsi="Book Antiqua" w:cs="Book Antiqua"/>
          <w:color w:val="000000" w:themeColor="text1"/>
        </w:rPr>
        <w:t xml:space="preserve"> </w:t>
      </w:r>
      <w:r w:rsidRPr="005761C9">
        <w:rPr>
          <w:rFonts w:ascii="Book Antiqua" w:eastAsia="Book Antiqua" w:hAnsi="Book Antiqua" w:cs="Book Antiqua"/>
          <w:color w:val="000000" w:themeColor="text1"/>
        </w:rPr>
        <w:t>&lt;</w:t>
      </w:r>
      <w:r w:rsidR="00B44D0A" w:rsidRPr="005761C9">
        <w:rPr>
          <w:rFonts w:ascii="Book Antiqua" w:eastAsia="Book Antiqua" w:hAnsi="Book Antiqua" w:cs="Book Antiqua"/>
          <w:color w:val="000000" w:themeColor="text1"/>
        </w:rPr>
        <w:t xml:space="preserve"> </w:t>
      </w:r>
      <w:r w:rsidRPr="005761C9">
        <w:rPr>
          <w:rFonts w:ascii="Book Antiqua" w:eastAsia="Book Antiqua" w:hAnsi="Book Antiqua" w:cs="Book Antiqua"/>
          <w:color w:val="000000" w:themeColor="text1"/>
        </w:rPr>
        <w:t>0.05). E/A was negatively correlated with cardiac function classification and disease severity, while LVDd and LA</w:t>
      </w:r>
      <w:r w:rsidR="00603A63" w:rsidRPr="005761C9">
        <w:rPr>
          <w:rFonts w:ascii="Book Antiqua" w:eastAsia="Book Antiqua" w:hAnsi="Book Antiqua" w:cs="Book Antiqua"/>
          <w:color w:val="000000" w:themeColor="text1"/>
        </w:rPr>
        <w:t>D</w:t>
      </w:r>
      <w:r w:rsidRPr="005761C9">
        <w:rPr>
          <w:rFonts w:ascii="Book Antiqua" w:eastAsia="Book Antiqua" w:hAnsi="Book Antiqua" w:cs="Book Antiqua"/>
          <w:color w:val="000000" w:themeColor="text1"/>
        </w:rPr>
        <w:t xml:space="preserve"> were positively correlated with cardiac function classification and disease severity (</w:t>
      </w:r>
      <w:r w:rsidRPr="005761C9">
        <w:rPr>
          <w:rFonts w:ascii="Book Antiqua" w:eastAsia="Book Antiqua" w:hAnsi="Book Antiqua" w:cs="Book Antiqua"/>
          <w:i/>
          <w:iCs/>
          <w:color w:val="000000" w:themeColor="text1"/>
        </w:rPr>
        <w:t>P</w:t>
      </w:r>
      <w:r w:rsidR="00B44D0A" w:rsidRPr="005761C9">
        <w:rPr>
          <w:rFonts w:ascii="Book Antiqua" w:eastAsia="Book Antiqua" w:hAnsi="Book Antiqua" w:cs="Book Antiqua"/>
          <w:color w:val="000000" w:themeColor="text1"/>
        </w:rPr>
        <w:t xml:space="preserve"> </w:t>
      </w:r>
      <w:r w:rsidRPr="005761C9">
        <w:rPr>
          <w:rFonts w:ascii="Book Antiqua" w:eastAsia="Book Antiqua" w:hAnsi="Book Antiqua" w:cs="Book Antiqua"/>
          <w:color w:val="000000" w:themeColor="text1"/>
        </w:rPr>
        <w:t>&lt;</w:t>
      </w:r>
      <w:r w:rsidR="00B44D0A" w:rsidRPr="005761C9">
        <w:rPr>
          <w:rFonts w:ascii="Book Antiqua" w:eastAsia="Book Antiqua" w:hAnsi="Book Antiqua" w:cs="Book Antiqua"/>
          <w:color w:val="000000" w:themeColor="text1"/>
        </w:rPr>
        <w:t xml:space="preserve"> </w:t>
      </w:r>
      <w:r w:rsidRPr="005761C9">
        <w:rPr>
          <w:rFonts w:ascii="Book Antiqua" w:eastAsia="Book Antiqua" w:hAnsi="Book Antiqua" w:cs="Book Antiqua"/>
          <w:color w:val="000000" w:themeColor="text1"/>
        </w:rPr>
        <w:t>0.05). E/A (1.83</w:t>
      </w:r>
      <w:r w:rsidR="00B44D0A" w:rsidRPr="005761C9">
        <w:rPr>
          <w:rFonts w:ascii="Book Antiqua" w:eastAsia="Book Antiqua" w:hAnsi="Book Antiqua" w:cs="Book Antiqua"/>
          <w:color w:val="000000" w:themeColor="text1"/>
        </w:rPr>
        <w:t xml:space="preserve"> </w:t>
      </w:r>
      <w:r w:rsidRPr="005761C9">
        <w:rPr>
          <w:rFonts w:ascii="Book Antiqua" w:eastAsia="Book Antiqua" w:hAnsi="Book Antiqua" w:cs="Book Antiqua"/>
          <w:color w:val="000000" w:themeColor="text1"/>
        </w:rPr>
        <w:t>±</w:t>
      </w:r>
      <w:r w:rsidR="00B44D0A" w:rsidRPr="005761C9">
        <w:rPr>
          <w:rFonts w:ascii="Book Antiqua" w:eastAsia="Book Antiqua" w:hAnsi="Book Antiqua" w:cs="Book Antiqua"/>
          <w:color w:val="000000" w:themeColor="text1"/>
        </w:rPr>
        <w:t xml:space="preserve"> </w:t>
      </w:r>
      <w:r w:rsidRPr="005761C9">
        <w:rPr>
          <w:rFonts w:ascii="Book Antiqua" w:eastAsia="Book Antiqua" w:hAnsi="Book Antiqua" w:cs="Book Antiqua"/>
          <w:color w:val="000000" w:themeColor="text1"/>
        </w:rPr>
        <w:t>0.51) for patients with good prognosis was higher than that for those with poor prognosis (1.39</w:t>
      </w:r>
      <w:r w:rsidR="00B44D0A" w:rsidRPr="005761C9">
        <w:rPr>
          <w:rFonts w:ascii="Book Antiqua" w:eastAsia="Book Antiqua" w:hAnsi="Book Antiqua" w:cs="Book Antiqua"/>
          <w:color w:val="000000" w:themeColor="text1"/>
        </w:rPr>
        <w:t xml:space="preserve"> </w:t>
      </w:r>
      <w:r w:rsidRPr="005761C9">
        <w:rPr>
          <w:rFonts w:ascii="Book Antiqua" w:eastAsia="Book Antiqua" w:hAnsi="Book Antiqua" w:cs="Book Antiqua"/>
          <w:color w:val="000000" w:themeColor="text1"/>
        </w:rPr>
        <w:t>±</w:t>
      </w:r>
      <w:r w:rsidR="00B44D0A" w:rsidRPr="005761C9">
        <w:rPr>
          <w:rFonts w:ascii="Book Antiqua" w:eastAsia="Book Antiqua" w:hAnsi="Book Antiqua" w:cs="Book Antiqua"/>
          <w:color w:val="000000" w:themeColor="text1"/>
        </w:rPr>
        <w:t xml:space="preserve"> </w:t>
      </w:r>
      <w:r w:rsidRPr="005761C9">
        <w:rPr>
          <w:rFonts w:ascii="Book Antiqua" w:eastAsia="Book Antiqua" w:hAnsi="Book Antiqua" w:cs="Book Antiqua"/>
          <w:color w:val="000000" w:themeColor="text1"/>
        </w:rPr>
        <w:t>0.32), while LVDd (49.60</w:t>
      </w:r>
      <w:r w:rsidR="00B44D0A" w:rsidRPr="005761C9">
        <w:rPr>
          <w:rFonts w:ascii="Book Antiqua" w:eastAsia="Book Antiqua" w:hAnsi="Book Antiqua" w:cs="Book Antiqua"/>
          <w:color w:val="000000" w:themeColor="text1"/>
        </w:rPr>
        <w:t xml:space="preserve"> </w:t>
      </w:r>
      <w:r w:rsidRPr="005761C9">
        <w:rPr>
          <w:rFonts w:ascii="Book Antiqua" w:eastAsia="Book Antiqua" w:hAnsi="Book Antiqua" w:cs="Book Antiqua"/>
          <w:color w:val="000000" w:themeColor="text1"/>
        </w:rPr>
        <w:t>±</w:t>
      </w:r>
      <w:r w:rsidR="00B44D0A" w:rsidRPr="005761C9">
        <w:rPr>
          <w:rFonts w:ascii="Book Antiqua" w:eastAsia="Book Antiqua" w:hAnsi="Book Antiqua" w:cs="Book Antiqua"/>
          <w:color w:val="000000" w:themeColor="text1"/>
        </w:rPr>
        <w:t xml:space="preserve"> </w:t>
      </w:r>
      <w:r w:rsidRPr="005761C9">
        <w:rPr>
          <w:rFonts w:ascii="Book Antiqua" w:eastAsia="Book Antiqua" w:hAnsi="Book Antiqua" w:cs="Book Antiqua"/>
          <w:color w:val="000000" w:themeColor="text1"/>
        </w:rPr>
        <w:t>4.39 mm) and LA</w:t>
      </w:r>
      <w:r w:rsidR="00603A63" w:rsidRPr="005761C9">
        <w:rPr>
          <w:rFonts w:ascii="Book Antiqua" w:eastAsia="Book Antiqua" w:hAnsi="Book Antiqua" w:cs="Book Antiqua"/>
          <w:color w:val="000000" w:themeColor="text1"/>
        </w:rPr>
        <w:t>D</w:t>
      </w:r>
      <w:r w:rsidRPr="005761C9">
        <w:rPr>
          <w:rFonts w:ascii="Book Antiqua" w:eastAsia="Book Antiqua" w:hAnsi="Book Antiqua" w:cs="Book Antiqua"/>
          <w:color w:val="000000" w:themeColor="text1"/>
        </w:rPr>
        <w:t xml:space="preserve"> (36.13</w:t>
      </w:r>
      <w:r w:rsidR="00B44D0A" w:rsidRPr="005761C9">
        <w:rPr>
          <w:rFonts w:ascii="Book Antiqua" w:eastAsia="Book Antiqua" w:hAnsi="Book Antiqua" w:cs="Book Antiqua"/>
          <w:color w:val="000000" w:themeColor="text1"/>
        </w:rPr>
        <w:t xml:space="preserve"> </w:t>
      </w:r>
      <w:r w:rsidRPr="005761C9">
        <w:rPr>
          <w:rFonts w:ascii="Book Antiqua" w:eastAsia="Book Antiqua" w:hAnsi="Book Antiqua" w:cs="Book Antiqua"/>
          <w:color w:val="000000" w:themeColor="text1"/>
        </w:rPr>
        <w:t>±</w:t>
      </w:r>
      <w:r w:rsidR="00B44D0A" w:rsidRPr="005761C9">
        <w:rPr>
          <w:rFonts w:ascii="Book Antiqua" w:eastAsia="Book Antiqua" w:hAnsi="Book Antiqua" w:cs="Book Antiqua"/>
          <w:color w:val="000000" w:themeColor="text1"/>
        </w:rPr>
        <w:t xml:space="preserve"> </w:t>
      </w:r>
      <w:r w:rsidRPr="005761C9">
        <w:rPr>
          <w:rFonts w:ascii="Book Antiqua" w:eastAsia="Book Antiqua" w:hAnsi="Book Antiqua" w:cs="Book Antiqua"/>
          <w:color w:val="000000" w:themeColor="text1"/>
        </w:rPr>
        <w:t>3.05 mm) were lower (</w:t>
      </w:r>
      <w:r w:rsidRPr="005761C9">
        <w:rPr>
          <w:rFonts w:ascii="Book Antiqua" w:eastAsia="Book Antiqua" w:hAnsi="Book Antiqua" w:cs="Book Antiqua"/>
          <w:i/>
          <w:iCs/>
          <w:color w:val="000000" w:themeColor="text1"/>
        </w:rPr>
        <w:t>P</w:t>
      </w:r>
      <w:r w:rsidR="00052C64" w:rsidRPr="005761C9">
        <w:rPr>
          <w:rFonts w:ascii="Book Antiqua" w:eastAsia="Book Antiqua" w:hAnsi="Book Antiqua" w:cs="Book Antiqua"/>
          <w:color w:val="000000" w:themeColor="text1"/>
        </w:rPr>
        <w:t xml:space="preserve"> </w:t>
      </w:r>
      <w:r w:rsidRPr="005761C9">
        <w:rPr>
          <w:rFonts w:ascii="Book Antiqua" w:eastAsia="Book Antiqua" w:hAnsi="Book Antiqua" w:cs="Book Antiqua"/>
          <w:color w:val="000000" w:themeColor="text1"/>
        </w:rPr>
        <w:t>&lt;</w:t>
      </w:r>
      <w:r w:rsidR="00052C64" w:rsidRPr="005761C9">
        <w:rPr>
          <w:rFonts w:ascii="Book Antiqua" w:eastAsia="Book Antiqua" w:hAnsi="Book Antiqua" w:cs="Book Antiqua"/>
          <w:color w:val="000000" w:themeColor="text1"/>
        </w:rPr>
        <w:t xml:space="preserve"> </w:t>
      </w:r>
      <w:r w:rsidRPr="005761C9">
        <w:rPr>
          <w:rFonts w:ascii="Book Antiqua" w:eastAsia="Book Antiqua" w:hAnsi="Book Antiqua" w:cs="Book Antiqua"/>
          <w:color w:val="000000" w:themeColor="text1"/>
        </w:rPr>
        <w:t>0.05).</w:t>
      </w:r>
    </w:p>
    <w:p w14:paraId="14730F1E" w14:textId="77777777" w:rsidR="00A77B3E" w:rsidRPr="005761C9" w:rsidRDefault="00A77B3E" w:rsidP="00EB726B">
      <w:pPr>
        <w:adjustRightInd w:val="0"/>
        <w:snapToGrid w:val="0"/>
        <w:spacing w:line="360" w:lineRule="auto"/>
        <w:jc w:val="both"/>
        <w:rPr>
          <w:rFonts w:ascii="Book Antiqua" w:hAnsi="Book Antiqua"/>
          <w:color w:val="000000" w:themeColor="text1"/>
        </w:rPr>
      </w:pPr>
    </w:p>
    <w:p w14:paraId="1D17BC01" w14:textId="77777777" w:rsidR="00A77B3E" w:rsidRPr="005761C9" w:rsidRDefault="00793242" w:rsidP="00EB726B">
      <w:pPr>
        <w:adjustRightInd w:val="0"/>
        <w:snapToGrid w:val="0"/>
        <w:spacing w:line="360" w:lineRule="auto"/>
        <w:jc w:val="both"/>
        <w:rPr>
          <w:rFonts w:ascii="Book Antiqua" w:hAnsi="Book Antiqua"/>
          <w:b/>
          <w:bCs/>
          <w:i/>
          <w:iCs/>
          <w:color w:val="000000" w:themeColor="text1"/>
        </w:rPr>
      </w:pPr>
      <w:r w:rsidRPr="005761C9">
        <w:rPr>
          <w:rFonts w:ascii="Book Antiqua" w:eastAsia="Book Antiqua" w:hAnsi="Book Antiqua" w:cs="Book Antiqua"/>
          <w:b/>
          <w:bCs/>
          <w:i/>
          <w:iCs/>
          <w:color w:val="000000" w:themeColor="text1"/>
        </w:rPr>
        <w:t>CONCLUSION</w:t>
      </w:r>
    </w:p>
    <w:p w14:paraId="32943E7E" w14:textId="7F00F5AF" w:rsidR="00A77B3E" w:rsidRPr="005761C9" w:rsidRDefault="00793242" w:rsidP="00EB726B">
      <w:pPr>
        <w:adjustRightInd w:val="0"/>
        <w:snapToGrid w:val="0"/>
        <w:spacing w:line="360" w:lineRule="auto"/>
        <w:jc w:val="both"/>
        <w:rPr>
          <w:rFonts w:ascii="Book Antiqua" w:hAnsi="Book Antiqua"/>
          <w:color w:val="000000" w:themeColor="text1"/>
        </w:rPr>
      </w:pPr>
      <w:r w:rsidRPr="005761C9">
        <w:rPr>
          <w:rFonts w:ascii="Book Antiqua" w:eastAsia="Book Antiqua" w:hAnsi="Book Antiqua" w:cs="Book Antiqua"/>
          <w:color w:val="000000" w:themeColor="text1"/>
        </w:rPr>
        <w:t>The ultrasonic parameters of patients with CHD are abnormal</w:t>
      </w:r>
      <w:r w:rsidR="002336CA" w:rsidRPr="005761C9">
        <w:rPr>
          <w:rFonts w:ascii="Book Antiqua" w:eastAsia="Book Antiqua" w:hAnsi="Book Antiqua" w:cs="Book Antiqua"/>
          <w:color w:val="000000" w:themeColor="text1"/>
        </w:rPr>
        <w:t>, and differ</w:t>
      </w:r>
      <w:r w:rsidRPr="005761C9">
        <w:rPr>
          <w:rFonts w:ascii="Book Antiqua" w:eastAsia="Book Antiqua" w:hAnsi="Book Antiqua" w:cs="Book Antiqua"/>
          <w:color w:val="000000" w:themeColor="text1"/>
        </w:rPr>
        <w:t xml:space="preserve"> significantly in patients with different cardiac function grades, lesion degree, and </w:t>
      </w:r>
      <w:r w:rsidR="002336CA" w:rsidRPr="005761C9">
        <w:rPr>
          <w:rFonts w:ascii="Book Antiqua" w:eastAsia="Book Antiqua" w:hAnsi="Book Antiqua" w:cs="Book Antiqua"/>
          <w:color w:val="000000" w:themeColor="text1"/>
        </w:rPr>
        <w:t>prognosis</w:t>
      </w:r>
      <w:r w:rsidRPr="005761C9">
        <w:rPr>
          <w:rFonts w:ascii="Book Antiqua" w:eastAsia="Book Antiqua" w:hAnsi="Book Antiqua" w:cs="Book Antiqua"/>
          <w:color w:val="000000" w:themeColor="text1"/>
        </w:rPr>
        <w:t xml:space="preserve">. </w:t>
      </w:r>
    </w:p>
    <w:p w14:paraId="7C2E303A" w14:textId="77777777" w:rsidR="00A77B3E" w:rsidRPr="005761C9" w:rsidRDefault="00A77B3E" w:rsidP="00EB726B">
      <w:pPr>
        <w:adjustRightInd w:val="0"/>
        <w:snapToGrid w:val="0"/>
        <w:spacing w:line="360" w:lineRule="auto"/>
        <w:jc w:val="both"/>
        <w:rPr>
          <w:rFonts w:ascii="Book Antiqua" w:hAnsi="Book Antiqua"/>
          <w:color w:val="000000" w:themeColor="text1"/>
        </w:rPr>
      </w:pPr>
    </w:p>
    <w:p w14:paraId="12FD13B7" w14:textId="62DE2CD7" w:rsidR="00A77B3E" w:rsidRPr="005761C9" w:rsidRDefault="00793242" w:rsidP="00EB726B">
      <w:pPr>
        <w:adjustRightInd w:val="0"/>
        <w:snapToGrid w:val="0"/>
        <w:spacing w:line="360" w:lineRule="auto"/>
        <w:jc w:val="both"/>
        <w:rPr>
          <w:rFonts w:ascii="Book Antiqua" w:hAnsi="Book Antiqua"/>
          <w:color w:val="000000" w:themeColor="text1"/>
        </w:rPr>
      </w:pPr>
      <w:r w:rsidRPr="005761C9">
        <w:rPr>
          <w:rFonts w:ascii="Book Antiqua" w:eastAsia="Book Antiqua" w:hAnsi="Book Antiqua" w:cs="Book Antiqua"/>
          <w:b/>
          <w:bCs/>
          <w:color w:val="000000" w:themeColor="text1"/>
        </w:rPr>
        <w:t xml:space="preserve">Key </w:t>
      </w:r>
      <w:r w:rsidR="002336CA" w:rsidRPr="005761C9">
        <w:rPr>
          <w:rFonts w:ascii="Book Antiqua" w:eastAsia="Book Antiqua" w:hAnsi="Book Antiqua" w:cs="Book Antiqua"/>
          <w:b/>
          <w:bCs/>
          <w:color w:val="000000" w:themeColor="text1"/>
        </w:rPr>
        <w:t>words</w:t>
      </w:r>
      <w:r w:rsidRPr="005761C9">
        <w:rPr>
          <w:rFonts w:ascii="Book Antiqua" w:eastAsia="Book Antiqua" w:hAnsi="Book Antiqua" w:cs="Book Antiqua"/>
          <w:b/>
          <w:bCs/>
          <w:color w:val="000000" w:themeColor="text1"/>
        </w:rPr>
        <w:t xml:space="preserve">: </w:t>
      </w:r>
      <w:r w:rsidR="007C792F" w:rsidRPr="005761C9">
        <w:rPr>
          <w:rFonts w:ascii="Book Antiqua" w:eastAsia="Book Antiqua" w:hAnsi="Book Antiqua" w:cs="Book Antiqua"/>
          <w:color w:val="000000" w:themeColor="text1"/>
        </w:rPr>
        <w:t xml:space="preserve">Ultrasonography; </w:t>
      </w:r>
      <w:r w:rsidR="0027425A" w:rsidRPr="005761C9">
        <w:rPr>
          <w:rFonts w:ascii="Book Antiqua" w:eastAsia="Book Antiqua" w:hAnsi="Book Antiqua" w:cs="Book Antiqua"/>
          <w:color w:val="000000" w:themeColor="text1"/>
        </w:rPr>
        <w:t>Left ventricular end-diastolic volume</w:t>
      </w:r>
      <w:r w:rsidRPr="005761C9">
        <w:rPr>
          <w:rFonts w:ascii="Book Antiqua" w:eastAsia="Book Antiqua" w:hAnsi="Book Antiqua" w:cs="Book Antiqua"/>
          <w:color w:val="000000" w:themeColor="text1"/>
        </w:rPr>
        <w:t xml:space="preserve">; </w:t>
      </w:r>
      <w:r w:rsidR="00600796" w:rsidRPr="005761C9">
        <w:rPr>
          <w:rFonts w:ascii="Book Antiqua" w:eastAsia="Book Antiqua" w:hAnsi="Book Antiqua" w:cs="Book Antiqua"/>
          <w:color w:val="000000" w:themeColor="text1"/>
        </w:rPr>
        <w:t>Left atrial diameter</w:t>
      </w:r>
      <w:r w:rsidRPr="005761C9">
        <w:rPr>
          <w:rFonts w:ascii="Book Antiqua" w:eastAsia="Book Antiqua" w:hAnsi="Book Antiqua" w:cs="Book Antiqua"/>
          <w:color w:val="000000" w:themeColor="text1"/>
        </w:rPr>
        <w:t>; Coronary heart disease; Cardiac function</w:t>
      </w:r>
    </w:p>
    <w:p w14:paraId="3328751B" w14:textId="77777777" w:rsidR="005761C9" w:rsidRPr="005761C9" w:rsidRDefault="005761C9" w:rsidP="005761C9">
      <w:pPr>
        <w:spacing w:line="360" w:lineRule="auto"/>
        <w:rPr>
          <w:rFonts w:ascii="Book Antiqua" w:hAnsi="Book Antiqua" w:cs="Book Antiqua"/>
          <w:b/>
          <w:color w:val="000000"/>
        </w:rPr>
      </w:pPr>
    </w:p>
    <w:p w14:paraId="32215411" w14:textId="77777777" w:rsidR="005761C9" w:rsidRPr="005761C9" w:rsidRDefault="005761C9" w:rsidP="005761C9">
      <w:pPr>
        <w:spacing w:line="360" w:lineRule="auto"/>
        <w:rPr>
          <w:rFonts w:ascii="Book Antiqua" w:eastAsia="Book Antiqua" w:hAnsi="Book Antiqua" w:cs="Book Antiqua"/>
          <w:color w:val="000000"/>
        </w:rPr>
      </w:pPr>
      <w:proofErr w:type="gramStart"/>
      <w:r w:rsidRPr="005761C9">
        <w:rPr>
          <w:rFonts w:ascii="Book Antiqua" w:eastAsia="Book Antiqua" w:hAnsi="Book Antiqua" w:cs="Book Antiqua"/>
          <w:b/>
          <w:color w:val="000000"/>
        </w:rPr>
        <w:t>©The</w:t>
      </w:r>
      <w:r w:rsidRPr="005761C9">
        <w:rPr>
          <w:rFonts w:ascii="Book Antiqua" w:eastAsia="Book Antiqua" w:hAnsi="Book Antiqua" w:cs="Book Antiqua"/>
          <w:color w:val="000000"/>
        </w:rPr>
        <w:t xml:space="preserve"> </w:t>
      </w:r>
      <w:r w:rsidRPr="005761C9">
        <w:rPr>
          <w:rFonts w:ascii="Book Antiqua" w:eastAsia="Book Antiqua" w:hAnsi="Book Antiqua" w:cs="Book Antiqua"/>
          <w:b/>
          <w:color w:val="000000"/>
        </w:rPr>
        <w:t>Author(s) 2021.</w:t>
      </w:r>
      <w:proofErr w:type="gramEnd"/>
      <w:r w:rsidRPr="005761C9">
        <w:rPr>
          <w:rFonts w:ascii="Book Antiqua" w:eastAsia="Book Antiqua" w:hAnsi="Book Antiqua" w:cs="Book Antiqua"/>
          <w:b/>
          <w:color w:val="000000"/>
        </w:rPr>
        <w:t xml:space="preserve"> </w:t>
      </w:r>
      <w:proofErr w:type="gramStart"/>
      <w:r w:rsidRPr="005761C9">
        <w:rPr>
          <w:rFonts w:ascii="Book Antiqua" w:eastAsia="Book Antiqua" w:hAnsi="Book Antiqua" w:cs="Book Antiqua"/>
          <w:color w:val="000000"/>
        </w:rPr>
        <w:t xml:space="preserve">Published by </w:t>
      </w:r>
      <w:proofErr w:type="spellStart"/>
      <w:r w:rsidRPr="005761C9">
        <w:rPr>
          <w:rFonts w:ascii="Book Antiqua" w:eastAsia="Book Antiqua" w:hAnsi="Book Antiqua" w:cs="Book Antiqua"/>
          <w:color w:val="000000"/>
        </w:rPr>
        <w:t>Baishideng</w:t>
      </w:r>
      <w:proofErr w:type="spellEnd"/>
      <w:r w:rsidRPr="005761C9">
        <w:rPr>
          <w:rFonts w:ascii="Book Antiqua" w:eastAsia="Book Antiqua" w:hAnsi="Book Antiqua" w:cs="Book Antiqua"/>
          <w:color w:val="000000"/>
        </w:rPr>
        <w:t xml:space="preserve"> Publishing Group Inc.</w:t>
      </w:r>
      <w:proofErr w:type="gramEnd"/>
      <w:r w:rsidRPr="005761C9">
        <w:rPr>
          <w:rFonts w:ascii="Book Antiqua" w:eastAsia="Book Antiqua" w:hAnsi="Book Antiqua" w:cs="Book Antiqua"/>
          <w:color w:val="000000"/>
        </w:rPr>
        <w:t xml:space="preserve"> All rights reserved. </w:t>
      </w:r>
    </w:p>
    <w:p w14:paraId="11EA03AA" w14:textId="77777777" w:rsidR="00A77B3E" w:rsidRPr="005761C9" w:rsidRDefault="00A77B3E" w:rsidP="00EB726B">
      <w:pPr>
        <w:adjustRightInd w:val="0"/>
        <w:snapToGrid w:val="0"/>
        <w:spacing w:line="360" w:lineRule="auto"/>
        <w:jc w:val="both"/>
        <w:rPr>
          <w:rFonts w:ascii="Book Antiqua" w:hAnsi="Book Antiqua"/>
          <w:color w:val="000000" w:themeColor="text1"/>
        </w:rPr>
      </w:pPr>
    </w:p>
    <w:p w14:paraId="7CA5E50B" w14:textId="3ED181CC" w:rsidR="005761C9" w:rsidRPr="005761C9" w:rsidRDefault="005761C9" w:rsidP="00EB726B">
      <w:pPr>
        <w:adjustRightInd w:val="0"/>
        <w:snapToGrid w:val="0"/>
        <w:spacing w:line="360" w:lineRule="auto"/>
        <w:jc w:val="both"/>
        <w:rPr>
          <w:rFonts w:ascii="Book Antiqua" w:hAnsi="Book Antiqua" w:cs="Book Antiqua" w:hint="eastAsia"/>
          <w:color w:val="000000"/>
          <w:lang w:eastAsia="zh-CN"/>
        </w:rPr>
      </w:pPr>
      <w:r w:rsidRPr="005761C9">
        <w:rPr>
          <w:rFonts w:ascii="Book Antiqua" w:eastAsia="Book Antiqua" w:hAnsi="Book Antiqua" w:cs="Book Antiqua"/>
          <w:b/>
          <w:color w:val="000000"/>
        </w:rPr>
        <w:t>Citation:</w:t>
      </w:r>
      <w:r w:rsidRPr="005761C9">
        <w:rPr>
          <w:rFonts w:ascii="Book Antiqua" w:eastAsia="Book Antiqua" w:hAnsi="Book Antiqua" w:cs="Book Antiqua"/>
          <w:color w:val="000000"/>
        </w:rPr>
        <w:t xml:space="preserve"> </w:t>
      </w:r>
      <w:r w:rsidR="00793242" w:rsidRPr="005761C9">
        <w:rPr>
          <w:rFonts w:ascii="Book Antiqua" w:eastAsia="Book Antiqua" w:hAnsi="Book Antiqua" w:cs="Book Antiqua"/>
          <w:color w:val="000000" w:themeColor="text1"/>
        </w:rPr>
        <w:t xml:space="preserve">Zhang JF, Du YH, Hu HY, Han XQ. </w:t>
      </w:r>
      <w:r w:rsidR="002336CA" w:rsidRPr="005761C9">
        <w:rPr>
          <w:rFonts w:ascii="Book Antiqua" w:eastAsia="Book Antiqua" w:hAnsi="Book Antiqua" w:cs="Book Antiqua"/>
          <w:color w:val="000000" w:themeColor="text1"/>
        </w:rPr>
        <w:t>Ultrasonographic assessment of cardiac function and disease severity in coronary heart disease</w:t>
      </w:r>
      <w:r w:rsidR="00793242" w:rsidRPr="005761C9">
        <w:rPr>
          <w:rFonts w:ascii="Book Antiqua" w:eastAsia="Book Antiqua" w:hAnsi="Book Antiqua" w:cs="Book Antiqua"/>
          <w:color w:val="000000" w:themeColor="text1"/>
        </w:rPr>
        <w:t xml:space="preserve">. </w:t>
      </w:r>
      <w:r w:rsidR="00793242" w:rsidRPr="005761C9">
        <w:rPr>
          <w:rFonts w:ascii="Book Antiqua" w:eastAsia="Book Antiqua" w:hAnsi="Book Antiqua" w:cs="Book Antiqua"/>
          <w:i/>
          <w:iCs/>
          <w:color w:val="000000" w:themeColor="text1"/>
        </w:rPr>
        <w:t>World J Clin Cases</w:t>
      </w:r>
      <w:r w:rsidR="00793242" w:rsidRPr="005761C9">
        <w:rPr>
          <w:rFonts w:ascii="Book Antiqua" w:eastAsia="Book Antiqua" w:hAnsi="Book Antiqua" w:cs="Book Antiqua"/>
          <w:color w:val="000000" w:themeColor="text1"/>
        </w:rPr>
        <w:t xml:space="preserve"> </w:t>
      </w:r>
      <w:r w:rsidR="0087722F" w:rsidRPr="005761C9">
        <w:rPr>
          <w:rFonts w:ascii="Book Antiqua" w:eastAsia="Book Antiqua" w:hAnsi="Book Antiqua" w:cs="Book Antiqua"/>
          <w:i/>
          <w:iCs/>
          <w:color w:val="000000"/>
        </w:rPr>
        <w:t>World J Clin Cases</w:t>
      </w:r>
      <w:r w:rsidR="0087722F" w:rsidRPr="005761C9">
        <w:rPr>
          <w:rFonts w:ascii="Book Antiqua" w:eastAsia="Book Antiqua" w:hAnsi="Book Antiqua" w:cs="Book Antiqua"/>
          <w:color w:val="000000"/>
        </w:rPr>
        <w:t xml:space="preserve"> 2021; 9(28): </w:t>
      </w:r>
      <w:r w:rsidR="00300F53" w:rsidRPr="005761C9">
        <w:rPr>
          <w:rFonts w:ascii="Book Antiqua" w:hAnsi="Book Antiqua" w:cs="Book Antiqua" w:hint="eastAsia"/>
          <w:color w:val="000000"/>
          <w:lang w:eastAsia="zh-CN"/>
        </w:rPr>
        <w:t>8366-</w:t>
      </w:r>
      <w:r w:rsidRPr="005761C9">
        <w:rPr>
          <w:rFonts w:ascii="Book Antiqua" w:hAnsi="Book Antiqua" w:cs="Book Antiqua" w:hint="eastAsia"/>
          <w:color w:val="000000"/>
          <w:lang w:eastAsia="zh-CN"/>
        </w:rPr>
        <w:t>8373</w:t>
      </w:r>
      <w:r w:rsidR="0087722F" w:rsidRPr="005761C9">
        <w:rPr>
          <w:rFonts w:ascii="Book Antiqua" w:eastAsia="Book Antiqua" w:hAnsi="Book Antiqua" w:cs="Book Antiqua"/>
          <w:color w:val="000000"/>
        </w:rPr>
        <w:t xml:space="preserve">  </w:t>
      </w:r>
    </w:p>
    <w:p w14:paraId="3787D4CD" w14:textId="0350DE3F" w:rsidR="005761C9" w:rsidRPr="005761C9" w:rsidRDefault="0087722F" w:rsidP="00EB726B">
      <w:pPr>
        <w:adjustRightInd w:val="0"/>
        <w:snapToGrid w:val="0"/>
        <w:spacing w:line="360" w:lineRule="auto"/>
        <w:jc w:val="both"/>
        <w:rPr>
          <w:rFonts w:ascii="Book Antiqua" w:hAnsi="Book Antiqua" w:cs="Book Antiqua" w:hint="eastAsia"/>
          <w:color w:val="000000"/>
          <w:lang w:eastAsia="zh-CN"/>
        </w:rPr>
      </w:pPr>
      <w:r w:rsidRPr="005761C9">
        <w:rPr>
          <w:rFonts w:ascii="Book Antiqua" w:eastAsia="Book Antiqua" w:hAnsi="Book Antiqua" w:cs="Book Antiqua"/>
          <w:color w:val="000000"/>
        </w:rPr>
        <w:t>URL: https://www.wjgnet.com/2307-8960/full/v9/i28/</w:t>
      </w:r>
      <w:r w:rsidR="005761C9" w:rsidRPr="005761C9">
        <w:rPr>
          <w:rFonts w:ascii="Book Antiqua" w:hAnsi="Book Antiqua" w:cs="Book Antiqua" w:hint="eastAsia"/>
          <w:color w:val="000000"/>
          <w:lang w:eastAsia="zh-CN"/>
        </w:rPr>
        <w:t>8366</w:t>
      </w:r>
      <w:r w:rsidRPr="005761C9">
        <w:rPr>
          <w:rFonts w:ascii="Book Antiqua" w:eastAsia="Book Antiqua" w:hAnsi="Book Antiqua" w:cs="Book Antiqua"/>
          <w:color w:val="000000"/>
        </w:rPr>
        <w:t xml:space="preserve">.htm  </w:t>
      </w:r>
    </w:p>
    <w:p w14:paraId="599B3C5D" w14:textId="70FB8839" w:rsidR="00A77B3E" w:rsidRPr="005761C9" w:rsidRDefault="0087722F" w:rsidP="00EB726B">
      <w:pPr>
        <w:adjustRightInd w:val="0"/>
        <w:snapToGrid w:val="0"/>
        <w:spacing w:line="360" w:lineRule="auto"/>
        <w:jc w:val="both"/>
        <w:rPr>
          <w:rFonts w:ascii="Book Antiqua" w:hAnsi="Book Antiqua"/>
          <w:color w:val="000000" w:themeColor="text1"/>
        </w:rPr>
      </w:pPr>
      <w:r w:rsidRPr="005761C9">
        <w:rPr>
          <w:rFonts w:ascii="Book Antiqua" w:eastAsia="Book Antiqua" w:hAnsi="Book Antiqua" w:cs="Book Antiqua"/>
          <w:color w:val="000000"/>
        </w:rPr>
        <w:t>DOI: https://dx.doi.org/10.12998/wjcc.v9.i28.</w:t>
      </w:r>
      <w:r w:rsidR="005761C9" w:rsidRPr="005761C9">
        <w:rPr>
          <w:rFonts w:ascii="Book Antiqua" w:hAnsi="Book Antiqua" w:cs="Book Antiqua" w:hint="eastAsia"/>
          <w:color w:val="000000"/>
          <w:lang w:eastAsia="zh-CN"/>
        </w:rPr>
        <w:t>8366</w:t>
      </w:r>
    </w:p>
    <w:p w14:paraId="3367B10D" w14:textId="77777777" w:rsidR="00A77B3E" w:rsidRPr="005761C9" w:rsidRDefault="00A77B3E" w:rsidP="00EB726B">
      <w:pPr>
        <w:adjustRightInd w:val="0"/>
        <w:snapToGrid w:val="0"/>
        <w:spacing w:line="360" w:lineRule="auto"/>
        <w:jc w:val="both"/>
        <w:rPr>
          <w:rFonts w:ascii="Book Antiqua" w:hAnsi="Book Antiqua"/>
          <w:color w:val="000000" w:themeColor="text1"/>
        </w:rPr>
      </w:pPr>
    </w:p>
    <w:p w14:paraId="2BFFFD77" w14:textId="035F7DCA" w:rsidR="00A77B3E" w:rsidRPr="005761C9" w:rsidRDefault="00793242" w:rsidP="00EB726B">
      <w:pPr>
        <w:adjustRightInd w:val="0"/>
        <w:snapToGrid w:val="0"/>
        <w:spacing w:line="360" w:lineRule="auto"/>
        <w:jc w:val="both"/>
        <w:rPr>
          <w:rFonts w:ascii="Book Antiqua" w:hAnsi="Book Antiqua"/>
          <w:color w:val="000000" w:themeColor="text1"/>
        </w:rPr>
      </w:pPr>
      <w:r w:rsidRPr="005761C9">
        <w:rPr>
          <w:rFonts w:ascii="Book Antiqua" w:eastAsia="Book Antiqua" w:hAnsi="Book Antiqua" w:cs="Book Antiqua"/>
          <w:b/>
          <w:bCs/>
          <w:color w:val="000000" w:themeColor="text1"/>
        </w:rPr>
        <w:t xml:space="preserve">Core </w:t>
      </w:r>
      <w:r w:rsidR="003D5841" w:rsidRPr="005761C9">
        <w:rPr>
          <w:rFonts w:ascii="Book Antiqua" w:eastAsia="Book Antiqua" w:hAnsi="Book Antiqua" w:cs="Book Antiqua"/>
          <w:b/>
          <w:bCs/>
          <w:color w:val="000000" w:themeColor="text1"/>
        </w:rPr>
        <w:t>T</w:t>
      </w:r>
      <w:r w:rsidR="002336CA" w:rsidRPr="005761C9">
        <w:rPr>
          <w:rFonts w:ascii="Book Antiqua" w:eastAsia="Book Antiqua" w:hAnsi="Book Antiqua" w:cs="Book Antiqua"/>
          <w:b/>
          <w:bCs/>
          <w:color w:val="000000" w:themeColor="text1"/>
        </w:rPr>
        <w:t>ip</w:t>
      </w:r>
      <w:r w:rsidRPr="005761C9">
        <w:rPr>
          <w:rFonts w:ascii="Book Antiqua" w:eastAsia="Book Antiqua" w:hAnsi="Book Antiqua" w:cs="Book Antiqua"/>
          <w:b/>
          <w:bCs/>
          <w:color w:val="000000" w:themeColor="text1"/>
        </w:rPr>
        <w:t xml:space="preserve">: </w:t>
      </w:r>
      <w:r w:rsidRPr="005761C9">
        <w:rPr>
          <w:rFonts w:ascii="Book Antiqua" w:eastAsia="Book Antiqua" w:hAnsi="Book Antiqua" w:cs="Book Antiqua"/>
          <w:color w:val="000000" w:themeColor="text1"/>
        </w:rPr>
        <w:t xml:space="preserve">This article confirms that patients with coronary heart disease have abnormal ultrasound examination parameters, and there are significant differences in </w:t>
      </w:r>
      <w:r w:rsidR="002336CA" w:rsidRPr="005761C9">
        <w:rPr>
          <w:rFonts w:ascii="Book Antiqua" w:eastAsia="Book Antiqua" w:hAnsi="Book Antiqua" w:cs="Book Antiqua"/>
          <w:color w:val="000000" w:themeColor="text1"/>
        </w:rPr>
        <w:t>these</w:t>
      </w:r>
      <w:r w:rsidRPr="005761C9">
        <w:rPr>
          <w:rFonts w:ascii="Book Antiqua" w:eastAsia="Book Antiqua" w:hAnsi="Book Antiqua" w:cs="Book Antiqua"/>
          <w:color w:val="000000" w:themeColor="text1"/>
        </w:rPr>
        <w:t xml:space="preserve"> parameters among patients with different levels of cardiac function, disease severity, and prognosis. Therefore, ultrasound can be used to assess the condition and prognosis of the disease.</w:t>
      </w:r>
    </w:p>
    <w:p w14:paraId="16AB8B7C" w14:textId="77777777" w:rsidR="00A77B3E" w:rsidRPr="005761C9" w:rsidRDefault="00A77B3E" w:rsidP="00EB726B">
      <w:pPr>
        <w:adjustRightInd w:val="0"/>
        <w:snapToGrid w:val="0"/>
        <w:spacing w:line="360" w:lineRule="auto"/>
        <w:jc w:val="both"/>
        <w:rPr>
          <w:rFonts w:ascii="Book Antiqua" w:hAnsi="Book Antiqua"/>
          <w:color w:val="000000" w:themeColor="text1"/>
        </w:rPr>
      </w:pPr>
    </w:p>
    <w:p w14:paraId="5562629B" w14:textId="77777777" w:rsidR="00F73F43" w:rsidRPr="005761C9" w:rsidRDefault="00F73F43" w:rsidP="00EB726B">
      <w:pPr>
        <w:adjustRightInd w:val="0"/>
        <w:snapToGrid w:val="0"/>
        <w:spacing w:line="360" w:lineRule="auto"/>
        <w:jc w:val="both"/>
        <w:rPr>
          <w:rFonts w:ascii="Book Antiqua" w:eastAsia="Book Antiqua" w:hAnsi="Book Antiqua" w:cs="Book Antiqua"/>
          <w:b/>
          <w:caps/>
          <w:color w:val="000000" w:themeColor="text1"/>
          <w:u w:val="single"/>
        </w:rPr>
      </w:pPr>
    </w:p>
    <w:p w14:paraId="4E12D1F0" w14:textId="76206F7F" w:rsidR="00A77B3E" w:rsidRPr="005761C9" w:rsidRDefault="00793242" w:rsidP="00EB726B">
      <w:pPr>
        <w:adjustRightInd w:val="0"/>
        <w:snapToGrid w:val="0"/>
        <w:spacing w:line="360" w:lineRule="auto"/>
        <w:jc w:val="both"/>
        <w:rPr>
          <w:rFonts w:ascii="Book Antiqua" w:hAnsi="Book Antiqua"/>
          <w:color w:val="000000" w:themeColor="text1"/>
          <w:u w:val="single"/>
        </w:rPr>
      </w:pPr>
      <w:r w:rsidRPr="005761C9">
        <w:rPr>
          <w:rFonts w:ascii="Book Antiqua" w:eastAsia="Book Antiqua" w:hAnsi="Book Antiqua" w:cs="Book Antiqua"/>
          <w:b/>
          <w:caps/>
          <w:color w:val="000000" w:themeColor="text1"/>
          <w:u w:val="single"/>
        </w:rPr>
        <w:t>INTRODUCTION</w:t>
      </w:r>
    </w:p>
    <w:p w14:paraId="55A82018" w14:textId="58383D3C" w:rsidR="00F73F43" w:rsidRPr="005761C9" w:rsidRDefault="00A352AB" w:rsidP="00EB726B">
      <w:pPr>
        <w:adjustRightInd w:val="0"/>
        <w:snapToGrid w:val="0"/>
        <w:spacing w:line="360" w:lineRule="auto"/>
        <w:jc w:val="both"/>
        <w:rPr>
          <w:rFonts w:ascii="Book Antiqua" w:hAnsi="Book Antiqua"/>
          <w:color w:val="000000" w:themeColor="text1"/>
        </w:rPr>
      </w:pPr>
      <w:r w:rsidRPr="005761C9">
        <w:rPr>
          <w:rFonts w:ascii="Book Antiqua" w:eastAsia="Book Antiqua" w:hAnsi="Book Antiqua" w:cs="Book Antiqua"/>
          <w:color w:val="000000" w:themeColor="text1"/>
        </w:rPr>
        <w:t xml:space="preserve">Coronary heart disease (CHD), a clinical multiple cardiovascular disease mainly caused by coronary artery </w:t>
      </w:r>
      <w:proofErr w:type="gramStart"/>
      <w:r w:rsidRPr="005761C9">
        <w:rPr>
          <w:rFonts w:ascii="Book Antiqua" w:eastAsia="Book Antiqua" w:hAnsi="Book Antiqua" w:cs="Book Antiqua"/>
          <w:color w:val="000000" w:themeColor="text1"/>
        </w:rPr>
        <w:t>atherosclerosis</w:t>
      </w:r>
      <w:r w:rsidRPr="005761C9">
        <w:rPr>
          <w:rFonts w:ascii="Book Antiqua" w:eastAsia="Book Antiqua" w:hAnsi="Book Antiqua" w:cs="Book Antiqua"/>
          <w:color w:val="000000" w:themeColor="text1"/>
          <w:vertAlign w:val="superscript"/>
        </w:rPr>
        <w:t>[</w:t>
      </w:r>
      <w:proofErr w:type="gramEnd"/>
      <w:r w:rsidRPr="005761C9">
        <w:rPr>
          <w:rFonts w:ascii="Book Antiqua" w:eastAsia="Book Antiqua" w:hAnsi="Book Antiqua" w:cs="Book Antiqua"/>
          <w:color w:val="000000" w:themeColor="text1"/>
          <w:vertAlign w:val="superscript"/>
        </w:rPr>
        <w:t>1]</w:t>
      </w:r>
      <w:r w:rsidRPr="005761C9">
        <w:rPr>
          <w:rFonts w:ascii="Book Antiqua" w:eastAsia="Book Antiqua" w:hAnsi="Book Antiqua" w:cs="Book Antiqua"/>
          <w:color w:val="000000" w:themeColor="text1"/>
        </w:rPr>
        <w:t>, leads to vascular lumen obstruction or stenosis and, eventually, to myocardial hypoxia and ischemia. CHD causes many adverse cardiovascular events and</w:t>
      </w:r>
      <w:r w:rsidR="002336CA" w:rsidRPr="005761C9">
        <w:rPr>
          <w:rFonts w:ascii="Book Antiqua" w:eastAsia="Book Antiqua" w:hAnsi="Book Antiqua" w:cs="Book Antiqua"/>
          <w:color w:val="000000" w:themeColor="text1"/>
        </w:rPr>
        <w:t>,</w:t>
      </w:r>
      <w:r w:rsidRPr="005761C9">
        <w:rPr>
          <w:rFonts w:ascii="Book Antiqua" w:eastAsia="Book Antiqua" w:hAnsi="Book Antiqua" w:cs="Book Antiqua"/>
          <w:color w:val="000000" w:themeColor="text1"/>
        </w:rPr>
        <w:t xml:space="preserve"> </w:t>
      </w:r>
      <w:r w:rsidR="002336CA" w:rsidRPr="005761C9">
        <w:rPr>
          <w:rFonts w:ascii="Book Antiqua" w:eastAsia="Book Antiqua" w:hAnsi="Book Antiqua" w:cs="Book Antiqua"/>
          <w:color w:val="000000" w:themeColor="text1"/>
        </w:rPr>
        <w:t xml:space="preserve">without timely intervention, </w:t>
      </w:r>
      <w:r w:rsidRPr="005761C9">
        <w:rPr>
          <w:rFonts w:ascii="Book Antiqua" w:eastAsia="Book Antiqua" w:hAnsi="Book Antiqua" w:cs="Book Antiqua"/>
          <w:color w:val="000000" w:themeColor="text1"/>
        </w:rPr>
        <w:t xml:space="preserve">poses a threat to the patient’s health and quality of life </w:t>
      </w:r>
      <w:r w:rsidRPr="005761C9">
        <w:rPr>
          <w:rFonts w:ascii="Book Antiqua" w:eastAsia="Book Antiqua" w:hAnsi="Book Antiqua" w:cs="Book Antiqua"/>
          <w:color w:val="000000" w:themeColor="text1"/>
          <w:vertAlign w:val="superscript"/>
        </w:rPr>
        <w:t>[2-4]</w:t>
      </w:r>
      <w:r w:rsidRPr="005761C9">
        <w:rPr>
          <w:rFonts w:ascii="Book Antiqua" w:eastAsia="Book Antiqua" w:hAnsi="Book Antiqua" w:cs="Book Antiqua"/>
          <w:color w:val="000000" w:themeColor="text1"/>
        </w:rPr>
        <w:t>. The incidence of CHD has recently increased, creating an urgent social and public health problem.</w:t>
      </w:r>
    </w:p>
    <w:p w14:paraId="76AD796C" w14:textId="78C30C3F" w:rsidR="00F73F43" w:rsidRPr="005761C9" w:rsidRDefault="00793242" w:rsidP="00EB726B">
      <w:pPr>
        <w:adjustRightInd w:val="0"/>
        <w:snapToGrid w:val="0"/>
        <w:spacing w:line="360" w:lineRule="auto"/>
        <w:ind w:firstLineChars="100" w:firstLine="240"/>
        <w:jc w:val="both"/>
        <w:rPr>
          <w:rFonts w:ascii="Book Antiqua" w:hAnsi="Book Antiqua"/>
          <w:color w:val="000000" w:themeColor="text1"/>
        </w:rPr>
      </w:pPr>
      <w:r w:rsidRPr="005761C9">
        <w:rPr>
          <w:rFonts w:ascii="Book Antiqua" w:eastAsia="Book Antiqua" w:hAnsi="Book Antiqua" w:cs="Book Antiqua"/>
          <w:color w:val="000000" w:themeColor="text1"/>
        </w:rPr>
        <w:t xml:space="preserve">Early diagnosis and evaluation of </w:t>
      </w:r>
      <w:r w:rsidR="002336CA" w:rsidRPr="005761C9">
        <w:rPr>
          <w:rFonts w:ascii="Book Antiqua" w:eastAsia="Book Antiqua" w:hAnsi="Book Antiqua" w:cs="Book Antiqua"/>
          <w:color w:val="000000" w:themeColor="text1"/>
        </w:rPr>
        <w:t>CHD</w:t>
      </w:r>
      <w:r w:rsidRPr="005761C9">
        <w:rPr>
          <w:rFonts w:ascii="Book Antiqua" w:eastAsia="Book Antiqua" w:hAnsi="Book Antiqua" w:cs="Book Antiqua"/>
          <w:color w:val="000000" w:themeColor="text1"/>
        </w:rPr>
        <w:t xml:space="preserve"> are important to guide clinical treatment and help improve prognosis of patients</w:t>
      </w:r>
      <w:r w:rsidRPr="005761C9">
        <w:rPr>
          <w:rFonts w:ascii="Book Antiqua" w:eastAsia="Book Antiqua" w:hAnsi="Book Antiqua" w:cs="Book Antiqua"/>
          <w:color w:val="000000" w:themeColor="text1"/>
          <w:vertAlign w:val="superscript"/>
        </w:rPr>
        <w:t>[5,6]</w:t>
      </w:r>
      <w:r w:rsidRPr="005761C9">
        <w:rPr>
          <w:rFonts w:ascii="Book Antiqua" w:eastAsia="Book Antiqua" w:hAnsi="Book Antiqua" w:cs="Book Antiqua"/>
          <w:color w:val="000000" w:themeColor="text1"/>
        </w:rPr>
        <w:t>. Ultrasound has been widely used in the diagnosis and treatment of cardiovascular diseases and has the advantage of being a simple, low-cost, noninvasive procedure. With the continuous development and improvement of ultrasonic diagnosis and treatment technology, it is readily tolerated by the majority of patients, and its use is increasing</w:t>
      </w:r>
      <w:r w:rsidRPr="005761C9">
        <w:rPr>
          <w:rFonts w:ascii="Book Antiqua" w:eastAsia="Book Antiqua" w:hAnsi="Book Antiqua" w:cs="Book Antiqua"/>
          <w:color w:val="000000" w:themeColor="text1"/>
          <w:vertAlign w:val="superscript"/>
        </w:rPr>
        <w:t>[7,8]</w:t>
      </w:r>
      <w:r w:rsidRPr="005761C9">
        <w:rPr>
          <w:rFonts w:ascii="Book Antiqua" w:eastAsia="Book Antiqua" w:hAnsi="Book Antiqua" w:cs="Book Antiqua"/>
          <w:color w:val="000000" w:themeColor="text1"/>
        </w:rPr>
        <w:t>.</w:t>
      </w:r>
    </w:p>
    <w:p w14:paraId="5B16A1E3" w14:textId="7D8403C1" w:rsidR="00A77B3E" w:rsidRPr="005761C9" w:rsidRDefault="00793242" w:rsidP="00EB726B">
      <w:pPr>
        <w:adjustRightInd w:val="0"/>
        <w:snapToGrid w:val="0"/>
        <w:spacing w:line="360" w:lineRule="auto"/>
        <w:ind w:firstLineChars="100" w:firstLine="240"/>
        <w:jc w:val="both"/>
        <w:rPr>
          <w:rFonts w:ascii="Book Antiqua" w:hAnsi="Book Antiqua"/>
          <w:color w:val="000000" w:themeColor="text1"/>
        </w:rPr>
      </w:pPr>
      <w:r w:rsidRPr="005761C9">
        <w:rPr>
          <w:rFonts w:ascii="Book Antiqua" w:eastAsia="Book Antiqua" w:hAnsi="Book Antiqua" w:cs="Book Antiqua"/>
          <w:color w:val="000000" w:themeColor="text1"/>
        </w:rPr>
        <w:t>Therefore, this study sought to explore the usefulness of ultrasound in the evaluation of cardiac function and lesion degree in patients with</w:t>
      </w:r>
      <w:r w:rsidR="00F73F43" w:rsidRPr="005761C9">
        <w:rPr>
          <w:rFonts w:ascii="Book Antiqua" w:eastAsia="Book Antiqua" w:hAnsi="Book Antiqua" w:cs="Book Antiqua"/>
          <w:color w:val="000000" w:themeColor="text1"/>
        </w:rPr>
        <w:t xml:space="preserve"> </w:t>
      </w:r>
      <w:r w:rsidRPr="005761C9">
        <w:rPr>
          <w:rFonts w:ascii="Book Antiqua" w:eastAsia="Book Antiqua" w:hAnsi="Book Antiqua" w:cs="Book Antiqua"/>
          <w:color w:val="000000" w:themeColor="text1"/>
        </w:rPr>
        <w:t>CHD.</w:t>
      </w:r>
    </w:p>
    <w:p w14:paraId="0E4D5D68" w14:textId="77777777" w:rsidR="00A77B3E" w:rsidRPr="005761C9" w:rsidRDefault="00A77B3E" w:rsidP="00A67B93">
      <w:pPr>
        <w:adjustRightInd w:val="0"/>
        <w:snapToGrid w:val="0"/>
        <w:spacing w:line="360" w:lineRule="auto"/>
        <w:jc w:val="both"/>
        <w:rPr>
          <w:rFonts w:ascii="Book Antiqua" w:hAnsi="Book Antiqua"/>
          <w:color w:val="000000" w:themeColor="text1"/>
        </w:rPr>
      </w:pPr>
    </w:p>
    <w:p w14:paraId="49050D63" w14:textId="77777777" w:rsidR="00A77B3E" w:rsidRPr="005761C9" w:rsidRDefault="00793242" w:rsidP="00EB726B">
      <w:pPr>
        <w:adjustRightInd w:val="0"/>
        <w:snapToGrid w:val="0"/>
        <w:spacing w:line="360" w:lineRule="auto"/>
        <w:jc w:val="both"/>
        <w:rPr>
          <w:rFonts w:ascii="Book Antiqua" w:hAnsi="Book Antiqua"/>
          <w:color w:val="000000" w:themeColor="text1"/>
          <w:u w:val="single"/>
        </w:rPr>
      </w:pPr>
      <w:r w:rsidRPr="005761C9">
        <w:rPr>
          <w:rFonts w:ascii="Book Antiqua" w:eastAsia="Book Antiqua" w:hAnsi="Book Antiqua" w:cs="Book Antiqua"/>
          <w:b/>
          <w:caps/>
          <w:color w:val="000000" w:themeColor="text1"/>
          <w:u w:val="single"/>
        </w:rPr>
        <w:t>MATERIALS AND METHODS</w:t>
      </w:r>
    </w:p>
    <w:p w14:paraId="61DF680E" w14:textId="7C2ECB6D" w:rsidR="00A77B3E" w:rsidRPr="005761C9" w:rsidRDefault="00793242" w:rsidP="00EB726B">
      <w:pPr>
        <w:adjustRightInd w:val="0"/>
        <w:snapToGrid w:val="0"/>
        <w:spacing w:line="360" w:lineRule="auto"/>
        <w:jc w:val="both"/>
        <w:rPr>
          <w:rFonts w:ascii="Book Antiqua" w:hAnsi="Book Antiqua"/>
          <w:i/>
          <w:iCs/>
          <w:color w:val="000000" w:themeColor="text1"/>
        </w:rPr>
      </w:pPr>
      <w:r w:rsidRPr="005761C9">
        <w:rPr>
          <w:rFonts w:ascii="Book Antiqua" w:eastAsia="Book Antiqua" w:hAnsi="Book Antiqua" w:cs="Book Antiqua"/>
          <w:b/>
          <w:bCs/>
          <w:i/>
          <w:iCs/>
          <w:color w:val="000000" w:themeColor="text1"/>
        </w:rPr>
        <w:t>Selection criteria</w:t>
      </w:r>
    </w:p>
    <w:p w14:paraId="078FC9B7" w14:textId="5DF5501D" w:rsidR="00A77B3E" w:rsidRPr="005761C9" w:rsidRDefault="00793242" w:rsidP="00EB726B">
      <w:pPr>
        <w:adjustRightInd w:val="0"/>
        <w:snapToGrid w:val="0"/>
        <w:spacing w:line="360" w:lineRule="auto"/>
        <w:jc w:val="both"/>
        <w:rPr>
          <w:rFonts w:ascii="Book Antiqua" w:eastAsia="Book Antiqua" w:hAnsi="Book Antiqua" w:cs="Book Antiqua"/>
          <w:color w:val="000000" w:themeColor="text1"/>
        </w:rPr>
      </w:pPr>
      <w:r w:rsidRPr="005761C9">
        <w:rPr>
          <w:rFonts w:ascii="Book Antiqua" w:eastAsia="Book Antiqua" w:hAnsi="Book Antiqua" w:cs="Book Antiqua"/>
          <w:b/>
          <w:bCs/>
          <w:color w:val="000000" w:themeColor="text1"/>
        </w:rPr>
        <w:t>Inclusion criteria</w:t>
      </w:r>
      <w:r w:rsidR="00F73F43" w:rsidRPr="005761C9">
        <w:rPr>
          <w:rFonts w:ascii="Book Antiqua" w:hAnsi="Book Antiqua"/>
          <w:b/>
          <w:bCs/>
          <w:color w:val="000000" w:themeColor="text1"/>
          <w:lang w:eastAsia="zh-CN"/>
        </w:rPr>
        <w:t xml:space="preserve">: </w:t>
      </w:r>
      <w:r w:rsidRPr="005761C9">
        <w:rPr>
          <w:rFonts w:ascii="Book Antiqua" w:eastAsia="Book Antiqua" w:hAnsi="Book Antiqua" w:cs="Book Antiqua"/>
          <w:color w:val="000000" w:themeColor="text1"/>
        </w:rPr>
        <w:t xml:space="preserve">Patients diagnosed with CHD after </w:t>
      </w:r>
      <w:r w:rsidR="00D17974" w:rsidRPr="005761C9">
        <w:rPr>
          <w:rFonts w:ascii="Book Antiqua" w:eastAsia="Book Antiqua" w:hAnsi="Book Antiqua" w:cs="Book Antiqua"/>
          <w:color w:val="000000" w:themeColor="text1"/>
        </w:rPr>
        <w:t xml:space="preserve">admission </w:t>
      </w:r>
      <w:r w:rsidRPr="005761C9">
        <w:rPr>
          <w:rFonts w:ascii="Book Antiqua" w:eastAsia="Book Antiqua" w:hAnsi="Book Antiqua" w:cs="Book Antiqua"/>
          <w:color w:val="000000" w:themeColor="text1"/>
        </w:rPr>
        <w:t>to our hospital from March 2019 to September 2020 were enrolled. Patients were included if they met the diagnostic criteria for CHD according to the Chinese experts’ consensus on the diagnosis and treatment of CHD in elderly</w:t>
      </w:r>
      <w:r w:rsidR="00D17974" w:rsidRPr="005761C9">
        <w:rPr>
          <w:rFonts w:ascii="Book Antiqua" w:eastAsia="Book Antiqua" w:hAnsi="Book Antiqua" w:cs="Book Antiqua"/>
          <w:color w:val="000000" w:themeColor="text1"/>
        </w:rPr>
        <w:t xml:space="preserve"> patients</w:t>
      </w:r>
      <w:r w:rsidRPr="005761C9">
        <w:rPr>
          <w:rFonts w:ascii="Book Antiqua" w:eastAsia="Book Antiqua" w:hAnsi="Book Antiqua" w:cs="Book Antiqua"/>
          <w:color w:val="000000" w:themeColor="text1"/>
        </w:rPr>
        <w:t xml:space="preserve">, if their cardiac function was classified as grade </w:t>
      </w:r>
      <w:r w:rsidR="00D17974" w:rsidRPr="005761C9">
        <w:rPr>
          <w:rFonts w:ascii="Book Antiqua" w:eastAsia="Book Antiqua" w:hAnsi="Book Antiqua" w:cs="Book Antiqua"/>
          <w:color w:val="000000" w:themeColor="text1"/>
        </w:rPr>
        <w:t>II–IV</w:t>
      </w:r>
      <w:r w:rsidRPr="005761C9">
        <w:rPr>
          <w:rFonts w:ascii="Book Antiqua" w:eastAsia="Book Antiqua" w:hAnsi="Book Antiqua" w:cs="Book Antiqua"/>
          <w:color w:val="000000" w:themeColor="text1"/>
        </w:rPr>
        <w:t xml:space="preserve">, and if they were compliant with the investigation and research instructions. Healthy </w:t>
      </w:r>
      <w:r w:rsidR="00D17974" w:rsidRPr="005761C9">
        <w:rPr>
          <w:rFonts w:ascii="Book Antiqua" w:eastAsia="Book Antiqua" w:hAnsi="Book Antiqua" w:cs="Book Antiqua"/>
          <w:color w:val="000000" w:themeColor="text1"/>
        </w:rPr>
        <w:t xml:space="preserve">individuals </w:t>
      </w:r>
      <w:r w:rsidRPr="005761C9">
        <w:rPr>
          <w:rFonts w:ascii="Book Antiqua" w:eastAsia="Book Antiqua" w:hAnsi="Book Antiqua" w:cs="Book Antiqua"/>
          <w:color w:val="000000" w:themeColor="text1"/>
        </w:rPr>
        <w:t xml:space="preserve">from the same period were selected as the control group. This study was approved by the Ethics Committee of our hospital. All patients provided signed informed consent. </w:t>
      </w:r>
    </w:p>
    <w:p w14:paraId="2B779FD8" w14:textId="77777777" w:rsidR="008641B5" w:rsidRPr="005761C9" w:rsidRDefault="008641B5" w:rsidP="00EB726B">
      <w:pPr>
        <w:adjustRightInd w:val="0"/>
        <w:snapToGrid w:val="0"/>
        <w:spacing w:line="360" w:lineRule="auto"/>
        <w:jc w:val="both"/>
        <w:rPr>
          <w:rFonts w:ascii="Book Antiqua" w:hAnsi="Book Antiqua"/>
          <w:color w:val="000000" w:themeColor="text1"/>
        </w:rPr>
      </w:pPr>
    </w:p>
    <w:p w14:paraId="795B572F" w14:textId="270F5628" w:rsidR="00A77B3E" w:rsidRPr="005761C9" w:rsidRDefault="00793242" w:rsidP="00EB726B">
      <w:pPr>
        <w:adjustRightInd w:val="0"/>
        <w:snapToGrid w:val="0"/>
        <w:spacing w:line="360" w:lineRule="auto"/>
        <w:jc w:val="both"/>
        <w:rPr>
          <w:rFonts w:ascii="Book Antiqua" w:eastAsia="Book Antiqua" w:hAnsi="Book Antiqua" w:cs="Book Antiqua"/>
          <w:color w:val="000000" w:themeColor="text1"/>
        </w:rPr>
      </w:pPr>
      <w:r w:rsidRPr="005761C9">
        <w:rPr>
          <w:rFonts w:ascii="Book Antiqua" w:eastAsia="Book Antiqua" w:hAnsi="Book Antiqua" w:cs="Book Antiqua"/>
          <w:b/>
          <w:bCs/>
          <w:color w:val="000000" w:themeColor="text1"/>
        </w:rPr>
        <w:t>Exclusion criteria</w:t>
      </w:r>
      <w:r w:rsidR="008641B5" w:rsidRPr="005761C9">
        <w:rPr>
          <w:rFonts w:ascii="Book Antiqua" w:eastAsia="Book Antiqua" w:hAnsi="Book Antiqua" w:cs="Book Antiqua"/>
          <w:b/>
          <w:bCs/>
          <w:color w:val="000000" w:themeColor="text1"/>
        </w:rPr>
        <w:t>:</w:t>
      </w:r>
      <w:r w:rsidR="008641B5" w:rsidRPr="005761C9">
        <w:rPr>
          <w:rFonts w:ascii="Book Antiqua" w:hAnsi="Book Antiqua"/>
          <w:color w:val="000000" w:themeColor="text1"/>
          <w:lang w:eastAsia="zh-CN"/>
        </w:rPr>
        <w:t xml:space="preserve"> </w:t>
      </w:r>
      <w:r w:rsidRPr="005761C9">
        <w:rPr>
          <w:rFonts w:ascii="Book Antiqua" w:eastAsia="Book Antiqua" w:hAnsi="Book Antiqua" w:cs="Book Antiqua"/>
          <w:color w:val="000000" w:themeColor="text1"/>
        </w:rPr>
        <w:t>Patients with valvular disease, myocarditis, or cardiomyopathy; acute or previous myocardial infarction; persistent ventricular tachycardia or frequent premature heartbeats; secondary changes of the ST-T segment; prior treatment with spironolactone, diuretics, or valsartan; abnormal mental behavior, hearing loss, retinopathy, or unconsciousness; or a history of drug dependence or alcoholism.</w:t>
      </w:r>
    </w:p>
    <w:p w14:paraId="0D9F618E" w14:textId="77777777" w:rsidR="008641B5" w:rsidRPr="005761C9" w:rsidRDefault="008641B5" w:rsidP="00EB726B">
      <w:pPr>
        <w:adjustRightInd w:val="0"/>
        <w:snapToGrid w:val="0"/>
        <w:spacing w:line="360" w:lineRule="auto"/>
        <w:jc w:val="both"/>
        <w:rPr>
          <w:rFonts w:ascii="Book Antiqua" w:hAnsi="Book Antiqua"/>
          <w:color w:val="000000" w:themeColor="text1"/>
        </w:rPr>
      </w:pPr>
    </w:p>
    <w:p w14:paraId="402CA6A7" w14:textId="2BE25F83" w:rsidR="00A77B3E" w:rsidRPr="005761C9" w:rsidRDefault="00793242" w:rsidP="00EB726B">
      <w:pPr>
        <w:adjustRightInd w:val="0"/>
        <w:snapToGrid w:val="0"/>
        <w:spacing w:line="360" w:lineRule="auto"/>
        <w:jc w:val="both"/>
        <w:rPr>
          <w:rFonts w:ascii="Book Antiqua" w:hAnsi="Book Antiqua"/>
          <w:i/>
          <w:iCs/>
          <w:color w:val="000000" w:themeColor="text1"/>
        </w:rPr>
      </w:pPr>
      <w:r w:rsidRPr="005761C9">
        <w:rPr>
          <w:rFonts w:ascii="Book Antiqua" w:eastAsia="Book Antiqua" w:hAnsi="Book Antiqua" w:cs="Book Antiqua"/>
          <w:b/>
          <w:bCs/>
          <w:i/>
          <w:iCs/>
          <w:color w:val="000000" w:themeColor="text1"/>
        </w:rPr>
        <w:t>Methods</w:t>
      </w:r>
    </w:p>
    <w:p w14:paraId="0C0222D2" w14:textId="16A24A22" w:rsidR="00A77B3E" w:rsidRPr="005761C9" w:rsidRDefault="00793242" w:rsidP="00EB726B">
      <w:pPr>
        <w:adjustRightInd w:val="0"/>
        <w:snapToGrid w:val="0"/>
        <w:spacing w:line="360" w:lineRule="auto"/>
        <w:jc w:val="both"/>
        <w:rPr>
          <w:rFonts w:ascii="Book Antiqua" w:eastAsia="Book Antiqua" w:hAnsi="Book Antiqua" w:cs="Book Antiqua"/>
          <w:color w:val="000000" w:themeColor="text1"/>
        </w:rPr>
      </w:pPr>
      <w:r w:rsidRPr="005761C9">
        <w:rPr>
          <w:rFonts w:ascii="Book Antiqua" w:eastAsia="Book Antiqua" w:hAnsi="Book Antiqua" w:cs="Book Antiqua"/>
          <w:color w:val="000000" w:themeColor="text1"/>
        </w:rPr>
        <w:t>All subjects were examined by ultrasound within 12 h of admission using the iE33 color Doppler ultrasound machine (Phillips) with a S5-1 probe and a probe frequency of 3–4 MHz. Dynamic echocardiography of the left ventricle was performed for five consecutive cardiac cycles on patients in the left recumbent position. Images of the aortic valve orifice, left ventricular outflow tract, and mitral orifice blood flow vein were collected, and measurements of the mitral orifice’s early-to-late diastolic blood flow velocity ratio (E/A), left ventricular end-diastolic volume (LVDd), and left atrial diameter (LA</w:t>
      </w:r>
      <w:r w:rsidR="00603A63" w:rsidRPr="005761C9">
        <w:rPr>
          <w:rFonts w:ascii="Book Antiqua" w:eastAsia="Book Antiqua" w:hAnsi="Book Antiqua" w:cs="Book Antiqua"/>
          <w:color w:val="000000" w:themeColor="text1"/>
        </w:rPr>
        <w:t>D</w:t>
      </w:r>
      <w:r w:rsidRPr="005761C9">
        <w:rPr>
          <w:rFonts w:ascii="Book Antiqua" w:eastAsia="Book Antiqua" w:hAnsi="Book Antiqua" w:cs="Book Antiqua"/>
          <w:color w:val="000000" w:themeColor="text1"/>
        </w:rPr>
        <w:t>) were recorded. Targeted treatment was provided according to the conditions of the patients with CHD.</w:t>
      </w:r>
    </w:p>
    <w:p w14:paraId="7604F1E1" w14:textId="77777777" w:rsidR="00F643C7" w:rsidRPr="005761C9" w:rsidRDefault="00F643C7" w:rsidP="00EB726B">
      <w:pPr>
        <w:adjustRightInd w:val="0"/>
        <w:snapToGrid w:val="0"/>
        <w:spacing w:line="360" w:lineRule="auto"/>
        <w:jc w:val="both"/>
        <w:rPr>
          <w:rFonts w:ascii="Book Antiqua" w:hAnsi="Book Antiqua"/>
          <w:color w:val="000000" w:themeColor="text1"/>
        </w:rPr>
      </w:pPr>
    </w:p>
    <w:p w14:paraId="2EEAC020" w14:textId="77777777" w:rsidR="00F643C7" w:rsidRPr="005761C9" w:rsidRDefault="00793242" w:rsidP="00EB726B">
      <w:pPr>
        <w:adjustRightInd w:val="0"/>
        <w:snapToGrid w:val="0"/>
        <w:spacing w:line="360" w:lineRule="auto"/>
        <w:jc w:val="both"/>
        <w:rPr>
          <w:rFonts w:ascii="Book Antiqua" w:hAnsi="Book Antiqua"/>
          <w:i/>
          <w:iCs/>
          <w:color w:val="000000" w:themeColor="text1"/>
        </w:rPr>
      </w:pPr>
      <w:r w:rsidRPr="005761C9">
        <w:rPr>
          <w:rFonts w:ascii="Book Antiqua" w:eastAsia="Book Antiqua" w:hAnsi="Book Antiqua" w:cs="Book Antiqua"/>
          <w:b/>
          <w:bCs/>
          <w:i/>
          <w:iCs/>
          <w:color w:val="000000" w:themeColor="text1"/>
        </w:rPr>
        <w:t>Observation index</w:t>
      </w:r>
    </w:p>
    <w:p w14:paraId="69F68400" w14:textId="0E5E5136" w:rsidR="00A77B3E" w:rsidRPr="005761C9" w:rsidRDefault="00793242" w:rsidP="00EB726B">
      <w:pPr>
        <w:adjustRightInd w:val="0"/>
        <w:snapToGrid w:val="0"/>
        <w:spacing w:line="360" w:lineRule="auto"/>
        <w:jc w:val="both"/>
        <w:rPr>
          <w:rFonts w:ascii="Book Antiqua" w:eastAsia="Book Antiqua" w:hAnsi="Book Antiqua" w:cs="Book Antiqua"/>
          <w:color w:val="000000" w:themeColor="text1"/>
        </w:rPr>
      </w:pPr>
      <w:r w:rsidRPr="005761C9">
        <w:rPr>
          <w:rFonts w:ascii="Book Antiqua" w:eastAsia="Book Antiqua" w:hAnsi="Book Antiqua" w:cs="Book Antiqua"/>
          <w:color w:val="000000" w:themeColor="text1"/>
        </w:rPr>
        <w:t>The ultrasonic parameters (E/A, LVDd and LA</w:t>
      </w:r>
      <w:r w:rsidR="00603A63" w:rsidRPr="005761C9">
        <w:rPr>
          <w:rFonts w:ascii="Book Antiqua" w:eastAsia="Book Antiqua" w:hAnsi="Book Antiqua" w:cs="Book Antiqua"/>
          <w:color w:val="000000" w:themeColor="text1"/>
        </w:rPr>
        <w:t>D</w:t>
      </w:r>
      <w:r w:rsidRPr="005761C9">
        <w:rPr>
          <w:rFonts w:ascii="Book Antiqua" w:eastAsia="Book Antiqua" w:hAnsi="Book Antiqua" w:cs="Book Antiqua"/>
          <w:color w:val="000000" w:themeColor="text1"/>
        </w:rPr>
        <w:t xml:space="preserve">) of the study and control groups were examined. In addition, patients from the study group were categorized by cardiac function and lesion degree, and the correlation between ultrasonic parameters and cardiac function and lesion degree </w:t>
      </w:r>
      <w:r w:rsidR="00D17974" w:rsidRPr="005761C9">
        <w:rPr>
          <w:rFonts w:ascii="Book Antiqua" w:eastAsia="Book Antiqua" w:hAnsi="Book Antiqua" w:cs="Book Antiqua"/>
          <w:color w:val="000000" w:themeColor="text1"/>
        </w:rPr>
        <w:t xml:space="preserve">was </w:t>
      </w:r>
      <w:r w:rsidRPr="005761C9">
        <w:rPr>
          <w:rFonts w:ascii="Book Antiqua" w:eastAsia="Book Antiqua" w:hAnsi="Book Antiqua" w:cs="Book Antiqua"/>
          <w:color w:val="000000" w:themeColor="text1"/>
        </w:rPr>
        <w:t>analyzed. The study group was followed up for 6 mo. The ultrasonic parameters were divided into the poor prognosis or good prognosis group based on whether the patients experience</w:t>
      </w:r>
      <w:r w:rsidR="00D17974" w:rsidRPr="005761C9">
        <w:rPr>
          <w:rFonts w:ascii="Book Antiqua" w:eastAsia="Book Antiqua" w:hAnsi="Book Antiqua" w:cs="Book Antiqua"/>
          <w:color w:val="000000" w:themeColor="text1"/>
        </w:rPr>
        <w:t>d</w:t>
      </w:r>
      <w:r w:rsidRPr="005761C9">
        <w:rPr>
          <w:rFonts w:ascii="Book Antiqua" w:eastAsia="Book Antiqua" w:hAnsi="Book Antiqua" w:cs="Book Antiqua"/>
          <w:color w:val="000000" w:themeColor="text1"/>
        </w:rPr>
        <w:t xml:space="preserve"> adverse events. The correlation between the ultrasonic parameters and the patients’ prognoses was assessed.</w:t>
      </w:r>
    </w:p>
    <w:p w14:paraId="75CB6FC0" w14:textId="77777777" w:rsidR="00F643C7" w:rsidRPr="005761C9" w:rsidRDefault="00F643C7" w:rsidP="00EB726B">
      <w:pPr>
        <w:adjustRightInd w:val="0"/>
        <w:snapToGrid w:val="0"/>
        <w:spacing w:line="360" w:lineRule="auto"/>
        <w:jc w:val="both"/>
        <w:rPr>
          <w:rFonts w:ascii="Book Antiqua" w:hAnsi="Book Antiqua"/>
          <w:color w:val="000000" w:themeColor="text1"/>
        </w:rPr>
      </w:pPr>
    </w:p>
    <w:p w14:paraId="3132D482" w14:textId="406659CB" w:rsidR="00A77B3E" w:rsidRPr="005761C9" w:rsidRDefault="00793242" w:rsidP="00EB726B">
      <w:pPr>
        <w:adjustRightInd w:val="0"/>
        <w:snapToGrid w:val="0"/>
        <w:spacing w:line="360" w:lineRule="auto"/>
        <w:jc w:val="both"/>
        <w:rPr>
          <w:rFonts w:ascii="Book Antiqua" w:hAnsi="Book Antiqua"/>
          <w:i/>
          <w:iCs/>
          <w:color w:val="000000" w:themeColor="text1"/>
        </w:rPr>
      </w:pPr>
      <w:r w:rsidRPr="005761C9">
        <w:rPr>
          <w:rFonts w:ascii="Book Antiqua" w:eastAsia="Book Antiqua" w:hAnsi="Book Antiqua" w:cs="Book Antiqua"/>
          <w:b/>
          <w:bCs/>
          <w:i/>
          <w:iCs/>
          <w:color w:val="000000" w:themeColor="text1"/>
        </w:rPr>
        <w:t xml:space="preserve">Statistical </w:t>
      </w:r>
      <w:r w:rsidR="00F643C7" w:rsidRPr="005761C9">
        <w:rPr>
          <w:rFonts w:ascii="Book Antiqua" w:eastAsia="Book Antiqua" w:hAnsi="Book Antiqua" w:cs="Book Antiqua"/>
          <w:b/>
          <w:bCs/>
          <w:i/>
          <w:iCs/>
          <w:color w:val="000000" w:themeColor="text1"/>
        </w:rPr>
        <w:t>analysis</w:t>
      </w:r>
    </w:p>
    <w:p w14:paraId="060F5745" w14:textId="44B7E08B" w:rsidR="00A77B3E" w:rsidRPr="005761C9" w:rsidRDefault="00793242" w:rsidP="00EB726B">
      <w:pPr>
        <w:adjustRightInd w:val="0"/>
        <w:snapToGrid w:val="0"/>
        <w:spacing w:line="360" w:lineRule="auto"/>
        <w:jc w:val="both"/>
        <w:rPr>
          <w:rFonts w:ascii="Book Antiqua" w:hAnsi="Book Antiqua"/>
          <w:color w:val="000000" w:themeColor="text1"/>
        </w:rPr>
      </w:pPr>
      <w:r w:rsidRPr="005761C9">
        <w:rPr>
          <w:rFonts w:ascii="Book Antiqua" w:eastAsia="Book Antiqua" w:hAnsi="Book Antiqua" w:cs="Book Antiqua"/>
          <w:color w:val="000000" w:themeColor="text1"/>
        </w:rPr>
        <w:t xml:space="preserve">The data were analyzed using SPSS </w:t>
      </w:r>
      <w:r w:rsidR="00D17974" w:rsidRPr="005761C9">
        <w:rPr>
          <w:rFonts w:ascii="Book Antiqua" w:eastAsia="Book Antiqua" w:hAnsi="Book Antiqua" w:cs="Book Antiqua"/>
          <w:color w:val="000000" w:themeColor="text1"/>
        </w:rPr>
        <w:t xml:space="preserve">version </w:t>
      </w:r>
      <w:r w:rsidRPr="005761C9">
        <w:rPr>
          <w:rFonts w:ascii="Book Antiqua" w:eastAsia="Book Antiqua" w:hAnsi="Book Antiqua" w:cs="Book Antiqua"/>
          <w:color w:val="000000" w:themeColor="text1"/>
        </w:rPr>
        <w:t xml:space="preserve">22.0. The data are expressed as </w:t>
      </w:r>
      <w:r w:rsidR="00082DF6" w:rsidRPr="005761C9">
        <w:rPr>
          <w:rFonts w:ascii="Book Antiqua" w:eastAsia="Book Antiqua" w:hAnsi="Book Antiqua" w:cs="Book Antiqua"/>
          <w:color w:val="000000" w:themeColor="text1"/>
        </w:rPr>
        <w:t xml:space="preserve">mean </w:t>
      </w:r>
      <w:r w:rsidRPr="005761C9">
        <w:rPr>
          <w:rFonts w:ascii="Book Antiqua" w:eastAsia="Book Antiqua" w:hAnsi="Book Antiqua" w:cs="Book Antiqua"/>
          <w:color w:val="000000" w:themeColor="text1"/>
        </w:rPr>
        <w:t xml:space="preserve">± </w:t>
      </w:r>
      <w:r w:rsidR="00082DF6" w:rsidRPr="005761C9">
        <w:rPr>
          <w:rFonts w:ascii="Book Antiqua" w:eastAsia="Book Antiqua" w:hAnsi="Book Antiqua" w:cs="Book Antiqua"/>
          <w:color w:val="000000" w:themeColor="text1"/>
        </w:rPr>
        <w:t>SD</w:t>
      </w:r>
      <w:r w:rsidRPr="005761C9">
        <w:rPr>
          <w:rFonts w:ascii="Book Antiqua" w:eastAsia="Book Antiqua" w:hAnsi="Book Antiqua" w:cs="Book Antiqua"/>
          <w:color w:val="000000" w:themeColor="text1"/>
        </w:rPr>
        <w:t xml:space="preserve">, and </w:t>
      </w:r>
      <w:r w:rsidRPr="005761C9">
        <w:rPr>
          <w:rFonts w:ascii="Book Antiqua" w:eastAsia="Book Antiqua" w:hAnsi="Book Antiqua" w:cs="Book Antiqua"/>
          <w:i/>
          <w:iCs/>
          <w:color w:val="000000" w:themeColor="text1"/>
        </w:rPr>
        <w:t>t</w:t>
      </w:r>
      <w:r w:rsidR="00D17974" w:rsidRPr="005761C9">
        <w:rPr>
          <w:rFonts w:ascii="Book Antiqua" w:eastAsia="Book Antiqua" w:hAnsi="Book Antiqua" w:cs="Book Antiqua"/>
          <w:color w:val="000000" w:themeColor="text1"/>
        </w:rPr>
        <w:t xml:space="preserve"> </w:t>
      </w:r>
      <w:r w:rsidRPr="005761C9">
        <w:rPr>
          <w:rFonts w:ascii="Book Antiqua" w:eastAsia="Book Antiqua" w:hAnsi="Book Antiqua" w:cs="Book Antiqua"/>
          <w:color w:val="000000" w:themeColor="text1"/>
        </w:rPr>
        <w:t xml:space="preserve">tests were used for analysis. </w:t>
      </w:r>
      <w:r w:rsidR="00D17974" w:rsidRPr="005761C9">
        <w:rPr>
          <w:rFonts w:ascii="Book Antiqua" w:eastAsia="Book Antiqua" w:hAnsi="Book Antiqua" w:cs="Book Antiqua"/>
          <w:color w:val="000000" w:themeColor="text1"/>
        </w:rPr>
        <w:t xml:space="preserve">Numerical </w:t>
      </w:r>
      <w:r w:rsidRPr="005761C9">
        <w:rPr>
          <w:rFonts w:ascii="Book Antiqua" w:eastAsia="Book Antiqua" w:hAnsi="Book Antiqua" w:cs="Book Antiqua"/>
          <w:color w:val="000000" w:themeColor="text1"/>
        </w:rPr>
        <w:t xml:space="preserve">data are expressed as </w:t>
      </w:r>
      <w:r w:rsidRPr="005761C9">
        <w:rPr>
          <w:rFonts w:ascii="Book Antiqua" w:eastAsia="Book Antiqua" w:hAnsi="Book Antiqua" w:cs="Book Antiqua"/>
          <w:i/>
          <w:iCs/>
          <w:color w:val="000000" w:themeColor="text1"/>
        </w:rPr>
        <w:t>n</w:t>
      </w:r>
      <w:r w:rsidRPr="005761C9">
        <w:rPr>
          <w:rFonts w:ascii="Book Antiqua" w:eastAsia="Book Antiqua" w:hAnsi="Book Antiqua" w:cs="Book Antiqua"/>
          <w:color w:val="000000" w:themeColor="text1"/>
        </w:rPr>
        <w:t xml:space="preserve"> (%), and the </w:t>
      </w:r>
      <w:r w:rsidRPr="005761C9">
        <w:rPr>
          <w:rFonts w:ascii="Book Antiqua" w:eastAsia="Book Antiqua" w:hAnsi="Book Antiqua" w:cs="Book Antiqua"/>
          <w:i/>
          <w:iCs/>
          <w:color w:val="000000" w:themeColor="text1"/>
        </w:rPr>
        <w:t>χ</w:t>
      </w:r>
      <w:r w:rsidRPr="005761C9">
        <w:rPr>
          <w:rFonts w:ascii="Book Antiqua" w:eastAsia="Book Antiqua" w:hAnsi="Book Antiqua" w:cs="Book Antiqua"/>
          <w:i/>
          <w:iCs/>
          <w:color w:val="000000" w:themeColor="text1"/>
          <w:vertAlign w:val="superscript"/>
        </w:rPr>
        <w:t>2</w:t>
      </w:r>
      <w:r w:rsidRPr="005761C9">
        <w:rPr>
          <w:rFonts w:ascii="Book Antiqua" w:eastAsia="Book Antiqua" w:hAnsi="Book Antiqua" w:cs="Book Antiqua"/>
          <w:color w:val="000000" w:themeColor="text1"/>
        </w:rPr>
        <w:t xml:space="preserve"> test was used. The correlation between ultrasonic parameters and the cardiac function grade and lesion degree was analyzed using the Spearman correlation. </w:t>
      </w:r>
      <w:r w:rsidRPr="005761C9">
        <w:rPr>
          <w:rFonts w:ascii="Book Antiqua" w:eastAsia="Book Antiqua" w:hAnsi="Book Antiqua" w:cs="Book Antiqua"/>
          <w:i/>
          <w:iCs/>
          <w:color w:val="000000" w:themeColor="text1"/>
        </w:rPr>
        <w:t>P</w:t>
      </w:r>
      <w:r w:rsidRPr="005761C9">
        <w:rPr>
          <w:rFonts w:ascii="Book Antiqua" w:eastAsia="Book Antiqua" w:hAnsi="Book Antiqua" w:cs="Book Antiqua"/>
          <w:color w:val="000000" w:themeColor="text1"/>
        </w:rPr>
        <w:t xml:space="preserve"> &lt;</w:t>
      </w:r>
      <w:r w:rsidR="007F0569" w:rsidRPr="005761C9">
        <w:rPr>
          <w:rFonts w:ascii="Book Antiqua" w:eastAsia="Book Antiqua" w:hAnsi="Book Antiqua" w:cs="Book Antiqua"/>
          <w:color w:val="000000" w:themeColor="text1"/>
        </w:rPr>
        <w:t xml:space="preserve"> </w:t>
      </w:r>
      <w:r w:rsidRPr="005761C9">
        <w:rPr>
          <w:rFonts w:ascii="Book Antiqua" w:eastAsia="Book Antiqua" w:hAnsi="Book Antiqua" w:cs="Book Antiqua"/>
          <w:color w:val="000000" w:themeColor="text1"/>
        </w:rPr>
        <w:t>0.05 indicated statistical significance.</w:t>
      </w:r>
    </w:p>
    <w:p w14:paraId="1593B5F4" w14:textId="77777777" w:rsidR="00A77B3E" w:rsidRPr="005761C9" w:rsidRDefault="00A77B3E" w:rsidP="00EB726B">
      <w:pPr>
        <w:adjustRightInd w:val="0"/>
        <w:snapToGrid w:val="0"/>
        <w:spacing w:line="360" w:lineRule="auto"/>
        <w:jc w:val="both"/>
        <w:rPr>
          <w:rFonts w:ascii="Book Antiqua" w:hAnsi="Book Antiqua"/>
          <w:color w:val="000000" w:themeColor="text1"/>
        </w:rPr>
      </w:pPr>
    </w:p>
    <w:p w14:paraId="5EB81AD8" w14:textId="77777777" w:rsidR="00A77B3E" w:rsidRPr="005761C9" w:rsidRDefault="00793242" w:rsidP="00EB726B">
      <w:pPr>
        <w:adjustRightInd w:val="0"/>
        <w:snapToGrid w:val="0"/>
        <w:spacing w:line="360" w:lineRule="auto"/>
        <w:jc w:val="both"/>
        <w:rPr>
          <w:rFonts w:ascii="Book Antiqua" w:hAnsi="Book Antiqua"/>
          <w:color w:val="000000" w:themeColor="text1"/>
          <w:u w:val="single"/>
        </w:rPr>
      </w:pPr>
      <w:r w:rsidRPr="005761C9">
        <w:rPr>
          <w:rFonts w:ascii="Book Antiqua" w:eastAsia="Book Antiqua" w:hAnsi="Book Antiqua" w:cs="Book Antiqua"/>
          <w:b/>
          <w:caps/>
          <w:color w:val="000000" w:themeColor="text1"/>
          <w:u w:val="single"/>
        </w:rPr>
        <w:t>RESULTS</w:t>
      </w:r>
    </w:p>
    <w:p w14:paraId="57EABC11" w14:textId="285E20DD" w:rsidR="00A77B3E" w:rsidRPr="005761C9" w:rsidRDefault="00793242" w:rsidP="00EB726B">
      <w:pPr>
        <w:adjustRightInd w:val="0"/>
        <w:snapToGrid w:val="0"/>
        <w:spacing w:line="360" w:lineRule="auto"/>
        <w:jc w:val="both"/>
        <w:rPr>
          <w:rFonts w:ascii="Book Antiqua" w:hAnsi="Book Antiqua"/>
          <w:i/>
          <w:iCs/>
          <w:color w:val="000000" w:themeColor="text1"/>
        </w:rPr>
      </w:pPr>
      <w:r w:rsidRPr="005761C9">
        <w:rPr>
          <w:rFonts w:ascii="Book Antiqua" w:eastAsia="Book Antiqua" w:hAnsi="Book Antiqua" w:cs="Book Antiqua"/>
          <w:b/>
          <w:bCs/>
          <w:i/>
          <w:iCs/>
          <w:color w:val="000000" w:themeColor="text1"/>
        </w:rPr>
        <w:t>General data</w:t>
      </w:r>
    </w:p>
    <w:p w14:paraId="633DABB8" w14:textId="4F6AB44C" w:rsidR="00A77B3E" w:rsidRPr="005761C9" w:rsidRDefault="00793242" w:rsidP="00EB726B">
      <w:pPr>
        <w:adjustRightInd w:val="0"/>
        <w:snapToGrid w:val="0"/>
        <w:spacing w:line="360" w:lineRule="auto"/>
        <w:jc w:val="both"/>
        <w:rPr>
          <w:rFonts w:ascii="Book Antiqua" w:eastAsia="Book Antiqua" w:hAnsi="Book Antiqua" w:cs="Book Antiqua"/>
          <w:color w:val="000000" w:themeColor="text1"/>
        </w:rPr>
      </w:pPr>
      <w:r w:rsidRPr="005761C9">
        <w:rPr>
          <w:rFonts w:ascii="Book Antiqua" w:eastAsia="Book Antiqua" w:hAnsi="Book Antiqua" w:cs="Book Antiqua"/>
          <w:color w:val="000000" w:themeColor="text1"/>
        </w:rPr>
        <w:t xml:space="preserve">A total of 106 patients with CHD in our hospital from March 2019 to September 2020 were selected for the study group, and 106 healthy subjects from the same period were selected for the control group. The study group had 65 </w:t>
      </w:r>
      <w:r w:rsidR="00D17974" w:rsidRPr="005761C9">
        <w:rPr>
          <w:rFonts w:ascii="Book Antiqua" w:eastAsia="Book Antiqua" w:hAnsi="Book Antiqua" w:cs="Book Antiqua"/>
          <w:color w:val="000000" w:themeColor="text1"/>
        </w:rPr>
        <w:t xml:space="preserve">men </w:t>
      </w:r>
      <w:r w:rsidRPr="005761C9">
        <w:rPr>
          <w:rFonts w:ascii="Book Antiqua" w:eastAsia="Book Antiqua" w:hAnsi="Book Antiqua" w:cs="Book Antiqua"/>
          <w:color w:val="000000" w:themeColor="text1"/>
        </w:rPr>
        <w:t xml:space="preserve">and 41 </w:t>
      </w:r>
      <w:r w:rsidR="00D17974" w:rsidRPr="005761C9">
        <w:rPr>
          <w:rFonts w:ascii="Book Antiqua" w:eastAsia="Book Antiqua" w:hAnsi="Book Antiqua" w:cs="Book Antiqua"/>
          <w:color w:val="000000" w:themeColor="text1"/>
        </w:rPr>
        <w:t>women</w:t>
      </w:r>
      <w:r w:rsidRPr="005761C9">
        <w:rPr>
          <w:rFonts w:ascii="Book Antiqua" w:eastAsia="Book Antiqua" w:hAnsi="Book Antiqua" w:cs="Book Antiqua"/>
          <w:color w:val="000000" w:themeColor="text1"/>
        </w:rPr>
        <w:t xml:space="preserve">, aged 46–79 years (average: 62.41 ± 13.05 years). According to the </w:t>
      </w:r>
      <w:r w:rsidR="00053A61" w:rsidRPr="005761C9">
        <w:rPr>
          <w:rFonts w:ascii="Book Antiqua" w:eastAsia="Book Antiqua" w:hAnsi="Book Antiqua" w:cs="Book Antiqua"/>
          <w:color w:val="000000" w:themeColor="text1"/>
        </w:rPr>
        <w:t>New York Heart Association Functional Classification</w:t>
      </w:r>
      <w:r w:rsidRPr="005761C9">
        <w:rPr>
          <w:rFonts w:ascii="Book Antiqua" w:eastAsia="Book Antiqua" w:hAnsi="Book Antiqua" w:cs="Book Antiqua"/>
          <w:color w:val="000000" w:themeColor="text1"/>
        </w:rPr>
        <w:t xml:space="preserve"> of cardiac function, there were 45, 37 and 24 cases of grade </w:t>
      </w:r>
      <w:r w:rsidR="00053A61" w:rsidRPr="005761C9">
        <w:rPr>
          <w:rFonts w:ascii="Book Antiqua" w:eastAsia="Book Antiqua" w:hAnsi="Book Antiqua" w:cs="Book Antiqua"/>
          <w:color w:val="000000" w:themeColor="text1"/>
        </w:rPr>
        <w:t>II</w:t>
      </w:r>
      <w:r w:rsidRPr="005761C9">
        <w:rPr>
          <w:rFonts w:ascii="Book Antiqua" w:eastAsia="Book Antiqua" w:hAnsi="Book Antiqua" w:cs="Book Antiqua"/>
          <w:color w:val="000000" w:themeColor="text1"/>
        </w:rPr>
        <w:t xml:space="preserve">, </w:t>
      </w:r>
      <w:r w:rsidR="00053A61" w:rsidRPr="005761C9">
        <w:rPr>
          <w:rFonts w:ascii="Book Antiqua" w:eastAsia="Book Antiqua" w:hAnsi="Book Antiqua" w:cs="Book Antiqua"/>
          <w:color w:val="000000" w:themeColor="text1"/>
        </w:rPr>
        <w:t>III</w:t>
      </w:r>
      <w:r w:rsidRPr="005761C9">
        <w:rPr>
          <w:rFonts w:ascii="Book Antiqua" w:eastAsia="Book Antiqua" w:hAnsi="Book Antiqua" w:cs="Book Antiqua"/>
          <w:color w:val="000000" w:themeColor="text1"/>
        </w:rPr>
        <w:t xml:space="preserve"> and </w:t>
      </w:r>
      <w:r w:rsidR="00053A61" w:rsidRPr="005761C9">
        <w:rPr>
          <w:rFonts w:ascii="Book Antiqua" w:eastAsia="Book Antiqua" w:hAnsi="Book Antiqua" w:cs="Book Antiqua"/>
          <w:color w:val="000000" w:themeColor="text1"/>
        </w:rPr>
        <w:t>IV</w:t>
      </w:r>
      <w:r w:rsidRPr="005761C9">
        <w:rPr>
          <w:rFonts w:ascii="Book Antiqua" w:eastAsia="Book Antiqua" w:hAnsi="Book Antiqua" w:cs="Book Antiqua"/>
          <w:color w:val="000000" w:themeColor="text1"/>
        </w:rPr>
        <w:t xml:space="preserve">, respectively. According to the Gensini score, there were 43, 38 and 25 cases of mild (Gensini &lt; 20), moderate (20 ≤ Gensini &lt; 40), and severe (Gensini ≥ 40) </w:t>
      </w:r>
      <w:r w:rsidR="00D17974" w:rsidRPr="005761C9">
        <w:rPr>
          <w:rFonts w:ascii="Book Antiqua" w:eastAsia="Book Antiqua" w:hAnsi="Book Antiqua" w:cs="Book Antiqua"/>
          <w:color w:val="000000" w:themeColor="text1"/>
        </w:rPr>
        <w:t>CHD</w:t>
      </w:r>
      <w:r w:rsidRPr="005761C9">
        <w:rPr>
          <w:rFonts w:ascii="Book Antiqua" w:eastAsia="Book Antiqua" w:hAnsi="Book Antiqua" w:cs="Book Antiqua"/>
          <w:color w:val="000000" w:themeColor="text1"/>
        </w:rPr>
        <w:t xml:space="preserve">. The control group had 61 </w:t>
      </w:r>
      <w:r w:rsidR="00D17974" w:rsidRPr="005761C9">
        <w:rPr>
          <w:rFonts w:ascii="Book Antiqua" w:eastAsia="Book Antiqua" w:hAnsi="Book Antiqua" w:cs="Book Antiqua"/>
          <w:color w:val="000000" w:themeColor="text1"/>
        </w:rPr>
        <w:t xml:space="preserve">men </w:t>
      </w:r>
      <w:r w:rsidRPr="005761C9">
        <w:rPr>
          <w:rFonts w:ascii="Book Antiqua" w:eastAsia="Book Antiqua" w:hAnsi="Book Antiqua" w:cs="Book Antiqua"/>
          <w:color w:val="000000" w:themeColor="text1"/>
        </w:rPr>
        <w:t xml:space="preserve">and 45 </w:t>
      </w:r>
      <w:r w:rsidR="00D17974" w:rsidRPr="005761C9">
        <w:rPr>
          <w:rFonts w:ascii="Book Antiqua" w:eastAsia="Book Antiqua" w:hAnsi="Book Antiqua" w:cs="Book Antiqua"/>
          <w:color w:val="000000" w:themeColor="text1"/>
        </w:rPr>
        <w:t>women</w:t>
      </w:r>
      <w:r w:rsidRPr="005761C9">
        <w:rPr>
          <w:rFonts w:ascii="Book Antiqua" w:eastAsia="Book Antiqua" w:hAnsi="Book Antiqua" w:cs="Book Antiqua"/>
          <w:color w:val="000000" w:themeColor="text1"/>
        </w:rPr>
        <w:t>, aged 43–78 years (average: 64.19 ±</w:t>
      </w:r>
      <w:r w:rsidR="00053A61" w:rsidRPr="005761C9">
        <w:rPr>
          <w:rFonts w:ascii="Book Antiqua" w:eastAsia="Book Antiqua" w:hAnsi="Book Antiqua" w:cs="Book Antiqua"/>
          <w:color w:val="000000" w:themeColor="text1"/>
        </w:rPr>
        <w:t xml:space="preserve"> </w:t>
      </w:r>
      <w:r w:rsidRPr="005761C9">
        <w:rPr>
          <w:rFonts w:ascii="Book Antiqua" w:eastAsia="Book Antiqua" w:hAnsi="Book Antiqua" w:cs="Book Antiqua"/>
          <w:color w:val="000000" w:themeColor="text1"/>
        </w:rPr>
        <w:t>11.98 years). The sex, age and clinical data of the two groups were comparable (</w:t>
      </w:r>
      <w:r w:rsidRPr="005761C9">
        <w:rPr>
          <w:rFonts w:ascii="Book Antiqua" w:eastAsia="Book Antiqua" w:hAnsi="Book Antiqua" w:cs="Book Antiqua"/>
          <w:i/>
          <w:iCs/>
          <w:color w:val="000000" w:themeColor="text1"/>
        </w:rPr>
        <w:t>P</w:t>
      </w:r>
      <w:r w:rsidR="00053A61" w:rsidRPr="005761C9">
        <w:rPr>
          <w:rFonts w:ascii="Book Antiqua" w:eastAsia="Book Antiqua" w:hAnsi="Book Antiqua" w:cs="Book Antiqua"/>
          <w:color w:val="000000" w:themeColor="text1"/>
        </w:rPr>
        <w:t xml:space="preserve"> </w:t>
      </w:r>
      <w:r w:rsidRPr="005761C9">
        <w:rPr>
          <w:rFonts w:ascii="Book Antiqua" w:eastAsia="Book Antiqua" w:hAnsi="Book Antiqua" w:cs="Book Antiqua"/>
          <w:color w:val="000000" w:themeColor="text1"/>
        </w:rPr>
        <w:t>&gt;</w:t>
      </w:r>
      <w:r w:rsidR="00053A61" w:rsidRPr="005761C9">
        <w:rPr>
          <w:rFonts w:ascii="Book Antiqua" w:eastAsia="Book Antiqua" w:hAnsi="Book Antiqua" w:cs="Book Antiqua"/>
          <w:color w:val="000000" w:themeColor="text1"/>
        </w:rPr>
        <w:t xml:space="preserve"> </w:t>
      </w:r>
      <w:r w:rsidRPr="005761C9">
        <w:rPr>
          <w:rFonts w:ascii="Book Antiqua" w:eastAsia="Book Antiqua" w:hAnsi="Book Antiqua" w:cs="Book Antiqua"/>
          <w:color w:val="000000" w:themeColor="text1"/>
        </w:rPr>
        <w:t>0.05)</w:t>
      </w:r>
      <w:r w:rsidR="00A808C6" w:rsidRPr="005761C9">
        <w:rPr>
          <w:rFonts w:ascii="Book Antiqua" w:eastAsia="Book Antiqua" w:hAnsi="Book Antiqua" w:cs="Book Antiqua"/>
          <w:color w:val="000000" w:themeColor="text1"/>
        </w:rPr>
        <w:t xml:space="preserve"> (Table 1)</w:t>
      </w:r>
      <w:r w:rsidRPr="005761C9">
        <w:rPr>
          <w:rFonts w:ascii="Book Antiqua" w:eastAsia="Book Antiqua" w:hAnsi="Book Antiqua" w:cs="Book Antiqua"/>
          <w:color w:val="000000" w:themeColor="text1"/>
        </w:rPr>
        <w:t>.</w:t>
      </w:r>
    </w:p>
    <w:p w14:paraId="6D17E09D" w14:textId="77777777" w:rsidR="00053A61" w:rsidRPr="005761C9" w:rsidRDefault="00053A61" w:rsidP="00EB726B">
      <w:pPr>
        <w:adjustRightInd w:val="0"/>
        <w:snapToGrid w:val="0"/>
        <w:spacing w:line="360" w:lineRule="auto"/>
        <w:jc w:val="both"/>
        <w:rPr>
          <w:rFonts w:ascii="Book Antiqua" w:hAnsi="Book Antiqua"/>
          <w:color w:val="000000" w:themeColor="text1"/>
        </w:rPr>
      </w:pPr>
    </w:p>
    <w:p w14:paraId="4FF19FFD" w14:textId="4810EB35" w:rsidR="00A77B3E" w:rsidRPr="005761C9" w:rsidRDefault="00793242" w:rsidP="00EB726B">
      <w:pPr>
        <w:adjustRightInd w:val="0"/>
        <w:snapToGrid w:val="0"/>
        <w:spacing w:line="360" w:lineRule="auto"/>
        <w:jc w:val="both"/>
        <w:rPr>
          <w:rFonts w:ascii="Book Antiqua" w:hAnsi="Book Antiqua"/>
          <w:i/>
          <w:iCs/>
          <w:color w:val="000000" w:themeColor="text1"/>
        </w:rPr>
      </w:pPr>
      <w:r w:rsidRPr="005761C9">
        <w:rPr>
          <w:rFonts w:ascii="Book Antiqua" w:eastAsia="Book Antiqua" w:hAnsi="Book Antiqua" w:cs="Book Antiqua"/>
          <w:b/>
          <w:bCs/>
          <w:i/>
          <w:iCs/>
          <w:color w:val="000000" w:themeColor="text1"/>
        </w:rPr>
        <w:t xml:space="preserve">Comparison of ultrasonic parameters </w:t>
      </w:r>
    </w:p>
    <w:p w14:paraId="03938734" w14:textId="7CD5E5B8" w:rsidR="00A77B3E" w:rsidRPr="005761C9" w:rsidRDefault="00793242" w:rsidP="00EB726B">
      <w:pPr>
        <w:adjustRightInd w:val="0"/>
        <w:snapToGrid w:val="0"/>
        <w:spacing w:line="360" w:lineRule="auto"/>
        <w:jc w:val="both"/>
        <w:rPr>
          <w:rFonts w:ascii="Book Antiqua" w:eastAsia="Book Antiqua" w:hAnsi="Book Antiqua" w:cs="Book Antiqua"/>
          <w:color w:val="000000" w:themeColor="text1"/>
        </w:rPr>
      </w:pPr>
      <w:r w:rsidRPr="005761C9">
        <w:rPr>
          <w:rFonts w:ascii="Book Antiqua" w:eastAsia="Book Antiqua" w:hAnsi="Book Antiqua" w:cs="Book Antiqua"/>
          <w:color w:val="000000" w:themeColor="text1"/>
        </w:rPr>
        <w:t>E/A in the study group (1.46 ± 0.34) was lower than that in the control group (1.88 ± 0.44). LVDd and LA</w:t>
      </w:r>
      <w:r w:rsidR="00603A63" w:rsidRPr="005761C9">
        <w:rPr>
          <w:rFonts w:ascii="Book Antiqua" w:eastAsia="Book Antiqua" w:hAnsi="Book Antiqua" w:cs="Book Antiqua"/>
          <w:color w:val="000000" w:themeColor="text1"/>
        </w:rPr>
        <w:t>D</w:t>
      </w:r>
      <w:r w:rsidRPr="005761C9">
        <w:rPr>
          <w:rFonts w:ascii="Book Antiqua" w:eastAsia="Book Antiqua" w:hAnsi="Book Antiqua" w:cs="Book Antiqua"/>
          <w:color w:val="000000" w:themeColor="text1"/>
        </w:rPr>
        <w:t xml:space="preserve"> were significantly higher in the study group than in the control group (58.24 ± 5.05 and 43.31 ± 4.38 mm </w:t>
      </w:r>
      <w:r w:rsidRPr="005761C9">
        <w:rPr>
          <w:rFonts w:ascii="Book Antiqua" w:eastAsia="Book Antiqua" w:hAnsi="Book Antiqua" w:cs="Book Antiqua"/>
          <w:i/>
          <w:iCs/>
          <w:color w:val="000000" w:themeColor="text1"/>
        </w:rPr>
        <w:t>vs</w:t>
      </w:r>
      <w:r w:rsidRPr="005761C9">
        <w:rPr>
          <w:rFonts w:ascii="Book Antiqua" w:eastAsia="Book Antiqua" w:hAnsi="Book Antiqua" w:cs="Book Antiqua"/>
          <w:color w:val="000000" w:themeColor="text1"/>
        </w:rPr>
        <w:t xml:space="preserve"> 48.15 ± 3.93 and 34.94 ± 2.81 mm, respectively; </w:t>
      </w:r>
      <w:r w:rsidRPr="005761C9">
        <w:rPr>
          <w:rFonts w:ascii="Book Antiqua" w:eastAsia="Book Antiqua" w:hAnsi="Book Antiqua" w:cs="Book Antiqua"/>
          <w:i/>
          <w:iCs/>
          <w:color w:val="000000" w:themeColor="text1"/>
        </w:rPr>
        <w:t>P</w:t>
      </w:r>
      <w:r w:rsidR="00053A61" w:rsidRPr="005761C9">
        <w:rPr>
          <w:rFonts w:ascii="Book Antiqua" w:eastAsia="Book Antiqua" w:hAnsi="Book Antiqua" w:cs="Book Antiqua"/>
          <w:color w:val="000000" w:themeColor="text1"/>
        </w:rPr>
        <w:t xml:space="preserve"> </w:t>
      </w:r>
      <w:r w:rsidRPr="005761C9">
        <w:rPr>
          <w:rFonts w:ascii="Book Antiqua" w:eastAsia="Book Antiqua" w:hAnsi="Book Antiqua" w:cs="Book Antiqua"/>
          <w:color w:val="000000" w:themeColor="text1"/>
        </w:rPr>
        <w:t>&lt;</w:t>
      </w:r>
      <w:r w:rsidR="00053A61" w:rsidRPr="005761C9">
        <w:rPr>
          <w:rFonts w:ascii="Book Antiqua" w:eastAsia="Book Antiqua" w:hAnsi="Book Antiqua" w:cs="Book Antiqua"/>
          <w:color w:val="000000" w:themeColor="text1"/>
        </w:rPr>
        <w:t xml:space="preserve"> </w:t>
      </w:r>
      <w:r w:rsidRPr="005761C9">
        <w:rPr>
          <w:rFonts w:ascii="Book Antiqua" w:eastAsia="Book Antiqua" w:hAnsi="Book Antiqua" w:cs="Book Antiqua"/>
          <w:color w:val="000000" w:themeColor="text1"/>
        </w:rPr>
        <w:t>0.05)</w:t>
      </w:r>
      <w:r w:rsidR="00A808C6" w:rsidRPr="005761C9">
        <w:rPr>
          <w:rFonts w:ascii="Book Antiqua" w:eastAsia="Book Antiqua" w:hAnsi="Book Antiqua" w:cs="Book Antiqua"/>
          <w:color w:val="000000" w:themeColor="text1"/>
        </w:rPr>
        <w:t xml:space="preserve"> (Table 2)</w:t>
      </w:r>
      <w:r w:rsidRPr="005761C9">
        <w:rPr>
          <w:rFonts w:ascii="Book Antiqua" w:eastAsia="Book Antiqua" w:hAnsi="Book Antiqua" w:cs="Book Antiqua"/>
          <w:color w:val="000000" w:themeColor="text1"/>
        </w:rPr>
        <w:t xml:space="preserve">. </w:t>
      </w:r>
    </w:p>
    <w:p w14:paraId="61B6DC81" w14:textId="77777777" w:rsidR="00A808C6" w:rsidRPr="005761C9" w:rsidRDefault="00A808C6" w:rsidP="00EB726B">
      <w:pPr>
        <w:adjustRightInd w:val="0"/>
        <w:snapToGrid w:val="0"/>
        <w:spacing w:line="360" w:lineRule="auto"/>
        <w:jc w:val="both"/>
        <w:rPr>
          <w:rFonts w:ascii="Book Antiqua" w:hAnsi="Book Antiqua"/>
          <w:color w:val="000000" w:themeColor="text1"/>
        </w:rPr>
      </w:pPr>
    </w:p>
    <w:p w14:paraId="4DB684A5" w14:textId="0482093A" w:rsidR="00A77B3E" w:rsidRPr="005761C9" w:rsidRDefault="00793242" w:rsidP="00EB726B">
      <w:pPr>
        <w:adjustRightInd w:val="0"/>
        <w:snapToGrid w:val="0"/>
        <w:spacing w:line="360" w:lineRule="auto"/>
        <w:jc w:val="both"/>
        <w:rPr>
          <w:rFonts w:ascii="Book Antiqua" w:hAnsi="Book Antiqua"/>
          <w:i/>
          <w:iCs/>
          <w:color w:val="000000" w:themeColor="text1"/>
        </w:rPr>
      </w:pPr>
      <w:r w:rsidRPr="005761C9">
        <w:rPr>
          <w:rFonts w:ascii="Book Antiqua" w:eastAsia="Book Antiqua" w:hAnsi="Book Antiqua" w:cs="Book Antiqua"/>
          <w:b/>
          <w:bCs/>
          <w:i/>
          <w:iCs/>
          <w:color w:val="000000" w:themeColor="text1"/>
        </w:rPr>
        <w:t>Comparison of ultrasonic parameters in patients with different cardiac function grades</w:t>
      </w:r>
    </w:p>
    <w:p w14:paraId="6E0B94F7" w14:textId="34DAB01E" w:rsidR="00A77B3E" w:rsidRPr="005761C9" w:rsidRDefault="00793242" w:rsidP="00EB726B">
      <w:pPr>
        <w:adjustRightInd w:val="0"/>
        <w:snapToGrid w:val="0"/>
        <w:spacing w:line="360" w:lineRule="auto"/>
        <w:jc w:val="both"/>
        <w:rPr>
          <w:rFonts w:ascii="Book Antiqua" w:eastAsia="Book Antiqua" w:hAnsi="Book Antiqua" w:cs="Book Antiqua"/>
          <w:color w:val="000000" w:themeColor="text1"/>
        </w:rPr>
      </w:pPr>
      <w:r w:rsidRPr="005761C9">
        <w:rPr>
          <w:rFonts w:ascii="Book Antiqua" w:eastAsia="Book Antiqua" w:hAnsi="Book Antiqua" w:cs="Book Antiqua"/>
          <w:color w:val="000000" w:themeColor="text1"/>
        </w:rPr>
        <w:t>In patients with grade III cardiac function, E/A (1.41 ± 0.43) was smaller and the LVDd (60.04 ± 4.21 mm) and LA</w:t>
      </w:r>
      <w:r w:rsidR="00603A63" w:rsidRPr="005761C9">
        <w:rPr>
          <w:rFonts w:ascii="Book Antiqua" w:eastAsia="Book Antiqua" w:hAnsi="Book Antiqua" w:cs="Book Antiqua"/>
          <w:color w:val="000000" w:themeColor="text1"/>
        </w:rPr>
        <w:t>D</w:t>
      </w:r>
      <w:r w:rsidRPr="005761C9">
        <w:rPr>
          <w:rFonts w:ascii="Book Antiqua" w:eastAsia="Book Antiqua" w:hAnsi="Book Antiqua" w:cs="Book Antiqua"/>
          <w:color w:val="000000" w:themeColor="text1"/>
        </w:rPr>
        <w:t xml:space="preserve"> (44.16 ± 2.79 mm) were greater than those of patients with grade </w:t>
      </w:r>
      <w:r w:rsidR="00CE2309" w:rsidRPr="005761C9">
        <w:rPr>
          <w:rFonts w:ascii="Book Antiqua" w:eastAsia="Book Antiqua" w:hAnsi="Book Antiqua" w:cs="Book Antiqua"/>
          <w:color w:val="000000" w:themeColor="text1"/>
        </w:rPr>
        <w:t>II</w:t>
      </w:r>
      <w:r w:rsidRPr="005761C9">
        <w:rPr>
          <w:rFonts w:ascii="Book Antiqua" w:eastAsia="Book Antiqua" w:hAnsi="Book Antiqua" w:cs="Book Antiqua"/>
          <w:color w:val="000000" w:themeColor="text1"/>
        </w:rPr>
        <w:t xml:space="preserve"> </w:t>
      </w:r>
      <w:r w:rsidR="00D17974" w:rsidRPr="005761C9">
        <w:rPr>
          <w:rFonts w:ascii="Book Antiqua" w:eastAsia="Book Antiqua" w:hAnsi="Book Antiqua" w:cs="Book Antiqua"/>
          <w:color w:val="000000" w:themeColor="text1"/>
        </w:rPr>
        <w:t xml:space="preserve">cardiac function </w:t>
      </w:r>
      <w:r w:rsidRPr="005761C9">
        <w:rPr>
          <w:rFonts w:ascii="Book Antiqua" w:eastAsia="Book Antiqua" w:hAnsi="Book Antiqua" w:cs="Book Antiqua"/>
          <w:color w:val="000000" w:themeColor="text1"/>
        </w:rPr>
        <w:t xml:space="preserve">(1.71 ± 0.48, 52.18 ± 3.67 mm, and 39.68 ± 2.37 mm, respectively; </w:t>
      </w:r>
      <w:r w:rsidRPr="005761C9">
        <w:rPr>
          <w:rFonts w:ascii="Book Antiqua" w:eastAsia="Book Antiqua" w:hAnsi="Book Antiqua" w:cs="Book Antiqua"/>
          <w:i/>
          <w:iCs/>
          <w:color w:val="000000" w:themeColor="text1"/>
        </w:rPr>
        <w:t>P</w:t>
      </w:r>
      <w:r w:rsidR="001E6ACA" w:rsidRPr="005761C9">
        <w:rPr>
          <w:rFonts w:ascii="Book Antiqua" w:eastAsia="Book Antiqua" w:hAnsi="Book Antiqua" w:cs="Book Antiqua"/>
          <w:color w:val="000000" w:themeColor="text1"/>
        </w:rPr>
        <w:t xml:space="preserve"> </w:t>
      </w:r>
      <w:r w:rsidRPr="005761C9">
        <w:rPr>
          <w:rFonts w:ascii="Book Antiqua" w:eastAsia="Book Antiqua" w:hAnsi="Book Antiqua" w:cs="Book Antiqua"/>
          <w:color w:val="000000" w:themeColor="text1"/>
        </w:rPr>
        <w:t>&lt;</w:t>
      </w:r>
      <w:r w:rsidR="001E6ACA" w:rsidRPr="005761C9">
        <w:rPr>
          <w:rFonts w:ascii="Book Antiqua" w:eastAsia="Book Antiqua" w:hAnsi="Book Antiqua" w:cs="Book Antiqua"/>
          <w:color w:val="000000" w:themeColor="text1"/>
        </w:rPr>
        <w:t xml:space="preserve"> </w:t>
      </w:r>
      <w:r w:rsidRPr="005761C9">
        <w:rPr>
          <w:rFonts w:ascii="Book Antiqua" w:eastAsia="Book Antiqua" w:hAnsi="Book Antiqua" w:cs="Book Antiqua"/>
          <w:color w:val="000000" w:themeColor="text1"/>
        </w:rPr>
        <w:t xml:space="preserve">0.05). The E/A of patients with grade </w:t>
      </w:r>
      <w:r w:rsidR="00D17974" w:rsidRPr="005761C9">
        <w:rPr>
          <w:rFonts w:ascii="Book Antiqua" w:eastAsia="Book Antiqua" w:hAnsi="Book Antiqua" w:cs="Book Antiqua"/>
          <w:color w:val="000000" w:themeColor="text1"/>
        </w:rPr>
        <w:t>IV</w:t>
      </w:r>
      <w:r w:rsidRPr="005761C9">
        <w:rPr>
          <w:rFonts w:ascii="Book Antiqua" w:eastAsia="Book Antiqua" w:hAnsi="Book Antiqua" w:cs="Book Antiqua"/>
          <w:color w:val="000000" w:themeColor="text1"/>
        </w:rPr>
        <w:t xml:space="preserve"> cardiac function (1.08 ±</w:t>
      </w:r>
      <w:r w:rsidR="001E6ACA" w:rsidRPr="005761C9">
        <w:rPr>
          <w:rFonts w:ascii="Book Antiqua" w:eastAsia="Book Antiqua" w:hAnsi="Book Antiqua" w:cs="Book Antiqua"/>
          <w:color w:val="000000" w:themeColor="text1"/>
        </w:rPr>
        <w:t xml:space="preserve"> </w:t>
      </w:r>
      <w:r w:rsidRPr="005761C9">
        <w:rPr>
          <w:rFonts w:ascii="Book Antiqua" w:eastAsia="Book Antiqua" w:hAnsi="Book Antiqua" w:cs="Book Antiqua"/>
          <w:color w:val="000000" w:themeColor="text1"/>
        </w:rPr>
        <w:t xml:space="preserve">0.39) was lower than that of patients with grade </w:t>
      </w:r>
      <w:r w:rsidR="001E6ACA" w:rsidRPr="005761C9">
        <w:rPr>
          <w:rFonts w:ascii="Book Antiqua" w:eastAsia="Book Antiqua" w:hAnsi="Book Antiqua" w:cs="Book Antiqua"/>
          <w:color w:val="000000" w:themeColor="text1"/>
        </w:rPr>
        <w:t>III</w:t>
      </w:r>
      <w:r w:rsidRPr="005761C9">
        <w:rPr>
          <w:rFonts w:ascii="Book Antiqua" w:eastAsia="Book Antiqua" w:hAnsi="Book Antiqua" w:cs="Book Antiqua"/>
          <w:color w:val="000000" w:themeColor="text1"/>
        </w:rPr>
        <w:t xml:space="preserve"> </w:t>
      </w:r>
      <w:r w:rsidR="00D17974" w:rsidRPr="005761C9">
        <w:rPr>
          <w:rFonts w:ascii="Book Antiqua" w:eastAsia="Book Antiqua" w:hAnsi="Book Antiqua" w:cs="Book Antiqua"/>
          <w:color w:val="000000" w:themeColor="text1"/>
        </w:rPr>
        <w:t xml:space="preserve">cardiac function </w:t>
      </w:r>
      <w:r w:rsidRPr="005761C9">
        <w:rPr>
          <w:rFonts w:ascii="Book Antiqua" w:eastAsia="Book Antiqua" w:hAnsi="Book Antiqua" w:cs="Book Antiqua"/>
          <w:color w:val="000000" w:themeColor="text1"/>
        </w:rPr>
        <w:t>(1.41 ± 0.43). The LVDd</w:t>
      </w:r>
      <w:r w:rsidR="001E6ACA" w:rsidRPr="005761C9">
        <w:rPr>
          <w:rFonts w:ascii="Book Antiqua" w:eastAsia="Book Antiqua" w:hAnsi="Book Antiqua" w:cs="Book Antiqua"/>
          <w:color w:val="000000" w:themeColor="text1"/>
        </w:rPr>
        <w:t xml:space="preserve"> </w:t>
      </w:r>
      <w:r w:rsidRPr="005761C9">
        <w:rPr>
          <w:rFonts w:ascii="Book Antiqua" w:eastAsia="Book Antiqua" w:hAnsi="Book Antiqua" w:cs="Book Antiqua"/>
          <w:color w:val="000000" w:themeColor="text1"/>
        </w:rPr>
        <w:t>(66.81 ± 5.3mm) and LA</w:t>
      </w:r>
      <w:r w:rsidR="00603A63" w:rsidRPr="005761C9">
        <w:rPr>
          <w:rFonts w:ascii="Book Antiqua" w:eastAsia="Book Antiqua" w:hAnsi="Book Antiqua" w:cs="Book Antiqua"/>
          <w:color w:val="000000" w:themeColor="text1"/>
        </w:rPr>
        <w:t>D</w:t>
      </w:r>
      <w:r w:rsidR="001E6ACA" w:rsidRPr="005761C9">
        <w:rPr>
          <w:rFonts w:ascii="Book Antiqua" w:eastAsia="Book Antiqua" w:hAnsi="Book Antiqua" w:cs="Book Antiqua"/>
          <w:color w:val="000000" w:themeColor="text1"/>
        </w:rPr>
        <w:t xml:space="preserve"> </w:t>
      </w:r>
      <w:r w:rsidRPr="005761C9">
        <w:rPr>
          <w:rFonts w:ascii="Book Antiqua" w:eastAsia="Book Antiqua" w:hAnsi="Book Antiqua" w:cs="Book Antiqua"/>
          <w:color w:val="000000" w:themeColor="text1"/>
        </w:rPr>
        <w:t xml:space="preserve">(48.81 ± 3.95mm) of patients with grade IV cardiac function was greater than those of patients with grade </w:t>
      </w:r>
      <w:r w:rsidR="001E6ACA" w:rsidRPr="005761C9">
        <w:rPr>
          <w:rFonts w:ascii="Book Antiqua" w:eastAsia="Book Antiqua" w:hAnsi="Book Antiqua" w:cs="Book Antiqua"/>
          <w:color w:val="000000" w:themeColor="text1"/>
        </w:rPr>
        <w:t xml:space="preserve">III </w:t>
      </w:r>
      <w:r w:rsidR="00D17974" w:rsidRPr="005761C9">
        <w:rPr>
          <w:rFonts w:ascii="Book Antiqua" w:eastAsia="Book Antiqua" w:hAnsi="Book Antiqua" w:cs="Book Antiqua"/>
          <w:color w:val="000000" w:themeColor="text1"/>
        </w:rPr>
        <w:t xml:space="preserve">cardiac function </w:t>
      </w:r>
      <w:r w:rsidRPr="005761C9">
        <w:rPr>
          <w:rFonts w:ascii="Book Antiqua" w:eastAsia="Book Antiqua" w:hAnsi="Book Antiqua" w:cs="Book Antiqua"/>
          <w:color w:val="000000" w:themeColor="text1"/>
        </w:rPr>
        <w:t>(60.04 ± 4.21mm and</w:t>
      </w:r>
      <w:r w:rsidR="0025712F" w:rsidRPr="005761C9">
        <w:rPr>
          <w:rFonts w:ascii="Book Antiqua" w:eastAsia="Book Antiqua" w:hAnsi="Book Antiqua" w:cs="Book Antiqua"/>
          <w:color w:val="000000" w:themeColor="text1"/>
        </w:rPr>
        <w:t xml:space="preserve"> </w:t>
      </w:r>
      <w:r w:rsidRPr="005761C9">
        <w:rPr>
          <w:rFonts w:ascii="Book Antiqua" w:eastAsia="Book Antiqua" w:hAnsi="Book Antiqua" w:cs="Book Antiqua"/>
          <w:color w:val="000000" w:themeColor="text1"/>
        </w:rPr>
        <w:t>44.16 ± 2.79 mm, respectively;</w:t>
      </w:r>
      <w:r w:rsidR="001E6ACA" w:rsidRPr="005761C9">
        <w:rPr>
          <w:rFonts w:ascii="Book Antiqua" w:eastAsia="Book Antiqua" w:hAnsi="Book Antiqua" w:cs="Book Antiqua"/>
          <w:color w:val="000000" w:themeColor="text1"/>
        </w:rPr>
        <w:t xml:space="preserve"> </w:t>
      </w:r>
      <w:r w:rsidRPr="005761C9">
        <w:rPr>
          <w:rFonts w:ascii="Book Antiqua" w:eastAsia="Book Antiqua" w:hAnsi="Book Antiqua" w:cs="Book Antiqua"/>
          <w:i/>
          <w:iCs/>
          <w:color w:val="000000" w:themeColor="text1"/>
        </w:rPr>
        <w:t>P</w:t>
      </w:r>
      <w:r w:rsidR="001E6ACA" w:rsidRPr="005761C9">
        <w:rPr>
          <w:rFonts w:ascii="Book Antiqua" w:eastAsia="Book Antiqua" w:hAnsi="Book Antiqua" w:cs="Book Antiqua"/>
          <w:color w:val="000000" w:themeColor="text1"/>
        </w:rPr>
        <w:t xml:space="preserve"> </w:t>
      </w:r>
      <w:r w:rsidRPr="005761C9">
        <w:rPr>
          <w:rFonts w:ascii="Book Antiqua" w:eastAsia="Book Antiqua" w:hAnsi="Book Antiqua" w:cs="Book Antiqua"/>
          <w:color w:val="000000" w:themeColor="text1"/>
        </w:rPr>
        <w:t>&lt;</w:t>
      </w:r>
      <w:r w:rsidR="001E6ACA" w:rsidRPr="005761C9">
        <w:rPr>
          <w:rFonts w:ascii="Book Antiqua" w:eastAsia="Book Antiqua" w:hAnsi="Book Antiqua" w:cs="Book Antiqua"/>
          <w:color w:val="000000" w:themeColor="text1"/>
        </w:rPr>
        <w:t xml:space="preserve"> </w:t>
      </w:r>
      <w:r w:rsidRPr="005761C9">
        <w:rPr>
          <w:rFonts w:ascii="Book Antiqua" w:eastAsia="Book Antiqua" w:hAnsi="Book Antiqua" w:cs="Book Antiqua"/>
          <w:color w:val="000000" w:themeColor="text1"/>
        </w:rPr>
        <w:t>0.05)</w:t>
      </w:r>
      <w:r w:rsidR="00A808C6" w:rsidRPr="005761C9">
        <w:rPr>
          <w:rFonts w:ascii="Book Antiqua" w:eastAsia="Book Antiqua" w:hAnsi="Book Antiqua" w:cs="Book Antiqua"/>
          <w:color w:val="000000" w:themeColor="text1"/>
        </w:rPr>
        <w:t xml:space="preserve"> (Table 3)</w:t>
      </w:r>
      <w:r w:rsidRPr="005761C9">
        <w:rPr>
          <w:rFonts w:ascii="Book Antiqua" w:eastAsia="Book Antiqua" w:hAnsi="Book Antiqua" w:cs="Book Antiqua"/>
          <w:color w:val="000000" w:themeColor="text1"/>
        </w:rPr>
        <w:t xml:space="preserve">.  </w:t>
      </w:r>
    </w:p>
    <w:p w14:paraId="7227D8C9" w14:textId="77777777" w:rsidR="001E6ACA" w:rsidRPr="005761C9" w:rsidRDefault="001E6ACA" w:rsidP="00EB726B">
      <w:pPr>
        <w:adjustRightInd w:val="0"/>
        <w:snapToGrid w:val="0"/>
        <w:spacing w:line="360" w:lineRule="auto"/>
        <w:jc w:val="both"/>
        <w:rPr>
          <w:rFonts w:ascii="Book Antiqua" w:hAnsi="Book Antiqua"/>
          <w:color w:val="000000" w:themeColor="text1"/>
        </w:rPr>
      </w:pPr>
    </w:p>
    <w:p w14:paraId="4D5EBE91" w14:textId="44A33482" w:rsidR="00A77B3E" w:rsidRPr="005761C9" w:rsidRDefault="00793242" w:rsidP="00EB726B">
      <w:pPr>
        <w:adjustRightInd w:val="0"/>
        <w:snapToGrid w:val="0"/>
        <w:spacing w:line="360" w:lineRule="auto"/>
        <w:jc w:val="both"/>
        <w:rPr>
          <w:rFonts w:ascii="Book Antiqua" w:hAnsi="Book Antiqua"/>
          <w:i/>
          <w:iCs/>
          <w:color w:val="000000" w:themeColor="text1"/>
        </w:rPr>
      </w:pPr>
      <w:r w:rsidRPr="005761C9">
        <w:rPr>
          <w:rFonts w:ascii="Book Antiqua" w:eastAsia="Book Antiqua" w:hAnsi="Book Antiqua" w:cs="Book Antiqua"/>
          <w:b/>
          <w:bCs/>
          <w:i/>
          <w:iCs/>
          <w:color w:val="000000" w:themeColor="text1"/>
        </w:rPr>
        <w:t xml:space="preserve">Comparison of ultrasonic parameters in patients with different </w:t>
      </w:r>
      <w:r w:rsidR="00D17974" w:rsidRPr="005761C9">
        <w:rPr>
          <w:rFonts w:ascii="Book Antiqua" w:eastAsia="Book Antiqua" w:hAnsi="Book Antiqua" w:cs="Book Antiqua"/>
          <w:b/>
          <w:bCs/>
          <w:i/>
          <w:iCs/>
          <w:color w:val="000000" w:themeColor="text1"/>
        </w:rPr>
        <w:t xml:space="preserve">severity </w:t>
      </w:r>
      <w:r w:rsidRPr="005761C9">
        <w:rPr>
          <w:rFonts w:ascii="Book Antiqua" w:eastAsia="Book Antiqua" w:hAnsi="Book Antiqua" w:cs="Book Antiqua"/>
          <w:b/>
          <w:bCs/>
          <w:i/>
          <w:iCs/>
          <w:color w:val="000000" w:themeColor="text1"/>
        </w:rPr>
        <w:t>of CHD</w:t>
      </w:r>
    </w:p>
    <w:p w14:paraId="46C19DD0" w14:textId="26E2EE6A" w:rsidR="00A77B3E" w:rsidRPr="005761C9" w:rsidRDefault="00793242" w:rsidP="00EB726B">
      <w:pPr>
        <w:adjustRightInd w:val="0"/>
        <w:snapToGrid w:val="0"/>
        <w:spacing w:line="360" w:lineRule="auto"/>
        <w:jc w:val="both"/>
        <w:rPr>
          <w:rFonts w:ascii="Book Antiqua" w:eastAsia="Book Antiqua" w:hAnsi="Book Antiqua" w:cs="Book Antiqua"/>
          <w:color w:val="000000" w:themeColor="text1"/>
        </w:rPr>
      </w:pPr>
      <w:r w:rsidRPr="005761C9">
        <w:rPr>
          <w:rFonts w:ascii="Book Antiqua" w:eastAsia="Book Antiqua" w:hAnsi="Book Antiqua" w:cs="Book Antiqua"/>
          <w:color w:val="000000" w:themeColor="text1"/>
        </w:rPr>
        <w:t xml:space="preserve">E/A of patients with moderate CHD (1.44 ± 0.41) was lower than that of patients with mild CHD (1.69 ± 0.50). Patients with moderate CHD had higher LVDd (59.95 ± 4.14 mm) and </w:t>
      </w:r>
      <w:r w:rsidR="00603A63" w:rsidRPr="005761C9">
        <w:rPr>
          <w:rFonts w:ascii="Book Antiqua" w:eastAsia="Book Antiqua" w:hAnsi="Book Antiqua" w:cs="Book Antiqua"/>
          <w:color w:val="000000" w:themeColor="text1"/>
        </w:rPr>
        <w:t>D</w:t>
      </w:r>
      <w:r w:rsidRPr="005761C9">
        <w:rPr>
          <w:rFonts w:ascii="Book Antiqua" w:eastAsia="Book Antiqua" w:hAnsi="Book Antiqua" w:cs="Book Antiqua"/>
          <w:color w:val="000000" w:themeColor="text1"/>
        </w:rPr>
        <w:t xml:space="preserve"> (49.09 ± 4.05 mm) were greater in patients with severe CHD than in those with moderate CHD (59.95 ± 4.14 mm and 45.15 ± 2.97 mm, respectively; </w:t>
      </w:r>
      <w:r w:rsidRPr="005761C9">
        <w:rPr>
          <w:rFonts w:ascii="Book Antiqua" w:eastAsia="Book Antiqua" w:hAnsi="Book Antiqua" w:cs="Book Antiqua"/>
          <w:i/>
          <w:iCs/>
          <w:color w:val="000000" w:themeColor="text1"/>
        </w:rPr>
        <w:t>P</w:t>
      </w:r>
      <w:r w:rsidR="006456DA" w:rsidRPr="005761C9">
        <w:rPr>
          <w:rFonts w:ascii="Book Antiqua" w:eastAsia="Book Antiqua" w:hAnsi="Book Antiqua" w:cs="Book Antiqua"/>
          <w:color w:val="000000" w:themeColor="text1"/>
        </w:rPr>
        <w:t xml:space="preserve"> </w:t>
      </w:r>
      <w:r w:rsidRPr="005761C9">
        <w:rPr>
          <w:rFonts w:ascii="Book Antiqua" w:eastAsia="Book Antiqua" w:hAnsi="Book Antiqua" w:cs="Book Antiqua"/>
          <w:color w:val="000000" w:themeColor="text1"/>
        </w:rPr>
        <w:t>&lt;</w:t>
      </w:r>
      <w:r w:rsidR="006456DA" w:rsidRPr="005761C9">
        <w:rPr>
          <w:rFonts w:ascii="Book Antiqua" w:eastAsia="Book Antiqua" w:hAnsi="Book Antiqua" w:cs="Book Antiqua"/>
          <w:color w:val="000000" w:themeColor="text1"/>
        </w:rPr>
        <w:t xml:space="preserve"> </w:t>
      </w:r>
      <w:r w:rsidRPr="005761C9">
        <w:rPr>
          <w:rFonts w:ascii="Book Antiqua" w:eastAsia="Book Antiqua" w:hAnsi="Book Antiqua" w:cs="Book Antiqua"/>
          <w:color w:val="000000" w:themeColor="text1"/>
        </w:rPr>
        <w:t>0.05)</w:t>
      </w:r>
      <w:r w:rsidR="00A808C6" w:rsidRPr="005761C9">
        <w:rPr>
          <w:rFonts w:ascii="Book Antiqua" w:eastAsia="Book Antiqua" w:hAnsi="Book Antiqua" w:cs="Book Antiqua"/>
          <w:color w:val="000000" w:themeColor="text1"/>
        </w:rPr>
        <w:t xml:space="preserve"> (Table </w:t>
      </w:r>
      <w:r w:rsidR="00E03D47" w:rsidRPr="005761C9">
        <w:rPr>
          <w:rFonts w:ascii="Book Antiqua" w:eastAsia="Book Antiqua" w:hAnsi="Book Antiqua" w:cs="Book Antiqua"/>
          <w:color w:val="000000" w:themeColor="text1"/>
        </w:rPr>
        <w:t>4</w:t>
      </w:r>
      <w:r w:rsidR="00A808C6" w:rsidRPr="005761C9">
        <w:rPr>
          <w:rFonts w:ascii="Book Antiqua" w:eastAsia="Book Antiqua" w:hAnsi="Book Antiqua" w:cs="Book Antiqua"/>
          <w:color w:val="000000" w:themeColor="text1"/>
        </w:rPr>
        <w:t>)</w:t>
      </w:r>
      <w:r w:rsidRPr="005761C9">
        <w:rPr>
          <w:rFonts w:ascii="Book Antiqua" w:eastAsia="Book Antiqua" w:hAnsi="Book Antiqua" w:cs="Book Antiqua"/>
          <w:color w:val="000000" w:themeColor="text1"/>
        </w:rPr>
        <w:t xml:space="preserve">. </w:t>
      </w:r>
    </w:p>
    <w:p w14:paraId="4CB35697" w14:textId="77777777" w:rsidR="006456DA" w:rsidRPr="005761C9" w:rsidRDefault="006456DA" w:rsidP="00EB726B">
      <w:pPr>
        <w:adjustRightInd w:val="0"/>
        <w:snapToGrid w:val="0"/>
        <w:spacing w:line="360" w:lineRule="auto"/>
        <w:jc w:val="both"/>
        <w:rPr>
          <w:rFonts w:ascii="Book Antiqua" w:hAnsi="Book Antiqua"/>
          <w:color w:val="000000" w:themeColor="text1"/>
        </w:rPr>
      </w:pPr>
    </w:p>
    <w:p w14:paraId="0CD005F0" w14:textId="4689E89F" w:rsidR="00A77B3E" w:rsidRPr="005761C9" w:rsidRDefault="00793242" w:rsidP="00EB726B">
      <w:pPr>
        <w:adjustRightInd w:val="0"/>
        <w:snapToGrid w:val="0"/>
        <w:spacing w:line="360" w:lineRule="auto"/>
        <w:jc w:val="both"/>
        <w:rPr>
          <w:rFonts w:ascii="Book Antiqua" w:hAnsi="Book Antiqua"/>
          <w:i/>
          <w:iCs/>
          <w:color w:val="000000" w:themeColor="text1"/>
        </w:rPr>
      </w:pPr>
      <w:r w:rsidRPr="005761C9">
        <w:rPr>
          <w:rFonts w:ascii="Book Antiqua" w:eastAsia="Book Antiqua" w:hAnsi="Book Antiqua" w:cs="Book Antiqua"/>
          <w:b/>
          <w:bCs/>
          <w:i/>
          <w:iCs/>
          <w:color w:val="000000" w:themeColor="text1"/>
        </w:rPr>
        <w:t>Correlation between ultrasonic parameters and cardiac function grade and lesion degree of CHD</w:t>
      </w:r>
    </w:p>
    <w:p w14:paraId="238085B5" w14:textId="3A5C1F70" w:rsidR="00A77B3E" w:rsidRPr="005761C9" w:rsidRDefault="00793242" w:rsidP="00EB726B">
      <w:pPr>
        <w:adjustRightInd w:val="0"/>
        <w:snapToGrid w:val="0"/>
        <w:spacing w:line="360" w:lineRule="auto"/>
        <w:jc w:val="both"/>
        <w:rPr>
          <w:rFonts w:ascii="Book Antiqua" w:eastAsia="Book Antiqua" w:hAnsi="Book Antiqua" w:cs="Book Antiqua"/>
          <w:color w:val="000000" w:themeColor="text1"/>
        </w:rPr>
      </w:pPr>
      <w:r w:rsidRPr="005761C9">
        <w:rPr>
          <w:rFonts w:ascii="Book Antiqua" w:eastAsia="Book Antiqua" w:hAnsi="Book Antiqua" w:cs="Book Antiqua"/>
          <w:color w:val="000000" w:themeColor="text1"/>
        </w:rPr>
        <w:t>LVDd and LA</w:t>
      </w:r>
      <w:r w:rsidR="00603A63" w:rsidRPr="005761C9">
        <w:rPr>
          <w:rFonts w:ascii="Book Antiqua" w:eastAsia="Book Antiqua" w:hAnsi="Book Antiqua" w:cs="Book Antiqua"/>
          <w:color w:val="000000" w:themeColor="text1"/>
        </w:rPr>
        <w:t>D</w:t>
      </w:r>
      <w:r w:rsidRPr="005761C9">
        <w:rPr>
          <w:rFonts w:ascii="Book Antiqua" w:eastAsia="Book Antiqua" w:hAnsi="Book Antiqua" w:cs="Book Antiqua"/>
          <w:color w:val="000000" w:themeColor="text1"/>
        </w:rPr>
        <w:t xml:space="preserve"> were positively correlated with grade of cardiac function and </w:t>
      </w:r>
      <w:r w:rsidR="004F32C4" w:rsidRPr="005761C9">
        <w:rPr>
          <w:rFonts w:ascii="Book Antiqua" w:eastAsia="Book Antiqua" w:hAnsi="Book Antiqua" w:cs="Book Antiqua"/>
          <w:color w:val="000000" w:themeColor="text1"/>
        </w:rPr>
        <w:t xml:space="preserve">lesion </w:t>
      </w:r>
      <w:r w:rsidRPr="005761C9">
        <w:rPr>
          <w:rFonts w:ascii="Book Antiqua" w:eastAsia="Book Antiqua" w:hAnsi="Book Antiqua" w:cs="Book Antiqua"/>
          <w:color w:val="000000" w:themeColor="text1"/>
        </w:rPr>
        <w:t>degree (</w:t>
      </w:r>
      <w:r w:rsidRPr="005761C9">
        <w:rPr>
          <w:rFonts w:ascii="Book Antiqua" w:eastAsia="Book Antiqua" w:hAnsi="Book Antiqua" w:cs="Book Antiqua"/>
          <w:i/>
          <w:iCs/>
          <w:color w:val="000000" w:themeColor="text1"/>
        </w:rPr>
        <w:t>P</w:t>
      </w:r>
      <w:r w:rsidR="00466A06" w:rsidRPr="005761C9">
        <w:rPr>
          <w:rFonts w:ascii="Book Antiqua" w:eastAsia="Book Antiqua" w:hAnsi="Book Antiqua" w:cs="Book Antiqua"/>
          <w:color w:val="000000" w:themeColor="text1"/>
        </w:rPr>
        <w:t xml:space="preserve"> </w:t>
      </w:r>
      <w:r w:rsidRPr="005761C9">
        <w:rPr>
          <w:rFonts w:ascii="Book Antiqua" w:eastAsia="Book Antiqua" w:hAnsi="Book Antiqua" w:cs="Book Antiqua"/>
          <w:color w:val="000000" w:themeColor="text1"/>
        </w:rPr>
        <w:t>&lt;</w:t>
      </w:r>
      <w:r w:rsidR="00466A06" w:rsidRPr="005761C9">
        <w:rPr>
          <w:rFonts w:ascii="Book Antiqua" w:eastAsia="Book Antiqua" w:hAnsi="Book Antiqua" w:cs="Book Antiqua"/>
          <w:color w:val="000000" w:themeColor="text1"/>
        </w:rPr>
        <w:t xml:space="preserve"> </w:t>
      </w:r>
      <w:r w:rsidRPr="005761C9">
        <w:rPr>
          <w:rFonts w:ascii="Book Antiqua" w:eastAsia="Book Antiqua" w:hAnsi="Book Antiqua" w:cs="Book Antiqua"/>
          <w:color w:val="000000" w:themeColor="text1"/>
        </w:rPr>
        <w:t xml:space="preserve">0.05). There was a negative correlation between E/A and the grade of cardiac function and </w:t>
      </w:r>
      <w:r w:rsidR="004F32C4" w:rsidRPr="005761C9">
        <w:rPr>
          <w:rFonts w:ascii="Book Antiqua" w:eastAsia="Book Antiqua" w:hAnsi="Book Antiqua" w:cs="Book Antiqua"/>
          <w:color w:val="000000" w:themeColor="text1"/>
        </w:rPr>
        <w:t xml:space="preserve">lesion </w:t>
      </w:r>
      <w:r w:rsidRPr="005761C9">
        <w:rPr>
          <w:rFonts w:ascii="Book Antiqua" w:eastAsia="Book Antiqua" w:hAnsi="Book Antiqua" w:cs="Book Antiqua"/>
          <w:color w:val="000000" w:themeColor="text1"/>
        </w:rPr>
        <w:t>degree (</w:t>
      </w:r>
      <w:r w:rsidRPr="005761C9">
        <w:rPr>
          <w:rFonts w:ascii="Book Antiqua" w:eastAsia="Book Antiqua" w:hAnsi="Book Antiqua" w:cs="Book Antiqua"/>
          <w:i/>
          <w:iCs/>
          <w:color w:val="000000" w:themeColor="text1"/>
        </w:rPr>
        <w:t>P</w:t>
      </w:r>
      <w:r w:rsidR="00466A06" w:rsidRPr="005761C9">
        <w:rPr>
          <w:rFonts w:ascii="Book Antiqua" w:eastAsia="Book Antiqua" w:hAnsi="Book Antiqua" w:cs="Book Antiqua"/>
          <w:color w:val="000000" w:themeColor="text1"/>
        </w:rPr>
        <w:t xml:space="preserve"> </w:t>
      </w:r>
      <w:r w:rsidRPr="005761C9">
        <w:rPr>
          <w:rFonts w:ascii="Book Antiqua" w:eastAsia="Book Antiqua" w:hAnsi="Book Antiqua" w:cs="Book Antiqua"/>
          <w:color w:val="000000" w:themeColor="text1"/>
        </w:rPr>
        <w:t>&lt;</w:t>
      </w:r>
      <w:r w:rsidR="00466A06" w:rsidRPr="005761C9">
        <w:rPr>
          <w:rFonts w:ascii="Book Antiqua" w:eastAsia="Book Antiqua" w:hAnsi="Book Antiqua" w:cs="Book Antiqua"/>
          <w:color w:val="000000" w:themeColor="text1"/>
        </w:rPr>
        <w:t xml:space="preserve"> </w:t>
      </w:r>
      <w:r w:rsidRPr="005761C9">
        <w:rPr>
          <w:rFonts w:ascii="Book Antiqua" w:eastAsia="Book Antiqua" w:hAnsi="Book Antiqua" w:cs="Book Antiqua"/>
          <w:color w:val="000000" w:themeColor="text1"/>
        </w:rPr>
        <w:t>0.05)</w:t>
      </w:r>
      <w:r w:rsidR="00E03D47" w:rsidRPr="005761C9">
        <w:rPr>
          <w:rFonts w:ascii="Book Antiqua" w:eastAsia="Book Antiqua" w:hAnsi="Book Antiqua" w:cs="Book Antiqua"/>
          <w:color w:val="000000" w:themeColor="text1"/>
        </w:rPr>
        <w:t xml:space="preserve"> (Table 4)</w:t>
      </w:r>
      <w:r w:rsidRPr="005761C9">
        <w:rPr>
          <w:rFonts w:ascii="Book Antiqua" w:eastAsia="Book Antiqua" w:hAnsi="Book Antiqua" w:cs="Book Antiqua"/>
          <w:color w:val="000000" w:themeColor="text1"/>
        </w:rPr>
        <w:t xml:space="preserve">. </w:t>
      </w:r>
    </w:p>
    <w:p w14:paraId="6B6034E5" w14:textId="77777777" w:rsidR="00466A06" w:rsidRPr="005761C9" w:rsidRDefault="00466A06" w:rsidP="00EB726B">
      <w:pPr>
        <w:adjustRightInd w:val="0"/>
        <w:snapToGrid w:val="0"/>
        <w:spacing w:line="360" w:lineRule="auto"/>
        <w:jc w:val="both"/>
        <w:rPr>
          <w:rFonts w:ascii="Book Antiqua" w:hAnsi="Book Antiqua"/>
          <w:color w:val="000000" w:themeColor="text1"/>
        </w:rPr>
      </w:pPr>
    </w:p>
    <w:p w14:paraId="1496291A" w14:textId="64DA334B" w:rsidR="00A77B3E" w:rsidRPr="005761C9" w:rsidRDefault="00793242" w:rsidP="00EB726B">
      <w:pPr>
        <w:adjustRightInd w:val="0"/>
        <w:snapToGrid w:val="0"/>
        <w:spacing w:line="360" w:lineRule="auto"/>
        <w:jc w:val="both"/>
        <w:rPr>
          <w:rFonts w:ascii="Book Antiqua" w:hAnsi="Book Antiqua"/>
          <w:i/>
          <w:iCs/>
          <w:color w:val="000000" w:themeColor="text1"/>
        </w:rPr>
      </w:pPr>
      <w:r w:rsidRPr="005761C9">
        <w:rPr>
          <w:rFonts w:ascii="Book Antiqua" w:eastAsia="Book Antiqua" w:hAnsi="Book Antiqua" w:cs="Book Antiqua"/>
          <w:b/>
          <w:bCs/>
          <w:i/>
          <w:iCs/>
          <w:color w:val="000000" w:themeColor="text1"/>
        </w:rPr>
        <w:t>Comparison of ultrasonic parameters in patients with different prognoses</w:t>
      </w:r>
    </w:p>
    <w:p w14:paraId="5FB394B3" w14:textId="65CDC2A1" w:rsidR="00A77B3E" w:rsidRPr="005761C9" w:rsidRDefault="00793242" w:rsidP="00EB726B">
      <w:pPr>
        <w:adjustRightInd w:val="0"/>
        <w:snapToGrid w:val="0"/>
        <w:spacing w:line="360" w:lineRule="auto"/>
        <w:jc w:val="both"/>
        <w:rPr>
          <w:rFonts w:ascii="Book Antiqua" w:hAnsi="Book Antiqua"/>
          <w:color w:val="000000" w:themeColor="text1"/>
        </w:rPr>
      </w:pPr>
      <w:r w:rsidRPr="005761C9">
        <w:rPr>
          <w:rFonts w:ascii="Book Antiqua" w:eastAsia="Book Antiqua" w:hAnsi="Book Antiqua" w:cs="Book Antiqua"/>
          <w:color w:val="000000" w:themeColor="text1"/>
        </w:rPr>
        <w:t>Of the 106 patients in the study group, 11 experienced adverse cardiovascular events during follow-up and were categorized into the poor prognosis group, while the other 95 patients were categorized into the good prognosis group. E/A values for the good prognosis group (1.83 ± 0.51) were higher than those for the poor prognosis group (1.39 ± 0.32). LVDd (49.60 ± 4.39 mm) and LA</w:t>
      </w:r>
      <w:r w:rsidR="00603A63" w:rsidRPr="005761C9">
        <w:rPr>
          <w:rFonts w:ascii="Book Antiqua" w:eastAsia="Book Antiqua" w:hAnsi="Book Antiqua" w:cs="Book Antiqua"/>
          <w:color w:val="000000" w:themeColor="text1"/>
        </w:rPr>
        <w:t>D</w:t>
      </w:r>
      <w:r w:rsidRPr="005761C9">
        <w:rPr>
          <w:rFonts w:ascii="Book Antiqua" w:eastAsia="Book Antiqua" w:hAnsi="Book Antiqua" w:cs="Book Antiqua"/>
          <w:color w:val="000000" w:themeColor="text1"/>
        </w:rPr>
        <w:t xml:space="preserve"> (36.13 ± 3.05 mm) were lower in the good prognosis group compared to those in the poor prognosis group (59.09 ± 5.67 mm and 45.10 ± 5.60 mm, respectively; </w:t>
      </w:r>
      <w:r w:rsidRPr="005761C9">
        <w:rPr>
          <w:rFonts w:ascii="Book Antiqua" w:eastAsia="Book Antiqua" w:hAnsi="Book Antiqua" w:cs="Book Antiqua"/>
          <w:i/>
          <w:iCs/>
          <w:color w:val="000000" w:themeColor="text1"/>
        </w:rPr>
        <w:t>P</w:t>
      </w:r>
      <w:r w:rsidR="00466A06" w:rsidRPr="005761C9">
        <w:rPr>
          <w:rFonts w:ascii="Book Antiqua" w:eastAsia="Book Antiqua" w:hAnsi="Book Antiqua" w:cs="Book Antiqua"/>
          <w:color w:val="000000" w:themeColor="text1"/>
        </w:rPr>
        <w:t xml:space="preserve"> </w:t>
      </w:r>
      <w:r w:rsidRPr="005761C9">
        <w:rPr>
          <w:rFonts w:ascii="Book Antiqua" w:eastAsia="Book Antiqua" w:hAnsi="Book Antiqua" w:cs="Book Antiqua"/>
          <w:color w:val="000000" w:themeColor="text1"/>
        </w:rPr>
        <w:t>&lt;</w:t>
      </w:r>
      <w:r w:rsidR="00466A06" w:rsidRPr="005761C9">
        <w:rPr>
          <w:rFonts w:ascii="Book Antiqua" w:eastAsia="Book Antiqua" w:hAnsi="Book Antiqua" w:cs="Book Antiqua"/>
          <w:color w:val="000000" w:themeColor="text1"/>
        </w:rPr>
        <w:t xml:space="preserve"> </w:t>
      </w:r>
      <w:r w:rsidRPr="005761C9">
        <w:rPr>
          <w:rFonts w:ascii="Book Antiqua" w:eastAsia="Book Antiqua" w:hAnsi="Book Antiqua" w:cs="Book Antiqua"/>
          <w:color w:val="000000" w:themeColor="text1"/>
        </w:rPr>
        <w:t>0.05)</w:t>
      </w:r>
      <w:r w:rsidR="00E03D47" w:rsidRPr="005761C9">
        <w:rPr>
          <w:rFonts w:ascii="Book Antiqua" w:eastAsia="Book Antiqua" w:hAnsi="Book Antiqua" w:cs="Book Antiqua"/>
          <w:color w:val="000000" w:themeColor="text1"/>
        </w:rPr>
        <w:t xml:space="preserve"> (Table 5)</w:t>
      </w:r>
      <w:r w:rsidRPr="005761C9">
        <w:rPr>
          <w:rFonts w:ascii="Book Antiqua" w:eastAsia="Book Antiqua" w:hAnsi="Book Antiqua" w:cs="Book Antiqua"/>
          <w:color w:val="000000" w:themeColor="text1"/>
        </w:rPr>
        <w:t>.</w:t>
      </w:r>
    </w:p>
    <w:p w14:paraId="075C7118" w14:textId="77777777" w:rsidR="00A77B3E" w:rsidRPr="005761C9" w:rsidRDefault="00A77B3E" w:rsidP="00EB726B">
      <w:pPr>
        <w:adjustRightInd w:val="0"/>
        <w:snapToGrid w:val="0"/>
        <w:spacing w:line="360" w:lineRule="auto"/>
        <w:jc w:val="both"/>
        <w:rPr>
          <w:rFonts w:ascii="Book Antiqua" w:hAnsi="Book Antiqua"/>
          <w:color w:val="000000" w:themeColor="text1"/>
        </w:rPr>
      </w:pPr>
    </w:p>
    <w:p w14:paraId="006B65F0" w14:textId="77777777" w:rsidR="00A77B3E" w:rsidRPr="005761C9" w:rsidRDefault="00793242" w:rsidP="00EB726B">
      <w:pPr>
        <w:adjustRightInd w:val="0"/>
        <w:snapToGrid w:val="0"/>
        <w:spacing w:line="360" w:lineRule="auto"/>
        <w:jc w:val="both"/>
        <w:rPr>
          <w:rFonts w:ascii="Book Antiqua" w:hAnsi="Book Antiqua"/>
          <w:color w:val="000000" w:themeColor="text1"/>
          <w:u w:val="single"/>
        </w:rPr>
      </w:pPr>
      <w:r w:rsidRPr="005761C9">
        <w:rPr>
          <w:rFonts w:ascii="Book Antiqua" w:eastAsia="Book Antiqua" w:hAnsi="Book Antiqua" w:cs="Book Antiqua"/>
          <w:b/>
          <w:caps/>
          <w:color w:val="000000" w:themeColor="text1"/>
          <w:u w:val="single"/>
        </w:rPr>
        <w:t>DISCUSSION</w:t>
      </w:r>
    </w:p>
    <w:p w14:paraId="0E56CEE6" w14:textId="4E06862B" w:rsidR="00AD5C1D" w:rsidRPr="005761C9" w:rsidRDefault="00793242" w:rsidP="00EB726B">
      <w:pPr>
        <w:adjustRightInd w:val="0"/>
        <w:snapToGrid w:val="0"/>
        <w:spacing w:line="360" w:lineRule="auto"/>
        <w:jc w:val="both"/>
        <w:rPr>
          <w:rFonts w:ascii="Book Antiqua" w:hAnsi="Book Antiqua"/>
          <w:color w:val="000000" w:themeColor="text1"/>
        </w:rPr>
      </w:pPr>
      <w:r w:rsidRPr="005761C9">
        <w:rPr>
          <w:rFonts w:ascii="Book Antiqua" w:eastAsia="Book Antiqua" w:hAnsi="Book Antiqua" w:cs="Book Antiqua"/>
          <w:color w:val="000000" w:themeColor="text1"/>
        </w:rPr>
        <w:t>CHD has a chronic progression. Most patients in the early stage of the disease have no obvious symptoms. However, when symptoms appear, most patients are diagnosed with serious coronary artery disease because of the strong compensatory function</w:t>
      </w:r>
      <w:r w:rsidR="00603A63" w:rsidRPr="005761C9">
        <w:rPr>
          <w:rFonts w:ascii="Book Antiqua" w:eastAsia="Book Antiqua" w:hAnsi="Book Antiqua" w:cs="Book Antiqua"/>
          <w:color w:val="000000" w:themeColor="text1"/>
        </w:rPr>
        <w:t xml:space="preserve"> of the myocardium</w:t>
      </w:r>
      <w:r w:rsidRPr="005761C9">
        <w:rPr>
          <w:rFonts w:ascii="Book Antiqua" w:eastAsia="Book Antiqua" w:hAnsi="Book Antiqua" w:cs="Book Antiqua"/>
          <w:color w:val="000000" w:themeColor="text1"/>
        </w:rPr>
        <w:t>, leading to an adverse impact on prognosis</w:t>
      </w:r>
      <w:r w:rsidRPr="005761C9">
        <w:rPr>
          <w:rFonts w:ascii="Book Antiqua" w:eastAsia="Book Antiqua" w:hAnsi="Book Antiqua" w:cs="Book Antiqua"/>
          <w:color w:val="000000" w:themeColor="text1"/>
          <w:vertAlign w:val="superscript"/>
        </w:rPr>
        <w:t>[9,10]</w:t>
      </w:r>
      <w:r w:rsidRPr="005761C9">
        <w:rPr>
          <w:rFonts w:ascii="Book Antiqua" w:eastAsia="Book Antiqua" w:hAnsi="Book Antiqua" w:cs="Book Antiqua"/>
          <w:color w:val="000000" w:themeColor="text1"/>
        </w:rPr>
        <w:t>. Coronary angiography is the gold standard for clinical diagnosis of CHD because it can comprehensively and stereoscopically show entire vascular lesions, providing an imaging basis for disease diagnosis</w:t>
      </w:r>
      <w:r w:rsidRPr="005761C9">
        <w:rPr>
          <w:rFonts w:ascii="Book Antiqua" w:eastAsia="Book Antiqua" w:hAnsi="Book Antiqua" w:cs="Book Antiqua"/>
          <w:color w:val="000000" w:themeColor="text1"/>
          <w:vertAlign w:val="superscript"/>
        </w:rPr>
        <w:t>[11-13]</w:t>
      </w:r>
      <w:r w:rsidRPr="005761C9">
        <w:rPr>
          <w:rFonts w:ascii="Book Antiqua" w:eastAsia="Book Antiqua" w:hAnsi="Book Antiqua" w:cs="Book Antiqua"/>
          <w:color w:val="000000" w:themeColor="text1"/>
        </w:rPr>
        <w:t xml:space="preserve">. Since it is an invasive examination with a high cost and long procedural time, there are some limitations </w:t>
      </w:r>
      <w:r w:rsidR="00603A63" w:rsidRPr="005761C9">
        <w:rPr>
          <w:rFonts w:ascii="Book Antiqua" w:eastAsia="Book Antiqua" w:hAnsi="Book Antiqua" w:cs="Book Antiqua"/>
          <w:color w:val="000000" w:themeColor="text1"/>
        </w:rPr>
        <w:t xml:space="preserve">to </w:t>
      </w:r>
      <w:r w:rsidRPr="005761C9">
        <w:rPr>
          <w:rFonts w:ascii="Book Antiqua" w:eastAsia="Book Antiqua" w:hAnsi="Book Antiqua" w:cs="Book Antiqua"/>
          <w:color w:val="000000" w:themeColor="text1"/>
        </w:rPr>
        <w:t>its clinical application</w:t>
      </w:r>
      <w:r w:rsidRPr="005761C9">
        <w:rPr>
          <w:rFonts w:ascii="Book Antiqua" w:eastAsia="Book Antiqua" w:hAnsi="Book Antiqua" w:cs="Book Antiqua"/>
          <w:color w:val="000000" w:themeColor="text1"/>
          <w:vertAlign w:val="superscript"/>
        </w:rPr>
        <w:t>[14-17]</w:t>
      </w:r>
      <w:r w:rsidRPr="005761C9">
        <w:rPr>
          <w:rFonts w:ascii="Book Antiqua" w:eastAsia="Book Antiqua" w:hAnsi="Book Antiqua" w:cs="Book Antiqua"/>
          <w:color w:val="000000" w:themeColor="text1"/>
        </w:rPr>
        <w:t>.</w:t>
      </w:r>
    </w:p>
    <w:p w14:paraId="6120541F" w14:textId="09F6C8C2" w:rsidR="00B72341" w:rsidRPr="005761C9" w:rsidRDefault="00793242" w:rsidP="00EB726B">
      <w:pPr>
        <w:adjustRightInd w:val="0"/>
        <w:snapToGrid w:val="0"/>
        <w:spacing w:line="360" w:lineRule="auto"/>
        <w:ind w:firstLineChars="200" w:firstLine="480"/>
        <w:jc w:val="both"/>
        <w:rPr>
          <w:rFonts w:ascii="Book Antiqua" w:hAnsi="Book Antiqua"/>
          <w:color w:val="000000" w:themeColor="text1"/>
        </w:rPr>
      </w:pPr>
      <w:r w:rsidRPr="005761C9">
        <w:rPr>
          <w:rFonts w:ascii="Book Antiqua" w:eastAsia="Book Antiqua" w:hAnsi="Book Antiqua" w:cs="Book Antiqua"/>
          <w:color w:val="000000" w:themeColor="text1"/>
        </w:rPr>
        <w:t>In the clinical diagnosis of CHD, ultrasound can quickly determine the velocity, direction and distribution of myocardial motion through the Doppler effect; accurately detect abnormal myocardial activity; and intuitively show the global and regional myocardial systolic function of the left ventricle. For these reasons, it provides an objective basis for the clinical evaluation of myocardial function and disease diagnosis</w:t>
      </w:r>
      <w:r w:rsidRPr="005761C9">
        <w:rPr>
          <w:rFonts w:ascii="Book Antiqua" w:eastAsia="Book Antiqua" w:hAnsi="Book Antiqua" w:cs="Book Antiqua"/>
          <w:color w:val="000000" w:themeColor="text1"/>
          <w:vertAlign w:val="superscript"/>
        </w:rPr>
        <w:t>[18]</w:t>
      </w:r>
      <w:r w:rsidRPr="005761C9">
        <w:rPr>
          <w:rFonts w:ascii="Book Antiqua" w:eastAsia="Book Antiqua" w:hAnsi="Book Antiqua" w:cs="Book Antiqua"/>
          <w:color w:val="000000" w:themeColor="text1"/>
        </w:rPr>
        <w:t>. Studies have confirmed that two-dimensional color Doppler ultrasound has a high diagnostic value for CHD and is a low-cost, simple, accurate and noninvasive method to evaluate cardiac function. Furthermore,</w:t>
      </w:r>
      <w:r w:rsidR="00AD5C1D" w:rsidRPr="005761C9">
        <w:rPr>
          <w:rFonts w:ascii="Book Antiqua" w:eastAsia="Book Antiqua" w:hAnsi="Book Antiqua" w:cs="Book Antiqua"/>
          <w:color w:val="000000" w:themeColor="text1"/>
        </w:rPr>
        <w:t xml:space="preserve"> </w:t>
      </w:r>
      <w:r w:rsidRPr="005761C9">
        <w:rPr>
          <w:rFonts w:ascii="Book Antiqua" w:eastAsia="Book Antiqua" w:hAnsi="Book Antiqua" w:cs="Book Antiqua"/>
          <w:color w:val="000000" w:themeColor="text1"/>
        </w:rPr>
        <w:t>studies have shown that carotid ultrasound can effectively identify the differences in intima media thickness</w:t>
      </w:r>
      <w:r w:rsidR="00AD5C1D" w:rsidRPr="005761C9">
        <w:rPr>
          <w:rFonts w:ascii="Book Antiqua" w:eastAsia="Book Antiqua" w:hAnsi="Book Antiqua" w:cs="Book Antiqua"/>
          <w:color w:val="000000" w:themeColor="text1"/>
        </w:rPr>
        <w:t xml:space="preserve"> </w:t>
      </w:r>
      <w:r w:rsidRPr="005761C9">
        <w:rPr>
          <w:rFonts w:ascii="Book Antiqua" w:eastAsia="Book Antiqua" w:hAnsi="Book Antiqua" w:cs="Book Antiqua"/>
          <w:color w:val="000000" w:themeColor="text1"/>
        </w:rPr>
        <w:t xml:space="preserve">of the carotid bifurcation, common carotid artery, and internal carotid artery between patients with CHD and healthy </w:t>
      </w:r>
      <w:r w:rsidR="00603A63" w:rsidRPr="005761C9">
        <w:rPr>
          <w:rFonts w:ascii="Book Antiqua" w:eastAsia="Book Antiqua" w:hAnsi="Book Antiqua" w:cs="Book Antiqua"/>
          <w:color w:val="000000" w:themeColor="text1"/>
        </w:rPr>
        <w:t>individuals</w:t>
      </w:r>
      <w:r w:rsidRPr="005761C9">
        <w:rPr>
          <w:rFonts w:ascii="Book Antiqua" w:eastAsia="Book Antiqua" w:hAnsi="Book Antiqua" w:cs="Book Antiqua"/>
          <w:color w:val="000000" w:themeColor="text1"/>
        </w:rPr>
        <w:t>, thereby allowing a differential diagnosis of CHD. Their results showed lower LVDd and LA</w:t>
      </w:r>
      <w:r w:rsidR="00603A63" w:rsidRPr="005761C9">
        <w:rPr>
          <w:rFonts w:ascii="Book Antiqua" w:eastAsia="Book Antiqua" w:hAnsi="Book Antiqua" w:cs="Book Antiqua"/>
          <w:color w:val="000000" w:themeColor="text1"/>
        </w:rPr>
        <w:t>D</w:t>
      </w:r>
      <w:r w:rsidRPr="005761C9">
        <w:rPr>
          <w:rFonts w:ascii="Book Antiqua" w:eastAsia="Book Antiqua" w:hAnsi="Book Antiqua" w:cs="Book Antiqua"/>
          <w:color w:val="000000" w:themeColor="text1"/>
        </w:rPr>
        <w:t xml:space="preserve"> in the study group than in the control group, with significant differences in the E/A, LVDd and LA</w:t>
      </w:r>
      <w:r w:rsidR="00603A63" w:rsidRPr="005761C9">
        <w:rPr>
          <w:rFonts w:ascii="Book Antiqua" w:eastAsia="Book Antiqua" w:hAnsi="Book Antiqua" w:cs="Book Antiqua"/>
          <w:color w:val="000000" w:themeColor="text1"/>
        </w:rPr>
        <w:t>D</w:t>
      </w:r>
      <w:r w:rsidRPr="005761C9">
        <w:rPr>
          <w:rFonts w:ascii="Book Antiqua" w:eastAsia="Book Antiqua" w:hAnsi="Book Antiqua" w:cs="Book Antiqua"/>
          <w:color w:val="000000" w:themeColor="text1"/>
        </w:rPr>
        <w:t xml:space="preserve"> between patients with CHD with different cardiac function grades and disease</w:t>
      </w:r>
      <w:r w:rsidR="00603A63" w:rsidRPr="005761C9">
        <w:rPr>
          <w:rFonts w:ascii="Book Antiqua" w:eastAsia="Book Antiqua" w:hAnsi="Book Antiqua" w:cs="Book Antiqua"/>
          <w:color w:val="000000" w:themeColor="text1"/>
        </w:rPr>
        <w:t xml:space="preserve"> severity</w:t>
      </w:r>
      <w:r w:rsidRPr="005761C9">
        <w:rPr>
          <w:rFonts w:ascii="Book Antiqua" w:eastAsia="Book Antiqua" w:hAnsi="Book Antiqua" w:cs="Book Antiqua"/>
          <w:color w:val="000000" w:themeColor="text1"/>
        </w:rPr>
        <w:t>. There was a close correlation between ultrasonic parameters and heart disease severity, indicating that abnormalities in echocardiographic parameters were related to cardiac function in patients with CHD, and the severity of the lesions was aggravated as the cardiac function grade increased. The increase or decrease in E/A, LVDd and LA</w:t>
      </w:r>
      <w:r w:rsidR="00603A63" w:rsidRPr="005761C9">
        <w:rPr>
          <w:rFonts w:ascii="Book Antiqua" w:eastAsia="Book Antiqua" w:hAnsi="Book Antiqua" w:cs="Book Antiqua"/>
          <w:color w:val="000000" w:themeColor="text1"/>
        </w:rPr>
        <w:t>D</w:t>
      </w:r>
      <w:r w:rsidRPr="005761C9">
        <w:rPr>
          <w:rFonts w:ascii="Book Antiqua" w:eastAsia="Book Antiqua" w:hAnsi="Book Antiqua" w:cs="Book Antiqua"/>
          <w:color w:val="000000" w:themeColor="text1"/>
        </w:rPr>
        <w:t xml:space="preserve"> was more significant, indicating that echocardiography can effectively identify the abnormal cardiac function of patients with CHD and evaluate the cardiac function and the degree of pathological changes, so as to guide the clinician to take targeted prevention and control measures that will ensure a successful intervention, rehabilitation of cardiac function, and good prognosis. The pathological basis of CHD is coronary atherosclerosis and plaque formation. A more serious lesion corresponds to a narrower coronary artery. Concurrently, coronary atherosclerosis and plaque formation cause coronary artery trunk and branch stenosis and blockage, which adversely affect myocardial oxygen and blood supply, cause myocardial tissue damage, and affect cardiac function. Consequently, changes in cardiac function are visible upon ultrasonic examination</w:t>
      </w:r>
      <w:r w:rsidRPr="005761C9">
        <w:rPr>
          <w:rFonts w:ascii="Book Antiqua" w:eastAsia="Book Antiqua" w:hAnsi="Book Antiqua" w:cs="Book Antiqua"/>
          <w:color w:val="000000" w:themeColor="text1"/>
          <w:vertAlign w:val="superscript"/>
        </w:rPr>
        <w:t>[19,20]</w:t>
      </w:r>
      <w:r w:rsidRPr="005761C9">
        <w:rPr>
          <w:rFonts w:ascii="Book Antiqua" w:eastAsia="Book Antiqua" w:hAnsi="Book Antiqua" w:cs="Book Antiqua"/>
          <w:color w:val="000000" w:themeColor="text1"/>
        </w:rPr>
        <w:t xml:space="preserve">. Some studies </w:t>
      </w:r>
      <w:r w:rsidR="00603A63" w:rsidRPr="005761C9">
        <w:rPr>
          <w:rFonts w:ascii="Book Antiqua" w:eastAsia="Book Antiqua" w:hAnsi="Book Antiqua" w:cs="Book Antiqua"/>
          <w:color w:val="000000" w:themeColor="text1"/>
        </w:rPr>
        <w:t xml:space="preserve">have shown </w:t>
      </w:r>
      <w:r w:rsidRPr="005761C9">
        <w:rPr>
          <w:rFonts w:ascii="Book Antiqua" w:eastAsia="Book Antiqua" w:hAnsi="Book Antiqua" w:cs="Book Antiqua"/>
          <w:color w:val="000000" w:themeColor="text1"/>
        </w:rPr>
        <w:t xml:space="preserve">that E/A </w:t>
      </w:r>
      <w:r w:rsidR="00603A63" w:rsidRPr="005761C9">
        <w:rPr>
          <w:rFonts w:ascii="Book Antiqua" w:eastAsia="Book Antiqua" w:hAnsi="Book Antiqua" w:cs="Book Antiqua"/>
          <w:color w:val="000000" w:themeColor="text1"/>
        </w:rPr>
        <w:t xml:space="preserve">is </w:t>
      </w:r>
      <w:r w:rsidRPr="005761C9">
        <w:rPr>
          <w:rFonts w:ascii="Book Antiqua" w:eastAsia="Book Antiqua" w:hAnsi="Book Antiqua" w:cs="Book Antiqua"/>
          <w:color w:val="000000" w:themeColor="text1"/>
        </w:rPr>
        <w:t>significantly decreased and LVDd and LA</w:t>
      </w:r>
      <w:r w:rsidR="00603A63" w:rsidRPr="005761C9">
        <w:rPr>
          <w:rFonts w:ascii="Book Antiqua" w:eastAsia="Book Antiqua" w:hAnsi="Book Antiqua" w:cs="Book Antiqua"/>
          <w:color w:val="000000" w:themeColor="text1"/>
        </w:rPr>
        <w:t>D</w:t>
      </w:r>
      <w:r w:rsidRPr="005761C9">
        <w:rPr>
          <w:rFonts w:ascii="Book Antiqua" w:eastAsia="Book Antiqua" w:hAnsi="Book Antiqua" w:cs="Book Antiqua"/>
          <w:color w:val="000000" w:themeColor="text1"/>
        </w:rPr>
        <w:t xml:space="preserve"> </w:t>
      </w:r>
      <w:r w:rsidR="00603A63" w:rsidRPr="005761C9">
        <w:rPr>
          <w:rFonts w:ascii="Book Antiqua" w:eastAsia="Book Antiqua" w:hAnsi="Book Antiqua" w:cs="Book Antiqua"/>
          <w:color w:val="000000" w:themeColor="text1"/>
        </w:rPr>
        <w:t xml:space="preserve">are </w:t>
      </w:r>
      <w:r w:rsidRPr="005761C9">
        <w:rPr>
          <w:rFonts w:ascii="Book Antiqua" w:eastAsia="Book Antiqua" w:hAnsi="Book Antiqua" w:cs="Book Antiqua"/>
          <w:color w:val="000000" w:themeColor="text1"/>
        </w:rPr>
        <w:t>significantly increased in patients with CHD. There was a significant difference in E/A, LVDd and LA</w:t>
      </w:r>
      <w:r w:rsidR="00603A63" w:rsidRPr="005761C9">
        <w:rPr>
          <w:rFonts w:ascii="Book Antiqua" w:eastAsia="Book Antiqua" w:hAnsi="Book Antiqua" w:cs="Book Antiqua"/>
          <w:color w:val="000000" w:themeColor="text1"/>
        </w:rPr>
        <w:t>D</w:t>
      </w:r>
      <w:r w:rsidRPr="005761C9">
        <w:rPr>
          <w:rFonts w:ascii="Book Antiqua" w:eastAsia="Book Antiqua" w:hAnsi="Book Antiqua" w:cs="Book Antiqua"/>
          <w:color w:val="000000" w:themeColor="text1"/>
        </w:rPr>
        <w:t xml:space="preserve"> between patients with different degrees of CHD, with a negative correlation between E/A and disease severity and a positive correlation between LVDd or LA</w:t>
      </w:r>
      <w:r w:rsidR="00603A63" w:rsidRPr="005761C9">
        <w:rPr>
          <w:rFonts w:ascii="Book Antiqua" w:eastAsia="Book Antiqua" w:hAnsi="Book Antiqua" w:cs="Book Antiqua"/>
          <w:color w:val="000000" w:themeColor="text1"/>
        </w:rPr>
        <w:t>D</w:t>
      </w:r>
      <w:r w:rsidRPr="005761C9">
        <w:rPr>
          <w:rFonts w:ascii="Book Antiqua" w:eastAsia="Book Antiqua" w:hAnsi="Book Antiqua" w:cs="Book Antiqua"/>
          <w:color w:val="000000" w:themeColor="text1"/>
        </w:rPr>
        <w:t xml:space="preserve"> and disease severity. The reason is that increases in LVDd and LA</w:t>
      </w:r>
      <w:r w:rsidR="00603A63" w:rsidRPr="005761C9">
        <w:rPr>
          <w:rFonts w:ascii="Book Antiqua" w:eastAsia="Book Antiqua" w:hAnsi="Book Antiqua" w:cs="Book Antiqua"/>
          <w:color w:val="000000" w:themeColor="text1"/>
        </w:rPr>
        <w:t>D</w:t>
      </w:r>
      <w:r w:rsidRPr="005761C9">
        <w:rPr>
          <w:rFonts w:ascii="Book Antiqua" w:eastAsia="Book Antiqua" w:hAnsi="Book Antiqua" w:cs="Book Antiqua"/>
          <w:color w:val="000000" w:themeColor="text1"/>
        </w:rPr>
        <w:t xml:space="preserve"> are closely related to decreases in the left ventricular ejection fraction, left atrial volume emptying, and abnormal left atrial function. An abnormal decrease in E/A is closely related to mechanical dysfunction of the left atrium, an increase in left atrial volume load, a decrease in left ventricular filling, and abnormalities in left atrial diastolic function.</w:t>
      </w:r>
    </w:p>
    <w:p w14:paraId="42D8578C" w14:textId="39EC3521" w:rsidR="00A77B3E" w:rsidRPr="005761C9" w:rsidRDefault="00793242" w:rsidP="00EB726B">
      <w:pPr>
        <w:adjustRightInd w:val="0"/>
        <w:snapToGrid w:val="0"/>
        <w:spacing w:line="360" w:lineRule="auto"/>
        <w:ind w:firstLineChars="200" w:firstLine="480"/>
        <w:jc w:val="both"/>
        <w:rPr>
          <w:rFonts w:ascii="Book Antiqua" w:hAnsi="Book Antiqua"/>
          <w:color w:val="000000" w:themeColor="text1"/>
        </w:rPr>
      </w:pPr>
      <w:r w:rsidRPr="005761C9">
        <w:rPr>
          <w:rFonts w:ascii="Book Antiqua" w:eastAsia="Book Antiqua" w:hAnsi="Book Antiqua" w:cs="Book Antiqua"/>
          <w:color w:val="000000" w:themeColor="text1"/>
        </w:rPr>
        <w:t>Based on the above findings, patients with CHD were treated with the corresponding treatment and followed up for 6 mo, during which they were divided into groups according to prognosis. The results showed higher E/A and lower LVDd and LA</w:t>
      </w:r>
      <w:r w:rsidR="00603A63" w:rsidRPr="005761C9">
        <w:rPr>
          <w:rFonts w:ascii="Book Antiqua" w:eastAsia="Book Antiqua" w:hAnsi="Book Antiqua" w:cs="Book Antiqua"/>
          <w:color w:val="000000" w:themeColor="text1"/>
        </w:rPr>
        <w:t>D</w:t>
      </w:r>
      <w:r w:rsidRPr="005761C9">
        <w:rPr>
          <w:rFonts w:ascii="Book Antiqua" w:eastAsia="Book Antiqua" w:hAnsi="Book Antiqua" w:cs="Book Antiqua"/>
          <w:color w:val="000000" w:themeColor="text1"/>
        </w:rPr>
        <w:t xml:space="preserve"> values in the good prognosis group compared to those in the poor prognosis group. These findings suggest that ultrasonography is useful </w:t>
      </w:r>
      <w:r w:rsidR="00603A63" w:rsidRPr="005761C9">
        <w:rPr>
          <w:rFonts w:ascii="Book Antiqua" w:eastAsia="Book Antiqua" w:hAnsi="Book Antiqua" w:cs="Book Antiqua"/>
          <w:color w:val="000000" w:themeColor="text1"/>
        </w:rPr>
        <w:t xml:space="preserve">for </w:t>
      </w:r>
      <w:r w:rsidRPr="005761C9">
        <w:rPr>
          <w:rFonts w:ascii="Book Antiqua" w:eastAsia="Book Antiqua" w:hAnsi="Book Antiqua" w:cs="Book Antiqua"/>
          <w:color w:val="000000" w:themeColor="text1"/>
        </w:rPr>
        <w:t>evaluating the prognosis of patients with CHD. This may be due to the significant inhibition of ventricular remodeling, decrease in myocardial fibrosis and necrosis, increase in cardiomyocytes, and recovery of cardiac function in patients with CHD after effective treatment, resulting in improvement of the relevant parameters of ultrasonic examination. Consequently, patients with CHD can receive regular ultrasound examinations after treatment to clarify their cardiac function and guide the clinician to formulate further intervention programs to ensure a good prognosis.</w:t>
      </w:r>
    </w:p>
    <w:p w14:paraId="00A37F66" w14:textId="77777777" w:rsidR="00A77B3E" w:rsidRPr="005761C9" w:rsidRDefault="00A77B3E" w:rsidP="00EB726B">
      <w:pPr>
        <w:adjustRightInd w:val="0"/>
        <w:snapToGrid w:val="0"/>
        <w:spacing w:line="360" w:lineRule="auto"/>
        <w:jc w:val="both"/>
        <w:rPr>
          <w:rFonts w:ascii="Book Antiqua" w:hAnsi="Book Antiqua"/>
          <w:color w:val="000000" w:themeColor="text1"/>
        </w:rPr>
      </w:pPr>
    </w:p>
    <w:p w14:paraId="79DF31AF" w14:textId="77777777" w:rsidR="007D392D" w:rsidRPr="005761C9" w:rsidRDefault="00793242" w:rsidP="00EB726B">
      <w:pPr>
        <w:adjustRightInd w:val="0"/>
        <w:snapToGrid w:val="0"/>
        <w:spacing w:line="360" w:lineRule="auto"/>
        <w:jc w:val="both"/>
        <w:rPr>
          <w:rFonts w:ascii="Book Antiqua" w:hAnsi="Book Antiqua"/>
          <w:color w:val="000000" w:themeColor="text1"/>
          <w:u w:val="single"/>
        </w:rPr>
      </w:pPr>
      <w:r w:rsidRPr="005761C9">
        <w:rPr>
          <w:rFonts w:ascii="Book Antiqua" w:eastAsia="Book Antiqua" w:hAnsi="Book Antiqua" w:cs="Book Antiqua"/>
          <w:b/>
          <w:caps/>
          <w:color w:val="000000" w:themeColor="text1"/>
          <w:u w:val="single"/>
        </w:rPr>
        <w:t>CONCLUSION</w:t>
      </w:r>
    </w:p>
    <w:p w14:paraId="13CC7F73" w14:textId="35BF0BEE" w:rsidR="00A77B3E" w:rsidRPr="005761C9" w:rsidRDefault="00793242" w:rsidP="00EB726B">
      <w:pPr>
        <w:adjustRightInd w:val="0"/>
        <w:snapToGrid w:val="0"/>
        <w:spacing w:line="360" w:lineRule="auto"/>
        <w:jc w:val="both"/>
        <w:rPr>
          <w:rFonts w:ascii="Book Antiqua" w:hAnsi="Book Antiqua"/>
          <w:color w:val="000000" w:themeColor="text1"/>
        </w:rPr>
      </w:pPr>
      <w:r w:rsidRPr="005761C9">
        <w:rPr>
          <w:rFonts w:ascii="Book Antiqua" w:eastAsia="Book Antiqua" w:hAnsi="Book Antiqua" w:cs="Book Antiqua"/>
          <w:color w:val="000000" w:themeColor="text1"/>
        </w:rPr>
        <w:t>Generally, the ultrasonic parameters of patients with CHD are abnormal. Patients with different cardiac function grades, lesion degree, and prognoses have significantly different parameters, as there is a close relationship between these parameters and CHD. Consequently, ultrasound can be used to evaluate the status and prognosis of heart disease and provide an objective reference for diagnosis and treatment.</w:t>
      </w:r>
    </w:p>
    <w:p w14:paraId="27422506" w14:textId="77777777" w:rsidR="00A77B3E" w:rsidRPr="005761C9" w:rsidRDefault="00A77B3E" w:rsidP="00EB726B">
      <w:pPr>
        <w:adjustRightInd w:val="0"/>
        <w:snapToGrid w:val="0"/>
        <w:spacing w:line="360" w:lineRule="auto"/>
        <w:jc w:val="both"/>
        <w:rPr>
          <w:rFonts w:ascii="Book Antiqua" w:hAnsi="Book Antiqua"/>
          <w:color w:val="000000" w:themeColor="text1"/>
        </w:rPr>
      </w:pPr>
    </w:p>
    <w:p w14:paraId="2F9328E4" w14:textId="77777777" w:rsidR="00A77B3E" w:rsidRPr="005761C9" w:rsidRDefault="00793242" w:rsidP="00EB726B">
      <w:pPr>
        <w:adjustRightInd w:val="0"/>
        <w:snapToGrid w:val="0"/>
        <w:spacing w:line="360" w:lineRule="auto"/>
        <w:jc w:val="both"/>
        <w:rPr>
          <w:rFonts w:ascii="Book Antiqua" w:hAnsi="Book Antiqua"/>
          <w:color w:val="000000" w:themeColor="text1"/>
          <w:u w:val="single"/>
        </w:rPr>
      </w:pPr>
      <w:r w:rsidRPr="005761C9">
        <w:rPr>
          <w:rFonts w:ascii="Book Antiqua" w:eastAsia="Book Antiqua" w:hAnsi="Book Antiqua" w:cs="Book Antiqua"/>
          <w:b/>
          <w:caps/>
          <w:color w:val="000000" w:themeColor="text1"/>
          <w:u w:val="single"/>
        </w:rPr>
        <w:t>ARTICLE HIGHLIGHTS</w:t>
      </w:r>
    </w:p>
    <w:p w14:paraId="3B947C85" w14:textId="77777777" w:rsidR="00A77B3E" w:rsidRPr="005761C9" w:rsidRDefault="00793242" w:rsidP="00EB726B">
      <w:pPr>
        <w:adjustRightInd w:val="0"/>
        <w:snapToGrid w:val="0"/>
        <w:spacing w:line="360" w:lineRule="auto"/>
        <w:jc w:val="both"/>
        <w:rPr>
          <w:rFonts w:ascii="Book Antiqua" w:hAnsi="Book Antiqua"/>
          <w:color w:val="000000" w:themeColor="text1"/>
        </w:rPr>
      </w:pPr>
      <w:r w:rsidRPr="005761C9">
        <w:rPr>
          <w:rFonts w:ascii="Book Antiqua" w:eastAsia="Book Antiqua" w:hAnsi="Book Antiqua" w:cs="Book Antiqua"/>
          <w:b/>
          <w:i/>
          <w:color w:val="000000" w:themeColor="text1"/>
        </w:rPr>
        <w:t>Research background</w:t>
      </w:r>
    </w:p>
    <w:p w14:paraId="4A79D9AA" w14:textId="7D39743C" w:rsidR="00A77B3E" w:rsidRPr="005761C9" w:rsidRDefault="00793242" w:rsidP="00EB726B">
      <w:pPr>
        <w:adjustRightInd w:val="0"/>
        <w:snapToGrid w:val="0"/>
        <w:spacing w:line="360" w:lineRule="auto"/>
        <w:jc w:val="both"/>
        <w:rPr>
          <w:rFonts w:ascii="Book Antiqua" w:hAnsi="Book Antiqua"/>
          <w:color w:val="000000" w:themeColor="text1"/>
        </w:rPr>
      </w:pPr>
      <w:r w:rsidRPr="005761C9">
        <w:rPr>
          <w:rFonts w:ascii="Book Antiqua" w:eastAsia="Book Antiqua" w:hAnsi="Book Antiqua" w:cs="Book Antiqua"/>
          <w:color w:val="000000" w:themeColor="text1"/>
        </w:rPr>
        <w:t>Coronary heart disease (CHD)</w:t>
      </w:r>
      <w:r w:rsidR="007D392D" w:rsidRPr="005761C9">
        <w:rPr>
          <w:rFonts w:ascii="Book Antiqua" w:eastAsia="Book Antiqua" w:hAnsi="Book Antiqua" w:cs="Book Antiqua"/>
          <w:color w:val="000000" w:themeColor="text1"/>
        </w:rPr>
        <w:t xml:space="preserve"> </w:t>
      </w:r>
      <w:r w:rsidR="007D392D" w:rsidRPr="005761C9">
        <w:rPr>
          <w:rFonts w:ascii="Book Antiqua" w:hAnsi="Book Antiqua" w:cs="Book Antiqua"/>
          <w:color w:val="000000" w:themeColor="text1"/>
          <w:lang w:eastAsia="zh-CN"/>
        </w:rPr>
        <w:t>is</w:t>
      </w:r>
      <w:r w:rsidRPr="005761C9">
        <w:rPr>
          <w:rFonts w:ascii="Book Antiqua" w:eastAsia="Book Antiqua" w:hAnsi="Book Antiqua" w:cs="Book Antiqua"/>
          <w:color w:val="000000" w:themeColor="text1"/>
        </w:rPr>
        <w:t xml:space="preserve"> a clinical multiple cardiovascular disease </w:t>
      </w:r>
      <w:r w:rsidR="00603A63" w:rsidRPr="005761C9">
        <w:rPr>
          <w:rFonts w:ascii="Book Antiqua" w:eastAsia="Book Antiqua" w:hAnsi="Book Antiqua" w:cs="Book Antiqua"/>
          <w:color w:val="000000" w:themeColor="text1"/>
        </w:rPr>
        <w:t xml:space="preserve">that is </w:t>
      </w:r>
      <w:r w:rsidRPr="005761C9">
        <w:rPr>
          <w:rFonts w:ascii="Book Antiqua" w:eastAsia="Book Antiqua" w:hAnsi="Book Antiqua" w:cs="Book Antiqua"/>
          <w:color w:val="000000" w:themeColor="text1"/>
        </w:rPr>
        <w:t>mainly caused by coronary artery atherosclerosis. The incidence of CHD has recently increased, creating an urgent social and public health problem.</w:t>
      </w:r>
    </w:p>
    <w:p w14:paraId="3FA01ABC" w14:textId="77777777" w:rsidR="00A77B3E" w:rsidRPr="005761C9" w:rsidRDefault="00A77B3E" w:rsidP="00EB726B">
      <w:pPr>
        <w:adjustRightInd w:val="0"/>
        <w:snapToGrid w:val="0"/>
        <w:spacing w:line="360" w:lineRule="auto"/>
        <w:jc w:val="both"/>
        <w:rPr>
          <w:rFonts w:ascii="Book Antiqua" w:hAnsi="Book Antiqua"/>
          <w:color w:val="000000" w:themeColor="text1"/>
        </w:rPr>
      </w:pPr>
    </w:p>
    <w:p w14:paraId="7C2E7F2D" w14:textId="77777777" w:rsidR="00A77B3E" w:rsidRPr="005761C9" w:rsidRDefault="00793242" w:rsidP="00EB726B">
      <w:pPr>
        <w:adjustRightInd w:val="0"/>
        <w:snapToGrid w:val="0"/>
        <w:spacing w:line="360" w:lineRule="auto"/>
        <w:jc w:val="both"/>
        <w:rPr>
          <w:rFonts w:ascii="Book Antiqua" w:hAnsi="Book Antiqua"/>
          <w:color w:val="000000" w:themeColor="text1"/>
        </w:rPr>
      </w:pPr>
      <w:r w:rsidRPr="005761C9">
        <w:rPr>
          <w:rFonts w:ascii="Book Antiqua" w:eastAsia="Book Antiqua" w:hAnsi="Book Antiqua" w:cs="Book Antiqua"/>
          <w:b/>
          <w:i/>
          <w:color w:val="000000" w:themeColor="text1"/>
        </w:rPr>
        <w:t>Research motivation</w:t>
      </w:r>
    </w:p>
    <w:p w14:paraId="1ED1DC3B" w14:textId="00165963" w:rsidR="00A77B3E" w:rsidRPr="005761C9" w:rsidRDefault="00603A63" w:rsidP="00EB726B">
      <w:pPr>
        <w:adjustRightInd w:val="0"/>
        <w:snapToGrid w:val="0"/>
        <w:spacing w:line="360" w:lineRule="auto"/>
        <w:jc w:val="both"/>
        <w:rPr>
          <w:rFonts w:ascii="Book Antiqua" w:hAnsi="Book Antiqua"/>
          <w:color w:val="000000" w:themeColor="text1"/>
        </w:rPr>
      </w:pPr>
      <w:r w:rsidRPr="005761C9">
        <w:rPr>
          <w:rFonts w:ascii="Book Antiqua" w:eastAsia="Book Antiqua" w:hAnsi="Book Antiqua" w:cs="Book Antiqua"/>
          <w:color w:val="000000" w:themeColor="text1"/>
        </w:rPr>
        <w:t xml:space="preserve">To provide </w:t>
      </w:r>
      <w:r w:rsidR="00793242" w:rsidRPr="005761C9">
        <w:rPr>
          <w:rFonts w:ascii="Book Antiqua" w:eastAsia="Book Antiqua" w:hAnsi="Book Antiqua" w:cs="Book Antiqua"/>
          <w:color w:val="000000" w:themeColor="text1"/>
        </w:rPr>
        <w:t xml:space="preserve">a basis for the evaluation of cardiac function and disease severity in patients with </w:t>
      </w:r>
      <w:r w:rsidRPr="005761C9">
        <w:rPr>
          <w:rFonts w:ascii="Book Antiqua" w:eastAsia="Book Antiqua" w:hAnsi="Book Antiqua" w:cs="Book Antiqua"/>
          <w:color w:val="000000" w:themeColor="text1"/>
        </w:rPr>
        <w:t>CHD</w:t>
      </w:r>
      <w:r w:rsidR="00793242" w:rsidRPr="005761C9">
        <w:rPr>
          <w:rFonts w:ascii="Book Antiqua" w:eastAsia="Book Antiqua" w:hAnsi="Book Antiqua" w:cs="Book Antiqua"/>
          <w:color w:val="000000" w:themeColor="text1"/>
        </w:rPr>
        <w:t>.</w:t>
      </w:r>
    </w:p>
    <w:p w14:paraId="73FA9913" w14:textId="77777777" w:rsidR="00A77B3E" w:rsidRPr="005761C9" w:rsidRDefault="00A77B3E" w:rsidP="00EB726B">
      <w:pPr>
        <w:adjustRightInd w:val="0"/>
        <w:snapToGrid w:val="0"/>
        <w:spacing w:line="360" w:lineRule="auto"/>
        <w:jc w:val="both"/>
        <w:rPr>
          <w:rFonts w:ascii="Book Antiqua" w:hAnsi="Book Antiqua"/>
          <w:color w:val="000000" w:themeColor="text1"/>
        </w:rPr>
      </w:pPr>
    </w:p>
    <w:p w14:paraId="6FCF5F57" w14:textId="77777777" w:rsidR="00A77B3E" w:rsidRPr="005761C9" w:rsidRDefault="00793242" w:rsidP="00EB726B">
      <w:pPr>
        <w:adjustRightInd w:val="0"/>
        <w:snapToGrid w:val="0"/>
        <w:spacing w:line="360" w:lineRule="auto"/>
        <w:jc w:val="both"/>
        <w:rPr>
          <w:rFonts w:ascii="Book Antiqua" w:hAnsi="Book Antiqua"/>
          <w:color w:val="000000" w:themeColor="text1"/>
        </w:rPr>
      </w:pPr>
      <w:r w:rsidRPr="005761C9">
        <w:rPr>
          <w:rFonts w:ascii="Book Antiqua" w:eastAsia="Book Antiqua" w:hAnsi="Book Antiqua" w:cs="Book Antiqua"/>
          <w:b/>
          <w:i/>
          <w:color w:val="000000" w:themeColor="text1"/>
        </w:rPr>
        <w:t>Research objectives</w:t>
      </w:r>
    </w:p>
    <w:p w14:paraId="01898D1D" w14:textId="746FDB37" w:rsidR="00A77B3E" w:rsidRPr="005761C9" w:rsidRDefault="00603A63" w:rsidP="00EB726B">
      <w:pPr>
        <w:adjustRightInd w:val="0"/>
        <w:snapToGrid w:val="0"/>
        <w:spacing w:line="360" w:lineRule="auto"/>
        <w:jc w:val="both"/>
        <w:rPr>
          <w:rFonts w:ascii="Book Antiqua" w:hAnsi="Book Antiqua"/>
          <w:color w:val="000000" w:themeColor="text1"/>
        </w:rPr>
      </w:pPr>
      <w:r w:rsidRPr="005761C9">
        <w:rPr>
          <w:rFonts w:ascii="Book Antiqua" w:eastAsia="Book Antiqua" w:hAnsi="Book Antiqua" w:cs="Book Antiqua"/>
          <w:color w:val="000000" w:themeColor="text1"/>
        </w:rPr>
        <w:t>To</w:t>
      </w:r>
      <w:r w:rsidR="00793242" w:rsidRPr="005761C9">
        <w:rPr>
          <w:rFonts w:ascii="Book Antiqua" w:eastAsia="Book Antiqua" w:hAnsi="Book Antiqua" w:cs="Book Antiqua"/>
          <w:color w:val="000000" w:themeColor="text1"/>
        </w:rPr>
        <w:t xml:space="preserve"> evaluate the value of ultrasonography in the evaluation of cardiac function and lesion degree in patients with CHD.</w:t>
      </w:r>
    </w:p>
    <w:p w14:paraId="14F7326E" w14:textId="77777777" w:rsidR="00A77B3E" w:rsidRPr="005761C9" w:rsidRDefault="00A77B3E" w:rsidP="00EB726B">
      <w:pPr>
        <w:adjustRightInd w:val="0"/>
        <w:snapToGrid w:val="0"/>
        <w:spacing w:line="360" w:lineRule="auto"/>
        <w:jc w:val="both"/>
        <w:rPr>
          <w:rFonts w:ascii="Book Antiqua" w:hAnsi="Book Antiqua"/>
          <w:color w:val="000000" w:themeColor="text1"/>
        </w:rPr>
      </w:pPr>
    </w:p>
    <w:p w14:paraId="6A5675D5" w14:textId="77777777" w:rsidR="00A77B3E" w:rsidRPr="005761C9" w:rsidRDefault="00793242" w:rsidP="00EB726B">
      <w:pPr>
        <w:adjustRightInd w:val="0"/>
        <w:snapToGrid w:val="0"/>
        <w:spacing w:line="360" w:lineRule="auto"/>
        <w:jc w:val="both"/>
        <w:rPr>
          <w:rFonts w:ascii="Book Antiqua" w:hAnsi="Book Antiqua"/>
          <w:color w:val="000000" w:themeColor="text1"/>
        </w:rPr>
      </w:pPr>
      <w:r w:rsidRPr="005761C9">
        <w:rPr>
          <w:rFonts w:ascii="Book Antiqua" w:eastAsia="Book Antiqua" w:hAnsi="Book Antiqua" w:cs="Book Antiqua"/>
          <w:b/>
          <w:i/>
          <w:color w:val="000000" w:themeColor="text1"/>
        </w:rPr>
        <w:t>Research methods</w:t>
      </w:r>
    </w:p>
    <w:p w14:paraId="11F369D9" w14:textId="7E5EE502" w:rsidR="00A77B3E" w:rsidRPr="005761C9" w:rsidRDefault="00793242" w:rsidP="00EB726B">
      <w:pPr>
        <w:adjustRightInd w:val="0"/>
        <w:snapToGrid w:val="0"/>
        <w:spacing w:line="360" w:lineRule="auto"/>
        <w:jc w:val="both"/>
        <w:rPr>
          <w:rFonts w:ascii="Book Antiqua" w:hAnsi="Book Antiqua"/>
          <w:color w:val="000000" w:themeColor="text1"/>
        </w:rPr>
      </w:pPr>
      <w:r w:rsidRPr="005761C9">
        <w:rPr>
          <w:rFonts w:ascii="Book Antiqua" w:eastAsia="Book Antiqua" w:hAnsi="Book Antiqua" w:cs="Book Antiqua"/>
          <w:color w:val="000000" w:themeColor="text1"/>
        </w:rPr>
        <w:t xml:space="preserve">A total of 106 patients with CHD and 106 healthy </w:t>
      </w:r>
      <w:r w:rsidR="00603A63" w:rsidRPr="005761C9">
        <w:rPr>
          <w:rFonts w:ascii="Book Antiqua" w:eastAsia="Book Antiqua" w:hAnsi="Book Antiqua" w:cs="Book Antiqua"/>
          <w:color w:val="000000" w:themeColor="text1"/>
        </w:rPr>
        <w:t xml:space="preserve">individuals </w:t>
      </w:r>
      <w:r w:rsidRPr="005761C9">
        <w:rPr>
          <w:rFonts w:ascii="Book Antiqua" w:eastAsia="Book Antiqua" w:hAnsi="Book Antiqua" w:cs="Book Antiqua"/>
          <w:color w:val="000000" w:themeColor="text1"/>
        </w:rPr>
        <w:t>were selected for this study. All subjects were examined by ultrasound, and the mitral orifice’s early-to-late diastolic blood flow velocity ratio (E/A), left ventricular end-diastolic volume (LVDd) and left atrial diameter (LA</w:t>
      </w:r>
      <w:r w:rsidR="00603A63" w:rsidRPr="005761C9">
        <w:rPr>
          <w:rFonts w:ascii="Book Antiqua" w:eastAsia="Book Antiqua" w:hAnsi="Book Antiqua" w:cs="Book Antiqua"/>
          <w:color w:val="000000" w:themeColor="text1"/>
        </w:rPr>
        <w:t>D</w:t>
      </w:r>
      <w:r w:rsidRPr="005761C9">
        <w:rPr>
          <w:rFonts w:ascii="Book Antiqua" w:eastAsia="Book Antiqua" w:hAnsi="Book Antiqua" w:cs="Book Antiqua"/>
          <w:color w:val="000000" w:themeColor="text1"/>
        </w:rPr>
        <w:t>) were measured. Values were compared between the study group and healthy group, and the correlation between the ultrasonic parameters of patients with different cardiac function grades and the degree of CHD were assessed.</w:t>
      </w:r>
    </w:p>
    <w:p w14:paraId="4230768F" w14:textId="77777777" w:rsidR="00A77B3E" w:rsidRPr="005761C9" w:rsidRDefault="00A77B3E" w:rsidP="00EB726B">
      <w:pPr>
        <w:adjustRightInd w:val="0"/>
        <w:snapToGrid w:val="0"/>
        <w:spacing w:line="360" w:lineRule="auto"/>
        <w:jc w:val="both"/>
        <w:rPr>
          <w:rFonts w:ascii="Book Antiqua" w:hAnsi="Book Antiqua"/>
          <w:color w:val="000000" w:themeColor="text1"/>
        </w:rPr>
      </w:pPr>
    </w:p>
    <w:p w14:paraId="584125C9" w14:textId="77777777" w:rsidR="00A77B3E" w:rsidRPr="005761C9" w:rsidRDefault="00793242" w:rsidP="00EB726B">
      <w:pPr>
        <w:adjustRightInd w:val="0"/>
        <w:snapToGrid w:val="0"/>
        <w:spacing w:line="360" w:lineRule="auto"/>
        <w:jc w:val="both"/>
        <w:rPr>
          <w:rFonts w:ascii="Book Antiqua" w:hAnsi="Book Antiqua"/>
          <w:color w:val="000000" w:themeColor="text1"/>
        </w:rPr>
      </w:pPr>
      <w:r w:rsidRPr="005761C9">
        <w:rPr>
          <w:rFonts w:ascii="Book Antiqua" w:eastAsia="Book Antiqua" w:hAnsi="Book Antiqua" w:cs="Book Antiqua"/>
          <w:b/>
          <w:i/>
          <w:color w:val="000000" w:themeColor="text1"/>
        </w:rPr>
        <w:t>Research results</w:t>
      </w:r>
    </w:p>
    <w:p w14:paraId="5653880E" w14:textId="0819FC28" w:rsidR="00A77B3E" w:rsidRPr="005761C9" w:rsidRDefault="00793242" w:rsidP="00EB726B">
      <w:pPr>
        <w:adjustRightInd w:val="0"/>
        <w:snapToGrid w:val="0"/>
        <w:spacing w:line="360" w:lineRule="auto"/>
        <w:jc w:val="both"/>
        <w:rPr>
          <w:rFonts w:ascii="Book Antiqua" w:hAnsi="Book Antiqua"/>
          <w:color w:val="000000" w:themeColor="text1"/>
        </w:rPr>
      </w:pPr>
      <w:r w:rsidRPr="005761C9">
        <w:rPr>
          <w:rFonts w:ascii="Book Antiqua" w:eastAsia="Book Antiqua" w:hAnsi="Book Antiqua" w:cs="Book Antiqua"/>
          <w:color w:val="000000" w:themeColor="text1"/>
        </w:rPr>
        <w:t>E/A of the study group was smaller than that of the control group (1.88±0.44), while LVDd and LA</w:t>
      </w:r>
      <w:r w:rsidR="00603A63" w:rsidRPr="005761C9">
        <w:rPr>
          <w:rFonts w:ascii="Book Antiqua" w:eastAsia="Book Antiqua" w:hAnsi="Book Antiqua" w:cs="Book Antiqua"/>
          <w:color w:val="000000" w:themeColor="text1"/>
        </w:rPr>
        <w:t>D</w:t>
      </w:r>
      <w:r w:rsidRPr="005761C9">
        <w:rPr>
          <w:rFonts w:ascii="Book Antiqua" w:eastAsia="Book Antiqua" w:hAnsi="Book Antiqua" w:cs="Book Antiqua"/>
          <w:color w:val="000000" w:themeColor="text1"/>
        </w:rPr>
        <w:t xml:space="preserve"> were larger. E/A for patients with grade III disease was smaller and LVDd and LA</w:t>
      </w:r>
      <w:r w:rsidR="00603A63" w:rsidRPr="005761C9">
        <w:rPr>
          <w:rFonts w:ascii="Book Antiqua" w:eastAsia="Book Antiqua" w:hAnsi="Book Antiqua" w:cs="Book Antiqua"/>
          <w:color w:val="000000" w:themeColor="text1"/>
        </w:rPr>
        <w:t>D</w:t>
      </w:r>
      <w:r w:rsidR="007D392D" w:rsidRPr="005761C9">
        <w:rPr>
          <w:rFonts w:ascii="Book Antiqua" w:eastAsia="Book Antiqua" w:hAnsi="Book Antiqua" w:cs="Book Antiqua"/>
          <w:color w:val="000000" w:themeColor="text1"/>
        </w:rPr>
        <w:t xml:space="preserve"> </w:t>
      </w:r>
      <w:r w:rsidRPr="005761C9">
        <w:rPr>
          <w:rFonts w:ascii="Book Antiqua" w:eastAsia="Book Antiqua" w:hAnsi="Book Antiqua" w:cs="Book Antiqua"/>
          <w:color w:val="000000" w:themeColor="text1"/>
        </w:rPr>
        <w:t>were larger than those</w:t>
      </w:r>
      <w:r w:rsidR="007D392D" w:rsidRPr="005761C9">
        <w:rPr>
          <w:rFonts w:ascii="Book Antiqua" w:eastAsia="Book Antiqua" w:hAnsi="Book Antiqua" w:cs="Book Antiqua"/>
          <w:color w:val="000000" w:themeColor="text1"/>
        </w:rPr>
        <w:t xml:space="preserve"> </w:t>
      </w:r>
      <w:r w:rsidRPr="005761C9">
        <w:rPr>
          <w:rFonts w:ascii="Book Antiqua" w:eastAsia="Book Antiqua" w:hAnsi="Book Antiqua" w:cs="Book Antiqua"/>
          <w:color w:val="000000" w:themeColor="text1"/>
        </w:rPr>
        <w:t>in patients with grade II</w:t>
      </w:r>
      <w:r w:rsidR="007D392D" w:rsidRPr="005761C9">
        <w:rPr>
          <w:rFonts w:ascii="Book Antiqua" w:eastAsia="Book Antiqua" w:hAnsi="Book Antiqua" w:cs="Book Antiqua"/>
          <w:color w:val="000000" w:themeColor="text1"/>
        </w:rPr>
        <w:t xml:space="preserve"> </w:t>
      </w:r>
      <w:r w:rsidRPr="005761C9">
        <w:rPr>
          <w:rFonts w:ascii="Book Antiqua" w:eastAsia="Book Antiqua" w:hAnsi="Book Antiqua" w:cs="Book Antiqua"/>
          <w:color w:val="000000" w:themeColor="text1"/>
        </w:rPr>
        <w:t>disease.</w:t>
      </w:r>
      <w:r w:rsidR="007D392D" w:rsidRPr="005761C9">
        <w:rPr>
          <w:rFonts w:ascii="Book Antiqua" w:eastAsia="Book Antiqua" w:hAnsi="Book Antiqua" w:cs="Book Antiqua"/>
          <w:color w:val="000000" w:themeColor="text1"/>
        </w:rPr>
        <w:t xml:space="preserve"> </w:t>
      </w:r>
      <w:r w:rsidRPr="005761C9">
        <w:rPr>
          <w:rFonts w:ascii="Book Antiqua" w:eastAsia="Book Antiqua" w:hAnsi="Book Antiqua" w:cs="Book Antiqua"/>
          <w:color w:val="000000" w:themeColor="text1"/>
        </w:rPr>
        <w:t>Patients with grade IV disease had smaller E/A</w:t>
      </w:r>
      <w:r w:rsidR="007D392D" w:rsidRPr="005761C9">
        <w:rPr>
          <w:rFonts w:ascii="Book Antiqua" w:eastAsia="Book Antiqua" w:hAnsi="Book Antiqua" w:cs="Book Antiqua"/>
          <w:color w:val="000000" w:themeColor="text1"/>
        </w:rPr>
        <w:t xml:space="preserve"> </w:t>
      </w:r>
      <w:r w:rsidRPr="005761C9">
        <w:rPr>
          <w:rFonts w:ascii="Book Antiqua" w:eastAsia="Book Antiqua" w:hAnsi="Book Antiqua" w:cs="Book Antiqua"/>
          <w:color w:val="000000" w:themeColor="text1"/>
        </w:rPr>
        <w:t>and larger LVDd than patients with grade II</w:t>
      </w:r>
      <w:r w:rsidR="007D392D" w:rsidRPr="005761C9">
        <w:rPr>
          <w:rFonts w:ascii="Book Antiqua" w:eastAsia="Book Antiqua" w:hAnsi="Book Antiqua" w:cs="Book Antiqua"/>
          <w:color w:val="000000" w:themeColor="text1"/>
        </w:rPr>
        <w:t xml:space="preserve"> </w:t>
      </w:r>
      <w:r w:rsidRPr="005761C9">
        <w:rPr>
          <w:rFonts w:ascii="Book Antiqua" w:eastAsia="Book Antiqua" w:hAnsi="Book Antiqua" w:cs="Book Antiqua"/>
          <w:color w:val="000000" w:themeColor="text1"/>
        </w:rPr>
        <w:t>and III</w:t>
      </w:r>
      <w:r w:rsidR="007D392D" w:rsidRPr="005761C9">
        <w:rPr>
          <w:rFonts w:ascii="Book Antiqua" w:eastAsia="Book Antiqua" w:hAnsi="Book Antiqua" w:cs="Book Antiqua"/>
          <w:color w:val="000000" w:themeColor="text1"/>
        </w:rPr>
        <w:t xml:space="preserve"> </w:t>
      </w:r>
      <w:r w:rsidRPr="005761C9">
        <w:rPr>
          <w:rFonts w:ascii="Book Antiqua" w:eastAsia="Book Antiqua" w:hAnsi="Book Antiqua" w:cs="Book Antiqua"/>
          <w:color w:val="000000" w:themeColor="text1"/>
        </w:rPr>
        <w:t>disease. E/A was negatively correlated with cardiac function classification and disease severity, while LVDd and LA</w:t>
      </w:r>
      <w:r w:rsidR="00C07A26" w:rsidRPr="005761C9">
        <w:rPr>
          <w:rFonts w:ascii="Book Antiqua" w:eastAsia="Book Antiqua" w:hAnsi="Book Antiqua" w:cs="Book Antiqua"/>
          <w:color w:val="000000" w:themeColor="text1"/>
        </w:rPr>
        <w:t>D</w:t>
      </w:r>
      <w:r w:rsidRPr="005761C9">
        <w:rPr>
          <w:rFonts w:ascii="Book Antiqua" w:eastAsia="Book Antiqua" w:hAnsi="Book Antiqua" w:cs="Book Antiqua"/>
          <w:color w:val="000000" w:themeColor="text1"/>
        </w:rPr>
        <w:t xml:space="preserve"> were positively correlated with cardiac function classification and disease severity.</w:t>
      </w:r>
    </w:p>
    <w:p w14:paraId="5D975A79" w14:textId="77777777" w:rsidR="00A77B3E" w:rsidRPr="005761C9" w:rsidRDefault="00A77B3E" w:rsidP="00EB726B">
      <w:pPr>
        <w:adjustRightInd w:val="0"/>
        <w:snapToGrid w:val="0"/>
        <w:spacing w:line="360" w:lineRule="auto"/>
        <w:jc w:val="both"/>
        <w:rPr>
          <w:rFonts w:ascii="Book Antiqua" w:hAnsi="Book Antiqua"/>
          <w:color w:val="000000" w:themeColor="text1"/>
        </w:rPr>
      </w:pPr>
    </w:p>
    <w:p w14:paraId="1276C88C" w14:textId="77777777" w:rsidR="00A77B3E" w:rsidRPr="005761C9" w:rsidRDefault="00793242" w:rsidP="00EB726B">
      <w:pPr>
        <w:adjustRightInd w:val="0"/>
        <w:snapToGrid w:val="0"/>
        <w:spacing w:line="360" w:lineRule="auto"/>
        <w:jc w:val="both"/>
        <w:rPr>
          <w:rFonts w:ascii="Book Antiqua" w:hAnsi="Book Antiqua"/>
          <w:color w:val="000000" w:themeColor="text1"/>
        </w:rPr>
      </w:pPr>
      <w:r w:rsidRPr="005761C9">
        <w:rPr>
          <w:rFonts w:ascii="Book Antiqua" w:eastAsia="Book Antiqua" w:hAnsi="Book Antiqua" w:cs="Book Antiqua"/>
          <w:b/>
          <w:i/>
          <w:color w:val="000000" w:themeColor="text1"/>
        </w:rPr>
        <w:t>Research conclusions</w:t>
      </w:r>
    </w:p>
    <w:p w14:paraId="71F86E9C" w14:textId="5B8A9250" w:rsidR="00A77B3E" w:rsidRPr="005761C9" w:rsidRDefault="00793242" w:rsidP="00EB726B">
      <w:pPr>
        <w:adjustRightInd w:val="0"/>
        <w:snapToGrid w:val="0"/>
        <w:spacing w:line="360" w:lineRule="auto"/>
        <w:jc w:val="both"/>
        <w:rPr>
          <w:rFonts w:ascii="Book Antiqua" w:hAnsi="Book Antiqua"/>
          <w:color w:val="000000" w:themeColor="text1"/>
        </w:rPr>
      </w:pPr>
      <w:r w:rsidRPr="005761C9">
        <w:rPr>
          <w:rFonts w:ascii="Book Antiqua" w:eastAsia="Book Antiqua" w:hAnsi="Book Antiqua" w:cs="Book Antiqua"/>
          <w:color w:val="000000" w:themeColor="text1"/>
        </w:rPr>
        <w:t xml:space="preserve">The ultrasonic parameters of patients with CHD are significantly different in patients with different cardiac function grade, lesion degree and </w:t>
      </w:r>
      <w:r w:rsidR="004F32C4" w:rsidRPr="005761C9">
        <w:rPr>
          <w:rFonts w:ascii="Book Antiqua" w:eastAsia="Book Antiqua" w:hAnsi="Book Antiqua" w:cs="Book Antiqua"/>
          <w:color w:val="000000" w:themeColor="text1"/>
        </w:rPr>
        <w:t>prognosis</w:t>
      </w:r>
      <w:r w:rsidRPr="005761C9">
        <w:rPr>
          <w:rFonts w:ascii="Book Antiqua" w:eastAsia="Book Antiqua" w:hAnsi="Book Antiqua" w:cs="Book Antiqua"/>
          <w:color w:val="000000" w:themeColor="text1"/>
        </w:rPr>
        <w:t xml:space="preserve">. </w:t>
      </w:r>
      <w:r w:rsidR="007D392D" w:rsidRPr="005761C9">
        <w:rPr>
          <w:rFonts w:ascii="Book Antiqua" w:eastAsia="Book Antiqua" w:hAnsi="Book Antiqua" w:cs="Book Antiqua"/>
          <w:color w:val="000000" w:themeColor="text1"/>
        </w:rPr>
        <w:t xml:space="preserve">They </w:t>
      </w:r>
      <w:r w:rsidRPr="005761C9">
        <w:rPr>
          <w:rFonts w:ascii="Book Antiqua" w:eastAsia="Book Antiqua" w:hAnsi="Book Antiqua" w:cs="Book Antiqua"/>
          <w:color w:val="000000" w:themeColor="text1"/>
        </w:rPr>
        <w:t>can be used to evaluate the disease’s condition and prognosis, providing an objective reference for disease diagnosis and treatment.</w:t>
      </w:r>
    </w:p>
    <w:p w14:paraId="62B84903" w14:textId="77777777" w:rsidR="00A77B3E" w:rsidRPr="005761C9" w:rsidRDefault="00A77B3E" w:rsidP="00EB726B">
      <w:pPr>
        <w:adjustRightInd w:val="0"/>
        <w:snapToGrid w:val="0"/>
        <w:spacing w:line="360" w:lineRule="auto"/>
        <w:jc w:val="both"/>
        <w:rPr>
          <w:rFonts w:ascii="Book Antiqua" w:hAnsi="Book Antiqua"/>
          <w:color w:val="000000" w:themeColor="text1"/>
        </w:rPr>
      </w:pPr>
    </w:p>
    <w:p w14:paraId="52D5D91F" w14:textId="77777777" w:rsidR="00A77B3E" w:rsidRPr="005761C9" w:rsidRDefault="00793242" w:rsidP="00EB726B">
      <w:pPr>
        <w:adjustRightInd w:val="0"/>
        <w:snapToGrid w:val="0"/>
        <w:spacing w:line="360" w:lineRule="auto"/>
        <w:jc w:val="both"/>
        <w:rPr>
          <w:rFonts w:ascii="Book Antiqua" w:hAnsi="Book Antiqua"/>
          <w:color w:val="000000" w:themeColor="text1"/>
        </w:rPr>
      </w:pPr>
      <w:r w:rsidRPr="005761C9">
        <w:rPr>
          <w:rFonts w:ascii="Book Antiqua" w:eastAsia="Book Antiqua" w:hAnsi="Book Antiqua" w:cs="Book Antiqua"/>
          <w:b/>
          <w:i/>
          <w:color w:val="000000" w:themeColor="text1"/>
        </w:rPr>
        <w:t>Research perspectives</w:t>
      </w:r>
    </w:p>
    <w:p w14:paraId="70F75CB7" w14:textId="728E01B6" w:rsidR="00A77B3E" w:rsidRPr="005761C9" w:rsidRDefault="00793242" w:rsidP="00EB726B">
      <w:pPr>
        <w:adjustRightInd w:val="0"/>
        <w:snapToGrid w:val="0"/>
        <w:spacing w:line="360" w:lineRule="auto"/>
        <w:jc w:val="both"/>
        <w:rPr>
          <w:rFonts w:ascii="Book Antiqua" w:hAnsi="Book Antiqua"/>
          <w:color w:val="000000" w:themeColor="text1"/>
        </w:rPr>
      </w:pPr>
      <w:r w:rsidRPr="005761C9">
        <w:rPr>
          <w:rFonts w:ascii="Book Antiqua" w:eastAsia="Book Antiqua" w:hAnsi="Book Antiqua" w:cs="Book Antiqua"/>
          <w:color w:val="000000" w:themeColor="text1"/>
        </w:rPr>
        <w:t xml:space="preserve">There is a close relationship between </w:t>
      </w:r>
      <w:r w:rsidR="00783AC5" w:rsidRPr="005761C9">
        <w:rPr>
          <w:rFonts w:ascii="Book Antiqua" w:eastAsia="Book Antiqua" w:hAnsi="Book Antiqua" w:cs="Book Antiqua"/>
          <w:color w:val="000000" w:themeColor="text1"/>
        </w:rPr>
        <w:t>CHD</w:t>
      </w:r>
      <w:r w:rsidRPr="005761C9">
        <w:rPr>
          <w:rFonts w:ascii="Book Antiqua" w:eastAsia="Book Antiqua" w:hAnsi="Book Antiqua" w:cs="Book Antiqua"/>
          <w:color w:val="000000" w:themeColor="text1"/>
        </w:rPr>
        <w:t xml:space="preserve"> and ultrasound parameters, which has a wider clinical application value.</w:t>
      </w:r>
    </w:p>
    <w:p w14:paraId="5CACCC3E" w14:textId="77777777" w:rsidR="00A77B3E" w:rsidRPr="005761C9" w:rsidRDefault="00A77B3E" w:rsidP="00EB726B">
      <w:pPr>
        <w:adjustRightInd w:val="0"/>
        <w:snapToGrid w:val="0"/>
        <w:spacing w:line="360" w:lineRule="auto"/>
        <w:jc w:val="both"/>
        <w:rPr>
          <w:rFonts w:ascii="Book Antiqua" w:hAnsi="Book Antiqua"/>
          <w:color w:val="000000" w:themeColor="text1"/>
        </w:rPr>
      </w:pPr>
    </w:p>
    <w:p w14:paraId="6C2458C9" w14:textId="77777777" w:rsidR="00A77B3E" w:rsidRPr="005761C9" w:rsidRDefault="00793242" w:rsidP="00EB726B">
      <w:pPr>
        <w:adjustRightInd w:val="0"/>
        <w:snapToGrid w:val="0"/>
        <w:spacing w:line="360" w:lineRule="auto"/>
        <w:jc w:val="both"/>
        <w:rPr>
          <w:rFonts w:ascii="Book Antiqua" w:hAnsi="Book Antiqua"/>
          <w:color w:val="000000" w:themeColor="text1"/>
        </w:rPr>
      </w:pPr>
      <w:r w:rsidRPr="005761C9">
        <w:rPr>
          <w:rFonts w:ascii="Book Antiqua" w:eastAsia="Book Antiqua" w:hAnsi="Book Antiqua" w:cs="Book Antiqua"/>
          <w:b/>
          <w:color w:val="000000" w:themeColor="text1"/>
        </w:rPr>
        <w:t>REFERENCES</w:t>
      </w:r>
    </w:p>
    <w:p w14:paraId="496F174C" w14:textId="77777777" w:rsidR="00A77B3E" w:rsidRPr="005761C9" w:rsidRDefault="00793242" w:rsidP="00EB726B">
      <w:pPr>
        <w:adjustRightInd w:val="0"/>
        <w:snapToGrid w:val="0"/>
        <w:spacing w:line="360" w:lineRule="auto"/>
        <w:jc w:val="both"/>
        <w:rPr>
          <w:rFonts w:ascii="Book Antiqua" w:hAnsi="Book Antiqua"/>
          <w:color w:val="000000" w:themeColor="text1"/>
        </w:rPr>
      </w:pPr>
      <w:bookmarkStart w:id="3" w:name="OLE_LINK13"/>
      <w:r w:rsidRPr="005761C9">
        <w:rPr>
          <w:rFonts w:ascii="Book Antiqua" w:eastAsia="Book Antiqua" w:hAnsi="Book Antiqua" w:cs="Book Antiqua"/>
          <w:color w:val="000000" w:themeColor="text1"/>
        </w:rPr>
        <w:t xml:space="preserve">1 </w:t>
      </w:r>
      <w:r w:rsidRPr="005761C9">
        <w:rPr>
          <w:rFonts w:ascii="Book Antiqua" w:eastAsia="Book Antiqua" w:hAnsi="Book Antiqua" w:cs="Book Antiqua"/>
          <w:b/>
          <w:bCs/>
          <w:color w:val="000000" w:themeColor="text1"/>
        </w:rPr>
        <w:t>Chen Y</w:t>
      </w:r>
      <w:r w:rsidRPr="005761C9">
        <w:rPr>
          <w:rFonts w:ascii="Book Antiqua" w:eastAsia="Book Antiqua" w:hAnsi="Book Antiqua" w:cs="Book Antiqua"/>
          <w:color w:val="000000" w:themeColor="text1"/>
        </w:rPr>
        <w:t xml:space="preserve">, Han M, Zheng YY, Zhu F, </w:t>
      </w:r>
      <w:proofErr w:type="spellStart"/>
      <w:r w:rsidRPr="005761C9">
        <w:rPr>
          <w:rFonts w:ascii="Book Antiqua" w:eastAsia="Book Antiqua" w:hAnsi="Book Antiqua" w:cs="Book Antiqua"/>
          <w:color w:val="000000" w:themeColor="text1"/>
        </w:rPr>
        <w:t>Aisan</w:t>
      </w:r>
      <w:proofErr w:type="spellEnd"/>
      <w:r w:rsidRPr="005761C9">
        <w:rPr>
          <w:rFonts w:ascii="Book Antiqua" w:eastAsia="Book Antiqua" w:hAnsi="Book Antiqua" w:cs="Book Antiqua"/>
          <w:color w:val="000000" w:themeColor="text1"/>
        </w:rPr>
        <w:t xml:space="preserve"> A, </w:t>
      </w:r>
      <w:proofErr w:type="spellStart"/>
      <w:r w:rsidRPr="005761C9">
        <w:rPr>
          <w:rFonts w:ascii="Book Antiqua" w:eastAsia="Book Antiqua" w:hAnsi="Book Antiqua" w:cs="Book Antiqua"/>
          <w:color w:val="000000" w:themeColor="text1"/>
        </w:rPr>
        <w:t>Maheshati</w:t>
      </w:r>
      <w:proofErr w:type="spellEnd"/>
      <w:r w:rsidRPr="005761C9">
        <w:rPr>
          <w:rFonts w:ascii="Book Antiqua" w:eastAsia="Book Antiqua" w:hAnsi="Book Antiqua" w:cs="Book Antiqua"/>
          <w:color w:val="000000" w:themeColor="text1"/>
        </w:rPr>
        <w:t xml:space="preserve"> T, Ma YT, </w:t>
      </w:r>
      <w:proofErr w:type="spellStart"/>
      <w:r w:rsidRPr="005761C9">
        <w:rPr>
          <w:rFonts w:ascii="Book Antiqua" w:eastAsia="Book Antiqua" w:hAnsi="Book Antiqua" w:cs="Book Antiqua"/>
          <w:color w:val="000000" w:themeColor="text1"/>
        </w:rPr>
        <w:t>Xie</w:t>
      </w:r>
      <w:proofErr w:type="spellEnd"/>
      <w:r w:rsidRPr="005761C9">
        <w:rPr>
          <w:rFonts w:ascii="Book Antiqua" w:eastAsia="Book Antiqua" w:hAnsi="Book Antiqua" w:cs="Book Antiqua"/>
          <w:color w:val="000000" w:themeColor="text1"/>
        </w:rPr>
        <w:t xml:space="preserve"> X. Model for End-Stage Liver Disease Score Predicts the Mortality of Patients with Coronary Heart Disease Who Underwent Percutaneous Coronary Intervention. </w:t>
      </w:r>
      <w:proofErr w:type="spellStart"/>
      <w:r w:rsidRPr="005761C9">
        <w:rPr>
          <w:rFonts w:ascii="Book Antiqua" w:eastAsia="Book Antiqua" w:hAnsi="Book Antiqua" w:cs="Book Antiqua"/>
          <w:i/>
          <w:iCs/>
          <w:color w:val="000000" w:themeColor="text1"/>
        </w:rPr>
        <w:t>Cardiol</w:t>
      </w:r>
      <w:proofErr w:type="spellEnd"/>
      <w:r w:rsidRPr="005761C9">
        <w:rPr>
          <w:rFonts w:ascii="Book Antiqua" w:eastAsia="Book Antiqua" w:hAnsi="Book Antiqua" w:cs="Book Antiqua"/>
          <w:i/>
          <w:iCs/>
          <w:color w:val="000000" w:themeColor="text1"/>
        </w:rPr>
        <w:t xml:space="preserve"> Res </w:t>
      </w:r>
      <w:proofErr w:type="spellStart"/>
      <w:r w:rsidRPr="005761C9">
        <w:rPr>
          <w:rFonts w:ascii="Book Antiqua" w:eastAsia="Book Antiqua" w:hAnsi="Book Antiqua" w:cs="Book Antiqua"/>
          <w:i/>
          <w:iCs/>
          <w:color w:val="000000" w:themeColor="text1"/>
        </w:rPr>
        <w:t>Pract</w:t>
      </w:r>
      <w:proofErr w:type="spellEnd"/>
      <w:r w:rsidRPr="005761C9">
        <w:rPr>
          <w:rFonts w:ascii="Book Antiqua" w:eastAsia="Book Antiqua" w:hAnsi="Book Antiqua" w:cs="Book Antiqua"/>
          <w:color w:val="000000" w:themeColor="text1"/>
        </w:rPr>
        <w:t xml:space="preserve"> 2021; </w:t>
      </w:r>
      <w:r w:rsidRPr="005761C9">
        <w:rPr>
          <w:rFonts w:ascii="Book Antiqua" w:eastAsia="Book Antiqua" w:hAnsi="Book Antiqua" w:cs="Book Antiqua"/>
          <w:b/>
          <w:bCs/>
          <w:color w:val="000000" w:themeColor="text1"/>
        </w:rPr>
        <w:t>2021</w:t>
      </w:r>
      <w:r w:rsidRPr="005761C9">
        <w:rPr>
          <w:rFonts w:ascii="Book Antiqua" w:eastAsia="Book Antiqua" w:hAnsi="Book Antiqua" w:cs="Book Antiqua"/>
          <w:color w:val="000000" w:themeColor="text1"/>
        </w:rPr>
        <w:t>: 6401092 [PMID: 33959395 DOI: 10.1155/2021/6401092]</w:t>
      </w:r>
    </w:p>
    <w:p w14:paraId="45DD9740" w14:textId="77777777" w:rsidR="00A77B3E" w:rsidRPr="005761C9" w:rsidRDefault="00793242" w:rsidP="00EB726B">
      <w:pPr>
        <w:adjustRightInd w:val="0"/>
        <w:snapToGrid w:val="0"/>
        <w:spacing w:line="360" w:lineRule="auto"/>
        <w:jc w:val="both"/>
        <w:rPr>
          <w:rFonts w:ascii="Book Antiqua" w:hAnsi="Book Antiqua"/>
          <w:color w:val="000000" w:themeColor="text1"/>
        </w:rPr>
      </w:pPr>
      <w:r w:rsidRPr="005761C9">
        <w:rPr>
          <w:rFonts w:ascii="Book Antiqua" w:eastAsia="Book Antiqua" w:hAnsi="Book Antiqua" w:cs="Book Antiqua"/>
          <w:color w:val="000000" w:themeColor="text1"/>
        </w:rPr>
        <w:t xml:space="preserve">2 </w:t>
      </w:r>
      <w:r w:rsidRPr="005761C9">
        <w:rPr>
          <w:rFonts w:ascii="Book Antiqua" w:eastAsia="Book Antiqua" w:hAnsi="Book Antiqua" w:cs="Book Antiqua"/>
          <w:b/>
          <w:bCs/>
          <w:color w:val="000000" w:themeColor="text1"/>
        </w:rPr>
        <w:t>Yang L</w:t>
      </w:r>
      <w:r w:rsidRPr="005761C9">
        <w:rPr>
          <w:rFonts w:ascii="Book Antiqua" w:eastAsia="Book Antiqua" w:hAnsi="Book Antiqua" w:cs="Book Antiqua"/>
          <w:color w:val="000000" w:themeColor="text1"/>
        </w:rPr>
        <w:t xml:space="preserve">, Liu Y, Wang S, Liu T, Cong H. Association between Lp-PLA2 and coronary heart disease in Chinese patients. </w:t>
      </w:r>
      <w:r w:rsidRPr="005761C9">
        <w:rPr>
          <w:rFonts w:ascii="Book Antiqua" w:eastAsia="Book Antiqua" w:hAnsi="Book Antiqua" w:cs="Book Antiqua"/>
          <w:i/>
          <w:iCs/>
          <w:color w:val="000000" w:themeColor="text1"/>
        </w:rPr>
        <w:t>J Int Med Res</w:t>
      </w:r>
      <w:r w:rsidRPr="005761C9">
        <w:rPr>
          <w:rFonts w:ascii="Book Antiqua" w:eastAsia="Book Antiqua" w:hAnsi="Book Antiqua" w:cs="Book Antiqua"/>
          <w:color w:val="000000" w:themeColor="text1"/>
        </w:rPr>
        <w:t xml:space="preserve"> 2017; </w:t>
      </w:r>
      <w:r w:rsidRPr="005761C9">
        <w:rPr>
          <w:rFonts w:ascii="Book Antiqua" w:eastAsia="Book Antiqua" w:hAnsi="Book Antiqua" w:cs="Book Antiqua"/>
          <w:b/>
          <w:bCs/>
          <w:color w:val="000000" w:themeColor="text1"/>
        </w:rPr>
        <w:t>45</w:t>
      </w:r>
      <w:r w:rsidRPr="005761C9">
        <w:rPr>
          <w:rFonts w:ascii="Book Antiqua" w:eastAsia="Book Antiqua" w:hAnsi="Book Antiqua" w:cs="Book Antiqua"/>
          <w:color w:val="000000" w:themeColor="text1"/>
        </w:rPr>
        <w:t>: 159-169 [PMID: 28222638 DOI: 10.1177/0300060516678145]</w:t>
      </w:r>
    </w:p>
    <w:p w14:paraId="61004784" w14:textId="77777777" w:rsidR="00A77B3E" w:rsidRPr="005761C9" w:rsidRDefault="00793242" w:rsidP="00EB726B">
      <w:pPr>
        <w:adjustRightInd w:val="0"/>
        <w:snapToGrid w:val="0"/>
        <w:spacing w:line="360" w:lineRule="auto"/>
        <w:jc w:val="both"/>
        <w:rPr>
          <w:rFonts w:ascii="Book Antiqua" w:hAnsi="Book Antiqua"/>
          <w:color w:val="000000" w:themeColor="text1"/>
        </w:rPr>
      </w:pPr>
      <w:r w:rsidRPr="005761C9">
        <w:rPr>
          <w:rFonts w:ascii="Book Antiqua" w:eastAsia="Book Antiqua" w:hAnsi="Book Antiqua" w:cs="Book Antiqua"/>
          <w:color w:val="000000" w:themeColor="text1"/>
        </w:rPr>
        <w:t xml:space="preserve">3 </w:t>
      </w:r>
      <w:r w:rsidRPr="005761C9">
        <w:rPr>
          <w:rFonts w:ascii="Book Antiqua" w:eastAsia="Book Antiqua" w:hAnsi="Book Antiqua" w:cs="Book Antiqua"/>
          <w:b/>
          <w:bCs/>
          <w:color w:val="000000" w:themeColor="text1"/>
        </w:rPr>
        <w:t>Zhang J</w:t>
      </w:r>
      <w:r w:rsidRPr="005761C9">
        <w:rPr>
          <w:rFonts w:ascii="Book Antiqua" w:eastAsia="Book Antiqua" w:hAnsi="Book Antiqua" w:cs="Book Antiqua"/>
          <w:color w:val="000000" w:themeColor="text1"/>
        </w:rPr>
        <w:t xml:space="preserve">, Guo Q, Peng L, Li J, Gao Y, Yan B, Fang B, Wang G. The association of neck circumference with incident congestive heart failure and coronary heart disease mortality in a community-based population with or without sleep-disordered breathing. </w:t>
      </w:r>
      <w:r w:rsidRPr="005761C9">
        <w:rPr>
          <w:rFonts w:ascii="Book Antiqua" w:eastAsia="Book Antiqua" w:hAnsi="Book Antiqua" w:cs="Book Antiqua"/>
          <w:i/>
          <w:iCs/>
          <w:color w:val="000000" w:themeColor="text1"/>
        </w:rPr>
        <w:t xml:space="preserve">BMC </w:t>
      </w:r>
      <w:proofErr w:type="spellStart"/>
      <w:r w:rsidRPr="005761C9">
        <w:rPr>
          <w:rFonts w:ascii="Book Antiqua" w:eastAsia="Book Antiqua" w:hAnsi="Book Antiqua" w:cs="Book Antiqua"/>
          <w:i/>
          <w:iCs/>
          <w:color w:val="000000" w:themeColor="text1"/>
        </w:rPr>
        <w:t>Cardiovasc</w:t>
      </w:r>
      <w:proofErr w:type="spellEnd"/>
      <w:r w:rsidRPr="005761C9">
        <w:rPr>
          <w:rFonts w:ascii="Book Antiqua" w:eastAsia="Book Antiqua" w:hAnsi="Book Antiqua" w:cs="Book Antiqua"/>
          <w:i/>
          <w:iCs/>
          <w:color w:val="000000" w:themeColor="text1"/>
        </w:rPr>
        <w:t xml:space="preserve"> </w:t>
      </w:r>
      <w:proofErr w:type="spellStart"/>
      <w:r w:rsidRPr="005761C9">
        <w:rPr>
          <w:rFonts w:ascii="Book Antiqua" w:eastAsia="Book Antiqua" w:hAnsi="Book Antiqua" w:cs="Book Antiqua"/>
          <w:i/>
          <w:iCs/>
          <w:color w:val="000000" w:themeColor="text1"/>
        </w:rPr>
        <w:t>Disord</w:t>
      </w:r>
      <w:proofErr w:type="spellEnd"/>
      <w:r w:rsidRPr="005761C9">
        <w:rPr>
          <w:rFonts w:ascii="Book Antiqua" w:eastAsia="Book Antiqua" w:hAnsi="Book Antiqua" w:cs="Book Antiqua"/>
          <w:color w:val="000000" w:themeColor="text1"/>
        </w:rPr>
        <w:t xml:space="preserve"> 2018; </w:t>
      </w:r>
      <w:r w:rsidRPr="005761C9">
        <w:rPr>
          <w:rFonts w:ascii="Book Antiqua" w:eastAsia="Book Antiqua" w:hAnsi="Book Antiqua" w:cs="Book Antiqua"/>
          <w:b/>
          <w:bCs/>
          <w:color w:val="000000" w:themeColor="text1"/>
        </w:rPr>
        <w:t>18</w:t>
      </w:r>
      <w:r w:rsidRPr="005761C9">
        <w:rPr>
          <w:rFonts w:ascii="Book Antiqua" w:eastAsia="Book Antiqua" w:hAnsi="Book Antiqua" w:cs="Book Antiqua"/>
          <w:color w:val="000000" w:themeColor="text1"/>
        </w:rPr>
        <w:t>: 108 [PMID: 29855261 DOI: 10.1186/s12872-018-0846-9]</w:t>
      </w:r>
    </w:p>
    <w:p w14:paraId="62C487EA" w14:textId="77777777" w:rsidR="00A77B3E" w:rsidRPr="005761C9" w:rsidRDefault="00793242" w:rsidP="00EB726B">
      <w:pPr>
        <w:adjustRightInd w:val="0"/>
        <w:snapToGrid w:val="0"/>
        <w:spacing w:line="360" w:lineRule="auto"/>
        <w:jc w:val="both"/>
        <w:rPr>
          <w:rFonts w:ascii="Book Antiqua" w:hAnsi="Book Antiqua"/>
          <w:color w:val="000000" w:themeColor="text1"/>
        </w:rPr>
      </w:pPr>
      <w:r w:rsidRPr="005761C9">
        <w:rPr>
          <w:rFonts w:ascii="Book Antiqua" w:eastAsia="Book Antiqua" w:hAnsi="Book Antiqua" w:cs="Book Antiqua"/>
          <w:color w:val="000000" w:themeColor="text1"/>
        </w:rPr>
        <w:t xml:space="preserve">4 </w:t>
      </w:r>
      <w:r w:rsidRPr="005761C9">
        <w:rPr>
          <w:rFonts w:ascii="Book Antiqua" w:eastAsia="Book Antiqua" w:hAnsi="Book Antiqua" w:cs="Book Antiqua"/>
          <w:b/>
          <w:bCs/>
          <w:color w:val="000000" w:themeColor="text1"/>
        </w:rPr>
        <w:t>Huang L</w:t>
      </w:r>
      <w:r w:rsidRPr="005761C9">
        <w:rPr>
          <w:rFonts w:ascii="Book Antiqua" w:eastAsia="Book Antiqua" w:hAnsi="Book Antiqua" w:cs="Book Antiqua"/>
          <w:color w:val="000000" w:themeColor="text1"/>
        </w:rPr>
        <w:t xml:space="preserve">, Xu R, Huang X, Wang Y, Wang J, Liu Y, Liu Z. Traditional Chinese medicine injection for promoting blood circulation and removing blood stasis in treating angina pectoris of coronary heart disease: A protocol for systematic review and network meta-analysis. </w:t>
      </w:r>
      <w:r w:rsidRPr="005761C9">
        <w:rPr>
          <w:rFonts w:ascii="Book Antiqua" w:eastAsia="Book Antiqua" w:hAnsi="Book Antiqua" w:cs="Book Antiqua"/>
          <w:i/>
          <w:iCs/>
          <w:color w:val="000000" w:themeColor="text1"/>
        </w:rPr>
        <w:t>Medicine (Baltimore)</w:t>
      </w:r>
      <w:r w:rsidRPr="005761C9">
        <w:rPr>
          <w:rFonts w:ascii="Book Antiqua" w:eastAsia="Book Antiqua" w:hAnsi="Book Antiqua" w:cs="Book Antiqua"/>
          <w:color w:val="000000" w:themeColor="text1"/>
        </w:rPr>
        <w:t xml:space="preserve"> 2021; </w:t>
      </w:r>
      <w:r w:rsidRPr="005761C9">
        <w:rPr>
          <w:rFonts w:ascii="Book Antiqua" w:eastAsia="Book Antiqua" w:hAnsi="Book Antiqua" w:cs="Book Antiqua"/>
          <w:b/>
          <w:bCs/>
          <w:color w:val="000000" w:themeColor="text1"/>
        </w:rPr>
        <w:t>100</w:t>
      </w:r>
      <w:r w:rsidRPr="005761C9">
        <w:rPr>
          <w:rFonts w:ascii="Book Antiqua" w:eastAsia="Book Antiqua" w:hAnsi="Book Antiqua" w:cs="Book Antiqua"/>
          <w:color w:val="000000" w:themeColor="text1"/>
        </w:rPr>
        <w:t>: e25608 [PMID: 33879729 DOI: 10.1097/MD.0000000000025608]</w:t>
      </w:r>
    </w:p>
    <w:p w14:paraId="289F0A9B" w14:textId="77777777" w:rsidR="00A77B3E" w:rsidRPr="005761C9" w:rsidRDefault="00793242" w:rsidP="00EB726B">
      <w:pPr>
        <w:adjustRightInd w:val="0"/>
        <w:snapToGrid w:val="0"/>
        <w:spacing w:line="360" w:lineRule="auto"/>
        <w:jc w:val="both"/>
        <w:rPr>
          <w:rFonts w:ascii="Book Antiqua" w:hAnsi="Book Antiqua"/>
          <w:color w:val="000000" w:themeColor="text1"/>
        </w:rPr>
      </w:pPr>
      <w:r w:rsidRPr="005761C9">
        <w:rPr>
          <w:rFonts w:ascii="Book Antiqua" w:eastAsia="Book Antiqua" w:hAnsi="Book Antiqua" w:cs="Book Antiqua"/>
          <w:color w:val="000000" w:themeColor="text1"/>
        </w:rPr>
        <w:t xml:space="preserve">5 </w:t>
      </w:r>
      <w:r w:rsidRPr="005761C9">
        <w:rPr>
          <w:rFonts w:ascii="Book Antiqua" w:eastAsia="Book Antiqua" w:hAnsi="Book Antiqua" w:cs="Book Antiqua"/>
          <w:b/>
          <w:bCs/>
          <w:color w:val="000000" w:themeColor="text1"/>
        </w:rPr>
        <w:t>Cao RY</w:t>
      </w:r>
      <w:r w:rsidRPr="005761C9">
        <w:rPr>
          <w:rFonts w:ascii="Book Antiqua" w:eastAsia="Book Antiqua" w:hAnsi="Book Antiqua" w:cs="Book Antiqua"/>
          <w:color w:val="000000" w:themeColor="text1"/>
        </w:rPr>
        <w:t xml:space="preserve">, Zheng H, Mi Q, Li Q, Yuan W, Ding Y, Yang J. Aerobic exercise-based cardiac rehabilitation in Chinese patients with coronary heart disease: study protocol for a pilot randomized controlled trial. </w:t>
      </w:r>
      <w:r w:rsidRPr="005761C9">
        <w:rPr>
          <w:rFonts w:ascii="Book Antiqua" w:eastAsia="Book Antiqua" w:hAnsi="Book Antiqua" w:cs="Book Antiqua"/>
          <w:i/>
          <w:iCs/>
          <w:color w:val="000000" w:themeColor="text1"/>
        </w:rPr>
        <w:t>Trials</w:t>
      </w:r>
      <w:r w:rsidRPr="005761C9">
        <w:rPr>
          <w:rFonts w:ascii="Book Antiqua" w:eastAsia="Book Antiqua" w:hAnsi="Book Antiqua" w:cs="Book Antiqua"/>
          <w:color w:val="000000" w:themeColor="text1"/>
        </w:rPr>
        <w:t xml:space="preserve"> 2018; </w:t>
      </w:r>
      <w:r w:rsidRPr="005761C9">
        <w:rPr>
          <w:rFonts w:ascii="Book Antiqua" w:eastAsia="Book Antiqua" w:hAnsi="Book Antiqua" w:cs="Book Antiqua"/>
          <w:b/>
          <w:bCs/>
          <w:color w:val="000000" w:themeColor="text1"/>
        </w:rPr>
        <w:t>19</w:t>
      </w:r>
      <w:r w:rsidRPr="005761C9">
        <w:rPr>
          <w:rFonts w:ascii="Book Antiqua" w:eastAsia="Book Antiqua" w:hAnsi="Book Antiqua" w:cs="Book Antiqua"/>
          <w:color w:val="000000" w:themeColor="text1"/>
        </w:rPr>
        <w:t>: 363 [PMID: 29986745 DOI: 10.1186/s13063-018-2771-8]</w:t>
      </w:r>
    </w:p>
    <w:p w14:paraId="786693AD" w14:textId="77777777" w:rsidR="00A77B3E" w:rsidRPr="005761C9" w:rsidRDefault="00793242" w:rsidP="00EB726B">
      <w:pPr>
        <w:adjustRightInd w:val="0"/>
        <w:snapToGrid w:val="0"/>
        <w:spacing w:line="360" w:lineRule="auto"/>
        <w:jc w:val="both"/>
        <w:rPr>
          <w:rFonts w:ascii="Book Antiqua" w:hAnsi="Book Antiqua"/>
          <w:color w:val="000000" w:themeColor="text1"/>
        </w:rPr>
      </w:pPr>
      <w:r w:rsidRPr="005761C9">
        <w:rPr>
          <w:rFonts w:ascii="Book Antiqua" w:eastAsia="Book Antiqua" w:hAnsi="Book Antiqua" w:cs="Book Antiqua"/>
          <w:color w:val="000000" w:themeColor="text1"/>
        </w:rPr>
        <w:t xml:space="preserve">6 </w:t>
      </w:r>
      <w:r w:rsidRPr="005761C9">
        <w:rPr>
          <w:rFonts w:ascii="Book Antiqua" w:eastAsia="Book Antiqua" w:hAnsi="Book Antiqua" w:cs="Book Antiqua"/>
          <w:b/>
          <w:bCs/>
          <w:color w:val="000000" w:themeColor="text1"/>
        </w:rPr>
        <w:t>Wanderer JP</w:t>
      </w:r>
      <w:r w:rsidRPr="005761C9">
        <w:rPr>
          <w:rFonts w:ascii="Book Antiqua" w:eastAsia="Book Antiqua" w:hAnsi="Book Antiqua" w:cs="Book Antiqua"/>
          <w:color w:val="000000" w:themeColor="text1"/>
        </w:rPr>
        <w:t xml:space="preserve">, Nathan N. A Quick Look Into the Future: Focused Cardiovascular Ultrasound (FCU). </w:t>
      </w:r>
      <w:proofErr w:type="spellStart"/>
      <w:r w:rsidRPr="005761C9">
        <w:rPr>
          <w:rFonts w:ascii="Book Antiqua" w:eastAsia="Book Antiqua" w:hAnsi="Book Antiqua" w:cs="Book Antiqua"/>
          <w:i/>
          <w:iCs/>
          <w:color w:val="000000" w:themeColor="text1"/>
        </w:rPr>
        <w:t>Anesth</w:t>
      </w:r>
      <w:proofErr w:type="spellEnd"/>
      <w:r w:rsidRPr="005761C9">
        <w:rPr>
          <w:rFonts w:ascii="Book Antiqua" w:eastAsia="Book Antiqua" w:hAnsi="Book Antiqua" w:cs="Book Antiqua"/>
          <w:i/>
          <w:iCs/>
          <w:color w:val="000000" w:themeColor="text1"/>
        </w:rPr>
        <w:t xml:space="preserve"> </w:t>
      </w:r>
      <w:proofErr w:type="spellStart"/>
      <w:r w:rsidRPr="005761C9">
        <w:rPr>
          <w:rFonts w:ascii="Book Antiqua" w:eastAsia="Book Antiqua" w:hAnsi="Book Antiqua" w:cs="Book Antiqua"/>
          <w:i/>
          <w:iCs/>
          <w:color w:val="000000" w:themeColor="text1"/>
        </w:rPr>
        <w:t>Analg</w:t>
      </w:r>
      <w:proofErr w:type="spellEnd"/>
      <w:r w:rsidRPr="005761C9">
        <w:rPr>
          <w:rFonts w:ascii="Book Antiqua" w:eastAsia="Book Antiqua" w:hAnsi="Book Antiqua" w:cs="Book Antiqua"/>
          <w:color w:val="000000" w:themeColor="text1"/>
        </w:rPr>
        <w:t xml:space="preserve"> 2017; </w:t>
      </w:r>
      <w:r w:rsidRPr="005761C9">
        <w:rPr>
          <w:rFonts w:ascii="Book Antiqua" w:eastAsia="Book Antiqua" w:hAnsi="Book Antiqua" w:cs="Book Antiqua"/>
          <w:b/>
          <w:bCs/>
          <w:color w:val="000000" w:themeColor="text1"/>
        </w:rPr>
        <w:t>124</w:t>
      </w:r>
      <w:r w:rsidRPr="005761C9">
        <w:rPr>
          <w:rFonts w:ascii="Book Antiqua" w:eastAsia="Book Antiqua" w:hAnsi="Book Antiqua" w:cs="Book Antiqua"/>
          <w:color w:val="000000" w:themeColor="text1"/>
        </w:rPr>
        <w:t>: 708 [PMID: 28207439 DOI: 10.1213/ANE.0000000000001924]</w:t>
      </w:r>
    </w:p>
    <w:p w14:paraId="123C5CF8" w14:textId="77777777" w:rsidR="00A77B3E" w:rsidRPr="005761C9" w:rsidRDefault="00793242" w:rsidP="00EB726B">
      <w:pPr>
        <w:adjustRightInd w:val="0"/>
        <w:snapToGrid w:val="0"/>
        <w:spacing w:line="360" w:lineRule="auto"/>
        <w:jc w:val="both"/>
        <w:rPr>
          <w:rFonts w:ascii="Book Antiqua" w:hAnsi="Book Antiqua"/>
          <w:color w:val="000000" w:themeColor="text1"/>
        </w:rPr>
      </w:pPr>
      <w:r w:rsidRPr="005761C9">
        <w:rPr>
          <w:rFonts w:ascii="Book Antiqua" w:eastAsia="Book Antiqua" w:hAnsi="Book Antiqua" w:cs="Book Antiqua"/>
          <w:color w:val="000000" w:themeColor="text1"/>
        </w:rPr>
        <w:t xml:space="preserve">7 </w:t>
      </w:r>
      <w:r w:rsidRPr="005761C9">
        <w:rPr>
          <w:rFonts w:ascii="Book Antiqua" w:eastAsia="Book Antiqua" w:hAnsi="Book Antiqua" w:cs="Book Antiqua"/>
          <w:b/>
          <w:bCs/>
          <w:color w:val="000000" w:themeColor="text1"/>
        </w:rPr>
        <w:t>Crowe LA</w:t>
      </w:r>
      <w:r w:rsidRPr="005761C9">
        <w:rPr>
          <w:rFonts w:ascii="Book Antiqua" w:eastAsia="Book Antiqua" w:hAnsi="Book Antiqua" w:cs="Book Antiqua"/>
          <w:color w:val="000000" w:themeColor="text1"/>
        </w:rPr>
        <w:t xml:space="preserve">, Manasseh G, </w:t>
      </w:r>
      <w:proofErr w:type="spellStart"/>
      <w:r w:rsidRPr="005761C9">
        <w:rPr>
          <w:rFonts w:ascii="Book Antiqua" w:eastAsia="Book Antiqua" w:hAnsi="Book Antiqua" w:cs="Book Antiqua"/>
          <w:color w:val="000000" w:themeColor="text1"/>
        </w:rPr>
        <w:t>Chmielewski</w:t>
      </w:r>
      <w:proofErr w:type="spellEnd"/>
      <w:r w:rsidRPr="005761C9">
        <w:rPr>
          <w:rFonts w:ascii="Book Antiqua" w:eastAsia="Book Antiqua" w:hAnsi="Book Antiqua" w:cs="Book Antiqua"/>
          <w:color w:val="000000" w:themeColor="text1"/>
        </w:rPr>
        <w:t xml:space="preserve"> A, </w:t>
      </w:r>
      <w:proofErr w:type="spellStart"/>
      <w:r w:rsidRPr="005761C9">
        <w:rPr>
          <w:rFonts w:ascii="Book Antiqua" w:eastAsia="Book Antiqua" w:hAnsi="Book Antiqua" w:cs="Book Antiqua"/>
          <w:color w:val="000000" w:themeColor="text1"/>
        </w:rPr>
        <w:t>Hachulla</w:t>
      </w:r>
      <w:proofErr w:type="spellEnd"/>
      <w:r w:rsidRPr="005761C9">
        <w:rPr>
          <w:rFonts w:ascii="Book Antiqua" w:eastAsia="Book Antiqua" w:hAnsi="Book Antiqua" w:cs="Book Antiqua"/>
          <w:color w:val="000000" w:themeColor="text1"/>
        </w:rPr>
        <w:t xml:space="preserve"> AL, Speicher D, </w:t>
      </w:r>
      <w:proofErr w:type="spellStart"/>
      <w:r w:rsidRPr="005761C9">
        <w:rPr>
          <w:rFonts w:ascii="Book Antiqua" w:eastAsia="Book Antiqua" w:hAnsi="Book Antiqua" w:cs="Book Antiqua"/>
          <w:color w:val="000000" w:themeColor="text1"/>
        </w:rPr>
        <w:t>Greiser</w:t>
      </w:r>
      <w:proofErr w:type="spellEnd"/>
      <w:r w:rsidRPr="005761C9">
        <w:rPr>
          <w:rFonts w:ascii="Book Antiqua" w:eastAsia="Book Antiqua" w:hAnsi="Book Antiqua" w:cs="Book Antiqua"/>
          <w:color w:val="000000" w:themeColor="text1"/>
        </w:rPr>
        <w:t xml:space="preserve"> A, Muller H, de Perrot T, Vallee JP, </w:t>
      </w:r>
      <w:proofErr w:type="spellStart"/>
      <w:r w:rsidRPr="005761C9">
        <w:rPr>
          <w:rFonts w:ascii="Book Antiqua" w:eastAsia="Book Antiqua" w:hAnsi="Book Antiqua" w:cs="Book Antiqua"/>
          <w:color w:val="000000" w:themeColor="text1"/>
        </w:rPr>
        <w:t>Salomir</w:t>
      </w:r>
      <w:proofErr w:type="spellEnd"/>
      <w:r w:rsidRPr="005761C9">
        <w:rPr>
          <w:rFonts w:ascii="Book Antiqua" w:eastAsia="Book Antiqua" w:hAnsi="Book Antiqua" w:cs="Book Antiqua"/>
          <w:color w:val="000000" w:themeColor="text1"/>
        </w:rPr>
        <w:t xml:space="preserve"> R. Spatially Resolved MR-Compatible Doppler Ultrasound: Proof of Concept for Triggering of Diagnostic Quality Cardiovascular MRI for Function and Flow Quantification at 3T. </w:t>
      </w:r>
      <w:r w:rsidRPr="005761C9">
        <w:rPr>
          <w:rFonts w:ascii="Book Antiqua" w:eastAsia="Book Antiqua" w:hAnsi="Book Antiqua" w:cs="Book Antiqua"/>
          <w:i/>
          <w:iCs/>
          <w:color w:val="000000" w:themeColor="text1"/>
        </w:rPr>
        <w:t xml:space="preserve">IEEE Trans Biomed </w:t>
      </w:r>
      <w:proofErr w:type="spellStart"/>
      <w:r w:rsidRPr="005761C9">
        <w:rPr>
          <w:rFonts w:ascii="Book Antiqua" w:eastAsia="Book Antiqua" w:hAnsi="Book Antiqua" w:cs="Book Antiqua"/>
          <w:i/>
          <w:iCs/>
          <w:color w:val="000000" w:themeColor="text1"/>
        </w:rPr>
        <w:t>Eng</w:t>
      </w:r>
      <w:proofErr w:type="spellEnd"/>
      <w:r w:rsidRPr="005761C9">
        <w:rPr>
          <w:rFonts w:ascii="Book Antiqua" w:eastAsia="Book Antiqua" w:hAnsi="Book Antiqua" w:cs="Book Antiqua"/>
          <w:color w:val="000000" w:themeColor="text1"/>
        </w:rPr>
        <w:t xml:space="preserve"> 2018; </w:t>
      </w:r>
      <w:r w:rsidRPr="005761C9">
        <w:rPr>
          <w:rFonts w:ascii="Book Antiqua" w:eastAsia="Book Antiqua" w:hAnsi="Book Antiqua" w:cs="Book Antiqua"/>
          <w:b/>
          <w:bCs/>
          <w:color w:val="000000" w:themeColor="text1"/>
        </w:rPr>
        <w:t>65</w:t>
      </w:r>
      <w:r w:rsidRPr="005761C9">
        <w:rPr>
          <w:rFonts w:ascii="Book Antiqua" w:eastAsia="Book Antiqua" w:hAnsi="Book Antiqua" w:cs="Book Antiqua"/>
          <w:color w:val="000000" w:themeColor="text1"/>
        </w:rPr>
        <w:t>: 294-306 [PMID: 29053451 DOI: 10.1109/TBME.2017.2764111]</w:t>
      </w:r>
    </w:p>
    <w:p w14:paraId="30C75928" w14:textId="77777777" w:rsidR="00A77B3E" w:rsidRPr="005761C9" w:rsidRDefault="00793242" w:rsidP="00EB726B">
      <w:pPr>
        <w:adjustRightInd w:val="0"/>
        <w:snapToGrid w:val="0"/>
        <w:spacing w:line="360" w:lineRule="auto"/>
        <w:jc w:val="both"/>
        <w:rPr>
          <w:rFonts w:ascii="Book Antiqua" w:hAnsi="Book Antiqua"/>
          <w:color w:val="000000" w:themeColor="text1"/>
        </w:rPr>
      </w:pPr>
      <w:r w:rsidRPr="005761C9">
        <w:rPr>
          <w:rFonts w:ascii="Book Antiqua" w:eastAsia="Book Antiqua" w:hAnsi="Book Antiqua" w:cs="Book Antiqua"/>
          <w:color w:val="000000" w:themeColor="text1"/>
        </w:rPr>
        <w:t xml:space="preserve">8 </w:t>
      </w:r>
      <w:r w:rsidRPr="005761C9">
        <w:rPr>
          <w:rFonts w:ascii="Book Antiqua" w:eastAsia="Book Antiqua" w:hAnsi="Book Antiqua" w:cs="Book Antiqua"/>
          <w:b/>
          <w:bCs/>
          <w:color w:val="000000" w:themeColor="text1"/>
        </w:rPr>
        <w:t>Mitchell CC</w:t>
      </w:r>
      <w:r w:rsidRPr="005761C9">
        <w:rPr>
          <w:rFonts w:ascii="Book Antiqua" w:eastAsia="Book Antiqua" w:hAnsi="Book Antiqua" w:cs="Book Antiqua"/>
          <w:color w:val="000000" w:themeColor="text1"/>
        </w:rPr>
        <w:t xml:space="preserve">, </w:t>
      </w:r>
      <w:proofErr w:type="spellStart"/>
      <w:r w:rsidRPr="005761C9">
        <w:rPr>
          <w:rFonts w:ascii="Book Antiqua" w:eastAsia="Book Antiqua" w:hAnsi="Book Antiqua" w:cs="Book Antiqua"/>
          <w:color w:val="000000" w:themeColor="text1"/>
        </w:rPr>
        <w:t>Korcarz</w:t>
      </w:r>
      <w:proofErr w:type="spellEnd"/>
      <w:r w:rsidRPr="005761C9">
        <w:rPr>
          <w:rFonts w:ascii="Book Antiqua" w:eastAsia="Book Antiqua" w:hAnsi="Book Antiqua" w:cs="Book Antiqua"/>
          <w:color w:val="000000" w:themeColor="text1"/>
        </w:rPr>
        <w:t xml:space="preserve"> CE, Tattersall MC, </w:t>
      </w:r>
      <w:proofErr w:type="spellStart"/>
      <w:r w:rsidRPr="005761C9">
        <w:rPr>
          <w:rFonts w:ascii="Book Antiqua" w:eastAsia="Book Antiqua" w:hAnsi="Book Antiqua" w:cs="Book Antiqua"/>
          <w:color w:val="000000" w:themeColor="text1"/>
        </w:rPr>
        <w:t>Gepner</w:t>
      </w:r>
      <w:proofErr w:type="spellEnd"/>
      <w:r w:rsidRPr="005761C9">
        <w:rPr>
          <w:rFonts w:ascii="Book Antiqua" w:eastAsia="Book Antiqua" w:hAnsi="Book Antiqua" w:cs="Book Antiqua"/>
          <w:color w:val="000000" w:themeColor="text1"/>
        </w:rPr>
        <w:t xml:space="preserve"> AD, Young RL, Post WS, Kaufman JD, McClelland RL, Stein JH. Carotid artery ultrasound texture, cardiovascular risk factors, and subclinical arterial disease: the Multi-Ethnic Study of Atherosclerosis (MESA). </w:t>
      </w:r>
      <w:r w:rsidRPr="005761C9">
        <w:rPr>
          <w:rFonts w:ascii="Book Antiqua" w:eastAsia="Book Antiqua" w:hAnsi="Book Antiqua" w:cs="Book Antiqua"/>
          <w:i/>
          <w:iCs/>
          <w:color w:val="000000" w:themeColor="text1"/>
        </w:rPr>
        <w:t>Br J Radiol</w:t>
      </w:r>
      <w:r w:rsidRPr="005761C9">
        <w:rPr>
          <w:rFonts w:ascii="Book Antiqua" w:eastAsia="Book Antiqua" w:hAnsi="Book Antiqua" w:cs="Book Antiqua"/>
          <w:color w:val="000000" w:themeColor="text1"/>
        </w:rPr>
        <w:t xml:space="preserve"> 2018; </w:t>
      </w:r>
      <w:r w:rsidRPr="005761C9">
        <w:rPr>
          <w:rFonts w:ascii="Book Antiqua" w:eastAsia="Book Antiqua" w:hAnsi="Book Antiqua" w:cs="Book Antiqua"/>
          <w:b/>
          <w:bCs/>
          <w:color w:val="000000" w:themeColor="text1"/>
        </w:rPr>
        <w:t>91</w:t>
      </w:r>
      <w:r w:rsidRPr="005761C9">
        <w:rPr>
          <w:rFonts w:ascii="Book Antiqua" w:eastAsia="Book Antiqua" w:hAnsi="Book Antiqua" w:cs="Book Antiqua"/>
          <w:color w:val="000000" w:themeColor="text1"/>
        </w:rPr>
        <w:t>: 20170637 [PMID: 29308915 DOI: 10.1259/bjr.20170637]</w:t>
      </w:r>
    </w:p>
    <w:p w14:paraId="6AB41CCF" w14:textId="77777777" w:rsidR="00A77B3E" w:rsidRPr="005761C9" w:rsidRDefault="00793242" w:rsidP="00EB726B">
      <w:pPr>
        <w:adjustRightInd w:val="0"/>
        <w:snapToGrid w:val="0"/>
        <w:spacing w:line="360" w:lineRule="auto"/>
        <w:jc w:val="both"/>
        <w:rPr>
          <w:rFonts w:ascii="Book Antiqua" w:hAnsi="Book Antiqua"/>
          <w:color w:val="000000" w:themeColor="text1"/>
        </w:rPr>
      </w:pPr>
      <w:r w:rsidRPr="005761C9">
        <w:rPr>
          <w:rFonts w:ascii="Book Antiqua" w:eastAsia="Book Antiqua" w:hAnsi="Book Antiqua" w:cs="Book Antiqua"/>
          <w:color w:val="000000" w:themeColor="text1"/>
        </w:rPr>
        <w:t xml:space="preserve">9 </w:t>
      </w:r>
      <w:proofErr w:type="spellStart"/>
      <w:r w:rsidRPr="005761C9">
        <w:rPr>
          <w:rFonts w:ascii="Book Antiqua" w:eastAsia="Book Antiqua" w:hAnsi="Book Antiqua" w:cs="Book Antiqua"/>
          <w:b/>
          <w:bCs/>
          <w:color w:val="000000" w:themeColor="text1"/>
        </w:rPr>
        <w:t>Sicari</w:t>
      </w:r>
      <w:proofErr w:type="spellEnd"/>
      <w:r w:rsidRPr="005761C9">
        <w:rPr>
          <w:rFonts w:ascii="Book Antiqua" w:eastAsia="Book Antiqua" w:hAnsi="Book Antiqua" w:cs="Book Antiqua"/>
          <w:b/>
          <w:bCs/>
          <w:color w:val="000000" w:themeColor="text1"/>
        </w:rPr>
        <w:t xml:space="preserve"> R</w:t>
      </w:r>
      <w:r w:rsidRPr="005761C9">
        <w:rPr>
          <w:rFonts w:ascii="Book Antiqua" w:eastAsia="Book Antiqua" w:hAnsi="Book Antiqua" w:cs="Book Antiqua"/>
          <w:color w:val="000000" w:themeColor="text1"/>
        </w:rPr>
        <w:t xml:space="preserve">, </w:t>
      </w:r>
      <w:proofErr w:type="spellStart"/>
      <w:r w:rsidRPr="005761C9">
        <w:rPr>
          <w:rFonts w:ascii="Book Antiqua" w:eastAsia="Book Antiqua" w:hAnsi="Book Antiqua" w:cs="Book Antiqua"/>
          <w:color w:val="000000" w:themeColor="text1"/>
        </w:rPr>
        <w:t>Cortigiani</w:t>
      </w:r>
      <w:proofErr w:type="spellEnd"/>
      <w:r w:rsidRPr="005761C9">
        <w:rPr>
          <w:rFonts w:ascii="Book Antiqua" w:eastAsia="Book Antiqua" w:hAnsi="Book Antiqua" w:cs="Book Antiqua"/>
          <w:color w:val="000000" w:themeColor="text1"/>
        </w:rPr>
        <w:t xml:space="preserve"> L. The clinical use of stress echocardiography in ischemic heart disease. </w:t>
      </w:r>
      <w:r w:rsidRPr="005761C9">
        <w:rPr>
          <w:rFonts w:ascii="Book Antiqua" w:eastAsia="Book Antiqua" w:hAnsi="Book Antiqua" w:cs="Book Antiqua"/>
          <w:i/>
          <w:iCs/>
          <w:color w:val="000000" w:themeColor="text1"/>
        </w:rPr>
        <w:t>Cardiovasc Ultrasound</w:t>
      </w:r>
      <w:r w:rsidRPr="005761C9">
        <w:rPr>
          <w:rFonts w:ascii="Book Antiqua" w:eastAsia="Book Antiqua" w:hAnsi="Book Antiqua" w:cs="Book Antiqua"/>
          <w:color w:val="000000" w:themeColor="text1"/>
        </w:rPr>
        <w:t xml:space="preserve"> 2017; </w:t>
      </w:r>
      <w:r w:rsidRPr="005761C9">
        <w:rPr>
          <w:rFonts w:ascii="Book Antiqua" w:eastAsia="Book Antiqua" w:hAnsi="Book Antiqua" w:cs="Book Antiqua"/>
          <w:b/>
          <w:bCs/>
          <w:color w:val="000000" w:themeColor="text1"/>
        </w:rPr>
        <w:t>15</w:t>
      </w:r>
      <w:r w:rsidRPr="005761C9">
        <w:rPr>
          <w:rFonts w:ascii="Book Antiqua" w:eastAsia="Book Antiqua" w:hAnsi="Book Antiqua" w:cs="Book Antiqua"/>
          <w:color w:val="000000" w:themeColor="text1"/>
        </w:rPr>
        <w:t>: 7 [PMID: 28327159 DOI: 10.1186/s12947-017-0099-2]</w:t>
      </w:r>
    </w:p>
    <w:p w14:paraId="1AC223C4" w14:textId="77777777" w:rsidR="00A77B3E" w:rsidRPr="005761C9" w:rsidRDefault="00793242" w:rsidP="00EB726B">
      <w:pPr>
        <w:adjustRightInd w:val="0"/>
        <w:snapToGrid w:val="0"/>
        <w:spacing w:line="360" w:lineRule="auto"/>
        <w:jc w:val="both"/>
        <w:rPr>
          <w:rFonts w:ascii="Book Antiqua" w:hAnsi="Book Antiqua"/>
          <w:color w:val="000000" w:themeColor="text1"/>
        </w:rPr>
      </w:pPr>
      <w:r w:rsidRPr="005761C9">
        <w:rPr>
          <w:rFonts w:ascii="Book Antiqua" w:eastAsia="Book Antiqua" w:hAnsi="Book Antiqua" w:cs="Book Antiqua"/>
          <w:color w:val="000000" w:themeColor="text1"/>
        </w:rPr>
        <w:t xml:space="preserve">10 </w:t>
      </w:r>
      <w:r w:rsidRPr="005761C9">
        <w:rPr>
          <w:rFonts w:ascii="Book Antiqua" w:eastAsia="Book Antiqua" w:hAnsi="Book Antiqua" w:cs="Book Antiqua"/>
          <w:b/>
          <w:bCs/>
          <w:color w:val="000000" w:themeColor="text1"/>
        </w:rPr>
        <w:t>Kretzschmar D</w:t>
      </w:r>
      <w:r w:rsidRPr="005761C9">
        <w:rPr>
          <w:rFonts w:ascii="Book Antiqua" w:eastAsia="Book Antiqua" w:hAnsi="Book Antiqua" w:cs="Book Antiqua"/>
          <w:color w:val="000000" w:themeColor="text1"/>
        </w:rPr>
        <w:t xml:space="preserve">, Jung C, Otto S, </w:t>
      </w:r>
      <w:proofErr w:type="spellStart"/>
      <w:r w:rsidRPr="005761C9">
        <w:rPr>
          <w:rFonts w:ascii="Book Antiqua" w:eastAsia="Book Antiqua" w:hAnsi="Book Antiqua" w:cs="Book Antiqua"/>
          <w:color w:val="000000" w:themeColor="text1"/>
        </w:rPr>
        <w:t>Utschig</w:t>
      </w:r>
      <w:proofErr w:type="spellEnd"/>
      <w:r w:rsidRPr="005761C9">
        <w:rPr>
          <w:rFonts w:ascii="Book Antiqua" w:eastAsia="Book Antiqua" w:hAnsi="Book Antiqua" w:cs="Book Antiqua"/>
          <w:color w:val="000000" w:themeColor="text1"/>
        </w:rPr>
        <w:t xml:space="preserve"> S, Hartmann M, Lehmann T, Yilmaz A, </w:t>
      </w:r>
      <w:proofErr w:type="spellStart"/>
      <w:r w:rsidRPr="005761C9">
        <w:rPr>
          <w:rFonts w:ascii="Book Antiqua" w:eastAsia="Book Antiqua" w:hAnsi="Book Antiqua" w:cs="Book Antiqua"/>
          <w:color w:val="000000" w:themeColor="text1"/>
        </w:rPr>
        <w:t>Pörner</w:t>
      </w:r>
      <w:proofErr w:type="spellEnd"/>
      <w:r w:rsidRPr="005761C9">
        <w:rPr>
          <w:rFonts w:ascii="Book Antiqua" w:eastAsia="Book Antiqua" w:hAnsi="Book Antiqua" w:cs="Book Antiqua"/>
          <w:color w:val="000000" w:themeColor="text1"/>
        </w:rPr>
        <w:t xml:space="preserve"> TC, </w:t>
      </w:r>
      <w:proofErr w:type="spellStart"/>
      <w:r w:rsidRPr="005761C9">
        <w:rPr>
          <w:rFonts w:ascii="Book Antiqua" w:eastAsia="Book Antiqua" w:hAnsi="Book Antiqua" w:cs="Book Antiqua"/>
          <w:color w:val="000000" w:themeColor="text1"/>
        </w:rPr>
        <w:t>Figulla</w:t>
      </w:r>
      <w:proofErr w:type="spellEnd"/>
      <w:r w:rsidRPr="005761C9">
        <w:rPr>
          <w:rFonts w:ascii="Book Antiqua" w:eastAsia="Book Antiqua" w:hAnsi="Book Antiqua" w:cs="Book Antiqua"/>
          <w:color w:val="000000" w:themeColor="text1"/>
        </w:rPr>
        <w:t xml:space="preserve"> HR, Ferrari M. Detection of coronary microembolization by Doppler ultrasound in patients with stable angina pectoris during percutaneous coronary interventions under an adjunctive antithrombotic therapy with abciximab: design and rationale of the High Intensity Transient Signals </w:t>
      </w:r>
      <w:proofErr w:type="spellStart"/>
      <w:r w:rsidRPr="005761C9">
        <w:rPr>
          <w:rFonts w:ascii="Book Antiqua" w:eastAsia="Book Antiqua" w:hAnsi="Book Antiqua" w:cs="Book Antiqua"/>
          <w:color w:val="000000" w:themeColor="text1"/>
        </w:rPr>
        <w:t>ReoPro</w:t>
      </w:r>
      <w:proofErr w:type="spellEnd"/>
      <w:r w:rsidRPr="005761C9">
        <w:rPr>
          <w:rFonts w:ascii="Book Antiqua" w:eastAsia="Book Antiqua" w:hAnsi="Book Antiqua" w:cs="Book Antiqua"/>
          <w:color w:val="000000" w:themeColor="text1"/>
        </w:rPr>
        <w:t xml:space="preserve"> (HITS-RP) study. </w:t>
      </w:r>
      <w:r w:rsidRPr="005761C9">
        <w:rPr>
          <w:rFonts w:ascii="Book Antiqua" w:eastAsia="Book Antiqua" w:hAnsi="Book Antiqua" w:cs="Book Antiqua"/>
          <w:i/>
          <w:iCs/>
          <w:color w:val="000000" w:themeColor="text1"/>
        </w:rPr>
        <w:t>Cardiovasc Ultrasound</w:t>
      </w:r>
      <w:r w:rsidRPr="005761C9">
        <w:rPr>
          <w:rFonts w:ascii="Book Antiqua" w:eastAsia="Book Antiqua" w:hAnsi="Book Antiqua" w:cs="Book Antiqua"/>
          <w:color w:val="000000" w:themeColor="text1"/>
        </w:rPr>
        <w:t xml:space="preserve"> 2012; </w:t>
      </w:r>
      <w:r w:rsidRPr="005761C9">
        <w:rPr>
          <w:rFonts w:ascii="Book Antiqua" w:eastAsia="Book Antiqua" w:hAnsi="Book Antiqua" w:cs="Book Antiqua"/>
          <w:b/>
          <w:bCs/>
          <w:color w:val="000000" w:themeColor="text1"/>
        </w:rPr>
        <w:t>10</w:t>
      </w:r>
      <w:r w:rsidRPr="005761C9">
        <w:rPr>
          <w:rFonts w:ascii="Book Antiqua" w:eastAsia="Book Antiqua" w:hAnsi="Book Antiqua" w:cs="Book Antiqua"/>
          <w:color w:val="000000" w:themeColor="text1"/>
        </w:rPr>
        <w:t>: 21 [PMID: 22613136 DOI: 10.1186/1476-7120-10-21]</w:t>
      </w:r>
    </w:p>
    <w:p w14:paraId="24E2E5A1" w14:textId="77777777" w:rsidR="00A77B3E" w:rsidRPr="005761C9" w:rsidRDefault="00793242" w:rsidP="00EB726B">
      <w:pPr>
        <w:adjustRightInd w:val="0"/>
        <w:snapToGrid w:val="0"/>
        <w:spacing w:line="360" w:lineRule="auto"/>
        <w:jc w:val="both"/>
        <w:rPr>
          <w:rFonts w:ascii="Book Antiqua" w:hAnsi="Book Antiqua"/>
          <w:color w:val="000000" w:themeColor="text1"/>
        </w:rPr>
      </w:pPr>
      <w:r w:rsidRPr="005761C9">
        <w:rPr>
          <w:rFonts w:ascii="Book Antiqua" w:eastAsia="Book Antiqua" w:hAnsi="Book Antiqua" w:cs="Book Antiqua"/>
          <w:color w:val="000000" w:themeColor="text1"/>
        </w:rPr>
        <w:t xml:space="preserve">11 </w:t>
      </w:r>
      <w:proofErr w:type="spellStart"/>
      <w:r w:rsidRPr="005761C9">
        <w:rPr>
          <w:rFonts w:ascii="Book Antiqua" w:eastAsia="Book Antiqua" w:hAnsi="Book Antiqua" w:cs="Book Antiqua"/>
          <w:b/>
          <w:bCs/>
          <w:color w:val="000000" w:themeColor="text1"/>
        </w:rPr>
        <w:t>Deveci</w:t>
      </w:r>
      <w:proofErr w:type="spellEnd"/>
      <w:r w:rsidRPr="005761C9">
        <w:rPr>
          <w:rFonts w:ascii="Book Antiqua" w:eastAsia="Book Antiqua" w:hAnsi="Book Antiqua" w:cs="Book Antiqua"/>
          <w:b/>
          <w:bCs/>
          <w:color w:val="000000" w:themeColor="text1"/>
        </w:rPr>
        <w:t xml:space="preserve"> OS</w:t>
      </w:r>
      <w:r w:rsidRPr="005761C9">
        <w:rPr>
          <w:rFonts w:ascii="Book Antiqua" w:eastAsia="Book Antiqua" w:hAnsi="Book Antiqua" w:cs="Book Antiqua"/>
          <w:color w:val="000000" w:themeColor="text1"/>
        </w:rPr>
        <w:t xml:space="preserve">, </w:t>
      </w:r>
      <w:proofErr w:type="spellStart"/>
      <w:r w:rsidRPr="005761C9">
        <w:rPr>
          <w:rFonts w:ascii="Book Antiqua" w:eastAsia="Book Antiqua" w:hAnsi="Book Antiqua" w:cs="Book Antiqua"/>
          <w:color w:val="000000" w:themeColor="text1"/>
        </w:rPr>
        <w:t>Ozmen</w:t>
      </w:r>
      <w:proofErr w:type="spellEnd"/>
      <w:r w:rsidRPr="005761C9">
        <w:rPr>
          <w:rFonts w:ascii="Book Antiqua" w:eastAsia="Book Antiqua" w:hAnsi="Book Antiqua" w:cs="Book Antiqua"/>
          <w:color w:val="000000" w:themeColor="text1"/>
        </w:rPr>
        <w:t xml:space="preserve"> C, </w:t>
      </w:r>
      <w:proofErr w:type="spellStart"/>
      <w:r w:rsidRPr="005761C9">
        <w:rPr>
          <w:rFonts w:ascii="Book Antiqua" w:eastAsia="Book Antiqua" w:hAnsi="Book Antiqua" w:cs="Book Antiqua"/>
          <w:color w:val="000000" w:themeColor="text1"/>
        </w:rPr>
        <w:t>Karaaslan</w:t>
      </w:r>
      <w:proofErr w:type="spellEnd"/>
      <w:r w:rsidRPr="005761C9">
        <w:rPr>
          <w:rFonts w:ascii="Book Antiqua" w:eastAsia="Book Antiqua" w:hAnsi="Book Antiqua" w:cs="Book Antiqua"/>
          <w:color w:val="000000" w:themeColor="text1"/>
        </w:rPr>
        <w:t xml:space="preserve"> MB, </w:t>
      </w:r>
      <w:proofErr w:type="spellStart"/>
      <w:r w:rsidRPr="005761C9">
        <w:rPr>
          <w:rFonts w:ascii="Book Antiqua" w:eastAsia="Book Antiqua" w:hAnsi="Book Antiqua" w:cs="Book Antiqua"/>
          <w:color w:val="000000" w:themeColor="text1"/>
        </w:rPr>
        <w:t>Celik</w:t>
      </w:r>
      <w:proofErr w:type="spellEnd"/>
      <w:r w:rsidRPr="005761C9">
        <w:rPr>
          <w:rFonts w:ascii="Book Antiqua" w:eastAsia="Book Antiqua" w:hAnsi="Book Antiqua" w:cs="Book Antiqua"/>
          <w:color w:val="000000" w:themeColor="text1"/>
        </w:rPr>
        <w:t xml:space="preserve"> AI. Could Serum Copeptin Level Be an Indicator of Coronary Artery Disease Severity in Patients with Unstable Angina? </w:t>
      </w:r>
      <w:r w:rsidRPr="005761C9">
        <w:rPr>
          <w:rFonts w:ascii="Book Antiqua" w:eastAsia="Book Antiqua" w:hAnsi="Book Antiqua" w:cs="Book Antiqua"/>
          <w:i/>
          <w:iCs/>
          <w:color w:val="000000" w:themeColor="text1"/>
        </w:rPr>
        <w:t>Int Heart J</w:t>
      </w:r>
      <w:r w:rsidRPr="005761C9">
        <w:rPr>
          <w:rFonts w:ascii="Book Antiqua" w:eastAsia="Book Antiqua" w:hAnsi="Book Antiqua" w:cs="Book Antiqua"/>
          <w:color w:val="000000" w:themeColor="text1"/>
        </w:rPr>
        <w:t xml:space="preserve"> 2021; </w:t>
      </w:r>
      <w:r w:rsidRPr="005761C9">
        <w:rPr>
          <w:rFonts w:ascii="Book Antiqua" w:eastAsia="Book Antiqua" w:hAnsi="Book Antiqua" w:cs="Book Antiqua"/>
          <w:b/>
          <w:bCs/>
          <w:color w:val="000000" w:themeColor="text1"/>
        </w:rPr>
        <w:t>62</w:t>
      </w:r>
      <w:r w:rsidRPr="005761C9">
        <w:rPr>
          <w:rFonts w:ascii="Book Antiqua" w:eastAsia="Book Antiqua" w:hAnsi="Book Antiqua" w:cs="Book Antiqua"/>
          <w:color w:val="000000" w:themeColor="text1"/>
        </w:rPr>
        <w:t>: 528-533 [PMID: 33952807 DOI: 10.1536/ihj.20-683]</w:t>
      </w:r>
    </w:p>
    <w:p w14:paraId="2F9019A5" w14:textId="468D71C2" w:rsidR="00A77B3E" w:rsidRPr="005761C9" w:rsidRDefault="00793242" w:rsidP="00EB726B">
      <w:pPr>
        <w:adjustRightInd w:val="0"/>
        <w:snapToGrid w:val="0"/>
        <w:spacing w:line="360" w:lineRule="auto"/>
        <w:jc w:val="both"/>
        <w:rPr>
          <w:rFonts w:ascii="Book Antiqua" w:hAnsi="Book Antiqua"/>
          <w:color w:val="000000" w:themeColor="text1"/>
        </w:rPr>
      </w:pPr>
      <w:r w:rsidRPr="005761C9">
        <w:rPr>
          <w:rFonts w:ascii="Book Antiqua" w:eastAsia="Book Antiqua" w:hAnsi="Book Antiqua" w:cs="Book Antiqua"/>
          <w:color w:val="000000" w:themeColor="text1"/>
        </w:rPr>
        <w:t xml:space="preserve">12 </w:t>
      </w:r>
      <w:r w:rsidRPr="005761C9">
        <w:rPr>
          <w:rFonts w:ascii="Book Antiqua" w:eastAsia="Book Antiqua" w:hAnsi="Book Antiqua" w:cs="Book Antiqua"/>
          <w:b/>
          <w:bCs/>
          <w:color w:val="000000" w:themeColor="text1"/>
        </w:rPr>
        <w:t>Del Toro R</w:t>
      </w:r>
      <w:r w:rsidRPr="005761C9">
        <w:rPr>
          <w:rFonts w:ascii="Book Antiqua" w:eastAsia="Book Antiqua" w:hAnsi="Book Antiqua" w:cs="Book Antiqua"/>
          <w:color w:val="000000" w:themeColor="text1"/>
        </w:rPr>
        <w:t xml:space="preserve">, Cavallari I, Tramontana F, Park K, </w:t>
      </w:r>
      <w:proofErr w:type="spellStart"/>
      <w:r w:rsidRPr="005761C9">
        <w:rPr>
          <w:rFonts w:ascii="Book Antiqua" w:eastAsia="Book Antiqua" w:hAnsi="Book Antiqua" w:cs="Book Antiqua"/>
          <w:color w:val="000000" w:themeColor="text1"/>
        </w:rPr>
        <w:t>Strollo</w:t>
      </w:r>
      <w:proofErr w:type="spellEnd"/>
      <w:r w:rsidRPr="005761C9">
        <w:rPr>
          <w:rFonts w:ascii="Book Antiqua" w:eastAsia="Book Antiqua" w:hAnsi="Book Antiqua" w:cs="Book Antiqua"/>
          <w:color w:val="000000" w:themeColor="text1"/>
        </w:rPr>
        <w:t xml:space="preserve"> R, Valente L, De </w:t>
      </w:r>
      <w:proofErr w:type="spellStart"/>
      <w:r w:rsidRPr="005761C9">
        <w:rPr>
          <w:rFonts w:ascii="Book Antiqua" w:eastAsia="Book Antiqua" w:hAnsi="Book Antiqua" w:cs="Book Antiqua"/>
          <w:color w:val="000000" w:themeColor="text1"/>
        </w:rPr>
        <w:t>Pascalis</w:t>
      </w:r>
      <w:proofErr w:type="spellEnd"/>
      <w:r w:rsidRPr="005761C9">
        <w:rPr>
          <w:rFonts w:ascii="Book Antiqua" w:eastAsia="Book Antiqua" w:hAnsi="Book Antiqua" w:cs="Book Antiqua"/>
          <w:color w:val="000000" w:themeColor="text1"/>
        </w:rPr>
        <w:t xml:space="preserve"> M, </w:t>
      </w:r>
      <w:proofErr w:type="spellStart"/>
      <w:r w:rsidRPr="005761C9">
        <w:rPr>
          <w:rFonts w:ascii="Book Antiqua" w:eastAsia="Book Antiqua" w:hAnsi="Book Antiqua" w:cs="Book Antiqua"/>
          <w:color w:val="000000" w:themeColor="text1"/>
        </w:rPr>
        <w:t>Grigioni</w:t>
      </w:r>
      <w:proofErr w:type="spellEnd"/>
      <w:r w:rsidRPr="005761C9">
        <w:rPr>
          <w:rFonts w:ascii="Book Antiqua" w:eastAsia="Book Antiqua" w:hAnsi="Book Antiqua" w:cs="Book Antiqua"/>
          <w:color w:val="000000" w:themeColor="text1"/>
        </w:rPr>
        <w:t xml:space="preserve"> F, </w:t>
      </w:r>
      <w:proofErr w:type="spellStart"/>
      <w:r w:rsidRPr="005761C9">
        <w:rPr>
          <w:rFonts w:ascii="Book Antiqua" w:eastAsia="Book Antiqua" w:hAnsi="Book Antiqua" w:cs="Book Antiqua"/>
          <w:color w:val="000000" w:themeColor="text1"/>
        </w:rPr>
        <w:t>Pozzilli</w:t>
      </w:r>
      <w:proofErr w:type="spellEnd"/>
      <w:r w:rsidRPr="005761C9">
        <w:rPr>
          <w:rFonts w:ascii="Book Antiqua" w:eastAsia="Book Antiqua" w:hAnsi="Book Antiqua" w:cs="Book Antiqua"/>
          <w:color w:val="000000" w:themeColor="text1"/>
        </w:rPr>
        <w:t xml:space="preserve"> P, Buzzetti R, Napoli N, </w:t>
      </w:r>
      <w:proofErr w:type="spellStart"/>
      <w:r w:rsidRPr="005761C9">
        <w:rPr>
          <w:rFonts w:ascii="Book Antiqua" w:eastAsia="Book Antiqua" w:hAnsi="Book Antiqua" w:cs="Book Antiqua"/>
          <w:color w:val="000000" w:themeColor="text1"/>
        </w:rPr>
        <w:t>Maddaloni</w:t>
      </w:r>
      <w:proofErr w:type="spellEnd"/>
      <w:r w:rsidRPr="005761C9">
        <w:rPr>
          <w:rFonts w:ascii="Book Antiqua" w:eastAsia="Book Antiqua" w:hAnsi="Book Antiqua" w:cs="Book Antiqua"/>
          <w:color w:val="000000" w:themeColor="text1"/>
        </w:rPr>
        <w:t xml:space="preserve"> E. Association of bone biomarkers with advanced atherosclerotic disease in people with overweight/obesity. </w:t>
      </w:r>
      <w:r w:rsidRPr="005761C9">
        <w:rPr>
          <w:rFonts w:ascii="Book Antiqua" w:eastAsia="Book Antiqua" w:hAnsi="Book Antiqua" w:cs="Book Antiqua"/>
          <w:i/>
          <w:iCs/>
          <w:color w:val="000000" w:themeColor="text1"/>
        </w:rPr>
        <w:t>Endocrine</w:t>
      </w:r>
      <w:r w:rsidRPr="005761C9">
        <w:rPr>
          <w:rFonts w:ascii="Book Antiqua" w:eastAsia="Book Antiqua" w:hAnsi="Book Antiqua" w:cs="Book Antiqua"/>
          <w:color w:val="000000" w:themeColor="text1"/>
        </w:rPr>
        <w:t xml:space="preserve"> 2021</w:t>
      </w:r>
      <w:r w:rsidR="00BC33F3" w:rsidRPr="005761C9">
        <w:rPr>
          <w:rFonts w:ascii="Book Antiqua" w:eastAsia="Book Antiqua" w:hAnsi="Book Antiqua" w:cs="Book Antiqua"/>
          <w:color w:val="000000" w:themeColor="text1"/>
        </w:rPr>
        <w:t xml:space="preserve">; </w:t>
      </w:r>
      <w:r w:rsidR="00BC33F3" w:rsidRPr="005761C9">
        <w:rPr>
          <w:rFonts w:ascii="Book Antiqua" w:eastAsia="Book Antiqua" w:hAnsi="Book Antiqua" w:cs="Book Antiqua"/>
          <w:b/>
          <w:bCs/>
          <w:color w:val="000000" w:themeColor="text1"/>
        </w:rPr>
        <w:t>73</w:t>
      </w:r>
      <w:r w:rsidR="00BC33F3" w:rsidRPr="005761C9">
        <w:rPr>
          <w:rFonts w:ascii="Book Antiqua" w:eastAsia="Book Antiqua" w:hAnsi="Book Antiqua" w:cs="Book Antiqua"/>
          <w:color w:val="000000" w:themeColor="text1"/>
        </w:rPr>
        <w:t>: 339-346</w:t>
      </w:r>
      <w:r w:rsidRPr="005761C9">
        <w:rPr>
          <w:rFonts w:ascii="Book Antiqua" w:eastAsia="Book Antiqua" w:hAnsi="Book Antiqua" w:cs="Book Antiqua"/>
          <w:color w:val="000000" w:themeColor="text1"/>
        </w:rPr>
        <w:t xml:space="preserve"> [PMID: 33948786 DOI: 10.1007/s12020-021-02736-8]</w:t>
      </w:r>
    </w:p>
    <w:p w14:paraId="4634A5B5" w14:textId="08800E4B" w:rsidR="00A77B3E" w:rsidRPr="005761C9" w:rsidRDefault="00793242" w:rsidP="00EB726B">
      <w:pPr>
        <w:adjustRightInd w:val="0"/>
        <w:snapToGrid w:val="0"/>
        <w:spacing w:line="360" w:lineRule="auto"/>
        <w:jc w:val="both"/>
        <w:rPr>
          <w:rFonts w:ascii="Book Antiqua" w:hAnsi="Book Antiqua"/>
          <w:color w:val="000000" w:themeColor="text1"/>
        </w:rPr>
      </w:pPr>
      <w:r w:rsidRPr="005761C9">
        <w:rPr>
          <w:rFonts w:ascii="Book Antiqua" w:eastAsia="Book Antiqua" w:hAnsi="Book Antiqua" w:cs="Book Antiqua"/>
          <w:color w:val="000000" w:themeColor="text1"/>
        </w:rPr>
        <w:t xml:space="preserve">13 </w:t>
      </w:r>
      <w:proofErr w:type="spellStart"/>
      <w:r w:rsidRPr="005761C9">
        <w:rPr>
          <w:rFonts w:ascii="Book Antiqua" w:eastAsia="Book Antiqua" w:hAnsi="Book Antiqua" w:cs="Book Antiqua"/>
          <w:b/>
          <w:bCs/>
          <w:color w:val="000000" w:themeColor="text1"/>
        </w:rPr>
        <w:t>Berecova</w:t>
      </w:r>
      <w:proofErr w:type="spellEnd"/>
      <w:r w:rsidRPr="005761C9">
        <w:rPr>
          <w:rFonts w:ascii="Book Antiqua" w:eastAsia="Book Antiqua" w:hAnsi="Book Antiqua" w:cs="Book Antiqua"/>
          <w:b/>
          <w:bCs/>
          <w:color w:val="000000" w:themeColor="text1"/>
        </w:rPr>
        <w:t xml:space="preserve"> Z</w:t>
      </w:r>
      <w:r w:rsidRPr="005761C9">
        <w:rPr>
          <w:rFonts w:ascii="Book Antiqua" w:eastAsia="Book Antiqua" w:hAnsi="Book Antiqua" w:cs="Book Antiqua"/>
          <w:color w:val="000000" w:themeColor="text1"/>
        </w:rPr>
        <w:t xml:space="preserve">, </w:t>
      </w:r>
      <w:proofErr w:type="spellStart"/>
      <w:r w:rsidRPr="005761C9">
        <w:rPr>
          <w:rFonts w:ascii="Book Antiqua" w:eastAsia="Book Antiqua" w:hAnsi="Book Antiqua" w:cs="Book Antiqua"/>
          <w:color w:val="000000" w:themeColor="text1"/>
        </w:rPr>
        <w:t>Juskanic</w:t>
      </w:r>
      <w:proofErr w:type="spellEnd"/>
      <w:r w:rsidRPr="005761C9">
        <w:rPr>
          <w:rFonts w:ascii="Book Antiqua" w:eastAsia="Book Antiqua" w:hAnsi="Book Antiqua" w:cs="Book Antiqua"/>
          <w:color w:val="000000" w:themeColor="text1"/>
        </w:rPr>
        <w:t xml:space="preserve"> D, </w:t>
      </w:r>
      <w:proofErr w:type="spellStart"/>
      <w:r w:rsidRPr="005761C9">
        <w:rPr>
          <w:rFonts w:ascii="Book Antiqua" w:eastAsia="Book Antiqua" w:hAnsi="Book Antiqua" w:cs="Book Antiqua"/>
          <w:color w:val="000000" w:themeColor="text1"/>
        </w:rPr>
        <w:t>Simkova</w:t>
      </w:r>
      <w:proofErr w:type="spellEnd"/>
      <w:r w:rsidRPr="005761C9">
        <w:rPr>
          <w:rFonts w:ascii="Book Antiqua" w:eastAsia="Book Antiqua" w:hAnsi="Book Antiqua" w:cs="Book Antiqua"/>
          <w:color w:val="000000" w:themeColor="text1"/>
        </w:rPr>
        <w:t xml:space="preserve"> J, </w:t>
      </w:r>
      <w:proofErr w:type="spellStart"/>
      <w:r w:rsidRPr="005761C9">
        <w:rPr>
          <w:rFonts w:ascii="Book Antiqua" w:eastAsia="Book Antiqua" w:hAnsi="Book Antiqua" w:cs="Book Antiqua"/>
          <w:color w:val="000000" w:themeColor="text1"/>
        </w:rPr>
        <w:t>Simkova</w:t>
      </w:r>
      <w:proofErr w:type="spellEnd"/>
      <w:r w:rsidRPr="005761C9">
        <w:rPr>
          <w:rFonts w:ascii="Book Antiqua" w:eastAsia="Book Antiqua" w:hAnsi="Book Antiqua" w:cs="Book Antiqua"/>
          <w:color w:val="000000" w:themeColor="text1"/>
        </w:rPr>
        <w:t xml:space="preserve"> I. Dual-energy Computed Tomography Delayed Myocardial Enhancement in the Diagnostic Dilemma of True </w:t>
      </w:r>
      <w:r w:rsidR="00311933" w:rsidRPr="005761C9">
        <w:rPr>
          <w:rFonts w:ascii="Book Antiqua" w:eastAsia="Book Antiqua" w:hAnsi="Book Antiqua" w:cs="Book Antiqua"/>
          <w:color w:val="000000" w:themeColor="text1"/>
        </w:rPr>
        <w:t>versus</w:t>
      </w:r>
      <w:r w:rsidR="00311933" w:rsidRPr="005761C9">
        <w:rPr>
          <w:rFonts w:ascii="Book Antiqua" w:eastAsia="Book Antiqua" w:hAnsi="Book Antiqua" w:cs="Book Antiqua"/>
          <w:i/>
          <w:iCs/>
          <w:color w:val="000000" w:themeColor="text1"/>
        </w:rPr>
        <w:t xml:space="preserve"> </w:t>
      </w:r>
      <w:r w:rsidRPr="005761C9">
        <w:rPr>
          <w:rFonts w:ascii="Book Antiqua" w:eastAsia="Book Antiqua" w:hAnsi="Book Antiqua" w:cs="Book Antiqua"/>
          <w:color w:val="000000" w:themeColor="text1"/>
        </w:rPr>
        <w:t xml:space="preserve">False Left Ventricular Aneurysm - A Case Report. </w:t>
      </w:r>
      <w:r w:rsidRPr="005761C9">
        <w:rPr>
          <w:rFonts w:ascii="Book Antiqua" w:eastAsia="Book Antiqua" w:hAnsi="Book Antiqua" w:cs="Book Antiqua"/>
          <w:i/>
          <w:iCs/>
          <w:color w:val="000000" w:themeColor="text1"/>
        </w:rPr>
        <w:t>J Clin Imaging Sci</w:t>
      </w:r>
      <w:r w:rsidRPr="005761C9">
        <w:rPr>
          <w:rFonts w:ascii="Book Antiqua" w:eastAsia="Book Antiqua" w:hAnsi="Book Antiqua" w:cs="Book Antiqua"/>
          <w:color w:val="000000" w:themeColor="text1"/>
        </w:rPr>
        <w:t xml:space="preserve"> 2021; </w:t>
      </w:r>
      <w:r w:rsidRPr="005761C9">
        <w:rPr>
          <w:rFonts w:ascii="Book Antiqua" w:eastAsia="Book Antiqua" w:hAnsi="Book Antiqua" w:cs="Book Antiqua"/>
          <w:b/>
          <w:bCs/>
          <w:color w:val="000000" w:themeColor="text1"/>
        </w:rPr>
        <w:t>11</w:t>
      </w:r>
      <w:r w:rsidRPr="005761C9">
        <w:rPr>
          <w:rFonts w:ascii="Book Antiqua" w:eastAsia="Book Antiqua" w:hAnsi="Book Antiqua" w:cs="Book Antiqua"/>
          <w:color w:val="000000" w:themeColor="text1"/>
        </w:rPr>
        <w:t>: 20 [PMID: 33948336 DOI: 10.25259/JCIS_28_2021]</w:t>
      </w:r>
    </w:p>
    <w:p w14:paraId="6CC5F7A1" w14:textId="77777777" w:rsidR="00A77B3E" w:rsidRPr="005761C9" w:rsidRDefault="00793242" w:rsidP="00EB726B">
      <w:pPr>
        <w:adjustRightInd w:val="0"/>
        <w:snapToGrid w:val="0"/>
        <w:spacing w:line="360" w:lineRule="auto"/>
        <w:jc w:val="both"/>
        <w:rPr>
          <w:rFonts w:ascii="Book Antiqua" w:hAnsi="Book Antiqua"/>
          <w:color w:val="000000" w:themeColor="text1"/>
        </w:rPr>
      </w:pPr>
      <w:r w:rsidRPr="005761C9">
        <w:rPr>
          <w:rFonts w:ascii="Book Antiqua" w:eastAsia="Book Antiqua" w:hAnsi="Book Antiqua" w:cs="Book Antiqua"/>
          <w:color w:val="000000" w:themeColor="text1"/>
        </w:rPr>
        <w:t xml:space="preserve">14 </w:t>
      </w:r>
      <w:r w:rsidRPr="005761C9">
        <w:rPr>
          <w:rFonts w:ascii="Book Antiqua" w:eastAsia="Book Antiqua" w:hAnsi="Book Antiqua" w:cs="Book Antiqua"/>
          <w:b/>
          <w:bCs/>
          <w:color w:val="000000" w:themeColor="text1"/>
        </w:rPr>
        <w:t>Zhu W</w:t>
      </w:r>
      <w:r w:rsidRPr="005761C9">
        <w:rPr>
          <w:rFonts w:ascii="Book Antiqua" w:eastAsia="Book Antiqua" w:hAnsi="Book Antiqua" w:cs="Book Antiqua"/>
          <w:color w:val="000000" w:themeColor="text1"/>
        </w:rPr>
        <w:t xml:space="preserve">, Qiu J, Ma L, Lei H, Cai Z, Zhao H, Deng Y, Ma J, Xu L. A new scoring system for evaluating coronary artery disease by using blood pressure variability. </w:t>
      </w:r>
      <w:proofErr w:type="spellStart"/>
      <w:r w:rsidRPr="005761C9">
        <w:rPr>
          <w:rFonts w:ascii="Book Antiqua" w:eastAsia="Book Antiqua" w:hAnsi="Book Antiqua" w:cs="Book Antiqua"/>
          <w:i/>
          <w:iCs/>
          <w:color w:val="000000" w:themeColor="text1"/>
        </w:rPr>
        <w:t>Australas</w:t>
      </w:r>
      <w:proofErr w:type="spellEnd"/>
      <w:r w:rsidRPr="005761C9">
        <w:rPr>
          <w:rFonts w:ascii="Book Antiqua" w:eastAsia="Book Antiqua" w:hAnsi="Book Antiqua" w:cs="Book Antiqua"/>
          <w:i/>
          <w:iCs/>
          <w:color w:val="000000" w:themeColor="text1"/>
        </w:rPr>
        <w:t xml:space="preserve"> Phys </w:t>
      </w:r>
      <w:proofErr w:type="spellStart"/>
      <w:r w:rsidRPr="005761C9">
        <w:rPr>
          <w:rFonts w:ascii="Book Antiqua" w:eastAsia="Book Antiqua" w:hAnsi="Book Antiqua" w:cs="Book Antiqua"/>
          <w:i/>
          <w:iCs/>
          <w:color w:val="000000" w:themeColor="text1"/>
        </w:rPr>
        <w:t>Eng</w:t>
      </w:r>
      <w:proofErr w:type="spellEnd"/>
      <w:r w:rsidRPr="005761C9">
        <w:rPr>
          <w:rFonts w:ascii="Book Antiqua" w:eastAsia="Book Antiqua" w:hAnsi="Book Antiqua" w:cs="Book Antiqua"/>
          <w:i/>
          <w:iCs/>
          <w:color w:val="000000" w:themeColor="text1"/>
        </w:rPr>
        <w:t xml:space="preserve"> </w:t>
      </w:r>
      <w:proofErr w:type="spellStart"/>
      <w:r w:rsidRPr="005761C9">
        <w:rPr>
          <w:rFonts w:ascii="Book Antiqua" w:eastAsia="Book Antiqua" w:hAnsi="Book Antiqua" w:cs="Book Antiqua"/>
          <w:i/>
          <w:iCs/>
          <w:color w:val="000000" w:themeColor="text1"/>
        </w:rPr>
        <w:t>Sci</w:t>
      </w:r>
      <w:proofErr w:type="spellEnd"/>
      <w:r w:rsidRPr="005761C9">
        <w:rPr>
          <w:rFonts w:ascii="Book Antiqua" w:eastAsia="Book Antiqua" w:hAnsi="Book Antiqua" w:cs="Book Antiqua"/>
          <w:i/>
          <w:iCs/>
          <w:color w:val="000000" w:themeColor="text1"/>
        </w:rPr>
        <w:t xml:space="preserve"> Med</w:t>
      </w:r>
      <w:r w:rsidRPr="005761C9">
        <w:rPr>
          <w:rFonts w:ascii="Book Antiqua" w:eastAsia="Book Antiqua" w:hAnsi="Book Antiqua" w:cs="Book Antiqua"/>
          <w:color w:val="000000" w:themeColor="text1"/>
        </w:rPr>
        <w:t xml:space="preserve"> 2017; </w:t>
      </w:r>
      <w:r w:rsidRPr="005761C9">
        <w:rPr>
          <w:rFonts w:ascii="Book Antiqua" w:eastAsia="Book Antiqua" w:hAnsi="Book Antiqua" w:cs="Book Antiqua"/>
          <w:b/>
          <w:bCs/>
          <w:color w:val="000000" w:themeColor="text1"/>
        </w:rPr>
        <w:t>40</w:t>
      </w:r>
      <w:r w:rsidRPr="005761C9">
        <w:rPr>
          <w:rFonts w:ascii="Book Antiqua" w:eastAsia="Book Antiqua" w:hAnsi="Book Antiqua" w:cs="Book Antiqua"/>
          <w:color w:val="000000" w:themeColor="text1"/>
        </w:rPr>
        <w:t>: 751-758 [PMID: 28752321 DOI: 10.1007/s13246-017-0563-1]</w:t>
      </w:r>
    </w:p>
    <w:p w14:paraId="01B9C464" w14:textId="77777777" w:rsidR="00A77B3E" w:rsidRPr="005761C9" w:rsidRDefault="00793242" w:rsidP="00EB726B">
      <w:pPr>
        <w:adjustRightInd w:val="0"/>
        <w:snapToGrid w:val="0"/>
        <w:spacing w:line="360" w:lineRule="auto"/>
        <w:jc w:val="both"/>
        <w:rPr>
          <w:rFonts w:ascii="Book Antiqua" w:hAnsi="Book Antiqua"/>
          <w:color w:val="000000" w:themeColor="text1"/>
        </w:rPr>
      </w:pPr>
      <w:r w:rsidRPr="005761C9">
        <w:rPr>
          <w:rFonts w:ascii="Book Antiqua" w:eastAsia="Book Antiqua" w:hAnsi="Book Antiqua" w:cs="Book Antiqua"/>
          <w:color w:val="000000" w:themeColor="text1"/>
        </w:rPr>
        <w:t xml:space="preserve">15 </w:t>
      </w:r>
      <w:proofErr w:type="spellStart"/>
      <w:r w:rsidRPr="005761C9">
        <w:rPr>
          <w:rFonts w:ascii="Book Antiqua" w:eastAsia="Book Antiqua" w:hAnsi="Book Antiqua" w:cs="Book Antiqua"/>
          <w:b/>
          <w:bCs/>
          <w:color w:val="000000" w:themeColor="text1"/>
        </w:rPr>
        <w:t>Sicari</w:t>
      </w:r>
      <w:proofErr w:type="spellEnd"/>
      <w:r w:rsidRPr="005761C9">
        <w:rPr>
          <w:rFonts w:ascii="Book Antiqua" w:eastAsia="Book Antiqua" w:hAnsi="Book Antiqua" w:cs="Book Antiqua"/>
          <w:b/>
          <w:bCs/>
          <w:color w:val="000000" w:themeColor="text1"/>
        </w:rPr>
        <w:t xml:space="preserve"> R</w:t>
      </w:r>
      <w:r w:rsidRPr="005761C9">
        <w:rPr>
          <w:rFonts w:ascii="Book Antiqua" w:eastAsia="Book Antiqua" w:hAnsi="Book Antiqua" w:cs="Book Antiqua"/>
          <w:color w:val="000000" w:themeColor="text1"/>
        </w:rPr>
        <w:t xml:space="preserve">, </w:t>
      </w:r>
      <w:proofErr w:type="spellStart"/>
      <w:r w:rsidRPr="005761C9">
        <w:rPr>
          <w:rFonts w:ascii="Book Antiqua" w:eastAsia="Book Antiqua" w:hAnsi="Book Antiqua" w:cs="Book Antiqua"/>
          <w:color w:val="000000" w:themeColor="text1"/>
        </w:rPr>
        <w:t>Cortigiani</w:t>
      </w:r>
      <w:proofErr w:type="spellEnd"/>
      <w:r w:rsidRPr="005761C9">
        <w:rPr>
          <w:rFonts w:ascii="Book Antiqua" w:eastAsia="Book Antiqua" w:hAnsi="Book Antiqua" w:cs="Book Antiqua"/>
          <w:color w:val="000000" w:themeColor="text1"/>
        </w:rPr>
        <w:t xml:space="preserve"> L, </w:t>
      </w:r>
      <w:proofErr w:type="spellStart"/>
      <w:r w:rsidRPr="005761C9">
        <w:rPr>
          <w:rFonts w:ascii="Book Antiqua" w:eastAsia="Book Antiqua" w:hAnsi="Book Antiqua" w:cs="Book Antiqua"/>
          <w:color w:val="000000" w:themeColor="text1"/>
        </w:rPr>
        <w:t>Arystan</w:t>
      </w:r>
      <w:proofErr w:type="spellEnd"/>
      <w:r w:rsidRPr="005761C9">
        <w:rPr>
          <w:rFonts w:ascii="Book Antiqua" w:eastAsia="Book Antiqua" w:hAnsi="Book Antiqua" w:cs="Book Antiqua"/>
          <w:color w:val="000000" w:themeColor="text1"/>
        </w:rPr>
        <w:t xml:space="preserve"> AZ, </w:t>
      </w:r>
      <w:proofErr w:type="spellStart"/>
      <w:r w:rsidRPr="005761C9">
        <w:rPr>
          <w:rFonts w:ascii="Book Antiqua" w:eastAsia="Book Antiqua" w:hAnsi="Book Antiqua" w:cs="Book Antiqua"/>
          <w:color w:val="000000" w:themeColor="text1"/>
        </w:rPr>
        <w:t>Fettser</w:t>
      </w:r>
      <w:proofErr w:type="spellEnd"/>
      <w:r w:rsidRPr="005761C9">
        <w:rPr>
          <w:rFonts w:ascii="Book Antiqua" w:eastAsia="Book Antiqua" w:hAnsi="Book Antiqua" w:cs="Book Antiqua"/>
          <w:color w:val="000000" w:themeColor="text1"/>
        </w:rPr>
        <w:t xml:space="preserve"> DV. [The Clinical use of Stress Echocardiography in Ischemic Heart Disease Cardiovascular Ultrasound (2017)15:7. Translation authors: </w:t>
      </w:r>
      <w:proofErr w:type="spellStart"/>
      <w:r w:rsidRPr="005761C9">
        <w:rPr>
          <w:rFonts w:ascii="Book Antiqua" w:eastAsia="Book Antiqua" w:hAnsi="Book Antiqua" w:cs="Book Antiqua"/>
          <w:color w:val="000000" w:themeColor="text1"/>
        </w:rPr>
        <w:t>Arystan</w:t>
      </w:r>
      <w:proofErr w:type="spellEnd"/>
      <w:r w:rsidRPr="005761C9">
        <w:rPr>
          <w:rFonts w:ascii="Book Antiqua" w:eastAsia="Book Antiqua" w:hAnsi="Book Antiqua" w:cs="Book Antiqua"/>
          <w:color w:val="000000" w:themeColor="text1"/>
        </w:rPr>
        <w:t xml:space="preserve"> </w:t>
      </w:r>
      <w:proofErr w:type="spellStart"/>
      <w:r w:rsidRPr="005761C9">
        <w:rPr>
          <w:rFonts w:ascii="Book Antiqua" w:eastAsia="Book Antiqua" w:hAnsi="Book Antiqua" w:cs="Book Antiqua"/>
          <w:color w:val="000000" w:themeColor="text1"/>
        </w:rPr>
        <w:t>A.Zh</w:t>
      </w:r>
      <w:proofErr w:type="spellEnd"/>
      <w:r w:rsidRPr="005761C9">
        <w:rPr>
          <w:rFonts w:ascii="Book Antiqua" w:eastAsia="Book Antiqua" w:hAnsi="Book Antiqua" w:cs="Book Antiqua"/>
          <w:color w:val="000000" w:themeColor="text1"/>
        </w:rPr>
        <w:t xml:space="preserve">., </w:t>
      </w:r>
      <w:proofErr w:type="spellStart"/>
      <w:r w:rsidRPr="005761C9">
        <w:rPr>
          <w:rFonts w:ascii="Book Antiqua" w:eastAsia="Book Antiqua" w:hAnsi="Book Antiqua" w:cs="Book Antiqua"/>
          <w:color w:val="000000" w:themeColor="text1"/>
        </w:rPr>
        <w:t>Fettser</w:t>
      </w:r>
      <w:proofErr w:type="spellEnd"/>
      <w:r w:rsidRPr="005761C9">
        <w:rPr>
          <w:rFonts w:ascii="Book Antiqua" w:eastAsia="Book Antiqua" w:hAnsi="Book Antiqua" w:cs="Book Antiqua"/>
          <w:color w:val="000000" w:themeColor="text1"/>
        </w:rPr>
        <w:t xml:space="preserve"> D.V.] </w:t>
      </w:r>
      <w:proofErr w:type="spellStart"/>
      <w:r w:rsidRPr="005761C9">
        <w:rPr>
          <w:rFonts w:ascii="Book Antiqua" w:eastAsia="Book Antiqua" w:hAnsi="Book Antiqua" w:cs="Book Antiqua"/>
          <w:i/>
          <w:iCs/>
          <w:color w:val="000000" w:themeColor="text1"/>
        </w:rPr>
        <w:t>Kardiologiia</w:t>
      </w:r>
      <w:proofErr w:type="spellEnd"/>
      <w:r w:rsidRPr="005761C9">
        <w:rPr>
          <w:rFonts w:ascii="Book Antiqua" w:eastAsia="Book Antiqua" w:hAnsi="Book Antiqua" w:cs="Book Antiqua"/>
          <w:color w:val="000000" w:themeColor="text1"/>
        </w:rPr>
        <w:t xml:space="preserve"> 2019; </w:t>
      </w:r>
      <w:r w:rsidRPr="005761C9">
        <w:rPr>
          <w:rFonts w:ascii="Book Antiqua" w:eastAsia="Book Antiqua" w:hAnsi="Book Antiqua" w:cs="Book Antiqua"/>
          <w:b/>
          <w:bCs/>
          <w:color w:val="000000" w:themeColor="text1"/>
        </w:rPr>
        <w:t>59</w:t>
      </w:r>
      <w:r w:rsidRPr="005761C9">
        <w:rPr>
          <w:rFonts w:ascii="Book Antiqua" w:eastAsia="Book Antiqua" w:hAnsi="Book Antiqua" w:cs="Book Antiqua"/>
          <w:color w:val="000000" w:themeColor="text1"/>
        </w:rPr>
        <w:t>: 78-96 [PMID: 30990145 DOI: 10.18087/cardio.2019.3.10244]</w:t>
      </w:r>
    </w:p>
    <w:p w14:paraId="4EAFEF31" w14:textId="77777777" w:rsidR="00A77B3E" w:rsidRPr="005761C9" w:rsidRDefault="00793242" w:rsidP="00EB726B">
      <w:pPr>
        <w:adjustRightInd w:val="0"/>
        <w:snapToGrid w:val="0"/>
        <w:spacing w:line="360" w:lineRule="auto"/>
        <w:jc w:val="both"/>
        <w:rPr>
          <w:rFonts w:ascii="Book Antiqua" w:hAnsi="Book Antiqua"/>
          <w:color w:val="000000" w:themeColor="text1"/>
        </w:rPr>
      </w:pPr>
      <w:r w:rsidRPr="005761C9">
        <w:rPr>
          <w:rFonts w:ascii="Book Antiqua" w:eastAsia="Book Antiqua" w:hAnsi="Book Antiqua" w:cs="Book Antiqua"/>
          <w:color w:val="000000" w:themeColor="text1"/>
        </w:rPr>
        <w:t xml:space="preserve">16 </w:t>
      </w:r>
      <w:proofErr w:type="spellStart"/>
      <w:r w:rsidRPr="005761C9">
        <w:rPr>
          <w:rFonts w:ascii="Book Antiqua" w:eastAsia="Book Antiqua" w:hAnsi="Book Antiqua" w:cs="Book Antiqua"/>
          <w:b/>
          <w:bCs/>
          <w:color w:val="000000" w:themeColor="text1"/>
        </w:rPr>
        <w:t>Kilic</w:t>
      </w:r>
      <w:proofErr w:type="spellEnd"/>
      <w:r w:rsidRPr="005761C9">
        <w:rPr>
          <w:rFonts w:ascii="Book Antiqua" w:eastAsia="Book Antiqua" w:hAnsi="Book Antiqua" w:cs="Book Antiqua"/>
          <w:b/>
          <w:bCs/>
          <w:color w:val="000000" w:themeColor="text1"/>
        </w:rPr>
        <w:t xml:space="preserve"> A</w:t>
      </w:r>
      <w:r w:rsidRPr="005761C9">
        <w:rPr>
          <w:rFonts w:ascii="Book Antiqua" w:eastAsia="Book Antiqua" w:hAnsi="Book Antiqua" w:cs="Book Antiqua"/>
          <w:color w:val="000000" w:themeColor="text1"/>
        </w:rPr>
        <w:t xml:space="preserve">, </w:t>
      </w:r>
      <w:proofErr w:type="spellStart"/>
      <w:r w:rsidRPr="005761C9">
        <w:rPr>
          <w:rFonts w:ascii="Book Antiqua" w:eastAsia="Book Antiqua" w:hAnsi="Book Antiqua" w:cs="Book Antiqua"/>
          <w:color w:val="000000" w:themeColor="text1"/>
        </w:rPr>
        <w:t>Baydar</w:t>
      </w:r>
      <w:proofErr w:type="spellEnd"/>
      <w:r w:rsidRPr="005761C9">
        <w:rPr>
          <w:rFonts w:ascii="Book Antiqua" w:eastAsia="Book Antiqua" w:hAnsi="Book Antiqua" w:cs="Book Antiqua"/>
          <w:color w:val="000000" w:themeColor="text1"/>
        </w:rPr>
        <w:t xml:space="preserve"> O. Relationship Between Fasting Glucose, HbA</w:t>
      </w:r>
      <w:r w:rsidRPr="005761C9">
        <w:rPr>
          <w:rFonts w:ascii="Book Antiqua" w:eastAsia="Book Antiqua" w:hAnsi="Book Antiqua" w:cs="Book Antiqua"/>
          <w:color w:val="000000" w:themeColor="text1"/>
          <w:vertAlign w:val="subscript"/>
        </w:rPr>
        <w:t>1c</w:t>
      </w:r>
      <w:r w:rsidRPr="005761C9">
        <w:rPr>
          <w:rFonts w:ascii="Book Antiqua" w:eastAsia="Book Antiqua" w:hAnsi="Book Antiqua" w:cs="Book Antiqua"/>
          <w:color w:val="000000" w:themeColor="text1"/>
        </w:rPr>
        <w:t xml:space="preserve"> Levels, and the SYNTAX Score 2 in Patients With Non-ST-Elevation Myocardial Infarction. </w:t>
      </w:r>
      <w:r w:rsidRPr="005761C9">
        <w:rPr>
          <w:rFonts w:ascii="Book Antiqua" w:eastAsia="Book Antiqua" w:hAnsi="Book Antiqua" w:cs="Book Antiqua"/>
          <w:i/>
          <w:iCs/>
          <w:color w:val="000000" w:themeColor="text1"/>
        </w:rPr>
        <w:t>Angiology</w:t>
      </w:r>
      <w:r w:rsidRPr="005761C9">
        <w:rPr>
          <w:rFonts w:ascii="Book Antiqua" w:eastAsia="Book Antiqua" w:hAnsi="Book Antiqua" w:cs="Book Antiqua"/>
          <w:color w:val="000000" w:themeColor="text1"/>
        </w:rPr>
        <w:t xml:space="preserve"> 2021: 33197211014678 [PMID: 33960202 DOI: 10.1177/00033197211014678]</w:t>
      </w:r>
    </w:p>
    <w:p w14:paraId="4E7813DA" w14:textId="77777777" w:rsidR="00A77B3E" w:rsidRPr="005761C9" w:rsidRDefault="00793242" w:rsidP="00EB726B">
      <w:pPr>
        <w:adjustRightInd w:val="0"/>
        <w:snapToGrid w:val="0"/>
        <w:spacing w:line="360" w:lineRule="auto"/>
        <w:jc w:val="both"/>
        <w:rPr>
          <w:rFonts w:ascii="Book Antiqua" w:hAnsi="Book Antiqua"/>
          <w:color w:val="000000" w:themeColor="text1"/>
        </w:rPr>
      </w:pPr>
      <w:r w:rsidRPr="005761C9">
        <w:rPr>
          <w:rFonts w:ascii="Book Antiqua" w:eastAsia="Book Antiqua" w:hAnsi="Book Antiqua" w:cs="Book Antiqua"/>
          <w:color w:val="000000" w:themeColor="text1"/>
        </w:rPr>
        <w:t xml:space="preserve">17 </w:t>
      </w:r>
      <w:proofErr w:type="spellStart"/>
      <w:r w:rsidRPr="005761C9">
        <w:rPr>
          <w:rFonts w:ascii="Book Antiqua" w:eastAsia="Book Antiqua" w:hAnsi="Book Antiqua" w:cs="Book Antiqua"/>
          <w:b/>
          <w:bCs/>
          <w:color w:val="000000" w:themeColor="text1"/>
        </w:rPr>
        <w:t>Lun</w:t>
      </w:r>
      <w:proofErr w:type="spellEnd"/>
      <w:r w:rsidRPr="005761C9">
        <w:rPr>
          <w:rFonts w:ascii="Book Antiqua" w:eastAsia="Book Antiqua" w:hAnsi="Book Antiqua" w:cs="Book Antiqua"/>
          <w:b/>
          <w:bCs/>
          <w:color w:val="000000" w:themeColor="text1"/>
        </w:rPr>
        <w:t xml:space="preserve"> Z</w:t>
      </w:r>
      <w:r w:rsidRPr="005761C9">
        <w:rPr>
          <w:rFonts w:ascii="Book Antiqua" w:eastAsia="Book Antiqua" w:hAnsi="Book Antiqua" w:cs="Book Antiqua"/>
          <w:color w:val="000000" w:themeColor="text1"/>
        </w:rPr>
        <w:t xml:space="preserve">, Liu J, Liu L, Liang J, Chen G, Chen S, Wang B, Li Q, Huang H, Huang Z, Xu D, Hu Y, Tan N, Chen J, Liu Y, Ye J. Association of Early and Late Contrast-Associated Acute Kidney Injury and Long-Term Mortality in Patients Undergoing Coronary Angiography. </w:t>
      </w:r>
      <w:r w:rsidRPr="005761C9">
        <w:rPr>
          <w:rFonts w:ascii="Book Antiqua" w:eastAsia="Book Antiqua" w:hAnsi="Book Antiqua" w:cs="Book Antiqua"/>
          <w:i/>
          <w:iCs/>
          <w:color w:val="000000" w:themeColor="text1"/>
        </w:rPr>
        <w:t xml:space="preserve">J </w:t>
      </w:r>
      <w:proofErr w:type="spellStart"/>
      <w:r w:rsidRPr="005761C9">
        <w:rPr>
          <w:rFonts w:ascii="Book Antiqua" w:eastAsia="Book Antiqua" w:hAnsi="Book Antiqua" w:cs="Book Antiqua"/>
          <w:i/>
          <w:iCs/>
          <w:color w:val="000000" w:themeColor="text1"/>
        </w:rPr>
        <w:t>Interv</w:t>
      </w:r>
      <w:proofErr w:type="spellEnd"/>
      <w:r w:rsidRPr="005761C9">
        <w:rPr>
          <w:rFonts w:ascii="Book Antiqua" w:eastAsia="Book Antiqua" w:hAnsi="Book Antiqua" w:cs="Book Antiqua"/>
          <w:i/>
          <w:iCs/>
          <w:color w:val="000000" w:themeColor="text1"/>
        </w:rPr>
        <w:t xml:space="preserve"> </w:t>
      </w:r>
      <w:proofErr w:type="spellStart"/>
      <w:r w:rsidRPr="005761C9">
        <w:rPr>
          <w:rFonts w:ascii="Book Antiqua" w:eastAsia="Book Antiqua" w:hAnsi="Book Antiqua" w:cs="Book Antiqua"/>
          <w:i/>
          <w:iCs/>
          <w:color w:val="000000" w:themeColor="text1"/>
        </w:rPr>
        <w:t>Cardiol</w:t>
      </w:r>
      <w:proofErr w:type="spellEnd"/>
      <w:r w:rsidRPr="005761C9">
        <w:rPr>
          <w:rFonts w:ascii="Book Antiqua" w:eastAsia="Book Antiqua" w:hAnsi="Book Antiqua" w:cs="Book Antiqua"/>
          <w:color w:val="000000" w:themeColor="text1"/>
        </w:rPr>
        <w:t xml:space="preserve"> 2021; </w:t>
      </w:r>
      <w:r w:rsidRPr="005761C9">
        <w:rPr>
          <w:rFonts w:ascii="Book Antiqua" w:eastAsia="Book Antiqua" w:hAnsi="Book Antiqua" w:cs="Book Antiqua"/>
          <w:b/>
          <w:bCs/>
          <w:color w:val="000000" w:themeColor="text1"/>
        </w:rPr>
        <w:t>2021</w:t>
      </w:r>
      <w:r w:rsidRPr="005761C9">
        <w:rPr>
          <w:rFonts w:ascii="Book Antiqua" w:eastAsia="Book Antiqua" w:hAnsi="Book Antiqua" w:cs="Book Antiqua"/>
          <w:color w:val="000000" w:themeColor="text1"/>
        </w:rPr>
        <w:t>: 6641887 [PMID: 33958976 DOI: 10.1155/2021/6641887]</w:t>
      </w:r>
    </w:p>
    <w:p w14:paraId="6F9E75FF" w14:textId="77777777" w:rsidR="00A77B3E" w:rsidRPr="005761C9" w:rsidRDefault="00793242" w:rsidP="00EB726B">
      <w:pPr>
        <w:adjustRightInd w:val="0"/>
        <w:snapToGrid w:val="0"/>
        <w:spacing w:line="360" w:lineRule="auto"/>
        <w:jc w:val="both"/>
        <w:rPr>
          <w:rFonts w:ascii="Book Antiqua" w:hAnsi="Book Antiqua"/>
          <w:color w:val="000000" w:themeColor="text1"/>
        </w:rPr>
      </w:pPr>
      <w:r w:rsidRPr="005761C9">
        <w:rPr>
          <w:rFonts w:ascii="Book Antiqua" w:eastAsia="Book Antiqua" w:hAnsi="Book Antiqua" w:cs="Book Antiqua"/>
          <w:color w:val="000000" w:themeColor="text1"/>
        </w:rPr>
        <w:t xml:space="preserve">18 </w:t>
      </w:r>
      <w:r w:rsidRPr="005761C9">
        <w:rPr>
          <w:rFonts w:ascii="Book Antiqua" w:eastAsia="Book Antiqua" w:hAnsi="Book Antiqua" w:cs="Book Antiqua"/>
          <w:b/>
          <w:bCs/>
          <w:color w:val="000000" w:themeColor="text1"/>
        </w:rPr>
        <w:t>Mitchell C</w:t>
      </w:r>
      <w:r w:rsidRPr="005761C9">
        <w:rPr>
          <w:rFonts w:ascii="Book Antiqua" w:eastAsia="Book Antiqua" w:hAnsi="Book Antiqua" w:cs="Book Antiqua"/>
          <w:color w:val="000000" w:themeColor="text1"/>
        </w:rPr>
        <w:t xml:space="preserve">, </w:t>
      </w:r>
      <w:proofErr w:type="spellStart"/>
      <w:r w:rsidRPr="005761C9">
        <w:rPr>
          <w:rFonts w:ascii="Book Antiqua" w:eastAsia="Book Antiqua" w:hAnsi="Book Antiqua" w:cs="Book Antiqua"/>
          <w:color w:val="000000" w:themeColor="text1"/>
        </w:rPr>
        <w:t>Korcarz</w:t>
      </w:r>
      <w:proofErr w:type="spellEnd"/>
      <w:r w:rsidRPr="005761C9">
        <w:rPr>
          <w:rFonts w:ascii="Book Antiqua" w:eastAsia="Book Antiqua" w:hAnsi="Book Antiqua" w:cs="Book Antiqua"/>
          <w:color w:val="000000" w:themeColor="text1"/>
        </w:rPr>
        <w:t xml:space="preserve"> CE, </w:t>
      </w:r>
      <w:proofErr w:type="spellStart"/>
      <w:r w:rsidRPr="005761C9">
        <w:rPr>
          <w:rFonts w:ascii="Book Antiqua" w:eastAsia="Book Antiqua" w:hAnsi="Book Antiqua" w:cs="Book Antiqua"/>
          <w:color w:val="000000" w:themeColor="text1"/>
        </w:rPr>
        <w:t>Gepner</w:t>
      </w:r>
      <w:proofErr w:type="spellEnd"/>
      <w:r w:rsidRPr="005761C9">
        <w:rPr>
          <w:rFonts w:ascii="Book Antiqua" w:eastAsia="Book Antiqua" w:hAnsi="Book Antiqua" w:cs="Book Antiqua"/>
          <w:color w:val="000000" w:themeColor="text1"/>
        </w:rPr>
        <w:t xml:space="preserve"> AD, Kaufman JD, Post W, Tracy R, </w:t>
      </w:r>
      <w:proofErr w:type="spellStart"/>
      <w:r w:rsidRPr="005761C9">
        <w:rPr>
          <w:rFonts w:ascii="Book Antiqua" w:eastAsia="Book Antiqua" w:hAnsi="Book Antiqua" w:cs="Book Antiqua"/>
          <w:color w:val="000000" w:themeColor="text1"/>
        </w:rPr>
        <w:t>Gassett</w:t>
      </w:r>
      <w:proofErr w:type="spellEnd"/>
      <w:r w:rsidRPr="005761C9">
        <w:rPr>
          <w:rFonts w:ascii="Book Antiqua" w:eastAsia="Book Antiqua" w:hAnsi="Book Antiqua" w:cs="Book Antiqua"/>
          <w:color w:val="000000" w:themeColor="text1"/>
        </w:rPr>
        <w:t xml:space="preserve"> AJ, Ma N, McClelland RL, Stein JH. Ultrasound carotid plaque features, cardiovascular disease risk factors and events: The Multi-Ethnic Study of Atherosclerosis. </w:t>
      </w:r>
      <w:r w:rsidRPr="005761C9">
        <w:rPr>
          <w:rFonts w:ascii="Book Antiqua" w:eastAsia="Book Antiqua" w:hAnsi="Book Antiqua" w:cs="Book Antiqua"/>
          <w:i/>
          <w:iCs/>
          <w:color w:val="000000" w:themeColor="text1"/>
        </w:rPr>
        <w:t>Atherosclerosis</w:t>
      </w:r>
      <w:r w:rsidRPr="005761C9">
        <w:rPr>
          <w:rFonts w:ascii="Book Antiqua" w:eastAsia="Book Antiqua" w:hAnsi="Book Antiqua" w:cs="Book Antiqua"/>
          <w:color w:val="000000" w:themeColor="text1"/>
        </w:rPr>
        <w:t xml:space="preserve"> 2018; </w:t>
      </w:r>
      <w:r w:rsidRPr="005761C9">
        <w:rPr>
          <w:rFonts w:ascii="Book Antiqua" w:eastAsia="Book Antiqua" w:hAnsi="Book Antiqua" w:cs="Book Antiqua"/>
          <w:b/>
          <w:bCs/>
          <w:color w:val="000000" w:themeColor="text1"/>
        </w:rPr>
        <w:t>276</w:t>
      </w:r>
      <w:r w:rsidRPr="005761C9">
        <w:rPr>
          <w:rFonts w:ascii="Book Antiqua" w:eastAsia="Book Antiqua" w:hAnsi="Book Antiqua" w:cs="Book Antiqua"/>
          <w:color w:val="000000" w:themeColor="text1"/>
        </w:rPr>
        <w:t>: 195-202 [PMID: 29970256 DOI: 10.1016/j.atherosclerosis.2018.06.005]</w:t>
      </w:r>
    </w:p>
    <w:p w14:paraId="2D21B5BE" w14:textId="77777777" w:rsidR="00A77B3E" w:rsidRPr="005761C9" w:rsidRDefault="00793242" w:rsidP="00EB726B">
      <w:pPr>
        <w:adjustRightInd w:val="0"/>
        <w:snapToGrid w:val="0"/>
        <w:spacing w:line="360" w:lineRule="auto"/>
        <w:jc w:val="both"/>
        <w:rPr>
          <w:rFonts w:ascii="Book Antiqua" w:hAnsi="Book Antiqua"/>
          <w:color w:val="000000" w:themeColor="text1"/>
        </w:rPr>
      </w:pPr>
      <w:r w:rsidRPr="005761C9">
        <w:rPr>
          <w:rFonts w:ascii="Book Antiqua" w:eastAsia="Book Antiqua" w:hAnsi="Book Antiqua" w:cs="Book Antiqua"/>
          <w:color w:val="000000" w:themeColor="text1"/>
        </w:rPr>
        <w:t xml:space="preserve">19 </w:t>
      </w:r>
      <w:r w:rsidRPr="005761C9">
        <w:rPr>
          <w:rFonts w:ascii="Book Antiqua" w:eastAsia="Book Antiqua" w:hAnsi="Book Antiqua" w:cs="Book Antiqua"/>
          <w:b/>
          <w:bCs/>
          <w:color w:val="000000" w:themeColor="text1"/>
        </w:rPr>
        <w:t>Johri AM</w:t>
      </w:r>
      <w:r w:rsidRPr="005761C9">
        <w:rPr>
          <w:rFonts w:ascii="Book Antiqua" w:eastAsia="Book Antiqua" w:hAnsi="Book Antiqua" w:cs="Book Antiqua"/>
          <w:color w:val="000000" w:themeColor="text1"/>
        </w:rPr>
        <w:t xml:space="preserve">, Durbin J. Reply to "Development of a Point-of-Care Cardiovascular Ultrasound Program for Preclinical Medical Students". </w:t>
      </w:r>
      <w:r w:rsidRPr="005761C9">
        <w:rPr>
          <w:rFonts w:ascii="Book Antiqua" w:eastAsia="Book Antiqua" w:hAnsi="Book Antiqua" w:cs="Book Antiqua"/>
          <w:i/>
          <w:iCs/>
          <w:color w:val="000000" w:themeColor="text1"/>
        </w:rPr>
        <w:t xml:space="preserve">J Am </w:t>
      </w:r>
      <w:proofErr w:type="spellStart"/>
      <w:r w:rsidRPr="005761C9">
        <w:rPr>
          <w:rFonts w:ascii="Book Antiqua" w:eastAsia="Book Antiqua" w:hAnsi="Book Antiqua" w:cs="Book Antiqua"/>
          <w:i/>
          <w:iCs/>
          <w:color w:val="000000" w:themeColor="text1"/>
        </w:rPr>
        <w:t>Soc</w:t>
      </w:r>
      <w:proofErr w:type="spellEnd"/>
      <w:r w:rsidRPr="005761C9">
        <w:rPr>
          <w:rFonts w:ascii="Book Antiqua" w:eastAsia="Book Antiqua" w:hAnsi="Book Antiqua" w:cs="Book Antiqua"/>
          <w:i/>
          <w:iCs/>
          <w:color w:val="000000" w:themeColor="text1"/>
        </w:rPr>
        <w:t xml:space="preserve"> </w:t>
      </w:r>
      <w:proofErr w:type="spellStart"/>
      <w:r w:rsidRPr="005761C9">
        <w:rPr>
          <w:rFonts w:ascii="Book Antiqua" w:eastAsia="Book Antiqua" w:hAnsi="Book Antiqua" w:cs="Book Antiqua"/>
          <w:i/>
          <w:iCs/>
          <w:color w:val="000000" w:themeColor="text1"/>
        </w:rPr>
        <w:t>Echocardiogr</w:t>
      </w:r>
      <w:proofErr w:type="spellEnd"/>
      <w:r w:rsidRPr="005761C9">
        <w:rPr>
          <w:rFonts w:ascii="Book Antiqua" w:eastAsia="Book Antiqua" w:hAnsi="Book Antiqua" w:cs="Book Antiqua"/>
          <w:color w:val="000000" w:themeColor="text1"/>
        </w:rPr>
        <w:t xml:space="preserve"> 2018; </w:t>
      </w:r>
      <w:r w:rsidRPr="005761C9">
        <w:rPr>
          <w:rFonts w:ascii="Book Antiqua" w:eastAsia="Book Antiqua" w:hAnsi="Book Antiqua" w:cs="Book Antiqua"/>
          <w:b/>
          <w:bCs/>
          <w:color w:val="000000" w:themeColor="text1"/>
        </w:rPr>
        <w:t>31</w:t>
      </w:r>
      <w:r w:rsidRPr="005761C9">
        <w:rPr>
          <w:rFonts w:ascii="Book Antiqua" w:eastAsia="Book Antiqua" w:hAnsi="Book Antiqua" w:cs="Book Antiqua"/>
          <w:color w:val="000000" w:themeColor="text1"/>
        </w:rPr>
        <w:t>: 1066-1067 [PMID: 30025646 DOI: 10.1016/j.echo.2018.06.001]</w:t>
      </w:r>
    </w:p>
    <w:p w14:paraId="0146087A" w14:textId="77777777" w:rsidR="00A77B3E" w:rsidRPr="005761C9" w:rsidRDefault="00793242" w:rsidP="00EB726B">
      <w:pPr>
        <w:adjustRightInd w:val="0"/>
        <w:snapToGrid w:val="0"/>
        <w:spacing w:line="360" w:lineRule="auto"/>
        <w:jc w:val="both"/>
        <w:rPr>
          <w:rFonts w:ascii="Book Antiqua" w:hAnsi="Book Antiqua"/>
          <w:color w:val="000000" w:themeColor="text1"/>
        </w:rPr>
      </w:pPr>
      <w:r w:rsidRPr="005761C9">
        <w:rPr>
          <w:rFonts w:ascii="Book Antiqua" w:eastAsia="Book Antiqua" w:hAnsi="Book Antiqua" w:cs="Book Antiqua"/>
          <w:color w:val="000000" w:themeColor="text1"/>
        </w:rPr>
        <w:t xml:space="preserve">20 </w:t>
      </w:r>
      <w:r w:rsidRPr="005761C9">
        <w:rPr>
          <w:rFonts w:ascii="Book Antiqua" w:eastAsia="Book Antiqua" w:hAnsi="Book Antiqua" w:cs="Book Antiqua"/>
          <w:b/>
          <w:bCs/>
          <w:color w:val="000000" w:themeColor="text1"/>
        </w:rPr>
        <w:t>Kumar A</w:t>
      </w:r>
      <w:r w:rsidRPr="005761C9">
        <w:rPr>
          <w:rFonts w:ascii="Book Antiqua" w:eastAsia="Book Antiqua" w:hAnsi="Book Antiqua" w:cs="Book Antiqua"/>
          <w:color w:val="000000" w:themeColor="text1"/>
        </w:rPr>
        <w:t xml:space="preserve">, Barman N, Lurie J, He H, Goldman M, McCullough SA. Development of a Point-Of-Care Cardiovascular Ultrasound Program for Preclinical Medical Students. </w:t>
      </w:r>
      <w:r w:rsidRPr="005761C9">
        <w:rPr>
          <w:rFonts w:ascii="Book Antiqua" w:eastAsia="Book Antiqua" w:hAnsi="Book Antiqua" w:cs="Book Antiqua"/>
          <w:i/>
          <w:iCs/>
          <w:color w:val="000000" w:themeColor="text1"/>
        </w:rPr>
        <w:t xml:space="preserve">J Am </w:t>
      </w:r>
      <w:proofErr w:type="spellStart"/>
      <w:r w:rsidRPr="005761C9">
        <w:rPr>
          <w:rFonts w:ascii="Book Antiqua" w:eastAsia="Book Antiqua" w:hAnsi="Book Antiqua" w:cs="Book Antiqua"/>
          <w:i/>
          <w:iCs/>
          <w:color w:val="000000" w:themeColor="text1"/>
        </w:rPr>
        <w:t>Soc</w:t>
      </w:r>
      <w:proofErr w:type="spellEnd"/>
      <w:r w:rsidRPr="005761C9">
        <w:rPr>
          <w:rFonts w:ascii="Book Antiqua" w:eastAsia="Book Antiqua" w:hAnsi="Book Antiqua" w:cs="Book Antiqua"/>
          <w:i/>
          <w:iCs/>
          <w:color w:val="000000" w:themeColor="text1"/>
        </w:rPr>
        <w:t xml:space="preserve"> </w:t>
      </w:r>
      <w:proofErr w:type="spellStart"/>
      <w:r w:rsidRPr="005761C9">
        <w:rPr>
          <w:rFonts w:ascii="Book Antiqua" w:eastAsia="Book Antiqua" w:hAnsi="Book Antiqua" w:cs="Book Antiqua"/>
          <w:i/>
          <w:iCs/>
          <w:color w:val="000000" w:themeColor="text1"/>
        </w:rPr>
        <w:t>Echocardiogr</w:t>
      </w:r>
      <w:proofErr w:type="spellEnd"/>
      <w:r w:rsidRPr="005761C9">
        <w:rPr>
          <w:rFonts w:ascii="Book Antiqua" w:eastAsia="Book Antiqua" w:hAnsi="Book Antiqua" w:cs="Book Antiqua"/>
          <w:color w:val="000000" w:themeColor="text1"/>
        </w:rPr>
        <w:t xml:space="preserve"> 2018; </w:t>
      </w:r>
      <w:r w:rsidRPr="005761C9">
        <w:rPr>
          <w:rFonts w:ascii="Book Antiqua" w:eastAsia="Book Antiqua" w:hAnsi="Book Antiqua" w:cs="Book Antiqua"/>
          <w:b/>
          <w:bCs/>
          <w:color w:val="000000" w:themeColor="text1"/>
        </w:rPr>
        <w:t>31</w:t>
      </w:r>
      <w:r w:rsidRPr="005761C9">
        <w:rPr>
          <w:rFonts w:ascii="Book Antiqua" w:eastAsia="Book Antiqua" w:hAnsi="Book Antiqua" w:cs="Book Antiqua"/>
          <w:color w:val="000000" w:themeColor="text1"/>
        </w:rPr>
        <w:t>: 1064-1066.e2 [PMID: 30180938 DOI: 10.1016/j.echo.2018.05.008]</w:t>
      </w:r>
    </w:p>
    <w:bookmarkEnd w:id="3"/>
    <w:p w14:paraId="478F1F76" w14:textId="77777777" w:rsidR="00A77B3E" w:rsidRPr="005761C9" w:rsidRDefault="00A77B3E" w:rsidP="00EB726B">
      <w:pPr>
        <w:adjustRightInd w:val="0"/>
        <w:snapToGrid w:val="0"/>
        <w:spacing w:line="360" w:lineRule="auto"/>
        <w:jc w:val="both"/>
        <w:rPr>
          <w:rFonts w:ascii="Book Antiqua" w:hAnsi="Book Antiqua"/>
          <w:color w:val="000000" w:themeColor="text1"/>
        </w:rPr>
      </w:pPr>
    </w:p>
    <w:p w14:paraId="569767E6" w14:textId="77777777" w:rsidR="00E46F2A" w:rsidRPr="005761C9" w:rsidRDefault="00E46F2A" w:rsidP="00EB726B">
      <w:pPr>
        <w:adjustRightInd w:val="0"/>
        <w:snapToGrid w:val="0"/>
        <w:spacing w:line="360" w:lineRule="auto"/>
        <w:jc w:val="both"/>
        <w:rPr>
          <w:rFonts w:ascii="Book Antiqua" w:hAnsi="Book Antiqua"/>
          <w:color w:val="000000" w:themeColor="text1"/>
        </w:rPr>
      </w:pPr>
    </w:p>
    <w:p w14:paraId="76BFEA9D" w14:textId="6C2B5CE3" w:rsidR="00E46F2A" w:rsidRPr="005761C9" w:rsidRDefault="00E46F2A" w:rsidP="00EB726B">
      <w:pPr>
        <w:adjustRightInd w:val="0"/>
        <w:snapToGrid w:val="0"/>
        <w:spacing w:line="360" w:lineRule="auto"/>
        <w:jc w:val="both"/>
        <w:rPr>
          <w:rFonts w:ascii="Book Antiqua" w:hAnsi="Book Antiqua"/>
          <w:color w:val="000000" w:themeColor="text1"/>
        </w:rPr>
        <w:sectPr w:rsidR="00E46F2A" w:rsidRPr="005761C9">
          <w:footerReference w:type="default" r:id="rId7"/>
          <w:pgSz w:w="12240" w:h="15840"/>
          <w:pgMar w:top="1440" w:right="1440" w:bottom="1440" w:left="1440" w:header="720" w:footer="720" w:gutter="0"/>
          <w:cols w:space="720"/>
          <w:docGrid w:linePitch="360"/>
        </w:sectPr>
      </w:pPr>
    </w:p>
    <w:p w14:paraId="3B986F04" w14:textId="77777777" w:rsidR="00A77B3E" w:rsidRPr="005761C9" w:rsidRDefault="00793242" w:rsidP="00EB726B">
      <w:pPr>
        <w:adjustRightInd w:val="0"/>
        <w:snapToGrid w:val="0"/>
        <w:spacing w:line="360" w:lineRule="auto"/>
        <w:jc w:val="both"/>
        <w:rPr>
          <w:rFonts w:ascii="Book Antiqua" w:hAnsi="Book Antiqua"/>
          <w:color w:val="000000" w:themeColor="text1"/>
        </w:rPr>
      </w:pPr>
      <w:r w:rsidRPr="005761C9">
        <w:rPr>
          <w:rFonts w:ascii="Book Antiqua" w:eastAsia="Book Antiqua" w:hAnsi="Book Antiqua" w:cs="Book Antiqua"/>
          <w:b/>
          <w:color w:val="000000" w:themeColor="text1"/>
        </w:rPr>
        <w:t>Footnotes</w:t>
      </w:r>
    </w:p>
    <w:p w14:paraId="61E7B3B5" w14:textId="3EBDCD85" w:rsidR="00A77B3E" w:rsidRPr="005761C9" w:rsidRDefault="00793242" w:rsidP="00EB726B">
      <w:pPr>
        <w:adjustRightInd w:val="0"/>
        <w:snapToGrid w:val="0"/>
        <w:spacing w:line="360" w:lineRule="auto"/>
        <w:jc w:val="both"/>
        <w:rPr>
          <w:rFonts w:ascii="Book Antiqua" w:hAnsi="Book Antiqua"/>
          <w:color w:val="000000" w:themeColor="text1"/>
        </w:rPr>
      </w:pPr>
      <w:r w:rsidRPr="005761C9">
        <w:rPr>
          <w:rFonts w:ascii="Book Antiqua" w:eastAsia="Book Antiqua" w:hAnsi="Book Antiqua" w:cs="Book Antiqua"/>
          <w:b/>
          <w:bCs/>
          <w:color w:val="000000" w:themeColor="text1"/>
        </w:rPr>
        <w:t xml:space="preserve">Institutional review board statement: </w:t>
      </w:r>
      <w:r w:rsidR="007F212B" w:rsidRPr="005761C9">
        <w:rPr>
          <w:rFonts w:ascii="Book Antiqua" w:eastAsia="Book Antiqua" w:hAnsi="Book Antiqua" w:cs="Book Antiqua"/>
          <w:color w:val="000000" w:themeColor="text1"/>
        </w:rPr>
        <w:t>This study was</w:t>
      </w:r>
      <w:r w:rsidR="007F212B" w:rsidRPr="005761C9">
        <w:rPr>
          <w:rFonts w:ascii="Book Antiqua" w:eastAsia="Book Antiqua" w:hAnsi="Book Antiqua" w:cs="Book Antiqua"/>
          <w:b/>
          <w:bCs/>
          <w:color w:val="000000" w:themeColor="text1"/>
        </w:rPr>
        <w:t xml:space="preserve"> </w:t>
      </w:r>
      <w:r w:rsidR="007F212B" w:rsidRPr="005761C9">
        <w:rPr>
          <w:rFonts w:ascii="Book Antiqua" w:eastAsia="Book Antiqua" w:hAnsi="Book Antiqua" w:cs="Book Antiqua"/>
          <w:color w:val="000000" w:themeColor="text1"/>
        </w:rPr>
        <w:t xml:space="preserve">approved </w:t>
      </w:r>
      <w:r w:rsidRPr="005761C9">
        <w:rPr>
          <w:rFonts w:ascii="Book Antiqua" w:eastAsia="Book Antiqua" w:hAnsi="Book Antiqua" w:cs="Book Antiqua"/>
          <w:color w:val="000000" w:themeColor="text1"/>
        </w:rPr>
        <w:t xml:space="preserve">by the </w:t>
      </w:r>
      <w:r w:rsidR="007F212B" w:rsidRPr="005761C9">
        <w:rPr>
          <w:rFonts w:ascii="Book Antiqua" w:eastAsia="Book Antiqua" w:hAnsi="Book Antiqua" w:cs="Book Antiqua"/>
          <w:color w:val="000000" w:themeColor="text1"/>
        </w:rPr>
        <w:t xml:space="preserve">Second Affiliated Hospital of </w:t>
      </w:r>
      <w:r w:rsidR="00C07A26" w:rsidRPr="005761C9">
        <w:rPr>
          <w:rFonts w:ascii="Book Antiqua" w:eastAsia="Book Antiqua" w:hAnsi="Book Antiqua" w:cs="Book Antiqua"/>
          <w:color w:val="000000" w:themeColor="text1"/>
        </w:rPr>
        <w:t xml:space="preserve">Xi’an </w:t>
      </w:r>
      <w:r w:rsidR="007F212B" w:rsidRPr="005761C9">
        <w:rPr>
          <w:rFonts w:ascii="Book Antiqua" w:eastAsia="Book Antiqua" w:hAnsi="Book Antiqua" w:cs="Book Antiqua"/>
          <w:color w:val="000000" w:themeColor="text1"/>
        </w:rPr>
        <w:t>Medical College Ethics Committee</w:t>
      </w:r>
      <w:r w:rsidRPr="005761C9">
        <w:rPr>
          <w:rFonts w:ascii="Book Antiqua" w:eastAsia="Book Antiqua" w:hAnsi="Book Antiqua" w:cs="Book Antiqua"/>
          <w:color w:val="000000" w:themeColor="text1"/>
        </w:rPr>
        <w:t>.</w:t>
      </w:r>
    </w:p>
    <w:p w14:paraId="10E61CFE" w14:textId="77777777" w:rsidR="00A77B3E" w:rsidRPr="005761C9" w:rsidRDefault="00A77B3E" w:rsidP="00EB726B">
      <w:pPr>
        <w:adjustRightInd w:val="0"/>
        <w:snapToGrid w:val="0"/>
        <w:spacing w:line="360" w:lineRule="auto"/>
        <w:jc w:val="both"/>
        <w:rPr>
          <w:rFonts w:ascii="Book Antiqua" w:hAnsi="Book Antiqua"/>
          <w:color w:val="000000" w:themeColor="text1"/>
        </w:rPr>
      </w:pPr>
    </w:p>
    <w:p w14:paraId="66F307E0" w14:textId="77777777" w:rsidR="00A77B3E" w:rsidRPr="005761C9" w:rsidRDefault="00793242" w:rsidP="00EB726B">
      <w:pPr>
        <w:adjustRightInd w:val="0"/>
        <w:snapToGrid w:val="0"/>
        <w:spacing w:line="360" w:lineRule="auto"/>
        <w:jc w:val="both"/>
        <w:rPr>
          <w:rFonts w:ascii="Book Antiqua" w:hAnsi="Book Antiqua"/>
          <w:color w:val="000000" w:themeColor="text1"/>
        </w:rPr>
      </w:pPr>
      <w:r w:rsidRPr="005761C9">
        <w:rPr>
          <w:rFonts w:ascii="Book Antiqua" w:eastAsia="Book Antiqua" w:hAnsi="Book Antiqua" w:cs="Book Antiqua"/>
          <w:b/>
          <w:bCs/>
          <w:color w:val="000000" w:themeColor="text1"/>
        </w:rPr>
        <w:t xml:space="preserve">Informed consent statement: </w:t>
      </w:r>
      <w:r w:rsidRPr="005761C9">
        <w:rPr>
          <w:rFonts w:ascii="Book Antiqua" w:eastAsia="Book Antiqua" w:hAnsi="Book Antiqua" w:cs="Book Antiqua"/>
          <w:color w:val="000000" w:themeColor="text1"/>
          <w:shd w:val="clear" w:color="auto" w:fill="FFFFFF"/>
        </w:rPr>
        <w:t>All study participants, or their legal guardian, provided informed written consent prior to study enrollment.</w:t>
      </w:r>
    </w:p>
    <w:p w14:paraId="148200C8" w14:textId="77777777" w:rsidR="00A77B3E" w:rsidRPr="005761C9" w:rsidRDefault="00A77B3E" w:rsidP="00EB726B">
      <w:pPr>
        <w:adjustRightInd w:val="0"/>
        <w:snapToGrid w:val="0"/>
        <w:spacing w:line="360" w:lineRule="auto"/>
        <w:jc w:val="both"/>
        <w:rPr>
          <w:rFonts w:ascii="Book Antiqua" w:hAnsi="Book Antiqua"/>
          <w:color w:val="000000" w:themeColor="text1"/>
        </w:rPr>
      </w:pPr>
    </w:p>
    <w:p w14:paraId="5A64BB6B" w14:textId="77777777" w:rsidR="00A77B3E" w:rsidRPr="005761C9" w:rsidRDefault="00793242" w:rsidP="00EB726B">
      <w:pPr>
        <w:adjustRightInd w:val="0"/>
        <w:snapToGrid w:val="0"/>
        <w:spacing w:line="360" w:lineRule="auto"/>
        <w:jc w:val="both"/>
        <w:rPr>
          <w:rFonts w:ascii="Book Antiqua" w:hAnsi="Book Antiqua"/>
          <w:color w:val="000000" w:themeColor="text1"/>
        </w:rPr>
      </w:pPr>
      <w:r w:rsidRPr="005761C9">
        <w:rPr>
          <w:rFonts w:ascii="Book Antiqua" w:eastAsia="Book Antiqua" w:hAnsi="Book Antiqua" w:cs="Book Antiqua"/>
          <w:b/>
          <w:bCs/>
          <w:color w:val="000000" w:themeColor="text1"/>
        </w:rPr>
        <w:t xml:space="preserve">Conflict-of-interest statement: </w:t>
      </w:r>
      <w:r w:rsidRPr="005761C9">
        <w:rPr>
          <w:rFonts w:ascii="Book Antiqua" w:eastAsia="Book Antiqua" w:hAnsi="Book Antiqua" w:cs="Book Antiqua"/>
          <w:color w:val="000000" w:themeColor="text1"/>
        </w:rPr>
        <w:t>The authors declare that there is no conflict of interest between them.</w:t>
      </w:r>
    </w:p>
    <w:p w14:paraId="6576CBA4" w14:textId="77777777" w:rsidR="00A77B3E" w:rsidRPr="005761C9" w:rsidRDefault="00A77B3E" w:rsidP="00EB726B">
      <w:pPr>
        <w:adjustRightInd w:val="0"/>
        <w:snapToGrid w:val="0"/>
        <w:spacing w:line="360" w:lineRule="auto"/>
        <w:jc w:val="both"/>
        <w:rPr>
          <w:rFonts w:ascii="Book Antiqua" w:hAnsi="Book Antiqua"/>
          <w:color w:val="000000" w:themeColor="text1"/>
        </w:rPr>
      </w:pPr>
    </w:p>
    <w:p w14:paraId="196F2F44" w14:textId="77777777" w:rsidR="00A77B3E" w:rsidRPr="005761C9" w:rsidRDefault="00793242" w:rsidP="00EB726B">
      <w:pPr>
        <w:adjustRightInd w:val="0"/>
        <w:snapToGrid w:val="0"/>
        <w:spacing w:line="360" w:lineRule="auto"/>
        <w:jc w:val="both"/>
        <w:rPr>
          <w:rFonts w:ascii="Book Antiqua" w:hAnsi="Book Antiqua"/>
          <w:color w:val="000000" w:themeColor="text1"/>
        </w:rPr>
      </w:pPr>
      <w:r w:rsidRPr="005761C9">
        <w:rPr>
          <w:rFonts w:ascii="Book Antiqua" w:eastAsia="Book Antiqua" w:hAnsi="Book Antiqua" w:cs="Book Antiqua"/>
          <w:b/>
          <w:bCs/>
          <w:color w:val="000000" w:themeColor="text1"/>
        </w:rPr>
        <w:t xml:space="preserve">Data sharing statement: </w:t>
      </w:r>
      <w:r w:rsidRPr="005761C9">
        <w:rPr>
          <w:rFonts w:ascii="Book Antiqua" w:eastAsia="Book Antiqua" w:hAnsi="Book Antiqua" w:cs="Book Antiqua"/>
          <w:color w:val="000000" w:themeColor="text1"/>
          <w:shd w:val="clear" w:color="auto" w:fill="FFFFFF"/>
        </w:rPr>
        <w:t>No additional data are available.</w:t>
      </w:r>
    </w:p>
    <w:p w14:paraId="597511A1" w14:textId="77777777" w:rsidR="00A77B3E" w:rsidRPr="005761C9" w:rsidRDefault="00A77B3E" w:rsidP="00EB726B">
      <w:pPr>
        <w:adjustRightInd w:val="0"/>
        <w:snapToGrid w:val="0"/>
        <w:spacing w:line="360" w:lineRule="auto"/>
        <w:jc w:val="both"/>
        <w:rPr>
          <w:rFonts w:ascii="Book Antiqua" w:hAnsi="Book Antiqua"/>
          <w:color w:val="000000" w:themeColor="text1"/>
        </w:rPr>
      </w:pPr>
    </w:p>
    <w:p w14:paraId="7B3223BA" w14:textId="77777777" w:rsidR="00A77B3E" w:rsidRPr="005761C9" w:rsidRDefault="00793242" w:rsidP="00EB726B">
      <w:pPr>
        <w:adjustRightInd w:val="0"/>
        <w:snapToGrid w:val="0"/>
        <w:spacing w:line="360" w:lineRule="auto"/>
        <w:jc w:val="both"/>
        <w:rPr>
          <w:rFonts w:ascii="Book Antiqua" w:hAnsi="Book Antiqua"/>
          <w:color w:val="000000" w:themeColor="text1"/>
        </w:rPr>
      </w:pPr>
      <w:r w:rsidRPr="005761C9">
        <w:rPr>
          <w:rFonts w:ascii="Book Antiqua" w:eastAsia="Book Antiqua" w:hAnsi="Book Antiqua" w:cs="Book Antiqua"/>
          <w:b/>
          <w:bCs/>
          <w:color w:val="000000" w:themeColor="text1"/>
        </w:rPr>
        <w:t xml:space="preserve">Open-Access: </w:t>
      </w:r>
      <w:r w:rsidRPr="005761C9">
        <w:rPr>
          <w:rFonts w:ascii="Book Antiqua" w:eastAsia="Book Antiqua" w:hAnsi="Book Antiqua" w:cs="Book Antiqua"/>
          <w:color w:val="000000" w:themeColor="text1"/>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D919965" w14:textId="77777777" w:rsidR="00A77B3E" w:rsidRPr="005761C9" w:rsidRDefault="00A77B3E" w:rsidP="00EB726B">
      <w:pPr>
        <w:adjustRightInd w:val="0"/>
        <w:snapToGrid w:val="0"/>
        <w:spacing w:line="360" w:lineRule="auto"/>
        <w:jc w:val="both"/>
        <w:rPr>
          <w:rFonts w:ascii="Book Antiqua" w:hAnsi="Book Antiqua"/>
          <w:color w:val="000000" w:themeColor="text1"/>
        </w:rPr>
      </w:pPr>
    </w:p>
    <w:p w14:paraId="65B69739" w14:textId="5D1B1D17" w:rsidR="00A77B3E" w:rsidRPr="005761C9" w:rsidRDefault="00793242" w:rsidP="00EB726B">
      <w:pPr>
        <w:adjustRightInd w:val="0"/>
        <w:snapToGrid w:val="0"/>
        <w:spacing w:line="360" w:lineRule="auto"/>
        <w:jc w:val="both"/>
        <w:rPr>
          <w:rFonts w:ascii="Book Antiqua" w:hAnsi="Book Antiqua"/>
          <w:color w:val="000000" w:themeColor="text1"/>
        </w:rPr>
      </w:pPr>
      <w:r w:rsidRPr="005761C9">
        <w:rPr>
          <w:rFonts w:ascii="Book Antiqua" w:eastAsia="Book Antiqua" w:hAnsi="Book Antiqua" w:cs="Book Antiqua"/>
          <w:b/>
          <w:color w:val="000000" w:themeColor="text1"/>
        </w:rPr>
        <w:t xml:space="preserve">Manuscript source: </w:t>
      </w:r>
      <w:r w:rsidRPr="005761C9">
        <w:rPr>
          <w:rFonts w:ascii="Book Antiqua" w:eastAsia="Book Antiqua" w:hAnsi="Book Antiqua" w:cs="Book Antiqua"/>
          <w:color w:val="000000" w:themeColor="text1"/>
        </w:rPr>
        <w:t xml:space="preserve">Unsolicited </w:t>
      </w:r>
      <w:r w:rsidR="001648C8" w:rsidRPr="005761C9">
        <w:rPr>
          <w:rFonts w:ascii="Book Antiqua" w:eastAsia="Book Antiqua" w:hAnsi="Book Antiqua" w:cs="Book Antiqua"/>
          <w:color w:val="000000" w:themeColor="text1"/>
        </w:rPr>
        <w:t>manuscript</w:t>
      </w:r>
    </w:p>
    <w:p w14:paraId="28D45640" w14:textId="77777777" w:rsidR="00A77B3E" w:rsidRPr="005761C9" w:rsidRDefault="00A77B3E" w:rsidP="00EB726B">
      <w:pPr>
        <w:adjustRightInd w:val="0"/>
        <w:snapToGrid w:val="0"/>
        <w:spacing w:line="360" w:lineRule="auto"/>
        <w:jc w:val="both"/>
        <w:rPr>
          <w:rFonts w:ascii="Book Antiqua" w:hAnsi="Book Antiqua"/>
          <w:color w:val="000000" w:themeColor="text1"/>
        </w:rPr>
      </w:pPr>
    </w:p>
    <w:p w14:paraId="74FDA858" w14:textId="77777777" w:rsidR="00A77B3E" w:rsidRPr="005761C9" w:rsidRDefault="00793242" w:rsidP="00EB726B">
      <w:pPr>
        <w:adjustRightInd w:val="0"/>
        <w:snapToGrid w:val="0"/>
        <w:spacing w:line="360" w:lineRule="auto"/>
        <w:jc w:val="both"/>
        <w:rPr>
          <w:rFonts w:ascii="Book Antiqua" w:hAnsi="Book Antiqua"/>
          <w:color w:val="000000" w:themeColor="text1"/>
        </w:rPr>
      </w:pPr>
      <w:r w:rsidRPr="005761C9">
        <w:rPr>
          <w:rFonts w:ascii="Book Antiqua" w:eastAsia="Book Antiqua" w:hAnsi="Book Antiqua" w:cs="Book Antiqua"/>
          <w:b/>
          <w:color w:val="000000" w:themeColor="text1"/>
        </w:rPr>
        <w:t xml:space="preserve">Peer-review started: </w:t>
      </w:r>
      <w:r w:rsidRPr="005761C9">
        <w:rPr>
          <w:rFonts w:ascii="Book Antiqua" w:eastAsia="Book Antiqua" w:hAnsi="Book Antiqua" w:cs="Book Antiqua"/>
          <w:color w:val="000000" w:themeColor="text1"/>
        </w:rPr>
        <w:t>June 2, 2021</w:t>
      </w:r>
    </w:p>
    <w:p w14:paraId="423022AB" w14:textId="77777777" w:rsidR="00A77B3E" w:rsidRPr="005761C9" w:rsidRDefault="00793242" w:rsidP="00EB726B">
      <w:pPr>
        <w:adjustRightInd w:val="0"/>
        <w:snapToGrid w:val="0"/>
        <w:spacing w:line="360" w:lineRule="auto"/>
        <w:jc w:val="both"/>
        <w:rPr>
          <w:rFonts w:ascii="Book Antiqua" w:hAnsi="Book Antiqua"/>
          <w:color w:val="000000" w:themeColor="text1"/>
        </w:rPr>
      </w:pPr>
      <w:r w:rsidRPr="005761C9">
        <w:rPr>
          <w:rFonts w:ascii="Book Antiqua" w:eastAsia="Book Antiqua" w:hAnsi="Book Antiqua" w:cs="Book Antiqua"/>
          <w:b/>
          <w:color w:val="000000" w:themeColor="text1"/>
        </w:rPr>
        <w:t xml:space="preserve">First decision: </w:t>
      </w:r>
      <w:r w:rsidRPr="005761C9">
        <w:rPr>
          <w:rFonts w:ascii="Book Antiqua" w:eastAsia="Book Antiqua" w:hAnsi="Book Antiqua" w:cs="Book Antiqua"/>
          <w:color w:val="000000" w:themeColor="text1"/>
        </w:rPr>
        <w:t>June 24, 2021</w:t>
      </w:r>
    </w:p>
    <w:p w14:paraId="4BAEC6C6" w14:textId="6C69FAD5" w:rsidR="00A77B3E" w:rsidRPr="005761C9" w:rsidRDefault="00793242" w:rsidP="00EB726B">
      <w:pPr>
        <w:adjustRightInd w:val="0"/>
        <w:snapToGrid w:val="0"/>
        <w:spacing w:line="360" w:lineRule="auto"/>
        <w:jc w:val="both"/>
        <w:rPr>
          <w:rFonts w:ascii="Book Antiqua" w:hAnsi="Book Antiqua"/>
          <w:color w:val="000000" w:themeColor="text1"/>
        </w:rPr>
      </w:pPr>
      <w:r w:rsidRPr="005761C9">
        <w:rPr>
          <w:rFonts w:ascii="Book Antiqua" w:eastAsia="Book Antiqua" w:hAnsi="Book Antiqua" w:cs="Book Antiqua"/>
          <w:b/>
          <w:color w:val="000000" w:themeColor="text1"/>
        </w:rPr>
        <w:t xml:space="preserve">Article in press: </w:t>
      </w:r>
      <w:r w:rsidR="00CB4B61" w:rsidRPr="005761C9">
        <w:rPr>
          <w:rFonts w:ascii="Book Antiqua" w:eastAsia="宋体" w:hAnsi="Book Antiqua" w:hint="eastAsia"/>
          <w:color w:val="000000" w:themeColor="text1"/>
        </w:rPr>
        <w:t>Au</w:t>
      </w:r>
      <w:r w:rsidR="00CB4B61" w:rsidRPr="005761C9">
        <w:rPr>
          <w:rFonts w:ascii="Book Antiqua" w:eastAsia="宋体" w:hAnsi="Book Antiqua"/>
          <w:color w:val="000000" w:themeColor="text1"/>
        </w:rPr>
        <w:t>gust 5, 2021</w:t>
      </w:r>
    </w:p>
    <w:p w14:paraId="0B0C6CCE" w14:textId="77777777" w:rsidR="00A77B3E" w:rsidRPr="005761C9" w:rsidRDefault="00A77B3E" w:rsidP="00EB726B">
      <w:pPr>
        <w:adjustRightInd w:val="0"/>
        <w:snapToGrid w:val="0"/>
        <w:spacing w:line="360" w:lineRule="auto"/>
        <w:jc w:val="both"/>
        <w:rPr>
          <w:rFonts w:ascii="Book Antiqua" w:hAnsi="Book Antiqua"/>
          <w:color w:val="000000" w:themeColor="text1"/>
        </w:rPr>
      </w:pPr>
    </w:p>
    <w:p w14:paraId="76B6CA43" w14:textId="0541DE87" w:rsidR="00A77B3E" w:rsidRPr="005761C9" w:rsidRDefault="00793242" w:rsidP="00EB726B">
      <w:pPr>
        <w:adjustRightInd w:val="0"/>
        <w:snapToGrid w:val="0"/>
        <w:spacing w:line="360" w:lineRule="auto"/>
        <w:jc w:val="both"/>
        <w:rPr>
          <w:rFonts w:ascii="Book Antiqua" w:hAnsi="Book Antiqua"/>
          <w:color w:val="000000" w:themeColor="text1"/>
        </w:rPr>
      </w:pPr>
      <w:r w:rsidRPr="005761C9">
        <w:rPr>
          <w:rFonts w:ascii="Book Antiqua" w:eastAsia="Book Antiqua" w:hAnsi="Book Antiqua" w:cs="Book Antiqua"/>
          <w:b/>
          <w:color w:val="000000" w:themeColor="text1"/>
        </w:rPr>
        <w:t xml:space="preserve">Specialty type: </w:t>
      </w:r>
      <w:r w:rsidRPr="005761C9">
        <w:rPr>
          <w:rFonts w:ascii="Book Antiqua" w:eastAsia="Book Antiqua" w:hAnsi="Book Antiqua" w:cs="Book Antiqua"/>
          <w:color w:val="000000" w:themeColor="text1"/>
        </w:rPr>
        <w:t xml:space="preserve">Radiology, </w:t>
      </w:r>
      <w:r w:rsidR="00B0648C" w:rsidRPr="005761C9">
        <w:rPr>
          <w:rFonts w:ascii="Book Antiqua" w:eastAsia="Book Antiqua" w:hAnsi="Book Antiqua" w:cs="Book Antiqua"/>
          <w:color w:val="000000" w:themeColor="text1"/>
        </w:rPr>
        <w:t>nuclear medicine and medical imaging</w:t>
      </w:r>
    </w:p>
    <w:p w14:paraId="5D7A6BB7" w14:textId="77777777" w:rsidR="00A77B3E" w:rsidRPr="005761C9" w:rsidRDefault="00793242" w:rsidP="00EB726B">
      <w:pPr>
        <w:adjustRightInd w:val="0"/>
        <w:snapToGrid w:val="0"/>
        <w:spacing w:line="360" w:lineRule="auto"/>
        <w:jc w:val="both"/>
        <w:rPr>
          <w:rFonts w:ascii="Book Antiqua" w:hAnsi="Book Antiqua"/>
          <w:color w:val="000000" w:themeColor="text1"/>
        </w:rPr>
      </w:pPr>
      <w:r w:rsidRPr="005761C9">
        <w:rPr>
          <w:rFonts w:ascii="Book Antiqua" w:eastAsia="Book Antiqua" w:hAnsi="Book Antiqua" w:cs="Book Antiqua"/>
          <w:b/>
          <w:color w:val="000000" w:themeColor="text1"/>
        </w:rPr>
        <w:t xml:space="preserve">Country/Territory of origin: </w:t>
      </w:r>
      <w:r w:rsidRPr="005761C9">
        <w:rPr>
          <w:rFonts w:ascii="Book Antiqua" w:eastAsia="Book Antiqua" w:hAnsi="Book Antiqua" w:cs="Book Antiqua"/>
          <w:color w:val="000000" w:themeColor="text1"/>
        </w:rPr>
        <w:t>China</w:t>
      </w:r>
    </w:p>
    <w:p w14:paraId="3C834397" w14:textId="77777777" w:rsidR="00A77B3E" w:rsidRPr="005761C9" w:rsidRDefault="00793242" w:rsidP="00EB726B">
      <w:pPr>
        <w:adjustRightInd w:val="0"/>
        <w:snapToGrid w:val="0"/>
        <w:spacing w:line="360" w:lineRule="auto"/>
        <w:jc w:val="both"/>
        <w:rPr>
          <w:rFonts w:ascii="Book Antiqua" w:hAnsi="Book Antiqua"/>
          <w:color w:val="000000" w:themeColor="text1"/>
        </w:rPr>
      </w:pPr>
      <w:r w:rsidRPr="005761C9">
        <w:rPr>
          <w:rFonts w:ascii="Book Antiqua" w:eastAsia="Book Antiqua" w:hAnsi="Book Antiqua" w:cs="Book Antiqua"/>
          <w:b/>
          <w:color w:val="000000" w:themeColor="text1"/>
        </w:rPr>
        <w:t>Peer-review report’s scientific quality classification</w:t>
      </w:r>
    </w:p>
    <w:p w14:paraId="12C4D837" w14:textId="77777777" w:rsidR="00A77B3E" w:rsidRPr="005761C9" w:rsidRDefault="00793242" w:rsidP="00EB726B">
      <w:pPr>
        <w:adjustRightInd w:val="0"/>
        <w:snapToGrid w:val="0"/>
        <w:spacing w:line="360" w:lineRule="auto"/>
        <w:jc w:val="both"/>
        <w:rPr>
          <w:rFonts w:ascii="Book Antiqua" w:hAnsi="Book Antiqua"/>
          <w:color w:val="000000" w:themeColor="text1"/>
        </w:rPr>
      </w:pPr>
      <w:r w:rsidRPr="005761C9">
        <w:rPr>
          <w:rFonts w:ascii="Book Antiqua" w:eastAsia="Book Antiqua" w:hAnsi="Book Antiqua" w:cs="Book Antiqua"/>
          <w:color w:val="000000" w:themeColor="text1"/>
        </w:rPr>
        <w:t>Grade A (Excellent): 0</w:t>
      </w:r>
    </w:p>
    <w:p w14:paraId="24A78016" w14:textId="77777777" w:rsidR="00A77B3E" w:rsidRPr="005761C9" w:rsidRDefault="00793242" w:rsidP="00EB726B">
      <w:pPr>
        <w:adjustRightInd w:val="0"/>
        <w:snapToGrid w:val="0"/>
        <w:spacing w:line="360" w:lineRule="auto"/>
        <w:jc w:val="both"/>
        <w:rPr>
          <w:rFonts w:ascii="Book Antiqua" w:hAnsi="Book Antiqua"/>
          <w:color w:val="000000" w:themeColor="text1"/>
        </w:rPr>
      </w:pPr>
      <w:r w:rsidRPr="005761C9">
        <w:rPr>
          <w:rFonts w:ascii="Book Antiqua" w:eastAsia="Book Antiqua" w:hAnsi="Book Antiqua" w:cs="Book Antiqua"/>
          <w:color w:val="000000" w:themeColor="text1"/>
        </w:rPr>
        <w:t>Grade B (Very good): 0</w:t>
      </w:r>
    </w:p>
    <w:p w14:paraId="48E9981E" w14:textId="77777777" w:rsidR="00A77B3E" w:rsidRPr="005761C9" w:rsidRDefault="00793242" w:rsidP="00EB726B">
      <w:pPr>
        <w:adjustRightInd w:val="0"/>
        <w:snapToGrid w:val="0"/>
        <w:spacing w:line="360" w:lineRule="auto"/>
        <w:jc w:val="both"/>
        <w:rPr>
          <w:rFonts w:ascii="Book Antiqua" w:hAnsi="Book Antiqua"/>
          <w:color w:val="000000" w:themeColor="text1"/>
        </w:rPr>
      </w:pPr>
      <w:r w:rsidRPr="005761C9">
        <w:rPr>
          <w:rFonts w:ascii="Book Antiqua" w:eastAsia="Book Antiqua" w:hAnsi="Book Antiqua" w:cs="Book Antiqua"/>
          <w:color w:val="000000" w:themeColor="text1"/>
        </w:rPr>
        <w:t>Grade C (Good): C, C</w:t>
      </w:r>
    </w:p>
    <w:p w14:paraId="447DA5B8" w14:textId="77777777" w:rsidR="00A77B3E" w:rsidRPr="005761C9" w:rsidRDefault="00793242" w:rsidP="00EB726B">
      <w:pPr>
        <w:adjustRightInd w:val="0"/>
        <w:snapToGrid w:val="0"/>
        <w:spacing w:line="360" w:lineRule="auto"/>
        <w:jc w:val="both"/>
        <w:rPr>
          <w:rFonts w:ascii="Book Antiqua" w:hAnsi="Book Antiqua"/>
          <w:color w:val="000000" w:themeColor="text1"/>
        </w:rPr>
      </w:pPr>
      <w:r w:rsidRPr="005761C9">
        <w:rPr>
          <w:rFonts w:ascii="Book Antiqua" w:eastAsia="Book Antiqua" w:hAnsi="Book Antiqua" w:cs="Book Antiqua"/>
          <w:color w:val="000000" w:themeColor="text1"/>
        </w:rPr>
        <w:t>Grade D (Fair): 0</w:t>
      </w:r>
    </w:p>
    <w:p w14:paraId="234B501F" w14:textId="77777777" w:rsidR="00A77B3E" w:rsidRPr="005761C9" w:rsidRDefault="00793242" w:rsidP="00EB726B">
      <w:pPr>
        <w:adjustRightInd w:val="0"/>
        <w:snapToGrid w:val="0"/>
        <w:spacing w:line="360" w:lineRule="auto"/>
        <w:jc w:val="both"/>
        <w:rPr>
          <w:rFonts w:ascii="Book Antiqua" w:hAnsi="Book Antiqua"/>
          <w:color w:val="000000" w:themeColor="text1"/>
        </w:rPr>
      </w:pPr>
      <w:r w:rsidRPr="005761C9">
        <w:rPr>
          <w:rFonts w:ascii="Book Antiqua" w:eastAsia="Book Antiqua" w:hAnsi="Book Antiqua" w:cs="Book Antiqua"/>
          <w:color w:val="000000" w:themeColor="text1"/>
        </w:rPr>
        <w:t>Grade E (Poor): 0</w:t>
      </w:r>
    </w:p>
    <w:p w14:paraId="1B4D8BA8" w14:textId="77777777" w:rsidR="00A77B3E" w:rsidRPr="005761C9" w:rsidRDefault="00A77B3E" w:rsidP="00EB726B">
      <w:pPr>
        <w:adjustRightInd w:val="0"/>
        <w:snapToGrid w:val="0"/>
        <w:spacing w:line="360" w:lineRule="auto"/>
        <w:jc w:val="both"/>
        <w:rPr>
          <w:rFonts w:ascii="Book Antiqua" w:hAnsi="Book Antiqua"/>
          <w:color w:val="000000" w:themeColor="text1"/>
        </w:rPr>
      </w:pPr>
    </w:p>
    <w:p w14:paraId="48ED211F" w14:textId="6031AA95" w:rsidR="00EB726B" w:rsidRPr="005761C9" w:rsidRDefault="00793242" w:rsidP="00EB726B">
      <w:pPr>
        <w:adjustRightInd w:val="0"/>
        <w:snapToGrid w:val="0"/>
        <w:spacing w:line="360" w:lineRule="auto"/>
        <w:jc w:val="both"/>
        <w:rPr>
          <w:rFonts w:ascii="Book Antiqua" w:eastAsia="Book Antiqua" w:hAnsi="Book Antiqua" w:cs="Book Antiqua"/>
          <w:b/>
          <w:color w:val="000000" w:themeColor="text1"/>
        </w:rPr>
      </w:pPr>
      <w:r w:rsidRPr="005761C9">
        <w:rPr>
          <w:rFonts w:ascii="Book Antiqua" w:eastAsia="Book Antiqua" w:hAnsi="Book Antiqua" w:cs="Book Antiqua"/>
          <w:b/>
          <w:color w:val="000000" w:themeColor="text1"/>
        </w:rPr>
        <w:t xml:space="preserve">P-Reviewer: </w:t>
      </w:r>
      <w:r w:rsidRPr="005761C9">
        <w:rPr>
          <w:rFonts w:ascii="Book Antiqua" w:eastAsia="Book Antiqua" w:hAnsi="Book Antiqua" w:cs="Book Antiqua"/>
          <w:color w:val="000000" w:themeColor="text1"/>
        </w:rPr>
        <w:t>Bugiardini R, Emmert MY</w:t>
      </w:r>
      <w:r w:rsidRPr="005761C9">
        <w:rPr>
          <w:rFonts w:ascii="Book Antiqua" w:eastAsia="Book Antiqua" w:hAnsi="Book Antiqua" w:cs="Book Antiqua"/>
          <w:b/>
          <w:color w:val="000000" w:themeColor="text1"/>
        </w:rPr>
        <w:t xml:space="preserve"> S-Editor: </w:t>
      </w:r>
      <w:r w:rsidR="001648C8" w:rsidRPr="005761C9">
        <w:rPr>
          <w:rFonts w:ascii="Book Antiqua" w:eastAsia="Book Antiqua" w:hAnsi="Book Antiqua" w:cs="Book Antiqua"/>
          <w:color w:val="000000" w:themeColor="text1"/>
        </w:rPr>
        <w:t>Wang JL</w:t>
      </w:r>
      <w:r w:rsidRPr="005761C9">
        <w:rPr>
          <w:rFonts w:ascii="Book Antiqua" w:eastAsia="Book Antiqua" w:hAnsi="Book Antiqua" w:cs="Book Antiqua"/>
          <w:b/>
          <w:color w:val="000000" w:themeColor="text1"/>
        </w:rPr>
        <w:t xml:space="preserve"> L-Editor: </w:t>
      </w:r>
      <w:r w:rsidR="00C07A26" w:rsidRPr="005761C9">
        <w:rPr>
          <w:rFonts w:ascii="Book Antiqua" w:eastAsia="Book Antiqua" w:hAnsi="Book Antiqua" w:cs="Book Antiqua"/>
          <w:bCs/>
          <w:color w:val="000000" w:themeColor="text1"/>
        </w:rPr>
        <w:t>Kerr C</w:t>
      </w:r>
      <w:r w:rsidRPr="005761C9">
        <w:rPr>
          <w:rFonts w:ascii="Book Antiqua" w:eastAsia="Book Antiqua" w:hAnsi="Book Antiqua" w:cs="Book Antiqua"/>
          <w:b/>
          <w:color w:val="000000" w:themeColor="text1"/>
        </w:rPr>
        <w:t xml:space="preserve"> P-Editor: </w:t>
      </w:r>
      <w:r w:rsidR="00CB4B61" w:rsidRPr="005761C9">
        <w:rPr>
          <w:rFonts w:ascii="Book Antiqua" w:eastAsia="Book Antiqua" w:hAnsi="Book Antiqua" w:cs="Book Antiqua"/>
          <w:bCs/>
          <w:color w:val="000000" w:themeColor="text1"/>
        </w:rPr>
        <w:t>Li X</w:t>
      </w:r>
    </w:p>
    <w:p w14:paraId="769B81F7" w14:textId="77777777" w:rsidR="00B0648C" w:rsidRPr="005761C9" w:rsidRDefault="00B0648C" w:rsidP="00EB726B">
      <w:pPr>
        <w:adjustRightInd w:val="0"/>
        <w:snapToGrid w:val="0"/>
        <w:spacing w:line="360" w:lineRule="auto"/>
        <w:jc w:val="both"/>
        <w:rPr>
          <w:rFonts w:ascii="Book Antiqua" w:hAnsi="Book Antiqua"/>
          <w:b/>
          <w:bCs/>
          <w:color w:val="000000" w:themeColor="text1"/>
        </w:rPr>
      </w:pPr>
    </w:p>
    <w:p w14:paraId="16BE3B97" w14:textId="77777777" w:rsidR="00CB4B61" w:rsidRPr="005761C9" w:rsidRDefault="00CB4B61" w:rsidP="00EB726B">
      <w:pPr>
        <w:adjustRightInd w:val="0"/>
        <w:snapToGrid w:val="0"/>
        <w:spacing w:line="360" w:lineRule="auto"/>
        <w:jc w:val="both"/>
        <w:rPr>
          <w:rFonts w:ascii="Book Antiqua" w:hAnsi="Book Antiqua"/>
          <w:b/>
          <w:bCs/>
          <w:color w:val="000000" w:themeColor="text1"/>
        </w:rPr>
      </w:pPr>
    </w:p>
    <w:p w14:paraId="0B8D98B2" w14:textId="6D5C6A79" w:rsidR="00077CEB" w:rsidRPr="005761C9" w:rsidRDefault="00077CEB" w:rsidP="00EB726B">
      <w:pPr>
        <w:adjustRightInd w:val="0"/>
        <w:snapToGrid w:val="0"/>
        <w:spacing w:line="360" w:lineRule="auto"/>
        <w:jc w:val="both"/>
        <w:rPr>
          <w:rFonts w:ascii="Book Antiqua" w:eastAsia="Book Antiqua" w:hAnsi="Book Antiqua" w:cs="Book Antiqua"/>
          <w:b/>
          <w:color w:val="000000" w:themeColor="text1"/>
        </w:rPr>
      </w:pPr>
      <w:r w:rsidRPr="005761C9">
        <w:rPr>
          <w:rFonts w:ascii="Book Antiqua" w:hAnsi="Book Antiqua"/>
          <w:b/>
          <w:bCs/>
          <w:color w:val="000000" w:themeColor="text1"/>
        </w:rPr>
        <w:t>Table 1 Comparison of ultrasonic parameters between two groups</w:t>
      </w:r>
      <w:r w:rsidR="008715D3" w:rsidRPr="005761C9">
        <w:rPr>
          <w:rFonts w:ascii="Book Antiqua" w:hAnsi="Book Antiqua"/>
          <w:b/>
          <w:bCs/>
          <w:color w:val="000000" w:themeColor="text1"/>
        </w:rPr>
        <w:t xml:space="preserve"> </w:t>
      </w:r>
      <w:r w:rsidRPr="005761C9">
        <w:rPr>
          <w:rFonts w:ascii="Book Antiqua" w:hAnsi="Book Antiqua"/>
          <w:b/>
          <w:bCs/>
          <w:color w:val="000000" w:themeColor="text1"/>
        </w:rPr>
        <w:t>(</w:t>
      </w:r>
      <w:r w:rsidRPr="005761C9">
        <w:rPr>
          <w:rFonts w:ascii="Book Antiqua" w:hAnsi="Book Antiqua"/>
          <w:b/>
          <w:bCs/>
          <w:noProof/>
          <w:color w:val="000000" w:themeColor="text1"/>
        </w:rPr>
        <w:t xml:space="preserve">mean </w:t>
      </w:r>
      <w:r w:rsidRPr="005761C9">
        <w:rPr>
          <w:rFonts w:ascii="Book Antiqua" w:hAnsi="Book Antiqua"/>
          <w:b/>
          <w:bCs/>
          <w:color w:val="000000" w:themeColor="text1"/>
        </w:rPr>
        <w:t>± SD)</w:t>
      </w:r>
    </w:p>
    <w:tbl>
      <w:tblPr>
        <w:tblStyle w:val="a6"/>
        <w:tblW w:w="5000" w:type="pct"/>
        <w:jc w:val="center"/>
        <w:tblBorders>
          <w:top w:val="single" w:sz="4" w:space="0" w:color="000000"/>
          <w:left w:val="none" w:sz="0" w:space="0" w:color="auto"/>
          <w:bottom w:val="single" w:sz="4" w:space="0" w:color="000000"/>
          <w:right w:val="none" w:sz="0" w:space="0" w:color="auto"/>
          <w:insideH w:val="none" w:sz="0" w:space="0" w:color="auto"/>
          <w:insideV w:val="none" w:sz="0" w:space="0" w:color="auto"/>
        </w:tblBorders>
        <w:tblLook w:val="04A0" w:firstRow="1" w:lastRow="0" w:firstColumn="1" w:lastColumn="0" w:noHBand="0" w:noVBand="1"/>
      </w:tblPr>
      <w:tblGrid>
        <w:gridCol w:w="1414"/>
        <w:gridCol w:w="1569"/>
        <w:gridCol w:w="2197"/>
        <w:gridCol w:w="2197"/>
        <w:gridCol w:w="2199"/>
      </w:tblGrid>
      <w:tr w:rsidR="00D468B6" w:rsidRPr="005761C9" w14:paraId="260EBAAC" w14:textId="77777777" w:rsidTr="00AF3CCB">
        <w:trPr>
          <w:trHeight w:val="270"/>
          <w:jc w:val="center"/>
        </w:trPr>
        <w:tc>
          <w:tcPr>
            <w:tcW w:w="739" w:type="pct"/>
            <w:tcBorders>
              <w:top w:val="single" w:sz="4" w:space="0" w:color="000000"/>
              <w:bottom w:val="single" w:sz="4" w:space="0" w:color="000000"/>
            </w:tcBorders>
            <w:vAlign w:val="center"/>
            <w:hideMark/>
          </w:tcPr>
          <w:p w14:paraId="5227AD7E" w14:textId="77777777" w:rsidR="00077CEB" w:rsidRPr="005761C9" w:rsidRDefault="00077CEB" w:rsidP="00EB726B">
            <w:pPr>
              <w:widowControl/>
              <w:adjustRightInd w:val="0"/>
              <w:snapToGrid w:val="0"/>
              <w:spacing w:line="360" w:lineRule="auto"/>
              <w:rPr>
                <w:rFonts w:ascii="Book Antiqua" w:hAnsi="Book Antiqua"/>
                <w:b/>
                <w:bCs/>
                <w:color w:val="000000" w:themeColor="text1"/>
              </w:rPr>
            </w:pPr>
            <w:r w:rsidRPr="005761C9">
              <w:rPr>
                <w:rFonts w:ascii="Book Antiqua" w:hAnsi="Book Antiqua"/>
                <w:b/>
                <w:bCs/>
                <w:color w:val="000000" w:themeColor="text1"/>
              </w:rPr>
              <w:t>Group</w:t>
            </w:r>
          </w:p>
        </w:tc>
        <w:tc>
          <w:tcPr>
            <w:tcW w:w="819" w:type="pct"/>
            <w:tcBorders>
              <w:top w:val="single" w:sz="4" w:space="0" w:color="000000"/>
              <w:bottom w:val="single" w:sz="4" w:space="0" w:color="000000"/>
            </w:tcBorders>
            <w:vAlign w:val="center"/>
            <w:hideMark/>
          </w:tcPr>
          <w:p w14:paraId="5737A9E4" w14:textId="45C3DDC9" w:rsidR="00077CEB" w:rsidRPr="005761C9" w:rsidRDefault="00EB726B" w:rsidP="00EB726B">
            <w:pPr>
              <w:widowControl/>
              <w:adjustRightInd w:val="0"/>
              <w:snapToGrid w:val="0"/>
              <w:spacing w:line="360" w:lineRule="auto"/>
              <w:rPr>
                <w:rFonts w:ascii="Book Antiqua" w:hAnsi="Book Antiqua"/>
                <w:b/>
                <w:bCs/>
                <w:i/>
                <w:iCs/>
                <w:color w:val="000000" w:themeColor="text1"/>
              </w:rPr>
            </w:pPr>
            <w:r w:rsidRPr="005761C9">
              <w:rPr>
                <w:rFonts w:ascii="Book Antiqua" w:hAnsi="Book Antiqua"/>
                <w:b/>
                <w:bCs/>
                <w:i/>
                <w:iCs/>
                <w:color w:val="000000" w:themeColor="text1"/>
              </w:rPr>
              <w:t>n</w:t>
            </w:r>
          </w:p>
        </w:tc>
        <w:tc>
          <w:tcPr>
            <w:tcW w:w="1147" w:type="pct"/>
            <w:tcBorders>
              <w:top w:val="single" w:sz="4" w:space="0" w:color="000000"/>
              <w:bottom w:val="single" w:sz="4" w:space="0" w:color="000000"/>
            </w:tcBorders>
            <w:vAlign w:val="center"/>
            <w:hideMark/>
          </w:tcPr>
          <w:p w14:paraId="0D7D77FB" w14:textId="77777777" w:rsidR="00077CEB" w:rsidRPr="005761C9" w:rsidRDefault="00077CEB" w:rsidP="00EB726B">
            <w:pPr>
              <w:widowControl/>
              <w:adjustRightInd w:val="0"/>
              <w:snapToGrid w:val="0"/>
              <w:spacing w:line="360" w:lineRule="auto"/>
              <w:rPr>
                <w:rFonts w:ascii="Book Antiqua" w:hAnsi="Book Antiqua"/>
                <w:b/>
                <w:bCs/>
                <w:color w:val="000000" w:themeColor="text1"/>
              </w:rPr>
            </w:pPr>
            <w:r w:rsidRPr="005761C9">
              <w:rPr>
                <w:rFonts w:ascii="Book Antiqua" w:hAnsi="Book Antiqua"/>
                <w:b/>
                <w:bCs/>
                <w:color w:val="000000" w:themeColor="text1"/>
              </w:rPr>
              <w:t>E/A</w:t>
            </w:r>
          </w:p>
        </w:tc>
        <w:tc>
          <w:tcPr>
            <w:tcW w:w="1147" w:type="pct"/>
            <w:tcBorders>
              <w:top w:val="single" w:sz="4" w:space="0" w:color="000000"/>
              <w:bottom w:val="single" w:sz="4" w:space="0" w:color="000000"/>
            </w:tcBorders>
            <w:vAlign w:val="center"/>
            <w:hideMark/>
          </w:tcPr>
          <w:p w14:paraId="21709E18" w14:textId="1D7B2B95" w:rsidR="00077CEB" w:rsidRPr="005761C9" w:rsidRDefault="00077CEB" w:rsidP="00EB726B">
            <w:pPr>
              <w:widowControl/>
              <w:adjustRightInd w:val="0"/>
              <w:snapToGrid w:val="0"/>
              <w:spacing w:line="360" w:lineRule="auto"/>
              <w:rPr>
                <w:rFonts w:ascii="Book Antiqua" w:hAnsi="Book Antiqua"/>
                <w:b/>
                <w:bCs/>
                <w:color w:val="000000" w:themeColor="text1"/>
              </w:rPr>
            </w:pPr>
            <w:r w:rsidRPr="005761C9">
              <w:rPr>
                <w:rFonts w:ascii="Book Antiqua" w:hAnsi="Book Antiqua"/>
                <w:b/>
                <w:bCs/>
                <w:color w:val="000000" w:themeColor="text1"/>
              </w:rPr>
              <w:t>LVDd</w:t>
            </w:r>
            <w:r w:rsidR="00EB726B" w:rsidRPr="005761C9">
              <w:rPr>
                <w:rFonts w:ascii="Book Antiqua" w:eastAsia="宋体" w:hAnsi="Book Antiqua" w:cs="宋体"/>
                <w:b/>
                <w:bCs/>
                <w:color w:val="000000" w:themeColor="text1"/>
              </w:rPr>
              <w:t xml:space="preserve"> (</w:t>
            </w:r>
            <w:r w:rsidRPr="005761C9">
              <w:rPr>
                <w:rFonts w:ascii="Book Antiqua" w:hAnsi="Book Antiqua"/>
                <w:b/>
                <w:bCs/>
                <w:color w:val="000000" w:themeColor="text1"/>
              </w:rPr>
              <w:t>mm</w:t>
            </w:r>
            <w:r w:rsidR="00EB726B" w:rsidRPr="005761C9">
              <w:rPr>
                <w:rFonts w:ascii="Book Antiqua" w:eastAsia="宋体" w:hAnsi="Book Antiqua" w:cs="宋体"/>
                <w:b/>
                <w:bCs/>
                <w:color w:val="000000" w:themeColor="text1"/>
              </w:rPr>
              <w:t>)</w:t>
            </w:r>
          </w:p>
        </w:tc>
        <w:tc>
          <w:tcPr>
            <w:tcW w:w="1148" w:type="pct"/>
            <w:tcBorders>
              <w:top w:val="single" w:sz="4" w:space="0" w:color="000000"/>
              <w:bottom w:val="single" w:sz="4" w:space="0" w:color="000000"/>
            </w:tcBorders>
            <w:vAlign w:val="center"/>
            <w:hideMark/>
          </w:tcPr>
          <w:p w14:paraId="786DC440" w14:textId="31517EA8" w:rsidR="00077CEB" w:rsidRPr="005761C9" w:rsidRDefault="00077CEB" w:rsidP="00EB726B">
            <w:pPr>
              <w:widowControl/>
              <w:adjustRightInd w:val="0"/>
              <w:snapToGrid w:val="0"/>
              <w:spacing w:line="360" w:lineRule="auto"/>
              <w:rPr>
                <w:rFonts w:ascii="Book Antiqua" w:hAnsi="Book Antiqua"/>
                <w:b/>
                <w:bCs/>
                <w:color w:val="000000" w:themeColor="text1"/>
              </w:rPr>
            </w:pPr>
            <w:r w:rsidRPr="005761C9">
              <w:rPr>
                <w:rFonts w:ascii="Book Antiqua" w:hAnsi="Book Antiqua"/>
                <w:b/>
                <w:bCs/>
                <w:color w:val="000000" w:themeColor="text1"/>
              </w:rPr>
              <w:t>LA</w:t>
            </w:r>
            <w:r w:rsidR="00C07A26" w:rsidRPr="005761C9">
              <w:rPr>
                <w:rFonts w:ascii="Book Antiqua" w:hAnsi="Book Antiqua"/>
                <w:b/>
                <w:bCs/>
                <w:color w:val="000000" w:themeColor="text1"/>
              </w:rPr>
              <w:t>D</w:t>
            </w:r>
            <w:r w:rsidR="00EB726B" w:rsidRPr="005761C9">
              <w:rPr>
                <w:rFonts w:ascii="Book Antiqua" w:eastAsia="宋体" w:hAnsi="Book Antiqua" w:cs="宋体"/>
                <w:b/>
                <w:bCs/>
                <w:color w:val="000000" w:themeColor="text1"/>
              </w:rPr>
              <w:t xml:space="preserve"> (</w:t>
            </w:r>
            <w:r w:rsidRPr="005761C9">
              <w:rPr>
                <w:rFonts w:ascii="Book Antiqua" w:hAnsi="Book Antiqua"/>
                <w:b/>
                <w:bCs/>
                <w:color w:val="000000" w:themeColor="text1"/>
              </w:rPr>
              <w:t>mm</w:t>
            </w:r>
            <w:r w:rsidR="00EB726B" w:rsidRPr="005761C9">
              <w:rPr>
                <w:rFonts w:ascii="Book Antiqua" w:eastAsia="宋体" w:hAnsi="Book Antiqua" w:cs="宋体"/>
                <w:b/>
                <w:bCs/>
                <w:color w:val="000000" w:themeColor="text1"/>
              </w:rPr>
              <w:t>)</w:t>
            </w:r>
          </w:p>
        </w:tc>
      </w:tr>
      <w:tr w:rsidR="00D468B6" w:rsidRPr="005761C9" w14:paraId="221546E2" w14:textId="77777777" w:rsidTr="00AF3CCB">
        <w:trPr>
          <w:jc w:val="center"/>
        </w:trPr>
        <w:tc>
          <w:tcPr>
            <w:tcW w:w="739" w:type="pct"/>
            <w:tcBorders>
              <w:top w:val="single" w:sz="4" w:space="0" w:color="000000"/>
            </w:tcBorders>
            <w:vAlign w:val="center"/>
            <w:hideMark/>
          </w:tcPr>
          <w:p w14:paraId="1E1C0FDC" w14:textId="77777777" w:rsidR="00077CEB" w:rsidRPr="005761C9" w:rsidRDefault="00077CEB" w:rsidP="00EB726B">
            <w:pPr>
              <w:widowControl/>
              <w:adjustRightInd w:val="0"/>
              <w:snapToGrid w:val="0"/>
              <w:spacing w:line="360" w:lineRule="auto"/>
              <w:rPr>
                <w:rFonts w:ascii="Book Antiqua" w:hAnsi="Book Antiqua"/>
                <w:color w:val="000000" w:themeColor="text1"/>
              </w:rPr>
            </w:pPr>
            <w:r w:rsidRPr="005761C9">
              <w:rPr>
                <w:rFonts w:ascii="Book Antiqua" w:hAnsi="Book Antiqua"/>
                <w:color w:val="000000" w:themeColor="text1"/>
              </w:rPr>
              <w:t>Research group</w:t>
            </w:r>
          </w:p>
        </w:tc>
        <w:tc>
          <w:tcPr>
            <w:tcW w:w="819" w:type="pct"/>
            <w:tcBorders>
              <w:top w:val="single" w:sz="4" w:space="0" w:color="000000"/>
            </w:tcBorders>
            <w:vAlign w:val="center"/>
            <w:hideMark/>
          </w:tcPr>
          <w:p w14:paraId="35992751" w14:textId="77777777" w:rsidR="00077CEB" w:rsidRPr="005761C9" w:rsidRDefault="00077CEB" w:rsidP="00EB726B">
            <w:pPr>
              <w:widowControl/>
              <w:adjustRightInd w:val="0"/>
              <w:snapToGrid w:val="0"/>
              <w:spacing w:line="360" w:lineRule="auto"/>
              <w:rPr>
                <w:rFonts w:ascii="Book Antiqua" w:hAnsi="Book Antiqua"/>
                <w:color w:val="000000" w:themeColor="text1"/>
              </w:rPr>
            </w:pPr>
            <w:r w:rsidRPr="005761C9">
              <w:rPr>
                <w:rFonts w:ascii="Book Antiqua" w:hAnsi="Book Antiqua"/>
                <w:color w:val="000000" w:themeColor="text1"/>
              </w:rPr>
              <w:t>106</w:t>
            </w:r>
          </w:p>
        </w:tc>
        <w:tc>
          <w:tcPr>
            <w:tcW w:w="1147" w:type="pct"/>
            <w:tcBorders>
              <w:top w:val="single" w:sz="4" w:space="0" w:color="000000"/>
            </w:tcBorders>
            <w:vAlign w:val="center"/>
            <w:hideMark/>
          </w:tcPr>
          <w:p w14:paraId="4F861156" w14:textId="4D3A90C9" w:rsidR="00077CEB" w:rsidRPr="005761C9" w:rsidRDefault="00077CEB" w:rsidP="00EB726B">
            <w:pPr>
              <w:widowControl/>
              <w:adjustRightInd w:val="0"/>
              <w:snapToGrid w:val="0"/>
              <w:spacing w:line="360" w:lineRule="auto"/>
              <w:rPr>
                <w:rFonts w:ascii="Book Antiqua" w:hAnsi="Book Antiqua"/>
                <w:color w:val="000000" w:themeColor="text1"/>
              </w:rPr>
            </w:pPr>
            <w:r w:rsidRPr="005761C9">
              <w:rPr>
                <w:rFonts w:ascii="Book Antiqua" w:hAnsi="Book Antiqua"/>
                <w:color w:val="000000" w:themeColor="text1"/>
              </w:rPr>
              <w:t>1.46</w:t>
            </w:r>
            <w:r w:rsidR="00EB726B" w:rsidRPr="005761C9">
              <w:rPr>
                <w:rFonts w:ascii="Book Antiqua" w:hAnsi="Book Antiqua"/>
                <w:color w:val="000000" w:themeColor="text1"/>
              </w:rPr>
              <w:t xml:space="preserve"> </w:t>
            </w:r>
            <w:r w:rsidRPr="005761C9">
              <w:rPr>
                <w:rFonts w:ascii="Book Antiqua" w:hAnsi="Book Antiqua"/>
                <w:color w:val="000000" w:themeColor="text1"/>
              </w:rPr>
              <w:t>±</w:t>
            </w:r>
            <w:r w:rsidR="00EB726B" w:rsidRPr="005761C9">
              <w:rPr>
                <w:rFonts w:ascii="Book Antiqua" w:hAnsi="Book Antiqua"/>
                <w:color w:val="000000" w:themeColor="text1"/>
              </w:rPr>
              <w:t xml:space="preserve"> </w:t>
            </w:r>
            <w:r w:rsidRPr="005761C9">
              <w:rPr>
                <w:rFonts w:ascii="Book Antiqua" w:hAnsi="Book Antiqua"/>
                <w:color w:val="000000" w:themeColor="text1"/>
              </w:rPr>
              <w:t>0.34</w:t>
            </w:r>
          </w:p>
        </w:tc>
        <w:tc>
          <w:tcPr>
            <w:tcW w:w="1147" w:type="pct"/>
            <w:tcBorders>
              <w:top w:val="single" w:sz="4" w:space="0" w:color="000000"/>
            </w:tcBorders>
            <w:vAlign w:val="center"/>
            <w:hideMark/>
          </w:tcPr>
          <w:p w14:paraId="6553F1F2" w14:textId="34A2848E" w:rsidR="00077CEB" w:rsidRPr="005761C9" w:rsidRDefault="00077CEB" w:rsidP="00EB726B">
            <w:pPr>
              <w:widowControl/>
              <w:adjustRightInd w:val="0"/>
              <w:snapToGrid w:val="0"/>
              <w:spacing w:line="360" w:lineRule="auto"/>
              <w:rPr>
                <w:rFonts w:ascii="Book Antiqua" w:hAnsi="Book Antiqua"/>
                <w:color w:val="000000" w:themeColor="text1"/>
              </w:rPr>
            </w:pPr>
            <w:r w:rsidRPr="005761C9">
              <w:rPr>
                <w:rFonts w:ascii="Book Antiqua" w:hAnsi="Book Antiqua"/>
                <w:color w:val="000000" w:themeColor="text1"/>
              </w:rPr>
              <w:t>58.24</w:t>
            </w:r>
            <w:r w:rsidR="00EB726B" w:rsidRPr="005761C9">
              <w:rPr>
                <w:rFonts w:ascii="Book Antiqua" w:hAnsi="Book Antiqua"/>
                <w:color w:val="000000" w:themeColor="text1"/>
              </w:rPr>
              <w:t xml:space="preserve"> </w:t>
            </w:r>
            <w:r w:rsidRPr="005761C9">
              <w:rPr>
                <w:rFonts w:ascii="Book Antiqua" w:hAnsi="Book Antiqua"/>
                <w:color w:val="000000" w:themeColor="text1"/>
              </w:rPr>
              <w:t>±</w:t>
            </w:r>
            <w:r w:rsidR="00EB726B" w:rsidRPr="005761C9">
              <w:rPr>
                <w:rFonts w:ascii="Book Antiqua" w:hAnsi="Book Antiqua"/>
                <w:color w:val="000000" w:themeColor="text1"/>
              </w:rPr>
              <w:t xml:space="preserve"> </w:t>
            </w:r>
            <w:r w:rsidRPr="005761C9">
              <w:rPr>
                <w:rFonts w:ascii="Book Antiqua" w:hAnsi="Book Antiqua"/>
                <w:color w:val="000000" w:themeColor="text1"/>
              </w:rPr>
              <w:t>5.05</w:t>
            </w:r>
          </w:p>
        </w:tc>
        <w:tc>
          <w:tcPr>
            <w:tcW w:w="1148" w:type="pct"/>
            <w:tcBorders>
              <w:top w:val="single" w:sz="4" w:space="0" w:color="000000"/>
            </w:tcBorders>
            <w:vAlign w:val="center"/>
            <w:hideMark/>
          </w:tcPr>
          <w:p w14:paraId="6075CBB8" w14:textId="4E607758" w:rsidR="00077CEB" w:rsidRPr="005761C9" w:rsidRDefault="00077CEB" w:rsidP="00EB726B">
            <w:pPr>
              <w:widowControl/>
              <w:adjustRightInd w:val="0"/>
              <w:snapToGrid w:val="0"/>
              <w:spacing w:line="360" w:lineRule="auto"/>
              <w:rPr>
                <w:rFonts w:ascii="Book Antiqua" w:hAnsi="Book Antiqua"/>
                <w:color w:val="000000" w:themeColor="text1"/>
              </w:rPr>
            </w:pPr>
            <w:r w:rsidRPr="005761C9">
              <w:rPr>
                <w:rFonts w:ascii="Book Antiqua" w:hAnsi="Book Antiqua"/>
                <w:color w:val="000000" w:themeColor="text1"/>
              </w:rPr>
              <w:t>43.31</w:t>
            </w:r>
            <w:r w:rsidR="00EB726B" w:rsidRPr="005761C9">
              <w:rPr>
                <w:rFonts w:ascii="Book Antiqua" w:hAnsi="Book Antiqua"/>
                <w:color w:val="000000" w:themeColor="text1"/>
              </w:rPr>
              <w:t xml:space="preserve"> </w:t>
            </w:r>
            <w:r w:rsidRPr="005761C9">
              <w:rPr>
                <w:rFonts w:ascii="Book Antiqua" w:hAnsi="Book Antiqua"/>
                <w:color w:val="000000" w:themeColor="text1"/>
              </w:rPr>
              <w:t>±</w:t>
            </w:r>
            <w:r w:rsidR="00EB726B" w:rsidRPr="005761C9">
              <w:rPr>
                <w:rFonts w:ascii="Book Antiqua" w:hAnsi="Book Antiqua"/>
                <w:color w:val="000000" w:themeColor="text1"/>
              </w:rPr>
              <w:t xml:space="preserve"> </w:t>
            </w:r>
            <w:r w:rsidRPr="005761C9">
              <w:rPr>
                <w:rFonts w:ascii="Book Antiqua" w:hAnsi="Book Antiqua"/>
                <w:color w:val="000000" w:themeColor="text1"/>
              </w:rPr>
              <w:t>4.38</w:t>
            </w:r>
          </w:p>
        </w:tc>
      </w:tr>
      <w:tr w:rsidR="00D468B6" w:rsidRPr="005761C9" w14:paraId="5FBFB425" w14:textId="77777777" w:rsidTr="00AF3CCB">
        <w:trPr>
          <w:trHeight w:val="277"/>
          <w:jc w:val="center"/>
        </w:trPr>
        <w:tc>
          <w:tcPr>
            <w:tcW w:w="739" w:type="pct"/>
            <w:vAlign w:val="center"/>
            <w:hideMark/>
          </w:tcPr>
          <w:p w14:paraId="254D1B4D" w14:textId="77777777" w:rsidR="00077CEB" w:rsidRPr="005761C9" w:rsidRDefault="00077CEB" w:rsidP="00EB726B">
            <w:pPr>
              <w:widowControl/>
              <w:adjustRightInd w:val="0"/>
              <w:snapToGrid w:val="0"/>
              <w:spacing w:line="360" w:lineRule="auto"/>
              <w:rPr>
                <w:rFonts w:ascii="Book Antiqua" w:hAnsi="Book Antiqua"/>
                <w:color w:val="000000" w:themeColor="text1"/>
              </w:rPr>
            </w:pPr>
            <w:r w:rsidRPr="005761C9">
              <w:rPr>
                <w:rFonts w:ascii="Book Antiqua" w:hAnsi="Book Antiqua"/>
                <w:color w:val="000000" w:themeColor="text1"/>
              </w:rPr>
              <w:t>Control group</w:t>
            </w:r>
          </w:p>
        </w:tc>
        <w:tc>
          <w:tcPr>
            <w:tcW w:w="819" w:type="pct"/>
            <w:vAlign w:val="center"/>
            <w:hideMark/>
          </w:tcPr>
          <w:p w14:paraId="1A1D3297" w14:textId="77777777" w:rsidR="00077CEB" w:rsidRPr="005761C9" w:rsidRDefault="00077CEB" w:rsidP="00EB726B">
            <w:pPr>
              <w:widowControl/>
              <w:adjustRightInd w:val="0"/>
              <w:snapToGrid w:val="0"/>
              <w:spacing w:line="360" w:lineRule="auto"/>
              <w:rPr>
                <w:rFonts w:ascii="Book Antiqua" w:hAnsi="Book Antiqua"/>
                <w:color w:val="000000" w:themeColor="text1"/>
              </w:rPr>
            </w:pPr>
            <w:r w:rsidRPr="005761C9">
              <w:rPr>
                <w:rFonts w:ascii="Book Antiqua" w:hAnsi="Book Antiqua"/>
                <w:color w:val="000000" w:themeColor="text1"/>
              </w:rPr>
              <w:t>106</w:t>
            </w:r>
          </w:p>
        </w:tc>
        <w:tc>
          <w:tcPr>
            <w:tcW w:w="1147" w:type="pct"/>
            <w:vAlign w:val="center"/>
            <w:hideMark/>
          </w:tcPr>
          <w:p w14:paraId="6D2A879F" w14:textId="28556392" w:rsidR="00077CEB" w:rsidRPr="005761C9" w:rsidRDefault="00077CEB" w:rsidP="00EB726B">
            <w:pPr>
              <w:widowControl/>
              <w:adjustRightInd w:val="0"/>
              <w:snapToGrid w:val="0"/>
              <w:spacing w:line="360" w:lineRule="auto"/>
              <w:rPr>
                <w:rFonts w:ascii="Book Antiqua" w:hAnsi="Book Antiqua"/>
                <w:color w:val="000000" w:themeColor="text1"/>
              </w:rPr>
            </w:pPr>
            <w:r w:rsidRPr="005761C9">
              <w:rPr>
                <w:rFonts w:ascii="Book Antiqua" w:hAnsi="Book Antiqua"/>
                <w:color w:val="000000" w:themeColor="text1"/>
              </w:rPr>
              <w:t>1.88</w:t>
            </w:r>
            <w:r w:rsidR="00EB726B" w:rsidRPr="005761C9">
              <w:rPr>
                <w:rFonts w:ascii="Book Antiqua" w:hAnsi="Book Antiqua"/>
                <w:color w:val="000000" w:themeColor="text1"/>
              </w:rPr>
              <w:t xml:space="preserve"> </w:t>
            </w:r>
            <w:r w:rsidRPr="005761C9">
              <w:rPr>
                <w:rFonts w:ascii="Book Antiqua" w:hAnsi="Book Antiqua"/>
                <w:color w:val="000000" w:themeColor="text1"/>
              </w:rPr>
              <w:t>±</w:t>
            </w:r>
            <w:r w:rsidR="00EB726B" w:rsidRPr="005761C9">
              <w:rPr>
                <w:rFonts w:ascii="Book Antiqua" w:hAnsi="Book Antiqua"/>
                <w:color w:val="000000" w:themeColor="text1"/>
              </w:rPr>
              <w:t xml:space="preserve"> </w:t>
            </w:r>
            <w:r w:rsidRPr="005761C9">
              <w:rPr>
                <w:rFonts w:ascii="Book Antiqua" w:hAnsi="Book Antiqua"/>
                <w:color w:val="000000" w:themeColor="text1"/>
              </w:rPr>
              <w:t>0.44</w:t>
            </w:r>
          </w:p>
        </w:tc>
        <w:tc>
          <w:tcPr>
            <w:tcW w:w="1147" w:type="pct"/>
            <w:vAlign w:val="center"/>
            <w:hideMark/>
          </w:tcPr>
          <w:p w14:paraId="13A1C484" w14:textId="3013FBB7" w:rsidR="00077CEB" w:rsidRPr="005761C9" w:rsidRDefault="00077CEB" w:rsidP="00EB726B">
            <w:pPr>
              <w:widowControl/>
              <w:adjustRightInd w:val="0"/>
              <w:snapToGrid w:val="0"/>
              <w:spacing w:line="360" w:lineRule="auto"/>
              <w:rPr>
                <w:rFonts w:ascii="Book Antiqua" w:hAnsi="Book Antiqua"/>
                <w:color w:val="000000" w:themeColor="text1"/>
              </w:rPr>
            </w:pPr>
            <w:r w:rsidRPr="005761C9">
              <w:rPr>
                <w:rFonts w:ascii="Book Antiqua" w:hAnsi="Book Antiqua"/>
                <w:color w:val="000000" w:themeColor="text1"/>
              </w:rPr>
              <w:t>48.15</w:t>
            </w:r>
            <w:r w:rsidR="00EB726B" w:rsidRPr="005761C9">
              <w:rPr>
                <w:rFonts w:ascii="Book Antiqua" w:hAnsi="Book Antiqua"/>
                <w:color w:val="000000" w:themeColor="text1"/>
              </w:rPr>
              <w:t xml:space="preserve"> </w:t>
            </w:r>
            <w:r w:rsidRPr="005761C9">
              <w:rPr>
                <w:rFonts w:ascii="Book Antiqua" w:hAnsi="Book Antiqua"/>
                <w:color w:val="000000" w:themeColor="text1"/>
              </w:rPr>
              <w:t>±</w:t>
            </w:r>
            <w:r w:rsidR="00EB726B" w:rsidRPr="005761C9">
              <w:rPr>
                <w:rFonts w:ascii="Book Antiqua" w:hAnsi="Book Antiqua"/>
                <w:color w:val="000000" w:themeColor="text1"/>
              </w:rPr>
              <w:t xml:space="preserve"> </w:t>
            </w:r>
            <w:r w:rsidRPr="005761C9">
              <w:rPr>
                <w:rFonts w:ascii="Book Antiqua" w:hAnsi="Book Antiqua"/>
                <w:color w:val="000000" w:themeColor="text1"/>
              </w:rPr>
              <w:t>3.93</w:t>
            </w:r>
          </w:p>
        </w:tc>
        <w:tc>
          <w:tcPr>
            <w:tcW w:w="1148" w:type="pct"/>
            <w:vAlign w:val="center"/>
            <w:hideMark/>
          </w:tcPr>
          <w:p w14:paraId="3FFCC934" w14:textId="1E9E196F" w:rsidR="00077CEB" w:rsidRPr="005761C9" w:rsidRDefault="00077CEB" w:rsidP="00EB726B">
            <w:pPr>
              <w:widowControl/>
              <w:adjustRightInd w:val="0"/>
              <w:snapToGrid w:val="0"/>
              <w:spacing w:line="360" w:lineRule="auto"/>
              <w:rPr>
                <w:rFonts w:ascii="Book Antiqua" w:hAnsi="Book Antiqua"/>
                <w:color w:val="000000" w:themeColor="text1"/>
              </w:rPr>
            </w:pPr>
            <w:r w:rsidRPr="005761C9">
              <w:rPr>
                <w:rFonts w:ascii="Book Antiqua" w:hAnsi="Book Antiqua"/>
                <w:color w:val="000000" w:themeColor="text1"/>
              </w:rPr>
              <w:t>34.94</w:t>
            </w:r>
            <w:r w:rsidR="00EB726B" w:rsidRPr="005761C9">
              <w:rPr>
                <w:rFonts w:ascii="Book Antiqua" w:hAnsi="Book Antiqua"/>
                <w:color w:val="000000" w:themeColor="text1"/>
              </w:rPr>
              <w:t xml:space="preserve"> </w:t>
            </w:r>
            <w:r w:rsidRPr="005761C9">
              <w:rPr>
                <w:rFonts w:ascii="Book Antiqua" w:hAnsi="Book Antiqua"/>
                <w:color w:val="000000" w:themeColor="text1"/>
              </w:rPr>
              <w:t>±</w:t>
            </w:r>
            <w:r w:rsidR="00EB726B" w:rsidRPr="005761C9">
              <w:rPr>
                <w:rFonts w:ascii="Book Antiqua" w:hAnsi="Book Antiqua"/>
                <w:color w:val="000000" w:themeColor="text1"/>
              </w:rPr>
              <w:t xml:space="preserve"> </w:t>
            </w:r>
            <w:r w:rsidRPr="005761C9">
              <w:rPr>
                <w:rFonts w:ascii="Book Antiqua" w:hAnsi="Book Antiqua"/>
                <w:color w:val="000000" w:themeColor="text1"/>
              </w:rPr>
              <w:t>2.81</w:t>
            </w:r>
          </w:p>
        </w:tc>
      </w:tr>
      <w:tr w:rsidR="00D468B6" w:rsidRPr="005761C9" w14:paraId="45DDE0FA" w14:textId="77777777" w:rsidTr="00AF3CCB">
        <w:trPr>
          <w:jc w:val="center"/>
        </w:trPr>
        <w:tc>
          <w:tcPr>
            <w:tcW w:w="739" w:type="pct"/>
            <w:vAlign w:val="center"/>
            <w:hideMark/>
          </w:tcPr>
          <w:p w14:paraId="586ECAA1" w14:textId="77777777" w:rsidR="00077CEB" w:rsidRPr="005761C9" w:rsidRDefault="00077CEB" w:rsidP="00EB726B">
            <w:pPr>
              <w:widowControl/>
              <w:adjustRightInd w:val="0"/>
              <w:snapToGrid w:val="0"/>
              <w:spacing w:line="360" w:lineRule="auto"/>
              <w:rPr>
                <w:rFonts w:ascii="Book Antiqua" w:hAnsi="Book Antiqua"/>
                <w:color w:val="000000" w:themeColor="text1"/>
              </w:rPr>
            </w:pPr>
            <w:r w:rsidRPr="005761C9">
              <w:rPr>
                <w:rFonts w:ascii="Book Antiqua" w:hAnsi="Book Antiqua"/>
                <w:i/>
                <w:iCs/>
                <w:color w:val="000000" w:themeColor="text1"/>
              </w:rPr>
              <w:t>t</w:t>
            </w:r>
          </w:p>
        </w:tc>
        <w:tc>
          <w:tcPr>
            <w:tcW w:w="819" w:type="pct"/>
            <w:vAlign w:val="center"/>
          </w:tcPr>
          <w:p w14:paraId="2D605E80" w14:textId="77777777" w:rsidR="00077CEB" w:rsidRPr="005761C9" w:rsidRDefault="00077CEB" w:rsidP="00EB726B">
            <w:pPr>
              <w:widowControl/>
              <w:adjustRightInd w:val="0"/>
              <w:snapToGrid w:val="0"/>
              <w:spacing w:line="360" w:lineRule="auto"/>
              <w:rPr>
                <w:rFonts w:ascii="Book Antiqua" w:hAnsi="Book Antiqua"/>
                <w:color w:val="000000" w:themeColor="text1"/>
              </w:rPr>
            </w:pPr>
          </w:p>
        </w:tc>
        <w:tc>
          <w:tcPr>
            <w:tcW w:w="1147" w:type="pct"/>
            <w:vAlign w:val="center"/>
            <w:hideMark/>
          </w:tcPr>
          <w:p w14:paraId="6516306F" w14:textId="77777777" w:rsidR="00077CEB" w:rsidRPr="005761C9" w:rsidRDefault="00077CEB" w:rsidP="00EB726B">
            <w:pPr>
              <w:widowControl/>
              <w:adjustRightInd w:val="0"/>
              <w:snapToGrid w:val="0"/>
              <w:spacing w:line="360" w:lineRule="auto"/>
              <w:rPr>
                <w:rFonts w:ascii="Book Antiqua" w:hAnsi="Book Antiqua"/>
                <w:color w:val="000000" w:themeColor="text1"/>
              </w:rPr>
            </w:pPr>
            <w:r w:rsidRPr="005761C9">
              <w:rPr>
                <w:rFonts w:ascii="Book Antiqua" w:hAnsi="Book Antiqua"/>
                <w:color w:val="000000" w:themeColor="text1"/>
              </w:rPr>
              <w:t>7.776</w:t>
            </w:r>
          </w:p>
        </w:tc>
        <w:tc>
          <w:tcPr>
            <w:tcW w:w="1147" w:type="pct"/>
            <w:vAlign w:val="center"/>
            <w:hideMark/>
          </w:tcPr>
          <w:p w14:paraId="1F4D0DA9" w14:textId="77777777" w:rsidR="00077CEB" w:rsidRPr="005761C9" w:rsidRDefault="00077CEB" w:rsidP="00EB726B">
            <w:pPr>
              <w:widowControl/>
              <w:adjustRightInd w:val="0"/>
              <w:snapToGrid w:val="0"/>
              <w:spacing w:line="360" w:lineRule="auto"/>
              <w:rPr>
                <w:rFonts w:ascii="Book Antiqua" w:hAnsi="Book Antiqua"/>
                <w:color w:val="000000" w:themeColor="text1"/>
              </w:rPr>
            </w:pPr>
            <w:r w:rsidRPr="005761C9">
              <w:rPr>
                <w:rFonts w:ascii="Book Antiqua" w:hAnsi="Book Antiqua"/>
                <w:color w:val="000000" w:themeColor="text1"/>
              </w:rPr>
              <w:t>16.234</w:t>
            </w:r>
          </w:p>
        </w:tc>
        <w:tc>
          <w:tcPr>
            <w:tcW w:w="1148" w:type="pct"/>
            <w:vAlign w:val="center"/>
            <w:hideMark/>
          </w:tcPr>
          <w:p w14:paraId="6A11BF1E" w14:textId="77777777" w:rsidR="00077CEB" w:rsidRPr="005761C9" w:rsidRDefault="00077CEB" w:rsidP="00EB726B">
            <w:pPr>
              <w:widowControl/>
              <w:adjustRightInd w:val="0"/>
              <w:snapToGrid w:val="0"/>
              <w:spacing w:line="360" w:lineRule="auto"/>
              <w:rPr>
                <w:rFonts w:ascii="Book Antiqua" w:hAnsi="Book Antiqua"/>
                <w:color w:val="000000" w:themeColor="text1"/>
              </w:rPr>
            </w:pPr>
            <w:r w:rsidRPr="005761C9">
              <w:rPr>
                <w:rFonts w:ascii="Book Antiqua" w:hAnsi="Book Antiqua"/>
                <w:color w:val="000000" w:themeColor="text1"/>
              </w:rPr>
              <w:t>16.560</w:t>
            </w:r>
          </w:p>
        </w:tc>
      </w:tr>
      <w:tr w:rsidR="00D468B6" w:rsidRPr="005761C9" w14:paraId="461C5A9D" w14:textId="77777777" w:rsidTr="00AF3CCB">
        <w:trPr>
          <w:jc w:val="center"/>
        </w:trPr>
        <w:tc>
          <w:tcPr>
            <w:tcW w:w="739" w:type="pct"/>
            <w:vAlign w:val="center"/>
            <w:hideMark/>
          </w:tcPr>
          <w:p w14:paraId="6C0CB30E" w14:textId="1B9FDBF5" w:rsidR="00077CEB" w:rsidRPr="005761C9" w:rsidRDefault="00077CEB" w:rsidP="00EB726B">
            <w:pPr>
              <w:widowControl/>
              <w:adjustRightInd w:val="0"/>
              <w:snapToGrid w:val="0"/>
              <w:spacing w:line="360" w:lineRule="auto"/>
              <w:rPr>
                <w:rFonts w:ascii="Book Antiqua" w:hAnsi="Book Antiqua"/>
                <w:i/>
                <w:color w:val="000000" w:themeColor="text1"/>
              </w:rPr>
            </w:pPr>
            <w:r w:rsidRPr="005761C9">
              <w:rPr>
                <w:rFonts w:ascii="Book Antiqua" w:hAnsi="Book Antiqua"/>
                <w:i/>
                <w:color w:val="000000" w:themeColor="text1"/>
              </w:rPr>
              <w:t>P</w:t>
            </w:r>
            <w:r w:rsidR="00EB726B" w:rsidRPr="005761C9">
              <w:rPr>
                <w:rFonts w:ascii="Book Antiqua" w:hAnsi="Book Antiqua"/>
                <w:i/>
                <w:color w:val="000000" w:themeColor="text1"/>
              </w:rPr>
              <w:t xml:space="preserve"> </w:t>
            </w:r>
            <w:r w:rsidR="00EB726B" w:rsidRPr="005761C9">
              <w:rPr>
                <w:rFonts w:ascii="Book Antiqua" w:hAnsi="Book Antiqua"/>
                <w:iCs/>
                <w:color w:val="000000" w:themeColor="text1"/>
              </w:rPr>
              <w:t>value</w:t>
            </w:r>
          </w:p>
        </w:tc>
        <w:tc>
          <w:tcPr>
            <w:tcW w:w="819" w:type="pct"/>
            <w:vAlign w:val="center"/>
          </w:tcPr>
          <w:p w14:paraId="3E3E10EE" w14:textId="77777777" w:rsidR="00077CEB" w:rsidRPr="005761C9" w:rsidRDefault="00077CEB" w:rsidP="00EB726B">
            <w:pPr>
              <w:widowControl/>
              <w:adjustRightInd w:val="0"/>
              <w:snapToGrid w:val="0"/>
              <w:spacing w:line="360" w:lineRule="auto"/>
              <w:rPr>
                <w:rFonts w:ascii="Book Antiqua" w:hAnsi="Book Antiqua"/>
                <w:color w:val="000000" w:themeColor="text1"/>
              </w:rPr>
            </w:pPr>
          </w:p>
        </w:tc>
        <w:tc>
          <w:tcPr>
            <w:tcW w:w="1147" w:type="pct"/>
            <w:vAlign w:val="center"/>
            <w:hideMark/>
          </w:tcPr>
          <w:p w14:paraId="6E1C4337" w14:textId="0C2416E0" w:rsidR="00077CEB" w:rsidRPr="005761C9" w:rsidRDefault="00EB726B" w:rsidP="00EB726B">
            <w:pPr>
              <w:widowControl/>
              <w:adjustRightInd w:val="0"/>
              <w:snapToGrid w:val="0"/>
              <w:spacing w:line="360" w:lineRule="auto"/>
              <w:rPr>
                <w:rFonts w:ascii="Book Antiqua" w:hAnsi="Book Antiqua"/>
                <w:color w:val="000000" w:themeColor="text1"/>
              </w:rPr>
            </w:pPr>
            <w:r w:rsidRPr="005761C9">
              <w:rPr>
                <w:rFonts w:ascii="Book Antiqua" w:eastAsiaTheme="minorEastAsia" w:hAnsi="Book Antiqua" w:hint="eastAsia"/>
                <w:color w:val="000000" w:themeColor="text1"/>
              </w:rPr>
              <w:t>&lt;</w:t>
            </w:r>
            <w:r w:rsidRPr="005761C9">
              <w:rPr>
                <w:rFonts w:ascii="Book Antiqua" w:eastAsiaTheme="minorEastAsia" w:hAnsi="Book Antiqua"/>
                <w:color w:val="000000" w:themeColor="text1"/>
              </w:rPr>
              <w:t xml:space="preserve"> </w:t>
            </w:r>
            <w:r w:rsidR="00077CEB" w:rsidRPr="005761C9">
              <w:rPr>
                <w:rFonts w:ascii="Book Antiqua" w:hAnsi="Book Antiqua"/>
                <w:color w:val="000000" w:themeColor="text1"/>
              </w:rPr>
              <w:t>0.001</w:t>
            </w:r>
          </w:p>
        </w:tc>
        <w:tc>
          <w:tcPr>
            <w:tcW w:w="1147" w:type="pct"/>
            <w:vAlign w:val="center"/>
            <w:hideMark/>
          </w:tcPr>
          <w:p w14:paraId="4D4B7D21" w14:textId="3C166641" w:rsidR="00077CEB" w:rsidRPr="005761C9" w:rsidRDefault="00EB726B" w:rsidP="00EB726B">
            <w:pPr>
              <w:widowControl/>
              <w:adjustRightInd w:val="0"/>
              <w:snapToGrid w:val="0"/>
              <w:spacing w:line="360" w:lineRule="auto"/>
              <w:rPr>
                <w:rFonts w:ascii="Book Antiqua" w:hAnsi="Book Antiqua"/>
                <w:color w:val="000000" w:themeColor="text1"/>
              </w:rPr>
            </w:pPr>
            <w:r w:rsidRPr="005761C9">
              <w:rPr>
                <w:rFonts w:ascii="Book Antiqua" w:eastAsiaTheme="minorEastAsia" w:hAnsi="Book Antiqua" w:hint="eastAsia"/>
                <w:color w:val="000000" w:themeColor="text1"/>
              </w:rPr>
              <w:t>&lt;</w:t>
            </w:r>
            <w:r w:rsidRPr="005761C9">
              <w:rPr>
                <w:rFonts w:ascii="Book Antiqua" w:eastAsiaTheme="minorEastAsia" w:hAnsi="Book Antiqua"/>
                <w:color w:val="000000" w:themeColor="text1"/>
              </w:rPr>
              <w:t xml:space="preserve"> </w:t>
            </w:r>
            <w:r w:rsidR="00077CEB" w:rsidRPr="005761C9">
              <w:rPr>
                <w:rFonts w:ascii="Book Antiqua" w:hAnsi="Book Antiqua"/>
                <w:color w:val="000000" w:themeColor="text1"/>
              </w:rPr>
              <w:t>0.001</w:t>
            </w:r>
          </w:p>
        </w:tc>
        <w:tc>
          <w:tcPr>
            <w:tcW w:w="1148" w:type="pct"/>
            <w:vAlign w:val="center"/>
            <w:hideMark/>
          </w:tcPr>
          <w:p w14:paraId="640C4768" w14:textId="3D8177D1" w:rsidR="00077CEB" w:rsidRPr="005761C9" w:rsidRDefault="00EB726B" w:rsidP="00EB726B">
            <w:pPr>
              <w:widowControl/>
              <w:adjustRightInd w:val="0"/>
              <w:snapToGrid w:val="0"/>
              <w:spacing w:line="360" w:lineRule="auto"/>
              <w:rPr>
                <w:rFonts w:ascii="Book Antiqua" w:hAnsi="Book Antiqua"/>
                <w:color w:val="000000" w:themeColor="text1"/>
              </w:rPr>
            </w:pPr>
            <w:r w:rsidRPr="005761C9">
              <w:rPr>
                <w:rFonts w:ascii="Book Antiqua" w:eastAsiaTheme="minorEastAsia" w:hAnsi="Book Antiqua" w:hint="eastAsia"/>
                <w:color w:val="000000" w:themeColor="text1"/>
              </w:rPr>
              <w:t>&lt;</w:t>
            </w:r>
            <w:r w:rsidRPr="005761C9">
              <w:rPr>
                <w:rFonts w:ascii="Book Antiqua" w:eastAsiaTheme="minorEastAsia" w:hAnsi="Book Antiqua"/>
                <w:color w:val="000000" w:themeColor="text1"/>
              </w:rPr>
              <w:t xml:space="preserve"> </w:t>
            </w:r>
            <w:r w:rsidR="00077CEB" w:rsidRPr="005761C9">
              <w:rPr>
                <w:rFonts w:ascii="Book Antiqua" w:hAnsi="Book Antiqua"/>
                <w:color w:val="000000" w:themeColor="text1"/>
              </w:rPr>
              <w:t>0.001</w:t>
            </w:r>
          </w:p>
        </w:tc>
      </w:tr>
    </w:tbl>
    <w:p w14:paraId="48CD2036" w14:textId="48FF3845" w:rsidR="00077CEB" w:rsidRPr="005761C9" w:rsidRDefault="00923BC4" w:rsidP="00EB726B">
      <w:pPr>
        <w:adjustRightInd w:val="0"/>
        <w:snapToGrid w:val="0"/>
        <w:spacing w:line="360" w:lineRule="auto"/>
        <w:jc w:val="both"/>
        <w:rPr>
          <w:rFonts w:ascii="Book Antiqua" w:hAnsi="Book Antiqua"/>
          <w:color w:val="000000" w:themeColor="text1"/>
        </w:rPr>
      </w:pPr>
      <w:r w:rsidRPr="005761C9">
        <w:rPr>
          <w:rFonts w:ascii="Book Antiqua" w:hAnsi="Book Antiqua"/>
          <w:color w:val="000000" w:themeColor="text1"/>
        </w:rPr>
        <w:t xml:space="preserve">E/A: </w:t>
      </w:r>
      <w:r w:rsidRPr="005761C9">
        <w:rPr>
          <w:rFonts w:ascii="Book Antiqua" w:eastAsia="Book Antiqua" w:hAnsi="Book Antiqua" w:cs="Book Antiqua"/>
          <w:color w:val="000000" w:themeColor="text1"/>
        </w:rPr>
        <w:t xml:space="preserve">Early-to-late diastolic blood flow velocity ratio; </w:t>
      </w:r>
      <w:r w:rsidRPr="005761C9">
        <w:rPr>
          <w:rFonts w:ascii="Book Antiqua" w:hAnsi="Book Antiqua"/>
          <w:color w:val="000000" w:themeColor="text1"/>
        </w:rPr>
        <w:t>LVDd:</w:t>
      </w:r>
      <w:r w:rsidR="00F36FCE" w:rsidRPr="005761C9">
        <w:rPr>
          <w:rFonts w:ascii="Book Antiqua" w:hAnsi="Book Antiqua"/>
          <w:color w:val="000000" w:themeColor="text1"/>
        </w:rPr>
        <w:t xml:space="preserve"> </w:t>
      </w:r>
      <w:r w:rsidRPr="005761C9">
        <w:rPr>
          <w:rFonts w:ascii="Book Antiqua" w:eastAsia="Book Antiqua" w:hAnsi="Book Antiqua" w:cs="Book Antiqua"/>
          <w:color w:val="000000" w:themeColor="text1"/>
        </w:rPr>
        <w:t>Left ventricular end-diastolic volume; LA</w:t>
      </w:r>
      <w:r w:rsidR="00C07A26" w:rsidRPr="005761C9">
        <w:rPr>
          <w:rFonts w:ascii="Book Antiqua" w:eastAsia="Book Antiqua" w:hAnsi="Book Antiqua" w:cs="Book Antiqua"/>
          <w:color w:val="000000" w:themeColor="text1"/>
        </w:rPr>
        <w:t>D</w:t>
      </w:r>
      <w:r w:rsidRPr="005761C9">
        <w:rPr>
          <w:rFonts w:ascii="Book Antiqua" w:eastAsia="Book Antiqua" w:hAnsi="Book Antiqua" w:cs="Book Antiqua"/>
          <w:color w:val="000000" w:themeColor="text1"/>
        </w:rPr>
        <w:t>: Left atrial diameter.</w:t>
      </w:r>
    </w:p>
    <w:p w14:paraId="07DD5F4A" w14:textId="11FAB6DA" w:rsidR="00077CEB" w:rsidRPr="005761C9" w:rsidRDefault="00077CEB" w:rsidP="00EB726B">
      <w:pPr>
        <w:adjustRightInd w:val="0"/>
        <w:snapToGrid w:val="0"/>
        <w:spacing w:line="360" w:lineRule="auto"/>
        <w:jc w:val="both"/>
        <w:rPr>
          <w:rFonts w:ascii="Book Antiqua" w:hAnsi="Book Antiqua"/>
          <w:color w:val="000000" w:themeColor="text1"/>
        </w:rPr>
      </w:pPr>
    </w:p>
    <w:p w14:paraId="5A4574E1" w14:textId="35A1B19B" w:rsidR="00CB4B61" w:rsidRPr="005761C9" w:rsidRDefault="00CB4B61" w:rsidP="00EB726B">
      <w:pPr>
        <w:adjustRightInd w:val="0"/>
        <w:snapToGrid w:val="0"/>
        <w:spacing w:line="360" w:lineRule="auto"/>
        <w:jc w:val="both"/>
        <w:rPr>
          <w:rFonts w:ascii="Book Antiqua" w:hAnsi="Book Antiqua"/>
          <w:color w:val="000000" w:themeColor="text1"/>
        </w:rPr>
      </w:pPr>
    </w:p>
    <w:p w14:paraId="529D5E11" w14:textId="5DB275DF" w:rsidR="00077CEB" w:rsidRPr="005761C9" w:rsidRDefault="00077CEB" w:rsidP="00EB726B">
      <w:pPr>
        <w:adjustRightInd w:val="0"/>
        <w:snapToGrid w:val="0"/>
        <w:spacing w:line="360" w:lineRule="auto"/>
        <w:jc w:val="both"/>
        <w:rPr>
          <w:rFonts w:ascii="Book Antiqua" w:hAnsi="Book Antiqua"/>
          <w:b/>
          <w:bCs/>
          <w:color w:val="000000" w:themeColor="text1"/>
        </w:rPr>
      </w:pPr>
      <w:r w:rsidRPr="005761C9">
        <w:rPr>
          <w:rFonts w:ascii="Book Antiqua" w:hAnsi="Book Antiqua"/>
          <w:b/>
          <w:bCs/>
          <w:color w:val="000000" w:themeColor="text1"/>
        </w:rPr>
        <w:t>Table 2 Comparison of ultrasonic parameters in patients with coronary heart disease with different cardiac function grades</w:t>
      </w:r>
      <w:r w:rsidR="00556F2C" w:rsidRPr="005761C9">
        <w:rPr>
          <w:rFonts w:ascii="Book Antiqua" w:hAnsi="Book Antiqua"/>
          <w:b/>
          <w:bCs/>
          <w:color w:val="000000" w:themeColor="text1"/>
        </w:rPr>
        <w:t xml:space="preserve"> (</w:t>
      </w:r>
      <w:r w:rsidR="00556F2C" w:rsidRPr="005761C9">
        <w:rPr>
          <w:rFonts w:ascii="Book Antiqua" w:hAnsi="Book Antiqua"/>
          <w:b/>
          <w:bCs/>
          <w:noProof/>
          <w:color w:val="000000" w:themeColor="text1"/>
        </w:rPr>
        <w:t xml:space="preserve">mean </w:t>
      </w:r>
      <w:r w:rsidR="00556F2C" w:rsidRPr="005761C9">
        <w:rPr>
          <w:rFonts w:ascii="Book Antiqua" w:hAnsi="Book Antiqua"/>
          <w:b/>
          <w:bCs/>
          <w:color w:val="000000" w:themeColor="text1"/>
        </w:rPr>
        <w:t>± SD)</w:t>
      </w:r>
    </w:p>
    <w:tbl>
      <w:tblPr>
        <w:tblStyle w:val="a6"/>
        <w:tblW w:w="5000" w:type="pct"/>
        <w:jc w:val="center"/>
        <w:tblBorders>
          <w:top w:val="single" w:sz="4" w:space="0" w:color="00000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4"/>
        <w:gridCol w:w="1394"/>
        <w:gridCol w:w="2026"/>
        <w:gridCol w:w="2026"/>
        <w:gridCol w:w="2026"/>
      </w:tblGrid>
      <w:tr w:rsidR="00D468B6" w:rsidRPr="005761C9" w14:paraId="45188D53" w14:textId="77777777" w:rsidTr="00B37A40">
        <w:trPr>
          <w:trHeight w:val="270"/>
          <w:jc w:val="center"/>
        </w:trPr>
        <w:tc>
          <w:tcPr>
            <w:tcW w:w="1098" w:type="pct"/>
            <w:tcBorders>
              <w:top w:val="single" w:sz="4" w:space="0" w:color="000000"/>
              <w:bottom w:val="single" w:sz="4" w:space="0" w:color="000000"/>
            </w:tcBorders>
            <w:vAlign w:val="center"/>
            <w:hideMark/>
          </w:tcPr>
          <w:p w14:paraId="7A2EA5A1" w14:textId="77777777" w:rsidR="00077CEB" w:rsidRPr="005761C9" w:rsidRDefault="00077CEB" w:rsidP="00EB726B">
            <w:pPr>
              <w:adjustRightInd w:val="0"/>
              <w:snapToGrid w:val="0"/>
              <w:spacing w:line="360" w:lineRule="auto"/>
              <w:rPr>
                <w:rFonts w:ascii="Book Antiqua" w:hAnsi="Book Antiqua"/>
                <w:b/>
                <w:bCs/>
                <w:color w:val="000000" w:themeColor="text1"/>
                <w:kern w:val="2"/>
              </w:rPr>
            </w:pPr>
            <w:r w:rsidRPr="005761C9">
              <w:rPr>
                <w:rFonts w:ascii="Book Antiqua" w:hAnsi="Book Antiqua"/>
                <w:b/>
                <w:bCs/>
                <w:color w:val="000000" w:themeColor="text1"/>
              </w:rPr>
              <w:t>Group</w:t>
            </w:r>
          </w:p>
        </w:tc>
        <w:tc>
          <w:tcPr>
            <w:tcW w:w="728" w:type="pct"/>
            <w:tcBorders>
              <w:top w:val="single" w:sz="4" w:space="0" w:color="000000"/>
              <w:bottom w:val="single" w:sz="4" w:space="0" w:color="000000"/>
            </w:tcBorders>
            <w:vAlign w:val="center"/>
            <w:hideMark/>
          </w:tcPr>
          <w:p w14:paraId="6A94FEE2" w14:textId="013C2D5F" w:rsidR="00077CEB" w:rsidRPr="005761C9" w:rsidRDefault="000C03E4" w:rsidP="00EB726B">
            <w:pPr>
              <w:adjustRightInd w:val="0"/>
              <w:snapToGrid w:val="0"/>
              <w:spacing w:line="360" w:lineRule="auto"/>
              <w:rPr>
                <w:rFonts w:ascii="Book Antiqua" w:hAnsi="Book Antiqua"/>
                <w:b/>
                <w:bCs/>
                <w:i/>
                <w:iCs/>
                <w:color w:val="000000" w:themeColor="text1"/>
                <w:kern w:val="2"/>
              </w:rPr>
            </w:pPr>
            <w:r w:rsidRPr="005761C9">
              <w:rPr>
                <w:rFonts w:ascii="Book Antiqua" w:eastAsiaTheme="minorEastAsia" w:hAnsi="Book Antiqua"/>
                <w:b/>
                <w:bCs/>
                <w:i/>
                <w:iCs/>
                <w:color w:val="000000" w:themeColor="text1"/>
              </w:rPr>
              <w:t>n</w:t>
            </w:r>
          </w:p>
        </w:tc>
        <w:tc>
          <w:tcPr>
            <w:tcW w:w="1058" w:type="pct"/>
            <w:tcBorders>
              <w:top w:val="single" w:sz="4" w:space="0" w:color="000000"/>
              <w:bottom w:val="single" w:sz="4" w:space="0" w:color="000000"/>
            </w:tcBorders>
            <w:vAlign w:val="center"/>
            <w:hideMark/>
          </w:tcPr>
          <w:p w14:paraId="7103056E" w14:textId="77777777" w:rsidR="00077CEB" w:rsidRPr="005761C9" w:rsidRDefault="00077CEB" w:rsidP="00EB726B">
            <w:pPr>
              <w:adjustRightInd w:val="0"/>
              <w:snapToGrid w:val="0"/>
              <w:spacing w:line="360" w:lineRule="auto"/>
              <w:rPr>
                <w:rFonts w:ascii="Book Antiqua" w:hAnsi="Book Antiqua"/>
                <w:b/>
                <w:bCs/>
                <w:color w:val="000000" w:themeColor="text1"/>
                <w:kern w:val="2"/>
              </w:rPr>
            </w:pPr>
            <w:r w:rsidRPr="005761C9">
              <w:rPr>
                <w:rFonts w:ascii="Book Antiqua" w:hAnsi="Book Antiqua"/>
                <w:b/>
                <w:bCs/>
                <w:color w:val="000000" w:themeColor="text1"/>
              </w:rPr>
              <w:t>E/A</w:t>
            </w:r>
          </w:p>
        </w:tc>
        <w:tc>
          <w:tcPr>
            <w:tcW w:w="1058" w:type="pct"/>
            <w:tcBorders>
              <w:top w:val="single" w:sz="4" w:space="0" w:color="000000"/>
              <w:bottom w:val="single" w:sz="4" w:space="0" w:color="000000"/>
            </w:tcBorders>
            <w:vAlign w:val="center"/>
            <w:hideMark/>
          </w:tcPr>
          <w:p w14:paraId="1BF44B4B" w14:textId="0F4E200F" w:rsidR="00077CEB" w:rsidRPr="005761C9" w:rsidRDefault="00077CEB" w:rsidP="00EB726B">
            <w:pPr>
              <w:adjustRightInd w:val="0"/>
              <w:snapToGrid w:val="0"/>
              <w:spacing w:line="360" w:lineRule="auto"/>
              <w:rPr>
                <w:rFonts w:ascii="Book Antiqua" w:hAnsi="Book Antiqua"/>
                <w:b/>
                <w:bCs/>
                <w:color w:val="000000" w:themeColor="text1"/>
                <w:kern w:val="2"/>
              </w:rPr>
            </w:pPr>
            <w:r w:rsidRPr="005761C9">
              <w:rPr>
                <w:rFonts w:ascii="Book Antiqua" w:hAnsi="Book Antiqua"/>
                <w:b/>
                <w:bCs/>
                <w:color w:val="000000" w:themeColor="text1"/>
              </w:rPr>
              <w:t>LVDd</w:t>
            </w:r>
            <w:r w:rsidR="00EB726B" w:rsidRPr="005761C9">
              <w:rPr>
                <w:rFonts w:ascii="Book Antiqua" w:eastAsia="宋体" w:hAnsi="Book Antiqua" w:cs="宋体"/>
                <w:b/>
                <w:bCs/>
                <w:color w:val="000000" w:themeColor="text1"/>
              </w:rPr>
              <w:t xml:space="preserve"> (</w:t>
            </w:r>
            <w:r w:rsidRPr="005761C9">
              <w:rPr>
                <w:rFonts w:ascii="Book Antiqua" w:hAnsi="Book Antiqua"/>
                <w:b/>
                <w:bCs/>
                <w:color w:val="000000" w:themeColor="text1"/>
              </w:rPr>
              <w:t>mm</w:t>
            </w:r>
            <w:r w:rsidR="00EB726B" w:rsidRPr="005761C9">
              <w:rPr>
                <w:rFonts w:ascii="Book Antiqua" w:eastAsia="宋体" w:hAnsi="Book Antiqua" w:cs="宋体"/>
                <w:b/>
                <w:bCs/>
                <w:color w:val="000000" w:themeColor="text1"/>
              </w:rPr>
              <w:t>)</w:t>
            </w:r>
          </w:p>
        </w:tc>
        <w:tc>
          <w:tcPr>
            <w:tcW w:w="1058" w:type="pct"/>
            <w:tcBorders>
              <w:top w:val="single" w:sz="4" w:space="0" w:color="000000"/>
              <w:bottom w:val="single" w:sz="4" w:space="0" w:color="000000"/>
            </w:tcBorders>
            <w:vAlign w:val="center"/>
            <w:hideMark/>
          </w:tcPr>
          <w:p w14:paraId="05F93951" w14:textId="021E8FBA" w:rsidR="00077CEB" w:rsidRPr="005761C9" w:rsidRDefault="00077CEB" w:rsidP="00EB726B">
            <w:pPr>
              <w:adjustRightInd w:val="0"/>
              <w:snapToGrid w:val="0"/>
              <w:spacing w:line="360" w:lineRule="auto"/>
              <w:rPr>
                <w:rFonts w:ascii="Book Antiqua" w:hAnsi="Book Antiqua"/>
                <w:b/>
                <w:bCs/>
                <w:color w:val="000000" w:themeColor="text1"/>
                <w:kern w:val="2"/>
              </w:rPr>
            </w:pPr>
            <w:r w:rsidRPr="005761C9">
              <w:rPr>
                <w:rFonts w:ascii="Book Antiqua" w:hAnsi="Book Antiqua"/>
                <w:b/>
                <w:bCs/>
                <w:color w:val="000000" w:themeColor="text1"/>
              </w:rPr>
              <w:t>LA</w:t>
            </w:r>
            <w:r w:rsidR="00C07A26" w:rsidRPr="005761C9">
              <w:rPr>
                <w:rFonts w:ascii="Book Antiqua" w:hAnsi="Book Antiqua"/>
                <w:b/>
                <w:bCs/>
                <w:color w:val="000000" w:themeColor="text1"/>
              </w:rPr>
              <w:t>D</w:t>
            </w:r>
            <w:r w:rsidR="00EB726B" w:rsidRPr="005761C9">
              <w:rPr>
                <w:rFonts w:ascii="Book Antiqua" w:eastAsia="宋体" w:hAnsi="Book Antiqua" w:cs="宋体"/>
                <w:b/>
                <w:bCs/>
                <w:color w:val="000000" w:themeColor="text1"/>
              </w:rPr>
              <w:t xml:space="preserve"> (</w:t>
            </w:r>
            <w:r w:rsidRPr="005761C9">
              <w:rPr>
                <w:rFonts w:ascii="Book Antiqua" w:hAnsi="Book Antiqua"/>
                <w:b/>
                <w:bCs/>
                <w:color w:val="000000" w:themeColor="text1"/>
              </w:rPr>
              <w:t>mm</w:t>
            </w:r>
            <w:r w:rsidR="00EB726B" w:rsidRPr="005761C9">
              <w:rPr>
                <w:rFonts w:ascii="Book Antiqua" w:eastAsia="宋体" w:hAnsi="Book Antiqua" w:cs="宋体"/>
                <w:b/>
                <w:bCs/>
                <w:color w:val="000000" w:themeColor="text1"/>
              </w:rPr>
              <w:t>)</w:t>
            </w:r>
          </w:p>
        </w:tc>
      </w:tr>
      <w:tr w:rsidR="00D468B6" w:rsidRPr="005761C9" w14:paraId="1CCCA5D8" w14:textId="77777777" w:rsidTr="00B37A40">
        <w:trPr>
          <w:jc w:val="center"/>
        </w:trPr>
        <w:tc>
          <w:tcPr>
            <w:tcW w:w="1098" w:type="pct"/>
            <w:tcBorders>
              <w:top w:val="single" w:sz="4" w:space="0" w:color="000000"/>
            </w:tcBorders>
            <w:vAlign w:val="center"/>
            <w:hideMark/>
          </w:tcPr>
          <w:p w14:paraId="48F6CC2B" w14:textId="4E0F6AA3" w:rsidR="00077CEB" w:rsidRPr="005761C9" w:rsidRDefault="00077CEB" w:rsidP="000C03E4">
            <w:pPr>
              <w:pStyle w:val="a5"/>
              <w:widowControl/>
              <w:adjustRightInd w:val="0"/>
              <w:snapToGrid w:val="0"/>
              <w:spacing w:before="0" w:beforeAutospacing="0" w:after="0" w:afterAutospacing="0" w:line="360" w:lineRule="auto"/>
              <w:rPr>
                <w:rFonts w:ascii="Book Antiqua" w:hAnsi="Book Antiqua" w:cs="Arial"/>
                <w:color w:val="000000" w:themeColor="text1"/>
                <w:spacing w:val="15"/>
              </w:rPr>
            </w:pPr>
            <w:r w:rsidRPr="005761C9">
              <w:rPr>
                <w:rFonts w:ascii="Book Antiqua" w:hAnsi="Book Antiqua" w:cs="Arial"/>
                <w:color w:val="000000" w:themeColor="text1"/>
                <w:spacing w:val="15"/>
              </w:rPr>
              <w:t>Grade</w:t>
            </w:r>
            <w:r w:rsidR="000C03E4" w:rsidRPr="005761C9">
              <w:rPr>
                <w:rFonts w:ascii="Book Antiqua" w:hAnsi="Book Antiqua" w:cs="Arial"/>
                <w:color w:val="000000" w:themeColor="text1"/>
                <w:spacing w:val="15"/>
              </w:rPr>
              <w:t xml:space="preserve"> II</w:t>
            </w:r>
          </w:p>
        </w:tc>
        <w:tc>
          <w:tcPr>
            <w:tcW w:w="728" w:type="pct"/>
            <w:tcBorders>
              <w:top w:val="single" w:sz="4" w:space="0" w:color="000000"/>
            </w:tcBorders>
            <w:vAlign w:val="center"/>
            <w:hideMark/>
          </w:tcPr>
          <w:p w14:paraId="3F0362F7" w14:textId="77777777" w:rsidR="00077CEB" w:rsidRPr="005761C9" w:rsidRDefault="00077CEB" w:rsidP="00EB726B">
            <w:pPr>
              <w:adjustRightInd w:val="0"/>
              <w:snapToGrid w:val="0"/>
              <w:spacing w:line="360" w:lineRule="auto"/>
              <w:rPr>
                <w:rFonts w:ascii="Book Antiqua" w:hAnsi="Book Antiqua"/>
                <w:color w:val="000000" w:themeColor="text1"/>
                <w:kern w:val="2"/>
              </w:rPr>
            </w:pPr>
            <w:r w:rsidRPr="005761C9">
              <w:rPr>
                <w:rFonts w:ascii="Book Antiqua" w:hAnsi="Book Antiqua"/>
                <w:color w:val="000000" w:themeColor="text1"/>
              </w:rPr>
              <w:t>45</w:t>
            </w:r>
          </w:p>
        </w:tc>
        <w:tc>
          <w:tcPr>
            <w:tcW w:w="1058" w:type="pct"/>
            <w:tcBorders>
              <w:top w:val="single" w:sz="4" w:space="0" w:color="000000"/>
            </w:tcBorders>
            <w:vAlign w:val="center"/>
            <w:hideMark/>
          </w:tcPr>
          <w:p w14:paraId="7FF8734C" w14:textId="150EB59B" w:rsidR="00077CEB" w:rsidRPr="005761C9" w:rsidRDefault="00077CEB" w:rsidP="00EB726B">
            <w:pPr>
              <w:adjustRightInd w:val="0"/>
              <w:snapToGrid w:val="0"/>
              <w:spacing w:line="360" w:lineRule="auto"/>
              <w:rPr>
                <w:rFonts w:ascii="Book Antiqua" w:hAnsi="Book Antiqua"/>
                <w:color w:val="000000" w:themeColor="text1"/>
                <w:kern w:val="2"/>
              </w:rPr>
            </w:pPr>
            <w:r w:rsidRPr="005761C9">
              <w:rPr>
                <w:rFonts w:ascii="Book Antiqua" w:hAnsi="Book Antiqua"/>
                <w:color w:val="000000" w:themeColor="text1"/>
              </w:rPr>
              <w:t>1.71</w:t>
            </w:r>
            <w:r w:rsidR="00DE6D54" w:rsidRPr="005761C9">
              <w:rPr>
                <w:rFonts w:ascii="Book Antiqua" w:hAnsi="Book Antiqua"/>
                <w:color w:val="000000" w:themeColor="text1"/>
              </w:rPr>
              <w:t xml:space="preserve"> </w:t>
            </w:r>
            <w:r w:rsidRPr="005761C9">
              <w:rPr>
                <w:rFonts w:ascii="Book Antiqua" w:hAnsi="Book Antiqua"/>
                <w:color w:val="000000" w:themeColor="text1"/>
              </w:rPr>
              <w:t>±</w:t>
            </w:r>
            <w:r w:rsidR="00DE6D54" w:rsidRPr="005761C9">
              <w:rPr>
                <w:rFonts w:ascii="Book Antiqua" w:hAnsi="Book Antiqua"/>
                <w:color w:val="000000" w:themeColor="text1"/>
              </w:rPr>
              <w:t xml:space="preserve"> </w:t>
            </w:r>
            <w:r w:rsidRPr="005761C9">
              <w:rPr>
                <w:rFonts w:ascii="Book Antiqua" w:hAnsi="Book Antiqua"/>
                <w:color w:val="000000" w:themeColor="text1"/>
              </w:rPr>
              <w:t>0.48</w:t>
            </w:r>
          </w:p>
        </w:tc>
        <w:tc>
          <w:tcPr>
            <w:tcW w:w="1058" w:type="pct"/>
            <w:tcBorders>
              <w:top w:val="single" w:sz="4" w:space="0" w:color="000000"/>
            </w:tcBorders>
            <w:vAlign w:val="center"/>
            <w:hideMark/>
          </w:tcPr>
          <w:p w14:paraId="796C1514" w14:textId="1F0BB9F3" w:rsidR="00077CEB" w:rsidRPr="005761C9" w:rsidRDefault="00077CEB" w:rsidP="00EB726B">
            <w:pPr>
              <w:adjustRightInd w:val="0"/>
              <w:snapToGrid w:val="0"/>
              <w:spacing w:line="360" w:lineRule="auto"/>
              <w:rPr>
                <w:rFonts w:ascii="Book Antiqua" w:hAnsi="Book Antiqua"/>
                <w:color w:val="000000" w:themeColor="text1"/>
                <w:kern w:val="2"/>
              </w:rPr>
            </w:pPr>
            <w:r w:rsidRPr="005761C9">
              <w:rPr>
                <w:rFonts w:ascii="Book Antiqua" w:hAnsi="Book Antiqua"/>
                <w:color w:val="000000" w:themeColor="text1"/>
              </w:rPr>
              <w:t>52.18</w:t>
            </w:r>
            <w:r w:rsidR="00DE6D54" w:rsidRPr="005761C9">
              <w:rPr>
                <w:rFonts w:ascii="Book Antiqua" w:hAnsi="Book Antiqua"/>
                <w:color w:val="000000" w:themeColor="text1"/>
              </w:rPr>
              <w:t xml:space="preserve"> </w:t>
            </w:r>
            <w:r w:rsidRPr="005761C9">
              <w:rPr>
                <w:rFonts w:ascii="Book Antiqua" w:hAnsi="Book Antiqua"/>
                <w:color w:val="000000" w:themeColor="text1"/>
              </w:rPr>
              <w:t>±</w:t>
            </w:r>
            <w:r w:rsidR="00DE6D54" w:rsidRPr="005761C9">
              <w:rPr>
                <w:rFonts w:ascii="Book Antiqua" w:hAnsi="Book Antiqua"/>
                <w:color w:val="000000" w:themeColor="text1"/>
              </w:rPr>
              <w:t xml:space="preserve"> </w:t>
            </w:r>
            <w:r w:rsidRPr="005761C9">
              <w:rPr>
                <w:rFonts w:ascii="Book Antiqua" w:hAnsi="Book Antiqua"/>
                <w:color w:val="000000" w:themeColor="text1"/>
              </w:rPr>
              <w:t>3.67</w:t>
            </w:r>
          </w:p>
        </w:tc>
        <w:tc>
          <w:tcPr>
            <w:tcW w:w="1058" w:type="pct"/>
            <w:tcBorders>
              <w:top w:val="single" w:sz="4" w:space="0" w:color="000000"/>
            </w:tcBorders>
            <w:vAlign w:val="center"/>
            <w:hideMark/>
          </w:tcPr>
          <w:p w14:paraId="4271A4D0" w14:textId="55240744" w:rsidR="00077CEB" w:rsidRPr="005761C9" w:rsidRDefault="00077CEB" w:rsidP="00EB726B">
            <w:pPr>
              <w:adjustRightInd w:val="0"/>
              <w:snapToGrid w:val="0"/>
              <w:spacing w:line="360" w:lineRule="auto"/>
              <w:rPr>
                <w:rFonts w:ascii="Book Antiqua" w:hAnsi="Book Antiqua"/>
                <w:color w:val="000000" w:themeColor="text1"/>
                <w:kern w:val="2"/>
              </w:rPr>
            </w:pPr>
            <w:r w:rsidRPr="005761C9">
              <w:rPr>
                <w:rFonts w:ascii="Book Antiqua" w:hAnsi="Book Antiqua"/>
                <w:color w:val="000000" w:themeColor="text1"/>
              </w:rPr>
              <w:t>39.68</w:t>
            </w:r>
            <w:r w:rsidR="00DE6D54" w:rsidRPr="005761C9">
              <w:rPr>
                <w:rFonts w:ascii="Book Antiqua" w:hAnsi="Book Antiqua"/>
                <w:color w:val="000000" w:themeColor="text1"/>
              </w:rPr>
              <w:t xml:space="preserve"> </w:t>
            </w:r>
            <w:r w:rsidRPr="005761C9">
              <w:rPr>
                <w:rFonts w:ascii="Book Antiqua" w:hAnsi="Book Antiqua"/>
                <w:color w:val="000000" w:themeColor="text1"/>
              </w:rPr>
              <w:t>±</w:t>
            </w:r>
            <w:r w:rsidR="00DE6D54" w:rsidRPr="005761C9">
              <w:rPr>
                <w:rFonts w:ascii="Book Antiqua" w:hAnsi="Book Antiqua"/>
                <w:color w:val="000000" w:themeColor="text1"/>
              </w:rPr>
              <w:t xml:space="preserve"> </w:t>
            </w:r>
            <w:r w:rsidRPr="005761C9">
              <w:rPr>
                <w:rFonts w:ascii="Book Antiqua" w:hAnsi="Book Antiqua"/>
                <w:color w:val="000000" w:themeColor="text1"/>
              </w:rPr>
              <w:t>2.37</w:t>
            </w:r>
          </w:p>
        </w:tc>
      </w:tr>
      <w:tr w:rsidR="00D468B6" w:rsidRPr="005761C9" w14:paraId="42A6D4AA" w14:textId="77777777" w:rsidTr="00B37A40">
        <w:trPr>
          <w:trHeight w:val="277"/>
          <w:jc w:val="center"/>
        </w:trPr>
        <w:tc>
          <w:tcPr>
            <w:tcW w:w="1098" w:type="pct"/>
            <w:vAlign w:val="center"/>
            <w:hideMark/>
          </w:tcPr>
          <w:p w14:paraId="783BB398" w14:textId="31827334" w:rsidR="00077CEB" w:rsidRPr="005761C9" w:rsidRDefault="00077CEB" w:rsidP="000C03E4">
            <w:pPr>
              <w:pStyle w:val="a5"/>
              <w:widowControl/>
              <w:adjustRightInd w:val="0"/>
              <w:snapToGrid w:val="0"/>
              <w:spacing w:before="0" w:beforeAutospacing="0" w:after="0" w:afterAutospacing="0" w:line="360" w:lineRule="auto"/>
              <w:rPr>
                <w:rFonts w:ascii="Book Antiqua" w:hAnsi="Book Antiqua" w:cs="Arial"/>
                <w:color w:val="000000" w:themeColor="text1"/>
                <w:spacing w:val="15"/>
              </w:rPr>
            </w:pPr>
            <w:r w:rsidRPr="005761C9">
              <w:rPr>
                <w:rFonts w:ascii="Book Antiqua" w:hAnsi="Book Antiqua" w:cs="Arial"/>
                <w:color w:val="000000" w:themeColor="text1"/>
                <w:spacing w:val="15"/>
              </w:rPr>
              <w:t>Grade</w:t>
            </w:r>
            <w:r w:rsidR="000C03E4" w:rsidRPr="005761C9">
              <w:rPr>
                <w:rFonts w:ascii="Book Antiqua" w:hAnsi="Book Antiqua" w:cs="Arial"/>
                <w:color w:val="000000" w:themeColor="text1"/>
                <w:spacing w:val="15"/>
              </w:rPr>
              <w:t xml:space="preserve"> III</w:t>
            </w:r>
          </w:p>
        </w:tc>
        <w:tc>
          <w:tcPr>
            <w:tcW w:w="728" w:type="pct"/>
            <w:vAlign w:val="center"/>
            <w:hideMark/>
          </w:tcPr>
          <w:p w14:paraId="2565B459" w14:textId="77777777" w:rsidR="00077CEB" w:rsidRPr="005761C9" w:rsidRDefault="00077CEB" w:rsidP="00EB726B">
            <w:pPr>
              <w:adjustRightInd w:val="0"/>
              <w:snapToGrid w:val="0"/>
              <w:spacing w:line="360" w:lineRule="auto"/>
              <w:rPr>
                <w:rFonts w:ascii="Book Antiqua" w:hAnsi="Book Antiqua"/>
                <w:color w:val="000000" w:themeColor="text1"/>
                <w:kern w:val="2"/>
              </w:rPr>
            </w:pPr>
            <w:r w:rsidRPr="005761C9">
              <w:rPr>
                <w:rFonts w:ascii="Book Antiqua" w:hAnsi="Book Antiqua"/>
                <w:color w:val="000000" w:themeColor="text1"/>
              </w:rPr>
              <w:t>37</w:t>
            </w:r>
          </w:p>
        </w:tc>
        <w:tc>
          <w:tcPr>
            <w:tcW w:w="1058" w:type="pct"/>
            <w:vAlign w:val="center"/>
            <w:hideMark/>
          </w:tcPr>
          <w:p w14:paraId="49C483FC" w14:textId="3DBB0DDC" w:rsidR="00077CEB" w:rsidRPr="005761C9" w:rsidRDefault="00077CEB" w:rsidP="00EB726B">
            <w:pPr>
              <w:adjustRightInd w:val="0"/>
              <w:snapToGrid w:val="0"/>
              <w:spacing w:line="360" w:lineRule="auto"/>
              <w:rPr>
                <w:rFonts w:ascii="Book Antiqua" w:hAnsi="Book Antiqua"/>
                <w:color w:val="000000" w:themeColor="text1"/>
                <w:kern w:val="2"/>
              </w:rPr>
            </w:pPr>
            <w:r w:rsidRPr="005761C9">
              <w:rPr>
                <w:rFonts w:ascii="Book Antiqua" w:hAnsi="Book Antiqua"/>
                <w:color w:val="000000" w:themeColor="text1"/>
              </w:rPr>
              <w:t>1.41</w:t>
            </w:r>
            <w:r w:rsidR="00DE6D54" w:rsidRPr="005761C9">
              <w:rPr>
                <w:rFonts w:ascii="Book Antiqua" w:hAnsi="Book Antiqua"/>
                <w:color w:val="000000" w:themeColor="text1"/>
              </w:rPr>
              <w:t xml:space="preserve"> </w:t>
            </w:r>
            <w:r w:rsidRPr="005761C9">
              <w:rPr>
                <w:rFonts w:ascii="Book Antiqua" w:hAnsi="Book Antiqua"/>
                <w:color w:val="000000" w:themeColor="text1"/>
              </w:rPr>
              <w:t>±</w:t>
            </w:r>
            <w:r w:rsidR="00DE6D54" w:rsidRPr="005761C9">
              <w:rPr>
                <w:rFonts w:ascii="Book Antiqua" w:hAnsi="Book Antiqua"/>
                <w:color w:val="000000" w:themeColor="text1"/>
              </w:rPr>
              <w:t xml:space="preserve"> </w:t>
            </w:r>
            <w:r w:rsidRPr="005761C9">
              <w:rPr>
                <w:rFonts w:ascii="Book Antiqua" w:hAnsi="Book Antiqua"/>
                <w:color w:val="000000" w:themeColor="text1"/>
              </w:rPr>
              <w:t>0.43</w:t>
            </w:r>
          </w:p>
        </w:tc>
        <w:tc>
          <w:tcPr>
            <w:tcW w:w="1058" w:type="pct"/>
            <w:vAlign w:val="center"/>
            <w:hideMark/>
          </w:tcPr>
          <w:p w14:paraId="13084998" w14:textId="3049C1F2" w:rsidR="00077CEB" w:rsidRPr="005761C9" w:rsidRDefault="00077CEB" w:rsidP="00EB726B">
            <w:pPr>
              <w:adjustRightInd w:val="0"/>
              <w:snapToGrid w:val="0"/>
              <w:spacing w:line="360" w:lineRule="auto"/>
              <w:rPr>
                <w:rFonts w:ascii="Book Antiqua" w:hAnsi="Book Antiqua"/>
                <w:color w:val="000000" w:themeColor="text1"/>
                <w:kern w:val="2"/>
              </w:rPr>
            </w:pPr>
            <w:r w:rsidRPr="005761C9">
              <w:rPr>
                <w:rFonts w:ascii="Book Antiqua" w:hAnsi="Book Antiqua"/>
                <w:color w:val="000000" w:themeColor="text1"/>
              </w:rPr>
              <w:t>60.04</w:t>
            </w:r>
            <w:r w:rsidR="00DE6D54" w:rsidRPr="005761C9">
              <w:rPr>
                <w:rFonts w:ascii="Book Antiqua" w:hAnsi="Book Antiqua"/>
                <w:color w:val="000000" w:themeColor="text1"/>
              </w:rPr>
              <w:t xml:space="preserve"> </w:t>
            </w:r>
            <w:r w:rsidRPr="005761C9">
              <w:rPr>
                <w:rFonts w:ascii="Book Antiqua" w:hAnsi="Book Antiqua"/>
                <w:color w:val="000000" w:themeColor="text1"/>
              </w:rPr>
              <w:t>±</w:t>
            </w:r>
            <w:r w:rsidR="00DE6D54" w:rsidRPr="005761C9">
              <w:rPr>
                <w:rFonts w:ascii="Book Antiqua" w:hAnsi="Book Antiqua"/>
                <w:color w:val="000000" w:themeColor="text1"/>
              </w:rPr>
              <w:t xml:space="preserve"> </w:t>
            </w:r>
            <w:r w:rsidRPr="005761C9">
              <w:rPr>
                <w:rFonts w:ascii="Book Antiqua" w:hAnsi="Book Antiqua"/>
                <w:color w:val="000000" w:themeColor="text1"/>
              </w:rPr>
              <w:t>4.21</w:t>
            </w:r>
          </w:p>
        </w:tc>
        <w:tc>
          <w:tcPr>
            <w:tcW w:w="1058" w:type="pct"/>
            <w:vAlign w:val="center"/>
            <w:hideMark/>
          </w:tcPr>
          <w:p w14:paraId="3FFC070A" w14:textId="0CA6E22F" w:rsidR="00077CEB" w:rsidRPr="005761C9" w:rsidRDefault="00077CEB" w:rsidP="00EB726B">
            <w:pPr>
              <w:adjustRightInd w:val="0"/>
              <w:snapToGrid w:val="0"/>
              <w:spacing w:line="360" w:lineRule="auto"/>
              <w:rPr>
                <w:rFonts w:ascii="Book Antiqua" w:hAnsi="Book Antiqua"/>
                <w:color w:val="000000" w:themeColor="text1"/>
                <w:kern w:val="2"/>
              </w:rPr>
            </w:pPr>
            <w:r w:rsidRPr="005761C9">
              <w:rPr>
                <w:rFonts w:ascii="Book Antiqua" w:hAnsi="Book Antiqua"/>
                <w:color w:val="000000" w:themeColor="text1"/>
              </w:rPr>
              <w:t>44.16</w:t>
            </w:r>
            <w:r w:rsidR="00DE6D54" w:rsidRPr="005761C9">
              <w:rPr>
                <w:rFonts w:ascii="Book Antiqua" w:hAnsi="Book Antiqua"/>
                <w:color w:val="000000" w:themeColor="text1"/>
              </w:rPr>
              <w:t xml:space="preserve"> </w:t>
            </w:r>
            <w:r w:rsidRPr="005761C9">
              <w:rPr>
                <w:rFonts w:ascii="Book Antiqua" w:hAnsi="Book Antiqua"/>
                <w:color w:val="000000" w:themeColor="text1"/>
              </w:rPr>
              <w:t>±</w:t>
            </w:r>
            <w:r w:rsidR="00DE6D54" w:rsidRPr="005761C9">
              <w:rPr>
                <w:rFonts w:ascii="Book Antiqua" w:hAnsi="Book Antiqua"/>
                <w:color w:val="000000" w:themeColor="text1"/>
              </w:rPr>
              <w:t xml:space="preserve"> </w:t>
            </w:r>
            <w:r w:rsidRPr="005761C9">
              <w:rPr>
                <w:rFonts w:ascii="Book Antiqua" w:hAnsi="Book Antiqua"/>
                <w:color w:val="000000" w:themeColor="text1"/>
              </w:rPr>
              <w:t>2.79</w:t>
            </w:r>
          </w:p>
        </w:tc>
      </w:tr>
      <w:tr w:rsidR="00D468B6" w:rsidRPr="005761C9" w14:paraId="11B6BBB6" w14:textId="77777777" w:rsidTr="00B37A40">
        <w:trPr>
          <w:jc w:val="center"/>
        </w:trPr>
        <w:tc>
          <w:tcPr>
            <w:tcW w:w="1098" w:type="pct"/>
            <w:vAlign w:val="center"/>
            <w:hideMark/>
          </w:tcPr>
          <w:p w14:paraId="50C8FDF2" w14:textId="6CDDF5E5" w:rsidR="00077CEB" w:rsidRPr="005761C9" w:rsidRDefault="00077CEB" w:rsidP="000C03E4">
            <w:pPr>
              <w:pStyle w:val="a5"/>
              <w:widowControl/>
              <w:adjustRightInd w:val="0"/>
              <w:snapToGrid w:val="0"/>
              <w:spacing w:before="0" w:beforeAutospacing="0" w:after="0" w:afterAutospacing="0" w:line="360" w:lineRule="auto"/>
              <w:rPr>
                <w:rFonts w:ascii="Book Antiqua" w:hAnsi="Book Antiqua" w:cs="Arial"/>
                <w:color w:val="000000" w:themeColor="text1"/>
                <w:spacing w:val="15"/>
              </w:rPr>
            </w:pPr>
            <w:r w:rsidRPr="005761C9">
              <w:rPr>
                <w:rFonts w:ascii="Book Antiqua" w:hAnsi="Book Antiqua" w:cs="Arial"/>
                <w:color w:val="000000" w:themeColor="text1"/>
                <w:spacing w:val="15"/>
              </w:rPr>
              <w:t>Grade</w:t>
            </w:r>
            <w:r w:rsidR="000C03E4" w:rsidRPr="005761C9">
              <w:rPr>
                <w:rFonts w:ascii="Book Antiqua" w:hAnsi="Book Antiqua" w:cs="Arial"/>
                <w:color w:val="000000" w:themeColor="text1"/>
                <w:spacing w:val="15"/>
              </w:rPr>
              <w:t xml:space="preserve"> IV</w:t>
            </w:r>
          </w:p>
        </w:tc>
        <w:tc>
          <w:tcPr>
            <w:tcW w:w="728" w:type="pct"/>
            <w:vAlign w:val="center"/>
            <w:hideMark/>
          </w:tcPr>
          <w:p w14:paraId="49C31F2E" w14:textId="77777777" w:rsidR="00077CEB" w:rsidRPr="005761C9" w:rsidRDefault="00077CEB" w:rsidP="00EB726B">
            <w:pPr>
              <w:adjustRightInd w:val="0"/>
              <w:snapToGrid w:val="0"/>
              <w:spacing w:line="360" w:lineRule="auto"/>
              <w:rPr>
                <w:rFonts w:ascii="Book Antiqua" w:hAnsi="Book Antiqua"/>
                <w:color w:val="000000" w:themeColor="text1"/>
                <w:kern w:val="2"/>
              </w:rPr>
            </w:pPr>
            <w:r w:rsidRPr="005761C9">
              <w:rPr>
                <w:rFonts w:ascii="Book Antiqua" w:hAnsi="Book Antiqua"/>
                <w:color w:val="000000" w:themeColor="text1"/>
              </w:rPr>
              <w:t>24</w:t>
            </w:r>
          </w:p>
        </w:tc>
        <w:tc>
          <w:tcPr>
            <w:tcW w:w="1058" w:type="pct"/>
            <w:vAlign w:val="center"/>
            <w:hideMark/>
          </w:tcPr>
          <w:p w14:paraId="5D9001A0" w14:textId="0D679434" w:rsidR="00077CEB" w:rsidRPr="005761C9" w:rsidRDefault="00077CEB" w:rsidP="00EB726B">
            <w:pPr>
              <w:adjustRightInd w:val="0"/>
              <w:snapToGrid w:val="0"/>
              <w:spacing w:line="360" w:lineRule="auto"/>
              <w:rPr>
                <w:rFonts w:ascii="Book Antiqua" w:hAnsi="Book Antiqua"/>
                <w:color w:val="000000" w:themeColor="text1"/>
                <w:kern w:val="2"/>
              </w:rPr>
            </w:pPr>
            <w:r w:rsidRPr="005761C9">
              <w:rPr>
                <w:rFonts w:ascii="Book Antiqua" w:hAnsi="Book Antiqua"/>
                <w:color w:val="000000" w:themeColor="text1"/>
              </w:rPr>
              <w:t>1.08</w:t>
            </w:r>
            <w:r w:rsidR="00DE6D54" w:rsidRPr="005761C9">
              <w:rPr>
                <w:rFonts w:ascii="Book Antiqua" w:hAnsi="Book Antiqua"/>
                <w:color w:val="000000" w:themeColor="text1"/>
              </w:rPr>
              <w:t xml:space="preserve"> </w:t>
            </w:r>
            <w:r w:rsidRPr="005761C9">
              <w:rPr>
                <w:rFonts w:ascii="Book Antiqua" w:hAnsi="Book Antiqua"/>
                <w:color w:val="000000" w:themeColor="text1"/>
              </w:rPr>
              <w:t>±</w:t>
            </w:r>
            <w:r w:rsidR="00DE6D54" w:rsidRPr="005761C9">
              <w:rPr>
                <w:rFonts w:ascii="Book Antiqua" w:hAnsi="Book Antiqua"/>
                <w:color w:val="000000" w:themeColor="text1"/>
              </w:rPr>
              <w:t xml:space="preserve"> </w:t>
            </w:r>
            <w:r w:rsidRPr="005761C9">
              <w:rPr>
                <w:rFonts w:ascii="Book Antiqua" w:hAnsi="Book Antiqua"/>
                <w:color w:val="000000" w:themeColor="text1"/>
              </w:rPr>
              <w:t>0.39</w:t>
            </w:r>
          </w:p>
        </w:tc>
        <w:tc>
          <w:tcPr>
            <w:tcW w:w="1058" w:type="pct"/>
            <w:vAlign w:val="center"/>
            <w:hideMark/>
          </w:tcPr>
          <w:p w14:paraId="789B2FC3" w14:textId="65A72F87" w:rsidR="00077CEB" w:rsidRPr="005761C9" w:rsidRDefault="00077CEB" w:rsidP="00EB726B">
            <w:pPr>
              <w:adjustRightInd w:val="0"/>
              <w:snapToGrid w:val="0"/>
              <w:spacing w:line="360" w:lineRule="auto"/>
              <w:rPr>
                <w:rFonts w:ascii="Book Antiqua" w:hAnsi="Book Antiqua"/>
                <w:color w:val="000000" w:themeColor="text1"/>
                <w:kern w:val="2"/>
              </w:rPr>
            </w:pPr>
            <w:r w:rsidRPr="005761C9">
              <w:rPr>
                <w:rFonts w:ascii="Book Antiqua" w:hAnsi="Book Antiqua"/>
                <w:color w:val="000000" w:themeColor="text1"/>
              </w:rPr>
              <w:t>66.81</w:t>
            </w:r>
            <w:r w:rsidR="00DE6D54" w:rsidRPr="005761C9">
              <w:rPr>
                <w:rFonts w:ascii="Book Antiqua" w:hAnsi="Book Antiqua"/>
                <w:color w:val="000000" w:themeColor="text1"/>
              </w:rPr>
              <w:t xml:space="preserve"> </w:t>
            </w:r>
            <w:r w:rsidRPr="005761C9">
              <w:rPr>
                <w:rFonts w:ascii="Book Antiqua" w:hAnsi="Book Antiqua"/>
                <w:color w:val="000000" w:themeColor="text1"/>
              </w:rPr>
              <w:t>±</w:t>
            </w:r>
            <w:r w:rsidR="00DE6D54" w:rsidRPr="005761C9">
              <w:rPr>
                <w:rFonts w:ascii="Book Antiqua" w:hAnsi="Book Antiqua"/>
                <w:color w:val="000000" w:themeColor="text1"/>
              </w:rPr>
              <w:t xml:space="preserve"> </w:t>
            </w:r>
            <w:r w:rsidRPr="005761C9">
              <w:rPr>
                <w:rFonts w:ascii="Book Antiqua" w:hAnsi="Book Antiqua"/>
                <w:color w:val="000000" w:themeColor="text1"/>
              </w:rPr>
              <w:t>5.39</w:t>
            </w:r>
          </w:p>
        </w:tc>
        <w:tc>
          <w:tcPr>
            <w:tcW w:w="1058" w:type="pct"/>
            <w:vAlign w:val="center"/>
            <w:hideMark/>
          </w:tcPr>
          <w:p w14:paraId="74844778" w14:textId="22EA594F" w:rsidR="00077CEB" w:rsidRPr="005761C9" w:rsidRDefault="00077CEB" w:rsidP="00EB726B">
            <w:pPr>
              <w:adjustRightInd w:val="0"/>
              <w:snapToGrid w:val="0"/>
              <w:spacing w:line="360" w:lineRule="auto"/>
              <w:rPr>
                <w:rFonts w:ascii="Book Antiqua" w:hAnsi="Book Antiqua"/>
                <w:color w:val="000000" w:themeColor="text1"/>
                <w:kern w:val="2"/>
              </w:rPr>
            </w:pPr>
            <w:r w:rsidRPr="005761C9">
              <w:rPr>
                <w:rFonts w:ascii="Book Antiqua" w:hAnsi="Book Antiqua"/>
                <w:color w:val="000000" w:themeColor="text1"/>
              </w:rPr>
              <w:t>48.81</w:t>
            </w:r>
            <w:r w:rsidR="00DE6D54" w:rsidRPr="005761C9">
              <w:rPr>
                <w:rFonts w:ascii="Book Antiqua" w:hAnsi="Book Antiqua"/>
                <w:color w:val="000000" w:themeColor="text1"/>
              </w:rPr>
              <w:t xml:space="preserve"> </w:t>
            </w:r>
            <w:r w:rsidRPr="005761C9">
              <w:rPr>
                <w:rFonts w:ascii="Book Antiqua" w:hAnsi="Book Antiqua"/>
                <w:color w:val="000000" w:themeColor="text1"/>
              </w:rPr>
              <w:t>±</w:t>
            </w:r>
            <w:r w:rsidR="00DE6D54" w:rsidRPr="005761C9">
              <w:rPr>
                <w:rFonts w:ascii="Book Antiqua" w:hAnsi="Book Antiqua"/>
                <w:color w:val="000000" w:themeColor="text1"/>
              </w:rPr>
              <w:t xml:space="preserve"> </w:t>
            </w:r>
            <w:r w:rsidRPr="005761C9">
              <w:rPr>
                <w:rFonts w:ascii="Book Antiqua" w:hAnsi="Book Antiqua"/>
                <w:color w:val="000000" w:themeColor="text1"/>
              </w:rPr>
              <w:t>3.95</w:t>
            </w:r>
          </w:p>
        </w:tc>
      </w:tr>
      <w:tr w:rsidR="00D468B6" w:rsidRPr="005761C9" w14:paraId="5D4C37AD" w14:textId="77777777" w:rsidTr="00B37A40">
        <w:trPr>
          <w:jc w:val="center"/>
        </w:trPr>
        <w:tc>
          <w:tcPr>
            <w:tcW w:w="1098" w:type="pct"/>
            <w:vAlign w:val="center"/>
            <w:hideMark/>
          </w:tcPr>
          <w:p w14:paraId="3C9CE719" w14:textId="4E689B5D" w:rsidR="00077CEB" w:rsidRPr="005761C9" w:rsidRDefault="00077CEB" w:rsidP="000C03E4">
            <w:pPr>
              <w:pStyle w:val="a5"/>
              <w:widowControl/>
              <w:adjustRightInd w:val="0"/>
              <w:snapToGrid w:val="0"/>
              <w:spacing w:before="0" w:beforeAutospacing="0" w:after="0" w:afterAutospacing="0" w:line="360" w:lineRule="auto"/>
              <w:rPr>
                <w:rFonts w:ascii="Book Antiqua" w:hAnsi="Book Antiqua" w:cs="Arial"/>
                <w:color w:val="000000" w:themeColor="text1"/>
                <w:spacing w:val="15"/>
              </w:rPr>
            </w:pPr>
            <w:r w:rsidRPr="005761C9">
              <w:rPr>
                <w:rFonts w:ascii="Book Antiqua" w:hAnsi="Book Antiqua"/>
                <w:i/>
                <w:iCs/>
                <w:color w:val="000000" w:themeColor="text1"/>
              </w:rPr>
              <w:t>t</w:t>
            </w:r>
            <w:r w:rsidRPr="005761C9">
              <w:rPr>
                <w:rFonts w:ascii="Book Antiqua" w:hAnsi="Book Antiqua"/>
                <w:color w:val="000000" w:themeColor="text1"/>
              </w:rPr>
              <w:t>/</w:t>
            </w:r>
            <w:r w:rsidRPr="005761C9">
              <w:rPr>
                <w:rFonts w:ascii="Book Antiqua" w:hAnsi="Book Antiqua"/>
                <w:i/>
                <w:color w:val="000000" w:themeColor="text1"/>
              </w:rPr>
              <w:t>P</w:t>
            </w:r>
            <w:r w:rsidR="000C03E4" w:rsidRPr="005761C9">
              <w:rPr>
                <w:rFonts w:ascii="Book Antiqua" w:hAnsi="Book Antiqua"/>
                <w:i/>
                <w:color w:val="000000" w:themeColor="text1"/>
              </w:rPr>
              <w:t xml:space="preserve"> </w:t>
            </w:r>
            <w:r w:rsidR="000C03E4" w:rsidRPr="005761C9">
              <w:rPr>
                <w:rFonts w:ascii="Book Antiqua" w:hAnsi="Book Antiqua"/>
                <w:color w:val="000000" w:themeColor="text1"/>
              </w:rPr>
              <w:t xml:space="preserve">value </w:t>
            </w:r>
            <w:r w:rsidR="00EB726B" w:rsidRPr="005761C9">
              <w:rPr>
                <w:rFonts w:ascii="Book Antiqua" w:hAnsi="Book Antiqua"/>
                <w:color w:val="000000" w:themeColor="text1"/>
              </w:rPr>
              <w:t>(</w:t>
            </w:r>
            <w:r w:rsidRPr="005761C9">
              <w:rPr>
                <w:rFonts w:ascii="Book Antiqua" w:hAnsi="Book Antiqua" w:cs="Arial"/>
                <w:color w:val="000000" w:themeColor="text1"/>
                <w:spacing w:val="15"/>
              </w:rPr>
              <w:t>Grade</w:t>
            </w:r>
            <w:r w:rsidR="000C03E4" w:rsidRPr="005761C9">
              <w:rPr>
                <w:rFonts w:ascii="Book Antiqua" w:hAnsi="Book Antiqua" w:cs="Arial"/>
                <w:color w:val="000000" w:themeColor="text1"/>
                <w:spacing w:val="15"/>
              </w:rPr>
              <w:t xml:space="preserve"> II </w:t>
            </w:r>
            <w:r w:rsidR="000C03E4" w:rsidRPr="005761C9">
              <w:rPr>
                <w:rFonts w:ascii="Book Antiqua" w:hAnsi="Book Antiqua" w:cs="Arial"/>
                <w:i/>
                <w:iCs/>
                <w:color w:val="000000" w:themeColor="text1"/>
                <w:spacing w:val="15"/>
              </w:rPr>
              <w:t>vs</w:t>
            </w:r>
            <w:r w:rsidR="000C03E4" w:rsidRPr="005761C9">
              <w:rPr>
                <w:rFonts w:ascii="Book Antiqua" w:hAnsi="Book Antiqua" w:cs="Arial"/>
                <w:color w:val="000000" w:themeColor="text1"/>
                <w:spacing w:val="15"/>
              </w:rPr>
              <w:t xml:space="preserve"> III</w:t>
            </w:r>
            <w:r w:rsidR="00EB726B" w:rsidRPr="005761C9">
              <w:rPr>
                <w:rFonts w:ascii="Book Antiqua" w:hAnsi="Book Antiqua" w:cs="宋体"/>
                <w:color w:val="000000" w:themeColor="text1"/>
              </w:rPr>
              <w:t>)</w:t>
            </w:r>
          </w:p>
        </w:tc>
        <w:tc>
          <w:tcPr>
            <w:tcW w:w="728" w:type="pct"/>
            <w:vAlign w:val="center"/>
          </w:tcPr>
          <w:p w14:paraId="6A5A8977" w14:textId="77777777" w:rsidR="00077CEB" w:rsidRPr="005761C9" w:rsidRDefault="00077CEB" w:rsidP="00EB726B">
            <w:pPr>
              <w:adjustRightInd w:val="0"/>
              <w:snapToGrid w:val="0"/>
              <w:spacing w:line="360" w:lineRule="auto"/>
              <w:rPr>
                <w:rFonts w:ascii="Book Antiqua" w:hAnsi="Book Antiqua"/>
                <w:color w:val="000000" w:themeColor="text1"/>
                <w:kern w:val="2"/>
              </w:rPr>
            </w:pPr>
          </w:p>
        </w:tc>
        <w:tc>
          <w:tcPr>
            <w:tcW w:w="1058" w:type="pct"/>
            <w:vAlign w:val="center"/>
            <w:hideMark/>
          </w:tcPr>
          <w:p w14:paraId="2E587CD6" w14:textId="77777777" w:rsidR="00077CEB" w:rsidRPr="005761C9" w:rsidRDefault="00077CEB" w:rsidP="00EB726B">
            <w:pPr>
              <w:adjustRightInd w:val="0"/>
              <w:snapToGrid w:val="0"/>
              <w:spacing w:line="360" w:lineRule="auto"/>
              <w:rPr>
                <w:rFonts w:ascii="Book Antiqua" w:hAnsi="Book Antiqua"/>
                <w:color w:val="000000" w:themeColor="text1"/>
                <w:kern w:val="2"/>
              </w:rPr>
            </w:pPr>
            <w:r w:rsidRPr="005761C9">
              <w:rPr>
                <w:rFonts w:ascii="Book Antiqua" w:hAnsi="Book Antiqua"/>
                <w:color w:val="000000" w:themeColor="text1"/>
              </w:rPr>
              <w:t>2.950/0.004</w:t>
            </w:r>
          </w:p>
        </w:tc>
        <w:tc>
          <w:tcPr>
            <w:tcW w:w="1058" w:type="pct"/>
            <w:vAlign w:val="center"/>
            <w:hideMark/>
          </w:tcPr>
          <w:p w14:paraId="13B9F915" w14:textId="77777777" w:rsidR="00077CEB" w:rsidRPr="005761C9" w:rsidRDefault="00077CEB" w:rsidP="00EB726B">
            <w:pPr>
              <w:adjustRightInd w:val="0"/>
              <w:snapToGrid w:val="0"/>
              <w:spacing w:line="360" w:lineRule="auto"/>
              <w:rPr>
                <w:rFonts w:ascii="Book Antiqua" w:hAnsi="Book Antiqua"/>
                <w:color w:val="000000" w:themeColor="text1"/>
                <w:kern w:val="2"/>
              </w:rPr>
            </w:pPr>
            <w:r w:rsidRPr="005761C9">
              <w:rPr>
                <w:rFonts w:ascii="Book Antiqua" w:hAnsi="Book Antiqua"/>
                <w:color w:val="000000" w:themeColor="text1"/>
              </w:rPr>
              <w:t>8.995/0.000</w:t>
            </w:r>
          </w:p>
        </w:tc>
        <w:tc>
          <w:tcPr>
            <w:tcW w:w="1058" w:type="pct"/>
            <w:vAlign w:val="center"/>
            <w:hideMark/>
          </w:tcPr>
          <w:p w14:paraId="60955E36" w14:textId="77777777" w:rsidR="00077CEB" w:rsidRPr="005761C9" w:rsidRDefault="00077CEB" w:rsidP="00EB726B">
            <w:pPr>
              <w:adjustRightInd w:val="0"/>
              <w:snapToGrid w:val="0"/>
              <w:spacing w:line="360" w:lineRule="auto"/>
              <w:rPr>
                <w:rFonts w:ascii="Book Antiqua" w:hAnsi="Book Antiqua"/>
                <w:color w:val="000000" w:themeColor="text1"/>
                <w:kern w:val="2"/>
              </w:rPr>
            </w:pPr>
            <w:r w:rsidRPr="005761C9">
              <w:rPr>
                <w:rFonts w:ascii="Book Antiqua" w:hAnsi="Book Antiqua"/>
                <w:color w:val="000000" w:themeColor="text1"/>
              </w:rPr>
              <w:t>7.863/0.000</w:t>
            </w:r>
          </w:p>
        </w:tc>
      </w:tr>
      <w:tr w:rsidR="00D468B6" w:rsidRPr="005761C9" w14:paraId="768613D3" w14:textId="77777777" w:rsidTr="00D14C02">
        <w:trPr>
          <w:jc w:val="center"/>
        </w:trPr>
        <w:tc>
          <w:tcPr>
            <w:tcW w:w="1098" w:type="pct"/>
            <w:tcBorders>
              <w:bottom w:val="single" w:sz="4" w:space="0" w:color="000000"/>
            </w:tcBorders>
            <w:vAlign w:val="center"/>
            <w:hideMark/>
          </w:tcPr>
          <w:p w14:paraId="477535B9" w14:textId="0B3C4578" w:rsidR="00077CEB" w:rsidRPr="005761C9" w:rsidRDefault="00077CEB" w:rsidP="00112863">
            <w:pPr>
              <w:pStyle w:val="a5"/>
              <w:widowControl/>
              <w:adjustRightInd w:val="0"/>
              <w:snapToGrid w:val="0"/>
              <w:spacing w:before="0" w:beforeAutospacing="0" w:after="0" w:afterAutospacing="0" w:line="360" w:lineRule="auto"/>
              <w:rPr>
                <w:rFonts w:ascii="Book Antiqua" w:hAnsi="Book Antiqua" w:cs="Arial"/>
                <w:color w:val="000000" w:themeColor="text1"/>
                <w:spacing w:val="15"/>
              </w:rPr>
            </w:pPr>
            <w:r w:rsidRPr="005761C9">
              <w:rPr>
                <w:rFonts w:ascii="Book Antiqua" w:hAnsi="Book Antiqua"/>
                <w:i/>
                <w:iCs/>
                <w:color w:val="000000" w:themeColor="text1"/>
              </w:rPr>
              <w:t>t</w:t>
            </w:r>
            <w:r w:rsidRPr="005761C9">
              <w:rPr>
                <w:rFonts w:ascii="Book Antiqua" w:hAnsi="Book Antiqua"/>
                <w:color w:val="000000" w:themeColor="text1"/>
              </w:rPr>
              <w:t>/</w:t>
            </w:r>
            <w:r w:rsidRPr="005761C9">
              <w:rPr>
                <w:rFonts w:ascii="Book Antiqua" w:hAnsi="Book Antiqua"/>
                <w:i/>
                <w:color w:val="000000" w:themeColor="text1"/>
              </w:rPr>
              <w:t>P</w:t>
            </w:r>
            <w:r w:rsidR="00112863" w:rsidRPr="005761C9">
              <w:rPr>
                <w:rFonts w:ascii="Book Antiqua" w:hAnsi="Book Antiqua"/>
                <w:i/>
                <w:color w:val="000000" w:themeColor="text1"/>
              </w:rPr>
              <w:t xml:space="preserve"> </w:t>
            </w:r>
            <w:r w:rsidR="00112863" w:rsidRPr="005761C9">
              <w:rPr>
                <w:rFonts w:ascii="Book Antiqua" w:hAnsi="Book Antiqua"/>
                <w:color w:val="000000" w:themeColor="text1"/>
              </w:rPr>
              <w:t>value (</w:t>
            </w:r>
            <w:r w:rsidRPr="005761C9">
              <w:rPr>
                <w:rFonts w:ascii="Book Antiqua" w:hAnsi="Book Antiqua" w:cs="Arial"/>
                <w:color w:val="000000" w:themeColor="text1"/>
                <w:spacing w:val="15"/>
              </w:rPr>
              <w:t>Grade</w:t>
            </w:r>
            <w:r w:rsidR="00112863" w:rsidRPr="005761C9">
              <w:rPr>
                <w:rFonts w:ascii="Book Antiqua" w:hAnsi="Book Antiqua" w:cs="Arial"/>
                <w:color w:val="000000" w:themeColor="text1"/>
                <w:spacing w:val="15"/>
              </w:rPr>
              <w:t xml:space="preserve"> III </w:t>
            </w:r>
            <w:r w:rsidR="00112863" w:rsidRPr="005761C9">
              <w:rPr>
                <w:rFonts w:ascii="Book Antiqua" w:hAnsi="Book Antiqua" w:cs="Arial"/>
                <w:i/>
                <w:iCs/>
                <w:color w:val="000000" w:themeColor="text1"/>
                <w:spacing w:val="15"/>
              </w:rPr>
              <w:t>vs</w:t>
            </w:r>
            <w:r w:rsidR="00112863" w:rsidRPr="005761C9">
              <w:rPr>
                <w:rFonts w:ascii="Book Antiqua" w:hAnsi="Book Antiqua" w:cs="Arial"/>
                <w:color w:val="000000" w:themeColor="text1"/>
                <w:spacing w:val="15"/>
              </w:rPr>
              <w:t xml:space="preserve"> IV)</w:t>
            </w:r>
          </w:p>
        </w:tc>
        <w:tc>
          <w:tcPr>
            <w:tcW w:w="728" w:type="pct"/>
            <w:tcBorders>
              <w:bottom w:val="single" w:sz="4" w:space="0" w:color="000000"/>
            </w:tcBorders>
            <w:vAlign w:val="center"/>
          </w:tcPr>
          <w:p w14:paraId="769AD012" w14:textId="77777777" w:rsidR="00077CEB" w:rsidRPr="005761C9" w:rsidRDefault="00077CEB" w:rsidP="00EB726B">
            <w:pPr>
              <w:adjustRightInd w:val="0"/>
              <w:snapToGrid w:val="0"/>
              <w:spacing w:line="360" w:lineRule="auto"/>
              <w:rPr>
                <w:rFonts w:ascii="Book Antiqua" w:hAnsi="Book Antiqua"/>
                <w:color w:val="000000" w:themeColor="text1"/>
                <w:kern w:val="2"/>
              </w:rPr>
            </w:pPr>
          </w:p>
        </w:tc>
        <w:tc>
          <w:tcPr>
            <w:tcW w:w="1058" w:type="pct"/>
            <w:tcBorders>
              <w:bottom w:val="single" w:sz="4" w:space="0" w:color="000000"/>
            </w:tcBorders>
            <w:vAlign w:val="center"/>
            <w:hideMark/>
          </w:tcPr>
          <w:p w14:paraId="2C2D48E3" w14:textId="77777777" w:rsidR="00077CEB" w:rsidRPr="005761C9" w:rsidRDefault="00077CEB" w:rsidP="00EB726B">
            <w:pPr>
              <w:adjustRightInd w:val="0"/>
              <w:snapToGrid w:val="0"/>
              <w:spacing w:line="360" w:lineRule="auto"/>
              <w:rPr>
                <w:rFonts w:ascii="Book Antiqua" w:hAnsi="Book Antiqua"/>
                <w:color w:val="000000" w:themeColor="text1"/>
                <w:kern w:val="2"/>
              </w:rPr>
            </w:pPr>
            <w:r w:rsidRPr="005761C9">
              <w:rPr>
                <w:rFonts w:ascii="Book Antiqua" w:hAnsi="Book Antiqua"/>
                <w:color w:val="000000" w:themeColor="text1"/>
              </w:rPr>
              <w:t>3.035/0.004</w:t>
            </w:r>
          </w:p>
        </w:tc>
        <w:tc>
          <w:tcPr>
            <w:tcW w:w="1058" w:type="pct"/>
            <w:tcBorders>
              <w:bottom w:val="single" w:sz="4" w:space="0" w:color="000000"/>
            </w:tcBorders>
            <w:vAlign w:val="center"/>
            <w:hideMark/>
          </w:tcPr>
          <w:p w14:paraId="6051FA2A" w14:textId="77777777" w:rsidR="00077CEB" w:rsidRPr="005761C9" w:rsidRDefault="00077CEB" w:rsidP="00EB726B">
            <w:pPr>
              <w:adjustRightInd w:val="0"/>
              <w:snapToGrid w:val="0"/>
              <w:spacing w:line="360" w:lineRule="auto"/>
              <w:rPr>
                <w:rFonts w:ascii="Book Antiqua" w:hAnsi="Book Antiqua"/>
                <w:color w:val="000000" w:themeColor="text1"/>
                <w:kern w:val="2"/>
              </w:rPr>
            </w:pPr>
            <w:r w:rsidRPr="005761C9">
              <w:rPr>
                <w:rFonts w:ascii="Book Antiqua" w:hAnsi="Book Antiqua"/>
                <w:color w:val="000000" w:themeColor="text1"/>
              </w:rPr>
              <w:t>5.490/0.000</w:t>
            </w:r>
          </w:p>
        </w:tc>
        <w:tc>
          <w:tcPr>
            <w:tcW w:w="1058" w:type="pct"/>
            <w:tcBorders>
              <w:bottom w:val="single" w:sz="4" w:space="0" w:color="000000"/>
            </w:tcBorders>
            <w:vAlign w:val="center"/>
            <w:hideMark/>
          </w:tcPr>
          <w:p w14:paraId="43F704F5" w14:textId="77777777" w:rsidR="00077CEB" w:rsidRPr="005761C9" w:rsidRDefault="00077CEB" w:rsidP="00EB726B">
            <w:pPr>
              <w:adjustRightInd w:val="0"/>
              <w:snapToGrid w:val="0"/>
              <w:spacing w:line="360" w:lineRule="auto"/>
              <w:rPr>
                <w:rFonts w:ascii="Book Antiqua" w:hAnsi="Book Antiqua"/>
                <w:color w:val="000000" w:themeColor="text1"/>
                <w:kern w:val="2"/>
              </w:rPr>
            </w:pPr>
            <w:r w:rsidRPr="005761C9">
              <w:rPr>
                <w:rFonts w:ascii="Book Antiqua" w:hAnsi="Book Antiqua"/>
                <w:color w:val="000000" w:themeColor="text1"/>
              </w:rPr>
              <w:t>5.391/0.000</w:t>
            </w:r>
          </w:p>
        </w:tc>
      </w:tr>
    </w:tbl>
    <w:p w14:paraId="4B317634" w14:textId="55EB8FF9" w:rsidR="00556F2C" w:rsidRPr="005761C9" w:rsidRDefault="00556F2C" w:rsidP="00556F2C">
      <w:pPr>
        <w:adjustRightInd w:val="0"/>
        <w:snapToGrid w:val="0"/>
        <w:spacing w:line="360" w:lineRule="auto"/>
        <w:jc w:val="both"/>
        <w:rPr>
          <w:rFonts w:ascii="Book Antiqua" w:hAnsi="Book Antiqua"/>
          <w:color w:val="000000" w:themeColor="text1"/>
        </w:rPr>
      </w:pPr>
      <w:r w:rsidRPr="005761C9">
        <w:rPr>
          <w:rFonts w:ascii="Book Antiqua" w:hAnsi="Book Antiqua"/>
          <w:color w:val="000000" w:themeColor="text1"/>
        </w:rPr>
        <w:t xml:space="preserve">E/A: </w:t>
      </w:r>
      <w:r w:rsidRPr="005761C9">
        <w:rPr>
          <w:rFonts w:ascii="Book Antiqua" w:eastAsia="Book Antiqua" w:hAnsi="Book Antiqua" w:cs="Book Antiqua"/>
          <w:color w:val="000000" w:themeColor="text1"/>
        </w:rPr>
        <w:t xml:space="preserve">Early-to-late diastolic blood flow velocity ratio; </w:t>
      </w:r>
      <w:r w:rsidRPr="005761C9">
        <w:rPr>
          <w:rFonts w:ascii="Book Antiqua" w:hAnsi="Book Antiqua"/>
          <w:color w:val="000000" w:themeColor="text1"/>
        </w:rPr>
        <w:t xml:space="preserve">LVDd: </w:t>
      </w:r>
      <w:r w:rsidRPr="005761C9">
        <w:rPr>
          <w:rFonts w:ascii="Book Antiqua" w:eastAsia="Book Antiqua" w:hAnsi="Book Antiqua" w:cs="Book Antiqua"/>
          <w:color w:val="000000" w:themeColor="text1"/>
        </w:rPr>
        <w:t>Left ventricular end-diastolic volume; LA</w:t>
      </w:r>
      <w:r w:rsidR="00C07A26" w:rsidRPr="005761C9">
        <w:rPr>
          <w:rFonts w:ascii="Book Antiqua" w:eastAsia="Book Antiqua" w:hAnsi="Book Antiqua" w:cs="Book Antiqua"/>
          <w:color w:val="000000" w:themeColor="text1"/>
        </w:rPr>
        <w:t>D</w:t>
      </w:r>
      <w:r w:rsidRPr="005761C9">
        <w:rPr>
          <w:rFonts w:ascii="Book Antiqua" w:eastAsia="Book Antiqua" w:hAnsi="Book Antiqua" w:cs="Book Antiqua"/>
          <w:color w:val="000000" w:themeColor="text1"/>
        </w:rPr>
        <w:t>: Left atrial diameter.</w:t>
      </w:r>
    </w:p>
    <w:p w14:paraId="10B38A47" w14:textId="1E38C25E" w:rsidR="00077CEB" w:rsidRPr="005761C9" w:rsidRDefault="00077CEB" w:rsidP="00EB726B">
      <w:pPr>
        <w:adjustRightInd w:val="0"/>
        <w:snapToGrid w:val="0"/>
        <w:spacing w:line="360" w:lineRule="auto"/>
        <w:jc w:val="both"/>
        <w:rPr>
          <w:rFonts w:ascii="Book Antiqua" w:hAnsi="Book Antiqua"/>
          <w:color w:val="000000" w:themeColor="text1"/>
        </w:rPr>
      </w:pPr>
    </w:p>
    <w:p w14:paraId="02855383" w14:textId="4FE18761" w:rsidR="00CB4B61" w:rsidRPr="005761C9" w:rsidRDefault="00CB4B61" w:rsidP="00EB726B">
      <w:pPr>
        <w:adjustRightInd w:val="0"/>
        <w:snapToGrid w:val="0"/>
        <w:spacing w:line="360" w:lineRule="auto"/>
        <w:jc w:val="both"/>
        <w:rPr>
          <w:rFonts w:ascii="Book Antiqua" w:hAnsi="Book Antiqua"/>
          <w:color w:val="000000" w:themeColor="text1"/>
        </w:rPr>
      </w:pPr>
    </w:p>
    <w:p w14:paraId="20E640A0" w14:textId="77AF0FB6" w:rsidR="00077CEB" w:rsidRPr="005761C9" w:rsidRDefault="00077CEB" w:rsidP="00EB726B">
      <w:pPr>
        <w:adjustRightInd w:val="0"/>
        <w:snapToGrid w:val="0"/>
        <w:spacing w:line="360" w:lineRule="auto"/>
        <w:jc w:val="both"/>
        <w:rPr>
          <w:rFonts w:ascii="Book Antiqua" w:hAnsi="Book Antiqua"/>
          <w:b/>
          <w:bCs/>
          <w:color w:val="000000" w:themeColor="text1"/>
        </w:rPr>
      </w:pPr>
      <w:r w:rsidRPr="005761C9">
        <w:rPr>
          <w:rFonts w:ascii="Book Antiqua" w:hAnsi="Book Antiqua"/>
          <w:b/>
          <w:bCs/>
          <w:color w:val="000000" w:themeColor="text1"/>
        </w:rPr>
        <w:t>Table 3 Comparison of ultrasonic parameters in patients with different degrees of coronary heart disease</w:t>
      </w:r>
      <w:r w:rsidR="00B37A40" w:rsidRPr="005761C9">
        <w:rPr>
          <w:rFonts w:ascii="Book Antiqua" w:hAnsi="Book Antiqua"/>
          <w:b/>
          <w:bCs/>
          <w:color w:val="000000" w:themeColor="text1"/>
        </w:rPr>
        <w:t xml:space="preserve"> (</w:t>
      </w:r>
      <w:r w:rsidR="00B37A40" w:rsidRPr="005761C9">
        <w:rPr>
          <w:rFonts w:ascii="Book Antiqua" w:hAnsi="Book Antiqua"/>
          <w:b/>
          <w:bCs/>
          <w:noProof/>
          <w:color w:val="000000" w:themeColor="text1"/>
        </w:rPr>
        <w:t xml:space="preserve">mean </w:t>
      </w:r>
      <w:r w:rsidR="00B37A40" w:rsidRPr="005761C9">
        <w:rPr>
          <w:rFonts w:ascii="Book Antiqua" w:hAnsi="Book Antiqua"/>
          <w:b/>
          <w:bCs/>
          <w:color w:val="000000" w:themeColor="text1"/>
        </w:rPr>
        <w:t>± SD)</w:t>
      </w:r>
    </w:p>
    <w:tbl>
      <w:tblPr>
        <w:tblStyle w:val="a6"/>
        <w:tblW w:w="5000" w:type="pct"/>
        <w:jc w:val="center"/>
        <w:tblBorders>
          <w:top w:val="single" w:sz="4" w:space="0" w:color="000000"/>
          <w:left w:val="none" w:sz="0" w:space="0" w:color="auto"/>
          <w:bottom w:val="single" w:sz="4" w:space="0" w:color="000000"/>
          <w:right w:val="none" w:sz="0" w:space="0" w:color="auto"/>
          <w:insideH w:val="none" w:sz="0" w:space="0" w:color="auto"/>
          <w:insideV w:val="none" w:sz="0" w:space="0" w:color="auto"/>
        </w:tblBorders>
        <w:tblLook w:val="04A0" w:firstRow="1" w:lastRow="0" w:firstColumn="1" w:lastColumn="0" w:noHBand="0" w:noVBand="1"/>
      </w:tblPr>
      <w:tblGrid>
        <w:gridCol w:w="2417"/>
        <w:gridCol w:w="1136"/>
        <w:gridCol w:w="2007"/>
        <w:gridCol w:w="2008"/>
        <w:gridCol w:w="2008"/>
      </w:tblGrid>
      <w:tr w:rsidR="00D468B6" w:rsidRPr="005761C9" w14:paraId="25D8780A" w14:textId="77777777" w:rsidTr="006557BE">
        <w:trPr>
          <w:trHeight w:val="270"/>
          <w:jc w:val="center"/>
        </w:trPr>
        <w:tc>
          <w:tcPr>
            <w:tcW w:w="1272" w:type="pct"/>
            <w:tcBorders>
              <w:top w:val="single" w:sz="4" w:space="0" w:color="000000"/>
              <w:bottom w:val="single" w:sz="4" w:space="0" w:color="000000"/>
            </w:tcBorders>
            <w:vAlign w:val="center"/>
            <w:hideMark/>
          </w:tcPr>
          <w:p w14:paraId="3C49F6AB" w14:textId="77777777" w:rsidR="00077CEB" w:rsidRPr="005761C9" w:rsidRDefault="00077CEB" w:rsidP="00EB726B">
            <w:pPr>
              <w:adjustRightInd w:val="0"/>
              <w:snapToGrid w:val="0"/>
              <w:spacing w:line="360" w:lineRule="auto"/>
              <w:rPr>
                <w:rFonts w:ascii="Book Antiqua" w:hAnsi="Book Antiqua"/>
                <w:b/>
                <w:bCs/>
                <w:color w:val="000000" w:themeColor="text1"/>
                <w:kern w:val="2"/>
              </w:rPr>
            </w:pPr>
            <w:r w:rsidRPr="005761C9">
              <w:rPr>
                <w:rFonts w:ascii="Book Antiqua" w:hAnsi="Book Antiqua"/>
                <w:b/>
                <w:bCs/>
                <w:color w:val="000000" w:themeColor="text1"/>
              </w:rPr>
              <w:t>Group</w:t>
            </w:r>
          </w:p>
        </w:tc>
        <w:tc>
          <w:tcPr>
            <w:tcW w:w="554" w:type="pct"/>
            <w:tcBorders>
              <w:top w:val="single" w:sz="4" w:space="0" w:color="000000"/>
              <w:bottom w:val="single" w:sz="4" w:space="0" w:color="000000"/>
            </w:tcBorders>
            <w:vAlign w:val="center"/>
            <w:hideMark/>
          </w:tcPr>
          <w:p w14:paraId="7C88CEF7" w14:textId="77777777" w:rsidR="00077CEB" w:rsidRPr="005761C9" w:rsidRDefault="00077CEB" w:rsidP="00EB726B">
            <w:pPr>
              <w:adjustRightInd w:val="0"/>
              <w:snapToGrid w:val="0"/>
              <w:spacing w:line="360" w:lineRule="auto"/>
              <w:rPr>
                <w:rFonts w:ascii="Book Antiqua" w:hAnsi="Book Antiqua"/>
                <w:b/>
                <w:bCs/>
                <w:color w:val="000000" w:themeColor="text1"/>
                <w:kern w:val="2"/>
              </w:rPr>
            </w:pPr>
            <w:r w:rsidRPr="005761C9">
              <w:rPr>
                <w:rFonts w:ascii="Book Antiqua" w:hAnsi="Book Antiqua"/>
                <w:b/>
                <w:bCs/>
                <w:color w:val="000000" w:themeColor="text1"/>
              </w:rPr>
              <w:t>Number</w:t>
            </w:r>
          </w:p>
        </w:tc>
        <w:tc>
          <w:tcPr>
            <w:tcW w:w="1058" w:type="pct"/>
            <w:tcBorders>
              <w:top w:val="single" w:sz="4" w:space="0" w:color="000000"/>
              <w:bottom w:val="single" w:sz="4" w:space="0" w:color="000000"/>
            </w:tcBorders>
            <w:vAlign w:val="center"/>
            <w:hideMark/>
          </w:tcPr>
          <w:p w14:paraId="2778D98F" w14:textId="77777777" w:rsidR="00077CEB" w:rsidRPr="005761C9" w:rsidRDefault="00077CEB" w:rsidP="00EB726B">
            <w:pPr>
              <w:adjustRightInd w:val="0"/>
              <w:snapToGrid w:val="0"/>
              <w:spacing w:line="360" w:lineRule="auto"/>
              <w:rPr>
                <w:rFonts w:ascii="Book Antiqua" w:hAnsi="Book Antiqua"/>
                <w:b/>
                <w:bCs/>
                <w:color w:val="000000" w:themeColor="text1"/>
                <w:kern w:val="2"/>
              </w:rPr>
            </w:pPr>
            <w:r w:rsidRPr="005761C9">
              <w:rPr>
                <w:rFonts w:ascii="Book Antiqua" w:hAnsi="Book Antiqua"/>
                <w:b/>
                <w:bCs/>
                <w:color w:val="000000" w:themeColor="text1"/>
              </w:rPr>
              <w:t>E/A</w:t>
            </w:r>
          </w:p>
        </w:tc>
        <w:tc>
          <w:tcPr>
            <w:tcW w:w="1058" w:type="pct"/>
            <w:tcBorders>
              <w:top w:val="single" w:sz="4" w:space="0" w:color="000000"/>
              <w:bottom w:val="single" w:sz="4" w:space="0" w:color="000000"/>
            </w:tcBorders>
            <w:vAlign w:val="center"/>
            <w:hideMark/>
          </w:tcPr>
          <w:p w14:paraId="623F184A" w14:textId="7F1AC9F1" w:rsidR="00077CEB" w:rsidRPr="005761C9" w:rsidRDefault="00077CEB" w:rsidP="00EB726B">
            <w:pPr>
              <w:adjustRightInd w:val="0"/>
              <w:snapToGrid w:val="0"/>
              <w:spacing w:line="360" w:lineRule="auto"/>
              <w:rPr>
                <w:rFonts w:ascii="Book Antiqua" w:hAnsi="Book Antiqua"/>
                <w:b/>
                <w:bCs/>
                <w:color w:val="000000" w:themeColor="text1"/>
                <w:kern w:val="2"/>
              </w:rPr>
            </w:pPr>
            <w:r w:rsidRPr="005761C9">
              <w:rPr>
                <w:rFonts w:ascii="Book Antiqua" w:hAnsi="Book Antiqua"/>
                <w:b/>
                <w:bCs/>
                <w:color w:val="000000" w:themeColor="text1"/>
              </w:rPr>
              <w:t>LVDd</w:t>
            </w:r>
            <w:r w:rsidR="00EB726B" w:rsidRPr="005761C9">
              <w:rPr>
                <w:rFonts w:ascii="Book Antiqua" w:hAnsi="Book Antiqua"/>
                <w:b/>
                <w:bCs/>
                <w:color w:val="000000" w:themeColor="text1"/>
              </w:rPr>
              <w:t xml:space="preserve"> (</w:t>
            </w:r>
            <w:r w:rsidRPr="005761C9">
              <w:rPr>
                <w:rFonts w:ascii="Book Antiqua" w:hAnsi="Book Antiqua"/>
                <w:b/>
                <w:bCs/>
                <w:color w:val="000000" w:themeColor="text1"/>
              </w:rPr>
              <w:t>mm</w:t>
            </w:r>
            <w:r w:rsidR="00EB726B" w:rsidRPr="005761C9">
              <w:rPr>
                <w:rFonts w:ascii="Book Antiqua" w:hAnsi="Book Antiqua"/>
                <w:b/>
                <w:bCs/>
                <w:color w:val="000000" w:themeColor="text1"/>
              </w:rPr>
              <w:t>)</w:t>
            </w:r>
          </w:p>
        </w:tc>
        <w:tc>
          <w:tcPr>
            <w:tcW w:w="1058" w:type="pct"/>
            <w:tcBorders>
              <w:top w:val="single" w:sz="4" w:space="0" w:color="000000"/>
              <w:bottom w:val="single" w:sz="4" w:space="0" w:color="000000"/>
            </w:tcBorders>
            <w:vAlign w:val="center"/>
            <w:hideMark/>
          </w:tcPr>
          <w:p w14:paraId="2993CAD1" w14:textId="697C922F" w:rsidR="00077CEB" w:rsidRPr="005761C9" w:rsidRDefault="00077CEB" w:rsidP="00EB726B">
            <w:pPr>
              <w:adjustRightInd w:val="0"/>
              <w:snapToGrid w:val="0"/>
              <w:spacing w:line="360" w:lineRule="auto"/>
              <w:rPr>
                <w:rFonts w:ascii="Book Antiqua" w:hAnsi="Book Antiqua"/>
                <w:b/>
                <w:bCs/>
                <w:color w:val="000000" w:themeColor="text1"/>
                <w:kern w:val="2"/>
              </w:rPr>
            </w:pPr>
            <w:r w:rsidRPr="005761C9">
              <w:rPr>
                <w:rFonts w:ascii="Book Antiqua" w:hAnsi="Book Antiqua"/>
                <w:b/>
                <w:bCs/>
                <w:color w:val="000000" w:themeColor="text1"/>
              </w:rPr>
              <w:t>LA</w:t>
            </w:r>
            <w:r w:rsidR="00C07A26" w:rsidRPr="005761C9">
              <w:rPr>
                <w:rFonts w:ascii="Book Antiqua" w:hAnsi="Book Antiqua"/>
                <w:b/>
                <w:bCs/>
                <w:color w:val="000000" w:themeColor="text1"/>
              </w:rPr>
              <w:t>D</w:t>
            </w:r>
            <w:r w:rsidR="00EB726B" w:rsidRPr="005761C9">
              <w:rPr>
                <w:rFonts w:ascii="Book Antiqua" w:hAnsi="Book Antiqua"/>
                <w:b/>
                <w:bCs/>
                <w:color w:val="000000" w:themeColor="text1"/>
              </w:rPr>
              <w:t xml:space="preserve"> (</w:t>
            </w:r>
            <w:r w:rsidRPr="005761C9">
              <w:rPr>
                <w:rFonts w:ascii="Book Antiqua" w:hAnsi="Book Antiqua"/>
                <w:b/>
                <w:bCs/>
                <w:color w:val="000000" w:themeColor="text1"/>
              </w:rPr>
              <w:t>mm</w:t>
            </w:r>
            <w:r w:rsidR="00EB726B" w:rsidRPr="005761C9">
              <w:rPr>
                <w:rFonts w:ascii="Book Antiqua" w:hAnsi="Book Antiqua"/>
                <w:b/>
                <w:bCs/>
                <w:color w:val="000000" w:themeColor="text1"/>
              </w:rPr>
              <w:t>)</w:t>
            </w:r>
          </w:p>
        </w:tc>
      </w:tr>
      <w:tr w:rsidR="00D468B6" w:rsidRPr="005761C9" w14:paraId="3DC6C3CC" w14:textId="77777777" w:rsidTr="006557BE">
        <w:trPr>
          <w:jc w:val="center"/>
        </w:trPr>
        <w:tc>
          <w:tcPr>
            <w:tcW w:w="1272" w:type="pct"/>
            <w:tcBorders>
              <w:top w:val="single" w:sz="4" w:space="0" w:color="000000"/>
            </w:tcBorders>
            <w:vAlign w:val="center"/>
            <w:hideMark/>
          </w:tcPr>
          <w:p w14:paraId="7C81CF60" w14:textId="77777777" w:rsidR="00077CEB" w:rsidRPr="005761C9" w:rsidRDefault="00077CEB" w:rsidP="00EB726B">
            <w:pPr>
              <w:adjustRightInd w:val="0"/>
              <w:snapToGrid w:val="0"/>
              <w:spacing w:line="360" w:lineRule="auto"/>
              <w:rPr>
                <w:rFonts w:ascii="Book Antiqua" w:hAnsi="Book Antiqua"/>
                <w:color w:val="000000" w:themeColor="text1"/>
                <w:kern w:val="2"/>
              </w:rPr>
            </w:pPr>
            <w:r w:rsidRPr="005761C9">
              <w:rPr>
                <w:rFonts w:ascii="Book Antiqua" w:hAnsi="Book Antiqua"/>
                <w:color w:val="000000" w:themeColor="text1"/>
              </w:rPr>
              <w:t>Mild</w:t>
            </w:r>
          </w:p>
        </w:tc>
        <w:tc>
          <w:tcPr>
            <w:tcW w:w="554" w:type="pct"/>
            <w:tcBorders>
              <w:top w:val="single" w:sz="4" w:space="0" w:color="000000"/>
            </w:tcBorders>
            <w:vAlign w:val="center"/>
            <w:hideMark/>
          </w:tcPr>
          <w:p w14:paraId="1AFD9B7A" w14:textId="77777777" w:rsidR="00077CEB" w:rsidRPr="005761C9" w:rsidRDefault="00077CEB" w:rsidP="00EB726B">
            <w:pPr>
              <w:adjustRightInd w:val="0"/>
              <w:snapToGrid w:val="0"/>
              <w:spacing w:line="360" w:lineRule="auto"/>
              <w:rPr>
                <w:rFonts w:ascii="Book Antiqua" w:hAnsi="Book Antiqua"/>
                <w:color w:val="000000" w:themeColor="text1"/>
                <w:kern w:val="2"/>
              </w:rPr>
            </w:pPr>
            <w:r w:rsidRPr="005761C9">
              <w:rPr>
                <w:rFonts w:ascii="Book Antiqua" w:hAnsi="Book Antiqua"/>
                <w:color w:val="000000" w:themeColor="text1"/>
              </w:rPr>
              <w:t>43</w:t>
            </w:r>
          </w:p>
        </w:tc>
        <w:tc>
          <w:tcPr>
            <w:tcW w:w="1058" w:type="pct"/>
            <w:tcBorders>
              <w:top w:val="single" w:sz="4" w:space="0" w:color="000000"/>
            </w:tcBorders>
            <w:vAlign w:val="center"/>
            <w:hideMark/>
          </w:tcPr>
          <w:p w14:paraId="0E4245B4" w14:textId="328E48D3" w:rsidR="00077CEB" w:rsidRPr="005761C9" w:rsidRDefault="00077CEB" w:rsidP="00EB726B">
            <w:pPr>
              <w:adjustRightInd w:val="0"/>
              <w:snapToGrid w:val="0"/>
              <w:spacing w:line="360" w:lineRule="auto"/>
              <w:rPr>
                <w:rFonts w:ascii="Book Antiqua" w:hAnsi="Book Antiqua"/>
                <w:color w:val="000000" w:themeColor="text1"/>
                <w:kern w:val="2"/>
              </w:rPr>
            </w:pPr>
            <w:r w:rsidRPr="005761C9">
              <w:rPr>
                <w:rFonts w:ascii="Book Antiqua" w:hAnsi="Book Antiqua"/>
                <w:color w:val="000000" w:themeColor="text1"/>
              </w:rPr>
              <w:t>1.69</w:t>
            </w:r>
            <w:r w:rsidR="00D14C02" w:rsidRPr="005761C9">
              <w:rPr>
                <w:rFonts w:ascii="Book Antiqua" w:hAnsi="Book Antiqua"/>
                <w:color w:val="000000" w:themeColor="text1"/>
              </w:rPr>
              <w:t xml:space="preserve"> </w:t>
            </w:r>
            <w:r w:rsidRPr="005761C9">
              <w:rPr>
                <w:rFonts w:ascii="Book Antiqua" w:hAnsi="Book Antiqua"/>
                <w:color w:val="000000" w:themeColor="text1"/>
              </w:rPr>
              <w:t>±</w:t>
            </w:r>
            <w:r w:rsidR="00D14C02" w:rsidRPr="005761C9">
              <w:rPr>
                <w:rFonts w:ascii="Book Antiqua" w:hAnsi="Book Antiqua"/>
                <w:color w:val="000000" w:themeColor="text1"/>
              </w:rPr>
              <w:t xml:space="preserve"> </w:t>
            </w:r>
            <w:r w:rsidRPr="005761C9">
              <w:rPr>
                <w:rFonts w:ascii="Book Antiqua" w:hAnsi="Book Antiqua"/>
                <w:color w:val="000000" w:themeColor="text1"/>
              </w:rPr>
              <w:t>0.50</w:t>
            </w:r>
          </w:p>
        </w:tc>
        <w:tc>
          <w:tcPr>
            <w:tcW w:w="1058" w:type="pct"/>
            <w:tcBorders>
              <w:top w:val="single" w:sz="4" w:space="0" w:color="000000"/>
            </w:tcBorders>
            <w:vAlign w:val="center"/>
            <w:hideMark/>
          </w:tcPr>
          <w:p w14:paraId="1F78CE94" w14:textId="58D49E0A" w:rsidR="00077CEB" w:rsidRPr="005761C9" w:rsidRDefault="00077CEB" w:rsidP="00EB726B">
            <w:pPr>
              <w:adjustRightInd w:val="0"/>
              <w:snapToGrid w:val="0"/>
              <w:spacing w:line="360" w:lineRule="auto"/>
              <w:rPr>
                <w:rFonts w:ascii="Book Antiqua" w:hAnsi="Book Antiqua"/>
                <w:color w:val="000000" w:themeColor="text1"/>
                <w:kern w:val="2"/>
              </w:rPr>
            </w:pPr>
            <w:r w:rsidRPr="005761C9">
              <w:rPr>
                <w:rFonts w:ascii="Book Antiqua" w:hAnsi="Book Antiqua"/>
                <w:color w:val="000000" w:themeColor="text1"/>
              </w:rPr>
              <w:t>51.97</w:t>
            </w:r>
            <w:r w:rsidR="00D14C02" w:rsidRPr="005761C9">
              <w:rPr>
                <w:rFonts w:ascii="Book Antiqua" w:hAnsi="Book Antiqua"/>
                <w:color w:val="000000" w:themeColor="text1"/>
              </w:rPr>
              <w:t xml:space="preserve"> </w:t>
            </w:r>
            <w:r w:rsidRPr="005761C9">
              <w:rPr>
                <w:rFonts w:ascii="Book Antiqua" w:hAnsi="Book Antiqua"/>
                <w:color w:val="000000" w:themeColor="text1"/>
              </w:rPr>
              <w:t>±</w:t>
            </w:r>
            <w:r w:rsidR="00D14C02" w:rsidRPr="005761C9">
              <w:rPr>
                <w:rFonts w:ascii="Book Antiqua" w:hAnsi="Book Antiqua"/>
                <w:color w:val="000000" w:themeColor="text1"/>
              </w:rPr>
              <w:t xml:space="preserve"> </w:t>
            </w:r>
            <w:r w:rsidRPr="005761C9">
              <w:rPr>
                <w:rFonts w:ascii="Book Antiqua" w:hAnsi="Book Antiqua"/>
                <w:color w:val="000000" w:themeColor="text1"/>
              </w:rPr>
              <w:t>3.88</w:t>
            </w:r>
          </w:p>
        </w:tc>
        <w:tc>
          <w:tcPr>
            <w:tcW w:w="1058" w:type="pct"/>
            <w:tcBorders>
              <w:top w:val="single" w:sz="4" w:space="0" w:color="000000"/>
            </w:tcBorders>
            <w:vAlign w:val="center"/>
            <w:hideMark/>
          </w:tcPr>
          <w:p w14:paraId="7899C27A" w14:textId="29DC59BC" w:rsidR="00077CEB" w:rsidRPr="005761C9" w:rsidRDefault="00077CEB" w:rsidP="00EB726B">
            <w:pPr>
              <w:adjustRightInd w:val="0"/>
              <w:snapToGrid w:val="0"/>
              <w:spacing w:line="360" w:lineRule="auto"/>
              <w:rPr>
                <w:rFonts w:ascii="Book Antiqua" w:hAnsi="Book Antiqua"/>
                <w:color w:val="000000" w:themeColor="text1"/>
                <w:kern w:val="2"/>
              </w:rPr>
            </w:pPr>
            <w:r w:rsidRPr="005761C9">
              <w:rPr>
                <w:rFonts w:ascii="Book Antiqua" w:hAnsi="Book Antiqua"/>
                <w:color w:val="000000" w:themeColor="text1"/>
              </w:rPr>
              <w:t>38.81</w:t>
            </w:r>
            <w:r w:rsidR="00D14C02" w:rsidRPr="005761C9">
              <w:rPr>
                <w:rFonts w:ascii="Book Antiqua" w:hAnsi="Book Antiqua"/>
                <w:color w:val="000000" w:themeColor="text1"/>
              </w:rPr>
              <w:t xml:space="preserve"> </w:t>
            </w:r>
            <w:r w:rsidRPr="005761C9">
              <w:rPr>
                <w:rFonts w:ascii="Book Antiqua" w:hAnsi="Book Antiqua"/>
                <w:color w:val="000000" w:themeColor="text1"/>
              </w:rPr>
              <w:t>±</w:t>
            </w:r>
            <w:r w:rsidR="00D14C02" w:rsidRPr="005761C9">
              <w:rPr>
                <w:rFonts w:ascii="Book Antiqua" w:hAnsi="Book Antiqua"/>
                <w:color w:val="000000" w:themeColor="text1"/>
              </w:rPr>
              <w:t xml:space="preserve"> </w:t>
            </w:r>
            <w:r w:rsidRPr="005761C9">
              <w:rPr>
                <w:rFonts w:ascii="Book Antiqua" w:hAnsi="Book Antiqua"/>
                <w:color w:val="000000" w:themeColor="text1"/>
              </w:rPr>
              <w:t>2.56</w:t>
            </w:r>
          </w:p>
        </w:tc>
      </w:tr>
      <w:tr w:rsidR="00D468B6" w:rsidRPr="005761C9" w14:paraId="3647A9F5" w14:textId="77777777" w:rsidTr="006557BE">
        <w:trPr>
          <w:trHeight w:val="277"/>
          <w:jc w:val="center"/>
        </w:trPr>
        <w:tc>
          <w:tcPr>
            <w:tcW w:w="1272" w:type="pct"/>
            <w:vAlign w:val="center"/>
            <w:hideMark/>
          </w:tcPr>
          <w:p w14:paraId="0D523E28" w14:textId="77777777" w:rsidR="00077CEB" w:rsidRPr="005761C9" w:rsidRDefault="00077CEB" w:rsidP="00EB726B">
            <w:pPr>
              <w:adjustRightInd w:val="0"/>
              <w:snapToGrid w:val="0"/>
              <w:spacing w:line="360" w:lineRule="auto"/>
              <w:rPr>
                <w:rFonts w:ascii="Book Antiqua" w:hAnsi="Book Antiqua"/>
                <w:color w:val="000000" w:themeColor="text1"/>
                <w:kern w:val="2"/>
              </w:rPr>
            </w:pPr>
            <w:r w:rsidRPr="005761C9">
              <w:rPr>
                <w:rFonts w:ascii="Book Antiqua" w:hAnsi="Book Antiqua"/>
                <w:color w:val="000000" w:themeColor="text1"/>
              </w:rPr>
              <w:t>Moderate</w:t>
            </w:r>
          </w:p>
        </w:tc>
        <w:tc>
          <w:tcPr>
            <w:tcW w:w="554" w:type="pct"/>
            <w:vAlign w:val="center"/>
            <w:hideMark/>
          </w:tcPr>
          <w:p w14:paraId="27273E3A" w14:textId="77777777" w:rsidR="00077CEB" w:rsidRPr="005761C9" w:rsidRDefault="00077CEB" w:rsidP="00EB726B">
            <w:pPr>
              <w:adjustRightInd w:val="0"/>
              <w:snapToGrid w:val="0"/>
              <w:spacing w:line="360" w:lineRule="auto"/>
              <w:rPr>
                <w:rFonts w:ascii="Book Antiqua" w:hAnsi="Book Antiqua"/>
                <w:color w:val="000000" w:themeColor="text1"/>
                <w:kern w:val="2"/>
              </w:rPr>
            </w:pPr>
            <w:r w:rsidRPr="005761C9">
              <w:rPr>
                <w:rFonts w:ascii="Book Antiqua" w:hAnsi="Book Antiqua"/>
                <w:color w:val="000000" w:themeColor="text1"/>
              </w:rPr>
              <w:t>38</w:t>
            </w:r>
          </w:p>
        </w:tc>
        <w:tc>
          <w:tcPr>
            <w:tcW w:w="1058" w:type="pct"/>
            <w:vAlign w:val="center"/>
            <w:hideMark/>
          </w:tcPr>
          <w:p w14:paraId="278B0BAB" w14:textId="078BA3BE" w:rsidR="00077CEB" w:rsidRPr="005761C9" w:rsidRDefault="00077CEB" w:rsidP="00EB726B">
            <w:pPr>
              <w:adjustRightInd w:val="0"/>
              <w:snapToGrid w:val="0"/>
              <w:spacing w:line="360" w:lineRule="auto"/>
              <w:rPr>
                <w:rFonts w:ascii="Book Antiqua" w:hAnsi="Book Antiqua"/>
                <w:color w:val="000000" w:themeColor="text1"/>
                <w:kern w:val="2"/>
              </w:rPr>
            </w:pPr>
            <w:r w:rsidRPr="005761C9">
              <w:rPr>
                <w:rFonts w:ascii="Book Antiqua" w:hAnsi="Book Antiqua"/>
                <w:color w:val="000000" w:themeColor="text1"/>
              </w:rPr>
              <w:t>1.44</w:t>
            </w:r>
            <w:r w:rsidR="00D14C02" w:rsidRPr="005761C9">
              <w:rPr>
                <w:rFonts w:ascii="Book Antiqua" w:hAnsi="Book Antiqua"/>
                <w:color w:val="000000" w:themeColor="text1"/>
              </w:rPr>
              <w:t xml:space="preserve"> </w:t>
            </w:r>
            <w:r w:rsidRPr="005761C9">
              <w:rPr>
                <w:rFonts w:ascii="Book Antiqua" w:hAnsi="Book Antiqua"/>
                <w:color w:val="000000" w:themeColor="text1"/>
              </w:rPr>
              <w:t>±</w:t>
            </w:r>
            <w:r w:rsidR="00D14C02" w:rsidRPr="005761C9">
              <w:rPr>
                <w:rFonts w:ascii="Book Antiqua" w:hAnsi="Book Antiqua"/>
                <w:color w:val="000000" w:themeColor="text1"/>
              </w:rPr>
              <w:t xml:space="preserve"> </w:t>
            </w:r>
            <w:r w:rsidRPr="005761C9">
              <w:rPr>
                <w:rFonts w:ascii="Book Antiqua" w:hAnsi="Book Antiqua"/>
                <w:color w:val="000000" w:themeColor="text1"/>
              </w:rPr>
              <w:t>0.41</w:t>
            </w:r>
          </w:p>
        </w:tc>
        <w:tc>
          <w:tcPr>
            <w:tcW w:w="1058" w:type="pct"/>
            <w:vAlign w:val="center"/>
            <w:hideMark/>
          </w:tcPr>
          <w:p w14:paraId="1C4B555F" w14:textId="29491D6F" w:rsidR="00077CEB" w:rsidRPr="005761C9" w:rsidRDefault="00077CEB" w:rsidP="00EB726B">
            <w:pPr>
              <w:adjustRightInd w:val="0"/>
              <w:snapToGrid w:val="0"/>
              <w:spacing w:line="360" w:lineRule="auto"/>
              <w:rPr>
                <w:rFonts w:ascii="Book Antiqua" w:hAnsi="Book Antiqua"/>
                <w:color w:val="000000" w:themeColor="text1"/>
                <w:kern w:val="2"/>
              </w:rPr>
            </w:pPr>
            <w:r w:rsidRPr="005761C9">
              <w:rPr>
                <w:rFonts w:ascii="Book Antiqua" w:hAnsi="Book Antiqua"/>
                <w:color w:val="000000" w:themeColor="text1"/>
              </w:rPr>
              <w:t>59.95</w:t>
            </w:r>
            <w:r w:rsidR="00D14C02" w:rsidRPr="005761C9">
              <w:rPr>
                <w:rFonts w:ascii="Book Antiqua" w:hAnsi="Book Antiqua"/>
                <w:color w:val="000000" w:themeColor="text1"/>
              </w:rPr>
              <w:t xml:space="preserve"> </w:t>
            </w:r>
            <w:r w:rsidRPr="005761C9">
              <w:rPr>
                <w:rFonts w:ascii="Book Antiqua" w:hAnsi="Book Antiqua"/>
                <w:color w:val="000000" w:themeColor="text1"/>
              </w:rPr>
              <w:t>±</w:t>
            </w:r>
            <w:r w:rsidR="00D14C02" w:rsidRPr="005761C9">
              <w:rPr>
                <w:rFonts w:ascii="Book Antiqua" w:hAnsi="Book Antiqua"/>
                <w:color w:val="000000" w:themeColor="text1"/>
              </w:rPr>
              <w:t xml:space="preserve"> </w:t>
            </w:r>
            <w:r w:rsidRPr="005761C9">
              <w:rPr>
                <w:rFonts w:ascii="Book Antiqua" w:hAnsi="Book Antiqua"/>
                <w:color w:val="000000" w:themeColor="text1"/>
              </w:rPr>
              <w:t>4.14</w:t>
            </w:r>
          </w:p>
        </w:tc>
        <w:tc>
          <w:tcPr>
            <w:tcW w:w="1058" w:type="pct"/>
            <w:vAlign w:val="center"/>
            <w:hideMark/>
          </w:tcPr>
          <w:p w14:paraId="1116E479" w14:textId="001BBBD8" w:rsidR="00077CEB" w:rsidRPr="005761C9" w:rsidRDefault="00077CEB" w:rsidP="00EB726B">
            <w:pPr>
              <w:adjustRightInd w:val="0"/>
              <w:snapToGrid w:val="0"/>
              <w:spacing w:line="360" w:lineRule="auto"/>
              <w:rPr>
                <w:rFonts w:ascii="Book Antiqua" w:hAnsi="Book Antiqua"/>
                <w:color w:val="000000" w:themeColor="text1"/>
                <w:kern w:val="2"/>
              </w:rPr>
            </w:pPr>
            <w:r w:rsidRPr="005761C9">
              <w:rPr>
                <w:rFonts w:ascii="Book Antiqua" w:hAnsi="Book Antiqua"/>
                <w:color w:val="000000" w:themeColor="text1"/>
              </w:rPr>
              <w:t>45.15</w:t>
            </w:r>
            <w:r w:rsidR="00D14C02" w:rsidRPr="005761C9">
              <w:rPr>
                <w:rFonts w:ascii="Book Antiqua" w:hAnsi="Book Antiqua"/>
                <w:color w:val="000000" w:themeColor="text1"/>
              </w:rPr>
              <w:t xml:space="preserve"> </w:t>
            </w:r>
            <w:r w:rsidRPr="005761C9">
              <w:rPr>
                <w:rFonts w:ascii="Book Antiqua" w:hAnsi="Book Antiqua"/>
                <w:color w:val="000000" w:themeColor="text1"/>
              </w:rPr>
              <w:t>±</w:t>
            </w:r>
            <w:r w:rsidR="00D14C02" w:rsidRPr="005761C9">
              <w:rPr>
                <w:rFonts w:ascii="Book Antiqua" w:hAnsi="Book Antiqua"/>
                <w:color w:val="000000" w:themeColor="text1"/>
              </w:rPr>
              <w:t xml:space="preserve"> </w:t>
            </w:r>
            <w:r w:rsidRPr="005761C9">
              <w:rPr>
                <w:rFonts w:ascii="Book Antiqua" w:hAnsi="Book Antiqua"/>
                <w:color w:val="000000" w:themeColor="text1"/>
              </w:rPr>
              <w:t>2.97</w:t>
            </w:r>
          </w:p>
        </w:tc>
      </w:tr>
      <w:tr w:rsidR="00D468B6" w:rsidRPr="005761C9" w14:paraId="78FF6F0E" w14:textId="77777777" w:rsidTr="006557BE">
        <w:trPr>
          <w:jc w:val="center"/>
        </w:trPr>
        <w:tc>
          <w:tcPr>
            <w:tcW w:w="1272" w:type="pct"/>
            <w:vAlign w:val="center"/>
            <w:hideMark/>
          </w:tcPr>
          <w:p w14:paraId="764FF816" w14:textId="77777777" w:rsidR="00077CEB" w:rsidRPr="005761C9" w:rsidRDefault="00077CEB" w:rsidP="00EB726B">
            <w:pPr>
              <w:adjustRightInd w:val="0"/>
              <w:snapToGrid w:val="0"/>
              <w:spacing w:line="360" w:lineRule="auto"/>
              <w:rPr>
                <w:rFonts w:ascii="Book Antiqua" w:hAnsi="Book Antiqua"/>
                <w:color w:val="000000" w:themeColor="text1"/>
                <w:kern w:val="2"/>
              </w:rPr>
            </w:pPr>
            <w:r w:rsidRPr="005761C9">
              <w:rPr>
                <w:rFonts w:ascii="Book Antiqua" w:hAnsi="Book Antiqua"/>
                <w:color w:val="000000" w:themeColor="text1"/>
              </w:rPr>
              <w:t>Severe</w:t>
            </w:r>
          </w:p>
        </w:tc>
        <w:tc>
          <w:tcPr>
            <w:tcW w:w="554" w:type="pct"/>
            <w:vAlign w:val="center"/>
            <w:hideMark/>
          </w:tcPr>
          <w:p w14:paraId="74ED6D42" w14:textId="77777777" w:rsidR="00077CEB" w:rsidRPr="005761C9" w:rsidRDefault="00077CEB" w:rsidP="00EB726B">
            <w:pPr>
              <w:adjustRightInd w:val="0"/>
              <w:snapToGrid w:val="0"/>
              <w:spacing w:line="360" w:lineRule="auto"/>
              <w:rPr>
                <w:rFonts w:ascii="Book Antiqua" w:hAnsi="Book Antiqua"/>
                <w:color w:val="000000" w:themeColor="text1"/>
                <w:kern w:val="2"/>
              </w:rPr>
            </w:pPr>
            <w:r w:rsidRPr="005761C9">
              <w:rPr>
                <w:rFonts w:ascii="Book Antiqua" w:hAnsi="Book Antiqua"/>
                <w:color w:val="000000" w:themeColor="text1"/>
              </w:rPr>
              <w:t>25</w:t>
            </w:r>
          </w:p>
        </w:tc>
        <w:tc>
          <w:tcPr>
            <w:tcW w:w="1058" w:type="pct"/>
            <w:vAlign w:val="center"/>
            <w:hideMark/>
          </w:tcPr>
          <w:p w14:paraId="53857430" w14:textId="39995483" w:rsidR="00077CEB" w:rsidRPr="005761C9" w:rsidRDefault="00077CEB" w:rsidP="00EB726B">
            <w:pPr>
              <w:adjustRightInd w:val="0"/>
              <w:snapToGrid w:val="0"/>
              <w:spacing w:line="360" w:lineRule="auto"/>
              <w:rPr>
                <w:rFonts w:ascii="Book Antiqua" w:hAnsi="Book Antiqua"/>
                <w:color w:val="000000" w:themeColor="text1"/>
                <w:kern w:val="2"/>
              </w:rPr>
            </w:pPr>
            <w:r w:rsidRPr="005761C9">
              <w:rPr>
                <w:rFonts w:ascii="Book Antiqua" w:hAnsi="Book Antiqua"/>
                <w:color w:val="000000" w:themeColor="text1"/>
              </w:rPr>
              <w:t>1.13</w:t>
            </w:r>
            <w:r w:rsidR="00D14C02" w:rsidRPr="005761C9">
              <w:rPr>
                <w:rFonts w:ascii="Book Antiqua" w:hAnsi="Book Antiqua"/>
                <w:color w:val="000000" w:themeColor="text1"/>
              </w:rPr>
              <w:t xml:space="preserve"> </w:t>
            </w:r>
            <w:r w:rsidRPr="005761C9">
              <w:rPr>
                <w:rFonts w:ascii="Book Antiqua" w:hAnsi="Book Antiqua"/>
                <w:color w:val="000000" w:themeColor="text1"/>
              </w:rPr>
              <w:t>±</w:t>
            </w:r>
            <w:r w:rsidR="00D14C02" w:rsidRPr="005761C9">
              <w:rPr>
                <w:rFonts w:ascii="Book Antiqua" w:hAnsi="Book Antiqua"/>
                <w:color w:val="000000" w:themeColor="text1"/>
              </w:rPr>
              <w:t xml:space="preserve"> </w:t>
            </w:r>
            <w:r w:rsidRPr="005761C9">
              <w:rPr>
                <w:rFonts w:ascii="Book Antiqua" w:hAnsi="Book Antiqua"/>
                <w:color w:val="000000" w:themeColor="text1"/>
              </w:rPr>
              <w:t>0.36</w:t>
            </w:r>
          </w:p>
        </w:tc>
        <w:tc>
          <w:tcPr>
            <w:tcW w:w="1058" w:type="pct"/>
            <w:vAlign w:val="center"/>
            <w:hideMark/>
          </w:tcPr>
          <w:p w14:paraId="41C72EFA" w14:textId="61B82371" w:rsidR="00077CEB" w:rsidRPr="005761C9" w:rsidRDefault="00077CEB" w:rsidP="00EB726B">
            <w:pPr>
              <w:adjustRightInd w:val="0"/>
              <w:snapToGrid w:val="0"/>
              <w:spacing w:line="360" w:lineRule="auto"/>
              <w:rPr>
                <w:rFonts w:ascii="Book Antiqua" w:hAnsi="Book Antiqua"/>
                <w:color w:val="000000" w:themeColor="text1"/>
                <w:kern w:val="2"/>
              </w:rPr>
            </w:pPr>
            <w:r w:rsidRPr="005761C9">
              <w:rPr>
                <w:rFonts w:ascii="Book Antiqua" w:hAnsi="Book Antiqua"/>
                <w:color w:val="000000" w:themeColor="text1"/>
              </w:rPr>
              <w:t>67.70</w:t>
            </w:r>
            <w:r w:rsidR="00D14C02" w:rsidRPr="005761C9">
              <w:rPr>
                <w:rFonts w:ascii="Book Antiqua" w:hAnsi="Book Antiqua"/>
                <w:color w:val="000000" w:themeColor="text1"/>
              </w:rPr>
              <w:t xml:space="preserve"> </w:t>
            </w:r>
            <w:r w:rsidRPr="005761C9">
              <w:rPr>
                <w:rFonts w:ascii="Book Antiqua" w:hAnsi="Book Antiqua"/>
                <w:color w:val="000000" w:themeColor="text1"/>
              </w:rPr>
              <w:t>±</w:t>
            </w:r>
            <w:r w:rsidR="00D14C02" w:rsidRPr="005761C9">
              <w:rPr>
                <w:rFonts w:ascii="Book Antiqua" w:hAnsi="Book Antiqua"/>
                <w:color w:val="000000" w:themeColor="text1"/>
              </w:rPr>
              <w:t xml:space="preserve"> </w:t>
            </w:r>
            <w:r w:rsidRPr="005761C9">
              <w:rPr>
                <w:rFonts w:ascii="Book Antiqua" w:hAnsi="Book Antiqua"/>
                <w:color w:val="000000" w:themeColor="text1"/>
              </w:rPr>
              <w:t>6.11</w:t>
            </w:r>
          </w:p>
        </w:tc>
        <w:tc>
          <w:tcPr>
            <w:tcW w:w="1058" w:type="pct"/>
            <w:vAlign w:val="center"/>
            <w:hideMark/>
          </w:tcPr>
          <w:p w14:paraId="116208FC" w14:textId="3CBD6EAD" w:rsidR="00077CEB" w:rsidRPr="005761C9" w:rsidRDefault="00077CEB" w:rsidP="00EB726B">
            <w:pPr>
              <w:adjustRightInd w:val="0"/>
              <w:snapToGrid w:val="0"/>
              <w:spacing w:line="360" w:lineRule="auto"/>
              <w:rPr>
                <w:rFonts w:ascii="Book Antiqua" w:hAnsi="Book Antiqua"/>
                <w:color w:val="000000" w:themeColor="text1"/>
                <w:kern w:val="2"/>
              </w:rPr>
            </w:pPr>
            <w:r w:rsidRPr="005761C9">
              <w:rPr>
                <w:rFonts w:ascii="Book Antiqua" w:hAnsi="Book Antiqua"/>
                <w:color w:val="000000" w:themeColor="text1"/>
              </w:rPr>
              <w:t>49.09</w:t>
            </w:r>
            <w:r w:rsidR="00D14C02" w:rsidRPr="005761C9">
              <w:rPr>
                <w:rFonts w:ascii="Book Antiqua" w:hAnsi="Book Antiqua"/>
                <w:color w:val="000000" w:themeColor="text1"/>
              </w:rPr>
              <w:t xml:space="preserve"> </w:t>
            </w:r>
            <w:r w:rsidRPr="005761C9">
              <w:rPr>
                <w:rFonts w:ascii="Book Antiqua" w:hAnsi="Book Antiqua"/>
                <w:color w:val="000000" w:themeColor="text1"/>
              </w:rPr>
              <w:t>±</w:t>
            </w:r>
            <w:r w:rsidR="00D14C02" w:rsidRPr="005761C9">
              <w:rPr>
                <w:rFonts w:ascii="Book Antiqua" w:hAnsi="Book Antiqua"/>
                <w:color w:val="000000" w:themeColor="text1"/>
              </w:rPr>
              <w:t xml:space="preserve"> </w:t>
            </w:r>
            <w:r w:rsidRPr="005761C9">
              <w:rPr>
                <w:rFonts w:ascii="Book Antiqua" w:hAnsi="Book Antiqua"/>
                <w:color w:val="000000" w:themeColor="text1"/>
              </w:rPr>
              <w:t>4.05</w:t>
            </w:r>
          </w:p>
        </w:tc>
      </w:tr>
      <w:tr w:rsidR="00D468B6" w:rsidRPr="005761C9" w14:paraId="06BB2118" w14:textId="77777777" w:rsidTr="006557BE">
        <w:trPr>
          <w:jc w:val="center"/>
        </w:trPr>
        <w:tc>
          <w:tcPr>
            <w:tcW w:w="1272" w:type="pct"/>
            <w:vAlign w:val="center"/>
            <w:hideMark/>
          </w:tcPr>
          <w:p w14:paraId="7A545F2C" w14:textId="77408312" w:rsidR="00077CEB" w:rsidRPr="005761C9" w:rsidRDefault="00077CEB" w:rsidP="00EB726B">
            <w:pPr>
              <w:adjustRightInd w:val="0"/>
              <w:snapToGrid w:val="0"/>
              <w:spacing w:line="360" w:lineRule="auto"/>
              <w:rPr>
                <w:rFonts w:ascii="Book Antiqua" w:hAnsi="Book Antiqua"/>
                <w:i/>
                <w:color w:val="000000" w:themeColor="text1"/>
                <w:kern w:val="2"/>
              </w:rPr>
            </w:pPr>
            <w:r w:rsidRPr="005761C9">
              <w:rPr>
                <w:rFonts w:ascii="Book Antiqua" w:hAnsi="Book Antiqua"/>
                <w:i/>
                <w:iCs/>
                <w:color w:val="000000" w:themeColor="text1"/>
              </w:rPr>
              <w:t>t</w:t>
            </w:r>
            <w:r w:rsidRPr="005761C9">
              <w:rPr>
                <w:rFonts w:ascii="Book Antiqua" w:hAnsi="Book Antiqua"/>
                <w:color w:val="000000" w:themeColor="text1"/>
              </w:rPr>
              <w:t>/</w:t>
            </w:r>
            <w:r w:rsidRPr="005761C9">
              <w:rPr>
                <w:rFonts w:ascii="Book Antiqua" w:hAnsi="Book Antiqua"/>
                <w:i/>
                <w:color w:val="000000" w:themeColor="text1"/>
              </w:rPr>
              <w:t>P</w:t>
            </w:r>
            <w:r w:rsidR="00EB726B" w:rsidRPr="005761C9">
              <w:rPr>
                <w:rFonts w:ascii="Book Antiqua" w:hAnsi="Book Antiqua"/>
                <w:color w:val="000000" w:themeColor="text1"/>
              </w:rPr>
              <w:t xml:space="preserve"> </w:t>
            </w:r>
            <w:r w:rsidR="00A0697F" w:rsidRPr="005761C9">
              <w:rPr>
                <w:rFonts w:ascii="Book Antiqua" w:hAnsi="Book Antiqua"/>
                <w:color w:val="000000" w:themeColor="text1"/>
              </w:rPr>
              <w:t xml:space="preserve">value </w:t>
            </w:r>
            <w:r w:rsidR="00EB726B" w:rsidRPr="005761C9">
              <w:rPr>
                <w:rFonts w:ascii="Book Antiqua" w:hAnsi="Book Antiqua"/>
                <w:color w:val="000000" w:themeColor="text1"/>
              </w:rPr>
              <w:t>(</w:t>
            </w:r>
            <w:r w:rsidRPr="005761C9">
              <w:rPr>
                <w:rFonts w:ascii="Book Antiqua" w:hAnsi="Book Antiqua"/>
                <w:color w:val="000000" w:themeColor="text1"/>
              </w:rPr>
              <w:t xml:space="preserve">Grade II </w:t>
            </w:r>
            <w:r w:rsidR="00B37A40" w:rsidRPr="005761C9">
              <w:rPr>
                <w:rFonts w:ascii="Book Antiqua" w:hAnsi="Book Antiqua"/>
                <w:i/>
                <w:iCs/>
                <w:color w:val="000000" w:themeColor="text1"/>
              </w:rPr>
              <w:t>vs</w:t>
            </w:r>
            <w:r w:rsidR="00B37A40" w:rsidRPr="005761C9">
              <w:rPr>
                <w:rFonts w:ascii="Book Antiqua" w:hAnsi="Book Antiqua"/>
                <w:color w:val="000000" w:themeColor="text1"/>
              </w:rPr>
              <w:t xml:space="preserve"> </w:t>
            </w:r>
            <w:r w:rsidRPr="005761C9">
              <w:rPr>
                <w:rFonts w:ascii="Book Antiqua" w:hAnsi="Book Antiqua"/>
                <w:color w:val="000000" w:themeColor="text1"/>
              </w:rPr>
              <w:t>III</w:t>
            </w:r>
            <w:r w:rsidR="00EB726B" w:rsidRPr="005761C9">
              <w:rPr>
                <w:rFonts w:ascii="Book Antiqua" w:hAnsi="Book Antiqua"/>
                <w:color w:val="000000" w:themeColor="text1"/>
              </w:rPr>
              <w:t>)</w:t>
            </w:r>
          </w:p>
        </w:tc>
        <w:tc>
          <w:tcPr>
            <w:tcW w:w="554" w:type="pct"/>
            <w:vAlign w:val="center"/>
          </w:tcPr>
          <w:p w14:paraId="11D41B31" w14:textId="77777777" w:rsidR="00077CEB" w:rsidRPr="005761C9" w:rsidRDefault="00077CEB" w:rsidP="00EB726B">
            <w:pPr>
              <w:adjustRightInd w:val="0"/>
              <w:snapToGrid w:val="0"/>
              <w:spacing w:line="360" w:lineRule="auto"/>
              <w:rPr>
                <w:rFonts w:ascii="Book Antiqua" w:hAnsi="Book Antiqua"/>
                <w:color w:val="000000" w:themeColor="text1"/>
                <w:kern w:val="2"/>
              </w:rPr>
            </w:pPr>
          </w:p>
        </w:tc>
        <w:tc>
          <w:tcPr>
            <w:tcW w:w="1058" w:type="pct"/>
            <w:vAlign w:val="center"/>
            <w:hideMark/>
          </w:tcPr>
          <w:p w14:paraId="1123D230" w14:textId="77777777" w:rsidR="00077CEB" w:rsidRPr="005761C9" w:rsidRDefault="00077CEB" w:rsidP="00EB726B">
            <w:pPr>
              <w:adjustRightInd w:val="0"/>
              <w:snapToGrid w:val="0"/>
              <w:spacing w:line="360" w:lineRule="auto"/>
              <w:rPr>
                <w:rFonts w:ascii="Book Antiqua" w:hAnsi="Book Antiqua"/>
                <w:color w:val="000000" w:themeColor="text1"/>
                <w:kern w:val="2"/>
              </w:rPr>
            </w:pPr>
            <w:r w:rsidRPr="005761C9">
              <w:rPr>
                <w:rFonts w:ascii="Book Antiqua" w:hAnsi="Book Antiqua"/>
                <w:color w:val="000000" w:themeColor="text1"/>
              </w:rPr>
              <w:t>2.441/0.017</w:t>
            </w:r>
          </w:p>
        </w:tc>
        <w:tc>
          <w:tcPr>
            <w:tcW w:w="1058" w:type="pct"/>
            <w:vAlign w:val="center"/>
            <w:hideMark/>
          </w:tcPr>
          <w:p w14:paraId="2643356F" w14:textId="77777777" w:rsidR="00077CEB" w:rsidRPr="005761C9" w:rsidRDefault="00077CEB" w:rsidP="00EB726B">
            <w:pPr>
              <w:adjustRightInd w:val="0"/>
              <w:snapToGrid w:val="0"/>
              <w:spacing w:line="360" w:lineRule="auto"/>
              <w:rPr>
                <w:rFonts w:ascii="Book Antiqua" w:hAnsi="Book Antiqua"/>
                <w:color w:val="000000" w:themeColor="text1"/>
                <w:kern w:val="2"/>
              </w:rPr>
            </w:pPr>
            <w:r w:rsidRPr="005761C9">
              <w:rPr>
                <w:rFonts w:ascii="Book Antiqua" w:hAnsi="Book Antiqua"/>
                <w:color w:val="000000" w:themeColor="text1"/>
              </w:rPr>
              <w:t>8.952/0.000</w:t>
            </w:r>
          </w:p>
        </w:tc>
        <w:tc>
          <w:tcPr>
            <w:tcW w:w="1058" w:type="pct"/>
            <w:vAlign w:val="center"/>
            <w:hideMark/>
          </w:tcPr>
          <w:p w14:paraId="7B65AD6D" w14:textId="77777777" w:rsidR="00077CEB" w:rsidRPr="005761C9" w:rsidRDefault="00077CEB" w:rsidP="00EB726B">
            <w:pPr>
              <w:adjustRightInd w:val="0"/>
              <w:snapToGrid w:val="0"/>
              <w:spacing w:line="360" w:lineRule="auto"/>
              <w:rPr>
                <w:rFonts w:ascii="Book Antiqua" w:hAnsi="Book Antiqua"/>
                <w:color w:val="000000" w:themeColor="text1"/>
                <w:kern w:val="2"/>
              </w:rPr>
            </w:pPr>
            <w:r w:rsidRPr="005761C9">
              <w:rPr>
                <w:rFonts w:ascii="Book Antiqua" w:hAnsi="Book Antiqua"/>
                <w:color w:val="000000" w:themeColor="text1"/>
              </w:rPr>
              <w:t>10.319/0.000</w:t>
            </w:r>
          </w:p>
        </w:tc>
      </w:tr>
      <w:tr w:rsidR="00D468B6" w:rsidRPr="005761C9" w14:paraId="1ACCCE01" w14:textId="77777777" w:rsidTr="006557BE">
        <w:trPr>
          <w:jc w:val="center"/>
        </w:trPr>
        <w:tc>
          <w:tcPr>
            <w:tcW w:w="1272" w:type="pct"/>
            <w:vAlign w:val="center"/>
            <w:hideMark/>
          </w:tcPr>
          <w:p w14:paraId="53F137CF" w14:textId="5A1E78FC" w:rsidR="00077CEB" w:rsidRPr="005761C9" w:rsidRDefault="00077CEB" w:rsidP="00EB726B">
            <w:pPr>
              <w:adjustRightInd w:val="0"/>
              <w:snapToGrid w:val="0"/>
              <w:spacing w:line="360" w:lineRule="auto"/>
              <w:rPr>
                <w:rFonts w:ascii="Book Antiqua" w:hAnsi="Book Antiqua"/>
                <w:i/>
                <w:color w:val="000000" w:themeColor="text1"/>
                <w:kern w:val="2"/>
              </w:rPr>
            </w:pPr>
            <w:r w:rsidRPr="005761C9">
              <w:rPr>
                <w:rFonts w:ascii="Book Antiqua" w:hAnsi="Book Antiqua"/>
                <w:i/>
                <w:iCs/>
                <w:color w:val="000000" w:themeColor="text1"/>
              </w:rPr>
              <w:t>t</w:t>
            </w:r>
            <w:r w:rsidRPr="005761C9">
              <w:rPr>
                <w:rFonts w:ascii="Book Antiqua" w:hAnsi="Book Antiqua"/>
                <w:color w:val="000000" w:themeColor="text1"/>
              </w:rPr>
              <w:t>/</w:t>
            </w:r>
            <w:r w:rsidRPr="005761C9">
              <w:rPr>
                <w:rFonts w:ascii="Book Antiqua" w:hAnsi="Book Antiqua"/>
                <w:i/>
                <w:color w:val="000000" w:themeColor="text1"/>
              </w:rPr>
              <w:t>P</w:t>
            </w:r>
            <w:r w:rsidR="00EB726B" w:rsidRPr="005761C9">
              <w:rPr>
                <w:rFonts w:ascii="Book Antiqua" w:hAnsi="Book Antiqua"/>
                <w:color w:val="000000" w:themeColor="text1"/>
              </w:rPr>
              <w:t xml:space="preserve"> </w:t>
            </w:r>
            <w:r w:rsidR="00A0697F" w:rsidRPr="005761C9">
              <w:rPr>
                <w:rFonts w:ascii="Book Antiqua" w:hAnsi="Book Antiqua"/>
                <w:color w:val="000000" w:themeColor="text1"/>
              </w:rPr>
              <w:t xml:space="preserve">value </w:t>
            </w:r>
            <w:r w:rsidR="00EB726B" w:rsidRPr="005761C9">
              <w:rPr>
                <w:rFonts w:ascii="Book Antiqua" w:hAnsi="Book Antiqua"/>
                <w:color w:val="000000" w:themeColor="text1"/>
              </w:rPr>
              <w:t>(</w:t>
            </w:r>
            <w:r w:rsidRPr="005761C9">
              <w:rPr>
                <w:rFonts w:ascii="Book Antiqua" w:hAnsi="Book Antiqua"/>
                <w:color w:val="000000" w:themeColor="text1"/>
              </w:rPr>
              <w:t xml:space="preserve">Grade III </w:t>
            </w:r>
            <w:r w:rsidR="00B37A40" w:rsidRPr="005761C9">
              <w:rPr>
                <w:rFonts w:ascii="Book Antiqua" w:hAnsi="Book Antiqua"/>
                <w:i/>
                <w:iCs/>
                <w:color w:val="000000" w:themeColor="text1"/>
              </w:rPr>
              <w:t>vs</w:t>
            </w:r>
            <w:r w:rsidR="00B37A40" w:rsidRPr="005761C9">
              <w:rPr>
                <w:rFonts w:ascii="Book Antiqua" w:hAnsi="Book Antiqua"/>
                <w:color w:val="000000" w:themeColor="text1"/>
              </w:rPr>
              <w:t xml:space="preserve"> </w:t>
            </w:r>
            <w:r w:rsidRPr="005761C9">
              <w:rPr>
                <w:rFonts w:ascii="Book Antiqua" w:hAnsi="Book Antiqua"/>
                <w:color w:val="000000" w:themeColor="text1"/>
              </w:rPr>
              <w:t>IV</w:t>
            </w:r>
            <w:r w:rsidR="00EB726B" w:rsidRPr="005761C9">
              <w:rPr>
                <w:rFonts w:ascii="Book Antiqua" w:hAnsi="Book Antiqua"/>
                <w:color w:val="000000" w:themeColor="text1"/>
              </w:rPr>
              <w:t>)</w:t>
            </w:r>
          </w:p>
        </w:tc>
        <w:tc>
          <w:tcPr>
            <w:tcW w:w="554" w:type="pct"/>
            <w:vAlign w:val="center"/>
          </w:tcPr>
          <w:p w14:paraId="67F6F2D6" w14:textId="77777777" w:rsidR="00077CEB" w:rsidRPr="005761C9" w:rsidRDefault="00077CEB" w:rsidP="00EB726B">
            <w:pPr>
              <w:adjustRightInd w:val="0"/>
              <w:snapToGrid w:val="0"/>
              <w:spacing w:line="360" w:lineRule="auto"/>
              <w:rPr>
                <w:rFonts w:ascii="Book Antiqua" w:hAnsi="Book Antiqua"/>
                <w:color w:val="000000" w:themeColor="text1"/>
                <w:kern w:val="2"/>
              </w:rPr>
            </w:pPr>
          </w:p>
        </w:tc>
        <w:tc>
          <w:tcPr>
            <w:tcW w:w="1058" w:type="pct"/>
            <w:vAlign w:val="center"/>
            <w:hideMark/>
          </w:tcPr>
          <w:p w14:paraId="07CEF880" w14:textId="77777777" w:rsidR="00077CEB" w:rsidRPr="005761C9" w:rsidRDefault="00077CEB" w:rsidP="00EB726B">
            <w:pPr>
              <w:adjustRightInd w:val="0"/>
              <w:snapToGrid w:val="0"/>
              <w:spacing w:line="360" w:lineRule="auto"/>
              <w:rPr>
                <w:rFonts w:ascii="Book Antiqua" w:hAnsi="Book Antiqua"/>
                <w:color w:val="000000" w:themeColor="text1"/>
                <w:kern w:val="2"/>
              </w:rPr>
            </w:pPr>
            <w:r w:rsidRPr="005761C9">
              <w:rPr>
                <w:rFonts w:ascii="Book Antiqua" w:hAnsi="Book Antiqua"/>
                <w:color w:val="000000" w:themeColor="text1"/>
              </w:rPr>
              <w:t>3.078/0.003</w:t>
            </w:r>
          </w:p>
        </w:tc>
        <w:tc>
          <w:tcPr>
            <w:tcW w:w="1058" w:type="pct"/>
            <w:vAlign w:val="center"/>
            <w:hideMark/>
          </w:tcPr>
          <w:p w14:paraId="2A200A89" w14:textId="77777777" w:rsidR="00077CEB" w:rsidRPr="005761C9" w:rsidRDefault="00077CEB" w:rsidP="00EB726B">
            <w:pPr>
              <w:adjustRightInd w:val="0"/>
              <w:snapToGrid w:val="0"/>
              <w:spacing w:line="360" w:lineRule="auto"/>
              <w:rPr>
                <w:rFonts w:ascii="Book Antiqua" w:hAnsi="Book Antiqua"/>
                <w:color w:val="000000" w:themeColor="text1"/>
                <w:kern w:val="2"/>
              </w:rPr>
            </w:pPr>
            <w:r w:rsidRPr="005761C9">
              <w:rPr>
                <w:rFonts w:ascii="Book Antiqua" w:hAnsi="Book Antiqua"/>
                <w:color w:val="000000" w:themeColor="text1"/>
              </w:rPr>
              <w:t>6.009/0.000</w:t>
            </w:r>
          </w:p>
        </w:tc>
        <w:tc>
          <w:tcPr>
            <w:tcW w:w="1058" w:type="pct"/>
            <w:vAlign w:val="center"/>
            <w:hideMark/>
          </w:tcPr>
          <w:p w14:paraId="2A4100EA" w14:textId="77777777" w:rsidR="00077CEB" w:rsidRPr="005761C9" w:rsidRDefault="00077CEB" w:rsidP="00EB726B">
            <w:pPr>
              <w:adjustRightInd w:val="0"/>
              <w:snapToGrid w:val="0"/>
              <w:spacing w:line="360" w:lineRule="auto"/>
              <w:rPr>
                <w:rFonts w:ascii="Book Antiqua" w:hAnsi="Book Antiqua"/>
                <w:color w:val="000000" w:themeColor="text1"/>
                <w:kern w:val="2"/>
              </w:rPr>
            </w:pPr>
            <w:r w:rsidRPr="005761C9">
              <w:rPr>
                <w:rFonts w:ascii="Book Antiqua" w:hAnsi="Book Antiqua"/>
                <w:color w:val="000000" w:themeColor="text1"/>
              </w:rPr>
              <w:t>4.453/0.000</w:t>
            </w:r>
          </w:p>
        </w:tc>
      </w:tr>
    </w:tbl>
    <w:p w14:paraId="1984A7B1" w14:textId="6B00F715" w:rsidR="00D14C02" w:rsidRPr="005761C9" w:rsidRDefault="00D14C02" w:rsidP="00D14C02">
      <w:pPr>
        <w:adjustRightInd w:val="0"/>
        <w:snapToGrid w:val="0"/>
        <w:spacing w:line="360" w:lineRule="auto"/>
        <w:jc w:val="both"/>
        <w:rPr>
          <w:rFonts w:ascii="Book Antiqua" w:hAnsi="Book Antiqua"/>
          <w:color w:val="000000" w:themeColor="text1"/>
        </w:rPr>
      </w:pPr>
      <w:r w:rsidRPr="005761C9">
        <w:rPr>
          <w:rFonts w:ascii="Book Antiqua" w:hAnsi="Book Antiqua"/>
          <w:color w:val="000000" w:themeColor="text1"/>
        </w:rPr>
        <w:t xml:space="preserve">E/A: </w:t>
      </w:r>
      <w:r w:rsidRPr="005761C9">
        <w:rPr>
          <w:rFonts w:ascii="Book Antiqua" w:eastAsia="Book Antiqua" w:hAnsi="Book Antiqua" w:cs="Book Antiqua"/>
          <w:color w:val="000000" w:themeColor="text1"/>
        </w:rPr>
        <w:t xml:space="preserve">Early-to-late diastolic blood flow velocity ratio; </w:t>
      </w:r>
      <w:r w:rsidRPr="005761C9">
        <w:rPr>
          <w:rFonts w:ascii="Book Antiqua" w:hAnsi="Book Antiqua"/>
          <w:color w:val="000000" w:themeColor="text1"/>
        </w:rPr>
        <w:t xml:space="preserve">LVDd: </w:t>
      </w:r>
      <w:r w:rsidRPr="005761C9">
        <w:rPr>
          <w:rFonts w:ascii="Book Antiqua" w:eastAsia="Book Antiqua" w:hAnsi="Book Antiqua" w:cs="Book Antiqua"/>
          <w:color w:val="000000" w:themeColor="text1"/>
        </w:rPr>
        <w:t>Left ventricular end-diastolic volume; LA</w:t>
      </w:r>
      <w:r w:rsidR="00C07A26" w:rsidRPr="005761C9">
        <w:rPr>
          <w:rFonts w:ascii="Book Antiqua" w:eastAsia="Book Antiqua" w:hAnsi="Book Antiqua" w:cs="Book Antiqua"/>
          <w:color w:val="000000" w:themeColor="text1"/>
        </w:rPr>
        <w:t>D</w:t>
      </w:r>
      <w:r w:rsidRPr="005761C9">
        <w:rPr>
          <w:rFonts w:ascii="Book Antiqua" w:eastAsia="Book Antiqua" w:hAnsi="Book Antiqua" w:cs="Book Antiqua"/>
          <w:color w:val="000000" w:themeColor="text1"/>
        </w:rPr>
        <w:t>: Left atrial diameter.</w:t>
      </w:r>
    </w:p>
    <w:p w14:paraId="11367289" w14:textId="77777777" w:rsidR="00B0648C" w:rsidRPr="005761C9" w:rsidRDefault="00B0648C" w:rsidP="00EB726B">
      <w:pPr>
        <w:adjustRightInd w:val="0"/>
        <w:snapToGrid w:val="0"/>
        <w:spacing w:line="360" w:lineRule="auto"/>
        <w:jc w:val="both"/>
        <w:rPr>
          <w:rFonts w:ascii="Book Antiqua" w:hAnsi="Book Antiqua"/>
          <w:color w:val="000000" w:themeColor="text1"/>
        </w:rPr>
      </w:pPr>
    </w:p>
    <w:p w14:paraId="581E51E6" w14:textId="77777777" w:rsidR="00CB4B61" w:rsidRPr="005761C9" w:rsidRDefault="00CB4B61" w:rsidP="00EB726B">
      <w:pPr>
        <w:adjustRightInd w:val="0"/>
        <w:snapToGrid w:val="0"/>
        <w:spacing w:line="360" w:lineRule="auto"/>
        <w:jc w:val="both"/>
        <w:rPr>
          <w:rFonts w:ascii="Book Antiqua" w:hAnsi="Book Antiqua"/>
          <w:color w:val="000000" w:themeColor="text1"/>
        </w:rPr>
      </w:pPr>
    </w:p>
    <w:p w14:paraId="1BD973CC" w14:textId="45EC1AC6" w:rsidR="00077CEB" w:rsidRPr="005761C9" w:rsidRDefault="00077CEB" w:rsidP="00EB726B">
      <w:pPr>
        <w:adjustRightInd w:val="0"/>
        <w:snapToGrid w:val="0"/>
        <w:spacing w:line="360" w:lineRule="auto"/>
        <w:jc w:val="both"/>
        <w:rPr>
          <w:rFonts w:ascii="Book Antiqua" w:hAnsi="Book Antiqua"/>
          <w:b/>
          <w:bCs/>
          <w:color w:val="000000" w:themeColor="text1"/>
        </w:rPr>
      </w:pPr>
      <w:r w:rsidRPr="005761C9">
        <w:rPr>
          <w:rFonts w:ascii="Book Antiqua" w:hAnsi="Book Antiqua"/>
          <w:b/>
          <w:bCs/>
          <w:color w:val="000000" w:themeColor="text1"/>
        </w:rPr>
        <w:t>Table 4 Correlation between ultrasonic parameters and cardiac function grade and lesion degree of coronary heart disease</w:t>
      </w:r>
      <w:r w:rsidR="00EB726B" w:rsidRPr="005761C9">
        <w:rPr>
          <w:rFonts w:ascii="Book Antiqua" w:hAnsi="Book Antiqua"/>
          <w:b/>
          <w:bCs/>
          <w:color w:val="000000" w:themeColor="text1"/>
        </w:rPr>
        <w:t xml:space="preserve"> (</w:t>
      </w:r>
      <w:r w:rsidRPr="005761C9">
        <w:rPr>
          <w:rFonts w:ascii="Book Antiqua" w:hAnsi="Book Antiqua"/>
          <w:b/>
          <w:bCs/>
          <w:i/>
          <w:iCs/>
          <w:color w:val="000000" w:themeColor="text1"/>
        </w:rPr>
        <w:t>n</w:t>
      </w:r>
      <w:r w:rsidR="00292C05" w:rsidRPr="005761C9">
        <w:rPr>
          <w:rFonts w:ascii="Book Antiqua" w:hAnsi="Book Antiqua"/>
          <w:b/>
          <w:bCs/>
          <w:color w:val="000000" w:themeColor="text1"/>
        </w:rPr>
        <w:t xml:space="preserve"> </w:t>
      </w:r>
      <w:r w:rsidRPr="005761C9">
        <w:rPr>
          <w:rFonts w:ascii="Book Antiqua" w:hAnsi="Book Antiqua"/>
          <w:b/>
          <w:bCs/>
          <w:color w:val="000000" w:themeColor="text1"/>
        </w:rPr>
        <w:t>=</w:t>
      </w:r>
      <w:r w:rsidR="00292C05" w:rsidRPr="005761C9">
        <w:rPr>
          <w:rFonts w:ascii="Book Antiqua" w:hAnsi="Book Antiqua"/>
          <w:b/>
          <w:bCs/>
          <w:color w:val="000000" w:themeColor="text1"/>
        </w:rPr>
        <w:t xml:space="preserve"> </w:t>
      </w:r>
      <w:r w:rsidRPr="005761C9">
        <w:rPr>
          <w:rFonts w:ascii="Book Antiqua" w:hAnsi="Book Antiqua"/>
          <w:b/>
          <w:bCs/>
          <w:color w:val="000000" w:themeColor="text1"/>
        </w:rPr>
        <w:t>106</w:t>
      </w:r>
      <w:r w:rsidR="00EB726B" w:rsidRPr="005761C9">
        <w:rPr>
          <w:rFonts w:ascii="Book Antiqua" w:hAnsi="Book Antiqua"/>
          <w:b/>
          <w:bCs/>
          <w:color w:val="000000" w:themeColor="text1"/>
        </w:rPr>
        <w:t>)</w:t>
      </w:r>
    </w:p>
    <w:tbl>
      <w:tblPr>
        <w:tblStyle w:val="a6"/>
        <w:tblW w:w="5000" w:type="pct"/>
        <w:jc w:val="center"/>
        <w:tblBorders>
          <w:top w:val="single" w:sz="4" w:space="0" w:color="000000"/>
          <w:left w:val="none" w:sz="0" w:space="0" w:color="auto"/>
          <w:bottom w:val="single" w:sz="4" w:space="0" w:color="000000"/>
          <w:right w:val="none" w:sz="0" w:space="0" w:color="auto"/>
          <w:insideH w:val="none" w:sz="0" w:space="0" w:color="auto"/>
          <w:insideV w:val="none" w:sz="0" w:space="0" w:color="auto"/>
        </w:tblBorders>
        <w:tblLook w:val="04A0" w:firstRow="1" w:lastRow="0" w:firstColumn="1" w:lastColumn="0" w:noHBand="0" w:noVBand="1"/>
      </w:tblPr>
      <w:tblGrid>
        <w:gridCol w:w="1872"/>
        <w:gridCol w:w="2570"/>
        <w:gridCol w:w="2570"/>
        <w:gridCol w:w="2564"/>
      </w:tblGrid>
      <w:tr w:rsidR="00DA3ABC" w:rsidRPr="005761C9" w14:paraId="0F4A3CC6" w14:textId="77777777" w:rsidTr="00DA3ABC">
        <w:trPr>
          <w:trHeight w:val="332"/>
          <w:jc w:val="center"/>
        </w:trPr>
        <w:tc>
          <w:tcPr>
            <w:tcW w:w="977" w:type="pct"/>
            <w:tcBorders>
              <w:top w:val="single" w:sz="4" w:space="0" w:color="000000"/>
              <w:bottom w:val="single" w:sz="4" w:space="0" w:color="000000"/>
            </w:tcBorders>
            <w:vAlign w:val="center"/>
          </w:tcPr>
          <w:p w14:paraId="3CCBCDD5" w14:textId="375F3810" w:rsidR="00DA3ABC" w:rsidRPr="005761C9" w:rsidRDefault="00DA3ABC" w:rsidP="00DA3ABC">
            <w:pPr>
              <w:adjustRightInd w:val="0"/>
              <w:snapToGrid w:val="0"/>
              <w:spacing w:line="360" w:lineRule="auto"/>
              <w:rPr>
                <w:rFonts w:ascii="Book Antiqua" w:hAnsi="Book Antiqua"/>
                <w:b/>
                <w:bCs/>
                <w:color w:val="000000" w:themeColor="text1"/>
                <w:kern w:val="2"/>
              </w:rPr>
            </w:pPr>
            <w:r w:rsidRPr="005761C9">
              <w:rPr>
                <w:rFonts w:ascii="Book Antiqua" w:hAnsi="Book Antiqua"/>
                <w:b/>
                <w:bCs/>
                <w:color w:val="000000" w:themeColor="text1"/>
              </w:rPr>
              <w:t>Project</w:t>
            </w:r>
          </w:p>
        </w:tc>
        <w:tc>
          <w:tcPr>
            <w:tcW w:w="1342" w:type="pct"/>
            <w:tcBorders>
              <w:top w:val="single" w:sz="4" w:space="0" w:color="000000"/>
              <w:bottom w:val="single" w:sz="4" w:space="0" w:color="000000"/>
            </w:tcBorders>
            <w:vAlign w:val="center"/>
            <w:hideMark/>
          </w:tcPr>
          <w:p w14:paraId="1D2E4BF9" w14:textId="38374E83" w:rsidR="00DA3ABC" w:rsidRPr="005761C9" w:rsidRDefault="00DA3ABC" w:rsidP="00EB726B">
            <w:pPr>
              <w:adjustRightInd w:val="0"/>
              <w:snapToGrid w:val="0"/>
              <w:spacing w:line="360" w:lineRule="auto"/>
              <w:rPr>
                <w:rFonts w:ascii="Book Antiqua" w:hAnsi="Book Antiqua"/>
                <w:b/>
                <w:bCs/>
                <w:color w:val="000000" w:themeColor="text1"/>
                <w:kern w:val="2"/>
              </w:rPr>
            </w:pPr>
            <w:r w:rsidRPr="005761C9">
              <w:rPr>
                <w:rFonts w:ascii="Book Antiqua" w:hAnsi="Book Antiqua"/>
                <w:b/>
                <w:bCs/>
                <w:color w:val="000000" w:themeColor="text1"/>
              </w:rPr>
              <w:t>E/A</w:t>
            </w:r>
          </w:p>
        </w:tc>
        <w:tc>
          <w:tcPr>
            <w:tcW w:w="1342" w:type="pct"/>
            <w:tcBorders>
              <w:top w:val="single" w:sz="4" w:space="0" w:color="000000"/>
              <w:bottom w:val="single" w:sz="4" w:space="0" w:color="000000"/>
            </w:tcBorders>
            <w:vAlign w:val="center"/>
            <w:hideMark/>
          </w:tcPr>
          <w:p w14:paraId="142558D1" w14:textId="77777777" w:rsidR="00DA3ABC" w:rsidRPr="005761C9" w:rsidRDefault="00DA3ABC" w:rsidP="00EB726B">
            <w:pPr>
              <w:adjustRightInd w:val="0"/>
              <w:snapToGrid w:val="0"/>
              <w:spacing w:line="360" w:lineRule="auto"/>
              <w:rPr>
                <w:rFonts w:ascii="Book Antiqua" w:hAnsi="Book Antiqua"/>
                <w:b/>
                <w:bCs/>
                <w:color w:val="000000" w:themeColor="text1"/>
                <w:kern w:val="2"/>
              </w:rPr>
            </w:pPr>
            <w:r w:rsidRPr="005761C9">
              <w:rPr>
                <w:rFonts w:ascii="Book Antiqua" w:hAnsi="Book Antiqua"/>
                <w:b/>
                <w:bCs/>
                <w:color w:val="000000" w:themeColor="text1"/>
              </w:rPr>
              <w:t>LVDd</w:t>
            </w:r>
          </w:p>
        </w:tc>
        <w:tc>
          <w:tcPr>
            <w:tcW w:w="1339" w:type="pct"/>
            <w:tcBorders>
              <w:top w:val="single" w:sz="4" w:space="0" w:color="000000"/>
              <w:bottom w:val="single" w:sz="4" w:space="0" w:color="000000"/>
            </w:tcBorders>
            <w:vAlign w:val="center"/>
            <w:hideMark/>
          </w:tcPr>
          <w:p w14:paraId="77CD051E" w14:textId="77777777" w:rsidR="00DA3ABC" w:rsidRPr="005761C9" w:rsidRDefault="00DA3ABC" w:rsidP="00EB726B">
            <w:pPr>
              <w:adjustRightInd w:val="0"/>
              <w:snapToGrid w:val="0"/>
              <w:spacing w:line="360" w:lineRule="auto"/>
              <w:rPr>
                <w:rFonts w:ascii="Book Antiqua" w:hAnsi="Book Antiqua"/>
                <w:b/>
                <w:bCs/>
                <w:color w:val="000000" w:themeColor="text1"/>
                <w:kern w:val="2"/>
              </w:rPr>
            </w:pPr>
            <w:r w:rsidRPr="005761C9">
              <w:rPr>
                <w:rFonts w:ascii="Book Antiqua" w:hAnsi="Book Antiqua"/>
                <w:b/>
                <w:bCs/>
                <w:color w:val="000000" w:themeColor="text1"/>
              </w:rPr>
              <w:t>LA</w:t>
            </w:r>
          </w:p>
        </w:tc>
      </w:tr>
      <w:tr w:rsidR="00DA3ABC" w:rsidRPr="005761C9" w14:paraId="4696494A" w14:textId="77777777" w:rsidTr="00DA3ABC">
        <w:trPr>
          <w:jc w:val="center"/>
        </w:trPr>
        <w:tc>
          <w:tcPr>
            <w:tcW w:w="5000" w:type="pct"/>
            <w:gridSpan w:val="4"/>
            <w:tcBorders>
              <w:top w:val="single" w:sz="4" w:space="0" w:color="000000"/>
            </w:tcBorders>
            <w:vAlign w:val="center"/>
          </w:tcPr>
          <w:p w14:paraId="694992EC" w14:textId="7C19E0F8" w:rsidR="00DA3ABC" w:rsidRPr="005761C9" w:rsidRDefault="00DA3ABC" w:rsidP="00EB726B">
            <w:pPr>
              <w:adjustRightInd w:val="0"/>
              <w:snapToGrid w:val="0"/>
              <w:spacing w:line="360" w:lineRule="auto"/>
              <w:rPr>
                <w:rFonts w:ascii="Book Antiqua" w:hAnsi="Book Antiqua"/>
                <w:color w:val="000000" w:themeColor="text1"/>
              </w:rPr>
            </w:pPr>
            <w:r w:rsidRPr="005761C9">
              <w:rPr>
                <w:rFonts w:ascii="Book Antiqua" w:hAnsi="Book Antiqua"/>
                <w:color w:val="000000" w:themeColor="text1"/>
              </w:rPr>
              <w:t>Cardiac function classification</w:t>
            </w:r>
          </w:p>
        </w:tc>
      </w:tr>
      <w:tr w:rsidR="00DA3ABC" w:rsidRPr="005761C9" w14:paraId="1E2895D8" w14:textId="77777777" w:rsidTr="00DA3ABC">
        <w:trPr>
          <w:jc w:val="center"/>
        </w:trPr>
        <w:tc>
          <w:tcPr>
            <w:tcW w:w="977" w:type="pct"/>
            <w:vAlign w:val="center"/>
            <w:hideMark/>
          </w:tcPr>
          <w:p w14:paraId="56C2CB5E" w14:textId="77777777" w:rsidR="00DA3ABC" w:rsidRPr="005761C9" w:rsidRDefault="00DA3ABC" w:rsidP="00EB726B">
            <w:pPr>
              <w:adjustRightInd w:val="0"/>
              <w:snapToGrid w:val="0"/>
              <w:spacing w:line="360" w:lineRule="auto"/>
              <w:rPr>
                <w:rFonts w:ascii="Book Antiqua" w:hAnsi="Book Antiqua"/>
                <w:i/>
                <w:iCs/>
                <w:color w:val="000000" w:themeColor="text1"/>
                <w:kern w:val="2"/>
              </w:rPr>
            </w:pPr>
            <w:r w:rsidRPr="005761C9">
              <w:rPr>
                <w:rFonts w:ascii="Book Antiqua" w:hAnsi="Book Antiqua"/>
                <w:i/>
                <w:iCs/>
                <w:color w:val="000000" w:themeColor="text1"/>
              </w:rPr>
              <w:t>r</w:t>
            </w:r>
          </w:p>
        </w:tc>
        <w:tc>
          <w:tcPr>
            <w:tcW w:w="1342" w:type="pct"/>
            <w:vAlign w:val="center"/>
            <w:hideMark/>
          </w:tcPr>
          <w:p w14:paraId="0A00B1B0" w14:textId="12824BA6" w:rsidR="00DA3ABC" w:rsidRPr="005761C9" w:rsidRDefault="00C07A26" w:rsidP="00EB726B">
            <w:pPr>
              <w:adjustRightInd w:val="0"/>
              <w:snapToGrid w:val="0"/>
              <w:spacing w:line="360" w:lineRule="auto"/>
              <w:rPr>
                <w:rFonts w:ascii="Book Antiqua" w:hAnsi="Book Antiqua"/>
                <w:color w:val="000000" w:themeColor="text1"/>
                <w:kern w:val="2"/>
              </w:rPr>
            </w:pPr>
            <w:r w:rsidRPr="005761C9">
              <w:rPr>
                <w:rFonts w:ascii="Book Antiqua" w:hAnsi="Book Antiqua"/>
                <w:color w:val="000000" w:themeColor="text1"/>
              </w:rPr>
              <w:sym w:font="Symbol" w:char="F02D"/>
            </w:r>
            <w:r w:rsidR="00DA3ABC" w:rsidRPr="005761C9">
              <w:rPr>
                <w:rFonts w:ascii="Book Antiqua" w:hAnsi="Book Antiqua"/>
                <w:color w:val="000000" w:themeColor="text1"/>
              </w:rPr>
              <w:t>0.606</w:t>
            </w:r>
          </w:p>
        </w:tc>
        <w:tc>
          <w:tcPr>
            <w:tcW w:w="1342" w:type="pct"/>
            <w:vAlign w:val="center"/>
            <w:hideMark/>
          </w:tcPr>
          <w:p w14:paraId="57AD6CED" w14:textId="77777777" w:rsidR="00DA3ABC" w:rsidRPr="005761C9" w:rsidRDefault="00DA3ABC" w:rsidP="00EB726B">
            <w:pPr>
              <w:adjustRightInd w:val="0"/>
              <w:snapToGrid w:val="0"/>
              <w:spacing w:line="360" w:lineRule="auto"/>
              <w:rPr>
                <w:rFonts w:ascii="Book Antiqua" w:hAnsi="Book Antiqua"/>
                <w:color w:val="000000" w:themeColor="text1"/>
                <w:kern w:val="2"/>
              </w:rPr>
            </w:pPr>
            <w:r w:rsidRPr="005761C9">
              <w:rPr>
                <w:rFonts w:ascii="Book Antiqua" w:hAnsi="Book Antiqua"/>
                <w:color w:val="000000" w:themeColor="text1"/>
              </w:rPr>
              <w:t>0.589</w:t>
            </w:r>
          </w:p>
        </w:tc>
        <w:tc>
          <w:tcPr>
            <w:tcW w:w="1339" w:type="pct"/>
            <w:vAlign w:val="center"/>
            <w:hideMark/>
          </w:tcPr>
          <w:p w14:paraId="33389E95" w14:textId="77777777" w:rsidR="00DA3ABC" w:rsidRPr="005761C9" w:rsidRDefault="00DA3ABC" w:rsidP="00EB726B">
            <w:pPr>
              <w:adjustRightInd w:val="0"/>
              <w:snapToGrid w:val="0"/>
              <w:spacing w:line="360" w:lineRule="auto"/>
              <w:rPr>
                <w:rFonts w:ascii="Book Antiqua" w:hAnsi="Book Antiqua"/>
                <w:color w:val="000000" w:themeColor="text1"/>
                <w:kern w:val="2"/>
              </w:rPr>
            </w:pPr>
            <w:r w:rsidRPr="005761C9">
              <w:rPr>
                <w:rFonts w:ascii="Book Antiqua" w:hAnsi="Book Antiqua"/>
                <w:color w:val="000000" w:themeColor="text1"/>
              </w:rPr>
              <w:t>0.577</w:t>
            </w:r>
          </w:p>
        </w:tc>
      </w:tr>
      <w:tr w:rsidR="00DA3ABC" w:rsidRPr="005761C9" w14:paraId="09282938" w14:textId="77777777" w:rsidTr="00DA3ABC">
        <w:trPr>
          <w:jc w:val="center"/>
        </w:trPr>
        <w:tc>
          <w:tcPr>
            <w:tcW w:w="977" w:type="pct"/>
            <w:vAlign w:val="center"/>
            <w:hideMark/>
          </w:tcPr>
          <w:p w14:paraId="7BD729DB" w14:textId="6A0CCBB2" w:rsidR="00DA3ABC" w:rsidRPr="005761C9" w:rsidRDefault="00DA3ABC" w:rsidP="00EB726B">
            <w:pPr>
              <w:adjustRightInd w:val="0"/>
              <w:snapToGrid w:val="0"/>
              <w:spacing w:line="360" w:lineRule="auto"/>
              <w:rPr>
                <w:rFonts w:ascii="Book Antiqua" w:hAnsi="Book Antiqua"/>
                <w:i/>
                <w:iCs/>
                <w:color w:val="000000" w:themeColor="text1"/>
                <w:kern w:val="2"/>
              </w:rPr>
            </w:pPr>
            <w:r w:rsidRPr="005761C9">
              <w:rPr>
                <w:rFonts w:ascii="Book Antiqua" w:hAnsi="Book Antiqua"/>
                <w:i/>
                <w:iCs/>
                <w:color w:val="000000" w:themeColor="text1"/>
              </w:rPr>
              <w:t>P</w:t>
            </w:r>
            <w:r w:rsidRPr="005761C9">
              <w:rPr>
                <w:rFonts w:ascii="Book Antiqua" w:hAnsi="Book Antiqua"/>
                <w:color w:val="000000" w:themeColor="text1"/>
              </w:rPr>
              <w:t xml:space="preserve"> value</w:t>
            </w:r>
          </w:p>
        </w:tc>
        <w:tc>
          <w:tcPr>
            <w:tcW w:w="1342" w:type="pct"/>
            <w:vAlign w:val="center"/>
            <w:hideMark/>
          </w:tcPr>
          <w:p w14:paraId="086DB484" w14:textId="2DEE70F8" w:rsidR="00DA3ABC" w:rsidRPr="005761C9" w:rsidRDefault="00DA3ABC" w:rsidP="00EB726B">
            <w:pPr>
              <w:adjustRightInd w:val="0"/>
              <w:snapToGrid w:val="0"/>
              <w:spacing w:line="360" w:lineRule="auto"/>
              <w:rPr>
                <w:rFonts w:ascii="Book Antiqua" w:hAnsi="Book Antiqua"/>
                <w:color w:val="000000" w:themeColor="text1"/>
                <w:kern w:val="2"/>
              </w:rPr>
            </w:pPr>
            <w:r w:rsidRPr="005761C9">
              <w:rPr>
                <w:rFonts w:ascii="Book Antiqua" w:eastAsiaTheme="minorEastAsia" w:hAnsi="Book Antiqua" w:hint="eastAsia"/>
                <w:color w:val="000000" w:themeColor="text1"/>
              </w:rPr>
              <w:t>&lt;</w:t>
            </w:r>
            <w:r w:rsidRPr="005761C9">
              <w:rPr>
                <w:rFonts w:ascii="Book Antiqua" w:eastAsiaTheme="minorEastAsia" w:hAnsi="Book Antiqua"/>
                <w:color w:val="000000" w:themeColor="text1"/>
              </w:rPr>
              <w:t xml:space="preserve"> </w:t>
            </w:r>
            <w:r w:rsidRPr="005761C9">
              <w:rPr>
                <w:rFonts w:ascii="Book Antiqua" w:hAnsi="Book Antiqua"/>
                <w:color w:val="000000" w:themeColor="text1"/>
              </w:rPr>
              <w:t>0.001</w:t>
            </w:r>
          </w:p>
        </w:tc>
        <w:tc>
          <w:tcPr>
            <w:tcW w:w="1342" w:type="pct"/>
            <w:vAlign w:val="center"/>
            <w:hideMark/>
          </w:tcPr>
          <w:p w14:paraId="73B2EC77" w14:textId="3B08BE77" w:rsidR="00DA3ABC" w:rsidRPr="005761C9" w:rsidRDefault="00DA3ABC" w:rsidP="00EB726B">
            <w:pPr>
              <w:adjustRightInd w:val="0"/>
              <w:snapToGrid w:val="0"/>
              <w:spacing w:line="360" w:lineRule="auto"/>
              <w:rPr>
                <w:rFonts w:ascii="Book Antiqua" w:hAnsi="Book Antiqua"/>
                <w:color w:val="000000" w:themeColor="text1"/>
                <w:kern w:val="2"/>
              </w:rPr>
            </w:pPr>
            <w:r w:rsidRPr="005761C9">
              <w:rPr>
                <w:rFonts w:ascii="Book Antiqua" w:eastAsiaTheme="minorEastAsia" w:hAnsi="Book Antiqua" w:hint="eastAsia"/>
                <w:color w:val="000000" w:themeColor="text1"/>
              </w:rPr>
              <w:t>&lt;</w:t>
            </w:r>
            <w:r w:rsidRPr="005761C9">
              <w:rPr>
                <w:rFonts w:ascii="Book Antiqua" w:eastAsiaTheme="minorEastAsia" w:hAnsi="Book Antiqua"/>
                <w:color w:val="000000" w:themeColor="text1"/>
              </w:rPr>
              <w:t xml:space="preserve"> </w:t>
            </w:r>
            <w:r w:rsidRPr="005761C9">
              <w:rPr>
                <w:rFonts w:ascii="Book Antiqua" w:hAnsi="Book Antiqua"/>
                <w:color w:val="000000" w:themeColor="text1"/>
              </w:rPr>
              <w:t>0.001</w:t>
            </w:r>
          </w:p>
        </w:tc>
        <w:tc>
          <w:tcPr>
            <w:tcW w:w="1339" w:type="pct"/>
            <w:vAlign w:val="center"/>
            <w:hideMark/>
          </w:tcPr>
          <w:p w14:paraId="32267A22" w14:textId="65AB5CBB" w:rsidR="00DA3ABC" w:rsidRPr="005761C9" w:rsidRDefault="00DA3ABC" w:rsidP="00EB726B">
            <w:pPr>
              <w:adjustRightInd w:val="0"/>
              <w:snapToGrid w:val="0"/>
              <w:spacing w:line="360" w:lineRule="auto"/>
              <w:rPr>
                <w:rFonts w:ascii="Book Antiqua" w:hAnsi="Book Antiqua"/>
                <w:color w:val="000000" w:themeColor="text1"/>
                <w:kern w:val="2"/>
              </w:rPr>
            </w:pPr>
            <w:r w:rsidRPr="005761C9">
              <w:rPr>
                <w:rFonts w:ascii="Book Antiqua" w:eastAsiaTheme="minorEastAsia" w:hAnsi="Book Antiqua" w:hint="eastAsia"/>
                <w:color w:val="000000" w:themeColor="text1"/>
              </w:rPr>
              <w:t>&lt;</w:t>
            </w:r>
            <w:r w:rsidRPr="005761C9">
              <w:rPr>
                <w:rFonts w:ascii="Book Antiqua" w:eastAsiaTheme="minorEastAsia" w:hAnsi="Book Antiqua"/>
                <w:color w:val="000000" w:themeColor="text1"/>
              </w:rPr>
              <w:t xml:space="preserve"> </w:t>
            </w:r>
            <w:r w:rsidRPr="005761C9">
              <w:rPr>
                <w:rFonts w:ascii="Book Antiqua" w:hAnsi="Book Antiqua"/>
                <w:color w:val="000000" w:themeColor="text1"/>
              </w:rPr>
              <w:t>0.001</w:t>
            </w:r>
          </w:p>
        </w:tc>
      </w:tr>
      <w:tr w:rsidR="00DA3ABC" w:rsidRPr="005761C9" w14:paraId="332EF949" w14:textId="77777777" w:rsidTr="00DA3ABC">
        <w:trPr>
          <w:jc w:val="center"/>
        </w:trPr>
        <w:tc>
          <w:tcPr>
            <w:tcW w:w="5000" w:type="pct"/>
            <w:gridSpan w:val="4"/>
            <w:vAlign w:val="center"/>
          </w:tcPr>
          <w:p w14:paraId="5F394593" w14:textId="09BD7E0B" w:rsidR="00DA3ABC" w:rsidRPr="005761C9" w:rsidRDefault="00DA3ABC" w:rsidP="00EB726B">
            <w:pPr>
              <w:adjustRightInd w:val="0"/>
              <w:snapToGrid w:val="0"/>
              <w:spacing w:line="360" w:lineRule="auto"/>
              <w:rPr>
                <w:rFonts w:ascii="Book Antiqua" w:hAnsi="Book Antiqua"/>
                <w:color w:val="000000" w:themeColor="text1"/>
              </w:rPr>
            </w:pPr>
            <w:r w:rsidRPr="005761C9">
              <w:rPr>
                <w:rFonts w:ascii="Book Antiqua" w:hAnsi="Book Antiqua"/>
                <w:color w:val="000000" w:themeColor="text1"/>
              </w:rPr>
              <w:t>Degree of lesion</w:t>
            </w:r>
          </w:p>
        </w:tc>
      </w:tr>
      <w:tr w:rsidR="00DA3ABC" w:rsidRPr="005761C9" w14:paraId="2FE2C1B9" w14:textId="77777777" w:rsidTr="00DA3ABC">
        <w:trPr>
          <w:jc w:val="center"/>
        </w:trPr>
        <w:tc>
          <w:tcPr>
            <w:tcW w:w="977" w:type="pct"/>
            <w:vAlign w:val="center"/>
            <w:hideMark/>
          </w:tcPr>
          <w:p w14:paraId="03545BB6" w14:textId="77777777" w:rsidR="00DA3ABC" w:rsidRPr="005761C9" w:rsidRDefault="00DA3ABC" w:rsidP="00EB726B">
            <w:pPr>
              <w:adjustRightInd w:val="0"/>
              <w:snapToGrid w:val="0"/>
              <w:spacing w:line="360" w:lineRule="auto"/>
              <w:rPr>
                <w:rFonts w:ascii="Book Antiqua" w:hAnsi="Book Antiqua"/>
                <w:i/>
                <w:iCs/>
                <w:color w:val="000000" w:themeColor="text1"/>
                <w:kern w:val="2"/>
              </w:rPr>
            </w:pPr>
            <w:r w:rsidRPr="005761C9">
              <w:rPr>
                <w:rFonts w:ascii="Book Antiqua" w:hAnsi="Book Antiqua"/>
                <w:i/>
                <w:iCs/>
                <w:color w:val="000000" w:themeColor="text1"/>
              </w:rPr>
              <w:t>r</w:t>
            </w:r>
          </w:p>
        </w:tc>
        <w:tc>
          <w:tcPr>
            <w:tcW w:w="1342" w:type="pct"/>
            <w:vAlign w:val="center"/>
            <w:hideMark/>
          </w:tcPr>
          <w:p w14:paraId="564F0F8F" w14:textId="2B9CDB19" w:rsidR="00DA3ABC" w:rsidRPr="005761C9" w:rsidRDefault="00C07A26" w:rsidP="00EB726B">
            <w:pPr>
              <w:adjustRightInd w:val="0"/>
              <w:snapToGrid w:val="0"/>
              <w:spacing w:line="360" w:lineRule="auto"/>
              <w:rPr>
                <w:rFonts w:ascii="Book Antiqua" w:hAnsi="Book Antiqua"/>
                <w:color w:val="000000" w:themeColor="text1"/>
                <w:kern w:val="2"/>
              </w:rPr>
            </w:pPr>
            <w:r w:rsidRPr="005761C9">
              <w:rPr>
                <w:rFonts w:ascii="Book Antiqua" w:hAnsi="Book Antiqua"/>
                <w:color w:val="000000" w:themeColor="text1"/>
              </w:rPr>
              <w:sym w:font="Symbol" w:char="F02D"/>
            </w:r>
            <w:r w:rsidR="00DA3ABC" w:rsidRPr="005761C9">
              <w:rPr>
                <w:rFonts w:ascii="Book Antiqua" w:hAnsi="Book Antiqua"/>
                <w:color w:val="000000" w:themeColor="text1"/>
              </w:rPr>
              <w:t>0.631</w:t>
            </w:r>
          </w:p>
        </w:tc>
        <w:tc>
          <w:tcPr>
            <w:tcW w:w="1342" w:type="pct"/>
            <w:vAlign w:val="center"/>
            <w:hideMark/>
          </w:tcPr>
          <w:p w14:paraId="3214D4DE" w14:textId="77777777" w:rsidR="00DA3ABC" w:rsidRPr="005761C9" w:rsidRDefault="00DA3ABC" w:rsidP="00EB726B">
            <w:pPr>
              <w:adjustRightInd w:val="0"/>
              <w:snapToGrid w:val="0"/>
              <w:spacing w:line="360" w:lineRule="auto"/>
              <w:rPr>
                <w:rFonts w:ascii="Book Antiqua" w:hAnsi="Book Antiqua"/>
                <w:color w:val="000000" w:themeColor="text1"/>
                <w:kern w:val="2"/>
              </w:rPr>
            </w:pPr>
            <w:r w:rsidRPr="005761C9">
              <w:rPr>
                <w:rFonts w:ascii="Book Antiqua" w:hAnsi="Book Antiqua"/>
                <w:color w:val="000000" w:themeColor="text1"/>
              </w:rPr>
              <w:t>0.597</w:t>
            </w:r>
          </w:p>
        </w:tc>
        <w:tc>
          <w:tcPr>
            <w:tcW w:w="1339" w:type="pct"/>
            <w:vAlign w:val="center"/>
            <w:hideMark/>
          </w:tcPr>
          <w:p w14:paraId="6437130D" w14:textId="77777777" w:rsidR="00DA3ABC" w:rsidRPr="005761C9" w:rsidRDefault="00DA3ABC" w:rsidP="00EB726B">
            <w:pPr>
              <w:adjustRightInd w:val="0"/>
              <w:snapToGrid w:val="0"/>
              <w:spacing w:line="360" w:lineRule="auto"/>
              <w:rPr>
                <w:rFonts w:ascii="Book Antiqua" w:hAnsi="Book Antiqua"/>
                <w:color w:val="000000" w:themeColor="text1"/>
                <w:kern w:val="2"/>
              </w:rPr>
            </w:pPr>
            <w:r w:rsidRPr="005761C9">
              <w:rPr>
                <w:rFonts w:ascii="Book Antiqua" w:hAnsi="Book Antiqua"/>
                <w:color w:val="000000" w:themeColor="text1"/>
              </w:rPr>
              <w:t>0.561</w:t>
            </w:r>
          </w:p>
        </w:tc>
      </w:tr>
      <w:tr w:rsidR="00DA3ABC" w:rsidRPr="005761C9" w14:paraId="6143D864" w14:textId="77777777" w:rsidTr="00DA3ABC">
        <w:trPr>
          <w:jc w:val="center"/>
        </w:trPr>
        <w:tc>
          <w:tcPr>
            <w:tcW w:w="977" w:type="pct"/>
            <w:vAlign w:val="center"/>
            <w:hideMark/>
          </w:tcPr>
          <w:p w14:paraId="7FD10645" w14:textId="4ADE747D" w:rsidR="00DA3ABC" w:rsidRPr="005761C9" w:rsidRDefault="00DA3ABC" w:rsidP="00EB726B">
            <w:pPr>
              <w:adjustRightInd w:val="0"/>
              <w:snapToGrid w:val="0"/>
              <w:spacing w:line="360" w:lineRule="auto"/>
              <w:rPr>
                <w:rFonts w:ascii="Book Antiqua" w:hAnsi="Book Antiqua"/>
                <w:i/>
                <w:iCs/>
                <w:color w:val="000000" w:themeColor="text1"/>
                <w:kern w:val="2"/>
              </w:rPr>
            </w:pPr>
            <w:r w:rsidRPr="005761C9">
              <w:rPr>
                <w:rFonts w:ascii="Book Antiqua" w:hAnsi="Book Antiqua"/>
                <w:i/>
                <w:iCs/>
                <w:color w:val="000000" w:themeColor="text1"/>
              </w:rPr>
              <w:t xml:space="preserve">P </w:t>
            </w:r>
            <w:r w:rsidRPr="005761C9">
              <w:rPr>
                <w:rFonts w:ascii="Book Antiqua" w:hAnsi="Book Antiqua"/>
                <w:color w:val="000000" w:themeColor="text1"/>
              </w:rPr>
              <w:t>value</w:t>
            </w:r>
            <w:r w:rsidRPr="005761C9">
              <w:rPr>
                <w:rFonts w:ascii="Book Antiqua" w:hAnsi="Book Antiqua"/>
                <w:i/>
                <w:iCs/>
                <w:color w:val="000000" w:themeColor="text1"/>
              </w:rPr>
              <w:t xml:space="preserve"> </w:t>
            </w:r>
          </w:p>
        </w:tc>
        <w:tc>
          <w:tcPr>
            <w:tcW w:w="1342" w:type="pct"/>
            <w:vAlign w:val="center"/>
            <w:hideMark/>
          </w:tcPr>
          <w:p w14:paraId="10EA73BD" w14:textId="54E919F6" w:rsidR="00DA3ABC" w:rsidRPr="005761C9" w:rsidRDefault="00DA3ABC" w:rsidP="00EB726B">
            <w:pPr>
              <w:adjustRightInd w:val="0"/>
              <w:snapToGrid w:val="0"/>
              <w:spacing w:line="360" w:lineRule="auto"/>
              <w:rPr>
                <w:rFonts w:ascii="Book Antiqua" w:hAnsi="Book Antiqua"/>
                <w:color w:val="000000" w:themeColor="text1"/>
                <w:kern w:val="2"/>
              </w:rPr>
            </w:pPr>
            <w:r w:rsidRPr="005761C9">
              <w:rPr>
                <w:rFonts w:ascii="Book Antiqua" w:eastAsiaTheme="minorEastAsia" w:hAnsi="Book Antiqua" w:hint="eastAsia"/>
                <w:color w:val="000000" w:themeColor="text1"/>
              </w:rPr>
              <w:t>&lt;</w:t>
            </w:r>
            <w:r w:rsidRPr="005761C9">
              <w:rPr>
                <w:rFonts w:ascii="Book Antiqua" w:eastAsiaTheme="minorEastAsia" w:hAnsi="Book Antiqua"/>
                <w:color w:val="000000" w:themeColor="text1"/>
              </w:rPr>
              <w:t xml:space="preserve"> </w:t>
            </w:r>
            <w:r w:rsidRPr="005761C9">
              <w:rPr>
                <w:rFonts w:ascii="Book Antiqua" w:hAnsi="Book Antiqua"/>
                <w:color w:val="000000" w:themeColor="text1"/>
              </w:rPr>
              <w:t>0.001</w:t>
            </w:r>
          </w:p>
        </w:tc>
        <w:tc>
          <w:tcPr>
            <w:tcW w:w="1342" w:type="pct"/>
            <w:vAlign w:val="center"/>
            <w:hideMark/>
          </w:tcPr>
          <w:p w14:paraId="0D66D814" w14:textId="2606F902" w:rsidR="00DA3ABC" w:rsidRPr="005761C9" w:rsidRDefault="00DA3ABC" w:rsidP="00EB726B">
            <w:pPr>
              <w:adjustRightInd w:val="0"/>
              <w:snapToGrid w:val="0"/>
              <w:spacing w:line="360" w:lineRule="auto"/>
              <w:rPr>
                <w:rFonts w:ascii="Book Antiqua" w:hAnsi="Book Antiqua"/>
                <w:color w:val="000000" w:themeColor="text1"/>
                <w:kern w:val="2"/>
              </w:rPr>
            </w:pPr>
            <w:r w:rsidRPr="005761C9">
              <w:rPr>
                <w:rFonts w:ascii="Book Antiqua" w:eastAsiaTheme="minorEastAsia" w:hAnsi="Book Antiqua" w:hint="eastAsia"/>
                <w:color w:val="000000" w:themeColor="text1"/>
              </w:rPr>
              <w:t>&lt;</w:t>
            </w:r>
            <w:r w:rsidRPr="005761C9">
              <w:rPr>
                <w:rFonts w:ascii="Book Antiqua" w:eastAsiaTheme="minorEastAsia" w:hAnsi="Book Antiqua"/>
                <w:color w:val="000000" w:themeColor="text1"/>
              </w:rPr>
              <w:t xml:space="preserve"> </w:t>
            </w:r>
            <w:r w:rsidRPr="005761C9">
              <w:rPr>
                <w:rFonts w:ascii="Book Antiqua" w:hAnsi="Book Antiqua"/>
                <w:color w:val="000000" w:themeColor="text1"/>
              </w:rPr>
              <w:t>0.001</w:t>
            </w:r>
          </w:p>
        </w:tc>
        <w:tc>
          <w:tcPr>
            <w:tcW w:w="1339" w:type="pct"/>
            <w:vAlign w:val="center"/>
            <w:hideMark/>
          </w:tcPr>
          <w:p w14:paraId="3D7C3681" w14:textId="4C67A53C" w:rsidR="00DA3ABC" w:rsidRPr="005761C9" w:rsidRDefault="00DA3ABC" w:rsidP="00EB726B">
            <w:pPr>
              <w:adjustRightInd w:val="0"/>
              <w:snapToGrid w:val="0"/>
              <w:spacing w:line="360" w:lineRule="auto"/>
              <w:rPr>
                <w:rFonts w:ascii="Book Antiqua" w:hAnsi="Book Antiqua"/>
                <w:color w:val="000000" w:themeColor="text1"/>
                <w:kern w:val="2"/>
              </w:rPr>
            </w:pPr>
            <w:r w:rsidRPr="005761C9">
              <w:rPr>
                <w:rFonts w:ascii="Book Antiqua" w:eastAsiaTheme="minorEastAsia" w:hAnsi="Book Antiqua" w:hint="eastAsia"/>
                <w:color w:val="000000" w:themeColor="text1"/>
              </w:rPr>
              <w:t>&lt;</w:t>
            </w:r>
            <w:r w:rsidRPr="005761C9">
              <w:rPr>
                <w:rFonts w:ascii="Book Antiqua" w:eastAsiaTheme="minorEastAsia" w:hAnsi="Book Antiqua"/>
                <w:color w:val="000000" w:themeColor="text1"/>
              </w:rPr>
              <w:t xml:space="preserve"> </w:t>
            </w:r>
            <w:r w:rsidRPr="005761C9">
              <w:rPr>
                <w:rFonts w:ascii="Book Antiqua" w:hAnsi="Book Antiqua"/>
                <w:color w:val="000000" w:themeColor="text1"/>
              </w:rPr>
              <w:t>0.001</w:t>
            </w:r>
          </w:p>
        </w:tc>
      </w:tr>
    </w:tbl>
    <w:p w14:paraId="66ECBB37" w14:textId="32C8FA1F" w:rsidR="00292C05" w:rsidRPr="005761C9" w:rsidRDefault="00292C05" w:rsidP="00292C05">
      <w:pPr>
        <w:adjustRightInd w:val="0"/>
        <w:snapToGrid w:val="0"/>
        <w:spacing w:line="360" w:lineRule="auto"/>
        <w:jc w:val="both"/>
        <w:rPr>
          <w:rFonts w:ascii="Book Antiqua" w:eastAsia="Book Antiqua" w:hAnsi="Book Antiqua" w:cs="Book Antiqua"/>
          <w:color w:val="000000" w:themeColor="text1"/>
        </w:rPr>
      </w:pPr>
      <w:r w:rsidRPr="005761C9">
        <w:rPr>
          <w:rFonts w:ascii="Book Antiqua" w:hAnsi="Book Antiqua"/>
          <w:color w:val="000000" w:themeColor="text1"/>
        </w:rPr>
        <w:t xml:space="preserve">E/A: </w:t>
      </w:r>
      <w:r w:rsidRPr="005761C9">
        <w:rPr>
          <w:rFonts w:ascii="Book Antiqua" w:eastAsia="Book Antiqua" w:hAnsi="Book Antiqua" w:cs="Book Antiqua"/>
          <w:color w:val="000000" w:themeColor="text1"/>
        </w:rPr>
        <w:t xml:space="preserve">Early-to-late diastolic blood flow velocity ratio; </w:t>
      </w:r>
      <w:r w:rsidRPr="005761C9">
        <w:rPr>
          <w:rFonts w:ascii="Book Antiqua" w:hAnsi="Book Antiqua"/>
          <w:color w:val="000000" w:themeColor="text1"/>
        </w:rPr>
        <w:t xml:space="preserve">LVDd: </w:t>
      </w:r>
      <w:r w:rsidRPr="005761C9">
        <w:rPr>
          <w:rFonts w:ascii="Book Antiqua" w:eastAsia="Book Antiqua" w:hAnsi="Book Antiqua" w:cs="Book Antiqua"/>
          <w:color w:val="000000" w:themeColor="text1"/>
        </w:rPr>
        <w:t>Left ventricular end-diastolic volume; LA: Left atrial diameter.</w:t>
      </w:r>
    </w:p>
    <w:p w14:paraId="118799C2" w14:textId="77777777" w:rsidR="00CB4B61" w:rsidRPr="005761C9" w:rsidRDefault="00CB4B61" w:rsidP="00EB726B">
      <w:pPr>
        <w:adjustRightInd w:val="0"/>
        <w:snapToGrid w:val="0"/>
        <w:spacing w:line="360" w:lineRule="auto"/>
        <w:jc w:val="both"/>
        <w:rPr>
          <w:rFonts w:ascii="Book Antiqua" w:hAnsi="Book Antiqua"/>
          <w:b/>
          <w:bCs/>
          <w:color w:val="000000" w:themeColor="text1"/>
        </w:rPr>
      </w:pPr>
    </w:p>
    <w:p w14:paraId="3144C89E" w14:textId="77777777" w:rsidR="00CB4B61" w:rsidRPr="005761C9" w:rsidRDefault="00CB4B61" w:rsidP="00EB726B">
      <w:pPr>
        <w:adjustRightInd w:val="0"/>
        <w:snapToGrid w:val="0"/>
        <w:spacing w:line="360" w:lineRule="auto"/>
        <w:jc w:val="both"/>
        <w:rPr>
          <w:rFonts w:ascii="Book Antiqua" w:hAnsi="Book Antiqua"/>
          <w:b/>
          <w:bCs/>
          <w:color w:val="000000" w:themeColor="text1"/>
        </w:rPr>
      </w:pPr>
    </w:p>
    <w:p w14:paraId="2A8E2E38" w14:textId="1A224F31" w:rsidR="00077CEB" w:rsidRPr="005761C9" w:rsidRDefault="00077CEB" w:rsidP="00EB726B">
      <w:pPr>
        <w:adjustRightInd w:val="0"/>
        <w:snapToGrid w:val="0"/>
        <w:spacing w:line="360" w:lineRule="auto"/>
        <w:jc w:val="both"/>
        <w:rPr>
          <w:rFonts w:ascii="Book Antiqua" w:hAnsi="Book Antiqua"/>
          <w:b/>
          <w:bCs/>
          <w:color w:val="000000" w:themeColor="text1"/>
        </w:rPr>
      </w:pPr>
      <w:r w:rsidRPr="005761C9">
        <w:rPr>
          <w:rFonts w:ascii="Book Antiqua" w:hAnsi="Book Antiqua"/>
          <w:b/>
          <w:bCs/>
          <w:color w:val="000000" w:themeColor="text1"/>
        </w:rPr>
        <w:t>Table 5 Comparison of ultrasonic parameters in patients with coronary heart disease with different prognosis</w:t>
      </w:r>
      <w:r w:rsidR="00E3431B" w:rsidRPr="005761C9">
        <w:rPr>
          <w:rFonts w:ascii="Book Antiqua" w:hAnsi="Book Antiqua"/>
          <w:b/>
          <w:bCs/>
          <w:color w:val="000000" w:themeColor="text1"/>
        </w:rPr>
        <w:t xml:space="preserve"> (</w:t>
      </w:r>
      <w:r w:rsidR="00E3431B" w:rsidRPr="005761C9">
        <w:rPr>
          <w:rFonts w:ascii="Book Antiqua" w:hAnsi="Book Antiqua"/>
          <w:b/>
          <w:bCs/>
          <w:noProof/>
          <w:color w:val="000000" w:themeColor="text1"/>
        </w:rPr>
        <w:t xml:space="preserve">mean </w:t>
      </w:r>
      <w:r w:rsidR="00E3431B" w:rsidRPr="005761C9">
        <w:rPr>
          <w:rFonts w:ascii="Book Antiqua" w:hAnsi="Book Antiqua"/>
          <w:b/>
          <w:bCs/>
          <w:color w:val="000000" w:themeColor="text1"/>
        </w:rPr>
        <w:t>± SD)</w:t>
      </w:r>
    </w:p>
    <w:tbl>
      <w:tblPr>
        <w:tblStyle w:val="a6"/>
        <w:tblW w:w="5000" w:type="pct"/>
        <w:jc w:val="center"/>
        <w:tblBorders>
          <w:top w:val="single" w:sz="4" w:space="0" w:color="000000"/>
          <w:left w:val="none" w:sz="0" w:space="0" w:color="auto"/>
          <w:bottom w:val="single" w:sz="4" w:space="0" w:color="000000"/>
          <w:right w:val="none" w:sz="0" w:space="0" w:color="auto"/>
          <w:insideH w:val="none" w:sz="0" w:space="0" w:color="auto"/>
          <w:insideV w:val="none" w:sz="0" w:space="0" w:color="auto"/>
        </w:tblBorders>
        <w:tblLook w:val="04A0" w:firstRow="1" w:lastRow="0" w:firstColumn="1" w:lastColumn="0" w:noHBand="0" w:noVBand="1"/>
      </w:tblPr>
      <w:tblGrid>
        <w:gridCol w:w="1637"/>
        <w:gridCol w:w="1346"/>
        <w:gridCol w:w="2197"/>
        <w:gridCol w:w="2197"/>
        <w:gridCol w:w="2199"/>
      </w:tblGrid>
      <w:tr w:rsidR="00D468B6" w:rsidRPr="005761C9" w14:paraId="50CDC90A" w14:textId="77777777" w:rsidTr="00793242">
        <w:trPr>
          <w:trHeight w:val="270"/>
          <w:jc w:val="center"/>
        </w:trPr>
        <w:tc>
          <w:tcPr>
            <w:tcW w:w="855" w:type="pct"/>
            <w:tcBorders>
              <w:top w:val="single" w:sz="4" w:space="0" w:color="000000"/>
              <w:bottom w:val="single" w:sz="4" w:space="0" w:color="000000"/>
            </w:tcBorders>
            <w:vAlign w:val="center"/>
            <w:hideMark/>
          </w:tcPr>
          <w:p w14:paraId="2B8FE559" w14:textId="77777777" w:rsidR="00077CEB" w:rsidRPr="005761C9" w:rsidRDefault="00077CEB" w:rsidP="00EB726B">
            <w:pPr>
              <w:adjustRightInd w:val="0"/>
              <w:snapToGrid w:val="0"/>
              <w:spacing w:line="360" w:lineRule="auto"/>
              <w:rPr>
                <w:rFonts w:ascii="Book Antiqua" w:hAnsi="Book Antiqua"/>
                <w:b/>
                <w:bCs/>
                <w:color w:val="000000" w:themeColor="text1"/>
                <w:kern w:val="2"/>
              </w:rPr>
            </w:pPr>
            <w:r w:rsidRPr="005761C9">
              <w:rPr>
                <w:rFonts w:ascii="Book Antiqua" w:hAnsi="Book Antiqua"/>
                <w:b/>
                <w:bCs/>
                <w:color w:val="000000" w:themeColor="text1"/>
              </w:rPr>
              <w:t>Group</w:t>
            </w:r>
          </w:p>
        </w:tc>
        <w:tc>
          <w:tcPr>
            <w:tcW w:w="703" w:type="pct"/>
            <w:tcBorders>
              <w:top w:val="single" w:sz="4" w:space="0" w:color="000000"/>
              <w:bottom w:val="single" w:sz="4" w:space="0" w:color="000000"/>
            </w:tcBorders>
            <w:vAlign w:val="center"/>
            <w:hideMark/>
          </w:tcPr>
          <w:p w14:paraId="4A5E5A5A" w14:textId="150D8905" w:rsidR="00077CEB" w:rsidRPr="005761C9" w:rsidRDefault="00E3431B" w:rsidP="00EB726B">
            <w:pPr>
              <w:adjustRightInd w:val="0"/>
              <w:snapToGrid w:val="0"/>
              <w:spacing w:line="360" w:lineRule="auto"/>
              <w:rPr>
                <w:rFonts w:ascii="Book Antiqua" w:hAnsi="Book Antiqua"/>
                <w:b/>
                <w:bCs/>
                <w:i/>
                <w:iCs/>
                <w:color w:val="000000" w:themeColor="text1"/>
                <w:kern w:val="2"/>
              </w:rPr>
            </w:pPr>
            <w:r w:rsidRPr="005761C9">
              <w:rPr>
                <w:rFonts w:ascii="Book Antiqua" w:hAnsi="Book Antiqua"/>
                <w:b/>
                <w:bCs/>
                <w:i/>
                <w:iCs/>
                <w:color w:val="000000" w:themeColor="text1"/>
              </w:rPr>
              <w:t>n</w:t>
            </w:r>
          </w:p>
        </w:tc>
        <w:tc>
          <w:tcPr>
            <w:tcW w:w="1147" w:type="pct"/>
            <w:tcBorders>
              <w:top w:val="single" w:sz="4" w:space="0" w:color="000000"/>
              <w:bottom w:val="single" w:sz="4" w:space="0" w:color="000000"/>
            </w:tcBorders>
            <w:vAlign w:val="center"/>
            <w:hideMark/>
          </w:tcPr>
          <w:p w14:paraId="20BD126D" w14:textId="77777777" w:rsidR="00077CEB" w:rsidRPr="005761C9" w:rsidRDefault="00077CEB" w:rsidP="00EB726B">
            <w:pPr>
              <w:adjustRightInd w:val="0"/>
              <w:snapToGrid w:val="0"/>
              <w:spacing w:line="360" w:lineRule="auto"/>
              <w:rPr>
                <w:rFonts w:ascii="Book Antiqua" w:hAnsi="Book Antiqua"/>
                <w:b/>
                <w:bCs/>
                <w:color w:val="000000" w:themeColor="text1"/>
                <w:kern w:val="2"/>
              </w:rPr>
            </w:pPr>
            <w:r w:rsidRPr="005761C9">
              <w:rPr>
                <w:rFonts w:ascii="Book Antiqua" w:hAnsi="Book Antiqua"/>
                <w:b/>
                <w:bCs/>
                <w:color w:val="000000" w:themeColor="text1"/>
              </w:rPr>
              <w:t>E/A</w:t>
            </w:r>
          </w:p>
        </w:tc>
        <w:tc>
          <w:tcPr>
            <w:tcW w:w="1147" w:type="pct"/>
            <w:tcBorders>
              <w:top w:val="single" w:sz="4" w:space="0" w:color="000000"/>
              <w:bottom w:val="single" w:sz="4" w:space="0" w:color="000000"/>
            </w:tcBorders>
            <w:vAlign w:val="center"/>
            <w:hideMark/>
          </w:tcPr>
          <w:p w14:paraId="1078B060" w14:textId="1CDA131B" w:rsidR="00077CEB" w:rsidRPr="005761C9" w:rsidRDefault="00077CEB" w:rsidP="00EB726B">
            <w:pPr>
              <w:adjustRightInd w:val="0"/>
              <w:snapToGrid w:val="0"/>
              <w:spacing w:line="360" w:lineRule="auto"/>
              <w:rPr>
                <w:rFonts w:ascii="Book Antiqua" w:hAnsi="Book Antiqua"/>
                <w:b/>
                <w:bCs/>
                <w:color w:val="000000" w:themeColor="text1"/>
                <w:kern w:val="2"/>
              </w:rPr>
            </w:pPr>
            <w:r w:rsidRPr="005761C9">
              <w:rPr>
                <w:rFonts w:ascii="Book Antiqua" w:hAnsi="Book Antiqua"/>
                <w:b/>
                <w:bCs/>
                <w:color w:val="000000" w:themeColor="text1"/>
              </w:rPr>
              <w:t>LVDd</w:t>
            </w:r>
            <w:r w:rsidR="00EB726B" w:rsidRPr="005761C9">
              <w:rPr>
                <w:rFonts w:ascii="Book Antiqua" w:hAnsi="Book Antiqua"/>
                <w:b/>
                <w:bCs/>
                <w:color w:val="000000" w:themeColor="text1"/>
              </w:rPr>
              <w:t xml:space="preserve"> (</w:t>
            </w:r>
            <w:r w:rsidRPr="005761C9">
              <w:rPr>
                <w:rFonts w:ascii="Book Antiqua" w:hAnsi="Book Antiqua"/>
                <w:b/>
                <w:bCs/>
                <w:color w:val="000000" w:themeColor="text1"/>
              </w:rPr>
              <w:t>mm</w:t>
            </w:r>
            <w:r w:rsidR="00EB726B" w:rsidRPr="005761C9">
              <w:rPr>
                <w:rFonts w:ascii="Book Antiqua" w:hAnsi="Book Antiqua"/>
                <w:b/>
                <w:bCs/>
                <w:color w:val="000000" w:themeColor="text1"/>
              </w:rPr>
              <w:t>)</w:t>
            </w:r>
          </w:p>
        </w:tc>
        <w:tc>
          <w:tcPr>
            <w:tcW w:w="1148" w:type="pct"/>
            <w:tcBorders>
              <w:top w:val="single" w:sz="4" w:space="0" w:color="000000"/>
              <w:bottom w:val="single" w:sz="4" w:space="0" w:color="000000"/>
            </w:tcBorders>
            <w:vAlign w:val="center"/>
            <w:hideMark/>
          </w:tcPr>
          <w:p w14:paraId="0112FF03" w14:textId="35CDED51" w:rsidR="00077CEB" w:rsidRPr="005761C9" w:rsidRDefault="00077CEB" w:rsidP="00EB726B">
            <w:pPr>
              <w:adjustRightInd w:val="0"/>
              <w:snapToGrid w:val="0"/>
              <w:spacing w:line="360" w:lineRule="auto"/>
              <w:rPr>
                <w:rFonts w:ascii="Book Antiqua" w:hAnsi="Book Antiqua"/>
                <w:b/>
                <w:bCs/>
                <w:color w:val="000000" w:themeColor="text1"/>
                <w:kern w:val="2"/>
              </w:rPr>
            </w:pPr>
            <w:r w:rsidRPr="005761C9">
              <w:rPr>
                <w:rFonts w:ascii="Book Antiqua" w:hAnsi="Book Antiqua"/>
                <w:b/>
                <w:bCs/>
                <w:color w:val="000000" w:themeColor="text1"/>
              </w:rPr>
              <w:t>LA</w:t>
            </w:r>
            <w:r w:rsidR="008710EE" w:rsidRPr="005761C9">
              <w:rPr>
                <w:rFonts w:ascii="Book Antiqua" w:hAnsi="Book Antiqua"/>
                <w:b/>
                <w:bCs/>
                <w:color w:val="000000" w:themeColor="text1"/>
              </w:rPr>
              <w:t>D</w:t>
            </w:r>
            <w:r w:rsidR="00EB726B" w:rsidRPr="005761C9">
              <w:rPr>
                <w:rFonts w:ascii="Book Antiqua" w:hAnsi="Book Antiqua"/>
                <w:b/>
                <w:bCs/>
                <w:color w:val="000000" w:themeColor="text1"/>
              </w:rPr>
              <w:t xml:space="preserve"> (</w:t>
            </w:r>
            <w:r w:rsidRPr="005761C9">
              <w:rPr>
                <w:rFonts w:ascii="Book Antiqua" w:hAnsi="Book Antiqua"/>
                <w:b/>
                <w:bCs/>
                <w:color w:val="000000" w:themeColor="text1"/>
              </w:rPr>
              <w:t>mm</w:t>
            </w:r>
            <w:r w:rsidR="00EB726B" w:rsidRPr="005761C9">
              <w:rPr>
                <w:rFonts w:ascii="Book Antiqua" w:hAnsi="Book Antiqua"/>
                <w:b/>
                <w:bCs/>
                <w:color w:val="000000" w:themeColor="text1"/>
              </w:rPr>
              <w:t>)</w:t>
            </w:r>
          </w:p>
        </w:tc>
      </w:tr>
      <w:tr w:rsidR="00D468B6" w:rsidRPr="005761C9" w14:paraId="08AB470E" w14:textId="77777777" w:rsidTr="00793242">
        <w:trPr>
          <w:jc w:val="center"/>
        </w:trPr>
        <w:tc>
          <w:tcPr>
            <w:tcW w:w="855" w:type="pct"/>
            <w:tcBorders>
              <w:top w:val="single" w:sz="4" w:space="0" w:color="000000"/>
            </w:tcBorders>
            <w:vAlign w:val="center"/>
            <w:hideMark/>
          </w:tcPr>
          <w:p w14:paraId="01A67242" w14:textId="77777777" w:rsidR="00077CEB" w:rsidRPr="005761C9" w:rsidRDefault="00077CEB" w:rsidP="00EB726B">
            <w:pPr>
              <w:adjustRightInd w:val="0"/>
              <w:snapToGrid w:val="0"/>
              <w:spacing w:line="360" w:lineRule="auto"/>
              <w:rPr>
                <w:rFonts w:ascii="Book Antiqua" w:hAnsi="Book Antiqua"/>
                <w:color w:val="000000" w:themeColor="text1"/>
                <w:kern w:val="2"/>
              </w:rPr>
            </w:pPr>
            <w:r w:rsidRPr="005761C9">
              <w:rPr>
                <w:rFonts w:ascii="Book Antiqua" w:hAnsi="Book Antiqua"/>
                <w:color w:val="000000" w:themeColor="text1"/>
              </w:rPr>
              <w:t>Good prognosis group</w:t>
            </w:r>
          </w:p>
        </w:tc>
        <w:tc>
          <w:tcPr>
            <w:tcW w:w="703" w:type="pct"/>
            <w:tcBorders>
              <w:top w:val="single" w:sz="4" w:space="0" w:color="000000"/>
            </w:tcBorders>
            <w:vAlign w:val="center"/>
            <w:hideMark/>
          </w:tcPr>
          <w:p w14:paraId="697A02F3" w14:textId="77777777" w:rsidR="00077CEB" w:rsidRPr="005761C9" w:rsidRDefault="00077CEB" w:rsidP="00EB726B">
            <w:pPr>
              <w:adjustRightInd w:val="0"/>
              <w:snapToGrid w:val="0"/>
              <w:spacing w:line="360" w:lineRule="auto"/>
              <w:rPr>
                <w:rFonts w:ascii="Book Antiqua" w:hAnsi="Book Antiqua"/>
                <w:color w:val="000000" w:themeColor="text1"/>
                <w:kern w:val="2"/>
              </w:rPr>
            </w:pPr>
            <w:r w:rsidRPr="005761C9">
              <w:rPr>
                <w:rFonts w:ascii="Book Antiqua" w:hAnsi="Book Antiqua"/>
                <w:color w:val="000000" w:themeColor="text1"/>
              </w:rPr>
              <w:t>95</w:t>
            </w:r>
          </w:p>
        </w:tc>
        <w:tc>
          <w:tcPr>
            <w:tcW w:w="1147" w:type="pct"/>
            <w:tcBorders>
              <w:top w:val="single" w:sz="4" w:space="0" w:color="000000"/>
            </w:tcBorders>
            <w:vAlign w:val="center"/>
            <w:hideMark/>
          </w:tcPr>
          <w:p w14:paraId="08D00E3B" w14:textId="5ACD33F1" w:rsidR="00077CEB" w:rsidRPr="005761C9" w:rsidRDefault="00077CEB" w:rsidP="00EB726B">
            <w:pPr>
              <w:adjustRightInd w:val="0"/>
              <w:snapToGrid w:val="0"/>
              <w:spacing w:line="360" w:lineRule="auto"/>
              <w:rPr>
                <w:rFonts w:ascii="Book Antiqua" w:hAnsi="Book Antiqua"/>
                <w:color w:val="000000" w:themeColor="text1"/>
                <w:kern w:val="2"/>
              </w:rPr>
            </w:pPr>
            <w:r w:rsidRPr="005761C9">
              <w:rPr>
                <w:rFonts w:ascii="Book Antiqua" w:hAnsi="Book Antiqua"/>
                <w:color w:val="000000" w:themeColor="text1"/>
              </w:rPr>
              <w:t>1.83</w:t>
            </w:r>
            <w:r w:rsidR="00E3431B" w:rsidRPr="005761C9">
              <w:rPr>
                <w:rFonts w:ascii="Book Antiqua" w:hAnsi="Book Antiqua"/>
                <w:color w:val="000000" w:themeColor="text1"/>
              </w:rPr>
              <w:t xml:space="preserve"> </w:t>
            </w:r>
            <w:r w:rsidRPr="005761C9">
              <w:rPr>
                <w:rFonts w:ascii="Book Antiqua" w:hAnsi="Book Antiqua"/>
                <w:color w:val="000000" w:themeColor="text1"/>
              </w:rPr>
              <w:t>±</w:t>
            </w:r>
            <w:r w:rsidR="00E3431B" w:rsidRPr="005761C9">
              <w:rPr>
                <w:rFonts w:ascii="Book Antiqua" w:hAnsi="Book Antiqua"/>
                <w:color w:val="000000" w:themeColor="text1"/>
              </w:rPr>
              <w:t xml:space="preserve"> </w:t>
            </w:r>
            <w:r w:rsidRPr="005761C9">
              <w:rPr>
                <w:rFonts w:ascii="Book Antiqua" w:hAnsi="Book Antiqua"/>
                <w:color w:val="000000" w:themeColor="text1"/>
              </w:rPr>
              <w:t>0.51</w:t>
            </w:r>
          </w:p>
        </w:tc>
        <w:tc>
          <w:tcPr>
            <w:tcW w:w="1147" w:type="pct"/>
            <w:tcBorders>
              <w:top w:val="single" w:sz="4" w:space="0" w:color="000000"/>
            </w:tcBorders>
            <w:vAlign w:val="center"/>
            <w:hideMark/>
          </w:tcPr>
          <w:p w14:paraId="30BEA63B" w14:textId="51C1D8C2" w:rsidR="00077CEB" w:rsidRPr="005761C9" w:rsidRDefault="00077CEB" w:rsidP="00EB726B">
            <w:pPr>
              <w:adjustRightInd w:val="0"/>
              <w:snapToGrid w:val="0"/>
              <w:spacing w:line="360" w:lineRule="auto"/>
              <w:rPr>
                <w:rFonts w:ascii="Book Antiqua" w:hAnsi="Book Antiqua"/>
                <w:color w:val="000000" w:themeColor="text1"/>
                <w:kern w:val="2"/>
              </w:rPr>
            </w:pPr>
            <w:r w:rsidRPr="005761C9">
              <w:rPr>
                <w:rFonts w:ascii="Book Antiqua" w:hAnsi="Book Antiqua"/>
                <w:color w:val="000000" w:themeColor="text1"/>
              </w:rPr>
              <w:t>49.60</w:t>
            </w:r>
            <w:r w:rsidR="00E3431B" w:rsidRPr="005761C9">
              <w:rPr>
                <w:rFonts w:ascii="Book Antiqua" w:hAnsi="Book Antiqua"/>
                <w:color w:val="000000" w:themeColor="text1"/>
              </w:rPr>
              <w:t xml:space="preserve"> </w:t>
            </w:r>
            <w:r w:rsidRPr="005761C9">
              <w:rPr>
                <w:rFonts w:ascii="Book Antiqua" w:hAnsi="Book Antiqua"/>
                <w:color w:val="000000" w:themeColor="text1"/>
              </w:rPr>
              <w:t>±</w:t>
            </w:r>
            <w:r w:rsidR="00E3431B" w:rsidRPr="005761C9">
              <w:rPr>
                <w:rFonts w:ascii="Book Antiqua" w:hAnsi="Book Antiqua"/>
                <w:color w:val="000000" w:themeColor="text1"/>
              </w:rPr>
              <w:t xml:space="preserve"> </w:t>
            </w:r>
            <w:r w:rsidRPr="005761C9">
              <w:rPr>
                <w:rFonts w:ascii="Book Antiqua" w:hAnsi="Book Antiqua"/>
                <w:color w:val="000000" w:themeColor="text1"/>
              </w:rPr>
              <w:t>4.39</w:t>
            </w:r>
          </w:p>
        </w:tc>
        <w:tc>
          <w:tcPr>
            <w:tcW w:w="1148" w:type="pct"/>
            <w:tcBorders>
              <w:top w:val="single" w:sz="4" w:space="0" w:color="000000"/>
            </w:tcBorders>
            <w:vAlign w:val="center"/>
            <w:hideMark/>
          </w:tcPr>
          <w:p w14:paraId="1CFBF323" w14:textId="29CF5489" w:rsidR="00077CEB" w:rsidRPr="005761C9" w:rsidRDefault="00077CEB" w:rsidP="00EB726B">
            <w:pPr>
              <w:adjustRightInd w:val="0"/>
              <w:snapToGrid w:val="0"/>
              <w:spacing w:line="360" w:lineRule="auto"/>
              <w:rPr>
                <w:rFonts w:ascii="Book Antiqua" w:hAnsi="Book Antiqua"/>
                <w:color w:val="000000" w:themeColor="text1"/>
                <w:kern w:val="2"/>
              </w:rPr>
            </w:pPr>
            <w:r w:rsidRPr="005761C9">
              <w:rPr>
                <w:rFonts w:ascii="Book Antiqua" w:hAnsi="Book Antiqua"/>
                <w:color w:val="000000" w:themeColor="text1"/>
              </w:rPr>
              <w:t>36.13</w:t>
            </w:r>
            <w:r w:rsidR="00E3431B" w:rsidRPr="005761C9">
              <w:rPr>
                <w:rFonts w:ascii="Book Antiqua" w:hAnsi="Book Antiqua"/>
                <w:color w:val="000000" w:themeColor="text1"/>
              </w:rPr>
              <w:t xml:space="preserve"> </w:t>
            </w:r>
            <w:r w:rsidRPr="005761C9">
              <w:rPr>
                <w:rFonts w:ascii="Book Antiqua" w:hAnsi="Book Antiqua"/>
                <w:color w:val="000000" w:themeColor="text1"/>
              </w:rPr>
              <w:t>±</w:t>
            </w:r>
            <w:r w:rsidR="00E3431B" w:rsidRPr="005761C9">
              <w:rPr>
                <w:rFonts w:ascii="Book Antiqua" w:hAnsi="Book Antiqua"/>
                <w:color w:val="000000" w:themeColor="text1"/>
              </w:rPr>
              <w:t xml:space="preserve"> </w:t>
            </w:r>
            <w:r w:rsidRPr="005761C9">
              <w:rPr>
                <w:rFonts w:ascii="Book Antiqua" w:hAnsi="Book Antiqua"/>
                <w:color w:val="000000" w:themeColor="text1"/>
              </w:rPr>
              <w:t>3.05</w:t>
            </w:r>
          </w:p>
        </w:tc>
      </w:tr>
      <w:tr w:rsidR="00D468B6" w:rsidRPr="005761C9" w14:paraId="57774A9B" w14:textId="77777777" w:rsidTr="00793242">
        <w:trPr>
          <w:trHeight w:val="277"/>
          <w:jc w:val="center"/>
        </w:trPr>
        <w:tc>
          <w:tcPr>
            <w:tcW w:w="855" w:type="pct"/>
            <w:vAlign w:val="center"/>
            <w:hideMark/>
          </w:tcPr>
          <w:p w14:paraId="2DD1A68C" w14:textId="77777777" w:rsidR="00077CEB" w:rsidRPr="005761C9" w:rsidRDefault="00077CEB" w:rsidP="00EB726B">
            <w:pPr>
              <w:adjustRightInd w:val="0"/>
              <w:snapToGrid w:val="0"/>
              <w:spacing w:line="360" w:lineRule="auto"/>
              <w:rPr>
                <w:rFonts w:ascii="Book Antiqua" w:hAnsi="Book Antiqua"/>
                <w:color w:val="000000" w:themeColor="text1"/>
                <w:kern w:val="2"/>
              </w:rPr>
            </w:pPr>
            <w:r w:rsidRPr="005761C9">
              <w:rPr>
                <w:rFonts w:ascii="Book Antiqua" w:hAnsi="Book Antiqua"/>
                <w:color w:val="000000" w:themeColor="text1"/>
              </w:rPr>
              <w:t>Poor prognosis group</w:t>
            </w:r>
          </w:p>
        </w:tc>
        <w:tc>
          <w:tcPr>
            <w:tcW w:w="703" w:type="pct"/>
            <w:vAlign w:val="center"/>
            <w:hideMark/>
          </w:tcPr>
          <w:p w14:paraId="5EEF271E" w14:textId="77777777" w:rsidR="00077CEB" w:rsidRPr="005761C9" w:rsidRDefault="00077CEB" w:rsidP="00EB726B">
            <w:pPr>
              <w:adjustRightInd w:val="0"/>
              <w:snapToGrid w:val="0"/>
              <w:spacing w:line="360" w:lineRule="auto"/>
              <w:rPr>
                <w:rFonts w:ascii="Book Antiqua" w:hAnsi="Book Antiqua"/>
                <w:color w:val="000000" w:themeColor="text1"/>
                <w:kern w:val="2"/>
              </w:rPr>
            </w:pPr>
            <w:r w:rsidRPr="005761C9">
              <w:rPr>
                <w:rFonts w:ascii="Book Antiqua" w:hAnsi="Book Antiqua"/>
                <w:color w:val="000000" w:themeColor="text1"/>
              </w:rPr>
              <w:t>11</w:t>
            </w:r>
          </w:p>
        </w:tc>
        <w:tc>
          <w:tcPr>
            <w:tcW w:w="1147" w:type="pct"/>
            <w:vAlign w:val="center"/>
            <w:hideMark/>
          </w:tcPr>
          <w:p w14:paraId="17BC9712" w14:textId="1881666C" w:rsidR="00077CEB" w:rsidRPr="005761C9" w:rsidRDefault="00077CEB" w:rsidP="00EB726B">
            <w:pPr>
              <w:adjustRightInd w:val="0"/>
              <w:snapToGrid w:val="0"/>
              <w:spacing w:line="360" w:lineRule="auto"/>
              <w:rPr>
                <w:rFonts w:ascii="Book Antiqua" w:hAnsi="Book Antiqua"/>
                <w:color w:val="000000" w:themeColor="text1"/>
                <w:kern w:val="2"/>
              </w:rPr>
            </w:pPr>
            <w:r w:rsidRPr="005761C9">
              <w:rPr>
                <w:rFonts w:ascii="Book Antiqua" w:hAnsi="Book Antiqua"/>
                <w:color w:val="000000" w:themeColor="text1"/>
              </w:rPr>
              <w:t>1.39</w:t>
            </w:r>
            <w:r w:rsidR="00E3431B" w:rsidRPr="005761C9">
              <w:rPr>
                <w:rFonts w:ascii="Book Antiqua" w:hAnsi="Book Antiqua"/>
                <w:color w:val="000000" w:themeColor="text1"/>
              </w:rPr>
              <w:t xml:space="preserve"> </w:t>
            </w:r>
            <w:r w:rsidRPr="005761C9">
              <w:rPr>
                <w:rFonts w:ascii="Book Antiqua" w:hAnsi="Book Antiqua"/>
                <w:color w:val="000000" w:themeColor="text1"/>
              </w:rPr>
              <w:t>±</w:t>
            </w:r>
            <w:r w:rsidR="00E3431B" w:rsidRPr="005761C9">
              <w:rPr>
                <w:rFonts w:ascii="Book Antiqua" w:hAnsi="Book Antiqua"/>
                <w:color w:val="000000" w:themeColor="text1"/>
              </w:rPr>
              <w:t xml:space="preserve"> </w:t>
            </w:r>
            <w:r w:rsidRPr="005761C9">
              <w:rPr>
                <w:rFonts w:ascii="Book Antiqua" w:hAnsi="Book Antiqua"/>
                <w:color w:val="000000" w:themeColor="text1"/>
              </w:rPr>
              <w:t>0.32</w:t>
            </w:r>
          </w:p>
        </w:tc>
        <w:tc>
          <w:tcPr>
            <w:tcW w:w="1147" w:type="pct"/>
            <w:vAlign w:val="center"/>
            <w:hideMark/>
          </w:tcPr>
          <w:p w14:paraId="38FC59F7" w14:textId="222CB8D9" w:rsidR="00077CEB" w:rsidRPr="005761C9" w:rsidRDefault="00077CEB" w:rsidP="00EB726B">
            <w:pPr>
              <w:adjustRightInd w:val="0"/>
              <w:snapToGrid w:val="0"/>
              <w:spacing w:line="360" w:lineRule="auto"/>
              <w:rPr>
                <w:rFonts w:ascii="Book Antiqua" w:hAnsi="Book Antiqua"/>
                <w:color w:val="000000" w:themeColor="text1"/>
                <w:kern w:val="2"/>
              </w:rPr>
            </w:pPr>
            <w:r w:rsidRPr="005761C9">
              <w:rPr>
                <w:rFonts w:ascii="Book Antiqua" w:hAnsi="Book Antiqua"/>
                <w:color w:val="000000" w:themeColor="text1"/>
              </w:rPr>
              <w:t>59.09</w:t>
            </w:r>
            <w:r w:rsidR="00E3431B" w:rsidRPr="005761C9">
              <w:rPr>
                <w:rFonts w:ascii="Book Antiqua" w:hAnsi="Book Antiqua"/>
                <w:color w:val="000000" w:themeColor="text1"/>
              </w:rPr>
              <w:t xml:space="preserve"> </w:t>
            </w:r>
            <w:r w:rsidRPr="005761C9">
              <w:rPr>
                <w:rFonts w:ascii="Book Antiqua" w:hAnsi="Book Antiqua"/>
                <w:color w:val="000000" w:themeColor="text1"/>
              </w:rPr>
              <w:t>±</w:t>
            </w:r>
            <w:r w:rsidR="00E3431B" w:rsidRPr="005761C9">
              <w:rPr>
                <w:rFonts w:ascii="Book Antiqua" w:hAnsi="Book Antiqua"/>
                <w:color w:val="000000" w:themeColor="text1"/>
              </w:rPr>
              <w:t xml:space="preserve"> </w:t>
            </w:r>
            <w:r w:rsidRPr="005761C9">
              <w:rPr>
                <w:rFonts w:ascii="Book Antiqua" w:hAnsi="Book Antiqua"/>
                <w:color w:val="000000" w:themeColor="text1"/>
              </w:rPr>
              <w:t>5.67</w:t>
            </w:r>
          </w:p>
        </w:tc>
        <w:tc>
          <w:tcPr>
            <w:tcW w:w="1148" w:type="pct"/>
            <w:vAlign w:val="center"/>
            <w:hideMark/>
          </w:tcPr>
          <w:p w14:paraId="44143D0F" w14:textId="7AF0496B" w:rsidR="00077CEB" w:rsidRPr="005761C9" w:rsidRDefault="00077CEB" w:rsidP="00EB726B">
            <w:pPr>
              <w:adjustRightInd w:val="0"/>
              <w:snapToGrid w:val="0"/>
              <w:spacing w:line="360" w:lineRule="auto"/>
              <w:rPr>
                <w:rFonts w:ascii="Book Antiqua" w:hAnsi="Book Antiqua"/>
                <w:color w:val="000000" w:themeColor="text1"/>
                <w:kern w:val="2"/>
              </w:rPr>
            </w:pPr>
            <w:r w:rsidRPr="005761C9">
              <w:rPr>
                <w:rFonts w:ascii="Book Antiqua" w:hAnsi="Book Antiqua"/>
                <w:color w:val="000000" w:themeColor="text1"/>
              </w:rPr>
              <w:t>45.10</w:t>
            </w:r>
            <w:r w:rsidR="00E3431B" w:rsidRPr="005761C9">
              <w:rPr>
                <w:rFonts w:ascii="Book Antiqua" w:hAnsi="Book Antiqua"/>
                <w:color w:val="000000" w:themeColor="text1"/>
              </w:rPr>
              <w:t xml:space="preserve"> </w:t>
            </w:r>
            <w:r w:rsidRPr="005761C9">
              <w:rPr>
                <w:rFonts w:ascii="Book Antiqua" w:hAnsi="Book Antiqua"/>
                <w:color w:val="000000" w:themeColor="text1"/>
              </w:rPr>
              <w:t>±</w:t>
            </w:r>
            <w:r w:rsidR="00E3431B" w:rsidRPr="005761C9">
              <w:rPr>
                <w:rFonts w:ascii="Book Antiqua" w:hAnsi="Book Antiqua"/>
                <w:color w:val="000000" w:themeColor="text1"/>
              </w:rPr>
              <w:t xml:space="preserve"> </w:t>
            </w:r>
            <w:r w:rsidRPr="005761C9">
              <w:rPr>
                <w:rFonts w:ascii="Book Antiqua" w:hAnsi="Book Antiqua"/>
                <w:color w:val="000000" w:themeColor="text1"/>
              </w:rPr>
              <w:t>5.60</w:t>
            </w:r>
          </w:p>
        </w:tc>
      </w:tr>
      <w:tr w:rsidR="00D468B6" w:rsidRPr="005761C9" w14:paraId="62C5F29D" w14:textId="77777777" w:rsidTr="00793242">
        <w:trPr>
          <w:jc w:val="center"/>
        </w:trPr>
        <w:tc>
          <w:tcPr>
            <w:tcW w:w="855" w:type="pct"/>
            <w:vAlign w:val="center"/>
            <w:hideMark/>
          </w:tcPr>
          <w:p w14:paraId="1675F434" w14:textId="77777777" w:rsidR="00077CEB" w:rsidRPr="005761C9" w:rsidRDefault="00077CEB" w:rsidP="00EB726B">
            <w:pPr>
              <w:adjustRightInd w:val="0"/>
              <w:snapToGrid w:val="0"/>
              <w:spacing w:line="360" w:lineRule="auto"/>
              <w:rPr>
                <w:rFonts w:ascii="Book Antiqua" w:hAnsi="Book Antiqua"/>
                <w:color w:val="000000" w:themeColor="text1"/>
                <w:kern w:val="2"/>
              </w:rPr>
            </w:pPr>
            <w:r w:rsidRPr="005761C9">
              <w:rPr>
                <w:rFonts w:ascii="Book Antiqua" w:hAnsi="Book Antiqua"/>
                <w:i/>
                <w:iCs/>
                <w:color w:val="000000" w:themeColor="text1"/>
              </w:rPr>
              <w:t>t</w:t>
            </w:r>
          </w:p>
        </w:tc>
        <w:tc>
          <w:tcPr>
            <w:tcW w:w="703" w:type="pct"/>
            <w:vAlign w:val="center"/>
          </w:tcPr>
          <w:p w14:paraId="462624D7" w14:textId="77777777" w:rsidR="00077CEB" w:rsidRPr="005761C9" w:rsidRDefault="00077CEB" w:rsidP="00EB726B">
            <w:pPr>
              <w:adjustRightInd w:val="0"/>
              <w:snapToGrid w:val="0"/>
              <w:spacing w:line="360" w:lineRule="auto"/>
              <w:rPr>
                <w:rFonts w:ascii="Book Antiqua" w:hAnsi="Book Antiqua"/>
                <w:color w:val="000000" w:themeColor="text1"/>
                <w:kern w:val="2"/>
              </w:rPr>
            </w:pPr>
          </w:p>
        </w:tc>
        <w:tc>
          <w:tcPr>
            <w:tcW w:w="1147" w:type="pct"/>
            <w:vAlign w:val="center"/>
            <w:hideMark/>
          </w:tcPr>
          <w:p w14:paraId="40601D8E" w14:textId="77777777" w:rsidR="00077CEB" w:rsidRPr="005761C9" w:rsidRDefault="00077CEB" w:rsidP="00EB726B">
            <w:pPr>
              <w:adjustRightInd w:val="0"/>
              <w:snapToGrid w:val="0"/>
              <w:spacing w:line="360" w:lineRule="auto"/>
              <w:rPr>
                <w:rFonts w:ascii="Book Antiqua" w:hAnsi="Book Antiqua"/>
                <w:color w:val="000000" w:themeColor="text1"/>
                <w:kern w:val="2"/>
              </w:rPr>
            </w:pPr>
            <w:r w:rsidRPr="005761C9">
              <w:rPr>
                <w:rFonts w:ascii="Book Antiqua" w:hAnsi="Book Antiqua"/>
                <w:color w:val="000000" w:themeColor="text1"/>
              </w:rPr>
              <w:t>2.791</w:t>
            </w:r>
          </w:p>
        </w:tc>
        <w:tc>
          <w:tcPr>
            <w:tcW w:w="1147" w:type="pct"/>
            <w:vAlign w:val="center"/>
            <w:hideMark/>
          </w:tcPr>
          <w:p w14:paraId="425A9512" w14:textId="77777777" w:rsidR="00077CEB" w:rsidRPr="005761C9" w:rsidRDefault="00077CEB" w:rsidP="00EB726B">
            <w:pPr>
              <w:adjustRightInd w:val="0"/>
              <w:snapToGrid w:val="0"/>
              <w:spacing w:line="360" w:lineRule="auto"/>
              <w:rPr>
                <w:rFonts w:ascii="Book Antiqua" w:hAnsi="Book Antiqua"/>
                <w:color w:val="000000" w:themeColor="text1"/>
                <w:kern w:val="2"/>
              </w:rPr>
            </w:pPr>
            <w:r w:rsidRPr="005761C9">
              <w:rPr>
                <w:rFonts w:ascii="Book Antiqua" w:hAnsi="Book Antiqua"/>
                <w:color w:val="000000" w:themeColor="text1"/>
              </w:rPr>
              <w:t>6.579</w:t>
            </w:r>
          </w:p>
        </w:tc>
        <w:tc>
          <w:tcPr>
            <w:tcW w:w="1148" w:type="pct"/>
            <w:vAlign w:val="center"/>
            <w:hideMark/>
          </w:tcPr>
          <w:p w14:paraId="2815AE21" w14:textId="77777777" w:rsidR="00077CEB" w:rsidRPr="005761C9" w:rsidRDefault="00077CEB" w:rsidP="00EB726B">
            <w:pPr>
              <w:adjustRightInd w:val="0"/>
              <w:snapToGrid w:val="0"/>
              <w:spacing w:line="360" w:lineRule="auto"/>
              <w:rPr>
                <w:rFonts w:ascii="Book Antiqua" w:hAnsi="Book Antiqua"/>
                <w:color w:val="000000" w:themeColor="text1"/>
                <w:kern w:val="2"/>
              </w:rPr>
            </w:pPr>
            <w:r w:rsidRPr="005761C9">
              <w:rPr>
                <w:rFonts w:ascii="Book Antiqua" w:hAnsi="Book Antiqua"/>
                <w:color w:val="000000" w:themeColor="text1"/>
              </w:rPr>
              <w:t>8.333</w:t>
            </w:r>
          </w:p>
        </w:tc>
      </w:tr>
      <w:tr w:rsidR="00D468B6" w:rsidRPr="005761C9" w14:paraId="7C551697" w14:textId="77777777" w:rsidTr="00793242">
        <w:trPr>
          <w:jc w:val="center"/>
        </w:trPr>
        <w:tc>
          <w:tcPr>
            <w:tcW w:w="855" w:type="pct"/>
            <w:vAlign w:val="center"/>
            <w:hideMark/>
          </w:tcPr>
          <w:p w14:paraId="5EF96DF0" w14:textId="77AF8098" w:rsidR="00077CEB" w:rsidRPr="005761C9" w:rsidRDefault="00077CEB" w:rsidP="00EB726B">
            <w:pPr>
              <w:adjustRightInd w:val="0"/>
              <w:snapToGrid w:val="0"/>
              <w:spacing w:line="360" w:lineRule="auto"/>
              <w:rPr>
                <w:rFonts w:ascii="Book Antiqua" w:hAnsi="Book Antiqua"/>
                <w:i/>
                <w:color w:val="000000" w:themeColor="text1"/>
                <w:kern w:val="2"/>
              </w:rPr>
            </w:pPr>
            <w:r w:rsidRPr="005761C9">
              <w:rPr>
                <w:rFonts w:ascii="Book Antiqua" w:hAnsi="Book Antiqua"/>
                <w:i/>
                <w:color w:val="000000" w:themeColor="text1"/>
              </w:rPr>
              <w:t>P</w:t>
            </w:r>
            <w:r w:rsidR="00E3431B" w:rsidRPr="005761C9">
              <w:rPr>
                <w:rFonts w:ascii="Book Antiqua" w:hAnsi="Book Antiqua"/>
                <w:i/>
                <w:color w:val="000000" w:themeColor="text1"/>
              </w:rPr>
              <w:t xml:space="preserve"> </w:t>
            </w:r>
            <w:r w:rsidR="00E3431B" w:rsidRPr="005761C9">
              <w:rPr>
                <w:rFonts w:ascii="Book Antiqua" w:hAnsi="Book Antiqua"/>
                <w:iCs/>
                <w:color w:val="000000" w:themeColor="text1"/>
              </w:rPr>
              <w:t>value</w:t>
            </w:r>
          </w:p>
        </w:tc>
        <w:tc>
          <w:tcPr>
            <w:tcW w:w="703" w:type="pct"/>
            <w:vAlign w:val="center"/>
          </w:tcPr>
          <w:p w14:paraId="21FB8886" w14:textId="77777777" w:rsidR="00077CEB" w:rsidRPr="005761C9" w:rsidRDefault="00077CEB" w:rsidP="00EB726B">
            <w:pPr>
              <w:adjustRightInd w:val="0"/>
              <w:snapToGrid w:val="0"/>
              <w:spacing w:line="360" w:lineRule="auto"/>
              <w:rPr>
                <w:rFonts w:ascii="Book Antiqua" w:hAnsi="Book Antiqua"/>
                <w:color w:val="000000" w:themeColor="text1"/>
                <w:kern w:val="2"/>
              </w:rPr>
            </w:pPr>
          </w:p>
        </w:tc>
        <w:tc>
          <w:tcPr>
            <w:tcW w:w="1147" w:type="pct"/>
            <w:vAlign w:val="center"/>
            <w:hideMark/>
          </w:tcPr>
          <w:p w14:paraId="49B14B94" w14:textId="77777777" w:rsidR="00077CEB" w:rsidRPr="005761C9" w:rsidRDefault="00077CEB" w:rsidP="00EB726B">
            <w:pPr>
              <w:adjustRightInd w:val="0"/>
              <w:snapToGrid w:val="0"/>
              <w:spacing w:line="360" w:lineRule="auto"/>
              <w:rPr>
                <w:rFonts w:ascii="Book Antiqua" w:hAnsi="Book Antiqua"/>
                <w:color w:val="000000" w:themeColor="text1"/>
                <w:kern w:val="2"/>
              </w:rPr>
            </w:pPr>
            <w:r w:rsidRPr="005761C9">
              <w:rPr>
                <w:rFonts w:ascii="Book Antiqua" w:hAnsi="Book Antiqua"/>
                <w:color w:val="000000" w:themeColor="text1"/>
              </w:rPr>
              <w:t>0.006</w:t>
            </w:r>
          </w:p>
        </w:tc>
        <w:tc>
          <w:tcPr>
            <w:tcW w:w="1147" w:type="pct"/>
            <w:vAlign w:val="center"/>
            <w:hideMark/>
          </w:tcPr>
          <w:p w14:paraId="31AD50DF" w14:textId="69ED2034" w:rsidR="00077CEB" w:rsidRPr="005761C9" w:rsidRDefault="00E3431B" w:rsidP="00EB726B">
            <w:pPr>
              <w:adjustRightInd w:val="0"/>
              <w:snapToGrid w:val="0"/>
              <w:spacing w:line="360" w:lineRule="auto"/>
              <w:rPr>
                <w:rFonts w:ascii="Book Antiqua" w:hAnsi="Book Antiqua"/>
                <w:color w:val="000000" w:themeColor="text1"/>
                <w:kern w:val="2"/>
              </w:rPr>
            </w:pPr>
            <w:r w:rsidRPr="005761C9">
              <w:rPr>
                <w:rFonts w:ascii="Book Antiqua" w:hAnsi="Book Antiqua"/>
                <w:color w:val="000000" w:themeColor="text1"/>
              </w:rPr>
              <w:t xml:space="preserve">&lt; </w:t>
            </w:r>
            <w:r w:rsidR="00077CEB" w:rsidRPr="005761C9">
              <w:rPr>
                <w:rFonts w:ascii="Book Antiqua" w:hAnsi="Book Antiqua"/>
                <w:color w:val="000000" w:themeColor="text1"/>
              </w:rPr>
              <w:t>0.001</w:t>
            </w:r>
          </w:p>
        </w:tc>
        <w:tc>
          <w:tcPr>
            <w:tcW w:w="1148" w:type="pct"/>
            <w:vAlign w:val="center"/>
            <w:hideMark/>
          </w:tcPr>
          <w:p w14:paraId="61044843" w14:textId="07604F1F" w:rsidR="00077CEB" w:rsidRPr="005761C9" w:rsidRDefault="00E3431B" w:rsidP="00EB726B">
            <w:pPr>
              <w:adjustRightInd w:val="0"/>
              <w:snapToGrid w:val="0"/>
              <w:spacing w:line="360" w:lineRule="auto"/>
              <w:rPr>
                <w:rFonts w:ascii="Book Antiqua" w:hAnsi="Book Antiqua"/>
                <w:color w:val="000000" w:themeColor="text1"/>
                <w:kern w:val="2"/>
              </w:rPr>
            </w:pPr>
            <w:r w:rsidRPr="005761C9">
              <w:rPr>
                <w:rFonts w:ascii="Book Antiqua" w:hAnsi="Book Antiqua"/>
                <w:color w:val="000000" w:themeColor="text1"/>
              </w:rPr>
              <w:t xml:space="preserve">&lt; </w:t>
            </w:r>
            <w:r w:rsidR="00077CEB" w:rsidRPr="005761C9">
              <w:rPr>
                <w:rFonts w:ascii="Book Antiqua" w:hAnsi="Book Antiqua"/>
                <w:color w:val="000000" w:themeColor="text1"/>
              </w:rPr>
              <w:t>0.001</w:t>
            </w:r>
          </w:p>
        </w:tc>
      </w:tr>
    </w:tbl>
    <w:p w14:paraId="10B06502" w14:textId="19EA3A8F" w:rsidR="005761C9" w:rsidRPr="005761C9" w:rsidRDefault="00793242" w:rsidP="00EB726B">
      <w:pPr>
        <w:adjustRightInd w:val="0"/>
        <w:snapToGrid w:val="0"/>
        <w:spacing w:line="360" w:lineRule="auto"/>
        <w:jc w:val="both"/>
        <w:rPr>
          <w:rFonts w:ascii="Book Antiqua" w:eastAsia="Book Antiqua" w:hAnsi="Book Antiqua" w:cs="Book Antiqua"/>
          <w:color w:val="000000" w:themeColor="text1"/>
        </w:rPr>
      </w:pPr>
      <w:r w:rsidRPr="005761C9">
        <w:rPr>
          <w:rFonts w:ascii="Book Antiqua" w:hAnsi="Book Antiqua"/>
          <w:color w:val="000000" w:themeColor="text1"/>
        </w:rPr>
        <w:t xml:space="preserve">E/A: </w:t>
      </w:r>
      <w:r w:rsidRPr="005761C9">
        <w:rPr>
          <w:rFonts w:ascii="Book Antiqua" w:eastAsia="Book Antiqua" w:hAnsi="Book Antiqua" w:cs="Book Antiqua"/>
          <w:color w:val="000000" w:themeColor="text1"/>
        </w:rPr>
        <w:t xml:space="preserve">Early-to-late diastolic blood flow velocity ratio; </w:t>
      </w:r>
      <w:r w:rsidRPr="005761C9">
        <w:rPr>
          <w:rFonts w:ascii="Book Antiqua" w:hAnsi="Book Antiqua"/>
          <w:color w:val="000000" w:themeColor="text1"/>
        </w:rPr>
        <w:t xml:space="preserve">LVDd: </w:t>
      </w:r>
      <w:r w:rsidRPr="005761C9">
        <w:rPr>
          <w:rFonts w:ascii="Book Antiqua" w:eastAsia="Book Antiqua" w:hAnsi="Book Antiqua" w:cs="Book Antiqua"/>
          <w:color w:val="000000" w:themeColor="text1"/>
        </w:rPr>
        <w:t>Left ventricular end-diastolic volume; LA</w:t>
      </w:r>
      <w:r w:rsidR="008710EE" w:rsidRPr="005761C9">
        <w:rPr>
          <w:rFonts w:ascii="Book Antiqua" w:eastAsia="Book Antiqua" w:hAnsi="Book Antiqua" w:cs="Book Antiqua"/>
          <w:color w:val="000000" w:themeColor="text1"/>
        </w:rPr>
        <w:t>D</w:t>
      </w:r>
      <w:r w:rsidRPr="005761C9">
        <w:rPr>
          <w:rFonts w:ascii="Book Antiqua" w:eastAsia="Book Antiqua" w:hAnsi="Book Antiqua" w:cs="Book Antiqua"/>
          <w:color w:val="000000" w:themeColor="text1"/>
        </w:rPr>
        <w:t>: Left atrial diameter.</w:t>
      </w:r>
    </w:p>
    <w:p w14:paraId="6A45D9E4" w14:textId="6AFED08D" w:rsidR="005761C9" w:rsidRPr="005761C9" w:rsidRDefault="005761C9" w:rsidP="005761C9">
      <w:pPr>
        <w:jc w:val="center"/>
        <w:rPr>
          <w:rFonts w:ascii="Book Antiqua" w:hAnsi="Book Antiqua"/>
        </w:rPr>
      </w:pPr>
      <w:r w:rsidRPr="005761C9">
        <w:rPr>
          <w:rFonts w:ascii="Book Antiqua" w:eastAsia="Book Antiqua" w:hAnsi="Book Antiqua" w:cs="Book Antiqua"/>
          <w:color w:val="000000" w:themeColor="text1"/>
        </w:rPr>
        <w:br w:type="page"/>
      </w:r>
      <w:r w:rsidRPr="005761C9">
        <w:rPr>
          <w:rFonts w:ascii="Book Antiqua" w:hAnsi="Book Antiqua"/>
          <w:noProof/>
          <w:lang w:eastAsia="zh-CN"/>
        </w:rPr>
        <w:drawing>
          <wp:inline distT="0" distB="0" distL="0" distR="0" wp14:anchorId="5D0241D9" wp14:editId="7F65446C">
            <wp:extent cx="2499360" cy="1440180"/>
            <wp:effectExtent l="0" t="0" r="0" b="0"/>
            <wp:docPr id="2" name="图片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4C4E8A8" w14:textId="77777777" w:rsidR="005761C9" w:rsidRPr="005761C9" w:rsidRDefault="005761C9" w:rsidP="005761C9">
      <w:pPr>
        <w:jc w:val="center"/>
        <w:rPr>
          <w:rFonts w:ascii="Book Antiqua" w:hAnsi="Book Antiqua"/>
        </w:rPr>
      </w:pPr>
    </w:p>
    <w:p w14:paraId="611E2CED" w14:textId="77777777" w:rsidR="005761C9" w:rsidRPr="005761C9" w:rsidRDefault="005761C9" w:rsidP="005761C9">
      <w:pPr>
        <w:autoSpaceDE w:val="0"/>
        <w:autoSpaceDN w:val="0"/>
        <w:adjustRightInd w:val="0"/>
        <w:jc w:val="center"/>
        <w:rPr>
          <w:rFonts w:ascii="Book Antiqua" w:eastAsia="Garamond-Bold" w:hAnsi="Book Antiqua" w:cs="Garamond-Bold"/>
          <w:b/>
          <w:bCs/>
          <w:color w:val="000000"/>
          <w:sz w:val="28"/>
          <w:szCs w:val="28"/>
        </w:rPr>
      </w:pPr>
      <w:r w:rsidRPr="005761C9">
        <w:rPr>
          <w:rFonts w:ascii="Book Antiqua" w:eastAsia="TimesNewRomanPSMT" w:hAnsi="Book Antiqua" w:cs="TimesNewRomanPSMT"/>
          <w:color w:val="000000"/>
          <w:sz w:val="28"/>
          <w:szCs w:val="28"/>
        </w:rPr>
        <w:t xml:space="preserve">Published by </w:t>
      </w:r>
      <w:proofErr w:type="spellStart"/>
      <w:r w:rsidRPr="005761C9">
        <w:rPr>
          <w:rFonts w:ascii="Book Antiqua" w:eastAsia="Garamond-Bold" w:hAnsi="Book Antiqua" w:cs="Garamond-Bold"/>
          <w:b/>
          <w:bCs/>
          <w:color w:val="000000"/>
          <w:sz w:val="28"/>
          <w:szCs w:val="28"/>
        </w:rPr>
        <w:t>Baishideng</w:t>
      </w:r>
      <w:proofErr w:type="spellEnd"/>
      <w:r w:rsidRPr="005761C9">
        <w:rPr>
          <w:rFonts w:ascii="Book Antiqua" w:eastAsia="Garamond-Bold" w:hAnsi="Book Antiqua" w:cs="Garamond-Bold"/>
          <w:b/>
          <w:bCs/>
          <w:color w:val="000000"/>
          <w:sz w:val="28"/>
          <w:szCs w:val="28"/>
        </w:rPr>
        <w:t xml:space="preserve"> Publishing Group </w:t>
      </w:r>
      <w:proofErr w:type="spellStart"/>
      <w:r w:rsidRPr="005761C9">
        <w:rPr>
          <w:rFonts w:ascii="Book Antiqua" w:eastAsia="Garamond-Bold" w:hAnsi="Book Antiqua" w:cs="Garamond-Bold"/>
          <w:b/>
          <w:bCs/>
          <w:color w:val="000000"/>
          <w:sz w:val="28"/>
          <w:szCs w:val="28"/>
        </w:rPr>
        <w:t>Inc</w:t>
      </w:r>
      <w:proofErr w:type="spellEnd"/>
    </w:p>
    <w:p w14:paraId="5DAE6D44" w14:textId="77777777" w:rsidR="005761C9" w:rsidRPr="005761C9" w:rsidRDefault="005761C9" w:rsidP="005761C9">
      <w:pPr>
        <w:autoSpaceDE w:val="0"/>
        <w:autoSpaceDN w:val="0"/>
        <w:adjustRightInd w:val="0"/>
        <w:jc w:val="center"/>
        <w:rPr>
          <w:rFonts w:ascii="Book Antiqua" w:eastAsia="TimesNewRomanPSMT" w:hAnsi="Book Antiqua" w:cs="Garamond"/>
          <w:color w:val="000000"/>
          <w:sz w:val="28"/>
          <w:szCs w:val="28"/>
        </w:rPr>
      </w:pPr>
      <w:r w:rsidRPr="005761C9">
        <w:rPr>
          <w:rFonts w:ascii="Book Antiqua" w:eastAsia="TimesNewRomanPSMT" w:hAnsi="Book Antiqua" w:cs="Garamond"/>
          <w:color w:val="000000"/>
          <w:sz w:val="28"/>
          <w:szCs w:val="28"/>
        </w:rPr>
        <w:t>7041 Koll Center Parkway, Suite 160, Pleasanton, CA 94566, USA</w:t>
      </w:r>
    </w:p>
    <w:p w14:paraId="07A2BC7F" w14:textId="77777777" w:rsidR="005761C9" w:rsidRPr="005761C9" w:rsidRDefault="005761C9" w:rsidP="005761C9">
      <w:pPr>
        <w:autoSpaceDE w:val="0"/>
        <w:autoSpaceDN w:val="0"/>
        <w:adjustRightInd w:val="0"/>
        <w:jc w:val="center"/>
        <w:rPr>
          <w:rFonts w:ascii="Book Antiqua" w:eastAsia="TimesNewRomanPSMT" w:hAnsi="Book Antiqua" w:cs="Garamond"/>
          <w:color w:val="000000"/>
          <w:sz w:val="28"/>
          <w:szCs w:val="28"/>
        </w:rPr>
      </w:pPr>
      <w:r w:rsidRPr="005761C9">
        <w:rPr>
          <w:rFonts w:ascii="Book Antiqua" w:eastAsia="Garamond-Bold" w:hAnsi="Book Antiqua" w:cs="Garamond-Bold"/>
          <w:b/>
          <w:bCs/>
          <w:color w:val="000000"/>
          <w:sz w:val="28"/>
          <w:szCs w:val="28"/>
        </w:rPr>
        <w:t xml:space="preserve">Telephone: </w:t>
      </w:r>
      <w:r w:rsidRPr="005761C9">
        <w:rPr>
          <w:rFonts w:ascii="Book Antiqua" w:eastAsia="TimesNewRomanPSMT" w:hAnsi="Book Antiqua" w:cs="Garamond"/>
          <w:color w:val="000000"/>
          <w:sz w:val="28"/>
          <w:szCs w:val="28"/>
        </w:rPr>
        <w:t>+1-925-3991568</w:t>
      </w:r>
    </w:p>
    <w:p w14:paraId="0926121B" w14:textId="77777777" w:rsidR="005761C9" w:rsidRPr="005761C9" w:rsidRDefault="005761C9" w:rsidP="005761C9">
      <w:pPr>
        <w:autoSpaceDE w:val="0"/>
        <w:autoSpaceDN w:val="0"/>
        <w:adjustRightInd w:val="0"/>
        <w:jc w:val="center"/>
        <w:rPr>
          <w:rFonts w:ascii="Book Antiqua" w:eastAsia="TimesNewRomanPSMT" w:hAnsi="Book Antiqua" w:cs="Garamond"/>
          <w:color w:val="D56400"/>
          <w:sz w:val="28"/>
          <w:szCs w:val="28"/>
        </w:rPr>
      </w:pPr>
      <w:r w:rsidRPr="005761C9">
        <w:rPr>
          <w:rFonts w:ascii="Book Antiqua" w:eastAsia="Garamond-Bold" w:hAnsi="Book Antiqua" w:cs="Garamond-Bold"/>
          <w:b/>
          <w:bCs/>
          <w:color w:val="000000"/>
          <w:sz w:val="28"/>
          <w:szCs w:val="28"/>
        </w:rPr>
        <w:t xml:space="preserve">E-mail: </w:t>
      </w:r>
      <w:r w:rsidRPr="005761C9">
        <w:rPr>
          <w:rFonts w:ascii="Book Antiqua" w:eastAsia="TimesNewRomanPSMT" w:hAnsi="Book Antiqua" w:cs="Garamond"/>
          <w:color w:val="D56400"/>
          <w:sz w:val="28"/>
          <w:szCs w:val="28"/>
        </w:rPr>
        <w:t>bpgoffice@wjgnet.com</w:t>
      </w:r>
    </w:p>
    <w:p w14:paraId="1491519B" w14:textId="77777777" w:rsidR="005761C9" w:rsidRPr="005761C9" w:rsidRDefault="005761C9" w:rsidP="005761C9">
      <w:pPr>
        <w:autoSpaceDE w:val="0"/>
        <w:autoSpaceDN w:val="0"/>
        <w:adjustRightInd w:val="0"/>
        <w:jc w:val="center"/>
        <w:rPr>
          <w:rFonts w:ascii="Book Antiqua" w:eastAsia="TimesNewRomanPSMT" w:hAnsi="Book Antiqua" w:cs="Garamond"/>
          <w:color w:val="D56400"/>
          <w:sz w:val="28"/>
          <w:szCs w:val="28"/>
        </w:rPr>
      </w:pPr>
      <w:r w:rsidRPr="005761C9">
        <w:rPr>
          <w:rFonts w:ascii="Book Antiqua" w:eastAsia="Garamond-Bold" w:hAnsi="Book Antiqua" w:cs="Garamond-Bold"/>
          <w:b/>
          <w:bCs/>
          <w:color w:val="000000"/>
          <w:sz w:val="28"/>
          <w:szCs w:val="28"/>
        </w:rPr>
        <w:t xml:space="preserve">Help Desk: </w:t>
      </w:r>
      <w:r w:rsidRPr="005761C9">
        <w:rPr>
          <w:rFonts w:ascii="Book Antiqua" w:eastAsia="TimesNewRomanPSMT" w:hAnsi="Book Antiqua" w:cs="Garamond"/>
          <w:color w:val="D56400"/>
          <w:sz w:val="28"/>
          <w:szCs w:val="28"/>
        </w:rPr>
        <w:t>https://www.f6publishing.com/helpdesk</w:t>
      </w:r>
    </w:p>
    <w:p w14:paraId="25F458D7" w14:textId="77777777" w:rsidR="005761C9" w:rsidRPr="005761C9" w:rsidRDefault="005761C9" w:rsidP="005761C9">
      <w:pPr>
        <w:jc w:val="center"/>
        <w:rPr>
          <w:rFonts w:ascii="Book Antiqua" w:hAnsi="Book Antiqua"/>
        </w:rPr>
      </w:pPr>
      <w:r w:rsidRPr="005761C9">
        <w:rPr>
          <w:rFonts w:ascii="Book Antiqua" w:eastAsia="TimesNewRomanPSMT" w:hAnsi="Book Antiqua" w:cs="Garamond"/>
          <w:color w:val="D56400"/>
          <w:sz w:val="28"/>
          <w:szCs w:val="28"/>
        </w:rPr>
        <w:t>https://www.wjgnet.com</w:t>
      </w:r>
    </w:p>
    <w:p w14:paraId="2A00E60E" w14:textId="77777777" w:rsidR="005761C9" w:rsidRPr="005761C9" w:rsidRDefault="005761C9" w:rsidP="005761C9">
      <w:pPr>
        <w:jc w:val="center"/>
        <w:rPr>
          <w:rFonts w:ascii="Book Antiqua" w:hAnsi="Book Antiqua"/>
        </w:rPr>
      </w:pPr>
    </w:p>
    <w:p w14:paraId="7F867888" w14:textId="77777777" w:rsidR="005761C9" w:rsidRPr="005761C9" w:rsidRDefault="005761C9" w:rsidP="005761C9">
      <w:pPr>
        <w:jc w:val="center"/>
        <w:rPr>
          <w:rFonts w:ascii="Book Antiqua" w:hAnsi="Book Antiqua"/>
        </w:rPr>
      </w:pPr>
    </w:p>
    <w:p w14:paraId="64CAE441" w14:textId="77777777" w:rsidR="005761C9" w:rsidRPr="005761C9" w:rsidRDefault="005761C9" w:rsidP="005761C9">
      <w:pPr>
        <w:jc w:val="center"/>
        <w:rPr>
          <w:rFonts w:ascii="Book Antiqua" w:hAnsi="Book Antiqua"/>
        </w:rPr>
      </w:pPr>
    </w:p>
    <w:p w14:paraId="56A36C33" w14:textId="458AF37A" w:rsidR="005761C9" w:rsidRPr="005761C9" w:rsidRDefault="005761C9" w:rsidP="005761C9">
      <w:pPr>
        <w:jc w:val="center"/>
        <w:rPr>
          <w:rFonts w:ascii="Book Antiqua" w:hAnsi="Book Antiqua"/>
        </w:rPr>
      </w:pPr>
      <w:r w:rsidRPr="005761C9">
        <w:rPr>
          <w:rFonts w:ascii="Book Antiqua" w:hAnsi="Book Antiqua"/>
          <w:noProof/>
          <w:lang w:eastAsia="zh-CN"/>
        </w:rPr>
        <w:drawing>
          <wp:inline distT="0" distB="0" distL="0" distR="0" wp14:anchorId="3AA515E6" wp14:editId="7348A911">
            <wp:extent cx="1447800" cy="1440180"/>
            <wp:effectExtent l="0" t="0" r="0" b="0"/>
            <wp:docPr id="1" name="图片 1"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二维码"/>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67AD185" w14:textId="77777777" w:rsidR="005761C9" w:rsidRPr="005761C9" w:rsidRDefault="005761C9" w:rsidP="005761C9">
      <w:pPr>
        <w:jc w:val="center"/>
        <w:rPr>
          <w:rFonts w:ascii="Book Antiqua" w:hAnsi="Book Antiqua"/>
        </w:rPr>
      </w:pPr>
    </w:p>
    <w:p w14:paraId="40C4B1DC" w14:textId="77777777" w:rsidR="005761C9" w:rsidRPr="005761C9" w:rsidRDefault="005761C9" w:rsidP="005761C9">
      <w:pPr>
        <w:jc w:val="center"/>
        <w:rPr>
          <w:rFonts w:ascii="Book Antiqua" w:hAnsi="Book Antiqua"/>
        </w:rPr>
      </w:pPr>
    </w:p>
    <w:p w14:paraId="54E816E4" w14:textId="77777777" w:rsidR="005761C9" w:rsidRPr="005761C9" w:rsidRDefault="005761C9" w:rsidP="005761C9">
      <w:pPr>
        <w:jc w:val="right"/>
        <w:rPr>
          <w:rFonts w:ascii="Book Antiqua" w:hAnsi="Book Antiqua"/>
          <w:color w:val="000000" w:themeColor="text1"/>
        </w:rPr>
      </w:pPr>
    </w:p>
    <w:p w14:paraId="66C31E17" w14:textId="77777777" w:rsidR="005761C9" w:rsidRDefault="005761C9" w:rsidP="005761C9">
      <w:pPr>
        <w:jc w:val="center"/>
        <w:rPr>
          <w:rFonts w:ascii="Book Antiqua" w:hAnsi="Book Antiqua"/>
          <w:color w:val="000000" w:themeColor="text1"/>
        </w:rPr>
      </w:pPr>
      <w:r w:rsidRPr="005761C9">
        <w:rPr>
          <w:rFonts w:ascii="Book Antiqua" w:eastAsia="BookAntiqua-Bold" w:hAnsi="Book Antiqua" w:cs="BookAntiqua-Bold"/>
          <w:b/>
          <w:bCs/>
          <w:color w:val="000000" w:themeColor="text1"/>
        </w:rPr>
        <w:t xml:space="preserve">© 2021 </w:t>
      </w:r>
      <w:proofErr w:type="spellStart"/>
      <w:r w:rsidRPr="005761C9">
        <w:rPr>
          <w:rFonts w:ascii="Book Antiqua" w:eastAsia="BookAntiqua-Bold" w:hAnsi="Book Antiqua" w:cs="BookAntiqua-Bold"/>
          <w:b/>
          <w:bCs/>
          <w:color w:val="000000" w:themeColor="text1"/>
        </w:rPr>
        <w:t>Baishideng</w:t>
      </w:r>
      <w:proofErr w:type="spellEnd"/>
      <w:r w:rsidRPr="005761C9">
        <w:rPr>
          <w:rFonts w:ascii="Book Antiqua" w:eastAsia="BookAntiqua-Bold" w:hAnsi="Book Antiqua" w:cs="BookAntiqua-Bold"/>
          <w:b/>
          <w:bCs/>
          <w:color w:val="000000" w:themeColor="text1"/>
        </w:rPr>
        <w:t xml:space="preserve"> Publishing Group Inc. All rights reserved.</w:t>
      </w:r>
      <w:r w:rsidRPr="005761C9">
        <w:rPr>
          <w:rFonts w:ascii="Book Antiqua" w:hAnsi="Book Antiqua"/>
          <w:color w:val="000000" w:themeColor="text1"/>
        </w:rPr>
        <w:fldChar w:fldCharType="begin"/>
      </w:r>
      <w:r w:rsidRPr="005761C9">
        <w:rPr>
          <w:rFonts w:ascii="Book Antiqua" w:hAnsi="Book Antiqua"/>
          <w:color w:val="000000" w:themeColor="text1"/>
        </w:rPr>
        <w:instrText xml:space="preserve"> ADDIN EN.REFLIST </w:instrText>
      </w:r>
      <w:r w:rsidRPr="005761C9">
        <w:rPr>
          <w:rFonts w:ascii="Book Antiqua" w:hAnsi="Book Antiqua"/>
          <w:color w:val="000000" w:themeColor="text1"/>
        </w:rPr>
        <w:fldChar w:fldCharType="end"/>
      </w:r>
      <w:bookmarkStart w:id="4" w:name="_GoBack"/>
      <w:bookmarkEnd w:id="4"/>
    </w:p>
    <w:p w14:paraId="66663C75" w14:textId="77777777" w:rsidR="005761C9" w:rsidRDefault="005761C9" w:rsidP="005761C9">
      <w:pPr>
        <w:snapToGrid w:val="0"/>
        <w:spacing w:line="360" w:lineRule="auto"/>
        <w:rPr>
          <w:rFonts w:asciiTheme="minorEastAsia" w:hAnsiTheme="minorEastAsia"/>
          <w:b/>
        </w:rPr>
      </w:pPr>
    </w:p>
    <w:p w14:paraId="5A7A1E53" w14:textId="77777777" w:rsidR="00077CEB" w:rsidRDefault="00077CEB" w:rsidP="00EB726B">
      <w:pPr>
        <w:adjustRightInd w:val="0"/>
        <w:snapToGrid w:val="0"/>
        <w:spacing w:line="360" w:lineRule="auto"/>
        <w:jc w:val="both"/>
        <w:rPr>
          <w:rFonts w:ascii="Book Antiqua" w:eastAsia="Book Antiqua" w:hAnsi="Book Antiqua" w:cs="Book Antiqua"/>
          <w:color w:val="000000" w:themeColor="text1"/>
        </w:rPr>
      </w:pPr>
    </w:p>
    <w:p w14:paraId="7AAB6DB2" w14:textId="1D9C49B1" w:rsidR="00127B5B" w:rsidRDefault="00127B5B" w:rsidP="00EB726B">
      <w:pPr>
        <w:adjustRightInd w:val="0"/>
        <w:snapToGrid w:val="0"/>
        <w:spacing w:line="360" w:lineRule="auto"/>
        <w:jc w:val="both"/>
        <w:rPr>
          <w:rFonts w:ascii="Book Antiqua" w:eastAsia="Book Antiqua" w:hAnsi="Book Antiqua" w:cs="Book Antiqua"/>
          <w:color w:val="000000" w:themeColor="text1"/>
        </w:rPr>
      </w:pPr>
    </w:p>
    <w:p w14:paraId="0FC3C0E1" w14:textId="77777777" w:rsidR="00127B5B" w:rsidRPr="00EB726B" w:rsidRDefault="00127B5B" w:rsidP="00EB726B">
      <w:pPr>
        <w:adjustRightInd w:val="0"/>
        <w:snapToGrid w:val="0"/>
        <w:spacing w:line="360" w:lineRule="auto"/>
        <w:jc w:val="both"/>
        <w:rPr>
          <w:rFonts w:ascii="Book Antiqua" w:hAnsi="Book Antiqua"/>
          <w:color w:val="000000" w:themeColor="text1"/>
        </w:rPr>
      </w:pPr>
    </w:p>
    <w:sectPr w:rsidR="00127B5B" w:rsidRPr="00EB726B">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246AED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786BE" w16cex:dateUtc="2021-08-06T09: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46AEDE" w16cid:durableId="24B786B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E14F92" w14:textId="77777777" w:rsidR="004E3F5B" w:rsidRDefault="004E3F5B" w:rsidP="00991DBB">
      <w:r>
        <w:separator/>
      </w:r>
    </w:p>
  </w:endnote>
  <w:endnote w:type="continuationSeparator" w:id="0">
    <w:p w14:paraId="0A14C64C" w14:textId="77777777" w:rsidR="004E3F5B" w:rsidRDefault="004E3F5B" w:rsidP="00991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6795493"/>
      <w:docPartObj>
        <w:docPartGallery w:val="Page Numbers (Bottom of Page)"/>
        <w:docPartUnique/>
      </w:docPartObj>
    </w:sdtPr>
    <w:sdtEndPr/>
    <w:sdtContent>
      <w:sdt>
        <w:sdtPr>
          <w:id w:val="-1769616900"/>
          <w:docPartObj>
            <w:docPartGallery w:val="Page Numbers (Top of Page)"/>
            <w:docPartUnique/>
          </w:docPartObj>
        </w:sdtPr>
        <w:sdtEndPr/>
        <w:sdtContent>
          <w:p w14:paraId="32039FB4" w14:textId="747902D6" w:rsidR="00991DBB" w:rsidRDefault="00991DBB">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7AD41EEB" w14:textId="77777777" w:rsidR="00991DBB" w:rsidRDefault="00991DB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2CD617" w14:textId="77777777" w:rsidR="004E3F5B" w:rsidRDefault="004E3F5B" w:rsidP="00991DBB">
      <w:r>
        <w:separator/>
      </w:r>
    </w:p>
  </w:footnote>
  <w:footnote w:type="continuationSeparator" w:id="0">
    <w:p w14:paraId="39A53B68" w14:textId="77777777" w:rsidR="004E3F5B" w:rsidRDefault="004E3F5B" w:rsidP="00991DB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thel Kerr">
    <w15:presenceInfo w15:providerId="Windows Live" w15:userId="8fca746dd7b335b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233EF"/>
    <w:rsid w:val="00052C64"/>
    <w:rsid w:val="00053A61"/>
    <w:rsid w:val="00077CEB"/>
    <w:rsid w:val="00082DF6"/>
    <w:rsid w:val="000C03E4"/>
    <w:rsid w:val="00112863"/>
    <w:rsid w:val="00127B5B"/>
    <w:rsid w:val="001648C8"/>
    <w:rsid w:val="001A6261"/>
    <w:rsid w:val="001E6ACA"/>
    <w:rsid w:val="002336CA"/>
    <w:rsid w:val="0025712F"/>
    <w:rsid w:val="0027425A"/>
    <w:rsid w:val="00292C05"/>
    <w:rsid w:val="002C73B3"/>
    <w:rsid w:val="00300F53"/>
    <w:rsid w:val="00311933"/>
    <w:rsid w:val="003D5841"/>
    <w:rsid w:val="00466A06"/>
    <w:rsid w:val="004C2CDC"/>
    <w:rsid w:val="004E3F5B"/>
    <w:rsid w:val="004F32C4"/>
    <w:rsid w:val="00511A56"/>
    <w:rsid w:val="00556F2C"/>
    <w:rsid w:val="005761C9"/>
    <w:rsid w:val="00600796"/>
    <w:rsid w:val="00603A63"/>
    <w:rsid w:val="00632AC9"/>
    <w:rsid w:val="006456DA"/>
    <w:rsid w:val="006557BE"/>
    <w:rsid w:val="006841D7"/>
    <w:rsid w:val="00763C74"/>
    <w:rsid w:val="00783AC5"/>
    <w:rsid w:val="007850E9"/>
    <w:rsid w:val="00793242"/>
    <w:rsid w:val="007C792F"/>
    <w:rsid w:val="007D140E"/>
    <w:rsid w:val="007D392D"/>
    <w:rsid w:val="007F0569"/>
    <w:rsid w:val="007F212B"/>
    <w:rsid w:val="008641B5"/>
    <w:rsid w:val="008675F7"/>
    <w:rsid w:val="008710EE"/>
    <w:rsid w:val="008715D3"/>
    <w:rsid w:val="0087608A"/>
    <w:rsid w:val="0087722F"/>
    <w:rsid w:val="0088508A"/>
    <w:rsid w:val="00923BC4"/>
    <w:rsid w:val="00991DBB"/>
    <w:rsid w:val="009A22BD"/>
    <w:rsid w:val="009E6BB9"/>
    <w:rsid w:val="009F7FE8"/>
    <w:rsid w:val="00A0697F"/>
    <w:rsid w:val="00A352AB"/>
    <w:rsid w:val="00A67B93"/>
    <w:rsid w:val="00A77B3E"/>
    <w:rsid w:val="00A808C6"/>
    <w:rsid w:val="00AA5F0E"/>
    <w:rsid w:val="00AD5C1D"/>
    <w:rsid w:val="00AF3CCB"/>
    <w:rsid w:val="00B0648C"/>
    <w:rsid w:val="00B165CD"/>
    <w:rsid w:val="00B37A40"/>
    <w:rsid w:val="00B44D0A"/>
    <w:rsid w:val="00B47DD9"/>
    <w:rsid w:val="00B72341"/>
    <w:rsid w:val="00BC33F3"/>
    <w:rsid w:val="00C07A26"/>
    <w:rsid w:val="00CA2A55"/>
    <w:rsid w:val="00CA6684"/>
    <w:rsid w:val="00CB4B61"/>
    <w:rsid w:val="00CE2309"/>
    <w:rsid w:val="00D14C02"/>
    <w:rsid w:val="00D17974"/>
    <w:rsid w:val="00D468B6"/>
    <w:rsid w:val="00DA3ABC"/>
    <w:rsid w:val="00DE5E9D"/>
    <w:rsid w:val="00DE6D54"/>
    <w:rsid w:val="00E03D47"/>
    <w:rsid w:val="00E3431B"/>
    <w:rsid w:val="00E46F2A"/>
    <w:rsid w:val="00EB726B"/>
    <w:rsid w:val="00F36FCE"/>
    <w:rsid w:val="00F643C7"/>
    <w:rsid w:val="00F73F43"/>
    <w:rsid w:val="00FB3EF2"/>
    <w:rsid w:val="00FC0A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34E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91DB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91DBB"/>
    <w:rPr>
      <w:sz w:val="18"/>
      <w:szCs w:val="18"/>
    </w:rPr>
  </w:style>
  <w:style w:type="paragraph" w:styleId="a4">
    <w:name w:val="footer"/>
    <w:basedOn w:val="a"/>
    <w:link w:val="Char0"/>
    <w:uiPriority w:val="99"/>
    <w:unhideWhenUsed/>
    <w:rsid w:val="00991DBB"/>
    <w:pPr>
      <w:tabs>
        <w:tab w:val="center" w:pos="4153"/>
        <w:tab w:val="right" w:pos="8306"/>
      </w:tabs>
      <w:snapToGrid w:val="0"/>
    </w:pPr>
    <w:rPr>
      <w:sz w:val="18"/>
      <w:szCs w:val="18"/>
    </w:rPr>
  </w:style>
  <w:style w:type="character" w:customStyle="1" w:styleId="Char0">
    <w:name w:val="页脚 Char"/>
    <w:basedOn w:val="a0"/>
    <w:link w:val="a4"/>
    <w:uiPriority w:val="99"/>
    <w:rsid w:val="00991DBB"/>
    <w:rPr>
      <w:sz w:val="18"/>
      <w:szCs w:val="18"/>
    </w:rPr>
  </w:style>
  <w:style w:type="paragraph" w:styleId="a5">
    <w:name w:val="Normal (Web)"/>
    <w:basedOn w:val="a"/>
    <w:uiPriority w:val="99"/>
    <w:unhideWhenUsed/>
    <w:rsid w:val="00077CEB"/>
    <w:pPr>
      <w:widowControl w:val="0"/>
      <w:spacing w:before="100" w:beforeAutospacing="1" w:after="100" w:afterAutospacing="1"/>
    </w:pPr>
    <w:rPr>
      <w:rFonts w:ascii="Calibri" w:eastAsia="宋体" w:hAnsi="Calibri"/>
      <w:lang w:eastAsia="zh-CN"/>
    </w:rPr>
  </w:style>
  <w:style w:type="table" w:styleId="a6">
    <w:name w:val="Table Grid"/>
    <w:basedOn w:val="a1"/>
    <w:uiPriority w:val="99"/>
    <w:unhideWhenUsed/>
    <w:rsid w:val="00077CEB"/>
    <w:pPr>
      <w:widowControl w:val="0"/>
      <w:jc w:val="both"/>
    </w:pPr>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semiHidden/>
    <w:unhideWhenUsed/>
    <w:rsid w:val="004F32C4"/>
    <w:rPr>
      <w:sz w:val="16"/>
      <w:szCs w:val="16"/>
    </w:rPr>
  </w:style>
  <w:style w:type="paragraph" w:styleId="a8">
    <w:name w:val="annotation text"/>
    <w:basedOn w:val="a"/>
    <w:link w:val="Char1"/>
    <w:semiHidden/>
    <w:unhideWhenUsed/>
    <w:rsid w:val="004F32C4"/>
    <w:rPr>
      <w:sz w:val="20"/>
      <w:szCs w:val="20"/>
    </w:rPr>
  </w:style>
  <w:style w:type="character" w:customStyle="1" w:styleId="Char1">
    <w:name w:val="批注文字 Char"/>
    <w:basedOn w:val="a0"/>
    <w:link w:val="a8"/>
    <w:semiHidden/>
    <w:rsid w:val="004F32C4"/>
  </w:style>
  <w:style w:type="paragraph" w:styleId="a9">
    <w:name w:val="annotation subject"/>
    <w:basedOn w:val="a8"/>
    <w:next w:val="a8"/>
    <w:link w:val="Char2"/>
    <w:semiHidden/>
    <w:unhideWhenUsed/>
    <w:rsid w:val="004F32C4"/>
    <w:rPr>
      <w:b/>
      <w:bCs/>
    </w:rPr>
  </w:style>
  <w:style w:type="character" w:customStyle="1" w:styleId="Char2">
    <w:name w:val="批注主题 Char"/>
    <w:basedOn w:val="Char1"/>
    <w:link w:val="a9"/>
    <w:semiHidden/>
    <w:rsid w:val="004F32C4"/>
    <w:rPr>
      <w:b/>
      <w:bCs/>
    </w:rPr>
  </w:style>
  <w:style w:type="paragraph" w:styleId="aa">
    <w:name w:val="Revision"/>
    <w:hidden/>
    <w:uiPriority w:val="99"/>
    <w:semiHidden/>
    <w:rsid w:val="00FC0A44"/>
    <w:rPr>
      <w:sz w:val="24"/>
      <w:szCs w:val="24"/>
    </w:rPr>
  </w:style>
  <w:style w:type="paragraph" w:styleId="ab">
    <w:name w:val="Balloon Text"/>
    <w:basedOn w:val="a"/>
    <w:link w:val="Char3"/>
    <w:rsid w:val="00300F53"/>
    <w:rPr>
      <w:sz w:val="18"/>
      <w:szCs w:val="18"/>
    </w:rPr>
  </w:style>
  <w:style w:type="character" w:customStyle="1" w:styleId="Char3">
    <w:name w:val="批注框文本 Char"/>
    <w:basedOn w:val="a0"/>
    <w:link w:val="ab"/>
    <w:rsid w:val="00300F5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15226">
      <w:bodyDiv w:val="1"/>
      <w:marLeft w:val="0"/>
      <w:marRight w:val="0"/>
      <w:marTop w:val="0"/>
      <w:marBottom w:val="0"/>
      <w:divBdr>
        <w:top w:val="none" w:sz="0" w:space="0" w:color="auto"/>
        <w:left w:val="none" w:sz="0" w:space="0" w:color="auto"/>
        <w:bottom w:val="none" w:sz="0" w:space="0" w:color="auto"/>
        <w:right w:val="none" w:sz="0" w:space="0" w:color="auto"/>
      </w:divBdr>
    </w:div>
    <w:div w:id="1448309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footer" Target="footer1.xml"/><Relationship Id="rId12" Type="http://schemas.microsoft.com/office/2016/09/relationships/commentsIds" Target="commentsId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4360</Words>
  <Characters>24854</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邢燕霞</cp:lastModifiedBy>
  <cp:revision>19</cp:revision>
  <dcterms:created xsi:type="dcterms:W3CDTF">2021-08-21T15:48:00Z</dcterms:created>
  <dcterms:modified xsi:type="dcterms:W3CDTF">2021-09-26T03:23:00Z</dcterms:modified>
</cp:coreProperties>
</file>