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58E87" w14:textId="77777777" w:rsidR="00A77B3E" w:rsidRPr="007024DC" w:rsidRDefault="00F003D9" w:rsidP="00014D64">
      <w:pPr>
        <w:spacing w:line="360" w:lineRule="auto"/>
        <w:jc w:val="both"/>
        <w:outlineLvl w:val="0"/>
        <w:rPr>
          <w:rFonts w:ascii="Book Antiqua" w:hAnsi="Book Antiqua"/>
          <w:color w:val="000000"/>
        </w:rPr>
      </w:pPr>
      <w:r w:rsidRPr="007024DC">
        <w:rPr>
          <w:rFonts w:ascii="Book Antiqua" w:eastAsia="Book Antiqua" w:hAnsi="Book Antiqua" w:cs="Book Antiqua"/>
          <w:b/>
          <w:color w:val="000000"/>
        </w:rPr>
        <w:t xml:space="preserve">Name of Journal: </w:t>
      </w:r>
      <w:r w:rsidRPr="007024DC">
        <w:rPr>
          <w:rFonts w:ascii="Book Antiqua" w:eastAsia="Book Antiqua" w:hAnsi="Book Antiqua" w:cs="Book Antiqua"/>
          <w:i/>
          <w:color w:val="000000"/>
        </w:rPr>
        <w:t>World Journal of Critical Care Medicine</w:t>
      </w:r>
    </w:p>
    <w:p w14:paraId="5399BE36" w14:textId="77777777" w:rsidR="00A77B3E" w:rsidRPr="007024DC" w:rsidRDefault="00F003D9" w:rsidP="00014D64">
      <w:pPr>
        <w:spacing w:line="360" w:lineRule="auto"/>
        <w:jc w:val="both"/>
        <w:outlineLvl w:val="0"/>
        <w:rPr>
          <w:rFonts w:ascii="Book Antiqua" w:hAnsi="Book Antiqua"/>
          <w:color w:val="000000"/>
        </w:rPr>
      </w:pPr>
      <w:r w:rsidRPr="007024DC">
        <w:rPr>
          <w:rFonts w:ascii="Book Antiqua" w:eastAsia="Book Antiqua" w:hAnsi="Book Antiqua" w:cs="Book Antiqua"/>
          <w:b/>
          <w:color w:val="000000"/>
        </w:rPr>
        <w:t xml:space="preserve">Manuscript NO: </w:t>
      </w:r>
      <w:r w:rsidRPr="007024DC">
        <w:rPr>
          <w:rFonts w:ascii="Book Antiqua" w:eastAsia="Book Antiqua" w:hAnsi="Book Antiqua" w:cs="Book Antiqua"/>
          <w:color w:val="000000"/>
        </w:rPr>
        <w:t>68167</w:t>
      </w:r>
    </w:p>
    <w:p w14:paraId="4C23107B" w14:textId="77777777" w:rsidR="00A77B3E" w:rsidRPr="007024DC" w:rsidRDefault="00F003D9" w:rsidP="00014D64">
      <w:pPr>
        <w:spacing w:line="360" w:lineRule="auto"/>
        <w:jc w:val="both"/>
        <w:outlineLvl w:val="0"/>
        <w:rPr>
          <w:rFonts w:ascii="Book Antiqua" w:hAnsi="Book Antiqua"/>
          <w:color w:val="000000"/>
        </w:rPr>
      </w:pPr>
      <w:r w:rsidRPr="007024DC">
        <w:rPr>
          <w:rFonts w:ascii="Book Antiqua" w:eastAsia="Book Antiqua" w:hAnsi="Book Antiqua" w:cs="Book Antiqua"/>
          <w:b/>
          <w:color w:val="000000"/>
        </w:rPr>
        <w:t xml:space="preserve">Manuscript Type: </w:t>
      </w:r>
      <w:r w:rsidRPr="007024DC">
        <w:rPr>
          <w:rFonts w:ascii="Book Antiqua" w:eastAsia="Book Antiqua" w:hAnsi="Book Antiqua" w:cs="Book Antiqua"/>
          <w:color w:val="000000"/>
        </w:rPr>
        <w:t>MINIREVIEWS</w:t>
      </w:r>
    </w:p>
    <w:p w14:paraId="783C29FA" w14:textId="77777777" w:rsidR="00A77B3E" w:rsidRPr="007024DC" w:rsidRDefault="00A77B3E" w:rsidP="00E402C7">
      <w:pPr>
        <w:spacing w:line="360" w:lineRule="auto"/>
        <w:jc w:val="both"/>
        <w:rPr>
          <w:rFonts w:ascii="Book Antiqua" w:hAnsi="Book Antiqua"/>
          <w:color w:val="000000"/>
        </w:rPr>
      </w:pPr>
    </w:p>
    <w:p w14:paraId="37236038" w14:textId="77777777" w:rsidR="00A77B3E" w:rsidRPr="007024DC" w:rsidRDefault="00F003D9" w:rsidP="00E402C7">
      <w:pPr>
        <w:spacing w:line="360" w:lineRule="auto"/>
        <w:jc w:val="both"/>
        <w:rPr>
          <w:rFonts w:ascii="Book Antiqua" w:hAnsi="Book Antiqua"/>
          <w:color w:val="000000"/>
          <w:lang w:eastAsia="zh-CN"/>
        </w:rPr>
      </w:pPr>
      <w:r w:rsidRPr="007024DC">
        <w:rPr>
          <w:rFonts w:ascii="Book Antiqua" w:eastAsia="Book Antiqua" w:hAnsi="Book Antiqua" w:cs="Book Antiqua"/>
          <w:b/>
          <w:color w:val="000000"/>
        </w:rPr>
        <w:t>Role of bronchoscopy in critically ill patients managed in intermediate care units</w:t>
      </w:r>
      <w:r w:rsidR="00A01668" w:rsidRPr="007024DC">
        <w:rPr>
          <w:rFonts w:ascii="Book Antiqua" w:eastAsia="Book Antiqua" w:hAnsi="Book Antiqua" w:cs="Book Antiqua"/>
          <w:b/>
          <w:color w:val="000000"/>
        </w:rPr>
        <w:t xml:space="preserve"> </w:t>
      </w:r>
      <w:r w:rsidR="00A731FD" w:rsidRPr="007A749C">
        <w:rPr>
          <w:rFonts w:ascii="Book Antiqua" w:eastAsia="Book Antiqua" w:hAnsi="Book Antiqua"/>
          <w:b/>
          <w:color w:val="000000"/>
        </w:rPr>
        <w:t>-</w:t>
      </w:r>
      <w:r w:rsidRPr="007024DC">
        <w:rPr>
          <w:rFonts w:ascii="Book Antiqua" w:eastAsia="Book Antiqua" w:hAnsi="Book Antiqua" w:cs="Book Antiqua"/>
          <w:b/>
          <w:color w:val="000000"/>
        </w:rPr>
        <w:t xml:space="preserve"> </w:t>
      </w:r>
      <w:r w:rsidR="00A01668" w:rsidRPr="007024DC">
        <w:rPr>
          <w:rFonts w:ascii="Book Antiqua" w:eastAsia="Book Antiqua" w:hAnsi="Book Antiqua" w:cs="Book Antiqua"/>
          <w:b/>
          <w:color w:val="000000"/>
        </w:rPr>
        <w:t>i</w:t>
      </w:r>
      <w:r w:rsidRPr="007024DC">
        <w:rPr>
          <w:rFonts w:ascii="Book Antiqua" w:eastAsia="Book Antiqua" w:hAnsi="Book Antiqua" w:cs="Book Antiqua"/>
          <w:b/>
          <w:color w:val="000000"/>
        </w:rPr>
        <w:t>ndications and complications</w:t>
      </w:r>
      <w:r w:rsidR="0047051E" w:rsidRPr="007024DC">
        <w:rPr>
          <w:rFonts w:ascii="Book Antiqua" w:hAnsi="Book Antiqua" w:cs="Book Antiqua"/>
          <w:b/>
          <w:color w:val="000000"/>
          <w:lang w:eastAsia="zh-CN"/>
        </w:rPr>
        <w:t>:</w:t>
      </w:r>
      <w:r w:rsidRPr="007024DC">
        <w:rPr>
          <w:rFonts w:ascii="Book Antiqua" w:eastAsia="Book Antiqua" w:hAnsi="Book Antiqua" w:cs="Book Antiqua"/>
          <w:b/>
          <w:color w:val="000000"/>
        </w:rPr>
        <w:t xml:space="preserve"> A narrative review</w:t>
      </w:r>
    </w:p>
    <w:p w14:paraId="632F1CAF" w14:textId="77777777" w:rsidR="00A77B3E" w:rsidRPr="007024DC" w:rsidRDefault="00A77B3E" w:rsidP="00E402C7">
      <w:pPr>
        <w:spacing w:line="360" w:lineRule="auto"/>
        <w:jc w:val="both"/>
        <w:rPr>
          <w:rFonts w:ascii="Book Antiqua" w:hAnsi="Book Antiqua"/>
          <w:color w:val="000000"/>
        </w:rPr>
      </w:pPr>
    </w:p>
    <w:p w14:paraId="216C4556" w14:textId="77777777" w:rsidR="00A77B3E" w:rsidRPr="007024DC" w:rsidRDefault="0047051E" w:rsidP="00014D64">
      <w:pPr>
        <w:spacing w:line="360" w:lineRule="auto"/>
        <w:jc w:val="both"/>
        <w:outlineLvl w:val="0"/>
        <w:rPr>
          <w:rFonts w:ascii="Book Antiqua" w:hAnsi="Book Antiqua"/>
          <w:color w:val="000000"/>
          <w:lang w:val="it-IT"/>
        </w:rPr>
      </w:pPr>
      <w:r w:rsidRPr="007024DC">
        <w:rPr>
          <w:rFonts w:ascii="Book Antiqua" w:eastAsia="Book Antiqua" w:hAnsi="Book Antiqua" w:cs="Book Antiqua"/>
          <w:color w:val="000000"/>
          <w:lang w:val="it-IT"/>
        </w:rPr>
        <w:t xml:space="preserve">Menditto VG </w:t>
      </w:r>
      <w:r w:rsidRPr="007024DC">
        <w:rPr>
          <w:rFonts w:ascii="Book Antiqua" w:hAnsi="Book Antiqua" w:cs="Book Antiqua"/>
          <w:i/>
          <w:color w:val="000000"/>
          <w:lang w:val="it-IT" w:eastAsia="zh-CN"/>
        </w:rPr>
        <w:t>et al</w:t>
      </w:r>
      <w:r w:rsidRPr="007024DC">
        <w:rPr>
          <w:rFonts w:ascii="Book Antiqua" w:hAnsi="Book Antiqua" w:cs="Book Antiqua"/>
          <w:color w:val="000000"/>
          <w:lang w:val="it-IT" w:eastAsia="zh-CN"/>
        </w:rPr>
        <w:t xml:space="preserve">. </w:t>
      </w:r>
      <w:r w:rsidR="00F003D9" w:rsidRPr="007024DC">
        <w:rPr>
          <w:rFonts w:ascii="Book Antiqua" w:eastAsia="Book Antiqua" w:hAnsi="Book Antiqua" w:cs="Book Antiqua"/>
          <w:color w:val="000000"/>
          <w:lang w:val="it-IT"/>
        </w:rPr>
        <w:t>Bronchoscopy in critically ill patients</w:t>
      </w:r>
    </w:p>
    <w:p w14:paraId="51ACACF6" w14:textId="77777777" w:rsidR="00A77B3E" w:rsidRPr="007024DC" w:rsidRDefault="00A77B3E" w:rsidP="00E402C7">
      <w:pPr>
        <w:spacing w:line="360" w:lineRule="auto"/>
        <w:jc w:val="both"/>
        <w:rPr>
          <w:rFonts w:ascii="Book Antiqua" w:hAnsi="Book Antiqua"/>
          <w:color w:val="000000"/>
          <w:lang w:val="it-IT"/>
        </w:rPr>
      </w:pPr>
    </w:p>
    <w:p w14:paraId="68744676" w14:textId="77777777" w:rsidR="00A77B3E" w:rsidRPr="007024DC" w:rsidRDefault="00F003D9" w:rsidP="00014D64">
      <w:pPr>
        <w:spacing w:line="360" w:lineRule="auto"/>
        <w:jc w:val="both"/>
        <w:outlineLvl w:val="0"/>
        <w:rPr>
          <w:rFonts w:ascii="Book Antiqua" w:hAnsi="Book Antiqua"/>
          <w:color w:val="000000"/>
          <w:lang w:val="it-IT"/>
        </w:rPr>
      </w:pPr>
      <w:r w:rsidRPr="007024DC">
        <w:rPr>
          <w:rFonts w:ascii="Book Antiqua" w:eastAsia="Book Antiqua" w:hAnsi="Book Antiqua" w:cs="Book Antiqua"/>
          <w:color w:val="000000"/>
          <w:lang w:val="it-IT"/>
        </w:rPr>
        <w:t>Vincenzo G Menditto, Federico Mei, Benedetta Fabrizzi, Martina Bonifazi</w:t>
      </w:r>
    </w:p>
    <w:p w14:paraId="4FC008B0" w14:textId="77777777" w:rsidR="00A77B3E" w:rsidRPr="007024DC" w:rsidRDefault="00A77B3E" w:rsidP="00E402C7">
      <w:pPr>
        <w:spacing w:line="360" w:lineRule="auto"/>
        <w:jc w:val="both"/>
        <w:rPr>
          <w:rFonts w:ascii="Book Antiqua" w:hAnsi="Book Antiqua"/>
          <w:color w:val="000000"/>
          <w:lang w:val="it-IT"/>
        </w:rPr>
      </w:pPr>
    </w:p>
    <w:p w14:paraId="151A3064" w14:textId="77777777" w:rsidR="00A77B3E" w:rsidRPr="00C44303" w:rsidRDefault="00F003D9" w:rsidP="00E402C7">
      <w:pPr>
        <w:spacing w:line="360" w:lineRule="auto"/>
        <w:jc w:val="both"/>
        <w:rPr>
          <w:rFonts w:ascii="Book Antiqua" w:hAnsi="Book Antiqua"/>
          <w:color w:val="000000"/>
          <w:lang w:val="it-IT"/>
        </w:rPr>
      </w:pPr>
      <w:r w:rsidRPr="007024DC">
        <w:rPr>
          <w:rFonts w:ascii="Book Antiqua" w:eastAsia="Book Antiqua" w:hAnsi="Book Antiqua" w:cs="Book Antiqua"/>
          <w:b/>
          <w:bCs/>
          <w:color w:val="000000"/>
          <w:lang w:val="it-IT"/>
        </w:rPr>
        <w:t xml:space="preserve">Vincenzo G Menditto, </w:t>
      </w:r>
      <w:bookmarkStart w:id="0" w:name="OLE_LINK8"/>
      <w:r w:rsidRPr="007024DC">
        <w:rPr>
          <w:rFonts w:ascii="Book Antiqua" w:eastAsia="Book Antiqua" w:hAnsi="Book Antiqua" w:cs="Book Antiqua"/>
          <w:color w:val="000000"/>
          <w:lang w:val="it-IT"/>
        </w:rPr>
        <w:t xml:space="preserve">Department of Emergency Medicine, </w:t>
      </w:r>
      <w:r w:rsidR="00FF74FC" w:rsidRPr="007024DC">
        <w:rPr>
          <w:rFonts w:ascii="Book Antiqua" w:eastAsia="Book Antiqua" w:hAnsi="Book Antiqua" w:cs="Book Antiqua"/>
          <w:color w:val="000000"/>
          <w:lang w:val="it-IT"/>
        </w:rPr>
        <w:t xml:space="preserve">Azienda Ospedaliero-Universitaria </w:t>
      </w:r>
      <w:r w:rsidRPr="007024DC">
        <w:rPr>
          <w:rFonts w:ascii="Book Antiqua" w:eastAsia="Book Antiqua" w:hAnsi="Book Antiqua" w:cs="Book Antiqua"/>
          <w:color w:val="000000"/>
          <w:lang w:val="it-IT"/>
        </w:rPr>
        <w:t>Osped</w:t>
      </w:r>
      <w:r w:rsidR="00FF74FC" w:rsidRPr="007024DC">
        <w:rPr>
          <w:rFonts w:ascii="Book Antiqua" w:eastAsia="Book Antiqua" w:hAnsi="Book Antiqua" w:cs="Book Antiqua"/>
          <w:color w:val="000000"/>
          <w:lang w:val="it-IT"/>
        </w:rPr>
        <w:t>ali</w:t>
      </w:r>
      <w:r w:rsidRPr="007024DC">
        <w:rPr>
          <w:rFonts w:ascii="Book Antiqua" w:eastAsia="Book Antiqua" w:hAnsi="Book Antiqua" w:cs="Book Antiqua"/>
          <w:color w:val="000000"/>
          <w:lang w:val="it-IT"/>
        </w:rPr>
        <w:t xml:space="preserve"> Riuniti </w:t>
      </w:r>
      <w:r w:rsidR="00FF74FC" w:rsidRPr="007024DC">
        <w:rPr>
          <w:rFonts w:ascii="Book Antiqua" w:eastAsia="Book Antiqua" w:hAnsi="Book Antiqua" w:cs="Book Antiqua"/>
          <w:color w:val="000000"/>
          <w:lang w:val="it-IT"/>
        </w:rPr>
        <w:t xml:space="preserve">di </w:t>
      </w:r>
      <w:r w:rsidRPr="007024DC">
        <w:rPr>
          <w:rFonts w:ascii="Book Antiqua" w:eastAsia="Book Antiqua" w:hAnsi="Book Antiqua" w:cs="Book Antiqua"/>
          <w:color w:val="000000"/>
          <w:lang w:val="it-IT"/>
        </w:rPr>
        <w:t>Ancona</w:t>
      </w:r>
      <w:bookmarkEnd w:id="0"/>
      <w:r w:rsidRPr="007024DC">
        <w:rPr>
          <w:rFonts w:ascii="Book Antiqua" w:eastAsia="Book Antiqua" w:hAnsi="Book Antiqua" w:cs="Book Antiqua"/>
          <w:color w:val="000000"/>
          <w:lang w:val="it-IT"/>
        </w:rPr>
        <w:t>, Ancona 60126, Ital</w:t>
      </w:r>
      <w:r w:rsidRPr="00B630FC">
        <w:rPr>
          <w:rFonts w:ascii="Book Antiqua" w:eastAsia="Book Antiqua" w:hAnsi="Book Antiqua" w:cs="Book Antiqua"/>
          <w:color w:val="000000"/>
          <w:lang w:val="it-IT"/>
        </w:rPr>
        <w:t>y</w:t>
      </w:r>
    </w:p>
    <w:p w14:paraId="28BF27BF" w14:textId="77777777" w:rsidR="00A77B3E" w:rsidRPr="007A749C" w:rsidRDefault="00A77B3E" w:rsidP="00E402C7">
      <w:pPr>
        <w:spacing w:line="360" w:lineRule="auto"/>
        <w:jc w:val="both"/>
        <w:rPr>
          <w:rFonts w:ascii="Book Antiqua" w:hAnsi="Book Antiqua"/>
          <w:color w:val="000000"/>
          <w:lang w:val="it-IT"/>
        </w:rPr>
      </w:pPr>
    </w:p>
    <w:p w14:paraId="4864A5CD" w14:textId="77777777" w:rsidR="00A77B3E" w:rsidRPr="007A749C" w:rsidRDefault="00F003D9" w:rsidP="00E402C7">
      <w:pPr>
        <w:spacing w:line="360" w:lineRule="auto"/>
        <w:jc w:val="both"/>
        <w:rPr>
          <w:rFonts w:ascii="Book Antiqua" w:hAnsi="Book Antiqua"/>
          <w:color w:val="000000"/>
          <w:lang w:val="it-IT"/>
        </w:rPr>
      </w:pPr>
      <w:r w:rsidRPr="007A749C">
        <w:rPr>
          <w:rFonts w:ascii="Book Antiqua" w:eastAsia="Book Antiqua" w:hAnsi="Book Antiqua" w:cs="Book Antiqua"/>
          <w:b/>
          <w:bCs/>
          <w:color w:val="000000"/>
          <w:lang w:val="it-IT"/>
        </w:rPr>
        <w:t xml:space="preserve">Federico Mei, </w:t>
      </w:r>
      <w:r w:rsidRPr="007A749C">
        <w:rPr>
          <w:rFonts w:ascii="Book Antiqua" w:eastAsia="Book Antiqua" w:hAnsi="Book Antiqua" w:cs="Book Antiqua"/>
          <w:color w:val="000000"/>
          <w:lang w:val="it-IT"/>
        </w:rPr>
        <w:t>Respiratory Diseases Unit, Azienda Ospedaliero-Universitaria Ospedali Riuniti di Ancona, Ancona 60126, Italy</w:t>
      </w:r>
    </w:p>
    <w:p w14:paraId="58397406" w14:textId="77777777" w:rsidR="00A77B3E" w:rsidRPr="007A749C" w:rsidRDefault="00A77B3E" w:rsidP="00E402C7">
      <w:pPr>
        <w:spacing w:line="360" w:lineRule="auto"/>
        <w:jc w:val="both"/>
        <w:rPr>
          <w:rFonts w:ascii="Book Antiqua" w:hAnsi="Book Antiqua"/>
          <w:color w:val="000000"/>
          <w:lang w:val="it-IT"/>
        </w:rPr>
      </w:pPr>
    </w:p>
    <w:p w14:paraId="2F25001E" w14:textId="77777777" w:rsidR="00A77B3E" w:rsidRPr="007A749C" w:rsidRDefault="00F003D9" w:rsidP="00E402C7">
      <w:pPr>
        <w:spacing w:line="360" w:lineRule="auto"/>
        <w:jc w:val="both"/>
        <w:rPr>
          <w:rFonts w:ascii="Book Antiqua" w:hAnsi="Book Antiqua"/>
          <w:color w:val="000000"/>
          <w:lang w:val="it-IT"/>
        </w:rPr>
      </w:pPr>
      <w:r w:rsidRPr="007A749C">
        <w:rPr>
          <w:rFonts w:ascii="Book Antiqua" w:eastAsia="Book Antiqua" w:hAnsi="Book Antiqua" w:cs="Book Antiqua"/>
          <w:b/>
          <w:bCs/>
          <w:color w:val="000000"/>
          <w:lang w:val="it-IT"/>
        </w:rPr>
        <w:t xml:space="preserve">Benedetta Fabrizzi, </w:t>
      </w:r>
      <w:r w:rsidRPr="007A749C">
        <w:rPr>
          <w:rFonts w:ascii="Book Antiqua" w:eastAsia="Book Antiqua" w:hAnsi="Book Antiqua" w:cs="Book Antiqua"/>
          <w:color w:val="000000"/>
          <w:lang w:val="it-IT"/>
        </w:rPr>
        <w:t>Cystic Fibrosis Regional Reference Center, Azienda Ospedaliero-Universitaria Ospedali Riuniti di Ancona, Ancona 60126, Italy</w:t>
      </w:r>
    </w:p>
    <w:p w14:paraId="398254FE" w14:textId="77777777" w:rsidR="00A77B3E" w:rsidRPr="007A749C" w:rsidRDefault="00A77B3E" w:rsidP="00E402C7">
      <w:pPr>
        <w:spacing w:line="360" w:lineRule="auto"/>
        <w:jc w:val="both"/>
        <w:rPr>
          <w:rFonts w:ascii="Book Antiqua" w:hAnsi="Book Antiqua"/>
          <w:color w:val="000000"/>
          <w:lang w:val="it-IT"/>
        </w:rPr>
      </w:pPr>
    </w:p>
    <w:p w14:paraId="580362CC" w14:textId="77777777" w:rsidR="00A77B3E" w:rsidRPr="007A749C" w:rsidRDefault="00F003D9" w:rsidP="00E402C7">
      <w:pPr>
        <w:spacing w:line="360" w:lineRule="auto"/>
        <w:jc w:val="both"/>
        <w:rPr>
          <w:rFonts w:ascii="Book Antiqua" w:hAnsi="Book Antiqua"/>
          <w:color w:val="000000"/>
        </w:rPr>
      </w:pPr>
      <w:r w:rsidRPr="007A749C">
        <w:rPr>
          <w:rFonts w:ascii="Book Antiqua" w:eastAsia="Book Antiqua" w:hAnsi="Book Antiqua" w:cs="Book Antiqua"/>
          <w:b/>
          <w:bCs/>
          <w:color w:val="000000"/>
        </w:rPr>
        <w:t xml:space="preserve">Martina Bonifazi, </w:t>
      </w:r>
      <w:r w:rsidRPr="007A749C">
        <w:rPr>
          <w:rFonts w:ascii="Book Antiqua" w:eastAsia="Book Antiqua" w:hAnsi="Book Antiqua" w:cs="Book Antiqua"/>
          <w:color w:val="000000"/>
        </w:rPr>
        <w:t>Department of Biomedical Sciences and Public Health, Marche Polytechnic University, Ancona 60126, Italy</w:t>
      </w:r>
    </w:p>
    <w:p w14:paraId="14F213BD" w14:textId="77777777" w:rsidR="00A77B3E" w:rsidRPr="007A749C" w:rsidRDefault="00A77B3E" w:rsidP="00E402C7">
      <w:pPr>
        <w:spacing w:line="360" w:lineRule="auto"/>
        <w:jc w:val="both"/>
        <w:rPr>
          <w:rFonts w:ascii="Book Antiqua" w:hAnsi="Book Antiqua"/>
          <w:color w:val="000000"/>
        </w:rPr>
      </w:pPr>
    </w:p>
    <w:p w14:paraId="25EBF528" w14:textId="77777777" w:rsidR="00A77B3E" w:rsidRPr="007024DC" w:rsidRDefault="00F003D9" w:rsidP="00014D64">
      <w:pPr>
        <w:spacing w:line="360" w:lineRule="auto"/>
        <w:jc w:val="both"/>
        <w:outlineLvl w:val="0"/>
        <w:rPr>
          <w:rFonts w:ascii="Book Antiqua" w:hAnsi="Book Antiqua"/>
          <w:color w:val="000000"/>
        </w:rPr>
      </w:pPr>
      <w:r w:rsidRPr="007A749C">
        <w:rPr>
          <w:rFonts w:ascii="Book Antiqua" w:eastAsia="Book Antiqua" w:hAnsi="Book Antiqua" w:cs="Book Antiqua"/>
          <w:b/>
          <w:bCs/>
          <w:color w:val="000000"/>
        </w:rPr>
        <w:t xml:space="preserve">Author contributions: </w:t>
      </w:r>
      <w:r w:rsidRPr="007A749C">
        <w:rPr>
          <w:rFonts w:ascii="Book Antiqua" w:eastAsia="Book Antiqua" w:hAnsi="Book Antiqua" w:cs="Book Antiqua"/>
          <w:color w:val="000000"/>
          <w:shd w:val="clear" w:color="auto" w:fill="FFFFFF"/>
        </w:rPr>
        <w:t>All authors wrote</w:t>
      </w:r>
      <w:r w:rsidR="0047051E" w:rsidRPr="007A749C">
        <w:rPr>
          <w:rFonts w:ascii="Book Antiqua" w:hAnsi="Book Antiqua" w:cs="Book Antiqua"/>
          <w:color w:val="000000"/>
          <w:shd w:val="clear" w:color="auto" w:fill="FFFFFF"/>
          <w:lang w:eastAsia="zh-CN"/>
        </w:rPr>
        <w:t>, read</w:t>
      </w:r>
      <w:r w:rsidR="007024DC">
        <w:rPr>
          <w:rFonts w:ascii="Book Antiqua" w:hAnsi="Book Antiqua" w:cs="Book Antiqua"/>
          <w:color w:val="000000"/>
          <w:shd w:val="clear" w:color="auto" w:fill="FFFFFF"/>
          <w:lang w:eastAsia="zh-CN"/>
        </w:rPr>
        <w:t>,</w:t>
      </w:r>
      <w:r w:rsidR="0047051E" w:rsidRPr="007024DC">
        <w:rPr>
          <w:rFonts w:ascii="Book Antiqua" w:hAnsi="Book Antiqua" w:cs="Book Antiqua"/>
          <w:color w:val="000000"/>
          <w:shd w:val="clear" w:color="auto" w:fill="FFFFFF"/>
          <w:lang w:eastAsia="zh-CN"/>
        </w:rPr>
        <w:t xml:space="preserve"> </w:t>
      </w:r>
      <w:r w:rsidR="0047051E" w:rsidRPr="007024DC">
        <w:rPr>
          <w:rFonts w:ascii="Book Antiqua" w:eastAsia="Book Antiqua" w:hAnsi="Book Antiqua" w:cs="Book Antiqua"/>
          <w:color w:val="000000"/>
          <w:shd w:val="clear" w:color="auto" w:fill="FFFFFF"/>
        </w:rPr>
        <w:t>and approve</w:t>
      </w:r>
      <w:r w:rsidR="0047051E" w:rsidRPr="007024DC">
        <w:rPr>
          <w:rFonts w:ascii="Book Antiqua" w:hAnsi="Book Antiqua" w:cs="Book Antiqua"/>
          <w:color w:val="000000"/>
          <w:shd w:val="clear" w:color="auto" w:fill="FFFFFF"/>
          <w:lang w:eastAsia="zh-CN"/>
        </w:rPr>
        <w:t>d</w:t>
      </w:r>
      <w:r w:rsidRPr="007024DC">
        <w:rPr>
          <w:rFonts w:ascii="Book Antiqua" w:eastAsia="Book Antiqua" w:hAnsi="Book Antiqua" w:cs="Book Antiqua"/>
          <w:color w:val="000000"/>
          <w:shd w:val="clear" w:color="auto" w:fill="FFFFFF"/>
        </w:rPr>
        <w:t xml:space="preserve"> the </w:t>
      </w:r>
      <w:r w:rsidR="0047051E" w:rsidRPr="007024DC">
        <w:rPr>
          <w:rFonts w:ascii="Book Antiqua" w:eastAsia="Book Antiqua" w:hAnsi="Book Antiqua" w:cs="Book Antiqua"/>
          <w:color w:val="000000"/>
          <w:shd w:val="clear" w:color="auto" w:fill="FFFFFF"/>
        </w:rPr>
        <w:t xml:space="preserve">final </w:t>
      </w:r>
      <w:r w:rsidRPr="007024DC">
        <w:rPr>
          <w:rFonts w:ascii="Book Antiqua" w:eastAsia="Book Antiqua" w:hAnsi="Book Antiqua" w:cs="Book Antiqua"/>
          <w:color w:val="000000"/>
          <w:shd w:val="clear" w:color="auto" w:fill="FFFFFF"/>
        </w:rPr>
        <w:t xml:space="preserve">manuscript. </w:t>
      </w:r>
    </w:p>
    <w:p w14:paraId="6828BB8C" w14:textId="77777777" w:rsidR="00A77B3E" w:rsidRPr="007024DC" w:rsidRDefault="00A77B3E" w:rsidP="00E402C7">
      <w:pPr>
        <w:spacing w:line="360" w:lineRule="auto"/>
        <w:jc w:val="both"/>
        <w:rPr>
          <w:rFonts w:ascii="Book Antiqua" w:hAnsi="Book Antiqua"/>
          <w:color w:val="000000"/>
        </w:rPr>
      </w:pPr>
    </w:p>
    <w:p w14:paraId="7DAFD6A7" w14:textId="11F71043" w:rsidR="00A77B3E" w:rsidRPr="007024DC" w:rsidRDefault="00A865A6" w:rsidP="00E402C7">
      <w:pPr>
        <w:spacing w:line="360" w:lineRule="auto"/>
        <w:jc w:val="both"/>
        <w:rPr>
          <w:rFonts w:ascii="Book Antiqua" w:eastAsia="Book Antiqua" w:hAnsi="Book Antiqua" w:cs="Book Antiqua"/>
          <w:b/>
          <w:bCs/>
          <w:color w:val="000000"/>
        </w:rPr>
      </w:pPr>
      <w:r w:rsidRPr="00A865A6">
        <w:rPr>
          <w:rFonts w:ascii="Book Antiqua" w:eastAsia="Book Antiqua" w:hAnsi="Book Antiqua" w:cs="Book Antiqua"/>
          <w:b/>
          <w:bCs/>
          <w:color w:val="000000"/>
        </w:rPr>
        <w:t>Corresponding author</w:t>
      </w:r>
      <w:r w:rsidR="00F003D9" w:rsidRPr="007A749C">
        <w:rPr>
          <w:rFonts w:ascii="Book Antiqua" w:eastAsia="Book Antiqua" w:hAnsi="Book Antiqua" w:cs="Book Antiqua"/>
          <w:b/>
          <w:bCs/>
          <w:color w:val="000000"/>
        </w:rPr>
        <w:t xml:space="preserve">: Vincenzo G Menditto, PhD, Doctor, Medical Assistant, Postdoc, </w:t>
      </w:r>
      <w:r w:rsidR="001931DD" w:rsidRPr="007A749C">
        <w:rPr>
          <w:rFonts w:ascii="Book Antiqua" w:eastAsia="Book Antiqua" w:hAnsi="Book Antiqua" w:cs="Book Antiqua"/>
          <w:color w:val="000000"/>
          <w:lang w:val="it-IT"/>
        </w:rPr>
        <w:t>Department of Emergency Medicine, Azienda Ospedaliero-Universitaria Ospedali Riuniti di Ancona,</w:t>
      </w:r>
      <w:r w:rsidR="001931DD" w:rsidRPr="007A749C">
        <w:rPr>
          <w:rFonts w:ascii="Book Antiqua" w:eastAsia="等线" w:hAnsi="Book Antiqua" w:cs="Book Antiqua"/>
          <w:b/>
          <w:bCs/>
          <w:color w:val="000000"/>
          <w:lang w:eastAsia="zh-CN"/>
        </w:rPr>
        <w:t xml:space="preserve"> </w:t>
      </w:r>
      <w:r w:rsidR="00F003D9" w:rsidRPr="007024DC">
        <w:rPr>
          <w:rFonts w:ascii="Book Antiqua" w:eastAsia="Book Antiqua" w:hAnsi="Book Antiqua" w:cs="Book Antiqua"/>
          <w:color w:val="000000"/>
        </w:rPr>
        <w:t>Ancona</w:t>
      </w:r>
      <w:r w:rsidR="0047051E" w:rsidRPr="007024DC">
        <w:rPr>
          <w:rFonts w:ascii="Book Antiqua" w:hAnsi="Book Antiqua" w:cs="Book Antiqua"/>
          <w:color w:val="000000"/>
          <w:lang w:eastAsia="zh-CN"/>
        </w:rPr>
        <w:t xml:space="preserve"> </w:t>
      </w:r>
      <w:r w:rsidR="0047051E" w:rsidRPr="007024DC">
        <w:rPr>
          <w:rFonts w:ascii="Book Antiqua" w:eastAsia="Book Antiqua" w:hAnsi="Book Antiqua" w:cs="Book Antiqua"/>
          <w:color w:val="000000"/>
        </w:rPr>
        <w:t>60126</w:t>
      </w:r>
      <w:r w:rsidR="00F003D9" w:rsidRPr="007024DC">
        <w:rPr>
          <w:rFonts w:ascii="Book Antiqua" w:eastAsia="Book Antiqua" w:hAnsi="Book Antiqua" w:cs="Book Antiqua"/>
          <w:color w:val="000000"/>
        </w:rPr>
        <w:t>, Italy. vincenzomenditto74@yahoo.it</w:t>
      </w:r>
    </w:p>
    <w:p w14:paraId="5DCABAFA" w14:textId="77777777" w:rsidR="00A77B3E" w:rsidRPr="007024DC" w:rsidRDefault="00A77B3E" w:rsidP="00E402C7">
      <w:pPr>
        <w:spacing w:line="360" w:lineRule="auto"/>
        <w:jc w:val="both"/>
        <w:rPr>
          <w:rFonts w:ascii="Book Antiqua" w:hAnsi="Book Antiqua"/>
          <w:color w:val="000000"/>
        </w:rPr>
      </w:pPr>
    </w:p>
    <w:p w14:paraId="457401D4" w14:textId="77777777" w:rsidR="00A77B3E" w:rsidRPr="007024DC" w:rsidRDefault="00F003D9" w:rsidP="00014D64">
      <w:pPr>
        <w:spacing w:line="360" w:lineRule="auto"/>
        <w:jc w:val="both"/>
        <w:outlineLvl w:val="0"/>
        <w:rPr>
          <w:rFonts w:ascii="Book Antiqua" w:hAnsi="Book Antiqua"/>
          <w:color w:val="000000"/>
        </w:rPr>
      </w:pPr>
      <w:r w:rsidRPr="007024DC">
        <w:rPr>
          <w:rFonts w:ascii="Book Antiqua" w:eastAsia="Book Antiqua" w:hAnsi="Book Antiqua" w:cs="Book Antiqua"/>
          <w:b/>
          <w:bCs/>
          <w:color w:val="000000"/>
        </w:rPr>
        <w:lastRenderedPageBreak/>
        <w:t xml:space="preserve">Received: </w:t>
      </w:r>
      <w:r w:rsidRPr="007024DC">
        <w:rPr>
          <w:rFonts w:ascii="Book Antiqua" w:eastAsia="Book Antiqua" w:hAnsi="Book Antiqua" w:cs="Book Antiqua"/>
          <w:color w:val="000000"/>
        </w:rPr>
        <w:t>May 15, 2021</w:t>
      </w:r>
    </w:p>
    <w:p w14:paraId="0E770945" w14:textId="77777777" w:rsidR="00A77B3E" w:rsidRPr="007024DC" w:rsidRDefault="00F003D9" w:rsidP="00E402C7">
      <w:pPr>
        <w:spacing w:line="360" w:lineRule="auto"/>
        <w:jc w:val="both"/>
        <w:rPr>
          <w:rFonts w:ascii="Book Antiqua" w:hAnsi="Book Antiqua"/>
          <w:color w:val="000000"/>
          <w:lang w:eastAsia="zh-CN"/>
        </w:rPr>
      </w:pPr>
      <w:r w:rsidRPr="007024DC">
        <w:rPr>
          <w:rFonts w:ascii="Book Antiqua" w:eastAsia="Book Antiqua" w:hAnsi="Book Antiqua" w:cs="Book Antiqua"/>
          <w:b/>
          <w:bCs/>
          <w:color w:val="000000"/>
        </w:rPr>
        <w:t xml:space="preserve">Revised: </w:t>
      </w:r>
      <w:r w:rsidR="0014136C" w:rsidRPr="007024DC">
        <w:rPr>
          <w:rFonts w:ascii="Book Antiqua" w:hAnsi="Book Antiqua" w:cs="Book Antiqua"/>
          <w:bCs/>
          <w:color w:val="000000"/>
          <w:lang w:eastAsia="zh-CN"/>
        </w:rPr>
        <w:t>June 18, 2021</w:t>
      </w:r>
    </w:p>
    <w:p w14:paraId="07AB5B16" w14:textId="77777777" w:rsidR="00A77B3E" w:rsidRPr="007024DC" w:rsidRDefault="00F003D9" w:rsidP="00014D64">
      <w:pPr>
        <w:spacing w:line="360" w:lineRule="auto"/>
        <w:jc w:val="both"/>
        <w:outlineLvl w:val="0"/>
        <w:rPr>
          <w:rFonts w:ascii="Book Antiqua" w:hAnsi="Book Antiqua"/>
          <w:color w:val="000000"/>
        </w:rPr>
      </w:pPr>
      <w:r w:rsidRPr="007024DC">
        <w:rPr>
          <w:rFonts w:ascii="Book Antiqua" w:eastAsia="Book Antiqua" w:hAnsi="Book Antiqua" w:cs="Book Antiqua"/>
          <w:b/>
          <w:bCs/>
          <w:color w:val="000000"/>
        </w:rPr>
        <w:t xml:space="preserve">Accepted: </w:t>
      </w:r>
      <w:bookmarkStart w:id="1" w:name="OLE_LINK15"/>
      <w:bookmarkStart w:id="2" w:name="OLE_LINK33"/>
      <w:bookmarkStart w:id="3" w:name="OLE_LINK48"/>
      <w:r w:rsidR="001931DD" w:rsidRPr="007A749C">
        <w:rPr>
          <w:rFonts w:ascii="Book Antiqua" w:hAnsi="Book Antiqua"/>
          <w:color w:val="000000"/>
        </w:rPr>
        <w:t>Au</w:t>
      </w:r>
      <w:r w:rsidR="001931DD" w:rsidRPr="007024DC">
        <w:rPr>
          <w:rFonts w:ascii="Book Antiqua" w:hAnsi="Book Antiqua"/>
          <w:color w:val="000000"/>
        </w:rPr>
        <w:t>gust 18, 2021</w:t>
      </w:r>
      <w:bookmarkEnd w:id="1"/>
      <w:bookmarkEnd w:id="2"/>
      <w:bookmarkEnd w:id="3"/>
    </w:p>
    <w:p w14:paraId="1EEC59EC" w14:textId="77777777" w:rsidR="007A2CA0" w:rsidRPr="00864094" w:rsidRDefault="00F003D9" w:rsidP="007A2CA0">
      <w:pPr>
        <w:spacing w:line="360" w:lineRule="auto"/>
        <w:jc w:val="both"/>
        <w:rPr>
          <w:rFonts w:ascii="Book Antiqua" w:eastAsia="Book Antiqua" w:hAnsi="Book Antiqua" w:cs="Book Antiqua"/>
          <w:color w:val="000000"/>
        </w:rPr>
      </w:pPr>
      <w:r w:rsidRPr="00C44303">
        <w:rPr>
          <w:rFonts w:ascii="Book Antiqua" w:eastAsia="Book Antiqua" w:hAnsi="Book Antiqua" w:cs="Book Antiqua"/>
          <w:b/>
          <w:bCs/>
          <w:color w:val="000000"/>
        </w:rPr>
        <w:t xml:space="preserve">Published online: </w:t>
      </w:r>
      <w:r w:rsidR="007A2CA0" w:rsidRPr="00864094">
        <w:rPr>
          <w:rFonts w:ascii="Book Antiqua" w:eastAsia="Book Antiqua" w:hAnsi="Book Antiqua" w:cs="Book Antiqua"/>
          <w:color w:val="000000"/>
        </w:rPr>
        <w:t>November 9</w:t>
      </w:r>
      <w:r w:rsidR="007A2CA0" w:rsidRPr="00D30E7A">
        <w:rPr>
          <w:rFonts w:ascii="Book Antiqua" w:eastAsia="Book Antiqua" w:hAnsi="Book Antiqua" w:cs="Book Antiqua"/>
          <w:color w:val="000000"/>
        </w:rPr>
        <w:t>, 2021</w:t>
      </w:r>
    </w:p>
    <w:p w14:paraId="3B20532C" w14:textId="6C426815" w:rsidR="00A77B3E" w:rsidRPr="007A749C" w:rsidRDefault="00A77B3E" w:rsidP="007A2CA0">
      <w:pPr>
        <w:spacing w:line="360" w:lineRule="auto"/>
        <w:jc w:val="both"/>
        <w:outlineLvl w:val="0"/>
        <w:rPr>
          <w:rFonts w:ascii="Book Antiqua" w:hAnsi="Book Antiqua"/>
          <w:color w:val="000000"/>
        </w:rPr>
        <w:sectPr w:rsidR="00A77B3E" w:rsidRPr="007A749C">
          <w:footerReference w:type="default" r:id="rId6"/>
          <w:pgSz w:w="12240" w:h="15840"/>
          <w:pgMar w:top="1440" w:right="1440" w:bottom="1440" w:left="1440" w:header="720" w:footer="720" w:gutter="0"/>
          <w:cols w:space="720"/>
          <w:docGrid w:linePitch="360"/>
        </w:sectPr>
      </w:pPr>
    </w:p>
    <w:p w14:paraId="6223A08A" w14:textId="77777777" w:rsidR="00A77B3E" w:rsidRPr="00792281" w:rsidRDefault="00F003D9" w:rsidP="00014D64">
      <w:pPr>
        <w:spacing w:line="360" w:lineRule="auto"/>
        <w:jc w:val="both"/>
        <w:outlineLvl w:val="0"/>
        <w:rPr>
          <w:rFonts w:ascii="Book Antiqua" w:hAnsi="Book Antiqua"/>
          <w:color w:val="000000"/>
        </w:rPr>
      </w:pPr>
      <w:r w:rsidRPr="007024DC">
        <w:rPr>
          <w:rFonts w:ascii="Book Antiqua" w:eastAsia="Book Antiqua" w:hAnsi="Book Antiqua" w:cs="Book Antiqua"/>
          <w:b/>
          <w:color w:val="000000"/>
        </w:rPr>
        <w:lastRenderedPageBreak/>
        <w:t>Abstract</w:t>
      </w:r>
    </w:p>
    <w:p w14:paraId="0BD2BB02" w14:textId="77777777" w:rsidR="00A77B3E" w:rsidRPr="007024DC" w:rsidRDefault="00F003D9" w:rsidP="00E402C7">
      <w:pPr>
        <w:spacing w:line="360" w:lineRule="auto"/>
        <w:jc w:val="both"/>
        <w:rPr>
          <w:rFonts w:ascii="Book Antiqua" w:hAnsi="Book Antiqua"/>
          <w:color w:val="000000"/>
        </w:rPr>
      </w:pPr>
      <w:r w:rsidRPr="00792281">
        <w:rPr>
          <w:rFonts w:ascii="Book Antiqua" w:eastAsia="Book Antiqua" w:hAnsi="Book Antiqua" w:cs="Book Antiqua"/>
          <w:color w:val="000000"/>
        </w:rPr>
        <w:t xml:space="preserve">Flexible bronchoscopy (FB) has become a standard of care for the triad of inspection, sampling, and treatment in critical care patients. It is an invaluable tool for diagnostic and therapeutic purposes in critically ill patients in intensive care unit (ICU). Less is known about its role outside the ICU, particularly in the </w:t>
      </w:r>
      <w:r w:rsidR="00EA425A" w:rsidRPr="007A749C">
        <w:rPr>
          <w:rFonts w:ascii="Book Antiqua" w:hAnsi="Book Antiqua" w:cs="Book Antiqua"/>
          <w:color w:val="000000"/>
          <w:lang w:eastAsia="zh-CN"/>
        </w:rPr>
        <w:t>i</w:t>
      </w:r>
      <w:r w:rsidRPr="007024DC">
        <w:rPr>
          <w:rFonts w:ascii="Book Antiqua" w:eastAsia="Book Antiqua" w:hAnsi="Book Antiqua" w:cs="Book Antiqua"/>
          <w:color w:val="000000"/>
        </w:rPr>
        <w:t xml:space="preserve">ntermediate </w:t>
      </w:r>
      <w:r w:rsidR="00EA425A" w:rsidRPr="007A749C">
        <w:rPr>
          <w:rFonts w:ascii="Book Antiqua" w:hAnsi="Book Antiqua" w:cs="Book Antiqua"/>
          <w:color w:val="000000"/>
          <w:lang w:eastAsia="zh-CN"/>
        </w:rPr>
        <w:t>c</w:t>
      </w:r>
      <w:r w:rsidRPr="007024DC">
        <w:rPr>
          <w:rFonts w:ascii="Book Antiqua" w:eastAsia="Book Antiqua" w:hAnsi="Book Antiqua" w:cs="Book Antiqua"/>
          <w:color w:val="000000"/>
        </w:rPr>
        <w:t xml:space="preserve">are </w:t>
      </w:r>
      <w:r w:rsidR="00EA425A" w:rsidRPr="007A749C">
        <w:rPr>
          <w:rFonts w:ascii="Book Antiqua" w:hAnsi="Book Antiqua" w:cs="Book Antiqua"/>
          <w:color w:val="000000"/>
          <w:lang w:eastAsia="zh-CN"/>
        </w:rPr>
        <w:t>u</w:t>
      </w:r>
      <w:r w:rsidRPr="007024DC">
        <w:rPr>
          <w:rFonts w:ascii="Book Antiqua" w:eastAsia="Book Antiqua" w:hAnsi="Book Antiqua" w:cs="Book Antiqua"/>
          <w:color w:val="000000"/>
        </w:rPr>
        <w:t xml:space="preserve">nit (IMCU), a specialized environment, where an intermediate grade of intensive care and monitoring between </w:t>
      </w:r>
      <w:r w:rsidR="00EA425A" w:rsidRPr="007A749C">
        <w:rPr>
          <w:rFonts w:ascii="Book Antiqua" w:hAnsi="Book Antiqua" w:cs="Book Antiqua"/>
          <w:color w:val="000000"/>
          <w:lang w:eastAsia="zh-CN"/>
        </w:rPr>
        <w:t>s</w:t>
      </w:r>
      <w:r w:rsidRPr="007024DC">
        <w:rPr>
          <w:rFonts w:ascii="Book Antiqua" w:eastAsia="Book Antiqua" w:hAnsi="Book Antiqua" w:cs="Book Antiqua"/>
          <w:color w:val="000000"/>
        </w:rPr>
        <w:t xml:space="preserve">tandard </w:t>
      </w:r>
      <w:r w:rsidR="00EA425A" w:rsidRPr="007A749C">
        <w:rPr>
          <w:rFonts w:ascii="Book Antiqua" w:hAnsi="Book Antiqua" w:cs="Book Antiqua"/>
          <w:color w:val="000000"/>
          <w:lang w:eastAsia="zh-CN"/>
        </w:rPr>
        <w:t>c</w:t>
      </w:r>
      <w:r w:rsidRPr="007024DC">
        <w:rPr>
          <w:rFonts w:ascii="Book Antiqua" w:eastAsia="Book Antiqua" w:hAnsi="Book Antiqua" w:cs="Book Antiqua"/>
          <w:color w:val="000000"/>
        </w:rPr>
        <w:t xml:space="preserve">are </w:t>
      </w:r>
      <w:r w:rsidR="00EA425A" w:rsidRPr="007A749C">
        <w:rPr>
          <w:rFonts w:ascii="Book Antiqua" w:hAnsi="Book Antiqua" w:cs="Book Antiqua"/>
          <w:color w:val="000000"/>
          <w:lang w:eastAsia="zh-CN"/>
        </w:rPr>
        <w:t>u</w:t>
      </w:r>
      <w:r w:rsidRPr="007024DC">
        <w:rPr>
          <w:rFonts w:ascii="Book Antiqua" w:eastAsia="Book Antiqua" w:hAnsi="Book Antiqua" w:cs="Book Antiqua"/>
          <w:color w:val="000000"/>
        </w:rPr>
        <w:t xml:space="preserve">nit and </w:t>
      </w:r>
      <w:r w:rsidR="00D52DAE" w:rsidRPr="007024DC">
        <w:rPr>
          <w:rFonts w:ascii="Book Antiqua" w:eastAsia="Book Antiqua" w:hAnsi="Book Antiqua" w:cs="Book Antiqua"/>
          <w:color w:val="000000"/>
        </w:rPr>
        <w:t>ICU</w:t>
      </w:r>
      <w:r w:rsidRPr="007024DC">
        <w:rPr>
          <w:rFonts w:ascii="Book Antiqua" w:eastAsia="Book Antiqua" w:hAnsi="Book Antiqua" w:cs="Book Antiqua"/>
          <w:color w:val="000000"/>
        </w:rPr>
        <w:t xml:space="preserve"> is provided.</w:t>
      </w:r>
      <w:r w:rsidR="00EA425A" w:rsidRPr="007A749C">
        <w:rPr>
          <w:rFonts w:ascii="Book Antiqua" w:hAnsi="Book Antiqua" w:cs="Book Antiqua"/>
          <w:color w:val="000000"/>
          <w:lang w:eastAsia="zh-CN"/>
        </w:rPr>
        <w:t xml:space="preserve"> </w:t>
      </w:r>
      <w:r w:rsidRPr="007024DC">
        <w:rPr>
          <w:rFonts w:ascii="Book Antiqua" w:eastAsia="Book Antiqua" w:hAnsi="Book Antiqua" w:cs="Book Antiqua"/>
          <w:color w:val="000000"/>
        </w:rPr>
        <w:t xml:space="preserve">In the IMCU, the leading indications for a diagnostic work-up are: </w:t>
      </w:r>
      <w:r w:rsidR="00EA425A" w:rsidRPr="007A749C">
        <w:rPr>
          <w:rFonts w:ascii="Book Antiqua" w:hAnsi="Book Antiqua" w:cs="Book Antiqua"/>
          <w:color w:val="000000"/>
          <w:lang w:eastAsia="zh-CN"/>
        </w:rPr>
        <w:t>T</w:t>
      </w:r>
      <w:r w:rsidRPr="007024DC">
        <w:rPr>
          <w:rFonts w:ascii="Book Antiqua" w:eastAsia="Book Antiqua" w:hAnsi="Book Antiqua" w:cs="Book Antiqua"/>
          <w:color w:val="000000"/>
        </w:rPr>
        <w:t xml:space="preserve">o visualize airway </w:t>
      </w:r>
      <w:r w:rsidR="00014D64" w:rsidRPr="007024DC">
        <w:rPr>
          <w:rFonts w:ascii="Book Antiqua" w:eastAsia="Book Antiqua" w:hAnsi="Book Antiqua" w:cs="Book Antiqua"/>
          <w:color w:val="000000"/>
        </w:rPr>
        <w:t>system</w:t>
      </w:r>
      <w:r w:rsidRPr="007024DC">
        <w:rPr>
          <w:rFonts w:ascii="Book Antiqua" w:eastAsia="Book Antiqua" w:hAnsi="Book Antiqua" w:cs="Book Antiqua"/>
          <w:color w:val="000000"/>
        </w:rPr>
        <w:t>/obstructions, perform investigations to detect respiratory infections, and identify potential sources of hemoptysis. The main procedures for</w:t>
      </w:r>
      <w:r w:rsidRPr="00792281">
        <w:rPr>
          <w:rFonts w:ascii="Book Antiqua" w:eastAsia="Book Antiqua" w:hAnsi="Book Antiqua" w:cs="Book Antiqua"/>
          <w:color w:val="000000"/>
        </w:rPr>
        <w:t xml:space="preserve"> therapeutic purposes are secretion aspiration, mucus plug removal to solve atelectasis (total or lobar), and blood aspiration during hemoptysis. The decision to perform FB might depend on the balance between potential benefits and risks due to frailty of critically ill patients. Serious adverse events related to FB are relatively uncommon, but they may be due to lack of expertise or appropriate precautions. Finally, nowadays, during dramatic </w:t>
      </w:r>
      <w:bookmarkStart w:id="4" w:name="OLE_LINK2"/>
      <w:r w:rsidR="00014D64" w:rsidRPr="00792281">
        <w:rPr>
          <w:rFonts w:ascii="Book Antiqua" w:eastAsia="Book Antiqua" w:hAnsi="Book Antiqua" w:cs="Book Antiqua"/>
          <w:color w:val="000000"/>
        </w:rPr>
        <w:t xml:space="preserve">recent coronavirus disease 2019 (COVID-19) </w:t>
      </w:r>
      <w:bookmarkEnd w:id="4"/>
      <w:r w:rsidRPr="00792281">
        <w:rPr>
          <w:rFonts w:ascii="Book Antiqua" w:eastAsia="Book Antiqua" w:hAnsi="Book Antiqua" w:cs="Book Antiqua"/>
          <w:color w:val="000000"/>
        </w:rPr>
        <w:t xml:space="preserve">pandemic, the exact role of FB in </w:t>
      </w:r>
      <w:bookmarkStart w:id="5" w:name="OLE_LINK4"/>
      <w:bookmarkStart w:id="6" w:name="OLE_LINK3"/>
      <w:r w:rsidR="00014D64" w:rsidRPr="00792281">
        <w:rPr>
          <w:rFonts w:ascii="Book Antiqua" w:eastAsia="Book Antiqua" w:hAnsi="Book Antiqua" w:cs="Book Antiqua"/>
          <w:color w:val="000000"/>
        </w:rPr>
        <w:t>COVID-</w:t>
      </w:r>
      <w:r w:rsidR="005464E4" w:rsidRPr="00792281">
        <w:rPr>
          <w:rFonts w:ascii="Book Antiqua" w:eastAsia="Book Antiqua" w:hAnsi="Book Antiqua" w:cs="Book Antiqua"/>
          <w:color w:val="000000"/>
        </w:rPr>
        <w:t>19</w:t>
      </w:r>
      <w:bookmarkEnd w:id="5"/>
      <w:bookmarkEnd w:id="6"/>
      <w:r w:rsidRPr="00792281">
        <w:rPr>
          <w:rFonts w:ascii="Book Antiqua" w:eastAsia="Book Antiqua" w:hAnsi="Book Antiqua" w:cs="Book Antiqua"/>
          <w:color w:val="000000"/>
        </w:rPr>
        <w:t xml:space="preserve"> patients admitted to IMCU has yet to be clearly defined.</w:t>
      </w:r>
      <w:r w:rsidR="00EA425A" w:rsidRPr="007A749C">
        <w:rPr>
          <w:rFonts w:ascii="Book Antiqua" w:hAnsi="Book Antiqua" w:cs="Book Antiqua"/>
          <w:color w:val="000000"/>
          <w:lang w:eastAsia="zh-CN"/>
        </w:rPr>
        <w:t xml:space="preserve"> </w:t>
      </w:r>
      <w:r w:rsidRPr="007024DC">
        <w:rPr>
          <w:rFonts w:ascii="Book Antiqua" w:eastAsia="Book Antiqua" w:hAnsi="Book Antiqua" w:cs="Book Antiqua"/>
          <w:color w:val="000000"/>
        </w:rPr>
        <w:t>Hence, we provide a concise review on the role of FB in an IMCU setting, focusing on its indications, technical aspects and complications.</w:t>
      </w:r>
    </w:p>
    <w:p w14:paraId="2E5CEC48" w14:textId="77777777" w:rsidR="00A77B3E" w:rsidRPr="00792281" w:rsidRDefault="00A77B3E" w:rsidP="00E402C7">
      <w:pPr>
        <w:spacing w:line="360" w:lineRule="auto"/>
        <w:jc w:val="both"/>
        <w:rPr>
          <w:rFonts w:ascii="Book Antiqua" w:hAnsi="Book Antiqua"/>
          <w:color w:val="000000"/>
        </w:rPr>
      </w:pPr>
    </w:p>
    <w:p w14:paraId="3DE1549B" w14:textId="77777777" w:rsidR="00A77B3E" w:rsidRPr="00792281" w:rsidRDefault="00F003D9" w:rsidP="00E402C7">
      <w:pPr>
        <w:spacing w:line="360" w:lineRule="auto"/>
        <w:jc w:val="both"/>
        <w:rPr>
          <w:rFonts w:ascii="Book Antiqua" w:hAnsi="Book Antiqua"/>
          <w:color w:val="000000"/>
          <w:lang w:eastAsia="zh-CN"/>
        </w:rPr>
      </w:pPr>
      <w:r w:rsidRPr="00792281">
        <w:rPr>
          <w:rFonts w:ascii="Book Antiqua" w:eastAsia="Book Antiqua" w:hAnsi="Book Antiqua" w:cs="Book Antiqua"/>
          <w:b/>
          <w:bCs/>
          <w:color w:val="000000"/>
        </w:rPr>
        <w:t xml:space="preserve">Key Words: </w:t>
      </w:r>
      <w:r w:rsidRPr="00792281">
        <w:rPr>
          <w:rFonts w:ascii="Book Antiqua" w:eastAsia="Book Antiqua" w:hAnsi="Book Antiqua" w:cs="Book Antiqua"/>
          <w:color w:val="000000"/>
        </w:rPr>
        <w:t>Flexible bronchoscopy; Critically ill; Bronchoalveolar lavage; Indication; Complication; COVID-19</w:t>
      </w:r>
    </w:p>
    <w:p w14:paraId="08779EF8" w14:textId="77777777" w:rsidR="00A77B3E" w:rsidRPr="00792281" w:rsidRDefault="00A77B3E" w:rsidP="00E402C7">
      <w:pPr>
        <w:spacing w:line="360" w:lineRule="auto"/>
        <w:jc w:val="both"/>
        <w:rPr>
          <w:rFonts w:ascii="Book Antiqua" w:hAnsi="Book Antiqua"/>
          <w:color w:val="000000"/>
        </w:rPr>
      </w:pPr>
    </w:p>
    <w:p w14:paraId="3233E890" w14:textId="77777777" w:rsidR="002F47C2" w:rsidRDefault="002F47C2" w:rsidP="002F47C2">
      <w:pPr>
        <w:spacing w:line="360" w:lineRule="auto"/>
        <w:rPr>
          <w:rFonts w:ascii="Book Antiqua" w:eastAsia="Book Antiqua" w:hAnsi="Book Antiqua" w:cs="Book Antiqua"/>
          <w:color w:val="000000"/>
          <w:sz w:val="21"/>
          <w:szCs w:val="22"/>
          <w:lang w:eastAsia="zh-CN"/>
        </w:rPr>
      </w:pPr>
      <w:bookmarkStart w:id="7" w:name="_Hlk85017019"/>
      <w:bookmarkStart w:id="8"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0C6DAF00" w14:textId="77777777" w:rsidR="002F47C2" w:rsidRPr="002F47C2" w:rsidRDefault="002F47C2" w:rsidP="002F47C2">
      <w:pPr>
        <w:adjustRightInd w:val="0"/>
        <w:snapToGrid w:val="0"/>
        <w:spacing w:line="360" w:lineRule="auto"/>
        <w:rPr>
          <w:rFonts w:ascii="Book Antiqua" w:eastAsia="等线" w:hAnsi="Book Antiqua"/>
        </w:rPr>
      </w:pPr>
    </w:p>
    <w:p w14:paraId="16EED393" w14:textId="66DF4430" w:rsidR="002F47C2" w:rsidRDefault="002F47C2" w:rsidP="002F47C2">
      <w:pPr>
        <w:adjustRightInd w:val="0"/>
        <w:snapToGrid w:val="0"/>
        <w:spacing w:line="360" w:lineRule="auto"/>
        <w:rPr>
          <w:rFonts w:ascii="Book Antiqua" w:eastAsia="等线" w:hAnsi="Book Antiqua"/>
          <w:color w:val="000000"/>
        </w:rPr>
      </w:pPr>
      <w:r>
        <w:rPr>
          <w:rFonts w:ascii="Book Antiqua" w:hAnsi="Book Antiqua"/>
          <w:b/>
          <w:bCs/>
        </w:rPr>
        <w:t>Citation:</w:t>
      </w:r>
      <w:bookmarkEnd w:id="7"/>
      <w:r>
        <w:rPr>
          <w:rFonts w:ascii="Book Antiqua" w:hAnsi="Book Antiqua"/>
          <w:b/>
          <w:bCs/>
        </w:rPr>
        <w:t xml:space="preserve"> </w:t>
      </w:r>
      <w:bookmarkEnd w:id="8"/>
      <w:r w:rsidR="00F003D9" w:rsidRPr="00792281">
        <w:rPr>
          <w:rFonts w:ascii="Book Antiqua" w:eastAsia="Book Antiqua" w:hAnsi="Book Antiqua" w:cs="Book Antiqua"/>
          <w:color w:val="000000"/>
        </w:rPr>
        <w:t xml:space="preserve">Menditto VG, Mei F, Fabrizzi B, Bonifazi M. </w:t>
      </w:r>
      <w:r w:rsidR="00EA425A" w:rsidRPr="00792281">
        <w:rPr>
          <w:rFonts w:ascii="Book Antiqua" w:eastAsia="Book Antiqua" w:hAnsi="Book Antiqua" w:cs="Book Antiqua"/>
          <w:color w:val="000000"/>
        </w:rPr>
        <w:t>Role of bronchoscopy in critically ill patients managed in intermediate care units</w:t>
      </w:r>
      <w:r w:rsidR="005464E4" w:rsidRPr="00792281">
        <w:rPr>
          <w:rFonts w:ascii="Book Antiqua" w:eastAsia="Book Antiqua" w:hAnsi="Book Antiqua" w:cs="Book Antiqua"/>
          <w:color w:val="000000"/>
        </w:rPr>
        <w:t xml:space="preserve"> </w:t>
      </w:r>
      <w:r w:rsidR="00A731FD" w:rsidRPr="007A749C">
        <w:rPr>
          <w:rFonts w:ascii="Book Antiqua" w:eastAsia="Book Antiqua" w:hAnsi="Book Antiqua"/>
          <w:color w:val="000000"/>
        </w:rPr>
        <w:t>-</w:t>
      </w:r>
      <w:r w:rsidR="00EA425A" w:rsidRPr="007024DC">
        <w:rPr>
          <w:rFonts w:ascii="Book Antiqua" w:eastAsia="Book Antiqua" w:hAnsi="Book Antiqua" w:cs="Book Antiqua"/>
          <w:color w:val="000000"/>
        </w:rPr>
        <w:t xml:space="preserve"> indications and complications: A narrative review</w:t>
      </w:r>
      <w:r w:rsidR="00F003D9" w:rsidRPr="00792281">
        <w:rPr>
          <w:rFonts w:ascii="Book Antiqua" w:eastAsia="Book Antiqua" w:hAnsi="Book Antiqua" w:cs="Book Antiqua"/>
          <w:color w:val="000000"/>
        </w:rPr>
        <w:t xml:space="preserve">. </w:t>
      </w:r>
      <w:r w:rsidR="00F003D9" w:rsidRPr="00792281">
        <w:rPr>
          <w:rFonts w:ascii="Book Antiqua" w:eastAsia="Book Antiqua" w:hAnsi="Book Antiqua" w:cs="Book Antiqua"/>
          <w:i/>
          <w:iCs/>
          <w:color w:val="000000"/>
        </w:rPr>
        <w:t>World J Crit Care Med</w:t>
      </w:r>
      <w:r w:rsidR="00F003D9" w:rsidRPr="00792281">
        <w:rPr>
          <w:rFonts w:ascii="Book Antiqua" w:eastAsia="Book Antiqua" w:hAnsi="Book Antiqua" w:cs="Book Antiqua"/>
          <w:color w:val="000000"/>
        </w:rPr>
        <w:t xml:space="preserve"> </w:t>
      </w:r>
      <w:bookmarkStart w:id="9" w:name="_Hlk76254237"/>
      <w:r w:rsidR="004128AF" w:rsidRPr="00021734">
        <w:rPr>
          <w:rFonts w:ascii="Book Antiqua" w:eastAsia="Book Antiqua" w:hAnsi="Book Antiqua" w:cs="Book Antiqua"/>
          <w:lang w:val="pt-BR"/>
        </w:rPr>
        <w:t>2021; 10(</w:t>
      </w:r>
      <w:r w:rsidR="004128AF">
        <w:rPr>
          <w:rFonts w:ascii="Book Antiqua" w:eastAsia="Book Antiqua" w:hAnsi="Book Antiqua" w:cs="Book Antiqua"/>
          <w:lang w:val="pt-BR"/>
        </w:rPr>
        <w:t>6</w:t>
      </w:r>
      <w:r w:rsidR="004128AF" w:rsidRPr="00021734">
        <w:rPr>
          <w:rFonts w:ascii="Book Antiqua" w:eastAsia="Book Antiqua" w:hAnsi="Book Antiqua" w:cs="Book Antiqua"/>
          <w:lang w:val="pt-BR"/>
        </w:rPr>
        <w:t xml:space="preserve">): </w:t>
      </w:r>
      <w:r w:rsidR="00A86412">
        <w:rPr>
          <w:rFonts w:ascii="Book Antiqua" w:eastAsia="等线" w:hAnsi="Book Antiqua"/>
          <w:color w:val="000000"/>
        </w:rPr>
        <w:t>334</w:t>
      </w:r>
      <w:r w:rsidR="004128AF" w:rsidRPr="00021734">
        <w:rPr>
          <w:rFonts w:ascii="Book Antiqua" w:eastAsia="Book Antiqua" w:hAnsi="Book Antiqua" w:cs="Book Antiqua"/>
          <w:lang w:val="pt-BR"/>
        </w:rPr>
        <w:t>-</w:t>
      </w:r>
      <w:r w:rsidR="00A86412">
        <w:rPr>
          <w:rFonts w:ascii="Book Antiqua" w:eastAsia="等线" w:hAnsi="Book Antiqua"/>
          <w:color w:val="000000"/>
        </w:rPr>
        <w:t xml:space="preserve">344 </w:t>
      </w:r>
    </w:p>
    <w:p w14:paraId="622AFE72" w14:textId="77777777" w:rsidR="002F47C2" w:rsidRDefault="004128AF" w:rsidP="004128AF">
      <w:pPr>
        <w:adjustRightInd w:val="0"/>
        <w:snapToGrid w:val="0"/>
        <w:spacing w:line="360" w:lineRule="auto"/>
        <w:rPr>
          <w:rFonts w:ascii="Book Antiqua" w:eastAsia="Book Antiqua" w:hAnsi="Book Antiqua" w:cs="Book Antiqua"/>
          <w:lang w:val="pt-BR"/>
        </w:rPr>
      </w:pPr>
      <w:r w:rsidRPr="00242F40">
        <w:rPr>
          <w:rFonts w:ascii="Book Antiqua" w:eastAsia="Book Antiqua" w:hAnsi="Book Antiqua" w:cs="Book Antiqua"/>
          <w:b/>
          <w:bCs/>
          <w:lang w:val="pt-BR"/>
        </w:rPr>
        <w:t>URL:</w:t>
      </w:r>
      <w:r w:rsidRPr="00021734">
        <w:rPr>
          <w:rFonts w:ascii="Book Antiqua" w:eastAsia="Book Antiqua" w:hAnsi="Book Antiqua" w:cs="Book Antiqua"/>
          <w:lang w:val="pt-BR"/>
        </w:rPr>
        <w:t xml:space="preserve"> https://www.wjgnet.com/2220-3141/full/v10/i</w:t>
      </w:r>
      <w:r>
        <w:rPr>
          <w:rFonts w:ascii="Book Antiqua" w:eastAsia="Book Antiqua" w:hAnsi="Book Antiqua" w:cs="Book Antiqua"/>
          <w:lang w:val="pt-BR"/>
        </w:rPr>
        <w:t>6</w:t>
      </w:r>
      <w:r w:rsidRPr="00021734">
        <w:rPr>
          <w:rFonts w:ascii="Book Antiqua" w:eastAsia="Book Antiqua" w:hAnsi="Book Antiqua" w:cs="Book Antiqua"/>
          <w:lang w:val="pt-BR"/>
        </w:rPr>
        <w:t>/</w:t>
      </w:r>
      <w:r w:rsidR="00A86412">
        <w:rPr>
          <w:rFonts w:ascii="Book Antiqua" w:eastAsia="等线" w:hAnsi="Book Antiqua"/>
          <w:color w:val="000000"/>
        </w:rPr>
        <w:t>334</w:t>
      </w:r>
      <w:r w:rsidRPr="00021734">
        <w:rPr>
          <w:rFonts w:ascii="Book Antiqua" w:eastAsia="Book Antiqua" w:hAnsi="Book Antiqua" w:cs="Book Antiqua"/>
          <w:lang w:val="pt-BR"/>
        </w:rPr>
        <w:t xml:space="preserve">.htm  </w:t>
      </w:r>
    </w:p>
    <w:p w14:paraId="2EF33B80" w14:textId="63377907" w:rsidR="004128AF" w:rsidRPr="00021734" w:rsidRDefault="004128AF" w:rsidP="004128AF">
      <w:pPr>
        <w:adjustRightInd w:val="0"/>
        <w:snapToGrid w:val="0"/>
        <w:spacing w:line="360" w:lineRule="auto"/>
        <w:rPr>
          <w:rFonts w:ascii="Book Antiqua" w:eastAsia="Book Antiqua" w:hAnsi="Book Antiqua" w:cs="Book Antiqua"/>
          <w:lang w:val="pt-BR"/>
        </w:rPr>
      </w:pPr>
      <w:r w:rsidRPr="00242F40">
        <w:rPr>
          <w:rFonts w:ascii="Book Antiqua" w:eastAsia="Book Antiqua" w:hAnsi="Book Antiqua" w:cs="Book Antiqua"/>
          <w:b/>
          <w:bCs/>
          <w:lang w:val="pt-BR"/>
        </w:rPr>
        <w:lastRenderedPageBreak/>
        <w:t>DOI:</w:t>
      </w:r>
      <w:r w:rsidRPr="00021734">
        <w:rPr>
          <w:rFonts w:ascii="Book Antiqua" w:eastAsia="Book Antiqua" w:hAnsi="Book Antiqua" w:cs="Book Antiqua"/>
          <w:lang w:val="pt-BR"/>
        </w:rPr>
        <w:t xml:space="preserve"> https://dx.doi.org/10.5492/wjccm.v10.i</w:t>
      </w:r>
      <w:r>
        <w:rPr>
          <w:rFonts w:ascii="Book Antiqua" w:eastAsia="Book Antiqua" w:hAnsi="Book Antiqua" w:cs="Book Antiqua"/>
          <w:lang w:val="pt-BR"/>
        </w:rPr>
        <w:t>6</w:t>
      </w:r>
      <w:r w:rsidRPr="00021734">
        <w:rPr>
          <w:rFonts w:ascii="Book Antiqua" w:eastAsia="Book Antiqua" w:hAnsi="Book Antiqua" w:cs="Book Antiqua"/>
          <w:lang w:val="pt-BR"/>
        </w:rPr>
        <w:t>.</w:t>
      </w:r>
      <w:r w:rsidR="00A86412">
        <w:rPr>
          <w:rFonts w:ascii="Book Antiqua" w:eastAsia="等线" w:hAnsi="Book Antiqua"/>
          <w:color w:val="000000"/>
        </w:rPr>
        <w:t>334</w:t>
      </w:r>
    </w:p>
    <w:bookmarkEnd w:id="9"/>
    <w:p w14:paraId="3C70B4C3" w14:textId="443E7CBC" w:rsidR="00A77B3E" w:rsidRPr="004128AF" w:rsidRDefault="00A77B3E" w:rsidP="00E402C7">
      <w:pPr>
        <w:spacing w:line="360" w:lineRule="auto"/>
        <w:jc w:val="both"/>
        <w:rPr>
          <w:rFonts w:ascii="Book Antiqua" w:hAnsi="Book Antiqua"/>
          <w:color w:val="000000"/>
          <w:lang w:val="pt-BR"/>
        </w:rPr>
      </w:pPr>
    </w:p>
    <w:p w14:paraId="4AD366CB" w14:textId="77777777" w:rsidR="00A77B3E" w:rsidRPr="007A749C" w:rsidRDefault="00F003D9" w:rsidP="00E402C7">
      <w:pPr>
        <w:spacing w:line="360" w:lineRule="auto"/>
        <w:jc w:val="both"/>
        <w:rPr>
          <w:rFonts w:ascii="Book Antiqua" w:hAnsi="Book Antiqua"/>
          <w:color w:val="000000"/>
        </w:rPr>
      </w:pPr>
      <w:r w:rsidRPr="00792281">
        <w:rPr>
          <w:rFonts w:ascii="Book Antiqua" w:eastAsia="Book Antiqua" w:hAnsi="Book Antiqua" w:cs="Book Antiqua"/>
          <w:b/>
          <w:bCs/>
          <w:color w:val="000000"/>
        </w:rPr>
        <w:t xml:space="preserve">Core Tip: </w:t>
      </w:r>
      <w:r w:rsidRPr="00792281">
        <w:rPr>
          <w:rFonts w:ascii="Book Antiqua" w:eastAsia="Book Antiqua" w:hAnsi="Book Antiqua" w:cs="Book Antiqua"/>
          <w:color w:val="000000"/>
        </w:rPr>
        <w:t>Less is known about the role of flexible bronchoscopy (FB) outsid</w:t>
      </w:r>
      <w:r w:rsidR="00014D64" w:rsidRPr="00792281">
        <w:rPr>
          <w:rFonts w:ascii="Book Antiqua" w:eastAsia="Book Antiqua" w:hAnsi="Book Antiqua" w:cs="Book Antiqua"/>
          <w:color w:val="000000"/>
        </w:rPr>
        <w:t xml:space="preserve">e </w:t>
      </w:r>
      <w:r w:rsidR="00792281">
        <w:rPr>
          <w:rFonts w:ascii="Book Antiqua" w:eastAsia="Book Antiqua" w:hAnsi="Book Antiqua" w:cs="Book Antiqua"/>
          <w:color w:val="000000"/>
        </w:rPr>
        <w:t xml:space="preserve">the </w:t>
      </w:r>
      <w:r w:rsidR="00ED3386" w:rsidRPr="00792281">
        <w:rPr>
          <w:rFonts w:ascii="Book Antiqua" w:eastAsia="Book Antiqua" w:hAnsi="Book Antiqua" w:cs="Book Antiqua"/>
          <w:color w:val="000000"/>
        </w:rPr>
        <w:t>intensive care unit</w:t>
      </w:r>
      <w:r w:rsidRPr="00792281">
        <w:rPr>
          <w:rFonts w:ascii="Book Antiqua" w:eastAsia="Book Antiqua" w:hAnsi="Book Antiqua" w:cs="Book Antiqua"/>
          <w:color w:val="000000"/>
        </w:rPr>
        <w:t xml:space="preserve">, in particular in </w:t>
      </w:r>
      <w:r w:rsidR="00792281">
        <w:rPr>
          <w:rFonts w:ascii="Book Antiqua" w:eastAsia="Book Antiqua" w:hAnsi="Book Antiqua" w:cs="Book Antiqua"/>
          <w:color w:val="000000"/>
        </w:rPr>
        <w:t xml:space="preserve">the </w:t>
      </w:r>
      <w:r w:rsidRPr="00792281">
        <w:rPr>
          <w:rFonts w:ascii="Book Antiqua" w:eastAsia="Book Antiqua" w:hAnsi="Book Antiqua" w:cs="Book Antiqua"/>
          <w:color w:val="000000"/>
        </w:rPr>
        <w:t>intermediate care unit setting (IMCU). Here, we provide a concise review on the role of FB in IMCU setting</w:t>
      </w:r>
      <w:r w:rsidR="00792281">
        <w:rPr>
          <w:rFonts w:ascii="Book Antiqua" w:eastAsia="Book Antiqua" w:hAnsi="Book Antiqua" w:cs="Book Antiqua"/>
          <w:color w:val="000000"/>
        </w:rPr>
        <w:t>s</w:t>
      </w:r>
      <w:r w:rsidRPr="00792281">
        <w:rPr>
          <w:rFonts w:ascii="Book Antiqua" w:eastAsia="Book Antiqua" w:hAnsi="Book Antiqua" w:cs="Book Antiqua"/>
          <w:color w:val="000000"/>
        </w:rPr>
        <w:t xml:space="preserve">, focusing on its indications, technical aspects and complications with a particular attention of its recent use in </w:t>
      </w:r>
      <w:bookmarkStart w:id="10" w:name="OLE_LINK5"/>
      <w:r w:rsidR="005464E4" w:rsidRPr="00792281">
        <w:rPr>
          <w:rFonts w:ascii="Book Antiqua" w:eastAsia="Book Antiqua" w:hAnsi="Book Antiqua" w:cs="Book Antiqua"/>
          <w:color w:val="000000"/>
        </w:rPr>
        <w:t xml:space="preserve">coronavirus disease </w:t>
      </w:r>
      <w:bookmarkEnd w:id="10"/>
      <w:r w:rsidR="005464E4" w:rsidRPr="00792281">
        <w:rPr>
          <w:rFonts w:ascii="Book Antiqua" w:eastAsia="Book Antiqua" w:hAnsi="Book Antiqua" w:cs="Book Antiqua"/>
          <w:color w:val="000000"/>
        </w:rPr>
        <w:t>2019</w:t>
      </w:r>
      <w:r w:rsidRPr="00792281">
        <w:rPr>
          <w:rFonts w:ascii="Book Antiqua" w:eastAsia="Book Antiqua" w:hAnsi="Book Antiqua" w:cs="Book Antiqua"/>
          <w:color w:val="000000"/>
        </w:rPr>
        <w:t xml:space="preserve"> patients. We reviewed the main diagnostic indications, such as </w:t>
      </w:r>
      <w:r w:rsidR="00014D64" w:rsidRPr="00792281">
        <w:rPr>
          <w:rFonts w:ascii="Book Antiqua" w:eastAsia="Book Antiqua" w:hAnsi="Book Antiqua" w:cs="Book Antiqua"/>
          <w:color w:val="000000"/>
        </w:rPr>
        <w:t xml:space="preserve">viewing </w:t>
      </w:r>
      <w:r w:rsidRPr="00792281">
        <w:rPr>
          <w:rFonts w:ascii="Book Antiqua" w:eastAsia="Book Antiqua" w:hAnsi="Book Antiqua" w:cs="Book Antiqua"/>
          <w:color w:val="000000"/>
        </w:rPr>
        <w:t xml:space="preserve">airway </w:t>
      </w:r>
      <w:r w:rsidR="00014D64" w:rsidRPr="00792281">
        <w:rPr>
          <w:rFonts w:ascii="Book Antiqua" w:eastAsia="Book Antiqua" w:hAnsi="Book Antiqua" w:cs="Book Antiqua"/>
          <w:color w:val="000000"/>
        </w:rPr>
        <w:t>system</w:t>
      </w:r>
      <w:r w:rsidRPr="00792281">
        <w:rPr>
          <w:rFonts w:ascii="Book Antiqua" w:eastAsia="Book Antiqua" w:hAnsi="Book Antiqua" w:cs="Book Antiqua"/>
          <w:color w:val="000000"/>
        </w:rPr>
        <w:t>/obstructions, detecting respiratory infections</w:t>
      </w:r>
      <w:r w:rsidRPr="00B630FC">
        <w:rPr>
          <w:rFonts w:ascii="Book Antiqua" w:eastAsia="Book Antiqua" w:hAnsi="Book Antiqua" w:cs="Book Antiqua"/>
          <w:color w:val="000000"/>
        </w:rPr>
        <w:t>, and</w:t>
      </w:r>
      <w:r w:rsidR="00014D64" w:rsidRPr="00C44303">
        <w:rPr>
          <w:rFonts w:ascii="Book Antiqua" w:eastAsia="Book Antiqua" w:hAnsi="Book Antiqua" w:cs="Book Antiqua"/>
          <w:color w:val="000000"/>
        </w:rPr>
        <w:t xml:space="preserve"> </w:t>
      </w:r>
      <w:r w:rsidRPr="00C44303">
        <w:rPr>
          <w:rFonts w:ascii="Book Antiqua" w:eastAsia="Book Antiqua" w:hAnsi="Book Antiqua" w:cs="Book Antiqua"/>
          <w:color w:val="000000"/>
        </w:rPr>
        <w:t xml:space="preserve">main therapeutic indications, such </w:t>
      </w:r>
      <w:r w:rsidR="00014D64" w:rsidRPr="007A749C">
        <w:rPr>
          <w:rFonts w:ascii="Book Antiqua" w:eastAsia="Book Antiqua" w:hAnsi="Book Antiqua" w:cs="Book Antiqua"/>
          <w:color w:val="000000"/>
        </w:rPr>
        <w:t xml:space="preserve">as </w:t>
      </w:r>
      <w:r w:rsidRPr="007A749C">
        <w:rPr>
          <w:rFonts w:ascii="Book Antiqua" w:eastAsia="Book Antiqua" w:hAnsi="Book Antiqua" w:cs="Book Antiqua"/>
          <w:color w:val="000000"/>
        </w:rPr>
        <w:t>secretion removal (toilet bronchoscopy) and manage hemoptysis.</w:t>
      </w:r>
    </w:p>
    <w:p w14:paraId="2B1B5E4D" w14:textId="77777777" w:rsidR="00A77B3E" w:rsidRPr="007A749C" w:rsidRDefault="00A77B3E" w:rsidP="00E402C7">
      <w:pPr>
        <w:spacing w:line="360" w:lineRule="auto"/>
        <w:jc w:val="both"/>
        <w:rPr>
          <w:rFonts w:ascii="Book Antiqua" w:hAnsi="Book Antiqua"/>
          <w:color w:val="000000"/>
        </w:rPr>
      </w:pPr>
    </w:p>
    <w:p w14:paraId="53FD80AB" w14:textId="77777777" w:rsidR="00A77B3E" w:rsidRPr="007A749C" w:rsidRDefault="00ED3386" w:rsidP="00014D64">
      <w:pPr>
        <w:spacing w:line="360" w:lineRule="auto"/>
        <w:jc w:val="both"/>
        <w:outlineLvl w:val="0"/>
        <w:rPr>
          <w:rFonts w:ascii="Book Antiqua" w:hAnsi="Book Antiqua"/>
          <w:color w:val="000000"/>
        </w:rPr>
      </w:pPr>
      <w:r w:rsidRPr="007A749C">
        <w:rPr>
          <w:rFonts w:ascii="Book Antiqua" w:eastAsia="Book Antiqua" w:hAnsi="Book Antiqua" w:cs="Book Antiqua"/>
          <w:b/>
          <w:caps/>
          <w:color w:val="000000"/>
          <w:u w:val="single"/>
        </w:rPr>
        <w:br w:type="page"/>
      </w:r>
      <w:r w:rsidR="00F003D9" w:rsidRPr="007A749C">
        <w:rPr>
          <w:rFonts w:ascii="Book Antiqua" w:eastAsia="Book Antiqua" w:hAnsi="Book Antiqua" w:cs="Book Antiqua"/>
          <w:b/>
          <w:caps/>
          <w:color w:val="000000"/>
          <w:u w:val="single"/>
        </w:rPr>
        <w:lastRenderedPageBreak/>
        <w:t>INTRODUCTION</w:t>
      </w:r>
    </w:p>
    <w:p w14:paraId="3F3E1203" w14:textId="77777777" w:rsidR="00A77B3E" w:rsidRPr="00C8003D" w:rsidRDefault="00F003D9" w:rsidP="00E402C7">
      <w:pPr>
        <w:spacing w:line="360" w:lineRule="auto"/>
        <w:jc w:val="both"/>
        <w:rPr>
          <w:rFonts w:ascii="Book Antiqua" w:hAnsi="Book Antiqua"/>
          <w:color w:val="000000"/>
        </w:rPr>
      </w:pPr>
      <w:r w:rsidRPr="007A749C">
        <w:rPr>
          <w:rFonts w:ascii="Book Antiqua" w:eastAsia="Book Antiqua" w:hAnsi="Book Antiqua" w:cs="Book Antiqua"/>
          <w:color w:val="000000"/>
        </w:rPr>
        <w:t xml:space="preserve">Flexible bronchoscopy (FB) is </w:t>
      </w:r>
      <w:r w:rsidR="00014D64" w:rsidRPr="007A749C">
        <w:rPr>
          <w:rFonts w:ascii="Book Antiqua" w:eastAsia="Book Antiqua" w:hAnsi="Book Antiqua" w:cs="Book Antiqua"/>
          <w:color w:val="000000"/>
        </w:rPr>
        <w:t>a priceless</w:t>
      </w:r>
      <w:r w:rsidRPr="007A749C">
        <w:rPr>
          <w:rFonts w:ascii="Book Antiqua" w:eastAsia="Book Antiqua" w:hAnsi="Book Antiqua" w:cs="Book Antiqua"/>
          <w:color w:val="000000"/>
        </w:rPr>
        <w:t xml:space="preserve"> tool for diagnostic and therapeutic purposes in critically ill patients in intensive care unit (ICU)</w:t>
      </w:r>
      <w:r w:rsidRPr="007A749C">
        <w:rPr>
          <w:rFonts w:ascii="Book Antiqua" w:eastAsia="Book Antiqua" w:hAnsi="Book Antiqua" w:cs="Book Antiqua"/>
          <w:color w:val="000000"/>
          <w:vertAlign w:val="superscript"/>
        </w:rPr>
        <w:t>[1,2]</w:t>
      </w:r>
      <w:r w:rsidRPr="007A749C">
        <w:rPr>
          <w:rFonts w:ascii="Book Antiqua" w:eastAsia="Book Antiqua" w:hAnsi="Book Antiqua" w:cs="Book Antiqua"/>
          <w:color w:val="000000"/>
        </w:rPr>
        <w:t>. Less is known about its role outside ICU, particularly in intermediate care unit setting (IMCU). In this setting too, FB is used both for diagnostic and therapeutic purposes. The leading indications in diagnostic work-up</w:t>
      </w:r>
      <w:r w:rsidR="00C8003D">
        <w:rPr>
          <w:rFonts w:ascii="Book Antiqua" w:eastAsia="Book Antiqua" w:hAnsi="Book Antiqua" w:cs="Book Antiqua"/>
          <w:color w:val="000000"/>
        </w:rPr>
        <w:t xml:space="preserve"> </w:t>
      </w:r>
      <w:r w:rsidRPr="007A749C">
        <w:rPr>
          <w:rFonts w:ascii="Book Antiqua" w:eastAsia="Book Antiqua" w:hAnsi="Book Antiqua" w:cs="Book Antiqua"/>
          <w:color w:val="000000"/>
        </w:rPr>
        <w:t xml:space="preserve">are: to visualize airway </w:t>
      </w:r>
      <w:r w:rsidR="00014D64" w:rsidRPr="007A749C">
        <w:rPr>
          <w:rFonts w:ascii="Book Antiqua" w:eastAsia="Book Antiqua" w:hAnsi="Book Antiqua" w:cs="Book Antiqua"/>
          <w:color w:val="000000"/>
        </w:rPr>
        <w:t>system</w:t>
      </w:r>
      <w:r w:rsidRPr="007A749C">
        <w:rPr>
          <w:rFonts w:ascii="Book Antiqua" w:eastAsia="Book Antiqua" w:hAnsi="Book Antiqua" w:cs="Book Antiqua"/>
          <w:color w:val="000000"/>
        </w:rPr>
        <w:t xml:space="preserve">/obstructions, </w:t>
      </w:r>
      <w:r w:rsidR="00C8003D">
        <w:rPr>
          <w:rFonts w:ascii="Book Antiqua" w:eastAsia="Book Antiqua" w:hAnsi="Book Antiqua" w:cs="Book Antiqua"/>
          <w:color w:val="000000"/>
        </w:rPr>
        <w:t xml:space="preserve">to </w:t>
      </w:r>
      <w:r w:rsidRPr="00C8003D">
        <w:rPr>
          <w:rFonts w:ascii="Book Antiqua" w:eastAsia="Book Antiqua" w:hAnsi="Book Antiqua" w:cs="Book Antiqua"/>
          <w:color w:val="000000"/>
        </w:rPr>
        <w:t>perform</w:t>
      </w:r>
      <w:r w:rsidR="00014D64" w:rsidRPr="00C8003D">
        <w:rPr>
          <w:rFonts w:ascii="Book Antiqua" w:eastAsia="Book Antiqua" w:hAnsi="Book Antiqua" w:cs="Book Antiqua"/>
          <w:color w:val="000000"/>
        </w:rPr>
        <w:t xml:space="preserve"> exam</w:t>
      </w:r>
      <w:r w:rsidR="00C8003D">
        <w:rPr>
          <w:rFonts w:ascii="Book Antiqua" w:eastAsia="Book Antiqua" w:hAnsi="Book Antiqua" w:cs="Book Antiqua"/>
          <w:color w:val="000000"/>
        </w:rPr>
        <w:t>ination</w:t>
      </w:r>
      <w:r w:rsidR="00014D64" w:rsidRPr="00C8003D">
        <w:rPr>
          <w:rFonts w:ascii="Book Antiqua" w:eastAsia="Book Antiqua" w:hAnsi="Book Antiqua" w:cs="Book Antiqua"/>
          <w:color w:val="000000"/>
        </w:rPr>
        <w:t>s</w:t>
      </w:r>
      <w:r w:rsidRPr="00C8003D">
        <w:rPr>
          <w:rFonts w:ascii="Book Antiqua" w:eastAsia="Book Antiqua" w:hAnsi="Book Antiqua" w:cs="Book Antiqua"/>
          <w:color w:val="000000"/>
        </w:rPr>
        <w:t xml:space="preserve"> to detect respiratory infections by means of bronchoalveolar lavage (BAL) and tissue sampling in </w:t>
      </w:r>
      <w:r w:rsidR="00014D64" w:rsidRPr="00C8003D">
        <w:rPr>
          <w:rFonts w:ascii="Book Antiqua" w:eastAsia="Book Antiqua" w:hAnsi="Book Antiqua" w:cs="Book Antiqua"/>
          <w:color w:val="000000"/>
        </w:rPr>
        <w:t xml:space="preserve">specific </w:t>
      </w:r>
      <w:r w:rsidRPr="00C8003D">
        <w:rPr>
          <w:rFonts w:ascii="Book Antiqua" w:eastAsia="Book Antiqua" w:hAnsi="Book Antiqua" w:cs="Book Antiqua"/>
          <w:color w:val="000000"/>
        </w:rPr>
        <w:t>c</w:t>
      </w:r>
      <w:r w:rsidR="00014D64" w:rsidRPr="00C8003D">
        <w:rPr>
          <w:rFonts w:ascii="Book Antiqua" w:eastAsia="Book Antiqua" w:hAnsi="Book Antiqua" w:cs="Book Antiqua"/>
          <w:color w:val="000000"/>
        </w:rPr>
        <w:t>ircumstances</w:t>
      </w:r>
      <w:r w:rsidR="00C8003D">
        <w:rPr>
          <w:rFonts w:ascii="Book Antiqua" w:eastAsia="Book Antiqua" w:hAnsi="Book Antiqua" w:cs="Book Antiqua"/>
          <w:color w:val="000000"/>
        </w:rPr>
        <w:t>,</w:t>
      </w:r>
      <w:r w:rsidRPr="00C8003D">
        <w:rPr>
          <w:rFonts w:ascii="Book Antiqua" w:eastAsia="Book Antiqua" w:hAnsi="Book Antiqua" w:cs="Book Antiqua"/>
          <w:color w:val="000000"/>
        </w:rPr>
        <w:t xml:space="preserve"> and </w:t>
      </w:r>
      <w:r w:rsidR="00014D64" w:rsidRPr="00C8003D">
        <w:rPr>
          <w:rFonts w:ascii="Book Antiqua" w:eastAsia="Book Antiqua" w:hAnsi="Book Antiqua" w:cs="Book Antiqua"/>
          <w:color w:val="000000"/>
        </w:rPr>
        <w:t xml:space="preserve">to </w:t>
      </w:r>
      <w:r w:rsidRPr="00C8003D">
        <w:rPr>
          <w:rFonts w:ascii="Book Antiqua" w:eastAsia="Book Antiqua" w:hAnsi="Book Antiqua" w:cs="Book Antiqua"/>
          <w:color w:val="000000"/>
        </w:rPr>
        <w:t>identify potential sources of hemoptysis. The main procedures for therapeutic purposes are aspiration of bronchial secretions, more frequently needed in patients with artificial airways, mucus plug removal to solve atelectasis (total or lobar) and blood aspiration during hemoptysis</w:t>
      </w:r>
      <w:r w:rsidRPr="00C8003D">
        <w:rPr>
          <w:rFonts w:ascii="Book Antiqua" w:eastAsia="Book Antiqua" w:hAnsi="Book Antiqua" w:cs="Book Antiqua"/>
          <w:color w:val="000000"/>
          <w:vertAlign w:val="superscript"/>
        </w:rPr>
        <w:t>[3,4]</w:t>
      </w:r>
      <w:r w:rsidRPr="00C8003D">
        <w:rPr>
          <w:rFonts w:ascii="Book Antiqua" w:eastAsia="Book Antiqua" w:hAnsi="Book Antiqua" w:cs="Book Antiqua"/>
          <w:color w:val="000000"/>
        </w:rPr>
        <w:t xml:space="preserve">. </w:t>
      </w:r>
      <w:r w:rsidRPr="00C8003D">
        <w:rPr>
          <w:rFonts w:ascii="Book Antiqua" w:eastAsia="Book Antiqua" w:hAnsi="Book Antiqua" w:cs="Book Antiqua"/>
        </w:rPr>
        <w:t xml:space="preserve">Although FB is </w:t>
      </w:r>
      <w:r w:rsidR="006D35C3" w:rsidRPr="00C8003D">
        <w:rPr>
          <w:rFonts w:ascii="Book Antiqua" w:eastAsia="Book Antiqua" w:hAnsi="Book Antiqua" w:cs="Book Antiqua"/>
        </w:rPr>
        <w:t xml:space="preserve">generally </w:t>
      </w:r>
      <w:r w:rsidRPr="00C8003D">
        <w:rPr>
          <w:rFonts w:ascii="Book Antiqua" w:eastAsia="Book Antiqua" w:hAnsi="Book Antiqua" w:cs="Book Antiqua"/>
        </w:rPr>
        <w:t>safe, complications may occur,</w:t>
      </w:r>
      <w:r w:rsidRPr="00C8003D">
        <w:rPr>
          <w:rFonts w:ascii="Book Antiqua" w:eastAsia="Book Antiqua" w:hAnsi="Book Antiqua" w:cs="Book Antiqua"/>
          <w:color w:val="000000"/>
        </w:rPr>
        <w:t xml:space="preserve"> particularly in critically ill patients, and thus, the risk-benefit profile of each procedure should be carefully evaluated. </w:t>
      </w:r>
    </w:p>
    <w:p w14:paraId="4B45DA86" w14:textId="77777777" w:rsidR="00A77B3E" w:rsidRPr="00C8003D" w:rsidRDefault="00F003D9" w:rsidP="00E402C7">
      <w:pPr>
        <w:spacing w:line="360" w:lineRule="auto"/>
        <w:ind w:firstLineChars="100" w:firstLine="240"/>
        <w:jc w:val="both"/>
        <w:rPr>
          <w:rFonts w:ascii="Book Antiqua" w:hAnsi="Book Antiqua"/>
          <w:color w:val="000000"/>
        </w:rPr>
      </w:pPr>
      <w:r w:rsidRPr="00C8003D">
        <w:rPr>
          <w:rFonts w:ascii="Book Antiqua" w:eastAsia="Book Antiqua" w:hAnsi="Book Antiqua" w:cs="Book Antiqua"/>
          <w:color w:val="000000"/>
        </w:rPr>
        <w:t xml:space="preserve">Herein, we review the role of FB in critical patients, mainly focusing on the management of subgroups admitted to IMCU. </w:t>
      </w:r>
    </w:p>
    <w:p w14:paraId="51DD33ED" w14:textId="77777777" w:rsidR="00A77B3E" w:rsidRPr="00C8003D" w:rsidRDefault="00A77B3E" w:rsidP="00E402C7">
      <w:pPr>
        <w:spacing w:line="360" w:lineRule="auto"/>
        <w:jc w:val="both"/>
        <w:rPr>
          <w:rFonts w:ascii="Book Antiqua" w:hAnsi="Book Antiqua"/>
          <w:color w:val="000000"/>
        </w:rPr>
      </w:pPr>
    </w:p>
    <w:p w14:paraId="2E1DDE7F" w14:textId="77777777" w:rsidR="00A77B3E" w:rsidRPr="00C8003D" w:rsidRDefault="005464E4" w:rsidP="00014D64">
      <w:pPr>
        <w:spacing w:line="360" w:lineRule="auto"/>
        <w:jc w:val="both"/>
        <w:outlineLvl w:val="0"/>
        <w:rPr>
          <w:rFonts w:ascii="Book Antiqua" w:hAnsi="Book Antiqua"/>
          <w:iCs/>
          <w:color w:val="000000"/>
          <w:u w:val="single"/>
        </w:rPr>
      </w:pPr>
      <w:r w:rsidRPr="00C8003D">
        <w:rPr>
          <w:rFonts w:ascii="Book Antiqua" w:eastAsia="Book Antiqua" w:hAnsi="Book Antiqua" w:cs="Book Antiqua"/>
          <w:b/>
          <w:bCs/>
          <w:iCs/>
          <w:color w:val="000000"/>
          <w:u w:val="single"/>
        </w:rPr>
        <w:t xml:space="preserve">INDICATIONS </w:t>
      </w:r>
    </w:p>
    <w:p w14:paraId="4AED67FB" w14:textId="77777777" w:rsidR="00A77B3E" w:rsidRPr="00C8003D" w:rsidRDefault="00F003D9" w:rsidP="00E402C7">
      <w:pPr>
        <w:spacing w:line="360" w:lineRule="auto"/>
        <w:jc w:val="both"/>
        <w:rPr>
          <w:rFonts w:ascii="Book Antiqua" w:hAnsi="Book Antiqua"/>
          <w:color w:val="000000"/>
        </w:rPr>
      </w:pPr>
      <w:r w:rsidRPr="00C8003D">
        <w:rPr>
          <w:rFonts w:ascii="Book Antiqua" w:eastAsia="Book Antiqua" w:hAnsi="Book Antiqua" w:cs="Book Antiqua"/>
        </w:rPr>
        <w:t xml:space="preserve">The </w:t>
      </w:r>
      <w:r w:rsidR="006D35C3" w:rsidRPr="00C8003D">
        <w:rPr>
          <w:rFonts w:ascii="Book Antiqua" w:eastAsia="Book Antiqua" w:hAnsi="Book Antiqua" w:cs="Book Antiqua"/>
        </w:rPr>
        <w:t xml:space="preserve">common </w:t>
      </w:r>
      <w:r w:rsidRPr="00C8003D">
        <w:rPr>
          <w:rFonts w:ascii="Book Antiqua" w:eastAsia="Book Antiqua" w:hAnsi="Book Antiqua" w:cs="Book Antiqua"/>
        </w:rPr>
        <w:t xml:space="preserve">indications for FB in the ICU are the visualization of </w:t>
      </w:r>
      <w:r w:rsidR="006D35C3" w:rsidRPr="00C8003D">
        <w:rPr>
          <w:rFonts w:ascii="Book Antiqua" w:eastAsia="Book Antiqua" w:hAnsi="Book Antiqua" w:cs="Book Antiqua"/>
        </w:rPr>
        <w:t>the trachea and main bronchi</w:t>
      </w:r>
      <w:r w:rsidRPr="00B630FC">
        <w:rPr>
          <w:rFonts w:ascii="Book Antiqua" w:eastAsia="Book Antiqua" w:hAnsi="Book Antiqua" w:cs="Book Antiqua"/>
        </w:rPr>
        <w:t xml:space="preserve">, restoring airway patency (especially in patients with artificial devices), managing hemoptysis and </w:t>
      </w:r>
      <w:r w:rsidR="0091185E" w:rsidRPr="00C44303">
        <w:rPr>
          <w:rFonts w:ascii="Book Antiqua" w:eastAsia="Book Antiqua" w:hAnsi="Book Antiqua" w:cs="Book Antiqua"/>
        </w:rPr>
        <w:t xml:space="preserve">diagnostic </w:t>
      </w:r>
      <w:r w:rsidRPr="00C44303">
        <w:rPr>
          <w:rFonts w:ascii="Book Antiqua" w:eastAsia="Book Antiqua" w:hAnsi="Book Antiqua" w:cs="Book Antiqua"/>
        </w:rPr>
        <w:t>sampling.</w:t>
      </w:r>
      <w:r w:rsidRPr="00C44303">
        <w:rPr>
          <w:rFonts w:ascii="Book Antiqua" w:eastAsia="Book Antiqua" w:hAnsi="Book Antiqua" w:cs="Book Antiqua"/>
          <w:color w:val="FF0000"/>
        </w:rPr>
        <w:t xml:space="preserve"> </w:t>
      </w:r>
      <w:r w:rsidRPr="00C44303">
        <w:rPr>
          <w:rFonts w:ascii="Book Antiqua" w:eastAsia="Book Antiqua" w:hAnsi="Book Antiqua" w:cs="Book Antiqua"/>
          <w:color w:val="000000"/>
        </w:rPr>
        <w:t xml:space="preserve">In this setting, Olopade </w:t>
      </w:r>
      <w:r w:rsidRPr="00C44303">
        <w:rPr>
          <w:rFonts w:ascii="Book Antiqua" w:eastAsia="Book Antiqua" w:hAnsi="Book Antiqua" w:cs="Book Antiqua"/>
          <w:i/>
          <w:iCs/>
          <w:color w:val="000000"/>
        </w:rPr>
        <w:t>et al</w:t>
      </w:r>
      <w:r w:rsidRPr="00C44303">
        <w:rPr>
          <w:rFonts w:ascii="Book Antiqua" w:eastAsia="Book Antiqua" w:hAnsi="Book Antiqua" w:cs="Book Antiqua"/>
          <w:color w:val="000000"/>
          <w:vertAlign w:val="superscript"/>
        </w:rPr>
        <w:t>[5]</w:t>
      </w:r>
      <w:r w:rsidRPr="00C44303">
        <w:rPr>
          <w:rFonts w:ascii="Book Antiqua" w:eastAsia="Book Antiqua" w:hAnsi="Book Antiqua" w:cs="Book Antiqua"/>
          <w:color w:val="000000"/>
        </w:rPr>
        <w:t xml:space="preserve"> </w:t>
      </w:r>
      <w:r w:rsidR="00D123FC" w:rsidRPr="00C44303">
        <w:rPr>
          <w:rFonts w:ascii="Book Antiqua" w:eastAsia="Book Antiqua" w:hAnsi="Book Antiqua" w:cs="Book Antiqua"/>
        </w:rPr>
        <w:t>found that FB was required in patients with acute respiratory failure, mainly as removing abundant secretions</w:t>
      </w:r>
      <w:r w:rsidR="00D123FC" w:rsidRPr="00C44303" w:rsidDel="00D123FC">
        <w:rPr>
          <w:rFonts w:ascii="Book Antiqua" w:eastAsia="Book Antiqua" w:hAnsi="Book Antiqua" w:cs="Book Antiqua"/>
          <w:color w:val="000000"/>
        </w:rPr>
        <w:t xml:space="preserve"> </w:t>
      </w:r>
      <w:r w:rsidRPr="003D2943">
        <w:rPr>
          <w:rFonts w:ascii="Book Antiqua" w:eastAsia="Book Antiqua" w:hAnsi="Book Antiqua" w:cs="Book Antiqua"/>
          <w:color w:val="000000"/>
        </w:rPr>
        <w:t>(50%), collecting samples (35%), assessment of the airways</w:t>
      </w:r>
      <w:r w:rsidR="00014D64" w:rsidRPr="003D2943">
        <w:rPr>
          <w:rFonts w:ascii="Book Antiqua" w:eastAsia="Book Antiqua" w:hAnsi="Book Antiqua" w:cs="Book Antiqua"/>
          <w:color w:val="000000"/>
        </w:rPr>
        <w:t xml:space="preserve"> patency</w:t>
      </w:r>
      <w:r w:rsidRPr="007A749C">
        <w:rPr>
          <w:rFonts w:ascii="Book Antiqua" w:eastAsia="Book Antiqua" w:hAnsi="Book Antiqua" w:cs="Book Antiqua"/>
          <w:color w:val="000000"/>
        </w:rPr>
        <w:t xml:space="preserve"> (7%), and hemoptysis (2%). However, in an IMCU setting, Korkmaz Ekren </w:t>
      </w:r>
      <w:r w:rsidRPr="007A749C">
        <w:rPr>
          <w:rFonts w:ascii="Book Antiqua" w:eastAsia="Book Antiqua" w:hAnsi="Book Antiqua" w:cs="Book Antiqua"/>
          <w:i/>
          <w:iCs/>
          <w:color w:val="000000"/>
        </w:rPr>
        <w:t>et al</w:t>
      </w:r>
      <w:r w:rsidRPr="007A749C">
        <w:rPr>
          <w:rFonts w:ascii="Book Antiqua" w:eastAsia="Book Antiqua" w:hAnsi="Book Antiqua" w:cs="Book Antiqua"/>
          <w:color w:val="000000"/>
          <w:vertAlign w:val="superscript"/>
        </w:rPr>
        <w:t>[6]</w:t>
      </w:r>
      <w:r w:rsidRPr="007A749C">
        <w:rPr>
          <w:rFonts w:ascii="Book Antiqua" w:eastAsia="Book Antiqua" w:hAnsi="Book Antiqua" w:cs="Book Antiqua"/>
          <w:color w:val="000000"/>
        </w:rPr>
        <w:t xml:space="preserve"> described a cohort of 28 critical patients treated with non-invasive ventilation (NIV) in which the most frequent FB indications were: </w:t>
      </w:r>
      <w:r w:rsidR="00C8003D">
        <w:rPr>
          <w:rFonts w:ascii="Book Antiqua" w:hAnsi="Book Antiqua" w:cs="Book Antiqua"/>
          <w:color w:val="000000"/>
          <w:lang w:eastAsia="zh-CN"/>
        </w:rPr>
        <w:t>d</w:t>
      </w:r>
      <w:r w:rsidRPr="007024DC">
        <w:rPr>
          <w:rFonts w:ascii="Book Antiqua" w:eastAsia="Book Antiqua" w:hAnsi="Book Antiqua" w:cs="Book Antiqua"/>
          <w:color w:val="000000"/>
        </w:rPr>
        <w:t>iagnostic approach for opportunistic infections (64.3%) or malignancy (14.3%)</w:t>
      </w:r>
      <w:r w:rsidR="00014D64" w:rsidRPr="00C8003D">
        <w:rPr>
          <w:rFonts w:ascii="Book Antiqua" w:eastAsia="Book Antiqua" w:hAnsi="Book Antiqua" w:cs="Book Antiqua"/>
          <w:color w:val="000000"/>
        </w:rPr>
        <w:t xml:space="preserve"> and</w:t>
      </w:r>
      <w:r w:rsidRPr="00C8003D">
        <w:rPr>
          <w:rFonts w:ascii="Book Antiqua" w:eastAsia="Book Antiqua" w:hAnsi="Book Antiqua" w:cs="Book Antiqua"/>
          <w:color w:val="000000"/>
        </w:rPr>
        <w:t xml:space="preserve"> therapeutic approach for airway obstruction (14.3%) or alveolar hemorrhage (14.3%).</w:t>
      </w:r>
    </w:p>
    <w:p w14:paraId="10BAEAB8" w14:textId="77777777" w:rsidR="00A77B3E" w:rsidRPr="00C8003D" w:rsidRDefault="00A77B3E" w:rsidP="00E402C7">
      <w:pPr>
        <w:spacing w:line="360" w:lineRule="auto"/>
        <w:jc w:val="both"/>
        <w:rPr>
          <w:rFonts w:ascii="Book Antiqua" w:hAnsi="Book Antiqua"/>
          <w:color w:val="000000"/>
        </w:rPr>
      </w:pPr>
    </w:p>
    <w:p w14:paraId="6DCB42D9" w14:textId="77777777" w:rsidR="00A77B3E" w:rsidRPr="00C8003D" w:rsidRDefault="005464E4" w:rsidP="00014D64">
      <w:pPr>
        <w:spacing w:line="360" w:lineRule="auto"/>
        <w:jc w:val="both"/>
        <w:outlineLvl w:val="0"/>
        <w:rPr>
          <w:rFonts w:ascii="Book Antiqua" w:hAnsi="Book Antiqua"/>
          <w:color w:val="000000"/>
          <w:u w:val="single"/>
        </w:rPr>
      </w:pPr>
      <w:r w:rsidRPr="00C8003D">
        <w:rPr>
          <w:rFonts w:ascii="Book Antiqua" w:eastAsia="Book Antiqua" w:hAnsi="Book Antiqua" w:cs="Book Antiqua"/>
          <w:b/>
          <w:bCs/>
          <w:color w:val="000000"/>
          <w:u w:val="single"/>
        </w:rPr>
        <w:t xml:space="preserve">INFECTIONS </w:t>
      </w:r>
    </w:p>
    <w:p w14:paraId="29D06CE7" w14:textId="77777777" w:rsidR="00A77B3E" w:rsidRPr="007024DC" w:rsidRDefault="004204C1" w:rsidP="00E402C7">
      <w:pPr>
        <w:spacing w:line="360" w:lineRule="auto"/>
        <w:jc w:val="both"/>
        <w:rPr>
          <w:rFonts w:ascii="Book Antiqua" w:hAnsi="Book Antiqua"/>
          <w:color w:val="000000"/>
        </w:rPr>
      </w:pPr>
      <w:r w:rsidRPr="00C8003D">
        <w:rPr>
          <w:rFonts w:ascii="Book Antiqua" w:eastAsia="Book Antiqua" w:hAnsi="Book Antiqua" w:cs="Book Antiqua"/>
        </w:rPr>
        <w:lastRenderedPageBreak/>
        <w:t>In</w:t>
      </w:r>
      <w:r w:rsidR="00C8003D">
        <w:rPr>
          <w:rFonts w:ascii="Book Antiqua" w:eastAsia="Book Antiqua" w:hAnsi="Book Antiqua" w:cs="Book Antiqua"/>
        </w:rPr>
        <w:t xml:space="preserve"> the</w:t>
      </w:r>
      <w:r w:rsidRPr="00C8003D">
        <w:rPr>
          <w:rFonts w:ascii="Book Antiqua" w:eastAsia="Book Antiqua" w:hAnsi="Book Antiqua" w:cs="Book Antiqua"/>
        </w:rPr>
        <w:t xml:space="preserve"> ICU</w:t>
      </w:r>
      <w:r w:rsidR="00C8003D">
        <w:rPr>
          <w:rFonts w:ascii="Book Antiqua" w:eastAsia="Book Antiqua" w:hAnsi="Book Antiqua" w:cs="Book Antiqua"/>
        </w:rPr>
        <w:t>,</w:t>
      </w:r>
      <w:r w:rsidRPr="00C8003D">
        <w:rPr>
          <w:rFonts w:ascii="Book Antiqua" w:eastAsia="Book Antiqua" w:hAnsi="Book Antiqua" w:cs="Book Antiqua"/>
        </w:rPr>
        <w:t xml:space="preserve"> </w:t>
      </w:r>
      <w:r w:rsidR="00F003D9" w:rsidRPr="00C8003D">
        <w:rPr>
          <w:rFonts w:ascii="Book Antiqua" w:eastAsia="Book Antiqua" w:hAnsi="Book Antiqua" w:cs="Book Antiqua"/>
        </w:rPr>
        <w:t xml:space="preserve">FB with BAL in community-acquired pneumonia is </w:t>
      </w:r>
      <w:r w:rsidRPr="00C8003D">
        <w:rPr>
          <w:rFonts w:ascii="Book Antiqua" w:eastAsia="Book Antiqua" w:hAnsi="Book Antiqua" w:cs="Book Antiqua"/>
        </w:rPr>
        <w:t xml:space="preserve">used </w:t>
      </w:r>
      <w:r w:rsidR="00014D64" w:rsidRPr="00C8003D">
        <w:rPr>
          <w:rFonts w:ascii="Book Antiqua" w:eastAsia="Book Antiqua" w:hAnsi="Book Antiqua" w:cs="Book Antiqua"/>
        </w:rPr>
        <w:t xml:space="preserve">when antibiotic therapy fails </w:t>
      </w:r>
      <w:r w:rsidR="00F003D9" w:rsidRPr="00C8003D">
        <w:rPr>
          <w:rFonts w:ascii="Book Antiqua" w:eastAsia="Book Antiqua" w:hAnsi="Book Antiqua" w:cs="Book Antiqua"/>
        </w:rPr>
        <w:t xml:space="preserve">or </w:t>
      </w:r>
      <w:r w:rsidR="00014D64" w:rsidRPr="00C8003D">
        <w:rPr>
          <w:rFonts w:ascii="Book Antiqua" w:eastAsia="Book Antiqua" w:hAnsi="Book Antiqua" w:cs="Book Antiqua"/>
        </w:rPr>
        <w:t xml:space="preserve">to investigate potential </w:t>
      </w:r>
      <w:r w:rsidR="00F003D9" w:rsidRPr="00C8003D">
        <w:rPr>
          <w:rFonts w:ascii="Book Antiqua" w:eastAsia="Book Antiqua" w:hAnsi="Book Antiqua" w:cs="Book Antiqua"/>
        </w:rPr>
        <w:t>alternative diagnos</w:t>
      </w:r>
      <w:r w:rsidR="00014D64" w:rsidRPr="00B630FC">
        <w:rPr>
          <w:rFonts w:ascii="Book Antiqua" w:eastAsia="Book Antiqua" w:hAnsi="Book Antiqua" w:cs="Book Antiqua"/>
        </w:rPr>
        <w:t>e</w:t>
      </w:r>
      <w:r w:rsidR="00F003D9" w:rsidRPr="00C44303">
        <w:rPr>
          <w:rFonts w:ascii="Book Antiqua" w:eastAsia="Book Antiqua" w:hAnsi="Book Antiqua" w:cs="Book Antiqua"/>
        </w:rPr>
        <w:t>s</w:t>
      </w:r>
      <w:r w:rsidR="00F003D9" w:rsidRPr="00C44303">
        <w:rPr>
          <w:rFonts w:ascii="Book Antiqua" w:eastAsia="Book Antiqua" w:hAnsi="Book Antiqua" w:cs="Book Antiqua"/>
          <w:vertAlign w:val="superscript"/>
        </w:rPr>
        <w:t>[3]</w:t>
      </w:r>
      <w:r w:rsidR="00F003D9" w:rsidRPr="00C44303">
        <w:rPr>
          <w:rFonts w:ascii="Book Antiqua" w:eastAsia="Book Antiqua" w:hAnsi="Book Antiqua" w:cs="Book Antiqua"/>
        </w:rPr>
        <w:t>.</w:t>
      </w:r>
      <w:r w:rsidR="00F003D9" w:rsidRPr="00C44303">
        <w:rPr>
          <w:rFonts w:ascii="Book Antiqua" w:eastAsia="Book Antiqua" w:hAnsi="Book Antiqua" w:cs="Book Antiqua"/>
          <w:color w:val="FF0000"/>
        </w:rPr>
        <w:t xml:space="preserve"> </w:t>
      </w:r>
      <w:r w:rsidR="00F003D9" w:rsidRPr="00C44303">
        <w:rPr>
          <w:rFonts w:ascii="Book Antiqua" w:eastAsia="Book Antiqua" w:hAnsi="Book Antiqua" w:cs="Book Antiqua"/>
          <w:color w:val="000000"/>
        </w:rPr>
        <w:t>In critically ill non-intubated patients, Cracco</w:t>
      </w:r>
      <w:r w:rsidR="00C44303">
        <w:rPr>
          <w:rFonts w:ascii="Book Antiqua" w:eastAsia="Book Antiqua" w:hAnsi="Book Antiqua" w:cs="Book Antiqua"/>
          <w:color w:val="000000"/>
        </w:rPr>
        <w:t xml:space="preserve"> </w:t>
      </w:r>
      <w:r w:rsidR="00C44303" w:rsidRPr="007A749C">
        <w:rPr>
          <w:rFonts w:ascii="Book Antiqua" w:eastAsia="Book Antiqua" w:hAnsi="Book Antiqua" w:cs="Book Antiqua"/>
          <w:i/>
          <w:iCs/>
          <w:color w:val="000000"/>
        </w:rPr>
        <w:t>et al</w:t>
      </w:r>
      <w:r w:rsidR="00F003D9" w:rsidRPr="00C44303">
        <w:rPr>
          <w:rFonts w:ascii="Book Antiqua" w:eastAsia="Book Antiqua" w:hAnsi="Book Antiqua" w:cs="Book Antiqua"/>
          <w:color w:val="000000"/>
          <w:vertAlign w:val="superscript"/>
        </w:rPr>
        <w:t>[7]</w:t>
      </w:r>
      <w:r w:rsidR="00F003D9" w:rsidRPr="00C44303">
        <w:rPr>
          <w:rFonts w:ascii="Book Antiqua" w:eastAsia="Book Antiqua" w:hAnsi="Book Antiqua" w:cs="Book Antiqua"/>
          <w:color w:val="000000"/>
        </w:rPr>
        <w:t xml:space="preserve"> </w:t>
      </w:r>
      <w:r w:rsidR="00156A9A" w:rsidRPr="00C44303">
        <w:rPr>
          <w:rFonts w:ascii="Book Antiqua" w:eastAsia="Book Antiqua" w:hAnsi="Book Antiqua" w:cs="Book Antiqua"/>
        </w:rPr>
        <w:t xml:space="preserve">reported </w:t>
      </w:r>
      <w:r w:rsidR="00014D64" w:rsidRPr="00C44303">
        <w:rPr>
          <w:rFonts w:ascii="Book Antiqua" w:eastAsia="Book Antiqua" w:hAnsi="Book Antiqua" w:cs="Book Antiqua"/>
        </w:rPr>
        <w:t>a</w:t>
      </w:r>
      <w:r w:rsidR="00156A9A" w:rsidRPr="00C44303">
        <w:rPr>
          <w:rFonts w:ascii="Book Antiqua" w:eastAsia="Book Antiqua" w:hAnsi="Book Antiqua" w:cs="Book Antiqua"/>
        </w:rPr>
        <w:t xml:space="preserve"> diagnostic yield of BAL </w:t>
      </w:r>
      <w:r w:rsidR="00014D64" w:rsidRPr="00C44303">
        <w:rPr>
          <w:rFonts w:ascii="Book Antiqua" w:eastAsia="Book Antiqua" w:hAnsi="Book Antiqua" w:cs="Book Antiqua"/>
        </w:rPr>
        <w:t xml:space="preserve">of </w:t>
      </w:r>
      <w:r w:rsidR="00156A9A" w:rsidRPr="00C44303">
        <w:rPr>
          <w:rFonts w:ascii="Book Antiqua" w:eastAsia="Book Antiqua" w:hAnsi="Book Antiqua" w:cs="Book Antiqua"/>
        </w:rPr>
        <w:t>59%</w:t>
      </w:r>
      <w:r w:rsidR="00F003D9" w:rsidRPr="00C44303">
        <w:rPr>
          <w:rFonts w:ascii="Book Antiqua" w:eastAsia="Book Antiqua" w:hAnsi="Book Antiqua" w:cs="Book Antiqua"/>
          <w:color w:val="000000"/>
        </w:rPr>
        <w:t xml:space="preserve">. </w:t>
      </w:r>
      <w:r w:rsidR="00014D64" w:rsidRPr="00C44303">
        <w:rPr>
          <w:rFonts w:ascii="Book Antiqua" w:eastAsia="Book Antiqua" w:hAnsi="Book Antiqua" w:cs="Book Antiqua"/>
          <w:color w:val="000000"/>
        </w:rPr>
        <w:t>A clinical context, where FB appears particularly useful is</w:t>
      </w:r>
      <w:r w:rsidR="00F003D9" w:rsidRPr="00C44303">
        <w:rPr>
          <w:rFonts w:ascii="Book Antiqua" w:eastAsia="Book Antiqua" w:hAnsi="Book Antiqua" w:cs="Book Antiqua"/>
          <w:color w:val="000000"/>
        </w:rPr>
        <w:t xml:space="preserve"> immunocompromised patients, such as transplant recipients, those with hematologic malignancies, active</w:t>
      </w:r>
      <w:r w:rsidR="00F003D9" w:rsidRPr="003D2943">
        <w:rPr>
          <w:rFonts w:ascii="Book Antiqua" w:eastAsia="Book Antiqua" w:hAnsi="Book Antiqua" w:cs="Book Antiqua"/>
          <w:color w:val="000000"/>
        </w:rPr>
        <w:t xml:space="preserve"> cancer and receiving immunosuppressive therapy. The identification of infectious agent leads to ongoing treatments being modified in a relatively high percentage of patients, especially when pulmonary infiltrates are present</w:t>
      </w:r>
      <w:r w:rsidR="00F003D9" w:rsidRPr="003D2943">
        <w:rPr>
          <w:rFonts w:ascii="Book Antiqua" w:eastAsia="Book Antiqua" w:hAnsi="Book Antiqua" w:cs="Book Antiqua"/>
          <w:color w:val="000000"/>
          <w:vertAlign w:val="superscript"/>
        </w:rPr>
        <w:t>[8-10]</w:t>
      </w:r>
      <w:r w:rsidR="00F003D9" w:rsidRPr="003D2943">
        <w:rPr>
          <w:rFonts w:ascii="Book Antiqua" w:eastAsia="Book Antiqua" w:hAnsi="Book Antiqua" w:cs="Book Antiqua"/>
          <w:color w:val="000000"/>
        </w:rPr>
        <w:t>. The overall diagnostic yield of BAL in immunosuppressed patients range</w:t>
      </w:r>
      <w:r w:rsidR="00014D64" w:rsidRPr="003D2943">
        <w:rPr>
          <w:rFonts w:ascii="Book Antiqua" w:eastAsia="Book Antiqua" w:hAnsi="Book Antiqua" w:cs="Book Antiqua"/>
          <w:color w:val="000000"/>
        </w:rPr>
        <w:t>s</w:t>
      </w:r>
      <w:r w:rsidR="00F003D9" w:rsidRPr="007A749C">
        <w:rPr>
          <w:rFonts w:ascii="Book Antiqua" w:eastAsia="Book Antiqua" w:hAnsi="Book Antiqua" w:cs="Book Antiqua"/>
          <w:color w:val="000000"/>
        </w:rPr>
        <w:t xml:space="preserve"> </w:t>
      </w:r>
      <w:r w:rsidR="00014D64" w:rsidRPr="007A749C">
        <w:rPr>
          <w:rFonts w:ascii="Book Antiqua" w:eastAsia="Book Antiqua" w:hAnsi="Book Antiqua" w:cs="Book Antiqua"/>
          <w:color w:val="000000"/>
        </w:rPr>
        <w:t>from</w:t>
      </w:r>
      <w:r w:rsidR="00F003D9" w:rsidRPr="007A749C">
        <w:rPr>
          <w:rFonts w:ascii="Book Antiqua" w:eastAsia="Book Antiqua" w:hAnsi="Book Antiqua" w:cs="Book Antiqua"/>
          <w:color w:val="000000"/>
        </w:rPr>
        <w:t xml:space="preserve"> 31</w:t>
      </w:r>
      <w:r w:rsidR="005464E4" w:rsidRPr="007A749C">
        <w:rPr>
          <w:rFonts w:ascii="Book Antiqua" w:eastAsia="Book Antiqua" w:hAnsi="Book Antiqua" w:cs="Book Antiqua"/>
          <w:color w:val="000000"/>
        </w:rPr>
        <w:t>%</w:t>
      </w:r>
      <w:r w:rsidR="00014D64" w:rsidRPr="007A749C">
        <w:rPr>
          <w:rFonts w:ascii="Book Antiqua" w:eastAsia="Book Antiqua" w:hAnsi="Book Antiqua" w:cs="Book Antiqua"/>
          <w:color w:val="000000"/>
        </w:rPr>
        <w:t xml:space="preserve"> to </w:t>
      </w:r>
      <w:r w:rsidR="00F003D9" w:rsidRPr="007A749C">
        <w:rPr>
          <w:rFonts w:ascii="Book Antiqua" w:eastAsia="Book Antiqua" w:hAnsi="Book Antiqua" w:cs="Book Antiqua"/>
          <w:color w:val="000000"/>
        </w:rPr>
        <w:t>74%</w:t>
      </w:r>
      <w:r w:rsidR="00F003D9" w:rsidRPr="007A749C">
        <w:rPr>
          <w:rFonts w:ascii="Book Antiqua" w:eastAsia="Book Antiqua" w:hAnsi="Book Antiqua" w:cs="Book Antiqua"/>
          <w:color w:val="000000"/>
          <w:vertAlign w:val="superscript"/>
        </w:rPr>
        <w:t>[11,12]</w:t>
      </w:r>
      <w:r w:rsidR="00F003D9" w:rsidRPr="007A749C">
        <w:rPr>
          <w:rFonts w:ascii="Book Antiqua" w:eastAsia="Book Antiqua" w:hAnsi="Book Antiqua" w:cs="Book Antiqua"/>
          <w:color w:val="000000"/>
        </w:rPr>
        <w:t>, and predictors of higher sensitivity are early intervention (within the first 4 d from the onset of symptoms) and the presence of radiologic findings consistent with an alveolar pattern, as compared to interstitial or nodular pattern</w:t>
      </w:r>
      <w:r w:rsidR="00F003D9" w:rsidRPr="007A749C">
        <w:rPr>
          <w:rFonts w:ascii="Book Antiqua" w:eastAsia="Book Antiqua" w:hAnsi="Book Antiqua" w:cs="Book Antiqua"/>
          <w:color w:val="000000"/>
          <w:vertAlign w:val="superscript"/>
        </w:rPr>
        <w:t>[10]</w:t>
      </w:r>
      <w:r w:rsidR="00F003D9" w:rsidRPr="007A749C">
        <w:rPr>
          <w:rFonts w:ascii="Book Antiqua" w:eastAsia="Book Antiqua" w:hAnsi="Book Antiqua" w:cs="Book Antiqua"/>
          <w:color w:val="000000"/>
        </w:rPr>
        <w:t>. According to recent guidelines, in cases of suspected pulmonary invasive aspergillosis, BAL galactomannan measurement is strongly recommended</w:t>
      </w:r>
      <w:r w:rsidR="00F003D9" w:rsidRPr="007A749C">
        <w:rPr>
          <w:rFonts w:ascii="Book Antiqua" w:eastAsia="Book Antiqua" w:hAnsi="Book Antiqua" w:cs="Book Antiqua"/>
          <w:color w:val="000000"/>
          <w:vertAlign w:val="superscript"/>
        </w:rPr>
        <w:t>[13,14]</w:t>
      </w:r>
      <w:r w:rsidR="00F003D9" w:rsidRPr="007A749C">
        <w:rPr>
          <w:rFonts w:ascii="Book Antiqua" w:eastAsia="Book Antiqua" w:hAnsi="Book Antiqua" w:cs="Book Antiqua"/>
          <w:color w:val="000000"/>
        </w:rPr>
        <w:t xml:space="preserve">. Moreover, BAL and transbronchial lung biopsy (TBLB) might be used for cytological analysis in case of suspected </w:t>
      </w:r>
      <w:r w:rsidR="003D2943" w:rsidRPr="007A749C">
        <w:rPr>
          <w:rFonts w:ascii="Book Antiqua" w:hAnsi="Book Antiqua" w:cs="Book Antiqua"/>
          <w:i/>
          <w:iCs/>
          <w:color w:val="000000"/>
          <w:lang w:eastAsia="zh-CN"/>
        </w:rPr>
        <w:t>P</w:t>
      </w:r>
      <w:r w:rsidR="00F003D9" w:rsidRPr="007A749C">
        <w:rPr>
          <w:rFonts w:ascii="Book Antiqua" w:eastAsia="Book Antiqua" w:hAnsi="Book Antiqua" w:cs="Book Antiqua"/>
          <w:i/>
          <w:iCs/>
          <w:color w:val="000000"/>
        </w:rPr>
        <w:t>neumocystis jirovecii</w:t>
      </w:r>
      <w:r w:rsidR="00F003D9" w:rsidRPr="007024DC">
        <w:rPr>
          <w:rFonts w:ascii="Book Antiqua" w:eastAsia="Book Antiqua" w:hAnsi="Book Antiqua" w:cs="Book Antiqua"/>
          <w:color w:val="000000"/>
        </w:rPr>
        <w:t xml:space="preserve"> pneumonia (formerly known as </w:t>
      </w:r>
      <w:r w:rsidR="00D81767" w:rsidRPr="007A749C">
        <w:rPr>
          <w:rFonts w:ascii="Book Antiqua" w:hAnsi="Book Antiqua" w:cs="Book Antiqua"/>
          <w:color w:val="000000"/>
          <w:lang w:eastAsia="zh-CN"/>
        </w:rPr>
        <w:t>p</w:t>
      </w:r>
      <w:r w:rsidR="00F003D9" w:rsidRPr="007024DC">
        <w:rPr>
          <w:rFonts w:ascii="Book Antiqua" w:eastAsia="Book Antiqua" w:hAnsi="Book Antiqua" w:cs="Book Antiqua"/>
          <w:color w:val="000000"/>
        </w:rPr>
        <w:t>neumocystis carinii), acute eosinophilic pneumonia (BAL eosinophils &gt;</w:t>
      </w:r>
      <w:r w:rsidR="00D81767" w:rsidRPr="007A749C">
        <w:rPr>
          <w:rFonts w:ascii="Book Antiqua" w:hAnsi="Book Antiqua" w:cs="Book Antiqua"/>
          <w:color w:val="000000"/>
          <w:lang w:eastAsia="zh-CN"/>
        </w:rPr>
        <w:t xml:space="preserve"> </w:t>
      </w:r>
      <w:r w:rsidR="00F003D9" w:rsidRPr="007024DC">
        <w:rPr>
          <w:rFonts w:ascii="Book Antiqua" w:eastAsia="Book Antiqua" w:hAnsi="Book Antiqua" w:cs="Book Antiqua"/>
          <w:color w:val="000000"/>
        </w:rPr>
        <w:t>25%) or tuberculosis</w:t>
      </w:r>
      <w:r w:rsidR="00F003D9" w:rsidRPr="007024DC">
        <w:rPr>
          <w:rFonts w:ascii="Book Antiqua" w:eastAsia="Book Antiqua" w:hAnsi="Book Antiqua" w:cs="Book Antiqua"/>
          <w:color w:val="000000"/>
          <w:vertAlign w:val="superscript"/>
        </w:rPr>
        <w:t>[15]</w:t>
      </w:r>
      <w:r w:rsidR="00F003D9" w:rsidRPr="007024DC">
        <w:rPr>
          <w:rFonts w:ascii="Book Antiqua" w:eastAsia="Book Antiqua" w:hAnsi="Book Antiqua" w:cs="Book Antiqua"/>
          <w:color w:val="000000"/>
        </w:rPr>
        <w:t>. BAL</w:t>
      </w:r>
      <w:r w:rsidR="00014D64" w:rsidRPr="007024DC">
        <w:rPr>
          <w:rFonts w:ascii="Book Antiqua" w:eastAsia="Book Antiqua" w:hAnsi="Book Antiqua" w:cs="Book Antiqua"/>
          <w:color w:val="000000"/>
        </w:rPr>
        <w:t xml:space="preserve"> </w:t>
      </w:r>
      <w:r w:rsidR="00F003D9" w:rsidRPr="007024DC">
        <w:rPr>
          <w:rFonts w:ascii="Book Antiqua" w:eastAsia="Book Antiqua" w:hAnsi="Book Antiqua" w:cs="Book Antiqua"/>
          <w:color w:val="000000"/>
        </w:rPr>
        <w:t>is</w:t>
      </w:r>
      <w:r w:rsidR="00014D64" w:rsidRPr="007024DC">
        <w:rPr>
          <w:rFonts w:ascii="Book Antiqua" w:eastAsia="Book Antiqua" w:hAnsi="Book Antiqua" w:cs="Book Antiqua"/>
          <w:color w:val="000000"/>
        </w:rPr>
        <w:t xml:space="preserve"> particularly</w:t>
      </w:r>
      <w:r w:rsidR="00F003D9" w:rsidRPr="007024DC">
        <w:rPr>
          <w:rFonts w:ascii="Book Antiqua" w:eastAsia="Book Antiqua" w:hAnsi="Book Antiqua" w:cs="Book Antiqua"/>
          <w:color w:val="000000"/>
        </w:rPr>
        <w:t xml:space="preserve"> considered gold standard for diagnosis of </w:t>
      </w:r>
      <w:r w:rsidR="003D2943" w:rsidRPr="007A749C">
        <w:rPr>
          <w:rFonts w:ascii="Book Antiqua" w:hAnsi="Book Antiqua" w:cs="Book Antiqua"/>
          <w:i/>
          <w:iCs/>
          <w:color w:val="000000"/>
          <w:lang w:eastAsia="zh-CN"/>
        </w:rPr>
        <w:t>P</w:t>
      </w:r>
      <w:r w:rsidR="00F003D9" w:rsidRPr="007A749C">
        <w:rPr>
          <w:rFonts w:ascii="Book Antiqua" w:eastAsia="Book Antiqua" w:hAnsi="Book Antiqua" w:cs="Book Antiqua"/>
          <w:i/>
          <w:iCs/>
          <w:color w:val="000000"/>
        </w:rPr>
        <w:t>neumocystis jirovecii</w:t>
      </w:r>
      <w:r w:rsidR="00F003D9" w:rsidRPr="007024DC">
        <w:rPr>
          <w:rFonts w:ascii="Book Antiqua" w:eastAsia="Book Antiqua" w:hAnsi="Book Antiqua" w:cs="Book Antiqua"/>
          <w:color w:val="000000"/>
        </w:rPr>
        <w:t>, showing a sensitivity of 90</w:t>
      </w:r>
      <w:r w:rsidR="00D81767" w:rsidRPr="007024DC">
        <w:rPr>
          <w:rFonts w:ascii="Book Antiqua" w:eastAsia="Book Antiqua" w:hAnsi="Book Antiqua" w:cs="Book Antiqua"/>
          <w:color w:val="000000"/>
        </w:rPr>
        <w:t>%</w:t>
      </w:r>
      <w:r w:rsidR="00F003D9" w:rsidRPr="007024DC">
        <w:rPr>
          <w:rFonts w:ascii="Book Antiqua" w:eastAsia="Book Antiqua" w:hAnsi="Book Antiqua" w:cs="Book Antiqua"/>
          <w:color w:val="000000"/>
        </w:rPr>
        <w:t>-98% in absence of previous antibiotic use for treatment or prophylaxis</w:t>
      </w:r>
      <w:r w:rsidR="00F003D9" w:rsidRPr="007024DC">
        <w:rPr>
          <w:rFonts w:ascii="Book Antiqua" w:eastAsia="Book Antiqua" w:hAnsi="Book Antiqua" w:cs="Book Antiqua"/>
          <w:color w:val="000000"/>
          <w:vertAlign w:val="superscript"/>
        </w:rPr>
        <w:t>[3]</w:t>
      </w:r>
      <w:r w:rsidR="00F003D9" w:rsidRPr="007024DC">
        <w:rPr>
          <w:rFonts w:ascii="Book Antiqua" w:eastAsia="Book Antiqua" w:hAnsi="Book Antiqua" w:cs="Book Antiqua"/>
          <w:color w:val="000000"/>
        </w:rPr>
        <w:t xml:space="preserve">. </w:t>
      </w:r>
    </w:p>
    <w:p w14:paraId="3BEEAD50" w14:textId="77777777" w:rsidR="00A77B3E" w:rsidRPr="00C44303" w:rsidRDefault="00F003D9" w:rsidP="00E402C7">
      <w:pPr>
        <w:spacing w:line="360" w:lineRule="auto"/>
        <w:ind w:firstLineChars="100" w:firstLine="240"/>
        <w:jc w:val="both"/>
        <w:rPr>
          <w:rFonts w:ascii="Book Antiqua" w:hAnsi="Book Antiqua"/>
          <w:color w:val="000000"/>
        </w:rPr>
      </w:pPr>
      <w:r w:rsidRPr="00C8003D">
        <w:rPr>
          <w:rFonts w:ascii="Book Antiqua" w:eastAsia="Book Antiqua" w:hAnsi="Book Antiqua" w:cs="Book Antiqua"/>
          <w:color w:val="000000"/>
        </w:rPr>
        <w:t>Finally, in cystic fibrosis, FB may allow for a more accurate diagnosis of lower respiratory tract infections, guiding the choice of antimicrobials in non-sputum producers</w:t>
      </w:r>
      <w:r w:rsidRPr="00C8003D">
        <w:rPr>
          <w:rFonts w:ascii="Book Antiqua" w:eastAsia="Book Antiqua" w:hAnsi="Book Antiqua" w:cs="Book Antiqua"/>
          <w:color w:val="000000"/>
          <w:vertAlign w:val="superscript"/>
        </w:rPr>
        <w:t>[16]</w:t>
      </w:r>
      <w:r w:rsidRPr="00C8003D">
        <w:rPr>
          <w:rFonts w:ascii="Book Antiqua" w:eastAsia="Book Antiqua" w:hAnsi="Book Antiqua" w:cs="Book Antiqua"/>
          <w:color w:val="000000"/>
        </w:rPr>
        <w:t>. However, according to the latest Cochrane systematic review on this topic</w:t>
      </w:r>
      <w:r w:rsidRPr="00C8003D">
        <w:rPr>
          <w:rFonts w:ascii="Book Antiqua" w:eastAsia="Book Antiqua" w:hAnsi="Book Antiqua" w:cs="Book Antiqua"/>
          <w:color w:val="000000"/>
          <w:vertAlign w:val="superscript"/>
        </w:rPr>
        <w:t>[17]</w:t>
      </w:r>
      <w:r w:rsidRPr="00B630FC">
        <w:rPr>
          <w:rFonts w:ascii="Book Antiqua" w:eastAsia="Book Antiqua" w:hAnsi="Book Antiqua" w:cs="Book Antiqua"/>
          <w:color w:val="000000"/>
        </w:rPr>
        <w:t>, there is no clear evidence to support its routine use compared to standard practice, in which treatment choice is based on the results of orophar</w:t>
      </w:r>
      <w:r w:rsidRPr="00C44303">
        <w:rPr>
          <w:rFonts w:ascii="Book Antiqua" w:eastAsia="Book Antiqua" w:hAnsi="Book Antiqua" w:cs="Book Antiqua"/>
          <w:color w:val="000000"/>
        </w:rPr>
        <w:t>yngeal culture and clinical symptoms.</w:t>
      </w:r>
    </w:p>
    <w:p w14:paraId="4E7BB645" w14:textId="77777777" w:rsidR="00A77B3E" w:rsidRPr="00C44303" w:rsidRDefault="00A77B3E" w:rsidP="00E402C7">
      <w:pPr>
        <w:spacing w:line="360" w:lineRule="auto"/>
        <w:jc w:val="both"/>
        <w:rPr>
          <w:rFonts w:ascii="Book Antiqua" w:hAnsi="Book Antiqua"/>
          <w:color w:val="000000"/>
        </w:rPr>
      </w:pPr>
    </w:p>
    <w:p w14:paraId="7B0C5798" w14:textId="77777777" w:rsidR="00A77B3E" w:rsidRPr="00C44303" w:rsidRDefault="005464E4" w:rsidP="00014D64">
      <w:pPr>
        <w:spacing w:line="360" w:lineRule="auto"/>
        <w:jc w:val="both"/>
        <w:outlineLvl w:val="0"/>
        <w:rPr>
          <w:rFonts w:ascii="Book Antiqua" w:hAnsi="Book Antiqua"/>
          <w:color w:val="000000"/>
          <w:u w:val="single"/>
        </w:rPr>
      </w:pPr>
      <w:r w:rsidRPr="00C44303">
        <w:rPr>
          <w:rFonts w:ascii="Book Antiqua" w:eastAsia="Book Antiqua" w:hAnsi="Book Antiqua" w:cs="Book Antiqua"/>
          <w:b/>
          <w:bCs/>
          <w:color w:val="000000"/>
          <w:u w:val="single"/>
        </w:rPr>
        <w:t>HEMOPTYSIS/HEMORRHAGE</w:t>
      </w:r>
    </w:p>
    <w:p w14:paraId="23895CF4" w14:textId="77777777" w:rsidR="00A77B3E" w:rsidRPr="007A749C" w:rsidRDefault="00F003D9" w:rsidP="00E402C7">
      <w:pPr>
        <w:spacing w:line="360" w:lineRule="auto"/>
        <w:jc w:val="both"/>
        <w:rPr>
          <w:rFonts w:ascii="Book Antiqua" w:hAnsi="Book Antiqua"/>
          <w:color w:val="000000"/>
        </w:rPr>
      </w:pPr>
      <w:r w:rsidRPr="00C44303">
        <w:rPr>
          <w:rFonts w:ascii="Book Antiqua" w:eastAsia="Book Antiqua" w:hAnsi="Book Antiqua" w:cs="Book Antiqua"/>
          <w:color w:val="000000"/>
          <w:shd w:val="clear" w:color="auto" w:fill="FFFFFF"/>
        </w:rPr>
        <w:t>Hemoptysis is a challenging symptom associated with potentially life-threatening medical conditions</w:t>
      </w:r>
      <w:r w:rsidRPr="00C44303">
        <w:rPr>
          <w:rFonts w:ascii="Book Antiqua" w:eastAsia="Book Antiqua" w:hAnsi="Book Antiqua" w:cs="Book Antiqua"/>
          <w:color w:val="000000"/>
          <w:vertAlign w:val="superscript"/>
        </w:rPr>
        <w:t>[18]</w:t>
      </w:r>
      <w:r w:rsidRPr="00C44303">
        <w:rPr>
          <w:rFonts w:ascii="Book Antiqua" w:eastAsia="Book Antiqua" w:hAnsi="Book Antiqua" w:cs="Book Antiqua"/>
          <w:color w:val="000000"/>
        </w:rPr>
        <w:t xml:space="preserve">. FB plays a relevant role in this context, helping to </w:t>
      </w:r>
      <w:r w:rsidRPr="00C44303">
        <w:rPr>
          <w:rFonts w:ascii="Book Antiqua" w:eastAsia="Book Antiqua" w:hAnsi="Book Antiqua" w:cs="Book Antiqua"/>
          <w:color w:val="000000"/>
          <w:shd w:val="clear" w:color="auto" w:fill="FFFFFF"/>
        </w:rPr>
        <w:t xml:space="preserve">diagnose the </w:t>
      </w:r>
      <w:r w:rsidRPr="00C44303">
        <w:rPr>
          <w:rFonts w:ascii="Book Antiqua" w:eastAsia="Book Antiqua" w:hAnsi="Book Antiqua" w:cs="Book Antiqua"/>
          <w:color w:val="000000"/>
          <w:shd w:val="clear" w:color="auto" w:fill="FFFFFF"/>
        </w:rPr>
        <w:lastRenderedPageBreak/>
        <w:t>etiology, localize the s</w:t>
      </w:r>
      <w:r w:rsidRPr="003D2943">
        <w:rPr>
          <w:rFonts w:ascii="Book Antiqua" w:eastAsia="Book Antiqua" w:hAnsi="Book Antiqua" w:cs="Book Antiqua"/>
          <w:color w:val="000000"/>
          <w:shd w:val="clear" w:color="auto" w:fill="FFFFFF"/>
        </w:rPr>
        <w:t>ite, and identify the source of the bleeding, essential for successful clinical management. Moreover, it allows for removal of clots, stop</w:t>
      </w:r>
      <w:r w:rsidR="00014D64" w:rsidRPr="007A749C">
        <w:rPr>
          <w:rFonts w:ascii="Book Antiqua" w:eastAsia="Book Antiqua" w:hAnsi="Book Antiqua" w:cs="Book Antiqua"/>
          <w:color w:val="000000"/>
          <w:shd w:val="clear" w:color="auto" w:fill="FFFFFF"/>
        </w:rPr>
        <w:t>ping</w:t>
      </w:r>
      <w:r w:rsidRPr="007A749C">
        <w:rPr>
          <w:rFonts w:ascii="Book Antiqua" w:eastAsia="Book Antiqua" w:hAnsi="Book Antiqua" w:cs="Book Antiqua"/>
          <w:color w:val="000000"/>
          <w:shd w:val="clear" w:color="auto" w:fill="FFFFFF"/>
        </w:rPr>
        <w:t xml:space="preserve"> active bleeding in certain cases (by means of </w:t>
      </w:r>
      <w:r w:rsidRPr="007A749C">
        <w:rPr>
          <w:rFonts w:ascii="Book Antiqua" w:eastAsia="Book Antiqua" w:hAnsi="Book Antiqua" w:cs="Book Antiqua"/>
          <w:color w:val="000000"/>
        </w:rPr>
        <w:t xml:space="preserve">bronchial blocker placement), </w:t>
      </w:r>
      <w:r w:rsidRPr="007A749C">
        <w:rPr>
          <w:rFonts w:ascii="Book Antiqua" w:eastAsia="Book Antiqua" w:hAnsi="Book Antiqua" w:cs="Book Antiqua"/>
          <w:color w:val="000000"/>
          <w:shd w:val="clear" w:color="auto" w:fill="FFFFFF"/>
        </w:rPr>
        <w:t>an</w:t>
      </w:r>
      <w:r w:rsidR="00014D64" w:rsidRPr="007A749C">
        <w:rPr>
          <w:rFonts w:ascii="Book Antiqua" w:eastAsia="Book Antiqua" w:hAnsi="Book Antiqua" w:cs="Book Antiqua"/>
          <w:color w:val="000000"/>
          <w:shd w:val="clear" w:color="auto" w:fill="FFFFFF"/>
        </w:rPr>
        <w:t>d guiding</w:t>
      </w:r>
      <w:r w:rsidRPr="007A749C">
        <w:rPr>
          <w:rFonts w:ascii="Book Antiqua" w:eastAsia="Book Antiqua" w:hAnsi="Book Antiqua" w:cs="Book Antiqua"/>
          <w:color w:val="000000"/>
          <w:shd w:val="clear" w:color="auto" w:fill="FFFFFF"/>
        </w:rPr>
        <w:t xml:space="preserve"> angiographic embolization.</w:t>
      </w:r>
    </w:p>
    <w:p w14:paraId="67BFC47F" w14:textId="77777777" w:rsidR="00A77B3E" w:rsidRPr="007024DC" w:rsidRDefault="00F003D9" w:rsidP="00E402C7">
      <w:pPr>
        <w:spacing w:line="360" w:lineRule="auto"/>
        <w:ind w:firstLineChars="100" w:firstLine="240"/>
        <w:jc w:val="both"/>
        <w:rPr>
          <w:rFonts w:ascii="Book Antiqua" w:hAnsi="Book Antiqua"/>
          <w:color w:val="000000"/>
        </w:rPr>
      </w:pPr>
      <w:r w:rsidRPr="007A749C">
        <w:rPr>
          <w:rFonts w:ascii="Book Antiqua" w:eastAsia="Book Antiqua" w:hAnsi="Book Antiqua" w:cs="Book Antiqua"/>
          <w:color w:val="000000"/>
        </w:rPr>
        <w:t xml:space="preserve">Mondoni </w:t>
      </w:r>
      <w:r w:rsidRPr="007A749C">
        <w:rPr>
          <w:rFonts w:ascii="Book Antiqua" w:eastAsia="Book Antiqua" w:hAnsi="Book Antiqua" w:cs="Book Antiqua"/>
          <w:i/>
          <w:iCs/>
          <w:color w:val="000000"/>
        </w:rPr>
        <w:t>et al</w:t>
      </w:r>
      <w:r w:rsidRPr="007A749C">
        <w:rPr>
          <w:rFonts w:ascii="Book Antiqua" w:eastAsia="Book Antiqua" w:hAnsi="Book Antiqua" w:cs="Book Antiqua"/>
          <w:color w:val="000000"/>
          <w:vertAlign w:val="superscript"/>
        </w:rPr>
        <w:t>[19]</w:t>
      </w:r>
      <w:r w:rsidRPr="007A749C">
        <w:rPr>
          <w:rFonts w:ascii="Book Antiqua" w:eastAsia="Book Antiqua" w:hAnsi="Book Antiqua" w:cs="Book Antiqua"/>
          <w:color w:val="000000"/>
        </w:rPr>
        <w:t xml:space="preserve"> showed that t</w:t>
      </w:r>
      <w:r w:rsidRPr="007A749C">
        <w:rPr>
          <w:rFonts w:ascii="Book Antiqua" w:eastAsia="Book Antiqua" w:hAnsi="Book Antiqua" w:cs="Book Antiqua"/>
          <w:color w:val="000000"/>
          <w:shd w:val="clear" w:color="auto" w:fill="FFFFFF"/>
        </w:rPr>
        <w:t>he bleeding source detection rate of FB was higher in cases of moderate-severe hemoptysis rather than in mild ones, and when performed within 48</w:t>
      </w:r>
      <w:r w:rsidRPr="007A749C">
        <w:rPr>
          <w:rFonts w:eastAsia="Book Antiqua"/>
          <w:color w:val="000000"/>
          <w:shd w:val="clear" w:color="auto" w:fill="FFFFFF"/>
        </w:rPr>
        <w:t> </w:t>
      </w:r>
      <w:r w:rsidRPr="007A749C">
        <w:rPr>
          <w:rFonts w:ascii="Book Antiqua" w:eastAsia="Book Antiqua" w:hAnsi="Book Antiqua" w:cs="Book Antiqua"/>
          <w:color w:val="000000"/>
          <w:shd w:val="clear" w:color="auto" w:fill="FFFFFF"/>
        </w:rPr>
        <w:t>h</w:t>
      </w:r>
      <w:r w:rsidR="00D81767" w:rsidRPr="007A749C">
        <w:rPr>
          <w:rFonts w:ascii="Book Antiqua" w:hAnsi="Book Antiqua" w:cs="Book Antiqua"/>
          <w:color w:val="000000"/>
          <w:shd w:val="clear" w:color="auto" w:fill="FFFFFF"/>
          <w:lang w:eastAsia="zh-CN"/>
        </w:rPr>
        <w:t xml:space="preserve"> </w:t>
      </w:r>
      <w:r w:rsidRPr="007024DC">
        <w:rPr>
          <w:rFonts w:ascii="Book Antiqua" w:eastAsia="Book Antiqua" w:hAnsi="Book Antiqua" w:cs="Book Antiqua"/>
          <w:color w:val="000000"/>
          <w:shd w:val="clear" w:color="auto" w:fill="FFFFFF"/>
        </w:rPr>
        <w:t>from the last episode.</w:t>
      </w:r>
    </w:p>
    <w:p w14:paraId="42E21D65" w14:textId="77777777" w:rsidR="00A77B3E" w:rsidRPr="00C44303" w:rsidRDefault="00DD7A85" w:rsidP="00E402C7">
      <w:pPr>
        <w:spacing w:line="360" w:lineRule="auto"/>
        <w:ind w:firstLineChars="100" w:firstLine="240"/>
        <w:jc w:val="both"/>
        <w:rPr>
          <w:rFonts w:ascii="Book Antiqua" w:hAnsi="Book Antiqua"/>
          <w:color w:val="000000"/>
        </w:rPr>
      </w:pPr>
      <w:r w:rsidRPr="00C44303">
        <w:rPr>
          <w:rFonts w:ascii="Book Antiqua" w:eastAsia="Book Antiqua" w:hAnsi="Book Antiqua" w:cs="Book Antiqua"/>
        </w:rPr>
        <w:t>In massive hemoptysis</w:t>
      </w:r>
      <w:r w:rsidR="00014D64" w:rsidRPr="00C44303">
        <w:rPr>
          <w:rFonts w:ascii="Book Antiqua" w:eastAsia="Book Antiqua" w:hAnsi="Book Antiqua" w:cs="Book Antiqua"/>
        </w:rPr>
        <w:t>,</w:t>
      </w:r>
      <w:r w:rsidRPr="00C44303">
        <w:rPr>
          <w:rFonts w:ascii="Book Antiqua" w:eastAsia="Book Antiqua" w:hAnsi="Book Antiqua" w:cs="Book Antiqua"/>
        </w:rPr>
        <w:t xml:space="preserve"> flexible FB can be </w:t>
      </w:r>
      <w:r w:rsidR="00014D64" w:rsidRPr="00C44303">
        <w:rPr>
          <w:rFonts w:ascii="Book Antiqua" w:eastAsia="Book Antiqua" w:hAnsi="Book Antiqua" w:cs="Book Antiqua"/>
        </w:rPr>
        <w:t xml:space="preserve">unable to </w:t>
      </w:r>
      <w:r w:rsidRPr="003D2943">
        <w:rPr>
          <w:rFonts w:ascii="Book Antiqua" w:eastAsia="Book Antiqua" w:hAnsi="Book Antiqua" w:cs="Book Antiqua"/>
        </w:rPr>
        <w:t>remov</w:t>
      </w:r>
      <w:r w:rsidR="00014D64" w:rsidRPr="003D2943">
        <w:rPr>
          <w:rFonts w:ascii="Book Antiqua" w:eastAsia="Book Antiqua" w:hAnsi="Book Antiqua" w:cs="Book Antiqua"/>
        </w:rPr>
        <w:t>e</w:t>
      </w:r>
      <w:r w:rsidRPr="003D2943">
        <w:rPr>
          <w:rFonts w:ascii="Book Antiqua" w:eastAsia="Book Antiqua" w:hAnsi="Book Antiqua" w:cs="Book Antiqua"/>
        </w:rPr>
        <w:t xml:space="preserve"> enough bl</w:t>
      </w:r>
      <w:r w:rsidRPr="007A749C">
        <w:rPr>
          <w:rFonts w:ascii="Book Antiqua" w:eastAsia="Book Antiqua" w:hAnsi="Book Antiqua" w:cs="Book Antiqua"/>
        </w:rPr>
        <w:t>ood</w:t>
      </w:r>
      <w:r w:rsidR="00F003D9" w:rsidRPr="007A749C">
        <w:rPr>
          <w:rFonts w:ascii="Book Antiqua" w:eastAsia="Book Antiqua" w:hAnsi="Book Antiqua" w:cs="Book Antiqua"/>
        </w:rPr>
        <w:t xml:space="preserve">. </w:t>
      </w:r>
      <w:r w:rsidR="00F003D9" w:rsidRPr="007A749C">
        <w:rPr>
          <w:rFonts w:ascii="Book Antiqua" w:eastAsia="Book Antiqua" w:hAnsi="Book Antiqua" w:cs="Book Antiqua"/>
          <w:shd w:val="clear" w:color="auto" w:fill="FFFFFF"/>
        </w:rPr>
        <w:t>In life-threatening hemoptysis,</w:t>
      </w:r>
      <w:r w:rsidR="00F003D9" w:rsidRPr="007A749C">
        <w:rPr>
          <w:rFonts w:ascii="Book Antiqua" w:eastAsia="Book Antiqua" w:hAnsi="Book Antiqua" w:cs="Book Antiqua"/>
          <w:color w:val="FF0000"/>
          <w:shd w:val="clear" w:color="auto" w:fill="FFFFFF"/>
        </w:rPr>
        <w:t xml:space="preserve"> </w:t>
      </w:r>
      <w:r w:rsidR="00F003D9" w:rsidRPr="007A749C">
        <w:rPr>
          <w:rFonts w:ascii="Book Antiqua" w:eastAsia="Book Antiqua" w:hAnsi="Book Antiqua" w:cs="Book Antiqua"/>
          <w:color w:val="000000"/>
          <w:shd w:val="clear" w:color="auto" w:fill="FFFFFF"/>
        </w:rPr>
        <w:t xml:space="preserve">airways patency should be immediately preserved; in this context, </w:t>
      </w:r>
      <w:r w:rsidR="00C80D7F" w:rsidRPr="007A749C">
        <w:rPr>
          <w:rFonts w:ascii="Book Antiqua" w:eastAsia="Book Antiqua" w:hAnsi="Book Antiqua" w:cs="Book Antiqua"/>
          <w:color w:val="000000"/>
        </w:rPr>
        <w:t xml:space="preserve">rigid bronchoscopy </w:t>
      </w:r>
      <w:r w:rsidR="00C80D7F" w:rsidRPr="007A749C">
        <w:rPr>
          <w:rFonts w:ascii="Book Antiqua" w:hAnsi="Book Antiqua" w:cs="Book Antiqua"/>
          <w:color w:val="000000"/>
          <w:lang w:eastAsia="zh-CN"/>
        </w:rPr>
        <w:t>(RB)</w:t>
      </w:r>
      <w:r w:rsidR="00F003D9" w:rsidRPr="007024DC">
        <w:rPr>
          <w:rFonts w:ascii="Book Antiqua" w:eastAsia="Book Antiqua" w:hAnsi="Book Antiqua" w:cs="Book Antiqua"/>
          <w:color w:val="000000"/>
          <w:shd w:val="clear" w:color="auto" w:fill="FFFFFF"/>
        </w:rPr>
        <w:t xml:space="preserve"> or tracheal intubation </w:t>
      </w:r>
      <w:r w:rsidR="00F003D9" w:rsidRPr="007024DC">
        <w:rPr>
          <w:rFonts w:ascii="Book Antiqua" w:eastAsia="Book Antiqua" w:hAnsi="Book Antiqua" w:cs="Book Antiqua"/>
          <w:color w:val="000000"/>
        </w:rPr>
        <w:t xml:space="preserve">under general anesthesia </w:t>
      </w:r>
      <w:r w:rsidR="00F003D9" w:rsidRPr="007024DC">
        <w:rPr>
          <w:rFonts w:ascii="Book Antiqua" w:eastAsia="Book Antiqua" w:hAnsi="Book Antiqua" w:cs="Book Antiqua"/>
          <w:color w:val="000000"/>
          <w:shd w:val="clear" w:color="auto" w:fill="FFFFFF"/>
        </w:rPr>
        <w:t xml:space="preserve">are better options in comparison with FB. </w:t>
      </w:r>
      <w:r w:rsidR="00F003D9" w:rsidRPr="007024DC">
        <w:rPr>
          <w:rFonts w:ascii="Book Antiqua" w:eastAsia="Book Antiqua" w:hAnsi="Book Antiqua" w:cs="Book Antiqua"/>
          <w:color w:val="000000"/>
        </w:rPr>
        <w:t xml:space="preserve">Moreover, </w:t>
      </w:r>
      <w:r w:rsidR="00F003D9" w:rsidRPr="007024DC">
        <w:rPr>
          <w:rFonts w:ascii="Book Antiqua" w:eastAsia="Book Antiqua" w:hAnsi="Book Antiqua" w:cs="Book Antiqua"/>
          <w:color w:val="000000"/>
          <w:shd w:val="clear" w:color="auto" w:fill="FFFFFF"/>
        </w:rPr>
        <w:t xml:space="preserve">during </w:t>
      </w:r>
      <w:r w:rsidR="00E55912" w:rsidRPr="007A749C">
        <w:rPr>
          <w:rFonts w:ascii="Book Antiqua" w:hAnsi="Book Antiqua" w:cs="Book Antiqua"/>
          <w:color w:val="000000"/>
          <w:lang w:eastAsia="zh-CN"/>
        </w:rPr>
        <w:t>RB</w:t>
      </w:r>
      <w:r w:rsidR="00F003D9" w:rsidRPr="007024DC">
        <w:rPr>
          <w:rFonts w:ascii="Book Antiqua" w:eastAsia="Book Antiqua" w:hAnsi="Book Antiqua" w:cs="Book Antiqua"/>
          <w:color w:val="000000"/>
        </w:rPr>
        <w:t>, a Fogarty catheter or other bronchial blockers may be placed in order to stop active bleeding</w:t>
      </w:r>
      <w:r w:rsidR="00F003D9" w:rsidRPr="007024DC">
        <w:rPr>
          <w:rFonts w:ascii="Book Antiqua" w:eastAsia="Book Antiqua" w:hAnsi="Book Antiqua" w:cs="Book Antiqua"/>
          <w:color w:val="000000"/>
          <w:vertAlign w:val="superscript"/>
        </w:rPr>
        <w:t>[18,20]</w:t>
      </w:r>
      <w:r w:rsidR="00F003D9" w:rsidRPr="007024DC">
        <w:rPr>
          <w:rFonts w:ascii="Book Antiqua" w:eastAsia="Book Antiqua" w:hAnsi="Book Antiqua" w:cs="Book Antiqua"/>
          <w:color w:val="000000"/>
        </w:rPr>
        <w:t>. Alternatively, in cases of massive hemoptysis, FB can be useful for the selective main bronchial intubation to assure safe ventilation of</w:t>
      </w:r>
      <w:r w:rsidR="00014D64" w:rsidRPr="00C44303">
        <w:rPr>
          <w:rFonts w:ascii="Book Antiqua" w:eastAsia="Book Antiqua" w:hAnsi="Book Antiqua" w:cs="Book Antiqua"/>
          <w:color w:val="000000"/>
        </w:rPr>
        <w:t xml:space="preserve"> </w:t>
      </w:r>
      <w:r w:rsidR="00F003D9" w:rsidRPr="00C44303">
        <w:rPr>
          <w:rFonts w:ascii="Book Antiqua" w:eastAsia="Book Antiqua" w:hAnsi="Book Antiqua" w:cs="Book Antiqua"/>
          <w:color w:val="000000"/>
        </w:rPr>
        <w:t>non-bleeding site.</w:t>
      </w:r>
    </w:p>
    <w:p w14:paraId="778E7CB0" w14:textId="77777777" w:rsidR="00A77B3E" w:rsidRPr="00C44303" w:rsidRDefault="00A77B3E" w:rsidP="00E402C7">
      <w:pPr>
        <w:spacing w:line="360" w:lineRule="auto"/>
        <w:jc w:val="both"/>
        <w:rPr>
          <w:rFonts w:ascii="Book Antiqua" w:hAnsi="Book Antiqua"/>
          <w:color w:val="000000"/>
        </w:rPr>
      </w:pPr>
    </w:p>
    <w:p w14:paraId="30525357" w14:textId="77777777" w:rsidR="00A77B3E" w:rsidRPr="007A749C" w:rsidRDefault="005464E4" w:rsidP="00014D64">
      <w:pPr>
        <w:spacing w:line="360" w:lineRule="auto"/>
        <w:jc w:val="both"/>
        <w:outlineLvl w:val="0"/>
        <w:rPr>
          <w:rFonts w:ascii="Book Antiqua" w:hAnsi="Book Antiqua"/>
          <w:color w:val="000000"/>
          <w:u w:val="single"/>
        </w:rPr>
      </w:pPr>
      <w:r w:rsidRPr="007A749C">
        <w:rPr>
          <w:rFonts w:ascii="Book Antiqua" w:eastAsia="Book Antiqua" w:hAnsi="Book Antiqua" w:cs="Book Antiqua"/>
          <w:b/>
          <w:bCs/>
          <w:color w:val="000000"/>
          <w:u w:val="single"/>
        </w:rPr>
        <w:t>AIRWAY INSPECTION AND MANAGEMENT OF OBSTRUCTIONS</w:t>
      </w:r>
    </w:p>
    <w:p w14:paraId="6153FD8E" w14:textId="77777777" w:rsidR="00A77B3E" w:rsidRPr="007A749C" w:rsidRDefault="00F003D9" w:rsidP="00E402C7">
      <w:pPr>
        <w:spacing w:line="360" w:lineRule="auto"/>
        <w:jc w:val="both"/>
        <w:rPr>
          <w:rFonts w:ascii="Book Antiqua" w:hAnsi="Book Antiqua"/>
          <w:color w:val="000000"/>
        </w:rPr>
      </w:pPr>
      <w:r w:rsidRPr="007A749C">
        <w:rPr>
          <w:rFonts w:ascii="Book Antiqua" w:eastAsia="Book Antiqua" w:hAnsi="Book Antiqua" w:cs="Book Antiqua"/>
          <w:color w:val="000000"/>
        </w:rPr>
        <w:t xml:space="preserve">As previously stated, the role of FB in IMCU is essential to visualize airway </w:t>
      </w:r>
      <w:r w:rsidR="00014D64" w:rsidRPr="007A749C">
        <w:rPr>
          <w:rFonts w:ascii="Book Antiqua" w:eastAsia="Book Antiqua" w:hAnsi="Book Antiqua" w:cs="Book Antiqua"/>
          <w:color w:val="000000"/>
        </w:rPr>
        <w:t>system</w:t>
      </w:r>
      <w:r w:rsidRPr="007A749C">
        <w:rPr>
          <w:rFonts w:ascii="Book Antiqua" w:eastAsia="Book Antiqua" w:hAnsi="Book Antiqua" w:cs="Book Antiqua"/>
          <w:color w:val="000000"/>
        </w:rPr>
        <w:t>/obstructions and restore patency in different circumstances, such as atelectasis, lobar collapse due to mucoid plugs</w:t>
      </w:r>
      <w:r w:rsidR="00014D64" w:rsidRPr="007A749C">
        <w:rPr>
          <w:rFonts w:ascii="Book Antiqua" w:eastAsia="Book Antiqua" w:hAnsi="Book Antiqua" w:cs="Book Antiqua"/>
          <w:color w:val="000000"/>
        </w:rPr>
        <w:t xml:space="preserve"> </w:t>
      </w:r>
      <w:r w:rsidRPr="007A749C">
        <w:rPr>
          <w:rFonts w:ascii="Book Antiqua" w:eastAsia="Book Antiqua" w:hAnsi="Book Antiqua" w:cs="Book Antiqua"/>
          <w:color w:val="000000"/>
        </w:rPr>
        <w:t>or inhalation injuries. Patients with artificial devices, such as</w:t>
      </w:r>
      <w:r w:rsidRPr="007A749C">
        <w:rPr>
          <w:rFonts w:ascii="Book Antiqua" w:eastAsia="Book Antiqua" w:hAnsi="Book Antiqua" w:cs="Book Antiqua"/>
          <w:color w:val="000000"/>
          <w:shd w:val="clear" w:color="auto" w:fill="FFFFFF"/>
        </w:rPr>
        <w:t xml:space="preserve"> tracheostomy cannula</w:t>
      </w:r>
      <w:r w:rsidRPr="007A749C">
        <w:rPr>
          <w:rFonts w:ascii="Book Antiqua" w:eastAsia="Book Antiqua" w:hAnsi="Book Antiqua" w:cs="Book Antiqua"/>
          <w:color w:val="000000"/>
        </w:rPr>
        <w:t>, frequently develop airway obstructions due to mucus plugs, secretions or clots. Bronchoscopi</w:t>
      </w:r>
      <w:r w:rsidR="00AF38A4" w:rsidRPr="007A749C">
        <w:rPr>
          <w:rFonts w:ascii="Book Antiqua" w:eastAsia="Book Antiqua" w:hAnsi="Book Antiqua" w:cs="Book Antiqua"/>
          <w:color w:val="000000"/>
        </w:rPr>
        <w:t xml:space="preserve">c </w:t>
      </w:r>
      <w:r w:rsidRPr="007A749C">
        <w:rPr>
          <w:rFonts w:ascii="Book Antiqua" w:eastAsia="Book Antiqua" w:hAnsi="Book Antiqua" w:cs="Book Antiqua"/>
          <w:color w:val="000000"/>
        </w:rPr>
        <w:t>management of these cases includes removal of endobronchial material by means of suction or forceps. The overall success rate for the correction of acute atelectasis caused by airway obstruction due to mucus plugs is more than 70% in various reports</w:t>
      </w:r>
      <w:r w:rsidRPr="007A749C">
        <w:rPr>
          <w:rFonts w:ascii="Book Antiqua" w:eastAsia="Book Antiqua" w:hAnsi="Book Antiqua" w:cs="Book Antiqua"/>
          <w:color w:val="000000"/>
          <w:vertAlign w:val="superscript"/>
        </w:rPr>
        <w:t>[21,22]</w:t>
      </w:r>
      <w:r w:rsidRPr="007A749C">
        <w:rPr>
          <w:rFonts w:ascii="Book Antiqua" w:eastAsia="Book Antiqua" w:hAnsi="Book Antiqua" w:cs="Book Antiqua"/>
          <w:color w:val="000000"/>
        </w:rPr>
        <w:t xml:space="preserve">. </w:t>
      </w:r>
    </w:p>
    <w:p w14:paraId="6E331F54" w14:textId="77777777" w:rsidR="00A77B3E" w:rsidRPr="007024DC" w:rsidRDefault="00C6352B" w:rsidP="00E402C7">
      <w:pPr>
        <w:spacing w:line="360" w:lineRule="auto"/>
        <w:ind w:firstLineChars="100" w:firstLine="240"/>
        <w:jc w:val="both"/>
        <w:rPr>
          <w:rFonts w:ascii="Book Antiqua" w:hAnsi="Book Antiqua"/>
          <w:color w:val="000000"/>
        </w:rPr>
      </w:pPr>
      <w:r w:rsidRPr="007A749C">
        <w:rPr>
          <w:rFonts w:ascii="Book Antiqua" w:eastAsia="Book Antiqua" w:hAnsi="Book Antiqua" w:cs="Book Antiqua"/>
        </w:rPr>
        <w:t xml:space="preserve">Moreover, </w:t>
      </w:r>
      <w:r w:rsidR="00F003D9" w:rsidRPr="007A749C">
        <w:rPr>
          <w:rFonts w:ascii="Book Antiqua" w:eastAsia="Book Antiqua" w:hAnsi="Book Antiqua" w:cs="Book Antiqua"/>
        </w:rPr>
        <w:t xml:space="preserve">FB </w:t>
      </w:r>
      <w:r w:rsidRPr="007A749C">
        <w:rPr>
          <w:rFonts w:ascii="Book Antiqua" w:eastAsia="Book Antiqua" w:hAnsi="Book Antiqua" w:cs="Book Antiqua"/>
        </w:rPr>
        <w:t>can be</w:t>
      </w:r>
      <w:r w:rsidR="00F003D9" w:rsidRPr="007A749C">
        <w:rPr>
          <w:rFonts w:ascii="Book Antiqua" w:eastAsia="Book Antiqua" w:hAnsi="Book Antiqua" w:cs="Book Antiqua"/>
        </w:rPr>
        <w:t xml:space="preserve"> </w:t>
      </w:r>
      <w:r w:rsidRPr="007A749C">
        <w:rPr>
          <w:rFonts w:ascii="Book Antiqua" w:eastAsia="Book Antiqua" w:hAnsi="Book Antiqua" w:cs="Book Antiqua"/>
        </w:rPr>
        <w:t>performed to</w:t>
      </w:r>
      <w:r w:rsidR="00F003D9" w:rsidRPr="007A749C">
        <w:rPr>
          <w:rFonts w:ascii="Book Antiqua" w:eastAsia="Book Antiqua" w:hAnsi="Book Antiqua" w:cs="Book Antiqua"/>
        </w:rPr>
        <w:t xml:space="preserve"> </w:t>
      </w:r>
      <w:r w:rsidRPr="007A749C">
        <w:rPr>
          <w:rFonts w:ascii="Book Antiqua" w:eastAsia="Book Antiqua" w:hAnsi="Book Antiqua" w:cs="Book Antiqua"/>
        </w:rPr>
        <w:t xml:space="preserve">evaluate </w:t>
      </w:r>
      <w:r w:rsidR="00F003D9" w:rsidRPr="007A749C">
        <w:rPr>
          <w:rFonts w:ascii="Book Antiqua" w:eastAsia="Book Antiqua" w:hAnsi="Book Antiqua" w:cs="Book Antiqua"/>
        </w:rPr>
        <w:t>tracheomalacia or tracheal stenosis after tracheostomy</w:t>
      </w:r>
      <w:r w:rsidR="00F003D9" w:rsidRPr="007A749C">
        <w:rPr>
          <w:rFonts w:ascii="Book Antiqua" w:eastAsia="Book Antiqua" w:hAnsi="Book Antiqua" w:cs="Book Antiqua"/>
          <w:vertAlign w:val="superscript"/>
        </w:rPr>
        <w:t>[23,24]</w:t>
      </w:r>
      <w:r w:rsidR="00F003D9" w:rsidRPr="007A749C">
        <w:rPr>
          <w:rFonts w:ascii="Book Antiqua" w:eastAsia="Book Antiqua" w:hAnsi="Book Antiqua" w:cs="Book Antiqua"/>
        </w:rPr>
        <w:t>.</w:t>
      </w:r>
      <w:r w:rsidR="00F003D9" w:rsidRPr="007A749C">
        <w:rPr>
          <w:rFonts w:ascii="Book Antiqua" w:eastAsia="Book Antiqua" w:hAnsi="Book Antiqua" w:cs="Book Antiqua"/>
          <w:color w:val="FF0000"/>
        </w:rPr>
        <w:t xml:space="preserve"> </w:t>
      </w:r>
      <w:r w:rsidR="00F003D9" w:rsidRPr="007A749C">
        <w:rPr>
          <w:rFonts w:ascii="Book Antiqua" w:eastAsia="Book Antiqua" w:hAnsi="Book Antiqua" w:cs="Book Antiqua"/>
          <w:color w:val="000000"/>
        </w:rPr>
        <w:t xml:space="preserve">In selected, more complicated cases, </w:t>
      </w:r>
      <w:r w:rsidR="00E55912" w:rsidRPr="007A749C">
        <w:rPr>
          <w:rFonts w:ascii="Book Antiqua" w:hAnsi="Book Antiqua" w:cs="Book Antiqua"/>
          <w:color w:val="000000"/>
          <w:lang w:eastAsia="zh-CN"/>
        </w:rPr>
        <w:t>RB</w:t>
      </w:r>
      <w:r w:rsidR="00C80D7F" w:rsidRPr="007A749C">
        <w:rPr>
          <w:rFonts w:ascii="Book Antiqua" w:hAnsi="Book Antiqua" w:cs="Book Antiqua"/>
          <w:color w:val="000000"/>
          <w:lang w:eastAsia="zh-CN"/>
        </w:rPr>
        <w:t xml:space="preserve"> </w:t>
      </w:r>
      <w:r w:rsidR="00F003D9" w:rsidRPr="007024DC">
        <w:rPr>
          <w:rFonts w:ascii="Book Antiqua" w:eastAsia="Book Antiqua" w:hAnsi="Book Antiqua" w:cs="Book Antiqua"/>
          <w:color w:val="000000"/>
        </w:rPr>
        <w:t>may be required.</w:t>
      </w:r>
    </w:p>
    <w:p w14:paraId="3A45C530" w14:textId="77777777" w:rsidR="00A77B3E" w:rsidRPr="00C44303" w:rsidRDefault="00F003D9" w:rsidP="00E402C7">
      <w:pPr>
        <w:spacing w:line="360" w:lineRule="auto"/>
        <w:ind w:firstLineChars="100" w:firstLine="240"/>
        <w:jc w:val="both"/>
        <w:rPr>
          <w:rFonts w:ascii="Book Antiqua" w:hAnsi="Book Antiqua"/>
          <w:color w:val="000000"/>
        </w:rPr>
      </w:pPr>
      <w:r w:rsidRPr="007024DC">
        <w:rPr>
          <w:rFonts w:ascii="Book Antiqua" w:eastAsia="Book Antiqua" w:hAnsi="Book Antiqua" w:cs="Book Antiqua"/>
          <w:color w:val="000000"/>
        </w:rPr>
        <w:t>Aspiration of gastric contents can be an indication for FB with lavage in critical care patients, especially when the aspirate is predominantly particulate</w:t>
      </w:r>
      <w:r w:rsidRPr="007024DC">
        <w:rPr>
          <w:rFonts w:ascii="Book Antiqua" w:eastAsia="Book Antiqua" w:hAnsi="Book Antiqua" w:cs="Book Antiqua"/>
          <w:color w:val="000000"/>
          <w:vertAlign w:val="superscript"/>
        </w:rPr>
        <w:t>[25]</w:t>
      </w:r>
      <w:r w:rsidRPr="007024DC">
        <w:rPr>
          <w:rFonts w:ascii="Book Antiqua" w:eastAsia="Book Antiqua" w:hAnsi="Book Antiqua" w:cs="Book Antiqua"/>
          <w:color w:val="000000"/>
        </w:rPr>
        <w:t xml:space="preserve">. In this setting, a </w:t>
      </w:r>
      <w:r w:rsidRPr="007024DC">
        <w:rPr>
          <w:rFonts w:ascii="Book Antiqua" w:eastAsia="Book Antiqua" w:hAnsi="Book Antiqua" w:cs="Book Antiqua"/>
          <w:color w:val="000000"/>
        </w:rPr>
        <w:lastRenderedPageBreak/>
        <w:t>prom</w:t>
      </w:r>
      <w:r w:rsidRPr="00C44303">
        <w:rPr>
          <w:rFonts w:ascii="Book Antiqua" w:eastAsia="Book Antiqua" w:hAnsi="Book Antiqua" w:cs="Book Antiqua"/>
          <w:color w:val="000000"/>
        </w:rPr>
        <w:t>pt FB can reduce inflammatory reaction, thus preventing atelectasis and reducing both the risk of infection and the development of acute respiratory distress syndrome</w:t>
      </w:r>
      <w:r w:rsidRPr="00C44303">
        <w:rPr>
          <w:rFonts w:ascii="Book Antiqua" w:eastAsia="Book Antiqua" w:hAnsi="Book Antiqua" w:cs="Book Antiqua"/>
          <w:color w:val="000000"/>
          <w:vertAlign w:val="superscript"/>
        </w:rPr>
        <w:t>[26]</w:t>
      </w:r>
      <w:r w:rsidRPr="00C44303">
        <w:rPr>
          <w:rFonts w:ascii="Book Antiqua" w:eastAsia="Book Antiqua" w:hAnsi="Book Antiqua" w:cs="Book Antiqua"/>
          <w:color w:val="000000"/>
        </w:rPr>
        <w:t>.</w:t>
      </w:r>
    </w:p>
    <w:p w14:paraId="21AA9D07" w14:textId="77777777" w:rsidR="00A77B3E" w:rsidRPr="007A749C" w:rsidRDefault="00F003D9" w:rsidP="00E402C7">
      <w:pPr>
        <w:spacing w:line="360" w:lineRule="auto"/>
        <w:ind w:firstLineChars="100" w:firstLine="240"/>
        <w:jc w:val="both"/>
        <w:rPr>
          <w:rFonts w:ascii="Book Antiqua" w:hAnsi="Book Antiqua"/>
          <w:color w:val="000000"/>
        </w:rPr>
      </w:pPr>
      <w:r w:rsidRPr="00C44303">
        <w:rPr>
          <w:rFonts w:ascii="Book Antiqua" w:eastAsia="Book Antiqua" w:hAnsi="Book Antiqua" w:cs="Book Antiqua"/>
        </w:rPr>
        <w:t xml:space="preserve">FB can be </w:t>
      </w:r>
      <w:r w:rsidR="00C6352B" w:rsidRPr="003D2943">
        <w:rPr>
          <w:rFonts w:ascii="Book Antiqua" w:eastAsia="Book Antiqua" w:hAnsi="Book Antiqua" w:cs="Book Antiqua"/>
        </w:rPr>
        <w:t xml:space="preserve">useful </w:t>
      </w:r>
      <w:r w:rsidRPr="007A749C">
        <w:rPr>
          <w:rFonts w:ascii="Book Antiqua" w:eastAsia="Book Antiqua" w:hAnsi="Book Antiqua" w:cs="Book Antiqua"/>
        </w:rPr>
        <w:t xml:space="preserve">for the </w:t>
      </w:r>
      <w:r w:rsidR="00C6352B" w:rsidRPr="007A749C">
        <w:rPr>
          <w:rFonts w:ascii="Book Antiqua" w:eastAsia="Book Antiqua" w:hAnsi="Book Antiqua" w:cs="Book Antiqua"/>
        </w:rPr>
        <w:t xml:space="preserve">visualization </w:t>
      </w:r>
      <w:r w:rsidRPr="007A749C">
        <w:rPr>
          <w:rFonts w:ascii="Book Antiqua" w:eastAsia="Book Antiqua" w:hAnsi="Book Antiqua" w:cs="Book Antiqua"/>
        </w:rPr>
        <w:t xml:space="preserve">of the airways in </w:t>
      </w:r>
      <w:r w:rsidR="00C6352B" w:rsidRPr="007A749C">
        <w:rPr>
          <w:rFonts w:ascii="Book Antiqua" w:eastAsia="Book Antiqua" w:hAnsi="Book Antiqua" w:cs="Book Antiqua"/>
        </w:rPr>
        <w:t>case of</w:t>
      </w:r>
      <w:r w:rsidRPr="007A749C">
        <w:rPr>
          <w:rFonts w:ascii="Book Antiqua" w:eastAsia="Book Antiqua" w:hAnsi="Book Antiqua" w:cs="Book Antiqua"/>
        </w:rPr>
        <w:t xml:space="preserve"> </w:t>
      </w:r>
      <w:r w:rsidR="00C6352B" w:rsidRPr="007A749C">
        <w:rPr>
          <w:rFonts w:ascii="Book Antiqua" w:eastAsia="Book Antiqua" w:hAnsi="Book Antiqua" w:cs="Book Antiqua"/>
        </w:rPr>
        <w:t xml:space="preserve">thoracic </w:t>
      </w:r>
      <w:r w:rsidRPr="007A749C">
        <w:rPr>
          <w:rFonts w:ascii="Book Antiqua" w:eastAsia="Book Antiqua" w:hAnsi="Book Antiqua" w:cs="Book Antiqua"/>
        </w:rPr>
        <w:t>trauma and suspected bronchial injury</w:t>
      </w:r>
      <w:r w:rsidRPr="007A749C">
        <w:rPr>
          <w:rFonts w:ascii="Book Antiqua" w:eastAsia="Book Antiqua" w:hAnsi="Book Antiqua" w:cs="Book Antiqua"/>
          <w:vertAlign w:val="superscript"/>
        </w:rPr>
        <w:t>[27]</w:t>
      </w:r>
      <w:r w:rsidRPr="007A749C">
        <w:rPr>
          <w:rFonts w:ascii="Book Antiqua" w:eastAsia="Book Antiqua" w:hAnsi="Book Antiqua" w:cs="Book Antiqua"/>
        </w:rPr>
        <w:t>.</w:t>
      </w:r>
      <w:r w:rsidRPr="007A749C">
        <w:rPr>
          <w:rFonts w:ascii="Book Antiqua" w:eastAsia="Book Antiqua" w:hAnsi="Book Antiqua" w:cs="Book Antiqua"/>
          <w:color w:val="FF0000"/>
        </w:rPr>
        <w:t xml:space="preserve"> </w:t>
      </w:r>
      <w:r w:rsidRPr="007A749C">
        <w:rPr>
          <w:rFonts w:ascii="Book Antiqua" w:eastAsia="Book Antiqua" w:hAnsi="Book Antiqua" w:cs="Book Antiqua"/>
          <w:color w:val="000000"/>
        </w:rPr>
        <w:t>Bronchial fracture may occur in 3% of penetrating chest trauma and, in this context, FB might help to locate and estimate the degree of air leak</w:t>
      </w:r>
      <w:r w:rsidRPr="007A749C">
        <w:rPr>
          <w:rFonts w:ascii="Book Antiqua" w:eastAsia="Book Antiqua" w:hAnsi="Book Antiqua" w:cs="Book Antiqua"/>
          <w:color w:val="000000"/>
          <w:vertAlign w:val="superscript"/>
        </w:rPr>
        <w:t>[28]</w:t>
      </w:r>
      <w:r w:rsidRPr="007A749C">
        <w:rPr>
          <w:rFonts w:ascii="Book Antiqua" w:eastAsia="Book Antiqua" w:hAnsi="Book Antiqua" w:cs="Book Antiqua"/>
          <w:color w:val="000000"/>
        </w:rPr>
        <w:t>.</w:t>
      </w:r>
    </w:p>
    <w:p w14:paraId="2956E02C" w14:textId="77777777" w:rsidR="00A77B3E" w:rsidRPr="007A749C" w:rsidRDefault="00F003D9" w:rsidP="00E402C7">
      <w:pPr>
        <w:spacing w:line="360" w:lineRule="auto"/>
        <w:ind w:firstLineChars="100" w:firstLine="240"/>
        <w:jc w:val="both"/>
        <w:rPr>
          <w:rFonts w:ascii="Book Antiqua" w:hAnsi="Book Antiqua" w:cs="Book Antiqua"/>
          <w:color w:val="000000"/>
          <w:lang w:eastAsia="zh-CN"/>
        </w:rPr>
      </w:pPr>
      <w:r w:rsidRPr="007A749C">
        <w:rPr>
          <w:rFonts w:ascii="Book Antiqua" w:eastAsia="Book Antiqua" w:hAnsi="Book Antiqua" w:cs="Book Antiqua"/>
          <w:color w:val="000000"/>
        </w:rPr>
        <w:t xml:space="preserve">Lastly, FB can be used for percutaneous dilatational tracheostomy, which is a rare but possible bedside procedure in critical care. </w:t>
      </w:r>
    </w:p>
    <w:p w14:paraId="04E2CE88" w14:textId="77777777" w:rsidR="00E55912" w:rsidRPr="007A749C" w:rsidRDefault="00E55912" w:rsidP="00E402C7">
      <w:pPr>
        <w:spacing w:line="360" w:lineRule="auto"/>
        <w:jc w:val="both"/>
        <w:rPr>
          <w:rFonts w:ascii="Book Antiqua" w:hAnsi="Book Antiqua"/>
          <w:color w:val="000000"/>
          <w:lang w:eastAsia="zh-CN"/>
        </w:rPr>
      </w:pPr>
    </w:p>
    <w:p w14:paraId="0C19E305" w14:textId="77777777" w:rsidR="00A77B3E" w:rsidRPr="007A749C" w:rsidRDefault="00332695" w:rsidP="00014D64">
      <w:pPr>
        <w:spacing w:line="360" w:lineRule="auto"/>
        <w:jc w:val="both"/>
        <w:outlineLvl w:val="0"/>
        <w:rPr>
          <w:rFonts w:ascii="Book Antiqua" w:hAnsi="Book Antiqua"/>
          <w:color w:val="000000"/>
          <w:u w:val="single"/>
        </w:rPr>
      </w:pPr>
      <w:r w:rsidRPr="007A749C">
        <w:rPr>
          <w:rFonts w:ascii="Book Antiqua" w:eastAsia="Book Antiqua" w:hAnsi="Book Antiqua" w:cs="Book Antiqua"/>
          <w:b/>
          <w:bCs/>
          <w:color w:val="000000"/>
          <w:u w:val="single"/>
        </w:rPr>
        <w:t>TYPES OF BRONCHOSCOPIC PROCEDURES AND SEDATION</w:t>
      </w:r>
    </w:p>
    <w:p w14:paraId="5826DF5A" w14:textId="77777777" w:rsidR="00A77B3E" w:rsidRPr="007A749C" w:rsidRDefault="00F003D9" w:rsidP="00E402C7">
      <w:pPr>
        <w:spacing w:line="360" w:lineRule="auto"/>
        <w:jc w:val="both"/>
        <w:rPr>
          <w:rFonts w:ascii="Book Antiqua" w:hAnsi="Book Antiqua"/>
          <w:color w:val="000000"/>
        </w:rPr>
      </w:pPr>
      <w:r w:rsidRPr="007A749C">
        <w:rPr>
          <w:rFonts w:ascii="Book Antiqua" w:eastAsia="Book Antiqua" w:hAnsi="Book Antiqua" w:cs="Book Antiqua"/>
          <w:color w:val="000000"/>
        </w:rPr>
        <w:t>There are two main types of bronchoscopes: RB</w:t>
      </w:r>
      <w:r w:rsidR="00C80D7F" w:rsidRPr="007A749C">
        <w:rPr>
          <w:rFonts w:ascii="Book Antiqua" w:hAnsi="Book Antiqua" w:cs="Book Antiqua"/>
          <w:color w:val="000000"/>
          <w:lang w:eastAsia="zh-CN"/>
        </w:rPr>
        <w:t xml:space="preserve"> </w:t>
      </w:r>
      <w:r w:rsidRPr="007024DC">
        <w:rPr>
          <w:rFonts w:ascii="Book Antiqua" w:eastAsia="Book Antiqua" w:hAnsi="Book Antiqua" w:cs="Book Antiqua"/>
          <w:color w:val="000000"/>
        </w:rPr>
        <w:t>and FB. The latter is more commonly employed in an IMCU setting but, in certain life-th</w:t>
      </w:r>
      <w:r w:rsidRPr="00C8003D">
        <w:rPr>
          <w:rFonts w:ascii="Book Antiqua" w:eastAsia="Book Antiqua" w:hAnsi="Book Antiqua" w:cs="Book Antiqua"/>
          <w:color w:val="000000"/>
        </w:rPr>
        <w:t>reatening conditions, RB is the preferred tool, as it allows for better airway control. These afore</w:t>
      </w:r>
      <w:r w:rsidRPr="007A749C">
        <w:rPr>
          <w:rFonts w:ascii="Book Antiqua" w:eastAsia="Book Antiqua" w:hAnsi="Book Antiqua" w:cs="Book Antiqua"/>
          <w:color w:val="000000"/>
        </w:rPr>
        <w:t>mentioned conditions include massive hemoptysis, removal of large foreign bodies or resistant mucus plugs, dilatation, or stent procedures in the tracheobronchial tree. Over the last years, disposable systems, not containing fib</w:t>
      </w:r>
      <w:r w:rsidR="00C8003D">
        <w:rPr>
          <w:rFonts w:ascii="Book Antiqua" w:eastAsia="Book Antiqua" w:hAnsi="Book Antiqua" w:cs="Book Antiqua"/>
          <w:color w:val="000000"/>
        </w:rPr>
        <w:t>er-</w:t>
      </w:r>
      <w:r w:rsidRPr="007A749C">
        <w:rPr>
          <w:rFonts w:ascii="Book Antiqua" w:eastAsia="Book Antiqua" w:hAnsi="Book Antiqua" w:cs="Book Antiqua"/>
          <w:color w:val="000000"/>
        </w:rPr>
        <w:t>optic cables but a distal camera connected to a re-usable screen, have been increasingly adopted in clinical practice, partly replacing traditional FB scopes (Figure 1). These combine quality of image with low manufacturing costs and allow for the reduction of scope downtime by eliminating the need for disinfection between procedures and potentially decreasing the risk of cross-contamination and infectious outbreaks</w:t>
      </w:r>
      <w:r w:rsidRPr="007A749C">
        <w:rPr>
          <w:rFonts w:ascii="Book Antiqua" w:eastAsia="Book Antiqua" w:hAnsi="Book Antiqua" w:cs="Book Antiqua"/>
          <w:color w:val="000000"/>
          <w:vertAlign w:val="superscript"/>
        </w:rPr>
        <w:t>[2]</w:t>
      </w:r>
      <w:r w:rsidRPr="007A749C">
        <w:rPr>
          <w:rFonts w:ascii="Book Antiqua" w:eastAsia="Book Antiqua" w:hAnsi="Book Antiqua" w:cs="Book Antiqua"/>
          <w:color w:val="000000"/>
        </w:rPr>
        <w:t>.</w:t>
      </w:r>
    </w:p>
    <w:p w14:paraId="665363CC" w14:textId="77777777" w:rsidR="00A77B3E" w:rsidRPr="00C8003D" w:rsidRDefault="00F003D9" w:rsidP="00E402C7">
      <w:pPr>
        <w:spacing w:line="360" w:lineRule="auto"/>
        <w:ind w:firstLineChars="100" w:firstLine="240"/>
        <w:jc w:val="both"/>
        <w:rPr>
          <w:rFonts w:ascii="Book Antiqua" w:hAnsi="Book Antiqua"/>
          <w:color w:val="000000"/>
        </w:rPr>
      </w:pPr>
      <w:r w:rsidRPr="007A749C">
        <w:rPr>
          <w:rFonts w:ascii="Book Antiqua" w:eastAsia="Book Antiqua" w:hAnsi="Book Antiqua" w:cs="Book Antiqua"/>
        </w:rPr>
        <w:t xml:space="preserve">Patients admitted to an IMCU are usually at higher risk of complications </w:t>
      </w:r>
      <w:r w:rsidR="00C6352B" w:rsidRPr="007A749C">
        <w:rPr>
          <w:rFonts w:ascii="Book Antiqua" w:eastAsia="Book Antiqua" w:hAnsi="Book Antiqua" w:cs="Book Antiqua"/>
        </w:rPr>
        <w:t>because</w:t>
      </w:r>
      <w:r w:rsidRPr="007A749C">
        <w:rPr>
          <w:rFonts w:ascii="Book Antiqua" w:eastAsia="Book Antiqua" w:hAnsi="Book Antiqua" w:cs="Book Antiqua"/>
        </w:rPr>
        <w:t xml:space="preserve"> hypoxemi</w:t>
      </w:r>
      <w:r w:rsidR="00C6352B" w:rsidRPr="007A749C">
        <w:rPr>
          <w:rFonts w:ascii="Book Antiqua" w:eastAsia="Book Antiqua" w:hAnsi="Book Antiqua" w:cs="Book Antiqua"/>
        </w:rPr>
        <w:t>a</w:t>
      </w:r>
      <w:r w:rsidRPr="007A749C">
        <w:rPr>
          <w:rFonts w:ascii="Book Antiqua" w:eastAsia="Book Antiqua" w:hAnsi="Book Antiqua" w:cs="Book Antiqua"/>
        </w:rPr>
        <w:t xml:space="preserve">, hemodynamically </w:t>
      </w:r>
      <w:r w:rsidR="009C6A85" w:rsidRPr="007A749C">
        <w:rPr>
          <w:rFonts w:ascii="Book Antiqua" w:eastAsia="Book Antiqua" w:hAnsi="Book Antiqua" w:cs="Book Antiqua"/>
        </w:rPr>
        <w:t>instability</w:t>
      </w:r>
      <w:r w:rsidRPr="007A749C">
        <w:rPr>
          <w:rFonts w:ascii="Book Antiqua" w:eastAsia="Book Antiqua" w:hAnsi="Book Antiqua" w:cs="Book Antiqua"/>
        </w:rPr>
        <w:t xml:space="preserve">, and </w:t>
      </w:r>
      <w:r w:rsidR="009C6A85" w:rsidRPr="007A749C">
        <w:rPr>
          <w:rFonts w:ascii="Book Antiqua" w:eastAsia="Book Antiqua" w:hAnsi="Book Antiqua" w:cs="Book Antiqua"/>
        </w:rPr>
        <w:t xml:space="preserve">at higher risk of bleeding because of </w:t>
      </w:r>
      <w:r w:rsidRPr="007A749C">
        <w:rPr>
          <w:rFonts w:ascii="Book Antiqua" w:eastAsia="Book Antiqua" w:hAnsi="Book Antiqua" w:cs="Book Antiqua"/>
        </w:rPr>
        <w:t>thrombocytopenia</w:t>
      </w:r>
      <w:r w:rsidR="009C6A85" w:rsidRPr="007A749C">
        <w:rPr>
          <w:rFonts w:ascii="Book Antiqua" w:eastAsia="Book Antiqua" w:hAnsi="Book Antiqua" w:cs="Book Antiqua"/>
        </w:rPr>
        <w:t xml:space="preserve"> or</w:t>
      </w:r>
      <w:r w:rsidRPr="007A749C">
        <w:rPr>
          <w:rFonts w:ascii="Book Antiqua" w:eastAsia="Book Antiqua" w:hAnsi="Book Antiqua" w:cs="Book Antiqua"/>
        </w:rPr>
        <w:t xml:space="preserve"> anticoagulant/antithrombotic t</w:t>
      </w:r>
      <w:r w:rsidR="009C6A85" w:rsidRPr="007A749C">
        <w:rPr>
          <w:rFonts w:ascii="Book Antiqua" w:eastAsia="Book Antiqua" w:hAnsi="Book Antiqua" w:cs="Book Antiqua"/>
        </w:rPr>
        <w:t>reatment</w:t>
      </w:r>
      <w:r w:rsidRPr="007A749C">
        <w:rPr>
          <w:rFonts w:ascii="Book Antiqua" w:eastAsia="Book Antiqua" w:hAnsi="Book Antiqua" w:cs="Book Antiqua"/>
        </w:rPr>
        <w:t>.</w:t>
      </w:r>
      <w:r w:rsidRPr="007A749C">
        <w:rPr>
          <w:rFonts w:ascii="Book Antiqua" w:eastAsia="Book Antiqua" w:hAnsi="Book Antiqua" w:cs="Book Antiqua"/>
          <w:color w:val="000000"/>
        </w:rPr>
        <w:t xml:space="preserve"> Therefore, the risk-benefit profile of each procedure should be carefully evaluated, as well as the choice of the proper type of sedation, which is crucial for a successful outcome. According to recent international guidelines</w:t>
      </w:r>
      <w:r w:rsidRPr="007A749C">
        <w:rPr>
          <w:rFonts w:ascii="Book Antiqua" w:eastAsia="Book Antiqua" w:hAnsi="Book Antiqua" w:cs="Book Antiqua"/>
          <w:color w:val="000000"/>
          <w:vertAlign w:val="superscript"/>
        </w:rPr>
        <w:t>[3,29]</w:t>
      </w:r>
      <w:r w:rsidRPr="007A749C">
        <w:rPr>
          <w:rFonts w:ascii="Book Antiqua" w:eastAsia="Book Antiqua" w:hAnsi="Book Antiqua" w:cs="Book Antiqua"/>
          <w:color w:val="000000"/>
        </w:rPr>
        <w:t xml:space="preserve">, all bronchoscopies should be performed under topical anesthesia by means of nasal nebulized lidocaine (100 mg) in association with conscious or deep sedation. Intravenous sedation should be offered to patients </w:t>
      </w:r>
      <w:r w:rsidRPr="007A749C">
        <w:rPr>
          <w:rFonts w:ascii="Book Antiqua" w:eastAsia="Book Antiqua" w:hAnsi="Book Antiqua" w:cs="Book Antiqua"/>
          <w:color w:val="000000"/>
        </w:rPr>
        <w:lastRenderedPageBreak/>
        <w:t>undergoing bronchoscopy to decrease anxiety and discomfort, improve pain control and produce anterograde amnesia. The depth of sedation should be tailored individually and according to the complexity of procedure; advanced diagnostic and therapeutic bronchoscopies require deep sedation and an anesthesiologist’s assistance is highly recommended. The most common medications used for sedation and pain control are benzodiazepines (</w:t>
      </w:r>
      <w:r w:rsidR="00C8003D">
        <w:rPr>
          <w:rFonts w:ascii="Book Antiqua" w:eastAsia="Book Antiqua" w:hAnsi="Book Antiqua" w:cs="Book Antiqua"/>
          <w:color w:val="000000"/>
        </w:rPr>
        <w:t>m</w:t>
      </w:r>
      <w:r w:rsidRPr="007A749C">
        <w:rPr>
          <w:rFonts w:ascii="Book Antiqua" w:eastAsia="Book Antiqua" w:hAnsi="Book Antiqua" w:cs="Book Antiqua"/>
          <w:color w:val="000000"/>
        </w:rPr>
        <w:t>idazolam, up to 5 mg), opioids (</w:t>
      </w:r>
      <w:r w:rsidR="00C8003D">
        <w:rPr>
          <w:rFonts w:ascii="Book Antiqua" w:eastAsia="Book Antiqua" w:hAnsi="Book Antiqua" w:cs="Book Antiqua"/>
          <w:color w:val="000000"/>
        </w:rPr>
        <w:t>f</w:t>
      </w:r>
      <w:r w:rsidRPr="007A749C">
        <w:rPr>
          <w:rFonts w:ascii="Book Antiqua" w:eastAsia="Book Antiqua" w:hAnsi="Book Antiqua" w:cs="Book Antiqua"/>
          <w:color w:val="000000"/>
        </w:rPr>
        <w:t>entanyl, up to 0</w:t>
      </w:r>
      <w:r w:rsidR="00C80D7F" w:rsidRPr="007A749C">
        <w:rPr>
          <w:rFonts w:ascii="Book Antiqua" w:hAnsi="Book Antiqua" w:cs="Book Antiqua"/>
          <w:color w:val="000000"/>
          <w:lang w:eastAsia="zh-CN"/>
        </w:rPr>
        <w:t>.</w:t>
      </w:r>
      <w:r w:rsidRPr="007024DC">
        <w:rPr>
          <w:rFonts w:ascii="Book Antiqua" w:eastAsia="Book Antiqua" w:hAnsi="Book Antiqua" w:cs="Book Antiqua"/>
          <w:color w:val="000000"/>
        </w:rPr>
        <w:t xml:space="preserve">5-20 </w:t>
      </w:r>
      <w:r w:rsidR="00263163" w:rsidRPr="007024DC">
        <w:rPr>
          <w:rFonts w:ascii="Book Antiqua" w:eastAsia="Book Antiqua" w:hAnsi="Book Antiqua" w:cs="Book Antiqua"/>
          <w:color w:val="000000"/>
        </w:rPr>
        <w:t>μ</w:t>
      </w:r>
      <w:r w:rsidRPr="007024DC">
        <w:rPr>
          <w:rFonts w:ascii="Book Antiqua" w:eastAsia="Book Antiqua" w:hAnsi="Book Antiqua" w:cs="Book Antiqua"/>
          <w:color w:val="000000"/>
        </w:rPr>
        <w:t>g/kg) and propofol</w:t>
      </w:r>
      <w:r w:rsidRPr="007024DC">
        <w:rPr>
          <w:rFonts w:ascii="Book Antiqua" w:eastAsia="Book Antiqua" w:hAnsi="Book Antiqua" w:cs="Book Antiqua"/>
          <w:color w:val="000000"/>
          <w:vertAlign w:val="superscript"/>
        </w:rPr>
        <w:t>[3</w:t>
      </w:r>
      <w:r w:rsidR="00E7146D" w:rsidRPr="007A749C">
        <w:rPr>
          <w:rFonts w:ascii="Book Antiqua" w:hAnsi="Book Antiqua" w:cs="Book Antiqua"/>
          <w:color w:val="000000"/>
          <w:vertAlign w:val="superscript"/>
          <w:lang w:eastAsia="zh-CN"/>
        </w:rPr>
        <w:t>0</w:t>
      </w:r>
      <w:r w:rsidRPr="007024DC">
        <w:rPr>
          <w:rFonts w:ascii="Book Antiqua" w:eastAsia="Book Antiqua" w:hAnsi="Book Antiqua" w:cs="Book Antiqua"/>
          <w:color w:val="000000"/>
          <w:vertAlign w:val="superscript"/>
        </w:rPr>
        <w:t>]</w:t>
      </w:r>
      <w:r w:rsidRPr="007024DC">
        <w:rPr>
          <w:rFonts w:ascii="Book Antiqua" w:eastAsia="Book Antiqua" w:hAnsi="Book Antiqua" w:cs="Book Antiqua"/>
          <w:color w:val="000000"/>
        </w:rPr>
        <w:t>. The combination of midazolam and opioids causes a synergistic effect on patients’ pain tolerance, as well as on pa</w:t>
      </w:r>
      <w:r w:rsidRPr="00C8003D">
        <w:rPr>
          <w:rFonts w:ascii="Book Antiqua" w:eastAsia="Book Antiqua" w:hAnsi="Book Antiqua" w:cs="Book Antiqua"/>
          <w:color w:val="000000"/>
        </w:rPr>
        <w:t>in control and suppression of cough, thus improving tolerance to FB in difficult situations, including patients requiring NIV. NIV provides adequate gas exchange, reducing the workload of breathing during FB, and can be used both in severely hypoxemic and hypercapnic patients by means of different interfaces (Figure 2)</w:t>
      </w:r>
      <w:r w:rsidRPr="00C8003D">
        <w:rPr>
          <w:rFonts w:ascii="Book Antiqua" w:eastAsia="Book Antiqua" w:hAnsi="Book Antiqua" w:cs="Book Antiqua"/>
          <w:color w:val="000000"/>
          <w:vertAlign w:val="superscript"/>
        </w:rPr>
        <w:t>[31]</w:t>
      </w:r>
      <w:r w:rsidRPr="00C8003D">
        <w:rPr>
          <w:rFonts w:ascii="Book Antiqua" w:eastAsia="Book Antiqua" w:hAnsi="Book Antiqua" w:cs="Book Antiqua"/>
          <w:color w:val="000000"/>
        </w:rPr>
        <w:t>.</w:t>
      </w:r>
      <w:r w:rsidR="00FF3C7A" w:rsidRPr="00C8003D">
        <w:rPr>
          <w:rFonts w:ascii="Book Antiqua" w:eastAsia="Book Antiqua" w:hAnsi="Book Antiqua" w:cs="Book Antiqua"/>
          <w:color w:val="000000"/>
        </w:rPr>
        <w:t xml:space="preserve"> </w:t>
      </w:r>
    </w:p>
    <w:p w14:paraId="28287CBA" w14:textId="77777777" w:rsidR="00A77B3E" w:rsidRPr="00C8003D" w:rsidRDefault="00F003D9" w:rsidP="00E402C7">
      <w:pPr>
        <w:spacing w:line="360" w:lineRule="auto"/>
        <w:ind w:firstLineChars="100" w:firstLine="240"/>
        <w:jc w:val="both"/>
        <w:rPr>
          <w:rFonts w:ascii="Book Antiqua" w:hAnsi="Book Antiqua"/>
          <w:color w:val="000000"/>
        </w:rPr>
      </w:pPr>
      <w:r w:rsidRPr="00C8003D">
        <w:rPr>
          <w:rFonts w:ascii="Book Antiqua" w:eastAsia="Book Antiqua" w:hAnsi="Book Antiqua" w:cs="Book Antiqua"/>
          <w:color w:val="000000"/>
        </w:rPr>
        <w:t xml:space="preserve">Here, a brief description of the most common bronchoscopic procedures performed in IMCUs is provided. </w:t>
      </w:r>
    </w:p>
    <w:p w14:paraId="3445A976" w14:textId="77777777" w:rsidR="00A77B3E" w:rsidRPr="00C8003D" w:rsidRDefault="00A77B3E" w:rsidP="00E402C7">
      <w:pPr>
        <w:spacing w:line="360" w:lineRule="auto"/>
        <w:jc w:val="both"/>
        <w:rPr>
          <w:rFonts w:ascii="Book Antiqua" w:hAnsi="Book Antiqua"/>
          <w:color w:val="000000"/>
        </w:rPr>
      </w:pPr>
    </w:p>
    <w:p w14:paraId="6F82EF0D" w14:textId="77777777" w:rsidR="00A77B3E" w:rsidRPr="00C8003D" w:rsidRDefault="00332695" w:rsidP="00014D64">
      <w:pPr>
        <w:spacing w:line="360" w:lineRule="auto"/>
        <w:jc w:val="both"/>
        <w:outlineLvl w:val="0"/>
        <w:rPr>
          <w:rFonts w:ascii="Book Antiqua" w:hAnsi="Book Antiqua"/>
          <w:color w:val="000000"/>
          <w:u w:val="single"/>
        </w:rPr>
      </w:pPr>
      <w:r w:rsidRPr="00C8003D">
        <w:rPr>
          <w:rFonts w:ascii="Book Antiqua" w:eastAsia="Book Antiqua" w:hAnsi="Book Antiqua" w:cs="Book Antiqua"/>
          <w:b/>
          <w:bCs/>
          <w:iCs/>
          <w:color w:val="000000"/>
          <w:u w:val="single"/>
        </w:rPr>
        <w:t>SAMPLING PROCEDURES</w:t>
      </w:r>
    </w:p>
    <w:p w14:paraId="0D19C81A" w14:textId="77777777" w:rsidR="00A77B3E" w:rsidRPr="00C8003D" w:rsidRDefault="00F003D9" w:rsidP="00E402C7">
      <w:pPr>
        <w:spacing w:line="360" w:lineRule="auto"/>
        <w:jc w:val="both"/>
        <w:rPr>
          <w:rFonts w:ascii="Book Antiqua" w:hAnsi="Book Antiqua"/>
          <w:color w:val="000000"/>
        </w:rPr>
      </w:pPr>
      <w:r w:rsidRPr="00C8003D">
        <w:rPr>
          <w:rFonts w:ascii="Book Antiqua" w:eastAsia="Book Antiqua" w:hAnsi="Book Antiqua" w:cs="Book Antiqua"/>
          <w:color w:val="000000"/>
        </w:rPr>
        <w:t>BAL is a safe and minimally invasive bronchoscopic sampling method, indicated for several lung diseases (</w:t>
      </w:r>
      <w:r w:rsidRPr="00C8003D">
        <w:rPr>
          <w:rFonts w:ascii="Book Antiqua" w:eastAsia="Book Antiqua" w:hAnsi="Book Antiqua" w:cs="Book Antiqua"/>
          <w:i/>
          <w:iCs/>
          <w:color w:val="000000"/>
        </w:rPr>
        <w:t>e.g.</w:t>
      </w:r>
      <w:r w:rsidRPr="00C8003D">
        <w:rPr>
          <w:rFonts w:ascii="Book Antiqua" w:eastAsia="Book Antiqua" w:hAnsi="Book Antiqua" w:cs="Book Antiqua"/>
          <w:color w:val="000000"/>
        </w:rPr>
        <w:t>, immune-mediated, inflammatory, and infectious diseases). It can provide specimens for cytological and microbiological exams. Due to its excellent safety profile, BAL can be performed in critically ill patients, while carefully monitoring vital parameters. A complete airway inspection should precede BAL execution, which, in turn, should precede any biopsies</w:t>
      </w:r>
      <w:r w:rsidRPr="00C8003D">
        <w:rPr>
          <w:rFonts w:ascii="Book Antiqua" w:eastAsia="Book Antiqua" w:hAnsi="Book Antiqua" w:cs="Book Antiqua"/>
          <w:color w:val="000000"/>
          <w:vertAlign w:val="superscript"/>
        </w:rPr>
        <w:t>[15,31,32]</w:t>
      </w:r>
      <w:r w:rsidRPr="00C8003D">
        <w:rPr>
          <w:rFonts w:ascii="Book Antiqua" w:eastAsia="Book Antiqua" w:hAnsi="Book Antiqua" w:cs="Book Antiqua"/>
          <w:color w:val="000000"/>
        </w:rPr>
        <w:t xml:space="preserve">. The bronchoscope should advance as far as possible to the complete occlusion of the bronchial lumen of a third or fourth bronchial subsegment, in a wedged position. </w:t>
      </w:r>
      <w:r w:rsidRPr="007A749C">
        <w:rPr>
          <w:rFonts w:ascii="Book Antiqua" w:eastAsia="Book Antiqua" w:hAnsi="Book Antiqua" w:cs="Book Antiqua"/>
          <w:color w:val="000000"/>
        </w:rPr>
        <w:t>60</w:t>
      </w:r>
      <w:r w:rsidR="00C80D7F" w:rsidRPr="007A749C">
        <w:rPr>
          <w:rFonts w:ascii="Book Antiqua" w:hAnsi="Book Antiqua" w:cs="Book Antiqua"/>
          <w:color w:val="000000"/>
          <w:lang w:eastAsia="zh-CN"/>
        </w:rPr>
        <w:t>-</w:t>
      </w:r>
      <w:r w:rsidRPr="007024DC">
        <w:rPr>
          <w:rFonts w:ascii="Book Antiqua" w:eastAsia="Book Antiqua" w:hAnsi="Book Antiqua" w:cs="Book Antiqua"/>
          <w:color w:val="000000"/>
        </w:rPr>
        <w:t>180 mL</w:t>
      </w:r>
      <w:r w:rsidR="00C8003D">
        <w:rPr>
          <w:rFonts w:ascii="Book Antiqua" w:eastAsia="Book Antiqua" w:hAnsi="Book Antiqua" w:cs="Book Antiqua"/>
          <w:color w:val="000000"/>
        </w:rPr>
        <w:t xml:space="preserve"> of r</w:t>
      </w:r>
      <w:r w:rsidR="00C8003D" w:rsidRPr="00667C2F">
        <w:rPr>
          <w:rFonts w:ascii="Book Antiqua" w:eastAsia="Book Antiqua" w:hAnsi="Book Antiqua" w:cs="Book Antiqua"/>
          <w:color w:val="000000"/>
        </w:rPr>
        <w:t>oom temperature sterile saline is</w:t>
      </w:r>
      <w:r w:rsidR="00C8003D">
        <w:rPr>
          <w:rFonts w:ascii="Book Antiqua" w:eastAsia="Book Antiqua" w:hAnsi="Book Antiqua" w:cs="Book Antiqua"/>
          <w:color w:val="000000"/>
        </w:rPr>
        <w:t xml:space="preserve"> used</w:t>
      </w:r>
      <w:r w:rsidRPr="007024DC">
        <w:rPr>
          <w:rFonts w:ascii="Book Antiqua" w:eastAsia="Book Antiqua" w:hAnsi="Book Antiqua" w:cs="Book Antiqua"/>
          <w:color w:val="000000"/>
        </w:rPr>
        <w:t xml:space="preserve">, divided into </w:t>
      </w:r>
      <w:r w:rsidR="00C8003D">
        <w:rPr>
          <w:rFonts w:ascii="Book Antiqua" w:eastAsia="Book Antiqua" w:hAnsi="Book Antiqua" w:cs="Book Antiqua"/>
          <w:color w:val="000000"/>
        </w:rPr>
        <w:t>3</w:t>
      </w:r>
      <w:r w:rsidR="00C8003D" w:rsidRPr="007024DC">
        <w:rPr>
          <w:rFonts w:ascii="Book Antiqua" w:eastAsia="Book Antiqua" w:hAnsi="Book Antiqua" w:cs="Book Antiqua"/>
          <w:color w:val="000000"/>
        </w:rPr>
        <w:t xml:space="preserve"> </w:t>
      </w:r>
      <w:r w:rsidRPr="007024DC">
        <w:rPr>
          <w:rFonts w:ascii="Book Antiqua" w:eastAsia="Book Antiqua" w:hAnsi="Book Antiqua" w:cs="Book Antiqua"/>
          <w:color w:val="000000"/>
        </w:rPr>
        <w:t>fractions,</w:t>
      </w:r>
      <w:r w:rsidR="00B630FC">
        <w:rPr>
          <w:rFonts w:ascii="Book Antiqua" w:eastAsia="Book Antiqua" w:hAnsi="Book Antiqua" w:cs="Book Antiqua"/>
          <w:color w:val="000000"/>
        </w:rPr>
        <w:t xml:space="preserve"> and</w:t>
      </w:r>
      <w:r w:rsidRPr="007024DC">
        <w:rPr>
          <w:rFonts w:ascii="Book Antiqua" w:eastAsia="Book Antiqua" w:hAnsi="Book Antiqua" w:cs="Book Antiqua"/>
          <w:color w:val="000000"/>
        </w:rPr>
        <w:t xml:space="preserve"> introduced through the suction channel of the bronchoscope</w:t>
      </w:r>
      <w:r w:rsidR="00B630FC">
        <w:rPr>
          <w:rFonts w:ascii="Book Antiqua" w:eastAsia="Book Antiqua" w:hAnsi="Book Antiqua" w:cs="Book Antiqua"/>
          <w:color w:val="000000"/>
        </w:rPr>
        <w:t xml:space="preserve">. It is then </w:t>
      </w:r>
      <w:r w:rsidRPr="007024DC">
        <w:rPr>
          <w:rFonts w:ascii="Book Antiqua" w:eastAsia="Book Antiqua" w:hAnsi="Book Antiqua" w:cs="Book Antiqua"/>
          <w:color w:val="000000"/>
        </w:rPr>
        <w:t xml:space="preserve">withdrawn by suction, aiming to retrieve as much fluid as possible, without causing airway collapse. The BAL fluid is subsequently stained and cultured for pathogens. </w:t>
      </w:r>
    </w:p>
    <w:p w14:paraId="311E4305" w14:textId="77777777" w:rsidR="00A77B3E" w:rsidRPr="00C8003D" w:rsidRDefault="00A77B3E" w:rsidP="00E402C7">
      <w:pPr>
        <w:spacing w:line="360" w:lineRule="auto"/>
        <w:jc w:val="both"/>
        <w:rPr>
          <w:rFonts w:ascii="Book Antiqua" w:hAnsi="Book Antiqua"/>
          <w:color w:val="000000"/>
        </w:rPr>
      </w:pPr>
    </w:p>
    <w:p w14:paraId="70FDEBC8" w14:textId="77777777" w:rsidR="00A77B3E" w:rsidRPr="00C8003D" w:rsidRDefault="00332695" w:rsidP="00014D64">
      <w:pPr>
        <w:spacing w:line="360" w:lineRule="auto"/>
        <w:jc w:val="both"/>
        <w:outlineLvl w:val="0"/>
        <w:rPr>
          <w:rFonts w:ascii="Book Antiqua" w:hAnsi="Book Antiqua"/>
          <w:b/>
          <w:color w:val="000000"/>
          <w:u w:val="single"/>
        </w:rPr>
      </w:pPr>
      <w:r w:rsidRPr="00C8003D">
        <w:rPr>
          <w:rFonts w:ascii="Book Antiqua" w:eastAsia="Book Antiqua" w:hAnsi="Book Antiqua" w:cs="Book Antiqua"/>
          <w:b/>
          <w:iCs/>
          <w:color w:val="000000"/>
          <w:u w:val="single"/>
        </w:rPr>
        <w:lastRenderedPageBreak/>
        <w:t>BRONCHIAL WASHING</w:t>
      </w:r>
      <w:r w:rsidRPr="00C8003D">
        <w:rPr>
          <w:rFonts w:ascii="Book Antiqua" w:eastAsia="Book Antiqua" w:hAnsi="Book Antiqua" w:cs="Book Antiqua"/>
          <w:b/>
          <w:bCs/>
          <w:color w:val="000000"/>
          <w:u w:val="single"/>
        </w:rPr>
        <w:t xml:space="preserve"> </w:t>
      </w:r>
    </w:p>
    <w:p w14:paraId="584B571C" w14:textId="77777777" w:rsidR="00A77B3E" w:rsidRPr="00C44303" w:rsidRDefault="00263163" w:rsidP="00E402C7">
      <w:pPr>
        <w:spacing w:line="360" w:lineRule="auto"/>
        <w:jc w:val="both"/>
        <w:rPr>
          <w:rFonts w:ascii="Book Antiqua" w:hAnsi="Book Antiqua"/>
          <w:color w:val="000000"/>
        </w:rPr>
      </w:pPr>
      <w:r w:rsidRPr="00C8003D">
        <w:rPr>
          <w:rFonts w:ascii="Book Antiqua" w:eastAsia="Book Antiqua" w:hAnsi="Book Antiqua" w:cs="Book Antiqua"/>
          <w:bCs/>
          <w:color w:val="000000"/>
        </w:rPr>
        <w:t>Bronchial washing</w:t>
      </w:r>
      <w:r w:rsidRPr="00C8003D">
        <w:rPr>
          <w:rFonts w:ascii="Book Antiqua" w:eastAsia="Book Antiqua" w:hAnsi="Book Antiqua" w:cs="Book Antiqua"/>
          <w:color w:val="000000"/>
        </w:rPr>
        <w:t xml:space="preserve"> (</w:t>
      </w:r>
      <w:r w:rsidR="00F003D9" w:rsidRPr="00C8003D">
        <w:rPr>
          <w:rFonts w:ascii="Book Antiqua" w:eastAsia="Book Antiqua" w:hAnsi="Book Antiqua" w:cs="Book Antiqua"/>
          <w:color w:val="000000"/>
        </w:rPr>
        <w:t>BW</w:t>
      </w:r>
      <w:r w:rsidRPr="00C8003D">
        <w:rPr>
          <w:rFonts w:ascii="Book Antiqua" w:eastAsia="Book Antiqua" w:hAnsi="Book Antiqua" w:cs="Book Antiqua"/>
          <w:color w:val="000000"/>
        </w:rPr>
        <w:t>)</w:t>
      </w:r>
      <w:r w:rsidR="00F003D9" w:rsidRPr="00C8003D">
        <w:rPr>
          <w:rFonts w:ascii="Book Antiqua" w:eastAsia="Book Antiqua" w:hAnsi="Book Antiqua" w:cs="Book Antiqua"/>
          <w:color w:val="000000"/>
        </w:rPr>
        <w:t xml:space="preserve"> consists of the instillation and subsequent aspiration of small amounts of saline solution (usually 20-50 mL) mixed with bronchial secretions, into a specific bronchial trap. It may be useful to assess the microbiology of central airway secretions. A major limitation of this technique is the high risk of contamination with no</w:t>
      </w:r>
      <w:r w:rsidR="00F003D9" w:rsidRPr="00C44303">
        <w:rPr>
          <w:rFonts w:ascii="Book Antiqua" w:eastAsia="Book Antiqua" w:hAnsi="Book Antiqua" w:cs="Book Antiqua"/>
          <w:color w:val="000000"/>
        </w:rPr>
        <w:t>n-pathological organisms from upper airways that are not indicative of a real bronchial infection</w:t>
      </w:r>
      <w:r w:rsidR="00F003D9" w:rsidRPr="00C44303">
        <w:rPr>
          <w:rFonts w:ascii="Book Antiqua" w:eastAsia="Book Antiqua" w:hAnsi="Book Antiqua" w:cs="Book Antiqua"/>
          <w:color w:val="000000"/>
          <w:vertAlign w:val="superscript"/>
        </w:rPr>
        <w:t>[33-36]</w:t>
      </w:r>
      <w:r w:rsidR="00F003D9" w:rsidRPr="00C44303">
        <w:rPr>
          <w:rFonts w:ascii="Book Antiqua" w:eastAsia="Book Antiqua" w:hAnsi="Book Antiqua" w:cs="Book Antiqua"/>
          <w:color w:val="000000"/>
        </w:rPr>
        <w:t>.</w:t>
      </w:r>
    </w:p>
    <w:p w14:paraId="5D59A5F6" w14:textId="77777777" w:rsidR="00A77B3E" w:rsidRPr="007A749C" w:rsidRDefault="00A77B3E" w:rsidP="00E402C7">
      <w:pPr>
        <w:spacing w:line="360" w:lineRule="auto"/>
        <w:jc w:val="both"/>
        <w:rPr>
          <w:rFonts w:ascii="Book Antiqua" w:hAnsi="Book Antiqua"/>
          <w:color w:val="000000"/>
        </w:rPr>
      </w:pPr>
    </w:p>
    <w:p w14:paraId="5340B192" w14:textId="77777777" w:rsidR="00A77B3E" w:rsidRPr="007A749C" w:rsidRDefault="00211971" w:rsidP="00014D64">
      <w:pPr>
        <w:spacing w:line="360" w:lineRule="auto"/>
        <w:jc w:val="both"/>
        <w:outlineLvl w:val="0"/>
        <w:rPr>
          <w:rFonts w:ascii="Book Antiqua" w:hAnsi="Book Antiqua"/>
          <w:b/>
          <w:color w:val="000000"/>
          <w:u w:val="single"/>
        </w:rPr>
      </w:pPr>
      <w:r w:rsidRPr="007A749C">
        <w:rPr>
          <w:rFonts w:ascii="Book Antiqua" w:eastAsia="Book Antiqua" w:hAnsi="Book Antiqua" w:cs="Book Antiqua"/>
          <w:b/>
          <w:iCs/>
          <w:color w:val="000000"/>
          <w:u w:val="single"/>
        </w:rPr>
        <w:t xml:space="preserve">TISSUE SAMPLING TECHNIQUES </w:t>
      </w:r>
    </w:p>
    <w:p w14:paraId="73E91AC2" w14:textId="77777777" w:rsidR="00A77B3E" w:rsidRPr="007A749C" w:rsidRDefault="00F003D9" w:rsidP="00E402C7">
      <w:pPr>
        <w:spacing w:line="360" w:lineRule="auto"/>
        <w:jc w:val="both"/>
        <w:rPr>
          <w:rFonts w:ascii="Book Antiqua" w:hAnsi="Book Antiqua"/>
          <w:color w:val="000000"/>
        </w:rPr>
      </w:pPr>
      <w:r w:rsidRPr="007A749C">
        <w:rPr>
          <w:rFonts w:ascii="Book Antiqua" w:eastAsia="Book Antiqua" w:hAnsi="Book Antiqua" w:cs="Book Antiqua"/>
          <w:color w:val="000000"/>
        </w:rPr>
        <w:t xml:space="preserve">Patients admitted to IMCUs might occasionally present pulmonary consolidations and/or nodules. Tissue acquisition can be indicated in selected cases, and forceps and needles are the most common sampling tools adopted by bronchoscopists. </w:t>
      </w:r>
    </w:p>
    <w:p w14:paraId="50B473D2" w14:textId="77777777" w:rsidR="00A77B3E" w:rsidRPr="007A749C" w:rsidRDefault="00F003D9" w:rsidP="00E402C7">
      <w:pPr>
        <w:spacing w:line="360" w:lineRule="auto"/>
        <w:ind w:firstLineChars="100" w:firstLine="240"/>
        <w:jc w:val="both"/>
        <w:rPr>
          <w:rFonts w:ascii="Book Antiqua" w:hAnsi="Book Antiqua"/>
          <w:color w:val="000000"/>
        </w:rPr>
      </w:pPr>
      <w:r w:rsidRPr="007A749C">
        <w:rPr>
          <w:rFonts w:ascii="Book Antiqua" w:eastAsia="Book Antiqua" w:hAnsi="Book Antiqua" w:cs="Book Antiqua"/>
          <w:color w:val="000000"/>
        </w:rPr>
        <w:t>Endobronchial biopsy</w:t>
      </w:r>
      <w:r w:rsidR="00C80D7F" w:rsidRPr="007A749C">
        <w:rPr>
          <w:rFonts w:ascii="Book Antiqua" w:hAnsi="Book Antiqua" w:cs="Book Antiqua"/>
          <w:color w:val="000000"/>
          <w:lang w:eastAsia="zh-CN"/>
        </w:rPr>
        <w:t xml:space="preserve"> </w:t>
      </w:r>
      <w:r w:rsidRPr="007024DC">
        <w:rPr>
          <w:rFonts w:ascii="Book Antiqua" w:eastAsia="Book Antiqua" w:hAnsi="Book Antiqua" w:cs="Book Antiqua"/>
          <w:color w:val="000000"/>
        </w:rPr>
        <w:t xml:space="preserve">is recommended for the diagnosis of visible endobronchial lesions; forceps should be opened outside the distal end of </w:t>
      </w:r>
      <w:r w:rsidRPr="00C44303">
        <w:rPr>
          <w:rFonts w:ascii="Book Antiqua" w:eastAsia="Book Antiqua" w:hAnsi="Book Antiqua" w:cs="Book Antiqua"/>
          <w:color w:val="000000"/>
        </w:rPr>
        <w:t>the operating channel and pushed against the lesion. The tip of the forceps is then closed and extracted from the operating channel of the bronchoscope, and the specimen is then placed in formalin solution. Forceps biopsy showed a sensitivity of 72</w:t>
      </w:r>
      <w:r w:rsidR="00C80D7F" w:rsidRPr="007A749C">
        <w:rPr>
          <w:rFonts w:ascii="Book Antiqua" w:eastAsia="Book Antiqua" w:hAnsi="Book Antiqua" w:cs="Book Antiqua"/>
          <w:color w:val="000000"/>
        </w:rPr>
        <w:t>%</w:t>
      </w:r>
      <w:r w:rsidRPr="007A749C">
        <w:rPr>
          <w:rFonts w:ascii="Book Antiqua" w:eastAsia="Book Antiqua" w:hAnsi="Book Antiqua" w:cs="Book Antiqua"/>
          <w:color w:val="000000"/>
        </w:rPr>
        <w:t>-100% in the detection of TB granulomas (endobronchial TB)</w:t>
      </w:r>
      <w:r w:rsidRPr="007A749C">
        <w:rPr>
          <w:rFonts w:ascii="Book Antiqua" w:eastAsia="Book Antiqua" w:hAnsi="Book Antiqua" w:cs="Book Antiqua"/>
          <w:color w:val="000000"/>
          <w:vertAlign w:val="superscript"/>
        </w:rPr>
        <w:t>[35]</w:t>
      </w:r>
      <w:r w:rsidRPr="007A749C">
        <w:rPr>
          <w:rFonts w:ascii="Book Antiqua" w:eastAsia="Book Antiqua" w:hAnsi="Book Antiqua" w:cs="Book Antiqua"/>
          <w:color w:val="000000"/>
        </w:rPr>
        <w:t xml:space="preserve"> and may be useful in ruling out malignancies or sarcoidosis, particularly in the latter, when associated with TBLB. TBLB is commonly used in diagnostic work-up of malignancy, diffuse lung disease and infection, when the lesion cannot be directly accessed with a bronchoscope. It is wedged into the bronchus pertaining to the anatomical site of the lesion, and the closed forceps are pushed into the peripheral area of the lung, opened at 5</w:t>
      </w:r>
      <w:r w:rsidR="00C80D7F" w:rsidRPr="007A749C">
        <w:rPr>
          <w:rFonts w:ascii="Book Antiqua" w:hAnsi="Book Antiqua" w:cs="Book Antiqua"/>
          <w:color w:val="000000"/>
          <w:lang w:eastAsia="zh-CN"/>
        </w:rPr>
        <w:t>-</w:t>
      </w:r>
      <w:r w:rsidRPr="007024DC">
        <w:rPr>
          <w:rFonts w:ascii="Book Antiqua" w:eastAsia="Book Antiqua" w:hAnsi="Book Antiqua" w:cs="Book Antiqua"/>
          <w:color w:val="000000"/>
        </w:rPr>
        <w:t>6</w:t>
      </w:r>
      <w:r w:rsidRPr="007024DC">
        <w:rPr>
          <w:rFonts w:eastAsia="Book Antiqua"/>
          <w:color w:val="000000"/>
        </w:rPr>
        <w:t> </w:t>
      </w:r>
      <w:r w:rsidRPr="007024DC">
        <w:rPr>
          <w:rFonts w:ascii="Book Antiqua" w:eastAsia="Book Antiqua" w:hAnsi="Book Antiqua" w:cs="Book Antiqua"/>
          <w:color w:val="000000"/>
        </w:rPr>
        <w:t>mm from the lesion and then closed to collect a sample. TBLB is usually performed under fluoroscopy guidance, even though innovative navigation systems have been recently adopted in clinical practice (</w:t>
      </w:r>
      <w:r w:rsidRPr="00C44303">
        <w:rPr>
          <w:rFonts w:ascii="Book Antiqua" w:eastAsia="Book Antiqua" w:hAnsi="Book Antiqua" w:cs="Book Antiqua"/>
          <w:i/>
          <w:iCs/>
          <w:color w:val="000000"/>
        </w:rPr>
        <w:t>i.e.</w:t>
      </w:r>
      <w:r w:rsidRPr="00C44303">
        <w:rPr>
          <w:rFonts w:ascii="Book Antiqua" w:eastAsia="Book Antiqua" w:hAnsi="Book Antiqua" w:cs="Book Antiqua"/>
          <w:color w:val="000000"/>
        </w:rPr>
        <w:t xml:space="preserve"> electromagnetic navigation bronchoscopy, radial probe ultrasounds, virtual bronchoscopy). </w:t>
      </w:r>
    </w:p>
    <w:p w14:paraId="35CC1622" w14:textId="77777777" w:rsidR="00A77B3E" w:rsidRPr="007A749C" w:rsidRDefault="00F003D9" w:rsidP="00E402C7">
      <w:pPr>
        <w:spacing w:line="360" w:lineRule="auto"/>
        <w:ind w:firstLineChars="100" w:firstLine="240"/>
        <w:jc w:val="both"/>
        <w:rPr>
          <w:rFonts w:ascii="Book Antiqua" w:hAnsi="Book Antiqua" w:cs="Book Antiqua"/>
          <w:color w:val="000000"/>
          <w:lang w:eastAsia="zh-CN"/>
        </w:rPr>
      </w:pPr>
      <w:r w:rsidRPr="007A749C">
        <w:rPr>
          <w:rFonts w:ascii="Book Antiqua" w:eastAsia="Book Antiqua" w:hAnsi="Book Antiqua" w:cs="Book Antiqua"/>
          <w:color w:val="000000"/>
        </w:rPr>
        <w:t xml:space="preserve">Needle aspiration sampling techniques are also largely employed, especially for the diagnosis of peripheral lesions as well as in the case of hilar/mediastinal lymph nodes </w:t>
      </w:r>
      <w:r w:rsidRPr="007A749C">
        <w:rPr>
          <w:rFonts w:ascii="Book Antiqua" w:eastAsia="Book Antiqua" w:hAnsi="Book Antiqua" w:cs="Book Antiqua"/>
          <w:color w:val="000000"/>
        </w:rPr>
        <w:lastRenderedPageBreak/>
        <w:t>or masses</w:t>
      </w:r>
      <w:r w:rsidRPr="007A749C">
        <w:rPr>
          <w:rFonts w:ascii="Book Antiqua" w:eastAsia="Book Antiqua" w:hAnsi="Book Antiqua" w:cs="Book Antiqua"/>
          <w:color w:val="000000"/>
          <w:vertAlign w:val="superscript"/>
        </w:rPr>
        <w:t>[37,38]</w:t>
      </w:r>
      <w:r w:rsidRPr="007A749C">
        <w:rPr>
          <w:rFonts w:ascii="Book Antiqua" w:eastAsia="Book Antiqua" w:hAnsi="Book Antiqua" w:cs="Book Antiqua"/>
          <w:color w:val="000000"/>
        </w:rPr>
        <w:t>. A thin retractable needle (21-gauge for cytology sampling and 19-gauge for histology) is inserted into the working channel of the bronchoscope, and pushed into lesions through the tracheobronchial wall, blindly (conventional – cTBNA) or under endoscopic ultrasound guidance (EBUS-TBNA)</w:t>
      </w:r>
      <w:r w:rsidRPr="007A749C">
        <w:rPr>
          <w:rFonts w:ascii="Book Antiqua" w:eastAsia="Book Antiqua" w:hAnsi="Book Antiqua" w:cs="Book Antiqua"/>
          <w:color w:val="000000"/>
          <w:vertAlign w:val="superscript"/>
        </w:rPr>
        <w:t>[38]</w:t>
      </w:r>
      <w:r w:rsidRPr="007A749C">
        <w:rPr>
          <w:rFonts w:ascii="Book Antiqua" w:eastAsia="Book Antiqua" w:hAnsi="Book Antiqua" w:cs="Book Antiqua"/>
          <w:color w:val="000000"/>
        </w:rPr>
        <w:t>.</w:t>
      </w:r>
    </w:p>
    <w:p w14:paraId="7179DDD5" w14:textId="77777777" w:rsidR="00C80D7F" w:rsidRPr="007A749C" w:rsidRDefault="00C80D7F" w:rsidP="00E402C7">
      <w:pPr>
        <w:spacing w:line="360" w:lineRule="auto"/>
        <w:ind w:firstLineChars="100" w:firstLine="240"/>
        <w:jc w:val="both"/>
        <w:rPr>
          <w:rFonts w:ascii="Book Antiqua" w:hAnsi="Book Antiqua"/>
          <w:color w:val="000000"/>
          <w:lang w:eastAsia="zh-CN"/>
        </w:rPr>
      </w:pPr>
    </w:p>
    <w:p w14:paraId="6B401928" w14:textId="77777777" w:rsidR="00A77B3E" w:rsidRPr="007A749C" w:rsidRDefault="00211971" w:rsidP="00014D64">
      <w:pPr>
        <w:spacing w:line="360" w:lineRule="auto"/>
        <w:jc w:val="both"/>
        <w:outlineLvl w:val="0"/>
        <w:rPr>
          <w:rFonts w:ascii="Book Antiqua" w:hAnsi="Book Antiqua"/>
          <w:color w:val="000000"/>
          <w:u w:val="single"/>
        </w:rPr>
      </w:pPr>
      <w:r w:rsidRPr="007A749C">
        <w:rPr>
          <w:rFonts w:ascii="Book Antiqua" w:eastAsia="Book Antiqua" w:hAnsi="Book Antiqua" w:cs="Book Antiqua"/>
          <w:b/>
          <w:bCs/>
          <w:iCs/>
          <w:color w:val="000000"/>
          <w:u w:val="single"/>
        </w:rPr>
        <w:t xml:space="preserve">AIRWAY OBSTRUCTION MANAGEMENT </w:t>
      </w:r>
    </w:p>
    <w:p w14:paraId="1511F936" w14:textId="77777777" w:rsidR="00A77B3E" w:rsidRPr="007A749C" w:rsidRDefault="00F003D9" w:rsidP="00E402C7">
      <w:pPr>
        <w:spacing w:line="360" w:lineRule="auto"/>
        <w:jc w:val="both"/>
        <w:rPr>
          <w:rFonts w:ascii="Book Antiqua" w:hAnsi="Book Antiqua"/>
          <w:color w:val="000000"/>
        </w:rPr>
      </w:pPr>
      <w:r w:rsidRPr="007A749C">
        <w:rPr>
          <w:rFonts w:ascii="Book Antiqua" w:eastAsia="Book Antiqua" w:hAnsi="Book Antiqua" w:cs="Book Antiqua"/>
          <w:color w:val="000000"/>
        </w:rPr>
        <w:t>Central airway obstruction (CAO) may occur in an IMCU setting. CAO is defined as the occlusion of 50% or more of tracheal or mainstem bronchial lumen and may occur either in a patient with malignant (lung cancer or metastases from extra thoracic malignancies) or benign conditions (inflammation, necrotizing tracheobronchial infection, mucus plug blockage, simple or complex post-tracheostomy or intubation stenosis).</w:t>
      </w:r>
    </w:p>
    <w:p w14:paraId="6D9252D3" w14:textId="77777777" w:rsidR="00A77B3E" w:rsidRPr="007A749C" w:rsidRDefault="00F003D9" w:rsidP="00E402C7">
      <w:pPr>
        <w:spacing w:line="360" w:lineRule="auto"/>
        <w:ind w:firstLineChars="100" w:firstLine="240"/>
        <w:jc w:val="both"/>
        <w:rPr>
          <w:rFonts w:ascii="Book Antiqua" w:hAnsi="Book Antiqua"/>
          <w:color w:val="000000"/>
        </w:rPr>
      </w:pPr>
      <w:r w:rsidRPr="007A749C">
        <w:rPr>
          <w:rFonts w:ascii="Book Antiqua" w:eastAsia="Book Antiqua" w:hAnsi="Book Antiqua" w:cs="Book Antiqua"/>
          <w:color w:val="000000"/>
        </w:rPr>
        <w:t>Interventional pulmonology plays a major role in this context. Several ablative techniques are currently available and include ‘immediate’ or ‘delayed’ procedures based on the time expected to restore airway patency. In case of critical lesions, it is mandatory to promptly restore ventilation through ‘immediate’ techniques, whereas ‘delayed’ approaches, with a prolonged effect, should be reserved for a non-emergency setting, according to clinical and prognostic factors. Recent data has confirmed that almost every technique, when carried out by experienced hands and according to specific indications, is highly effective in restoring airway patency, with a valuable risk-benefit profile. In any case, deep sedation and endotracheal intubation through RB are required for a safer and effective management.</w:t>
      </w:r>
    </w:p>
    <w:p w14:paraId="21804A10" w14:textId="77777777" w:rsidR="00A77B3E" w:rsidRPr="007A749C" w:rsidRDefault="00F003D9" w:rsidP="00E402C7">
      <w:pPr>
        <w:spacing w:line="360" w:lineRule="auto"/>
        <w:ind w:firstLineChars="100" w:firstLine="240"/>
        <w:jc w:val="both"/>
        <w:rPr>
          <w:rFonts w:ascii="Book Antiqua" w:hAnsi="Book Antiqua"/>
          <w:color w:val="000000"/>
        </w:rPr>
      </w:pPr>
      <w:r w:rsidRPr="007A749C">
        <w:rPr>
          <w:rFonts w:ascii="Book Antiqua" w:eastAsia="Book Antiqua" w:hAnsi="Book Antiqua" w:cs="Book Antiqua"/>
          <w:color w:val="000000"/>
        </w:rPr>
        <w:t>‘Immediate’ interventions include mechanical debulking, laser, electrocautery, and argon plasma coagulation. The most common ‘delayed’ techniques, requiring a staged procedure, are brachytherapy and photodynamic therapy</w:t>
      </w:r>
      <w:r w:rsidRPr="007A749C">
        <w:rPr>
          <w:rFonts w:ascii="Book Antiqua" w:eastAsia="Book Antiqua" w:hAnsi="Book Antiqua" w:cs="Book Antiqua"/>
          <w:color w:val="000000"/>
          <w:vertAlign w:val="superscript"/>
        </w:rPr>
        <w:t>[39]</w:t>
      </w:r>
      <w:r w:rsidRPr="007A749C">
        <w:rPr>
          <w:rFonts w:ascii="Book Antiqua" w:eastAsia="Book Antiqua" w:hAnsi="Book Antiqua" w:cs="Book Antiqua"/>
          <w:color w:val="000000"/>
        </w:rPr>
        <w:t>. Cryotherapy may be included in both categories as, according to the technology employed, it can result in either an immediate or delayed effect, called cryorecanalization and freeze–thaw cryotherapy respectively. All these techniques can be combined as part of a multimodal approach, aimed both at improving therapeutic success rates and reducing the risk of complications.</w:t>
      </w:r>
      <w:r w:rsidR="00FF3C7A" w:rsidRPr="007A749C">
        <w:rPr>
          <w:rFonts w:ascii="Book Antiqua" w:eastAsia="Book Antiqua" w:hAnsi="Book Antiqua" w:cs="Book Antiqua"/>
          <w:color w:val="000000"/>
        </w:rPr>
        <w:t xml:space="preserve"> </w:t>
      </w:r>
    </w:p>
    <w:p w14:paraId="51A60062" w14:textId="77777777" w:rsidR="00A77B3E" w:rsidRPr="007A749C" w:rsidRDefault="00F003D9" w:rsidP="00E402C7">
      <w:pPr>
        <w:spacing w:line="360" w:lineRule="auto"/>
        <w:ind w:firstLineChars="100" w:firstLine="240"/>
        <w:jc w:val="both"/>
        <w:rPr>
          <w:rFonts w:ascii="Book Antiqua" w:hAnsi="Book Antiqua"/>
          <w:color w:val="000000"/>
        </w:rPr>
      </w:pPr>
      <w:r w:rsidRPr="007A749C">
        <w:rPr>
          <w:rFonts w:ascii="Book Antiqua" w:eastAsia="Book Antiqua" w:hAnsi="Book Antiqua" w:cs="Book Antiqua"/>
          <w:color w:val="000000"/>
        </w:rPr>
        <w:lastRenderedPageBreak/>
        <w:t>Once airway patency has been restored, a stent placement can be considered in selected patients with high recurrence risk. Over the last years, more and more stents have become available, including tailored stents and metallic Y-shaped stents. However, complications after stent placement are not uncommon and may include clogging of the stent with secretions, ingrowth of granulation or tumor tissue at the ends of the stent, migration, or fracture of the mesh structure of the stent. As a result, proper artificial airway management includes securing the tracheal tube, monitoring tube position, maintaining patency, and appropriate regulation of cuff pressure.</w:t>
      </w:r>
    </w:p>
    <w:p w14:paraId="68698EC2" w14:textId="77777777" w:rsidR="00A77B3E" w:rsidRPr="007A749C" w:rsidRDefault="00A77B3E" w:rsidP="00E402C7">
      <w:pPr>
        <w:spacing w:line="360" w:lineRule="auto"/>
        <w:jc w:val="both"/>
        <w:rPr>
          <w:rFonts w:ascii="Book Antiqua" w:hAnsi="Book Antiqua"/>
          <w:color w:val="000000"/>
        </w:rPr>
      </w:pPr>
    </w:p>
    <w:p w14:paraId="34969C8B" w14:textId="77777777" w:rsidR="00A77B3E" w:rsidRPr="007A749C" w:rsidRDefault="00263163" w:rsidP="00014D64">
      <w:pPr>
        <w:spacing w:line="360" w:lineRule="auto"/>
        <w:jc w:val="both"/>
        <w:outlineLvl w:val="0"/>
        <w:rPr>
          <w:rFonts w:ascii="Book Antiqua" w:hAnsi="Book Antiqua"/>
          <w:b/>
          <w:bCs/>
          <w:iCs/>
          <w:color w:val="000000"/>
          <w:u w:val="single"/>
        </w:rPr>
      </w:pPr>
      <w:r w:rsidRPr="007A749C">
        <w:rPr>
          <w:rFonts w:ascii="Book Antiqua" w:eastAsia="Book Antiqua" w:hAnsi="Book Antiqua" w:cs="Book Antiqua"/>
          <w:b/>
          <w:bCs/>
          <w:iCs/>
          <w:color w:val="000000"/>
          <w:u w:val="single"/>
        </w:rPr>
        <w:t>BRONCHOSCOPY IN TIMES OF CORONAVIRUS DISEASE</w:t>
      </w:r>
    </w:p>
    <w:p w14:paraId="110041D6" w14:textId="77777777" w:rsidR="00A77B3E" w:rsidRPr="007A749C" w:rsidRDefault="00F003D9" w:rsidP="00E402C7">
      <w:pPr>
        <w:spacing w:line="360" w:lineRule="auto"/>
        <w:jc w:val="both"/>
        <w:rPr>
          <w:rFonts w:ascii="Book Antiqua" w:hAnsi="Book Antiqua"/>
          <w:color w:val="000000"/>
        </w:rPr>
      </w:pPr>
      <w:r w:rsidRPr="007A749C">
        <w:rPr>
          <w:rFonts w:ascii="Book Antiqua" w:eastAsia="Book Antiqua" w:hAnsi="Book Antiqua" w:cs="Book Antiqua"/>
          <w:color w:val="000000"/>
        </w:rPr>
        <w:t xml:space="preserve">Data on the risk-benefit profile of FB in patients with </w:t>
      </w:r>
      <w:r w:rsidR="00263163" w:rsidRPr="007A749C">
        <w:rPr>
          <w:rFonts w:ascii="Book Antiqua" w:eastAsia="Book Antiqua" w:hAnsi="Book Antiqua" w:cs="Book Antiqua"/>
          <w:color w:val="000000"/>
        </w:rPr>
        <w:t>coronavirus disease 2019 (</w:t>
      </w:r>
      <w:r w:rsidRPr="007A749C">
        <w:rPr>
          <w:rFonts w:ascii="Book Antiqua" w:eastAsia="Book Antiqua" w:hAnsi="Book Antiqua" w:cs="Book Antiqua"/>
          <w:color w:val="000000"/>
        </w:rPr>
        <w:t>COVID-19</w:t>
      </w:r>
      <w:r w:rsidR="00263163" w:rsidRPr="007A749C">
        <w:rPr>
          <w:rFonts w:ascii="Book Antiqua" w:eastAsia="Book Antiqua" w:hAnsi="Book Antiqua" w:cs="Book Antiqua"/>
          <w:color w:val="000000"/>
        </w:rPr>
        <w:t>)</w:t>
      </w:r>
      <w:r w:rsidRPr="007A749C">
        <w:rPr>
          <w:rFonts w:ascii="Book Antiqua" w:eastAsia="Book Antiqua" w:hAnsi="Book Antiqua" w:cs="Book Antiqua"/>
          <w:color w:val="000000"/>
        </w:rPr>
        <w:t xml:space="preserve"> </w:t>
      </w:r>
      <w:r w:rsidR="00AF38A4" w:rsidRPr="007A749C">
        <w:rPr>
          <w:rFonts w:ascii="Book Antiqua" w:eastAsia="Book Antiqua" w:hAnsi="Book Antiqua" w:cs="Book Antiqua"/>
          <w:color w:val="000000"/>
        </w:rPr>
        <w:t>are</w:t>
      </w:r>
      <w:r w:rsidRPr="007A749C">
        <w:rPr>
          <w:rFonts w:ascii="Book Antiqua" w:eastAsia="Book Antiqua" w:hAnsi="Book Antiqua" w:cs="Book Antiqua"/>
          <w:color w:val="000000"/>
        </w:rPr>
        <w:t xml:space="preserve"> still </w:t>
      </w:r>
      <w:r w:rsidR="00AF38A4" w:rsidRPr="007A749C">
        <w:rPr>
          <w:rFonts w:ascii="Book Antiqua" w:eastAsia="Book Antiqua" w:hAnsi="Book Antiqua" w:cs="Book Antiqua"/>
          <w:color w:val="000000"/>
        </w:rPr>
        <w:t xml:space="preserve">limited </w:t>
      </w:r>
      <w:r w:rsidRPr="007A749C">
        <w:rPr>
          <w:rFonts w:ascii="Book Antiqua" w:eastAsia="Book Antiqua" w:hAnsi="Book Antiqua" w:cs="Book Antiqua"/>
          <w:color w:val="000000"/>
        </w:rPr>
        <w:t>and controversial</w:t>
      </w:r>
      <w:r w:rsidRPr="007A749C">
        <w:rPr>
          <w:rFonts w:ascii="Book Antiqua" w:eastAsia="Book Antiqua" w:hAnsi="Book Antiqua" w:cs="Book Antiqua"/>
          <w:color w:val="000000"/>
          <w:vertAlign w:val="superscript"/>
        </w:rPr>
        <w:t>[30,40,41]</w:t>
      </w:r>
      <w:r w:rsidRPr="007A749C">
        <w:rPr>
          <w:rFonts w:ascii="Book Antiqua" w:eastAsia="Book Antiqua" w:hAnsi="Book Antiqua" w:cs="Book Antiqua"/>
          <w:color w:val="000000"/>
        </w:rPr>
        <w:t>.</w:t>
      </w:r>
      <w:r w:rsidR="00FF3C7A" w:rsidRPr="007A749C">
        <w:rPr>
          <w:rFonts w:ascii="Book Antiqua" w:eastAsia="Book Antiqua" w:hAnsi="Book Antiqua" w:cs="Book Antiqua"/>
          <w:color w:val="000000"/>
        </w:rPr>
        <w:t xml:space="preserve"> </w:t>
      </w:r>
      <w:r w:rsidRPr="007A749C">
        <w:rPr>
          <w:rFonts w:ascii="Book Antiqua" w:eastAsia="Book Antiqua" w:hAnsi="Book Antiqua" w:cs="Book Antiqua"/>
          <w:color w:val="000000"/>
        </w:rPr>
        <w:t>In patients with suspected COVID-19, FB seems to slightly increase the sensitivity of a molecular diagnosis compared to that of nasopharyngeal swabs (NPS)</w:t>
      </w:r>
      <w:r w:rsidRPr="007A749C">
        <w:rPr>
          <w:rFonts w:ascii="Book Antiqua" w:eastAsia="Book Antiqua" w:hAnsi="Book Antiqua" w:cs="Book Antiqua"/>
          <w:color w:val="000000"/>
          <w:vertAlign w:val="superscript"/>
        </w:rPr>
        <w:t>[41]</w:t>
      </w:r>
      <w:r w:rsidRPr="007A749C">
        <w:rPr>
          <w:rFonts w:ascii="Book Antiqua" w:eastAsia="Book Antiqua" w:hAnsi="Book Antiqua" w:cs="Book Antiqua"/>
          <w:color w:val="000000"/>
        </w:rPr>
        <w:t>. However, in cases with inconsistent thoracic imaging and negative NSP, BAL</w:t>
      </w:r>
      <w:r w:rsidRPr="007A749C">
        <w:rPr>
          <w:rFonts w:ascii="Book Antiqua" w:eastAsia="Book Antiqua" w:hAnsi="Book Antiqua" w:cs="Book Antiqua"/>
          <w:color w:val="000000"/>
          <w:vertAlign w:val="superscript"/>
        </w:rPr>
        <w:t>[42,43]</w:t>
      </w:r>
      <w:r w:rsidRPr="007A749C">
        <w:rPr>
          <w:rFonts w:ascii="Book Antiqua" w:eastAsia="Book Antiqua" w:hAnsi="Book Antiqua" w:cs="Book Antiqua"/>
          <w:color w:val="000000"/>
        </w:rPr>
        <w:t xml:space="preserve"> presents a further limited role in the diagnosis of COVID-19.</w:t>
      </w:r>
      <w:r w:rsidR="00FF3C7A" w:rsidRPr="007A749C">
        <w:rPr>
          <w:rFonts w:ascii="Book Antiqua" w:eastAsia="Book Antiqua" w:hAnsi="Book Antiqua" w:cs="Book Antiqua"/>
          <w:color w:val="000000"/>
        </w:rPr>
        <w:t xml:space="preserve"> </w:t>
      </w:r>
      <w:r w:rsidRPr="007A749C">
        <w:rPr>
          <w:rFonts w:ascii="Book Antiqua" w:eastAsia="Book Antiqua" w:hAnsi="Book Antiqua" w:cs="Book Antiqua"/>
          <w:color w:val="000000"/>
        </w:rPr>
        <w:t xml:space="preserve">Moreover, FB generates aerosols and may increase the risk of </w:t>
      </w:r>
      <w:r w:rsidR="00263163" w:rsidRPr="007A749C">
        <w:rPr>
          <w:rFonts w:ascii="Book Antiqua" w:eastAsia="Book Antiqua" w:hAnsi="Book Antiqua" w:cs="Book Antiqua"/>
          <w:color w:val="000000"/>
        </w:rPr>
        <w:t>severe acute respiratory syndrome coronavirus 2 (</w:t>
      </w:r>
      <w:r w:rsidRPr="007A749C">
        <w:rPr>
          <w:rFonts w:ascii="Book Antiqua" w:eastAsia="Book Antiqua" w:hAnsi="Book Antiqua" w:cs="Book Antiqua"/>
          <w:color w:val="000000"/>
        </w:rPr>
        <w:t>SARS-CoV-2</w:t>
      </w:r>
      <w:r w:rsidR="00263163" w:rsidRPr="007A749C">
        <w:rPr>
          <w:rFonts w:ascii="Book Antiqua" w:eastAsia="Book Antiqua" w:hAnsi="Book Antiqua" w:cs="Book Antiqua"/>
          <w:color w:val="000000"/>
        </w:rPr>
        <w:t>)</w:t>
      </w:r>
      <w:r w:rsidRPr="007A749C">
        <w:rPr>
          <w:rFonts w:ascii="Book Antiqua" w:eastAsia="Book Antiqua" w:hAnsi="Book Antiqua" w:cs="Book Antiqua"/>
          <w:color w:val="000000"/>
        </w:rPr>
        <w:t xml:space="preserve"> transmission</w:t>
      </w:r>
      <w:r w:rsidR="00C6661C" w:rsidRPr="007A749C">
        <w:rPr>
          <w:rFonts w:ascii="Book Antiqua" w:eastAsia="Book Antiqua" w:hAnsi="Book Antiqua" w:cs="Book Antiqua"/>
          <w:color w:val="000000"/>
        </w:rPr>
        <w:t xml:space="preserve"> among healthcare workers</w:t>
      </w:r>
      <w:r w:rsidRPr="007A749C">
        <w:rPr>
          <w:rFonts w:ascii="Book Antiqua" w:eastAsia="Book Antiqua" w:hAnsi="Book Antiqua" w:cs="Book Antiqua"/>
          <w:color w:val="000000"/>
          <w:vertAlign w:val="superscript"/>
        </w:rPr>
        <w:t>[29,40]</w:t>
      </w:r>
      <w:r w:rsidRPr="007A749C">
        <w:rPr>
          <w:rFonts w:ascii="Book Antiqua" w:eastAsia="Book Antiqua" w:hAnsi="Book Antiqua" w:cs="Book Antiqua"/>
          <w:color w:val="000000"/>
        </w:rPr>
        <w:t xml:space="preserve">. </w:t>
      </w:r>
    </w:p>
    <w:p w14:paraId="51EA7134" w14:textId="77777777" w:rsidR="00A77B3E" w:rsidRPr="00B630FC" w:rsidRDefault="00F003D9" w:rsidP="00E402C7">
      <w:pPr>
        <w:spacing w:line="360" w:lineRule="auto"/>
        <w:ind w:firstLineChars="100" w:firstLine="240"/>
        <w:jc w:val="both"/>
        <w:rPr>
          <w:rFonts w:ascii="Book Antiqua" w:hAnsi="Book Antiqua"/>
          <w:color w:val="000000"/>
        </w:rPr>
      </w:pPr>
      <w:r w:rsidRPr="007A749C">
        <w:rPr>
          <w:rFonts w:ascii="Book Antiqua" w:eastAsia="Book Antiqua" w:hAnsi="Book Antiqua" w:cs="Book Antiqua"/>
          <w:color w:val="000000"/>
        </w:rPr>
        <w:t>In a non-ICU setting, a multicenter retrospective Italian study</w:t>
      </w:r>
      <w:r w:rsidRPr="007A749C">
        <w:rPr>
          <w:rFonts w:ascii="Book Antiqua" w:eastAsia="Book Antiqua" w:hAnsi="Book Antiqua" w:cs="Book Antiqua"/>
          <w:color w:val="000000"/>
          <w:vertAlign w:val="superscript"/>
        </w:rPr>
        <w:t>[43]</w:t>
      </w:r>
      <w:r w:rsidRPr="007A749C">
        <w:rPr>
          <w:rFonts w:ascii="Book Antiqua" w:eastAsia="Book Antiqua" w:hAnsi="Book Antiqua" w:cs="Book Antiqua"/>
          <w:color w:val="000000"/>
        </w:rPr>
        <w:t xml:space="preserve"> reported the results of 108 FB, of which 75% were performed during oxygen supplementation, 12% while patients were breathing room air and 3% during NIV.</w:t>
      </w:r>
      <w:r w:rsidR="00FF3C7A" w:rsidRPr="007A749C">
        <w:rPr>
          <w:rFonts w:ascii="Book Antiqua" w:eastAsia="Book Antiqua" w:hAnsi="Book Antiqua" w:cs="Book Antiqua"/>
          <w:color w:val="000000"/>
        </w:rPr>
        <w:t xml:space="preserve"> </w:t>
      </w:r>
      <w:r w:rsidRPr="007A749C">
        <w:rPr>
          <w:rFonts w:ascii="Book Antiqua" w:eastAsia="Book Antiqua" w:hAnsi="Book Antiqua" w:cs="Book Antiqua"/>
          <w:color w:val="000000"/>
        </w:rPr>
        <w:t>In 72%, FB was performed to diagnose SARS-CoV-2 infection in patients with clinical and radiological suspicion of COVID-19 pneumonia and negative NPS, with a reported 57.7% (45 out of 78 patients) definite diagnosis of COVID-19 pneumonia. In 28% of</w:t>
      </w:r>
      <w:r w:rsidR="00AF38A4" w:rsidRPr="007A749C">
        <w:rPr>
          <w:rFonts w:ascii="Book Antiqua" w:eastAsia="Book Antiqua" w:hAnsi="Book Antiqua" w:cs="Book Antiqua"/>
          <w:color w:val="000000"/>
        </w:rPr>
        <w:t xml:space="preserve"> cases</w:t>
      </w:r>
      <w:r w:rsidRPr="007A749C">
        <w:rPr>
          <w:rFonts w:ascii="Book Antiqua" w:eastAsia="Book Antiqua" w:hAnsi="Book Antiqua" w:cs="Book Antiqua"/>
          <w:color w:val="000000"/>
        </w:rPr>
        <w:t xml:space="preserve">, FB was performed </w:t>
      </w:r>
      <w:r w:rsidR="00A939D5" w:rsidRPr="007A749C">
        <w:rPr>
          <w:rFonts w:ascii="Book Antiqua" w:eastAsia="Book Antiqua" w:hAnsi="Book Antiqua" w:cs="Book Antiqua"/>
          <w:color w:val="000000"/>
        </w:rPr>
        <w:t xml:space="preserve">on </w:t>
      </w:r>
      <w:r w:rsidR="00AF38A4" w:rsidRPr="007A749C">
        <w:rPr>
          <w:rFonts w:ascii="Book Antiqua" w:eastAsia="Book Antiqua" w:hAnsi="Book Antiqua" w:cs="Book Antiqua"/>
          <w:color w:val="000000"/>
        </w:rPr>
        <w:t xml:space="preserve">patients </w:t>
      </w:r>
      <w:r w:rsidRPr="007A749C">
        <w:rPr>
          <w:rFonts w:ascii="Book Antiqua" w:eastAsia="Book Antiqua" w:hAnsi="Book Antiqua" w:cs="Book Antiqua"/>
          <w:color w:val="000000"/>
        </w:rPr>
        <w:t xml:space="preserve">with a confirmed diagnosis of COVID-19 affected by the following clinical </w:t>
      </w:r>
      <w:r w:rsidR="00AF38A4" w:rsidRPr="007A749C">
        <w:rPr>
          <w:rFonts w:ascii="Book Antiqua" w:eastAsia="Book Antiqua" w:hAnsi="Book Antiqua" w:cs="Book Antiqua"/>
          <w:color w:val="000000"/>
        </w:rPr>
        <w:t>conditions</w:t>
      </w:r>
      <w:r w:rsidRPr="007A749C">
        <w:rPr>
          <w:rFonts w:ascii="Book Antiqua" w:eastAsia="Book Antiqua" w:hAnsi="Book Antiqua" w:cs="Book Antiqua"/>
          <w:color w:val="000000"/>
        </w:rPr>
        <w:t>:</w:t>
      </w:r>
      <w:r w:rsidR="00FF3C7A" w:rsidRPr="007A749C">
        <w:rPr>
          <w:rFonts w:ascii="Book Antiqua" w:eastAsia="Book Antiqua" w:hAnsi="Book Antiqua" w:cs="Book Antiqua"/>
          <w:color w:val="000000"/>
        </w:rPr>
        <w:t xml:space="preserve"> </w:t>
      </w:r>
      <w:r w:rsidR="00B630FC">
        <w:rPr>
          <w:rFonts w:ascii="Book Antiqua" w:hAnsi="Book Antiqua" w:cs="Book Antiqua"/>
          <w:color w:val="000000"/>
          <w:lang w:eastAsia="zh-CN"/>
        </w:rPr>
        <w:t>s</w:t>
      </w:r>
      <w:r w:rsidRPr="007024DC">
        <w:rPr>
          <w:rFonts w:ascii="Book Antiqua" w:eastAsia="Book Antiqua" w:hAnsi="Book Antiqua" w:cs="Book Antiqua"/>
          <w:color w:val="000000"/>
        </w:rPr>
        <w:t>uspected concomitant lower respiratory tract infections, obstructive atelectasis, suspected tracheal intubation-related complications, tracheostomy complications and severe hemoptysis. Moreover, the authors reported that healthcare workers</w:t>
      </w:r>
      <w:r w:rsidR="00C6661C" w:rsidRPr="00B630FC">
        <w:rPr>
          <w:rFonts w:ascii="Book Antiqua" w:eastAsia="Book Antiqua" w:hAnsi="Book Antiqua" w:cs="Book Antiqua"/>
          <w:color w:val="000000"/>
        </w:rPr>
        <w:t xml:space="preserve"> did not acquire any infections after endoscopic procedures, performed </w:t>
      </w:r>
      <w:r w:rsidR="00C6661C" w:rsidRPr="00B630FC">
        <w:rPr>
          <w:rFonts w:ascii="Book Antiqua" w:eastAsia="Book Antiqua" w:hAnsi="Book Antiqua" w:cs="Book Antiqua"/>
          <w:color w:val="000000"/>
        </w:rPr>
        <w:lastRenderedPageBreak/>
        <w:t xml:space="preserve">according to </w:t>
      </w:r>
      <w:r w:rsidRPr="00B630FC">
        <w:rPr>
          <w:rFonts w:ascii="Book Antiqua" w:eastAsia="Book Antiqua" w:hAnsi="Book Antiqua" w:cs="Book Antiqua"/>
          <w:color w:val="000000"/>
        </w:rPr>
        <w:t>W</w:t>
      </w:r>
      <w:r w:rsidR="00B630FC">
        <w:rPr>
          <w:rFonts w:ascii="Book Antiqua" w:eastAsia="Book Antiqua" w:hAnsi="Book Antiqua" w:cs="Book Antiqua"/>
          <w:color w:val="000000"/>
        </w:rPr>
        <w:t xml:space="preserve">orld </w:t>
      </w:r>
      <w:r w:rsidRPr="00B630FC">
        <w:rPr>
          <w:rFonts w:ascii="Book Antiqua" w:eastAsia="Book Antiqua" w:hAnsi="Book Antiqua" w:cs="Book Antiqua"/>
          <w:color w:val="000000"/>
        </w:rPr>
        <w:t>H</w:t>
      </w:r>
      <w:r w:rsidR="00B630FC">
        <w:rPr>
          <w:rFonts w:ascii="Book Antiqua" w:eastAsia="Book Antiqua" w:hAnsi="Book Antiqua" w:cs="Book Antiqua"/>
          <w:color w:val="000000"/>
        </w:rPr>
        <w:t xml:space="preserve">ealth </w:t>
      </w:r>
      <w:r w:rsidRPr="00B630FC">
        <w:rPr>
          <w:rFonts w:ascii="Book Antiqua" w:eastAsia="Book Antiqua" w:hAnsi="Book Antiqua" w:cs="Book Antiqua"/>
          <w:color w:val="000000"/>
        </w:rPr>
        <w:t>O</w:t>
      </w:r>
      <w:r w:rsidR="00B630FC">
        <w:rPr>
          <w:rFonts w:ascii="Book Antiqua" w:eastAsia="Book Antiqua" w:hAnsi="Book Antiqua" w:cs="Book Antiqua"/>
          <w:color w:val="000000"/>
        </w:rPr>
        <w:t>rganization</w:t>
      </w:r>
      <w:r w:rsidRPr="00B630FC">
        <w:rPr>
          <w:rFonts w:ascii="Book Antiqua" w:eastAsia="Book Antiqua" w:hAnsi="Book Antiqua" w:cs="Book Antiqua"/>
          <w:color w:val="000000"/>
        </w:rPr>
        <w:t xml:space="preserve"> guidelines on airborne precautions for aerosol-generating procedures</w:t>
      </w:r>
      <w:r w:rsidRPr="00B630FC">
        <w:rPr>
          <w:rFonts w:ascii="Book Antiqua" w:eastAsia="Book Antiqua" w:hAnsi="Book Antiqua" w:cs="Book Antiqua"/>
          <w:color w:val="000000"/>
          <w:vertAlign w:val="superscript"/>
        </w:rPr>
        <w:t>[44]</w:t>
      </w:r>
      <w:r w:rsidRPr="00B630FC">
        <w:rPr>
          <w:rFonts w:ascii="Book Antiqua" w:eastAsia="Book Antiqua" w:hAnsi="Book Antiqua" w:cs="Book Antiqua"/>
          <w:color w:val="000000"/>
        </w:rPr>
        <w:t>.</w:t>
      </w:r>
    </w:p>
    <w:p w14:paraId="2A05B627" w14:textId="77777777" w:rsidR="00A77B3E" w:rsidRPr="00B630FC" w:rsidRDefault="00F003D9" w:rsidP="003E0F41">
      <w:pPr>
        <w:spacing w:line="360" w:lineRule="auto"/>
        <w:ind w:firstLineChars="100" w:firstLine="240"/>
        <w:jc w:val="both"/>
        <w:rPr>
          <w:rFonts w:ascii="Book Antiqua" w:hAnsi="Book Antiqua"/>
          <w:color w:val="000000"/>
        </w:rPr>
      </w:pPr>
      <w:r w:rsidRPr="00B630FC">
        <w:rPr>
          <w:rFonts w:ascii="Book Antiqua" w:eastAsia="Book Antiqua" w:hAnsi="Book Antiqua" w:cs="Book Antiqua"/>
          <w:color w:val="000000"/>
        </w:rPr>
        <w:t>In another Italian cohort</w:t>
      </w:r>
      <w:r w:rsidRPr="00B630FC">
        <w:rPr>
          <w:rFonts w:ascii="Book Antiqua" w:eastAsia="Book Antiqua" w:hAnsi="Book Antiqua" w:cs="Book Antiqua"/>
          <w:color w:val="000000"/>
          <w:vertAlign w:val="superscript"/>
        </w:rPr>
        <w:t>[45]</w:t>
      </w:r>
      <w:r w:rsidRPr="00B630FC">
        <w:rPr>
          <w:rFonts w:ascii="Book Antiqua" w:eastAsia="Book Antiqua" w:hAnsi="Book Antiqua" w:cs="Book Antiqua"/>
          <w:color w:val="000000"/>
        </w:rPr>
        <w:t xml:space="preserve"> of 131 hospitalized patients with moderate disease (mostly in internal medicine wards), indications for FB were: 65% suspected SARS-CoV-2 infection, 13% alternative diagnosis (</w:t>
      </w:r>
      <w:r w:rsidRPr="00B630FC">
        <w:rPr>
          <w:rFonts w:ascii="Book Antiqua" w:eastAsia="Book Antiqua" w:hAnsi="Book Antiqua" w:cs="Book Antiqua"/>
          <w:i/>
          <w:color w:val="000000"/>
        </w:rPr>
        <w:t>i.e.</w:t>
      </w:r>
      <w:r w:rsidRPr="00B630FC">
        <w:rPr>
          <w:rFonts w:ascii="Book Antiqua" w:eastAsia="Book Antiqua" w:hAnsi="Book Antiqua" w:cs="Book Antiqua"/>
          <w:color w:val="000000"/>
        </w:rPr>
        <w:t xml:space="preserve"> hemoptysis or lung consolidations), 20% suspected superinfections, and 2% lung atelectasis. A confirmed diagnosis of SARS-CoV-2 was reported in 37% of patients with double-negative NPS. Concordance of BAL and NPS was overall high (98.9%, </w:t>
      </w:r>
      <w:r w:rsidR="008E0086" w:rsidRPr="007A749C">
        <w:rPr>
          <w:rFonts w:ascii="Book Antiqua" w:hAnsi="Book Antiqua" w:cs="Book Antiqua"/>
          <w:i/>
          <w:color w:val="000000"/>
          <w:lang w:eastAsia="zh-CN"/>
        </w:rPr>
        <w:t>P</w:t>
      </w:r>
      <w:r w:rsidRPr="007024DC">
        <w:rPr>
          <w:rFonts w:ascii="Book Antiqua" w:eastAsia="Book Antiqua" w:hAnsi="Book Antiqua" w:cs="Book Antiqua"/>
          <w:color w:val="000000"/>
        </w:rPr>
        <w:t xml:space="preserve"> &gt; 0.0001), as</w:t>
      </w:r>
      <w:r w:rsidR="00C6661C" w:rsidRPr="007024DC">
        <w:rPr>
          <w:rFonts w:ascii="Book Antiqua" w:eastAsia="Book Antiqua" w:hAnsi="Book Antiqua" w:cs="Book Antiqua"/>
          <w:color w:val="000000"/>
        </w:rPr>
        <w:t xml:space="preserve"> </w:t>
      </w:r>
      <w:r w:rsidRPr="007024DC">
        <w:rPr>
          <w:rFonts w:ascii="Book Antiqua" w:eastAsia="Book Antiqua" w:hAnsi="Book Antiqua" w:cs="Book Antiqua"/>
          <w:color w:val="000000"/>
        </w:rPr>
        <w:t xml:space="preserve">confirmed by Geri </w:t>
      </w:r>
      <w:r w:rsidRPr="007024DC">
        <w:rPr>
          <w:rFonts w:ascii="Book Antiqua" w:eastAsia="Book Antiqua" w:hAnsi="Book Antiqua" w:cs="Book Antiqua"/>
          <w:i/>
          <w:iCs/>
          <w:color w:val="000000"/>
        </w:rPr>
        <w:t>et al</w:t>
      </w:r>
      <w:r w:rsidRPr="007024DC">
        <w:rPr>
          <w:rFonts w:ascii="Book Antiqua" w:eastAsia="Book Antiqua" w:hAnsi="Book Antiqua" w:cs="Book Antiqua"/>
          <w:color w:val="000000"/>
          <w:vertAlign w:val="superscript"/>
        </w:rPr>
        <w:t>[46]</w:t>
      </w:r>
      <w:r w:rsidRPr="007024DC">
        <w:rPr>
          <w:rFonts w:ascii="Book Antiqua" w:eastAsia="Book Antiqua" w:hAnsi="Book Antiqua" w:cs="Book Antiqua"/>
          <w:color w:val="000000"/>
        </w:rPr>
        <w:t xml:space="preserve"> </w:t>
      </w:r>
      <w:r w:rsidR="00C6661C" w:rsidRPr="007024DC">
        <w:rPr>
          <w:rFonts w:ascii="Book Antiqua" w:eastAsia="Book Antiqua" w:hAnsi="Book Antiqua" w:cs="Book Antiqua"/>
          <w:color w:val="000000"/>
        </w:rPr>
        <w:t xml:space="preserve">as well </w:t>
      </w:r>
      <w:r w:rsidRPr="007024DC">
        <w:rPr>
          <w:rFonts w:ascii="Book Antiqua" w:eastAsia="Book Antiqua" w:hAnsi="Book Antiqua" w:cs="Book Antiqua"/>
          <w:color w:val="000000"/>
        </w:rPr>
        <w:t xml:space="preserve">(97.5% overall agreement with a moderate Cohen’s </w:t>
      </w:r>
      <w:r w:rsidRPr="007024DC">
        <w:rPr>
          <w:rFonts w:ascii="Book Antiqua" w:eastAsia="Book Antiqua" w:hAnsi="Book Antiqua" w:cs="Book Antiqua"/>
          <w:i/>
          <w:color w:val="000000"/>
        </w:rPr>
        <w:t>k</w:t>
      </w:r>
      <w:r w:rsidR="008E0086" w:rsidRPr="007A749C">
        <w:rPr>
          <w:rFonts w:ascii="Book Antiqua" w:hAnsi="Book Antiqua" w:cs="Book Antiqua"/>
          <w:color w:val="000000"/>
          <w:lang w:eastAsia="zh-CN"/>
        </w:rPr>
        <w:t xml:space="preserve"> </w:t>
      </w:r>
      <w:r w:rsidRPr="007024DC">
        <w:rPr>
          <w:rFonts w:ascii="Book Antiqua" w:eastAsia="Book Antiqua" w:hAnsi="Book Antiqua" w:cs="Book Antiqua"/>
          <w:color w:val="000000"/>
        </w:rPr>
        <w:t>=</w:t>
      </w:r>
      <w:r w:rsidR="008E0086" w:rsidRPr="007A749C">
        <w:rPr>
          <w:rFonts w:ascii="Book Antiqua" w:hAnsi="Book Antiqua" w:cs="Book Antiqua"/>
          <w:color w:val="000000"/>
          <w:lang w:eastAsia="zh-CN"/>
        </w:rPr>
        <w:t xml:space="preserve"> </w:t>
      </w:r>
      <w:r w:rsidRPr="007024DC">
        <w:rPr>
          <w:rFonts w:ascii="Book Antiqua" w:eastAsia="Book Antiqua" w:hAnsi="Book Antiqua" w:cs="Book Antiqua"/>
          <w:color w:val="000000"/>
        </w:rPr>
        <w:t xml:space="preserve">0.487). In particular, patients with moderate disease who underwent FB for a suspected SARS-CoV-2 infection presented a higher number of </w:t>
      </w:r>
      <w:r w:rsidR="008E0086" w:rsidRPr="007A749C">
        <w:rPr>
          <w:rFonts w:ascii="Book Antiqua" w:hAnsi="Book Antiqua" w:cs="Book Antiqua"/>
          <w:color w:val="000000"/>
          <w:lang w:eastAsia="zh-CN"/>
        </w:rPr>
        <w:t>c</w:t>
      </w:r>
      <w:r w:rsidR="008E0086" w:rsidRPr="007024DC">
        <w:rPr>
          <w:rFonts w:ascii="Book Antiqua" w:eastAsia="Book Antiqua" w:hAnsi="Book Antiqua" w:cs="Book Antiqua"/>
          <w:color w:val="000000"/>
        </w:rPr>
        <w:t xml:space="preserve">omputed </w:t>
      </w:r>
      <w:r w:rsidR="008E0086" w:rsidRPr="007A749C">
        <w:rPr>
          <w:rFonts w:ascii="Book Antiqua" w:hAnsi="Book Antiqua" w:cs="Book Antiqua"/>
          <w:color w:val="000000"/>
          <w:lang w:eastAsia="zh-CN"/>
        </w:rPr>
        <w:t>t</w:t>
      </w:r>
      <w:r w:rsidR="008E0086" w:rsidRPr="007024DC">
        <w:rPr>
          <w:rFonts w:ascii="Book Antiqua" w:eastAsia="Book Antiqua" w:hAnsi="Book Antiqua" w:cs="Book Antiqua"/>
          <w:color w:val="000000"/>
        </w:rPr>
        <w:t xml:space="preserve">omography </w:t>
      </w:r>
      <w:r w:rsidR="008E0086" w:rsidRPr="007A749C">
        <w:rPr>
          <w:rFonts w:ascii="Book Antiqua" w:hAnsi="Book Antiqua" w:cs="Book Antiqua"/>
          <w:color w:val="000000"/>
          <w:lang w:eastAsia="zh-CN"/>
        </w:rPr>
        <w:t>(</w:t>
      </w:r>
      <w:r w:rsidRPr="007024DC">
        <w:rPr>
          <w:rFonts w:ascii="Book Antiqua" w:eastAsia="Book Antiqua" w:hAnsi="Book Antiqua" w:cs="Book Antiqua"/>
          <w:color w:val="000000"/>
        </w:rPr>
        <w:t>CT</w:t>
      </w:r>
      <w:r w:rsidR="008E0086" w:rsidRPr="007A749C">
        <w:rPr>
          <w:rFonts w:ascii="Book Antiqua" w:hAnsi="Book Antiqua" w:cs="Book Antiqua"/>
          <w:color w:val="000000"/>
          <w:lang w:eastAsia="zh-CN"/>
        </w:rPr>
        <w:t>)</w:t>
      </w:r>
      <w:r w:rsidRPr="007024DC">
        <w:rPr>
          <w:rFonts w:ascii="Book Antiqua" w:eastAsia="Book Antiqua" w:hAnsi="Book Antiqua" w:cs="Book Antiqua"/>
          <w:color w:val="000000"/>
        </w:rPr>
        <w:t xml:space="preserve"> alterations than patients with other indications. Moreover, </w:t>
      </w:r>
      <w:r w:rsidR="00C6661C" w:rsidRPr="00B630FC">
        <w:rPr>
          <w:rFonts w:ascii="Book Antiqua" w:eastAsia="Book Antiqua" w:hAnsi="Book Antiqua" w:cs="Book Antiqua"/>
          <w:color w:val="000000"/>
        </w:rPr>
        <w:t xml:space="preserve">since most of patients with </w:t>
      </w:r>
      <w:r w:rsidRPr="00B630FC">
        <w:rPr>
          <w:rFonts w:ascii="Book Antiqua" w:eastAsia="Book Antiqua" w:hAnsi="Book Antiqua" w:cs="Book Antiqua"/>
          <w:color w:val="000000"/>
        </w:rPr>
        <w:t>moderate disease</w:t>
      </w:r>
      <w:r w:rsidR="00C6661C" w:rsidRPr="00B630FC">
        <w:rPr>
          <w:rFonts w:ascii="Book Antiqua" w:eastAsia="Book Antiqua" w:hAnsi="Book Antiqua" w:cs="Book Antiqua"/>
          <w:color w:val="000000"/>
        </w:rPr>
        <w:t xml:space="preserve"> </w:t>
      </w:r>
      <w:r w:rsidRPr="00B630FC">
        <w:rPr>
          <w:rFonts w:ascii="Book Antiqua" w:eastAsia="Book Antiqua" w:hAnsi="Book Antiqua" w:cs="Book Antiqua"/>
          <w:color w:val="000000"/>
        </w:rPr>
        <w:t>under</w:t>
      </w:r>
      <w:r w:rsidR="00C6661C" w:rsidRPr="00B630FC">
        <w:rPr>
          <w:rFonts w:ascii="Book Antiqua" w:eastAsia="Book Antiqua" w:hAnsi="Book Antiqua" w:cs="Book Antiqua"/>
          <w:color w:val="000000"/>
        </w:rPr>
        <w:t>went</w:t>
      </w:r>
      <w:r w:rsidRPr="00B630FC">
        <w:rPr>
          <w:rFonts w:ascii="Book Antiqua" w:eastAsia="Book Antiqua" w:hAnsi="Book Antiqua" w:cs="Book Antiqua"/>
          <w:color w:val="000000"/>
        </w:rPr>
        <w:t xml:space="preserve"> FB several days after the development of symptoms</w:t>
      </w:r>
      <w:r w:rsidR="00C6661C" w:rsidRPr="00B630FC">
        <w:rPr>
          <w:rFonts w:ascii="Book Antiqua" w:eastAsia="Book Antiqua" w:hAnsi="Book Antiqua" w:cs="Book Antiqua"/>
          <w:color w:val="000000"/>
        </w:rPr>
        <w:t xml:space="preserve">, </w:t>
      </w:r>
      <w:r w:rsidRPr="00B630FC">
        <w:rPr>
          <w:rFonts w:ascii="Book Antiqua" w:eastAsia="Book Antiqua" w:hAnsi="Book Antiqua" w:cs="Book Antiqua"/>
          <w:color w:val="000000"/>
        </w:rPr>
        <w:t xml:space="preserve">consequently BAL diagnostic </w:t>
      </w:r>
      <w:r w:rsidR="00C6661C" w:rsidRPr="00B630FC">
        <w:rPr>
          <w:rFonts w:ascii="Book Antiqua" w:eastAsia="Book Antiqua" w:hAnsi="Book Antiqua" w:cs="Book Antiqua"/>
          <w:color w:val="000000"/>
        </w:rPr>
        <w:t>yield</w:t>
      </w:r>
      <w:r w:rsidRPr="00B630FC">
        <w:rPr>
          <w:rFonts w:ascii="Book Antiqua" w:eastAsia="Book Antiqua" w:hAnsi="Book Antiqua" w:cs="Book Antiqua"/>
          <w:color w:val="000000"/>
        </w:rPr>
        <w:t xml:space="preserve"> </w:t>
      </w:r>
      <w:r w:rsidR="00C6661C" w:rsidRPr="00B630FC">
        <w:rPr>
          <w:rFonts w:ascii="Book Antiqua" w:eastAsia="Book Antiqua" w:hAnsi="Book Antiqua" w:cs="Book Antiqua"/>
          <w:color w:val="000000"/>
        </w:rPr>
        <w:t>resulted</w:t>
      </w:r>
      <w:r w:rsidRPr="00B630FC">
        <w:rPr>
          <w:rFonts w:ascii="Book Antiqua" w:eastAsia="Book Antiqua" w:hAnsi="Book Antiqua" w:cs="Book Antiqua"/>
          <w:color w:val="000000"/>
        </w:rPr>
        <w:t xml:space="preserve"> gradually </w:t>
      </w:r>
      <w:r w:rsidR="00C6661C" w:rsidRPr="00B630FC">
        <w:rPr>
          <w:rFonts w:ascii="Book Antiqua" w:eastAsia="Book Antiqua" w:hAnsi="Book Antiqua" w:cs="Book Antiqua"/>
          <w:color w:val="000000"/>
        </w:rPr>
        <w:t xml:space="preserve">decreased </w:t>
      </w:r>
      <w:r w:rsidRPr="00B630FC">
        <w:rPr>
          <w:rFonts w:ascii="Book Antiqua" w:eastAsia="Book Antiqua" w:hAnsi="Book Antiqua" w:cs="Book Antiqua"/>
          <w:color w:val="000000"/>
        </w:rPr>
        <w:t>from symptom onset.</w:t>
      </w:r>
    </w:p>
    <w:p w14:paraId="3829BCFA" w14:textId="3846C48E" w:rsidR="00A77B3E" w:rsidRPr="007024DC" w:rsidRDefault="00F003D9" w:rsidP="00E402C7">
      <w:pPr>
        <w:spacing w:line="360" w:lineRule="auto"/>
        <w:ind w:firstLineChars="100" w:firstLine="240"/>
        <w:jc w:val="both"/>
        <w:rPr>
          <w:rFonts w:ascii="Book Antiqua" w:hAnsi="Book Antiqua"/>
          <w:color w:val="000000"/>
        </w:rPr>
      </w:pPr>
      <w:r w:rsidRPr="00B630FC">
        <w:rPr>
          <w:rFonts w:ascii="Book Antiqua" w:eastAsia="Book Antiqua" w:hAnsi="Book Antiqua" w:cs="Book Antiqua"/>
          <w:color w:val="000000"/>
        </w:rPr>
        <w:t>So far, scientific pulmonology societies</w:t>
      </w:r>
      <w:r w:rsidRPr="00B630FC">
        <w:rPr>
          <w:rFonts w:ascii="Book Antiqua" w:eastAsia="Book Antiqua" w:hAnsi="Book Antiqua" w:cs="Book Antiqua"/>
          <w:color w:val="000000"/>
          <w:vertAlign w:val="superscript"/>
        </w:rPr>
        <w:t>[29,41]</w:t>
      </w:r>
      <w:r w:rsidRPr="00B630FC">
        <w:rPr>
          <w:rFonts w:ascii="Book Antiqua" w:eastAsia="Book Antiqua" w:hAnsi="Book Antiqua" w:cs="Book Antiqua"/>
          <w:color w:val="000000"/>
        </w:rPr>
        <w:t xml:space="preserve"> have issued a general recommendation against the use of FB in non-intubated SARS-CoV-2</w:t>
      </w:r>
      <w:r w:rsidR="005A1525" w:rsidRPr="007A749C">
        <w:rPr>
          <w:rFonts w:ascii="Book Antiqua" w:hAnsi="Book Antiqua" w:cs="Book Antiqua"/>
          <w:color w:val="000000"/>
          <w:lang w:eastAsia="zh-CN"/>
        </w:rPr>
        <w:t xml:space="preserve"> </w:t>
      </w:r>
      <w:r w:rsidRPr="007024DC">
        <w:rPr>
          <w:rFonts w:ascii="Book Antiqua" w:eastAsia="Book Antiqua" w:hAnsi="Book Antiqua" w:cs="Book Antiqua"/>
          <w:color w:val="000000"/>
        </w:rPr>
        <w:t>suspected patients. However, it was postulated that the benefits of FB with BAL would</w:t>
      </w:r>
      <w:r w:rsidRPr="00B630FC">
        <w:rPr>
          <w:rFonts w:ascii="Book Antiqua" w:eastAsia="Book Antiqua" w:hAnsi="Book Antiqua" w:cs="Book Antiqua"/>
          <w:color w:val="000000"/>
        </w:rPr>
        <w:t xml:space="preserve"> outweigh side effects for patients and risks for the healthcare team in the case of:</w:t>
      </w:r>
      <w:r w:rsidR="00FF3C7A" w:rsidRPr="00B630FC">
        <w:rPr>
          <w:rFonts w:ascii="Book Antiqua" w:eastAsia="Book Antiqua" w:hAnsi="Book Antiqua" w:cs="Book Antiqua"/>
          <w:color w:val="000000"/>
        </w:rPr>
        <w:t xml:space="preserve"> </w:t>
      </w:r>
      <w:r w:rsidR="00B630FC">
        <w:rPr>
          <w:rFonts w:ascii="Book Antiqua" w:hAnsi="Book Antiqua" w:cs="Book Antiqua"/>
          <w:color w:val="000000"/>
          <w:lang w:eastAsia="zh-CN"/>
        </w:rPr>
        <w:t>(1</w:t>
      </w:r>
      <w:r w:rsidRPr="007024DC">
        <w:rPr>
          <w:rFonts w:ascii="Book Antiqua" w:eastAsia="Book Antiqua" w:hAnsi="Book Antiqua" w:cs="Book Antiqua"/>
          <w:color w:val="000000"/>
        </w:rPr>
        <w:t xml:space="preserve">) at least </w:t>
      </w:r>
      <w:r w:rsidR="00C6661C" w:rsidRPr="007024DC">
        <w:rPr>
          <w:rFonts w:ascii="Book Antiqua" w:eastAsia="Book Antiqua" w:hAnsi="Book Antiqua" w:cs="Book Antiqua"/>
          <w:color w:val="000000"/>
        </w:rPr>
        <w:t>one</w:t>
      </w:r>
      <w:r w:rsidRPr="007024DC">
        <w:rPr>
          <w:rFonts w:ascii="Book Antiqua" w:eastAsia="Book Antiqua" w:hAnsi="Book Antiqua" w:cs="Book Antiqua"/>
          <w:color w:val="000000"/>
        </w:rPr>
        <w:t xml:space="preserve"> negative NPS</w:t>
      </w:r>
      <w:r w:rsidR="00365403">
        <w:rPr>
          <w:rFonts w:ascii="Book Antiqua" w:eastAsia="Book Antiqua" w:hAnsi="Book Antiqua" w:cs="Book Antiqua"/>
          <w:color w:val="000000"/>
        </w:rPr>
        <w:t>;</w:t>
      </w:r>
      <w:r w:rsidRPr="007024DC">
        <w:rPr>
          <w:rFonts w:ascii="Book Antiqua" w:eastAsia="Book Antiqua" w:hAnsi="Book Antiqua" w:cs="Book Antiqua"/>
          <w:color w:val="000000"/>
        </w:rPr>
        <w:t xml:space="preserve"> </w:t>
      </w:r>
      <w:r w:rsidR="00B630FC">
        <w:rPr>
          <w:rFonts w:ascii="Book Antiqua" w:hAnsi="Book Antiqua" w:cs="Book Antiqua"/>
          <w:color w:val="000000"/>
          <w:lang w:eastAsia="zh-CN"/>
        </w:rPr>
        <w:t>(2</w:t>
      </w:r>
      <w:r w:rsidRPr="007024DC">
        <w:rPr>
          <w:rFonts w:ascii="Book Antiqua" w:eastAsia="Book Antiqua" w:hAnsi="Book Antiqua" w:cs="Book Antiqua"/>
          <w:color w:val="000000"/>
        </w:rPr>
        <w:t>) instability from a respiratory point of view</w:t>
      </w:r>
      <w:r w:rsidR="00607F11">
        <w:rPr>
          <w:rFonts w:ascii="Book Antiqua" w:eastAsia="Book Antiqua" w:hAnsi="Book Antiqua" w:cs="Book Antiqua"/>
          <w:color w:val="000000"/>
        </w:rPr>
        <w:t>;</w:t>
      </w:r>
      <w:r w:rsidRPr="007024DC">
        <w:rPr>
          <w:rFonts w:ascii="Book Antiqua" w:eastAsia="Book Antiqua" w:hAnsi="Book Antiqua" w:cs="Book Antiqua"/>
          <w:color w:val="000000"/>
        </w:rPr>
        <w:t xml:space="preserve"> </w:t>
      </w:r>
      <w:r w:rsidR="002E57E7">
        <w:rPr>
          <w:rFonts w:ascii="Book Antiqua" w:eastAsia="Book Antiqua" w:hAnsi="Book Antiqua" w:cs="Book Antiqua"/>
          <w:color w:val="000000"/>
        </w:rPr>
        <w:t xml:space="preserve">and </w:t>
      </w:r>
      <w:r w:rsidR="00B630FC">
        <w:rPr>
          <w:rFonts w:ascii="Book Antiqua" w:hAnsi="Book Antiqua" w:cs="Book Antiqua"/>
          <w:color w:val="000000"/>
          <w:lang w:eastAsia="zh-CN"/>
        </w:rPr>
        <w:t>(3</w:t>
      </w:r>
      <w:r w:rsidRPr="007024DC">
        <w:rPr>
          <w:rFonts w:ascii="Book Antiqua" w:eastAsia="Book Antiqua" w:hAnsi="Book Antiqua" w:cs="Book Antiqua"/>
          <w:color w:val="000000"/>
        </w:rPr>
        <w:t>) atypical CT scan suggestive of an alternative diagnosis</w:t>
      </w:r>
      <w:r w:rsidRPr="007024DC">
        <w:rPr>
          <w:rFonts w:ascii="Book Antiqua" w:eastAsia="Book Antiqua" w:hAnsi="Book Antiqua" w:cs="Book Antiqua"/>
          <w:color w:val="000000"/>
          <w:vertAlign w:val="superscript"/>
        </w:rPr>
        <w:t>[47]</w:t>
      </w:r>
      <w:r w:rsidRPr="007024DC">
        <w:rPr>
          <w:rFonts w:ascii="Book Antiqua" w:eastAsia="Book Antiqua" w:hAnsi="Book Antiqua" w:cs="Book Antiqua"/>
          <w:color w:val="000000"/>
        </w:rPr>
        <w:t>.</w:t>
      </w:r>
    </w:p>
    <w:p w14:paraId="34438F40" w14:textId="77777777" w:rsidR="00A77B3E" w:rsidRPr="00B630FC" w:rsidRDefault="00F003D9" w:rsidP="00E402C7">
      <w:pPr>
        <w:spacing w:line="360" w:lineRule="auto"/>
        <w:ind w:firstLineChars="100" w:firstLine="240"/>
        <w:jc w:val="both"/>
        <w:rPr>
          <w:rFonts w:ascii="Book Antiqua" w:hAnsi="Book Antiqua"/>
          <w:color w:val="000000"/>
        </w:rPr>
      </w:pPr>
      <w:r w:rsidRPr="00B630FC">
        <w:rPr>
          <w:rFonts w:ascii="Book Antiqua" w:eastAsia="Book Antiqua" w:hAnsi="Book Antiqua" w:cs="Book Antiqua"/>
          <w:color w:val="000000"/>
        </w:rPr>
        <w:t>FB may also be helpful in intubated patients during the course of COVID-19 pneumonia to detect superinfections and to restore airway patency from obstructions secondary to thick distal secretions, particularly common after prolonged mechanical ventilation, and/or clots, due to anticoagulation drugs</w:t>
      </w:r>
      <w:r w:rsidRPr="00B630FC">
        <w:rPr>
          <w:rFonts w:ascii="Book Antiqua" w:eastAsia="Book Antiqua" w:hAnsi="Book Antiqua" w:cs="Book Antiqua"/>
          <w:color w:val="000000"/>
          <w:vertAlign w:val="superscript"/>
        </w:rPr>
        <w:t>[48]</w:t>
      </w:r>
      <w:r w:rsidRPr="00B630FC">
        <w:rPr>
          <w:rFonts w:ascii="Book Antiqua" w:eastAsia="Book Antiqua" w:hAnsi="Book Antiqua" w:cs="Book Antiqua"/>
          <w:color w:val="000000"/>
        </w:rPr>
        <w:t xml:space="preserve">. </w:t>
      </w:r>
    </w:p>
    <w:p w14:paraId="1EDB4838" w14:textId="77777777" w:rsidR="00A77B3E" w:rsidRPr="00B630FC" w:rsidRDefault="00A77B3E" w:rsidP="00E402C7">
      <w:pPr>
        <w:spacing w:line="360" w:lineRule="auto"/>
        <w:jc w:val="both"/>
        <w:rPr>
          <w:rFonts w:ascii="Book Antiqua" w:hAnsi="Book Antiqua"/>
          <w:color w:val="000000"/>
        </w:rPr>
      </w:pPr>
    </w:p>
    <w:p w14:paraId="5D6E4823" w14:textId="77777777" w:rsidR="00A77B3E" w:rsidRPr="00B630FC" w:rsidRDefault="00211971" w:rsidP="00014D64">
      <w:pPr>
        <w:spacing w:line="360" w:lineRule="auto"/>
        <w:jc w:val="both"/>
        <w:outlineLvl w:val="0"/>
        <w:rPr>
          <w:rFonts w:ascii="Book Antiqua" w:hAnsi="Book Antiqua"/>
          <w:color w:val="000000"/>
          <w:u w:val="single"/>
        </w:rPr>
      </w:pPr>
      <w:r w:rsidRPr="00B630FC">
        <w:rPr>
          <w:rFonts w:ascii="Book Antiqua" w:eastAsia="Book Antiqua" w:hAnsi="Book Antiqua" w:cs="Book Antiqua"/>
          <w:b/>
          <w:bCs/>
          <w:color w:val="000000"/>
          <w:u w:val="single"/>
        </w:rPr>
        <w:t xml:space="preserve">COMPLICATIONS </w:t>
      </w:r>
    </w:p>
    <w:p w14:paraId="6AD23E9A" w14:textId="77777777" w:rsidR="00A77B3E" w:rsidRPr="00B630FC" w:rsidRDefault="00F003D9" w:rsidP="00E402C7">
      <w:pPr>
        <w:spacing w:line="360" w:lineRule="auto"/>
        <w:jc w:val="both"/>
        <w:rPr>
          <w:rFonts w:ascii="Book Antiqua" w:hAnsi="Book Antiqua"/>
          <w:color w:val="000000"/>
        </w:rPr>
      </w:pPr>
      <w:r w:rsidRPr="00B630FC">
        <w:rPr>
          <w:rFonts w:ascii="Book Antiqua" w:eastAsia="Book Antiqua" w:hAnsi="Book Antiqua" w:cs="Book Antiqua"/>
          <w:color w:val="000000"/>
        </w:rPr>
        <w:t>Overall, data from literature on FB safety in an ICMU setting reported a reassuring profile, with a complication and mortality rate of 1.1% and 0.02%, respectively</w:t>
      </w:r>
      <w:r w:rsidRPr="00B630FC">
        <w:rPr>
          <w:rFonts w:ascii="Book Antiqua" w:eastAsia="Book Antiqua" w:hAnsi="Book Antiqua" w:cs="Book Antiqua"/>
          <w:color w:val="000000"/>
          <w:vertAlign w:val="superscript"/>
        </w:rPr>
        <w:t>[49]</w:t>
      </w:r>
      <w:r w:rsidRPr="00B630FC">
        <w:rPr>
          <w:rFonts w:ascii="Book Antiqua" w:eastAsia="Book Antiqua" w:hAnsi="Book Antiqua" w:cs="Book Antiqua"/>
          <w:color w:val="000000"/>
        </w:rPr>
        <w:t>.</w:t>
      </w:r>
      <w:r w:rsidR="00FF3C7A" w:rsidRPr="00B630FC">
        <w:rPr>
          <w:rFonts w:ascii="Book Antiqua" w:eastAsia="Book Antiqua" w:hAnsi="Book Antiqua" w:cs="Book Antiqua"/>
          <w:color w:val="000000"/>
        </w:rPr>
        <w:t xml:space="preserve"> </w:t>
      </w:r>
      <w:r w:rsidRPr="00B630FC">
        <w:rPr>
          <w:rFonts w:ascii="Book Antiqua" w:eastAsia="Book Antiqua" w:hAnsi="Book Antiqua" w:cs="Book Antiqua"/>
          <w:color w:val="000000"/>
        </w:rPr>
        <w:t xml:space="preserve">Predictors of complications include “intrinsic”, non-modifiable, patient conditions (age, </w:t>
      </w:r>
      <w:r w:rsidRPr="00B630FC">
        <w:rPr>
          <w:rFonts w:ascii="Book Antiqua" w:eastAsia="Book Antiqua" w:hAnsi="Book Antiqua" w:cs="Book Antiqua"/>
          <w:color w:val="000000"/>
        </w:rPr>
        <w:lastRenderedPageBreak/>
        <w:t>presence of respiratory failure, severity of comorbidities, concomitant medications and coagulation abnormalities) and procedure-related factors (type of procedure, duration, sedation and operator's experience)</w:t>
      </w:r>
      <w:r w:rsidRPr="00B630FC">
        <w:rPr>
          <w:rFonts w:ascii="Book Antiqua" w:eastAsia="Book Antiqua" w:hAnsi="Book Antiqua" w:cs="Book Antiqua"/>
          <w:color w:val="000000"/>
          <w:vertAlign w:val="superscript"/>
        </w:rPr>
        <w:t>[7,49]</w:t>
      </w:r>
      <w:r w:rsidRPr="00B630FC">
        <w:rPr>
          <w:rFonts w:ascii="Book Antiqua" w:eastAsia="Book Antiqua" w:hAnsi="Book Antiqua" w:cs="Book Antiqua"/>
          <w:color w:val="000000"/>
        </w:rPr>
        <w:t>. In this context, a standardized protocol for FB execution in IMCU patients is highly recommended in order to guide the decision-making process on indications and timing, to estimate individualized risks and to arrange in advance proper interventions.</w:t>
      </w:r>
    </w:p>
    <w:p w14:paraId="1EB89C9F" w14:textId="77777777" w:rsidR="00A77B3E" w:rsidRPr="00B630FC" w:rsidRDefault="00A77B3E" w:rsidP="00E402C7">
      <w:pPr>
        <w:spacing w:line="360" w:lineRule="auto"/>
        <w:jc w:val="both"/>
        <w:rPr>
          <w:rFonts w:ascii="Book Antiqua" w:hAnsi="Book Antiqua"/>
          <w:color w:val="000000"/>
        </w:rPr>
      </w:pPr>
    </w:p>
    <w:p w14:paraId="2B5D5136" w14:textId="77777777" w:rsidR="00A77B3E" w:rsidRPr="00C44303" w:rsidRDefault="00211971" w:rsidP="00014D64">
      <w:pPr>
        <w:spacing w:line="360" w:lineRule="auto"/>
        <w:jc w:val="both"/>
        <w:outlineLvl w:val="0"/>
        <w:rPr>
          <w:rFonts w:ascii="Book Antiqua" w:hAnsi="Book Antiqua"/>
          <w:color w:val="000000"/>
          <w:u w:val="single"/>
        </w:rPr>
      </w:pPr>
      <w:r w:rsidRPr="00C44303">
        <w:rPr>
          <w:rFonts w:ascii="Book Antiqua" w:eastAsia="Book Antiqua" w:hAnsi="Book Antiqua" w:cs="Book Antiqua"/>
          <w:b/>
          <w:bCs/>
          <w:iCs/>
          <w:color w:val="000000"/>
          <w:u w:val="single"/>
        </w:rPr>
        <w:t xml:space="preserve">HYPOXEMIA </w:t>
      </w:r>
    </w:p>
    <w:p w14:paraId="3601491A" w14:textId="77777777" w:rsidR="00A77B3E" w:rsidRPr="007A749C" w:rsidRDefault="00F003D9" w:rsidP="00E402C7">
      <w:pPr>
        <w:spacing w:line="360" w:lineRule="auto"/>
        <w:jc w:val="both"/>
        <w:rPr>
          <w:rFonts w:ascii="Book Antiqua" w:hAnsi="Book Antiqua"/>
          <w:color w:val="000000"/>
        </w:rPr>
      </w:pPr>
      <w:r w:rsidRPr="007A749C">
        <w:rPr>
          <w:rFonts w:ascii="Book Antiqua" w:eastAsia="Book Antiqua" w:hAnsi="Book Antiqua" w:cs="Book Antiqua"/>
          <w:color w:val="000000"/>
        </w:rPr>
        <w:t>Transient hypoxemia is the most common adverse event, being the result of a combination of alveolar collapse and depletion of intra-alveolar oxygen due to frequent suctioning and massive washing of the alveoli during BAL. Conversely, hypercapnia is usually the expression of hypoventilation caused by airway obstruction.</w:t>
      </w:r>
      <w:r w:rsidR="00FF3C7A" w:rsidRPr="007A749C">
        <w:rPr>
          <w:rFonts w:ascii="Book Antiqua" w:eastAsia="Book Antiqua" w:hAnsi="Book Antiqua" w:cs="Book Antiqua"/>
          <w:color w:val="000000"/>
        </w:rPr>
        <w:t xml:space="preserve"> </w:t>
      </w:r>
      <w:r w:rsidRPr="007A749C">
        <w:rPr>
          <w:rFonts w:ascii="Book Antiqua" w:eastAsia="Book Antiqua" w:hAnsi="Book Antiqua" w:cs="Book Antiqua"/>
        </w:rPr>
        <w:t xml:space="preserve">Since most patients admitted to IMCUs with acute respiratory failure are </w:t>
      </w:r>
      <w:r w:rsidR="007836B8" w:rsidRPr="007A749C">
        <w:rPr>
          <w:rFonts w:ascii="Book Antiqua" w:eastAsia="Book Antiqua" w:hAnsi="Book Antiqua" w:cs="Book Antiqua"/>
        </w:rPr>
        <w:t>on</w:t>
      </w:r>
      <w:r w:rsidRPr="007A749C">
        <w:rPr>
          <w:rFonts w:ascii="Book Antiqua" w:eastAsia="Book Antiqua" w:hAnsi="Book Antiqua" w:cs="Book Antiqua"/>
        </w:rPr>
        <w:t xml:space="preserve"> oxygen </w:t>
      </w:r>
      <w:r w:rsidR="007836B8" w:rsidRPr="007A749C">
        <w:rPr>
          <w:rFonts w:ascii="Book Antiqua" w:eastAsia="Book Antiqua" w:hAnsi="Book Antiqua" w:cs="Book Antiqua"/>
        </w:rPr>
        <w:t xml:space="preserve">supplementation </w:t>
      </w:r>
      <w:r w:rsidRPr="007A749C">
        <w:rPr>
          <w:rFonts w:ascii="Book Antiqua" w:eastAsia="Book Antiqua" w:hAnsi="Book Antiqua" w:cs="Book Antiqua"/>
        </w:rPr>
        <w:t xml:space="preserve">or NIV, escalation in ventilatory support </w:t>
      </w:r>
      <w:r w:rsidR="007836B8" w:rsidRPr="007A749C">
        <w:rPr>
          <w:rFonts w:ascii="Book Antiqua" w:eastAsia="Book Antiqua" w:hAnsi="Book Antiqua" w:cs="Book Antiqua"/>
        </w:rPr>
        <w:t>is one of the most common</w:t>
      </w:r>
      <w:r w:rsidRPr="007A749C">
        <w:rPr>
          <w:rFonts w:ascii="Book Antiqua" w:eastAsia="Book Antiqua" w:hAnsi="Book Antiqua" w:cs="Book Antiqua"/>
        </w:rPr>
        <w:t xml:space="preserve"> concern in the decision-making process,</w:t>
      </w:r>
      <w:r w:rsidRPr="007A749C">
        <w:rPr>
          <w:rFonts w:ascii="Book Antiqua" w:eastAsia="Book Antiqua" w:hAnsi="Book Antiqua" w:cs="Book Antiqua"/>
          <w:color w:val="000000"/>
        </w:rPr>
        <w:t xml:space="preserve"> but in experienced hands and with adequate precautions, FB still has an acceptable safety profile in this context</w:t>
      </w:r>
      <w:r w:rsidRPr="007A749C">
        <w:rPr>
          <w:rFonts w:ascii="Book Antiqua" w:eastAsia="Book Antiqua" w:hAnsi="Book Antiqua" w:cs="Book Antiqua"/>
          <w:color w:val="000000"/>
          <w:vertAlign w:val="superscript"/>
        </w:rPr>
        <w:t>[50]</w:t>
      </w:r>
      <w:r w:rsidRPr="007A749C">
        <w:rPr>
          <w:rFonts w:ascii="Book Antiqua" w:eastAsia="Book Antiqua" w:hAnsi="Book Antiqua" w:cs="Book Antiqua"/>
          <w:color w:val="000000"/>
        </w:rPr>
        <w:t>.</w:t>
      </w:r>
    </w:p>
    <w:p w14:paraId="6A5E4508" w14:textId="77777777" w:rsidR="00A77B3E" w:rsidRPr="007A749C" w:rsidRDefault="00A77B3E" w:rsidP="00E402C7">
      <w:pPr>
        <w:spacing w:line="360" w:lineRule="auto"/>
        <w:jc w:val="both"/>
        <w:rPr>
          <w:rFonts w:ascii="Book Antiqua" w:hAnsi="Book Antiqua"/>
          <w:color w:val="000000"/>
        </w:rPr>
      </w:pPr>
    </w:p>
    <w:p w14:paraId="3D8B34E6" w14:textId="77777777" w:rsidR="00A77B3E" w:rsidRPr="007A749C" w:rsidRDefault="00211971" w:rsidP="00014D64">
      <w:pPr>
        <w:spacing w:line="360" w:lineRule="auto"/>
        <w:jc w:val="both"/>
        <w:outlineLvl w:val="0"/>
        <w:rPr>
          <w:rFonts w:ascii="Book Antiqua" w:hAnsi="Book Antiqua"/>
          <w:color w:val="000000"/>
          <w:u w:val="single"/>
        </w:rPr>
      </w:pPr>
      <w:r w:rsidRPr="007A749C">
        <w:rPr>
          <w:rFonts w:ascii="Book Antiqua" w:eastAsia="Book Antiqua" w:hAnsi="Book Antiqua" w:cs="Book Antiqua"/>
          <w:b/>
          <w:bCs/>
          <w:iCs/>
          <w:color w:val="000000"/>
          <w:u w:val="single"/>
        </w:rPr>
        <w:t>BLEEDING</w:t>
      </w:r>
    </w:p>
    <w:p w14:paraId="20793219" w14:textId="77777777" w:rsidR="00A77B3E" w:rsidRPr="007A749C" w:rsidRDefault="00F003D9" w:rsidP="00E402C7">
      <w:pPr>
        <w:spacing w:line="360" w:lineRule="auto"/>
        <w:jc w:val="both"/>
        <w:rPr>
          <w:rFonts w:ascii="Book Antiqua" w:hAnsi="Book Antiqua" w:cs="Book Antiqua"/>
          <w:color w:val="000000"/>
          <w:lang w:eastAsia="zh-CN"/>
        </w:rPr>
      </w:pPr>
      <w:r w:rsidRPr="007A749C">
        <w:rPr>
          <w:rFonts w:ascii="Book Antiqua" w:eastAsia="Book Antiqua" w:hAnsi="Book Antiqua" w:cs="Book Antiqua"/>
          <w:color w:val="000000"/>
        </w:rPr>
        <w:t>Although patients admitted to IMCUs usually present a baseline high risk of hemorrhage due to concomitant comorbidities and medications (antiplatelets, anticoagulants, chemotherapy), the post-bronchoscopy bleeding rate is relatively low: 0.12% for FB with BAL and 3</w:t>
      </w:r>
      <w:r w:rsidR="008E0086" w:rsidRPr="007A749C">
        <w:rPr>
          <w:rFonts w:ascii="Book Antiqua" w:eastAsia="Book Antiqua" w:hAnsi="Book Antiqua" w:cs="Book Antiqua"/>
          <w:color w:val="000000"/>
        </w:rPr>
        <w:t>%</w:t>
      </w:r>
      <w:r w:rsidRPr="007A749C">
        <w:rPr>
          <w:rFonts w:ascii="Book Antiqua" w:eastAsia="Book Antiqua" w:hAnsi="Book Antiqua" w:cs="Book Antiqua"/>
          <w:color w:val="000000"/>
        </w:rPr>
        <w:t>-5% for TBLB or EBUS-TBNA</w:t>
      </w:r>
      <w:r w:rsidRPr="007A749C">
        <w:rPr>
          <w:rFonts w:ascii="Book Antiqua" w:eastAsia="Book Antiqua" w:hAnsi="Book Antiqua" w:cs="Book Antiqua"/>
          <w:color w:val="000000"/>
          <w:vertAlign w:val="superscript"/>
        </w:rPr>
        <w:t>[1]</w:t>
      </w:r>
      <w:r w:rsidRPr="007A749C">
        <w:rPr>
          <w:rFonts w:ascii="Book Antiqua" w:eastAsia="Book Antiqua" w:hAnsi="Book Antiqua" w:cs="Book Antiqua"/>
          <w:color w:val="000000"/>
        </w:rPr>
        <w:t>.</w:t>
      </w:r>
      <w:r w:rsidR="00FF3C7A" w:rsidRPr="007A749C">
        <w:rPr>
          <w:rFonts w:ascii="Book Antiqua" w:eastAsia="Book Antiqua" w:hAnsi="Book Antiqua" w:cs="Book Antiqua"/>
          <w:color w:val="000000"/>
        </w:rPr>
        <w:t xml:space="preserve"> </w:t>
      </w:r>
      <w:r w:rsidRPr="007A749C">
        <w:rPr>
          <w:rFonts w:ascii="Book Antiqua" w:eastAsia="Book Antiqua" w:hAnsi="Book Antiqua" w:cs="Book Antiqua"/>
          <w:color w:val="000000"/>
        </w:rPr>
        <w:t xml:space="preserve">To reduce the likelihood of this potential complication, it is crucial to optimize platelet count, </w:t>
      </w:r>
      <w:r w:rsidR="00027588" w:rsidRPr="007A749C">
        <w:rPr>
          <w:rFonts w:ascii="Book Antiqua" w:eastAsia="Book Antiqua" w:hAnsi="Book Antiqua" w:cs="Book Antiqua"/>
        </w:rPr>
        <w:t>prothrombin time</w:t>
      </w:r>
      <w:r w:rsidR="003C44BA" w:rsidRPr="007A749C">
        <w:rPr>
          <w:rFonts w:ascii="Book Antiqua" w:eastAsia="Book Antiqua" w:hAnsi="Book Antiqua" w:cs="Book Antiqua"/>
        </w:rPr>
        <w:t xml:space="preserve"> and thromboplastin time </w:t>
      </w:r>
      <w:r w:rsidRPr="007A749C">
        <w:rPr>
          <w:rFonts w:ascii="Book Antiqua" w:eastAsia="Book Antiqua" w:hAnsi="Book Antiqua" w:cs="Book Antiqua"/>
        </w:rPr>
        <w:t>values</w:t>
      </w:r>
      <w:r w:rsidRPr="007A749C">
        <w:rPr>
          <w:rFonts w:ascii="Book Antiqua" w:eastAsia="Book Antiqua" w:hAnsi="Book Antiqua" w:cs="Book Antiqua"/>
          <w:color w:val="FF0000"/>
        </w:rPr>
        <w:t xml:space="preserve"> </w:t>
      </w:r>
      <w:r w:rsidRPr="007A749C">
        <w:rPr>
          <w:rFonts w:ascii="Book Antiqua" w:eastAsia="Book Antiqua" w:hAnsi="Book Antiqua" w:cs="Book Antiqua"/>
          <w:color w:val="000000"/>
        </w:rPr>
        <w:t>before F</w:t>
      </w:r>
      <w:r w:rsidR="00C6661C" w:rsidRPr="007A749C">
        <w:rPr>
          <w:rFonts w:ascii="Book Antiqua" w:eastAsia="Book Antiqua" w:hAnsi="Book Antiqua" w:cs="Book Antiqua"/>
          <w:color w:val="000000"/>
        </w:rPr>
        <w:t>B</w:t>
      </w:r>
      <w:r w:rsidRPr="007A749C">
        <w:rPr>
          <w:rFonts w:ascii="Book Antiqua" w:eastAsia="Book Antiqua" w:hAnsi="Book Antiqua" w:cs="Book Antiqua"/>
          <w:color w:val="000000"/>
        </w:rPr>
        <w:t xml:space="preserve"> and to effectively manage any drug that might influence coagulation parameters (warfarin, direct anti-coagulants, antiplatelets agents).</w:t>
      </w:r>
    </w:p>
    <w:p w14:paraId="6483BB0D" w14:textId="77777777" w:rsidR="008E0086" w:rsidRPr="007A749C" w:rsidRDefault="008E0086" w:rsidP="00E402C7">
      <w:pPr>
        <w:spacing w:line="360" w:lineRule="auto"/>
        <w:jc w:val="both"/>
        <w:rPr>
          <w:rFonts w:ascii="Book Antiqua" w:hAnsi="Book Antiqua"/>
          <w:color w:val="000000"/>
          <w:lang w:eastAsia="zh-CN"/>
        </w:rPr>
      </w:pPr>
    </w:p>
    <w:p w14:paraId="2CABD6FD" w14:textId="77777777" w:rsidR="00A77B3E" w:rsidRPr="007A749C" w:rsidRDefault="00211971" w:rsidP="00014D64">
      <w:pPr>
        <w:spacing w:line="360" w:lineRule="auto"/>
        <w:jc w:val="both"/>
        <w:outlineLvl w:val="0"/>
        <w:rPr>
          <w:rFonts w:ascii="Book Antiqua" w:hAnsi="Book Antiqua"/>
          <w:color w:val="000000"/>
          <w:u w:val="single"/>
        </w:rPr>
      </w:pPr>
      <w:r w:rsidRPr="007A749C">
        <w:rPr>
          <w:rFonts w:ascii="Book Antiqua" w:eastAsia="Book Antiqua" w:hAnsi="Book Antiqua" w:cs="Book Antiqua"/>
          <w:b/>
          <w:bCs/>
          <w:iCs/>
          <w:color w:val="000000"/>
          <w:u w:val="single"/>
        </w:rPr>
        <w:t>PNEUMOTHORAX</w:t>
      </w:r>
    </w:p>
    <w:p w14:paraId="576365A6" w14:textId="77777777" w:rsidR="00A77B3E" w:rsidRPr="007A749C" w:rsidRDefault="00BF4408" w:rsidP="00E402C7">
      <w:pPr>
        <w:spacing w:line="360" w:lineRule="auto"/>
        <w:jc w:val="both"/>
        <w:rPr>
          <w:rFonts w:ascii="Book Antiqua" w:hAnsi="Book Antiqua"/>
          <w:color w:val="000000"/>
        </w:rPr>
      </w:pPr>
      <w:r w:rsidRPr="007A749C">
        <w:rPr>
          <w:rFonts w:ascii="Book Antiqua" w:eastAsia="Book Antiqua" w:hAnsi="Book Antiqua" w:cs="Book Antiqua"/>
        </w:rPr>
        <w:lastRenderedPageBreak/>
        <w:t>P</w:t>
      </w:r>
      <w:r w:rsidR="00F003D9" w:rsidRPr="007A749C">
        <w:rPr>
          <w:rFonts w:ascii="Book Antiqua" w:eastAsia="Book Antiqua" w:hAnsi="Book Antiqua" w:cs="Book Antiqua"/>
        </w:rPr>
        <w:t xml:space="preserve">neumothorax </w:t>
      </w:r>
      <w:r w:rsidRPr="007A749C">
        <w:rPr>
          <w:rFonts w:ascii="Book Antiqua" w:eastAsia="Book Antiqua" w:hAnsi="Book Antiqua" w:cs="Book Antiqua"/>
        </w:rPr>
        <w:t>rarely occurs</w:t>
      </w:r>
      <w:r w:rsidR="00F003D9" w:rsidRPr="007A749C">
        <w:rPr>
          <w:rFonts w:ascii="Book Antiqua" w:eastAsia="Book Antiqua" w:hAnsi="Book Antiqua" w:cs="Book Antiqua"/>
        </w:rPr>
        <w:t xml:space="preserve"> </w:t>
      </w:r>
      <w:r w:rsidRPr="007A749C">
        <w:rPr>
          <w:rFonts w:ascii="Book Antiqua" w:eastAsia="Book Antiqua" w:hAnsi="Book Antiqua" w:cs="Book Antiqua"/>
        </w:rPr>
        <w:t>during</w:t>
      </w:r>
      <w:r w:rsidR="0066261B" w:rsidRPr="007A749C">
        <w:rPr>
          <w:rFonts w:ascii="Book Antiqua" w:eastAsia="Book Antiqua" w:hAnsi="Book Antiqua" w:cs="Book Antiqua"/>
        </w:rPr>
        <w:t xml:space="preserve"> FB </w:t>
      </w:r>
      <w:r w:rsidR="00F003D9" w:rsidRPr="007A749C">
        <w:rPr>
          <w:rFonts w:ascii="Book Antiqua" w:eastAsia="Book Antiqua" w:hAnsi="Book Antiqua" w:cs="Book Antiqua"/>
        </w:rPr>
        <w:t xml:space="preserve">(0.1%) </w:t>
      </w:r>
      <w:r w:rsidR="00200F96" w:rsidRPr="007A749C">
        <w:rPr>
          <w:rFonts w:ascii="Book Antiqua" w:eastAsia="Book Antiqua" w:hAnsi="Book Antiqua" w:cs="Book Antiqua"/>
        </w:rPr>
        <w:t xml:space="preserve">or </w:t>
      </w:r>
      <w:r w:rsidR="0066261B" w:rsidRPr="007A749C">
        <w:rPr>
          <w:rFonts w:ascii="Book Antiqua" w:eastAsia="Book Antiqua" w:hAnsi="Book Antiqua" w:cs="Book Antiqua"/>
        </w:rPr>
        <w:t>TBLB (</w:t>
      </w:r>
      <w:r w:rsidR="00F003D9" w:rsidRPr="007A749C">
        <w:rPr>
          <w:rFonts w:ascii="Book Antiqua" w:eastAsia="Book Antiqua" w:hAnsi="Book Antiqua" w:cs="Book Antiqua"/>
        </w:rPr>
        <w:t>0.4%</w:t>
      </w:r>
      <w:r w:rsidR="0066261B" w:rsidRPr="007A749C">
        <w:rPr>
          <w:rFonts w:ascii="Book Antiqua" w:eastAsia="Book Antiqua" w:hAnsi="Book Antiqua" w:cs="Book Antiqua"/>
        </w:rPr>
        <w:t>)</w:t>
      </w:r>
      <w:r w:rsidR="00F003D9" w:rsidRPr="007A749C">
        <w:rPr>
          <w:rFonts w:ascii="Book Antiqua" w:eastAsia="Book Antiqua" w:hAnsi="Book Antiqua" w:cs="Book Antiqua"/>
          <w:vertAlign w:val="superscript"/>
        </w:rPr>
        <w:t>[49]</w:t>
      </w:r>
      <w:r w:rsidR="00F003D9" w:rsidRPr="007A749C">
        <w:rPr>
          <w:rFonts w:ascii="Book Antiqua" w:eastAsia="Book Antiqua" w:hAnsi="Book Antiqua" w:cs="Book Antiqua"/>
        </w:rPr>
        <w:t>.</w:t>
      </w:r>
      <w:r w:rsidR="00F003D9" w:rsidRPr="007A749C">
        <w:rPr>
          <w:rFonts w:ascii="Book Antiqua" w:eastAsia="Book Antiqua" w:hAnsi="Book Antiqua" w:cs="Book Antiqua"/>
          <w:color w:val="FF0000"/>
        </w:rPr>
        <w:t xml:space="preserve"> </w:t>
      </w:r>
      <w:r w:rsidR="00F003D9" w:rsidRPr="007A749C">
        <w:rPr>
          <w:rFonts w:ascii="Book Antiqua" w:eastAsia="Book Antiqua" w:hAnsi="Book Antiqua" w:cs="Book Antiqua"/>
          <w:color w:val="000000"/>
        </w:rPr>
        <w:t xml:space="preserve">Even though pneumothorax mostly </w:t>
      </w:r>
      <w:r w:rsidR="00C6661C" w:rsidRPr="007A749C">
        <w:rPr>
          <w:rFonts w:ascii="Book Antiqua" w:eastAsia="Book Antiqua" w:hAnsi="Book Antiqua" w:cs="Book Antiqua"/>
          <w:color w:val="000000"/>
        </w:rPr>
        <w:t>happens</w:t>
      </w:r>
      <w:r w:rsidR="00F003D9" w:rsidRPr="007A749C">
        <w:rPr>
          <w:rFonts w:ascii="Book Antiqua" w:eastAsia="Book Antiqua" w:hAnsi="Book Antiqua" w:cs="Book Antiqua"/>
          <w:color w:val="000000"/>
        </w:rPr>
        <w:t xml:space="preserve"> within a few minutes after procedure, in a substantial minority of cases (approximately 40%) it can be delayed, requiring a careful monitoring of clinical parameters, particularly in patients under NIV.</w:t>
      </w:r>
      <w:r w:rsidR="00FF3C7A" w:rsidRPr="007A749C">
        <w:rPr>
          <w:rFonts w:ascii="Book Antiqua" w:eastAsia="Book Antiqua" w:hAnsi="Book Antiqua" w:cs="Book Antiqua"/>
          <w:color w:val="000000"/>
        </w:rPr>
        <w:t xml:space="preserve"> </w:t>
      </w:r>
    </w:p>
    <w:p w14:paraId="1B3F84EC" w14:textId="77777777" w:rsidR="00A77B3E" w:rsidRPr="007A749C" w:rsidRDefault="00F003D9" w:rsidP="00E402C7">
      <w:pPr>
        <w:spacing w:line="360" w:lineRule="auto"/>
        <w:ind w:firstLineChars="200" w:firstLine="480"/>
        <w:jc w:val="both"/>
        <w:rPr>
          <w:rFonts w:ascii="Book Antiqua" w:hAnsi="Book Antiqua" w:cs="Book Antiqua"/>
          <w:color w:val="000000"/>
          <w:lang w:eastAsia="zh-CN"/>
        </w:rPr>
      </w:pPr>
      <w:r w:rsidRPr="007A749C">
        <w:rPr>
          <w:rFonts w:ascii="Book Antiqua" w:eastAsia="Book Antiqua" w:hAnsi="Book Antiqua" w:cs="Book Antiqua"/>
          <w:color w:val="000000"/>
        </w:rPr>
        <w:t>In this context, in addition to a chest X-ray, a bedside lung ultrasound may be helpful for detecting pneumothorax with an extremely high diagnostic accuracy</w:t>
      </w:r>
      <w:r w:rsidRPr="007A749C">
        <w:rPr>
          <w:rFonts w:ascii="Book Antiqua" w:eastAsia="Book Antiqua" w:hAnsi="Book Antiqua" w:cs="Book Antiqua"/>
          <w:color w:val="000000"/>
          <w:vertAlign w:val="superscript"/>
        </w:rPr>
        <w:t>[51]</w:t>
      </w:r>
      <w:r w:rsidRPr="007A749C">
        <w:rPr>
          <w:rFonts w:ascii="Book Antiqua" w:eastAsia="Book Antiqua" w:hAnsi="Book Antiqua" w:cs="Book Antiqua"/>
          <w:color w:val="000000"/>
        </w:rPr>
        <w:t>.</w:t>
      </w:r>
      <w:r w:rsidR="00FF3C7A" w:rsidRPr="007A749C">
        <w:rPr>
          <w:rFonts w:ascii="Book Antiqua" w:eastAsia="Book Antiqua" w:hAnsi="Book Antiqua" w:cs="Book Antiqua"/>
          <w:color w:val="000000"/>
        </w:rPr>
        <w:t xml:space="preserve"> </w:t>
      </w:r>
    </w:p>
    <w:p w14:paraId="6EDB0F9F" w14:textId="77777777" w:rsidR="00E402C7" w:rsidRPr="007A749C" w:rsidRDefault="00E402C7" w:rsidP="00E402C7">
      <w:pPr>
        <w:spacing w:line="360" w:lineRule="auto"/>
        <w:ind w:firstLineChars="200" w:firstLine="480"/>
        <w:jc w:val="both"/>
        <w:rPr>
          <w:rFonts w:ascii="Book Antiqua" w:hAnsi="Book Antiqua"/>
          <w:color w:val="000000"/>
          <w:lang w:eastAsia="zh-CN"/>
        </w:rPr>
      </w:pPr>
    </w:p>
    <w:p w14:paraId="64F34850" w14:textId="77777777" w:rsidR="00A77B3E" w:rsidRPr="007A749C" w:rsidRDefault="00211971" w:rsidP="00014D64">
      <w:pPr>
        <w:spacing w:line="360" w:lineRule="auto"/>
        <w:ind w:leftChars="-11" w:left="-2" w:hangingChars="10" w:hanging="24"/>
        <w:jc w:val="both"/>
        <w:outlineLvl w:val="0"/>
        <w:rPr>
          <w:rFonts w:ascii="Book Antiqua" w:hAnsi="Book Antiqua"/>
          <w:color w:val="000000"/>
          <w:u w:val="single"/>
        </w:rPr>
      </w:pPr>
      <w:r w:rsidRPr="007A749C">
        <w:rPr>
          <w:rFonts w:ascii="Book Antiqua" w:eastAsia="Book Antiqua" w:hAnsi="Book Antiqua" w:cs="Book Antiqua"/>
          <w:b/>
          <w:bCs/>
          <w:iCs/>
          <w:color w:val="000000"/>
          <w:u w:val="single"/>
        </w:rPr>
        <w:t xml:space="preserve">OTHERS </w:t>
      </w:r>
    </w:p>
    <w:p w14:paraId="642A0126" w14:textId="77777777" w:rsidR="00A77B3E" w:rsidRPr="007A749C" w:rsidRDefault="00F003D9" w:rsidP="00E402C7">
      <w:pPr>
        <w:spacing w:line="360" w:lineRule="auto"/>
        <w:jc w:val="both"/>
        <w:rPr>
          <w:rFonts w:ascii="Book Antiqua" w:hAnsi="Book Antiqua"/>
          <w:color w:val="000000"/>
        </w:rPr>
      </w:pPr>
      <w:r w:rsidRPr="007A749C">
        <w:rPr>
          <w:rFonts w:ascii="Book Antiqua" w:eastAsia="Book Antiqua" w:hAnsi="Book Antiqua" w:cs="Book Antiqua"/>
          <w:color w:val="000000"/>
        </w:rPr>
        <w:t>Hypoxemia occurring during FB may cause an increase in cardiac workload, with elevations of heart rate (approximately 40% above baseline), blood pressure (a rise of 30% above baseline) and cardiac index (approximately 17</w:t>
      </w:r>
      <w:r w:rsidR="00E402C7" w:rsidRPr="007A749C">
        <w:rPr>
          <w:rFonts w:ascii="Book Antiqua" w:eastAsia="Book Antiqua" w:hAnsi="Book Antiqua" w:cs="Book Antiqua"/>
          <w:color w:val="000000"/>
        </w:rPr>
        <w:t>%</w:t>
      </w:r>
      <w:r w:rsidR="00263163" w:rsidRPr="007A749C">
        <w:rPr>
          <w:rFonts w:ascii="Book Antiqua" w:eastAsia="Book Antiqua" w:hAnsi="Book Antiqua" w:cs="Book Antiqua"/>
          <w:color w:val="000000"/>
        </w:rPr>
        <w:t>-</w:t>
      </w:r>
      <w:r w:rsidRPr="007A749C">
        <w:rPr>
          <w:rFonts w:ascii="Book Antiqua" w:eastAsia="Book Antiqua" w:hAnsi="Book Antiqua" w:cs="Book Antiqua"/>
          <w:color w:val="000000"/>
        </w:rPr>
        <w:t>32% above baseline). Despite this, major arrhythmias, as well as myocardial infarction, are rare events during FB.</w:t>
      </w:r>
    </w:p>
    <w:p w14:paraId="3A7AF1B6" w14:textId="77777777" w:rsidR="00A77B3E" w:rsidRPr="007A749C" w:rsidRDefault="00F003D9" w:rsidP="00E402C7">
      <w:pPr>
        <w:spacing w:line="360" w:lineRule="auto"/>
        <w:ind w:firstLineChars="200" w:firstLine="480"/>
        <w:jc w:val="both"/>
        <w:rPr>
          <w:rFonts w:ascii="Book Antiqua" w:hAnsi="Book Antiqua"/>
          <w:color w:val="000000"/>
        </w:rPr>
      </w:pPr>
      <w:r w:rsidRPr="007A749C">
        <w:rPr>
          <w:rFonts w:ascii="Book Antiqua" w:eastAsia="Book Antiqua" w:hAnsi="Book Antiqua" w:cs="Book Antiqua"/>
          <w:color w:val="000000"/>
        </w:rPr>
        <w:t>Iatrogenic trauma to airways and bronchospasm have also been occasionally reported whereas the onset of fever is relatively common, particularly after BAL (13%) or bronchial washing</w:t>
      </w:r>
      <w:r w:rsidRPr="007A749C">
        <w:rPr>
          <w:rFonts w:ascii="Book Antiqua" w:eastAsia="Book Antiqua" w:hAnsi="Book Antiqua" w:cs="Book Antiqua"/>
          <w:color w:val="000000"/>
          <w:vertAlign w:val="superscript"/>
        </w:rPr>
        <w:t>[52]</w:t>
      </w:r>
      <w:r w:rsidRPr="007A749C">
        <w:rPr>
          <w:rFonts w:ascii="Book Antiqua" w:eastAsia="Book Antiqua" w:hAnsi="Book Antiqua" w:cs="Book Antiqua"/>
          <w:color w:val="000000"/>
        </w:rPr>
        <w:t xml:space="preserve">. </w:t>
      </w:r>
    </w:p>
    <w:p w14:paraId="1997A3F8" w14:textId="77777777" w:rsidR="00A77B3E" w:rsidRPr="007A749C" w:rsidRDefault="00A77B3E" w:rsidP="00E402C7">
      <w:pPr>
        <w:spacing w:line="360" w:lineRule="auto"/>
        <w:jc w:val="both"/>
        <w:rPr>
          <w:rFonts w:ascii="Book Antiqua" w:hAnsi="Book Antiqua"/>
          <w:color w:val="000000"/>
        </w:rPr>
      </w:pPr>
    </w:p>
    <w:p w14:paraId="697A1431" w14:textId="77777777" w:rsidR="00A77B3E" w:rsidRPr="007A749C" w:rsidRDefault="00F003D9" w:rsidP="00014D64">
      <w:pPr>
        <w:spacing w:line="360" w:lineRule="auto"/>
        <w:jc w:val="both"/>
        <w:outlineLvl w:val="0"/>
        <w:rPr>
          <w:rFonts w:ascii="Book Antiqua" w:hAnsi="Book Antiqua"/>
          <w:color w:val="000000"/>
        </w:rPr>
      </w:pPr>
      <w:r w:rsidRPr="007A749C">
        <w:rPr>
          <w:rFonts w:ascii="Book Antiqua" w:eastAsia="Book Antiqua" w:hAnsi="Book Antiqua" w:cs="Book Antiqua"/>
          <w:b/>
          <w:caps/>
          <w:color w:val="000000"/>
          <w:u w:val="single"/>
        </w:rPr>
        <w:t>CONCLUSION</w:t>
      </w:r>
    </w:p>
    <w:p w14:paraId="0B65975C" w14:textId="77777777" w:rsidR="00A77B3E" w:rsidRPr="007A749C" w:rsidRDefault="00F003D9" w:rsidP="00014D64">
      <w:pPr>
        <w:spacing w:line="360" w:lineRule="auto"/>
        <w:jc w:val="both"/>
        <w:outlineLvl w:val="0"/>
        <w:rPr>
          <w:rFonts w:ascii="Book Antiqua" w:hAnsi="Book Antiqua"/>
          <w:i/>
          <w:color w:val="000000"/>
        </w:rPr>
      </w:pPr>
      <w:r w:rsidRPr="007A749C">
        <w:rPr>
          <w:rFonts w:ascii="Book Antiqua" w:eastAsia="Book Antiqua" w:hAnsi="Book Antiqua" w:cs="Book Antiqua"/>
          <w:b/>
          <w:bCs/>
          <w:i/>
          <w:color w:val="000000"/>
        </w:rPr>
        <w:t>Future research directions and conclusions</w:t>
      </w:r>
    </w:p>
    <w:p w14:paraId="536C6C0D" w14:textId="77777777" w:rsidR="00A77B3E" w:rsidRPr="007A749C" w:rsidRDefault="00F003D9" w:rsidP="00E402C7">
      <w:pPr>
        <w:spacing w:line="360" w:lineRule="auto"/>
        <w:jc w:val="both"/>
        <w:rPr>
          <w:rFonts w:ascii="Book Antiqua" w:hAnsi="Book Antiqua"/>
          <w:color w:val="000000"/>
        </w:rPr>
      </w:pPr>
      <w:r w:rsidRPr="007A749C">
        <w:rPr>
          <w:rFonts w:ascii="Book Antiqua" w:eastAsia="Book Antiqua" w:hAnsi="Book Antiqua" w:cs="Book Antiqua"/>
          <w:color w:val="000000"/>
        </w:rPr>
        <w:t>In the past decades, interventional pulmonology has experienced a remarkable growth in available technology and equipment, as well as clinical and translational research efforts focused on patient-centered outcomes. Recent studies highlight the feasibility of using metagenomic sequencing on BAL for the microbiologic diagnosis of adults with severe community-acquired pneumonia</w:t>
      </w:r>
      <w:r w:rsidRPr="007A749C">
        <w:rPr>
          <w:rFonts w:ascii="Book Antiqua" w:eastAsia="Book Antiqua" w:hAnsi="Book Antiqua" w:cs="Book Antiqua"/>
          <w:color w:val="000000"/>
          <w:vertAlign w:val="superscript"/>
        </w:rPr>
        <w:t>[53,54]</w:t>
      </w:r>
      <w:r w:rsidRPr="007A749C">
        <w:rPr>
          <w:rFonts w:ascii="Book Antiqua" w:eastAsia="Book Antiqua" w:hAnsi="Book Antiqua" w:cs="Book Antiqua"/>
          <w:color w:val="000000"/>
        </w:rPr>
        <w:t>. Moreover, biomarkers and cytokines in BAL fluid may have diagnostic benefits for certain diseases in critically ill patients in the present and near future. Moreover, in COVID-19 pandemic, FB may be crucial to assess and understand the inflammatory status at broncho-alveolar level during different stages of infection</w:t>
      </w:r>
      <w:r w:rsidRPr="007A749C">
        <w:rPr>
          <w:rFonts w:ascii="Book Antiqua" w:eastAsia="Book Antiqua" w:hAnsi="Book Antiqua" w:cs="Book Antiqua"/>
          <w:color w:val="000000"/>
          <w:vertAlign w:val="superscript"/>
        </w:rPr>
        <w:t>[55-57]</w:t>
      </w:r>
      <w:r w:rsidRPr="007A749C">
        <w:rPr>
          <w:rFonts w:ascii="Book Antiqua" w:eastAsia="Book Antiqua" w:hAnsi="Book Antiqua" w:cs="Book Antiqua"/>
          <w:color w:val="000000"/>
        </w:rPr>
        <w:t xml:space="preserve">. </w:t>
      </w:r>
    </w:p>
    <w:p w14:paraId="017A2171" w14:textId="77777777" w:rsidR="00A77B3E" w:rsidRPr="007A749C" w:rsidRDefault="00F003D9" w:rsidP="00E402C7">
      <w:pPr>
        <w:spacing w:line="360" w:lineRule="auto"/>
        <w:ind w:firstLineChars="200" w:firstLine="480"/>
        <w:jc w:val="both"/>
        <w:rPr>
          <w:rFonts w:ascii="Book Antiqua" w:hAnsi="Book Antiqua"/>
          <w:color w:val="000000"/>
        </w:rPr>
      </w:pPr>
      <w:r w:rsidRPr="007A749C">
        <w:rPr>
          <w:rFonts w:ascii="Book Antiqua" w:eastAsia="Book Antiqua" w:hAnsi="Book Antiqua" w:cs="Book Antiqua"/>
          <w:color w:val="000000"/>
        </w:rPr>
        <w:lastRenderedPageBreak/>
        <w:t>The role of FB in ICMU setting has not yet fully established, but data from literature suggest that it is an essential tool in a not negligible proportion of pulmonary conditions.</w:t>
      </w:r>
    </w:p>
    <w:p w14:paraId="4561A30C" w14:textId="77777777" w:rsidR="00A77B3E" w:rsidRPr="007A749C" w:rsidRDefault="00F003D9" w:rsidP="00E402C7">
      <w:pPr>
        <w:spacing w:line="360" w:lineRule="auto"/>
        <w:ind w:firstLineChars="200" w:firstLine="480"/>
        <w:jc w:val="both"/>
        <w:rPr>
          <w:rFonts w:ascii="Book Antiqua" w:hAnsi="Book Antiqua"/>
          <w:color w:val="000000"/>
        </w:rPr>
      </w:pPr>
      <w:r w:rsidRPr="007A749C">
        <w:rPr>
          <w:rFonts w:ascii="Book Antiqua" w:eastAsia="Book Antiqua" w:hAnsi="Book Antiqua" w:cs="Book Antiqua"/>
          <w:color w:val="000000"/>
        </w:rPr>
        <w:t xml:space="preserve">However, standardized protocols on procedure execution as well as decision-making algorithms are currently lacking, leading to hugely different approaches in clinical practice, mainly depending on local sources and expertise availability. </w:t>
      </w:r>
    </w:p>
    <w:p w14:paraId="4DB8E9A3" w14:textId="77777777" w:rsidR="00A77B3E" w:rsidRPr="007A749C" w:rsidRDefault="00F003D9" w:rsidP="00E402C7">
      <w:pPr>
        <w:spacing w:line="360" w:lineRule="auto"/>
        <w:ind w:firstLineChars="200" w:firstLine="480"/>
        <w:jc w:val="both"/>
        <w:rPr>
          <w:rFonts w:ascii="Book Antiqua" w:hAnsi="Book Antiqua"/>
          <w:color w:val="000000"/>
        </w:rPr>
      </w:pPr>
      <w:r w:rsidRPr="007A749C">
        <w:rPr>
          <w:rFonts w:ascii="Book Antiqua" w:eastAsia="Book Antiqua" w:hAnsi="Book Antiqua" w:cs="Book Antiqua"/>
          <w:color w:val="000000"/>
        </w:rPr>
        <w:t>As this field continues to push its boundaries, it is imperative to establish evidence and best practice guidelines.</w:t>
      </w:r>
    </w:p>
    <w:p w14:paraId="49E7F532" w14:textId="77777777" w:rsidR="00A77B3E" w:rsidRPr="007A749C" w:rsidRDefault="00A77B3E" w:rsidP="00E402C7">
      <w:pPr>
        <w:spacing w:line="360" w:lineRule="auto"/>
        <w:jc w:val="both"/>
        <w:rPr>
          <w:rFonts w:ascii="Book Antiqua" w:hAnsi="Book Antiqua"/>
          <w:color w:val="000000"/>
        </w:rPr>
      </w:pPr>
    </w:p>
    <w:p w14:paraId="62B656FA" w14:textId="77777777" w:rsidR="00A77B3E" w:rsidRPr="007A749C" w:rsidRDefault="00F003D9" w:rsidP="00014D64">
      <w:pPr>
        <w:spacing w:line="360" w:lineRule="auto"/>
        <w:jc w:val="both"/>
        <w:outlineLvl w:val="0"/>
        <w:rPr>
          <w:rFonts w:ascii="Book Antiqua" w:hAnsi="Book Antiqua"/>
          <w:color w:val="000000"/>
        </w:rPr>
      </w:pPr>
      <w:r w:rsidRPr="007A749C">
        <w:rPr>
          <w:rFonts w:ascii="Book Antiqua" w:eastAsia="Book Antiqua" w:hAnsi="Book Antiqua" w:cs="Book Antiqua"/>
          <w:b/>
          <w:color w:val="000000"/>
        </w:rPr>
        <w:t>REFERENCES</w:t>
      </w:r>
    </w:p>
    <w:p w14:paraId="0833B088" w14:textId="77777777" w:rsidR="00E402C7" w:rsidRPr="00C94EE9" w:rsidRDefault="00E402C7" w:rsidP="00E402C7">
      <w:pPr>
        <w:spacing w:line="360" w:lineRule="auto"/>
        <w:jc w:val="both"/>
        <w:rPr>
          <w:rFonts w:ascii="Book Antiqua" w:eastAsia="Book Antiqua" w:hAnsi="Book Antiqua" w:cs="Book Antiqua"/>
          <w:color w:val="000000"/>
        </w:rPr>
      </w:pPr>
      <w:bookmarkStart w:id="11" w:name="OLE_LINK1"/>
      <w:r w:rsidRPr="00C94EE9">
        <w:rPr>
          <w:rFonts w:ascii="Book Antiqua" w:eastAsia="Book Antiqua" w:hAnsi="Book Antiqua" w:cs="Book Antiqua"/>
          <w:color w:val="000000"/>
        </w:rPr>
        <w:t xml:space="preserve">1 </w:t>
      </w:r>
      <w:r w:rsidRPr="00C94EE9">
        <w:rPr>
          <w:rFonts w:ascii="Book Antiqua" w:eastAsia="Book Antiqua" w:hAnsi="Book Antiqua" w:cs="Book Antiqua"/>
          <w:b/>
          <w:bCs/>
          <w:color w:val="000000"/>
        </w:rPr>
        <w:t>Ergan B</w:t>
      </w:r>
      <w:r w:rsidRPr="00C94EE9">
        <w:rPr>
          <w:rFonts w:ascii="Book Antiqua" w:eastAsia="Book Antiqua" w:hAnsi="Book Antiqua" w:cs="Book Antiqua"/>
          <w:color w:val="000000"/>
        </w:rPr>
        <w:t xml:space="preserve">, Nava S. The use of bronchoscopy in critically ill patients: considerations and complications. </w:t>
      </w:r>
      <w:r w:rsidRPr="00C94EE9">
        <w:rPr>
          <w:rFonts w:ascii="Book Antiqua" w:eastAsia="Book Antiqua" w:hAnsi="Book Antiqua" w:cs="Book Antiqua"/>
          <w:i/>
          <w:iCs/>
          <w:color w:val="000000"/>
        </w:rPr>
        <w:t>Expert Rev Respir Med</w:t>
      </w:r>
      <w:r w:rsidRPr="00C94EE9">
        <w:rPr>
          <w:rFonts w:ascii="Book Antiqua" w:eastAsia="Book Antiqua" w:hAnsi="Book Antiqua" w:cs="Book Antiqua"/>
          <w:color w:val="000000"/>
        </w:rPr>
        <w:t xml:space="preserve"> 2018; </w:t>
      </w:r>
      <w:r w:rsidRPr="00C94EE9">
        <w:rPr>
          <w:rFonts w:ascii="Book Antiqua" w:eastAsia="Book Antiqua" w:hAnsi="Book Antiqua" w:cs="Book Antiqua"/>
          <w:b/>
          <w:bCs/>
          <w:color w:val="000000"/>
        </w:rPr>
        <w:t>12</w:t>
      </w:r>
      <w:r w:rsidRPr="00C94EE9">
        <w:rPr>
          <w:rFonts w:ascii="Book Antiqua" w:eastAsia="Book Antiqua" w:hAnsi="Book Antiqua" w:cs="Book Antiqua"/>
          <w:color w:val="000000"/>
        </w:rPr>
        <w:t>: 651-663 [PMID: 29958019 DOI: 10.1080/17476348.2018.1494576]</w:t>
      </w:r>
    </w:p>
    <w:p w14:paraId="4208009C" w14:textId="77777777" w:rsidR="00E402C7" w:rsidRPr="00C94EE9" w:rsidRDefault="00E402C7" w:rsidP="00E402C7">
      <w:pPr>
        <w:spacing w:line="360" w:lineRule="auto"/>
        <w:jc w:val="both"/>
        <w:rPr>
          <w:rFonts w:ascii="Book Antiqua" w:hAnsi="Book Antiqua" w:cs="Book Antiqua"/>
          <w:color w:val="000000"/>
          <w:lang w:eastAsia="zh-CN"/>
        </w:rPr>
      </w:pPr>
      <w:r w:rsidRPr="00C94EE9">
        <w:rPr>
          <w:rFonts w:ascii="Book Antiqua" w:eastAsia="Book Antiqua" w:hAnsi="Book Antiqua" w:cs="Book Antiqua"/>
          <w:color w:val="000000"/>
        </w:rPr>
        <w:t xml:space="preserve">2 </w:t>
      </w:r>
      <w:r w:rsidRPr="00C94EE9">
        <w:rPr>
          <w:rFonts w:ascii="Book Antiqua" w:eastAsia="Book Antiqua" w:hAnsi="Book Antiqua" w:cs="Book Antiqua"/>
          <w:b/>
          <w:bCs/>
          <w:color w:val="000000"/>
        </w:rPr>
        <w:t>Kabadayi S,</w:t>
      </w:r>
      <w:r w:rsidRPr="00C94EE9">
        <w:rPr>
          <w:rFonts w:ascii="Book Antiqua" w:eastAsia="Book Antiqua" w:hAnsi="Book Antiqua" w:cs="Book Antiqua"/>
          <w:color w:val="000000"/>
        </w:rPr>
        <w:t xml:space="preserve"> Bellamy MC. Bronchoscopy in critical care</w:t>
      </w:r>
      <w:r w:rsidRPr="00C94EE9">
        <w:rPr>
          <w:rFonts w:ascii="Book Antiqua" w:hAnsi="Book Antiqua" w:cs="Book Antiqua"/>
          <w:color w:val="000000"/>
          <w:lang w:eastAsia="zh-CN"/>
        </w:rPr>
        <w:t>.</w:t>
      </w:r>
      <w:r w:rsidRPr="00C94EE9">
        <w:rPr>
          <w:rFonts w:ascii="Book Antiqua" w:eastAsia="Book Antiqua" w:hAnsi="Book Antiqua" w:cs="Book Antiqua"/>
          <w:color w:val="000000"/>
        </w:rPr>
        <w:t xml:space="preserve"> </w:t>
      </w:r>
      <w:r w:rsidRPr="00C94EE9">
        <w:rPr>
          <w:rFonts w:ascii="Book Antiqua" w:eastAsia="Book Antiqua" w:hAnsi="Book Antiqua" w:cs="Book Antiqua"/>
          <w:i/>
          <w:color w:val="000000"/>
        </w:rPr>
        <w:t>BJA Educat</w:t>
      </w:r>
      <w:r w:rsidRPr="00C94EE9">
        <w:rPr>
          <w:rFonts w:ascii="Book Antiqua" w:eastAsia="Book Antiqua" w:hAnsi="Book Antiqua" w:cs="Book Antiqua"/>
          <w:color w:val="000000"/>
        </w:rPr>
        <w:t xml:space="preserve"> 2017;</w:t>
      </w:r>
      <w:r w:rsidRPr="00C94EE9">
        <w:rPr>
          <w:rFonts w:ascii="Book Antiqua" w:hAnsi="Book Antiqua" w:cs="Book Antiqua"/>
          <w:color w:val="000000"/>
          <w:lang w:eastAsia="zh-CN"/>
        </w:rPr>
        <w:t xml:space="preserve"> </w:t>
      </w:r>
      <w:r w:rsidRPr="00C94EE9">
        <w:rPr>
          <w:rFonts w:ascii="Book Antiqua" w:eastAsia="Book Antiqua" w:hAnsi="Book Antiqua" w:cs="Book Antiqua"/>
          <w:b/>
          <w:bCs/>
          <w:color w:val="000000"/>
        </w:rPr>
        <w:t>17</w:t>
      </w:r>
      <w:r w:rsidRPr="00C94EE9">
        <w:rPr>
          <w:rFonts w:ascii="Book Antiqua" w:eastAsia="Book Antiqua" w:hAnsi="Book Antiqua" w:cs="Book Antiqua"/>
          <w:color w:val="000000"/>
        </w:rPr>
        <w:t>:</w:t>
      </w:r>
      <w:r w:rsidRPr="00C94EE9">
        <w:rPr>
          <w:rFonts w:ascii="Book Antiqua" w:hAnsi="Book Antiqua" w:cs="Book Antiqua"/>
          <w:color w:val="000000"/>
          <w:lang w:eastAsia="zh-CN"/>
        </w:rPr>
        <w:t xml:space="preserve"> </w:t>
      </w:r>
      <w:r w:rsidRPr="00C94EE9">
        <w:rPr>
          <w:rFonts w:ascii="Book Antiqua" w:eastAsia="Book Antiqua" w:hAnsi="Book Antiqua" w:cs="Book Antiqua"/>
          <w:color w:val="000000"/>
        </w:rPr>
        <w:t>48</w:t>
      </w:r>
      <w:r w:rsidRPr="00C94EE9">
        <w:rPr>
          <w:rFonts w:ascii="Book Antiqua" w:hAnsi="Book Antiqua" w:cs="Book Antiqua"/>
          <w:color w:val="000000"/>
          <w:lang w:eastAsia="zh-CN"/>
        </w:rPr>
        <w:t>-</w:t>
      </w:r>
      <w:r w:rsidRPr="00C94EE9">
        <w:rPr>
          <w:rFonts w:ascii="Book Antiqua" w:eastAsia="Book Antiqua" w:hAnsi="Book Antiqua" w:cs="Book Antiqua"/>
          <w:color w:val="000000"/>
        </w:rPr>
        <w:t>56</w:t>
      </w:r>
      <w:r w:rsidRPr="00C94EE9">
        <w:rPr>
          <w:rFonts w:ascii="Book Antiqua" w:hAnsi="Book Antiqua" w:cs="Book Antiqua"/>
          <w:color w:val="000000"/>
          <w:lang w:eastAsia="zh-CN"/>
        </w:rPr>
        <w:t xml:space="preserve"> [DOI: 10.1093/bjaed/mkw040]</w:t>
      </w:r>
    </w:p>
    <w:p w14:paraId="480C4B25"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3 </w:t>
      </w:r>
      <w:r w:rsidRPr="00C94EE9">
        <w:rPr>
          <w:rFonts w:ascii="Book Antiqua" w:eastAsia="Book Antiqua" w:hAnsi="Book Antiqua" w:cs="Book Antiqua"/>
          <w:b/>
          <w:bCs/>
          <w:color w:val="000000"/>
        </w:rPr>
        <w:t>Du Rand IA</w:t>
      </w:r>
      <w:r w:rsidRPr="00C94EE9">
        <w:rPr>
          <w:rFonts w:ascii="Book Antiqua" w:eastAsia="Book Antiqua" w:hAnsi="Book Antiqua" w:cs="Book Antiqua"/>
          <w:color w:val="000000"/>
        </w:rPr>
        <w:t xml:space="preserve">, Blaikley J, Booton R, Chaudhuri N, Gupta V, Khalid S, Mandal S, Martin J, Mills J, Navani N, Rahman NM, Wrightson JM, Munavvar M; British Thoracic Society Bronchoscopy Guideline Group. British Thoracic Society guideline for diagnostic flexible bronchoscopy in adults: accredited by NICE. </w:t>
      </w:r>
      <w:r w:rsidRPr="00C94EE9">
        <w:rPr>
          <w:rFonts w:ascii="Book Antiqua" w:eastAsia="Book Antiqua" w:hAnsi="Book Antiqua" w:cs="Book Antiqua"/>
          <w:i/>
          <w:iCs/>
          <w:color w:val="000000"/>
        </w:rPr>
        <w:t>Thorax</w:t>
      </w:r>
      <w:r w:rsidRPr="00C94EE9">
        <w:rPr>
          <w:rFonts w:ascii="Book Antiqua" w:eastAsia="Book Antiqua" w:hAnsi="Book Antiqua" w:cs="Book Antiqua"/>
          <w:color w:val="000000"/>
        </w:rPr>
        <w:t xml:space="preserve"> 2013; </w:t>
      </w:r>
      <w:r w:rsidRPr="00C94EE9">
        <w:rPr>
          <w:rFonts w:ascii="Book Antiqua" w:eastAsia="Book Antiqua" w:hAnsi="Book Antiqua" w:cs="Book Antiqua"/>
          <w:b/>
          <w:bCs/>
          <w:color w:val="000000"/>
        </w:rPr>
        <w:t>68</w:t>
      </w:r>
      <w:r w:rsidRPr="00C94EE9">
        <w:rPr>
          <w:rFonts w:ascii="Book Antiqua" w:eastAsia="Book Antiqua" w:hAnsi="Book Antiqua" w:cs="Book Antiqua"/>
          <w:bCs/>
          <w:color w:val="000000"/>
        </w:rPr>
        <w:t xml:space="preserve"> Suppl 1</w:t>
      </w:r>
      <w:r w:rsidRPr="00C94EE9">
        <w:rPr>
          <w:rFonts w:ascii="Book Antiqua" w:eastAsia="Book Antiqua" w:hAnsi="Book Antiqua" w:cs="Book Antiqua"/>
          <w:color w:val="000000"/>
        </w:rPr>
        <w:t>: i1-i44 [PMID: 23860341 DOI: 10.1136/thoraxjnl-2013-203618]</w:t>
      </w:r>
    </w:p>
    <w:p w14:paraId="1AABA88E"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4 </w:t>
      </w:r>
      <w:r w:rsidRPr="00C94EE9">
        <w:rPr>
          <w:rFonts w:ascii="Book Antiqua" w:eastAsia="Book Antiqua" w:hAnsi="Book Antiqua" w:cs="Book Antiqua"/>
          <w:b/>
          <w:bCs/>
          <w:color w:val="000000"/>
        </w:rPr>
        <w:t>Liebler JM</w:t>
      </w:r>
      <w:r w:rsidRPr="00C94EE9">
        <w:rPr>
          <w:rFonts w:ascii="Book Antiqua" w:eastAsia="Book Antiqua" w:hAnsi="Book Antiqua" w:cs="Book Antiqua"/>
          <w:color w:val="000000"/>
        </w:rPr>
        <w:t xml:space="preserve">, Markin CJ. Fiberoptic bronchoscopy for diagnosis and treatment. </w:t>
      </w:r>
      <w:r w:rsidRPr="00C94EE9">
        <w:rPr>
          <w:rFonts w:ascii="Book Antiqua" w:eastAsia="Book Antiqua" w:hAnsi="Book Antiqua" w:cs="Book Antiqua"/>
          <w:i/>
          <w:iCs/>
          <w:color w:val="000000"/>
        </w:rPr>
        <w:t>Crit Care Clin</w:t>
      </w:r>
      <w:r w:rsidRPr="00C94EE9">
        <w:rPr>
          <w:rFonts w:ascii="Book Antiqua" w:eastAsia="Book Antiqua" w:hAnsi="Book Antiqua" w:cs="Book Antiqua"/>
          <w:color w:val="000000"/>
        </w:rPr>
        <w:t xml:space="preserve"> 2000; </w:t>
      </w:r>
      <w:r w:rsidRPr="00C94EE9">
        <w:rPr>
          <w:rFonts w:ascii="Book Antiqua" w:eastAsia="Book Antiqua" w:hAnsi="Book Antiqua" w:cs="Book Antiqua"/>
          <w:b/>
          <w:bCs/>
          <w:color w:val="000000"/>
        </w:rPr>
        <w:t>16</w:t>
      </w:r>
      <w:r w:rsidRPr="00C94EE9">
        <w:rPr>
          <w:rFonts w:ascii="Book Antiqua" w:eastAsia="Book Antiqua" w:hAnsi="Book Antiqua" w:cs="Book Antiqua"/>
          <w:color w:val="000000"/>
        </w:rPr>
        <w:t>: 83-100 [PMID: 10650501 DOI: 10.1016/s0749-0704(05)70098-1]</w:t>
      </w:r>
    </w:p>
    <w:p w14:paraId="466E0875"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5 </w:t>
      </w:r>
      <w:r w:rsidRPr="00C94EE9">
        <w:rPr>
          <w:rFonts w:ascii="Book Antiqua" w:eastAsia="Book Antiqua" w:hAnsi="Book Antiqua" w:cs="Book Antiqua"/>
          <w:b/>
          <w:bCs/>
          <w:color w:val="000000"/>
        </w:rPr>
        <w:t>Olopade CO</w:t>
      </w:r>
      <w:r w:rsidRPr="00C94EE9">
        <w:rPr>
          <w:rFonts w:ascii="Book Antiqua" w:eastAsia="Book Antiqua" w:hAnsi="Book Antiqua" w:cs="Book Antiqua"/>
          <w:color w:val="000000"/>
        </w:rPr>
        <w:t xml:space="preserve">, Prakash UB. Bronchoscopy in the critical-care unit. </w:t>
      </w:r>
      <w:r w:rsidRPr="00C94EE9">
        <w:rPr>
          <w:rFonts w:ascii="Book Antiqua" w:eastAsia="Book Antiqua" w:hAnsi="Book Antiqua" w:cs="Book Antiqua"/>
          <w:i/>
          <w:iCs/>
          <w:color w:val="000000"/>
        </w:rPr>
        <w:t>Mayo Clin Proc</w:t>
      </w:r>
      <w:r w:rsidRPr="00C94EE9">
        <w:rPr>
          <w:rFonts w:ascii="Book Antiqua" w:eastAsia="Book Antiqua" w:hAnsi="Book Antiqua" w:cs="Book Antiqua"/>
          <w:color w:val="000000"/>
        </w:rPr>
        <w:t xml:space="preserve"> 1989; </w:t>
      </w:r>
      <w:r w:rsidRPr="00C94EE9">
        <w:rPr>
          <w:rFonts w:ascii="Book Antiqua" w:eastAsia="Book Antiqua" w:hAnsi="Book Antiqua" w:cs="Book Antiqua"/>
          <w:b/>
          <w:bCs/>
          <w:color w:val="000000"/>
        </w:rPr>
        <w:t>64</w:t>
      </w:r>
      <w:r w:rsidRPr="00C94EE9">
        <w:rPr>
          <w:rFonts w:ascii="Book Antiqua" w:eastAsia="Book Antiqua" w:hAnsi="Book Antiqua" w:cs="Book Antiqua"/>
          <w:color w:val="000000"/>
        </w:rPr>
        <w:t>: 1255-1263 [PMID: 2687588 DOI: 10.1016/s0025-6196(12)61288-9]</w:t>
      </w:r>
    </w:p>
    <w:p w14:paraId="0647452D"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6 </w:t>
      </w:r>
      <w:r w:rsidRPr="00C94EE9">
        <w:rPr>
          <w:rFonts w:ascii="Book Antiqua" w:eastAsia="Book Antiqua" w:hAnsi="Book Antiqua" w:cs="Book Antiqua"/>
          <w:b/>
          <w:bCs/>
          <w:color w:val="000000"/>
        </w:rPr>
        <w:t>Korkmaz Ekren P</w:t>
      </w:r>
      <w:r w:rsidRPr="00C94EE9">
        <w:rPr>
          <w:rFonts w:ascii="Book Antiqua" w:eastAsia="Book Antiqua" w:hAnsi="Book Antiqua" w:cs="Book Antiqua"/>
          <w:color w:val="000000"/>
        </w:rPr>
        <w:t xml:space="preserve">, Basarik Aydogan B, Gurgun A, Tasbakan MS, Bacakoglu F, Nava S. Can fiberoptic bronchoscopy be applied to critically ill patients treated with noninvasive ventilation for acute respiratory distress syndrome? Prospective observational study. </w:t>
      </w:r>
      <w:r w:rsidRPr="00C94EE9">
        <w:rPr>
          <w:rFonts w:ascii="Book Antiqua" w:eastAsia="Book Antiqua" w:hAnsi="Book Antiqua" w:cs="Book Antiqua"/>
          <w:i/>
          <w:iCs/>
          <w:color w:val="000000"/>
        </w:rPr>
        <w:t>BMC Pulm Med</w:t>
      </w:r>
      <w:r w:rsidRPr="00C94EE9">
        <w:rPr>
          <w:rFonts w:ascii="Book Antiqua" w:eastAsia="Book Antiqua" w:hAnsi="Book Antiqua" w:cs="Book Antiqua"/>
          <w:color w:val="000000"/>
        </w:rPr>
        <w:t xml:space="preserve"> 2016; </w:t>
      </w:r>
      <w:r w:rsidRPr="00C94EE9">
        <w:rPr>
          <w:rFonts w:ascii="Book Antiqua" w:eastAsia="Book Antiqua" w:hAnsi="Book Antiqua" w:cs="Book Antiqua"/>
          <w:b/>
          <w:bCs/>
          <w:color w:val="000000"/>
        </w:rPr>
        <w:t>16</w:t>
      </w:r>
      <w:r w:rsidRPr="00C94EE9">
        <w:rPr>
          <w:rFonts w:ascii="Book Antiqua" w:eastAsia="Book Antiqua" w:hAnsi="Book Antiqua" w:cs="Book Antiqua"/>
          <w:color w:val="000000"/>
        </w:rPr>
        <w:t>: 89 [PMID: 27245054 DOI: 10.1186/s12890-016-0236-y]</w:t>
      </w:r>
    </w:p>
    <w:p w14:paraId="77358C90"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lastRenderedPageBreak/>
        <w:t xml:space="preserve">7 </w:t>
      </w:r>
      <w:r w:rsidRPr="00C94EE9">
        <w:rPr>
          <w:rFonts w:ascii="Book Antiqua" w:eastAsia="Book Antiqua" w:hAnsi="Book Antiqua" w:cs="Book Antiqua"/>
          <w:b/>
          <w:bCs/>
          <w:color w:val="000000"/>
        </w:rPr>
        <w:t>Cracco C</w:t>
      </w:r>
      <w:r w:rsidRPr="00C94EE9">
        <w:rPr>
          <w:rFonts w:ascii="Book Antiqua" w:eastAsia="Book Antiqua" w:hAnsi="Book Antiqua" w:cs="Book Antiqua"/>
          <w:color w:val="000000"/>
        </w:rPr>
        <w:t xml:space="preserve">, Fartoukh M, Prodanovic H, Azoulay E, Chenivesse C, Lorut C, Beduneau G, Bui HN, Taille C, Brochard L, Demoule A, Maitre B. Safety of performing fiberoptic bronchoscopy in critically ill hypoxemic patients with acute respiratory failure. </w:t>
      </w:r>
      <w:r w:rsidRPr="00C94EE9">
        <w:rPr>
          <w:rFonts w:ascii="Book Antiqua" w:eastAsia="Book Antiqua" w:hAnsi="Book Antiqua" w:cs="Book Antiqua"/>
          <w:i/>
          <w:iCs/>
          <w:color w:val="000000"/>
        </w:rPr>
        <w:t>Intensive Care Med</w:t>
      </w:r>
      <w:r w:rsidRPr="00C94EE9">
        <w:rPr>
          <w:rFonts w:ascii="Book Antiqua" w:eastAsia="Book Antiqua" w:hAnsi="Book Antiqua" w:cs="Book Antiqua"/>
          <w:color w:val="000000"/>
        </w:rPr>
        <w:t xml:space="preserve"> 2013; </w:t>
      </w:r>
      <w:r w:rsidRPr="00C94EE9">
        <w:rPr>
          <w:rFonts w:ascii="Book Antiqua" w:eastAsia="Book Antiqua" w:hAnsi="Book Antiqua" w:cs="Book Antiqua"/>
          <w:b/>
          <w:bCs/>
          <w:color w:val="000000"/>
        </w:rPr>
        <w:t>39</w:t>
      </w:r>
      <w:r w:rsidRPr="00C94EE9">
        <w:rPr>
          <w:rFonts w:ascii="Book Antiqua" w:eastAsia="Book Antiqua" w:hAnsi="Book Antiqua" w:cs="Book Antiqua"/>
          <w:color w:val="000000"/>
        </w:rPr>
        <w:t>: 45-52 [PMID: 23070123 DOI: 10.1007/s00134-012-2687-9]</w:t>
      </w:r>
    </w:p>
    <w:p w14:paraId="5C5E5983"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8 </w:t>
      </w:r>
      <w:r w:rsidRPr="00C94EE9">
        <w:rPr>
          <w:rFonts w:ascii="Book Antiqua" w:eastAsia="Book Antiqua" w:hAnsi="Book Antiqua" w:cs="Book Antiqua"/>
          <w:b/>
          <w:bCs/>
          <w:color w:val="000000"/>
        </w:rPr>
        <w:t>Peikert T</w:t>
      </w:r>
      <w:r w:rsidRPr="00C94EE9">
        <w:rPr>
          <w:rFonts w:ascii="Book Antiqua" w:eastAsia="Book Antiqua" w:hAnsi="Book Antiqua" w:cs="Book Antiqua"/>
          <w:color w:val="000000"/>
        </w:rPr>
        <w:t xml:space="preserve">, Rana S, Edell ES. Safety, diagnostic yield, and therapeutic implications of flexible bronchoscopy in patients with febrile neutropenia and pulmonary infiltrates. </w:t>
      </w:r>
      <w:r w:rsidRPr="00C94EE9">
        <w:rPr>
          <w:rFonts w:ascii="Book Antiqua" w:eastAsia="Book Antiqua" w:hAnsi="Book Antiqua" w:cs="Book Antiqua"/>
          <w:i/>
          <w:iCs/>
          <w:color w:val="000000"/>
        </w:rPr>
        <w:t>Mayo Clin Proc</w:t>
      </w:r>
      <w:r w:rsidRPr="00C94EE9">
        <w:rPr>
          <w:rFonts w:ascii="Book Antiqua" w:eastAsia="Book Antiqua" w:hAnsi="Book Antiqua" w:cs="Book Antiqua"/>
          <w:color w:val="000000"/>
        </w:rPr>
        <w:t xml:space="preserve"> 2005; </w:t>
      </w:r>
      <w:r w:rsidRPr="00C94EE9">
        <w:rPr>
          <w:rFonts w:ascii="Book Antiqua" w:eastAsia="Book Antiqua" w:hAnsi="Book Antiqua" w:cs="Book Antiqua"/>
          <w:b/>
          <w:bCs/>
          <w:color w:val="000000"/>
        </w:rPr>
        <w:t>80</w:t>
      </w:r>
      <w:r w:rsidRPr="00C94EE9">
        <w:rPr>
          <w:rFonts w:ascii="Book Antiqua" w:eastAsia="Book Antiqua" w:hAnsi="Book Antiqua" w:cs="Book Antiqua"/>
          <w:color w:val="000000"/>
        </w:rPr>
        <w:t>: 1414-1420 [PMID: 16295020 DOI: 10.4065/80.11.1414]</w:t>
      </w:r>
    </w:p>
    <w:p w14:paraId="2A9CD154"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9 </w:t>
      </w:r>
      <w:r w:rsidRPr="00C94EE9">
        <w:rPr>
          <w:rFonts w:ascii="Book Antiqua" w:eastAsia="Book Antiqua" w:hAnsi="Book Antiqua" w:cs="Book Antiqua"/>
          <w:b/>
          <w:bCs/>
          <w:color w:val="000000"/>
        </w:rPr>
        <w:t>Shannon VR</w:t>
      </w:r>
      <w:r w:rsidRPr="00C94EE9">
        <w:rPr>
          <w:rFonts w:ascii="Book Antiqua" w:eastAsia="Book Antiqua" w:hAnsi="Book Antiqua" w:cs="Book Antiqua"/>
          <w:color w:val="000000"/>
        </w:rPr>
        <w:t xml:space="preserve">, Andersson BS, Lei X, Champlin RE, Kontoyiannis DP. Utility of early versus late fiberoptic bronchoscopy in the evaluation of new pulmonary infiltrates following hematopoietic stem cell transplantation. </w:t>
      </w:r>
      <w:r w:rsidRPr="00C94EE9">
        <w:rPr>
          <w:rFonts w:ascii="Book Antiqua" w:eastAsia="Book Antiqua" w:hAnsi="Book Antiqua" w:cs="Book Antiqua"/>
          <w:i/>
          <w:iCs/>
          <w:color w:val="000000"/>
        </w:rPr>
        <w:t>Bone Marrow Transplant</w:t>
      </w:r>
      <w:r w:rsidRPr="00C94EE9">
        <w:rPr>
          <w:rFonts w:ascii="Book Antiqua" w:eastAsia="Book Antiqua" w:hAnsi="Book Antiqua" w:cs="Book Antiqua"/>
          <w:color w:val="000000"/>
        </w:rPr>
        <w:t xml:space="preserve"> 2010; </w:t>
      </w:r>
      <w:r w:rsidRPr="00C94EE9">
        <w:rPr>
          <w:rFonts w:ascii="Book Antiqua" w:eastAsia="Book Antiqua" w:hAnsi="Book Antiqua" w:cs="Book Antiqua"/>
          <w:b/>
          <w:bCs/>
          <w:color w:val="000000"/>
        </w:rPr>
        <w:t>45</w:t>
      </w:r>
      <w:r w:rsidRPr="00C94EE9">
        <w:rPr>
          <w:rFonts w:ascii="Book Antiqua" w:eastAsia="Book Antiqua" w:hAnsi="Book Antiqua" w:cs="Book Antiqua"/>
          <w:color w:val="000000"/>
        </w:rPr>
        <w:t>: 647-655 [PMID: 19684637 DOI: 10.1038/bmt.2009.203]</w:t>
      </w:r>
    </w:p>
    <w:p w14:paraId="5D175C14"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10 </w:t>
      </w:r>
      <w:r w:rsidRPr="00C94EE9">
        <w:rPr>
          <w:rFonts w:ascii="Book Antiqua" w:eastAsia="Book Antiqua" w:hAnsi="Book Antiqua" w:cs="Book Antiqua"/>
          <w:b/>
          <w:bCs/>
          <w:color w:val="000000"/>
        </w:rPr>
        <w:t>Brownback KR</w:t>
      </w:r>
      <w:r w:rsidRPr="00C94EE9">
        <w:rPr>
          <w:rFonts w:ascii="Book Antiqua" w:eastAsia="Book Antiqua" w:hAnsi="Book Antiqua" w:cs="Book Antiqua"/>
          <w:color w:val="000000"/>
        </w:rPr>
        <w:t xml:space="preserve">, Simpson SQ. Association of bronchoalveolar lavage yield with chest computed tomography findings and symptoms in immunocompromised patients. </w:t>
      </w:r>
      <w:r w:rsidRPr="00C94EE9">
        <w:rPr>
          <w:rFonts w:ascii="Book Antiqua" w:eastAsia="Book Antiqua" w:hAnsi="Book Antiqua" w:cs="Book Antiqua"/>
          <w:i/>
          <w:iCs/>
          <w:color w:val="000000"/>
        </w:rPr>
        <w:t>Ann Thorac Med</w:t>
      </w:r>
      <w:r w:rsidRPr="00C94EE9">
        <w:rPr>
          <w:rFonts w:ascii="Book Antiqua" w:eastAsia="Book Antiqua" w:hAnsi="Book Antiqua" w:cs="Book Antiqua"/>
          <w:color w:val="000000"/>
        </w:rPr>
        <w:t xml:space="preserve"> 2013; </w:t>
      </w:r>
      <w:r w:rsidRPr="00C94EE9">
        <w:rPr>
          <w:rFonts w:ascii="Book Antiqua" w:eastAsia="Book Antiqua" w:hAnsi="Book Antiqua" w:cs="Book Antiqua"/>
          <w:b/>
          <w:bCs/>
          <w:color w:val="000000"/>
        </w:rPr>
        <w:t>8</w:t>
      </w:r>
      <w:r w:rsidRPr="00C94EE9">
        <w:rPr>
          <w:rFonts w:ascii="Book Antiqua" w:eastAsia="Book Antiqua" w:hAnsi="Book Antiqua" w:cs="Book Antiqua"/>
          <w:color w:val="000000"/>
        </w:rPr>
        <w:t>: 153-159 [PMID: 23922610 DOI: 10.4103/1817-1737.114302]</w:t>
      </w:r>
    </w:p>
    <w:p w14:paraId="64345FED"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11 </w:t>
      </w:r>
      <w:r w:rsidRPr="00C94EE9">
        <w:rPr>
          <w:rFonts w:ascii="Book Antiqua" w:eastAsia="Book Antiqua" w:hAnsi="Book Antiqua" w:cs="Book Antiqua"/>
          <w:b/>
          <w:bCs/>
          <w:color w:val="000000"/>
        </w:rPr>
        <w:t>Ramírez P</w:t>
      </w:r>
      <w:r w:rsidRPr="00C94EE9">
        <w:rPr>
          <w:rFonts w:ascii="Book Antiqua" w:eastAsia="Book Antiqua" w:hAnsi="Book Antiqua" w:cs="Book Antiqua"/>
          <w:color w:val="000000"/>
        </w:rPr>
        <w:t xml:space="preserve">, Valencia M, Torres A. Bronchoalveolar lavage to diagnose respiratory infections. </w:t>
      </w:r>
      <w:r w:rsidRPr="00C94EE9">
        <w:rPr>
          <w:rFonts w:ascii="Book Antiqua" w:eastAsia="Book Antiqua" w:hAnsi="Book Antiqua" w:cs="Book Antiqua"/>
          <w:i/>
          <w:iCs/>
          <w:color w:val="000000"/>
        </w:rPr>
        <w:t>Semin Respir Crit Care Med</w:t>
      </w:r>
      <w:r w:rsidRPr="00C94EE9">
        <w:rPr>
          <w:rFonts w:ascii="Book Antiqua" w:eastAsia="Book Antiqua" w:hAnsi="Book Antiqua" w:cs="Book Antiqua"/>
          <w:color w:val="000000"/>
        </w:rPr>
        <w:t xml:space="preserve"> 2007; </w:t>
      </w:r>
      <w:r w:rsidRPr="00C94EE9">
        <w:rPr>
          <w:rFonts w:ascii="Book Antiqua" w:eastAsia="Book Antiqua" w:hAnsi="Book Antiqua" w:cs="Book Antiqua"/>
          <w:b/>
          <w:bCs/>
          <w:color w:val="000000"/>
        </w:rPr>
        <w:t>28</w:t>
      </w:r>
      <w:r w:rsidRPr="00C94EE9">
        <w:rPr>
          <w:rFonts w:ascii="Book Antiqua" w:eastAsia="Book Antiqua" w:hAnsi="Book Antiqua" w:cs="Book Antiqua"/>
          <w:color w:val="000000"/>
        </w:rPr>
        <w:t>: 525-533 [PMID: 17975780 DOI: 10.1055/s-2007-991524]</w:t>
      </w:r>
    </w:p>
    <w:p w14:paraId="4851002E"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12 </w:t>
      </w:r>
      <w:r w:rsidRPr="00C94EE9">
        <w:rPr>
          <w:rFonts w:ascii="Book Antiqua" w:eastAsia="Book Antiqua" w:hAnsi="Book Antiqua" w:cs="Book Antiqua"/>
          <w:b/>
          <w:bCs/>
          <w:color w:val="000000"/>
        </w:rPr>
        <w:t>Sanchez JF</w:t>
      </w:r>
      <w:r w:rsidRPr="00C94EE9">
        <w:rPr>
          <w:rFonts w:ascii="Book Antiqua" w:eastAsia="Book Antiqua" w:hAnsi="Book Antiqua" w:cs="Book Antiqua"/>
          <w:color w:val="000000"/>
        </w:rPr>
        <w:t xml:space="preserve">, Ghamande SA, Midturi JK, Arroliga AC. Invasive diagnostic strategies in immunosuppressed patients with acute respiratory distress syndrome. </w:t>
      </w:r>
      <w:r w:rsidRPr="00C94EE9">
        <w:rPr>
          <w:rFonts w:ascii="Book Antiqua" w:eastAsia="Book Antiqua" w:hAnsi="Book Antiqua" w:cs="Book Antiqua"/>
          <w:i/>
          <w:iCs/>
          <w:color w:val="000000"/>
        </w:rPr>
        <w:t>Clin Chest Med</w:t>
      </w:r>
      <w:r w:rsidRPr="00C94EE9">
        <w:rPr>
          <w:rFonts w:ascii="Book Antiqua" w:eastAsia="Book Antiqua" w:hAnsi="Book Antiqua" w:cs="Book Antiqua"/>
          <w:color w:val="000000"/>
        </w:rPr>
        <w:t xml:space="preserve"> 2014; </w:t>
      </w:r>
      <w:r w:rsidRPr="00C94EE9">
        <w:rPr>
          <w:rFonts w:ascii="Book Antiqua" w:eastAsia="Book Antiqua" w:hAnsi="Book Antiqua" w:cs="Book Antiqua"/>
          <w:b/>
          <w:bCs/>
          <w:color w:val="000000"/>
        </w:rPr>
        <w:t>35</w:t>
      </w:r>
      <w:r w:rsidRPr="00C94EE9">
        <w:rPr>
          <w:rFonts w:ascii="Book Antiqua" w:eastAsia="Book Antiqua" w:hAnsi="Book Antiqua" w:cs="Book Antiqua"/>
          <w:color w:val="000000"/>
        </w:rPr>
        <w:t>: 697-712 [PMID: 25453419 DOI: 10.1016/j.ccm.2014.08.008]</w:t>
      </w:r>
    </w:p>
    <w:p w14:paraId="6680D2EE"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13 </w:t>
      </w:r>
      <w:r w:rsidRPr="00C94EE9">
        <w:rPr>
          <w:rFonts w:ascii="Book Antiqua" w:eastAsia="Book Antiqua" w:hAnsi="Book Antiqua" w:cs="Book Antiqua"/>
          <w:b/>
          <w:bCs/>
          <w:color w:val="000000"/>
        </w:rPr>
        <w:t>Ullmann AJ</w:t>
      </w:r>
      <w:r w:rsidRPr="00C94EE9">
        <w:rPr>
          <w:rFonts w:ascii="Book Antiqua" w:eastAsia="Book Antiqua" w:hAnsi="Book Antiqua" w:cs="Book Antiqua"/>
          <w:color w:val="000000"/>
        </w:rPr>
        <w:t>, Aguado JM, Arikan-Akdagli S, Denning DW, Groll AH, Lagrou K, Lass-Flörl C, Lewis RE, Munoz P, Verweij PE, Warris A, Ader F, Akova M, Arendrup MC, Barnes RA, Beigelman-Aubry C, Blot S, Bouza E, Brüggemann RJM, Buchheidt D, Cadranel J, Castagnola E, Chakrabarti A, Cuenca-Estrella M, Dimopoulos G, Fortun J, Gangneux JP, Garbino J, Heinz WJ, Herbrecht R, Heussel CP, Kibbler CC, Klimko N, Kullberg BJ, Lange C, Lehrnbecher T, Löffler J, Lortholary O, Maertens J, Marchetti O, Meis JF, Pagano L, Ribaud P, Richardson M, Roilides E, Ruhnke M, Sanguinetti M, Sheppard DC, Sinkó J, Skiada A, Vehreschild MJGT, Viscoli C, Cornely OA. Diagnosis and management of Aspergillus diseases: executive summary of the 2017 ESCMID-</w:t>
      </w:r>
      <w:r w:rsidRPr="00C94EE9">
        <w:rPr>
          <w:rFonts w:ascii="Book Antiqua" w:eastAsia="Book Antiqua" w:hAnsi="Book Antiqua" w:cs="Book Antiqua"/>
          <w:color w:val="000000"/>
        </w:rPr>
        <w:lastRenderedPageBreak/>
        <w:t xml:space="preserve">ECMM-ERS guideline. </w:t>
      </w:r>
      <w:r w:rsidRPr="00C94EE9">
        <w:rPr>
          <w:rFonts w:ascii="Book Antiqua" w:eastAsia="Book Antiqua" w:hAnsi="Book Antiqua" w:cs="Book Antiqua"/>
          <w:i/>
          <w:iCs/>
          <w:color w:val="000000"/>
        </w:rPr>
        <w:t>Clin Microbiol Infect</w:t>
      </w:r>
      <w:r w:rsidRPr="00C94EE9">
        <w:rPr>
          <w:rFonts w:ascii="Book Antiqua" w:eastAsia="Book Antiqua" w:hAnsi="Book Antiqua" w:cs="Book Antiqua"/>
          <w:color w:val="000000"/>
        </w:rPr>
        <w:t xml:space="preserve"> 2018; </w:t>
      </w:r>
      <w:r w:rsidRPr="00C94EE9">
        <w:rPr>
          <w:rFonts w:ascii="Book Antiqua" w:eastAsia="Book Antiqua" w:hAnsi="Book Antiqua" w:cs="Book Antiqua"/>
          <w:b/>
          <w:bCs/>
          <w:color w:val="000000"/>
        </w:rPr>
        <w:t xml:space="preserve">24 </w:t>
      </w:r>
      <w:r w:rsidRPr="00C94EE9">
        <w:rPr>
          <w:rFonts w:ascii="Book Antiqua" w:eastAsia="Book Antiqua" w:hAnsi="Book Antiqua" w:cs="Book Antiqua"/>
          <w:bCs/>
          <w:color w:val="000000"/>
        </w:rPr>
        <w:t>Suppl 1</w:t>
      </w:r>
      <w:r w:rsidRPr="00C94EE9">
        <w:rPr>
          <w:rFonts w:ascii="Book Antiqua" w:eastAsia="Book Antiqua" w:hAnsi="Book Antiqua" w:cs="Book Antiqua"/>
          <w:color w:val="000000"/>
        </w:rPr>
        <w:t>: e1-e38 [PMID: 29544767 DOI: 10.1016/j.cmi.2018.01.002]</w:t>
      </w:r>
    </w:p>
    <w:p w14:paraId="7728D5B7"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14 </w:t>
      </w:r>
      <w:r w:rsidRPr="00C94EE9">
        <w:rPr>
          <w:rFonts w:ascii="Book Antiqua" w:eastAsia="Book Antiqua" w:hAnsi="Book Antiqua" w:cs="Book Antiqua"/>
          <w:b/>
          <w:bCs/>
          <w:color w:val="000000"/>
        </w:rPr>
        <w:t>Guegan H</w:t>
      </w:r>
      <w:r w:rsidRPr="00C94EE9">
        <w:rPr>
          <w:rFonts w:ascii="Book Antiqua" w:eastAsia="Book Antiqua" w:hAnsi="Book Antiqua" w:cs="Book Antiqua"/>
          <w:color w:val="000000"/>
        </w:rPr>
        <w:t xml:space="preserve">, Robert-Gangneux F, Camus C, Belaz S, Marchand T, Baldeyrou M, Gangneux JP. Improving the diagnosis of invasive aspergillosis by the detection of Aspergillus in broncho-alveolar lavage fluid: Comparison of non-culture-based assays. </w:t>
      </w:r>
      <w:r w:rsidRPr="00C94EE9">
        <w:rPr>
          <w:rFonts w:ascii="Book Antiqua" w:eastAsia="Book Antiqua" w:hAnsi="Book Antiqua" w:cs="Book Antiqua"/>
          <w:i/>
          <w:iCs/>
          <w:color w:val="000000"/>
        </w:rPr>
        <w:t>J Infect</w:t>
      </w:r>
      <w:r w:rsidRPr="00C94EE9">
        <w:rPr>
          <w:rFonts w:ascii="Book Antiqua" w:eastAsia="Book Antiqua" w:hAnsi="Book Antiqua" w:cs="Book Antiqua"/>
          <w:color w:val="000000"/>
        </w:rPr>
        <w:t xml:space="preserve"> 2018; </w:t>
      </w:r>
      <w:r w:rsidRPr="00C94EE9">
        <w:rPr>
          <w:rFonts w:ascii="Book Antiqua" w:eastAsia="Book Antiqua" w:hAnsi="Book Antiqua" w:cs="Book Antiqua"/>
          <w:b/>
          <w:bCs/>
          <w:color w:val="000000"/>
        </w:rPr>
        <w:t>76</w:t>
      </w:r>
      <w:r w:rsidRPr="00C94EE9">
        <w:rPr>
          <w:rFonts w:ascii="Book Antiqua" w:eastAsia="Book Antiqua" w:hAnsi="Book Antiqua" w:cs="Book Antiqua"/>
          <w:color w:val="000000"/>
        </w:rPr>
        <w:t>: 196-205 [PMID: 29248586 DOI: 10.1016/j.jinf.2017.11.011]</w:t>
      </w:r>
    </w:p>
    <w:p w14:paraId="749BC4D7"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15 </w:t>
      </w:r>
      <w:r w:rsidRPr="00C94EE9">
        <w:rPr>
          <w:rFonts w:ascii="Book Antiqua" w:eastAsia="Book Antiqua" w:hAnsi="Book Antiqua" w:cs="Book Antiqua"/>
          <w:b/>
          <w:bCs/>
          <w:color w:val="000000"/>
        </w:rPr>
        <w:t>Meyer KC</w:t>
      </w:r>
      <w:r w:rsidRPr="00C94EE9">
        <w:rPr>
          <w:rFonts w:ascii="Book Antiqua" w:eastAsia="Book Antiqua" w:hAnsi="Book Antiqua" w:cs="Book Antiqua"/>
          <w:color w:val="000000"/>
        </w:rPr>
        <w:t xml:space="preserve">, Raghu G, Baughman RP, Brown KK, Costabel U, du Bois RM, Drent M, Haslam PL, Kim DS, Nagai S, Rottoli P, Saltini C, Selman M, Strange C, Wood B; American Thoracic Society Committee on BAL in Interstitial Lung Disease. An official American Thoracic Society clinical practice guideline: the clinical utility of bronchoalveolar lavage cellular analysis in interstitial lung disease. </w:t>
      </w:r>
      <w:r w:rsidRPr="00C94EE9">
        <w:rPr>
          <w:rFonts w:ascii="Book Antiqua" w:eastAsia="Book Antiqua" w:hAnsi="Book Antiqua" w:cs="Book Antiqua"/>
          <w:i/>
          <w:iCs/>
          <w:color w:val="000000"/>
        </w:rPr>
        <w:t>Am J Respir Crit Care Med</w:t>
      </w:r>
      <w:r w:rsidRPr="00C94EE9">
        <w:rPr>
          <w:rFonts w:ascii="Book Antiqua" w:eastAsia="Book Antiqua" w:hAnsi="Book Antiqua" w:cs="Book Antiqua"/>
          <w:color w:val="000000"/>
        </w:rPr>
        <w:t xml:space="preserve"> 2012; </w:t>
      </w:r>
      <w:r w:rsidRPr="00C94EE9">
        <w:rPr>
          <w:rFonts w:ascii="Book Antiqua" w:eastAsia="Book Antiqua" w:hAnsi="Book Antiqua" w:cs="Book Antiqua"/>
          <w:b/>
          <w:bCs/>
          <w:color w:val="000000"/>
        </w:rPr>
        <w:t>185</w:t>
      </w:r>
      <w:r w:rsidRPr="00C94EE9">
        <w:rPr>
          <w:rFonts w:ascii="Book Antiqua" w:eastAsia="Book Antiqua" w:hAnsi="Book Antiqua" w:cs="Book Antiqua"/>
          <w:color w:val="000000"/>
        </w:rPr>
        <w:t>: 1004-1014 [PMID: 22550210 DOI: 10.1164/rccm.201202-0320ST]</w:t>
      </w:r>
    </w:p>
    <w:p w14:paraId="16DB5396"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16 </w:t>
      </w:r>
      <w:r w:rsidRPr="00C94EE9">
        <w:rPr>
          <w:rFonts w:ascii="Book Antiqua" w:eastAsia="Book Antiqua" w:hAnsi="Book Antiqua" w:cs="Book Antiqua"/>
          <w:b/>
          <w:bCs/>
          <w:color w:val="000000"/>
        </w:rPr>
        <w:t>Aridgides D</w:t>
      </w:r>
      <w:r w:rsidRPr="00C94EE9">
        <w:rPr>
          <w:rFonts w:ascii="Book Antiqua" w:eastAsia="Book Antiqua" w:hAnsi="Book Antiqua" w:cs="Book Antiqua"/>
          <w:color w:val="000000"/>
        </w:rPr>
        <w:t xml:space="preserve">, Dessaint J, Atkins G, Carroll J, Ashare A. Safety of research bronchoscopy with BAL in stable adult patients with cystic fibrosis. </w:t>
      </w:r>
      <w:r w:rsidRPr="00C94EE9">
        <w:rPr>
          <w:rFonts w:ascii="Book Antiqua" w:eastAsia="Book Antiqua" w:hAnsi="Book Antiqua" w:cs="Book Antiqua"/>
          <w:i/>
          <w:iCs/>
          <w:color w:val="000000"/>
        </w:rPr>
        <w:t>PLoS One</w:t>
      </w:r>
      <w:r w:rsidRPr="00C94EE9">
        <w:rPr>
          <w:rFonts w:ascii="Book Antiqua" w:eastAsia="Book Antiqua" w:hAnsi="Book Antiqua" w:cs="Book Antiqua"/>
          <w:color w:val="000000"/>
        </w:rPr>
        <w:t xml:space="preserve"> 2021; </w:t>
      </w:r>
      <w:r w:rsidRPr="00C94EE9">
        <w:rPr>
          <w:rFonts w:ascii="Book Antiqua" w:eastAsia="Book Antiqua" w:hAnsi="Book Antiqua" w:cs="Book Antiqua"/>
          <w:b/>
          <w:bCs/>
          <w:color w:val="000000"/>
        </w:rPr>
        <w:t>16</w:t>
      </w:r>
      <w:r w:rsidRPr="00C94EE9">
        <w:rPr>
          <w:rFonts w:ascii="Book Antiqua" w:eastAsia="Book Antiqua" w:hAnsi="Book Antiqua" w:cs="Book Antiqua"/>
          <w:color w:val="000000"/>
        </w:rPr>
        <w:t>: e0245696 [PMID: 33481845 DOI: 10.1371/journal.pone.0245696]</w:t>
      </w:r>
    </w:p>
    <w:p w14:paraId="77224F1F"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17 </w:t>
      </w:r>
      <w:r w:rsidRPr="00C94EE9">
        <w:rPr>
          <w:rFonts w:ascii="Book Antiqua" w:eastAsia="Book Antiqua" w:hAnsi="Book Antiqua" w:cs="Book Antiqua"/>
          <w:b/>
          <w:bCs/>
          <w:color w:val="000000"/>
        </w:rPr>
        <w:t>Jain K</w:t>
      </w:r>
      <w:r w:rsidRPr="00C94EE9">
        <w:rPr>
          <w:rFonts w:ascii="Book Antiqua" w:eastAsia="Book Antiqua" w:hAnsi="Book Antiqua" w:cs="Book Antiqua"/>
          <w:color w:val="000000"/>
        </w:rPr>
        <w:t xml:space="preserve">, Wainwright C, Smyth AR. Bronchoscopy-guided antimicrobial therapy for cystic fibrosis. </w:t>
      </w:r>
      <w:r w:rsidRPr="00C94EE9">
        <w:rPr>
          <w:rFonts w:ascii="Book Antiqua" w:eastAsia="Book Antiqua" w:hAnsi="Book Antiqua" w:cs="Book Antiqua"/>
          <w:i/>
          <w:iCs/>
          <w:color w:val="000000"/>
        </w:rPr>
        <w:t>Cochrane Database Syst Rev</w:t>
      </w:r>
      <w:r w:rsidRPr="00C94EE9">
        <w:rPr>
          <w:rFonts w:ascii="Book Antiqua" w:eastAsia="Book Antiqua" w:hAnsi="Book Antiqua" w:cs="Book Antiqua"/>
          <w:color w:val="000000"/>
        </w:rPr>
        <w:t xml:space="preserve"> 2013: CD009530 [PMID: 24363033 DOI: 10.1002/14651858.CD009530.pub2]</w:t>
      </w:r>
    </w:p>
    <w:p w14:paraId="7A4249DA"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18 </w:t>
      </w:r>
      <w:r w:rsidRPr="00C94EE9">
        <w:rPr>
          <w:rFonts w:ascii="Book Antiqua" w:eastAsia="Book Antiqua" w:hAnsi="Book Antiqua" w:cs="Book Antiqua"/>
          <w:b/>
          <w:bCs/>
          <w:color w:val="000000"/>
        </w:rPr>
        <w:t>Paradis TJ</w:t>
      </w:r>
      <w:r w:rsidRPr="00C94EE9">
        <w:rPr>
          <w:rFonts w:ascii="Book Antiqua" w:eastAsia="Book Antiqua" w:hAnsi="Book Antiqua" w:cs="Book Antiqua"/>
          <w:color w:val="000000"/>
        </w:rPr>
        <w:t xml:space="preserve">, Dixon J, Tieu BH. The role of bronchoscopy in the diagnosis of airway disease. </w:t>
      </w:r>
      <w:r w:rsidRPr="00C94EE9">
        <w:rPr>
          <w:rFonts w:ascii="Book Antiqua" w:eastAsia="Book Antiqua" w:hAnsi="Book Antiqua" w:cs="Book Antiqua"/>
          <w:i/>
          <w:iCs/>
          <w:color w:val="000000"/>
        </w:rPr>
        <w:t>J Thorac Dis</w:t>
      </w:r>
      <w:r w:rsidRPr="00C94EE9">
        <w:rPr>
          <w:rFonts w:ascii="Book Antiqua" w:eastAsia="Book Antiqua" w:hAnsi="Book Antiqua" w:cs="Book Antiqua"/>
          <w:color w:val="000000"/>
        </w:rPr>
        <w:t xml:space="preserve"> 2016; </w:t>
      </w:r>
      <w:r w:rsidRPr="00C94EE9">
        <w:rPr>
          <w:rFonts w:ascii="Book Antiqua" w:eastAsia="Book Antiqua" w:hAnsi="Book Antiqua" w:cs="Book Antiqua"/>
          <w:b/>
          <w:bCs/>
          <w:color w:val="000000"/>
        </w:rPr>
        <w:t>8</w:t>
      </w:r>
      <w:r w:rsidRPr="00C94EE9">
        <w:rPr>
          <w:rFonts w:ascii="Book Antiqua" w:eastAsia="Book Antiqua" w:hAnsi="Book Antiqua" w:cs="Book Antiqua"/>
          <w:color w:val="000000"/>
        </w:rPr>
        <w:t>: 3826-3837 [PMID: 28149583 DOI: 10.21037/jtd.2016.12.68]</w:t>
      </w:r>
    </w:p>
    <w:p w14:paraId="5C18181F"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19 </w:t>
      </w:r>
      <w:r w:rsidRPr="00C94EE9">
        <w:rPr>
          <w:rFonts w:ascii="Book Antiqua" w:eastAsia="Book Antiqua" w:hAnsi="Book Antiqua" w:cs="Book Antiqua"/>
          <w:b/>
          <w:bCs/>
          <w:color w:val="000000"/>
        </w:rPr>
        <w:t>Mondoni M</w:t>
      </w:r>
      <w:r w:rsidRPr="00C94EE9">
        <w:rPr>
          <w:rFonts w:ascii="Book Antiqua" w:eastAsia="Book Antiqua" w:hAnsi="Book Antiqua" w:cs="Book Antiqua"/>
          <w:color w:val="000000"/>
        </w:rPr>
        <w:t xml:space="preserve">, Carlucci P, Cipolla G, Fois A, Gasparini S, Marani S, Centanni S, Sotgiu G. Bronchoscopy to assess patients with hemoptysis: which is the optimal timing? </w:t>
      </w:r>
      <w:r w:rsidRPr="00C94EE9">
        <w:rPr>
          <w:rFonts w:ascii="Book Antiqua" w:eastAsia="Book Antiqua" w:hAnsi="Book Antiqua" w:cs="Book Antiqua"/>
          <w:i/>
          <w:iCs/>
          <w:color w:val="000000"/>
        </w:rPr>
        <w:t>BMC Pulm Med</w:t>
      </w:r>
      <w:r w:rsidRPr="00C94EE9">
        <w:rPr>
          <w:rFonts w:ascii="Book Antiqua" w:eastAsia="Book Antiqua" w:hAnsi="Book Antiqua" w:cs="Book Antiqua"/>
          <w:color w:val="000000"/>
        </w:rPr>
        <w:t xml:space="preserve"> 2019; </w:t>
      </w:r>
      <w:r w:rsidRPr="00C94EE9">
        <w:rPr>
          <w:rFonts w:ascii="Book Antiqua" w:eastAsia="Book Antiqua" w:hAnsi="Book Antiqua" w:cs="Book Antiqua"/>
          <w:b/>
          <w:bCs/>
          <w:color w:val="000000"/>
        </w:rPr>
        <w:t>19</w:t>
      </w:r>
      <w:r w:rsidRPr="00C94EE9">
        <w:rPr>
          <w:rFonts w:ascii="Book Antiqua" w:eastAsia="Book Antiqua" w:hAnsi="Book Antiqua" w:cs="Book Antiqua"/>
          <w:color w:val="000000"/>
        </w:rPr>
        <w:t>: 36 [PMID: 30744616 DOI: 10.1186/s12890-019-0795-9]</w:t>
      </w:r>
    </w:p>
    <w:p w14:paraId="236234B5"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20 </w:t>
      </w:r>
      <w:r w:rsidRPr="00C94EE9">
        <w:rPr>
          <w:rFonts w:ascii="Book Antiqua" w:eastAsia="Book Antiqua" w:hAnsi="Book Antiqua" w:cs="Book Antiqua"/>
          <w:b/>
          <w:bCs/>
          <w:color w:val="000000"/>
        </w:rPr>
        <w:t>Botnick W</w:t>
      </w:r>
      <w:r w:rsidRPr="00C94EE9">
        <w:rPr>
          <w:rFonts w:ascii="Book Antiqua" w:eastAsia="Book Antiqua" w:hAnsi="Book Antiqua" w:cs="Book Antiqua"/>
          <w:color w:val="000000"/>
        </w:rPr>
        <w:t xml:space="preserve">, Brown H. Endobronchial urokinase for dissolution of massive clot following transbronchial biopsy. </w:t>
      </w:r>
      <w:r w:rsidRPr="00C94EE9">
        <w:rPr>
          <w:rFonts w:ascii="Book Antiqua" w:eastAsia="Book Antiqua" w:hAnsi="Book Antiqua" w:cs="Book Antiqua"/>
          <w:i/>
          <w:iCs/>
          <w:color w:val="000000"/>
        </w:rPr>
        <w:t>Chest</w:t>
      </w:r>
      <w:r w:rsidRPr="00C94EE9">
        <w:rPr>
          <w:rFonts w:ascii="Book Antiqua" w:eastAsia="Book Antiqua" w:hAnsi="Book Antiqua" w:cs="Book Antiqua"/>
          <w:color w:val="000000"/>
        </w:rPr>
        <w:t xml:space="preserve"> 1994; </w:t>
      </w:r>
      <w:r w:rsidRPr="00C94EE9">
        <w:rPr>
          <w:rFonts w:ascii="Book Antiqua" w:eastAsia="Book Antiqua" w:hAnsi="Book Antiqua" w:cs="Book Antiqua"/>
          <w:b/>
          <w:bCs/>
          <w:color w:val="000000"/>
        </w:rPr>
        <w:t>105</w:t>
      </w:r>
      <w:r w:rsidRPr="00C94EE9">
        <w:rPr>
          <w:rFonts w:ascii="Book Antiqua" w:eastAsia="Book Antiqua" w:hAnsi="Book Antiqua" w:cs="Book Antiqua"/>
          <w:color w:val="000000"/>
        </w:rPr>
        <w:t>: 953-954 [PMID: 8131576 DOI: 10.1378/chest.105.3.953]</w:t>
      </w:r>
    </w:p>
    <w:p w14:paraId="098CB642"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21 </w:t>
      </w:r>
      <w:r w:rsidRPr="00C94EE9">
        <w:rPr>
          <w:rFonts w:ascii="Book Antiqua" w:eastAsia="Book Antiqua" w:hAnsi="Book Antiqua" w:cs="Book Antiqua"/>
          <w:b/>
          <w:bCs/>
          <w:color w:val="000000"/>
        </w:rPr>
        <w:t>Turner JS</w:t>
      </w:r>
      <w:r w:rsidRPr="00C94EE9">
        <w:rPr>
          <w:rFonts w:ascii="Book Antiqua" w:eastAsia="Book Antiqua" w:hAnsi="Book Antiqua" w:cs="Book Antiqua"/>
          <w:color w:val="000000"/>
        </w:rPr>
        <w:t xml:space="preserve">, Willcox PA, Hayhurst MD, Potgieter PD. Fiberoptic bronchoscopy in the intensive care unit--a prospective study of 147 procedures in 107 patients. </w:t>
      </w:r>
      <w:r w:rsidRPr="00C94EE9">
        <w:rPr>
          <w:rFonts w:ascii="Book Antiqua" w:eastAsia="Book Antiqua" w:hAnsi="Book Antiqua" w:cs="Book Antiqua"/>
          <w:i/>
          <w:iCs/>
          <w:color w:val="000000"/>
        </w:rPr>
        <w:t>Crit Care Med</w:t>
      </w:r>
      <w:r w:rsidRPr="00C94EE9">
        <w:rPr>
          <w:rFonts w:ascii="Book Antiqua" w:eastAsia="Book Antiqua" w:hAnsi="Book Antiqua" w:cs="Book Antiqua"/>
          <w:color w:val="000000"/>
        </w:rPr>
        <w:t xml:space="preserve"> 1994; </w:t>
      </w:r>
      <w:r w:rsidRPr="00C94EE9">
        <w:rPr>
          <w:rFonts w:ascii="Book Antiqua" w:eastAsia="Book Antiqua" w:hAnsi="Book Antiqua" w:cs="Book Antiqua"/>
          <w:b/>
          <w:bCs/>
          <w:color w:val="000000"/>
        </w:rPr>
        <w:t>22</w:t>
      </w:r>
      <w:r w:rsidRPr="00C94EE9">
        <w:rPr>
          <w:rFonts w:ascii="Book Antiqua" w:eastAsia="Book Antiqua" w:hAnsi="Book Antiqua" w:cs="Book Antiqua"/>
          <w:color w:val="000000"/>
        </w:rPr>
        <w:t>: 259-264 [PMID: 8306685 DOI: 10.1097/00003246-199402000-00017]</w:t>
      </w:r>
    </w:p>
    <w:p w14:paraId="7638C5C9"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lastRenderedPageBreak/>
        <w:t xml:space="preserve">22 </w:t>
      </w:r>
      <w:r w:rsidRPr="00C94EE9">
        <w:rPr>
          <w:rFonts w:ascii="Book Antiqua" w:eastAsia="Book Antiqua" w:hAnsi="Book Antiqua" w:cs="Book Antiqua"/>
          <w:b/>
          <w:bCs/>
          <w:color w:val="000000"/>
        </w:rPr>
        <w:t>Kreider ME</w:t>
      </w:r>
      <w:r w:rsidRPr="00C94EE9">
        <w:rPr>
          <w:rFonts w:ascii="Book Antiqua" w:eastAsia="Book Antiqua" w:hAnsi="Book Antiqua" w:cs="Book Antiqua"/>
          <w:color w:val="000000"/>
        </w:rPr>
        <w:t xml:space="preserve">, Lipson DA. Bronchoscopy for atelectasis in the ICU: a case report and review of the literature. </w:t>
      </w:r>
      <w:r w:rsidRPr="00C94EE9">
        <w:rPr>
          <w:rFonts w:ascii="Book Antiqua" w:eastAsia="Book Antiqua" w:hAnsi="Book Antiqua" w:cs="Book Antiqua"/>
          <w:i/>
          <w:iCs/>
          <w:color w:val="000000"/>
        </w:rPr>
        <w:t>Chest</w:t>
      </w:r>
      <w:r w:rsidRPr="00C94EE9">
        <w:rPr>
          <w:rFonts w:ascii="Book Antiqua" w:eastAsia="Book Antiqua" w:hAnsi="Book Antiqua" w:cs="Book Antiqua"/>
          <w:color w:val="000000"/>
        </w:rPr>
        <w:t xml:space="preserve"> 2003; </w:t>
      </w:r>
      <w:r w:rsidRPr="00C94EE9">
        <w:rPr>
          <w:rFonts w:ascii="Book Antiqua" w:eastAsia="Book Antiqua" w:hAnsi="Book Antiqua" w:cs="Book Antiqua"/>
          <w:b/>
          <w:bCs/>
          <w:color w:val="000000"/>
        </w:rPr>
        <w:t>124</w:t>
      </w:r>
      <w:r w:rsidRPr="00C94EE9">
        <w:rPr>
          <w:rFonts w:ascii="Book Antiqua" w:eastAsia="Book Antiqua" w:hAnsi="Book Antiqua" w:cs="Book Antiqua"/>
          <w:color w:val="000000"/>
        </w:rPr>
        <w:t>: 344-350 [PMID: 12853543 DOI: 10.1378/chest.124.1.344]</w:t>
      </w:r>
    </w:p>
    <w:p w14:paraId="7B08989E"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23 </w:t>
      </w:r>
      <w:r w:rsidRPr="00C94EE9">
        <w:rPr>
          <w:rFonts w:ascii="Book Antiqua" w:eastAsia="Book Antiqua" w:hAnsi="Book Antiqua" w:cs="Book Antiqua"/>
          <w:b/>
          <w:bCs/>
          <w:color w:val="000000"/>
        </w:rPr>
        <w:t>Tsakiridis K</w:t>
      </w:r>
      <w:r w:rsidRPr="00C94EE9">
        <w:rPr>
          <w:rFonts w:ascii="Book Antiqua" w:eastAsia="Book Antiqua" w:hAnsi="Book Antiqua" w:cs="Book Antiqua"/>
          <w:color w:val="000000"/>
        </w:rPr>
        <w:t xml:space="preserve">, Darwiche K, Visouli AN, Zarogoulidis P, Machairiotis N, Christofis C, Stylianaki A, Katsikogiannis N, Mpakas A, Courcoutsakis N, Zarogoulidis K. Management of complex benign post-tracheostomy tracheal stenosis with bronchoscopic insertion of silicon tracheal stents, in patients with failed or contraindicated surgical reconstruction of trachea. </w:t>
      </w:r>
      <w:r w:rsidRPr="00C94EE9">
        <w:rPr>
          <w:rFonts w:ascii="Book Antiqua" w:eastAsia="Book Antiqua" w:hAnsi="Book Antiqua" w:cs="Book Antiqua"/>
          <w:i/>
          <w:iCs/>
          <w:color w:val="000000"/>
        </w:rPr>
        <w:t>J Thorac Dis</w:t>
      </w:r>
      <w:r w:rsidRPr="00C94EE9">
        <w:rPr>
          <w:rFonts w:ascii="Book Antiqua" w:eastAsia="Book Antiqua" w:hAnsi="Book Antiqua" w:cs="Book Antiqua"/>
          <w:color w:val="000000"/>
        </w:rPr>
        <w:t xml:space="preserve"> 2012; </w:t>
      </w:r>
      <w:r w:rsidRPr="00C94EE9">
        <w:rPr>
          <w:rFonts w:ascii="Book Antiqua" w:eastAsia="Book Antiqua" w:hAnsi="Book Antiqua" w:cs="Book Antiqua"/>
          <w:b/>
          <w:bCs/>
          <w:color w:val="000000"/>
        </w:rPr>
        <w:t xml:space="preserve">4 </w:t>
      </w:r>
      <w:r w:rsidRPr="00C94EE9">
        <w:rPr>
          <w:rFonts w:ascii="Book Antiqua" w:eastAsia="Book Antiqua" w:hAnsi="Book Antiqua" w:cs="Book Antiqua"/>
          <w:bCs/>
          <w:color w:val="000000"/>
        </w:rPr>
        <w:t>Suppl 1</w:t>
      </w:r>
      <w:r w:rsidRPr="00C94EE9">
        <w:rPr>
          <w:rFonts w:ascii="Book Antiqua" w:eastAsia="Book Antiqua" w:hAnsi="Book Antiqua" w:cs="Book Antiqua"/>
          <w:color w:val="000000"/>
        </w:rPr>
        <w:t>: 32-40 [PMID: 23304439 DOI: 10.3978/j.issn.2072-1439.2012.s002]</w:t>
      </w:r>
    </w:p>
    <w:p w14:paraId="13D3D51F"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24 </w:t>
      </w:r>
      <w:r w:rsidRPr="00C94EE9">
        <w:rPr>
          <w:rFonts w:ascii="Book Antiqua" w:eastAsia="Book Antiqua" w:hAnsi="Book Antiqua" w:cs="Book Antiqua"/>
          <w:b/>
          <w:bCs/>
          <w:color w:val="000000"/>
        </w:rPr>
        <w:t>Noppen M</w:t>
      </w:r>
      <w:r w:rsidRPr="00C94EE9">
        <w:rPr>
          <w:rFonts w:ascii="Book Antiqua" w:eastAsia="Book Antiqua" w:hAnsi="Book Antiqua" w:cs="Book Antiqua"/>
          <w:color w:val="000000"/>
        </w:rPr>
        <w:t xml:space="preserve">, Stratakos G, Amjadi K, De Weerdt S, D'Haese J, Meysman M, Vincken W. Stenting allows weaning and extubation in ventilator- or tracheostomy dependency secondary to benign airway disease. </w:t>
      </w:r>
      <w:r w:rsidRPr="00C94EE9">
        <w:rPr>
          <w:rFonts w:ascii="Book Antiqua" w:eastAsia="Book Antiqua" w:hAnsi="Book Antiqua" w:cs="Book Antiqua"/>
          <w:i/>
          <w:iCs/>
          <w:color w:val="000000"/>
        </w:rPr>
        <w:t>Respir Med</w:t>
      </w:r>
      <w:r w:rsidRPr="00C94EE9">
        <w:rPr>
          <w:rFonts w:ascii="Book Antiqua" w:eastAsia="Book Antiqua" w:hAnsi="Book Antiqua" w:cs="Book Antiqua"/>
          <w:color w:val="000000"/>
        </w:rPr>
        <w:t xml:space="preserve"> 2007; </w:t>
      </w:r>
      <w:r w:rsidRPr="00C94EE9">
        <w:rPr>
          <w:rFonts w:ascii="Book Antiqua" w:eastAsia="Book Antiqua" w:hAnsi="Book Antiqua" w:cs="Book Antiqua"/>
          <w:b/>
          <w:bCs/>
          <w:color w:val="000000"/>
        </w:rPr>
        <w:t>101</w:t>
      </w:r>
      <w:r w:rsidRPr="00C94EE9">
        <w:rPr>
          <w:rFonts w:ascii="Book Antiqua" w:eastAsia="Book Antiqua" w:hAnsi="Book Antiqua" w:cs="Book Antiqua"/>
          <w:color w:val="000000"/>
        </w:rPr>
        <w:t>: 139-145 [PMID: 16709452 DOI: 10.1016/j.rmed.2006.03.037]</w:t>
      </w:r>
    </w:p>
    <w:p w14:paraId="40A3B325"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25 </w:t>
      </w:r>
      <w:r w:rsidRPr="00C94EE9">
        <w:rPr>
          <w:rFonts w:ascii="Book Antiqua" w:eastAsia="Book Antiqua" w:hAnsi="Book Antiqua" w:cs="Book Antiqua"/>
          <w:b/>
          <w:bCs/>
          <w:color w:val="000000"/>
        </w:rPr>
        <w:t>Raghavendran K</w:t>
      </w:r>
      <w:r w:rsidRPr="00C94EE9">
        <w:rPr>
          <w:rFonts w:ascii="Book Antiqua" w:eastAsia="Book Antiqua" w:hAnsi="Book Antiqua" w:cs="Book Antiqua"/>
          <w:color w:val="000000"/>
        </w:rPr>
        <w:t xml:space="preserve">, Nemzek J, Napolitano LM, Knight PR. Aspiration-induced lung injury. </w:t>
      </w:r>
      <w:r w:rsidRPr="00C94EE9">
        <w:rPr>
          <w:rFonts w:ascii="Book Antiqua" w:eastAsia="Book Antiqua" w:hAnsi="Book Antiqua" w:cs="Book Antiqua"/>
          <w:i/>
          <w:iCs/>
          <w:color w:val="000000"/>
        </w:rPr>
        <w:t>Crit Care Med</w:t>
      </w:r>
      <w:r w:rsidRPr="00C94EE9">
        <w:rPr>
          <w:rFonts w:ascii="Book Antiqua" w:eastAsia="Book Antiqua" w:hAnsi="Book Antiqua" w:cs="Book Antiqua"/>
          <w:color w:val="000000"/>
        </w:rPr>
        <w:t xml:space="preserve"> 2011; </w:t>
      </w:r>
      <w:r w:rsidRPr="00C94EE9">
        <w:rPr>
          <w:rFonts w:ascii="Book Antiqua" w:eastAsia="Book Antiqua" w:hAnsi="Book Antiqua" w:cs="Book Antiqua"/>
          <w:b/>
          <w:bCs/>
          <w:color w:val="000000"/>
        </w:rPr>
        <w:t>39</w:t>
      </w:r>
      <w:r w:rsidRPr="00C94EE9">
        <w:rPr>
          <w:rFonts w:ascii="Book Antiqua" w:eastAsia="Book Antiqua" w:hAnsi="Book Antiqua" w:cs="Book Antiqua"/>
          <w:color w:val="000000"/>
        </w:rPr>
        <w:t>: 818-826 [PMID: 21263315 DOI: 10.1097/CCM.0b013e31820a856b]</w:t>
      </w:r>
    </w:p>
    <w:p w14:paraId="631C64B6"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26 </w:t>
      </w:r>
      <w:r w:rsidRPr="00C94EE9">
        <w:rPr>
          <w:rFonts w:ascii="Book Antiqua" w:eastAsia="Book Antiqua" w:hAnsi="Book Antiqua" w:cs="Book Antiqua"/>
          <w:b/>
          <w:bCs/>
          <w:color w:val="000000"/>
        </w:rPr>
        <w:t>Marik PE</w:t>
      </w:r>
      <w:r w:rsidRPr="00C94EE9">
        <w:rPr>
          <w:rFonts w:ascii="Book Antiqua" w:eastAsia="Book Antiqua" w:hAnsi="Book Antiqua" w:cs="Book Antiqua"/>
          <w:color w:val="000000"/>
        </w:rPr>
        <w:t xml:space="preserve">. Aspiration pneumonitis and aspiration pneumonia. </w:t>
      </w:r>
      <w:r w:rsidRPr="00C94EE9">
        <w:rPr>
          <w:rFonts w:ascii="Book Antiqua" w:eastAsia="Book Antiqua" w:hAnsi="Book Antiqua" w:cs="Book Antiqua"/>
          <w:i/>
          <w:iCs/>
          <w:color w:val="000000"/>
        </w:rPr>
        <w:t>N Engl J Med</w:t>
      </w:r>
      <w:r w:rsidRPr="00C94EE9">
        <w:rPr>
          <w:rFonts w:ascii="Book Antiqua" w:eastAsia="Book Antiqua" w:hAnsi="Book Antiqua" w:cs="Book Antiqua"/>
          <w:color w:val="000000"/>
        </w:rPr>
        <w:t xml:space="preserve"> 2001; </w:t>
      </w:r>
      <w:r w:rsidRPr="00C94EE9">
        <w:rPr>
          <w:rFonts w:ascii="Book Antiqua" w:eastAsia="Book Antiqua" w:hAnsi="Book Antiqua" w:cs="Book Antiqua"/>
          <w:b/>
          <w:bCs/>
          <w:color w:val="000000"/>
        </w:rPr>
        <w:t>344</w:t>
      </w:r>
      <w:r w:rsidRPr="00C94EE9">
        <w:rPr>
          <w:rFonts w:ascii="Book Antiqua" w:eastAsia="Book Antiqua" w:hAnsi="Book Antiqua" w:cs="Book Antiqua"/>
          <w:color w:val="000000"/>
        </w:rPr>
        <w:t>: 665-671 [PMID: 11228282 DOI: 10.1056/NEJM200103013440908]</w:t>
      </w:r>
    </w:p>
    <w:p w14:paraId="535084E4"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27 </w:t>
      </w:r>
      <w:r w:rsidRPr="00C94EE9">
        <w:rPr>
          <w:rFonts w:ascii="Book Antiqua" w:eastAsia="Book Antiqua" w:hAnsi="Book Antiqua" w:cs="Book Antiqua"/>
          <w:b/>
          <w:bCs/>
          <w:color w:val="000000"/>
        </w:rPr>
        <w:t>Martin-Loeches I</w:t>
      </w:r>
      <w:r w:rsidRPr="00C94EE9">
        <w:rPr>
          <w:rFonts w:ascii="Book Antiqua" w:eastAsia="Book Antiqua" w:hAnsi="Book Antiqua" w:cs="Book Antiqua"/>
          <w:color w:val="000000"/>
        </w:rPr>
        <w:t xml:space="preserve">, Artigas A, Gordo F, Añón JM, Rodríguez A, Blanch L, Cuñat J. [Current status of fibreoptic bronchoscopy in intensive care medicine]. </w:t>
      </w:r>
      <w:r w:rsidRPr="00C94EE9">
        <w:rPr>
          <w:rFonts w:ascii="Book Antiqua" w:eastAsia="Book Antiqua" w:hAnsi="Book Antiqua" w:cs="Book Antiqua"/>
          <w:i/>
          <w:iCs/>
          <w:color w:val="000000"/>
        </w:rPr>
        <w:t>Med Intensiva</w:t>
      </w:r>
      <w:r w:rsidRPr="00C94EE9">
        <w:rPr>
          <w:rFonts w:ascii="Book Antiqua" w:eastAsia="Book Antiqua" w:hAnsi="Book Antiqua" w:cs="Book Antiqua"/>
          <w:color w:val="000000"/>
        </w:rPr>
        <w:t xml:space="preserve"> 2012; </w:t>
      </w:r>
      <w:r w:rsidRPr="00C94EE9">
        <w:rPr>
          <w:rFonts w:ascii="Book Antiqua" w:eastAsia="Book Antiqua" w:hAnsi="Book Antiqua" w:cs="Book Antiqua"/>
          <w:b/>
          <w:bCs/>
          <w:color w:val="000000"/>
        </w:rPr>
        <w:t>36</w:t>
      </w:r>
      <w:r w:rsidRPr="00C94EE9">
        <w:rPr>
          <w:rFonts w:ascii="Book Antiqua" w:eastAsia="Book Antiqua" w:hAnsi="Book Antiqua" w:cs="Book Antiqua"/>
          <w:color w:val="000000"/>
        </w:rPr>
        <w:t>: 644-649 [PMID: 23141554 DOI: 10.1016/j.medin.2012.09.001]</w:t>
      </w:r>
    </w:p>
    <w:p w14:paraId="5306F272"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28 </w:t>
      </w:r>
      <w:r w:rsidRPr="00C94EE9">
        <w:rPr>
          <w:rFonts w:ascii="Book Antiqua" w:eastAsia="Book Antiqua" w:hAnsi="Book Antiqua" w:cs="Book Antiqua"/>
          <w:b/>
          <w:bCs/>
          <w:color w:val="000000"/>
        </w:rPr>
        <w:t>Zhao Z</w:t>
      </w:r>
      <w:r w:rsidRPr="00C94EE9">
        <w:rPr>
          <w:rFonts w:ascii="Book Antiqua" w:eastAsia="Book Antiqua" w:hAnsi="Book Antiqua" w:cs="Book Antiqua"/>
          <w:color w:val="000000"/>
        </w:rPr>
        <w:t xml:space="preserve">, Zhang T, Yin X, Zhao J, Li X, Zhou Y. Update on the diagnosis and treatment of tracheal and bronchial injury. </w:t>
      </w:r>
      <w:r w:rsidRPr="00C94EE9">
        <w:rPr>
          <w:rFonts w:ascii="Book Antiqua" w:eastAsia="Book Antiqua" w:hAnsi="Book Antiqua" w:cs="Book Antiqua"/>
          <w:i/>
          <w:iCs/>
          <w:color w:val="000000"/>
        </w:rPr>
        <w:t>J Thorac Dis</w:t>
      </w:r>
      <w:r w:rsidRPr="00C94EE9">
        <w:rPr>
          <w:rFonts w:ascii="Book Antiqua" w:eastAsia="Book Antiqua" w:hAnsi="Book Antiqua" w:cs="Book Antiqua"/>
          <w:color w:val="000000"/>
        </w:rPr>
        <w:t xml:space="preserve"> 2017; </w:t>
      </w:r>
      <w:r w:rsidRPr="00C94EE9">
        <w:rPr>
          <w:rFonts w:ascii="Book Antiqua" w:eastAsia="Book Antiqua" w:hAnsi="Book Antiqua" w:cs="Book Antiqua"/>
          <w:b/>
          <w:bCs/>
          <w:color w:val="000000"/>
        </w:rPr>
        <w:t>9</w:t>
      </w:r>
      <w:r w:rsidRPr="00C94EE9">
        <w:rPr>
          <w:rFonts w:ascii="Book Antiqua" w:eastAsia="Book Antiqua" w:hAnsi="Book Antiqua" w:cs="Book Antiqua"/>
          <w:color w:val="000000"/>
        </w:rPr>
        <w:t>: E50-E56 [PMID: 28203437 DOI: 10.21037/jtd.2017.01.19]</w:t>
      </w:r>
    </w:p>
    <w:p w14:paraId="4C8FF487"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29 </w:t>
      </w:r>
      <w:r w:rsidRPr="00C94EE9">
        <w:rPr>
          <w:rFonts w:ascii="Book Antiqua" w:eastAsia="Book Antiqua" w:hAnsi="Book Antiqua" w:cs="Book Antiqua"/>
          <w:b/>
          <w:bCs/>
          <w:color w:val="000000"/>
        </w:rPr>
        <w:t>Wahidi MM</w:t>
      </w:r>
      <w:r w:rsidRPr="00C94EE9">
        <w:rPr>
          <w:rFonts w:ascii="Book Antiqua" w:eastAsia="Book Antiqua" w:hAnsi="Book Antiqua" w:cs="Book Antiqua"/>
          <w:color w:val="000000"/>
        </w:rPr>
        <w:t xml:space="preserve">, Shojaee S, Lamb CR, Ost D, Maldonado F, Eapen G, Caroff DA, Stevens MP, Ouellette DR, Lilly C, Gardner DD, Glisinski K, Pennington K, Alalawi R. The Use of Bronchoscopy During the Coronavirus Disease 2019 Pandemic: CHEST/AABIP Guideline and Expert Panel Report. </w:t>
      </w:r>
      <w:r w:rsidRPr="00C94EE9">
        <w:rPr>
          <w:rFonts w:ascii="Book Antiqua" w:eastAsia="Book Antiqua" w:hAnsi="Book Antiqua" w:cs="Book Antiqua"/>
          <w:i/>
          <w:iCs/>
          <w:color w:val="000000"/>
        </w:rPr>
        <w:t>Chest</w:t>
      </w:r>
      <w:r w:rsidRPr="00C94EE9">
        <w:rPr>
          <w:rFonts w:ascii="Book Antiqua" w:eastAsia="Book Antiqua" w:hAnsi="Book Antiqua" w:cs="Book Antiqua"/>
          <w:color w:val="000000"/>
        </w:rPr>
        <w:t xml:space="preserve"> 2020; </w:t>
      </w:r>
      <w:r w:rsidRPr="00C94EE9">
        <w:rPr>
          <w:rFonts w:ascii="Book Antiqua" w:eastAsia="Book Antiqua" w:hAnsi="Book Antiqua" w:cs="Book Antiqua"/>
          <w:b/>
          <w:bCs/>
          <w:color w:val="000000"/>
        </w:rPr>
        <w:t>158</w:t>
      </w:r>
      <w:r w:rsidRPr="00C94EE9">
        <w:rPr>
          <w:rFonts w:ascii="Book Antiqua" w:eastAsia="Book Antiqua" w:hAnsi="Book Antiqua" w:cs="Book Antiqua"/>
          <w:color w:val="000000"/>
        </w:rPr>
        <w:t>: 1268-1281 [PMID: 32361152 DOI: 10.1016/j.chest.2020.04.036]</w:t>
      </w:r>
    </w:p>
    <w:p w14:paraId="49A4B536"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lastRenderedPageBreak/>
        <w:t xml:space="preserve">30 </w:t>
      </w:r>
      <w:r w:rsidRPr="00C94EE9">
        <w:rPr>
          <w:rFonts w:ascii="Book Antiqua" w:eastAsia="Book Antiqua" w:hAnsi="Book Antiqua" w:cs="Book Antiqua"/>
          <w:b/>
          <w:bCs/>
          <w:color w:val="000000"/>
        </w:rPr>
        <w:t>Esquinas A</w:t>
      </w:r>
      <w:r w:rsidRPr="00C94EE9">
        <w:rPr>
          <w:rFonts w:ascii="Book Antiqua" w:eastAsia="Book Antiqua" w:hAnsi="Book Antiqua" w:cs="Book Antiqua"/>
          <w:color w:val="000000"/>
        </w:rPr>
        <w:t xml:space="preserve">, Zuil M, Scala R, Chiner E. Bronchoscopy during non-invasive mechanical ventilation: a review of techniques and procedures. </w:t>
      </w:r>
      <w:r w:rsidRPr="00C94EE9">
        <w:rPr>
          <w:rFonts w:ascii="Book Antiqua" w:eastAsia="Book Antiqua" w:hAnsi="Book Antiqua" w:cs="Book Antiqua"/>
          <w:i/>
          <w:iCs/>
          <w:color w:val="000000"/>
        </w:rPr>
        <w:t>Arch Bronconeumol</w:t>
      </w:r>
      <w:r w:rsidRPr="00C94EE9">
        <w:rPr>
          <w:rFonts w:ascii="Book Antiqua" w:eastAsia="Book Antiqua" w:hAnsi="Book Antiqua" w:cs="Book Antiqua"/>
          <w:color w:val="000000"/>
        </w:rPr>
        <w:t xml:space="preserve"> 2013; </w:t>
      </w:r>
      <w:r w:rsidRPr="00C94EE9">
        <w:rPr>
          <w:rFonts w:ascii="Book Antiqua" w:eastAsia="Book Antiqua" w:hAnsi="Book Antiqua" w:cs="Book Antiqua"/>
          <w:b/>
          <w:bCs/>
          <w:color w:val="000000"/>
        </w:rPr>
        <w:t>49</w:t>
      </w:r>
      <w:r w:rsidRPr="00C94EE9">
        <w:rPr>
          <w:rFonts w:ascii="Book Antiqua" w:eastAsia="Book Antiqua" w:hAnsi="Book Antiqua" w:cs="Book Antiqua"/>
          <w:color w:val="000000"/>
        </w:rPr>
        <w:t>: 105-112 [PMID: 22819004 DOI: 10.1016/j.arbres.2012.05.008]</w:t>
      </w:r>
    </w:p>
    <w:p w14:paraId="4EC8AE1C"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31 </w:t>
      </w:r>
      <w:r w:rsidRPr="00C94EE9">
        <w:rPr>
          <w:rFonts w:ascii="Book Antiqua" w:eastAsia="Book Antiqua" w:hAnsi="Book Antiqua" w:cs="Book Antiqua"/>
          <w:b/>
          <w:bCs/>
          <w:color w:val="000000"/>
        </w:rPr>
        <w:t>Raghu G</w:t>
      </w:r>
      <w:r w:rsidRPr="00C94EE9">
        <w:rPr>
          <w:rFonts w:ascii="Book Antiqua" w:eastAsia="Book Antiqua" w:hAnsi="Book Antiqua" w:cs="Book Antiqua"/>
          <w:color w:val="000000"/>
        </w:rPr>
        <w:t xml:space="preserve">, Remy-Jardin M, Myers JL, Richeldi L, Ryerson CJ, Lederer DJ, Behr J, Cottin V, Danoff SK, Morell F, Flaherty KR, Wells A, Martinez FJ, Azuma A, Bice TJ, Bouros D, Brown KK, Collard HR, Duggal A, Galvin L, Inoue Y, Jenkins RG, Johkoh T, Kazerooni EA, Kitaichi M, Knight SL, Mansour G, Nicholson AG, Pipavath SNJ, Buendía-Roldán I, Selman M, Travis WD, Walsh S, Wilson KC; American Thoracic Society, European Respiratory Society, Japanese Respiratory Society, and Latin American Thoracic Society. Diagnosis of Idiopathic Pulmonary Fibrosis. An Official ATS/ERS/JRS/ALAT Clinical Practice Guideline. </w:t>
      </w:r>
      <w:r w:rsidRPr="00C94EE9">
        <w:rPr>
          <w:rFonts w:ascii="Book Antiqua" w:eastAsia="Book Antiqua" w:hAnsi="Book Antiqua" w:cs="Book Antiqua"/>
          <w:i/>
          <w:iCs/>
          <w:color w:val="000000"/>
        </w:rPr>
        <w:t>Am J Respir Crit Care Med</w:t>
      </w:r>
      <w:r w:rsidRPr="00C94EE9">
        <w:rPr>
          <w:rFonts w:ascii="Book Antiqua" w:eastAsia="Book Antiqua" w:hAnsi="Book Antiqua" w:cs="Book Antiqua"/>
          <w:color w:val="000000"/>
        </w:rPr>
        <w:t xml:space="preserve"> 2018; </w:t>
      </w:r>
      <w:r w:rsidRPr="00C94EE9">
        <w:rPr>
          <w:rFonts w:ascii="Book Antiqua" w:eastAsia="Book Antiqua" w:hAnsi="Book Antiqua" w:cs="Book Antiqua"/>
          <w:b/>
          <w:bCs/>
          <w:color w:val="000000"/>
        </w:rPr>
        <w:t>198</w:t>
      </w:r>
      <w:r w:rsidRPr="00C94EE9">
        <w:rPr>
          <w:rFonts w:ascii="Book Antiqua" w:eastAsia="Book Antiqua" w:hAnsi="Book Antiqua" w:cs="Book Antiqua"/>
          <w:color w:val="000000"/>
        </w:rPr>
        <w:t>: e44-e68 [PMID: 30168753 DOI: 10.1164/rccm.201807-1255ST]</w:t>
      </w:r>
    </w:p>
    <w:p w14:paraId="03CC4BAE"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32 </w:t>
      </w:r>
      <w:r w:rsidRPr="00C94EE9">
        <w:rPr>
          <w:rFonts w:ascii="Book Antiqua" w:eastAsia="Book Antiqua" w:hAnsi="Book Antiqua" w:cs="Book Antiqua"/>
          <w:b/>
          <w:bCs/>
          <w:color w:val="000000"/>
        </w:rPr>
        <w:t>Baughman RP</w:t>
      </w:r>
      <w:r w:rsidRPr="00C94EE9">
        <w:rPr>
          <w:rFonts w:ascii="Book Antiqua" w:eastAsia="Book Antiqua" w:hAnsi="Book Antiqua" w:cs="Book Antiqua"/>
          <w:color w:val="000000"/>
        </w:rPr>
        <w:t xml:space="preserve">. Technical aspects of bronchoalveolar lavage: recommendations for a standard procedure. </w:t>
      </w:r>
      <w:r w:rsidRPr="00C94EE9">
        <w:rPr>
          <w:rFonts w:ascii="Book Antiqua" w:eastAsia="Book Antiqua" w:hAnsi="Book Antiqua" w:cs="Book Antiqua"/>
          <w:i/>
          <w:iCs/>
          <w:color w:val="000000"/>
        </w:rPr>
        <w:t>Semin Respir Crit Care Med</w:t>
      </w:r>
      <w:r w:rsidRPr="00C94EE9">
        <w:rPr>
          <w:rFonts w:ascii="Book Antiqua" w:eastAsia="Book Antiqua" w:hAnsi="Book Antiqua" w:cs="Book Antiqua"/>
          <w:color w:val="000000"/>
        </w:rPr>
        <w:t xml:space="preserve"> 2007; </w:t>
      </w:r>
      <w:r w:rsidRPr="00C94EE9">
        <w:rPr>
          <w:rFonts w:ascii="Book Antiqua" w:eastAsia="Book Antiqua" w:hAnsi="Book Antiqua" w:cs="Book Antiqua"/>
          <w:b/>
          <w:bCs/>
          <w:color w:val="000000"/>
        </w:rPr>
        <w:t>28</w:t>
      </w:r>
      <w:r w:rsidRPr="00C94EE9">
        <w:rPr>
          <w:rFonts w:ascii="Book Antiqua" w:eastAsia="Book Antiqua" w:hAnsi="Book Antiqua" w:cs="Book Antiqua"/>
          <w:color w:val="000000"/>
        </w:rPr>
        <w:t>: 475-485 [PMID: 17975775 DOI: 10.1055/s-2007-991520]</w:t>
      </w:r>
    </w:p>
    <w:p w14:paraId="4F800E14"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33 </w:t>
      </w:r>
      <w:r w:rsidRPr="00C94EE9">
        <w:rPr>
          <w:rFonts w:ascii="Book Antiqua" w:eastAsia="Book Antiqua" w:hAnsi="Book Antiqua" w:cs="Book Antiqua"/>
          <w:b/>
          <w:bCs/>
          <w:color w:val="000000"/>
        </w:rPr>
        <w:t>Lee HS</w:t>
      </w:r>
      <w:r w:rsidRPr="00C94EE9">
        <w:rPr>
          <w:rFonts w:ascii="Book Antiqua" w:eastAsia="Book Antiqua" w:hAnsi="Book Antiqua" w:cs="Book Antiqua"/>
          <w:color w:val="000000"/>
        </w:rPr>
        <w:t xml:space="preserve">, Kwon SY, Kim DK, Yoon HI, Lee SM, Lee JH, Lee CT, Chung HS, Han SK, Shim YS, Yim JJ. Bronchial washing yield before and after forceps biopsy in patients with endoscopically visible lung cancers. </w:t>
      </w:r>
      <w:r w:rsidRPr="00C94EE9">
        <w:rPr>
          <w:rFonts w:ascii="Book Antiqua" w:eastAsia="Book Antiqua" w:hAnsi="Book Antiqua" w:cs="Book Antiqua"/>
          <w:i/>
          <w:iCs/>
          <w:color w:val="000000"/>
        </w:rPr>
        <w:t>Respirology</w:t>
      </w:r>
      <w:r w:rsidRPr="00C94EE9">
        <w:rPr>
          <w:rFonts w:ascii="Book Antiqua" w:eastAsia="Book Antiqua" w:hAnsi="Book Antiqua" w:cs="Book Antiqua"/>
          <w:color w:val="000000"/>
        </w:rPr>
        <w:t xml:space="preserve"> 2007; </w:t>
      </w:r>
      <w:r w:rsidRPr="00C94EE9">
        <w:rPr>
          <w:rFonts w:ascii="Book Antiqua" w:eastAsia="Book Antiqua" w:hAnsi="Book Antiqua" w:cs="Book Antiqua"/>
          <w:b/>
          <w:bCs/>
          <w:color w:val="000000"/>
        </w:rPr>
        <w:t>12</w:t>
      </w:r>
      <w:r w:rsidRPr="00C94EE9">
        <w:rPr>
          <w:rFonts w:ascii="Book Antiqua" w:eastAsia="Book Antiqua" w:hAnsi="Book Antiqua" w:cs="Book Antiqua"/>
          <w:color w:val="000000"/>
        </w:rPr>
        <w:t>: 277-282 [PMID: 17298463 DOI: 10.1111/j.1440-1843.2006.01001.x]</w:t>
      </w:r>
    </w:p>
    <w:p w14:paraId="7EA8F41F"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34 </w:t>
      </w:r>
      <w:r w:rsidRPr="00C94EE9">
        <w:rPr>
          <w:rFonts w:ascii="Book Antiqua" w:eastAsia="Book Antiqua" w:hAnsi="Book Antiqua" w:cs="Book Antiqua"/>
          <w:b/>
          <w:bCs/>
          <w:color w:val="000000"/>
        </w:rPr>
        <w:t>van der Drift MA</w:t>
      </w:r>
      <w:r w:rsidRPr="00C94EE9">
        <w:rPr>
          <w:rFonts w:ascii="Book Antiqua" w:eastAsia="Book Antiqua" w:hAnsi="Book Antiqua" w:cs="Book Antiqua"/>
          <w:color w:val="000000"/>
        </w:rPr>
        <w:t xml:space="preserve">, van der Wilt GJ, Thunnissen FB, Janssen JP. A prospective study of the timing and cost-effectiveness of bronchial washing during bronchoscopy for pulmonary malignant tumors. </w:t>
      </w:r>
      <w:r w:rsidRPr="00C94EE9">
        <w:rPr>
          <w:rFonts w:ascii="Book Antiqua" w:eastAsia="Book Antiqua" w:hAnsi="Book Antiqua" w:cs="Book Antiqua"/>
          <w:i/>
          <w:iCs/>
          <w:color w:val="000000"/>
        </w:rPr>
        <w:t>Chest</w:t>
      </w:r>
      <w:r w:rsidRPr="00C94EE9">
        <w:rPr>
          <w:rFonts w:ascii="Book Antiqua" w:eastAsia="Book Antiqua" w:hAnsi="Book Antiqua" w:cs="Book Antiqua"/>
          <w:color w:val="000000"/>
        </w:rPr>
        <w:t xml:space="preserve"> 2005; </w:t>
      </w:r>
      <w:r w:rsidRPr="00C94EE9">
        <w:rPr>
          <w:rFonts w:ascii="Book Antiqua" w:eastAsia="Book Antiqua" w:hAnsi="Book Antiqua" w:cs="Book Antiqua"/>
          <w:b/>
          <w:bCs/>
          <w:color w:val="000000"/>
        </w:rPr>
        <w:t>128</w:t>
      </w:r>
      <w:r w:rsidRPr="00C94EE9">
        <w:rPr>
          <w:rFonts w:ascii="Book Antiqua" w:eastAsia="Book Antiqua" w:hAnsi="Book Antiqua" w:cs="Book Antiqua"/>
          <w:color w:val="000000"/>
        </w:rPr>
        <w:t>: 394-400 [PMID: 16002962 DOI: 10.1378/chest.128.1.394]</w:t>
      </w:r>
    </w:p>
    <w:p w14:paraId="32AA47D1"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35 </w:t>
      </w:r>
      <w:r w:rsidRPr="00C94EE9">
        <w:rPr>
          <w:rFonts w:ascii="Book Antiqua" w:eastAsia="Book Antiqua" w:hAnsi="Book Antiqua" w:cs="Book Antiqua"/>
          <w:b/>
          <w:bCs/>
          <w:color w:val="000000"/>
        </w:rPr>
        <w:t>Mondoni M</w:t>
      </w:r>
      <w:r w:rsidRPr="00C94EE9">
        <w:rPr>
          <w:rFonts w:ascii="Book Antiqua" w:eastAsia="Book Antiqua" w:hAnsi="Book Antiqua" w:cs="Book Antiqua"/>
          <w:color w:val="000000"/>
        </w:rPr>
        <w:t xml:space="preserve">, Repossi A, Carlucci P, Centanni S, Sotgiu G. Bronchoscopic techniques in the management of patients with tuberculosis. </w:t>
      </w:r>
      <w:r w:rsidRPr="00C94EE9">
        <w:rPr>
          <w:rFonts w:ascii="Book Antiqua" w:eastAsia="Book Antiqua" w:hAnsi="Book Antiqua" w:cs="Book Antiqua"/>
          <w:i/>
          <w:iCs/>
          <w:color w:val="000000"/>
        </w:rPr>
        <w:t>Int J Infect Dis</w:t>
      </w:r>
      <w:r w:rsidRPr="00C94EE9">
        <w:rPr>
          <w:rFonts w:ascii="Book Antiqua" w:eastAsia="Book Antiqua" w:hAnsi="Book Antiqua" w:cs="Book Antiqua"/>
          <w:color w:val="000000"/>
        </w:rPr>
        <w:t xml:space="preserve"> 2017; </w:t>
      </w:r>
      <w:r w:rsidRPr="00C94EE9">
        <w:rPr>
          <w:rFonts w:ascii="Book Antiqua" w:eastAsia="Book Antiqua" w:hAnsi="Book Antiqua" w:cs="Book Antiqua"/>
          <w:b/>
          <w:bCs/>
          <w:color w:val="000000"/>
        </w:rPr>
        <w:t>64</w:t>
      </w:r>
      <w:r w:rsidRPr="00C94EE9">
        <w:rPr>
          <w:rFonts w:ascii="Book Antiqua" w:eastAsia="Book Antiqua" w:hAnsi="Book Antiqua" w:cs="Book Antiqua"/>
          <w:color w:val="000000"/>
        </w:rPr>
        <w:t>: 27-37 [PMID: 28864395 DOI: 10.1016/j.ijid.2017.08.008]</w:t>
      </w:r>
    </w:p>
    <w:p w14:paraId="4991EED2"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36 </w:t>
      </w:r>
      <w:r w:rsidRPr="00C94EE9">
        <w:rPr>
          <w:rFonts w:ascii="Book Antiqua" w:eastAsia="Book Antiqua" w:hAnsi="Book Antiqua" w:cs="Book Antiqua"/>
          <w:b/>
          <w:bCs/>
          <w:color w:val="000000"/>
        </w:rPr>
        <w:t>Jo YS</w:t>
      </w:r>
      <w:r w:rsidRPr="00C94EE9">
        <w:rPr>
          <w:rFonts w:ascii="Book Antiqua" w:eastAsia="Book Antiqua" w:hAnsi="Book Antiqua" w:cs="Book Antiqua"/>
          <w:color w:val="000000"/>
        </w:rPr>
        <w:t xml:space="preserve">, Park JH, Lee JK, Heo EY, Chung HS, Kim DK. Discordance between MTB/RIF and Real-Time Tuberculosis-Specific Polymerase Chain Reaction Assay in Bronchial </w:t>
      </w:r>
      <w:r w:rsidRPr="00C94EE9">
        <w:rPr>
          <w:rFonts w:ascii="Book Antiqua" w:eastAsia="Book Antiqua" w:hAnsi="Book Antiqua" w:cs="Book Antiqua"/>
          <w:color w:val="000000"/>
        </w:rPr>
        <w:lastRenderedPageBreak/>
        <w:t xml:space="preserve">Washing Specimen and Its Clinical Implications. </w:t>
      </w:r>
      <w:r w:rsidRPr="00C94EE9">
        <w:rPr>
          <w:rFonts w:ascii="Book Antiqua" w:eastAsia="Book Antiqua" w:hAnsi="Book Antiqua" w:cs="Book Antiqua"/>
          <w:i/>
          <w:iCs/>
          <w:color w:val="000000"/>
        </w:rPr>
        <w:t>PLoS One</w:t>
      </w:r>
      <w:r w:rsidRPr="00C94EE9">
        <w:rPr>
          <w:rFonts w:ascii="Book Antiqua" w:eastAsia="Book Antiqua" w:hAnsi="Book Antiqua" w:cs="Book Antiqua"/>
          <w:color w:val="000000"/>
        </w:rPr>
        <w:t xml:space="preserve"> 2016; </w:t>
      </w:r>
      <w:r w:rsidRPr="00C94EE9">
        <w:rPr>
          <w:rFonts w:ascii="Book Antiqua" w:eastAsia="Book Antiqua" w:hAnsi="Book Antiqua" w:cs="Book Antiqua"/>
          <w:b/>
          <w:bCs/>
          <w:color w:val="000000"/>
        </w:rPr>
        <w:t>11</w:t>
      </w:r>
      <w:r w:rsidRPr="00C94EE9">
        <w:rPr>
          <w:rFonts w:ascii="Book Antiqua" w:eastAsia="Book Antiqua" w:hAnsi="Book Antiqua" w:cs="Book Antiqua"/>
          <w:color w:val="000000"/>
        </w:rPr>
        <w:t>: e0164923 [PMID: 27760181 DOI: 10.1371/journal.pone.0164923]</w:t>
      </w:r>
    </w:p>
    <w:p w14:paraId="7E83DC94"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37 </w:t>
      </w:r>
      <w:r w:rsidRPr="00C94EE9">
        <w:rPr>
          <w:rFonts w:ascii="Book Antiqua" w:eastAsia="Book Antiqua" w:hAnsi="Book Antiqua" w:cs="Book Antiqua"/>
          <w:b/>
          <w:bCs/>
          <w:color w:val="000000"/>
        </w:rPr>
        <w:t>Trisolini R</w:t>
      </w:r>
      <w:r w:rsidRPr="00C94EE9">
        <w:rPr>
          <w:rFonts w:ascii="Book Antiqua" w:eastAsia="Book Antiqua" w:hAnsi="Book Antiqua" w:cs="Book Antiqua"/>
          <w:color w:val="000000"/>
        </w:rPr>
        <w:t xml:space="preserve">, Patelli M, Ceron L, Gasparini S. Transbronchial needle aspiration. </w:t>
      </w:r>
      <w:r w:rsidRPr="00C94EE9">
        <w:rPr>
          <w:rFonts w:ascii="Book Antiqua" w:eastAsia="Book Antiqua" w:hAnsi="Book Antiqua" w:cs="Book Antiqua"/>
          <w:i/>
          <w:iCs/>
          <w:color w:val="000000"/>
        </w:rPr>
        <w:t>Monaldi Arch Chest Dis</w:t>
      </w:r>
      <w:r w:rsidRPr="00C94EE9">
        <w:rPr>
          <w:rFonts w:ascii="Book Antiqua" w:eastAsia="Book Antiqua" w:hAnsi="Book Antiqua" w:cs="Book Antiqua"/>
          <w:color w:val="000000"/>
        </w:rPr>
        <w:t xml:space="preserve"> 2011; </w:t>
      </w:r>
      <w:r w:rsidRPr="00C94EE9">
        <w:rPr>
          <w:rFonts w:ascii="Book Antiqua" w:eastAsia="Book Antiqua" w:hAnsi="Book Antiqua" w:cs="Book Antiqua"/>
          <w:b/>
          <w:bCs/>
          <w:color w:val="000000"/>
        </w:rPr>
        <w:t>75</w:t>
      </w:r>
      <w:r w:rsidRPr="00C94EE9">
        <w:rPr>
          <w:rFonts w:ascii="Book Antiqua" w:eastAsia="Book Antiqua" w:hAnsi="Book Antiqua" w:cs="Book Antiqua"/>
          <w:color w:val="000000"/>
        </w:rPr>
        <w:t>: 44-49 [PMID: 21626993 DOI: 10.4081/monaldi.2011.240]</w:t>
      </w:r>
    </w:p>
    <w:p w14:paraId="23B2285B"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38 </w:t>
      </w:r>
      <w:r w:rsidRPr="00C94EE9">
        <w:rPr>
          <w:rFonts w:ascii="Book Antiqua" w:eastAsia="Book Antiqua" w:hAnsi="Book Antiqua" w:cs="Book Antiqua"/>
          <w:b/>
          <w:bCs/>
          <w:color w:val="000000"/>
        </w:rPr>
        <w:t>Gasparini S</w:t>
      </w:r>
      <w:r w:rsidRPr="00C94EE9">
        <w:rPr>
          <w:rFonts w:ascii="Book Antiqua" w:eastAsia="Book Antiqua" w:hAnsi="Book Antiqua" w:cs="Book Antiqua"/>
          <w:color w:val="000000"/>
        </w:rPr>
        <w:t xml:space="preserve">. Bronchoscopic biopsy techniques in the diagnosis and staging of lung cancer. </w:t>
      </w:r>
      <w:r w:rsidRPr="00C94EE9">
        <w:rPr>
          <w:rFonts w:ascii="Book Antiqua" w:eastAsia="Book Antiqua" w:hAnsi="Book Antiqua" w:cs="Book Antiqua"/>
          <w:i/>
          <w:iCs/>
          <w:color w:val="000000"/>
        </w:rPr>
        <w:t>Monaldi Arch Chest Dis</w:t>
      </w:r>
      <w:r w:rsidRPr="00C94EE9">
        <w:rPr>
          <w:rFonts w:ascii="Book Antiqua" w:eastAsia="Book Antiqua" w:hAnsi="Book Antiqua" w:cs="Book Antiqua"/>
          <w:color w:val="000000"/>
        </w:rPr>
        <w:t xml:space="preserve"> 1997; </w:t>
      </w:r>
      <w:r w:rsidRPr="00C94EE9">
        <w:rPr>
          <w:rFonts w:ascii="Book Antiqua" w:eastAsia="Book Antiqua" w:hAnsi="Book Antiqua" w:cs="Book Antiqua"/>
          <w:b/>
          <w:bCs/>
          <w:color w:val="000000"/>
        </w:rPr>
        <w:t>52</w:t>
      </w:r>
      <w:r w:rsidRPr="00C94EE9">
        <w:rPr>
          <w:rFonts w:ascii="Book Antiqua" w:eastAsia="Book Antiqua" w:hAnsi="Book Antiqua" w:cs="Book Antiqua"/>
          <w:color w:val="000000"/>
        </w:rPr>
        <w:t>: 392-398 [PMID: 9401374]</w:t>
      </w:r>
    </w:p>
    <w:p w14:paraId="04C2F804"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39 </w:t>
      </w:r>
      <w:r w:rsidRPr="00C94EE9">
        <w:rPr>
          <w:rFonts w:ascii="Book Antiqua" w:eastAsia="Book Antiqua" w:hAnsi="Book Antiqua" w:cs="Book Antiqua"/>
          <w:b/>
          <w:bCs/>
          <w:color w:val="000000"/>
        </w:rPr>
        <w:t>Gasparini S</w:t>
      </w:r>
      <w:r w:rsidRPr="00C94EE9">
        <w:rPr>
          <w:rFonts w:ascii="Book Antiqua" w:eastAsia="Book Antiqua" w:hAnsi="Book Antiqua" w:cs="Book Antiqua"/>
          <w:color w:val="000000"/>
        </w:rPr>
        <w:t xml:space="preserve">, Bonifazi M. Management of endobronchial tumors. </w:t>
      </w:r>
      <w:r w:rsidRPr="00C94EE9">
        <w:rPr>
          <w:rFonts w:ascii="Book Antiqua" w:eastAsia="Book Antiqua" w:hAnsi="Book Antiqua" w:cs="Book Antiqua"/>
          <w:i/>
          <w:iCs/>
          <w:color w:val="000000"/>
        </w:rPr>
        <w:t>Curr Opin Pulm Med</w:t>
      </w:r>
      <w:r w:rsidRPr="00C94EE9">
        <w:rPr>
          <w:rFonts w:ascii="Book Antiqua" w:eastAsia="Book Antiqua" w:hAnsi="Book Antiqua" w:cs="Book Antiqua"/>
          <w:color w:val="000000"/>
        </w:rPr>
        <w:t xml:space="preserve"> 2016; </w:t>
      </w:r>
      <w:r w:rsidRPr="00C94EE9">
        <w:rPr>
          <w:rFonts w:ascii="Book Antiqua" w:eastAsia="Book Antiqua" w:hAnsi="Book Antiqua" w:cs="Book Antiqua"/>
          <w:b/>
          <w:bCs/>
          <w:color w:val="000000"/>
        </w:rPr>
        <w:t>22</w:t>
      </w:r>
      <w:r w:rsidRPr="00C94EE9">
        <w:rPr>
          <w:rFonts w:ascii="Book Antiqua" w:eastAsia="Book Antiqua" w:hAnsi="Book Antiqua" w:cs="Book Antiqua"/>
          <w:color w:val="000000"/>
        </w:rPr>
        <w:t>: 245-251 [PMID: 26950887 DOI: 10.1097/MCP.0000000000000259]</w:t>
      </w:r>
    </w:p>
    <w:p w14:paraId="46B15378"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40 </w:t>
      </w:r>
      <w:r w:rsidRPr="00C94EE9">
        <w:rPr>
          <w:rFonts w:ascii="Book Antiqua" w:eastAsia="Book Antiqua" w:hAnsi="Book Antiqua" w:cs="Book Antiqua"/>
          <w:b/>
          <w:bCs/>
          <w:color w:val="000000"/>
        </w:rPr>
        <w:t>Luo F</w:t>
      </w:r>
      <w:r w:rsidRPr="00C94EE9">
        <w:rPr>
          <w:rFonts w:ascii="Book Antiqua" w:eastAsia="Book Antiqua" w:hAnsi="Book Antiqua" w:cs="Book Antiqua"/>
          <w:color w:val="000000"/>
        </w:rPr>
        <w:t xml:space="preserve">, Darwiche K, Singh S, Torrego A, Steinfort DP, Gasparini S, Liu D, Zhang W, Fernandez-Bussy S, Herth FJF, Shah PL. Performing Bronchoscopy in Times of the COVID-19 Pandemic: Practice Statement from an International Expert Panel. </w:t>
      </w:r>
      <w:r w:rsidRPr="00C94EE9">
        <w:rPr>
          <w:rFonts w:ascii="Book Antiqua" w:eastAsia="Book Antiqua" w:hAnsi="Book Antiqua" w:cs="Book Antiqua"/>
          <w:i/>
          <w:iCs/>
          <w:color w:val="000000"/>
        </w:rPr>
        <w:t>Respiration</w:t>
      </w:r>
      <w:r w:rsidRPr="00C94EE9">
        <w:rPr>
          <w:rFonts w:ascii="Book Antiqua" w:eastAsia="Book Antiqua" w:hAnsi="Book Antiqua" w:cs="Book Antiqua"/>
          <w:color w:val="000000"/>
        </w:rPr>
        <w:t xml:space="preserve"> 2020; </w:t>
      </w:r>
      <w:r w:rsidRPr="00C94EE9">
        <w:rPr>
          <w:rFonts w:ascii="Book Antiqua" w:eastAsia="Book Antiqua" w:hAnsi="Book Antiqua" w:cs="Book Antiqua"/>
          <w:b/>
          <w:bCs/>
          <w:color w:val="000000"/>
        </w:rPr>
        <w:t>99</w:t>
      </w:r>
      <w:r w:rsidRPr="00C94EE9">
        <w:rPr>
          <w:rFonts w:ascii="Book Antiqua" w:eastAsia="Book Antiqua" w:hAnsi="Book Antiqua" w:cs="Book Antiqua"/>
          <w:color w:val="000000"/>
        </w:rPr>
        <w:t>: 417-422 [PMID: 32344422 DOI: 10.1159/000507898]</w:t>
      </w:r>
    </w:p>
    <w:p w14:paraId="1BDC0E45"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41 </w:t>
      </w:r>
      <w:r w:rsidRPr="00C94EE9">
        <w:rPr>
          <w:rFonts w:ascii="Book Antiqua" w:eastAsia="Book Antiqua" w:hAnsi="Book Antiqua" w:cs="Book Antiqua"/>
          <w:b/>
          <w:bCs/>
          <w:color w:val="000000"/>
        </w:rPr>
        <w:t>Wahidi MM</w:t>
      </w:r>
      <w:r w:rsidRPr="00C94EE9">
        <w:rPr>
          <w:rFonts w:ascii="Book Antiqua" w:eastAsia="Book Antiqua" w:hAnsi="Book Antiqua" w:cs="Book Antiqua"/>
          <w:color w:val="000000"/>
        </w:rPr>
        <w:t xml:space="preserve">, Lamb C, Murgu S, Musani A, Shojaee S, Sachdeva A, Maldonado F, Mahmood K, Kinsey M, Sethi S, Mahajan A, Majid A, Keyes C, Alraiyes AH, Sung A, Hsia D, Eapen G. American Association for Bronchology and Interventional Pulmonology (AABIP) Statement on the Use of Bronchoscopy and Respiratory Specimen Collection in Patients With Suspected or Confirmed COVID-19 Infection. </w:t>
      </w:r>
      <w:r w:rsidRPr="00C94EE9">
        <w:rPr>
          <w:rFonts w:ascii="Book Antiqua" w:eastAsia="Book Antiqua" w:hAnsi="Book Antiqua" w:cs="Book Antiqua"/>
          <w:i/>
          <w:iCs/>
          <w:color w:val="000000"/>
        </w:rPr>
        <w:t>J Bronchology Interv Pulmonol</w:t>
      </w:r>
      <w:r w:rsidRPr="00C94EE9">
        <w:rPr>
          <w:rFonts w:ascii="Book Antiqua" w:eastAsia="Book Antiqua" w:hAnsi="Book Antiqua" w:cs="Book Antiqua"/>
          <w:color w:val="000000"/>
        </w:rPr>
        <w:t xml:space="preserve"> 2020; </w:t>
      </w:r>
      <w:r w:rsidRPr="00C94EE9">
        <w:rPr>
          <w:rFonts w:ascii="Book Antiqua" w:eastAsia="Book Antiqua" w:hAnsi="Book Antiqua" w:cs="Book Antiqua"/>
          <w:b/>
          <w:bCs/>
          <w:color w:val="000000"/>
        </w:rPr>
        <w:t>27</w:t>
      </w:r>
      <w:r w:rsidRPr="00C94EE9">
        <w:rPr>
          <w:rFonts w:ascii="Book Antiqua" w:eastAsia="Book Antiqua" w:hAnsi="Book Antiqua" w:cs="Book Antiqua"/>
          <w:color w:val="000000"/>
        </w:rPr>
        <w:t>: e52-e54 [PMID: 32195687 DOI: 10.1097/LBR.0000000000000681]</w:t>
      </w:r>
    </w:p>
    <w:p w14:paraId="641C2137"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42 </w:t>
      </w:r>
      <w:r w:rsidRPr="00C94EE9">
        <w:rPr>
          <w:rFonts w:ascii="Book Antiqua" w:eastAsia="Book Antiqua" w:hAnsi="Book Antiqua" w:cs="Book Antiqua"/>
          <w:b/>
          <w:bCs/>
          <w:color w:val="000000"/>
        </w:rPr>
        <w:t>Wang W</w:t>
      </w:r>
      <w:r w:rsidRPr="00C94EE9">
        <w:rPr>
          <w:rFonts w:ascii="Book Antiqua" w:eastAsia="Book Antiqua" w:hAnsi="Book Antiqua" w:cs="Book Antiqua"/>
          <w:color w:val="000000"/>
        </w:rPr>
        <w:t xml:space="preserve">, Xu Y, Gao R, Lu R, Han K, Wu G, Tan W. Detection of SARS-CoV-2 in Different Types of Clinical Specimens. </w:t>
      </w:r>
      <w:r w:rsidRPr="00C94EE9">
        <w:rPr>
          <w:rFonts w:ascii="Book Antiqua" w:eastAsia="Book Antiqua" w:hAnsi="Book Antiqua" w:cs="Book Antiqua"/>
          <w:i/>
          <w:iCs/>
          <w:color w:val="000000"/>
        </w:rPr>
        <w:t>JAMA</w:t>
      </w:r>
      <w:r w:rsidRPr="00C94EE9">
        <w:rPr>
          <w:rFonts w:ascii="Book Antiqua" w:eastAsia="Book Antiqua" w:hAnsi="Book Antiqua" w:cs="Book Antiqua"/>
          <w:color w:val="000000"/>
        </w:rPr>
        <w:t xml:space="preserve"> 2020; </w:t>
      </w:r>
      <w:r w:rsidRPr="00C94EE9">
        <w:rPr>
          <w:rFonts w:ascii="Book Antiqua" w:eastAsia="Book Antiqua" w:hAnsi="Book Antiqua" w:cs="Book Antiqua"/>
          <w:b/>
          <w:bCs/>
          <w:color w:val="000000"/>
        </w:rPr>
        <w:t>323</w:t>
      </w:r>
      <w:r w:rsidRPr="00C94EE9">
        <w:rPr>
          <w:rFonts w:ascii="Book Antiqua" w:eastAsia="Book Antiqua" w:hAnsi="Book Antiqua" w:cs="Book Antiqua"/>
          <w:color w:val="000000"/>
        </w:rPr>
        <w:t>: 1843-1844 [PMID: 32159775 DOI: 10.1001/jama.2020.3786]</w:t>
      </w:r>
    </w:p>
    <w:p w14:paraId="26332502"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43 </w:t>
      </w:r>
      <w:r w:rsidRPr="00C94EE9">
        <w:rPr>
          <w:rFonts w:ascii="Book Antiqua" w:eastAsia="Book Antiqua" w:hAnsi="Book Antiqua" w:cs="Book Antiqua"/>
          <w:b/>
          <w:bCs/>
          <w:color w:val="000000"/>
        </w:rPr>
        <w:t>Mondoni M</w:t>
      </w:r>
      <w:r w:rsidRPr="00C94EE9">
        <w:rPr>
          <w:rFonts w:ascii="Book Antiqua" w:eastAsia="Book Antiqua" w:hAnsi="Book Antiqua" w:cs="Book Antiqua"/>
          <w:color w:val="000000"/>
        </w:rPr>
        <w:t xml:space="preserve">, Sferrazza Papa GF, Rinaldo R, Faverio P, Marruchella A, D'Arcangelo F, Pesci A, Pasini S, Henchi S, Cipolla G, Tarantini F, Giuliani L, Di Marco F, Saracino L, Tomaselli S, Corsico A, Gasparini S, Bonifazi M, Zuccatosta L, Saderi L, Pellegrino G, Davì M, Carlucci P, Centanni S, Sotgiu G. Utility and safety of bronchoscopy during the SARS-CoV-2 outbreak in Italy: a retrospective, multicentre study. </w:t>
      </w:r>
      <w:r w:rsidRPr="00C94EE9">
        <w:rPr>
          <w:rFonts w:ascii="Book Antiqua" w:eastAsia="Book Antiqua" w:hAnsi="Book Antiqua" w:cs="Book Antiqua"/>
          <w:i/>
          <w:iCs/>
          <w:color w:val="000000"/>
        </w:rPr>
        <w:t>Eur Respir J</w:t>
      </w:r>
      <w:r w:rsidRPr="00C94EE9">
        <w:rPr>
          <w:rFonts w:ascii="Book Antiqua" w:eastAsia="Book Antiqua" w:hAnsi="Book Antiqua" w:cs="Book Antiqua"/>
          <w:color w:val="000000"/>
        </w:rPr>
        <w:t xml:space="preserve"> 2020; </w:t>
      </w:r>
      <w:r w:rsidRPr="00C94EE9">
        <w:rPr>
          <w:rFonts w:ascii="Book Antiqua" w:eastAsia="Book Antiqua" w:hAnsi="Book Antiqua" w:cs="Book Antiqua"/>
          <w:b/>
          <w:bCs/>
          <w:color w:val="000000"/>
        </w:rPr>
        <w:t>56</w:t>
      </w:r>
      <w:r w:rsidRPr="00C94EE9">
        <w:rPr>
          <w:rFonts w:ascii="Book Antiqua" w:eastAsia="Book Antiqua" w:hAnsi="Book Antiqua" w:cs="Book Antiqua"/>
          <w:color w:val="000000"/>
        </w:rPr>
        <w:t xml:space="preserve"> [PMID: 32859682 DOI: 10.1183/13993003.02767-2020]</w:t>
      </w:r>
    </w:p>
    <w:p w14:paraId="131F7208" w14:textId="77777777" w:rsidR="00E402C7" w:rsidRPr="00C94EE9" w:rsidRDefault="00E402C7" w:rsidP="00E402C7">
      <w:pPr>
        <w:spacing w:line="360" w:lineRule="auto"/>
        <w:jc w:val="both"/>
        <w:rPr>
          <w:rFonts w:ascii="Book Antiqua" w:hAnsi="Book Antiqua" w:cs="Book Antiqua"/>
          <w:color w:val="000000"/>
          <w:lang w:eastAsia="zh-CN"/>
        </w:rPr>
      </w:pPr>
      <w:r w:rsidRPr="00C94EE9">
        <w:rPr>
          <w:rFonts w:ascii="Book Antiqua" w:eastAsia="Book Antiqua" w:hAnsi="Book Antiqua" w:cs="Book Antiqua"/>
          <w:color w:val="000000"/>
        </w:rPr>
        <w:lastRenderedPageBreak/>
        <w:t xml:space="preserve">44 </w:t>
      </w:r>
      <w:r w:rsidRPr="00C94EE9">
        <w:rPr>
          <w:rFonts w:ascii="Book Antiqua" w:eastAsia="Book Antiqua" w:hAnsi="Book Antiqua" w:cs="Book Antiqua"/>
          <w:b/>
          <w:bCs/>
          <w:color w:val="000000"/>
        </w:rPr>
        <w:t xml:space="preserve">World Health Organization. </w:t>
      </w:r>
      <w:r w:rsidRPr="00C94EE9">
        <w:rPr>
          <w:rFonts w:ascii="Book Antiqua" w:eastAsia="Book Antiqua" w:hAnsi="Book Antiqua" w:cs="Book Antiqua"/>
          <w:bCs/>
          <w:color w:val="000000"/>
        </w:rPr>
        <w:t xml:space="preserve">Infection </w:t>
      </w:r>
      <w:r w:rsidRPr="00C94EE9">
        <w:rPr>
          <w:rFonts w:ascii="Book Antiqua" w:hAnsi="Book Antiqua" w:cs="Book Antiqua"/>
          <w:bCs/>
          <w:color w:val="000000"/>
          <w:lang w:eastAsia="zh-CN"/>
        </w:rPr>
        <w:t>p</w:t>
      </w:r>
      <w:r w:rsidRPr="00C94EE9">
        <w:rPr>
          <w:rFonts w:ascii="Book Antiqua" w:eastAsia="Book Antiqua" w:hAnsi="Book Antiqua" w:cs="Book Antiqua"/>
          <w:bCs/>
          <w:color w:val="000000"/>
        </w:rPr>
        <w:t xml:space="preserve">revention and </w:t>
      </w:r>
      <w:r w:rsidRPr="00C94EE9">
        <w:rPr>
          <w:rFonts w:ascii="Book Antiqua" w:hAnsi="Book Antiqua" w:cs="Book Antiqua"/>
          <w:bCs/>
          <w:color w:val="000000"/>
          <w:lang w:eastAsia="zh-CN"/>
        </w:rPr>
        <w:t>c</w:t>
      </w:r>
      <w:r w:rsidRPr="00C94EE9">
        <w:rPr>
          <w:rFonts w:ascii="Book Antiqua" w:eastAsia="Book Antiqua" w:hAnsi="Book Antiqua" w:cs="Book Antiqua"/>
          <w:bCs/>
          <w:color w:val="000000"/>
        </w:rPr>
        <w:t xml:space="preserve">ontrol </w:t>
      </w:r>
      <w:r w:rsidRPr="00C94EE9">
        <w:rPr>
          <w:rFonts w:ascii="Book Antiqua" w:hAnsi="Book Antiqua" w:cs="Book Antiqua"/>
          <w:bCs/>
          <w:color w:val="000000"/>
          <w:lang w:eastAsia="zh-CN"/>
        </w:rPr>
        <w:t>d</w:t>
      </w:r>
      <w:r w:rsidRPr="00C94EE9">
        <w:rPr>
          <w:rFonts w:ascii="Book Antiqua" w:eastAsia="Book Antiqua" w:hAnsi="Book Antiqua" w:cs="Book Antiqua"/>
          <w:bCs/>
          <w:color w:val="000000"/>
        </w:rPr>
        <w:t xml:space="preserve">uring </w:t>
      </w:r>
      <w:r w:rsidRPr="00C94EE9">
        <w:rPr>
          <w:rFonts w:ascii="Book Antiqua" w:hAnsi="Book Antiqua" w:cs="Book Antiqua"/>
          <w:bCs/>
          <w:color w:val="000000"/>
          <w:lang w:eastAsia="zh-CN"/>
        </w:rPr>
        <w:t>h</w:t>
      </w:r>
      <w:r w:rsidRPr="00C94EE9">
        <w:rPr>
          <w:rFonts w:ascii="Book Antiqua" w:eastAsia="Book Antiqua" w:hAnsi="Book Antiqua" w:cs="Book Antiqua"/>
          <w:bCs/>
          <w:color w:val="000000"/>
        </w:rPr>
        <w:t xml:space="preserve">ealth </w:t>
      </w:r>
      <w:r w:rsidRPr="00C94EE9">
        <w:rPr>
          <w:rFonts w:ascii="Book Antiqua" w:hAnsi="Book Antiqua" w:cs="Book Antiqua"/>
          <w:bCs/>
          <w:color w:val="000000"/>
          <w:lang w:eastAsia="zh-CN"/>
        </w:rPr>
        <w:t>c</w:t>
      </w:r>
      <w:r w:rsidRPr="00C94EE9">
        <w:rPr>
          <w:rFonts w:ascii="Book Antiqua" w:eastAsia="Book Antiqua" w:hAnsi="Book Antiqua" w:cs="Book Antiqua"/>
          <w:bCs/>
          <w:color w:val="000000"/>
        </w:rPr>
        <w:t xml:space="preserve">are </w:t>
      </w:r>
      <w:r w:rsidRPr="00C94EE9">
        <w:rPr>
          <w:rFonts w:ascii="Book Antiqua" w:hAnsi="Book Antiqua" w:cs="Book Antiqua"/>
          <w:bCs/>
          <w:color w:val="000000"/>
          <w:lang w:eastAsia="zh-CN"/>
        </w:rPr>
        <w:t>w</w:t>
      </w:r>
      <w:r w:rsidRPr="00C94EE9">
        <w:rPr>
          <w:rFonts w:ascii="Book Antiqua" w:eastAsia="Book Antiqua" w:hAnsi="Book Antiqua" w:cs="Book Antiqua"/>
          <w:bCs/>
          <w:color w:val="000000"/>
        </w:rPr>
        <w:t xml:space="preserve">hen </w:t>
      </w:r>
      <w:r w:rsidRPr="00C94EE9">
        <w:rPr>
          <w:rFonts w:ascii="Book Antiqua" w:hAnsi="Book Antiqua" w:cs="Book Antiqua"/>
          <w:bCs/>
          <w:color w:val="000000"/>
          <w:lang w:eastAsia="zh-CN"/>
        </w:rPr>
        <w:t>n</w:t>
      </w:r>
      <w:r w:rsidRPr="00C94EE9">
        <w:rPr>
          <w:rFonts w:ascii="Book Antiqua" w:eastAsia="Book Antiqua" w:hAnsi="Book Antiqua" w:cs="Book Antiqua"/>
          <w:bCs/>
          <w:color w:val="000000"/>
        </w:rPr>
        <w:t xml:space="preserve">ovel </w:t>
      </w:r>
      <w:r w:rsidRPr="00C94EE9">
        <w:rPr>
          <w:rFonts w:ascii="Book Antiqua" w:hAnsi="Book Antiqua" w:cs="Book Antiqua"/>
          <w:bCs/>
          <w:color w:val="000000"/>
          <w:lang w:eastAsia="zh-CN"/>
        </w:rPr>
        <w:t>c</w:t>
      </w:r>
      <w:r w:rsidRPr="00C94EE9">
        <w:rPr>
          <w:rFonts w:ascii="Book Antiqua" w:eastAsia="Book Antiqua" w:hAnsi="Book Antiqua" w:cs="Book Antiqua"/>
          <w:bCs/>
          <w:color w:val="000000"/>
        </w:rPr>
        <w:t xml:space="preserve">oronavirus (nCoV) </w:t>
      </w:r>
      <w:r w:rsidRPr="00C94EE9">
        <w:rPr>
          <w:rFonts w:ascii="Book Antiqua" w:hAnsi="Book Antiqua" w:cs="Book Antiqua"/>
          <w:bCs/>
          <w:color w:val="000000"/>
          <w:lang w:eastAsia="zh-CN"/>
        </w:rPr>
        <w:t>i</w:t>
      </w:r>
      <w:r w:rsidRPr="00C94EE9">
        <w:rPr>
          <w:rFonts w:ascii="Book Antiqua" w:eastAsia="Book Antiqua" w:hAnsi="Book Antiqua" w:cs="Book Antiqua"/>
          <w:bCs/>
          <w:color w:val="000000"/>
        </w:rPr>
        <w:t xml:space="preserve">nfection is </w:t>
      </w:r>
      <w:r w:rsidRPr="00C94EE9">
        <w:rPr>
          <w:rFonts w:ascii="Book Antiqua" w:hAnsi="Book Antiqua" w:cs="Book Antiqua"/>
          <w:bCs/>
          <w:color w:val="000000"/>
          <w:lang w:eastAsia="zh-CN"/>
        </w:rPr>
        <w:t>s</w:t>
      </w:r>
      <w:r w:rsidRPr="00C94EE9">
        <w:rPr>
          <w:rFonts w:ascii="Book Antiqua" w:eastAsia="Book Antiqua" w:hAnsi="Book Antiqua" w:cs="Book Antiqua"/>
          <w:bCs/>
          <w:color w:val="000000"/>
        </w:rPr>
        <w:t xml:space="preserve">uspected; WHO/2019-nCoV/IPC/2020.3. </w:t>
      </w:r>
      <w:r w:rsidR="001B1E51" w:rsidRPr="00C94EE9">
        <w:rPr>
          <w:rFonts w:ascii="Book Antiqua" w:hAnsi="Book Antiqua" w:cs="Book Antiqua"/>
          <w:bCs/>
          <w:color w:val="000000"/>
          <w:lang w:eastAsia="zh-CN"/>
        </w:rPr>
        <w:t xml:space="preserve">[cited 18 </w:t>
      </w:r>
      <w:r w:rsidR="001B1E51" w:rsidRPr="00C94EE9">
        <w:rPr>
          <w:rFonts w:ascii="Book Antiqua" w:eastAsia="Book Antiqua" w:hAnsi="Book Antiqua" w:cs="Book Antiqua"/>
          <w:bCs/>
          <w:color w:val="000000"/>
        </w:rPr>
        <w:t>March</w:t>
      </w:r>
      <w:r w:rsidRPr="00C94EE9">
        <w:rPr>
          <w:rFonts w:ascii="Book Antiqua" w:eastAsia="Book Antiqua" w:hAnsi="Book Antiqua" w:cs="Book Antiqua"/>
          <w:color w:val="000000"/>
        </w:rPr>
        <w:t xml:space="preserve"> 2020</w:t>
      </w:r>
      <w:r w:rsidR="001B1E51" w:rsidRPr="00C94EE9">
        <w:rPr>
          <w:rFonts w:ascii="Book Antiqua" w:hAnsi="Book Antiqua" w:cs="Book Antiqua"/>
          <w:color w:val="000000"/>
          <w:lang w:eastAsia="zh-CN"/>
        </w:rPr>
        <w:t>]</w:t>
      </w:r>
      <w:r w:rsidRPr="00C94EE9">
        <w:rPr>
          <w:rFonts w:ascii="Book Antiqua" w:eastAsia="Book Antiqua" w:hAnsi="Book Antiqua" w:cs="Book Antiqua"/>
          <w:color w:val="000000"/>
        </w:rPr>
        <w:t xml:space="preserve">. </w:t>
      </w:r>
      <w:r w:rsidR="001B1E51" w:rsidRPr="00C94EE9">
        <w:rPr>
          <w:rFonts w:ascii="Book Antiqua" w:hAnsi="Book Antiqua" w:cs="Book Antiqua"/>
          <w:color w:val="000000"/>
          <w:lang w:eastAsia="zh-CN"/>
        </w:rPr>
        <w:t>Available from: http://</w:t>
      </w:r>
      <w:r w:rsidRPr="00C94EE9">
        <w:rPr>
          <w:rFonts w:ascii="Book Antiqua" w:eastAsia="Book Antiqua" w:hAnsi="Book Antiqua" w:cs="Book Antiqua"/>
          <w:color w:val="000000"/>
        </w:rPr>
        <w:t>www.who.int/publications-detail/infection-prevention-and-control-during-health-care-when-novel-coronavirus-(ncov)-infection-is-suspected-20200125</w:t>
      </w:r>
    </w:p>
    <w:p w14:paraId="38664824"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45 </w:t>
      </w:r>
      <w:r w:rsidRPr="00C94EE9">
        <w:rPr>
          <w:rFonts w:ascii="Book Antiqua" w:eastAsia="Book Antiqua" w:hAnsi="Book Antiqua" w:cs="Book Antiqua"/>
          <w:b/>
          <w:bCs/>
          <w:color w:val="000000"/>
        </w:rPr>
        <w:t>Patrucco F</w:t>
      </w:r>
      <w:r w:rsidRPr="00C94EE9">
        <w:rPr>
          <w:rFonts w:ascii="Book Antiqua" w:eastAsia="Book Antiqua" w:hAnsi="Book Antiqua" w:cs="Book Antiqua"/>
          <w:color w:val="000000"/>
        </w:rPr>
        <w:t xml:space="preserve">, Albera C, Bellocchia M, Foci V, Gavelli F, Castello LM, Bellan M, Sainaghi PP, Airoldi C, Balbo PE, Solidoro P. SARS-CoV-2 Detection on Bronchoalveolar Lavage: An Italian Multicenter experience. </w:t>
      </w:r>
      <w:r w:rsidRPr="00C94EE9">
        <w:rPr>
          <w:rFonts w:ascii="Book Antiqua" w:eastAsia="Book Antiqua" w:hAnsi="Book Antiqua" w:cs="Book Antiqua"/>
          <w:i/>
          <w:iCs/>
          <w:color w:val="000000"/>
        </w:rPr>
        <w:t>Respiration</w:t>
      </w:r>
      <w:r w:rsidRPr="00C94EE9">
        <w:rPr>
          <w:rFonts w:ascii="Book Antiqua" w:eastAsia="Book Antiqua" w:hAnsi="Book Antiqua" w:cs="Book Antiqua"/>
          <w:color w:val="000000"/>
        </w:rPr>
        <w:t xml:space="preserve"> 2020; </w:t>
      </w:r>
      <w:r w:rsidRPr="00C94EE9">
        <w:rPr>
          <w:rFonts w:ascii="Book Antiqua" w:eastAsia="Book Antiqua" w:hAnsi="Book Antiqua" w:cs="Book Antiqua"/>
          <w:b/>
          <w:bCs/>
          <w:color w:val="000000"/>
        </w:rPr>
        <w:t>99</w:t>
      </w:r>
      <w:r w:rsidRPr="00C94EE9">
        <w:rPr>
          <w:rFonts w:ascii="Book Antiqua" w:eastAsia="Book Antiqua" w:hAnsi="Book Antiqua" w:cs="Book Antiqua"/>
          <w:color w:val="000000"/>
        </w:rPr>
        <w:t>: 970-978 [PMID: 33075793 DOI: 10.1159/000511964]</w:t>
      </w:r>
    </w:p>
    <w:p w14:paraId="46EA5F80"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46 </w:t>
      </w:r>
      <w:r w:rsidRPr="00C94EE9">
        <w:rPr>
          <w:rFonts w:ascii="Book Antiqua" w:eastAsia="Book Antiqua" w:hAnsi="Book Antiqua" w:cs="Book Antiqua"/>
          <w:b/>
          <w:bCs/>
          <w:color w:val="000000"/>
        </w:rPr>
        <w:t>Geri P</w:t>
      </w:r>
      <w:r w:rsidRPr="00C94EE9">
        <w:rPr>
          <w:rFonts w:ascii="Book Antiqua" w:eastAsia="Book Antiqua" w:hAnsi="Book Antiqua" w:cs="Book Antiqua"/>
          <w:color w:val="000000"/>
        </w:rPr>
        <w:t xml:space="preserve">, Salton F, Zuccatosta L, Tamburrini M, Biolo M, Busca A, Santagiuliana M, Zuccon U, Confalonieri P, Ruaro B, D'Agaro P, Gasparini S, Confalonieri M. Limited role for bronchoalveolar lavage to exclude COVID-19 after negative upper respiratory tract swabs: a multicentre study. </w:t>
      </w:r>
      <w:r w:rsidRPr="00C94EE9">
        <w:rPr>
          <w:rFonts w:ascii="Book Antiqua" w:eastAsia="Book Antiqua" w:hAnsi="Book Antiqua" w:cs="Book Antiqua"/>
          <w:i/>
          <w:iCs/>
          <w:color w:val="000000"/>
        </w:rPr>
        <w:t>Eur Respir J</w:t>
      </w:r>
      <w:r w:rsidRPr="00C94EE9">
        <w:rPr>
          <w:rFonts w:ascii="Book Antiqua" w:eastAsia="Book Antiqua" w:hAnsi="Book Antiqua" w:cs="Book Antiqua"/>
          <w:color w:val="000000"/>
        </w:rPr>
        <w:t xml:space="preserve"> 2020; </w:t>
      </w:r>
      <w:r w:rsidRPr="00C94EE9">
        <w:rPr>
          <w:rFonts w:ascii="Book Antiqua" w:eastAsia="Book Antiqua" w:hAnsi="Book Antiqua" w:cs="Book Antiqua"/>
          <w:b/>
          <w:bCs/>
          <w:color w:val="000000"/>
        </w:rPr>
        <w:t>56</w:t>
      </w:r>
      <w:r w:rsidRPr="00C94EE9">
        <w:rPr>
          <w:rFonts w:ascii="Book Antiqua" w:eastAsia="Book Antiqua" w:hAnsi="Book Antiqua" w:cs="Book Antiqua"/>
          <w:color w:val="000000"/>
        </w:rPr>
        <w:t xml:space="preserve"> [PMID: 32764117 DOI: 10.1183/13993003.01733-2020]</w:t>
      </w:r>
    </w:p>
    <w:p w14:paraId="285E83D9"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47 </w:t>
      </w:r>
      <w:r w:rsidRPr="00C94EE9">
        <w:rPr>
          <w:rFonts w:ascii="Book Antiqua" w:eastAsia="Book Antiqua" w:hAnsi="Book Antiqua" w:cs="Book Antiqua"/>
          <w:b/>
          <w:bCs/>
          <w:color w:val="000000"/>
        </w:rPr>
        <w:t>Taton O</w:t>
      </w:r>
      <w:r w:rsidRPr="00C94EE9">
        <w:rPr>
          <w:rFonts w:ascii="Book Antiqua" w:eastAsia="Book Antiqua" w:hAnsi="Book Antiqua" w:cs="Book Antiqua"/>
          <w:color w:val="000000"/>
        </w:rPr>
        <w:t xml:space="preserve">, Papleux E, Bondue B, Knoop C, Van Laethem S, Bauler A, Martiny D, Montesinos I, Delforge ML, Elmaouhab K, Leduc D. Role of the Bronchoalveolar Lavage in Noncritically Ill Patients during the SARS-CoV-2 Epidemic. </w:t>
      </w:r>
      <w:r w:rsidRPr="00C94EE9">
        <w:rPr>
          <w:rFonts w:ascii="Book Antiqua" w:eastAsia="Book Antiqua" w:hAnsi="Book Antiqua" w:cs="Book Antiqua"/>
          <w:i/>
          <w:iCs/>
          <w:color w:val="000000"/>
        </w:rPr>
        <w:t>Pulm Med</w:t>
      </w:r>
      <w:r w:rsidRPr="00C94EE9">
        <w:rPr>
          <w:rFonts w:ascii="Book Antiqua" w:eastAsia="Book Antiqua" w:hAnsi="Book Antiqua" w:cs="Book Antiqua"/>
          <w:color w:val="000000"/>
        </w:rPr>
        <w:t xml:space="preserve"> 2020; </w:t>
      </w:r>
      <w:r w:rsidRPr="00C94EE9">
        <w:rPr>
          <w:rFonts w:ascii="Book Antiqua" w:eastAsia="Book Antiqua" w:hAnsi="Book Antiqua" w:cs="Book Antiqua"/>
          <w:b/>
          <w:bCs/>
          <w:color w:val="000000"/>
        </w:rPr>
        <w:t>2020</w:t>
      </w:r>
      <w:r w:rsidRPr="00C94EE9">
        <w:rPr>
          <w:rFonts w:ascii="Book Antiqua" w:eastAsia="Book Antiqua" w:hAnsi="Book Antiqua" w:cs="Book Antiqua"/>
          <w:color w:val="000000"/>
        </w:rPr>
        <w:t>: 9012187 [PMID: 33381313 DOI: 10.1155/2020/9012187]</w:t>
      </w:r>
    </w:p>
    <w:p w14:paraId="4CF4E736" w14:textId="77777777" w:rsidR="00E402C7" w:rsidRPr="00C94EE9" w:rsidRDefault="00E402C7" w:rsidP="00E402C7">
      <w:pPr>
        <w:spacing w:line="360" w:lineRule="auto"/>
        <w:jc w:val="both"/>
        <w:rPr>
          <w:rFonts w:ascii="Book Antiqua" w:eastAsia="Book Antiqua" w:hAnsi="Book Antiqua" w:cs="Book Antiqua"/>
          <w:color w:val="000000"/>
          <w:lang w:val="it-IT"/>
        </w:rPr>
      </w:pPr>
      <w:r w:rsidRPr="00C94EE9">
        <w:rPr>
          <w:rFonts w:ascii="Book Antiqua" w:eastAsia="Book Antiqua" w:hAnsi="Book Antiqua" w:cs="Book Antiqua"/>
          <w:color w:val="000000"/>
        </w:rPr>
        <w:t xml:space="preserve">48 </w:t>
      </w:r>
      <w:r w:rsidRPr="00C94EE9">
        <w:rPr>
          <w:rFonts w:ascii="Book Antiqua" w:eastAsia="Book Antiqua" w:hAnsi="Book Antiqua" w:cs="Book Antiqua"/>
          <w:b/>
          <w:bCs/>
          <w:color w:val="000000"/>
        </w:rPr>
        <w:t>Chang SH</w:t>
      </w:r>
      <w:r w:rsidRPr="00C94EE9">
        <w:rPr>
          <w:rFonts w:ascii="Book Antiqua" w:eastAsia="Book Antiqua" w:hAnsi="Book Antiqua" w:cs="Book Antiqua"/>
          <w:color w:val="000000"/>
        </w:rPr>
        <w:t xml:space="preserve">, Jiang J, Kon ZN, Williams DM, Geraci TC, Smith DE, Cerfolio RJ, Zervos M, Bizekis C. Safety and Efficacy of Bronchoscopy in Critically Ill Patients With Coronavirus Disease 2019. </w:t>
      </w:r>
      <w:r w:rsidRPr="00C94EE9">
        <w:rPr>
          <w:rFonts w:ascii="Book Antiqua" w:eastAsia="Book Antiqua" w:hAnsi="Book Antiqua" w:cs="Book Antiqua"/>
          <w:i/>
          <w:iCs/>
          <w:color w:val="000000"/>
          <w:lang w:val="it-IT"/>
        </w:rPr>
        <w:t>Chest</w:t>
      </w:r>
      <w:r w:rsidRPr="00C94EE9">
        <w:rPr>
          <w:rFonts w:ascii="Book Antiqua" w:eastAsia="Book Antiqua" w:hAnsi="Book Antiqua" w:cs="Book Antiqua"/>
          <w:color w:val="000000"/>
          <w:lang w:val="it-IT"/>
        </w:rPr>
        <w:t xml:space="preserve"> 2021; </w:t>
      </w:r>
      <w:r w:rsidRPr="00C94EE9">
        <w:rPr>
          <w:rFonts w:ascii="Book Antiqua" w:eastAsia="Book Antiqua" w:hAnsi="Book Antiqua" w:cs="Book Antiqua"/>
          <w:b/>
          <w:bCs/>
          <w:color w:val="000000"/>
          <w:lang w:val="it-IT"/>
        </w:rPr>
        <w:t>159</w:t>
      </w:r>
      <w:r w:rsidRPr="00C94EE9">
        <w:rPr>
          <w:rFonts w:ascii="Book Antiqua" w:eastAsia="Book Antiqua" w:hAnsi="Book Antiqua" w:cs="Book Antiqua"/>
          <w:color w:val="000000"/>
          <w:lang w:val="it-IT"/>
        </w:rPr>
        <w:t>: 870-872 [PMID: 33039461 DOI: 10.1016/j.chest.2020.09.263]</w:t>
      </w:r>
    </w:p>
    <w:p w14:paraId="6A56D21D"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lang w:val="it-IT"/>
        </w:rPr>
        <w:t xml:space="preserve">49 </w:t>
      </w:r>
      <w:r w:rsidRPr="00C94EE9">
        <w:rPr>
          <w:rFonts w:ascii="Book Antiqua" w:eastAsia="Book Antiqua" w:hAnsi="Book Antiqua" w:cs="Book Antiqua"/>
          <w:b/>
          <w:bCs/>
          <w:color w:val="000000"/>
          <w:lang w:val="it-IT"/>
        </w:rPr>
        <w:t>Facciolongo N</w:t>
      </w:r>
      <w:r w:rsidRPr="00C94EE9">
        <w:rPr>
          <w:rFonts w:ascii="Book Antiqua" w:eastAsia="Book Antiqua" w:hAnsi="Book Antiqua" w:cs="Book Antiqua"/>
          <w:color w:val="000000"/>
          <w:lang w:val="it-IT"/>
        </w:rPr>
        <w:t xml:space="preserve">, Patelli M, Gasparini S, Lazzari Agli L, Salio M, Simonassi C, Del Prato B, Zanoni P. Incidence of complications in bronchoscopy. </w:t>
      </w:r>
      <w:r w:rsidRPr="00C94EE9">
        <w:rPr>
          <w:rFonts w:ascii="Book Antiqua" w:eastAsia="Book Antiqua" w:hAnsi="Book Antiqua" w:cs="Book Antiqua"/>
          <w:color w:val="000000"/>
        </w:rPr>
        <w:t xml:space="preserve">Multicentre prospective study of 20,986 bronchoscopies. </w:t>
      </w:r>
      <w:r w:rsidRPr="00C94EE9">
        <w:rPr>
          <w:rFonts w:ascii="Book Antiqua" w:eastAsia="Book Antiqua" w:hAnsi="Book Antiqua" w:cs="Book Antiqua"/>
          <w:i/>
          <w:iCs/>
          <w:color w:val="000000"/>
        </w:rPr>
        <w:t>Monaldi Arch Chest Dis</w:t>
      </w:r>
      <w:r w:rsidRPr="00C94EE9">
        <w:rPr>
          <w:rFonts w:ascii="Book Antiqua" w:eastAsia="Book Antiqua" w:hAnsi="Book Antiqua" w:cs="Book Antiqua"/>
          <w:color w:val="000000"/>
        </w:rPr>
        <w:t xml:space="preserve"> 2009; </w:t>
      </w:r>
      <w:r w:rsidRPr="00C94EE9">
        <w:rPr>
          <w:rFonts w:ascii="Book Antiqua" w:eastAsia="Book Antiqua" w:hAnsi="Book Antiqua" w:cs="Book Antiqua"/>
          <w:b/>
          <w:bCs/>
          <w:color w:val="000000"/>
        </w:rPr>
        <w:t>71</w:t>
      </w:r>
      <w:r w:rsidRPr="00C94EE9">
        <w:rPr>
          <w:rFonts w:ascii="Book Antiqua" w:eastAsia="Book Antiqua" w:hAnsi="Book Antiqua" w:cs="Book Antiqua"/>
          <w:color w:val="000000"/>
        </w:rPr>
        <w:t>: 8-14 [PMID: 19522159 DOI: 10.4081/monaldi.2009.370]</w:t>
      </w:r>
    </w:p>
    <w:p w14:paraId="1FC79806"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50 </w:t>
      </w:r>
      <w:r w:rsidRPr="00C94EE9">
        <w:rPr>
          <w:rFonts w:ascii="Book Antiqua" w:eastAsia="Book Antiqua" w:hAnsi="Book Antiqua" w:cs="Book Antiqua"/>
          <w:b/>
          <w:bCs/>
          <w:color w:val="000000"/>
        </w:rPr>
        <w:t>Bernasconi M</w:t>
      </w:r>
      <w:r w:rsidRPr="00C94EE9">
        <w:rPr>
          <w:rFonts w:ascii="Book Antiqua" w:eastAsia="Book Antiqua" w:hAnsi="Book Antiqua" w:cs="Book Antiqua"/>
          <w:color w:val="000000"/>
        </w:rPr>
        <w:t xml:space="preserve">, Koegelenberg CFN, Koutsokera A, Ogna A, Casutt A, Nicod L, Lovis A. Iatrogenic bleeding during flexible bronchoscopy: risk factors, prophylactic measures </w:t>
      </w:r>
      <w:r w:rsidRPr="00C94EE9">
        <w:rPr>
          <w:rFonts w:ascii="Book Antiqua" w:eastAsia="Book Antiqua" w:hAnsi="Book Antiqua" w:cs="Book Antiqua"/>
          <w:color w:val="000000"/>
        </w:rPr>
        <w:lastRenderedPageBreak/>
        <w:t xml:space="preserve">and management. </w:t>
      </w:r>
      <w:r w:rsidRPr="00C94EE9">
        <w:rPr>
          <w:rFonts w:ascii="Book Antiqua" w:eastAsia="Book Antiqua" w:hAnsi="Book Antiqua" w:cs="Book Antiqua"/>
          <w:i/>
          <w:iCs/>
          <w:color w:val="000000"/>
        </w:rPr>
        <w:t>ERJ Open Res</w:t>
      </w:r>
      <w:r w:rsidRPr="00C94EE9">
        <w:rPr>
          <w:rFonts w:ascii="Book Antiqua" w:eastAsia="Book Antiqua" w:hAnsi="Book Antiqua" w:cs="Book Antiqua"/>
          <w:color w:val="000000"/>
        </w:rPr>
        <w:t xml:space="preserve"> 2017; </w:t>
      </w:r>
      <w:r w:rsidRPr="00C94EE9">
        <w:rPr>
          <w:rFonts w:ascii="Book Antiqua" w:eastAsia="Book Antiqua" w:hAnsi="Book Antiqua" w:cs="Book Antiqua"/>
          <w:b/>
          <w:bCs/>
          <w:color w:val="000000"/>
        </w:rPr>
        <w:t>3</w:t>
      </w:r>
      <w:r w:rsidRPr="00C94EE9">
        <w:rPr>
          <w:rFonts w:ascii="Book Antiqua" w:eastAsia="Book Antiqua" w:hAnsi="Book Antiqua" w:cs="Book Antiqua"/>
          <w:color w:val="000000"/>
        </w:rPr>
        <w:t xml:space="preserve"> [PMID: 28656131 DOI: 10.1183/23120541.00084-2016]</w:t>
      </w:r>
    </w:p>
    <w:p w14:paraId="471FF0D3" w14:textId="77777777" w:rsidR="00E402C7" w:rsidRPr="00C94EE9" w:rsidRDefault="00E402C7" w:rsidP="00E402C7">
      <w:pPr>
        <w:spacing w:line="360" w:lineRule="auto"/>
        <w:jc w:val="both"/>
        <w:rPr>
          <w:rFonts w:ascii="Book Antiqua" w:hAnsi="Book Antiqua" w:cs="Book Antiqua"/>
          <w:color w:val="000000"/>
          <w:lang w:eastAsia="zh-CN"/>
        </w:rPr>
      </w:pPr>
      <w:r w:rsidRPr="00C94EE9">
        <w:rPr>
          <w:rFonts w:ascii="Book Antiqua" w:eastAsia="Book Antiqua" w:hAnsi="Book Antiqua" w:cs="Book Antiqua"/>
          <w:color w:val="000000"/>
        </w:rPr>
        <w:t xml:space="preserve">51 </w:t>
      </w:r>
      <w:r w:rsidRPr="00C94EE9">
        <w:rPr>
          <w:rFonts w:ascii="Book Antiqua" w:eastAsia="Book Antiqua" w:hAnsi="Book Antiqua" w:cs="Book Antiqua"/>
          <w:b/>
          <w:bCs/>
          <w:color w:val="000000"/>
        </w:rPr>
        <w:t>Banka</w:t>
      </w:r>
      <w:r w:rsidR="001B1E51" w:rsidRPr="00C94EE9">
        <w:rPr>
          <w:rFonts w:ascii="Book Antiqua" w:hAnsi="Book Antiqua" w:cs="Book Antiqua"/>
          <w:b/>
          <w:bCs/>
          <w:color w:val="000000"/>
          <w:lang w:eastAsia="zh-CN"/>
        </w:rPr>
        <w:t xml:space="preserve"> </w:t>
      </w:r>
      <w:r w:rsidRPr="00C94EE9">
        <w:rPr>
          <w:rFonts w:ascii="Book Antiqua" w:eastAsia="Book Antiqua" w:hAnsi="Book Antiqua" w:cs="Book Antiqua"/>
          <w:b/>
          <w:color w:val="000000"/>
        </w:rPr>
        <w:t>R</w:t>
      </w:r>
      <w:r w:rsidR="001B1E51" w:rsidRPr="00C94EE9">
        <w:rPr>
          <w:rFonts w:ascii="Book Antiqua" w:hAnsi="Book Antiqua" w:cs="Book Antiqua"/>
          <w:color w:val="000000"/>
          <w:lang w:eastAsia="zh-CN"/>
        </w:rPr>
        <w:t xml:space="preserve">, </w:t>
      </w:r>
      <w:r w:rsidRPr="00C94EE9">
        <w:rPr>
          <w:rFonts w:ascii="Book Antiqua" w:eastAsia="Book Antiqua" w:hAnsi="Book Antiqua" w:cs="Book Antiqua"/>
          <w:color w:val="000000"/>
        </w:rPr>
        <w:t>Skaarup S</w:t>
      </w:r>
      <w:r w:rsidR="001B1E51" w:rsidRPr="00C94EE9">
        <w:rPr>
          <w:rFonts w:ascii="Book Antiqua" w:eastAsia="Book Antiqua" w:hAnsi="Book Antiqua" w:cs="Book Antiqua"/>
          <w:color w:val="000000"/>
        </w:rPr>
        <w:t>,</w:t>
      </w:r>
      <w:r w:rsidR="001B1E51" w:rsidRPr="00C94EE9">
        <w:rPr>
          <w:rFonts w:ascii="Book Antiqua" w:hAnsi="Book Antiqua" w:cs="Book Antiqua"/>
          <w:color w:val="000000"/>
          <w:lang w:eastAsia="zh-CN"/>
        </w:rPr>
        <w:t xml:space="preserve"> </w:t>
      </w:r>
      <w:r w:rsidRPr="00C94EE9">
        <w:rPr>
          <w:rFonts w:ascii="Book Antiqua" w:eastAsia="Book Antiqua" w:hAnsi="Book Antiqua" w:cs="Book Antiqua"/>
          <w:color w:val="000000"/>
        </w:rPr>
        <w:t>Mercer R</w:t>
      </w:r>
      <w:r w:rsidR="001B1E51" w:rsidRPr="00C94EE9">
        <w:rPr>
          <w:rFonts w:ascii="Book Antiqua" w:eastAsia="Book Antiqua" w:hAnsi="Book Antiqua" w:cs="Book Antiqua"/>
          <w:color w:val="000000"/>
        </w:rPr>
        <w:t>,</w:t>
      </w:r>
      <w:r w:rsidR="001B1E51" w:rsidRPr="00C94EE9">
        <w:rPr>
          <w:rFonts w:ascii="Book Antiqua" w:hAnsi="Book Antiqua" w:cs="Book Antiqua"/>
          <w:color w:val="000000"/>
          <w:lang w:eastAsia="zh-CN"/>
        </w:rPr>
        <w:t xml:space="preserve"> </w:t>
      </w:r>
      <w:r w:rsidRPr="00C94EE9">
        <w:rPr>
          <w:rFonts w:ascii="Book Antiqua" w:eastAsia="Book Antiqua" w:hAnsi="Book Antiqua" w:cs="Book Antiqua"/>
          <w:color w:val="000000"/>
        </w:rPr>
        <w:t>Laursen C. Thoracic ultrasound: A key tool beyond procedure guidance. In</w:t>
      </w:r>
      <w:r w:rsidR="00263163" w:rsidRPr="00C94EE9">
        <w:rPr>
          <w:rFonts w:ascii="Book Antiqua" w:eastAsia="Book Antiqua" w:hAnsi="Book Antiqua" w:cs="Book Antiqua"/>
          <w:color w:val="000000"/>
        </w:rPr>
        <w:t>:</w:t>
      </w:r>
      <w:r w:rsidRPr="00C94EE9">
        <w:rPr>
          <w:rFonts w:ascii="Book Antiqua" w:eastAsia="Book Antiqua" w:hAnsi="Book Antiqua" w:cs="Book Antiqua"/>
          <w:color w:val="000000"/>
        </w:rPr>
        <w:t xml:space="preserve"> </w:t>
      </w:r>
      <w:r w:rsidR="00263163" w:rsidRPr="00C94EE9">
        <w:rPr>
          <w:rFonts w:ascii="Book Antiqua" w:eastAsia="Book Antiqua" w:hAnsi="Book Antiqua" w:cs="Book Antiqua"/>
          <w:color w:val="000000"/>
        </w:rPr>
        <w:t>Maskell NA, Laursen CB, Lee YCG, Rahman NM, editor</w:t>
      </w:r>
      <w:r w:rsidR="00263163" w:rsidRPr="00C94EE9">
        <w:rPr>
          <w:rFonts w:ascii="Book Antiqua" w:hAnsi="Book Antiqua" w:cs="Book Antiqua"/>
          <w:color w:val="000000"/>
          <w:lang w:eastAsia="zh-CN"/>
        </w:rPr>
        <w:t>s</w:t>
      </w:r>
      <w:r w:rsidR="00263163" w:rsidRPr="00C94EE9">
        <w:rPr>
          <w:rFonts w:ascii="Book Antiqua" w:eastAsia="Book Antiqua" w:hAnsi="Book Antiqua" w:cs="Book Antiqua"/>
          <w:color w:val="000000"/>
        </w:rPr>
        <w:t xml:space="preserve">. </w:t>
      </w:r>
      <w:r w:rsidRPr="00C94EE9">
        <w:rPr>
          <w:rFonts w:ascii="Book Antiqua" w:eastAsia="Book Antiqua" w:hAnsi="Book Antiqua" w:cs="Book Antiqua"/>
          <w:color w:val="000000"/>
        </w:rPr>
        <w:t>Pleural Disease (ERS Monograph)</w:t>
      </w:r>
      <w:r w:rsidR="001B1E51" w:rsidRPr="00C94EE9">
        <w:rPr>
          <w:rFonts w:ascii="Book Antiqua" w:hAnsi="Book Antiqua" w:cs="Book Antiqua"/>
          <w:color w:val="000000"/>
          <w:lang w:eastAsia="zh-CN"/>
        </w:rPr>
        <w:t xml:space="preserve">. </w:t>
      </w:r>
      <w:r w:rsidRPr="00C94EE9">
        <w:rPr>
          <w:rFonts w:ascii="Book Antiqua" w:eastAsia="Book Antiqua" w:hAnsi="Book Antiqua" w:cs="Book Antiqua"/>
          <w:color w:val="000000"/>
        </w:rPr>
        <w:t>European Respiratory Society: She eld, UK, 2020</w:t>
      </w:r>
      <w:r w:rsidR="00263163" w:rsidRPr="00C94EE9">
        <w:rPr>
          <w:rFonts w:ascii="Book Antiqua" w:eastAsia="Book Antiqua" w:hAnsi="Book Antiqua" w:cs="Book Antiqua"/>
          <w:color w:val="000000"/>
        </w:rPr>
        <w:t>:</w:t>
      </w:r>
      <w:r w:rsidRPr="00C94EE9">
        <w:rPr>
          <w:rFonts w:ascii="Book Antiqua" w:eastAsia="Book Antiqua" w:hAnsi="Book Antiqua" w:cs="Book Antiqua"/>
          <w:color w:val="000000"/>
        </w:rPr>
        <w:t xml:space="preserve"> 73</w:t>
      </w:r>
      <w:r w:rsidR="001B1E51" w:rsidRPr="00C94EE9">
        <w:rPr>
          <w:rFonts w:ascii="Book Antiqua" w:hAnsi="Book Antiqua" w:cs="Book Antiqua"/>
          <w:color w:val="000000"/>
          <w:lang w:eastAsia="zh-CN"/>
        </w:rPr>
        <w:t>-</w:t>
      </w:r>
      <w:r w:rsidR="001B1E51" w:rsidRPr="00C94EE9">
        <w:rPr>
          <w:rFonts w:ascii="Book Antiqua" w:eastAsia="Book Antiqua" w:hAnsi="Book Antiqua" w:cs="Book Antiqua"/>
          <w:color w:val="000000"/>
        </w:rPr>
        <w:t>89</w:t>
      </w:r>
    </w:p>
    <w:p w14:paraId="2F66B5E8"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52 </w:t>
      </w:r>
      <w:r w:rsidRPr="00C94EE9">
        <w:rPr>
          <w:rFonts w:ascii="Book Antiqua" w:eastAsia="Book Antiqua" w:hAnsi="Book Antiqua" w:cs="Book Antiqua"/>
          <w:b/>
          <w:bCs/>
          <w:color w:val="000000"/>
        </w:rPr>
        <w:t>Um SW</w:t>
      </w:r>
      <w:r w:rsidRPr="00C94EE9">
        <w:rPr>
          <w:rFonts w:ascii="Book Antiqua" w:eastAsia="Book Antiqua" w:hAnsi="Book Antiqua" w:cs="Book Antiqua"/>
          <w:color w:val="000000"/>
        </w:rPr>
        <w:t xml:space="preserve">, Choi CM, Lee CT, Kim YW, Han SK, Shim YS, Yoo CG. Prospective analysis of clinical characteristics and risk factors of postbronchoscopy fever. </w:t>
      </w:r>
      <w:r w:rsidRPr="00C94EE9">
        <w:rPr>
          <w:rFonts w:ascii="Book Antiqua" w:eastAsia="Book Antiqua" w:hAnsi="Book Antiqua" w:cs="Book Antiqua"/>
          <w:i/>
          <w:iCs/>
          <w:color w:val="000000"/>
        </w:rPr>
        <w:t>Chest</w:t>
      </w:r>
      <w:r w:rsidRPr="00C94EE9">
        <w:rPr>
          <w:rFonts w:ascii="Book Antiqua" w:eastAsia="Book Antiqua" w:hAnsi="Book Antiqua" w:cs="Book Antiqua"/>
          <w:color w:val="000000"/>
        </w:rPr>
        <w:t xml:space="preserve"> 2004; </w:t>
      </w:r>
      <w:r w:rsidRPr="00C94EE9">
        <w:rPr>
          <w:rFonts w:ascii="Book Antiqua" w:eastAsia="Book Antiqua" w:hAnsi="Book Antiqua" w:cs="Book Antiqua"/>
          <w:b/>
          <w:bCs/>
          <w:color w:val="000000"/>
        </w:rPr>
        <w:t>125</w:t>
      </w:r>
      <w:r w:rsidRPr="00C94EE9">
        <w:rPr>
          <w:rFonts w:ascii="Book Antiqua" w:eastAsia="Book Antiqua" w:hAnsi="Book Antiqua" w:cs="Book Antiqua"/>
          <w:color w:val="000000"/>
        </w:rPr>
        <w:t>: 945-952 [PMID: 15006953 DOI: 10.1378/chest.125.3.945]</w:t>
      </w:r>
    </w:p>
    <w:p w14:paraId="125D444D"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53 </w:t>
      </w:r>
      <w:r w:rsidRPr="00C94EE9">
        <w:rPr>
          <w:rFonts w:ascii="Book Antiqua" w:eastAsia="Book Antiqua" w:hAnsi="Book Antiqua" w:cs="Book Antiqua"/>
          <w:b/>
          <w:bCs/>
          <w:color w:val="000000"/>
        </w:rPr>
        <w:t>Simner PJ</w:t>
      </w:r>
      <w:r w:rsidRPr="00C94EE9">
        <w:rPr>
          <w:rFonts w:ascii="Book Antiqua" w:eastAsia="Book Antiqua" w:hAnsi="Book Antiqua" w:cs="Book Antiqua"/>
          <w:color w:val="000000"/>
        </w:rPr>
        <w:t xml:space="preserve">, Miller S, Carroll KC. Understanding the Promises and Hurdles of Metagenomic Next-Generation Sequencing as a Diagnostic Tool for Infectious Diseases. </w:t>
      </w:r>
      <w:r w:rsidRPr="00C94EE9">
        <w:rPr>
          <w:rFonts w:ascii="Book Antiqua" w:eastAsia="Book Antiqua" w:hAnsi="Book Antiqua" w:cs="Book Antiqua"/>
          <w:i/>
          <w:iCs/>
          <w:color w:val="000000"/>
        </w:rPr>
        <w:t>Clin Infect Dis</w:t>
      </w:r>
      <w:r w:rsidRPr="00C94EE9">
        <w:rPr>
          <w:rFonts w:ascii="Book Antiqua" w:eastAsia="Book Antiqua" w:hAnsi="Book Antiqua" w:cs="Book Antiqua"/>
          <w:color w:val="000000"/>
        </w:rPr>
        <w:t xml:space="preserve"> 2018; </w:t>
      </w:r>
      <w:r w:rsidRPr="00C94EE9">
        <w:rPr>
          <w:rFonts w:ascii="Book Antiqua" w:eastAsia="Book Antiqua" w:hAnsi="Book Antiqua" w:cs="Book Antiqua"/>
          <w:b/>
          <w:bCs/>
          <w:color w:val="000000"/>
        </w:rPr>
        <w:t>66</w:t>
      </w:r>
      <w:r w:rsidRPr="00C94EE9">
        <w:rPr>
          <w:rFonts w:ascii="Book Antiqua" w:eastAsia="Book Antiqua" w:hAnsi="Book Antiqua" w:cs="Book Antiqua"/>
          <w:color w:val="000000"/>
        </w:rPr>
        <w:t>: 778-788 [PMID: 29040428 DOI: 10.1093/cid/cix881]</w:t>
      </w:r>
    </w:p>
    <w:p w14:paraId="1F11E83C" w14:textId="77777777" w:rsidR="00E402C7" w:rsidRPr="00C94EE9" w:rsidRDefault="00E402C7" w:rsidP="00E402C7">
      <w:pPr>
        <w:spacing w:line="360" w:lineRule="auto"/>
        <w:jc w:val="both"/>
        <w:rPr>
          <w:rFonts w:ascii="Book Antiqua" w:eastAsia="Book Antiqua" w:hAnsi="Book Antiqua" w:cs="Book Antiqua"/>
          <w:color w:val="000000"/>
          <w:lang w:val="it-IT"/>
        </w:rPr>
      </w:pPr>
      <w:r w:rsidRPr="00C94EE9">
        <w:rPr>
          <w:rFonts w:ascii="Book Antiqua" w:eastAsia="Book Antiqua" w:hAnsi="Book Antiqua" w:cs="Book Antiqua"/>
          <w:color w:val="000000"/>
        </w:rPr>
        <w:t xml:space="preserve">54 </w:t>
      </w:r>
      <w:r w:rsidRPr="00C94EE9">
        <w:rPr>
          <w:rFonts w:ascii="Book Antiqua" w:eastAsia="Book Antiqua" w:hAnsi="Book Antiqua" w:cs="Book Antiqua"/>
          <w:b/>
          <w:bCs/>
          <w:color w:val="000000"/>
        </w:rPr>
        <w:t>Wu X</w:t>
      </w:r>
      <w:r w:rsidRPr="00C94EE9">
        <w:rPr>
          <w:rFonts w:ascii="Book Antiqua" w:eastAsia="Book Antiqua" w:hAnsi="Book Antiqua" w:cs="Book Antiqua"/>
          <w:color w:val="000000"/>
        </w:rPr>
        <w:t xml:space="preserve">, Li Y, Zhang M, Li M, Zhang R, Lu X, Gao W, Li Q, Xia Y, Pan P, Li Q. Etiology of Severe Community-Acquired Pneumonia in Adults Based on Metagenomic Next-Generation Sequencing: A Prospective Multicenter Study. </w:t>
      </w:r>
      <w:r w:rsidRPr="00C94EE9">
        <w:rPr>
          <w:rFonts w:ascii="Book Antiqua" w:eastAsia="Book Antiqua" w:hAnsi="Book Antiqua" w:cs="Book Antiqua"/>
          <w:i/>
          <w:iCs/>
          <w:color w:val="000000"/>
          <w:lang w:val="it-IT"/>
        </w:rPr>
        <w:t>Infect Dis Ther</w:t>
      </w:r>
      <w:r w:rsidRPr="00C94EE9">
        <w:rPr>
          <w:rFonts w:ascii="Book Antiqua" w:eastAsia="Book Antiqua" w:hAnsi="Book Antiqua" w:cs="Book Antiqua"/>
          <w:color w:val="000000"/>
          <w:lang w:val="it-IT"/>
        </w:rPr>
        <w:t xml:space="preserve"> 2020; </w:t>
      </w:r>
      <w:r w:rsidRPr="00C94EE9">
        <w:rPr>
          <w:rFonts w:ascii="Book Antiqua" w:eastAsia="Book Antiqua" w:hAnsi="Book Antiqua" w:cs="Book Antiqua"/>
          <w:b/>
          <w:bCs/>
          <w:color w:val="000000"/>
          <w:lang w:val="it-IT"/>
        </w:rPr>
        <w:t>9</w:t>
      </w:r>
      <w:r w:rsidRPr="00C94EE9">
        <w:rPr>
          <w:rFonts w:ascii="Book Antiqua" w:eastAsia="Book Antiqua" w:hAnsi="Book Antiqua" w:cs="Book Antiqua"/>
          <w:color w:val="000000"/>
          <w:lang w:val="it-IT"/>
        </w:rPr>
        <w:t>: 1003-1015 [PMID: 33170499 DOI: 10.1007/s40121-020-00353-y]</w:t>
      </w:r>
    </w:p>
    <w:p w14:paraId="0D070A5C"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lang w:val="it-IT"/>
        </w:rPr>
        <w:t xml:space="preserve">55 </w:t>
      </w:r>
      <w:r w:rsidRPr="00C94EE9">
        <w:rPr>
          <w:rFonts w:ascii="Book Antiqua" w:eastAsia="Book Antiqua" w:hAnsi="Book Antiqua" w:cs="Book Antiqua"/>
          <w:b/>
          <w:bCs/>
          <w:color w:val="000000"/>
          <w:lang w:val="it-IT"/>
        </w:rPr>
        <w:t>Pandolfi L</w:t>
      </w:r>
      <w:r w:rsidRPr="00C94EE9">
        <w:rPr>
          <w:rFonts w:ascii="Book Antiqua" w:eastAsia="Book Antiqua" w:hAnsi="Book Antiqua" w:cs="Book Antiqua"/>
          <w:color w:val="000000"/>
          <w:lang w:val="it-IT"/>
        </w:rPr>
        <w:t xml:space="preserve">, Fossali T, Frangipane V, Bozzini S, Morosini M, D'Amato M, Lettieri S, Urtis M, Di Toro A, Saracino L, Percivalle E, Tomaselli S, Cavagna L, Cova E, Mojoli F, Bergomi P, Ottolina D, Lilleri D, Corsico AG, Arbustini E, Colombo R, Meloni F. Broncho-alveolar inflammation in COVID-19 patients: a correlation with clinical outcome. </w:t>
      </w:r>
      <w:r w:rsidRPr="00C94EE9">
        <w:rPr>
          <w:rFonts w:ascii="Book Antiqua" w:eastAsia="Book Antiqua" w:hAnsi="Book Antiqua" w:cs="Book Antiqua"/>
          <w:i/>
          <w:iCs/>
          <w:color w:val="000000"/>
        </w:rPr>
        <w:t>BMC Pulm Med</w:t>
      </w:r>
      <w:r w:rsidRPr="00C94EE9">
        <w:rPr>
          <w:rFonts w:ascii="Book Antiqua" w:eastAsia="Book Antiqua" w:hAnsi="Book Antiqua" w:cs="Book Antiqua"/>
          <w:color w:val="000000"/>
        </w:rPr>
        <w:t xml:space="preserve"> 2020; </w:t>
      </w:r>
      <w:r w:rsidRPr="00C94EE9">
        <w:rPr>
          <w:rFonts w:ascii="Book Antiqua" w:eastAsia="Book Antiqua" w:hAnsi="Book Antiqua" w:cs="Book Antiqua"/>
          <w:b/>
          <w:bCs/>
          <w:color w:val="000000"/>
        </w:rPr>
        <w:t>20</w:t>
      </w:r>
      <w:r w:rsidRPr="00C94EE9">
        <w:rPr>
          <w:rFonts w:ascii="Book Antiqua" w:eastAsia="Book Antiqua" w:hAnsi="Book Antiqua" w:cs="Book Antiqua"/>
          <w:color w:val="000000"/>
        </w:rPr>
        <w:t>: 301 [PMID: 33198751 DOI: 10.1186/s12890-020-01343-z]</w:t>
      </w:r>
    </w:p>
    <w:p w14:paraId="6225269D" w14:textId="77777777" w:rsidR="00E402C7" w:rsidRPr="00C94EE9"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56 </w:t>
      </w:r>
      <w:r w:rsidRPr="00C94EE9">
        <w:rPr>
          <w:rFonts w:ascii="Book Antiqua" w:eastAsia="Book Antiqua" w:hAnsi="Book Antiqua" w:cs="Book Antiqua"/>
          <w:b/>
          <w:bCs/>
          <w:color w:val="000000"/>
        </w:rPr>
        <w:t>Liao M</w:t>
      </w:r>
      <w:r w:rsidRPr="00C94EE9">
        <w:rPr>
          <w:rFonts w:ascii="Book Antiqua" w:eastAsia="Book Antiqua" w:hAnsi="Book Antiqua" w:cs="Book Antiqua"/>
          <w:color w:val="000000"/>
        </w:rPr>
        <w:t xml:space="preserve">, Liu Y, Yuan J, Wen Y, Xu G, Zhao J, Cheng L, Li J, Wang X, Wang F, Liu L, Amit I, Zhang S, Zhang Z. Single-cell landscape of bronchoalveolar immune cells in patients with COVID-19. </w:t>
      </w:r>
      <w:r w:rsidRPr="00C94EE9">
        <w:rPr>
          <w:rFonts w:ascii="Book Antiqua" w:eastAsia="Book Antiqua" w:hAnsi="Book Antiqua" w:cs="Book Antiqua"/>
          <w:i/>
          <w:iCs/>
          <w:color w:val="000000"/>
        </w:rPr>
        <w:t>Nat Med</w:t>
      </w:r>
      <w:r w:rsidRPr="00C94EE9">
        <w:rPr>
          <w:rFonts w:ascii="Book Antiqua" w:eastAsia="Book Antiqua" w:hAnsi="Book Antiqua" w:cs="Book Antiqua"/>
          <w:color w:val="000000"/>
        </w:rPr>
        <w:t xml:space="preserve"> 2020; </w:t>
      </w:r>
      <w:r w:rsidRPr="00C94EE9">
        <w:rPr>
          <w:rFonts w:ascii="Book Antiqua" w:eastAsia="Book Antiqua" w:hAnsi="Book Antiqua" w:cs="Book Antiqua"/>
          <w:b/>
          <w:bCs/>
          <w:color w:val="000000"/>
        </w:rPr>
        <w:t>26</w:t>
      </w:r>
      <w:r w:rsidRPr="00C94EE9">
        <w:rPr>
          <w:rFonts w:ascii="Book Antiqua" w:eastAsia="Book Antiqua" w:hAnsi="Book Antiqua" w:cs="Book Antiqua"/>
          <w:color w:val="000000"/>
        </w:rPr>
        <w:t>: 842-844 [PMID: 32398875 DOI: 10.1038/s41591-020-0901-9]</w:t>
      </w:r>
    </w:p>
    <w:p w14:paraId="464741E8" w14:textId="77777777" w:rsidR="00E402C7" w:rsidRPr="007A749C" w:rsidRDefault="00E402C7" w:rsidP="00E402C7">
      <w:pPr>
        <w:spacing w:line="360" w:lineRule="auto"/>
        <w:jc w:val="both"/>
        <w:rPr>
          <w:rFonts w:ascii="Book Antiqua" w:eastAsia="Book Antiqua" w:hAnsi="Book Antiqua" w:cs="Book Antiqua"/>
          <w:color w:val="000000"/>
        </w:rPr>
      </w:pPr>
      <w:r w:rsidRPr="00C94EE9">
        <w:rPr>
          <w:rFonts w:ascii="Book Antiqua" w:eastAsia="Book Antiqua" w:hAnsi="Book Antiqua" w:cs="Book Antiqua"/>
          <w:color w:val="000000"/>
        </w:rPr>
        <w:t xml:space="preserve">57 </w:t>
      </w:r>
      <w:r w:rsidRPr="00C94EE9">
        <w:rPr>
          <w:rFonts w:ascii="Book Antiqua" w:eastAsia="Book Antiqua" w:hAnsi="Book Antiqua" w:cs="Book Antiqua"/>
          <w:b/>
          <w:bCs/>
          <w:color w:val="000000"/>
        </w:rPr>
        <w:t>Middleton EA</w:t>
      </w:r>
      <w:r w:rsidRPr="00C94EE9">
        <w:rPr>
          <w:rFonts w:ascii="Book Antiqua" w:eastAsia="Book Antiqua" w:hAnsi="Book Antiqua" w:cs="Book Antiqua"/>
          <w:color w:val="000000"/>
        </w:rPr>
        <w:t xml:space="preserve">, He XY, Denorme F, Campbell RA, Ng D, Salvatore SP, Mostyka M, Baxter-Stoltzfus A, Borczuk AC, Loda M, Cody MJ, Manne BK, Portier I, Harris ES, Petrey AC, Beswick EJ, Caulin AF, Iovino A, Abegglen LM, Weyrich AS, Rondina MT, </w:t>
      </w:r>
      <w:r w:rsidRPr="00C94EE9">
        <w:rPr>
          <w:rFonts w:ascii="Book Antiqua" w:eastAsia="Book Antiqua" w:hAnsi="Book Antiqua" w:cs="Book Antiqua"/>
          <w:color w:val="000000"/>
        </w:rPr>
        <w:lastRenderedPageBreak/>
        <w:t xml:space="preserve">Egeblad M, Schiffman JD, Yost CC. Neutrophil extracellular traps contribute to immunothrombosis in COVID-19 acute respiratory distress syndrome. </w:t>
      </w:r>
      <w:r w:rsidRPr="00C94EE9">
        <w:rPr>
          <w:rFonts w:ascii="Book Antiqua" w:eastAsia="Book Antiqua" w:hAnsi="Book Antiqua" w:cs="Book Antiqua"/>
          <w:i/>
          <w:iCs/>
          <w:color w:val="000000"/>
        </w:rPr>
        <w:t>Blood</w:t>
      </w:r>
      <w:r w:rsidRPr="00C94EE9">
        <w:rPr>
          <w:rFonts w:ascii="Book Antiqua" w:eastAsia="Book Antiqua" w:hAnsi="Book Antiqua" w:cs="Book Antiqua"/>
          <w:color w:val="000000"/>
        </w:rPr>
        <w:t xml:space="preserve"> 2020; </w:t>
      </w:r>
      <w:r w:rsidRPr="00C94EE9">
        <w:rPr>
          <w:rFonts w:ascii="Book Antiqua" w:eastAsia="Book Antiqua" w:hAnsi="Book Antiqua" w:cs="Book Antiqua"/>
          <w:b/>
          <w:bCs/>
          <w:color w:val="000000"/>
        </w:rPr>
        <w:t>136</w:t>
      </w:r>
      <w:r w:rsidRPr="00C94EE9">
        <w:rPr>
          <w:rFonts w:ascii="Book Antiqua" w:eastAsia="Book Antiqua" w:hAnsi="Book Antiqua" w:cs="Book Antiqua"/>
          <w:color w:val="000000"/>
        </w:rPr>
        <w:t>: 1169-1179 [PMID: 32597954 DOI: 10.1182/blood.2020007008]</w:t>
      </w:r>
    </w:p>
    <w:bookmarkEnd w:id="11"/>
    <w:p w14:paraId="36B83833" w14:textId="77777777" w:rsidR="00A77B3E" w:rsidRPr="007A749C" w:rsidRDefault="00A77B3E" w:rsidP="00E402C7">
      <w:pPr>
        <w:spacing w:line="360" w:lineRule="auto"/>
        <w:jc w:val="both"/>
        <w:rPr>
          <w:rFonts w:ascii="Book Antiqua" w:hAnsi="Book Antiqua"/>
          <w:color w:val="000000"/>
        </w:rPr>
      </w:pPr>
    </w:p>
    <w:p w14:paraId="5450CAFA" w14:textId="77777777" w:rsidR="00A77B3E" w:rsidRPr="007A749C" w:rsidRDefault="00A77B3E" w:rsidP="00E402C7">
      <w:pPr>
        <w:spacing w:line="360" w:lineRule="auto"/>
        <w:jc w:val="both"/>
        <w:rPr>
          <w:rFonts w:ascii="Book Antiqua" w:hAnsi="Book Antiqua"/>
          <w:color w:val="000000"/>
        </w:rPr>
        <w:sectPr w:rsidR="00A77B3E" w:rsidRPr="007A749C">
          <w:pgSz w:w="12240" w:h="15840"/>
          <w:pgMar w:top="1440" w:right="1440" w:bottom="1440" w:left="1440" w:header="720" w:footer="720" w:gutter="0"/>
          <w:cols w:space="720"/>
          <w:docGrid w:linePitch="360"/>
        </w:sectPr>
      </w:pPr>
    </w:p>
    <w:p w14:paraId="3A87B97A" w14:textId="77777777" w:rsidR="00A77B3E" w:rsidRPr="00B630FC" w:rsidRDefault="00F003D9" w:rsidP="00014D64">
      <w:pPr>
        <w:spacing w:line="360" w:lineRule="auto"/>
        <w:jc w:val="both"/>
        <w:outlineLvl w:val="0"/>
        <w:rPr>
          <w:rFonts w:ascii="Book Antiqua" w:hAnsi="Book Antiqua"/>
          <w:color w:val="000000"/>
        </w:rPr>
      </w:pPr>
      <w:r w:rsidRPr="007024DC">
        <w:rPr>
          <w:rFonts w:ascii="Book Antiqua" w:eastAsia="Book Antiqua" w:hAnsi="Book Antiqua" w:cs="Book Antiqua"/>
          <w:b/>
          <w:color w:val="000000"/>
        </w:rPr>
        <w:lastRenderedPageBreak/>
        <w:t>Footnotes</w:t>
      </w:r>
    </w:p>
    <w:p w14:paraId="03E3634D" w14:textId="77777777" w:rsidR="00A77B3E" w:rsidRPr="00B630FC" w:rsidRDefault="00F003D9" w:rsidP="00E402C7">
      <w:pPr>
        <w:spacing w:line="360" w:lineRule="auto"/>
        <w:jc w:val="both"/>
        <w:rPr>
          <w:rFonts w:ascii="Book Antiqua" w:hAnsi="Book Antiqua"/>
          <w:color w:val="000000"/>
        </w:rPr>
      </w:pPr>
      <w:r w:rsidRPr="00B630FC">
        <w:rPr>
          <w:rFonts w:ascii="Book Antiqua" w:eastAsia="Book Antiqua" w:hAnsi="Book Antiqua" w:cs="Book Antiqua"/>
          <w:b/>
          <w:bCs/>
          <w:color w:val="000000"/>
        </w:rPr>
        <w:t xml:space="preserve">Conflict-of-interest statement: </w:t>
      </w:r>
      <w:r w:rsidRPr="00B630FC">
        <w:rPr>
          <w:rFonts w:ascii="Book Antiqua" w:eastAsia="Book Antiqua" w:hAnsi="Book Antiqua" w:cs="Book Antiqua"/>
          <w:color w:val="000000"/>
        </w:rPr>
        <w:t>Authors</w:t>
      </w:r>
      <w:r w:rsidR="00A731FD" w:rsidRPr="007A749C">
        <w:rPr>
          <w:rFonts w:ascii="Book Antiqua" w:hAnsi="Book Antiqua" w:cs="Book Antiqua"/>
          <w:color w:val="000000"/>
          <w:lang w:eastAsia="zh-CN"/>
        </w:rPr>
        <w:t xml:space="preserve"> </w:t>
      </w:r>
      <w:r w:rsidRPr="007024DC">
        <w:rPr>
          <w:rFonts w:ascii="Book Antiqua" w:eastAsia="Book Antiqua" w:hAnsi="Book Antiqua" w:cs="Book Antiqua"/>
          <w:color w:val="000000"/>
        </w:rPr>
        <w:t>certify that there is no conflict of interest related to the manuscript.</w:t>
      </w:r>
    </w:p>
    <w:p w14:paraId="45653C9E" w14:textId="77777777" w:rsidR="00A77B3E" w:rsidRPr="00B630FC" w:rsidRDefault="00A77B3E" w:rsidP="00E402C7">
      <w:pPr>
        <w:spacing w:line="360" w:lineRule="auto"/>
        <w:jc w:val="both"/>
        <w:rPr>
          <w:rFonts w:ascii="Book Antiqua" w:hAnsi="Book Antiqua"/>
          <w:color w:val="000000"/>
        </w:rPr>
      </w:pPr>
    </w:p>
    <w:p w14:paraId="57D3435A" w14:textId="77777777" w:rsidR="00A77B3E" w:rsidRPr="00B630FC" w:rsidRDefault="00F003D9" w:rsidP="00E402C7">
      <w:pPr>
        <w:spacing w:line="360" w:lineRule="auto"/>
        <w:jc w:val="both"/>
        <w:rPr>
          <w:rFonts w:ascii="Book Antiqua" w:hAnsi="Book Antiqua"/>
          <w:color w:val="000000"/>
        </w:rPr>
      </w:pPr>
      <w:r w:rsidRPr="00B630FC">
        <w:rPr>
          <w:rFonts w:ascii="Book Antiqua" w:eastAsia="Book Antiqua" w:hAnsi="Book Antiqua" w:cs="Book Antiqua"/>
          <w:b/>
          <w:bCs/>
          <w:color w:val="000000"/>
        </w:rPr>
        <w:t xml:space="preserve">Open-Access: </w:t>
      </w:r>
      <w:r w:rsidRPr="00B630F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ECBB83F" w14:textId="77777777" w:rsidR="00A77B3E" w:rsidRPr="00B630FC" w:rsidRDefault="00A77B3E" w:rsidP="00E402C7">
      <w:pPr>
        <w:spacing w:line="360" w:lineRule="auto"/>
        <w:jc w:val="both"/>
        <w:rPr>
          <w:rFonts w:ascii="Book Antiqua" w:hAnsi="Book Antiqua"/>
          <w:color w:val="000000"/>
        </w:rPr>
      </w:pPr>
    </w:p>
    <w:p w14:paraId="48683FF3" w14:textId="77777777" w:rsidR="00A77B3E" w:rsidRPr="00B630FC" w:rsidRDefault="00F003D9" w:rsidP="00014D64">
      <w:pPr>
        <w:spacing w:line="360" w:lineRule="auto"/>
        <w:jc w:val="both"/>
        <w:outlineLvl w:val="0"/>
        <w:rPr>
          <w:rFonts w:ascii="Book Antiqua" w:hAnsi="Book Antiqua"/>
          <w:color w:val="000000"/>
        </w:rPr>
      </w:pPr>
      <w:r w:rsidRPr="00B630FC">
        <w:rPr>
          <w:rFonts w:ascii="Book Antiqua" w:eastAsia="Book Antiqua" w:hAnsi="Book Antiqua" w:cs="Book Antiqua"/>
          <w:b/>
          <w:color w:val="000000"/>
        </w:rPr>
        <w:t xml:space="preserve">Manuscript source: </w:t>
      </w:r>
      <w:r w:rsidRPr="00B630FC">
        <w:rPr>
          <w:rFonts w:ascii="Book Antiqua" w:eastAsia="Book Antiqua" w:hAnsi="Book Antiqua" w:cs="Book Antiqua"/>
          <w:color w:val="000000"/>
        </w:rPr>
        <w:t xml:space="preserve">Invited </w:t>
      </w:r>
      <w:r w:rsidR="001B1E51" w:rsidRPr="00B630FC">
        <w:rPr>
          <w:rFonts w:ascii="Book Antiqua" w:hAnsi="Book Antiqua" w:cs="Book Antiqua"/>
          <w:color w:val="000000"/>
          <w:lang w:eastAsia="zh-CN"/>
        </w:rPr>
        <w:t>m</w:t>
      </w:r>
      <w:r w:rsidRPr="00B630FC">
        <w:rPr>
          <w:rFonts w:ascii="Book Antiqua" w:eastAsia="Book Antiqua" w:hAnsi="Book Antiqua" w:cs="Book Antiqua"/>
          <w:color w:val="000000"/>
        </w:rPr>
        <w:t>anuscript</w:t>
      </w:r>
    </w:p>
    <w:p w14:paraId="626A18CE" w14:textId="77777777" w:rsidR="00A77B3E" w:rsidRPr="00C44303" w:rsidRDefault="00A77B3E" w:rsidP="00E402C7">
      <w:pPr>
        <w:spacing w:line="360" w:lineRule="auto"/>
        <w:jc w:val="both"/>
        <w:rPr>
          <w:rFonts w:ascii="Book Antiqua" w:hAnsi="Book Antiqua"/>
          <w:color w:val="000000"/>
        </w:rPr>
      </w:pPr>
    </w:p>
    <w:p w14:paraId="1B467446" w14:textId="77777777" w:rsidR="00A77B3E" w:rsidRPr="007A749C" w:rsidRDefault="00F003D9" w:rsidP="00014D64">
      <w:pPr>
        <w:spacing w:line="360" w:lineRule="auto"/>
        <w:jc w:val="both"/>
        <w:outlineLvl w:val="0"/>
        <w:rPr>
          <w:rFonts w:ascii="Book Antiqua" w:hAnsi="Book Antiqua"/>
          <w:color w:val="000000"/>
        </w:rPr>
      </w:pPr>
      <w:r w:rsidRPr="007A749C">
        <w:rPr>
          <w:rFonts w:ascii="Book Antiqua" w:eastAsia="Book Antiqua" w:hAnsi="Book Antiqua" w:cs="Book Antiqua"/>
          <w:b/>
          <w:color w:val="000000"/>
        </w:rPr>
        <w:t xml:space="preserve">Peer-review started: </w:t>
      </w:r>
      <w:r w:rsidRPr="007A749C">
        <w:rPr>
          <w:rFonts w:ascii="Book Antiqua" w:eastAsia="Book Antiqua" w:hAnsi="Book Antiqua" w:cs="Book Antiqua"/>
          <w:color w:val="000000"/>
        </w:rPr>
        <w:t>May 15, 2021</w:t>
      </w:r>
    </w:p>
    <w:p w14:paraId="78E7684F" w14:textId="77777777" w:rsidR="00A77B3E" w:rsidRPr="007A749C" w:rsidRDefault="00F003D9" w:rsidP="00014D64">
      <w:pPr>
        <w:spacing w:line="360" w:lineRule="auto"/>
        <w:jc w:val="both"/>
        <w:outlineLvl w:val="0"/>
        <w:rPr>
          <w:rFonts w:ascii="Book Antiqua" w:hAnsi="Book Antiqua"/>
          <w:color w:val="000000"/>
        </w:rPr>
      </w:pPr>
      <w:r w:rsidRPr="007A749C">
        <w:rPr>
          <w:rFonts w:ascii="Book Antiqua" w:eastAsia="Book Antiqua" w:hAnsi="Book Antiqua" w:cs="Book Antiqua"/>
          <w:b/>
          <w:color w:val="000000"/>
        </w:rPr>
        <w:t xml:space="preserve">First decision: </w:t>
      </w:r>
      <w:r w:rsidRPr="007A749C">
        <w:rPr>
          <w:rFonts w:ascii="Book Antiqua" w:eastAsia="Book Antiqua" w:hAnsi="Book Antiqua" w:cs="Book Antiqua"/>
          <w:color w:val="000000"/>
        </w:rPr>
        <w:t>June 5, 2021</w:t>
      </w:r>
    </w:p>
    <w:p w14:paraId="60999875" w14:textId="1A4B5BA1" w:rsidR="00A77B3E" w:rsidRPr="007A749C" w:rsidRDefault="00F003D9" w:rsidP="00014D64">
      <w:pPr>
        <w:spacing w:line="360" w:lineRule="auto"/>
        <w:jc w:val="both"/>
        <w:outlineLvl w:val="0"/>
        <w:rPr>
          <w:rFonts w:ascii="Book Antiqua" w:hAnsi="Book Antiqua"/>
          <w:color w:val="000000"/>
        </w:rPr>
      </w:pPr>
      <w:r w:rsidRPr="007A749C">
        <w:rPr>
          <w:rFonts w:ascii="Book Antiqua" w:eastAsia="Book Antiqua" w:hAnsi="Book Antiqua" w:cs="Book Antiqua"/>
          <w:b/>
          <w:color w:val="000000"/>
        </w:rPr>
        <w:t xml:space="preserve">Article in press: </w:t>
      </w:r>
      <w:r w:rsidR="00FA0C65" w:rsidRPr="007A749C">
        <w:rPr>
          <w:rFonts w:ascii="Book Antiqua" w:hAnsi="Book Antiqua"/>
          <w:color w:val="000000"/>
        </w:rPr>
        <w:t>Au</w:t>
      </w:r>
      <w:r w:rsidR="00FA0C65" w:rsidRPr="007024DC">
        <w:rPr>
          <w:rFonts w:ascii="Book Antiqua" w:hAnsi="Book Antiqua"/>
          <w:color w:val="000000"/>
        </w:rPr>
        <w:t>gust 18, 2021</w:t>
      </w:r>
    </w:p>
    <w:p w14:paraId="7F7AA0C9" w14:textId="77777777" w:rsidR="00A77B3E" w:rsidRPr="007A749C" w:rsidRDefault="00A77B3E" w:rsidP="00E402C7">
      <w:pPr>
        <w:spacing w:line="360" w:lineRule="auto"/>
        <w:jc w:val="both"/>
        <w:rPr>
          <w:rFonts w:ascii="Book Antiqua" w:hAnsi="Book Antiqua"/>
          <w:color w:val="000000"/>
        </w:rPr>
      </w:pPr>
    </w:p>
    <w:p w14:paraId="1E772885" w14:textId="77777777" w:rsidR="00A77B3E" w:rsidRPr="007A749C" w:rsidRDefault="00F003D9" w:rsidP="00014D64">
      <w:pPr>
        <w:spacing w:line="360" w:lineRule="auto"/>
        <w:jc w:val="both"/>
        <w:outlineLvl w:val="0"/>
        <w:rPr>
          <w:rFonts w:ascii="Book Antiqua" w:hAnsi="Book Antiqua"/>
          <w:color w:val="000000"/>
        </w:rPr>
      </w:pPr>
      <w:r w:rsidRPr="007A749C">
        <w:rPr>
          <w:rFonts w:ascii="Book Antiqua" w:eastAsia="Book Antiqua" w:hAnsi="Book Antiqua" w:cs="Book Antiqua"/>
          <w:b/>
          <w:color w:val="000000"/>
        </w:rPr>
        <w:t xml:space="preserve">Specialty type: </w:t>
      </w:r>
      <w:r w:rsidR="001B1E51" w:rsidRPr="007A749C">
        <w:rPr>
          <w:rFonts w:ascii="Book Antiqua" w:eastAsia="Book Antiqua" w:hAnsi="Book Antiqua" w:cs="Book Antiqua"/>
          <w:color w:val="000000"/>
        </w:rPr>
        <w:t>Critical care medicine</w:t>
      </w:r>
    </w:p>
    <w:p w14:paraId="5C5A4690" w14:textId="77777777" w:rsidR="00A77B3E" w:rsidRPr="007A749C" w:rsidRDefault="00F003D9" w:rsidP="00014D64">
      <w:pPr>
        <w:spacing w:line="360" w:lineRule="auto"/>
        <w:jc w:val="both"/>
        <w:outlineLvl w:val="0"/>
        <w:rPr>
          <w:rFonts w:ascii="Book Antiqua" w:hAnsi="Book Antiqua"/>
          <w:color w:val="000000"/>
        </w:rPr>
      </w:pPr>
      <w:r w:rsidRPr="007A749C">
        <w:rPr>
          <w:rFonts w:ascii="Book Antiqua" w:eastAsia="Book Antiqua" w:hAnsi="Book Antiqua" w:cs="Book Antiqua"/>
          <w:b/>
          <w:color w:val="000000"/>
        </w:rPr>
        <w:t xml:space="preserve">Country/Territory of origin: </w:t>
      </w:r>
      <w:r w:rsidRPr="007A749C">
        <w:rPr>
          <w:rFonts w:ascii="Book Antiqua" w:eastAsia="Book Antiqua" w:hAnsi="Book Antiqua" w:cs="Book Antiqua"/>
          <w:color w:val="000000"/>
        </w:rPr>
        <w:t>Italy</w:t>
      </w:r>
    </w:p>
    <w:p w14:paraId="0E51F0C3" w14:textId="77777777" w:rsidR="00A77B3E" w:rsidRPr="007A749C" w:rsidRDefault="00F003D9" w:rsidP="00014D64">
      <w:pPr>
        <w:spacing w:line="360" w:lineRule="auto"/>
        <w:jc w:val="both"/>
        <w:outlineLvl w:val="0"/>
        <w:rPr>
          <w:rFonts w:ascii="Book Antiqua" w:hAnsi="Book Antiqua"/>
          <w:color w:val="000000"/>
        </w:rPr>
      </w:pPr>
      <w:r w:rsidRPr="007A749C">
        <w:rPr>
          <w:rFonts w:ascii="Book Antiqua" w:eastAsia="Book Antiqua" w:hAnsi="Book Antiqua" w:cs="Book Antiqua"/>
          <w:b/>
          <w:color w:val="000000"/>
        </w:rPr>
        <w:t>Peer-review report’s scientific quality classification</w:t>
      </w:r>
    </w:p>
    <w:p w14:paraId="788E1246" w14:textId="77777777" w:rsidR="00A77B3E" w:rsidRPr="007A749C" w:rsidRDefault="00F003D9" w:rsidP="00014D64">
      <w:pPr>
        <w:spacing w:line="360" w:lineRule="auto"/>
        <w:jc w:val="both"/>
        <w:outlineLvl w:val="0"/>
        <w:rPr>
          <w:rFonts w:ascii="Book Antiqua" w:hAnsi="Book Antiqua"/>
          <w:color w:val="000000"/>
        </w:rPr>
      </w:pPr>
      <w:r w:rsidRPr="007A749C">
        <w:rPr>
          <w:rFonts w:ascii="Book Antiqua" w:eastAsia="Book Antiqua" w:hAnsi="Book Antiqua" w:cs="Book Antiqua"/>
          <w:color w:val="000000"/>
        </w:rPr>
        <w:t>Grade A (Excellent): 0</w:t>
      </w:r>
    </w:p>
    <w:p w14:paraId="7D5FF26D" w14:textId="77777777" w:rsidR="00A77B3E" w:rsidRPr="007A749C" w:rsidRDefault="00F003D9" w:rsidP="00E402C7">
      <w:pPr>
        <w:spacing w:line="360" w:lineRule="auto"/>
        <w:jc w:val="both"/>
        <w:rPr>
          <w:rFonts w:ascii="Book Antiqua" w:hAnsi="Book Antiqua"/>
          <w:color w:val="000000"/>
        </w:rPr>
      </w:pPr>
      <w:r w:rsidRPr="007A749C">
        <w:rPr>
          <w:rFonts w:ascii="Book Antiqua" w:eastAsia="Book Antiqua" w:hAnsi="Book Antiqua" w:cs="Book Antiqua"/>
          <w:color w:val="000000"/>
        </w:rPr>
        <w:t>Grade B (Very good): 0</w:t>
      </w:r>
    </w:p>
    <w:p w14:paraId="64E4281F" w14:textId="77777777" w:rsidR="00A77B3E" w:rsidRPr="007A749C" w:rsidRDefault="00F003D9" w:rsidP="00E402C7">
      <w:pPr>
        <w:spacing w:line="360" w:lineRule="auto"/>
        <w:jc w:val="both"/>
        <w:rPr>
          <w:rFonts w:ascii="Book Antiqua" w:hAnsi="Book Antiqua"/>
          <w:color w:val="000000"/>
        </w:rPr>
      </w:pPr>
      <w:r w:rsidRPr="007A749C">
        <w:rPr>
          <w:rFonts w:ascii="Book Antiqua" w:eastAsia="Book Antiqua" w:hAnsi="Book Antiqua" w:cs="Book Antiqua"/>
          <w:color w:val="000000"/>
        </w:rPr>
        <w:t>Grade C (Good): C</w:t>
      </w:r>
    </w:p>
    <w:p w14:paraId="1FE41617" w14:textId="77777777" w:rsidR="00A77B3E" w:rsidRPr="007A749C" w:rsidRDefault="00F003D9" w:rsidP="00E402C7">
      <w:pPr>
        <w:spacing w:line="360" w:lineRule="auto"/>
        <w:jc w:val="both"/>
        <w:rPr>
          <w:rFonts w:ascii="Book Antiqua" w:hAnsi="Book Antiqua"/>
          <w:color w:val="000000"/>
        </w:rPr>
      </w:pPr>
      <w:r w:rsidRPr="007A749C">
        <w:rPr>
          <w:rFonts w:ascii="Book Antiqua" w:eastAsia="Book Antiqua" w:hAnsi="Book Antiqua" w:cs="Book Antiqua"/>
          <w:color w:val="000000"/>
        </w:rPr>
        <w:t>Grade D (Fair): 0</w:t>
      </w:r>
    </w:p>
    <w:p w14:paraId="0C302841" w14:textId="77777777" w:rsidR="00A77B3E" w:rsidRPr="007A749C" w:rsidRDefault="00F003D9" w:rsidP="00E402C7">
      <w:pPr>
        <w:spacing w:line="360" w:lineRule="auto"/>
        <w:jc w:val="both"/>
        <w:rPr>
          <w:rFonts w:ascii="Book Antiqua" w:hAnsi="Book Antiqua"/>
          <w:color w:val="000000"/>
        </w:rPr>
      </w:pPr>
      <w:r w:rsidRPr="007A749C">
        <w:rPr>
          <w:rFonts w:ascii="Book Antiqua" w:eastAsia="Book Antiqua" w:hAnsi="Book Antiqua" w:cs="Book Antiqua"/>
          <w:color w:val="000000"/>
        </w:rPr>
        <w:t>Grade E (Poor): 0</w:t>
      </w:r>
    </w:p>
    <w:p w14:paraId="2E850C6C" w14:textId="77777777" w:rsidR="00A77B3E" w:rsidRPr="007A749C" w:rsidRDefault="00A77B3E" w:rsidP="00E402C7">
      <w:pPr>
        <w:spacing w:line="360" w:lineRule="auto"/>
        <w:jc w:val="both"/>
        <w:rPr>
          <w:rFonts w:ascii="Book Antiqua" w:hAnsi="Book Antiqua"/>
          <w:color w:val="000000"/>
        </w:rPr>
      </w:pPr>
    </w:p>
    <w:p w14:paraId="413A57A9" w14:textId="60E07D22" w:rsidR="00A77B3E" w:rsidRPr="006504AA" w:rsidRDefault="00F003D9" w:rsidP="00014D64">
      <w:pPr>
        <w:spacing w:line="360" w:lineRule="auto"/>
        <w:jc w:val="both"/>
        <w:outlineLvl w:val="0"/>
        <w:rPr>
          <w:rFonts w:ascii="Book Antiqua" w:hAnsi="Book Antiqua"/>
          <w:bCs/>
          <w:color w:val="000000"/>
        </w:rPr>
        <w:sectPr w:rsidR="00A77B3E" w:rsidRPr="006504AA">
          <w:pgSz w:w="12240" w:h="15840"/>
          <w:pgMar w:top="1440" w:right="1440" w:bottom="1440" w:left="1440" w:header="720" w:footer="720" w:gutter="0"/>
          <w:cols w:space="720"/>
          <w:docGrid w:linePitch="360"/>
        </w:sectPr>
      </w:pPr>
      <w:r w:rsidRPr="007A749C">
        <w:rPr>
          <w:rFonts w:ascii="Book Antiqua" w:eastAsia="Book Antiqua" w:hAnsi="Book Antiqua" w:cs="Book Antiqua"/>
          <w:b/>
          <w:color w:val="000000"/>
        </w:rPr>
        <w:t xml:space="preserve">P-Reviewer: </w:t>
      </w:r>
      <w:r w:rsidRPr="007A749C">
        <w:rPr>
          <w:rFonts w:ascii="Book Antiqua" w:eastAsia="Book Antiqua" w:hAnsi="Book Antiqua" w:cs="Book Antiqua"/>
          <w:color w:val="000000"/>
        </w:rPr>
        <w:t>Kurniawan A</w:t>
      </w:r>
      <w:r w:rsidRPr="007A749C">
        <w:rPr>
          <w:rFonts w:ascii="Book Antiqua" w:eastAsia="Book Antiqua" w:hAnsi="Book Antiqua" w:cs="Book Antiqua"/>
          <w:b/>
          <w:color w:val="000000"/>
        </w:rPr>
        <w:t xml:space="preserve"> S-Editor: </w:t>
      </w:r>
      <w:r w:rsidR="001B1E51" w:rsidRPr="007A749C">
        <w:rPr>
          <w:rFonts w:ascii="Book Antiqua" w:hAnsi="Book Antiqua" w:cs="Book Antiqua"/>
          <w:color w:val="000000"/>
          <w:lang w:eastAsia="zh-CN"/>
        </w:rPr>
        <w:t>Wang LL</w:t>
      </w:r>
      <w:r w:rsidRPr="007024DC">
        <w:rPr>
          <w:rFonts w:ascii="Book Antiqua" w:eastAsia="Book Antiqua" w:hAnsi="Book Antiqua" w:cs="Book Antiqua"/>
          <w:b/>
          <w:color w:val="000000"/>
        </w:rPr>
        <w:t xml:space="preserve"> L-Editor</w:t>
      </w:r>
      <w:r w:rsidR="00B630FC">
        <w:rPr>
          <w:rFonts w:ascii="Book Antiqua" w:eastAsia="Book Antiqua" w:hAnsi="Book Antiqua" w:cs="Book Antiqua"/>
          <w:b/>
          <w:color w:val="000000"/>
        </w:rPr>
        <w:t xml:space="preserve">: </w:t>
      </w:r>
      <w:r w:rsidR="00F564B0" w:rsidRPr="00B630FC">
        <w:rPr>
          <w:rFonts w:ascii="Book Antiqua" w:eastAsia="Book Antiqua" w:hAnsi="Book Antiqua" w:cs="Book Antiqua"/>
          <w:bCs/>
          <w:color w:val="000000"/>
        </w:rPr>
        <w:t>Filipodia</w:t>
      </w:r>
      <w:r w:rsidR="00B630FC">
        <w:rPr>
          <w:rFonts w:ascii="Book Antiqua" w:eastAsia="Book Antiqua" w:hAnsi="Book Antiqua" w:cs="Book Antiqua"/>
          <w:b/>
          <w:color w:val="000000"/>
        </w:rPr>
        <w:t xml:space="preserve"> </w:t>
      </w:r>
      <w:r w:rsidRPr="00B630FC">
        <w:rPr>
          <w:rFonts w:ascii="Book Antiqua" w:eastAsia="Book Antiqua" w:hAnsi="Book Antiqua" w:cs="Book Antiqua"/>
          <w:b/>
          <w:color w:val="000000"/>
        </w:rPr>
        <w:t xml:space="preserve">P-Editor: </w:t>
      </w:r>
      <w:r w:rsidR="006504AA">
        <w:rPr>
          <w:rFonts w:ascii="Book Antiqua" w:eastAsia="Book Antiqua" w:hAnsi="Book Antiqua" w:cs="Book Antiqua"/>
          <w:bCs/>
          <w:color w:val="000000"/>
        </w:rPr>
        <w:t>Wang LYT</w:t>
      </w:r>
    </w:p>
    <w:p w14:paraId="7641D2B8" w14:textId="77777777" w:rsidR="00A77B3E" w:rsidRPr="00C44303" w:rsidRDefault="00F003D9" w:rsidP="00014D64">
      <w:pPr>
        <w:spacing w:line="360" w:lineRule="auto"/>
        <w:jc w:val="both"/>
        <w:outlineLvl w:val="0"/>
        <w:rPr>
          <w:rFonts w:ascii="Book Antiqua" w:hAnsi="Book Antiqua" w:cs="Book Antiqua"/>
          <w:b/>
          <w:color w:val="000000"/>
          <w:lang w:eastAsia="zh-CN"/>
        </w:rPr>
      </w:pPr>
      <w:r w:rsidRPr="007024DC">
        <w:rPr>
          <w:rFonts w:ascii="Book Antiqua" w:eastAsia="Book Antiqua" w:hAnsi="Book Antiqua" w:cs="Book Antiqua"/>
          <w:b/>
          <w:color w:val="000000"/>
        </w:rPr>
        <w:lastRenderedPageBreak/>
        <w:t>Figure Legends</w:t>
      </w:r>
    </w:p>
    <w:p w14:paraId="563DE55D" w14:textId="77777777" w:rsidR="001B1E51" w:rsidRPr="007024DC" w:rsidRDefault="002E57E7" w:rsidP="00E402C7">
      <w:pPr>
        <w:spacing w:line="360" w:lineRule="auto"/>
        <w:jc w:val="both"/>
        <w:rPr>
          <w:rFonts w:ascii="Book Antiqua" w:hAnsi="Book Antiqua"/>
          <w:color w:val="000000"/>
          <w:lang w:eastAsia="zh-CN"/>
        </w:rPr>
      </w:pPr>
      <w:r>
        <w:rPr>
          <w:rFonts w:ascii="Book Antiqua" w:hAnsi="Book Antiqua"/>
          <w:noProof/>
          <w:color w:val="000000"/>
          <w:lang w:val="it-IT" w:eastAsia="it-IT"/>
        </w:rPr>
        <w:pict w14:anchorId="256A7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239pt;height:181pt;visibility:visible">
            <v:imagedata r:id="rId7" o:title=""/>
          </v:shape>
        </w:pict>
      </w:r>
    </w:p>
    <w:p w14:paraId="1F94F8D4" w14:textId="77777777" w:rsidR="00A77B3E" w:rsidRPr="00B630FC" w:rsidRDefault="00F003D9" w:rsidP="00014D64">
      <w:pPr>
        <w:spacing w:line="360" w:lineRule="auto"/>
        <w:jc w:val="both"/>
        <w:outlineLvl w:val="0"/>
        <w:rPr>
          <w:rFonts w:ascii="Book Antiqua" w:hAnsi="Book Antiqua"/>
          <w:b/>
          <w:color w:val="000000"/>
        </w:rPr>
      </w:pPr>
      <w:r w:rsidRPr="007024DC">
        <w:rPr>
          <w:rFonts w:ascii="Book Antiqua" w:eastAsia="Book Antiqua" w:hAnsi="Book Antiqua" w:cs="Book Antiqua"/>
          <w:b/>
          <w:bCs/>
          <w:color w:val="000000"/>
        </w:rPr>
        <w:t>Fig</w:t>
      </w:r>
      <w:r w:rsidR="00D67F10" w:rsidRPr="007A749C">
        <w:rPr>
          <w:rFonts w:ascii="Book Antiqua" w:hAnsi="Book Antiqua" w:cs="Book Antiqua"/>
          <w:b/>
          <w:bCs/>
          <w:color w:val="000000"/>
          <w:lang w:eastAsia="zh-CN"/>
        </w:rPr>
        <w:t xml:space="preserve">ure </w:t>
      </w:r>
      <w:r w:rsidRPr="007024DC">
        <w:rPr>
          <w:rFonts w:ascii="Book Antiqua" w:eastAsia="Book Antiqua" w:hAnsi="Book Antiqua" w:cs="Book Antiqua"/>
          <w:b/>
          <w:bCs/>
          <w:color w:val="000000"/>
        </w:rPr>
        <w:t>1</w:t>
      </w:r>
      <w:r w:rsidR="00D67F10" w:rsidRPr="007A749C">
        <w:rPr>
          <w:rFonts w:ascii="Book Antiqua" w:hAnsi="Book Antiqua" w:cs="Book Antiqua"/>
          <w:b/>
          <w:bCs/>
          <w:color w:val="000000"/>
          <w:lang w:eastAsia="zh-CN"/>
        </w:rPr>
        <w:t xml:space="preserve"> </w:t>
      </w:r>
      <w:r w:rsidRPr="007024DC">
        <w:rPr>
          <w:rFonts w:ascii="Book Antiqua" w:eastAsia="Book Antiqua" w:hAnsi="Book Antiqua" w:cs="Book Antiqua"/>
          <w:b/>
          <w:color w:val="000000"/>
        </w:rPr>
        <w:t>Disposable bronchoscopy</w:t>
      </w:r>
      <w:r w:rsidRPr="007024DC">
        <w:rPr>
          <w:rFonts w:ascii="Book Antiqua" w:eastAsia="Book Antiqua" w:hAnsi="Book Antiqua" w:cs="Book Antiqua"/>
          <w:b/>
          <w:bCs/>
          <w:color w:val="000000"/>
        </w:rPr>
        <w:t>.</w:t>
      </w:r>
    </w:p>
    <w:p w14:paraId="311AA0E7" w14:textId="77777777" w:rsidR="00A77B3E" w:rsidRPr="00B630FC" w:rsidRDefault="00A77B3E" w:rsidP="00E402C7">
      <w:pPr>
        <w:spacing w:line="360" w:lineRule="auto"/>
        <w:jc w:val="both"/>
        <w:rPr>
          <w:rFonts w:ascii="Book Antiqua" w:hAnsi="Book Antiqua"/>
          <w:color w:val="000000"/>
        </w:rPr>
      </w:pPr>
    </w:p>
    <w:p w14:paraId="659B871F" w14:textId="77777777" w:rsidR="00D67F10" w:rsidRPr="007024DC" w:rsidRDefault="00D67F10" w:rsidP="00E402C7">
      <w:pPr>
        <w:spacing w:line="360" w:lineRule="auto"/>
        <w:jc w:val="both"/>
        <w:rPr>
          <w:rFonts w:ascii="Book Antiqua" w:hAnsi="Book Antiqua" w:cs="Book Antiqua"/>
          <w:b/>
          <w:bCs/>
          <w:color w:val="000000"/>
          <w:lang w:eastAsia="zh-CN"/>
        </w:rPr>
      </w:pPr>
      <w:r w:rsidRPr="00C44303">
        <w:rPr>
          <w:rFonts w:ascii="Book Antiqua" w:eastAsia="Book Antiqua" w:hAnsi="Book Antiqua" w:cs="Book Antiqua"/>
          <w:b/>
          <w:bCs/>
          <w:color w:val="000000"/>
        </w:rPr>
        <w:br w:type="page"/>
      </w:r>
      <w:r w:rsidR="002E57E7">
        <w:rPr>
          <w:rFonts w:ascii="Book Antiqua" w:hAnsi="Book Antiqua" w:cs="Book Antiqua"/>
          <w:b/>
          <w:noProof/>
          <w:color w:val="000000"/>
          <w:lang w:val="it-IT" w:eastAsia="it-IT"/>
        </w:rPr>
        <w:lastRenderedPageBreak/>
        <w:pict w14:anchorId="7FD84937">
          <v:shape id="图片 3" o:spid="_x0000_i1026" type="#_x0000_t75" style="width:215.5pt;height:152pt;visibility:visible">
            <v:imagedata r:id="rId8" o:title=""/>
          </v:shape>
        </w:pict>
      </w:r>
    </w:p>
    <w:p w14:paraId="70D73ED4" w14:textId="77777777" w:rsidR="00D769CE" w:rsidRDefault="00F003D9" w:rsidP="00E402C7">
      <w:pPr>
        <w:spacing w:line="360" w:lineRule="auto"/>
        <w:jc w:val="both"/>
        <w:rPr>
          <w:rFonts w:ascii="Book Antiqua" w:eastAsia="Book Antiqua" w:hAnsi="Book Antiqua" w:cs="Book Antiqua"/>
          <w:b/>
          <w:bCs/>
          <w:color w:val="000000"/>
        </w:rPr>
        <w:sectPr w:rsidR="00D769CE">
          <w:pgSz w:w="12240" w:h="15840"/>
          <w:pgMar w:top="1440" w:right="1440" w:bottom="1440" w:left="1440" w:header="720" w:footer="720" w:gutter="0"/>
          <w:cols w:space="720"/>
          <w:docGrid w:linePitch="360"/>
        </w:sectPr>
      </w:pPr>
      <w:r w:rsidRPr="007024DC">
        <w:rPr>
          <w:rFonts w:ascii="Book Antiqua" w:eastAsia="Book Antiqua" w:hAnsi="Book Antiqua" w:cs="Book Antiqua"/>
          <w:b/>
          <w:bCs/>
          <w:color w:val="000000"/>
        </w:rPr>
        <w:t>Fig</w:t>
      </w:r>
      <w:r w:rsidR="00D67F10" w:rsidRPr="007A749C">
        <w:rPr>
          <w:rFonts w:ascii="Book Antiqua" w:hAnsi="Book Antiqua" w:cs="Book Antiqua"/>
          <w:b/>
          <w:bCs/>
          <w:color w:val="000000"/>
          <w:lang w:eastAsia="zh-CN"/>
        </w:rPr>
        <w:t xml:space="preserve">ure </w:t>
      </w:r>
      <w:r w:rsidRPr="007024DC">
        <w:rPr>
          <w:rFonts w:ascii="Book Antiqua" w:eastAsia="Book Antiqua" w:hAnsi="Book Antiqua" w:cs="Book Antiqua"/>
          <w:b/>
          <w:bCs/>
          <w:color w:val="000000"/>
        </w:rPr>
        <w:t>2</w:t>
      </w:r>
      <w:r w:rsidR="00D67F10" w:rsidRPr="007A749C">
        <w:rPr>
          <w:rFonts w:ascii="Book Antiqua" w:hAnsi="Book Antiqua" w:cs="Book Antiqua"/>
          <w:b/>
          <w:bCs/>
          <w:color w:val="000000"/>
          <w:lang w:eastAsia="zh-CN"/>
        </w:rPr>
        <w:t xml:space="preserve"> </w:t>
      </w:r>
      <w:r w:rsidRPr="007024DC">
        <w:rPr>
          <w:rFonts w:ascii="Book Antiqua" w:eastAsia="Book Antiqua" w:hAnsi="Book Antiqua" w:cs="Book Antiqua"/>
          <w:b/>
          <w:color w:val="000000"/>
        </w:rPr>
        <w:t>Face mask for non-invasive mechanical ventilation with diaphragm for the</w:t>
      </w:r>
      <w:r w:rsidRPr="00B630FC">
        <w:rPr>
          <w:rFonts w:ascii="Book Antiqua" w:eastAsia="Book Antiqua" w:hAnsi="Book Antiqua" w:cs="Book Antiqua"/>
          <w:b/>
          <w:color w:val="000000"/>
        </w:rPr>
        <w:t xml:space="preserve"> entry of the bronchoscope; oral insertion through the mouthpiece</w:t>
      </w:r>
      <w:r w:rsidRPr="00C44303">
        <w:rPr>
          <w:rFonts w:ascii="Book Antiqua" w:eastAsia="Book Antiqua" w:hAnsi="Book Antiqua" w:cs="Book Antiqua"/>
          <w:b/>
          <w:bCs/>
          <w:color w:val="000000"/>
        </w:rPr>
        <w:t xml:space="preserve">. </w:t>
      </w:r>
    </w:p>
    <w:p w14:paraId="718490AE" w14:textId="77777777" w:rsidR="00D769CE" w:rsidRDefault="00D769CE" w:rsidP="00D769CE">
      <w:pPr>
        <w:jc w:val="center"/>
        <w:rPr>
          <w:rFonts w:ascii="Book Antiqua" w:hAnsi="Book Antiqua"/>
          <w:sz w:val="21"/>
          <w:szCs w:val="22"/>
          <w:lang w:eastAsia="zh-CN"/>
        </w:rPr>
      </w:pPr>
      <w:bookmarkStart w:id="12" w:name="_Hlk85017148"/>
    </w:p>
    <w:p w14:paraId="05AF654A" w14:textId="77777777" w:rsidR="00D769CE" w:rsidRDefault="002E57E7" w:rsidP="00D769CE">
      <w:pPr>
        <w:jc w:val="center"/>
        <w:rPr>
          <w:rFonts w:ascii="Book Antiqua" w:hAnsi="Book Antiqua"/>
        </w:rPr>
      </w:pPr>
      <w:r>
        <w:rPr>
          <w:rFonts w:ascii="Book Antiqua" w:hAnsi="Book Antiqua"/>
          <w:noProof/>
        </w:rPr>
        <w:pict w14:anchorId="4BBA17F9">
          <v:shape id="图片 5" o:spid="_x0000_i1027" type="#_x0000_t75" style="width:196.5pt;height:113.5pt;visibility:visible;mso-wrap-style:square">
            <v:imagedata r:id="rId9" o:title="logo"/>
          </v:shape>
        </w:pict>
      </w:r>
    </w:p>
    <w:p w14:paraId="34CD87F3" w14:textId="77777777" w:rsidR="00D769CE" w:rsidRDefault="00D769CE" w:rsidP="00D769CE">
      <w:pPr>
        <w:jc w:val="center"/>
        <w:rPr>
          <w:rFonts w:ascii="Book Antiqua" w:hAnsi="Book Antiqua"/>
        </w:rPr>
      </w:pPr>
    </w:p>
    <w:p w14:paraId="4BE5345E" w14:textId="77777777" w:rsidR="00D769CE" w:rsidRDefault="00D769CE" w:rsidP="00D769C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316D1BE" w14:textId="77777777" w:rsidR="00D769CE" w:rsidRDefault="00D769CE" w:rsidP="00D769C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D792677" w14:textId="77777777" w:rsidR="00D769CE" w:rsidRDefault="00D769CE" w:rsidP="00D769C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BC55ECC" w14:textId="77777777" w:rsidR="00D769CE" w:rsidRDefault="00D769CE" w:rsidP="00D769C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DD2A175" w14:textId="77777777" w:rsidR="00D769CE" w:rsidRDefault="00D769CE" w:rsidP="00D769C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488EE53" w14:textId="77777777" w:rsidR="00D769CE" w:rsidRPr="00D769CE" w:rsidRDefault="00D769CE" w:rsidP="00D769CE">
      <w:pPr>
        <w:jc w:val="center"/>
        <w:rPr>
          <w:rFonts w:ascii="Book Antiqua" w:eastAsia="等线" w:hAnsi="Book Antiqua"/>
          <w:sz w:val="21"/>
          <w:szCs w:val="22"/>
        </w:rPr>
      </w:pPr>
      <w:r>
        <w:rPr>
          <w:rFonts w:ascii="Book Antiqua" w:eastAsia="TimesNewRomanPSMT" w:hAnsi="Book Antiqua" w:cs="Garamond"/>
          <w:color w:val="D56400"/>
          <w:sz w:val="28"/>
          <w:szCs w:val="28"/>
        </w:rPr>
        <w:t>https://www.wjgnet.com</w:t>
      </w:r>
    </w:p>
    <w:p w14:paraId="442BEAC7" w14:textId="77777777" w:rsidR="00D769CE" w:rsidRDefault="00D769CE" w:rsidP="00D769CE">
      <w:pPr>
        <w:jc w:val="center"/>
        <w:rPr>
          <w:rFonts w:ascii="Book Antiqua" w:hAnsi="Book Antiqua"/>
        </w:rPr>
      </w:pPr>
    </w:p>
    <w:p w14:paraId="63DA9B40" w14:textId="77777777" w:rsidR="00D769CE" w:rsidRDefault="00D769CE" w:rsidP="00D769CE">
      <w:pPr>
        <w:jc w:val="center"/>
        <w:rPr>
          <w:rFonts w:ascii="Book Antiqua" w:hAnsi="Book Antiqua"/>
        </w:rPr>
      </w:pPr>
    </w:p>
    <w:p w14:paraId="5482C09D" w14:textId="77777777" w:rsidR="00D769CE" w:rsidRDefault="00D769CE" w:rsidP="00D769CE">
      <w:pPr>
        <w:jc w:val="center"/>
        <w:rPr>
          <w:rFonts w:ascii="Book Antiqua" w:hAnsi="Book Antiqua"/>
        </w:rPr>
      </w:pPr>
    </w:p>
    <w:p w14:paraId="3724231F" w14:textId="77777777" w:rsidR="00D769CE" w:rsidRDefault="002E57E7" w:rsidP="00D769CE">
      <w:pPr>
        <w:jc w:val="center"/>
        <w:rPr>
          <w:rFonts w:ascii="Book Antiqua" w:hAnsi="Book Antiqua"/>
        </w:rPr>
      </w:pPr>
      <w:r>
        <w:rPr>
          <w:rFonts w:ascii="Book Antiqua" w:hAnsi="Book Antiqua"/>
          <w:noProof/>
        </w:rPr>
        <w:pict w14:anchorId="3D3691CF">
          <v:shape id="图片 6" o:spid="_x0000_i1028" type="#_x0000_t75" style="width:114pt;height:113.5pt;visibility:visible;mso-wrap-style:square">
            <v:imagedata r:id="rId10" o:title="二维码"/>
          </v:shape>
        </w:pict>
      </w:r>
    </w:p>
    <w:p w14:paraId="00643F2C" w14:textId="77777777" w:rsidR="00D769CE" w:rsidRDefault="00D769CE" w:rsidP="00D769CE">
      <w:pPr>
        <w:jc w:val="center"/>
        <w:rPr>
          <w:rFonts w:ascii="Book Antiqua" w:hAnsi="Book Antiqua"/>
        </w:rPr>
      </w:pPr>
    </w:p>
    <w:p w14:paraId="20D82579" w14:textId="77777777" w:rsidR="00D769CE" w:rsidRDefault="00D769CE" w:rsidP="00D769CE">
      <w:pPr>
        <w:jc w:val="center"/>
        <w:rPr>
          <w:rFonts w:ascii="Book Antiqua" w:hAnsi="Book Antiqua"/>
        </w:rPr>
      </w:pPr>
    </w:p>
    <w:p w14:paraId="1F224610" w14:textId="77777777" w:rsidR="00D769CE" w:rsidRDefault="00D769CE" w:rsidP="00D769CE">
      <w:pPr>
        <w:jc w:val="center"/>
        <w:rPr>
          <w:rFonts w:ascii="Book Antiqua" w:hAnsi="Book Antiqua"/>
        </w:rPr>
      </w:pPr>
    </w:p>
    <w:p w14:paraId="00E69108" w14:textId="77777777" w:rsidR="00D769CE" w:rsidRDefault="00D769CE" w:rsidP="00D769CE">
      <w:pPr>
        <w:jc w:val="center"/>
        <w:rPr>
          <w:rFonts w:ascii="Book Antiqua" w:hAnsi="Book Antiqua"/>
        </w:rPr>
      </w:pPr>
    </w:p>
    <w:p w14:paraId="2856A2BE" w14:textId="77777777" w:rsidR="00D769CE" w:rsidRDefault="00D769CE" w:rsidP="00D769CE">
      <w:pPr>
        <w:jc w:val="center"/>
        <w:rPr>
          <w:rFonts w:ascii="Book Antiqua" w:hAnsi="Book Antiqua"/>
        </w:rPr>
      </w:pPr>
    </w:p>
    <w:p w14:paraId="1EAE2DC4" w14:textId="77777777" w:rsidR="00D769CE" w:rsidRDefault="00D769CE" w:rsidP="00D769CE">
      <w:pPr>
        <w:jc w:val="center"/>
        <w:rPr>
          <w:rFonts w:ascii="Book Antiqua" w:hAnsi="Book Antiqua"/>
        </w:rPr>
      </w:pPr>
    </w:p>
    <w:p w14:paraId="1B1E75E9" w14:textId="77777777" w:rsidR="00D769CE" w:rsidRDefault="00D769CE" w:rsidP="00D769CE">
      <w:pPr>
        <w:jc w:val="center"/>
        <w:rPr>
          <w:rFonts w:ascii="Book Antiqua" w:hAnsi="Book Antiqua"/>
        </w:rPr>
      </w:pPr>
    </w:p>
    <w:p w14:paraId="7A9E223A" w14:textId="77777777" w:rsidR="00D769CE" w:rsidRDefault="00D769CE" w:rsidP="00D769CE">
      <w:pPr>
        <w:jc w:val="center"/>
        <w:rPr>
          <w:rFonts w:ascii="Book Antiqua" w:hAnsi="Book Antiqua"/>
        </w:rPr>
      </w:pPr>
    </w:p>
    <w:p w14:paraId="1F940492" w14:textId="77777777" w:rsidR="00D769CE" w:rsidRDefault="00D769CE" w:rsidP="00D769CE">
      <w:pPr>
        <w:jc w:val="center"/>
        <w:rPr>
          <w:rFonts w:ascii="Book Antiqua" w:hAnsi="Book Antiqua"/>
        </w:rPr>
      </w:pPr>
    </w:p>
    <w:p w14:paraId="0C8009B8" w14:textId="77777777" w:rsidR="00D769CE" w:rsidRPr="00D769CE" w:rsidRDefault="00D769CE" w:rsidP="00D769CE">
      <w:pPr>
        <w:jc w:val="right"/>
        <w:rPr>
          <w:rFonts w:ascii="Book Antiqua" w:hAnsi="Book Antiqua"/>
          <w:color w:val="000000"/>
        </w:rPr>
      </w:pPr>
    </w:p>
    <w:p w14:paraId="27017F8F" w14:textId="77777777" w:rsidR="00D769CE" w:rsidRPr="00D769CE" w:rsidRDefault="00D769CE" w:rsidP="00D769CE">
      <w:pPr>
        <w:jc w:val="center"/>
        <w:rPr>
          <w:rFonts w:ascii="Book Antiqua" w:hAnsi="Book Antiqua"/>
          <w:color w:val="000000"/>
        </w:rPr>
      </w:pPr>
      <w:r w:rsidRPr="00D769CE">
        <w:rPr>
          <w:rFonts w:ascii="Book Antiqua" w:eastAsia="BookAntiqua-Bold" w:hAnsi="Book Antiqua" w:cs="BookAntiqua-Bold"/>
          <w:b/>
          <w:bCs/>
          <w:color w:val="000000"/>
        </w:rPr>
        <w:t>© 2021 Baishideng Publishing Group Inc. All rights reserved.</w:t>
      </w:r>
      <w:r>
        <w:fldChar w:fldCharType="begin"/>
      </w:r>
      <w:r w:rsidRPr="00D769CE">
        <w:rPr>
          <w:rFonts w:ascii="Book Antiqua" w:hAnsi="Book Antiqua"/>
          <w:color w:val="000000"/>
        </w:rPr>
        <w:instrText xml:space="preserve"> ADDIN EN.REFLIST </w:instrText>
      </w:r>
      <w:r>
        <w:fldChar w:fldCharType="end"/>
      </w:r>
      <w:bookmarkEnd w:id="12"/>
    </w:p>
    <w:p w14:paraId="1A9B9BDD" w14:textId="45A54866" w:rsidR="00A77B3E" w:rsidRPr="00C44303" w:rsidRDefault="00A77B3E" w:rsidP="00E402C7">
      <w:pPr>
        <w:spacing w:line="360" w:lineRule="auto"/>
        <w:jc w:val="both"/>
        <w:rPr>
          <w:rFonts w:ascii="Book Antiqua" w:hAnsi="Book Antiqua"/>
          <w:color w:val="000000"/>
        </w:rPr>
      </w:pPr>
    </w:p>
    <w:sectPr w:rsidR="00A77B3E" w:rsidRPr="00C443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8E97" w14:textId="77777777" w:rsidR="0033256F" w:rsidRDefault="0033256F" w:rsidP="00D52DAE">
      <w:r>
        <w:separator/>
      </w:r>
    </w:p>
  </w:endnote>
  <w:endnote w:type="continuationSeparator" w:id="0">
    <w:p w14:paraId="2E9078B4" w14:textId="77777777" w:rsidR="0033256F" w:rsidRDefault="0033256F" w:rsidP="00D5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800C" w14:textId="77777777" w:rsidR="00D52DAE" w:rsidRPr="00D52DAE" w:rsidRDefault="00D52DAE" w:rsidP="00D52DAE">
    <w:pPr>
      <w:pStyle w:val="a5"/>
      <w:jc w:val="right"/>
      <w:rPr>
        <w:rFonts w:ascii="Book Antiqua" w:hAnsi="Book Antiqua"/>
        <w:sz w:val="24"/>
        <w:szCs w:val="24"/>
      </w:rPr>
    </w:pPr>
    <w:r w:rsidRPr="00D52DAE">
      <w:rPr>
        <w:rFonts w:ascii="Book Antiqua" w:hAnsi="Book Antiqua"/>
        <w:sz w:val="24"/>
        <w:szCs w:val="24"/>
      </w:rPr>
      <w:fldChar w:fldCharType="begin"/>
    </w:r>
    <w:r w:rsidRPr="00D52DAE">
      <w:rPr>
        <w:rFonts w:ascii="Book Antiqua" w:hAnsi="Book Antiqua"/>
        <w:sz w:val="24"/>
        <w:szCs w:val="24"/>
      </w:rPr>
      <w:instrText xml:space="preserve"> PAGE  \* Arabic  \* MERGEFORMAT </w:instrText>
    </w:r>
    <w:r w:rsidRPr="00D52DAE">
      <w:rPr>
        <w:rFonts w:ascii="Book Antiqua" w:hAnsi="Book Antiqua"/>
        <w:sz w:val="24"/>
        <w:szCs w:val="24"/>
      </w:rPr>
      <w:fldChar w:fldCharType="separate"/>
    </w:r>
    <w:r w:rsidR="00344A15">
      <w:rPr>
        <w:rFonts w:ascii="Book Antiqua" w:hAnsi="Book Antiqua"/>
        <w:noProof/>
        <w:sz w:val="24"/>
        <w:szCs w:val="24"/>
      </w:rPr>
      <w:t>27</w:t>
    </w:r>
    <w:r w:rsidRPr="00D52DAE">
      <w:rPr>
        <w:rFonts w:ascii="Book Antiqua" w:hAnsi="Book Antiqua"/>
        <w:sz w:val="24"/>
        <w:szCs w:val="24"/>
      </w:rPr>
      <w:fldChar w:fldCharType="end"/>
    </w:r>
    <w:r w:rsidR="007024DC">
      <w:rPr>
        <w:rFonts w:ascii="Book Antiqua" w:hAnsi="Book Antiqua"/>
        <w:sz w:val="24"/>
        <w:szCs w:val="24"/>
      </w:rPr>
      <w:t xml:space="preserve"> </w:t>
    </w:r>
    <w:r w:rsidRPr="00D52DAE">
      <w:rPr>
        <w:rFonts w:ascii="Book Antiqua" w:hAnsi="Book Antiqua"/>
        <w:sz w:val="24"/>
        <w:szCs w:val="24"/>
      </w:rPr>
      <w:t>/</w:t>
    </w:r>
    <w:r w:rsidR="007024DC">
      <w:rPr>
        <w:rFonts w:ascii="Book Antiqua" w:hAnsi="Book Antiqua"/>
        <w:sz w:val="24"/>
        <w:szCs w:val="24"/>
      </w:rPr>
      <w:t xml:space="preserve"> </w:t>
    </w:r>
    <w:r w:rsidRPr="00D52DAE">
      <w:rPr>
        <w:rFonts w:ascii="Book Antiqua" w:hAnsi="Book Antiqua"/>
        <w:sz w:val="24"/>
        <w:szCs w:val="24"/>
      </w:rPr>
      <w:fldChar w:fldCharType="begin"/>
    </w:r>
    <w:r w:rsidRPr="00D52DAE">
      <w:rPr>
        <w:rFonts w:ascii="Book Antiqua" w:hAnsi="Book Antiqua"/>
        <w:sz w:val="24"/>
        <w:szCs w:val="24"/>
      </w:rPr>
      <w:instrText xml:space="preserve"> NUMPAGES   \* MERGEFORMAT </w:instrText>
    </w:r>
    <w:r w:rsidRPr="00D52DAE">
      <w:rPr>
        <w:rFonts w:ascii="Book Antiqua" w:hAnsi="Book Antiqua"/>
        <w:sz w:val="24"/>
        <w:szCs w:val="24"/>
      </w:rPr>
      <w:fldChar w:fldCharType="separate"/>
    </w:r>
    <w:r w:rsidR="00344A15">
      <w:rPr>
        <w:rFonts w:ascii="Book Antiqua" w:hAnsi="Book Antiqua"/>
        <w:noProof/>
        <w:sz w:val="24"/>
        <w:szCs w:val="24"/>
      </w:rPr>
      <w:t>27</w:t>
    </w:r>
    <w:r w:rsidRPr="00D52DAE">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6D7CC" w14:textId="77777777" w:rsidR="0033256F" w:rsidRDefault="0033256F" w:rsidP="00D52DAE">
      <w:r>
        <w:separator/>
      </w:r>
    </w:p>
  </w:footnote>
  <w:footnote w:type="continuationSeparator" w:id="0">
    <w:p w14:paraId="2EEC6D84" w14:textId="77777777" w:rsidR="0033256F" w:rsidRDefault="0033256F" w:rsidP="00D52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7B3E"/>
    <w:rsid w:val="000132F5"/>
    <w:rsid w:val="00014D64"/>
    <w:rsid w:val="00027588"/>
    <w:rsid w:val="00057E64"/>
    <w:rsid w:val="00077BBD"/>
    <w:rsid w:val="000845BA"/>
    <w:rsid w:val="00087102"/>
    <w:rsid w:val="00096966"/>
    <w:rsid w:val="000C6309"/>
    <w:rsid w:val="000E3578"/>
    <w:rsid w:val="0014136C"/>
    <w:rsid w:val="00156A9A"/>
    <w:rsid w:val="001931DD"/>
    <w:rsid w:val="001A6B27"/>
    <w:rsid w:val="001B1E51"/>
    <w:rsid w:val="001D1D6E"/>
    <w:rsid w:val="00200F96"/>
    <w:rsid w:val="00211971"/>
    <w:rsid w:val="00217651"/>
    <w:rsid w:val="0022213E"/>
    <w:rsid w:val="00236CC8"/>
    <w:rsid w:val="00242F40"/>
    <w:rsid w:val="00263163"/>
    <w:rsid w:val="002E57E7"/>
    <w:rsid w:val="002F2D17"/>
    <w:rsid w:val="002F420D"/>
    <w:rsid w:val="002F47C2"/>
    <w:rsid w:val="0033256F"/>
    <w:rsid w:val="00332695"/>
    <w:rsid w:val="00344A15"/>
    <w:rsid w:val="00362B8F"/>
    <w:rsid w:val="00364A28"/>
    <w:rsid w:val="00365403"/>
    <w:rsid w:val="003C44BA"/>
    <w:rsid w:val="003D2943"/>
    <w:rsid w:val="003E0F41"/>
    <w:rsid w:val="003E77CF"/>
    <w:rsid w:val="004128AF"/>
    <w:rsid w:val="004204C1"/>
    <w:rsid w:val="00424925"/>
    <w:rsid w:val="0047051E"/>
    <w:rsid w:val="005464E4"/>
    <w:rsid w:val="005503D6"/>
    <w:rsid w:val="005A1525"/>
    <w:rsid w:val="005F592D"/>
    <w:rsid w:val="00607F11"/>
    <w:rsid w:val="006270C9"/>
    <w:rsid w:val="006504AA"/>
    <w:rsid w:val="0066261B"/>
    <w:rsid w:val="006D35C3"/>
    <w:rsid w:val="007024DC"/>
    <w:rsid w:val="007136FB"/>
    <w:rsid w:val="007836B8"/>
    <w:rsid w:val="00792281"/>
    <w:rsid w:val="007A2CA0"/>
    <w:rsid w:val="007A749C"/>
    <w:rsid w:val="008014B9"/>
    <w:rsid w:val="00866890"/>
    <w:rsid w:val="00875F84"/>
    <w:rsid w:val="00883DA3"/>
    <w:rsid w:val="00887E3A"/>
    <w:rsid w:val="008935CA"/>
    <w:rsid w:val="008B7AF0"/>
    <w:rsid w:val="008E0086"/>
    <w:rsid w:val="0091185E"/>
    <w:rsid w:val="00911A99"/>
    <w:rsid w:val="00964D67"/>
    <w:rsid w:val="009865C9"/>
    <w:rsid w:val="009A1129"/>
    <w:rsid w:val="009C6A85"/>
    <w:rsid w:val="00A01668"/>
    <w:rsid w:val="00A706B9"/>
    <w:rsid w:val="00A731FD"/>
    <w:rsid w:val="00A77B3E"/>
    <w:rsid w:val="00A86412"/>
    <w:rsid w:val="00A865A6"/>
    <w:rsid w:val="00A939D5"/>
    <w:rsid w:val="00AA30D5"/>
    <w:rsid w:val="00AC2EC0"/>
    <w:rsid w:val="00AF38A4"/>
    <w:rsid w:val="00B47B39"/>
    <w:rsid w:val="00B537EF"/>
    <w:rsid w:val="00B630FC"/>
    <w:rsid w:val="00BD0BD0"/>
    <w:rsid w:val="00BF4408"/>
    <w:rsid w:val="00C44303"/>
    <w:rsid w:val="00C54672"/>
    <w:rsid w:val="00C6352B"/>
    <w:rsid w:val="00C6661C"/>
    <w:rsid w:val="00C8003D"/>
    <w:rsid w:val="00C80D7F"/>
    <w:rsid w:val="00C93BCA"/>
    <w:rsid w:val="00C94EE9"/>
    <w:rsid w:val="00CA2A55"/>
    <w:rsid w:val="00D123FC"/>
    <w:rsid w:val="00D52DAE"/>
    <w:rsid w:val="00D67F10"/>
    <w:rsid w:val="00D769CE"/>
    <w:rsid w:val="00D81767"/>
    <w:rsid w:val="00DD7A85"/>
    <w:rsid w:val="00E037CC"/>
    <w:rsid w:val="00E402C7"/>
    <w:rsid w:val="00E416A1"/>
    <w:rsid w:val="00E46B86"/>
    <w:rsid w:val="00E55912"/>
    <w:rsid w:val="00E571C8"/>
    <w:rsid w:val="00E7146D"/>
    <w:rsid w:val="00EA425A"/>
    <w:rsid w:val="00EB2CFE"/>
    <w:rsid w:val="00ED3386"/>
    <w:rsid w:val="00EE693E"/>
    <w:rsid w:val="00F003D9"/>
    <w:rsid w:val="00F13A52"/>
    <w:rsid w:val="00F41ECE"/>
    <w:rsid w:val="00F564B0"/>
    <w:rsid w:val="00F73BF2"/>
    <w:rsid w:val="00FA0C65"/>
    <w:rsid w:val="00FA1B28"/>
    <w:rsid w:val="00FE3378"/>
    <w:rsid w:val="00FF3C7A"/>
    <w:rsid w:val="00FF7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4EA5EF"/>
  <w15:chartTrackingRefBased/>
  <w15:docId w15:val="{9571B258-A519-456E-95AE-4E4191EC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0C65"/>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2DAE"/>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D52DAE"/>
    <w:rPr>
      <w:sz w:val="18"/>
      <w:szCs w:val="18"/>
    </w:rPr>
  </w:style>
  <w:style w:type="paragraph" w:styleId="a5">
    <w:name w:val="footer"/>
    <w:basedOn w:val="a"/>
    <w:link w:val="a6"/>
    <w:uiPriority w:val="99"/>
    <w:rsid w:val="00D52DAE"/>
    <w:pPr>
      <w:tabs>
        <w:tab w:val="center" w:pos="4153"/>
        <w:tab w:val="right" w:pos="8306"/>
      </w:tabs>
      <w:snapToGrid w:val="0"/>
    </w:pPr>
    <w:rPr>
      <w:sz w:val="18"/>
      <w:szCs w:val="18"/>
    </w:rPr>
  </w:style>
  <w:style w:type="character" w:customStyle="1" w:styleId="a6">
    <w:name w:val="页脚 字符"/>
    <w:link w:val="a5"/>
    <w:uiPriority w:val="99"/>
    <w:rsid w:val="00D52DAE"/>
    <w:rPr>
      <w:sz w:val="18"/>
      <w:szCs w:val="18"/>
    </w:rPr>
  </w:style>
  <w:style w:type="character" w:styleId="a7">
    <w:name w:val="annotation reference"/>
    <w:rsid w:val="008E0086"/>
    <w:rPr>
      <w:sz w:val="21"/>
      <w:szCs w:val="21"/>
    </w:rPr>
  </w:style>
  <w:style w:type="paragraph" w:styleId="a8">
    <w:name w:val="annotation text"/>
    <w:basedOn w:val="a"/>
    <w:link w:val="a9"/>
    <w:rsid w:val="008E0086"/>
  </w:style>
  <w:style w:type="character" w:customStyle="1" w:styleId="a9">
    <w:name w:val="批注文字 字符"/>
    <w:link w:val="a8"/>
    <w:rsid w:val="008E0086"/>
    <w:rPr>
      <w:sz w:val="24"/>
      <w:szCs w:val="24"/>
    </w:rPr>
  </w:style>
  <w:style w:type="paragraph" w:styleId="aa">
    <w:name w:val="annotation subject"/>
    <w:basedOn w:val="a8"/>
    <w:next w:val="a8"/>
    <w:link w:val="ab"/>
    <w:rsid w:val="008E0086"/>
    <w:rPr>
      <w:b/>
      <w:bCs/>
    </w:rPr>
  </w:style>
  <w:style w:type="character" w:customStyle="1" w:styleId="ab">
    <w:name w:val="批注主题 字符"/>
    <w:link w:val="aa"/>
    <w:rsid w:val="008E0086"/>
    <w:rPr>
      <w:b/>
      <w:bCs/>
      <w:sz w:val="24"/>
      <w:szCs w:val="24"/>
    </w:rPr>
  </w:style>
  <w:style w:type="paragraph" w:styleId="ac">
    <w:name w:val="Balloon Text"/>
    <w:basedOn w:val="a"/>
    <w:link w:val="ad"/>
    <w:rsid w:val="008E0086"/>
    <w:rPr>
      <w:sz w:val="18"/>
      <w:szCs w:val="18"/>
    </w:rPr>
  </w:style>
  <w:style w:type="character" w:customStyle="1" w:styleId="ad">
    <w:name w:val="批注框文本 字符"/>
    <w:link w:val="ac"/>
    <w:rsid w:val="008E0086"/>
    <w:rPr>
      <w:sz w:val="18"/>
      <w:szCs w:val="18"/>
    </w:rPr>
  </w:style>
  <w:style w:type="character" w:customStyle="1" w:styleId="jlqj4b">
    <w:name w:val="jlqj4b"/>
    <w:basedOn w:val="a0"/>
    <w:rsid w:val="00C93BCA"/>
  </w:style>
  <w:style w:type="paragraph" w:styleId="ae">
    <w:name w:val="Revision"/>
    <w:hidden/>
    <w:uiPriority w:val="99"/>
    <w:semiHidden/>
    <w:rsid w:val="009A112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848">
      <w:bodyDiv w:val="1"/>
      <w:marLeft w:val="0"/>
      <w:marRight w:val="0"/>
      <w:marTop w:val="0"/>
      <w:marBottom w:val="0"/>
      <w:divBdr>
        <w:top w:val="none" w:sz="0" w:space="0" w:color="auto"/>
        <w:left w:val="none" w:sz="0" w:space="0" w:color="auto"/>
        <w:bottom w:val="none" w:sz="0" w:space="0" w:color="auto"/>
        <w:right w:val="none" w:sz="0" w:space="0" w:color="auto"/>
      </w:divBdr>
      <w:divsChild>
        <w:div w:id="1504316900">
          <w:marLeft w:val="0"/>
          <w:marRight w:val="0"/>
          <w:marTop w:val="0"/>
          <w:marBottom w:val="0"/>
          <w:divBdr>
            <w:top w:val="none" w:sz="0" w:space="0" w:color="auto"/>
            <w:left w:val="none" w:sz="0" w:space="0" w:color="auto"/>
            <w:bottom w:val="none" w:sz="0" w:space="0" w:color="auto"/>
            <w:right w:val="none" w:sz="0" w:space="0" w:color="auto"/>
          </w:divBdr>
        </w:div>
      </w:divsChild>
    </w:div>
    <w:div w:id="157893807">
      <w:bodyDiv w:val="1"/>
      <w:marLeft w:val="0"/>
      <w:marRight w:val="0"/>
      <w:marTop w:val="0"/>
      <w:marBottom w:val="0"/>
      <w:divBdr>
        <w:top w:val="none" w:sz="0" w:space="0" w:color="auto"/>
        <w:left w:val="none" w:sz="0" w:space="0" w:color="auto"/>
        <w:bottom w:val="none" w:sz="0" w:space="0" w:color="auto"/>
        <w:right w:val="none" w:sz="0" w:space="0" w:color="auto"/>
      </w:divBdr>
    </w:div>
    <w:div w:id="176428444">
      <w:bodyDiv w:val="1"/>
      <w:marLeft w:val="0"/>
      <w:marRight w:val="0"/>
      <w:marTop w:val="0"/>
      <w:marBottom w:val="0"/>
      <w:divBdr>
        <w:top w:val="none" w:sz="0" w:space="0" w:color="auto"/>
        <w:left w:val="none" w:sz="0" w:space="0" w:color="auto"/>
        <w:bottom w:val="none" w:sz="0" w:space="0" w:color="auto"/>
        <w:right w:val="none" w:sz="0" w:space="0" w:color="auto"/>
      </w:divBdr>
    </w:div>
    <w:div w:id="240607426">
      <w:bodyDiv w:val="1"/>
      <w:marLeft w:val="0"/>
      <w:marRight w:val="0"/>
      <w:marTop w:val="0"/>
      <w:marBottom w:val="0"/>
      <w:divBdr>
        <w:top w:val="none" w:sz="0" w:space="0" w:color="auto"/>
        <w:left w:val="none" w:sz="0" w:space="0" w:color="auto"/>
        <w:bottom w:val="none" w:sz="0" w:space="0" w:color="auto"/>
        <w:right w:val="none" w:sz="0" w:space="0" w:color="auto"/>
      </w:divBdr>
      <w:divsChild>
        <w:div w:id="241915400">
          <w:marLeft w:val="0"/>
          <w:marRight w:val="0"/>
          <w:marTop w:val="0"/>
          <w:marBottom w:val="0"/>
          <w:divBdr>
            <w:top w:val="none" w:sz="0" w:space="0" w:color="auto"/>
            <w:left w:val="none" w:sz="0" w:space="0" w:color="auto"/>
            <w:bottom w:val="none" w:sz="0" w:space="0" w:color="auto"/>
            <w:right w:val="none" w:sz="0" w:space="0" w:color="auto"/>
          </w:divBdr>
          <w:divsChild>
            <w:div w:id="1082222343">
              <w:marLeft w:val="0"/>
              <w:marRight w:val="0"/>
              <w:marTop w:val="0"/>
              <w:marBottom w:val="0"/>
              <w:divBdr>
                <w:top w:val="none" w:sz="0" w:space="0" w:color="auto"/>
                <w:left w:val="none" w:sz="0" w:space="0" w:color="auto"/>
                <w:bottom w:val="none" w:sz="0" w:space="0" w:color="auto"/>
                <w:right w:val="none" w:sz="0" w:space="0" w:color="auto"/>
              </w:divBdr>
              <w:divsChild>
                <w:div w:id="1310357961">
                  <w:marLeft w:val="0"/>
                  <w:marRight w:val="0"/>
                  <w:marTop w:val="0"/>
                  <w:marBottom w:val="0"/>
                  <w:divBdr>
                    <w:top w:val="none" w:sz="0" w:space="0" w:color="auto"/>
                    <w:left w:val="none" w:sz="0" w:space="0" w:color="auto"/>
                    <w:bottom w:val="none" w:sz="0" w:space="0" w:color="auto"/>
                    <w:right w:val="none" w:sz="0" w:space="0" w:color="auto"/>
                  </w:divBdr>
                  <w:divsChild>
                    <w:div w:id="2127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058138">
      <w:bodyDiv w:val="1"/>
      <w:marLeft w:val="0"/>
      <w:marRight w:val="0"/>
      <w:marTop w:val="0"/>
      <w:marBottom w:val="0"/>
      <w:divBdr>
        <w:top w:val="none" w:sz="0" w:space="0" w:color="auto"/>
        <w:left w:val="none" w:sz="0" w:space="0" w:color="auto"/>
        <w:bottom w:val="none" w:sz="0" w:space="0" w:color="auto"/>
        <w:right w:val="none" w:sz="0" w:space="0" w:color="auto"/>
      </w:divBdr>
    </w:div>
    <w:div w:id="766537439">
      <w:bodyDiv w:val="1"/>
      <w:marLeft w:val="0"/>
      <w:marRight w:val="0"/>
      <w:marTop w:val="0"/>
      <w:marBottom w:val="0"/>
      <w:divBdr>
        <w:top w:val="none" w:sz="0" w:space="0" w:color="auto"/>
        <w:left w:val="none" w:sz="0" w:space="0" w:color="auto"/>
        <w:bottom w:val="none" w:sz="0" w:space="0" w:color="auto"/>
        <w:right w:val="none" w:sz="0" w:space="0" w:color="auto"/>
      </w:divBdr>
    </w:div>
    <w:div w:id="1035042304">
      <w:bodyDiv w:val="1"/>
      <w:marLeft w:val="0"/>
      <w:marRight w:val="0"/>
      <w:marTop w:val="0"/>
      <w:marBottom w:val="0"/>
      <w:divBdr>
        <w:top w:val="none" w:sz="0" w:space="0" w:color="auto"/>
        <w:left w:val="none" w:sz="0" w:space="0" w:color="auto"/>
        <w:bottom w:val="none" w:sz="0" w:space="0" w:color="auto"/>
        <w:right w:val="none" w:sz="0" w:space="0" w:color="auto"/>
      </w:divBdr>
      <w:divsChild>
        <w:div w:id="442385167">
          <w:marLeft w:val="0"/>
          <w:marRight w:val="0"/>
          <w:marTop w:val="0"/>
          <w:marBottom w:val="0"/>
          <w:divBdr>
            <w:top w:val="none" w:sz="0" w:space="0" w:color="auto"/>
            <w:left w:val="none" w:sz="0" w:space="0" w:color="auto"/>
            <w:bottom w:val="none" w:sz="0" w:space="0" w:color="auto"/>
            <w:right w:val="none" w:sz="0" w:space="0" w:color="auto"/>
          </w:divBdr>
          <w:divsChild>
            <w:div w:id="316308282">
              <w:marLeft w:val="0"/>
              <w:marRight w:val="0"/>
              <w:marTop w:val="0"/>
              <w:marBottom w:val="0"/>
              <w:divBdr>
                <w:top w:val="none" w:sz="0" w:space="0" w:color="auto"/>
                <w:left w:val="none" w:sz="0" w:space="0" w:color="auto"/>
                <w:bottom w:val="none" w:sz="0" w:space="0" w:color="auto"/>
                <w:right w:val="none" w:sz="0" w:space="0" w:color="auto"/>
              </w:divBdr>
              <w:divsChild>
                <w:div w:id="16521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28</Pages>
  <Words>6713</Words>
  <Characters>38266</Characters>
  <Application>Microsoft Office Word</Application>
  <DocSecurity>0</DocSecurity>
  <Lines>318</Lines>
  <Paragraphs>89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Giannicola Menditto</dc:creator>
  <cp:keywords/>
  <cp:lastModifiedBy>Wang, Linyutong</cp:lastModifiedBy>
  <cp:revision>19</cp:revision>
  <dcterms:created xsi:type="dcterms:W3CDTF">2021-10-27T06:05:00Z</dcterms:created>
  <dcterms:modified xsi:type="dcterms:W3CDTF">2021-11-04T08:13:00Z</dcterms:modified>
</cp:coreProperties>
</file>