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19C9" w14:textId="77777777" w:rsidR="00A77B3E" w:rsidRPr="00FE787D" w:rsidRDefault="00B439A3">
      <w:pPr>
        <w:spacing w:line="360" w:lineRule="auto"/>
        <w:jc w:val="both"/>
      </w:pPr>
      <w:r w:rsidRPr="00FE787D">
        <w:rPr>
          <w:rFonts w:ascii="Book Antiqua" w:eastAsia="Book Antiqua" w:hAnsi="Book Antiqua" w:cs="Book Antiqua"/>
          <w:b/>
          <w:color w:val="000000"/>
        </w:rPr>
        <w:t xml:space="preserve">Name of Journal: </w:t>
      </w:r>
      <w:r w:rsidRPr="00FE787D">
        <w:rPr>
          <w:rFonts w:ascii="Book Antiqua" w:eastAsia="Book Antiqua" w:hAnsi="Book Antiqua" w:cs="Book Antiqua"/>
          <w:i/>
          <w:color w:val="000000"/>
        </w:rPr>
        <w:t>World Journal of Clinical Cases</w:t>
      </w:r>
    </w:p>
    <w:p w14:paraId="1CA907DE" w14:textId="77777777" w:rsidR="00A77B3E" w:rsidRPr="00FE787D" w:rsidRDefault="00B439A3">
      <w:pPr>
        <w:spacing w:line="360" w:lineRule="auto"/>
        <w:jc w:val="both"/>
      </w:pPr>
      <w:r w:rsidRPr="00FE787D">
        <w:rPr>
          <w:rFonts w:ascii="Book Antiqua" w:eastAsia="Book Antiqua" w:hAnsi="Book Antiqua" w:cs="Book Antiqua"/>
          <w:b/>
          <w:color w:val="000000"/>
        </w:rPr>
        <w:t xml:space="preserve">Manuscript NO: </w:t>
      </w:r>
      <w:r w:rsidRPr="00FE787D">
        <w:rPr>
          <w:rFonts w:ascii="Book Antiqua" w:eastAsia="Book Antiqua" w:hAnsi="Book Antiqua" w:cs="Book Antiqua"/>
          <w:color w:val="000000"/>
        </w:rPr>
        <w:t>68296</w:t>
      </w:r>
    </w:p>
    <w:p w14:paraId="1B9F8CF1" w14:textId="77777777" w:rsidR="00A77B3E" w:rsidRPr="00FE787D" w:rsidRDefault="00B439A3">
      <w:pPr>
        <w:spacing w:line="360" w:lineRule="auto"/>
        <w:jc w:val="both"/>
      </w:pPr>
      <w:r w:rsidRPr="00FE787D">
        <w:rPr>
          <w:rFonts w:ascii="Book Antiqua" w:eastAsia="Book Antiqua" w:hAnsi="Book Antiqua" w:cs="Book Antiqua"/>
          <w:b/>
          <w:color w:val="000000"/>
        </w:rPr>
        <w:t xml:space="preserve">Manuscript Type: </w:t>
      </w:r>
      <w:r w:rsidRPr="00FE787D">
        <w:rPr>
          <w:rFonts w:ascii="Book Antiqua" w:eastAsia="Book Antiqua" w:hAnsi="Book Antiqua" w:cs="Book Antiqua"/>
          <w:color w:val="000000"/>
        </w:rPr>
        <w:t>ORIGINAL ARTICLE</w:t>
      </w:r>
    </w:p>
    <w:p w14:paraId="52EEC35B" w14:textId="77777777" w:rsidR="00A77B3E" w:rsidRPr="00FE787D" w:rsidRDefault="00A77B3E">
      <w:pPr>
        <w:spacing w:line="360" w:lineRule="auto"/>
        <w:jc w:val="both"/>
      </w:pPr>
    </w:p>
    <w:p w14:paraId="2CC950AD" w14:textId="77777777" w:rsidR="00A77B3E" w:rsidRPr="00FE787D" w:rsidRDefault="00B439A3">
      <w:pPr>
        <w:spacing w:line="360" w:lineRule="auto"/>
        <w:jc w:val="both"/>
      </w:pPr>
      <w:r w:rsidRPr="00FE787D">
        <w:rPr>
          <w:rFonts w:ascii="Book Antiqua" w:eastAsia="Book Antiqua" w:hAnsi="Book Antiqua" w:cs="Book Antiqua"/>
          <w:b/>
          <w:i/>
          <w:color w:val="000000"/>
        </w:rPr>
        <w:t>Retrospective Cohort Study</w:t>
      </w:r>
    </w:p>
    <w:p w14:paraId="4228D5CA" w14:textId="458C4E89" w:rsidR="00A77B3E" w:rsidRPr="00FE787D" w:rsidRDefault="00B439A3">
      <w:pPr>
        <w:spacing w:line="360" w:lineRule="auto"/>
        <w:jc w:val="both"/>
      </w:pPr>
      <w:r w:rsidRPr="00FE787D">
        <w:rPr>
          <w:rFonts w:ascii="Book Antiqua" w:eastAsia="Book Antiqua" w:hAnsi="Book Antiqua" w:cs="Book Antiqua"/>
          <w:b/>
          <w:color w:val="000000"/>
        </w:rPr>
        <w:t xml:space="preserve">Establishment of </w:t>
      </w:r>
      <w:r w:rsidR="00A63419" w:rsidRPr="00FE787D">
        <w:rPr>
          <w:rFonts w:ascii="Book Antiqua" w:eastAsia="Book Antiqua" w:hAnsi="Book Antiqua" w:cs="Book Antiqua"/>
          <w:b/>
          <w:color w:val="000000"/>
        </w:rPr>
        <w:t xml:space="preserve">a </w:t>
      </w:r>
      <w:r w:rsidRPr="00FE787D">
        <w:rPr>
          <w:rFonts w:ascii="Book Antiqua" w:eastAsia="Book Antiqua" w:hAnsi="Book Antiqua" w:cs="Book Antiqua"/>
          <w:b/>
          <w:color w:val="000000"/>
        </w:rPr>
        <w:t>risk assessment score for deep vein thrombosis after artificial liver support system treatment</w:t>
      </w:r>
    </w:p>
    <w:p w14:paraId="339E712A" w14:textId="77777777" w:rsidR="00A77B3E" w:rsidRPr="00FE787D" w:rsidRDefault="00A77B3E">
      <w:pPr>
        <w:spacing w:line="360" w:lineRule="auto"/>
        <w:jc w:val="both"/>
      </w:pPr>
    </w:p>
    <w:p w14:paraId="6068165F" w14:textId="24F9BE0A" w:rsidR="00A77B3E" w:rsidRPr="00FE787D" w:rsidRDefault="009C38B9">
      <w:pPr>
        <w:spacing w:line="360" w:lineRule="auto"/>
        <w:jc w:val="both"/>
      </w:pPr>
      <w:r w:rsidRPr="00FE787D">
        <w:rPr>
          <w:rFonts w:ascii="Book Antiqua" w:eastAsia="Book Antiqua" w:hAnsi="Book Antiqua" w:cs="Book Antiqua"/>
          <w:color w:val="000000"/>
        </w:rPr>
        <w:t xml:space="preserve">Ye Y </w:t>
      </w:r>
      <w:r w:rsidRPr="00FE787D">
        <w:rPr>
          <w:rFonts w:ascii="Book Antiqua" w:eastAsia="Book Antiqua" w:hAnsi="Book Antiqua" w:cs="Book Antiqua"/>
          <w:i/>
          <w:iCs/>
          <w:color w:val="000000"/>
        </w:rPr>
        <w:t>et al</w:t>
      </w:r>
      <w:r w:rsidRPr="00FE787D">
        <w:rPr>
          <w:rFonts w:ascii="Book Antiqua" w:eastAsia="Book Antiqua" w:hAnsi="Book Antiqua" w:cs="Book Antiqua"/>
          <w:color w:val="000000"/>
        </w:rPr>
        <w:t xml:space="preserve">. </w:t>
      </w:r>
      <w:r w:rsidR="00B439A3" w:rsidRPr="00FE787D">
        <w:rPr>
          <w:rFonts w:ascii="Book Antiqua" w:eastAsia="Book Antiqua" w:hAnsi="Book Antiqua" w:cs="Book Antiqua"/>
          <w:color w:val="000000"/>
        </w:rPr>
        <w:t>Risk assessment score for DVT</w:t>
      </w:r>
    </w:p>
    <w:p w14:paraId="142F2A9C" w14:textId="77777777" w:rsidR="00A77B3E" w:rsidRPr="00FE787D" w:rsidRDefault="00A77B3E">
      <w:pPr>
        <w:spacing w:line="360" w:lineRule="auto"/>
        <w:jc w:val="both"/>
      </w:pPr>
    </w:p>
    <w:p w14:paraId="70824BF4" w14:textId="1FB6C1C9" w:rsidR="00A77B3E" w:rsidRPr="00FE787D" w:rsidRDefault="00B439A3">
      <w:pPr>
        <w:spacing w:line="360" w:lineRule="auto"/>
        <w:jc w:val="both"/>
      </w:pPr>
      <w:r w:rsidRPr="00FE787D">
        <w:rPr>
          <w:rFonts w:ascii="Book Antiqua" w:eastAsia="Book Antiqua" w:hAnsi="Book Antiqua" w:cs="Book Antiqua"/>
          <w:color w:val="000000"/>
        </w:rPr>
        <w:t>Yun Ye,</w:t>
      </w:r>
      <w:r w:rsidR="00E629AB" w:rsidRPr="00FE787D">
        <w:rPr>
          <w:rFonts w:ascii="Book Antiqua" w:eastAsia="Book Antiqua" w:hAnsi="Book Antiqua" w:cs="Book Antiqua"/>
          <w:color w:val="000000"/>
        </w:rPr>
        <w:t xml:space="preserve"> Xiang Li, </w:t>
      </w:r>
      <w:r w:rsidRPr="00FE787D">
        <w:rPr>
          <w:rFonts w:ascii="Book Antiqua" w:eastAsia="Book Antiqua" w:hAnsi="Book Antiqua" w:cs="Book Antiqua"/>
          <w:color w:val="000000"/>
        </w:rPr>
        <w:t xml:space="preserve">Li </w:t>
      </w:r>
      <w:r w:rsidR="00E629AB" w:rsidRPr="00FE787D">
        <w:rPr>
          <w:rFonts w:ascii="Book Antiqua" w:eastAsia="Book Antiqua" w:hAnsi="Book Antiqua" w:cs="Book Antiqua"/>
          <w:color w:val="000000"/>
        </w:rPr>
        <w:t>Zhu, Cong Yang</w:t>
      </w:r>
      <w:r w:rsidRPr="00FE787D">
        <w:rPr>
          <w:rFonts w:ascii="Book Antiqua" w:eastAsia="Book Antiqua" w:hAnsi="Book Antiqua" w:cs="Book Antiqua"/>
          <w:color w:val="000000"/>
        </w:rPr>
        <w:t>, You-Wen Tan</w:t>
      </w:r>
    </w:p>
    <w:p w14:paraId="51A8D310" w14:textId="77777777" w:rsidR="00A77B3E" w:rsidRPr="00FE787D" w:rsidRDefault="00A77B3E">
      <w:pPr>
        <w:spacing w:line="360" w:lineRule="auto"/>
        <w:jc w:val="both"/>
      </w:pPr>
    </w:p>
    <w:p w14:paraId="54B5FDBA" w14:textId="46E48B14" w:rsidR="00A77B3E" w:rsidRPr="00FE787D" w:rsidRDefault="00B439A3">
      <w:pPr>
        <w:spacing w:line="360" w:lineRule="auto"/>
        <w:jc w:val="both"/>
      </w:pPr>
      <w:r w:rsidRPr="00FE787D">
        <w:rPr>
          <w:rFonts w:ascii="Book Antiqua" w:eastAsia="Book Antiqua" w:hAnsi="Book Antiqua" w:cs="Book Antiqua"/>
          <w:b/>
          <w:bCs/>
          <w:color w:val="000000"/>
        </w:rPr>
        <w:t xml:space="preserve">Yun Ye, </w:t>
      </w:r>
      <w:r w:rsidR="002B79E6" w:rsidRPr="00FE787D">
        <w:rPr>
          <w:rFonts w:ascii="Book Antiqua" w:eastAsia="Book Antiqua" w:hAnsi="Book Antiqua" w:cs="Book Antiqua"/>
          <w:b/>
          <w:bCs/>
          <w:color w:val="000000"/>
        </w:rPr>
        <w:t xml:space="preserve">Xiang Li, </w:t>
      </w:r>
      <w:r w:rsidR="00694BC5" w:rsidRPr="00FE787D">
        <w:rPr>
          <w:rFonts w:ascii="Book Antiqua" w:eastAsia="Book Antiqua" w:hAnsi="Book Antiqua" w:cs="Book Antiqua"/>
          <w:b/>
          <w:bCs/>
          <w:color w:val="000000"/>
        </w:rPr>
        <w:t>Li Zhu</w:t>
      </w:r>
      <w:r w:rsidR="001C2652" w:rsidRPr="00FE787D">
        <w:rPr>
          <w:rFonts w:ascii="Book Antiqua" w:eastAsia="Book Antiqua" w:hAnsi="Book Antiqua" w:cs="Book Antiqua"/>
          <w:b/>
          <w:bCs/>
          <w:color w:val="000000"/>
        </w:rPr>
        <w:t xml:space="preserve">, </w:t>
      </w:r>
      <w:r w:rsidR="002B79E6" w:rsidRPr="00FE787D">
        <w:rPr>
          <w:rFonts w:ascii="Book Antiqua" w:eastAsia="Book Antiqua" w:hAnsi="Book Antiqua" w:cs="Book Antiqua"/>
          <w:b/>
          <w:bCs/>
          <w:color w:val="000000"/>
        </w:rPr>
        <w:t>Cong Yang</w:t>
      </w:r>
      <w:r w:rsidRPr="00FE787D">
        <w:rPr>
          <w:rFonts w:ascii="Book Antiqua" w:eastAsia="Book Antiqua" w:hAnsi="Book Antiqua" w:cs="Book Antiqua"/>
          <w:b/>
          <w:bCs/>
          <w:color w:val="000000"/>
        </w:rPr>
        <w:t xml:space="preserve">, </w:t>
      </w:r>
      <w:r w:rsidR="00261CBC" w:rsidRPr="00FE787D">
        <w:rPr>
          <w:rFonts w:ascii="Book Antiqua" w:eastAsia="Book Antiqua" w:hAnsi="Book Antiqua" w:cs="Book Antiqua"/>
          <w:b/>
          <w:bCs/>
          <w:color w:val="000000"/>
        </w:rPr>
        <w:t>You-Wen Tan,</w:t>
      </w:r>
      <w:r w:rsidR="00D5733D" w:rsidRPr="00FE787D">
        <w:rPr>
          <w:rFonts w:ascii="Book Antiqua" w:eastAsia="Book Antiqua" w:hAnsi="Book Antiqua" w:cs="Book Antiqua"/>
          <w:b/>
          <w:bCs/>
          <w:color w:val="000000"/>
        </w:rPr>
        <w:t xml:space="preserve"> </w:t>
      </w:r>
      <w:r w:rsidRPr="00FE787D">
        <w:rPr>
          <w:rFonts w:ascii="Book Antiqua" w:eastAsia="Book Antiqua" w:hAnsi="Book Antiqua" w:cs="Book Antiqua"/>
          <w:color w:val="000000"/>
        </w:rPr>
        <w:t xml:space="preserve">Department of Hepatology, The Third Hospital of Zhenjiang Affiliated Jiangsu University, </w:t>
      </w:r>
      <w:r w:rsidR="00651F4E" w:rsidRPr="00FE787D">
        <w:rPr>
          <w:rFonts w:ascii="Book Antiqua" w:eastAsia="Book Antiqua" w:hAnsi="Book Antiqua" w:cs="Book Antiqua"/>
          <w:color w:val="000000"/>
        </w:rPr>
        <w:t xml:space="preserve">Zhenjiang </w:t>
      </w:r>
      <w:r w:rsidRPr="00FE787D">
        <w:rPr>
          <w:rFonts w:ascii="Book Antiqua" w:eastAsia="Book Antiqua" w:hAnsi="Book Antiqua" w:cs="Book Antiqua"/>
          <w:color w:val="000000"/>
        </w:rPr>
        <w:t xml:space="preserve">212000, </w:t>
      </w:r>
      <w:r w:rsidR="00651F4E" w:rsidRPr="00FE787D">
        <w:rPr>
          <w:rFonts w:ascii="Book Antiqua" w:eastAsia="Book Antiqua" w:hAnsi="Book Antiqua" w:cs="Book Antiqua"/>
          <w:color w:val="000000"/>
        </w:rPr>
        <w:t xml:space="preserve">Jiangsu Province, </w:t>
      </w:r>
      <w:r w:rsidRPr="00FE787D">
        <w:rPr>
          <w:rFonts w:ascii="Book Antiqua" w:eastAsia="Book Antiqua" w:hAnsi="Book Antiqua" w:cs="Book Antiqua"/>
          <w:color w:val="000000"/>
        </w:rPr>
        <w:t>China</w:t>
      </w:r>
    </w:p>
    <w:p w14:paraId="26AFA0CC" w14:textId="77777777" w:rsidR="00A77B3E" w:rsidRPr="00FE787D" w:rsidRDefault="00A77B3E">
      <w:pPr>
        <w:spacing w:line="360" w:lineRule="auto"/>
        <w:jc w:val="both"/>
      </w:pPr>
    </w:p>
    <w:p w14:paraId="3AB87997" w14:textId="733FAB0C" w:rsidR="00A77B3E" w:rsidRPr="00FE787D" w:rsidRDefault="00B439A3">
      <w:pPr>
        <w:spacing w:line="360" w:lineRule="auto"/>
        <w:jc w:val="both"/>
      </w:pPr>
      <w:r w:rsidRPr="00FE787D">
        <w:rPr>
          <w:rFonts w:ascii="Book Antiqua" w:eastAsia="Book Antiqua" w:hAnsi="Book Antiqua" w:cs="Book Antiqua"/>
          <w:b/>
          <w:bCs/>
          <w:color w:val="000000"/>
          <w:szCs w:val="21"/>
        </w:rPr>
        <w:t>Author contributions:</w:t>
      </w:r>
      <w:r w:rsidR="00834239"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Ye </w:t>
      </w:r>
      <w:r w:rsidR="00834239" w:rsidRPr="00FE787D">
        <w:rPr>
          <w:rFonts w:ascii="Book Antiqua" w:eastAsia="Book Antiqua" w:hAnsi="Book Antiqua" w:cs="Book Antiqua"/>
          <w:color w:val="000000"/>
        </w:rPr>
        <w:t xml:space="preserve">Y </w:t>
      </w:r>
      <w:r w:rsidRPr="00FE787D">
        <w:rPr>
          <w:rFonts w:ascii="Book Antiqua" w:eastAsia="Book Antiqua" w:hAnsi="Book Antiqua" w:cs="Book Antiqua"/>
          <w:color w:val="000000"/>
        </w:rPr>
        <w:t>and</w:t>
      </w:r>
      <w:r w:rsidR="00834239"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Li </w:t>
      </w:r>
      <w:r w:rsidR="00834239" w:rsidRPr="00FE787D">
        <w:rPr>
          <w:rFonts w:ascii="Book Antiqua" w:eastAsia="Book Antiqua" w:hAnsi="Book Antiqua" w:cs="Book Antiqua"/>
          <w:color w:val="000000"/>
        </w:rPr>
        <w:t xml:space="preserve">X </w:t>
      </w:r>
      <w:r w:rsidRPr="00FE787D">
        <w:rPr>
          <w:rFonts w:ascii="Book Antiqua" w:eastAsia="Book Antiqua" w:hAnsi="Book Antiqua" w:cs="Book Antiqua"/>
          <w:color w:val="000000"/>
        </w:rPr>
        <w:t>contributed equally to this manuscript</w:t>
      </w:r>
      <w:r w:rsidR="00834239"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Tan </w:t>
      </w:r>
      <w:r w:rsidR="00834239" w:rsidRPr="00FE787D">
        <w:rPr>
          <w:rFonts w:ascii="Book Antiqua" w:eastAsia="Book Antiqua" w:hAnsi="Book Antiqua" w:cs="Book Antiqua"/>
          <w:color w:val="000000"/>
        </w:rPr>
        <w:t xml:space="preserve">YW </w:t>
      </w:r>
      <w:r w:rsidRPr="00FE787D">
        <w:rPr>
          <w:rFonts w:ascii="Book Antiqua" w:eastAsia="Book Antiqua" w:hAnsi="Book Antiqua" w:cs="Book Antiqua"/>
          <w:color w:val="000000"/>
        </w:rPr>
        <w:t>and</w:t>
      </w:r>
      <w:r w:rsidR="00834239"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Ye </w:t>
      </w:r>
      <w:r w:rsidR="00834239" w:rsidRPr="00FE787D">
        <w:rPr>
          <w:rFonts w:ascii="Book Antiqua" w:eastAsia="Book Antiqua" w:hAnsi="Book Antiqua" w:cs="Book Antiqua"/>
          <w:color w:val="000000"/>
        </w:rPr>
        <w:t xml:space="preserve">Y </w:t>
      </w:r>
      <w:r w:rsidRPr="00FE787D">
        <w:rPr>
          <w:rFonts w:ascii="Book Antiqua" w:eastAsia="Book Antiqua" w:hAnsi="Book Antiqua" w:cs="Book Antiqua"/>
          <w:color w:val="000000"/>
        </w:rPr>
        <w:t>designed the research;</w:t>
      </w:r>
      <w:r w:rsidR="00834239"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Zhu </w:t>
      </w:r>
      <w:r w:rsidR="00834239" w:rsidRPr="00FE787D">
        <w:rPr>
          <w:rFonts w:ascii="Book Antiqua" w:eastAsia="Book Antiqua" w:hAnsi="Book Antiqua" w:cs="Book Antiqua"/>
          <w:color w:val="000000"/>
        </w:rPr>
        <w:t xml:space="preserve">L </w:t>
      </w:r>
      <w:r w:rsidRPr="00FE787D">
        <w:rPr>
          <w:rFonts w:ascii="Book Antiqua" w:eastAsia="Book Antiqua" w:hAnsi="Book Antiqua" w:cs="Book Antiqua"/>
          <w:color w:val="000000"/>
        </w:rPr>
        <w:t>and</w:t>
      </w:r>
      <w:r w:rsidR="00834239"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Yang</w:t>
      </w:r>
      <w:r w:rsidR="00834239" w:rsidRPr="00FE787D">
        <w:rPr>
          <w:rFonts w:ascii="Book Antiqua" w:eastAsia="Book Antiqua" w:hAnsi="Book Antiqua" w:cs="Book Antiqua"/>
          <w:color w:val="000000"/>
        </w:rPr>
        <w:t xml:space="preserve"> C </w:t>
      </w:r>
      <w:r w:rsidRPr="00FE787D">
        <w:rPr>
          <w:rFonts w:ascii="Book Antiqua" w:eastAsia="Book Antiqua" w:hAnsi="Book Antiqua" w:cs="Book Antiqua"/>
          <w:color w:val="000000"/>
        </w:rPr>
        <w:t>collected and analyzed the data, and drafted the manuscript; Tan</w:t>
      </w:r>
      <w:r w:rsidR="00834239" w:rsidRPr="00FE787D">
        <w:rPr>
          <w:rFonts w:ascii="Book Antiqua" w:eastAsia="Book Antiqua" w:hAnsi="Book Antiqua" w:cs="Book Antiqua"/>
          <w:color w:val="000000"/>
        </w:rPr>
        <w:t xml:space="preserve"> YW</w:t>
      </w:r>
      <w:r w:rsidRPr="00FE787D">
        <w:rPr>
          <w:rFonts w:ascii="Book Antiqua" w:eastAsia="Book Antiqua" w:hAnsi="Book Antiqua" w:cs="Book Antiqua"/>
          <w:color w:val="000000"/>
        </w:rPr>
        <w:t>,</w:t>
      </w:r>
      <w:r w:rsidR="00C66F5E"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Ye </w:t>
      </w:r>
      <w:r w:rsidR="00C66F5E" w:rsidRPr="00FE787D">
        <w:rPr>
          <w:rFonts w:ascii="Book Antiqua" w:eastAsia="Book Antiqua" w:hAnsi="Book Antiqua" w:cs="Book Antiqua"/>
          <w:color w:val="000000"/>
        </w:rPr>
        <w:t xml:space="preserve">Y </w:t>
      </w:r>
      <w:r w:rsidRPr="00FE787D">
        <w:rPr>
          <w:rFonts w:ascii="Book Antiqua" w:eastAsia="Book Antiqua" w:hAnsi="Book Antiqua" w:cs="Book Antiqua"/>
          <w:color w:val="000000"/>
        </w:rPr>
        <w:t>and</w:t>
      </w:r>
      <w:r w:rsidR="00C66F5E"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Li </w:t>
      </w:r>
      <w:r w:rsidR="00C66F5E" w:rsidRPr="00FE787D">
        <w:rPr>
          <w:rFonts w:ascii="Book Antiqua" w:eastAsia="Book Antiqua" w:hAnsi="Book Antiqua" w:cs="Book Antiqua"/>
          <w:color w:val="000000"/>
        </w:rPr>
        <w:t xml:space="preserve">X </w:t>
      </w:r>
      <w:r w:rsidRPr="00FE787D">
        <w:rPr>
          <w:rFonts w:ascii="Book Antiqua" w:eastAsia="Book Antiqua" w:hAnsi="Book Antiqua" w:cs="Book Antiqua"/>
          <w:color w:val="000000"/>
        </w:rPr>
        <w:t>wrote and revised the manuscript; all authors have read and approved the final version to be published.</w:t>
      </w:r>
    </w:p>
    <w:p w14:paraId="521D7AA2" w14:textId="77777777" w:rsidR="00A77B3E" w:rsidRPr="00FE787D" w:rsidRDefault="00A77B3E">
      <w:pPr>
        <w:spacing w:line="360" w:lineRule="auto"/>
        <w:jc w:val="both"/>
      </w:pPr>
    </w:p>
    <w:p w14:paraId="4FF67E74" w14:textId="1B68BDC9" w:rsidR="00A77B3E" w:rsidRPr="00FE787D" w:rsidRDefault="00B439A3">
      <w:pPr>
        <w:spacing w:line="360" w:lineRule="auto"/>
        <w:jc w:val="both"/>
      </w:pPr>
      <w:proofErr w:type="gramStart"/>
      <w:r w:rsidRPr="00FE787D">
        <w:rPr>
          <w:rFonts w:ascii="Book Antiqua" w:eastAsia="Book Antiqua" w:hAnsi="Book Antiqua" w:cs="Book Antiqua"/>
          <w:b/>
          <w:bCs/>
          <w:color w:val="000000"/>
          <w:szCs w:val="21"/>
        </w:rPr>
        <w:t>Supported by</w:t>
      </w:r>
      <w:r w:rsidR="00B00414" w:rsidRPr="00FE787D">
        <w:rPr>
          <w:rFonts w:ascii="Book Antiqua" w:eastAsia="Book Antiqua" w:hAnsi="Book Antiqua" w:cs="Book Antiqua"/>
          <w:b/>
          <w:bCs/>
          <w:color w:val="000000"/>
          <w:szCs w:val="21"/>
        </w:rPr>
        <w:t xml:space="preserve"> </w:t>
      </w:r>
      <w:r w:rsidRPr="00FE787D">
        <w:rPr>
          <w:rFonts w:ascii="Book Antiqua" w:eastAsia="Book Antiqua" w:hAnsi="Book Antiqua" w:cs="Book Antiqua"/>
          <w:color w:val="000000"/>
        </w:rPr>
        <w:t>China Public Health Alliance</w:t>
      </w:r>
      <w:r w:rsidR="00DE2B5E"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No.</w:t>
      </w:r>
      <w:proofErr w:type="gramEnd"/>
      <w:r w:rsidR="00DE2B5E"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GWLM202031.</w:t>
      </w:r>
    </w:p>
    <w:p w14:paraId="3E5E0DAB" w14:textId="77777777" w:rsidR="00A77B3E" w:rsidRPr="00FE787D" w:rsidRDefault="00A77B3E">
      <w:pPr>
        <w:spacing w:line="360" w:lineRule="auto"/>
        <w:jc w:val="both"/>
      </w:pPr>
    </w:p>
    <w:p w14:paraId="393F37AE" w14:textId="740B38C6" w:rsidR="00A77B3E" w:rsidRPr="00FE787D" w:rsidRDefault="00B439A3">
      <w:pPr>
        <w:spacing w:line="360" w:lineRule="auto"/>
        <w:jc w:val="both"/>
      </w:pPr>
      <w:r w:rsidRPr="00FE787D">
        <w:rPr>
          <w:rFonts w:ascii="Book Antiqua" w:eastAsia="Book Antiqua" w:hAnsi="Book Antiqua" w:cs="Book Antiqua"/>
          <w:b/>
          <w:bCs/>
          <w:color w:val="000000"/>
        </w:rPr>
        <w:t xml:space="preserve">Corresponding author: You-Wen Tan, MD, Chief Doctor, Professor, </w:t>
      </w:r>
      <w:r w:rsidRPr="00FE787D">
        <w:rPr>
          <w:rFonts w:ascii="Book Antiqua" w:eastAsia="Book Antiqua" w:hAnsi="Book Antiqua" w:cs="Book Antiqua"/>
          <w:color w:val="000000"/>
        </w:rPr>
        <w:t xml:space="preserve">Department of Hepatology, The Third Hospital of Zhenjiang Affiliated Jiangsu University, </w:t>
      </w:r>
      <w:r w:rsidR="002F1BCF" w:rsidRPr="00FE787D">
        <w:rPr>
          <w:rFonts w:ascii="Book Antiqua" w:eastAsia="Book Antiqua" w:hAnsi="Book Antiqua" w:cs="Book Antiqua"/>
          <w:color w:val="000000"/>
        </w:rPr>
        <w:t xml:space="preserve">No. 300 </w:t>
      </w:r>
      <w:proofErr w:type="spellStart"/>
      <w:r w:rsidRPr="00FE787D">
        <w:rPr>
          <w:rFonts w:ascii="Book Antiqua" w:eastAsia="Book Antiqua" w:hAnsi="Book Antiqua" w:cs="Book Antiqua"/>
          <w:color w:val="000000"/>
        </w:rPr>
        <w:t>Danjiamen</w:t>
      </w:r>
      <w:proofErr w:type="spellEnd"/>
      <w:r w:rsidRPr="00FE787D">
        <w:rPr>
          <w:rFonts w:ascii="Book Antiqua" w:eastAsia="Book Antiqua" w:hAnsi="Book Antiqua" w:cs="Book Antiqua"/>
          <w:color w:val="000000"/>
        </w:rPr>
        <w:t>,</w:t>
      </w:r>
      <w:r w:rsidR="002F1BCF" w:rsidRPr="00FE787D">
        <w:rPr>
          <w:rFonts w:ascii="Book Antiqua" w:eastAsia="Book Antiqua" w:hAnsi="Book Antiqua" w:cs="Book Antiqua"/>
          <w:color w:val="000000"/>
        </w:rPr>
        <w:t xml:space="preserve"> </w:t>
      </w:r>
      <w:proofErr w:type="spellStart"/>
      <w:r w:rsidR="00E331DB" w:rsidRPr="00FE787D">
        <w:rPr>
          <w:rFonts w:ascii="Book Antiqua" w:eastAsia="Book Antiqua" w:hAnsi="Book Antiqua" w:cs="Book Antiqua"/>
          <w:color w:val="000000"/>
        </w:rPr>
        <w:t>Runzhou</w:t>
      </w:r>
      <w:proofErr w:type="spellEnd"/>
      <w:r w:rsidR="00E331DB" w:rsidRPr="00FE787D">
        <w:rPr>
          <w:rFonts w:ascii="Book Antiqua" w:eastAsia="Book Antiqua" w:hAnsi="Book Antiqua" w:cs="Book Antiqua"/>
          <w:color w:val="000000"/>
        </w:rPr>
        <w:t xml:space="preserve"> District,</w:t>
      </w:r>
      <w:r w:rsidR="002F1BCF" w:rsidRPr="00FE787D">
        <w:rPr>
          <w:rFonts w:ascii="Book Antiqua" w:eastAsia="Book Antiqua" w:hAnsi="Book Antiqua" w:cs="Book Antiqua"/>
          <w:color w:val="000000"/>
        </w:rPr>
        <w:t xml:space="preserve"> Zhenjiang 212000, Jiangsu Province, China</w:t>
      </w:r>
      <w:r w:rsidRPr="00FE787D">
        <w:rPr>
          <w:rFonts w:ascii="Book Antiqua" w:eastAsia="Book Antiqua" w:hAnsi="Book Antiqua" w:cs="Book Antiqua"/>
          <w:color w:val="000000"/>
        </w:rPr>
        <w:t>. tyw915@sina.com</w:t>
      </w:r>
    </w:p>
    <w:p w14:paraId="4947F0E4" w14:textId="77777777" w:rsidR="00A77B3E" w:rsidRPr="00FE787D" w:rsidRDefault="00A77B3E">
      <w:pPr>
        <w:spacing w:line="360" w:lineRule="auto"/>
        <w:jc w:val="both"/>
      </w:pPr>
    </w:p>
    <w:p w14:paraId="67F13D22" w14:textId="77777777" w:rsidR="00A77B3E" w:rsidRPr="00FE787D" w:rsidRDefault="00B439A3">
      <w:pPr>
        <w:spacing w:line="360" w:lineRule="auto"/>
        <w:jc w:val="both"/>
      </w:pPr>
      <w:r w:rsidRPr="00FE787D">
        <w:rPr>
          <w:rFonts w:ascii="Book Antiqua" w:eastAsia="Book Antiqua" w:hAnsi="Book Antiqua" w:cs="Book Antiqua"/>
          <w:b/>
          <w:bCs/>
          <w:color w:val="000000"/>
        </w:rPr>
        <w:t xml:space="preserve">Received: </w:t>
      </w:r>
      <w:r w:rsidRPr="00FE787D">
        <w:rPr>
          <w:rFonts w:ascii="Book Antiqua" w:eastAsia="Book Antiqua" w:hAnsi="Book Antiqua" w:cs="Book Antiqua"/>
          <w:color w:val="000000"/>
        </w:rPr>
        <w:t>May 18, 2021</w:t>
      </w:r>
    </w:p>
    <w:p w14:paraId="2CC3272E" w14:textId="76B52010" w:rsidR="00A77B3E" w:rsidRPr="00FE787D" w:rsidRDefault="00B439A3">
      <w:pPr>
        <w:spacing w:line="360" w:lineRule="auto"/>
        <w:jc w:val="both"/>
      </w:pPr>
      <w:r w:rsidRPr="00FE787D">
        <w:rPr>
          <w:rFonts w:ascii="Book Antiqua" w:eastAsia="Book Antiqua" w:hAnsi="Book Antiqua" w:cs="Book Antiqua"/>
          <w:b/>
          <w:bCs/>
          <w:color w:val="000000"/>
        </w:rPr>
        <w:t>Revised:</w:t>
      </w:r>
      <w:r w:rsidRPr="00FE787D">
        <w:rPr>
          <w:rFonts w:ascii="Book Antiqua" w:eastAsia="Book Antiqua" w:hAnsi="Book Antiqua" w:cs="Book Antiqua"/>
          <w:color w:val="000000"/>
        </w:rPr>
        <w:t xml:space="preserve"> </w:t>
      </w:r>
      <w:r w:rsidR="00F451E8" w:rsidRPr="00FE787D">
        <w:rPr>
          <w:rFonts w:ascii="Book Antiqua" w:eastAsia="Book Antiqua" w:hAnsi="Book Antiqua" w:cs="Book Antiqua"/>
          <w:color w:val="000000"/>
        </w:rPr>
        <w:t>June 13, 2021</w:t>
      </w:r>
    </w:p>
    <w:p w14:paraId="55C2E3C8" w14:textId="4DED9158" w:rsidR="00A77B3E" w:rsidRPr="00FE787D" w:rsidRDefault="00B439A3">
      <w:pPr>
        <w:spacing w:line="360" w:lineRule="auto"/>
        <w:jc w:val="both"/>
      </w:pPr>
      <w:r w:rsidRPr="00FE787D">
        <w:rPr>
          <w:rFonts w:ascii="Book Antiqua" w:eastAsia="Book Antiqua" w:hAnsi="Book Antiqua" w:cs="Book Antiqua"/>
          <w:b/>
          <w:bCs/>
          <w:color w:val="000000"/>
        </w:rPr>
        <w:lastRenderedPageBreak/>
        <w:t xml:space="preserve">Accepted: </w:t>
      </w:r>
      <w:r w:rsidR="00512FCC" w:rsidRPr="00FE787D">
        <w:rPr>
          <w:rFonts w:ascii="Book Antiqua" w:eastAsia="Book Antiqua" w:hAnsi="Book Antiqua" w:cs="Book Antiqua"/>
          <w:color w:val="000000"/>
        </w:rPr>
        <w:t>September 23, 2021</w:t>
      </w:r>
    </w:p>
    <w:p w14:paraId="35485B5B" w14:textId="22C8DEE1" w:rsidR="008E164A" w:rsidRPr="00FE787D" w:rsidRDefault="00B439A3">
      <w:pPr>
        <w:spacing w:line="360" w:lineRule="auto"/>
        <w:jc w:val="both"/>
      </w:pPr>
      <w:r w:rsidRPr="00FE787D">
        <w:rPr>
          <w:rFonts w:ascii="Book Antiqua" w:eastAsia="Book Antiqua" w:hAnsi="Book Antiqua" w:cs="Book Antiqua"/>
          <w:b/>
          <w:bCs/>
          <w:color w:val="000000"/>
        </w:rPr>
        <w:t xml:space="preserve">Published online: </w:t>
      </w:r>
      <w:r w:rsidR="00F374B2" w:rsidRPr="00FE787D">
        <w:rPr>
          <w:rFonts w:ascii="Book Antiqua" w:hAnsi="Book Antiqua"/>
          <w:color w:val="000000"/>
          <w:shd w:val="clear" w:color="auto" w:fill="FFFFFF"/>
        </w:rPr>
        <w:t>November 6, 2021</w:t>
      </w:r>
    </w:p>
    <w:p w14:paraId="0618608B" w14:textId="77777777" w:rsidR="008E164A" w:rsidRPr="00FE787D" w:rsidRDefault="008E164A">
      <w:pPr>
        <w:spacing w:line="360" w:lineRule="auto"/>
        <w:jc w:val="both"/>
      </w:pPr>
    </w:p>
    <w:p w14:paraId="66B4D3BD" w14:textId="33E57DD0" w:rsidR="00A77B3E" w:rsidRPr="00FE787D" w:rsidRDefault="00B439A3">
      <w:pPr>
        <w:spacing w:line="360" w:lineRule="auto"/>
        <w:jc w:val="both"/>
      </w:pPr>
      <w:r w:rsidRPr="00FE787D">
        <w:rPr>
          <w:rFonts w:ascii="Book Antiqua" w:eastAsia="Book Antiqua" w:hAnsi="Book Antiqua" w:cs="Book Antiqua"/>
          <w:b/>
          <w:color w:val="000000"/>
        </w:rPr>
        <w:t>Abstract</w:t>
      </w:r>
    </w:p>
    <w:p w14:paraId="422BEE66" w14:textId="77777777" w:rsidR="00A77B3E" w:rsidRPr="00FE787D" w:rsidRDefault="00B439A3">
      <w:pPr>
        <w:spacing w:line="360" w:lineRule="auto"/>
        <w:jc w:val="both"/>
      </w:pPr>
      <w:r w:rsidRPr="00FE787D">
        <w:rPr>
          <w:rFonts w:ascii="Book Antiqua" w:eastAsia="Book Antiqua" w:hAnsi="Book Antiqua" w:cs="Book Antiqua"/>
          <w:color w:val="000000"/>
        </w:rPr>
        <w:t>BACKGROUND</w:t>
      </w:r>
    </w:p>
    <w:p w14:paraId="2A6598BF" w14:textId="5A3CFEB3" w:rsidR="00A77B3E" w:rsidRPr="00FE787D" w:rsidRDefault="00B439A3">
      <w:pPr>
        <w:spacing w:line="360" w:lineRule="auto"/>
        <w:jc w:val="both"/>
      </w:pPr>
      <w:r w:rsidRPr="00FE787D">
        <w:rPr>
          <w:rFonts w:ascii="Book Antiqua" w:eastAsia="Book Antiqua" w:hAnsi="Book Antiqua" w:cs="Book Antiqua"/>
          <w:color w:val="000000"/>
        </w:rPr>
        <w:t>The artificial liver support system (ALSS) is an effective treatment method for liver failure, but it requires deep venous intubation and long-term indwelling catheterization</w:t>
      </w:r>
      <w:r w:rsidR="005E5E8B" w:rsidRPr="00FE787D">
        <w:rPr>
          <w:rFonts w:ascii="Book Antiqua" w:eastAsia="Book Antiqua" w:hAnsi="Book Antiqua" w:cs="Book Antiqua"/>
          <w:color w:val="000000"/>
        </w:rPr>
        <w:t>. However,</w:t>
      </w:r>
      <w:r w:rsidRPr="00FE787D">
        <w:rPr>
          <w:rFonts w:ascii="Book Antiqua" w:eastAsia="Book Antiqua" w:hAnsi="Book Antiqua" w:cs="Book Antiqua"/>
          <w:color w:val="000000"/>
        </w:rPr>
        <w:t xml:space="preserve"> the coagulation mechanism disorder of basic liver failure </w:t>
      </w:r>
      <w:proofErr w:type="gramStart"/>
      <w:r w:rsidRPr="00FE787D">
        <w:rPr>
          <w:rFonts w:ascii="Book Antiqua" w:eastAsia="Book Antiqua" w:hAnsi="Book Antiqua" w:cs="Book Antiqua"/>
          <w:color w:val="000000"/>
        </w:rPr>
        <w:t>diseases,</w:t>
      </w:r>
      <w:proofErr w:type="gramEnd"/>
      <w:r w:rsidRPr="00FE787D">
        <w:rPr>
          <w:rFonts w:ascii="Book Antiqua" w:eastAsia="Book Antiqua" w:hAnsi="Book Antiqua" w:cs="Book Antiqua"/>
          <w:color w:val="000000"/>
        </w:rPr>
        <w:t xml:space="preserve"> and deep venous thrombosis (DVT) often occur.</w:t>
      </w:r>
    </w:p>
    <w:p w14:paraId="16A19B20" w14:textId="77777777" w:rsidR="00A77B3E" w:rsidRPr="00FE787D" w:rsidRDefault="00A77B3E">
      <w:pPr>
        <w:spacing w:line="360" w:lineRule="auto"/>
        <w:jc w:val="both"/>
      </w:pPr>
    </w:p>
    <w:p w14:paraId="50C8D5E5" w14:textId="77777777" w:rsidR="00A77B3E" w:rsidRPr="00FE787D" w:rsidRDefault="00B439A3">
      <w:pPr>
        <w:spacing w:line="360" w:lineRule="auto"/>
        <w:jc w:val="both"/>
      </w:pPr>
      <w:r w:rsidRPr="00FE787D">
        <w:rPr>
          <w:rFonts w:ascii="Book Antiqua" w:eastAsia="Book Antiqua" w:hAnsi="Book Antiqua" w:cs="Book Antiqua"/>
          <w:color w:val="000000"/>
        </w:rPr>
        <w:t>AIM</w:t>
      </w:r>
    </w:p>
    <w:p w14:paraId="43C27FAB" w14:textId="710407D8" w:rsidR="00A77B3E" w:rsidRPr="00FE787D" w:rsidRDefault="00B439A3">
      <w:pPr>
        <w:spacing w:line="360" w:lineRule="auto"/>
        <w:jc w:val="both"/>
      </w:pPr>
      <w:r w:rsidRPr="00FE787D">
        <w:rPr>
          <w:rFonts w:ascii="Book Antiqua" w:eastAsia="Book Antiqua" w:hAnsi="Book Antiqua" w:cs="Book Antiqua"/>
          <w:color w:val="000000"/>
        </w:rPr>
        <w:t xml:space="preserve">To evaluate the risk factors for DVT </w:t>
      </w:r>
      <w:r w:rsidR="005E5E8B" w:rsidRPr="00FE787D">
        <w:rPr>
          <w:rFonts w:ascii="Book Antiqua" w:eastAsia="Book Antiqua" w:hAnsi="Book Antiqua" w:cs="Book Antiqua"/>
          <w:color w:val="000000"/>
        </w:rPr>
        <w:t>following</w:t>
      </w:r>
      <w:r w:rsidRPr="00FE787D">
        <w:rPr>
          <w:rFonts w:ascii="Book Antiqua" w:eastAsia="Book Antiqua" w:hAnsi="Book Antiqua" w:cs="Book Antiqua"/>
          <w:color w:val="000000"/>
        </w:rPr>
        <w:t xml:space="preserve"> use of an ALSS and establish a risk assessment score.</w:t>
      </w:r>
    </w:p>
    <w:p w14:paraId="17A895EB" w14:textId="77777777" w:rsidR="00A77B3E" w:rsidRPr="00FE787D" w:rsidRDefault="00A77B3E">
      <w:pPr>
        <w:spacing w:line="360" w:lineRule="auto"/>
        <w:jc w:val="both"/>
      </w:pPr>
    </w:p>
    <w:p w14:paraId="398C2732" w14:textId="77777777" w:rsidR="00A77B3E" w:rsidRPr="00FE787D" w:rsidRDefault="00B439A3">
      <w:pPr>
        <w:spacing w:line="360" w:lineRule="auto"/>
        <w:jc w:val="both"/>
      </w:pPr>
      <w:r w:rsidRPr="00FE787D">
        <w:rPr>
          <w:rFonts w:ascii="Book Antiqua" w:eastAsia="Book Antiqua" w:hAnsi="Book Antiqua" w:cs="Book Antiqua"/>
          <w:color w:val="000000"/>
        </w:rPr>
        <w:t>METHODS</w:t>
      </w:r>
    </w:p>
    <w:p w14:paraId="50C8864D" w14:textId="22E1F491" w:rsidR="00A77B3E" w:rsidRPr="00FE787D" w:rsidRDefault="00B439A3">
      <w:pPr>
        <w:spacing w:line="360" w:lineRule="auto"/>
        <w:jc w:val="both"/>
      </w:pPr>
      <w:r w:rsidRPr="00FE787D">
        <w:rPr>
          <w:rFonts w:ascii="Book Antiqua" w:eastAsia="Book Antiqua" w:hAnsi="Book Antiqua" w:cs="Book Antiqua"/>
          <w:color w:val="000000"/>
        </w:rPr>
        <w:t>This study was divided into three stages. In the first stage, the risk factors for DVT were screened and the patient data were collected, including ALSS treatment information; biochemical ind</w:t>
      </w:r>
      <w:r w:rsidR="005E5E8B" w:rsidRPr="00FE787D">
        <w:rPr>
          <w:rFonts w:ascii="Book Antiqua" w:eastAsia="Book Antiqua" w:hAnsi="Book Antiqua" w:cs="Book Antiqua"/>
          <w:color w:val="000000"/>
        </w:rPr>
        <w:t>ices</w:t>
      </w:r>
      <w:r w:rsidRPr="00FE787D">
        <w:rPr>
          <w:rFonts w:ascii="Book Antiqua" w:eastAsia="Book Antiqua" w:hAnsi="Book Antiqua" w:cs="Book Antiqua"/>
          <w:color w:val="000000"/>
        </w:rPr>
        <w:t>; coagulation and hematology ind</w:t>
      </w:r>
      <w:r w:rsidR="005E5E8B" w:rsidRPr="00FE787D">
        <w:rPr>
          <w:rFonts w:ascii="Book Antiqua" w:eastAsia="Book Antiqua" w:hAnsi="Book Antiqua" w:cs="Book Antiqua"/>
          <w:color w:val="000000"/>
        </w:rPr>
        <w:t>ic</w:t>
      </w:r>
      <w:r w:rsidRPr="00FE787D">
        <w:rPr>
          <w:rFonts w:ascii="Book Antiqua" w:eastAsia="Book Antiqua" w:hAnsi="Book Antiqua" w:cs="Book Antiqua"/>
          <w:color w:val="000000"/>
        </w:rPr>
        <w:t>es; complications; procoagulant use therapy status; and a total of 24 indicators. In the second stage, a risk assessment score for DVT after ALSS treatment was developed. In the third stage, the DVT risk assessment score was validated.</w:t>
      </w:r>
    </w:p>
    <w:p w14:paraId="37D50958" w14:textId="77777777" w:rsidR="00A77B3E" w:rsidRPr="00FE787D" w:rsidRDefault="00A77B3E">
      <w:pPr>
        <w:spacing w:line="360" w:lineRule="auto"/>
        <w:jc w:val="both"/>
      </w:pPr>
    </w:p>
    <w:p w14:paraId="02D458DA" w14:textId="77777777" w:rsidR="00A77B3E" w:rsidRPr="00FE787D" w:rsidRDefault="00B439A3">
      <w:pPr>
        <w:spacing w:line="360" w:lineRule="auto"/>
        <w:jc w:val="both"/>
      </w:pPr>
      <w:r w:rsidRPr="00FE787D">
        <w:rPr>
          <w:rFonts w:ascii="Book Antiqua" w:eastAsia="Book Antiqua" w:hAnsi="Book Antiqua" w:cs="Book Antiqua"/>
          <w:color w:val="000000"/>
        </w:rPr>
        <w:t>RESULTS</w:t>
      </w:r>
    </w:p>
    <w:p w14:paraId="27615B8B" w14:textId="051C0256" w:rsidR="00A77B3E" w:rsidRPr="00FE787D" w:rsidRDefault="00B439A3">
      <w:pPr>
        <w:spacing w:line="360" w:lineRule="auto"/>
        <w:jc w:val="both"/>
      </w:pPr>
      <w:r w:rsidRPr="00FE787D">
        <w:rPr>
          <w:rFonts w:ascii="Book Antiqua" w:eastAsia="Book Antiqua" w:hAnsi="Book Antiqua" w:cs="Book Antiqua"/>
          <w:color w:val="000000"/>
        </w:rPr>
        <w:t xml:space="preserve">A total of 232 patients with liver failure treated with ALSS were enrolled in the first stage, including 12 with lower limb DVT. Logistic regression analysis showed that age </w:t>
      </w:r>
      <w:r w:rsidR="00A81383" w:rsidRPr="00FE787D">
        <w:rPr>
          <w:rFonts w:ascii="Book Antiqua" w:eastAsia="Book Antiqua" w:hAnsi="Book Antiqua" w:cs="Book Antiqua"/>
          <w:color w:val="000000"/>
        </w:rPr>
        <w:t>[</w:t>
      </w:r>
      <w:r w:rsidRPr="00FE787D">
        <w:rPr>
          <w:rFonts w:ascii="Book Antiqua" w:eastAsia="Book Antiqua" w:hAnsi="Book Antiqua" w:cs="Book Antiqua"/>
          <w:color w:val="000000"/>
        </w:rPr>
        <w:t xml:space="preserve">odds ratio </w:t>
      </w:r>
      <w:r w:rsidR="00A81383" w:rsidRPr="00FE787D">
        <w:rPr>
          <w:rFonts w:ascii="Book Antiqua" w:eastAsia="Book Antiqua" w:hAnsi="Book Antiqua" w:cs="Book Antiqua"/>
          <w:color w:val="000000"/>
        </w:rPr>
        <w:t>(</w:t>
      </w:r>
      <w:r w:rsidRPr="00FE787D">
        <w:rPr>
          <w:rFonts w:ascii="Book Antiqua" w:eastAsia="Book Antiqua" w:hAnsi="Book Antiqua" w:cs="Book Antiqua"/>
          <w:color w:val="000000"/>
        </w:rPr>
        <w:t>OR</w:t>
      </w:r>
      <w:r w:rsidR="00A81383" w:rsidRPr="00FE787D">
        <w:rPr>
          <w:rFonts w:ascii="Book Antiqua" w:eastAsia="Book Antiqua" w:hAnsi="Book Antiqua" w:cs="Book Antiqua"/>
          <w:color w:val="000000"/>
        </w:rPr>
        <w:t>)</w:t>
      </w:r>
      <w:r w:rsidRPr="00FE787D">
        <w:rPr>
          <w:rFonts w:ascii="Book Antiqua" w:eastAsia="Book Antiqua" w:hAnsi="Book Antiqua" w:cs="Book Antiqua"/>
          <w:color w:val="000000"/>
        </w:rPr>
        <w:t xml:space="preserve">, 1.734; </w:t>
      </w:r>
      <w:r w:rsidRPr="00FE787D">
        <w:rPr>
          <w:rFonts w:ascii="Book Antiqua" w:eastAsia="Book Antiqua" w:hAnsi="Book Antiqua" w:cs="Book Antiqua"/>
          <w:i/>
          <w:iCs/>
          <w:color w:val="000000"/>
        </w:rPr>
        <w:t>P</w:t>
      </w:r>
      <w:r w:rsidRPr="00FE787D">
        <w:rPr>
          <w:rFonts w:ascii="Book Antiqua" w:eastAsia="Book Antiqua" w:hAnsi="Book Antiqua" w:cs="Book Antiqua"/>
          <w:color w:val="000000"/>
        </w:rPr>
        <w:t xml:space="preserve"> = 0.01</w:t>
      </w:r>
      <w:r w:rsidR="00A81383" w:rsidRPr="00FE787D">
        <w:rPr>
          <w:rFonts w:ascii="Book Antiqua" w:eastAsia="Book Antiqua" w:hAnsi="Book Antiqua" w:cs="Book Antiqua"/>
          <w:color w:val="000000"/>
        </w:rPr>
        <w:t>]</w:t>
      </w:r>
      <w:r w:rsidRPr="00FE787D">
        <w:rPr>
          <w:rFonts w:ascii="Book Antiqua" w:eastAsia="Book Antiqua" w:hAnsi="Book Antiqua" w:cs="Book Antiqua"/>
          <w:color w:val="000000"/>
        </w:rPr>
        <w:t xml:space="preserve">, successful catheterization time (OR, 1.667; </w:t>
      </w:r>
      <w:r w:rsidRPr="00FE787D">
        <w:rPr>
          <w:rFonts w:ascii="Book Antiqua" w:eastAsia="Book Antiqua" w:hAnsi="Book Antiqua" w:cs="Book Antiqua"/>
          <w:i/>
          <w:iCs/>
          <w:color w:val="000000"/>
        </w:rPr>
        <w:t>P</w:t>
      </w:r>
      <w:r w:rsidRPr="00FE787D">
        <w:rPr>
          <w:rFonts w:ascii="Book Antiqua" w:eastAsia="Book Antiqua" w:hAnsi="Book Antiqua" w:cs="Book Antiqua"/>
          <w:color w:val="000000"/>
        </w:rPr>
        <w:t xml:space="preserve"> = 0.005), activity status (strict bed rest) (OR, 3.049; </w:t>
      </w:r>
      <w:r w:rsidRPr="00FE787D">
        <w:rPr>
          <w:rFonts w:ascii="Book Antiqua" w:eastAsia="Book Antiqua" w:hAnsi="Book Antiqua" w:cs="Book Antiqua"/>
          <w:i/>
          <w:iCs/>
          <w:color w:val="000000"/>
        </w:rPr>
        <w:t>P</w:t>
      </w:r>
      <w:r w:rsidRPr="00FE787D">
        <w:rPr>
          <w:rFonts w:ascii="Book Antiqua" w:eastAsia="Book Antiqua" w:hAnsi="Book Antiqua" w:cs="Book Antiqua"/>
          <w:color w:val="000000"/>
        </w:rPr>
        <w:t xml:space="preserve"> = 0.005), and D-dimer level (≥</w:t>
      </w:r>
      <w:r w:rsidR="00A81383"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500 ng/mL) (OR, 5.532; </w:t>
      </w:r>
      <w:r w:rsidRPr="00FE787D">
        <w:rPr>
          <w:rFonts w:ascii="Book Antiqua" w:eastAsia="Book Antiqua" w:hAnsi="Book Antiqua" w:cs="Book Antiqua"/>
          <w:i/>
          <w:iCs/>
          <w:color w:val="000000"/>
        </w:rPr>
        <w:t>P</w:t>
      </w:r>
      <w:r w:rsidRPr="00FE787D">
        <w:rPr>
          <w:rFonts w:ascii="Book Antiqua" w:eastAsia="Book Antiqua" w:hAnsi="Book Antiqua" w:cs="Book Antiqua"/>
          <w:color w:val="000000"/>
        </w:rPr>
        <w:t xml:space="preserve"> &lt; 0.001) were independent risk factors for DVT. We then established a scoring system for risk factors. In the validation group, a total of 213 patients with liver </w:t>
      </w:r>
      <w:r w:rsidRPr="00FE787D">
        <w:rPr>
          <w:rFonts w:ascii="Book Antiqua" w:eastAsia="Book Antiqua" w:hAnsi="Book Antiqua" w:cs="Book Antiqua"/>
          <w:color w:val="000000"/>
        </w:rPr>
        <w:lastRenderedPageBreak/>
        <w:t>failure were treated with ALSS, including 14 with lower limb DVT. When the cutoff value of risk assessment was 3, the specificity and sensitivity of the risk assessment score were 88.9% and 85.7%, respectively.</w:t>
      </w:r>
    </w:p>
    <w:p w14:paraId="5D01ADC0" w14:textId="77777777" w:rsidR="00A77B3E" w:rsidRPr="00FE787D" w:rsidRDefault="00A77B3E">
      <w:pPr>
        <w:spacing w:line="360" w:lineRule="auto"/>
        <w:jc w:val="both"/>
      </w:pPr>
    </w:p>
    <w:p w14:paraId="24738FD2" w14:textId="77777777" w:rsidR="00A77B3E" w:rsidRPr="00FE787D" w:rsidRDefault="00B439A3">
      <w:pPr>
        <w:spacing w:line="360" w:lineRule="auto"/>
        <w:jc w:val="both"/>
      </w:pPr>
      <w:r w:rsidRPr="00FE787D">
        <w:rPr>
          <w:rFonts w:ascii="Book Antiqua" w:eastAsia="Book Antiqua" w:hAnsi="Book Antiqua" w:cs="Book Antiqua"/>
          <w:color w:val="000000"/>
        </w:rPr>
        <w:t>CONCLUSION</w:t>
      </w:r>
    </w:p>
    <w:p w14:paraId="00612271" w14:textId="77777777" w:rsidR="00A77B3E" w:rsidRPr="00FE787D" w:rsidRDefault="00B439A3">
      <w:pPr>
        <w:spacing w:line="360" w:lineRule="auto"/>
        <w:jc w:val="both"/>
      </w:pPr>
      <w:r w:rsidRPr="00FE787D">
        <w:rPr>
          <w:rFonts w:ascii="Book Antiqua" w:eastAsia="Book Antiqua" w:hAnsi="Book Antiqua" w:cs="Book Antiqua"/>
          <w:color w:val="000000"/>
        </w:rPr>
        <w:t>A simple risk assessment scoring system was established for DVT patients with liver failure treated with ALSS and was verified to have good sensitivity and specificity.</w:t>
      </w:r>
    </w:p>
    <w:p w14:paraId="2972F08A" w14:textId="77777777" w:rsidR="00A77B3E" w:rsidRPr="00FE787D" w:rsidRDefault="00A77B3E">
      <w:pPr>
        <w:spacing w:line="360" w:lineRule="auto"/>
        <w:jc w:val="both"/>
      </w:pPr>
    </w:p>
    <w:p w14:paraId="3982AD69" w14:textId="5729D1BE" w:rsidR="00A77B3E" w:rsidRPr="00FE787D" w:rsidRDefault="00B439A3">
      <w:pPr>
        <w:spacing w:line="360" w:lineRule="auto"/>
        <w:jc w:val="both"/>
      </w:pPr>
      <w:r w:rsidRPr="00FE787D">
        <w:rPr>
          <w:rFonts w:ascii="Book Antiqua" w:eastAsia="Book Antiqua" w:hAnsi="Book Antiqua" w:cs="Book Antiqua"/>
          <w:b/>
          <w:bCs/>
          <w:color w:val="000000"/>
        </w:rPr>
        <w:t xml:space="preserve">Key Words: </w:t>
      </w:r>
      <w:r w:rsidRPr="00FE787D">
        <w:rPr>
          <w:rFonts w:ascii="Book Antiqua" w:eastAsia="Book Antiqua" w:hAnsi="Book Antiqua" w:cs="Book Antiqua"/>
          <w:color w:val="000000"/>
        </w:rPr>
        <w:t>Artificial liver support system; Deep vein thrombosis; Liver failure; Risk factors</w:t>
      </w:r>
      <w:r w:rsidR="008224D3" w:rsidRPr="00FE787D">
        <w:rPr>
          <w:rFonts w:ascii="Book Antiqua" w:eastAsia="Book Antiqua" w:hAnsi="Book Antiqua" w:cs="Book Antiqua"/>
          <w:color w:val="000000"/>
        </w:rPr>
        <w:t xml:space="preserve">; </w:t>
      </w:r>
      <w:r w:rsidR="00B51C30" w:rsidRPr="00FE787D">
        <w:rPr>
          <w:rFonts w:ascii="Book Antiqua" w:eastAsia="Book Antiqua" w:hAnsi="Book Antiqua" w:cs="Book Antiqua"/>
          <w:color w:val="000000"/>
        </w:rPr>
        <w:t>Thrombosis</w:t>
      </w:r>
    </w:p>
    <w:p w14:paraId="6E06846E" w14:textId="77777777" w:rsidR="00FE787D" w:rsidRPr="00FE787D" w:rsidRDefault="00FE787D" w:rsidP="00FE787D">
      <w:pPr>
        <w:spacing w:line="360" w:lineRule="auto"/>
        <w:rPr>
          <w:rFonts w:ascii="Book Antiqua" w:hAnsi="Book Antiqua" w:cs="Book Antiqua"/>
          <w:b/>
          <w:color w:val="000000"/>
        </w:rPr>
      </w:pPr>
    </w:p>
    <w:p w14:paraId="0B1357E4" w14:textId="77777777" w:rsidR="00FE787D" w:rsidRPr="00FE787D" w:rsidRDefault="00FE787D" w:rsidP="00FE787D">
      <w:pPr>
        <w:spacing w:line="360" w:lineRule="auto"/>
        <w:rPr>
          <w:rFonts w:ascii="Book Antiqua" w:eastAsia="Book Antiqua" w:hAnsi="Book Antiqua" w:cs="Book Antiqua"/>
          <w:color w:val="000000"/>
        </w:rPr>
      </w:pPr>
      <w:proofErr w:type="gramStart"/>
      <w:r w:rsidRPr="00FE787D">
        <w:rPr>
          <w:rFonts w:ascii="Book Antiqua" w:eastAsia="Book Antiqua" w:hAnsi="Book Antiqua" w:cs="Book Antiqua"/>
          <w:b/>
          <w:color w:val="000000"/>
        </w:rPr>
        <w:t>©The</w:t>
      </w:r>
      <w:r w:rsidRPr="00FE787D">
        <w:rPr>
          <w:rFonts w:ascii="Book Antiqua" w:eastAsia="Book Antiqua" w:hAnsi="Book Antiqua" w:cs="Book Antiqua"/>
          <w:color w:val="000000"/>
        </w:rPr>
        <w:t xml:space="preserve"> </w:t>
      </w:r>
      <w:r w:rsidRPr="00FE787D">
        <w:rPr>
          <w:rFonts w:ascii="Book Antiqua" w:eastAsia="Book Antiqua" w:hAnsi="Book Antiqua" w:cs="Book Antiqua"/>
          <w:b/>
          <w:color w:val="000000"/>
        </w:rPr>
        <w:t>Author(s) 2021.</w:t>
      </w:r>
      <w:proofErr w:type="gramEnd"/>
      <w:r w:rsidRPr="00FE787D">
        <w:rPr>
          <w:rFonts w:ascii="Book Antiqua" w:eastAsia="Book Antiqua" w:hAnsi="Book Antiqua" w:cs="Book Antiqua"/>
          <w:b/>
          <w:color w:val="000000"/>
        </w:rPr>
        <w:t xml:space="preserve"> </w:t>
      </w:r>
      <w:proofErr w:type="gramStart"/>
      <w:r w:rsidRPr="00FE787D">
        <w:rPr>
          <w:rFonts w:ascii="Book Antiqua" w:eastAsia="Book Antiqua" w:hAnsi="Book Antiqua" w:cs="Book Antiqua"/>
          <w:color w:val="000000"/>
        </w:rPr>
        <w:t xml:space="preserve">Published by </w:t>
      </w:r>
      <w:proofErr w:type="spellStart"/>
      <w:r w:rsidRPr="00FE787D">
        <w:rPr>
          <w:rFonts w:ascii="Book Antiqua" w:eastAsia="Book Antiqua" w:hAnsi="Book Antiqua" w:cs="Book Antiqua"/>
          <w:color w:val="000000"/>
        </w:rPr>
        <w:t>Baishideng</w:t>
      </w:r>
      <w:proofErr w:type="spellEnd"/>
      <w:r w:rsidRPr="00FE787D">
        <w:rPr>
          <w:rFonts w:ascii="Book Antiqua" w:eastAsia="Book Antiqua" w:hAnsi="Book Antiqua" w:cs="Book Antiqua"/>
          <w:color w:val="000000"/>
        </w:rPr>
        <w:t xml:space="preserve"> Publishing Group Inc.</w:t>
      </w:r>
      <w:proofErr w:type="gramEnd"/>
      <w:r w:rsidRPr="00FE787D">
        <w:rPr>
          <w:rFonts w:ascii="Book Antiqua" w:eastAsia="Book Antiqua" w:hAnsi="Book Antiqua" w:cs="Book Antiqua"/>
          <w:color w:val="000000"/>
        </w:rPr>
        <w:t xml:space="preserve"> All rights reserved. </w:t>
      </w:r>
    </w:p>
    <w:p w14:paraId="65435DC0" w14:textId="77777777" w:rsidR="00A77B3E" w:rsidRPr="00FE787D" w:rsidRDefault="00A77B3E">
      <w:pPr>
        <w:spacing w:line="360" w:lineRule="auto"/>
        <w:jc w:val="both"/>
      </w:pPr>
    </w:p>
    <w:p w14:paraId="624D5FCC" w14:textId="0A7814AA" w:rsidR="00FE787D" w:rsidRPr="00FE787D" w:rsidRDefault="00FE787D">
      <w:pPr>
        <w:spacing w:line="360" w:lineRule="auto"/>
        <w:jc w:val="both"/>
        <w:rPr>
          <w:rFonts w:ascii="Book Antiqua" w:hAnsi="Book Antiqua" w:cs="Book Antiqua" w:hint="eastAsia"/>
          <w:color w:val="000000"/>
          <w:lang w:eastAsia="zh-CN"/>
        </w:rPr>
      </w:pPr>
      <w:r w:rsidRPr="00FE787D">
        <w:rPr>
          <w:rFonts w:ascii="Book Antiqua" w:eastAsia="Book Antiqua" w:hAnsi="Book Antiqua" w:cs="Book Antiqua"/>
          <w:b/>
          <w:color w:val="000000"/>
        </w:rPr>
        <w:t>Citation:</w:t>
      </w:r>
      <w:r w:rsidRPr="00FE787D">
        <w:rPr>
          <w:rFonts w:ascii="Book Antiqua" w:eastAsia="Book Antiqua" w:hAnsi="Book Antiqua" w:cs="Book Antiqua"/>
          <w:color w:val="000000"/>
        </w:rPr>
        <w:t xml:space="preserve"> </w:t>
      </w:r>
      <w:r w:rsidR="00B439A3" w:rsidRPr="00FE787D">
        <w:rPr>
          <w:rFonts w:ascii="Book Antiqua" w:eastAsia="Book Antiqua" w:hAnsi="Book Antiqua" w:cs="Book Antiqua"/>
          <w:color w:val="000000"/>
          <w:lang w:val="fr-FR"/>
        </w:rPr>
        <w:t xml:space="preserve">Ye Y, </w:t>
      </w:r>
      <w:r w:rsidR="00D27C1E" w:rsidRPr="00FE787D">
        <w:rPr>
          <w:rFonts w:ascii="Book Antiqua" w:eastAsia="Book Antiqua" w:hAnsi="Book Antiqua" w:cs="Book Antiqua"/>
          <w:color w:val="000000"/>
          <w:lang w:val="fr-FR"/>
        </w:rPr>
        <w:t>L</w:t>
      </w:r>
      <w:r w:rsidR="00B439A3" w:rsidRPr="00FE787D">
        <w:rPr>
          <w:rFonts w:ascii="Book Antiqua" w:eastAsia="Book Antiqua" w:hAnsi="Book Antiqua" w:cs="Book Antiqua"/>
          <w:color w:val="000000"/>
          <w:lang w:val="fr-FR"/>
        </w:rPr>
        <w:t xml:space="preserve">i X, </w:t>
      </w:r>
      <w:r w:rsidR="00D27C1E" w:rsidRPr="00FE787D">
        <w:rPr>
          <w:rFonts w:ascii="Book Antiqua" w:eastAsia="Book Antiqua" w:hAnsi="Book Antiqua" w:cs="Book Antiqua"/>
          <w:color w:val="000000"/>
          <w:lang w:val="fr-FR"/>
        </w:rPr>
        <w:t>Z</w:t>
      </w:r>
      <w:r w:rsidR="00B439A3" w:rsidRPr="00FE787D">
        <w:rPr>
          <w:rFonts w:ascii="Book Antiqua" w:eastAsia="Book Antiqua" w:hAnsi="Book Antiqua" w:cs="Book Antiqua"/>
          <w:color w:val="000000"/>
          <w:lang w:val="fr-FR"/>
        </w:rPr>
        <w:t xml:space="preserve">hu L, </w:t>
      </w:r>
      <w:r w:rsidR="00D27C1E" w:rsidRPr="00FE787D">
        <w:rPr>
          <w:rFonts w:ascii="Book Antiqua" w:eastAsia="Book Antiqua" w:hAnsi="Book Antiqua" w:cs="Book Antiqua"/>
          <w:color w:val="000000"/>
          <w:lang w:val="fr-FR"/>
        </w:rPr>
        <w:t>Y</w:t>
      </w:r>
      <w:r w:rsidR="00B439A3" w:rsidRPr="00FE787D">
        <w:rPr>
          <w:rFonts w:ascii="Book Antiqua" w:eastAsia="Book Antiqua" w:hAnsi="Book Antiqua" w:cs="Book Antiqua"/>
          <w:color w:val="000000"/>
          <w:lang w:val="fr-FR"/>
        </w:rPr>
        <w:t xml:space="preserve">ang C, Tan YW. </w:t>
      </w:r>
      <w:r w:rsidR="00B439A3" w:rsidRPr="00FE787D">
        <w:rPr>
          <w:rFonts w:ascii="Book Antiqua" w:eastAsia="Book Antiqua" w:hAnsi="Book Antiqua" w:cs="Book Antiqua"/>
          <w:color w:val="000000"/>
        </w:rPr>
        <w:t xml:space="preserve">Establishment of </w:t>
      </w:r>
      <w:r w:rsidR="00A63419" w:rsidRPr="00FE787D">
        <w:rPr>
          <w:rFonts w:ascii="Book Antiqua" w:eastAsia="Book Antiqua" w:hAnsi="Book Antiqua" w:cs="Book Antiqua"/>
          <w:color w:val="000000"/>
        </w:rPr>
        <w:t xml:space="preserve">a </w:t>
      </w:r>
      <w:r w:rsidR="00B439A3" w:rsidRPr="00FE787D">
        <w:rPr>
          <w:rFonts w:ascii="Book Antiqua" w:eastAsia="Book Antiqua" w:hAnsi="Book Antiqua" w:cs="Book Antiqua"/>
          <w:color w:val="000000"/>
        </w:rPr>
        <w:t xml:space="preserve">risk assessment </w:t>
      </w:r>
      <w:proofErr w:type="gramStart"/>
      <w:r w:rsidR="00B439A3" w:rsidRPr="00FE787D">
        <w:rPr>
          <w:rFonts w:ascii="Book Antiqua" w:eastAsia="Book Antiqua" w:hAnsi="Book Antiqua" w:cs="Book Antiqua"/>
          <w:color w:val="000000"/>
        </w:rPr>
        <w:t>score</w:t>
      </w:r>
      <w:proofErr w:type="gramEnd"/>
      <w:r w:rsidR="00B439A3" w:rsidRPr="00FE787D">
        <w:rPr>
          <w:rFonts w:ascii="Book Antiqua" w:eastAsia="Book Antiqua" w:hAnsi="Book Antiqua" w:cs="Book Antiqua"/>
          <w:color w:val="000000"/>
        </w:rPr>
        <w:t xml:space="preserve"> for deep vein thrombosis after artificial liver support system treatment. </w:t>
      </w:r>
      <w:r w:rsidR="00514CBF" w:rsidRPr="00FE787D">
        <w:rPr>
          <w:rFonts w:ascii="Book Antiqua" w:eastAsia="Book Antiqua" w:hAnsi="Book Antiqua" w:cs="Book Antiqua"/>
          <w:i/>
          <w:lang w:bidi="ar"/>
        </w:rPr>
        <w:t>World J Clin Cases</w:t>
      </w:r>
      <w:r w:rsidR="00514CBF" w:rsidRPr="00FE787D">
        <w:rPr>
          <w:rFonts w:ascii="Book Antiqua" w:eastAsia="Book Antiqua" w:hAnsi="Book Antiqua" w:cs="Book Antiqua"/>
          <w:lang w:bidi="ar"/>
        </w:rPr>
        <w:t xml:space="preserve"> 2021; </w:t>
      </w:r>
      <w:r w:rsidR="00F374B2" w:rsidRPr="00FE787D">
        <w:rPr>
          <w:rFonts w:ascii="Book Antiqua" w:eastAsia="Book Antiqua" w:hAnsi="Book Antiqua" w:cs="Book Antiqua"/>
          <w:color w:val="000000"/>
        </w:rPr>
        <w:t xml:space="preserve">9(31): </w:t>
      </w:r>
      <w:r w:rsidRPr="00FE787D">
        <w:rPr>
          <w:rFonts w:ascii="Book Antiqua" w:hAnsi="Book Antiqua" w:cs="Book Antiqua" w:hint="eastAsia"/>
          <w:color w:val="000000"/>
          <w:lang w:eastAsia="zh-CN"/>
        </w:rPr>
        <w:t>9406-9416</w:t>
      </w:r>
      <w:r w:rsidR="00F374B2" w:rsidRPr="00FE787D">
        <w:rPr>
          <w:rFonts w:ascii="Book Antiqua" w:eastAsia="Book Antiqua" w:hAnsi="Book Antiqua" w:cs="Book Antiqua"/>
          <w:color w:val="000000"/>
        </w:rPr>
        <w:t xml:space="preserve">  </w:t>
      </w:r>
    </w:p>
    <w:p w14:paraId="2002B52B" w14:textId="77777777" w:rsidR="00FE787D" w:rsidRPr="00FE787D" w:rsidRDefault="00F374B2">
      <w:pPr>
        <w:spacing w:line="360" w:lineRule="auto"/>
        <w:jc w:val="both"/>
        <w:rPr>
          <w:rFonts w:ascii="Book Antiqua" w:hAnsi="Book Antiqua" w:cs="Book Antiqua" w:hint="eastAsia"/>
          <w:color w:val="000000"/>
          <w:lang w:eastAsia="zh-CN"/>
        </w:rPr>
      </w:pPr>
      <w:r w:rsidRPr="00FE787D">
        <w:rPr>
          <w:rFonts w:ascii="Book Antiqua" w:eastAsia="Book Antiqua" w:hAnsi="Book Antiqua" w:cs="Book Antiqua"/>
          <w:color w:val="000000"/>
        </w:rPr>
        <w:t xml:space="preserve">URL: </w:t>
      </w:r>
      <w:hyperlink r:id="rId7" w:history="1">
        <w:r w:rsidRPr="00FE787D">
          <w:rPr>
            <w:rStyle w:val="a7"/>
            <w:rFonts w:ascii="Book Antiqua" w:eastAsia="Book Antiqua" w:hAnsi="Book Antiqua" w:cs="Book Antiqua"/>
          </w:rPr>
          <w:t>https://www.wjgnet.com/2307-8960/full/v9/i31/</w:t>
        </w:r>
        <w:r w:rsidR="00FE787D" w:rsidRPr="00FE787D">
          <w:rPr>
            <w:rFonts w:ascii="Book Antiqua" w:hAnsi="Book Antiqua" w:cs="Book Antiqua"/>
            <w:color w:val="000000"/>
          </w:rPr>
          <w:t>9406</w:t>
        </w:r>
        <w:r w:rsidRPr="00FE787D">
          <w:rPr>
            <w:rStyle w:val="a7"/>
            <w:rFonts w:ascii="Book Antiqua" w:eastAsia="Book Antiqua" w:hAnsi="Book Antiqua" w:cs="Book Antiqua"/>
          </w:rPr>
          <w:t>.htm</w:t>
        </w:r>
      </w:hyperlink>
      <w:r w:rsidRPr="00FE787D">
        <w:rPr>
          <w:rFonts w:ascii="Book Antiqua" w:eastAsia="Book Antiqua" w:hAnsi="Book Antiqua" w:cs="Book Antiqua"/>
          <w:color w:val="000000"/>
        </w:rPr>
        <w:t xml:space="preserve">  </w:t>
      </w:r>
    </w:p>
    <w:p w14:paraId="647068F6" w14:textId="22ECF948" w:rsidR="00A77B3E" w:rsidRPr="00FE787D" w:rsidRDefault="00F374B2">
      <w:pPr>
        <w:spacing w:line="360" w:lineRule="auto"/>
        <w:jc w:val="both"/>
      </w:pPr>
      <w:r w:rsidRPr="00FE787D">
        <w:rPr>
          <w:rFonts w:ascii="Book Antiqua" w:eastAsia="Book Antiqua" w:hAnsi="Book Antiqua" w:cs="Book Antiqua"/>
          <w:color w:val="000000"/>
        </w:rPr>
        <w:t>DOI: https://dx.doi.org/10.12998/wjcc.v9.i31.</w:t>
      </w:r>
      <w:r w:rsidR="00FE787D" w:rsidRPr="00FE787D">
        <w:rPr>
          <w:rFonts w:ascii="Book Antiqua" w:hAnsi="Book Antiqua" w:cs="Book Antiqua"/>
          <w:color w:val="000000"/>
        </w:rPr>
        <w:t>9406</w:t>
      </w:r>
    </w:p>
    <w:p w14:paraId="477799E1" w14:textId="77777777" w:rsidR="00A77B3E" w:rsidRPr="00FE787D" w:rsidRDefault="00A77B3E">
      <w:pPr>
        <w:spacing w:line="360" w:lineRule="auto"/>
        <w:jc w:val="both"/>
      </w:pPr>
    </w:p>
    <w:p w14:paraId="525737E3" w14:textId="33DEE22A" w:rsidR="00A77B3E" w:rsidRPr="00FE787D" w:rsidRDefault="00B439A3">
      <w:pPr>
        <w:spacing w:line="360" w:lineRule="auto"/>
        <w:jc w:val="both"/>
      </w:pPr>
      <w:r w:rsidRPr="00FE787D">
        <w:rPr>
          <w:rFonts w:ascii="Book Antiqua" w:eastAsia="Book Antiqua" w:hAnsi="Book Antiqua" w:cs="Book Antiqua"/>
          <w:b/>
          <w:bCs/>
          <w:color w:val="000000"/>
        </w:rPr>
        <w:t xml:space="preserve">Core Tip: </w:t>
      </w:r>
      <w:r w:rsidRPr="00FE787D">
        <w:rPr>
          <w:rFonts w:ascii="Book Antiqua" w:eastAsia="Book Antiqua" w:hAnsi="Book Antiqua" w:cs="Book Antiqua"/>
          <w:color w:val="000000"/>
        </w:rPr>
        <w:t>The risk factors for deep vein thrombosis (DVT) after the use of an artificial liver support system (ALSS) and a risk assessment score</w:t>
      </w:r>
      <w:r w:rsidR="00A63419" w:rsidRPr="00FE787D">
        <w:rPr>
          <w:rFonts w:ascii="Book Antiqua" w:eastAsia="Book Antiqua" w:hAnsi="Book Antiqua" w:cs="Book Antiqua"/>
          <w:color w:val="000000"/>
        </w:rPr>
        <w:t xml:space="preserve"> were established</w:t>
      </w:r>
      <w:r w:rsidRPr="00FE787D">
        <w:rPr>
          <w:rFonts w:ascii="Book Antiqua" w:eastAsia="Book Antiqua" w:hAnsi="Book Antiqua" w:cs="Book Antiqua"/>
          <w:color w:val="000000"/>
        </w:rPr>
        <w:t>. A total of 232 patients with liver failure treated with ALSS were enrolled in the first stage, including 12 with lower limb DVT. Logistic regression analysis showed that age, successful catheterization time, activity status (strict bed rest), and D-dimer level (≥</w:t>
      </w:r>
      <w:r w:rsidR="00D27C1E"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500 ng/mL) were independent risk factors for DVT. In the </w:t>
      </w:r>
      <w:r w:rsidR="00A63419" w:rsidRPr="00FE787D">
        <w:rPr>
          <w:rFonts w:ascii="Book Antiqua" w:eastAsia="Book Antiqua" w:hAnsi="Book Antiqua" w:cs="Book Antiqua"/>
          <w:color w:val="000000"/>
        </w:rPr>
        <w:t xml:space="preserve">risk assessment scoring system </w:t>
      </w:r>
      <w:r w:rsidRPr="00FE787D">
        <w:rPr>
          <w:rFonts w:ascii="Book Antiqua" w:eastAsia="Book Antiqua" w:hAnsi="Book Antiqua" w:cs="Book Antiqua"/>
          <w:color w:val="000000"/>
        </w:rPr>
        <w:t>validation group</w:t>
      </w:r>
      <w:r w:rsidR="00A63419" w:rsidRPr="00FE787D">
        <w:rPr>
          <w:rFonts w:ascii="Book Antiqua" w:eastAsia="Book Antiqua" w:hAnsi="Book Antiqua" w:cs="Book Antiqua"/>
          <w:color w:val="000000"/>
        </w:rPr>
        <w:t>, w</w:t>
      </w:r>
      <w:r w:rsidRPr="00FE787D">
        <w:rPr>
          <w:rFonts w:ascii="Book Antiqua" w:eastAsia="Book Antiqua" w:hAnsi="Book Antiqua" w:cs="Book Antiqua"/>
          <w:color w:val="000000"/>
        </w:rPr>
        <w:t>hen the cutoff value of risk assessment was 3, the specificity and sensitivity of the risk assessment score were 88.9% and 85.7%, respectively.</w:t>
      </w:r>
    </w:p>
    <w:p w14:paraId="0FAD8C6D" w14:textId="77777777" w:rsidR="008E21CD" w:rsidRPr="00FE787D" w:rsidRDefault="008E21CD">
      <w:pPr>
        <w:spacing w:line="360" w:lineRule="auto"/>
        <w:jc w:val="both"/>
        <w:rPr>
          <w:rFonts w:ascii="Book Antiqua" w:eastAsia="Book Antiqua" w:hAnsi="Book Antiqua" w:cs="Book Antiqua"/>
          <w:b/>
          <w:caps/>
          <w:color w:val="000000"/>
          <w:u w:val="single"/>
        </w:rPr>
        <w:sectPr w:rsidR="008E21CD" w:rsidRPr="00FE787D">
          <w:footerReference w:type="default" r:id="rId8"/>
          <w:pgSz w:w="12240" w:h="15840"/>
          <w:pgMar w:top="1440" w:right="1440" w:bottom="1440" w:left="1440" w:header="720" w:footer="720" w:gutter="0"/>
          <w:cols w:space="720"/>
          <w:docGrid w:linePitch="360"/>
        </w:sectPr>
      </w:pPr>
    </w:p>
    <w:p w14:paraId="01B2A7D3" w14:textId="081E5B9F" w:rsidR="00A77B3E" w:rsidRPr="00FE787D" w:rsidRDefault="00B439A3">
      <w:pPr>
        <w:spacing w:line="360" w:lineRule="auto"/>
        <w:jc w:val="both"/>
      </w:pPr>
      <w:r w:rsidRPr="00FE787D">
        <w:rPr>
          <w:rFonts w:ascii="Book Antiqua" w:eastAsia="Book Antiqua" w:hAnsi="Book Antiqua" w:cs="Book Antiqua"/>
          <w:b/>
          <w:caps/>
          <w:color w:val="000000"/>
          <w:u w:val="single"/>
        </w:rPr>
        <w:lastRenderedPageBreak/>
        <w:t>INTRODUCTION</w:t>
      </w:r>
    </w:p>
    <w:p w14:paraId="3DDCFB55" w14:textId="12F0A37F" w:rsidR="00A77B3E" w:rsidRPr="00FE787D" w:rsidRDefault="00B439A3">
      <w:pPr>
        <w:spacing w:line="360" w:lineRule="auto"/>
        <w:jc w:val="both"/>
      </w:pPr>
      <w:r w:rsidRPr="00FE787D">
        <w:rPr>
          <w:rFonts w:ascii="Book Antiqua" w:eastAsia="Book Antiqua" w:hAnsi="Book Antiqua" w:cs="Book Antiqua"/>
          <w:color w:val="000000"/>
        </w:rPr>
        <w:t xml:space="preserve">Liver failure is a common but serious liver disease with high mortality </w:t>
      </w:r>
      <w:proofErr w:type="gramStart"/>
      <w:r w:rsidRPr="00FE787D">
        <w:rPr>
          <w:rFonts w:ascii="Book Antiqua" w:eastAsia="Book Antiqua" w:hAnsi="Book Antiqua" w:cs="Book Antiqua"/>
          <w:color w:val="000000"/>
        </w:rPr>
        <w:t>rates</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1,2]</w:t>
      </w:r>
      <w:r w:rsidRPr="00FE787D">
        <w:rPr>
          <w:rFonts w:ascii="Book Antiqua" w:eastAsia="Book Antiqua" w:hAnsi="Book Antiqua" w:cs="Book Antiqua"/>
          <w:color w:val="000000"/>
        </w:rPr>
        <w:t xml:space="preserve">. The artificial liver support system (ALSS) is an effective treatment method for liver </w:t>
      </w:r>
      <w:proofErr w:type="gramStart"/>
      <w:r w:rsidRPr="00FE787D">
        <w:rPr>
          <w:rFonts w:ascii="Book Antiqua" w:eastAsia="Book Antiqua" w:hAnsi="Book Antiqua" w:cs="Book Antiqua"/>
          <w:color w:val="000000"/>
        </w:rPr>
        <w:t>failure</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3,4]</w:t>
      </w:r>
      <w:r w:rsidRPr="00FE787D">
        <w:rPr>
          <w:rFonts w:ascii="Book Antiqua" w:eastAsia="Book Antiqua" w:hAnsi="Book Antiqua" w:cs="Book Antiqua"/>
          <w:color w:val="000000"/>
        </w:rPr>
        <w:t>, but it requires deep venous intubation and long-term indwelling catheterization</w:t>
      </w:r>
      <w:r w:rsidR="00A63419" w:rsidRPr="00FE787D">
        <w:rPr>
          <w:rFonts w:ascii="Book Antiqua" w:eastAsia="Book Antiqua" w:hAnsi="Book Antiqua" w:cs="Book Antiqua"/>
          <w:color w:val="000000"/>
        </w:rPr>
        <w:t>. However,</w:t>
      </w:r>
      <w:r w:rsidRPr="00FE787D">
        <w:rPr>
          <w:rFonts w:ascii="Book Antiqua" w:eastAsia="Book Antiqua" w:hAnsi="Book Antiqua" w:cs="Book Antiqua"/>
          <w:color w:val="000000"/>
        </w:rPr>
        <w:t xml:space="preserve"> the coagulation mechanism disorder of basic liver failure diseases, and complications such as bleeding, infection, and deep venous thrombosis (DVT) often </w:t>
      </w:r>
      <w:proofErr w:type="gramStart"/>
      <w:r w:rsidRPr="00FE787D">
        <w:rPr>
          <w:rFonts w:ascii="Book Antiqua" w:eastAsia="Book Antiqua" w:hAnsi="Book Antiqua" w:cs="Book Antiqua"/>
          <w:color w:val="000000"/>
        </w:rPr>
        <w:t>occur</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5,6]</w:t>
      </w:r>
      <w:r w:rsidRPr="00FE787D">
        <w:rPr>
          <w:rFonts w:ascii="Book Antiqua" w:eastAsia="Book Antiqua" w:hAnsi="Book Antiqua" w:cs="Book Antiqua"/>
          <w:color w:val="000000"/>
        </w:rPr>
        <w:t xml:space="preserve">. The risk of DVT is significantly increased in cases of severe liver </w:t>
      </w:r>
      <w:proofErr w:type="gramStart"/>
      <w:r w:rsidRPr="00FE787D">
        <w:rPr>
          <w:rFonts w:ascii="Book Antiqua" w:eastAsia="Book Antiqua" w:hAnsi="Book Antiqua" w:cs="Book Antiqua"/>
          <w:color w:val="000000"/>
        </w:rPr>
        <w:t>disease</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7]</w:t>
      </w:r>
      <w:r w:rsidRPr="00FE787D">
        <w:rPr>
          <w:rFonts w:ascii="Book Antiqua" w:eastAsia="Book Antiqua" w:hAnsi="Book Antiqua" w:cs="Book Antiqua"/>
          <w:color w:val="000000"/>
        </w:rPr>
        <w:t>, mainly lower limb DVT and pulmonary embolism</w:t>
      </w:r>
      <w:r w:rsidRPr="00FE787D">
        <w:rPr>
          <w:rFonts w:ascii="Book Antiqua" w:eastAsia="Book Antiqua" w:hAnsi="Book Antiqua" w:cs="Book Antiqua"/>
          <w:color w:val="000000"/>
          <w:vertAlign w:val="superscript"/>
        </w:rPr>
        <w:t>[8,9]</w:t>
      </w:r>
      <w:r w:rsidRPr="00FE787D">
        <w:rPr>
          <w:rFonts w:ascii="Book Antiqua" w:eastAsia="Book Antiqua" w:hAnsi="Book Antiqua" w:cs="Book Antiqua"/>
          <w:color w:val="000000"/>
        </w:rPr>
        <w:t>.</w:t>
      </w:r>
    </w:p>
    <w:p w14:paraId="61A2AFC4" w14:textId="51D38A43" w:rsidR="00A77B3E" w:rsidRPr="00FE787D" w:rsidRDefault="00B439A3" w:rsidP="004450C1">
      <w:pPr>
        <w:spacing w:line="360" w:lineRule="auto"/>
        <w:ind w:firstLineChars="100" w:firstLine="240"/>
        <w:jc w:val="both"/>
      </w:pPr>
      <w:r w:rsidRPr="00FE787D">
        <w:rPr>
          <w:rFonts w:ascii="Book Antiqua" w:eastAsia="Book Antiqua" w:hAnsi="Book Antiqua" w:cs="Book Antiqua"/>
          <w:color w:val="000000"/>
        </w:rPr>
        <w:t xml:space="preserve">The commonly used DVT risk assessment systems are the Wells scoring </w:t>
      </w:r>
      <w:proofErr w:type="gramStart"/>
      <w:r w:rsidRPr="00FE787D">
        <w:rPr>
          <w:rFonts w:ascii="Book Antiqua" w:eastAsia="Book Antiqua" w:hAnsi="Book Antiqua" w:cs="Book Antiqua"/>
          <w:color w:val="000000"/>
        </w:rPr>
        <w:t>system</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10]</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Autar</w:t>
      </w:r>
      <w:proofErr w:type="spellEnd"/>
      <w:r w:rsidRPr="00FE787D">
        <w:rPr>
          <w:rFonts w:ascii="Book Antiqua" w:eastAsia="Book Antiqua" w:hAnsi="Book Antiqua" w:cs="Book Antiqua"/>
          <w:color w:val="000000"/>
        </w:rPr>
        <w:t xml:space="preserve"> DVT risk assessment scale</w:t>
      </w:r>
      <w:r w:rsidRPr="00FE787D">
        <w:rPr>
          <w:rFonts w:ascii="Book Antiqua" w:eastAsia="Book Antiqua" w:hAnsi="Book Antiqua" w:cs="Book Antiqua"/>
          <w:color w:val="000000"/>
          <w:vertAlign w:val="superscript"/>
        </w:rPr>
        <w:t>[11]</w:t>
      </w:r>
      <w:r w:rsidRPr="00FE787D">
        <w:rPr>
          <w:rFonts w:ascii="Book Antiqua" w:eastAsia="Book Antiqua" w:hAnsi="Book Antiqua" w:cs="Book Antiqua"/>
          <w:color w:val="000000"/>
        </w:rPr>
        <w:t xml:space="preserve">, and </w:t>
      </w:r>
      <w:proofErr w:type="spellStart"/>
      <w:r w:rsidRPr="00FE787D">
        <w:rPr>
          <w:rFonts w:ascii="Book Antiqua" w:eastAsia="Book Antiqua" w:hAnsi="Book Antiqua" w:cs="Book Antiqua"/>
          <w:color w:val="000000"/>
        </w:rPr>
        <w:t>Caprini</w:t>
      </w:r>
      <w:proofErr w:type="spellEnd"/>
      <w:r w:rsidRPr="00FE787D">
        <w:rPr>
          <w:rFonts w:ascii="Book Antiqua" w:eastAsia="Book Antiqua" w:hAnsi="Book Antiqua" w:cs="Book Antiqua"/>
          <w:color w:val="000000"/>
        </w:rPr>
        <w:t xml:space="preserve"> risk assessment model</w:t>
      </w:r>
      <w:r w:rsidRPr="00FE787D">
        <w:rPr>
          <w:rFonts w:ascii="Book Antiqua" w:eastAsia="Book Antiqua" w:hAnsi="Book Antiqua" w:cs="Book Antiqua"/>
          <w:color w:val="000000"/>
          <w:vertAlign w:val="superscript"/>
        </w:rPr>
        <w:t>[12]</w:t>
      </w:r>
      <w:r w:rsidRPr="00FE787D">
        <w:rPr>
          <w:rFonts w:ascii="Book Antiqua" w:eastAsia="Book Antiqua" w:hAnsi="Book Antiqua" w:cs="Book Antiqua"/>
          <w:color w:val="000000"/>
        </w:rPr>
        <w:t>. However, these evaluation systems are not suitable for the treatment of liver failure using ALSS. The development of new risk assessment ind</w:t>
      </w:r>
      <w:r w:rsidR="00A63419" w:rsidRPr="00FE787D">
        <w:rPr>
          <w:rFonts w:ascii="Book Antiqua" w:eastAsia="Book Antiqua" w:hAnsi="Book Antiqua" w:cs="Book Antiqua"/>
          <w:color w:val="000000"/>
        </w:rPr>
        <w:t>ic</w:t>
      </w:r>
      <w:r w:rsidRPr="00FE787D">
        <w:rPr>
          <w:rFonts w:ascii="Book Antiqua" w:eastAsia="Book Antiqua" w:hAnsi="Book Antiqua" w:cs="Book Antiqua"/>
          <w:color w:val="000000"/>
        </w:rPr>
        <w:t xml:space="preserve">es </w:t>
      </w:r>
      <w:r w:rsidR="00402ADA" w:rsidRPr="00FE787D">
        <w:rPr>
          <w:rFonts w:ascii="Book Antiqua" w:eastAsia="Book Antiqua" w:hAnsi="Book Antiqua" w:cs="Book Antiqua"/>
          <w:color w:val="000000"/>
        </w:rPr>
        <w:t>for</w:t>
      </w:r>
      <w:r w:rsidRPr="00FE787D">
        <w:rPr>
          <w:rFonts w:ascii="Book Antiqua" w:eastAsia="Book Antiqua" w:hAnsi="Book Antiqua" w:cs="Book Antiqua"/>
          <w:color w:val="000000"/>
        </w:rPr>
        <w:t xml:space="preserve"> DVT is beneficial for patients with liver failure treated using ALSS therapy.</w:t>
      </w:r>
    </w:p>
    <w:p w14:paraId="393DD269" w14:textId="77777777" w:rsidR="00A77B3E" w:rsidRPr="00FE787D" w:rsidRDefault="00A77B3E">
      <w:pPr>
        <w:spacing w:line="360" w:lineRule="auto"/>
        <w:jc w:val="both"/>
      </w:pPr>
    </w:p>
    <w:p w14:paraId="13BDE8AE" w14:textId="77777777" w:rsidR="00A77B3E" w:rsidRPr="00FE787D" w:rsidRDefault="00B439A3">
      <w:pPr>
        <w:spacing w:line="360" w:lineRule="auto"/>
        <w:jc w:val="both"/>
      </w:pPr>
      <w:r w:rsidRPr="00FE787D">
        <w:rPr>
          <w:rFonts w:ascii="Book Antiqua" w:eastAsia="Book Antiqua" w:hAnsi="Book Antiqua" w:cs="Book Antiqua"/>
          <w:b/>
          <w:caps/>
          <w:color w:val="000000"/>
          <w:u w:val="single"/>
        </w:rPr>
        <w:t>MATERIALS AND METHODS</w:t>
      </w:r>
    </w:p>
    <w:p w14:paraId="77940937" w14:textId="77777777" w:rsidR="00A77B3E" w:rsidRPr="00FE787D" w:rsidRDefault="00B439A3">
      <w:pPr>
        <w:spacing w:line="360" w:lineRule="auto"/>
        <w:jc w:val="both"/>
        <w:rPr>
          <w:b/>
          <w:bCs/>
          <w:i/>
          <w:iCs/>
        </w:rPr>
      </w:pPr>
      <w:r w:rsidRPr="00FE787D">
        <w:rPr>
          <w:rFonts w:ascii="Book Antiqua" w:eastAsia="Book Antiqua" w:hAnsi="Book Antiqua" w:cs="Book Antiqua"/>
          <w:b/>
          <w:bCs/>
          <w:i/>
          <w:iCs/>
          <w:color w:val="000000"/>
        </w:rPr>
        <w:t>Study design</w:t>
      </w:r>
    </w:p>
    <w:p w14:paraId="0532710E" w14:textId="6CC646FC" w:rsidR="00A77B3E" w:rsidRPr="00FE787D" w:rsidRDefault="00B439A3" w:rsidP="00402ADA">
      <w:pPr>
        <w:spacing w:line="360" w:lineRule="auto"/>
        <w:jc w:val="both"/>
      </w:pPr>
      <w:r w:rsidRPr="00FE787D">
        <w:rPr>
          <w:rFonts w:ascii="Book Antiqua" w:eastAsia="Book Antiqua" w:hAnsi="Book Antiqua" w:cs="Book Antiqua"/>
          <w:color w:val="000000"/>
        </w:rPr>
        <w:t xml:space="preserve">This study was divided into three stages. In the first stage, the risk factors for DVT were screened. A retrospective survey was conducted of consecutive hospitalized patients with liver failure who had received ALSS treatment in our hospital between January 2014 and December 2017. Patient data were collected, including demographic information (sex, age, weight, height, body mass index, blood pressure, smoking, past diseases, family history); ALSS treatment information (catheterization method, successful catheterization time, whether heparin was used in catheterization, ALSS treatment duration, </w:t>
      </w:r>
      <w:r w:rsidRPr="00FE787D">
        <w:rPr>
          <w:rFonts w:ascii="Book Antiqua" w:eastAsia="Book Antiqua" w:hAnsi="Book Antiqua" w:cs="Book Antiqua"/>
          <w:i/>
          <w:iCs/>
          <w:color w:val="000000"/>
        </w:rPr>
        <w:t>etc.</w:t>
      </w:r>
      <w:r w:rsidRPr="00FE787D">
        <w:rPr>
          <w:rFonts w:ascii="Book Antiqua" w:eastAsia="Book Antiqua" w:hAnsi="Book Antiqua" w:cs="Book Antiqua"/>
          <w:color w:val="000000"/>
        </w:rPr>
        <w:t>); biochemical ind</w:t>
      </w:r>
      <w:r w:rsidR="00A63419" w:rsidRPr="00FE787D">
        <w:rPr>
          <w:rFonts w:ascii="Book Antiqua" w:eastAsia="Book Antiqua" w:hAnsi="Book Antiqua" w:cs="Book Antiqua"/>
          <w:color w:val="000000"/>
        </w:rPr>
        <w:t>ic</w:t>
      </w:r>
      <w:r w:rsidRPr="00FE787D">
        <w:rPr>
          <w:rFonts w:ascii="Book Antiqua" w:eastAsia="Book Antiqua" w:hAnsi="Book Antiqua" w:cs="Book Antiqua"/>
          <w:color w:val="000000"/>
        </w:rPr>
        <w:t>es (blood glucose, serum total bilirubin, and alanine aminotransferase levels); blood coagulation and hematological ind</w:t>
      </w:r>
      <w:r w:rsidR="00A63419" w:rsidRPr="00FE787D">
        <w:rPr>
          <w:rFonts w:ascii="Book Antiqua" w:eastAsia="Book Antiqua" w:hAnsi="Book Antiqua" w:cs="Book Antiqua"/>
          <w:color w:val="000000"/>
        </w:rPr>
        <w:t>ic</w:t>
      </w:r>
      <w:r w:rsidRPr="00FE787D">
        <w:rPr>
          <w:rFonts w:ascii="Book Antiqua" w:eastAsia="Book Antiqua" w:hAnsi="Book Antiqua" w:cs="Book Antiqua"/>
          <w:color w:val="000000"/>
        </w:rPr>
        <w:t xml:space="preserve">es (platelet count, international normalized ratio, D-dimer level); complications (ascites, hepatic encephalopathy, hemorrhage, comorbid serious diseases); whether procoagulant therapy was used; and 24 other indicators. A total of 232 patients with liver failure treated with ALSS were evaluated, including 14 with lower limb DVT and 218 without </w:t>
      </w:r>
      <w:r w:rsidRPr="00FE787D">
        <w:rPr>
          <w:rFonts w:ascii="Book Antiqua" w:eastAsia="Book Antiqua" w:hAnsi="Book Antiqua" w:cs="Book Antiqua"/>
          <w:color w:val="000000"/>
        </w:rPr>
        <w:lastRenderedPageBreak/>
        <w:t>DVT. The incidence of DVT was 6.03%, and the median occurrence duration was 14 d (range, 7</w:t>
      </w:r>
      <w:r w:rsidR="002709E6" w:rsidRPr="00FE787D">
        <w:rPr>
          <w:rFonts w:ascii="Book Antiqua" w:eastAsia="Book Antiqua" w:hAnsi="Book Antiqua" w:cs="Book Antiqua"/>
          <w:color w:val="000000"/>
        </w:rPr>
        <w:t>-</w:t>
      </w:r>
      <w:r w:rsidRPr="00FE787D">
        <w:rPr>
          <w:rFonts w:ascii="Book Antiqua" w:eastAsia="Book Antiqua" w:hAnsi="Book Antiqua" w:cs="Book Antiqua"/>
          <w:color w:val="000000"/>
        </w:rPr>
        <w:t xml:space="preserve">21 d) after deep venous indwelling. The second stage involved the establishment of a risk assessment for DVT after ALSS treatment. The variable parameters screened out in the first stage were thrombosis and non-thrombosis as dichotomous variables for logistic analysis. The independent risk factors were scored, and a risk assessment score was established. The third stage involved verification of the DVT risk assessment score. Patients were hospitalized in the </w:t>
      </w:r>
      <w:r w:rsidR="00C31C91" w:rsidRPr="00FE787D">
        <w:rPr>
          <w:rFonts w:ascii="Book Antiqua" w:eastAsia="Book Antiqua" w:hAnsi="Book Antiqua" w:cs="Book Antiqua"/>
          <w:color w:val="000000"/>
        </w:rPr>
        <w:t>L</w:t>
      </w:r>
      <w:r w:rsidRPr="00FE787D">
        <w:rPr>
          <w:rFonts w:ascii="Book Antiqua" w:eastAsia="Book Antiqua" w:hAnsi="Book Antiqua" w:cs="Book Antiqua"/>
          <w:color w:val="000000"/>
        </w:rPr>
        <w:t xml:space="preserve">iver </w:t>
      </w:r>
      <w:r w:rsidR="00C31C91" w:rsidRPr="00FE787D">
        <w:rPr>
          <w:rFonts w:ascii="Book Antiqua" w:eastAsia="Book Antiqua" w:hAnsi="Book Antiqua" w:cs="Book Antiqua"/>
          <w:color w:val="000000"/>
        </w:rPr>
        <w:t>D</w:t>
      </w:r>
      <w:r w:rsidRPr="00FE787D">
        <w:rPr>
          <w:rFonts w:ascii="Book Antiqua" w:eastAsia="Book Antiqua" w:hAnsi="Book Antiqua" w:cs="Book Antiqua"/>
          <w:color w:val="000000"/>
        </w:rPr>
        <w:t xml:space="preserve">isease </w:t>
      </w:r>
      <w:r w:rsidR="00C31C91" w:rsidRPr="00FE787D">
        <w:rPr>
          <w:rFonts w:ascii="Book Antiqua" w:eastAsia="Book Antiqua" w:hAnsi="Book Antiqua" w:cs="Book Antiqua"/>
          <w:color w:val="000000"/>
        </w:rPr>
        <w:t>D</w:t>
      </w:r>
      <w:r w:rsidRPr="00FE787D">
        <w:rPr>
          <w:rFonts w:ascii="Book Antiqua" w:eastAsia="Book Antiqua" w:hAnsi="Book Antiqua" w:cs="Book Antiqua"/>
          <w:color w:val="000000"/>
        </w:rPr>
        <w:t xml:space="preserve">epartment of our hospital between January 1, 2018 and October 31, 2020. A total of 213 patients with liver failure were </w:t>
      </w:r>
      <w:r w:rsidR="00C31C91" w:rsidRPr="00FE787D">
        <w:rPr>
          <w:rFonts w:ascii="Book Antiqua" w:eastAsia="Book Antiqua" w:hAnsi="Book Antiqua" w:cs="Book Antiqua"/>
          <w:color w:val="000000"/>
        </w:rPr>
        <w:t>included</w:t>
      </w:r>
      <w:r w:rsidRPr="00FE787D">
        <w:rPr>
          <w:rFonts w:ascii="Book Antiqua" w:eastAsia="Book Antiqua" w:hAnsi="Book Antiqua" w:cs="Book Antiqua"/>
          <w:color w:val="000000"/>
        </w:rPr>
        <w:t xml:space="preserve"> and treated with ALSS, including 14 cases </w:t>
      </w:r>
      <w:r w:rsidR="00C31C91" w:rsidRPr="00FE787D">
        <w:rPr>
          <w:rFonts w:ascii="Book Antiqua" w:eastAsia="Book Antiqua" w:hAnsi="Book Antiqua" w:cs="Book Antiqua"/>
          <w:color w:val="000000"/>
        </w:rPr>
        <w:t>with DVT</w:t>
      </w:r>
      <w:r w:rsidRPr="00FE787D">
        <w:rPr>
          <w:rFonts w:ascii="Book Antiqua" w:eastAsia="Book Antiqua" w:hAnsi="Book Antiqua" w:cs="Book Antiqua"/>
          <w:color w:val="000000"/>
        </w:rPr>
        <w:t xml:space="preserve"> </w:t>
      </w:r>
      <w:r w:rsidR="00C31C91" w:rsidRPr="00FE787D">
        <w:rPr>
          <w:rFonts w:ascii="Book Antiqua" w:eastAsia="Book Antiqua" w:hAnsi="Book Antiqua" w:cs="Book Antiqua"/>
          <w:color w:val="000000"/>
        </w:rPr>
        <w:t xml:space="preserve">(6.57%) </w:t>
      </w:r>
      <w:r w:rsidRPr="00FE787D">
        <w:rPr>
          <w:rFonts w:ascii="Book Antiqua" w:eastAsia="Book Antiqua" w:hAnsi="Book Antiqua" w:cs="Book Antiqua"/>
          <w:color w:val="000000"/>
        </w:rPr>
        <w:t xml:space="preserve">in the lower extremities and 199 cases without DVT The median time </w:t>
      </w:r>
      <w:r w:rsidR="00C31C91" w:rsidRPr="00FE787D">
        <w:rPr>
          <w:rFonts w:ascii="Book Antiqua" w:eastAsia="Book Antiqua" w:hAnsi="Book Antiqua" w:cs="Book Antiqua"/>
          <w:color w:val="000000"/>
        </w:rPr>
        <w:t>to</w:t>
      </w:r>
      <w:r w:rsidRPr="00FE787D">
        <w:rPr>
          <w:rFonts w:ascii="Book Antiqua" w:eastAsia="Book Antiqua" w:hAnsi="Book Antiqua" w:cs="Book Antiqua"/>
          <w:color w:val="000000"/>
        </w:rPr>
        <w:t xml:space="preserve"> occurrence was 16 d (range, 7</w:t>
      </w:r>
      <w:r w:rsidR="002709E6" w:rsidRPr="00FE787D">
        <w:rPr>
          <w:rFonts w:ascii="Book Antiqua" w:eastAsia="Book Antiqua" w:hAnsi="Book Antiqua" w:cs="Book Antiqua"/>
          <w:color w:val="000000"/>
        </w:rPr>
        <w:t>-</w:t>
      </w:r>
      <w:r w:rsidRPr="00FE787D">
        <w:rPr>
          <w:rFonts w:ascii="Book Antiqua" w:eastAsia="Book Antiqua" w:hAnsi="Book Antiqua" w:cs="Book Antiqua"/>
          <w:color w:val="000000"/>
        </w:rPr>
        <w:t>28 d) after deep vein indwelling.</w:t>
      </w:r>
    </w:p>
    <w:p w14:paraId="7B27D31D" w14:textId="77777777" w:rsidR="00A77B3E" w:rsidRPr="00FE787D" w:rsidRDefault="00A77B3E">
      <w:pPr>
        <w:spacing w:line="360" w:lineRule="auto"/>
        <w:jc w:val="both"/>
      </w:pPr>
    </w:p>
    <w:p w14:paraId="41DB061B" w14:textId="77777777" w:rsidR="00A77B3E" w:rsidRPr="00FE787D" w:rsidRDefault="00B439A3">
      <w:pPr>
        <w:spacing w:line="360" w:lineRule="auto"/>
        <w:jc w:val="both"/>
        <w:rPr>
          <w:b/>
          <w:bCs/>
          <w:i/>
          <w:iCs/>
        </w:rPr>
      </w:pPr>
      <w:r w:rsidRPr="00FE787D">
        <w:rPr>
          <w:rFonts w:ascii="Book Antiqua" w:eastAsia="Book Antiqua" w:hAnsi="Book Antiqua" w:cs="Book Antiqua"/>
          <w:b/>
          <w:bCs/>
          <w:i/>
          <w:iCs/>
          <w:color w:val="000000"/>
        </w:rPr>
        <w:t>Diagnosis and treatment</w:t>
      </w:r>
    </w:p>
    <w:p w14:paraId="0A861C58" w14:textId="0AE7F98E" w:rsidR="00A77B3E" w:rsidRPr="00FE787D" w:rsidRDefault="00B439A3">
      <w:pPr>
        <w:spacing w:line="360" w:lineRule="auto"/>
        <w:jc w:val="both"/>
      </w:pPr>
      <w:r w:rsidRPr="00FE787D">
        <w:rPr>
          <w:rFonts w:ascii="Book Antiqua" w:eastAsia="Book Antiqua" w:hAnsi="Book Antiqua" w:cs="Book Antiqua"/>
          <w:color w:val="000000"/>
        </w:rPr>
        <w:t xml:space="preserve">The liver failure diagnosis and ALSS treatment of all patients were delivered according to China’s 2012 Guidelines for the Diagnosis and Treatment of Liver </w:t>
      </w:r>
      <w:proofErr w:type="gramStart"/>
      <w:r w:rsidRPr="00FE787D">
        <w:rPr>
          <w:rFonts w:ascii="Book Antiqua" w:eastAsia="Book Antiqua" w:hAnsi="Book Antiqua" w:cs="Book Antiqua"/>
          <w:color w:val="000000"/>
        </w:rPr>
        <w:t>Failure</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13]</w:t>
      </w:r>
      <w:r w:rsidRPr="00FE787D">
        <w:rPr>
          <w:rFonts w:ascii="Book Antiqua" w:eastAsia="Book Antiqua" w:hAnsi="Book Antiqua" w:cs="Book Antiqua"/>
          <w:color w:val="000000"/>
        </w:rPr>
        <w:t xml:space="preserve">. Lower extremity DVT was diagnosed using B-ultrasound (JE Philips L9 model) for venous examination of the bilateral lower extremities. The diagnostic criteria included the </w:t>
      </w:r>
      <w:proofErr w:type="gramStart"/>
      <w:r w:rsidRPr="00FE787D">
        <w:rPr>
          <w:rFonts w:ascii="Book Antiqua" w:eastAsia="Book Antiqua" w:hAnsi="Book Antiqua" w:cs="Book Antiqua"/>
          <w:color w:val="000000"/>
        </w:rPr>
        <w:t>following</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14]</w:t>
      </w:r>
      <w:r w:rsidRPr="00FE787D">
        <w:rPr>
          <w:rFonts w:ascii="Book Antiqua" w:eastAsia="Book Antiqua" w:hAnsi="Book Antiqua" w:cs="Book Antiqua"/>
          <w:color w:val="000000"/>
        </w:rPr>
        <w:t>: (1) After the probe was pressurized, the lumen was not compressed</w:t>
      </w:r>
      <w:r w:rsidR="00693BF9"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(2) A strong echo or low echo was detected in the lumen, the distal lumen of the obstruction was dilated, the pathological vein wall was thickened, the wall structure was unclear, and lumen stenosis or obstruction was noted</w:t>
      </w:r>
      <w:r w:rsidR="005E10F9" w:rsidRPr="00FE787D">
        <w:rPr>
          <w:rFonts w:ascii="Book Antiqua" w:eastAsia="Book Antiqua" w:hAnsi="Book Antiqua" w:cs="Book Antiqua"/>
          <w:color w:val="000000"/>
        </w:rPr>
        <w:t>;</w:t>
      </w:r>
      <w:r w:rsidRPr="00FE787D">
        <w:rPr>
          <w:rFonts w:ascii="Book Antiqua" w:eastAsia="Book Antiqua" w:hAnsi="Book Antiqua" w:cs="Book Antiqua"/>
          <w:color w:val="000000"/>
        </w:rPr>
        <w:t xml:space="preserve"> </w:t>
      </w:r>
      <w:r w:rsidR="005E10F9" w:rsidRPr="00FE787D">
        <w:rPr>
          <w:rFonts w:ascii="Book Antiqua" w:eastAsia="Book Antiqua" w:hAnsi="Book Antiqua" w:cs="Book Antiqua"/>
          <w:color w:val="000000"/>
        </w:rPr>
        <w:t xml:space="preserve">and </w:t>
      </w:r>
      <w:r w:rsidRPr="00FE787D">
        <w:rPr>
          <w:rFonts w:ascii="Book Antiqua" w:eastAsia="Book Antiqua" w:hAnsi="Book Antiqua" w:cs="Book Antiqua"/>
          <w:color w:val="000000"/>
        </w:rPr>
        <w:t>(3) When the vein was completely obstructed, the proximal color Doppler ultrasound could not detect the blood flow signal.</w:t>
      </w:r>
    </w:p>
    <w:p w14:paraId="55FA09F9" w14:textId="77777777" w:rsidR="00A77B3E" w:rsidRPr="00FE787D" w:rsidRDefault="00A77B3E">
      <w:pPr>
        <w:spacing w:line="360" w:lineRule="auto"/>
        <w:jc w:val="both"/>
      </w:pPr>
    </w:p>
    <w:p w14:paraId="745D8386" w14:textId="77777777" w:rsidR="00A77B3E" w:rsidRPr="00FE787D" w:rsidRDefault="00B439A3">
      <w:pPr>
        <w:spacing w:line="360" w:lineRule="auto"/>
        <w:jc w:val="both"/>
        <w:rPr>
          <w:b/>
          <w:bCs/>
          <w:i/>
          <w:iCs/>
        </w:rPr>
      </w:pPr>
      <w:r w:rsidRPr="00FE787D">
        <w:rPr>
          <w:rFonts w:ascii="Book Antiqua" w:eastAsia="Book Antiqua" w:hAnsi="Book Antiqua" w:cs="Book Antiqua"/>
          <w:b/>
          <w:bCs/>
          <w:i/>
          <w:iCs/>
          <w:color w:val="000000"/>
        </w:rPr>
        <w:t>ALSS therapy and deep vein indwelling</w:t>
      </w:r>
    </w:p>
    <w:p w14:paraId="428BA55D" w14:textId="0D9E26E3" w:rsidR="00A77B3E" w:rsidRPr="00FE787D" w:rsidRDefault="00B439A3">
      <w:pPr>
        <w:spacing w:line="360" w:lineRule="auto"/>
        <w:jc w:val="both"/>
      </w:pPr>
      <w:r w:rsidRPr="00FE787D">
        <w:rPr>
          <w:rFonts w:ascii="Book Antiqua" w:eastAsia="Book Antiqua" w:hAnsi="Book Antiqua" w:cs="Book Antiqua"/>
          <w:color w:val="000000"/>
        </w:rPr>
        <w:t xml:space="preserve">Plasma exchange (PE) or continuous hemofiltration therapy was administered to patients treated with ALSS. Jugular or femoral vein catheterization was performed with a single-needle </w:t>
      </w:r>
      <w:r w:rsidR="00C31C91" w:rsidRPr="00FE787D">
        <w:rPr>
          <w:rFonts w:ascii="Book Antiqua" w:eastAsia="Book Antiqua" w:hAnsi="Book Antiqua" w:cs="Book Antiqua"/>
          <w:color w:val="000000"/>
        </w:rPr>
        <w:t>and a</w:t>
      </w:r>
      <w:r w:rsidRPr="00FE787D">
        <w:rPr>
          <w:rFonts w:ascii="Book Antiqua" w:eastAsia="Book Antiqua" w:hAnsi="Book Antiqua" w:cs="Book Antiqua"/>
          <w:color w:val="000000"/>
        </w:rPr>
        <w:t xml:space="preserve"> double-lumen catheter (B. Braun GmbH, Model 12F, </w:t>
      </w:r>
      <w:proofErr w:type="gramStart"/>
      <w:r w:rsidRPr="00FE787D">
        <w:rPr>
          <w:rFonts w:ascii="Book Antiqua" w:eastAsia="Book Antiqua" w:hAnsi="Book Antiqua" w:cs="Book Antiqua"/>
          <w:color w:val="000000"/>
        </w:rPr>
        <w:t>Germany</w:t>
      </w:r>
      <w:proofErr w:type="gramEnd"/>
      <w:r w:rsidRPr="00FE787D">
        <w:rPr>
          <w:rFonts w:ascii="Book Antiqua" w:eastAsia="Book Antiqua" w:hAnsi="Book Antiqua" w:cs="Book Antiqua"/>
          <w:color w:val="000000"/>
        </w:rPr>
        <w:t xml:space="preserve">). The PE involved a plasma volume of 100 </w:t>
      </w:r>
      <w:r w:rsidR="00E611E9" w:rsidRPr="00FE787D">
        <w:rPr>
          <w:rFonts w:ascii="Book Antiqua" w:eastAsia="Book Antiqua" w:hAnsi="Book Antiqua" w:cs="Book Antiqua"/>
          <w:color w:val="000000"/>
        </w:rPr>
        <w:t>mL</w:t>
      </w:r>
      <w:r w:rsidRPr="00FE787D">
        <w:rPr>
          <w:rFonts w:ascii="Book Antiqua" w:eastAsia="Book Antiqua" w:hAnsi="Book Antiqua" w:cs="Book Antiqua"/>
          <w:color w:val="000000"/>
        </w:rPr>
        <w:t xml:space="preserve">/min, plasma separation rate of 30%, and </w:t>
      </w:r>
      <w:r w:rsidRPr="00FE787D">
        <w:rPr>
          <w:rFonts w:ascii="Book Antiqua" w:eastAsia="Book Antiqua" w:hAnsi="Book Antiqua" w:cs="Book Antiqua"/>
          <w:color w:val="000000"/>
        </w:rPr>
        <w:lastRenderedPageBreak/>
        <w:t>plasma exchange volume of 1</w:t>
      </w:r>
      <w:r w:rsidR="002C4163" w:rsidRPr="00FE787D">
        <w:rPr>
          <w:rFonts w:ascii="Book Antiqua" w:eastAsia="Book Antiqua" w:hAnsi="Book Antiqua" w:cs="Book Antiqua"/>
          <w:color w:val="000000"/>
        </w:rPr>
        <w:t>-</w:t>
      </w:r>
      <w:r w:rsidRPr="00FE787D">
        <w:rPr>
          <w:rFonts w:ascii="Book Antiqua" w:eastAsia="Book Antiqua" w:hAnsi="Book Antiqua" w:cs="Book Antiqua"/>
          <w:color w:val="000000"/>
        </w:rPr>
        <w:t xml:space="preserve">1.3 times the patient’s plasma volume. Patient plasma volume = patient weight (kg) × 70 </w:t>
      </w:r>
      <w:r w:rsidR="002C4163" w:rsidRPr="00FE787D">
        <w:rPr>
          <w:rFonts w:ascii="Book Antiqua" w:eastAsia="Book Antiqua" w:hAnsi="Book Antiqua" w:cs="Book Antiqua"/>
          <w:color w:val="000000"/>
        </w:rPr>
        <w:t>mL</w:t>
      </w:r>
      <w:r w:rsidRPr="00FE787D">
        <w:rPr>
          <w:rFonts w:ascii="Book Antiqua" w:eastAsia="Book Antiqua" w:hAnsi="Book Antiqua" w:cs="Book Antiqua"/>
          <w:color w:val="000000"/>
        </w:rPr>
        <w:t xml:space="preserve"> × [(1.0 hematocrit) × 0.91] × 1.15. In hemofiltration, filtration after PE lasted for 24</w:t>
      </w:r>
      <w:r w:rsidR="002C4163" w:rsidRPr="00FE787D">
        <w:rPr>
          <w:rFonts w:ascii="Book Antiqua" w:eastAsia="Book Antiqua" w:hAnsi="Book Antiqua" w:cs="Book Antiqua"/>
          <w:color w:val="000000"/>
        </w:rPr>
        <w:t>-</w:t>
      </w:r>
      <w:r w:rsidRPr="00FE787D">
        <w:rPr>
          <w:rFonts w:ascii="Book Antiqua" w:eastAsia="Book Antiqua" w:hAnsi="Book Antiqua" w:cs="Book Antiqua"/>
          <w:color w:val="000000"/>
        </w:rPr>
        <w:t>72 h. The catheter remained indwelling until the end of the ALSS treatment or complications occurred.</w:t>
      </w:r>
    </w:p>
    <w:p w14:paraId="0253BA07" w14:textId="77777777" w:rsidR="00A77B3E" w:rsidRPr="00FE787D" w:rsidRDefault="00A77B3E">
      <w:pPr>
        <w:spacing w:line="360" w:lineRule="auto"/>
        <w:jc w:val="both"/>
      </w:pPr>
    </w:p>
    <w:p w14:paraId="61145ED4" w14:textId="77777777" w:rsidR="00A77B3E" w:rsidRPr="00FE787D" w:rsidRDefault="00B439A3">
      <w:pPr>
        <w:spacing w:line="360" w:lineRule="auto"/>
        <w:jc w:val="both"/>
        <w:rPr>
          <w:b/>
          <w:bCs/>
          <w:i/>
          <w:iCs/>
        </w:rPr>
      </w:pPr>
      <w:r w:rsidRPr="00FE787D">
        <w:rPr>
          <w:rFonts w:ascii="Book Antiqua" w:eastAsia="Book Antiqua" w:hAnsi="Book Antiqua" w:cs="Book Antiqua"/>
          <w:b/>
          <w:bCs/>
          <w:i/>
          <w:iCs/>
          <w:color w:val="000000"/>
        </w:rPr>
        <w:t>Statistical methods</w:t>
      </w:r>
    </w:p>
    <w:p w14:paraId="6586E560" w14:textId="3037686E" w:rsidR="00A77B3E" w:rsidRPr="00FE787D" w:rsidRDefault="00B439A3">
      <w:pPr>
        <w:spacing w:line="360" w:lineRule="auto"/>
        <w:jc w:val="both"/>
      </w:pPr>
      <w:r w:rsidRPr="00FE787D">
        <w:rPr>
          <w:rFonts w:ascii="Book Antiqua" w:eastAsia="Book Antiqua" w:hAnsi="Book Antiqua" w:cs="Book Antiqua"/>
          <w:color w:val="000000"/>
        </w:rPr>
        <w:t xml:space="preserve">Measurement data are expressed as mean ± </w:t>
      </w:r>
      <w:r w:rsidR="001A0BEB" w:rsidRPr="00FE787D">
        <w:rPr>
          <w:rFonts w:ascii="Book Antiqua" w:eastAsia="Book Antiqua" w:hAnsi="Book Antiqua" w:cs="Book Antiqua"/>
          <w:color w:val="000000"/>
        </w:rPr>
        <w:t>SD</w:t>
      </w:r>
      <w:r w:rsidRPr="00FE787D">
        <w:rPr>
          <w:rFonts w:ascii="Book Antiqua" w:eastAsia="Book Antiqua" w:hAnsi="Book Antiqua" w:cs="Book Antiqua"/>
          <w:color w:val="000000"/>
        </w:rPr>
        <w:t xml:space="preserve">, and all data were processed using SPSS22.0 (IBM, Chicago, IL, </w:t>
      </w:r>
      <w:r w:rsidR="005B292E" w:rsidRPr="00FE787D">
        <w:rPr>
          <w:rFonts w:ascii="Book Antiqua" w:eastAsia="Book Antiqua" w:hAnsi="Book Antiqua" w:cs="Book Antiqua"/>
          <w:color w:val="000000"/>
        </w:rPr>
        <w:t>United States</w:t>
      </w:r>
      <w:r w:rsidRPr="00FE787D">
        <w:rPr>
          <w:rFonts w:ascii="Book Antiqua" w:eastAsia="Book Antiqua" w:hAnsi="Book Antiqua" w:cs="Book Antiqua"/>
          <w:color w:val="000000"/>
        </w:rPr>
        <w:t xml:space="preserve">). Measurement data were tested by independent sample t test, count data by the </w:t>
      </w:r>
      <w:r w:rsidR="00BC1533" w:rsidRPr="00FE787D">
        <w:rPr>
          <w:rFonts w:ascii="Book Antiqua" w:eastAsia="Book Antiqua" w:hAnsi="Book Antiqua" w:cs="Book Antiqua"/>
          <w:i/>
          <w:iCs/>
          <w:color w:val="000000"/>
        </w:rPr>
        <w:t>χ</w:t>
      </w:r>
      <w:r w:rsidRPr="00FE787D">
        <w:rPr>
          <w:rFonts w:ascii="Book Antiqua" w:eastAsia="Book Antiqua" w:hAnsi="Book Antiqua" w:cs="Book Antiqua"/>
          <w:color w:val="000000"/>
          <w:szCs w:val="30"/>
          <w:vertAlign w:val="superscript"/>
        </w:rPr>
        <w:t>2</w:t>
      </w:r>
      <w:r w:rsidRPr="00FE787D">
        <w:rPr>
          <w:rFonts w:ascii="Book Antiqua" w:eastAsia="Book Antiqua" w:hAnsi="Book Antiqua" w:cs="Book Antiqua"/>
          <w:color w:val="000000"/>
        </w:rPr>
        <w:t xml:space="preserve"> test, and logistic regression by binary classification and the full entry method. The risk assessment form was validated by the area under the receiver operating characteristic curve (AUC) using </w:t>
      </w:r>
      <w:proofErr w:type="spellStart"/>
      <w:r w:rsidRPr="00FE787D">
        <w:rPr>
          <w:rFonts w:ascii="Book Antiqua" w:eastAsia="Book Antiqua" w:hAnsi="Book Antiqua" w:cs="Book Antiqua"/>
          <w:color w:val="000000"/>
        </w:rPr>
        <w:t>MedCalc</w:t>
      </w:r>
      <w:proofErr w:type="spellEnd"/>
      <w:r w:rsidRPr="00FE787D">
        <w:rPr>
          <w:rFonts w:ascii="Book Antiqua" w:eastAsia="Book Antiqua" w:hAnsi="Book Antiqua" w:cs="Book Antiqua"/>
          <w:color w:val="000000"/>
        </w:rPr>
        <w:t xml:space="preserve"> software (version 10.4.7.0; </w:t>
      </w:r>
      <w:proofErr w:type="spellStart"/>
      <w:r w:rsidRPr="00FE787D">
        <w:rPr>
          <w:rFonts w:ascii="Book Antiqua" w:eastAsia="Book Antiqua" w:hAnsi="Book Antiqua" w:cs="Book Antiqua"/>
          <w:color w:val="000000"/>
        </w:rPr>
        <w:t>Medcalc</w:t>
      </w:r>
      <w:proofErr w:type="spell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Mariakerke</w:t>
      </w:r>
      <w:proofErr w:type="spellEnd"/>
      <w:r w:rsidRPr="00FE787D">
        <w:rPr>
          <w:rFonts w:ascii="Book Antiqua" w:eastAsia="Book Antiqua" w:hAnsi="Book Antiqua" w:cs="Book Antiqua"/>
          <w:color w:val="000000"/>
        </w:rPr>
        <w:t xml:space="preserve">, Belgium). Values of </w:t>
      </w:r>
      <w:r w:rsidRPr="00FE787D">
        <w:rPr>
          <w:rFonts w:ascii="Book Antiqua" w:eastAsia="Book Antiqua" w:hAnsi="Book Antiqua" w:cs="Book Antiqua"/>
          <w:i/>
          <w:iCs/>
          <w:color w:val="000000"/>
        </w:rPr>
        <w:t>P</w:t>
      </w:r>
      <w:r w:rsidRPr="00FE787D">
        <w:rPr>
          <w:rFonts w:ascii="Book Antiqua" w:eastAsia="Book Antiqua" w:hAnsi="Book Antiqua" w:cs="Book Antiqua"/>
          <w:color w:val="000000"/>
        </w:rPr>
        <w:t xml:space="preserve"> &lt; 0.05 were considered statistically significant. The AUC was used to evaluate the diagnostic value of the DVT risk assessment score after ALSS treatment. </w:t>
      </w:r>
    </w:p>
    <w:p w14:paraId="031A761C" w14:textId="77777777" w:rsidR="00A77B3E" w:rsidRPr="00FE787D" w:rsidRDefault="00A77B3E">
      <w:pPr>
        <w:spacing w:line="360" w:lineRule="auto"/>
        <w:jc w:val="both"/>
      </w:pPr>
    </w:p>
    <w:p w14:paraId="2931C8AB" w14:textId="77777777" w:rsidR="00A77B3E" w:rsidRPr="00FE787D" w:rsidRDefault="00B439A3">
      <w:pPr>
        <w:spacing w:line="360" w:lineRule="auto"/>
        <w:jc w:val="both"/>
      </w:pPr>
      <w:r w:rsidRPr="00FE787D">
        <w:rPr>
          <w:rFonts w:ascii="Book Antiqua" w:eastAsia="Book Antiqua" w:hAnsi="Book Antiqua" w:cs="Book Antiqua"/>
          <w:b/>
          <w:caps/>
          <w:color w:val="000000"/>
          <w:u w:val="single"/>
        </w:rPr>
        <w:t>RESULTS</w:t>
      </w:r>
    </w:p>
    <w:p w14:paraId="7EA085E2" w14:textId="0746972E" w:rsidR="00A77B3E" w:rsidRPr="00FE787D" w:rsidRDefault="00C31C91">
      <w:pPr>
        <w:spacing w:line="360" w:lineRule="auto"/>
        <w:jc w:val="both"/>
      </w:pPr>
      <w:r w:rsidRPr="00FE787D">
        <w:rPr>
          <w:rFonts w:ascii="Book Antiqua" w:eastAsia="Book Antiqua" w:hAnsi="Book Antiqua" w:cs="Book Antiqua"/>
          <w:color w:val="000000"/>
        </w:rPr>
        <w:t>T</w:t>
      </w:r>
      <w:r w:rsidR="00B439A3" w:rsidRPr="00FE787D">
        <w:rPr>
          <w:rFonts w:ascii="Book Antiqua" w:eastAsia="Book Antiqua" w:hAnsi="Book Antiqua" w:cs="Book Antiqua"/>
          <w:color w:val="000000"/>
        </w:rPr>
        <w:t>he demographic and clinical characteristics of patients treated with ALSS in Stage I</w:t>
      </w:r>
      <w:r w:rsidRPr="00FE787D">
        <w:rPr>
          <w:rFonts w:ascii="Book Antiqua" w:eastAsia="Book Antiqua" w:hAnsi="Book Antiqua" w:cs="Book Antiqua"/>
          <w:color w:val="000000"/>
        </w:rPr>
        <w:t xml:space="preserve"> were compared</w:t>
      </w:r>
      <w:r w:rsidR="00752DEC" w:rsidRPr="00FE787D">
        <w:rPr>
          <w:rFonts w:ascii="Book Antiqua" w:eastAsia="Book Antiqua" w:hAnsi="Book Antiqua" w:cs="Book Antiqua"/>
          <w:color w:val="000000"/>
        </w:rPr>
        <w:t xml:space="preserve">. </w:t>
      </w:r>
      <w:r w:rsidR="00B439A3" w:rsidRPr="00FE787D">
        <w:rPr>
          <w:rFonts w:ascii="Book Antiqua" w:eastAsia="Book Antiqua" w:hAnsi="Book Antiqua" w:cs="Book Antiqua"/>
          <w:color w:val="000000"/>
        </w:rPr>
        <w:t>Age (</w:t>
      </w:r>
      <w:r w:rsidR="00E62EEE" w:rsidRPr="00FE787D">
        <w:rPr>
          <w:rFonts w:ascii="Book Antiqua" w:eastAsia="Book Antiqua" w:hAnsi="Book Antiqua" w:cs="Book Antiqua"/>
          <w:i/>
          <w:iCs/>
          <w:color w:val="000000"/>
        </w:rPr>
        <w:t>χ</w:t>
      </w:r>
      <w:r w:rsidR="00B439A3" w:rsidRPr="00FE787D">
        <w:rPr>
          <w:rFonts w:ascii="Book Antiqua" w:eastAsia="Book Antiqua" w:hAnsi="Book Antiqua" w:cs="Book Antiqua"/>
          <w:color w:val="000000"/>
          <w:szCs w:val="30"/>
          <w:vertAlign w:val="superscript"/>
        </w:rPr>
        <w:t>2</w:t>
      </w:r>
      <w:r w:rsidR="00B439A3" w:rsidRPr="00FE787D">
        <w:rPr>
          <w:rFonts w:ascii="Book Antiqua" w:eastAsia="Book Antiqua" w:hAnsi="Book Antiqua" w:cs="Book Antiqua"/>
          <w:color w:val="000000"/>
        </w:rPr>
        <w:t xml:space="preserve"> = 7.17, </w:t>
      </w:r>
      <w:r w:rsidR="00B439A3" w:rsidRPr="00FE787D">
        <w:rPr>
          <w:rFonts w:ascii="Book Antiqua" w:eastAsia="Book Antiqua" w:hAnsi="Book Antiqua" w:cs="Book Antiqua"/>
          <w:i/>
          <w:iCs/>
          <w:color w:val="000000"/>
        </w:rPr>
        <w:t>P</w:t>
      </w:r>
      <w:r w:rsidR="00B439A3" w:rsidRPr="00FE787D">
        <w:rPr>
          <w:rFonts w:ascii="Book Antiqua" w:eastAsia="Book Antiqua" w:hAnsi="Book Antiqua" w:cs="Book Antiqua"/>
          <w:color w:val="000000"/>
        </w:rPr>
        <w:t xml:space="preserve"> = 0.027), catheterization method (</w:t>
      </w:r>
      <w:r w:rsidR="00E62EEE" w:rsidRPr="00FE787D">
        <w:rPr>
          <w:rFonts w:ascii="Book Antiqua" w:eastAsia="Book Antiqua" w:hAnsi="Book Antiqua" w:cs="Book Antiqua"/>
          <w:i/>
          <w:iCs/>
          <w:color w:val="000000"/>
        </w:rPr>
        <w:t>χ</w:t>
      </w:r>
      <w:r w:rsidR="00B439A3" w:rsidRPr="00FE787D">
        <w:rPr>
          <w:rFonts w:ascii="Book Antiqua" w:eastAsia="Book Antiqua" w:hAnsi="Book Antiqua" w:cs="Book Antiqua"/>
          <w:color w:val="000000"/>
          <w:szCs w:val="30"/>
          <w:vertAlign w:val="superscript"/>
        </w:rPr>
        <w:t>2</w:t>
      </w:r>
      <w:r w:rsidR="00B439A3" w:rsidRPr="00FE787D">
        <w:rPr>
          <w:rFonts w:ascii="Book Antiqua" w:eastAsia="Book Antiqua" w:hAnsi="Book Antiqua" w:cs="Book Antiqua"/>
          <w:color w:val="000000"/>
        </w:rPr>
        <w:t xml:space="preserve"> = 4.99, </w:t>
      </w:r>
      <w:r w:rsidR="00B439A3" w:rsidRPr="00FE787D">
        <w:rPr>
          <w:rFonts w:ascii="Book Antiqua" w:eastAsia="Book Antiqua" w:hAnsi="Book Antiqua" w:cs="Book Antiqua"/>
          <w:i/>
          <w:iCs/>
          <w:color w:val="000000"/>
        </w:rPr>
        <w:t>P</w:t>
      </w:r>
      <w:r w:rsidR="00B439A3" w:rsidRPr="00FE787D">
        <w:rPr>
          <w:rFonts w:ascii="Book Antiqua" w:eastAsia="Book Antiqua" w:hAnsi="Book Antiqua" w:cs="Book Antiqua"/>
          <w:color w:val="000000"/>
        </w:rPr>
        <w:t xml:space="preserve"> = 0.025), successful catheterization time (</w:t>
      </w:r>
      <w:r w:rsidR="00E62EEE" w:rsidRPr="00FE787D">
        <w:rPr>
          <w:rFonts w:ascii="Book Antiqua" w:eastAsia="Book Antiqua" w:hAnsi="Book Antiqua" w:cs="Book Antiqua"/>
          <w:i/>
          <w:iCs/>
          <w:color w:val="000000"/>
        </w:rPr>
        <w:t>χ</w:t>
      </w:r>
      <w:r w:rsidR="00B439A3" w:rsidRPr="00FE787D">
        <w:rPr>
          <w:rFonts w:ascii="Book Antiqua" w:eastAsia="Book Antiqua" w:hAnsi="Book Antiqua" w:cs="Book Antiqua"/>
          <w:color w:val="000000"/>
          <w:szCs w:val="30"/>
          <w:vertAlign w:val="superscript"/>
        </w:rPr>
        <w:t>2</w:t>
      </w:r>
      <w:r w:rsidR="00B439A3" w:rsidRPr="00FE787D">
        <w:rPr>
          <w:rFonts w:ascii="Book Antiqua" w:eastAsia="Book Antiqua" w:hAnsi="Book Antiqua" w:cs="Book Antiqua"/>
          <w:color w:val="000000"/>
        </w:rPr>
        <w:t xml:space="preserve"> = 10.856, </w:t>
      </w:r>
      <w:r w:rsidR="00B439A3" w:rsidRPr="00FE787D">
        <w:rPr>
          <w:rFonts w:ascii="Book Antiqua" w:eastAsia="Book Antiqua" w:hAnsi="Book Antiqua" w:cs="Book Antiqua"/>
          <w:i/>
          <w:iCs/>
          <w:color w:val="000000"/>
        </w:rPr>
        <w:t>P</w:t>
      </w:r>
      <w:r w:rsidR="00B439A3" w:rsidRPr="00FE787D">
        <w:rPr>
          <w:rFonts w:ascii="Book Antiqua" w:eastAsia="Book Antiqua" w:hAnsi="Book Antiqua" w:cs="Book Antiqua"/>
          <w:color w:val="000000"/>
        </w:rPr>
        <w:t xml:space="preserve"> = 0.004), last ALSS (</w:t>
      </w:r>
      <w:r w:rsidR="00E62EEE" w:rsidRPr="00FE787D">
        <w:rPr>
          <w:rFonts w:ascii="Book Antiqua" w:eastAsia="Book Antiqua" w:hAnsi="Book Antiqua" w:cs="Book Antiqua"/>
          <w:i/>
          <w:iCs/>
          <w:color w:val="000000"/>
        </w:rPr>
        <w:t>χ</w:t>
      </w:r>
      <w:r w:rsidR="00B439A3" w:rsidRPr="00FE787D">
        <w:rPr>
          <w:rFonts w:ascii="Book Antiqua" w:eastAsia="Book Antiqua" w:hAnsi="Book Antiqua" w:cs="Book Antiqua"/>
          <w:color w:val="000000"/>
          <w:szCs w:val="30"/>
          <w:vertAlign w:val="superscript"/>
        </w:rPr>
        <w:t>2</w:t>
      </w:r>
      <w:r w:rsidR="00B439A3" w:rsidRPr="00FE787D">
        <w:rPr>
          <w:rFonts w:ascii="Book Antiqua" w:eastAsia="Book Antiqua" w:hAnsi="Book Antiqua" w:cs="Book Antiqua"/>
          <w:color w:val="000000"/>
        </w:rPr>
        <w:t xml:space="preserve"> = 67.481, </w:t>
      </w:r>
      <w:r w:rsidR="00B439A3" w:rsidRPr="00FE787D">
        <w:rPr>
          <w:rFonts w:ascii="Book Antiqua" w:eastAsia="Book Antiqua" w:hAnsi="Book Antiqua" w:cs="Book Antiqua"/>
          <w:i/>
          <w:iCs/>
          <w:color w:val="000000"/>
        </w:rPr>
        <w:t>P</w:t>
      </w:r>
      <w:r w:rsidR="00B439A3" w:rsidRPr="00FE787D">
        <w:rPr>
          <w:rFonts w:ascii="Book Antiqua" w:eastAsia="Book Antiqua" w:hAnsi="Book Antiqua" w:cs="Book Antiqua"/>
          <w:color w:val="000000"/>
        </w:rPr>
        <w:t xml:space="preserve"> &lt; 0.001), activity status (</w:t>
      </w:r>
      <w:r w:rsidR="00E62EEE" w:rsidRPr="00FE787D">
        <w:rPr>
          <w:rFonts w:ascii="Book Antiqua" w:eastAsia="Book Antiqua" w:hAnsi="Book Antiqua" w:cs="Book Antiqua"/>
          <w:i/>
          <w:iCs/>
          <w:color w:val="000000"/>
        </w:rPr>
        <w:t>χ</w:t>
      </w:r>
      <w:r w:rsidR="00B439A3" w:rsidRPr="00FE787D">
        <w:rPr>
          <w:rFonts w:ascii="Book Antiqua" w:eastAsia="Book Antiqua" w:hAnsi="Book Antiqua" w:cs="Book Antiqua"/>
          <w:color w:val="000000"/>
          <w:szCs w:val="30"/>
          <w:vertAlign w:val="superscript"/>
        </w:rPr>
        <w:t>2</w:t>
      </w:r>
      <w:r w:rsidR="00B439A3" w:rsidRPr="00FE787D">
        <w:rPr>
          <w:rFonts w:ascii="Book Antiqua" w:eastAsia="Book Antiqua" w:hAnsi="Book Antiqua" w:cs="Book Antiqua"/>
          <w:color w:val="000000"/>
        </w:rPr>
        <w:t xml:space="preserve"> = 9.607, </w:t>
      </w:r>
      <w:r w:rsidR="00B439A3" w:rsidRPr="00FE787D">
        <w:rPr>
          <w:rFonts w:ascii="Book Antiqua" w:eastAsia="Book Antiqua" w:hAnsi="Book Antiqua" w:cs="Book Antiqua"/>
          <w:i/>
          <w:iCs/>
          <w:color w:val="000000"/>
        </w:rPr>
        <w:t>P</w:t>
      </w:r>
      <w:r w:rsidR="00B439A3" w:rsidRPr="00FE787D">
        <w:rPr>
          <w:rFonts w:ascii="Book Antiqua" w:eastAsia="Book Antiqua" w:hAnsi="Book Antiqua" w:cs="Book Antiqua"/>
          <w:color w:val="000000"/>
        </w:rPr>
        <w:t xml:space="preserve"> = 0.02) 2), D-dimer level (</w:t>
      </w:r>
      <w:r w:rsidR="00E62EEE" w:rsidRPr="00FE787D">
        <w:rPr>
          <w:rFonts w:ascii="Book Antiqua" w:eastAsia="Book Antiqua" w:hAnsi="Book Antiqua" w:cs="Book Antiqua"/>
          <w:i/>
          <w:iCs/>
          <w:color w:val="000000"/>
        </w:rPr>
        <w:t>χ</w:t>
      </w:r>
      <w:r w:rsidR="00B439A3" w:rsidRPr="00FE787D">
        <w:rPr>
          <w:rFonts w:ascii="Book Antiqua" w:eastAsia="Book Antiqua" w:hAnsi="Book Antiqua" w:cs="Book Antiqua"/>
          <w:color w:val="000000"/>
          <w:szCs w:val="30"/>
          <w:vertAlign w:val="superscript"/>
        </w:rPr>
        <w:t xml:space="preserve">2 </w:t>
      </w:r>
      <w:r w:rsidR="00B439A3" w:rsidRPr="00FE787D">
        <w:rPr>
          <w:rFonts w:ascii="Book Antiqua" w:eastAsia="Book Antiqua" w:hAnsi="Book Antiqua" w:cs="Book Antiqua"/>
          <w:color w:val="000000"/>
        </w:rPr>
        <w:t xml:space="preserve">= 12.318, </w:t>
      </w:r>
      <w:r w:rsidR="00B439A3" w:rsidRPr="00FE787D">
        <w:rPr>
          <w:rFonts w:ascii="Book Antiqua" w:eastAsia="Book Antiqua" w:hAnsi="Book Antiqua" w:cs="Book Antiqua"/>
          <w:i/>
          <w:iCs/>
          <w:color w:val="000000"/>
        </w:rPr>
        <w:t>P</w:t>
      </w:r>
      <w:r w:rsidR="00B439A3" w:rsidRPr="00FE787D">
        <w:rPr>
          <w:rFonts w:ascii="Book Antiqua" w:eastAsia="Book Antiqua" w:hAnsi="Book Antiqua" w:cs="Book Antiqua"/>
          <w:color w:val="000000"/>
        </w:rPr>
        <w:t xml:space="preserve"> = 0.002), and infection status (</w:t>
      </w:r>
      <w:r w:rsidR="00E62EEE" w:rsidRPr="00FE787D">
        <w:rPr>
          <w:rFonts w:ascii="Book Antiqua" w:eastAsia="Book Antiqua" w:hAnsi="Book Antiqua" w:cs="Book Antiqua"/>
          <w:i/>
          <w:iCs/>
          <w:color w:val="000000"/>
        </w:rPr>
        <w:t>χ</w:t>
      </w:r>
      <w:r w:rsidR="00B439A3" w:rsidRPr="00FE787D">
        <w:rPr>
          <w:rFonts w:ascii="Book Antiqua" w:eastAsia="Book Antiqua" w:hAnsi="Book Antiqua" w:cs="Book Antiqua"/>
          <w:color w:val="000000"/>
          <w:szCs w:val="30"/>
          <w:vertAlign w:val="superscript"/>
        </w:rPr>
        <w:t>2</w:t>
      </w:r>
      <w:r w:rsidR="00B439A3" w:rsidRPr="00FE787D">
        <w:rPr>
          <w:rFonts w:ascii="Book Antiqua" w:eastAsia="Book Antiqua" w:hAnsi="Book Antiqua" w:cs="Book Antiqua"/>
          <w:color w:val="000000"/>
        </w:rPr>
        <w:t xml:space="preserve"> = 17.231, </w:t>
      </w:r>
      <w:r w:rsidR="00B439A3" w:rsidRPr="00FE787D">
        <w:rPr>
          <w:rFonts w:ascii="Book Antiqua" w:eastAsia="Book Antiqua" w:hAnsi="Book Antiqua" w:cs="Book Antiqua"/>
          <w:i/>
          <w:iCs/>
          <w:color w:val="000000"/>
        </w:rPr>
        <w:t>P</w:t>
      </w:r>
      <w:r w:rsidR="00B439A3" w:rsidRPr="00FE787D">
        <w:rPr>
          <w:rFonts w:ascii="Book Antiqua" w:eastAsia="Book Antiqua" w:hAnsi="Book Antiqua" w:cs="Book Antiqua"/>
          <w:color w:val="000000"/>
        </w:rPr>
        <w:t xml:space="preserve"> = 0.001) were significantly different between the thrombus and no-thrombus groups (Table 1).</w:t>
      </w:r>
    </w:p>
    <w:p w14:paraId="6F3D33CC" w14:textId="77777777" w:rsidR="00A77B3E" w:rsidRPr="00FE787D" w:rsidRDefault="00A77B3E">
      <w:pPr>
        <w:spacing w:line="360" w:lineRule="auto"/>
        <w:jc w:val="both"/>
      </w:pPr>
    </w:p>
    <w:p w14:paraId="19F90D53" w14:textId="77777777" w:rsidR="00A77B3E" w:rsidRPr="00FE787D" w:rsidRDefault="00B439A3">
      <w:pPr>
        <w:spacing w:line="360" w:lineRule="auto"/>
        <w:jc w:val="both"/>
        <w:rPr>
          <w:b/>
          <w:bCs/>
          <w:i/>
          <w:iCs/>
        </w:rPr>
      </w:pPr>
      <w:r w:rsidRPr="00FE787D">
        <w:rPr>
          <w:rFonts w:ascii="Book Antiqua" w:eastAsia="Book Antiqua" w:hAnsi="Book Antiqua" w:cs="Book Antiqua"/>
          <w:b/>
          <w:bCs/>
          <w:i/>
          <w:iCs/>
          <w:color w:val="000000"/>
        </w:rPr>
        <w:t>Logistic regression analysis of factors influencing DVT after ALSS treatment</w:t>
      </w:r>
    </w:p>
    <w:p w14:paraId="0280F881" w14:textId="75F8409E" w:rsidR="00A77B3E" w:rsidRPr="00FE787D" w:rsidRDefault="00B439A3">
      <w:pPr>
        <w:spacing w:line="360" w:lineRule="auto"/>
        <w:jc w:val="both"/>
      </w:pPr>
      <w:r w:rsidRPr="00FE787D">
        <w:rPr>
          <w:rFonts w:ascii="Book Antiqua" w:eastAsia="Book Antiqua" w:hAnsi="Book Antiqua" w:cs="Book Antiqua"/>
          <w:color w:val="000000"/>
        </w:rPr>
        <w:t>Taking DVT and non-DVT as dichotomous variables, all entry methods were adopted and conditional parameter variables were included (</w:t>
      </w:r>
      <w:r w:rsidRPr="00FE787D">
        <w:rPr>
          <w:rFonts w:ascii="Book Antiqua" w:eastAsia="Book Antiqua" w:hAnsi="Book Antiqua" w:cs="Book Antiqua"/>
          <w:i/>
          <w:iCs/>
          <w:color w:val="000000"/>
        </w:rPr>
        <w:t xml:space="preserve">P </w:t>
      </w:r>
      <w:r w:rsidRPr="00FE787D">
        <w:rPr>
          <w:rFonts w:ascii="Book Antiqua" w:eastAsia="Book Antiqua" w:hAnsi="Book Antiqua" w:cs="Book Antiqua"/>
          <w:color w:val="000000"/>
        </w:rPr>
        <w:t xml:space="preserve">&lt; 0.1). The dichotomous logistic regression analysis showed that age </w:t>
      </w:r>
      <w:r w:rsidR="003C0C92" w:rsidRPr="00FE787D">
        <w:rPr>
          <w:rFonts w:ascii="Book Antiqua" w:eastAsia="Book Antiqua" w:hAnsi="Book Antiqua" w:cs="Book Antiqua"/>
          <w:color w:val="000000"/>
        </w:rPr>
        <w:t>[</w:t>
      </w:r>
      <w:r w:rsidR="00B5453F" w:rsidRPr="00FE787D">
        <w:rPr>
          <w:rFonts w:ascii="Book Antiqua" w:eastAsia="Book Antiqua" w:hAnsi="Book Antiqua" w:cs="Book Antiqua"/>
          <w:color w:val="000000"/>
        </w:rPr>
        <w:t>odds ratio (OR)</w:t>
      </w:r>
      <w:r w:rsidRPr="00FE787D">
        <w:rPr>
          <w:rFonts w:ascii="Book Antiqua" w:eastAsia="Book Antiqua" w:hAnsi="Book Antiqua" w:cs="Book Antiqua"/>
          <w:color w:val="000000"/>
        </w:rPr>
        <w:t xml:space="preserve">, 1.734; </w:t>
      </w:r>
      <w:r w:rsidRPr="00FE787D">
        <w:rPr>
          <w:rFonts w:ascii="Book Antiqua" w:eastAsia="Book Antiqua" w:hAnsi="Book Antiqua" w:cs="Book Antiqua"/>
          <w:i/>
          <w:iCs/>
          <w:color w:val="000000"/>
        </w:rPr>
        <w:t xml:space="preserve">P </w:t>
      </w:r>
      <w:r w:rsidRPr="00FE787D">
        <w:rPr>
          <w:rFonts w:ascii="Book Antiqua" w:eastAsia="Book Antiqua" w:hAnsi="Book Antiqua" w:cs="Book Antiqua"/>
          <w:color w:val="000000"/>
        </w:rPr>
        <w:t>= 0.01</w:t>
      </w:r>
      <w:r w:rsidR="003C0C92" w:rsidRPr="00FE787D">
        <w:rPr>
          <w:rFonts w:ascii="Book Antiqua" w:eastAsia="Book Antiqua" w:hAnsi="Book Antiqua" w:cs="Book Antiqua"/>
          <w:color w:val="000000"/>
        </w:rPr>
        <w:t>]</w:t>
      </w:r>
      <w:r w:rsidRPr="00FE787D">
        <w:rPr>
          <w:rFonts w:ascii="Book Antiqua" w:eastAsia="Book Antiqua" w:hAnsi="Book Antiqua" w:cs="Book Antiqua"/>
          <w:color w:val="000000"/>
        </w:rPr>
        <w:t xml:space="preserve">, successful catheterization time (OR, 1.667; </w:t>
      </w:r>
      <w:r w:rsidRPr="00FE787D">
        <w:rPr>
          <w:rFonts w:ascii="Book Antiqua" w:eastAsia="Book Antiqua" w:hAnsi="Book Antiqua" w:cs="Book Antiqua"/>
          <w:i/>
          <w:iCs/>
          <w:color w:val="000000"/>
        </w:rPr>
        <w:t xml:space="preserve">P </w:t>
      </w:r>
      <w:r w:rsidRPr="00FE787D">
        <w:rPr>
          <w:rFonts w:ascii="Book Antiqua" w:eastAsia="Book Antiqua" w:hAnsi="Book Antiqua" w:cs="Book Antiqua"/>
          <w:color w:val="000000"/>
        </w:rPr>
        <w:t xml:space="preserve">= 0.005), activity status (strict bed rest) (OR, 3.049; </w:t>
      </w:r>
      <w:r w:rsidRPr="00FE787D">
        <w:rPr>
          <w:rFonts w:ascii="Book Antiqua" w:eastAsia="Book Antiqua" w:hAnsi="Book Antiqua" w:cs="Book Antiqua"/>
          <w:i/>
          <w:iCs/>
          <w:color w:val="000000"/>
        </w:rPr>
        <w:t>P</w:t>
      </w:r>
      <w:r w:rsidRPr="00FE787D">
        <w:rPr>
          <w:rFonts w:ascii="Book Antiqua" w:eastAsia="Book Antiqua" w:hAnsi="Book Antiqua" w:cs="Book Antiqua"/>
          <w:color w:val="000000"/>
        </w:rPr>
        <w:t xml:space="preserve"> = </w:t>
      </w:r>
      <w:r w:rsidRPr="00FE787D">
        <w:rPr>
          <w:rFonts w:ascii="Book Antiqua" w:eastAsia="Book Antiqua" w:hAnsi="Book Antiqua" w:cs="Book Antiqua"/>
          <w:color w:val="000000"/>
        </w:rPr>
        <w:lastRenderedPageBreak/>
        <w:t>0.005), D-dimer level (≥</w:t>
      </w:r>
      <w:r w:rsidR="004115B8"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 xml:space="preserve">500 ng/mL) (OR, 5.532; </w:t>
      </w:r>
      <w:r w:rsidRPr="00FE787D">
        <w:rPr>
          <w:rFonts w:ascii="Book Antiqua" w:eastAsia="Book Antiqua" w:hAnsi="Book Antiqua" w:cs="Book Antiqua"/>
          <w:i/>
          <w:iCs/>
          <w:color w:val="000000"/>
        </w:rPr>
        <w:t>P</w:t>
      </w:r>
      <w:r w:rsidRPr="00FE787D">
        <w:rPr>
          <w:rFonts w:ascii="Book Antiqua" w:eastAsia="Book Antiqua" w:hAnsi="Book Antiqua" w:cs="Book Antiqua"/>
          <w:color w:val="000000"/>
        </w:rPr>
        <w:t xml:space="preserve"> &lt; 0.001), and infection status (OR, 2.426; </w:t>
      </w:r>
      <w:r w:rsidRPr="00FE787D">
        <w:rPr>
          <w:rFonts w:ascii="Book Antiqua" w:eastAsia="Book Antiqua" w:hAnsi="Book Antiqua" w:cs="Book Antiqua"/>
          <w:i/>
          <w:iCs/>
          <w:color w:val="000000"/>
        </w:rPr>
        <w:t xml:space="preserve">P </w:t>
      </w:r>
      <w:r w:rsidRPr="00FE787D">
        <w:rPr>
          <w:rFonts w:ascii="Book Antiqua" w:eastAsia="Book Antiqua" w:hAnsi="Book Antiqua" w:cs="Book Antiqua"/>
          <w:color w:val="000000"/>
        </w:rPr>
        <w:t>= 0.008) were independent risk factors for DVT (Table 2).</w:t>
      </w:r>
    </w:p>
    <w:p w14:paraId="28CA2E0D" w14:textId="77777777" w:rsidR="00A77B3E" w:rsidRPr="00FE787D" w:rsidRDefault="00A77B3E">
      <w:pPr>
        <w:spacing w:line="360" w:lineRule="auto"/>
        <w:jc w:val="both"/>
      </w:pPr>
    </w:p>
    <w:p w14:paraId="6F55839C" w14:textId="77777777" w:rsidR="00A77B3E" w:rsidRPr="00FE787D" w:rsidRDefault="00B439A3">
      <w:pPr>
        <w:spacing w:line="360" w:lineRule="auto"/>
        <w:jc w:val="both"/>
        <w:rPr>
          <w:b/>
          <w:bCs/>
          <w:i/>
          <w:iCs/>
        </w:rPr>
      </w:pPr>
      <w:r w:rsidRPr="00FE787D">
        <w:rPr>
          <w:rFonts w:ascii="Book Antiqua" w:eastAsia="Book Antiqua" w:hAnsi="Book Antiqua" w:cs="Book Antiqua"/>
          <w:b/>
          <w:bCs/>
          <w:i/>
          <w:iCs/>
          <w:color w:val="000000"/>
        </w:rPr>
        <w:t>Establishment of risk assessment score for DVT after ALSS treatment</w:t>
      </w:r>
    </w:p>
    <w:p w14:paraId="3EA6F52D" w14:textId="77777777" w:rsidR="00A77B3E" w:rsidRPr="00FE787D" w:rsidRDefault="00B439A3">
      <w:pPr>
        <w:spacing w:line="360" w:lineRule="auto"/>
        <w:jc w:val="both"/>
      </w:pPr>
      <w:r w:rsidRPr="00FE787D">
        <w:rPr>
          <w:rFonts w:ascii="Book Antiqua" w:eastAsia="Book Antiqua" w:hAnsi="Book Antiqua" w:cs="Book Antiqua"/>
          <w:color w:val="000000"/>
        </w:rPr>
        <w:t>According to the results of the multivariate logistic regression analysis, the proposed scores are listed in Table 3.</w:t>
      </w:r>
    </w:p>
    <w:p w14:paraId="2618A2C8" w14:textId="77777777" w:rsidR="00A77B3E" w:rsidRPr="00FE787D" w:rsidRDefault="00A77B3E">
      <w:pPr>
        <w:spacing w:line="360" w:lineRule="auto"/>
        <w:jc w:val="both"/>
      </w:pPr>
    </w:p>
    <w:p w14:paraId="1A29878F" w14:textId="77777777" w:rsidR="00A77B3E" w:rsidRPr="00FE787D" w:rsidRDefault="00B439A3">
      <w:pPr>
        <w:spacing w:line="360" w:lineRule="auto"/>
        <w:jc w:val="both"/>
        <w:rPr>
          <w:b/>
          <w:bCs/>
          <w:i/>
          <w:iCs/>
        </w:rPr>
      </w:pPr>
      <w:r w:rsidRPr="00FE787D">
        <w:rPr>
          <w:rFonts w:ascii="Book Antiqua" w:eastAsia="Book Antiqua" w:hAnsi="Book Antiqua" w:cs="Book Antiqua"/>
          <w:b/>
          <w:bCs/>
          <w:i/>
          <w:iCs/>
          <w:color w:val="000000"/>
        </w:rPr>
        <w:t>Diagnostic value of the risk assessment score of DVT after ALSS treatment</w:t>
      </w:r>
    </w:p>
    <w:p w14:paraId="46423591" w14:textId="3A22627A" w:rsidR="00A77B3E" w:rsidRPr="00FE787D" w:rsidRDefault="00B439A3">
      <w:pPr>
        <w:spacing w:line="360" w:lineRule="auto"/>
        <w:jc w:val="both"/>
      </w:pPr>
      <w:r w:rsidRPr="00FE787D">
        <w:rPr>
          <w:rFonts w:ascii="Book Antiqua" w:eastAsia="Book Antiqua" w:hAnsi="Book Antiqua" w:cs="Book Antiqua"/>
          <w:color w:val="000000"/>
        </w:rPr>
        <w:t>Analysis of the validation group data revealed significant differences in age, successful catheterization time, activity status, D-dimer level, and infection between patients with and without DVT as well as differences in the ALSS treatment duration (Table 4). AUC was used to evaluate the diagnostic value of the DVT risk assessment score after ALSS treatment. The DVT and no DVT after ALSS groups were considered classification variables, while the DVT risk assessment score was considered a variable. When the cutoff value of the risk assessment score was 3, the specificity and sensitivity of the risk assessment score for DVT were 88.9% and 85.7%, respectively (Figure 1).</w:t>
      </w:r>
    </w:p>
    <w:p w14:paraId="750DD37D" w14:textId="77777777" w:rsidR="00A77B3E" w:rsidRPr="00FE787D" w:rsidRDefault="00A77B3E">
      <w:pPr>
        <w:spacing w:line="360" w:lineRule="auto"/>
        <w:jc w:val="both"/>
      </w:pPr>
    </w:p>
    <w:p w14:paraId="2E775E1E" w14:textId="77777777" w:rsidR="00A77B3E" w:rsidRPr="00FE787D" w:rsidRDefault="00B439A3">
      <w:pPr>
        <w:spacing w:line="360" w:lineRule="auto"/>
        <w:jc w:val="both"/>
      </w:pPr>
      <w:r w:rsidRPr="00FE787D">
        <w:rPr>
          <w:rFonts w:ascii="Book Antiqua" w:eastAsia="Book Antiqua" w:hAnsi="Book Antiqua" w:cs="Book Antiqua"/>
          <w:b/>
          <w:caps/>
          <w:color w:val="000000"/>
          <w:u w:val="single"/>
        </w:rPr>
        <w:t>DISCUSSION</w:t>
      </w:r>
    </w:p>
    <w:p w14:paraId="34627A8B" w14:textId="5428C6F3" w:rsidR="00A77B3E" w:rsidRPr="00FE787D" w:rsidRDefault="00B439A3">
      <w:pPr>
        <w:spacing w:line="360" w:lineRule="auto"/>
        <w:jc w:val="both"/>
      </w:pPr>
      <w:r w:rsidRPr="00FE787D">
        <w:rPr>
          <w:rFonts w:ascii="Book Antiqua" w:eastAsia="Book Antiqua" w:hAnsi="Book Antiqua" w:cs="Book Antiqua"/>
          <w:color w:val="000000"/>
        </w:rPr>
        <w:t xml:space="preserve">The mechanism of ALSS is based on the strong regenerative ability of liver cells through mechanical, physical, chemical, and biological equipment </w:t>
      </w:r>
      <w:r w:rsidRPr="00FE787D">
        <w:rPr>
          <w:rFonts w:ascii="Book Antiqua" w:eastAsia="Book Antiqua" w:hAnsi="Book Antiqua" w:cs="Book Antiqua"/>
          <w:i/>
          <w:color w:val="000000"/>
        </w:rPr>
        <w:t>in vitro</w:t>
      </w:r>
      <w:r w:rsidRPr="00FE787D">
        <w:rPr>
          <w:rFonts w:ascii="Book Antiqua" w:eastAsia="Book Antiqua" w:hAnsi="Book Antiqua" w:cs="Book Antiqua"/>
          <w:color w:val="000000"/>
        </w:rPr>
        <w:t xml:space="preserve">, removing all </w:t>
      </w:r>
      <w:r w:rsidR="00FF0E9E" w:rsidRPr="00FE787D">
        <w:rPr>
          <w:rFonts w:ascii="Book Antiqua" w:eastAsia="Book Antiqua" w:hAnsi="Book Antiqua" w:cs="Book Antiqua"/>
          <w:color w:val="000000"/>
        </w:rPr>
        <w:t>types</w:t>
      </w:r>
      <w:r w:rsidRPr="00FE787D">
        <w:rPr>
          <w:rFonts w:ascii="Book Antiqua" w:eastAsia="Book Antiqua" w:hAnsi="Book Antiqua" w:cs="Book Antiqua"/>
          <w:color w:val="000000"/>
        </w:rPr>
        <w:t xml:space="preserve"> of harmful substances, supplying necessary materials, improving the internal environment, temporarily replacing the partial failure of liver function, creating a good condition for liver cell regeneration and liver function recovery, or waiting for an opportunity for liver </w:t>
      </w:r>
      <w:proofErr w:type="gramStart"/>
      <w:r w:rsidRPr="00FE787D">
        <w:rPr>
          <w:rFonts w:ascii="Book Antiqua" w:eastAsia="Book Antiqua" w:hAnsi="Book Antiqua" w:cs="Book Antiqua"/>
          <w:color w:val="000000"/>
        </w:rPr>
        <w:t>transplantation</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15,16]</w:t>
      </w:r>
      <w:r w:rsidRPr="00FE787D">
        <w:rPr>
          <w:rFonts w:ascii="Book Antiqua" w:eastAsia="Book Antiqua" w:hAnsi="Book Antiqua" w:cs="Book Antiqua"/>
          <w:color w:val="000000"/>
        </w:rPr>
        <w:t>.</w:t>
      </w:r>
    </w:p>
    <w:p w14:paraId="4103F193" w14:textId="71EA952F" w:rsidR="00A77B3E" w:rsidRPr="00FE787D" w:rsidRDefault="00B439A3" w:rsidP="003A7F90">
      <w:pPr>
        <w:spacing w:line="360" w:lineRule="auto"/>
        <w:ind w:firstLineChars="100" w:firstLine="240"/>
        <w:jc w:val="both"/>
      </w:pPr>
      <w:r w:rsidRPr="00FE787D">
        <w:rPr>
          <w:rFonts w:ascii="Book Antiqua" w:eastAsia="Book Antiqua" w:hAnsi="Book Antiqua" w:cs="Book Antiqua"/>
          <w:color w:val="000000"/>
        </w:rPr>
        <w:t xml:space="preserve">Virchow proposed three causes of </w:t>
      </w:r>
      <w:proofErr w:type="gramStart"/>
      <w:r w:rsidRPr="00FE787D">
        <w:rPr>
          <w:rFonts w:ascii="Book Antiqua" w:eastAsia="Book Antiqua" w:hAnsi="Book Antiqua" w:cs="Book Antiqua"/>
          <w:color w:val="000000"/>
        </w:rPr>
        <w:t>DVT</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17]</w:t>
      </w:r>
      <w:r w:rsidRPr="00FE787D">
        <w:rPr>
          <w:rFonts w:ascii="Book Antiqua" w:eastAsia="Book Antiqua" w:hAnsi="Book Antiqua" w:cs="Book Antiqua"/>
          <w:color w:val="000000"/>
        </w:rPr>
        <w:t xml:space="preserve">: </w:t>
      </w:r>
      <w:r w:rsidR="005F2A0B" w:rsidRPr="00FE787D">
        <w:rPr>
          <w:rFonts w:ascii="Book Antiqua" w:eastAsia="Book Antiqua" w:hAnsi="Book Antiqua" w:cs="Book Antiqua"/>
          <w:color w:val="000000"/>
        </w:rPr>
        <w:t>V</w:t>
      </w:r>
      <w:r w:rsidRPr="00FE787D">
        <w:rPr>
          <w:rFonts w:ascii="Book Antiqua" w:eastAsia="Book Antiqua" w:hAnsi="Book Antiqua" w:cs="Book Antiqua"/>
          <w:color w:val="000000"/>
        </w:rPr>
        <w:t xml:space="preserve">ascular endothelial injury, hemodynamic changes (especially slow and stagnant blood flow), and abnormal blood coagulation. Deep vein catheterization in patients treated with ALSS undoubtedly causes vascular endothelial </w:t>
      </w:r>
      <w:proofErr w:type="gramStart"/>
      <w:r w:rsidRPr="00FE787D">
        <w:rPr>
          <w:rFonts w:ascii="Book Antiqua" w:eastAsia="Book Antiqua" w:hAnsi="Book Antiqua" w:cs="Book Antiqua"/>
          <w:color w:val="000000"/>
        </w:rPr>
        <w:t>injury</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18]</w:t>
      </w:r>
      <w:r w:rsidRPr="00FE787D">
        <w:rPr>
          <w:rFonts w:ascii="Book Antiqua" w:eastAsia="Book Antiqua" w:hAnsi="Book Antiqua" w:cs="Book Antiqua"/>
          <w:color w:val="000000"/>
        </w:rPr>
        <w:t>. At the same time, studies have shown that, after vascular endothelial injury</w:t>
      </w:r>
      <w:r w:rsidRPr="00FE787D">
        <w:rPr>
          <w:rFonts w:ascii="Book Antiqua" w:eastAsia="Book Antiqua" w:hAnsi="Book Antiqua" w:cs="Book Antiqua"/>
          <w:color w:val="000000"/>
          <w:vertAlign w:val="superscript"/>
        </w:rPr>
        <w:t>[19,20]</w:t>
      </w:r>
      <w:r w:rsidRPr="00FE787D">
        <w:rPr>
          <w:rFonts w:ascii="Book Antiqua" w:eastAsia="Book Antiqua" w:hAnsi="Book Antiqua" w:cs="Book Antiqua"/>
          <w:color w:val="000000"/>
        </w:rPr>
        <w:t>, the subendothelial tissue is exposed</w:t>
      </w:r>
      <w:r w:rsidRPr="00FE787D">
        <w:rPr>
          <w:rFonts w:ascii="Book Antiqua" w:eastAsia="Book Antiqua" w:hAnsi="Book Antiqua" w:cs="Book Antiqua"/>
          <w:color w:val="000000"/>
          <w:vertAlign w:val="superscript"/>
        </w:rPr>
        <w:t>[21]</w:t>
      </w:r>
      <w:r w:rsidRPr="00FE787D">
        <w:rPr>
          <w:rFonts w:ascii="Book Antiqua" w:eastAsia="Book Antiqua" w:hAnsi="Book Antiqua" w:cs="Book Antiqua"/>
          <w:color w:val="000000"/>
        </w:rPr>
        <w:t xml:space="preserve">; the original hemostatic </w:t>
      </w:r>
      <w:r w:rsidRPr="00FE787D">
        <w:rPr>
          <w:rFonts w:ascii="Book Antiqua" w:eastAsia="Book Antiqua" w:hAnsi="Book Antiqua" w:cs="Book Antiqua"/>
          <w:color w:val="000000"/>
        </w:rPr>
        <w:lastRenderedPageBreak/>
        <w:t>anticoagulant balance of the vascular endothelial layer is broken; endothelial cells release tissue factor, von Willebrand factor, fibronectin, and other coagulation factors; and vascular permeability is increased</w:t>
      </w:r>
      <w:r w:rsidRPr="00FE787D">
        <w:rPr>
          <w:rFonts w:ascii="Book Antiqua" w:eastAsia="Book Antiqua" w:hAnsi="Book Antiqua" w:cs="Book Antiqua"/>
          <w:color w:val="000000"/>
          <w:vertAlign w:val="superscript"/>
        </w:rPr>
        <w:t>[22-24]</w:t>
      </w:r>
      <w:r w:rsidRPr="00FE787D">
        <w:rPr>
          <w:rFonts w:ascii="Book Antiqua" w:eastAsia="Book Antiqua" w:hAnsi="Book Antiqua" w:cs="Book Antiqua"/>
          <w:color w:val="000000"/>
        </w:rPr>
        <w:t xml:space="preserve">. At the same time, leukocytes adhere to the wound and release inflammatory factors, and the wound reaches a pre-coagulation </w:t>
      </w:r>
      <w:proofErr w:type="gramStart"/>
      <w:r w:rsidRPr="00FE787D">
        <w:rPr>
          <w:rFonts w:ascii="Book Antiqua" w:eastAsia="Book Antiqua" w:hAnsi="Book Antiqua" w:cs="Book Antiqua"/>
          <w:color w:val="000000"/>
        </w:rPr>
        <w:t>state</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25,26]</w:t>
      </w:r>
      <w:r w:rsidRPr="00FE787D">
        <w:rPr>
          <w:rFonts w:ascii="Book Antiqua" w:eastAsia="Book Antiqua" w:hAnsi="Book Antiqua" w:cs="Book Antiqua"/>
          <w:color w:val="000000"/>
        </w:rPr>
        <w:t>.</w:t>
      </w:r>
    </w:p>
    <w:p w14:paraId="4F576E64" w14:textId="23DF31BE" w:rsidR="00A77B3E" w:rsidRPr="00FE787D" w:rsidRDefault="00B439A3" w:rsidP="00D72541">
      <w:pPr>
        <w:spacing w:line="360" w:lineRule="auto"/>
        <w:ind w:firstLineChars="100" w:firstLine="240"/>
        <w:jc w:val="both"/>
      </w:pPr>
      <w:r w:rsidRPr="00FE787D">
        <w:rPr>
          <w:rFonts w:ascii="Book Antiqua" w:eastAsia="Book Antiqua" w:hAnsi="Book Antiqua" w:cs="Book Antiqua"/>
          <w:color w:val="000000"/>
        </w:rPr>
        <w:t xml:space="preserve">Liver failure leads to a decrease in hepatic synthetic coagulation factors, hyperfibrinolysis, and thrombocytopenia caused by </w:t>
      </w:r>
      <w:proofErr w:type="gramStart"/>
      <w:r w:rsidRPr="00FE787D">
        <w:rPr>
          <w:rFonts w:ascii="Book Antiqua" w:eastAsia="Book Antiqua" w:hAnsi="Book Antiqua" w:cs="Book Antiqua"/>
          <w:color w:val="000000"/>
        </w:rPr>
        <w:t>hypersplenism</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27,28]</w:t>
      </w:r>
      <w:r w:rsidRPr="00FE787D">
        <w:rPr>
          <w:rFonts w:ascii="Book Antiqua" w:eastAsia="Book Antiqua" w:hAnsi="Book Antiqua" w:cs="Book Antiqua"/>
          <w:color w:val="000000"/>
        </w:rPr>
        <w:t xml:space="preserve">. Therefore, patients with liver failure have always been considered to be in a low coagulation state </w:t>
      </w:r>
      <w:r w:rsidRPr="00FE787D">
        <w:rPr>
          <w:rFonts w:ascii="Book Antiqua" w:eastAsia="Book Antiqua" w:hAnsi="Book Antiqua" w:cs="Book Antiqua"/>
          <w:color w:val="000000"/>
          <w:vertAlign w:val="superscript"/>
        </w:rPr>
        <w:t>[29</w:t>
      </w:r>
      <w:proofErr w:type="gramStart"/>
      <w:r w:rsidRPr="00FE787D">
        <w:rPr>
          <w:rFonts w:ascii="Book Antiqua" w:eastAsia="Book Antiqua" w:hAnsi="Book Antiqua" w:cs="Book Antiqua"/>
          <w:color w:val="000000"/>
          <w:vertAlign w:val="superscript"/>
        </w:rPr>
        <w:t>,30</w:t>
      </w:r>
      <w:proofErr w:type="gramEnd"/>
      <w:r w:rsidRPr="00FE787D">
        <w:rPr>
          <w:rFonts w:ascii="Book Antiqua" w:eastAsia="Book Antiqua" w:hAnsi="Book Antiqua" w:cs="Book Antiqua"/>
          <w:color w:val="000000"/>
          <w:vertAlign w:val="superscript"/>
        </w:rPr>
        <w:t>]</w:t>
      </w:r>
      <w:r w:rsidRPr="00FE787D">
        <w:rPr>
          <w:rFonts w:ascii="Book Antiqua" w:eastAsia="Book Antiqua" w:hAnsi="Book Antiqua" w:cs="Book Antiqua"/>
          <w:color w:val="000000"/>
        </w:rPr>
        <w:t xml:space="preserve">. However, in severe liver disease, the risk of DVT is also significantly increased and mainly manifests as lower extremity DVT and pulmonary </w:t>
      </w:r>
      <w:proofErr w:type="gramStart"/>
      <w:r w:rsidRPr="00FE787D">
        <w:rPr>
          <w:rFonts w:ascii="Book Antiqua" w:eastAsia="Book Antiqua" w:hAnsi="Book Antiqua" w:cs="Book Antiqua"/>
          <w:color w:val="000000"/>
        </w:rPr>
        <w:t>embolism</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7,31]</w:t>
      </w:r>
      <w:r w:rsidRPr="00FE787D">
        <w:rPr>
          <w:rFonts w:ascii="Book Antiqua" w:eastAsia="Book Antiqua" w:hAnsi="Book Antiqua" w:cs="Book Antiqua"/>
          <w:color w:val="000000"/>
        </w:rPr>
        <w:t>. During the catheter indwelling period, to prevent bleeding at the puncture site and keep the catheter unobstructed, the patient requires absolute bed rest and limb braking at the puncture side. Indwelling central venous catheter, intraoperative heparin anticoagulation, postoperative bed rest, and other related factors increased the incidence of DVT in patients with liver failure treated with ALSS.</w:t>
      </w:r>
    </w:p>
    <w:p w14:paraId="6832D1EF" w14:textId="3B652FF2" w:rsidR="00A77B3E" w:rsidRPr="00FE787D" w:rsidRDefault="00B439A3" w:rsidP="005D4C1A">
      <w:pPr>
        <w:spacing w:line="360" w:lineRule="auto"/>
        <w:ind w:firstLineChars="100" w:firstLine="240"/>
        <w:jc w:val="both"/>
      </w:pPr>
      <w:r w:rsidRPr="00FE787D">
        <w:rPr>
          <w:rFonts w:ascii="Book Antiqua" w:eastAsia="Book Antiqua" w:hAnsi="Book Antiqua" w:cs="Book Antiqua"/>
          <w:color w:val="000000"/>
        </w:rPr>
        <w:t xml:space="preserve">In this study, older age, more catheterization time, absolute bed rest, increased D-dimer level, and infection were all high-risk factors for DVT. Older age has always been a risk factor in various DVT risk assessment forms, such as the </w:t>
      </w:r>
      <w:proofErr w:type="spellStart"/>
      <w:r w:rsidRPr="00FE787D">
        <w:rPr>
          <w:rFonts w:ascii="Book Antiqua" w:eastAsia="Book Antiqua" w:hAnsi="Book Antiqua" w:cs="Book Antiqua"/>
          <w:color w:val="000000"/>
        </w:rPr>
        <w:t>A</w:t>
      </w:r>
      <w:r w:rsidR="00FF0E9E" w:rsidRPr="00FE787D">
        <w:rPr>
          <w:rFonts w:ascii="Book Antiqua" w:eastAsia="Book Antiqua" w:hAnsi="Book Antiqua" w:cs="Book Antiqua"/>
          <w:color w:val="000000"/>
        </w:rPr>
        <w:t>utoar</w:t>
      </w:r>
      <w:proofErr w:type="spellEnd"/>
      <w:r w:rsidRPr="00FE787D">
        <w:rPr>
          <w:rFonts w:ascii="Book Antiqua" w:eastAsia="Book Antiqua" w:hAnsi="Book Antiqua" w:cs="Book Antiqua"/>
          <w:color w:val="000000"/>
        </w:rPr>
        <w:t xml:space="preserve"> Thrombosis Risk Assessment Scale, the </w:t>
      </w:r>
      <w:proofErr w:type="spellStart"/>
      <w:r w:rsidRPr="00FE787D">
        <w:rPr>
          <w:rFonts w:ascii="Book Antiqua" w:eastAsia="Book Antiqua" w:hAnsi="Book Antiqua" w:cs="Book Antiqua"/>
          <w:color w:val="000000"/>
        </w:rPr>
        <w:t>Caprini</w:t>
      </w:r>
      <w:proofErr w:type="spellEnd"/>
      <w:r w:rsidRPr="00FE787D">
        <w:rPr>
          <w:rFonts w:ascii="Book Antiqua" w:eastAsia="Book Antiqua" w:hAnsi="Book Antiqua" w:cs="Book Antiqua"/>
          <w:color w:val="000000"/>
        </w:rPr>
        <w:t xml:space="preserve"> risk assessment model, and the JFK Medical Center Thrombosis Assessment </w:t>
      </w:r>
      <w:proofErr w:type="gramStart"/>
      <w:r w:rsidRPr="00FE787D">
        <w:rPr>
          <w:rFonts w:ascii="Book Antiqua" w:eastAsia="Book Antiqua" w:hAnsi="Book Antiqua" w:cs="Book Antiqua"/>
          <w:color w:val="000000"/>
        </w:rPr>
        <w:t>Scale</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32]</w:t>
      </w:r>
      <w:r w:rsidRPr="00FE787D">
        <w:rPr>
          <w:rFonts w:ascii="Book Antiqua" w:eastAsia="Book Antiqua" w:hAnsi="Book Antiqua" w:cs="Book Antiqua"/>
          <w:color w:val="000000"/>
        </w:rPr>
        <w:t xml:space="preserve">. ALSS requires more treatment times. To avoid repeated puncture, puncture and indwelling are adopted, and the jugular vein, subclavian vein, and femoral vein are most commonly used. Deep vein puncture and catheterization itself will inevitably damage the blood vessels, and the literature shows that the proficiency of the puncture technique is negatively correlated with the incidence of </w:t>
      </w:r>
      <w:proofErr w:type="gramStart"/>
      <w:r w:rsidRPr="00FE787D">
        <w:rPr>
          <w:rFonts w:ascii="Book Antiqua" w:eastAsia="Book Antiqua" w:hAnsi="Book Antiqua" w:cs="Book Antiqua"/>
          <w:color w:val="000000"/>
        </w:rPr>
        <w:t>DVT</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33]</w:t>
      </w:r>
      <w:r w:rsidRPr="00FE787D">
        <w:rPr>
          <w:rFonts w:ascii="Book Antiqua" w:eastAsia="Book Antiqua" w:hAnsi="Book Antiqua" w:cs="Book Antiqua"/>
          <w:color w:val="000000"/>
        </w:rPr>
        <w:t xml:space="preserve">. DVT caused by deep vein catheterization occurs primarily in the lower extremities, and use of the femoral vein indwelling method in all of our centers was also a risk factor for DVT formation. Liver failure is often complicated by infection, commonly in the abdominal cavity or </w:t>
      </w:r>
      <w:proofErr w:type="gramStart"/>
      <w:r w:rsidRPr="00FE787D">
        <w:rPr>
          <w:rFonts w:ascii="Book Antiqua" w:eastAsia="Book Antiqua" w:hAnsi="Book Antiqua" w:cs="Book Antiqua"/>
          <w:color w:val="000000"/>
        </w:rPr>
        <w:t>lungs</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34]</w:t>
      </w:r>
      <w:r w:rsidRPr="00FE787D">
        <w:rPr>
          <w:rFonts w:ascii="Book Antiqua" w:eastAsia="Book Antiqua" w:hAnsi="Book Antiqua" w:cs="Book Antiqua"/>
          <w:color w:val="000000"/>
        </w:rPr>
        <w:t xml:space="preserve">, and is a risk factor for the development of DVT. DVT and inflammatory responses are closely related from the beginning to the </w:t>
      </w:r>
      <w:proofErr w:type="gramStart"/>
      <w:r w:rsidRPr="00FE787D">
        <w:rPr>
          <w:rFonts w:ascii="Book Antiqua" w:eastAsia="Book Antiqua" w:hAnsi="Book Antiqua" w:cs="Book Antiqua"/>
          <w:color w:val="000000"/>
        </w:rPr>
        <w:lastRenderedPageBreak/>
        <w:t>end</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35]</w:t>
      </w:r>
      <w:r w:rsidRPr="00FE787D">
        <w:rPr>
          <w:rFonts w:ascii="Book Antiqua" w:eastAsia="Book Antiqua" w:hAnsi="Book Antiqua" w:cs="Book Antiqua"/>
          <w:color w:val="000000"/>
        </w:rPr>
        <w:t xml:space="preserve">. Infection promotes the release of inflammatory factors, leading to an increase in immunoglobulin levels that can lead to an increase in blood viscosity and the formation of </w:t>
      </w:r>
      <w:proofErr w:type="gramStart"/>
      <w:r w:rsidRPr="00FE787D">
        <w:rPr>
          <w:rFonts w:ascii="Book Antiqua" w:eastAsia="Book Antiqua" w:hAnsi="Book Antiqua" w:cs="Book Antiqua"/>
          <w:color w:val="000000"/>
        </w:rPr>
        <w:t>thrombosis</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36,37]</w:t>
      </w:r>
      <w:r w:rsidRPr="00FE787D">
        <w:rPr>
          <w:rFonts w:ascii="Book Antiqua" w:eastAsia="Book Antiqua" w:hAnsi="Book Antiqua" w:cs="Book Antiqua"/>
          <w:color w:val="000000"/>
        </w:rPr>
        <w:t>.</w:t>
      </w:r>
    </w:p>
    <w:p w14:paraId="00ACB557" w14:textId="37A3E57D" w:rsidR="00A77B3E" w:rsidRPr="00FE787D" w:rsidRDefault="00B439A3" w:rsidP="00EF7A42">
      <w:pPr>
        <w:spacing w:line="360" w:lineRule="auto"/>
        <w:ind w:firstLineChars="100" w:firstLine="240"/>
        <w:jc w:val="both"/>
      </w:pPr>
      <w:r w:rsidRPr="00FE787D">
        <w:rPr>
          <w:rFonts w:ascii="Book Antiqua" w:eastAsia="Book Antiqua" w:hAnsi="Book Antiqua" w:cs="Book Antiqua"/>
          <w:color w:val="000000"/>
        </w:rPr>
        <w:t xml:space="preserve">The tool currently used for the risk assessment of DVT is the </w:t>
      </w:r>
      <w:proofErr w:type="spellStart"/>
      <w:r w:rsidRPr="00FE787D">
        <w:rPr>
          <w:rFonts w:ascii="Book Antiqua" w:eastAsia="Book Antiqua" w:hAnsi="Book Antiqua" w:cs="Book Antiqua"/>
          <w:color w:val="000000"/>
        </w:rPr>
        <w:t>A</w:t>
      </w:r>
      <w:r w:rsidR="00FF0E9E" w:rsidRPr="00FE787D">
        <w:rPr>
          <w:rFonts w:ascii="Book Antiqua" w:eastAsia="Book Antiqua" w:hAnsi="Book Antiqua" w:cs="Book Antiqua"/>
          <w:color w:val="000000"/>
        </w:rPr>
        <w:t>utoar</w:t>
      </w:r>
      <w:proofErr w:type="spellEnd"/>
      <w:r w:rsidRPr="00FE787D">
        <w:rPr>
          <w:rFonts w:ascii="Book Antiqua" w:eastAsia="Book Antiqua" w:hAnsi="Book Antiqua" w:cs="Book Antiqua"/>
          <w:color w:val="000000"/>
        </w:rPr>
        <w:t xml:space="preserve"> Thrombosis Risk Assessment Scale, which includes seven submodules: age, body size, activity, special risk category, trauma, surgery, and high-risk disease. Studies using the </w:t>
      </w:r>
      <w:proofErr w:type="spellStart"/>
      <w:r w:rsidRPr="00FE787D">
        <w:rPr>
          <w:rFonts w:ascii="Book Antiqua" w:eastAsia="Book Antiqua" w:hAnsi="Book Antiqua" w:cs="Book Antiqua"/>
          <w:color w:val="000000"/>
        </w:rPr>
        <w:t>A</w:t>
      </w:r>
      <w:r w:rsidR="00FF0E9E" w:rsidRPr="00FE787D">
        <w:rPr>
          <w:rFonts w:ascii="Book Antiqua" w:eastAsia="Book Antiqua" w:hAnsi="Book Antiqua" w:cs="Book Antiqua"/>
          <w:color w:val="000000"/>
        </w:rPr>
        <w:t>utoar</w:t>
      </w:r>
      <w:proofErr w:type="spellEnd"/>
      <w:r w:rsidRPr="00FE787D">
        <w:rPr>
          <w:rFonts w:ascii="Book Antiqua" w:eastAsia="Book Antiqua" w:hAnsi="Book Antiqua" w:cs="Book Antiqua"/>
          <w:color w:val="000000"/>
        </w:rPr>
        <w:t xml:space="preserve"> scale showed that it was the most effective at warning the risk of perioperative DVT in patients with bone trauma and could reduce the incidence of VTE in patients with perioperative </w:t>
      </w:r>
      <w:proofErr w:type="gramStart"/>
      <w:r w:rsidRPr="00FE787D">
        <w:rPr>
          <w:rFonts w:ascii="Book Antiqua" w:eastAsia="Book Antiqua" w:hAnsi="Book Antiqua" w:cs="Book Antiqua"/>
          <w:color w:val="000000"/>
        </w:rPr>
        <w:t>trauma</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38]</w:t>
      </w:r>
      <w:r w:rsidRPr="00FE787D">
        <w:rPr>
          <w:rFonts w:ascii="Book Antiqua" w:eastAsia="Book Antiqua" w:hAnsi="Book Antiqua" w:cs="Book Antiqua"/>
          <w:color w:val="000000"/>
        </w:rPr>
        <w:t xml:space="preserve">. The </w:t>
      </w:r>
      <w:proofErr w:type="spellStart"/>
      <w:r w:rsidRPr="00FE787D">
        <w:rPr>
          <w:rFonts w:ascii="Book Antiqua" w:eastAsia="Book Antiqua" w:hAnsi="Book Antiqua" w:cs="Book Antiqua"/>
          <w:color w:val="000000"/>
        </w:rPr>
        <w:t>Caprini</w:t>
      </w:r>
      <w:proofErr w:type="spellEnd"/>
      <w:r w:rsidRPr="00FE787D">
        <w:rPr>
          <w:rFonts w:ascii="Book Antiqua" w:eastAsia="Book Antiqua" w:hAnsi="Book Antiqua" w:cs="Book Antiqua"/>
          <w:color w:val="000000"/>
        </w:rPr>
        <w:t xml:space="preserve"> risk assessment </w:t>
      </w:r>
      <w:proofErr w:type="gramStart"/>
      <w:r w:rsidRPr="00FE787D">
        <w:rPr>
          <w:rFonts w:ascii="Book Antiqua" w:eastAsia="Book Antiqua" w:hAnsi="Book Antiqua" w:cs="Book Antiqua"/>
          <w:color w:val="000000"/>
        </w:rPr>
        <w:t>model</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39]</w:t>
      </w:r>
      <w:r w:rsidRPr="00FE787D">
        <w:rPr>
          <w:rFonts w:ascii="Book Antiqua" w:eastAsia="Book Antiqua" w:hAnsi="Book Antiqua" w:cs="Book Antiqua"/>
          <w:color w:val="000000"/>
        </w:rPr>
        <w:t xml:space="preserve">, originally released in 1991 for use in all inpatients as a weighted risk stratification tool, contains 39 indicators and is subject to constant updating. The Wells scoring system is a prediction system based on D-dimer level that can be better used for the early diagnosis of </w:t>
      </w:r>
      <w:proofErr w:type="gramStart"/>
      <w:r w:rsidRPr="00FE787D">
        <w:rPr>
          <w:rFonts w:ascii="Book Antiqua" w:eastAsia="Book Antiqua" w:hAnsi="Book Antiqua" w:cs="Book Antiqua"/>
          <w:color w:val="000000"/>
        </w:rPr>
        <w:t>DVT</w:t>
      </w:r>
      <w:r w:rsidRPr="00FE787D">
        <w:rPr>
          <w:rFonts w:ascii="Book Antiqua" w:eastAsia="Book Antiqua" w:hAnsi="Book Antiqua" w:cs="Book Antiqua"/>
          <w:color w:val="000000"/>
          <w:vertAlign w:val="superscript"/>
        </w:rPr>
        <w:t>[</w:t>
      </w:r>
      <w:proofErr w:type="gramEnd"/>
      <w:r w:rsidRPr="00FE787D">
        <w:rPr>
          <w:rFonts w:ascii="Book Antiqua" w:eastAsia="Book Antiqua" w:hAnsi="Book Antiqua" w:cs="Book Antiqua"/>
          <w:color w:val="000000"/>
          <w:vertAlign w:val="superscript"/>
        </w:rPr>
        <w:t>40]</w:t>
      </w:r>
      <w:r w:rsidRPr="00FE787D">
        <w:rPr>
          <w:rFonts w:ascii="Book Antiqua" w:eastAsia="Book Antiqua" w:hAnsi="Book Antiqua" w:cs="Book Antiqua"/>
          <w:color w:val="000000"/>
        </w:rPr>
        <w:t xml:space="preserve"> rather than the risk assessment of DVT. However, the setting of these indicators does not fully consider the risk of thrombus formation in this special group of patients with liver failure after treatment using ALSS.</w:t>
      </w:r>
    </w:p>
    <w:p w14:paraId="7CB57337" w14:textId="77777777" w:rsidR="00A77B3E" w:rsidRPr="00FE787D" w:rsidRDefault="00A77B3E">
      <w:pPr>
        <w:spacing w:line="360" w:lineRule="auto"/>
        <w:jc w:val="both"/>
      </w:pPr>
    </w:p>
    <w:p w14:paraId="5811F00E" w14:textId="77777777" w:rsidR="00A77B3E" w:rsidRPr="00FE787D" w:rsidRDefault="00B439A3">
      <w:pPr>
        <w:spacing w:line="360" w:lineRule="auto"/>
        <w:jc w:val="both"/>
      </w:pPr>
      <w:r w:rsidRPr="00FE787D">
        <w:rPr>
          <w:rFonts w:ascii="Book Antiqua" w:eastAsia="Book Antiqua" w:hAnsi="Book Antiqua" w:cs="Book Antiqua"/>
          <w:b/>
          <w:caps/>
          <w:color w:val="000000"/>
          <w:u w:val="single"/>
        </w:rPr>
        <w:t>CONCLUSION</w:t>
      </w:r>
    </w:p>
    <w:p w14:paraId="43331DD4" w14:textId="25A7CE7E" w:rsidR="00A77B3E" w:rsidRPr="00FE787D" w:rsidRDefault="00B439A3">
      <w:pPr>
        <w:spacing w:line="360" w:lineRule="auto"/>
        <w:jc w:val="both"/>
      </w:pPr>
      <w:r w:rsidRPr="00FE787D">
        <w:rPr>
          <w:rFonts w:ascii="Book Antiqua" w:eastAsia="Book Antiqua" w:hAnsi="Book Antiqua" w:cs="Book Antiqua"/>
          <w:color w:val="000000"/>
        </w:rPr>
        <w:t xml:space="preserve">In this study, through the risk assessment of DVT in patients with liver failure, the advantages of other DVT risk assessment systems were fully </w:t>
      </w:r>
      <w:r w:rsidR="003D7021" w:rsidRPr="00FE787D">
        <w:rPr>
          <w:rFonts w:ascii="Book Antiqua" w:eastAsia="Book Antiqua" w:hAnsi="Book Antiqua" w:cs="Book Antiqua"/>
          <w:color w:val="000000"/>
        </w:rPr>
        <w:t>used</w:t>
      </w:r>
      <w:r w:rsidRPr="00FE787D">
        <w:rPr>
          <w:rFonts w:ascii="Book Antiqua" w:eastAsia="Book Antiqua" w:hAnsi="Book Antiqua" w:cs="Book Antiqua"/>
          <w:color w:val="000000"/>
        </w:rPr>
        <w:t xml:space="preserve"> and combined with the special clotting state of liver failure to establish a simple scoring system that has good sensitivity and specificity. The shortcoming of this study is that it was a single-center retrospective study. Multi-center, prospective, and large-sample validation is still needed.</w:t>
      </w:r>
    </w:p>
    <w:p w14:paraId="1B0C3891" w14:textId="77777777" w:rsidR="00A77B3E" w:rsidRPr="00FE787D" w:rsidRDefault="00A77B3E">
      <w:pPr>
        <w:spacing w:line="360" w:lineRule="auto"/>
        <w:jc w:val="both"/>
      </w:pPr>
    </w:p>
    <w:p w14:paraId="3EE2D164" w14:textId="77777777" w:rsidR="00A77B3E" w:rsidRPr="00FE787D" w:rsidRDefault="00B439A3">
      <w:pPr>
        <w:spacing w:line="360" w:lineRule="auto"/>
        <w:jc w:val="both"/>
      </w:pPr>
      <w:r w:rsidRPr="00FE787D">
        <w:rPr>
          <w:rFonts w:ascii="Book Antiqua" w:eastAsia="Book Antiqua" w:hAnsi="Book Antiqua" w:cs="Book Antiqua"/>
          <w:b/>
          <w:caps/>
          <w:color w:val="000000"/>
          <w:u w:val="single"/>
        </w:rPr>
        <w:t>ARTICLE HIGHLIGHTS</w:t>
      </w:r>
    </w:p>
    <w:p w14:paraId="1E87C471" w14:textId="77777777" w:rsidR="00A77B3E" w:rsidRPr="00FE787D" w:rsidRDefault="00B439A3">
      <w:pPr>
        <w:spacing w:line="360" w:lineRule="auto"/>
        <w:jc w:val="both"/>
      </w:pPr>
      <w:r w:rsidRPr="00FE787D">
        <w:rPr>
          <w:rFonts w:ascii="Book Antiqua" w:eastAsia="Book Antiqua" w:hAnsi="Book Antiqua" w:cs="Book Antiqua"/>
          <w:b/>
          <w:i/>
          <w:color w:val="000000"/>
        </w:rPr>
        <w:t>Research background</w:t>
      </w:r>
    </w:p>
    <w:p w14:paraId="5987F818" w14:textId="31A988B2" w:rsidR="00A77B3E" w:rsidRPr="00FE787D" w:rsidRDefault="00B439A3">
      <w:pPr>
        <w:spacing w:line="360" w:lineRule="auto"/>
        <w:jc w:val="both"/>
      </w:pPr>
      <w:r w:rsidRPr="00FE787D">
        <w:rPr>
          <w:rFonts w:ascii="Book Antiqua" w:eastAsia="Book Antiqua" w:hAnsi="Book Antiqua" w:cs="Book Antiqua"/>
          <w:color w:val="000000"/>
        </w:rPr>
        <w:t>The artificial liver support system (ALSS) is an effective treatment method for liver failure, but it requires deep venous intubation and long-term indwelling catheterization</w:t>
      </w:r>
      <w:r w:rsidR="003D7021" w:rsidRPr="00FE787D">
        <w:rPr>
          <w:rFonts w:ascii="Book Antiqua" w:eastAsia="Book Antiqua" w:hAnsi="Book Antiqua" w:cs="Book Antiqua"/>
          <w:color w:val="000000"/>
        </w:rPr>
        <w:t xml:space="preserve">. </w:t>
      </w:r>
      <w:r w:rsidR="003D7021" w:rsidRPr="00FE787D">
        <w:rPr>
          <w:rFonts w:ascii="Book Antiqua" w:eastAsia="Book Antiqua" w:hAnsi="Book Antiqua" w:cs="Book Antiqua"/>
          <w:color w:val="000000"/>
        </w:rPr>
        <w:lastRenderedPageBreak/>
        <w:t>However,</w:t>
      </w:r>
      <w:r w:rsidRPr="00FE787D">
        <w:rPr>
          <w:rFonts w:ascii="Book Antiqua" w:eastAsia="Book Antiqua" w:hAnsi="Book Antiqua" w:cs="Book Antiqua"/>
          <w:color w:val="000000"/>
        </w:rPr>
        <w:t xml:space="preserve"> the coagulation mechanism disorder of basic liver failure </w:t>
      </w:r>
      <w:proofErr w:type="gramStart"/>
      <w:r w:rsidRPr="00FE787D">
        <w:rPr>
          <w:rFonts w:ascii="Book Antiqua" w:eastAsia="Book Antiqua" w:hAnsi="Book Antiqua" w:cs="Book Antiqua"/>
          <w:color w:val="000000"/>
        </w:rPr>
        <w:t>diseases,</w:t>
      </w:r>
      <w:proofErr w:type="gramEnd"/>
      <w:r w:rsidRPr="00FE787D">
        <w:rPr>
          <w:rFonts w:ascii="Book Antiqua" w:eastAsia="Book Antiqua" w:hAnsi="Book Antiqua" w:cs="Book Antiqua"/>
          <w:color w:val="000000"/>
        </w:rPr>
        <w:t xml:space="preserve"> and deep venous thrombosis (DVT) often occur.</w:t>
      </w:r>
    </w:p>
    <w:p w14:paraId="504590C7" w14:textId="77777777" w:rsidR="00A77B3E" w:rsidRPr="00FE787D" w:rsidRDefault="00A77B3E">
      <w:pPr>
        <w:spacing w:line="360" w:lineRule="auto"/>
        <w:jc w:val="both"/>
      </w:pPr>
    </w:p>
    <w:p w14:paraId="17CFF6E4" w14:textId="77777777" w:rsidR="00A77B3E" w:rsidRPr="00FE787D" w:rsidRDefault="00B439A3">
      <w:pPr>
        <w:spacing w:line="360" w:lineRule="auto"/>
        <w:jc w:val="both"/>
      </w:pPr>
      <w:r w:rsidRPr="00FE787D">
        <w:rPr>
          <w:rFonts w:ascii="Book Antiqua" w:eastAsia="Book Antiqua" w:hAnsi="Book Antiqua" w:cs="Book Antiqua"/>
          <w:b/>
          <w:i/>
          <w:color w:val="000000"/>
        </w:rPr>
        <w:t>Research motivation</w:t>
      </w:r>
    </w:p>
    <w:p w14:paraId="203F3F14" w14:textId="76E09127" w:rsidR="00A77B3E" w:rsidRPr="00FE787D" w:rsidRDefault="00B439A3">
      <w:pPr>
        <w:spacing w:line="360" w:lineRule="auto"/>
        <w:jc w:val="both"/>
      </w:pPr>
      <w:r w:rsidRPr="00FE787D">
        <w:rPr>
          <w:rFonts w:ascii="Book Antiqua" w:eastAsia="Book Antiqua" w:hAnsi="Book Antiqua" w:cs="Book Antiqua"/>
          <w:color w:val="000000"/>
        </w:rPr>
        <w:t>The commonly used DVT risk assessment systems are not suitable for the treatment of liver failure using ALSS. The development of new risk assessment ind</w:t>
      </w:r>
      <w:r w:rsidR="003D7021" w:rsidRPr="00FE787D">
        <w:rPr>
          <w:rFonts w:ascii="Book Antiqua" w:eastAsia="Book Antiqua" w:hAnsi="Book Antiqua" w:cs="Book Antiqua"/>
          <w:color w:val="000000"/>
        </w:rPr>
        <w:t>ic</w:t>
      </w:r>
      <w:r w:rsidRPr="00FE787D">
        <w:rPr>
          <w:rFonts w:ascii="Book Antiqua" w:eastAsia="Book Antiqua" w:hAnsi="Book Antiqua" w:cs="Book Antiqua"/>
          <w:color w:val="000000"/>
        </w:rPr>
        <w:t xml:space="preserve">es </w:t>
      </w:r>
      <w:r w:rsidR="003D7021" w:rsidRPr="00FE787D">
        <w:rPr>
          <w:rFonts w:ascii="Book Antiqua" w:eastAsia="Book Antiqua" w:hAnsi="Book Antiqua" w:cs="Book Antiqua"/>
          <w:color w:val="000000"/>
        </w:rPr>
        <w:t>for</w:t>
      </w:r>
      <w:r w:rsidRPr="00FE787D">
        <w:rPr>
          <w:rFonts w:ascii="Book Antiqua" w:eastAsia="Book Antiqua" w:hAnsi="Book Antiqua" w:cs="Book Antiqua"/>
          <w:color w:val="000000"/>
        </w:rPr>
        <w:t xml:space="preserve"> DVT is beneficial for patients with liver failure treated using ALSS therapy.</w:t>
      </w:r>
    </w:p>
    <w:p w14:paraId="3563A939" w14:textId="77777777" w:rsidR="00A77B3E" w:rsidRPr="00FE787D" w:rsidRDefault="00A77B3E">
      <w:pPr>
        <w:spacing w:line="360" w:lineRule="auto"/>
        <w:jc w:val="both"/>
      </w:pPr>
    </w:p>
    <w:p w14:paraId="4B5FCA12" w14:textId="77777777" w:rsidR="00A77B3E" w:rsidRPr="00FE787D" w:rsidRDefault="00B439A3">
      <w:pPr>
        <w:spacing w:line="360" w:lineRule="auto"/>
        <w:jc w:val="both"/>
      </w:pPr>
      <w:r w:rsidRPr="00FE787D">
        <w:rPr>
          <w:rFonts w:ascii="Book Antiqua" w:eastAsia="Book Antiqua" w:hAnsi="Book Antiqua" w:cs="Book Antiqua"/>
          <w:b/>
          <w:i/>
          <w:color w:val="000000"/>
        </w:rPr>
        <w:t>Research objectives</w:t>
      </w:r>
    </w:p>
    <w:p w14:paraId="34D7F0A0" w14:textId="202D738A" w:rsidR="00A77B3E" w:rsidRPr="00FE787D" w:rsidRDefault="00B439A3">
      <w:pPr>
        <w:spacing w:line="360" w:lineRule="auto"/>
        <w:jc w:val="both"/>
      </w:pPr>
      <w:r w:rsidRPr="00FE787D">
        <w:rPr>
          <w:rFonts w:ascii="Book Antiqua" w:eastAsia="Book Antiqua" w:hAnsi="Book Antiqua" w:cs="Book Antiqua"/>
          <w:color w:val="000000"/>
        </w:rPr>
        <w:t xml:space="preserve">To evaluate the risk factors for DVT </w:t>
      </w:r>
      <w:r w:rsidR="003D7021" w:rsidRPr="00FE787D">
        <w:rPr>
          <w:rFonts w:ascii="Book Antiqua" w:eastAsia="Book Antiqua" w:hAnsi="Book Antiqua" w:cs="Book Antiqua"/>
          <w:color w:val="000000"/>
        </w:rPr>
        <w:t>following</w:t>
      </w:r>
      <w:r w:rsidRPr="00FE787D">
        <w:rPr>
          <w:rFonts w:ascii="Book Antiqua" w:eastAsia="Book Antiqua" w:hAnsi="Book Antiqua" w:cs="Book Antiqua"/>
          <w:color w:val="000000"/>
        </w:rPr>
        <w:t xml:space="preserve"> the use of an ALSS and establish a risk assessment score.</w:t>
      </w:r>
    </w:p>
    <w:p w14:paraId="5B370D07" w14:textId="77777777" w:rsidR="00A77B3E" w:rsidRPr="00FE787D" w:rsidRDefault="00A77B3E">
      <w:pPr>
        <w:spacing w:line="360" w:lineRule="auto"/>
        <w:jc w:val="both"/>
      </w:pPr>
    </w:p>
    <w:p w14:paraId="69FBBCC0" w14:textId="77777777" w:rsidR="00A77B3E" w:rsidRPr="00FE787D" w:rsidRDefault="00B439A3">
      <w:pPr>
        <w:spacing w:line="360" w:lineRule="auto"/>
        <w:jc w:val="both"/>
      </w:pPr>
      <w:r w:rsidRPr="00FE787D">
        <w:rPr>
          <w:rFonts w:ascii="Book Antiqua" w:eastAsia="Book Antiqua" w:hAnsi="Book Antiqua" w:cs="Book Antiqua"/>
          <w:b/>
          <w:i/>
          <w:color w:val="000000"/>
        </w:rPr>
        <w:t>Research methods</w:t>
      </w:r>
    </w:p>
    <w:p w14:paraId="79851193" w14:textId="0C76D55C" w:rsidR="00A77B3E" w:rsidRPr="00FE787D" w:rsidRDefault="00B439A3">
      <w:pPr>
        <w:spacing w:line="360" w:lineRule="auto"/>
        <w:jc w:val="both"/>
      </w:pPr>
      <w:r w:rsidRPr="00FE787D">
        <w:rPr>
          <w:rFonts w:ascii="Book Antiqua" w:eastAsia="Book Antiqua" w:hAnsi="Book Antiqua" w:cs="Book Antiqua"/>
          <w:color w:val="000000"/>
        </w:rPr>
        <w:t>This study was divided into three stages. In the first stage, the risk factors for DVT were screened and the patient data were collected, including ALSS treatment information; biochemical ind</w:t>
      </w:r>
      <w:r w:rsidR="003D7021" w:rsidRPr="00FE787D">
        <w:rPr>
          <w:rFonts w:ascii="Book Antiqua" w:eastAsia="Book Antiqua" w:hAnsi="Book Antiqua" w:cs="Book Antiqua"/>
          <w:color w:val="000000"/>
        </w:rPr>
        <w:t>ices</w:t>
      </w:r>
      <w:r w:rsidRPr="00FE787D">
        <w:rPr>
          <w:rFonts w:ascii="Book Antiqua" w:eastAsia="Book Antiqua" w:hAnsi="Book Antiqua" w:cs="Book Antiqua"/>
          <w:color w:val="000000"/>
        </w:rPr>
        <w:t>; coagulation and hematology ind</w:t>
      </w:r>
      <w:r w:rsidR="003D7021" w:rsidRPr="00FE787D">
        <w:rPr>
          <w:rFonts w:ascii="Book Antiqua" w:eastAsia="Book Antiqua" w:hAnsi="Book Antiqua" w:cs="Book Antiqua"/>
          <w:color w:val="000000"/>
        </w:rPr>
        <w:t>ic</w:t>
      </w:r>
      <w:r w:rsidRPr="00FE787D">
        <w:rPr>
          <w:rFonts w:ascii="Book Antiqua" w:eastAsia="Book Antiqua" w:hAnsi="Book Antiqua" w:cs="Book Antiqua"/>
          <w:color w:val="000000"/>
        </w:rPr>
        <w:t xml:space="preserve">es; complications; procoagulant use therapy status; and a total of 24 </w:t>
      </w:r>
      <w:r w:rsidR="003D7021" w:rsidRPr="00FE787D">
        <w:rPr>
          <w:rFonts w:ascii="Book Antiqua" w:eastAsia="Book Antiqua" w:hAnsi="Book Antiqua" w:cs="Book Antiqua"/>
          <w:color w:val="000000"/>
        </w:rPr>
        <w:t xml:space="preserve">other </w:t>
      </w:r>
      <w:r w:rsidRPr="00FE787D">
        <w:rPr>
          <w:rFonts w:ascii="Book Antiqua" w:eastAsia="Book Antiqua" w:hAnsi="Book Antiqua" w:cs="Book Antiqua"/>
          <w:color w:val="000000"/>
        </w:rPr>
        <w:t>indicators. In the second stage, a risk assessment score for DVT after ALSS treatment was developed. In the third stage, the DVT risk assessment score was validated.</w:t>
      </w:r>
    </w:p>
    <w:p w14:paraId="01002FF7" w14:textId="77777777" w:rsidR="00A77B3E" w:rsidRPr="00FE787D" w:rsidRDefault="00A77B3E">
      <w:pPr>
        <w:spacing w:line="360" w:lineRule="auto"/>
        <w:jc w:val="both"/>
      </w:pPr>
    </w:p>
    <w:p w14:paraId="7F3CB812" w14:textId="77777777" w:rsidR="00A77B3E" w:rsidRPr="00FE787D" w:rsidRDefault="00B439A3">
      <w:pPr>
        <w:spacing w:line="360" w:lineRule="auto"/>
        <w:jc w:val="both"/>
      </w:pPr>
      <w:r w:rsidRPr="00FE787D">
        <w:rPr>
          <w:rFonts w:ascii="Book Antiqua" w:eastAsia="Book Antiqua" w:hAnsi="Book Antiqua" w:cs="Book Antiqua"/>
          <w:b/>
          <w:i/>
          <w:color w:val="000000"/>
        </w:rPr>
        <w:t>Research results</w:t>
      </w:r>
    </w:p>
    <w:p w14:paraId="576E8439" w14:textId="534B80A3" w:rsidR="00A77B3E" w:rsidRPr="00FE787D" w:rsidRDefault="00B439A3">
      <w:pPr>
        <w:spacing w:line="360" w:lineRule="auto"/>
        <w:jc w:val="both"/>
      </w:pPr>
      <w:r w:rsidRPr="00FE787D">
        <w:rPr>
          <w:rFonts w:ascii="Book Antiqua" w:eastAsia="Book Antiqua" w:hAnsi="Book Antiqua" w:cs="Book Antiqua"/>
          <w:color w:val="000000"/>
        </w:rPr>
        <w:t>A total of 232 patients with liver failure treated with ALSS were enrolled in the first stage, including 12 with lower limb DVT. We then established a scoring system for risk factors. In the validation group, a total of 213 patients with liver failure were treated with ALSS, including 14 with lower limb DVT. When the cutoff value of risk assessment was 3, the specificity and sensitivity of the risk assessment score were 88.9% and 85.7%, respectively.</w:t>
      </w:r>
    </w:p>
    <w:p w14:paraId="45D3637C" w14:textId="77777777" w:rsidR="00A77B3E" w:rsidRPr="00FE787D" w:rsidRDefault="00A77B3E">
      <w:pPr>
        <w:spacing w:line="360" w:lineRule="auto"/>
        <w:jc w:val="both"/>
      </w:pPr>
    </w:p>
    <w:p w14:paraId="599C71A6" w14:textId="77777777" w:rsidR="00A77B3E" w:rsidRPr="00FE787D" w:rsidRDefault="00B439A3">
      <w:pPr>
        <w:spacing w:line="360" w:lineRule="auto"/>
        <w:jc w:val="both"/>
      </w:pPr>
      <w:r w:rsidRPr="00FE787D">
        <w:rPr>
          <w:rFonts w:ascii="Book Antiqua" w:eastAsia="Book Antiqua" w:hAnsi="Book Antiqua" w:cs="Book Antiqua"/>
          <w:b/>
          <w:i/>
          <w:color w:val="000000"/>
        </w:rPr>
        <w:t>Research conclusions</w:t>
      </w:r>
    </w:p>
    <w:p w14:paraId="61C0D2D5" w14:textId="77777777" w:rsidR="00A77B3E" w:rsidRPr="00FE787D" w:rsidRDefault="00B439A3">
      <w:pPr>
        <w:spacing w:line="360" w:lineRule="auto"/>
        <w:jc w:val="both"/>
      </w:pPr>
      <w:r w:rsidRPr="00FE787D">
        <w:rPr>
          <w:rFonts w:ascii="Book Antiqua" w:eastAsia="Book Antiqua" w:hAnsi="Book Antiqua" w:cs="Book Antiqua"/>
          <w:color w:val="000000"/>
        </w:rPr>
        <w:lastRenderedPageBreak/>
        <w:t>A simple risk assessment scoring system was established for DVT patients with liver failure treated with ALSS and was verified to have good sensitivity and specificity.</w:t>
      </w:r>
    </w:p>
    <w:p w14:paraId="3D6513F0" w14:textId="77777777" w:rsidR="00A77B3E" w:rsidRPr="00FE787D" w:rsidRDefault="00A77B3E">
      <w:pPr>
        <w:spacing w:line="360" w:lineRule="auto"/>
        <w:jc w:val="both"/>
      </w:pPr>
    </w:p>
    <w:p w14:paraId="69BAC0DE" w14:textId="77777777" w:rsidR="00A77B3E" w:rsidRPr="00FE787D" w:rsidRDefault="00B439A3">
      <w:pPr>
        <w:spacing w:line="360" w:lineRule="auto"/>
        <w:jc w:val="both"/>
      </w:pPr>
      <w:r w:rsidRPr="00FE787D">
        <w:rPr>
          <w:rFonts w:ascii="Book Antiqua" w:eastAsia="Book Antiqua" w:hAnsi="Book Antiqua" w:cs="Book Antiqua"/>
          <w:b/>
          <w:i/>
          <w:color w:val="000000"/>
        </w:rPr>
        <w:t>Research perspectives</w:t>
      </w:r>
    </w:p>
    <w:p w14:paraId="13616E4A" w14:textId="2618DCAC" w:rsidR="006720CC" w:rsidRPr="00FE787D" w:rsidRDefault="00B439A3">
      <w:pPr>
        <w:spacing w:line="360" w:lineRule="auto"/>
        <w:jc w:val="both"/>
        <w:rPr>
          <w:rFonts w:ascii="Book Antiqua" w:eastAsia="Book Antiqua" w:hAnsi="Book Antiqua" w:cs="Book Antiqua"/>
          <w:color w:val="000000"/>
        </w:rPr>
      </w:pPr>
      <w:r w:rsidRPr="00FE787D">
        <w:rPr>
          <w:rFonts w:ascii="Book Antiqua" w:eastAsia="Book Antiqua" w:hAnsi="Book Antiqua" w:cs="Book Antiqua"/>
          <w:color w:val="000000"/>
        </w:rPr>
        <w:t xml:space="preserve">In this study, through the risk assessment of DVT in patients with liver failure, the advantages of other DVT risk assessment systems were fully </w:t>
      </w:r>
      <w:r w:rsidR="003D7021" w:rsidRPr="00FE787D">
        <w:rPr>
          <w:rFonts w:ascii="Book Antiqua" w:eastAsia="Book Antiqua" w:hAnsi="Book Antiqua" w:cs="Book Antiqua"/>
          <w:color w:val="000000"/>
        </w:rPr>
        <w:t>used</w:t>
      </w:r>
      <w:r w:rsidRPr="00FE787D">
        <w:rPr>
          <w:rFonts w:ascii="Book Antiqua" w:eastAsia="Book Antiqua" w:hAnsi="Book Antiqua" w:cs="Book Antiqua"/>
          <w:color w:val="000000"/>
        </w:rPr>
        <w:t xml:space="preserve"> and combined with the special clotting state of liver failure to establish a simple scoring system that has good sensitivity and specificity.</w:t>
      </w:r>
    </w:p>
    <w:p w14:paraId="24F0EE9D" w14:textId="77777777" w:rsidR="00E54ED2" w:rsidRPr="00FE787D" w:rsidRDefault="00E54ED2">
      <w:pPr>
        <w:spacing w:line="360" w:lineRule="auto"/>
        <w:jc w:val="both"/>
        <w:rPr>
          <w:rFonts w:ascii="Book Antiqua" w:eastAsia="Book Antiqua" w:hAnsi="Book Antiqua" w:cs="Book Antiqua"/>
          <w:b/>
          <w:color w:val="000000"/>
        </w:rPr>
      </w:pPr>
    </w:p>
    <w:p w14:paraId="4D8A43AA" w14:textId="03DBDE6F" w:rsidR="00A77B3E" w:rsidRPr="00FE787D" w:rsidRDefault="00B439A3">
      <w:pPr>
        <w:spacing w:line="360" w:lineRule="auto"/>
        <w:jc w:val="both"/>
      </w:pPr>
      <w:r w:rsidRPr="00FE787D">
        <w:rPr>
          <w:rFonts w:ascii="Book Antiqua" w:eastAsia="Book Antiqua" w:hAnsi="Book Antiqua" w:cs="Book Antiqua"/>
          <w:b/>
          <w:color w:val="000000"/>
        </w:rPr>
        <w:t>REFERENCES</w:t>
      </w:r>
    </w:p>
    <w:p w14:paraId="4C52A31B"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1 </w:t>
      </w:r>
      <w:r w:rsidRPr="00FE787D">
        <w:rPr>
          <w:rFonts w:ascii="Book Antiqua" w:eastAsia="Book Antiqua" w:hAnsi="Book Antiqua" w:cs="Book Antiqua"/>
          <w:b/>
          <w:bCs/>
          <w:color w:val="000000"/>
        </w:rPr>
        <w:t>Squires JE</w:t>
      </w:r>
      <w:r w:rsidRPr="00FE787D">
        <w:rPr>
          <w:rFonts w:ascii="Book Antiqua" w:eastAsia="Book Antiqua" w:hAnsi="Book Antiqua" w:cs="Book Antiqua"/>
          <w:color w:val="000000"/>
        </w:rPr>
        <w:t>, McKiernan P, Squires RH.</w:t>
      </w:r>
      <w:proofErr w:type="gramEnd"/>
      <w:r w:rsidRPr="00FE787D">
        <w:rPr>
          <w:rFonts w:ascii="Book Antiqua" w:eastAsia="Book Antiqua" w:hAnsi="Book Antiqua" w:cs="Book Antiqua"/>
          <w:color w:val="000000"/>
        </w:rPr>
        <w:t xml:space="preserve"> Acute Liver Failure: An Update. </w:t>
      </w:r>
      <w:r w:rsidRPr="00FE787D">
        <w:rPr>
          <w:rFonts w:ascii="Book Antiqua" w:eastAsia="Book Antiqua" w:hAnsi="Book Antiqua" w:cs="Book Antiqua"/>
          <w:i/>
          <w:iCs/>
          <w:color w:val="000000"/>
        </w:rPr>
        <w:t>Clin Liver Dis</w:t>
      </w:r>
      <w:r w:rsidRPr="00FE787D">
        <w:rPr>
          <w:rFonts w:ascii="Book Antiqua" w:eastAsia="Book Antiqua" w:hAnsi="Book Antiqua" w:cs="Book Antiqua"/>
          <w:color w:val="000000"/>
        </w:rPr>
        <w:t xml:space="preserve"> 2018; </w:t>
      </w:r>
      <w:r w:rsidRPr="00FE787D">
        <w:rPr>
          <w:rFonts w:ascii="Book Antiqua" w:eastAsia="Book Antiqua" w:hAnsi="Book Antiqua" w:cs="Book Antiqua"/>
          <w:b/>
          <w:bCs/>
          <w:color w:val="000000"/>
        </w:rPr>
        <w:t>22</w:t>
      </w:r>
      <w:r w:rsidRPr="00FE787D">
        <w:rPr>
          <w:rFonts w:ascii="Book Antiqua" w:eastAsia="Book Antiqua" w:hAnsi="Book Antiqua" w:cs="Book Antiqua"/>
          <w:color w:val="000000"/>
        </w:rPr>
        <w:t>: 773-805 [PMID: 30266162 DOI: 10.1016/j.cld.2018.06.009]</w:t>
      </w:r>
    </w:p>
    <w:p w14:paraId="19480E30" w14:textId="77777777" w:rsidR="00A77B3E" w:rsidRPr="00FE787D" w:rsidRDefault="00B439A3">
      <w:pPr>
        <w:spacing w:line="360" w:lineRule="auto"/>
        <w:jc w:val="both"/>
      </w:pPr>
      <w:r w:rsidRPr="00FE787D">
        <w:rPr>
          <w:rFonts w:ascii="Book Antiqua" w:eastAsia="Book Antiqua" w:hAnsi="Book Antiqua" w:cs="Book Antiqua"/>
          <w:color w:val="000000"/>
        </w:rPr>
        <w:t xml:space="preserve">2 </w:t>
      </w:r>
      <w:r w:rsidRPr="00FE787D">
        <w:rPr>
          <w:rFonts w:ascii="Book Antiqua" w:eastAsia="Book Antiqua" w:hAnsi="Book Antiqua" w:cs="Book Antiqua"/>
          <w:b/>
          <w:bCs/>
          <w:color w:val="000000"/>
        </w:rPr>
        <w:t>Sarin SK</w:t>
      </w:r>
      <w:r w:rsidRPr="00FE787D">
        <w:rPr>
          <w:rFonts w:ascii="Book Antiqua" w:eastAsia="Book Antiqua" w:hAnsi="Book Antiqua" w:cs="Book Antiqua"/>
          <w:color w:val="000000"/>
        </w:rPr>
        <w:t xml:space="preserve">, Choudhury A. Acute-on-chronic liver failure: terminology, mechanisms and management. </w:t>
      </w:r>
      <w:r w:rsidRPr="00FE787D">
        <w:rPr>
          <w:rFonts w:ascii="Book Antiqua" w:eastAsia="Book Antiqua" w:hAnsi="Book Antiqua" w:cs="Book Antiqua"/>
          <w:i/>
          <w:iCs/>
          <w:color w:val="000000"/>
        </w:rPr>
        <w:t>Nat Rev Gastroenterol Hepatol</w:t>
      </w:r>
      <w:r w:rsidRPr="00FE787D">
        <w:rPr>
          <w:rFonts w:ascii="Book Antiqua" w:eastAsia="Book Antiqua" w:hAnsi="Book Antiqua" w:cs="Book Antiqua"/>
          <w:color w:val="000000"/>
        </w:rPr>
        <w:t xml:space="preserve"> 2016; </w:t>
      </w:r>
      <w:r w:rsidRPr="00FE787D">
        <w:rPr>
          <w:rFonts w:ascii="Book Antiqua" w:eastAsia="Book Antiqua" w:hAnsi="Book Antiqua" w:cs="Book Antiqua"/>
          <w:b/>
          <w:bCs/>
          <w:color w:val="000000"/>
        </w:rPr>
        <w:t>13</w:t>
      </w:r>
      <w:r w:rsidRPr="00FE787D">
        <w:rPr>
          <w:rFonts w:ascii="Book Antiqua" w:eastAsia="Book Antiqua" w:hAnsi="Book Antiqua" w:cs="Book Antiqua"/>
          <w:color w:val="000000"/>
        </w:rPr>
        <w:t>: 131-149 [PMID: 26837712 DOI: 10.1038/nrgastro.2015.219]</w:t>
      </w:r>
    </w:p>
    <w:p w14:paraId="7C5516EF"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3 </w:t>
      </w:r>
      <w:proofErr w:type="spellStart"/>
      <w:r w:rsidRPr="00FE787D">
        <w:rPr>
          <w:rFonts w:ascii="Book Antiqua" w:eastAsia="Book Antiqua" w:hAnsi="Book Antiqua" w:cs="Book Antiqua"/>
          <w:b/>
          <w:bCs/>
          <w:color w:val="000000"/>
        </w:rPr>
        <w:t>Tandon</w:t>
      </w:r>
      <w:proofErr w:type="spellEnd"/>
      <w:r w:rsidRPr="00FE787D">
        <w:rPr>
          <w:rFonts w:ascii="Book Antiqua" w:eastAsia="Book Antiqua" w:hAnsi="Book Antiqua" w:cs="Book Antiqua"/>
          <w:b/>
          <w:bCs/>
          <w:color w:val="000000"/>
        </w:rPr>
        <w:t xml:space="preserve"> R</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Froghi</w:t>
      </w:r>
      <w:proofErr w:type="spellEnd"/>
      <w:r w:rsidRPr="00FE787D">
        <w:rPr>
          <w:rFonts w:ascii="Book Antiqua" w:eastAsia="Book Antiqua" w:hAnsi="Book Antiqua" w:cs="Book Antiqua"/>
          <w:color w:val="000000"/>
        </w:rPr>
        <w:t xml:space="preserve"> S. Artificial liver support systems.</w:t>
      </w:r>
      <w:proofErr w:type="gram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J Gastroenterol Hepatol</w:t>
      </w:r>
      <w:r w:rsidRPr="00FE787D">
        <w:rPr>
          <w:rFonts w:ascii="Book Antiqua" w:eastAsia="Book Antiqua" w:hAnsi="Book Antiqua" w:cs="Book Antiqua"/>
          <w:color w:val="000000"/>
        </w:rPr>
        <w:t xml:space="preserve"> 2021; </w:t>
      </w:r>
      <w:r w:rsidRPr="00FE787D">
        <w:rPr>
          <w:rFonts w:ascii="Book Antiqua" w:eastAsia="Book Antiqua" w:hAnsi="Book Antiqua" w:cs="Book Antiqua"/>
          <w:b/>
          <w:bCs/>
          <w:color w:val="000000"/>
        </w:rPr>
        <w:t>36</w:t>
      </w:r>
      <w:r w:rsidRPr="00FE787D">
        <w:rPr>
          <w:rFonts w:ascii="Book Antiqua" w:eastAsia="Book Antiqua" w:hAnsi="Book Antiqua" w:cs="Book Antiqua"/>
          <w:color w:val="000000"/>
        </w:rPr>
        <w:t>: 1164-1179 [PMID: 32918840 DOI: 10.1111/jgh.15255]</w:t>
      </w:r>
    </w:p>
    <w:p w14:paraId="675DC44F"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4 </w:t>
      </w:r>
      <w:r w:rsidRPr="00FE787D">
        <w:rPr>
          <w:rFonts w:ascii="Book Antiqua" w:eastAsia="Book Antiqua" w:hAnsi="Book Antiqua" w:cs="Book Antiqua"/>
          <w:b/>
          <w:bCs/>
          <w:color w:val="000000"/>
        </w:rPr>
        <w:t>Larsen FS</w:t>
      </w:r>
      <w:r w:rsidRPr="00FE787D">
        <w:rPr>
          <w:rFonts w:ascii="Book Antiqua" w:eastAsia="Book Antiqua" w:hAnsi="Book Antiqua" w:cs="Book Antiqua"/>
          <w:color w:val="000000"/>
        </w:rPr>
        <w:t>.</w:t>
      </w:r>
      <w:proofErr w:type="gramEnd"/>
      <w:r w:rsidRPr="00FE787D">
        <w:rPr>
          <w:rFonts w:ascii="Book Antiqua" w:eastAsia="Book Antiqua" w:hAnsi="Book Antiqua" w:cs="Book Antiqua"/>
          <w:color w:val="000000"/>
        </w:rPr>
        <w:t xml:space="preserve"> </w:t>
      </w:r>
      <w:proofErr w:type="gramStart"/>
      <w:r w:rsidRPr="00FE787D">
        <w:rPr>
          <w:rFonts w:ascii="Book Antiqua" w:eastAsia="Book Antiqua" w:hAnsi="Book Antiqua" w:cs="Book Antiqua"/>
          <w:color w:val="000000"/>
        </w:rPr>
        <w:t>Artificial liver support in acute and acute-on-chronic liver failure.</w:t>
      </w:r>
      <w:proofErr w:type="gram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i/>
          <w:iCs/>
          <w:color w:val="000000"/>
        </w:rPr>
        <w:t>Curr</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Opin</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Crit</w:t>
      </w:r>
      <w:proofErr w:type="spellEnd"/>
      <w:r w:rsidRPr="00FE787D">
        <w:rPr>
          <w:rFonts w:ascii="Book Antiqua" w:eastAsia="Book Antiqua" w:hAnsi="Book Antiqua" w:cs="Book Antiqua"/>
          <w:i/>
          <w:iCs/>
          <w:color w:val="000000"/>
        </w:rPr>
        <w:t xml:space="preserve"> Care</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25</w:t>
      </w:r>
      <w:r w:rsidRPr="00FE787D">
        <w:rPr>
          <w:rFonts w:ascii="Book Antiqua" w:eastAsia="Book Antiqua" w:hAnsi="Book Antiqua" w:cs="Book Antiqua"/>
          <w:color w:val="000000"/>
        </w:rPr>
        <w:t>: 187-191 [PMID: 30672818 DOI: 10.1097/MCC.0000000000000584]</w:t>
      </w:r>
    </w:p>
    <w:p w14:paraId="134103B6" w14:textId="77777777" w:rsidR="00A77B3E" w:rsidRPr="00FE787D" w:rsidRDefault="00B439A3">
      <w:pPr>
        <w:spacing w:line="360" w:lineRule="auto"/>
        <w:jc w:val="both"/>
      </w:pPr>
      <w:r w:rsidRPr="00FE787D">
        <w:rPr>
          <w:rFonts w:ascii="Book Antiqua" w:eastAsia="Book Antiqua" w:hAnsi="Book Antiqua" w:cs="Book Antiqua"/>
          <w:color w:val="000000"/>
        </w:rPr>
        <w:t xml:space="preserve">5 </w:t>
      </w:r>
      <w:r w:rsidRPr="00FE787D">
        <w:rPr>
          <w:rFonts w:ascii="Book Antiqua" w:eastAsia="Book Antiqua" w:hAnsi="Book Antiqua" w:cs="Book Antiqua"/>
          <w:b/>
          <w:bCs/>
          <w:color w:val="000000"/>
        </w:rPr>
        <w:t>Huang K</w:t>
      </w:r>
      <w:r w:rsidRPr="00FE787D">
        <w:rPr>
          <w:rFonts w:ascii="Book Antiqua" w:eastAsia="Book Antiqua" w:hAnsi="Book Antiqua" w:cs="Book Antiqua"/>
          <w:color w:val="000000"/>
        </w:rPr>
        <w:t xml:space="preserve">, Ji F, </w:t>
      </w:r>
      <w:proofErr w:type="spellStart"/>
      <w:r w:rsidRPr="00FE787D">
        <w:rPr>
          <w:rFonts w:ascii="Book Antiqua" w:eastAsia="Book Antiqua" w:hAnsi="Book Antiqua" w:cs="Book Antiqua"/>
          <w:color w:val="000000"/>
        </w:rPr>
        <w:t>Xie</w:t>
      </w:r>
      <w:proofErr w:type="spellEnd"/>
      <w:r w:rsidRPr="00FE787D">
        <w:rPr>
          <w:rFonts w:ascii="Book Antiqua" w:eastAsia="Book Antiqua" w:hAnsi="Book Antiqua" w:cs="Book Antiqua"/>
          <w:color w:val="000000"/>
        </w:rPr>
        <w:t xml:space="preserve"> Z, Wu D, Xu X, Gao H, Ouyang X, Xiao L, Zhou M, Zhu D, Li L. Artificial liver support system therapy in acute-on-chronic hepatitis B liver failure: Classification and regression tree analysis. </w:t>
      </w:r>
      <w:r w:rsidRPr="00FE787D">
        <w:rPr>
          <w:rFonts w:ascii="Book Antiqua" w:eastAsia="Book Antiqua" w:hAnsi="Book Antiqua" w:cs="Book Antiqua"/>
          <w:i/>
          <w:iCs/>
          <w:color w:val="000000"/>
        </w:rPr>
        <w:t>Sci Rep</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9</w:t>
      </w:r>
      <w:r w:rsidRPr="00FE787D">
        <w:rPr>
          <w:rFonts w:ascii="Book Antiqua" w:eastAsia="Book Antiqua" w:hAnsi="Book Antiqua" w:cs="Book Antiqua"/>
          <w:color w:val="000000"/>
        </w:rPr>
        <w:t>: 16462 [PMID: 31712684 DOI: 10.1038/s41598-019-53029-0]</w:t>
      </w:r>
    </w:p>
    <w:p w14:paraId="40381E01" w14:textId="77777777" w:rsidR="00A77B3E" w:rsidRPr="00FE787D" w:rsidRDefault="00B439A3">
      <w:pPr>
        <w:spacing w:line="360" w:lineRule="auto"/>
        <w:jc w:val="both"/>
      </w:pPr>
      <w:r w:rsidRPr="00FE787D">
        <w:rPr>
          <w:rFonts w:ascii="Book Antiqua" w:eastAsia="Book Antiqua" w:hAnsi="Book Antiqua" w:cs="Book Antiqua"/>
          <w:color w:val="000000"/>
        </w:rPr>
        <w:t xml:space="preserve">6 </w:t>
      </w:r>
      <w:proofErr w:type="spellStart"/>
      <w:r w:rsidRPr="00FE787D">
        <w:rPr>
          <w:rFonts w:ascii="Book Antiqua" w:eastAsia="Book Antiqua" w:hAnsi="Book Antiqua" w:cs="Book Antiqua"/>
          <w:b/>
          <w:bCs/>
          <w:color w:val="000000"/>
        </w:rPr>
        <w:t>Bachli</w:t>
      </w:r>
      <w:proofErr w:type="spellEnd"/>
      <w:r w:rsidRPr="00FE787D">
        <w:rPr>
          <w:rFonts w:ascii="Book Antiqua" w:eastAsia="Book Antiqua" w:hAnsi="Book Antiqua" w:cs="Book Antiqua"/>
          <w:b/>
          <w:bCs/>
          <w:color w:val="000000"/>
        </w:rPr>
        <w:t xml:space="preserve"> EB</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Schuepbach</w:t>
      </w:r>
      <w:proofErr w:type="spellEnd"/>
      <w:r w:rsidRPr="00FE787D">
        <w:rPr>
          <w:rFonts w:ascii="Book Antiqua" w:eastAsia="Book Antiqua" w:hAnsi="Book Antiqua" w:cs="Book Antiqua"/>
          <w:color w:val="000000"/>
        </w:rPr>
        <w:t xml:space="preserve"> RA, </w:t>
      </w:r>
      <w:proofErr w:type="spellStart"/>
      <w:r w:rsidRPr="00FE787D">
        <w:rPr>
          <w:rFonts w:ascii="Book Antiqua" w:eastAsia="Book Antiqua" w:hAnsi="Book Antiqua" w:cs="Book Antiqua"/>
          <w:color w:val="000000"/>
        </w:rPr>
        <w:t>Maggiorini</w:t>
      </w:r>
      <w:proofErr w:type="spellEnd"/>
      <w:r w:rsidRPr="00FE787D">
        <w:rPr>
          <w:rFonts w:ascii="Book Antiqua" w:eastAsia="Book Antiqua" w:hAnsi="Book Antiqua" w:cs="Book Antiqua"/>
          <w:color w:val="000000"/>
        </w:rPr>
        <w:t xml:space="preserve"> M, Stocker R, </w:t>
      </w:r>
      <w:proofErr w:type="spellStart"/>
      <w:r w:rsidRPr="00FE787D">
        <w:rPr>
          <w:rFonts w:ascii="Book Antiqua" w:eastAsia="Book Antiqua" w:hAnsi="Book Antiqua" w:cs="Book Antiqua"/>
          <w:color w:val="000000"/>
        </w:rPr>
        <w:t>Müllhaupt</w:t>
      </w:r>
      <w:proofErr w:type="spellEnd"/>
      <w:r w:rsidRPr="00FE787D">
        <w:rPr>
          <w:rFonts w:ascii="Book Antiqua" w:eastAsia="Book Antiqua" w:hAnsi="Book Antiqua" w:cs="Book Antiqua"/>
          <w:color w:val="000000"/>
        </w:rPr>
        <w:t xml:space="preserve"> B, Renner EL. Artificial liver support with the molecular adsorbent recirculating system: activation of coagulation and bleeding complications. </w:t>
      </w:r>
      <w:r w:rsidRPr="00FE787D">
        <w:rPr>
          <w:rFonts w:ascii="Book Antiqua" w:eastAsia="Book Antiqua" w:hAnsi="Book Antiqua" w:cs="Book Antiqua"/>
          <w:i/>
          <w:iCs/>
          <w:color w:val="000000"/>
        </w:rPr>
        <w:t>Liver Int</w:t>
      </w:r>
      <w:r w:rsidRPr="00FE787D">
        <w:rPr>
          <w:rFonts w:ascii="Book Antiqua" w:eastAsia="Book Antiqua" w:hAnsi="Book Antiqua" w:cs="Book Antiqua"/>
          <w:color w:val="000000"/>
        </w:rPr>
        <w:t xml:space="preserve"> 2007; </w:t>
      </w:r>
      <w:r w:rsidRPr="00FE787D">
        <w:rPr>
          <w:rFonts w:ascii="Book Antiqua" w:eastAsia="Book Antiqua" w:hAnsi="Book Antiqua" w:cs="Book Antiqua"/>
          <w:b/>
          <w:bCs/>
          <w:color w:val="000000"/>
        </w:rPr>
        <w:t>27</w:t>
      </w:r>
      <w:r w:rsidRPr="00FE787D">
        <w:rPr>
          <w:rFonts w:ascii="Book Antiqua" w:eastAsia="Book Antiqua" w:hAnsi="Book Antiqua" w:cs="Book Antiqua"/>
          <w:color w:val="000000"/>
        </w:rPr>
        <w:t>: 475-484 [PMID: 17403187 DOI: 10.1111/j.1478-3231.2006.01398.x]</w:t>
      </w:r>
    </w:p>
    <w:p w14:paraId="43E3F1BE"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7 </w:t>
      </w:r>
      <w:proofErr w:type="spellStart"/>
      <w:r w:rsidRPr="00FE787D">
        <w:rPr>
          <w:rFonts w:ascii="Book Antiqua" w:eastAsia="Book Antiqua" w:hAnsi="Book Antiqua" w:cs="Book Antiqua"/>
          <w:b/>
          <w:bCs/>
          <w:color w:val="000000"/>
        </w:rPr>
        <w:t>Dhar</w:t>
      </w:r>
      <w:proofErr w:type="spellEnd"/>
      <w:r w:rsidRPr="00FE787D">
        <w:rPr>
          <w:rFonts w:ascii="Book Antiqua" w:eastAsia="Book Antiqua" w:hAnsi="Book Antiqua" w:cs="Book Antiqua"/>
          <w:b/>
          <w:bCs/>
          <w:color w:val="000000"/>
        </w:rPr>
        <w:t xml:space="preserve"> A</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Mullish</w:t>
      </w:r>
      <w:proofErr w:type="spellEnd"/>
      <w:r w:rsidRPr="00FE787D">
        <w:rPr>
          <w:rFonts w:ascii="Book Antiqua" w:eastAsia="Book Antiqua" w:hAnsi="Book Antiqua" w:cs="Book Antiqua"/>
          <w:color w:val="000000"/>
        </w:rPr>
        <w:t xml:space="preserve"> BH, </w:t>
      </w:r>
      <w:proofErr w:type="spellStart"/>
      <w:r w:rsidRPr="00FE787D">
        <w:rPr>
          <w:rFonts w:ascii="Book Antiqua" w:eastAsia="Book Antiqua" w:hAnsi="Book Antiqua" w:cs="Book Antiqua"/>
          <w:color w:val="000000"/>
        </w:rPr>
        <w:t>Thursz</w:t>
      </w:r>
      <w:proofErr w:type="spellEnd"/>
      <w:r w:rsidRPr="00FE787D">
        <w:rPr>
          <w:rFonts w:ascii="Book Antiqua" w:eastAsia="Book Antiqua" w:hAnsi="Book Antiqua" w:cs="Book Antiqua"/>
          <w:color w:val="000000"/>
        </w:rPr>
        <w:t xml:space="preserve"> MR. Anticoagulation in chronic liver disease.</w:t>
      </w:r>
      <w:proofErr w:type="gram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J Hepatol</w:t>
      </w:r>
      <w:r w:rsidRPr="00FE787D">
        <w:rPr>
          <w:rFonts w:ascii="Book Antiqua" w:eastAsia="Book Antiqua" w:hAnsi="Book Antiqua" w:cs="Book Antiqua"/>
          <w:color w:val="000000"/>
        </w:rPr>
        <w:t xml:space="preserve"> 2017; </w:t>
      </w:r>
      <w:r w:rsidRPr="00FE787D">
        <w:rPr>
          <w:rFonts w:ascii="Book Antiqua" w:eastAsia="Book Antiqua" w:hAnsi="Book Antiqua" w:cs="Book Antiqua"/>
          <w:b/>
          <w:bCs/>
          <w:color w:val="000000"/>
        </w:rPr>
        <w:t>66</w:t>
      </w:r>
      <w:r w:rsidRPr="00FE787D">
        <w:rPr>
          <w:rFonts w:ascii="Book Antiqua" w:eastAsia="Book Antiqua" w:hAnsi="Book Antiqua" w:cs="Book Antiqua"/>
          <w:color w:val="000000"/>
        </w:rPr>
        <w:t>: 1313-1326 [PMID: 28088580 DOI: 10.1016/j.jhep.2017.01.006]</w:t>
      </w:r>
    </w:p>
    <w:p w14:paraId="1ABDD6A6"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lastRenderedPageBreak/>
        <w:t xml:space="preserve">8 </w:t>
      </w:r>
      <w:proofErr w:type="spellStart"/>
      <w:r w:rsidRPr="00FE787D">
        <w:rPr>
          <w:rFonts w:ascii="Book Antiqua" w:eastAsia="Book Antiqua" w:hAnsi="Book Antiqua" w:cs="Book Antiqua"/>
          <w:b/>
          <w:bCs/>
          <w:color w:val="000000"/>
        </w:rPr>
        <w:t>Forkin</w:t>
      </w:r>
      <w:proofErr w:type="spellEnd"/>
      <w:r w:rsidRPr="00FE787D">
        <w:rPr>
          <w:rFonts w:ascii="Book Antiqua" w:eastAsia="Book Antiqua" w:hAnsi="Book Antiqua" w:cs="Book Antiqua"/>
          <w:b/>
          <w:bCs/>
          <w:color w:val="000000"/>
        </w:rPr>
        <w:t xml:space="preserve"> KT</w:t>
      </w:r>
      <w:r w:rsidRPr="00FE787D">
        <w:rPr>
          <w:rFonts w:ascii="Book Antiqua" w:eastAsia="Book Antiqua" w:hAnsi="Book Antiqua" w:cs="Book Antiqua"/>
          <w:color w:val="000000"/>
        </w:rPr>
        <w:t xml:space="preserve">, Colquhoun DA, </w:t>
      </w:r>
      <w:proofErr w:type="spellStart"/>
      <w:r w:rsidRPr="00FE787D">
        <w:rPr>
          <w:rFonts w:ascii="Book Antiqua" w:eastAsia="Book Antiqua" w:hAnsi="Book Antiqua" w:cs="Book Antiqua"/>
          <w:color w:val="000000"/>
        </w:rPr>
        <w:t>Nemergut</w:t>
      </w:r>
      <w:proofErr w:type="spellEnd"/>
      <w:r w:rsidRPr="00FE787D">
        <w:rPr>
          <w:rFonts w:ascii="Book Antiqua" w:eastAsia="Book Antiqua" w:hAnsi="Book Antiqua" w:cs="Book Antiqua"/>
          <w:color w:val="000000"/>
        </w:rPr>
        <w:t xml:space="preserve"> EC, </w:t>
      </w:r>
      <w:proofErr w:type="spellStart"/>
      <w:r w:rsidRPr="00FE787D">
        <w:rPr>
          <w:rFonts w:ascii="Book Antiqua" w:eastAsia="Book Antiqua" w:hAnsi="Book Antiqua" w:cs="Book Antiqua"/>
          <w:color w:val="000000"/>
        </w:rPr>
        <w:t>Huffmyer</w:t>
      </w:r>
      <w:proofErr w:type="spellEnd"/>
      <w:r w:rsidRPr="00FE787D">
        <w:rPr>
          <w:rFonts w:ascii="Book Antiqua" w:eastAsia="Book Antiqua" w:hAnsi="Book Antiqua" w:cs="Book Antiqua"/>
          <w:color w:val="000000"/>
        </w:rPr>
        <w:t xml:space="preserve"> JL.</w:t>
      </w:r>
      <w:proofErr w:type="gramEnd"/>
      <w:r w:rsidRPr="00FE787D">
        <w:rPr>
          <w:rFonts w:ascii="Book Antiqua" w:eastAsia="Book Antiqua" w:hAnsi="Book Antiqua" w:cs="Book Antiqua"/>
          <w:color w:val="000000"/>
        </w:rPr>
        <w:t xml:space="preserve"> </w:t>
      </w:r>
      <w:proofErr w:type="gramStart"/>
      <w:r w:rsidRPr="00FE787D">
        <w:rPr>
          <w:rFonts w:ascii="Book Antiqua" w:eastAsia="Book Antiqua" w:hAnsi="Book Antiqua" w:cs="Book Antiqua"/>
          <w:color w:val="000000"/>
        </w:rPr>
        <w:t>The Coagulation Profile of End-Stage Liver Disease and Considerations for Intraoperative Management.</w:t>
      </w:r>
      <w:proofErr w:type="gram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i/>
          <w:iCs/>
          <w:color w:val="000000"/>
        </w:rPr>
        <w:t>Anesth</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Analg</w:t>
      </w:r>
      <w:proofErr w:type="spellEnd"/>
      <w:r w:rsidRPr="00FE787D">
        <w:rPr>
          <w:rFonts w:ascii="Book Antiqua" w:eastAsia="Book Antiqua" w:hAnsi="Book Antiqua" w:cs="Book Antiqua"/>
          <w:color w:val="000000"/>
        </w:rPr>
        <w:t xml:space="preserve"> 2018; </w:t>
      </w:r>
      <w:r w:rsidRPr="00FE787D">
        <w:rPr>
          <w:rFonts w:ascii="Book Antiqua" w:eastAsia="Book Antiqua" w:hAnsi="Book Antiqua" w:cs="Book Antiqua"/>
          <w:b/>
          <w:bCs/>
          <w:color w:val="000000"/>
        </w:rPr>
        <w:t>126</w:t>
      </w:r>
      <w:r w:rsidRPr="00FE787D">
        <w:rPr>
          <w:rFonts w:ascii="Book Antiqua" w:eastAsia="Book Antiqua" w:hAnsi="Book Antiqua" w:cs="Book Antiqua"/>
          <w:color w:val="000000"/>
        </w:rPr>
        <w:t>: 46-61 [PMID: 28795966 DOI: 10.1213/ANE.0000000000002394]</w:t>
      </w:r>
    </w:p>
    <w:p w14:paraId="7FE062DC"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9 </w:t>
      </w:r>
      <w:r w:rsidRPr="00FE787D">
        <w:rPr>
          <w:rFonts w:ascii="Book Antiqua" w:eastAsia="Book Antiqua" w:hAnsi="Book Antiqua" w:cs="Book Antiqua"/>
          <w:b/>
          <w:bCs/>
          <w:color w:val="000000"/>
        </w:rPr>
        <w:t>Saner FH</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Bezinover</w:t>
      </w:r>
      <w:proofErr w:type="spellEnd"/>
      <w:r w:rsidRPr="00FE787D">
        <w:rPr>
          <w:rFonts w:ascii="Book Antiqua" w:eastAsia="Book Antiqua" w:hAnsi="Book Antiqua" w:cs="Book Antiqua"/>
          <w:color w:val="000000"/>
        </w:rPr>
        <w:t xml:space="preserve"> D. Assessment and management of coagulopathy in critically-ill patients with liver failure.</w:t>
      </w:r>
      <w:proofErr w:type="gram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i/>
          <w:iCs/>
          <w:color w:val="000000"/>
        </w:rPr>
        <w:t>Curr</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Opin</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Crit</w:t>
      </w:r>
      <w:proofErr w:type="spellEnd"/>
      <w:r w:rsidRPr="00FE787D">
        <w:rPr>
          <w:rFonts w:ascii="Book Antiqua" w:eastAsia="Book Antiqua" w:hAnsi="Book Antiqua" w:cs="Book Antiqua"/>
          <w:i/>
          <w:iCs/>
          <w:color w:val="000000"/>
        </w:rPr>
        <w:t xml:space="preserve"> Care</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25</w:t>
      </w:r>
      <w:r w:rsidRPr="00FE787D">
        <w:rPr>
          <w:rFonts w:ascii="Book Antiqua" w:eastAsia="Book Antiqua" w:hAnsi="Book Antiqua" w:cs="Book Antiqua"/>
          <w:color w:val="000000"/>
        </w:rPr>
        <w:t>: 179-186 [PMID: 30855324 DOI: 10.1097/MCC.0000000000000591]</w:t>
      </w:r>
    </w:p>
    <w:p w14:paraId="5E3D99D7"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10 </w:t>
      </w:r>
      <w:r w:rsidRPr="00FE787D">
        <w:rPr>
          <w:rFonts w:ascii="Book Antiqua" w:eastAsia="Book Antiqua" w:hAnsi="Book Antiqua" w:cs="Book Antiqua"/>
          <w:b/>
          <w:bCs/>
          <w:color w:val="000000"/>
        </w:rPr>
        <w:t>Modi S</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Deisler</w:t>
      </w:r>
      <w:proofErr w:type="spellEnd"/>
      <w:r w:rsidRPr="00FE787D">
        <w:rPr>
          <w:rFonts w:ascii="Book Antiqua" w:eastAsia="Book Antiqua" w:hAnsi="Book Antiqua" w:cs="Book Antiqua"/>
          <w:color w:val="000000"/>
        </w:rPr>
        <w:t xml:space="preserve"> R, </w:t>
      </w:r>
      <w:proofErr w:type="spellStart"/>
      <w:r w:rsidRPr="00FE787D">
        <w:rPr>
          <w:rFonts w:ascii="Book Antiqua" w:eastAsia="Book Antiqua" w:hAnsi="Book Antiqua" w:cs="Book Antiqua"/>
          <w:color w:val="000000"/>
        </w:rPr>
        <w:t>Gozel</w:t>
      </w:r>
      <w:proofErr w:type="spellEnd"/>
      <w:r w:rsidRPr="00FE787D">
        <w:rPr>
          <w:rFonts w:ascii="Book Antiqua" w:eastAsia="Book Antiqua" w:hAnsi="Book Antiqua" w:cs="Book Antiqua"/>
          <w:color w:val="000000"/>
        </w:rPr>
        <w:t xml:space="preserve"> K, </w:t>
      </w:r>
      <w:proofErr w:type="spellStart"/>
      <w:r w:rsidRPr="00FE787D">
        <w:rPr>
          <w:rFonts w:ascii="Book Antiqua" w:eastAsia="Book Antiqua" w:hAnsi="Book Antiqua" w:cs="Book Antiqua"/>
          <w:color w:val="000000"/>
        </w:rPr>
        <w:t>Reicks</w:t>
      </w:r>
      <w:proofErr w:type="spellEnd"/>
      <w:r w:rsidRPr="00FE787D">
        <w:rPr>
          <w:rFonts w:ascii="Book Antiqua" w:eastAsia="Book Antiqua" w:hAnsi="Book Antiqua" w:cs="Book Antiqua"/>
          <w:color w:val="000000"/>
        </w:rPr>
        <w:t xml:space="preserve"> P, Irwin E, </w:t>
      </w:r>
      <w:proofErr w:type="spellStart"/>
      <w:r w:rsidRPr="00FE787D">
        <w:rPr>
          <w:rFonts w:ascii="Book Antiqua" w:eastAsia="Book Antiqua" w:hAnsi="Book Antiqua" w:cs="Book Antiqua"/>
          <w:color w:val="000000"/>
        </w:rPr>
        <w:t>Brunsvold</w:t>
      </w:r>
      <w:proofErr w:type="spellEnd"/>
      <w:r w:rsidRPr="00FE787D">
        <w:rPr>
          <w:rFonts w:ascii="Book Antiqua" w:eastAsia="Book Antiqua" w:hAnsi="Book Antiqua" w:cs="Book Antiqua"/>
          <w:color w:val="000000"/>
        </w:rPr>
        <w:t xml:space="preserve"> M, </w:t>
      </w:r>
      <w:proofErr w:type="spellStart"/>
      <w:r w:rsidRPr="00FE787D">
        <w:rPr>
          <w:rFonts w:ascii="Book Antiqua" w:eastAsia="Book Antiqua" w:hAnsi="Book Antiqua" w:cs="Book Antiqua"/>
          <w:color w:val="000000"/>
        </w:rPr>
        <w:t>Banton</w:t>
      </w:r>
      <w:proofErr w:type="spellEnd"/>
      <w:r w:rsidRPr="00FE787D">
        <w:rPr>
          <w:rFonts w:ascii="Book Antiqua" w:eastAsia="Book Antiqua" w:hAnsi="Book Antiqua" w:cs="Book Antiqua"/>
          <w:color w:val="000000"/>
        </w:rPr>
        <w:t xml:space="preserve"> K, </w:t>
      </w:r>
      <w:proofErr w:type="spellStart"/>
      <w:r w:rsidRPr="00FE787D">
        <w:rPr>
          <w:rFonts w:ascii="Book Antiqua" w:eastAsia="Book Antiqua" w:hAnsi="Book Antiqua" w:cs="Book Antiqua"/>
          <w:color w:val="000000"/>
        </w:rPr>
        <w:t>Beilman</w:t>
      </w:r>
      <w:proofErr w:type="spellEnd"/>
      <w:r w:rsidRPr="00FE787D">
        <w:rPr>
          <w:rFonts w:ascii="Book Antiqua" w:eastAsia="Book Antiqua" w:hAnsi="Book Antiqua" w:cs="Book Antiqua"/>
          <w:color w:val="000000"/>
        </w:rPr>
        <w:t xml:space="preserve"> GJ. </w:t>
      </w:r>
      <w:proofErr w:type="gramStart"/>
      <w:r w:rsidRPr="00FE787D">
        <w:rPr>
          <w:rFonts w:ascii="Book Antiqua" w:eastAsia="Book Antiqua" w:hAnsi="Book Antiqua" w:cs="Book Antiqua"/>
          <w:color w:val="000000"/>
        </w:rPr>
        <w:t>Wells criteria for DVT is</w:t>
      </w:r>
      <w:proofErr w:type="gramEnd"/>
      <w:r w:rsidRPr="00FE787D">
        <w:rPr>
          <w:rFonts w:ascii="Book Antiqua" w:eastAsia="Book Antiqua" w:hAnsi="Book Antiqua" w:cs="Book Antiqua"/>
          <w:color w:val="000000"/>
        </w:rPr>
        <w:t xml:space="preserve"> a reliable clinical tool to assess the risk of deep venous thrombosis in trauma patients. </w:t>
      </w:r>
      <w:r w:rsidRPr="00FE787D">
        <w:rPr>
          <w:rFonts w:ascii="Book Antiqua" w:eastAsia="Book Antiqua" w:hAnsi="Book Antiqua" w:cs="Book Antiqua"/>
          <w:i/>
          <w:iCs/>
          <w:color w:val="000000"/>
        </w:rPr>
        <w:t xml:space="preserve">World J </w:t>
      </w:r>
      <w:proofErr w:type="spellStart"/>
      <w:r w:rsidRPr="00FE787D">
        <w:rPr>
          <w:rFonts w:ascii="Book Antiqua" w:eastAsia="Book Antiqua" w:hAnsi="Book Antiqua" w:cs="Book Antiqua"/>
          <w:i/>
          <w:iCs/>
          <w:color w:val="000000"/>
        </w:rPr>
        <w:t>Emerg</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Surg</w:t>
      </w:r>
      <w:proofErr w:type="spellEnd"/>
      <w:r w:rsidRPr="00FE787D">
        <w:rPr>
          <w:rFonts w:ascii="Book Antiqua" w:eastAsia="Book Antiqua" w:hAnsi="Book Antiqua" w:cs="Book Antiqua"/>
          <w:color w:val="000000"/>
        </w:rPr>
        <w:t xml:space="preserve"> 2016; </w:t>
      </w:r>
      <w:r w:rsidRPr="00FE787D">
        <w:rPr>
          <w:rFonts w:ascii="Book Antiqua" w:eastAsia="Book Antiqua" w:hAnsi="Book Antiqua" w:cs="Book Antiqua"/>
          <w:b/>
          <w:bCs/>
          <w:color w:val="000000"/>
        </w:rPr>
        <w:t>11</w:t>
      </w:r>
      <w:r w:rsidRPr="00FE787D">
        <w:rPr>
          <w:rFonts w:ascii="Book Antiqua" w:eastAsia="Book Antiqua" w:hAnsi="Book Antiqua" w:cs="Book Antiqua"/>
          <w:color w:val="000000"/>
        </w:rPr>
        <w:t>: 24 [PMID: 27279896 DOI: 10.1186/s13017-016-0078-1]</w:t>
      </w:r>
    </w:p>
    <w:p w14:paraId="7C43BA1F"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11 </w:t>
      </w:r>
      <w:proofErr w:type="spellStart"/>
      <w:r w:rsidRPr="00FE787D">
        <w:rPr>
          <w:rFonts w:ascii="Book Antiqua" w:eastAsia="Book Antiqua" w:hAnsi="Book Antiqua" w:cs="Book Antiqua"/>
          <w:b/>
          <w:bCs/>
          <w:color w:val="000000"/>
        </w:rPr>
        <w:t>Autar</w:t>
      </w:r>
      <w:proofErr w:type="spellEnd"/>
      <w:r w:rsidRPr="00FE787D">
        <w:rPr>
          <w:rFonts w:ascii="Book Antiqua" w:eastAsia="Book Antiqua" w:hAnsi="Book Antiqua" w:cs="Book Antiqua"/>
          <w:b/>
          <w:bCs/>
          <w:color w:val="000000"/>
        </w:rPr>
        <w:t xml:space="preserve"> R</w:t>
      </w:r>
      <w:r w:rsidRPr="00FE787D">
        <w:rPr>
          <w:rFonts w:ascii="Book Antiqua" w:eastAsia="Book Antiqua" w:hAnsi="Book Antiqua" w:cs="Book Antiqua"/>
          <w:color w:val="000000"/>
        </w:rPr>
        <w:t xml:space="preserve">. Nursing </w:t>
      </w:r>
      <w:proofErr w:type="gramStart"/>
      <w:r w:rsidRPr="00FE787D">
        <w:rPr>
          <w:rFonts w:ascii="Book Antiqua" w:eastAsia="Book Antiqua" w:hAnsi="Book Antiqua" w:cs="Book Antiqua"/>
          <w:color w:val="000000"/>
        </w:rPr>
        <w:t>assessment</w:t>
      </w:r>
      <w:proofErr w:type="gramEnd"/>
      <w:r w:rsidRPr="00FE787D">
        <w:rPr>
          <w:rFonts w:ascii="Book Antiqua" w:eastAsia="Book Antiqua" w:hAnsi="Book Antiqua" w:cs="Book Antiqua"/>
          <w:color w:val="000000"/>
        </w:rPr>
        <w:t xml:space="preserve"> of clients at risk of deep vein thrombosis (DVT): the </w:t>
      </w:r>
      <w:proofErr w:type="spellStart"/>
      <w:r w:rsidRPr="00FE787D">
        <w:rPr>
          <w:rFonts w:ascii="Book Antiqua" w:eastAsia="Book Antiqua" w:hAnsi="Book Antiqua" w:cs="Book Antiqua"/>
          <w:color w:val="000000"/>
        </w:rPr>
        <w:t>Autar</w:t>
      </w:r>
      <w:proofErr w:type="spellEnd"/>
      <w:r w:rsidRPr="00FE787D">
        <w:rPr>
          <w:rFonts w:ascii="Book Antiqua" w:eastAsia="Book Antiqua" w:hAnsi="Book Antiqua" w:cs="Book Antiqua"/>
          <w:color w:val="000000"/>
        </w:rPr>
        <w:t xml:space="preserve"> DVT scale. </w:t>
      </w:r>
      <w:r w:rsidRPr="00FE787D">
        <w:rPr>
          <w:rFonts w:ascii="Book Antiqua" w:eastAsia="Book Antiqua" w:hAnsi="Book Antiqua" w:cs="Book Antiqua"/>
          <w:i/>
          <w:iCs/>
          <w:color w:val="000000"/>
        </w:rPr>
        <w:t xml:space="preserve">J </w:t>
      </w:r>
      <w:proofErr w:type="spellStart"/>
      <w:r w:rsidRPr="00FE787D">
        <w:rPr>
          <w:rFonts w:ascii="Book Antiqua" w:eastAsia="Book Antiqua" w:hAnsi="Book Antiqua" w:cs="Book Antiqua"/>
          <w:i/>
          <w:iCs/>
          <w:color w:val="000000"/>
        </w:rPr>
        <w:t>Adv</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Nurs</w:t>
      </w:r>
      <w:proofErr w:type="spellEnd"/>
      <w:r w:rsidRPr="00FE787D">
        <w:rPr>
          <w:rFonts w:ascii="Book Antiqua" w:eastAsia="Book Antiqua" w:hAnsi="Book Antiqua" w:cs="Book Antiqua"/>
          <w:color w:val="000000"/>
        </w:rPr>
        <w:t xml:space="preserve"> 1996; </w:t>
      </w:r>
      <w:r w:rsidRPr="00FE787D">
        <w:rPr>
          <w:rFonts w:ascii="Book Antiqua" w:eastAsia="Book Antiqua" w:hAnsi="Book Antiqua" w:cs="Book Antiqua"/>
          <w:b/>
          <w:bCs/>
          <w:color w:val="000000"/>
        </w:rPr>
        <w:t>23</w:t>
      </w:r>
      <w:r w:rsidRPr="00FE787D">
        <w:rPr>
          <w:rFonts w:ascii="Book Antiqua" w:eastAsia="Book Antiqua" w:hAnsi="Book Antiqua" w:cs="Book Antiqua"/>
          <w:color w:val="000000"/>
        </w:rPr>
        <w:t>: 763-770 [PMID: 8675895 DOI: 10.1111/j.1365-2648.1996.tb00049.x]</w:t>
      </w:r>
    </w:p>
    <w:p w14:paraId="4D48427A"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12 </w:t>
      </w:r>
      <w:proofErr w:type="spellStart"/>
      <w:r w:rsidRPr="00FE787D">
        <w:rPr>
          <w:rFonts w:ascii="Book Antiqua" w:eastAsia="Book Antiqua" w:hAnsi="Book Antiqua" w:cs="Book Antiqua"/>
          <w:b/>
          <w:bCs/>
          <w:color w:val="000000"/>
        </w:rPr>
        <w:t>Golemi</w:t>
      </w:r>
      <w:proofErr w:type="spellEnd"/>
      <w:r w:rsidRPr="00FE787D">
        <w:rPr>
          <w:rFonts w:ascii="Book Antiqua" w:eastAsia="Book Antiqua" w:hAnsi="Book Antiqua" w:cs="Book Antiqua"/>
          <w:b/>
          <w:bCs/>
          <w:color w:val="000000"/>
        </w:rPr>
        <w:t xml:space="preserve"> I</w:t>
      </w:r>
      <w:r w:rsidRPr="00FE787D">
        <w:rPr>
          <w:rFonts w:ascii="Book Antiqua" w:eastAsia="Book Antiqua" w:hAnsi="Book Antiqua" w:cs="Book Antiqua"/>
          <w:color w:val="000000"/>
        </w:rPr>
        <w:t xml:space="preserve">, Salazar </w:t>
      </w:r>
      <w:proofErr w:type="spellStart"/>
      <w:r w:rsidRPr="00FE787D">
        <w:rPr>
          <w:rFonts w:ascii="Book Antiqua" w:eastAsia="Book Antiqua" w:hAnsi="Book Antiqua" w:cs="Book Antiqua"/>
          <w:color w:val="000000"/>
        </w:rPr>
        <w:t>Adum</w:t>
      </w:r>
      <w:proofErr w:type="spellEnd"/>
      <w:r w:rsidRPr="00FE787D">
        <w:rPr>
          <w:rFonts w:ascii="Book Antiqua" w:eastAsia="Book Antiqua" w:hAnsi="Book Antiqua" w:cs="Book Antiqua"/>
          <w:color w:val="000000"/>
        </w:rPr>
        <w:t xml:space="preserve"> JP, </w:t>
      </w:r>
      <w:proofErr w:type="spellStart"/>
      <w:r w:rsidRPr="00FE787D">
        <w:rPr>
          <w:rFonts w:ascii="Book Antiqua" w:eastAsia="Book Antiqua" w:hAnsi="Book Antiqua" w:cs="Book Antiqua"/>
          <w:color w:val="000000"/>
        </w:rPr>
        <w:t>Tafur</w:t>
      </w:r>
      <w:proofErr w:type="spellEnd"/>
      <w:r w:rsidRPr="00FE787D">
        <w:rPr>
          <w:rFonts w:ascii="Book Antiqua" w:eastAsia="Book Antiqua" w:hAnsi="Book Antiqua" w:cs="Book Antiqua"/>
          <w:color w:val="000000"/>
        </w:rPr>
        <w:t xml:space="preserve"> A, </w:t>
      </w:r>
      <w:proofErr w:type="spellStart"/>
      <w:r w:rsidRPr="00FE787D">
        <w:rPr>
          <w:rFonts w:ascii="Book Antiqua" w:eastAsia="Book Antiqua" w:hAnsi="Book Antiqua" w:cs="Book Antiqua"/>
          <w:color w:val="000000"/>
        </w:rPr>
        <w:t>Caprini</w:t>
      </w:r>
      <w:proofErr w:type="spellEnd"/>
      <w:r w:rsidRPr="00FE787D">
        <w:rPr>
          <w:rFonts w:ascii="Book Antiqua" w:eastAsia="Book Antiqua" w:hAnsi="Book Antiqua" w:cs="Book Antiqua"/>
          <w:color w:val="000000"/>
        </w:rPr>
        <w:t xml:space="preserve"> J. Venous thromboembolism prophylaxis using the </w:t>
      </w:r>
      <w:proofErr w:type="spellStart"/>
      <w:r w:rsidRPr="00FE787D">
        <w:rPr>
          <w:rFonts w:ascii="Book Antiqua" w:eastAsia="Book Antiqua" w:hAnsi="Book Antiqua" w:cs="Book Antiqua"/>
          <w:color w:val="000000"/>
        </w:rPr>
        <w:t>Caprini</w:t>
      </w:r>
      <w:proofErr w:type="spellEnd"/>
      <w:r w:rsidRPr="00FE787D">
        <w:rPr>
          <w:rFonts w:ascii="Book Antiqua" w:eastAsia="Book Antiqua" w:hAnsi="Book Antiqua" w:cs="Book Antiqua"/>
          <w:color w:val="000000"/>
        </w:rPr>
        <w:t xml:space="preserve"> </w:t>
      </w:r>
      <w:proofErr w:type="gramStart"/>
      <w:r w:rsidRPr="00FE787D">
        <w:rPr>
          <w:rFonts w:ascii="Book Antiqua" w:eastAsia="Book Antiqua" w:hAnsi="Book Antiqua" w:cs="Book Antiqua"/>
          <w:color w:val="000000"/>
        </w:rPr>
        <w:t>score</w:t>
      </w:r>
      <w:proofErr w:type="gram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Dis Mon</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65</w:t>
      </w:r>
      <w:r w:rsidRPr="00FE787D">
        <w:rPr>
          <w:rFonts w:ascii="Book Antiqua" w:eastAsia="Book Antiqua" w:hAnsi="Book Antiqua" w:cs="Book Antiqua"/>
          <w:color w:val="000000"/>
        </w:rPr>
        <w:t>: 249-298 [PMID: 30638566 DOI: 10.1016/j.disamonth.2018.12.005]</w:t>
      </w:r>
    </w:p>
    <w:p w14:paraId="682B2F0A"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13 </w:t>
      </w:r>
      <w:r w:rsidRPr="00FE787D">
        <w:rPr>
          <w:rFonts w:ascii="Book Antiqua" w:eastAsia="Book Antiqua" w:hAnsi="Book Antiqua" w:cs="Book Antiqua"/>
          <w:b/>
          <w:bCs/>
          <w:color w:val="000000"/>
        </w:rPr>
        <w:t xml:space="preserve">Liver Failure and Artificial Liver Group, Chinese Society of Infectious Diseases, Chinese Medical </w:t>
      </w:r>
      <w:proofErr w:type="gramStart"/>
      <w:r w:rsidRPr="00FE787D">
        <w:rPr>
          <w:rFonts w:ascii="Book Antiqua" w:eastAsia="Book Antiqua" w:hAnsi="Book Antiqua" w:cs="Book Antiqua"/>
          <w:b/>
          <w:bCs/>
          <w:color w:val="000000"/>
        </w:rPr>
        <w:t>Association.</w:t>
      </w:r>
      <w:r w:rsidRPr="00FE787D">
        <w:rPr>
          <w:rFonts w:ascii="Book Antiqua" w:eastAsia="Book Antiqua" w:hAnsi="Book Antiqua" w:cs="Book Antiqua"/>
          <w:color w:val="000000"/>
        </w:rPr>
        <w:t>;</w:t>
      </w:r>
      <w:proofErr w:type="gramEnd"/>
      <w:r w:rsidRPr="00FE787D">
        <w:rPr>
          <w:rFonts w:ascii="Book Antiqua" w:eastAsia="Book Antiqua" w:hAnsi="Book Antiqua" w:cs="Book Antiqua"/>
          <w:color w:val="000000"/>
        </w:rPr>
        <w:t xml:space="preserve"> Severe Liver Diseases and Artificial Liver Group, Chinese Society of Hepatology, Chinese Medical Association. </w:t>
      </w:r>
      <w:proofErr w:type="gramStart"/>
      <w:r w:rsidRPr="00FE787D">
        <w:rPr>
          <w:rFonts w:ascii="Book Antiqua" w:eastAsia="Book Antiqua" w:hAnsi="Book Antiqua" w:cs="Book Antiqua"/>
          <w:color w:val="000000"/>
        </w:rPr>
        <w:t>[Diagnostic and treatment guidelines for liver failure (2012 version)].</w:t>
      </w:r>
      <w:proofErr w:type="gram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i/>
          <w:iCs/>
          <w:color w:val="000000"/>
        </w:rPr>
        <w:t>Zhonghua</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Gan</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Zang</w:t>
      </w:r>
      <w:proofErr w:type="spellEnd"/>
      <w:r w:rsidRPr="00FE787D">
        <w:rPr>
          <w:rFonts w:ascii="Book Antiqua" w:eastAsia="Book Antiqua" w:hAnsi="Book Antiqua" w:cs="Book Antiqua"/>
          <w:i/>
          <w:iCs/>
          <w:color w:val="000000"/>
        </w:rPr>
        <w:t xml:space="preserve"> Bing </w:t>
      </w:r>
      <w:proofErr w:type="spellStart"/>
      <w:r w:rsidRPr="00FE787D">
        <w:rPr>
          <w:rFonts w:ascii="Book Antiqua" w:eastAsia="Book Antiqua" w:hAnsi="Book Antiqua" w:cs="Book Antiqua"/>
          <w:i/>
          <w:iCs/>
          <w:color w:val="000000"/>
        </w:rPr>
        <w:t>Za</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Zhi</w:t>
      </w:r>
      <w:proofErr w:type="spellEnd"/>
      <w:r w:rsidRPr="00FE787D">
        <w:rPr>
          <w:rFonts w:ascii="Book Antiqua" w:eastAsia="Book Antiqua" w:hAnsi="Book Antiqua" w:cs="Book Antiqua"/>
          <w:color w:val="000000"/>
        </w:rPr>
        <w:t xml:space="preserve"> 2013; </w:t>
      </w:r>
      <w:r w:rsidRPr="00FE787D">
        <w:rPr>
          <w:rFonts w:ascii="Book Antiqua" w:eastAsia="Book Antiqua" w:hAnsi="Book Antiqua" w:cs="Book Antiqua"/>
          <w:b/>
          <w:bCs/>
          <w:color w:val="000000"/>
        </w:rPr>
        <w:t>21</w:t>
      </w:r>
      <w:r w:rsidRPr="00FE787D">
        <w:rPr>
          <w:rFonts w:ascii="Book Antiqua" w:eastAsia="Book Antiqua" w:hAnsi="Book Antiqua" w:cs="Book Antiqua"/>
          <w:color w:val="000000"/>
        </w:rPr>
        <w:t>: 177-183 [PMID: 23967737]</w:t>
      </w:r>
    </w:p>
    <w:p w14:paraId="5BB881FA"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14 </w:t>
      </w:r>
      <w:r w:rsidRPr="00FE787D">
        <w:rPr>
          <w:rFonts w:ascii="Book Antiqua" w:eastAsia="Book Antiqua" w:hAnsi="Book Antiqua" w:cs="Book Antiqua"/>
          <w:b/>
          <w:bCs/>
          <w:color w:val="000000"/>
        </w:rPr>
        <w:t>Quinn KL</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Vandeman</w:t>
      </w:r>
      <w:proofErr w:type="spellEnd"/>
      <w:r w:rsidRPr="00FE787D">
        <w:rPr>
          <w:rFonts w:ascii="Book Antiqua" w:eastAsia="Book Antiqua" w:hAnsi="Book Antiqua" w:cs="Book Antiqua"/>
          <w:color w:val="000000"/>
        </w:rPr>
        <w:t xml:space="preserve"> FN. Thrombosis of a duplicated superficial femoral vein.</w:t>
      </w:r>
      <w:proofErr w:type="gramEnd"/>
      <w:r w:rsidRPr="00FE787D">
        <w:rPr>
          <w:rFonts w:ascii="Book Antiqua" w:eastAsia="Book Antiqua" w:hAnsi="Book Antiqua" w:cs="Book Antiqua"/>
          <w:color w:val="000000"/>
        </w:rPr>
        <w:t xml:space="preserve"> </w:t>
      </w:r>
      <w:proofErr w:type="gramStart"/>
      <w:r w:rsidRPr="00FE787D">
        <w:rPr>
          <w:rFonts w:ascii="Book Antiqua" w:eastAsia="Book Antiqua" w:hAnsi="Book Antiqua" w:cs="Book Antiqua"/>
          <w:color w:val="000000"/>
        </w:rPr>
        <w:t>Potential error in compression ultrasound diagnosis of lower extremity deep venous thrombosis.</w:t>
      </w:r>
      <w:proofErr w:type="gram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J Ultrasound Med</w:t>
      </w:r>
      <w:r w:rsidRPr="00FE787D">
        <w:rPr>
          <w:rFonts w:ascii="Book Antiqua" w:eastAsia="Book Antiqua" w:hAnsi="Book Antiqua" w:cs="Book Antiqua"/>
          <w:color w:val="000000"/>
        </w:rPr>
        <w:t xml:space="preserve"> 1990; </w:t>
      </w:r>
      <w:r w:rsidRPr="00FE787D">
        <w:rPr>
          <w:rFonts w:ascii="Book Antiqua" w:eastAsia="Book Antiqua" w:hAnsi="Book Antiqua" w:cs="Book Antiqua"/>
          <w:b/>
          <w:bCs/>
          <w:color w:val="000000"/>
        </w:rPr>
        <w:t>9</w:t>
      </w:r>
      <w:r w:rsidRPr="00FE787D">
        <w:rPr>
          <w:rFonts w:ascii="Book Antiqua" w:eastAsia="Book Antiqua" w:hAnsi="Book Antiqua" w:cs="Book Antiqua"/>
          <w:color w:val="000000"/>
        </w:rPr>
        <w:t>: 235-238 [PMID: 2184247 DOI: 10.7863/jum.1990.9.4.235]</w:t>
      </w:r>
    </w:p>
    <w:p w14:paraId="505F2A83"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15 </w:t>
      </w:r>
      <w:proofErr w:type="spellStart"/>
      <w:r w:rsidRPr="00FE787D">
        <w:rPr>
          <w:rFonts w:ascii="Book Antiqua" w:eastAsia="Book Antiqua" w:hAnsi="Book Antiqua" w:cs="Book Antiqua"/>
          <w:b/>
          <w:bCs/>
          <w:color w:val="000000"/>
        </w:rPr>
        <w:t>Takikawa</w:t>
      </w:r>
      <w:proofErr w:type="spellEnd"/>
      <w:r w:rsidRPr="00FE787D">
        <w:rPr>
          <w:rFonts w:ascii="Book Antiqua" w:eastAsia="Book Antiqua" w:hAnsi="Book Antiqua" w:cs="Book Antiqua"/>
          <w:b/>
          <w:bCs/>
          <w:color w:val="000000"/>
        </w:rPr>
        <w:t xml:space="preserve"> Y</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Kakisaka</w:t>
      </w:r>
      <w:proofErr w:type="spellEnd"/>
      <w:r w:rsidRPr="00FE787D">
        <w:rPr>
          <w:rFonts w:ascii="Book Antiqua" w:eastAsia="Book Antiqua" w:hAnsi="Book Antiqua" w:cs="Book Antiqua"/>
          <w:color w:val="000000"/>
        </w:rPr>
        <w:t xml:space="preserve"> K, Suzuki Y, </w:t>
      </w:r>
      <w:proofErr w:type="spellStart"/>
      <w:r w:rsidRPr="00FE787D">
        <w:rPr>
          <w:rFonts w:ascii="Book Antiqua" w:eastAsia="Book Antiqua" w:hAnsi="Book Antiqua" w:cs="Book Antiqua"/>
          <w:color w:val="000000"/>
        </w:rPr>
        <w:t>Ido</w:t>
      </w:r>
      <w:proofErr w:type="spellEnd"/>
      <w:r w:rsidRPr="00FE787D">
        <w:rPr>
          <w:rFonts w:ascii="Book Antiqua" w:eastAsia="Book Antiqua" w:hAnsi="Book Antiqua" w:cs="Book Antiqua"/>
          <w:color w:val="000000"/>
        </w:rPr>
        <w:t xml:space="preserve"> A, </w:t>
      </w:r>
      <w:proofErr w:type="spellStart"/>
      <w:r w:rsidRPr="00FE787D">
        <w:rPr>
          <w:rFonts w:ascii="Book Antiqua" w:eastAsia="Book Antiqua" w:hAnsi="Book Antiqua" w:cs="Book Antiqua"/>
          <w:color w:val="000000"/>
        </w:rPr>
        <w:t>Shimamura</w:t>
      </w:r>
      <w:proofErr w:type="spellEnd"/>
      <w:r w:rsidRPr="00FE787D">
        <w:rPr>
          <w:rFonts w:ascii="Book Antiqua" w:eastAsia="Book Antiqua" w:hAnsi="Book Antiqua" w:cs="Book Antiqua"/>
          <w:color w:val="000000"/>
        </w:rPr>
        <w:t xml:space="preserve"> T, Nishida O, Oda S, </w:t>
      </w:r>
      <w:proofErr w:type="spellStart"/>
      <w:r w:rsidRPr="00FE787D">
        <w:rPr>
          <w:rFonts w:ascii="Book Antiqua" w:eastAsia="Book Antiqua" w:hAnsi="Book Antiqua" w:cs="Book Antiqua"/>
          <w:color w:val="000000"/>
        </w:rPr>
        <w:t>Shimosegawa</w:t>
      </w:r>
      <w:proofErr w:type="spellEnd"/>
      <w:r w:rsidRPr="00FE787D">
        <w:rPr>
          <w:rFonts w:ascii="Book Antiqua" w:eastAsia="Book Antiqua" w:hAnsi="Book Antiqua" w:cs="Book Antiqua"/>
          <w:color w:val="000000"/>
        </w:rPr>
        <w:t xml:space="preserve"> T. Multicenter study on the consciousness-regaining effect of a newly developed artificial liver support system in acute liver failure: An on-line continuous </w:t>
      </w:r>
      <w:r w:rsidRPr="00FE787D">
        <w:rPr>
          <w:rFonts w:ascii="Book Antiqua" w:eastAsia="Book Antiqua" w:hAnsi="Book Antiqua" w:cs="Book Antiqua"/>
          <w:color w:val="000000"/>
        </w:rPr>
        <w:lastRenderedPageBreak/>
        <w:t xml:space="preserve">hemodiafiltration system. </w:t>
      </w:r>
      <w:r w:rsidRPr="00FE787D">
        <w:rPr>
          <w:rFonts w:ascii="Book Antiqua" w:eastAsia="Book Antiqua" w:hAnsi="Book Antiqua" w:cs="Book Antiqua"/>
          <w:i/>
          <w:iCs/>
          <w:color w:val="000000"/>
        </w:rPr>
        <w:t>Hepatol Res</w:t>
      </w:r>
      <w:r w:rsidRPr="00FE787D">
        <w:rPr>
          <w:rFonts w:ascii="Book Antiqua" w:eastAsia="Book Antiqua" w:hAnsi="Book Antiqua" w:cs="Book Antiqua"/>
          <w:color w:val="000000"/>
        </w:rPr>
        <w:t xml:space="preserve"> 2021; </w:t>
      </w:r>
      <w:r w:rsidRPr="00FE787D">
        <w:rPr>
          <w:rFonts w:ascii="Book Antiqua" w:eastAsia="Book Antiqua" w:hAnsi="Book Antiqua" w:cs="Book Antiqua"/>
          <w:b/>
          <w:bCs/>
          <w:color w:val="000000"/>
        </w:rPr>
        <w:t>51</w:t>
      </w:r>
      <w:r w:rsidRPr="00FE787D">
        <w:rPr>
          <w:rFonts w:ascii="Book Antiqua" w:eastAsia="Book Antiqua" w:hAnsi="Book Antiqua" w:cs="Book Antiqua"/>
          <w:color w:val="000000"/>
        </w:rPr>
        <w:t>: 216-226 [PMID: 32949102 DOI: 10.1111/hepr.13557]</w:t>
      </w:r>
    </w:p>
    <w:p w14:paraId="6DEEC37F"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16 </w:t>
      </w:r>
      <w:r w:rsidRPr="00FE787D">
        <w:rPr>
          <w:rFonts w:ascii="Book Antiqua" w:eastAsia="Book Antiqua" w:hAnsi="Book Antiqua" w:cs="Book Antiqua"/>
          <w:b/>
          <w:bCs/>
          <w:color w:val="000000"/>
        </w:rPr>
        <w:t>Liu H</w:t>
      </w:r>
      <w:r w:rsidRPr="00FE787D">
        <w:rPr>
          <w:rFonts w:ascii="Book Antiqua" w:eastAsia="Book Antiqua" w:hAnsi="Book Antiqua" w:cs="Book Antiqua"/>
          <w:color w:val="000000"/>
        </w:rPr>
        <w:t xml:space="preserve">, Zhang Q, Liu L, Cao Y, Ye Q, Liu F, Liang J, Wen J, Li Y, Han T. Effect of artificial liver support system on short-term prognosis of patients with hepatitis B virus-related acute-on-chronic liver failure. </w:t>
      </w:r>
      <w:proofErr w:type="spellStart"/>
      <w:r w:rsidRPr="00FE787D">
        <w:rPr>
          <w:rFonts w:ascii="Book Antiqua" w:eastAsia="Book Antiqua" w:hAnsi="Book Antiqua" w:cs="Book Antiqua"/>
          <w:i/>
          <w:iCs/>
          <w:color w:val="000000"/>
        </w:rPr>
        <w:t>Artif</w:t>
      </w:r>
      <w:proofErr w:type="spellEnd"/>
      <w:r w:rsidRPr="00FE787D">
        <w:rPr>
          <w:rFonts w:ascii="Book Antiqua" w:eastAsia="Book Antiqua" w:hAnsi="Book Antiqua" w:cs="Book Antiqua"/>
          <w:i/>
          <w:iCs/>
          <w:color w:val="000000"/>
        </w:rPr>
        <w:t xml:space="preserve"> Organs</w:t>
      </w:r>
      <w:r w:rsidRPr="00FE787D">
        <w:rPr>
          <w:rFonts w:ascii="Book Antiqua" w:eastAsia="Book Antiqua" w:hAnsi="Book Antiqua" w:cs="Book Antiqua"/>
          <w:color w:val="000000"/>
        </w:rPr>
        <w:t xml:space="preserve"> 2020; </w:t>
      </w:r>
      <w:r w:rsidRPr="00FE787D">
        <w:rPr>
          <w:rFonts w:ascii="Book Antiqua" w:eastAsia="Book Antiqua" w:hAnsi="Book Antiqua" w:cs="Book Antiqua"/>
          <w:b/>
          <w:bCs/>
          <w:color w:val="000000"/>
        </w:rPr>
        <w:t>44</w:t>
      </w:r>
      <w:r w:rsidRPr="00FE787D">
        <w:rPr>
          <w:rFonts w:ascii="Book Antiqua" w:eastAsia="Book Antiqua" w:hAnsi="Book Antiqua" w:cs="Book Antiqua"/>
          <w:color w:val="000000"/>
        </w:rPr>
        <w:t>: E434-E447 [PMID: 32320491 DOI: 10.1111/aor.13710]</w:t>
      </w:r>
    </w:p>
    <w:p w14:paraId="7BCECC27"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17 </w:t>
      </w:r>
      <w:r w:rsidRPr="00FE787D">
        <w:rPr>
          <w:rFonts w:ascii="Book Antiqua" w:eastAsia="Book Antiqua" w:hAnsi="Book Antiqua" w:cs="Book Antiqua"/>
          <w:b/>
          <w:bCs/>
          <w:color w:val="000000"/>
        </w:rPr>
        <w:t>Stone J</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Hangge</w:t>
      </w:r>
      <w:proofErr w:type="spellEnd"/>
      <w:r w:rsidRPr="00FE787D">
        <w:rPr>
          <w:rFonts w:ascii="Book Antiqua" w:eastAsia="Book Antiqua" w:hAnsi="Book Antiqua" w:cs="Book Antiqua"/>
          <w:color w:val="000000"/>
        </w:rPr>
        <w:t xml:space="preserve"> P, </w:t>
      </w:r>
      <w:proofErr w:type="spellStart"/>
      <w:r w:rsidRPr="00FE787D">
        <w:rPr>
          <w:rFonts w:ascii="Book Antiqua" w:eastAsia="Book Antiqua" w:hAnsi="Book Antiqua" w:cs="Book Antiqua"/>
          <w:color w:val="000000"/>
        </w:rPr>
        <w:t>Albadawi</w:t>
      </w:r>
      <w:proofErr w:type="spellEnd"/>
      <w:r w:rsidRPr="00FE787D">
        <w:rPr>
          <w:rFonts w:ascii="Book Antiqua" w:eastAsia="Book Antiqua" w:hAnsi="Book Antiqua" w:cs="Book Antiqua"/>
          <w:color w:val="000000"/>
        </w:rPr>
        <w:t xml:space="preserve"> H, Wallace A, Shamoun F, </w:t>
      </w:r>
      <w:proofErr w:type="spellStart"/>
      <w:r w:rsidRPr="00FE787D">
        <w:rPr>
          <w:rFonts w:ascii="Book Antiqua" w:eastAsia="Book Antiqua" w:hAnsi="Book Antiqua" w:cs="Book Antiqua"/>
          <w:color w:val="000000"/>
        </w:rPr>
        <w:t>Knuttien</w:t>
      </w:r>
      <w:proofErr w:type="spellEnd"/>
      <w:r w:rsidRPr="00FE787D">
        <w:rPr>
          <w:rFonts w:ascii="Book Antiqua" w:eastAsia="Book Antiqua" w:hAnsi="Book Antiqua" w:cs="Book Antiqua"/>
          <w:color w:val="000000"/>
        </w:rPr>
        <w:t xml:space="preserve"> MG, Naidu S, </w:t>
      </w:r>
      <w:proofErr w:type="spellStart"/>
      <w:r w:rsidRPr="00FE787D">
        <w:rPr>
          <w:rFonts w:ascii="Book Antiqua" w:eastAsia="Book Antiqua" w:hAnsi="Book Antiqua" w:cs="Book Antiqua"/>
          <w:color w:val="000000"/>
        </w:rPr>
        <w:t>Oklu</w:t>
      </w:r>
      <w:proofErr w:type="spellEnd"/>
      <w:r w:rsidRPr="00FE787D">
        <w:rPr>
          <w:rFonts w:ascii="Book Antiqua" w:eastAsia="Book Antiqua" w:hAnsi="Book Antiqua" w:cs="Book Antiqua"/>
          <w:color w:val="000000"/>
        </w:rPr>
        <w:t xml:space="preserve"> R. Deep vein thrombosis: pathogenesis, diagnosis, and medical management. </w:t>
      </w:r>
      <w:proofErr w:type="spellStart"/>
      <w:r w:rsidRPr="00FE787D">
        <w:rPr>
          <w:rFonts w:ascii="Book Antiqua" w:eastAsia="Book Antiqua" w:hAnsi="Book Antiqua" w:cs="Book Antiqua"/>
          <w:i/>
          <w:iCs/>
          <w:color w:val="000000"/>
        </w:rPr>
        <w:t>Cardiovasc</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Diagn</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Ther</w:t>
      </w:r>
      <w:proofErr w:type="spellEnd"/>
      <w:r w:rsidRPr="00FE787D">
        <w:rPr>
          <w:rFonts w:ascii="Book Antiqua" w:eastAsia="Book Antiqua" w:hAnsi="Book Antiqua" w:cs="Book Antiqua"/>
          <w:color w:val="000000"/>
        </w:rPr>
        <w:t xml:space="preserve"> 2017; </w:t>
      </w:r>
      <w:r w:rsidRPr="00FE787D">
        <w:rPr>
          <w:rFonts w:ascii="Book Antiqua" w:eastAsia="Book Antiqua" w:hAnsi="Book Antiqua" w:cs="Book Antiqua"/>
          <w:b/>
          <w:bCs/>
          <w:color w:val="000000"/>
        </w:rPr>
        <w:t>7</w:t>
      </w:r>
      <w:r w:rsidRPr="00FE787D">
        <w:rPr>
          <w:rFonts w:ascii="Book Antiqua" w:eastAsia="Book Antiqua" w:hAnsi="Book Antiqua" w:cs="Book Antiqua"/>
          <w:color w:val="000000"/>
        </w:rPr>
        <w:t>: S276-S284 [PMID: 29399531 DOI: 10.21037/cdt.2017.09.01]</w:t>
      </w:r>
    </w:p>
    <w:p w14:paraId="477AFF76"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18 </w:t>
      </w:r>
      <w:proofErr w:type="spellStart"/>
      <w:r w:rsidRPr="00FE787D">
        <w:rPr>
          <w:rFonts w:ascii="Book Antiqua" w:eastAsia="Book Antiqua" w:hAnsi="Book Antiqua" w:cs="Book Antiqua"/>
          <w:b/>
          <w:bCs/>
          <w:color w:val="000000"/>
        </w:rPr>
        <w:t>Xue</w:t>
      </w:r>
      <w:proofErr w:type="spellEnd"/>
      <w:r w:rsidRPr="00FE787D">
        <w:rPr>
          <w:rFonts w:ascii="Book Antiqua" w:eastAsia="Book Antiqua" w:hAnsi="Book Antiqua" w:cs="Book Antiqua"/>
          <w:b/>
          <w:bCs/>
          <w:color w:val="000000"/>
        </w:rPr>
        <w:t xml:space="preserve"> YL</w:t>
      </w:r>
      <w:r w:rsidRPr="00FE787D">
        <w:rPr>
          <w:rFonts w:ascii="Book Antiqua" w:eastAsia="Book Antiqua" w:hAnsi="Book Antiqua" w:cs="Book Antiqua"/>
          <w:color w:val="000000"/>
        </w:rPr>
        <w:t xml:space="preserve">, Zhao SF, Luo Y, Li XJ, Duan ZP, Chen XP, Li WG, Huang XQ, Li YL, Cui X, Zhong DG, Zhang ZY, Huang ZQ. </w:t>
      </w:r>
      <w:proofErr w:type="gramStart"/>
      <w:r w:rsidRPr="00FE787D">
        <w:rPr>
          <w:rFonts w:ascii="Book Antiqua" w:eastAsia="Book Antiqua" w:hAnsi="Book Antiqua" w:cs="Book Antiqua"/>
          <w:color w:val="000000"/>
        </w:rPr>
        <w:t>TECA hybrid artificial liver support system in treatment of acute liver failure.</w:t>
      </w:r>
      <w:proofErr w:type="gram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World J Gastroenterol</w:t>
      </w:r>
      <w:r w:rsidRPr="00FE787D">
        <w:rPr>
          <w:rFonts w:ascii="Book Antiqua" w:eastAsia="Book Antiqua" w:hAnsi="Book Antiqua" w:cs="Book Antiqua"/>
          <w:color w:val="000000"/>
        </w:rPr>
        <w:t xml:space="preserve"> 2001; </w:t>
      </w:r>
      <w:r w:rsidRPr="00FE787D">
        <w:rPr>
          <w:rFonts w:ascii="Book Antiqua" w:eastAsia="Book Antiqua" w:hAnsi="Book Antiqua" w:cs="Book Antiqua"/>
          <w:b/>
          <w:bCs/>
          <w:color w:val="000000"/>
        </w:rPr>
        <w:t>7</w:t>
      </w:r>
      <w:r w:rsidRPr="00FE787D">
        <w:rPr>
          <w:rFonts w:ascii="Book Antiqua" w:eastAsia="Book Antiqua" w:hAnsi="Book Antiqua" w:cs="Book Antiqua"/>
          <w:color w:val="000000"/>
        </w:rPr>
        <w:t>: 826-829 [PMID: 11854910 DOI: 10.3748/wjg.v7.i6.826]</w:t>
      </w:r>
    </w:p>
    <w:p w14:paraId="54A71F1E" w14:textId="77777777" w:rsidR="00A77B3E" w:rsidRPr="00FE787D" w:rsidRDefault="00B439A3">
      <w:pPr>
        <w:spacing w:line="360" w:lineRule="auto"/>
        <w:jc w:val="both"/>
      </w:pPr>
      <w:r w:rsidRPr="00FE787D">
        <w:rPr>
          <w:rFonts w:ascii="Book Antiqua" w:eastAsia="Book Antiqua" w:hAnsi="Book Antiqua" w:cs="Book Antiqua"/>
          <w:color w:val="000000"/>
        </w:rPr>
        <w:t xml:space="preserve">19 </w:t>
      </w:r>
      <w:r w:rsidRPr="00FE787D">
        <w:rPr>
          <w:rFonts w:ascii="Book Antiqua" w:eastAsia="Book Antiqua" w:hAnsi="Book Antiqua" w:cs="Book Antiqua"/>
          <w:b/>
          <w:bCs/>
          <w:color w:val="000000"/>
        </w:rPr>
        <w:t>Wu Y</w:t>
      </w:r>
      <w:r w:rsidRPr="00FE787D">
        <w:rPr>
          <w:rFonts w:ascii="Book Antiqua" w:eastAsia="Book Antiqua" w:hAnsi="Book Antiqua" w:cs="Book Antiqua"/>
          <w:color w:val="000000"/>
        </w:rPr>
        <w:t xml:space="preserve">, Su SA, </w:t>
      </w:r>
      <w:proofErr w:type="spellStart"/>
      <w:r w:rsidRPr="00FE787D">
        <w:rPr>
          <w:rFonts w:ascii="Book Antiqua" w:eastAsia="Book Antiqua" w:hAnsi="Book Antiqua" w:cs="Book Antiqua"/>
          <w:color w:val="000000"/>
        </w:rPr>
        <w:t>Xie</w:t>
      </w:r>
      <w:proofErr w:type="spellEnd"/>
      <w:r w:rsidRPr="00FE787D">
        <w:rPr>
          <w:rFonts w:ascii="Book Antiqua" w:eastAsia="Book Antiqua" w:hAnsi="Book Antiqua" w:cs="Book Antiqua"/>
          <w:color w:val="000000"/>
        </w:rPr>
        <w:t xml:space="preserve"> Y, Shen J, Zhu W, Xiang M. Murine models of vascular endothelial injury: Techniques and pathophysiology. </w:t>
      </w:r>
      <w:proofErr w:type="spellStart"/>
      <w:r w:rsidRPr="00FE787D">
        <w:rPr>
          <w:rFonts w:ascii="Book Antiqua" w:eastAsia="Book Antiqua" w:hAnsi="Book Antiqua" w:cs="Book Antiqua"/>
          <w:i/>
          <w:iCs/>
          <w:color w:val="000000"/>
        </w:rPr>
        <w:t>Thromb</w:t>
      </w:r>
      <w:proofErr w:type="spellEnd"/>
      <w:r w:rsidRPr="00FE787D">
        <w:rPr>
          <w:rFonts w:ascii="Book Antiqua" w:eastAsia="Book Antiqua" w:hAnsi="Book Antiqua" w:cs="Book Antiqua"/>
          <w:i/>
          <w:iCs/>
          <w:color w:val="000000"/>
        </w:rPr>
        <w:t xml:space="preserve"> Res</w:t>
      </w:r>
      <w:r w:rsidRPr="00FE787D">
        <w:rPr>
          <w:rFonts w:ascii="Book Antiqua" w:eastAsia="Book Antiqua" w:hAnsi="Book Antiqua" w:cs="Book Antiqua"/>
          <w:color w:val="000000"/>
        </w:rPr>
        <w:t xml:space="preserve"> 2018; </w:t>
      </w:r>
      <w:r w:rsidRPr="00FE787D">
        <w:rPr>
          <w:rFonts w:ascii="Book Antiqua" w:eastAsia="Book Antiqua" w:hAnsi="Book Antiqua" w:cs="Book Antiqua"/>
          <w:b/>
          <w:bCs/>
          <w:color w:val="000000"/>
        </w:rPr>
        <w:t>169</w:t>
      </w:r>
      <w:r w:rsidRPr="00FE787D">
        <w:rPr>
          <w:rFonts w:ascii="Book Antiqua" w:eastAsia="Book Antiqua" w:hAnsi="Book Antiqua" w:cs="Book Antiqua"/>
          <w:color w:val="000000"/>
        </w:rPr>
        <w:t>: 64-72 [PMID: 30015230 DOI: 10.1016/j.thromres.2018.07.014]</w:t>
      </w:r>
    </w:p>
    <w:p w14:paraId="2A61A627" w14:textId="77777777" w:rsidR="00A77B3E" w:rsidRPr="00FE787D" w:rsidRDefault="00B439A3">
      <w:pPr>
        <w:spacing w:line="360" w:lineRule="auto"/>
        <w:jc w:val="both"/>
      </w:pPr>
      <w:r w:rsidRPr="00FE787D">
        <w:rPr>
          <w:rFonts w:ascii="Book Antiqua" w:eastAsia="Book Antiqua" w:hAnsi="Book Antiqua" w:cs="Book Antiqua"/>
          <w:color w:val="000000"/>
        </w:rPr>
        <w:t xml:space="preserve">20 </w:t>
      </w:r>
      <w:r w:rsidRPr="00FE787D">
        <w:rPr>
          <w:rFonts w:ascii="Book Antiqua" w:eastAsia="Book Antiqua" w:hAnsi="Book Antiqua" w:cs="Book Antiqua"/>
          <w:b/>
          <w:bCs/>
          <w:color w:val="000000"/>
        </w:rPr>
        <w:t>He L</w:t>
      </w:r>
      <w:r w:rsidRPr="00FE787D">
        <w:rPr>
          <w:rFonts w:ascii="Book Antiqua" w:eastAsia="Book Antiqua" w:hAnsi="Book Antiqua" w:cs="Book Antiqua"/>
          <w:color w:val="000000"/>
        </w:rPr>
        <w:t xml:space="preserve">, Huang X, </w:t>
      </w:r>
      <w:proofErr w:type="spellStart"/>
      <w:r w:rsidRPr="00FE787D">
        <w:rPr>
          <w:rFonts w:ascii="Book Antiqua" w:eastAsia="Book Antiqua" w:hAnsi="Book Antiqua" w:cs="Book Antiqua"/>
          <w:color w:val="000000"/>
        </w:rPr>
        <w:t>Kanisicak</w:t>
      </w:r>
      <w:proofErr w:type="spellEnd"/>
      <w:r w:rsidRPr="00FE787D">
        <w:rPr>
          <w:rFonts w:ascii="Book Antiqua" w:eastAsia="Book Antiqua" w:hAnsi="Book Antiqua" w:cs="Book Antiqua"/>
          <w:color w:val="000000"/>
        </w:rPr>
        <w:t xml:space="preserve"> O, Li Y, Wang Y, Li Y, Pu W, Liu Q, Zhang H, Tian X, Zhao H, Liu X, Zhang S, </w:t>
      </w:r>
      <w:proofErr w:type="spellStart"/>
      <w:r w:rsidRPr="00FE787D">
        <w:rPr>
          <w:rFonts w:ascii="Book Antiqua" w:eastAsia="Book Antiqua" w:hAnsi="Book Antiqua" w:cs="Book Antiqua"/>
          <w:color w:val="000000"/>
        </w:rPr>
        <w:t>Nie</w:t>
      </w:r>
      <w:proofErr w:type="spellEnd"/>
      <w:r w:rsidRPr="00FE787D">
        <w:rPr>
          <w:rFonts w:ascii="Book Antiqua" w:eastAsia="Book Antiqua" w:hAnsi="Book Antiqua" w:cs="Book Antiqua"/>
          <w:color w:val="000000"/>
        </w:rPr>
        <w:t xml:space="preserve"> Y, Hu S, Miao X, Wang QD, Wang F, Chen T, Xu Q, </w:t>
      </w:r>
      <w:proofErr w:type="spellStart"/>
      <w:r w:rsidRPr="00FE787D">
        <w:rPr>
          <w:rFonts w:ascii="Book Antiqua" w:eastAsia="Book Antiqua" w:hAnsi="Book Antiqua" w:cs="Book Antiqua"/>
          <w:color w:val="000000"/>
        </w:rPr>
        <w:t>Lui</w:t>
      </w:r>
      <w:proofErr w:type="spellEnd"/>
      <w:r w:rsidRPr="00FE787D">
        <w:rPr>
          <w:rFonts w:ascii="Book Antiqua" w:eastAsia="Book Antiqua" w:hAnsi="Book Antiqua" w:cs="Book Antiqua"/>
          <w:color w:val="000000"/>
        </w:rPr>
        <w:t xml:space="preserve"> KO, </w:t>
      </w:r>
      <w:proofErr w:type="spellStart"/>
      <w:r w:rsidRPr="00FE787D">
        <w:rPr>
          <w:rFonts w:ascii="Book Antiqua" w:eastAsia="Book Antiqua" w:hAnsi="Book Antiqua" w:cs="Book Antiqua"/>
          <w:color w:val="000000"/>
        </w:rPr>
        <w:t>Molkentin</w:t>
      </w:r>
      <w:proofErr w:type="spellEnd"/>
      <w:r w:rsidRPr="00FE787D">
        <w:rPr>
          <w:rFonts w:ascii="Book Antiqua" w:eastAsia="Book Antiqua" w:hAnsi="Book Antiqua" w:cs="Book Antiqua"/>
          <w:color w:val="000000"/>
        </w:rPr>
        <w:t xml:space="preserve"> JD, Zhou B. Preexisting endothelial cells mediate cardiac neovascularization after injury. </w:t>
      </w:r>
      <w:r w:rsidRPr="00FE787D">
        <w:rPr>
          <w:rFonts w:ascii="Book Antiqua" w:eastAsia="Book Antiqua" w:hAnsi="Book Antiqua" w:cs="Book Antiqua"/>
          <w:i/>
          <w:iCs/>
          <w:color w:val="000000"/>
        </w:rPr>
        <w:t>J Clin Invest</w:t>
      </w:r>
      <w:r w:rsidRPr="00FE787D">
        <w:rPr>
          <w:rFonts w:ascii="Book Antiqua" w:eastAsia="Book Antiqua" w:hAnsi="Book Antiqua" w:cs="Book Antiqua"/>
          <w:color w:val="000000"/>
        </w:rPr>
        <w:t xml:space="preserve"> 2017; </w:t>
      </w:r>
      <w:r w:rsidRPr="00FE787D">
        <w:rPr>
          <w:rFonts w:ascii="Book Antiqua" w:eastAsia="Book Antiqua" w:hAnsi="Book Antiqua" w:cs="Book Antiqua"/>
          <w:b/>
          <w:bCs/>
          <w:color w:val="000000"/>
        </w:rPr>
        <w:t>127</w:t>
      </w:r>
      <w:r w:rsidRPr="00FE787D">
        <w:rPr>
          <w:rFonts w:ascii="Book Antiqua" w:eastAsia="Book Antiqua" w:hAnsi="Book Antiqua" w:cs="Book Antiqua"/>
          <w:color w:val="000000"/>
        </w:rPr>
        <w:t>: 2968-2981 [PMID: 28650345 DOI: 10.1172/JCI93868]</w:t>
      </w:r>
    </w:p>
    <w:p w14:paraId="7F30015A" w14:textId="77777777" w:rsidR="00A77B3E" w:rsidRPr="00FE787D" w:rsidRDefault="00B439A3">
      <w:pPr>
        <w:spacing w:line="360" w:lineRule="auto"/>
        <w:jc w:val="both"/>
      </w:pPr>
      <w:r w:rsidRPr="00FE787D">
        <w:rPr>
          <w:rFonts w:ascii="Book Antiqua" w:eastAsia="Book Antiqua" w:hAnsi="Book Antiqua" w:cs="Book Antiqua"/>
          <w:color w:val="000000"/>
        </w:rPr>
        <w:t xml:space="preserve">21 </w:t>
      </w:r>
      <w:proofErr w:type="spellStart"/>
      <w:r w:rsidRPr="00FE787D">
        <w:rPr>
          <w:rFonts w:ascii="Book Antiqua" w:eastAsia="Book Antiqua" w:hAnsi="Book Antiqua" w:cs="Book Antiqua"/>
          <w:b/>
          <w:bCs/>
          <w:color w:val="000000"/>
        </w:rPr>
        <w:t>Mezger</w:t>
      </w:r>
      <w:proofErr w:type="spellEnd"/>
      <w:r w:rsidRPr="00FE787D">
        <w:rPr>
          <w:rFonts w:ascii="Book Antiqua" w:eastAsia="Book Antiqua" w:hAnsi="Book Antiqua" w:cs="Book Antiqua"/>
          <w:b/>
          <w:bCs/>
          <w:color w:val="000000"/>
        </w:rPr>
        <w:t xml:space="preserve"> M</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Nording</w:t>
      </w:r>
      <w:proofErr w:type="spellEnd"/>
      <w:r w:rsidRPr="00FE787D">
        <w:rPr>
          <w:rFonts w:ascii="Book Antiqua" w:eastAsia="Book Antiqua" w:hAnsi="Book Antiqua" w:cs="Book Antiqua"/>
          <w:color w:val="000000"/>
        </w:rPr>
        <w:t xml:space="preserve"> H, Sauter R, Graf T, Heim C, von </w:t>
      </w:r>
      <w:proofErr w:type="spellStart"/>
      <w:r w:rsidRPr="00FE787D">
        <w:rPr>
          <w:rFonts w:ascii="Book Antiqua" w:eastAsia="Book Antiqua" w:hAnsi="Book Antiqua" w:cs="Book Antiqua"/>
          <w:color w:val="000000"/>
        </w:rPr>
        <w:t>Bubnoff</w:t>
      </w:r>
      <w:proofErr w:type="spellEnd"/>
      <w:r w:rsidRPr="00FE787D">
        <w:rPr>
          <w:rFonts w:ascii="Book Antiqua" w:eastAsia="Book Antiqua" w:hAnsi="Book Antiqua" w:cs="Book Antiqua"/>
          <w:color w:val="000000"/>
        </w:rPr>
        <w:t xml:space="preserve"> N, </w:t>
      </w:r>
      <w:proofErr w:type="spellStart"/>
      <w:r w:rsidRPr="00FE787D">
        <w:rPr>
          <w:rFonts w:ascii="Book Antiqua" w:eastAsia="Book Antiqua" w:hAnsi="Book Antiqua" w:cs="Book Antiqua"/>
          <w:color w:val="000000"/>
        </w:rPr>
        <w:t>Ensminger</w:t>
      </w:r>
      <w:proofErr w:type="spellEnd"/>
      <w:r w:rsidRPr="00FE787D">
        <w:rPr>
          <w:rFonts w:ascii="Book Antiqua" w:eastAsia="Book Antiqua" w:hAnsi="Book Antiqua" w:cs="Book Antiqua"/>
          <w:color w:val="000000"/>
        </w:rPr>
        <w:t xml:space="preserve"> SM, Langer HF. Platelets and Immune Responses During </w:t>
      </w:r>
      <w:proofErr w:type="spellStart"/>
      <w:r w:rsidRPr="00FE787D">
        <w:rPr>
          <w:rFonts w:ascii="Book Antiqua" w:eastAsia="Book Antiqua" w:hAnsi="Book Antiqua" w:cs="Book Antiqua"/>
          <w:color w:val="000000"/>
        </w:rPr>
        <w:t>Thromboinflammation</w:t>
      </w:r>
      <w:proofErr w:type="spell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Front Immunol</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10</w:t>
      </w:r>
      <w:r w:rsidRPr="00FE787D">
        <w:rPr>
          <w:rFonts w:ascii="Book Antiqua" w:eastAsia="Book Antiqua" w:hAnsi="Book Antiqua" w:cs="Book Antiqua"/>
          <w:color w:val="000000"/>
        </w:rPr>
        <w:t>: 1731 [PMID: 31402914 DOI: 10.3389/fimmu.2019.01731]</w:t>
      </w:r>
    </w:p>
    <w:p w14:paraId="6FB0DC11" w14:textId="77777777" w:rsidR="00A77B3E" w:rsidRPr="00FE787D" w:rsidRDefault="00B439A3">
      <w:pPr>
        <w:spacing w:line="360" w:lineRule="auto"/>
        <w:jc w:val="both"/>
      </w:pPr>
      <w:r w:rsidRPr="00FE787D">
        <w:rPr>
          <w:rFonts w:ascii="Book Antiqua" w:eastAsia="Book Antiqua" w:hAnsi="Book Antiqua" w:cs="Book Antiqua"/>
          <w:color w:val="000000"/>
        </w:rPr>
        <w:t xml:space="preserve">22 </w:t>
      </w:r>
      <w:r w:rsidRPr="00FE787D">
        <w:rPr>
          <w:rFonts w:ascii="Book Antiqua" w:eastAsia="Book Antiqua" w:hAnsi="Book Antiqua" w:cs="Book Antiqua"/>
          <w:b/>
          <w:bCs/>
          <w:color w:val="000000"/>
        </w:rPr>
        <w:t>Othman M</w:t>
      </w:r>
      <w:r w:rsidRPr="00FE787D">
        <w:rPr>
          <w:rFonts w:ascii="Book Antiqua" w:eastAsia="Book Antiqua" w:hAnsi="Book Antiqua" w:cs="Book Antiqua"/>
          <w:color w:val="000000"/>
        </w:rPr>
        <w:t xml:space="preserve">, Labelle A, </w:t>
      </w:r>
      <w:proofErr w:type="spellStart"/>
      <w:r w:rsidRPr="00FE787D">
        <w:rPr>
          <w:rFonts w:ascii="Book Antiqua" w:eastAsia="Book Antiqua" w:hAnsi="Book Antiqua" w:cs="Book Antiqua"/>
          <w:color w:val="000000"/>
        </w:rPr>
        <w:t>Mazzetti</w:t>
      </w:r>
      <w:proofErr w:type="spellEnd"/>
      <w:r w:rsidRPr="00FE787D">
        <w:rPr>
          <w:rFonts w:ascii="Book Antiqua" w:eastAsia="Book Antiqua" w:hAnsi="Book Antiqua" w:cs="Book Antiqua"/>
          <w:color w:val="000000"/>
        </w:rPr>
        <w:t xml:space="preserve"> I, </w:t>
      </w:r>
      <w:proofErr w:type="spellStart"/>
      <w:r w:rsidRPr="00FE787D">
        <w:rPr>
          <w:rFonts w:ascii="Book Antiqua" w:eastAsia="Book Antiqua" w:hAnsi="Book Antiqua" w:cs="Book Antiqua"/>
          <w:color w:val="000000"/>
        </w:rPr>
        <w:t>Elbatarny</w:t>
      </w:r>
      <w:proofErr w:type="spellEnd"/>
      <w:r w:rsidRPr="00FE787D">
        <w:rPr>
          <w:rFonts w:ascii="Book Antiqua" w:eastAsia="Book Antiqua" w:hAnsi="Book Antiqua" w:cs="Book Antiqua"/>
          <w:color w:val="000000"/>
        </w:rPr>
        <w:t xml:space="preserve"> HS, </w:t>
      </w:r>
      <w:proofErr w:type="spellStart"/>
      <w:r w:rsidRPr="00FE787D">
        <w:rPr>
          <w:rFonts w:ascii="Book Antiqua" w:eastAsia="Book Antiqua" w:hAnsi="Book Antiqua" w:cs="Book Antiqua"/>
          <w:color w:val="000000"/>
        </w:rPr>
        <w:t>Lillicrap</w:t>
      </w:r>
      <w:proofErr w:type="spellEnd"/>
      <w:r w:rsidRPr="00FE787D">
        <w:rPr>
          <w:rFonts w:ascii="Book Antiqua" w:eastAsia="Book Antiqua" w:hAnsi="Book Antiqua" w:cs="Book Antiqua"/>
          <w:color w:val="000000"/>
        </w:rPr>
        <w:t xml:space="preserve"> D. Adenovirus-induced thrombocytopenia: the role of von Willebrand factor and P-selectin in mediating accelerated platelet clearance. </w:t>
      </w:r>
      <w:r w:rsidRPr="00FE787D">
        <w:rPr>
          <w:rFonts w:ascii="Book Antiqua" w:eastAsia="Book Antiqua" w:hAnsi="Book Antiqua" w:cs="Book Antiqua"/>
          <w:i/>
          <w:iCs/>
          <w:color w:val="000000"/>
        </w:rPr>
        <w:t>Blood</w:t>
      </w:r>
      <w:r w:rsidRPr="00FE787D">
        <w:rPr>
          <w:rFonts w:ascii="Book Antiqua" w:eastAsia="Book Antiqua" w:hAnsi="Book Antiqua" w:cs="Book Antiqua"/>
          <w:color w:val="000000"/>
        </w:rPr>
        <w:t xml:space="preserve"> 2007; </w:t>
      </w:r>
      <w:r w:rsidRPr="00FE787D">
        <w:rPr>
          <w:rFonts w:ascii="Book Antiqua" w:eastAsia="Book Antiqua" w:hAnsi="Book Antiqua" w:cs="Book Antiqua"/>
          <w:b/>
          <w:bCs/>
          <w:color w:val="000000"/>
        </w:rPr>
        <w:t>109</w:t>
      </w:r>
      <w:r w:rsidRPr="00FE787D">
        <w:rPr>
          <w:rFonts w:ascii="Book Antiqua" w:eastAsia="Book Antiqua" w:hAnsi="Book Antiqua" w:cs="Book Antiqua"/>
          <w:color w:val="000000"/>
        </w:rPr>
        <w:t>: 2832-2839 [PMID: 17148587 DOI: 10.1182/blood-2006-06-032524]</w:t>
      </w:r>
    </w:p>
    <w:p w14:paraId="6EF77A79" w14:textId="77777777" w:rsidR="00A77B3E" w:rsidRPr="00FE787D" w:rsidRDefault="00B439A3">
      <w:pPr>
        <w:spacing w:line="360" w:lineRule="auto"/>
        <w:jc w:val="both"/>
      </w:pPr>
      <w:r w:rsidRPr="00FE787D">
        <w:rPr>
          <w:rFonts w:ascii="Book Antiqua" w:eastAsia="Book Antiqua" w:hAnsi="Book Antiqua" w:cs="Book Antiqua"/>
          <w:color w:val="000000"/>
        </w:rPr>
        <w:lastRenderedPageBreak/>
        <w:t xml:space="preserve">23 </w:t>
      </w:r>
      <w:r w:rsidRPr="00FE787D">
        <w:rPr>
          <w:rFonts w:ascii="Book Antiqua" w:eastAsia="Book Antiqua" w:hAnsi="Book Antiqua" w:cs="Book Antiqua"/>
          <w:b/>
          <w:bCs/>
          <w:color w:val="000000"/>
        </w:rPr>
        <w:t>Takahashi A</w:t>
      </w:r>
      <w:r w:rsidRPr="00FE787D">
        <w:rPr>
          <w:rFonts w:ascii="Book Antiqua" w:eastAsia="Book Antiqua" w:hAnsi="Book Antiqua" w:cs="Book Antiqua"/>
          <w:color w:val="000000"/>
        </w:rPr>
        <w:t xml:space="preserve">, Takahashi S, </w:t>
      </w:r>
      <w:proofErr w:type="spellStart"/>
      <w:r w:rsidRPr="00FE787D">
        <w:rPr>
          <w:rFonts w:ascii="Book Antiqua" w:eastAsia="Book Antiqua" w:hAnsi="Book Antiqua" w:cs="Book Antiqua"/>
          <w:color w:val="000000"/>
        </w:rPr>
        <w:t>Tsujino</w:t>
      </w:r>
      <w:proofErr w:type="spellEnd"/>
      <w:r w:rsidRPr="00FE787D">
        <w:rPr>
          <w:rFonts w:ascii="Book Antiqua" w:eastAsia="Book Antiqua" w:hAnsi="Book Antiqua" w:cs="Book Antiqua"/>
          <w:color w:val="000000"/>
        </w:rPr>
        <w:t xml:space="preserve"> T, </w:t>
      </w:r>
      <w:proofErr w:type="spellStart"/>
      <w:r w:rsidRPr="00FE787D">
        <w:rPr>
          <w:rFonts w:ascii="Book Antiqua" w:eastAsia="Book Antiqua" w:hAnsi="Book Antiqua" w:cs="Book Antiqua"/>
          <w:color w:val="000000"/>
        </w:rPr>
        <w:t>Isobe</w:t>
      </w:r>
      <w:proofErr w:type="spellEnd"/>
      <w:r w:rsidRPr="00FE787D">
        <w:rPr>
          <w:rFonts w:ascii="Book Antiqua" w:eastAsia="Book Antiqua" w:hAnsi="Book Antiqua" w:cs="Book Antiqua"/>
          <w:color w:val="000000"/>
        </w:rPr>
        <w:t xml:space="preserve"> K, Watanabe T, Kitamura Y, Watanabe T, Nakata K, Kawase T. Platelet adhesion on commercially pure titanium plates </w:t>
      </w:r>
      <w:r w:rsidRPr="00FE787D">
        <w:rPr>
          <w:rFonts w:ascii="Book Antiqua" w:eastAsia="Book Antiqua" w:hAnsi="Book Antiqua" w:cs="Book Antiqua"/>
          <w:i/>
          <w:iCs/>
          <w:color w:val="000000"/>
        </w:rPr>
        <w:t>in vitro</w:t>
      </w:r>
      <w:r w:rsidRPr="00FE787D">
        <w:rPr>
          <w:rFonts w:ascii="Book Antiqua" w:eastAsia="Book Antiqua" w:hAnsi="Book Antiqua" w:cs="Book Antiqua"/>
          <w:color w:val="000000"/>
        </w:rPr>
        <w:t xml:space="preserve"> I: effects of plasma components and involvement of the von Willebrand factor and fibronectin. </w:t>
      </w:r>
      <w:r w:rsidRPr="00FE787D">
        <w:rPr>
          <w:rFonts w:ascii="Book Antiqua" w:eastAsia="Book Antiqua" w:hAnsi="Book Antiqua" w:cs="Book Antiqua"/>
          <w:i/>
          <w:iCs/>
          <w:color w:val="000000"/>
        </w:rPr>
        <w:t>Int J Implant Dent</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5</w:t>
      </w:r>
      <w:r w:rsidRPr="00FE787D">
        <w:rPr>
          <w:rFonts w:ascii="Book Antiqua" w:eastAsia="Book Antiqua" w:hAnsi="Book Antiqua" w:cs="Book Antiqua"/>
          <w:color w:val="000000"/>
        </w:rPr>
        <w:t>: 5 [PMID: 30799507 DOI: 10.1186/s40729-019-0160-z]</w:t>
      </w:r>
    </w:p>
    <w:p w14:paraId="27226F5E" w14:textId="77777777" w:rsidR="00A77B3E" w:rsidRPr="00FE787D" w:rsidRDefault="00B439A3">
      <w:pPr>
        <w:spacing w:line="360" w:lineRule="auto"/>
        <w:jc w:val="both"/>
      </w:pPr>
      <w:r w:rsidRPr="00FE787D">
        <w:rPr>
          <w:rFonts w:ascii="Book Antiqua" w:eastAsia="Book Antiqua" w:hAnsi="Book Antiqua" w:cs="Book Antiqua"/>
          <w:color w:val="000000"/>
        </w:rPr>
        <w:t xml:space="preserve">24 </w:t>
      </w:r>
      <w:r w:rsidRPr="00FE787D">
        <w:rPr>
          <w:rFonts w:ascii="Book Antiqua" w:eastAsia="Book Antiqua" w:hAnsi="Book Antiqua" w:cs="Book Antiqua"/>
          <w:b/>
          <w:bCs/>
          <w:color w:val="000000"/>
        </w:rPr>
        <w:t>Deng L</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Bremme</w:t>
      </w:r>
      <w:proofErr w:type="spellEnd"/>
      <w:r w:rsidRPr="00FE787D">
        <w:rPr>
          <w:rFonts w:ascii="Book Antiqua" w:eastAsia="Book Antiqua" w:hAnsi="Book Antiqua" w:cs="Book Antiqua"/>
          <w:color w:val="000000"/>
        </w:rPr>
        <w:t xml:space="preserve"> K, Hansson LO, </w:t>
      </w:r>
      <w:proofErr w:type="spellStart"/>
      <w:r w:rsidRPr="00FE787D">
        <w:rPr>
          <w:rFonts w:ascii="Book Antiqua" w:eastAsia="Book Antiqua" w:hAnsi="Book Antiqua" w:cs="Book Antiqua"/>
          <w:color w:val="000000"/>
        </w:rPr>
        <w:t>Blombäck</w:t>
      </w:r>
      <w:proofErr w:type="spellEnd"/>
      <w:r w:rsidRPr="00FE787D">
        <w:rPr>
          <w:rFonts w:ascii="Book Antiqua" w:eastAsia="Book Antiqua" w:hAnsi="Book Antiqua" w:cs="Book Antiqua"/>
          <w:color w:val="000000"/>
        </w:rPr>
        <w:t xml:space="preserve"> M. Plasma levels of von Willebrand factor and fibronectin as markers of persisting endothelial damage in preeclampsia. </w:t>
      </w:r>
      <w:proofErr w:type="spellStart"/>
      <w:r w:rsidRPr="00FE787D">
        <w:rPr>
          <w:rFonts w:ascii="Book Antiqua" w:eastAsia="Book Antiqua" w:hAnsi="Book Antiqua" w:cs="Book Antiqua"/>
          <w:i/>
          <w:iCs/>
          <w:color w:val="000000"/>
        </w:rPr>
        <w:t>Obstet</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Gynecol</w:t>
      </w:r>
      <w:proofErr w:type="spellEnd"/>
      <w:r w:rsidRPr="00FE787D">
        <w:rPr>
          <w:rFonts w:ascii="Book Antiqua" w:eastAsia="Book Antiqua" w:hAnsi="Book Antiqua" w:cs="Book Antiqua"/>
          <w:color w:val="000000"/>
        </w:rPr>
        <w:t xml:space="preserve"> 1994; </w:t>
      </w:r>
      <w:r w:rsidRPr="00FE787D">
        <w:rPr>
          <w:rFonts w:ascii="Book Antiqua" w:eastAsia="Book Antiqua" w:hAnsi="Book Antiqua" w:cs="Book Antiqua"/>
          <w:b/>
          <w:bCs/>
          <w:color w:val="000000"/>
        </w:rPr>
        <w:t>84</w:t>
      </w:r>
      <w:r w:rsidRPr="00FE787D">
        <w:rPr>
          <w:rFonts w:ascii="Book Antiqua" w:eastAsia="Book Antiqua" w:hAnsi="Book Antiqua" w:cs="Book Antiqua"/>
          <w:color w:val="000000"/>
        </w:rPr>
        <w:t>: 941-945 [PMID: 7970473]</w:t>
      </w:r>
    </w:p>
    <w:p w14:paraId="6F1722EA"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25 </w:t>
      </w:r>
      <w:proofErr w:type="spellStart"/>
      <w:r w:rsidRPr="00FE787D">
        <w:rPr>
          <w:rFonts w:ascii="Book Antiqua" w:eastAsia="Book Antiqua" w:hAnsi="Book Antiqua" w:cs="Book Antiqua"/>
          <w:b/>
          <w:bCs/>
          <w:color w:val="000000"/>
        </w:rPr>
        <w:t>Zindel</w:t>
      </w:r>
      <w:proofErr w:type="spellEnd"/>
      <w:r w:rsidRPr="00FE787D">
        <w:rPr>
          <w:rFonts w:ascii="Book Antiqua" w:eastAsia="Book Antiqua" w:hAnsi="Book Antiqua" w:cs="Book Antiqua"/>
          <w:b/>
          <w:bCs/>
          <w:color w:val="000000"/>
        </w:rPr>
        <w:t xml:space="preserve"> J</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Kubes</w:t>
      </w:r>
      <w:proofErr w:type="spellEnd"/>
      <w:r w:rsidRPr="00FE787D">
        <w:rPr>
          <w:rFonts w:ascii="Book Antiqua" w:eastAsia="Book Antiqua" w:hAnsi="Book Antiqua" w:cs="Book Antiqua"/>
          <w:color w:val="000000"/>
        </w:rPr>
        <w:t xml:space="preserve"> P. DAMPs, PAMPs, and LAMPs in Immunity and Sterile Inflammation.</w:t>
      </w:r>
      <w:proofErr w:type="gram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i/>
          <w:iCs/>
          <w:color w:val="000000"/>
        </w:rPr>
        <w:t>Annu</w:t>
      </w:r>
      <w:proofErr w:type="spellEnd"/>
      <w:r w:rsidRPr="00FE787D">
        <w:rPr>
          <w:rFonts w:ascii="Book Antiqua" w:eastAsia="Book Antiqua" w:hAnsi="Book Antiqua" w:cs="Book Antiqua"/>
          <w:i/>
          <w:iCs/>
          <w:color w:val="000000"/>
        </w:rPr>
        <w:t xml:space="preserve"> Rev </w:t>
      </w:r>
      <w:proofErr w:type="spellStart"/>
      <w:r w:rsidRPr="00FE787D">
        <w:rPr>
          <w:rFonts w:ascii="Book Antiqua" w:eastAsia="Book Antiqua" w:hAnsi="Book Antiqua" w:cs="Book Antiqua"/>
          <w:i/>
          <w:iCs/>
          <w:color w:val="000000"/>
        </w:rPr>
        <w:t>Pathol</w:t>
      </w:r>
      <w:proofErr w:type="spellEnd"/>
      <w:r w:rsidRPr="00FE787D">
        <w:rPr>
          <w:rFonts w:ascii="Book Antiqua" w:eastAsia="Book Antiqua" w:hAnsi="Book Antiqua" w:cs="Book Antiqua"/>
          <w:color w:val="000000"/>
        </w:rPr>
        <w:t xml:space="preserve"> 2020; </w:t>
      </w:r>
      <w:r w:rsidRPr="00FE787D">
        <w:rPr>
          <w:rFonts w:ascii="Book Antiqua" w:eastAsia="Book Antiqua" w:hAnsi="Book Antiqua" w:cs="Book Antiqua"/>
          <w:b/>
          <w:bCs/>
          <w:color w:val="000000"/>
        </w:rPr>
        <w:t>15</w:t>
      </w:r>
      <w:r w:rsidRPr="00FE787D">
        <w:rPr>
          <w:rFonts w:ascii="Book Antiqua" w:eastAsia="Book Antiqua" w:hAnsi="Book Antiqua" w:cs="Book Antiqua"/>
          <w:color w:val="000000"/>
        </w:rPr>
        <w:t>: 493-518 [PMID: 31675482 DOI: 10.1146/annurev-pathmechdis-012419-032847]</w:t>
      </w:r>
    </w:p>
    <w:p w14:paraId="65A36CEE"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26 </w:t>
      </w:r>
      <w:r w:rsidRPr="00FE787D">
        <w:rPr>
          <w:rFonts w:ascii="Book Antiqua" w:eastAsia="Book Antiqua" w:hAnsi="Book Antiqua" w:cs="Book Antiqua"/>
          <w:b/>
          <w:bCs/>
          <w:color w:val="000000"/>
        </w:rPr>
        <w:t>Evans J</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Salamonsen</w:t>
      </w:r>
      <w:proofErr w:type="spellEnd"/>
      <w:r w:rsidRPr="00FE787D">
        <w:rPr>
          <w:rFonts w:ascii="Book Antiqua" w:eastAsia="Book Antiqua" w:hAnsi="Book Antiqua" w:cs="Book Antiqua"/>
          <w:color w:val="000000"/>
        </w:rPr>
        <w:t xml:space="preserve"> LA.</w:t>
      </w:r>
      <w:proofErr w:type="gramEnd"/>
      <w:r w:rsidRPr="00FE787D">
        <w:rPr>
          <w:rFonts w:ascii="Book Antiqua" w:eastAsia="Book Antiqua" w:hAnsi="Book Antiqua" w:cs="Book Antiqua"/>
          <w:color w:val="000000"/>
        </w:rPr>
        <w:t xml:space="preserve"> </w:t>
      </w:r>
      <w:proofErr w:type="gramStart"/>
      <w:r w:rsidRPr="00FE787D">
        <w:rPr>
          <w:rFonts w:ascii="Book Antiqua" w:eastAsia="Book Antiqua" w:hAnsi="Book Antiqua" w:cs="Book Antiqua"/>
          <w:color w:val="000000"/>
        </w:rPr>
        <w:t>Inflammation, leukocytes and menstruation.</w:t>
      </w:r>
      <w:proofErr w:type="gram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 xml:space="preserve">Rev </w:t>
      </w:r>
      <w:proofErr w:type="spellStart"/>
      <w:r w:rsidRPr="00FE787D">
        <w:rPr>
          <w:rFonts w:ascii="Book Antiqua" w:eastAsia="Book Antiqua" w:hAnsi="Book Antiqua" w:cs="Book Antiqua"/>
          <w:i/>
          <w:iCs/>
          <w:color w:val="000000"/>
        </w:rPr>
        <w:t>Endocr</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Metab</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Disord</w:t>
      </w:r>
      <w:proofErr w:type="spellEnd"/>
      <w:r w:rsidRPr="00FE787D">
        <w:rPr>
          <w:rFonts w:ascii="Book Antiqua" w:eastAsia="Book Antiqua" w:hAnsi="Book Antiqua" w:cs="Book Antiqua"/>
          <w:color w:val="000000"/>
        </w:rPr>
        <w:t xml:space="preserve"> 2012; </w:t>
      </w:r>
      <w:r w:rsidRPr="00FE787D">
        <w:rPr>
          <w:rFonts w:ascii="Book Antiqua" w:eastAsia="Book Antiqua" w:hAnsi="Book Antiqua" w:cs="Book Antiqua"/>
          <w:b/>
          <w:bCs/>
          <w:color w:val="000000"/>
        </w:rPr>
        <w:t>13</w:t>
      </w:r>
      <w:r w:rsidRPr="00FE787D">
        <w:rPr>
          <w:rFonts w:ascii="Book Antiqua" w:eastAsia="Book Antiqua" w:hAnsi="Book Antiqua" w:cs="Book Antiqua"/>
          <w:color w:val="000000"/>
        </w:rPr>
        <w:t>: 277-288 [PMID: 22865231 DOI: 10.1007/s11154-012-9223-7]</w:t>
      </w:r>
    </w:p>
    <w:p w14:paraId="4996E577" w14:textId="77777777" w:rsidR="00A77B3E" w:rsidRPr="00FE787D" w:rsidRDefault="00B439A3">
      <w:pPr>
        <w:spacing w:line="360" w:lineRule="auto"/>
        <w:jc w:val="both"/>
      </w:pPr>
      <w:r w:rsidRPr="00FE787D">
        <w:rPr>
          <w:rFonts w:ascii="Book Antiqua" w:eastAsia="Book Antiqua" w:hAnsi="Book Antiqua" w:cs="Book Antiqua"/>
          <w:color w:val="000000"/>
        </w:rPr>
        <w:t xml:space="preserve">27 </w:t>
      </w:r>
      <w:proofErr w:type="spellStart"/>
      <w:r w:rsidRPr="00FE787D">
        <w:rPr>
          <w:rFonts w:ascii="Book Antiqua" w:eastAsia="Book Antiqua" w:hAnsi="Book Antiqua" w:cs="Book Antiqua"/>
          <w:b/>
          <w:bCs/>
          <w:color w:val="000000"/>
        </w:rPr>
        <w:t>Bulut</w:t>
      </w:r>
      <w:proofErr w:type="spellEnd"/>
      <w:r w:rsidRPr="00FE787D">
        <w:rPr>
          <w:rFonts w:ascii="Book Antiqua" w:eastAsia="Book Antiqua" w:hAnsi="Book Antiqua" w:cs="Book Antiqua"/>
          <w:b/>
          <w:bCs/>
          <w:color w:val="000000"/>
        </w:rPr>
        <w:t xml:space="preserve"> Y</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Sapru</w:t>
      </w:r>
      <w:proofErr w:type="spellEnd"/>
      <w:r w:rsidRPr="00FE787D">
        <w:rPr>
          <w:rFonts w:ascii="Book Antiqua" w:eastAsia="Book Antiqua" w:hAnsi="Book Antiqua" w:cs="Book Antiqua"/>
          <w:color w:val="000000"/>
        </w:rPr>
        <w:t xml:space="preserve"> A, Roach GD. Hemostatic Balance in Pediatric Acute Liver Failure: Epidemiology of Bleeding and Thrombosis, Physiology, and Current Strategies. </w:t>
      </w:r>
      <w:r w:rsidRPr="00FE787D">
        <w:rPr>
          <w:rFonts w:ascii="Book Antiqua" w:eastAsia="Book Antiqua" w:hAnsi="Book Antiqua" w:cs="Book Antiqua"/>
          <w:i/>
          <w:iCs/>
          <w:color w:val="000000"/>
        </w:rPr>
        <w:t xml:space="preserve">Front </w:t>
      </w:r>
      <w:proofErr w:type="spellStart"/>
      <w:r w:rsidRPr="00FE787D">
        <w:rPr>
          <w:rFonts w:ascii="Book Antiqua" w:eastAsia="Book Antiqua" w:hAnsi="Book Antiqua" w:cs="Book Antiqua"/>
          <w:i/>
          <w:iCs/>
          <w:color w:val="000000"/>
        </w:rPr>
        <w:t>Pediatr</w:t>
      </w:r>
      <w:proofErr w:type="spellEnd"/>
      <w:r w:rsidRPr="00FE787D">
        <w:rPr>
          <w:rFonts w:ascii="Book Antiqua" w:eastAsia="Book Antiqua" w:hAnsi="Book Antiqua" w:cs="Book Antiqua"/>
          <w:color w:val="000000"/>
        </w:rPr>
        <w:t xml:space="preserve"> 2020; </w:t>
      </w:r>
      <w:r w:rsidRPr="00FE787D">
        <w:rPr>
          <w:rFonts w:ascii="Book Antiqua" w:eastAsia="Book Antiqua" w:hAnsi="Book Antiqua" w:cs="Book Antiqua"/>
          <w:b/>
          <w:bCs/>
          <w:color w:val="000000"/>
        </w:rPr>
        <w:t>8</w:t>
      </w:r>
      <w:r w:rsidRPr="00FE787D">
        <w:rPr>
          <w:rFonts w:ascii="Book Antiqua" w:eastAsia="Book Antiqua" w:hAnsi="Book Antiqua" w:cs="Book Antiqua"/>
          <w:color w:val="000000"/>
        </w:rPr>
        <w:t>: 618119 [PMID: 33425821 DOI: 10.3389/fped.2020.618119]</w:t>
      </w:r>
    </w:p>
    <w:p w14:paraId="3CEDDB80" w14:textId="77777777" w:rsidR="00A77B3E" w:rsidRPr="00FE787D" w:rsidRDefault="00B439A3">
      <w:pPr>
        <w:spacing w:line="360" w:lineRule="auto"/>
        <w:jc w:val="both"/>
      </w:pPr>
      <w:r w:rsidRPr="00FE787D">
        <w:rPr>
          <w:rFonts w:ascii="Book Antiqua" w:eastAsia="Book Antiqua" w:hAnsi="Book Antiqua" w:cs="Book Antiqua"/>
          <w:color w:val="000000"/>
        </w:rPr>
        <w:t xml:space="preserve">28 </w:t>
      </w:r>
      <w:r w:rsidRPr="00FE787D">
        <w:rPr>
          <w:rFonts w:ascii="Book Antiqua" w:eastAsia="Book Antiqua" w:hAnsi="Book Antiqua" w:cs="Book Antiqua"/>
          <w:b/>
          <w:bCs/>
          <w:color w:val="000000"/>
        </w:rPr>
        <w:t>Caldwell SH</w:t>
      </w:r>
      <w:r w:rsidRPr="00FE787D">
        <w:rPr>
          <w:rFonts w:ascii="Book Antiqua" w:eastAsia="Book Antiqua" w:hAnsi="Book Antiqua" w:cs="Book Antiqua"/>
          <w:color w:val="000000"/>
        </w:rPr>
        <w:t xml:space="preserve">, Chang C, </w:t>
      </w:r>
      <w:proofErr w:type="spellStart"/>
      <w:r w:rsidRPr="00FE787D">
        <w:rPr>
          <w:rFonts w:ascii="Book Antiqua" w:eastAsia="Book Antiqua" w:hAnsi="Book Antiqua" w:cs="Book Antiqua"/>
          <w:color w:val="000000"/>
        </w:rPr>
        <w:t>Macik</w:t>
      </w:r>
      <w:proofErr w:type="spellEnd"/>
      <w:r w:rsidRPr="00FE787D">
        <w:rPr>
          <w:rFonts w:ascii="Book Antiqua" w:eastAsia="Book Antiqua" w:hAnsi="Book Antiqua" w:cs="Book Antiqua"/>
          <w:color w:val="000000"/>
        </w:rPr>
        <w:t xml:space="preserve"> BG. Recombinant activated factor VII (</w:t>
      </w:r>
      <w:proofErr w:type="spellStart"/>
      <w:r w:rsidRPr="00FE787D">
        <w:rPr>
          <w:rFonts w:ascii="Book Antiqua" w:eastAsia="Book Antiqua" w:hAnsi="Book Antiqua" w:cs="Book Antiqua"/>
          <w:color w:val="000000"/>
        </w:rPr>
        <w:t>rFVIIa</w:t>
      </w:r>
      <w:proofErr w:type="spellEnd"/>
      <w:r w:rsidRPr="00FE787D">
        <w:rPr>
          <w:rFonts w:ascii="Book Antiqua" w:eastAsia="Book Antiqua" w:hAnsi="Book Antiqua" w:cs="Book Antiqua"/>
          <w:color w:val="000000"/>
        </w:rPr>
        <w:t xml:space="preserve">) as a hemostatic agent in liver disease: a break from convention in need of controlled trials. </w:t>
      </w:r>
      <w:r w:rsidRPr="00FE787D">
        <w:rPr>
          <w:rFonts w:ascii="Book Antiqua" w:eastAsia="Book Antiqua" w:hAnsi="Book Antiqua" w:cs="Book Antiqua"/>
          <w:i/>
          <w:iCs/>
          <w:color w:val="000000"/>
        </w:rPr>
        <w:t>Hepatology</w:t>
      </w:r>
      <w:r w:rsidRPr="00FE787D">
        <w:rPr>
          <w:rFonts w:ascii="Book Antiqua" w:eastAsia="Book Antiqua" w:hAnsi="Book Antiqua" w:cs="Book Antiqua"/>
          <w:color w:val="000000"/>
        </w:rPr>
        <w:t xml:space="preserve"> 2004; </w:t>
      </w:r>
      <w:r w:rsidRPr="00FE787D">
        <w:rPr>
          <w:rFonts w:ascii="Book Antiqua" w:eastAsia="Book Antiqua" w:hAnsi="Book Antiqua" w:cs="Book Antiqua"/>
          <w:b/>
          <w:bCs/>
          <w:color w:val="000000"/>
        </w:rPr>
        <w:t>39</w:t>
      </w:r>
      <w:r w:rsidRPr="00FE787D">
        <w:rPr>
          <w:rFonts w:ascii="Book Antiqua" w:eastAsia="Book Antiqua" w:hAnsi="Book Antiqua" w:cs="Book Antiqua"/>
          <w:color w:val="000000"/>
        </w:rPr>
        <w:t>: 592-598 [PMID: 14999675 DOI: 10.1002/hep.20123]</w:t>
      </w:r>
    </w:p>
    <w:p w14:paraId="0C0A8C1A" w14:textId="77777777" w:rsidR="00A77B3E" w:rsidRPr="00FE787D" w:rsidRDefault="00B439A3">
      <w:pPr>
        <w:spacing w:line="360" w:lineRule="auto"/>
        <w:jc w:val="both"/>
      </w:pPr>
      <w:r w:rsidRPr="00FE787D">
        <w:rPr>
          <w:rFonts w:ascii="Book Antiqua" w:eastAsia="Book Antiqua" w:hAnsi="Book Antiqua" w:cs="Book Antiqua"/>
          <w:color w:val="000000"/>
        </w:rPr>
        <w:t xml:space="preserve">29 </w:t>
      </w:r>
      <w:r w:rsidRPr="00FE787D">
        <w:rPr>
          <w:rFonts w:ascii="Book Antiqua" w:eastAsia="Book Antiqua" w:hAnsi="Book Antiqua" w:cs="Book Antiqua"/>
          <w:b/>
          <w:bCs/>
          <w:color w:val="000000"/>
        </w:rPr>
        <w:t>Northup PG</w:t>
      </w:r>
      <w:r w:rsidRPr="00FE787D">
        <w:rPr>
          <w:rFonts w:ascii="Book Antiqua" w:eastAsia="Book Antiqua" w:hAnsi="Book Antiqua" w:cs="Book Antiqua"/>
          <w:color w:val="000000"/>
        </w:rPr>
        <w:t xml:space="preserve">, Caldwell SH. Coagulation in liver disease: a guide for the clinician. </w:t>
      </w:r>
      <w:r w:rsidRPr="00FE787D">
        <w:rPr>
          <w:rFonts w:ascii="Book Antiqua" w:eastAsia="Book Antiqua" w:hAnsi="Book Antiqua" w:cs="Book Antiqua"/>
          <w:i/>
          <w:iCs/>
          <w:color w:val="000000"/>
        </w:rPr>
        <w:t>Clin Gastroenterol Hepatol</w:t>
      </w:r>
      <w:r w:rsidRPr="00FE787D">
        <w:rPr>
          <w:rFonts w:ascii="Book Antiqua" w:eastAsia="Book Antiqua" w:hAnsi="Book Antiqua" w:cs="Book Antiqua"/>
          <w:color w:val="000000"/>
        </w:rPr>
        <w:t xml:space="preserve"> 2013; </w:t>
      </w:r>
      <w:r w:rsidRPr="00FE787D">
        <w:rPr>
          <w:rFonts w:ascii="Book Antiqua" w:eastAsia="Book Antiqua" w:hAnsi="Book Antiqua" w:cs="Book Antiqua"/>
          <w:b/>
          <w:bCs/>
          <w:color w:val="000000"/>
        </w:rPr>
        <w:t>11</w:t>
      </w:r>
      <w:r w:rsidRPr="00FE787D">
        <w:rPr>
          <w:rFonts w:ascii="Book Antiqua" w:eastAsia="Book Antiqua" w:hAnsi="Book Antiqua" w:cs="Book Antiqua"/>
          <w:color w:val="000000"/>
        </w:rPr>
        <w:t>: 1064-1074 [PMID: 23506859 DOI: 10.1016/j.cgh.2013.02.026]</w:t>
      </w:r>
    </w:p>
    <w:p w14:paraId="0BAD89AE" w14:textId="77777777" w:rsidR="00A77B3E" w:rsidRPr="00FE787D" w:rsidRDefault="00B439A3">
      <w:pPr>
        <w:spacing w:line="360" w:lineRule="auto"/>
        <w:jc w:val="both"/>
      </w:pPr>
      <w:r w:rsidRPr="00FE787D">
        <w:rPr>
          <w:rFonts w:ascii="Book Antiqua" w:eastAsia="Book Antiqua" w:hAnsi="Book Antiqua" w:cs="Book Antiqua"/>
          <w:color w:val="000000"/>
        </w:rPr>
        <w:t xml:space="preserve">30 </w:t>
      </w:r>
      <w:r w:rsidRPr="00FE787D">
        <w:rPr>
          <w:rFonts w:ascii="Book Antiqua" w:eastAsia="Book Antiqua" w:hAnsi="Book Antiqua" w:cs="Book Antiqua"/>
          <w:b/>
          <w:bCs/>
          <w:color w:val="000000"/>
        </w:rPr>
        <w:t>O'Leary JG</w:t>
      </w:r>
      <w:r w:rsidRPr="00FE787D">
        <w:rPr>
          <w:rFonts w:ascii="Book Antiqua" w:eastAsia="Book Antiqua" w:hAnsi="Book Antiqua" w:cs="Book Antiqua"/>
          <w:color w:val="000000"/>
        </w:rPr>
        <w:t xml:space="preserve">, Greenberg CS, Patton HM, Caldwell SH. AGA Clinical Practice Update: Coagulation in Cirrhosis. </w:t>
      </w:r>
      <w:r w:rsidRPr="00FE787D">
        <w:rPr>
          <w:rFonts w:ascii="Book Antiqua" w:eastAsia="Book Antiqua" w:hAnsi="Book Antiqua" w:cs="Book Antiqua"/>
          <w:i/>
          <w:iCs/>
          <w:color w:val="000000"/>
        </w:rPr>
        <w:t>Gastroenterology</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157</w:t>
      </w:r>
      <w:r w:rsidRPr="00FE787D">
        <w:rPr>
          <w:rFonts w:ascii="Book Antiqua" w:eastAsia="Book Antiqua" w:hAnsi="Book Antiqua" w:cs="Book Antiqua"/>
          <w:color w:val="000000"/>
        </w:rPr>
        <w:t>: 34-43.e1 [PMID: 30986390 DOI: 10.1053/j.gastro.2019.03.070]</w:t>
      </w:r>
    </w:p>
    <w:p w14:paraId="1B878F96"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31 </w:t>
      </w:r>
      <w:r w:rsidRPr="00FE787D">
        <w:rPr>
          <w:rFonts w:ascii="Book Antiqua" w:eastAsia="Book Antiqua" w:hAnsi="Book Antiqua" w:cs="Book Antiqua"/>
          <w:b/>
          <w:bCs/>
          <w:color w:val="000000"/>
        </w:rPr>
        <w:t>Saner FH</w:t>
      </w:r>
      <w:r w:rsidRPr="00FE787D">
        <w:rPr>
          <w:rFonts w:ascii="Book Antiqua" w:eastAsia="Book Antiqua" w:hAnsi="Book Antiqua" w:cs="Book Antiqua"/>
          <w:color w:val="000000"/>
        </w:rPr>
        <w:t>, Kirchner C. Monitoring and Treatment of Coagulation Disorders in End-Stage Liver Disease.</w:t>
      </w:r>
      <w:proofErr w:type="gram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i/>
          <w:iCs/>
          <w:color w:val="000000"/>
        </w:rPr>
        <w:t>Visc</w:t>
      </w:r>
      <w:proofErr w:type="spellEnd"/>
      <w:r w:rsidRPr="00FE787D">
        <w:rPr>
          <w:rFonts w:ascii="Book Antiqua" w:eastAsia="Book Antiqua" w:hAnsi="Book Antiqua" w:cs="Book Antiqua"/>
          <w:i/>
          <w:iCs/>
          <w:color w:val="000000"/>
        </w:rPr>
        <w:t xml:space="preserve"> Med</w:t>
      </w:r>
      <w:r w:rsidRPr="00FE787D">
        <w:rPr>
          <w:rFonts w:ascii="Book Antiqua" w:eastAsia="Book Antiqua" w:hAnsi="Book Antiqua" w:cs="Book Antiqua"/>
          <w:color w:val="000000"/>
        </w:rPr>
        <w:t xml:space="preserve"> 2016; </w:t>
      </w:r>
      <w:r w:rsidRPr="00FE787D">
        <w:rPr>
          <w:rFonts w:ascii="Book Antiqua" w:eastAsia="Book Antiqua" w:hAnsi="Book Antiqua" w:cs="Book Antiqua"/>
          <w:b/>
          <w:bCs/>
          <w:color w:val="000000"/>
        </w:rPr>
        <w:t>32</w:t>
      </w:r>
      <w:r w:rsidRPr="00FE787D">
        <w:rPr>
          <w:rFonts w:ascii="Book Antiqua" w:eastAsia="Book Antiqua" w:hAnsi="Book Antiqua" w:cs="Book Antiqua"/>
          <w:color w:val="000000"/>
        </w:rPr>
        <w:t>: 241-248 [PMID: 27722160 DOI: 10.1159/000446304]</w:t>
      </w:r>
    </w:p>
    <w:p w14:paraId="3A9C29E3" w14:textId="77777777" w:rsidR="00A77B3E" w:rsidRPr="00FE787D" w:rsidRDefault="00B439A3">
      <w:pPr>
        <w:spacing w:line="360" w:lineRule="auto"/>
        <w:jc w:val="both"/>
      </w:pPr>
      <w:r w:rsidRPr="00FE787D">
        <w:rPr>
          <w:rFonts w:ascii="Book Antiqua" w:eastAsia="Book Antiqua" w:hAnsi="Book Antiqua" w:cs="Book Antiqua"/>
          <w:color w:val="000000"/>
        </w:rPr>
        <w:lastRenderedPageBreak/>
        <w:t xml:space="preserve">32 </w:t>
      </w:r>
      <w:r w:rsidRPr="00FE787D">
        <w:rPr>
          <w:rFonts w:ascii="Book Antiqua" w:eastAsia="Book Antiqua" w:hAnsi="Book Antiqua" w:cs="Book Antiqua"/>
          <w:b/>
          <w:bCs/>
          <w:color w:val="000000"/>
        </w:rPr>
        <w:t>Wang MM</w:t>
      </w:r>
      <w:r w:rsidRPr="00FE787D">
        <w:rPr>
          <w:rFonts w:ascii="Book Antiqua" w:eastAsia="Book Antiqua" w:hAnsi="Book Antiqua" w:cs="Book Antiqua"/>
          <w:color w:val="000000"/>
        </w:rPr>
        <w:t xml:space="preserve">, Qin XJ, He XX, </w:t>
      </w:r>
      <w:proofErr w:type="spellStart"/>
      <w:r w:rsidRPr="00FE787D">
        <w:rPr>
          <w:rFonts w:ascii="Book Antiqua" w:eastAsia="Book Antiqua" w:hAnsi="Book Antiqua" w:cs="Book Antiqua"/>
          <w:color w:val="000000"/>
        </w:rPr>
        <w:t>Qiu</w:t>
      </w:r>
      <w:proofErr w:type="spellEnd"/>
      <w:r w:rsidRPr="00FE787D">
        <w:rPr>
          <w:rFonts w:ascii="Book Antiqua" w:eastAsia="Book Antiqua" w:hAnsi="Book Antiqua" w:cs="Book Antiqua"/>
          <w:color w:val="000000"/>
        </w:rPr>
        <w:t xml:space="preserve"> MJ, Peng G, Yang SL. Comparison and screening of different risk assessment models for deep vein thrombosis in patients with solid tumors. </w:t>
      </w:r>
      <w:r w:rsidRPr="00FE787D">
        <w:rPr>
          <w:rFonts w:ascii="Book Antiqua" w:eastAsia="Book Antiqua" w:hAnsi="Book Antiqua" w:cs="Book Antiqua"/>
          <w:i/>
          <w:iCs/>
          <w:color w:val="000000"/>
        </w:rPr>
        <w:t xml:space="preserve">J </w:t>
      </w:r>
      <w:proofErr w:type="spellStart"/>
      <w:r w:rsidRPr="00FE787D">
        <w:rPr>
          <w:rFonts w:ascii="Book Antiqua" w:eastAsia="Book Antiqua" w:hAnsi="Book Antiqua" w:cs="Book Antiqua"/>
          <w:i/>
          <w:iCs/>
          <w:color w:val="000000"/>
        </w:rPr>
        <w:t>Thromb</w:t>
      </w:r>
      <w:proofErr w:type="spellEnd"/>
      <w:r w:rsidRPr="00FE787D">
        <w:rPr>
          <w:rFonts w:ascii="Book Antiqua" w:eastAsia="Book Antiqua" w:hAnsi="Book Antiqua" w:cs="Book Antiqua"/>
          <w:i/>
          <w:iCs/>
          <w:color w:val="000000"/>
        </w:rPr>
        <w:t xml:space="preserve"> Thrombolysis</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48</w:t>
      </w:r>
      <w:r w:rsidRPr="00FE787D">
        <w:rPr>
          <w:rFonts w:ascii="Book Antiqua" w:eastAsia="Book Antiqua" w:hAnsi="Book Antiqua" w:cs="Book Antiqua"/>
          <w:color w:val="000000"/>
        </w:rPr>
        <w:t>: 292-298 [PMID: 31055773 DOI: 10.1007/s11239-019-01840-x]</w:t>
      </w:r>
    </w:p>
    <w:p w14:paraId="13FFAC61" w14:textId="77777777" w:rsidR="00A77B3E" w:rsidRPr="00FE787D" w:rsidRDefault="00B439A3">
      <w:pPr>
        <w:spacing w:line="360" w:lineRule="auto"/>
        <w:jc w:val="both"/>
      </w:pPr>
      <w:r w:rsidRPr="00FE787D">
        <w:rPr>
          <w:rFonts w:ascii="Book Antiqua" w:eastAsia="Book Antiqua" w:hAnsi="Book Antiqua" w:cs="Book Antiqua"/>
          <w:color w:val="000000"/>
        </w:rPr>
        <w:t xml:space="preserve">33 </w:t>
      </w:r>
      <w:proofErr w:type="spellStart"/>
      <w:r w:rsidRPr="00FE787D">
        <w:rPr>
          <w:rFonts w:ascii="Book Antiqua" w:eastAsia="Book Antiqua" w:hAnsi="Book Antiqua" w:cs="Book Antiqua"/>
          <w:b/>
          <w:bCs/>
          <w:color w:val="000000"/>
        </w:rPr>
        <w:t>Gelonch</w:t>
      </w:r>
      <w:proofErr w:type="spellEnd"/>
      <w:r w:rsidRPr="00FE787D">
        <w:rPr>
          <w:rFonts w:ascii="Book Antiqua" w:eastAsia="Book Antiqua" w:hAnsi="Book Antiqua" w:cs="Book Antiqua"/>
          <w:b/>
          <w:bCs/>
          <w:color w:val="000000"/>
        </w:rPr>
        <w:t xml:space="preserve"> J</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Alastrué</w:t>
      </w:r>
      <w:proofErr w:type="spellEnd"/>
      <w:r w:rsidRPr="00FE787D">
        <w:rPr>
          <w:rFonts w:ascii="Book Antiqua" w:eastAsia="Book Antiqua" w:hAnsi="Book Antiqua" w:cs="Book Antiqua"/>
          <w:color w:val="000000"/>
        </w:rPr>
        <w:t xml:space="preserve"> A, </w:t>
      </w:r>
      <w:proofErr w:type="spellStart"/>
      <w:r w:rsidRPr="00FE787D">
        <w:rPr>
          <w:rFonts w:ascii="Book Antiqua" w:eastAsia="Book Antiqua" w:hAnsi="Book Antiqua" w:cs="Book Antiqua"/>
          <w:color w:val="000000"/>
        </w:rPr>
        <w:t>Monreal</w:t>
      </w:r>
      <w:proofErr w:type="spellEnd"/>
      <w:r w:rsidRPr="00FE787D">
        <w:rPr>
          <w:rFonts w:ascii="Book Antiqua" w:eastAsia="Book Antiqua" w:hAnsi="Book Antiqua" w:cs="Book Antiqua"/>
          <w:color w:val="000000"/>
        </w:rPr>
        <w:t xml:space="preserve"> M, Iglesias C, </w:t>
      </w:r>
      <w:proofErr w:type="spellStart"/>
      <w:r w:rsidRPr="00FE787D">
        <w:rPr>
          <w:rFonts w:ascii="Book Antiqua" w:eastAsia="Book Antiqua" w:hAnsi="Book Antiqua" w:cs="Book Antiqua"/>
          <w:color w:val="000000"/>
        </w:rPr>
        <w:t>Rull</w:t>
      </w:r>
      <w:proofErr w:type="spellEnd"/>
      <w:r w:rsidRPr="00FE787D">
        <w:rPr>
          <w:rFonts w:ascii="Book Antiqua" w:eastAsia="Book Antiqua" w:hAnsi="Book Antiqua" w:cs="Book Antiqua"/>
          <w:color w:val="000000"/>
        </w:rPr>
        <w:t xml:space="preserve"> M, </w:t>
      </w:r>
      <w:proofErr w:type="spellStart"/>
      <w:r w:rsidRPr="00FE787D">
        <w:rPr>
          <w:rFonts w:ascii="Book Antiqua" w:eastAsia="Book Antiqua" w:hAnsi="Book Antiqua" w:cs="Book Antiqua"/>
          <w:color w:val="000000"/>
        </w:rPr>
        <w:t>Lafoz</w:t>
      </w:r>
      <w:proofErr w:type="spellEnd"/>
      <w:r w:rsidRPr="00FE787D">
        <w:rPr>
          <w:rFonts w:ascii="Book Antiqua" w:eastAsia="Book Antiqua" w:hAnsi="Book Antiqua" w:cs="Book Antiqua"/>
          <w:color w:val="000000"/>
        </w:rPr>
        <w:t xml:space="preserve"> E, Casals A, </w:t>
      </w:r>
      <w:proofErr w:type="spellStart"/>
      <w:r w:rsidRPr="00FE787D">
        <w:rPr>
          <w:rFonts w:ascii="Book Antiqua" w:eastAsia="Book Antiqua" w:hAnsi="Book Antiqua" w:cs="Book Antiqua"/>
          <w:color w:val="000000"/>
        </w:rPr>
        <w:t>Salvá</w:t>
      </w:r>
      <w:proofErr w:type="spellEnd"/>
      <w:r w:rsidRPr="00FE787D">
        <w:rPr>
          <w:rFonts w:ascii="Book Antiqua" w:eastAsia="Book Antiqua" w:hAnsi="Book Antiqua" w:cs="Book Antiqua"/>
          <w:color w:val="000000"/>
        </w:rPr>
        <w:t xml:space="preserve"> JA. </w:t>
      </w:r>
      <w:proofErr w:type="gramStart"/>
      <w:r w:rsidRPr="00FE787D">
        <w:rPr>
          <w:rFonts w:ascii="Book Antiqua" w:eastAsia="Book Antiqua" w:hAnsi="Book Antiqua" w:cs="Book Antiqua"/>
          <w:color w:val="000000"/>
        </w:rPr>
        <w:t>[Deep venous thrombosis of the upper limb.</w:t>
      </w:r>
      <w:proofErr w:type="gramEnd"/>
      <w:r w:rsidRPr="00FE787D">
        <w:rPr>
          <w:rFonts w:ascii="Book Antiqua" w:eastAsia="Book Antiqua" w:hAnsi="Book Antiqua" w:cs="Book Antiqua"/>
          <w:color w:val="000000"/>
        </w:rPr>
        <w:t xml:space="preserve"> </w:t>
      </w:r>
      <w:proofErr w:type="gramStart"/>
      <w:r w:rsidRPr="00FE787D">
        <w:rPr>
          <w:rFonts w:ascii="Book Antiqua" w:eastAsia="Book Antiqua" w:hAnsi="Book Antiqua" w:cs="Book Antiqua"/>
          <w:color w:val="000000"/>
        </w:rPr>
        <w:t>A prospective study of the central venous catheter as an etiologic factor and clinical and subclinical incidence of pulmonary thromboembolism].</w:t>
      </w:r>
      <w:proofErr w:type="gram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i/>
          <w:iCs/>
          <w:color w:val="000000"/>
        </w:rPr>
        <w:t>Nutr</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Hosp</w:t>
      </w:r>
      <w:proofErr w:type="spellEnd"/>
      <w:r w:rsidRPr="00FE787D">
        <w:rPr>
          <w:rFonts w:ascii="Book Antiqua" w:eastAsia="Book Antiqua" w:hAnsi="Book Antiqua" w:cs="Book Antiqua"/>
          <w:color w:val="000000"/>
        </w:rPr>
        <w:t xml:space="preserve"> 1991; </w:t>
      </w:r>
      <w:r w:rsidRPr="00FE787D">
        <w:rPr>
          <w:rFonts w:ascii="Book Antiqua" w:eastAsia="Book Antiqua" w:hAnsi="Book Antiqua" w:cs="Book Antiqua"/>
          <w:b/>
          <w:bCs/>
          <w:color w:val="000000"/>
        </w:rPr>
        <w:t>6</w:t>
      </w:r>
      <w:r w:rsidRPr="00FE787D">
        <w:rPr>
          <w:rFonts w:ascii="Book Antiqua" w:eastAsia="Book Antiqua" w:hAnsi="Book Antiqua" w:cs="Book Antiqua"/>
          <w:color w:val="000000"/>
        </w:rPr>
        <w:t>: 161-171 [PMID: 8620048]</w:t>
      </w:r>
    </w:p>
    <w:p w14:paraId="5284C095"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34 </w:t>
      </w:r>
      <w:proofErr w:type="spellStart"/>
      <w:r w:rsidRPr="00FE787D">
        <w:rPr>
          <w:rFonts w:ascii="Book Antiqua" w:eastAsia="Book Antiqua" w:hAnsi="Book Antiqua" w:cs="Book Antiqua"/>
          <w:b/>
          <w:bCs/>
          <w:color w:val="000000"/>
        </w:rPr>
        <w:t>Goldhaber</w:t>
      </w:r>
      <w:proofErr w:type="spellEnd"/>
      <w:r w:rsidRPr="00FE787D">
        <w:rPr>
          <w:rFonts w:ascii="Book Antiqua" w:eastAsia="Book Antiqua" w:hAnsi="Book Antiqua" w:cs="Book Antiqua"/>
          <w:b/>
          <w:bCs/>
          <w:color w:val="000000"/>
        </w:rPr>
        <w:t xml:space="preserve"> SZ</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Bounameaux</w:t>
      </w:r>
      <w:proofErr w:type="spellEnd"/>
      <w:r w:rsidRPr="00FE787D">
        <w:rPr>
          <w:rFonts w:ascii="Book Antiqua" w:eastAsia="Book Antiqua" w:hAnsi="Book Antiqua" w:cs="Book Antiqua"/>
          <w:color w:val="000000"/>
        </w:rPr>
        <w:t xml:space="preserve"> H. Pulmonary embolism and deep vein thrombosis.</w:t>
      </w:r>
      <w:proofErr w:type="gram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Lancet</w:t>
      </w:r>
      <w:r w:rsidRPr="00FE787D">
        <w:rPr>
          <w:rFonts w:ascii="Book Antiqua" w:eastAsia="Book Antiqua" w:hAnsi="Book Antiqua" w:cs="Book Antiqua"/>
          <w:color w:val="000000"/>
        </w:rPr>
        <w:t xml:space="preserve"> 2012; </w:t>
      </w:r>
      <w:r w:rsidRPr="00FE787D">
        <w:rPr>
          <w:rFonts w:ascii="Book Antiqua" w:eastAsia="Book Antiqua" w:hAnsi="Book Antiqua" w:cs="Book Antiqua"/>
          <w:b/>
          <w:bCs/>
          <w:color w:val="000000"/>
        </w:rPr>
        <w:t>379</w:t>
      </w:r>
      <w:r w:rsidRPr="00FE787D">
        <w:rPr>
          <w:rFonts w:ascii="Book Antiqua" w:eastAsia="Book Antiqua" w:hAnsi="Book Antiqua" w:cs="Book Antiqua"/>
          <w:color w:val="000000"/>
        </w:rPr>
        <w:t>: 1835-1846 [PMID: 22494827 DOI: 10.1016/S0140-6736(11)61904-1]</w:t>
      </w:r>
    </w:p>
    <w:p w14:paraId="49DCE893" w14:textId="77777777" w:rsidR="00A77B3E" w:rsidRPr="00FE787D" w:rsidRDefault="00B439A3">
      <w:pPr>
        <w:spacing w:line="360" w:lineRule="auto"/>
        <w:jc w:val="both"/>
      </w:pPr>
      <w:r w:rsidRPr="00FE787D">
        <w:rPr>
          <w:rFonts w:ascii="Book Antiqua" w:eastAsia="Book Antiqua" w:hAnsi="Book Antiqua" w:cs="Book Antiqua"/>
          <w:color w:val="000000"/>
        </w:rPr>
        <w:t xml:space="preserve">35 </w:t>
      </w:r>
      <w:proofErr w:type="spellStart"/>
      <w:r w:rsidRPr="00FE787D">
        <w:rPr>
          <w:rFonts w:ascii="Book Antiqua" w:eastAsia="Book Antiqua" w:hAnsi="Book Antiqua" w:cs="Book Antiqua"/>
          <w:b/>
          <w:bCs/>
          <w:color w:val="000000"/>
        </w:rPr>
        <w:t>Borgel</w:t>
      </w:r>
      <w:proofErr w:type="spellEnd"/>
      <w:r w:rsidRPr="00FE787D">
        <w:rPr>
          <w:rFonts w:ascii="Book Antiqua" w:eastAsia="Book Antiqua" w:hAnsi="Book Antiqua" w:cs="Book Antiqua"/>
          <w:b/>
          <w:bCs/>
          <w:color w:val="000000"/>
        </w:rPr>
        <w:t xml:space="preserve"> D</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Bianchini</w:t>
      </w:r>
      <w:proofErr w:type="spellEnd"/>
      <w:r w:rsidRPr="00FE787D">
        <w:rPr>
          <w:rFonts w:ascii="Book Antiqua" w:eastAsia="Book Antiqua" w:hAnsi="Book Antiqua" w:cs="Book Antiqua"/>
          <w:color w:val="000000"/>
        </w:rPr>
        <w:t xml:space="preserve"> E, </w:t>
      </w:r>
      <w:proofErr w:type="spellStart"/>
      <w:r w:rsidRPr="00FE787D">
        <w:rPr>
          <w:rFonts w:ascii="Book Antiqua" w:eastAsia="Book Antiqua" w:hAnsi="Book Antiqua" w:cs="Book Antiqua"/>
          <w:color w:val="000000"/>
        </w:rPr>
        <w:t>Lasne</w:t>
      </w:r>
      <w:proofErr w:type="spellEnd"/>
      <w:r w:rsidRPr="00FE787D">
        <w:rPr>
          <w:rFonts w:ascii="Book Antiqua" w:eastAsia="Book Antiqua" w:hAnsi="Book Antiqua" w:cs="Book Antiqua"/>
          <w:color w:val="000000"/>
        </w:rPr>
        <w:t xml:space="preserve"> D, </w:t>
      </w:r>
      <w:proofErr w:type="spellStart"/>
      <w:r w:rsidRPr="00FE787D">
        <w:rPr>
          <w:rFonts w:ascii="Book Antiqua" w:eastAsia="Book Antiqua" w:hAnsi="Book Antiqua" w:cs="Book Antiqua"/>
          <w:color w:val="000000"/>
        </w:rPr>
        <w:t>Pascreau</w:t>
      </w:r>
      <w:proofErr w:type="spellEnd"/>
      <w:r w:rsidRPr="00FE787D">
        <w:rPr>
          <w:rFonts w:ascii="Book Antiqua" w:eastAsia="Book Antiqua" w:hAnsi="Book Antiqua" w:cs="Book Antiqua"/>
          <w:color w:val="000000"/>
        </w:rPr>
        <w:t xml:space="preserve"> T, </w:t>
      </w:r>
      <w:proofErr w:type="spellStart"/>
      <w:r w:rsidRPr="00FE787D">
        <w:rPr>
          <w:rFonts w:ascii="Book Antiqua" w:eastAsia="Book Antiqua" w:hAnsi="Book Antiqua" w:cs="Book Antiqua"/>
          <w:color w:val="000000"/>
        </w:rPr>
        <w:t>Saller</w:t>
      </w:r>
      <w:proofErr w:type="spellEnd"/>
      <w:r w:rsidRPr="00FE787D">
        <w:rPr>
          <w:rFonts w:ascii="Book Antiqua" w:eastAsia="Book Antiqua" w:hAnsi="Book Antiqua" w:cs="Book Antiqua"/>
          <w:color w:val="000000"/>
        </w:rPr>
        <w:t xml:space="preserve"> F. Inflammation in deep vein thrombosis: a therapeutic target? </w:t>
      </w:r>
      <w:r w:rsidRPr="00FE787D">
        <w:rPr>
          <w:rFonts w:ascii="Book Antiqua" w:eastAsia="Book Antiqua" w:hAnsi="Book Antiqua" w:cs="Book Antiqua"/>
          <w:i/>
          <w:iCs/>
          <w:color w:val="000000"/>
        </w:rPr>
        <w:t>Hematology</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24</w:t>
      </w:r>
      <w:r w:rsidRPr="00FE787D">
        <w:rPr>
          <w:rFonts w:ascii="Book Antiqua" w:eastAsia="Book Antiqua" w:hAnsi="Book Antiqua" w:cs="Book Antiqua"/>
          <w:color w:val="000000"/>
        </w:rPr>
        <w:t>: 742-750 [PMID: 31736432 DOI: 10.1080/16078454.2019.1687144]</w:t>
      </w:r>
    </w:p>
    <w:p w14:paraId="3AD31E14" w14:textId="77777777" w:rsidR="00A77B3E" w:rsidRPr="00FE787D" w:rsidRDefault="00B439A3">
      <w:pPr>
        <w:spacing w:line="360" w:lineRule="auto"/>
        <w:jc w:val="both"/>
      </w:pPr>
      <w:r w:rsidRPr="00FE787D">
        <w:rPr>
          <w:rFonts w:ascii="Book Antiqua" w:eastAsia="Book Antiqua" w:hAnsi="Book Antiqua" w:cs="Book Antiqua"/>
          <w:color w:val="000000"/>
        </w:rPr>
        <w:t xml:space="preserve">36 </w:t>
      </w:r>
      <w:r w:rsidRPr="00FE787D">
        <w:rPr>
          <w:rFonts w:ascii="Book Antiqua" w:eastAsia="Book Antiqua" w:hAnsi="Book Antiqua" w:cs="Book Antiqua"/>
          <w:b/>
          <w:bCs/>
          <w:color w:val="000000"/>
        </w:rPr>
        <w:t>Yao X</w:t>
      </w:r>
      <w:r w:rsidRPr="00FE787D">
        <w:rPr>
          <w:rFonts w:ascii="Book Antiqua" w:eastAsia="Book Antiqua" w:hAnsi="Book Antiqua" w:cs="Book Antiqua"/>
          <w:color w:val="000000"/>
        </w:rPr>
        <w:t xml:space="preserve">, Chen W, Liu J, Liu H, Zhan JY, Guan S, Lu Z, Tang P, Li P, Lin B. Deep Vein Thrombosis is </w:t>
      </w:r>
      <w:proofErr w:type="gramStart"/>
      <w:r w:rsidRPr="00FE787D">
        <w:rPr>
          <w:rFonts w:ascii="Book Antiqua" w:eastAsia="Book Antiqua" w:hAnsi="Book Antiqua" w:cs="Book Antiqua"/>
          <w:color w:val="000000"/>
        </w:rPr>
        <w:t>Modulated</w:t>
      </w:r>
      <w:proofErr w:type="gramEnd"/>
      <w:r w:rsidRPr="00FE787D">
        <w:rPr>
          <w:rFonts w:ascii="Book Antiqua" w:eastAsia="Book Antiqua" w:hAnsi="Book Antiqua" w:cs="Book Antiqua"/>
          <w:color w:val="000000"/>
        </w:rPr>
        <w:t xml:space="preserve"> by Inflammation Regulated </w:t>
      </w:r>
      <w:r w:rsidRPr="00FE787D">
        <w:rPr>
          <w:rFonts w:ascii="Book Antiqua" w:eastAsia="Book Antiqua" w:hAnsi="Book Antiqua" w:cs="Book Antiqua"/>
          <w:i/>
          <w:iCs/>
          <w:color w:val="000000"/>
        </w:rPr>
        <w:t>via</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Sirtuin</w:t>
      </w:r>
      <w:proofErr w:type="spellEnd"/>
      <w:r w:rsidRPr="00FE787D">
        <w:rPr>
          <w:rFonts w:ascii="Book Antiqua" w:eastAsia="Book Antiqua" w:hAnsi="Book Antiqua" w:cs="Book Antiqua"/>
          <w:color w:val="000000"/>
        </w:rPr>
        <w:t xml:space="preserve"> 1/NF-</w:t>
      </w:r>
      <w:proofErr w:type="spellStart"/>
      <w:r w:rsidRPr="00FE787D">
        <w:rPr>
          <w:rFonts w:ascii="Book Antiqua" w:eastAsia="Book Antiqua" w:hAnsi="Book Antiqua" w:cs="Book Antiqua"/>
          <w:color w:val="000000"/>
        </w:rPr>
        <w:t>κB</w:t>
      </w:r>
      <w:proofErr w:type="spellEnd"/>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Signalling</w:t>
      </w:r>
      <w:proofErr w:type="spellEnd"/>
      <w:r w:rsidRPr="00FE787D">
        <w:rPr>
          <w:rFonts w:ascii="Book Antiqua" w:eastAsia="Book Antiqua" w:hAnsi="Book Antiqua" w:cs="Book Antiqua"/>
          <w:color w:val="000000"/>
        </w:rPr>
        <w:t xml:space="preserve"> Pathway in a Rat Model. </w:t>
      </w:r>
      <w:proofErr w:type="spellStart"/>
      <w:r w:rsidRPr="00FE787D">
        <w:rPr>
          <w:rFonts w:ascii="Book Antiqua" w:eastAsia="Book Antiqua" w:hAnsi="Book Antiqua" w:cs="Book Antiqua"/>
          <w:i/>
          <w:iCs/>
          <w:color w:val="000000"/>
        </w:rPr>
        <w:t>Thromb</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Haemost</w:t>
      </w:r>
      <w:proofErr w:type="spellEnd"/>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119</w:t>
      </w:r>
      <w:r w:rsidRPr="00FE787D">
        <w:rPr>
          <w:rFonts w:ascii="Book Antiqua" w:eastAsia="Book Antiqua" w:hAnsi="Book Antiqua" w:cs="Book Antiqua"/>
          <w:color w:val="000000"/>
        </w:rPr>
        <w:t>: 421-430 [PMID: 30616245 DOI: 10.1055/s-0038-1676987]</w:t>
      </w:r>
    </w:p>
    <w:p w14:paraId="5035B477"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37 </w:t>
      </w:r>
      <w:r w:rsidRPr="00FE787D">
        <w:rPr>
          <w:rFonts w:ascii="Book Antiqua" w:eastAsia="Book Antiqua" w:hAnsi="Book Antiqua" w:cs="Book Antiqua"/>
          <w:b/>
          <w:bCs/>
          <w:color w:val="000000"/>
        </w:rPr>
        <w:t>Mukhopadhyay S</w:t>
      </w:r>
      <w:r w:rsidRPr="00FE787D">
        <w:rPr>
          <w:rFonts w:ascii="Book Antiqua" w:eastAsia="Book Antiqua" w:hAnsi="Book Antiqua" w:cs="Book Antiqua"/>
          <w:color w:val="000000"/>
        </w:rPr>
        <w:t xml:space="preserve">, Johnson TA, </w:t>
      </w:r>
      <w:proofErr w:type="spellStart"/>
      <w:r w:rsidRPr="00FE787D">
        <w:rPr>
          <w:rFonts w:ascii="Book Antiqua" w:eastAsia="Book Antiqua" w:hAnsi="Book Antiqua" w:cs="Book Antiqua"/>
          <w:color w:val="000000"/>
        </w:rPr>
        <w:t>Duru</w:t>
      </w:r>
      <w:proofErr w:type="spellEnd"/>
      <w:r w:rsidRPr="00FE787D">
        <w:rPr>
          <w:rFonts w:ascii="Book Antiqua" w:eastAsia="Book Antiqua" w:hAnsi="Book Antiqua" w:cs="Book Antiqua"/>
          <w:color w:val="000000"/>
        </w:rPr>
        <w:t xml:space="preserve"> N, </w:t>
      </w:r>
      <w:proofErr w:type="spellStart"/>
      <w:r w:rsidRPr="00FE787D">
        <w:rPr>
          <w:rFonts w:ascii="Book Antiqua" w:eastAsia="Book Antiqua" w:hAnsi="Book Antiqua" w:cs="Book Antiqua"/>
          <w:color w:val="000000"/>
        </w:rPr>
        <w:t>Buzza</w:t>
      </w:r>
      <w:proofErr w:type="spellEnd"/>
      <w:r w:rsidRPr="00FE787D">
        <w:rPr>
          <w:rFonts w:ascii="Book Antiqua" w:eastAsia="Book Antiqua" w:hAnsi="Book Antiqua" w:cs="Book Antiqua"/>
          <w:color w:val="000000"/>
        </w:rPr>
        <w:t xml:space="preserve"> MS, Pawar NR, Sarkar R, </w:t>
      </w:r>
      <w:proofErr w:type="spellStart"/>
      <w:r w:rsidRPr="00FE787D">
        <w:rPr>
          <w:rFonts w:ascii="Book Antiqua" w:eastAsia="Book Antiqua" w:hAnsi="Book Antiqua" w:cs="Book Antiqua"/>
          <w:color w:val="000000"/>
        </w:rPr>
        <w:t>Antalis</w:t>
      </w:r>
      <w:proofErr w:type="spellEnd"/>
      <w:r w:rsidRPr="00FE787D">
        <w:rPr>
          <w:rFonts w:ascii="Book Antiqua" w:eastAsia="Book Antiqua" w:hAnsi="Book Antiqua" w:cs="Book Antiqua"/>
          <w:color w:val="000000"/>
        </w:rPr>
        <w:t xml:space="preserve"> TM.</w:t>
      </w:r>
      <w:proofErr w:type="gramEnd"/>
      <w:r w:rsidRPr="00FE787D">
        <w:rPr>
          <w:rFonts w:ascii="Book Antiqua" w:eastAsia="Book Antiqua" w:hAnsi="Book Antiqua" w:cs="Book Antiqua"/>
          <w:color w:val="000000"/>
        </w:rPr>
        <w:t xml:space="preserve"> </w:t>
      </w:r>
      <w:proofErr w:type="gramStart"/>
      <w:r w:rsidRPr="00FE787D">
        <w:rPr>
          <w:rFonts w:ascii="Book Antiqua" w:eastAsia="Book Antiqua" w:hAnsi="Book Antiqua" w:cs="Book Antiqua"/>
          <w:color w:val="000000"/>
        </w:rPr>
        <w:t>Fibrinolysis and Inflammation in Venous Thrombus Resolution.</w:t>
      </w:r>
      <w:proofErr w:type="gramEnd"/>
      <w:r w:rsidRPr="00FE787D">
        <w:rPr>
          <w:rFonts w:ascii="Book Antiqua" w:eastAsia="Book Antiqua" w:hAnsi="Book Antiqua" w:cs="Book Antiqua"/>
          <w:color w:val="000000"/>
        </w:rPr>
        <w:t xml:space="preserve"> </w:t>
      </w:r>
      <w:r w:rsidRPr="00FE787D">
        <w:rPr>
          <w:rFonts w:ascii="Book Antiqua" w:eastAsia="Book Antiqua" w:hAnsi="Book Antiqua" w:cs="Book Antiqua"/>
          <w:i/>
          <w:iCs/>
          <w:color w:val="000000"/>
        </w:rPr>
        <w:t>Front Immunol</w:t>
      </w:r>
      <w:r w:rsidRPr="00FE787D">
        <w:rPr>
          <w:rFonts w:ascii="Book Antiqua" w:eastAsia="Book Antiqua" w:hAnsi="Book Antiqua" w:cs="Book Antiqua"/>
          <w:color w:val="000000"/>
        </w:rPr>
        <w:t xml:space="preserve"> 2019; </w:t>
      </w:r>
      <w:r w:rsidRPr="00FE787D">
        <w:rPr>
          <w:rFonts w:ascii="Book Antiqua" w:eastAsia="Book Antiqua" w:hAnsi="Book Antiqua" w:cs="Book Antiqua"/>
          <w:b/>
          <w:bCs/>
          <w:color w:val="000000"/>
        </w:rPr>
        <w:t>10</w:t>
      </w:r>
      <w:r w:rsidRPr="00FE787D">
        <w:rPr>
          <w:rFonts w:ascii="Book Antiqua" w:eastAsia="Book Antiqua" w:hAnsi="Book Antiqua" w:cs="Book Antiqua"/>
          <w:color w:val="000000"/>
        </w:rPr>
        <w:t>: 1348 [PMID: 31258531 DOI: 10.3389/fimmu.2019.01348]</w:t>
      </w:r>
    </w:p>
    <w:p w14:paraId="375912D8" w14:textId="77777777" w:rsidR="00A77B3E" w:rsidRPr="00FE787D" w:rsidRDefault="00B439A3">
      <w:pPr>
        <w:spacing w:line="360" w:lineRule="auto"/>
        <w:jc w:val="both"/>
      </w:pPr>
      <w:r w:rsidRPr="00FE787D">
        <w:rPr>
          <w:rFonts w:ascii="Book Antiqua" w:eastAsia="Book Antiqua" w:hAnsi="Book Antiqua" w:cs="Book Antiqua"/>
          <w:color w:val="000000"/>
        </w:rPr>
        <w:t xml:space="preserve">38 </w:t>
      </w:r>
      <w:r w:rsidRPr="00FE787D">
        <w:rPr>
          <w:rFonts w:ascii="Book Antiqua" w:eastAsia="Book Antiqua" w:hAnsi="Book Antiqua" w:cs="Book Antiqua"/>
          <w:b/>
          <w:bCs/>
          <w:color w:val="000000"/>
        </w:rPr>
        <w:t>Aggarwal A</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Puri</w:t>
      </w:r>
      <w:proofErr w:type="spellEnd"/>
      <w:r w:rsidRPr="00FE787D">
        <w:rPr>
          <w:rFonts w:ascii="Book Antiqua" w:eastAsia="Book Antiqua" w:hAnsi="Book Antiqua" w:cs="Book Antiqua"/>
          <w:color w:val="000000"/>
        </w:rPr>
        <w:t xml:space="preserve"> K, </w:t>
      </w:r>
      <w:proofErr w:type="spellStart"/>
      <w:r w:rsidRPr="00FE787D">
        <w:rPr>
          <w:rFonts w:ascii="Book Antiqua" w:eastAsia="Book Antiqua" w:hAnsi="Book Antiqua" w:cs="Book Antiqua"/>
          <w:color w:val="000000"/>
        </w:rPr>
        <w:t>Liangpunsakul</w:t>
      </w:r>
      <w:proofErr w:type="spellEnd"/>
      <w:r w:rsidRPr="00FE787D">
        <w:rPr>
          <w:rFonts w:ascii="Book Antiqua" w:eastAsia="Book Antiqua" w:hAnsi="Book Antiqua" w:cs="Book Antiqua"/>
          <w:color w:val="000000"/>
        </w:rPr>
        <w:t xml:space="preserve"> S. Deep vein thrombosis and pulmonary embolism in cirrhotic patients: systematic review. </w:t>
      </w:r>
      <w:r w:rsidRPr="00FE787D">
        <w:rPr>
          <w:rFonts w:ascii="Book Antiqua" w:eastAsia="Book Antiqua" w:hAnsi="Book Antiqua" w:cs="Book Antiqua"/>
          <w:i/>
          <w:iCs/>
          <w:color w:val="000000"/>
        </w:rPr>
        <w:t>World J Gastroenterol</w:t>
      </w:r>
      <w:r w:rsidRPr="00FE787D">
        <w:rPr>
          <w:rFonts w:ascii="Book Antiqua" w:eastAsia="Book Antiqua" w:hAnsi="Book Antiqua" w:cs="Book Antiqua"/>
          <w:color w:val="000000"/>
        </w:rPr>
        <w:t xml:space="preserve"> 2014; </w:t>
      </w:r>
      <w:r w:rsidRPr="00FE787D">
        <w:rPr>
          <w:rFonts w:ascii="Book Antiqua" w:eastAsia="Book Antiqua" w:hAnsi="Book Antiqua" w:cs="Book Antiqua"/>
          <w:b/>
          <w:bCs/>
          <w:color w:val="000000"/>
        </w:rPr>
        <w:t>20</w:t>
      </w:r>
      <w:r w:rsidRPr="00FE787D">
        <w:rPr>
          <w:rFonts w:ascii="Book Antiqua" w:eastAsia="Book Antiqua" w:hAnsi="Book Antiqua" w:cs="Book Antiqua"/>
          <w:color w:val="000000"/>
        </w:rPr>
        <w:t>: 5737-5745 [PMID: 24914335 DOI: 10.3748/wjg.v20.i19.5737]</w:t>
      </w:r>
    </w:p>
    <w:p w14:paraId="6F34CB99" w14:textId="77777777" w:rsidR="00A77B3E" w:rsidRPr="00FE787D" w:rsidRDefault="00B439A3">
      <w:pPr>
        <w:spacing w:line="360" w:lineRule="auto"/>
        <w:jc w:val="both"/>
      </w:pPr>
      <w:proofErr w:type="gramStart"/>
      <w:r w:rsidRPr="00FE787D">
        <w:rPr>
          <w:rFonts w:ascii="Book Antiqua" w:eastAsia="Book Antiqua" w:hAnsi="Book Antiqua" w:cs="Book Antiqua"/>
          <w:color w:val="000000"/>
        </w:rPr>
        <w:t xml:space="preserve">39 </w:t>
      </w:r>
      <w:proofErr w:type="spellStart"/>
      <w:r w:rsidRPr="00FE787D">
        <w:rPr>
          <w:rFonts w:ascii="Book Antiqua" w:eastAsia="Book Antiqua" w:hAnsi="Book Antiqua" w:cs="Book Antiqua"/>
          <w:b/>
          <w:bCs/>
          <w:color w:val="000000"/>
        </w:rPr>
        <w:t>Caprini</w:t>
      </w:r>
      <w:proofErr w:type="spellEnd"/>
      <w:r w:rsidRPr="00FE787D">
        <w:rPr>
          <w:rFonts w:ascii="Book Antiqua" w:eastAsia="Book Antiqua" w:hAnsi="Book Antiqua" w:cs="Book Antiqua"/>
          <w:b/>
          <w:bCs/>
          <w:color w:val="000000"/>
        </w:rPr>
        <w:t xml:space="preserve"> JA</w:t>
      </w:r>
      <w:r w:rsidRPr="00FE787D">
        <w:rPr>
          <w:rFonts w:ascii="Book Antiqua" w:eastAsia="Book Antiqua" w:hAnsi="Book Antiqua" w:cs="Book Antiqua"/>
          <w:color w:val="000000"/>
        </w:rPr>
        <w:t xml:space="preserve">, </w:t>
      </w:r>
      <w:proofErr w:type="spellStart"/>
      <w:r w:rsidRPr="00FE787D">
        <w:rPr>
          <w:rFonts w:ascii="Book Antiqua" w:eastAsia="Book Antiqua" w:hAnsi="Book Antiqua" w:cs="Book Antiqua"/>
          <w:color w:val="000000"/>
        </w:rPr>
        <w:t>Arcelus</w:t>
      </w:r>
      <w:proofErr w:type="spellEnd"/>
      <w:r w:rsidRPr="00FE787D">
        <w:rPr>
          <w:rFonts w:ascii="Book Antiqua" w:eastAsia="Book Antiqua" w:hAnsi="Book Antiqua" w:cs="Book Antiqua"/>
          <w:color w:val="000000"/>
        </w:rPr>
        <w:t xml:space="preserve"> JI, Traverso CI, Hasty JH.</w:t>
      </w:r>
      <w:proofErr w:type="gramEnd"/>
      <w:r w:rsidRPr="00FE787D">
        <w:rPr>
          <w:rFonts w:ascii="Book Antiqua" w:eastAsia="Book Antiqua" w:hAnsi="Book Antiqua" w:cs="Book Antiqua"/>
          <w:color w:val="000000"/>
        </w:rPr>
        <w:t xml:space="preserve"> Low molecular weight heparins and external pneumatic compression as options for venous thromboembolism prophylaxis: a surgeon's perspective. </w:t>
      </w:r>
      <w:proofErr w:type="spellStart"/>
      <w:r w:rsidRPr="00FE787D">
        <w:rPr>
          <w:rFonts w:ascii="Book Antiqua" w:eastAsia="Book Antiqua" w:hAnsi="Book Antiqua" w:cs="Book Antiqua"/>
          <w:i/>
          <w:iCs/>
          <w:color w:val="000000"/>
        </w:rPr>
        <w:t>Semin</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Thromb</w:t>
      </w:r>
      <w:proofErr w:type="spellEnd"/>
      <w:r w:rsidRPr="00FE787D">
        <w:rPr>
          <w:rFonts w:ascii="Book Antiqua" w:eastAsia="Book Antiqua" w:hAnsi="Book Antiqua" w:cs="Book Antiqua"/>
          <w:i/>
          <w:iCs/>
          <w:color w:val="000000"/>
        </w:rPr>
        <w:t xml:space="preserve"> </w:t>
      </w:r>
      <w:proofErr w:type="spellStart"/>
      <w:r w:rsidRPr="00FE787D">
        <w:rPr>
          <w:rFonts w:ascii="Book Antiqua" w:eastAsia="Book Antiqua" w:hAnsi="Book Antiqua" w:cs="Book Antiqua"/>
          <w:i/>
          <w:iCs/>
          <w:color w:val="000000"/>
        </w:rPr>
        <w:t>Hemost</w:t>
      </w:r>
      <w:proofErr w:type="spellEnd"/>
      <w:r w:rsidRPr="00FE787D">
        <w:rPr>
          <w:rFonts w:ascii="Book Antiqua" w:eastAsia="Book Antiqua" w:hAnsi="Book Antiqua" w:cs="Book Antiqua"/>
          <w:color w:val="000000"/>
        </w:rPr>
        <w:t xml:space="preserve"> 1991; </w:t>
      </w:r>
      <w:r w:rsidRPr="00FE787D">
        <w:rPr>
          <w:rFonts w:ascii="Book Antiqua" w:eastAsia="Book Antiqua" w:hAnsi="Book Antiqua" w:cs="Book Antiqua"/>
          <w:b/>
          <w:bCs/>
          <w:color w:val="000000"/>
        </w:rPr>
        <w:t>17</w:t>
      </w:r>
      <w:r w:rsidRPr="00FE787D">
        <w:rPr>
          <w:rFonts w:ascii="Book Antiqua" w:eastAsia="Book Antiqua" w:hAnsi="Book Antiqua" w:cs="Book Antiqua"/>
          <w:color w:val="000000"/>
        </w:rPr>
        <w:t>: 356-366 [PMID: 1666456 DOI: 10.1055/s-2007-1002635]</w:t>
      </w:r>
    </w:p>
    <w:p w14:paraId="57739255" w14:textId="77777777" w:rsidR="00A77B3E" w:rsidRPr="00FE787D" w:rsidRDefault="00B439A3">
      <w:pPr>
        <w:spacing w:line="360" w:lineRule="auto"/>
        <w:jc w:val="both"/>
      </w:pPr>
      <w:r w:rsidRPr="00FE787D">
        <w:rPr>
          <w:rFonts w:ascii="Book Antiqua" w:eastAsia="Book Antiqua" w:hAnsi="Book Antiqua" w:cs="Book Antiqua"/>
          <w:color w:val="000000"/>
        </w:rPr>
        <w:lastRenderedPageBreak/>
        <w:t xml:space="preserve">40 </w:t>
      </w:r>
      <w:r w:rsidRPr="00FE787D">
        <w:rPr>
          <w:rFonts w:ascii="Book Antiqua" w:eastAsia="Book Antiqua" w:hAnsi="Book Antiqua" w:cs="Book Antiqua"/>
          <w:b/>
          <w:bCs/>
          <w:color w:val="000000"/>
        </w:rPr>
        <w:t>Silveira PC</w:t>
      </w:r>
      <w:r w:rsidRPr="00FE787D">
        <w:rPr>
          <w:rFonts w:ascii="Book Antiqua" w:eastAsia="Book Antiqua" w:hAnsi="Book Antiqua" w:cs="Book Antiqua"/>
          <w:color w:val="000000"/>
        </w:rPr>
        <w:t xml:space="preserve">, Ip IK, Goldhaber SZ, Piazza G, Benson CB, </w:t>
      </w:r>
      <w:proofErr w:type="spellStart"/>
      <w:r w:rsidRPr="00FE787D">
        <w:rPr>
          <w:rFonts w:ascii="Book Antiqua" w:eastAsia="Book Antiqua" w:hAnsi="Book Antiqua" w:cs="Book Antiqua"/>
          <w:color w:val="000000"/>
        </w:rPr>
        <w:t>Khorasani</w:t>
      </w:r>
      <w:proofErr w:type="spellEnd"/>
      <w:r w:rsidRPr="00FE787D">
        <w:rPr>
          <w:rFonts w:ascii="Book Antiqua" w:eastAsia="Book Antiqua" w:hAnsi="Book Antiqua" w:cs="Book Antiqua"/>
          <w:color w:val="000000"/>
        </w:rPr>
        <w:t xml:space="preserve"> R. Performance of Wells Score for Deep Vein Thrombosis in the Inpatient Setting. </w:t>
      </w:r>
      <w:r w:rsidRPr="00FE787D">
        <w:rPr>
          <w:rFonts w:ascii="Book Antiqua" w:eastAsia="Book Antiqua" w:hAnsi="Book Antiqua" w:cs="Book Antiqua"/>
          <w:i/>
          <w:iCs/>
          <w:color w:val="000000"/>
        </w:rPr>
        <w:t>JAMA Intern Med</w:t>
      </w:r>
      <w:r w:rsidRPr="00FE787D">
        <w:rPr>
          <w:rFonts w:ascii="Book Antiqua" w:eastAsia="Book Antiqua" w:hAnsi="Book Antiqua" w:cs="Book Antiqua"/>
          <w:color w:val="000000"/>
        </w:rPr>
        <w:t xml:space="preserve"> 2015; </w:t>
      </w:r>
      <w:r w:rsidRPr="00FE787D">
        <w:rPr>
          <w:rFonts w:ascii="Book Antiqua" w:eastAsia="Book Antiqua" w:hAnsi="Book Antiqua" w:cs="Book Antiqua"/>
          <w:b/>
          <w:bCs/>
          <w:color w:val="000000"/>
        </w:rPr>
        <w:t>175</w:t>
      </w:r>
      <w:r w:rsidRPr="00FE787D">
        <w:rPr>
          <w:rFonts w:ascii="Book Antiqua" w:eastAsia="Book Antiqua" w:hAnsi="Book Antiqua" w:cs="Book Antiqua"/>
          <w:color w:val="000000"/>
        </w:rPr>
        <w:t>: 1112-1117 [PMID: 25985219 DOI: 10.1001/jamainternmed.2015.1687]</w:t>
      </w:r>
    </w:p>
    <w:p w14:paraId="07C1BA7F" w14:textId="77777777" w:rsidR="00A77B3E" w:rsidRPr="00FE787D" w:rsidRDefault="00A77B3E">
      <w:pPr>
        <w:spacing w:line="360" w:lineRule="auto"/>
        <w:jc w:val="both"/>
        <w:sectPr w:rsidR="00A77B3E" w:rsidRPr="00FE787D">
          <w:pgSz w:w="12240" w:h="15840"/>
          <w:pgMar w:top="1440" w:right="1440" w:bottom="1440" w:left="1440" w:header="720" w:footer="720" w:gutter="0"/>
          <w:cols w:space="720"/>
          <w:docGrid w:linePitch="360"/>
        </w:sectPr>
      </w:pPr>
    </w:p>
    <w:p w14:paraId="2E1C5807" w14:textId="77777777" w:rsidR="00A77B3E" w:rsidRPr="00FE787D" w:rsidRDefault="00B439A3">
      <w:pPr>
        <w:spacing w:line="360" w:lineRule="auto"/>
        <w:jc w:val="both"/>
      </w:pPr>
      <w:r w:rsidRPr="00FE787D">
        <w:rPr>
          <w:rFonts w:ascii="Book Antiqua" w:eastAsia="Book Antiqua" w:hAnsi="Book Antiqua" w:cs="Book Antiqua"/>
          <w:b/>
          <w:color w:val="000000"/>
        </w:rPr>
        <w:lastRenderedPageBreak/>
        <w:t>Footnotes</w:t>
      </w:r>
    </w:p>
    <w:p w14:paraId="1069DFBC" w14:textId="64231C9D" w:rsidR="00A77B3E" w:rsidRPr="00FE787D" w:rsidRDefault="00B439A3">
      <w:pPr>
        <w:spacing w:line="360" w:lineRule="auto"/>
        <w:jc w:val="both"/>
      </w:pPr>
      <w:r w:rsidRPr="00FE787D">
        <w:rPr>
          <w:rFonts w:ascii="Book Antiqua" w:eastAsia="Book Antiqua" w:hAnsi="Book Antiqua" w:cs="Book Antiqua"/>
          <w:b/>
          <w:bCs/>
          <w:color w:val="000000"/>
        </w:rPr>
        <w:t xml:space="preserve">Institutional review board statement: </w:t>
      </w:r>
      <w:r w:rsidRPr="00FE787D">
        <w:rPr>
          <w:rFonts w:ascii="Book Antiqua" w:eastAsia="Book Antiqua" w:hAnsi="Book Antiqua" w:cs="Book Antiqua"/>
          <w:color w:val="000000"/>
        </w:rPr>
        <w:t>This study was approved by</w:t>
      </w:r>
      <w:r w:rsidR="003C7E1C" w:rsidRPr="00FE787D">
        <w:rPr>
          <w:rFonts w:ascii="Book Antiqua" w:eastAsia="Book Antiqua" w:hAnsi="Book Antiqua" w:cs="Book Antiqua"/>
          <w:color w:val="000000"/>
        </w:rPr>
        <w:t xml:space="preserve"> </w:t>
      </w:r>
      <w:r w:rsidRPr="00FE787D">
        <w:rPr>
          <w:rFonts w:ascii="Book Antiqua" w:eastAsia="Book Antiqua" w:hAnsi="Book Antiqua" w:cs="Book Antiqua"/>
          <w:color w:val="000000"/>
        </w:rPr>
        <w:t>The Third Hospital of Zhenjiang Affiliated Jiangsu University.</w:t>
      </w:r>
    </w:p>
    <w:p w14:paraId="7C1EC729" w14:textId="77777777" w:rsidR="00A77B3E" w:rsidRPr="00FE787D" w:rsidRDefault="00A77B3E">
      <w:pPr>
        <w:spacing w:line="360" w:lineRule="auto"/>
        <w:jc w:val="both"/>
      </w:pPr>
    </w:p>
    <w:p w14:paraId="43CB6F7F" w14:textId="621C3FDD" w:rsidR="00A77B3E" w:rsidRPr="00FE787D" w:rsidRDefault="00B439A3">
      <w:pPr>
        <w:spacing w:line="360" w:lineRule="auto"/>
        <w:jc w:val="both"/>
        <w:rPr>
          <w:rFonts w:ascii="Book Antiqua" w:eastAsia="Book Antiqua" w:hAnsi="Book Antiqua" w:cs="Book Antiqua"/>
          <w:color w:val="000000"/>
        </w:rPr>
      </w:pPr>
      <w:bookmarkStart w:id="0" w:name="_Hlk79657120"/>
      <w:r w:rsidRPr="00FE787D">
        <w:rPr>
          <w:rFonts w:ascii="Book Antiqua" w:eastAsia="Book Antiqua" w:hAnsi="Book Antiqua" w:cs="Book Antiqua"/>
          <w:b/>
          <w:bCs/>
          <w:color w:val="000000"/>
        </w:rPr>
        <w:t xml:space="preserve">Informed consent statement: </w:t>
      </w:r>
      <w:r w:rsidRPr="00FE787D">
        <w:rPr>
          <w:rFonts w:ascii="Book Antiqua" w:eastAsia="Book Antiqua" w:hAnsi="Book Antiqua" w:cs="Book Antiqua"/>
          <w:color w:val="000000"/>
        </w:rPr>
        <w:t>Informed consent for this study was not required as the clinical data were anonymous.</w:t>
      </w:r>
    </w:p>
    <w:bookmarkEnd w:id="0"/>
    <w:p w14:paraId="6E8141DC" w14:textId="77777777" w:rsidR="00A77B3E" w:rsidRPr="00FE787D" w:rsidRDefault="00A77B3E">
      <w:pPr>
        <w:spacing w:line="360" w:lineRule="auto"/>
        <w:jc w:val="both"/>
      </w:pPr>
    </w:p>
    <w:p w14:paraId="6FC8963F" w14:textId="230F3E45" w:rsidR="00A77B3E" w:rsidRPr="00FE787D" w:rsidRDefault="00B439A3">
      <w:pPr>
        <w:spacing w:line="360" w:lineRule="auto"/>
        <w:jc w:val="both"/>
        <w:rPr>
          <w:rFonts w:ascii="Book Antiqua" w:eastAsia="Book Antiqua" w:hAnsi="Book Antiqua" w:cs="Book Antiqua"/>
          <w:color w:val="000000"/>
        </w:rPr>
      </w:pPr>
      <w:r w:rsidRPr="00FE787D">
        <w:rPr>
          <w:rFonts w:ascii="Book Antiqua" w:eastAsia="Book Antiqua" w:hAnsi="Book Antiqua" w:cs="Book Antiqua"/>
          <w:b/>
          <w:bCs/>
          <w:color w:val="000000"/>
        </w:rPr>
        <w:t xml:space="preserve">Conflict-of-interest statement: </w:t>
      </w:r>
      <w:r w:rsidRPr="00FE787D">
        <w:rPr>
          <w:rFonts w:ascii="Book Antiqua" w:eastAsia="Book Antiqua" w:hAnsi="Book Antiqua" w:cs="Book Antiqua"/>
          <w:color w:val="000000"/>
        </w:rPr>
        <w:t>The authors declare that they have no competing interests</w:t>
      </w:r>
      <w:r w:rsidR="00691D95" w:rsidRPr="00FE787D">
        <w:rPr>
          <w:rFonts w:ascii="Book Antiqua" w:eastAsia="Book Antiqua" w:hAnsi="Book Antiqua" w:cs="Book Antiqua"/>
          <w:color w:val="000000"/>
        </w:rPr>
        <w:t>.</w:t>
      </w:r>
    </w:p>
    <w:p w14:paraId="7D38DC81" w14:textId="77777777" w:rsidR="00A77B3E" w:rsidRPr="00FE787D" w:rsidRDefault="00A77B3E">
      <w:pPr>
        <w:spacing w:line="360" w:lineRule="auto"/>
        <w:jc w:val="both"/>
      </w:pPr>
    </w:p>
    <w:p w14:paraId="0970372E" w14:textId="542B4DEB" w:rsidR="00A77B3E" w:rsidRPr="00FE787D" w:rsidRDefault="00B439A3">
      <w:pPr>
        <w:spacing w:line="360" w:lineRule="auto"/>
        <w:jc w:val="both"/>
      </w:pPr>
      <w:r w:rsidRPr="00FE787D">
        <w:rPr>
          <w:rFonts w:ascii="Book Antiqua" w:eastAsia="Book Antiqua" w:hAnsi="Book Antiqua" w:cs="Book Antiqua"/>
          <w:b/>
          <w:bCs/>
          <w:color w:val="000000"/>
        </w:rPr>
        <w:t xml:space="preserve">Data sharing statement: </w:t>
      </w:r>
      <w:r w:rsidRPr="00FE787D">
        <w:rPr>
          <w:rFonts w:ascii="Book Antiqua" w:eastAsia="Book Antiqua" w:hAnsi="Book Antiqua" w:cs="Book Antiqua"/>
          <w:color w:val="000000"/>
        </w:rPr>
        <w:t>No additional data are available.</w:t>
      </w:r>
    </w:p>
    <w:p w14:paraId="31018BFF" w14:textId="55B59405" w:rsidR="00A77B3E" w:rsidRPr="00FE787D" w:rsidRDefault="00A77B3E">
      <w:pPr>
        <w:spacing w:line="360" w:lineRule="auto"/>
        <w:jc w:val="both"/>
        <w:rPr>
          <w:rFonts w:ascii="Book Antiqua" w:eastAsia="Book Antiqua" w:hAnsi="Book Antiqua" w:cs="Book Antiqua"/>
          <w:b/>
          <w:bCs/>
          <w:color w:val="000000"/>
        </w:rPr>
      </w:pPr>
    </w:p>
    <w:p w14:paraId="31FC7555" w14:textId="27309FF9" w:rsidR="001672EE" w:rsidRPr="00FE787D" w:rsidRDefault="001672EE">
      <w:pPr>
        <w:spacing w:line="360" w:lineRule="auto"/>
        <w:jc w:val="both"/>
        <w:rPr>
          <w:rFonts w:ascii="Book Antiqua" w:eastAsia="Book Antiqua" w:hAnsi="Book Antiqua" w:cs="Book Antiqua"/>
          <w:color w:val="000000"/>
        </w:rPr>
      </w:pPr>
      <w:r w:rsidRPr="00FE787D">
        <w:rPr>
          <w:rFonts w:ascii="Book Antiqua" w:eastAsia="Book Antiqua" w:hAnsi="Book Antiqua" w:cs="Book Antiqua"/>
          <w:b/>
          <w:bCs/>
          <w:color w:val="000000"/>
        </w:rPr>
        <w:t>STROBE statement:</w:t>
      </w:r>
      <w:r w:rsidRPr="00FE787D">
        <w:rPr>
          <w:rFonts w:ascii="Book Antiqua" w:eastAsia="Book Antiqua" w:hAnsi="Book Antiqua" w:cs="Book Antiqua"/>
          <w:color w:val="000000"/>
        </w:rPr>
        <w:t xml:space="preserve"> The authors have read the STROBE Statement—checklist of items, and the manuscript was prepared and revised according to the STROBE Statement—checklist of items.</w:t>
      </w:r>
    </w:p>
    <w:p w14:paraId="2D61D33B" w14:textId="77777777" w:rsidR="001672EE" w:rsidRPr="00FE787D" w:rsidRDefault="001672EE">
      <w:pPr>
        <w:spacing w:line="360" w:lineRule="auto"/>
        <w:jc w:val="both"/>
      </w:pPr>
    </w:p>
    <w:p w14:paraId="23647687" w14:textId="77777777" w:rsidR="00A77B3E" w:rsidRPr="00FE787D" w:rsidRDefault="00B439A3">
      <w:pPr>
        <w:spacing w:line="360" w:lineRule="auto"/>
        <w:jc w:val="both"/>
      </w:pPr>
      <w:r w:rsidRPr="00FE787D">
        <w:rPr>
          <w:rFonts w:ascii="Book Antiqua" w:eastAsia="Book Antiqua" w:hAnsi="Book Antiqua" w:cs="Book Antiqua"/>
          <w:b/>
          <w:bCs/>
          <w:color w:val="000000"/>
        </w:rPr>
        <w:t xml:space="preserve">Open-Access: </w:t>
      </w:r>
      <w:r w:rsidRPr="00FE78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787D">
        <w:rPr>
          <w:rFonts w:ascii="Book Antiqua" w:eastAsia="Book Antiqua" w:hAnsi="Book Antiqua" w:cs="Book Antiqua"/>
          <w:color w:val="000000"/>
        </w:rPr>
        <w:t>NonCommercial</w:t>
      </w:r>
      <w:proofErr w:type="spellEnd"/>
      <w:r w:rsidRPr="00FE78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23D80E" w14:textId="77777777" w:rsidR="00A77B3E" w:rsidRPr="00FE787D" w:rsidRDefault="00A77B3E">
      <w:pPr>
        <w:spacing w:line="360" w:lineRule="auto"/>
        <w:jc w:val="both"/>
      </w:pPr>
    </w:p>
    <w:p w14:paraId="5A248812" w14:textId="68ED4B74" w:rsidR="00A77B3E" w:rsidRPr="00FE787D" w:rsidRDefault="00B439A3">
      <w:pPr>
        <w:spacing w:line="360" w:lineRule="auto"/>
        <w:jc w:val="both"/>
      </w:pPr>
      <w:r w:rsidRPr="00FE787D">
        <w:rPr>
          <w:rFonts w:ascii="Book Antiqua" w:eastAsia="Book Antiqua" w:hAnsi="Book Antiqua" w:cs="Book Antiqua"/>
          <w:b/>
          <w:color w:val="000000"/>
        </w:rPr>
        <w:t xml:space="preserve">Manuscript source: </w:t>
      </w:r>
      <w:r w:rsidRPr="00FE787D">
        <w:rPr>
          <w:rFonts w:ascii="Book Antiqua" w:eastAsia="Book Antiqua" w:hAnsi="Book Antiqua" w:cs="Book Antiqua"/>
          <w:color w:val="000000"/>
        </w:rPr>
        <w:t xml:space="preserve">Unsolicited </w:t>
      </w:r>
      <w:r w:rsidR="00A457A9" w:rsidRPr="00FE787D">
        <w:rPr>
          <w:rFonts w:ascii="Book Antiqua" w:eastAsia="Book Antiqua" w:hAnsi="Book Antiqua" w:cs="Book Antiqua"/>
          <w:color w:val="000000"/>
        </w:rPr>
        <w:t>m</w:t>
      </w:r>
      <w:r w:rsidRPr="00FE787D">
        <w:rPr>
          <w:rFonts w:ascii="Book Antiqua" w:eastAsia="Book Antiqua" w:hAnsi="Book Antiqua" w:cs="Book Antiqua"/>
          <w:color w:val="000000"/>
        </w:rPr>
        <w:t>anuscript</w:t>
      </w:r>
    </w:p>
    <w:p w14:paraId="46850576" w14:textId="77777777" w:rsidR="00A77B3E" w:rsidRPr="00FE787D" w:rsidRDefault="00A77B3E">
      <w:pPr>
        <w:spacing w:line="360" w:lineRule="auto"/>
        <w:jc w:val="both"/>
      </w:pPr>
    </w:p>
    <w:p w14:paraId="782F616C" w14:textId="77777777" w:rsidR="00A77B3E" w:rsidRPr="00FE787D" w:rsidRDefault="00B439A3">
      <w:pPr>
        <w:spacing w:line="360" w:lineRule="auto"/>
        <w:jc w:val="both"/>
      </w:pPr>
      <w:r w:rsidRPr="00FE787D">
        <w:rPr>
          <w:rFonts w:ascii="Book Antiqua" w:eastAsia="Book Antiqua" w:hAnsi="Book Antiqua" w:cs="Book Antiqua"/>
          <w:b/>
          <w:color w:val="000000"/>
        </w:rPr>
        <w:t xml:space="preserve">Peer-review started: </w:t>
      </w:r>
      <w:r w:rsidRPr="00FE787D">
        <w:rPr>
          <w:rFonts w:ascii="Book Antiqua" w:eastAsia="Book Antiqua" w:hAnsi="Book Antiqua" w:cs="Book Antiqua"/>
          <w:color w:val="000000"/>
        </w:rPr>
        <w:t>May 18, 2021</w:t>
      </w:r>
    </w:p>
    <w:p w14:paraId="4CB9591B" w14:textId="77777777" w:rsidR="00A77B3E" w:rsidRPr="00FE787D" w:rsidRDefault="00B439A3">
      <w:pPr>
        <w:spacing w:line="360" w:lineRule="auto"/>
        <w:jc w:val="both"/>
      </w:pPr>
      <w:r w:rsidRPr="00FE787D">
        <w:rPr>
          <w:rFonts w:ascii="Book Antiqua" w:eastAsia="Book Antiqua" w:hAnsi="Book Antiqua" w:cs="Book Antiqua"/>
          <w:b/>
          <w:color w:val="000000"/>
        </w:rPr>
        <w:t xml:space="preserve">First decision: </w:t>
      </w:r>
      <w:r w:rsidRPr="00FE787D">
        <w:rPr>
          <w:rFonts w:ascii="Book Antiqua" w:eastAsia="Book Antiqua" w:hAnsi="Book Antiqua" w:cs="Book Antiqua"/>
          <w:color w:val="000000"/>
        </w:rPr>
        <w:t>June 12, 2021</w:t>
      </w:r>
    </w:p>
    <w:p w14:paraId="7D9C37CC" w14:textId="79E31B21" w:rsidR="00A77B3E" w:rsidRPr="00FE787D" w:rsidRDefault="00B439A3">
      <w:pPr>
        <w:spacing w:line="360" w:lineRule="auto"/>
        <w:jc w:val="both"/>
      </w:pPr>
      <w:r w:rsidRPr="00FE787D">
        <w:rPr>
          <w:rFonts w:ascii="Book Antiqua" w:eastAsia="Book Antiqua" w:hAnsi="Book Antiqua" w:cs="Book Antiqua"/>
          <w:b/>
          <w:color w:val="000000"/>
        </w:rPr>
        <w:t xml:space="preserve">Article in press: </w:t>
      </w:r>
      <w:r w:rsidR="00F374B2" w:rsidRPr="00FE787D">
        <w:rPr>
          <w:rFonts w:ascii="Book Antiqua" w:eastAsia="Book Antiqua" w:hAnsi="Book Antiqua" w:cs="Book Antiqua"/>
          <w:color w:val="000000"/>
        </w:rPr>
        <w:t>September 23, 2021</w:t>
      </w:r>
    </w:p>
    <w:p w14:paraId="6D1588E3" w14:textId="77777777" w:rsidR="00A77B3E" w:rsidRPr="00FE787D" w:rsidRDefault="00A77B3E">
      <w:pPr>
        <w:spacing w:line="360" w:lineRule="auto"/>
        <w:jc w:val="both"/>
      </w:pPr>
    </w:p>
    <w:p w14:paraId="6E316F5D" w14:textId="7E0E2DC5" w:rsidR="00A77B3E" w:rsidRPr="00FE787D" w:rsidRDefault="00B439A3">
      <w:pPr>
        <w:spacing w:line="360" w:lineRule="auto"/>
        <w:jc w:val="both"/>
      </w:pPr>
      <w:r w:rsidRPr="00FE787D">
        <w:rPr>
          <w:rFonts w:ascii="Book Antiqua" w:eastAsia="Book Antiqua" w:hAnsi="Book Antiqua" w:cs="Book Antiqua"/>
          <w:b/>
          <w:color w:val="000000"/>
        </w:rPr>
        <w:t xml:space="preserve">Specialty type: </w:t>
      </w:r>
      <w:r w:rsidRPr="00FE787D">
        <w:rPr>
          <w:rFonts w:ascii="Book Antiqua" w:eastAsia="Book Antiqua" w:hAnsi="Book Antiqua" w:cs="Book Antiqua"/>
          <w:color w:val="000000"/>
        </w:rPr>
        <w:t xml:space="preserve">Gastroenterology and </w:t>
      </w:r>
      <w:r w:rsidR="00A457A9" w:rsidRPr="00FE787D">
        <w:rPr>
          <w:rFonts w:ascii="Book Antiqua" w:eastAsia="Book Antiqua" w:hAnsi="Book Antiqua" w:cs="Book Antiqua"/>
          <w:color w:val="000000"/>
        </w:rPr>
        <w:t>h</w:t>
      </w:r>
      <w:r w:rsidRPr="00FE787D">
        <w:rPr>
          <w:rFonts w:ascii="Book Antiqua" w:eastAsia="Book Antiqua" w:hAnsi="Book Antiqua" w:cs="Book Antiqua"/>
          <w:color w:val="000000"/>
        </w:rPr>
        <w:t>epatology</w:t>
      </w:r>
    </w:p>
    <w:p w14:paraId="798A2935" w14:textId="77777777" w:rsidR="00A77B3E" w:rsidRPr="00FE787D" w:rsidRDefault="00B439A3">
      <w:pPr>
        <w:spacing w:line="360" w:lineRule="auto"/>
        <w:jc w:val="both"/>
      </w:pPr>
      <w:r w:rsidRPr="00FE787D">
        <w:rPr>
          <w:rFonts w:ascii="Book Antiqua" w:eastAsia="Book Antiqua" w:hAnsi="Book Antiqua" w:cs="Book Antiqua"/>
          <w:b/>
          <w:color w:val="000000"/>
        </w:rPr>
        <w:t xml:space="preserve">Country/Territory of origin: </w:t>
      </w:r>
      <w:r w:rsidRPr="00FE787D">
        <w:rPr>
          <w:rFonts w:ascii="Book Antiqua" w:eastAsia="Book Antiqua" w:hAnsi="Book Antiqua" w:cs="Book Antiqua"/>
          <w:color w:val="000000"/>
        </w:rPr>
        <w:t>China</w:t>
      </w:r>
    </w:p>
    <w:p w14:paraId="445BE225" w14:textId="77777777" w:rsidR="00A77B3E" w:rsidRPr="00FE787D" w:rsidRDefault="00B439A3">
      <w:pPr>
        <w:spacing w:line="360" w:lineRule="auto"/>
        <w:jc w:val="both"/>
      </w:pPr>
      <w:r w:rsidRPr="00FE787D">
        <w:rPr>
          <w:rFonts w:ascii="Book Antiqua" w:eastAsia="Book Antiqua" w:hAnsi="Book Antiqua" w:cs="Book Antiqua"/>
          <w:b/>
          <w:color w:val="000000"/>
        </w:rPr>
        <w:t>Peer-review report’s scientific quality classification</w:t>
      </w:r>
    </w:p>
    <w:p w14:paraId="13FF8414" w14:textId="77777777" w:rsidR="00A77B3E" w:rsidRPr="00FE787D" w:rsidRDefault="00B439A3">
      <w:pPr>
        <w:spacing w:line="360" w:lineRule="auto"/>
        <w:jc w:val="both"/>
      </w:pPr>
      <w:r w:rsidRPr="00FE787D">
        <w:rPr>
          <w:rFonts w:ascii="Book Antiqua" w:eastAsia="Book Antiqua" w:hAnsi="Book Antiqua" w:cs="Book Antiqua"/>
          <w:color w:val="000000"/>
        </w:rPr>
        <w:t xml:space="preserve">Grade </w:t>
      </w:r>
      <w:proofErr w:type="gramStart"/>
      <w:r w:rsidRPr="00FE787D">
        <w:rPr>
          <w:rFonts w:ascii="Book Antiqua" w:eastAsia="Book Antiqua" w:hAnsi="Book Antiqua" w:cs="Book Antiqua"/>
          <w:color w:val="000000"/>
        </w:rPr>
        <w:t>A</w:t>
      </w:r>
      <w:proofErr w:type="gramEnd"/>
      <w:r w:rsidRPr="00FE787D">
        <w:rPr>
          <w:rFonts w:ascii="Book Antiqua" w:eastAsia="Book Antiqua" w:hAnsi="Book Antiqua" w:cs="Book Antiqua"/>
          <w:color w:val="000000"/>
        </w:rPr>
        <w:t xml:space="preserve"> (Excellent): 0</w:t>
      </w:r>
    </w:p>
    <w:p w14:paraId="4C7AB68D" w14:textId="77777777" w:rsidR="00A77B3E" w:rsidRPr="00FE787D" w:rsidRDefault="00B439A3">
      <w:pPr>
        <w:spacing w:line="360" w:lineRule="auto"/>
        <w:jc w:val="both"/>
      </w:pPr>
      <w:r w:rsidRPr="00FE787D">
        <w:rPr>
          <w:rFonts w:ascii="Book Antiqua" w:eastAsia="Book Antiqua" w:hAnsi="Book Antiqua" w:cs="Book Antiqua"/>
          <w:color w:val="000000"/>
        </w:rPr>
        <w:t>Grade B (Very good): B</w:t>
      </w:r>
    </w:p>
    <w:p w14:paraId="1ABA1D69" w14:textId="77777777" w:rsidR="00A77B3E" w:rsidRPr="00FE787D" w:rsidRDefault="00B439A3">
      <w:pPr>
        <w:spacing w:line="360" w:lineRule="auto"/>
        <w:jc w:val="both"/>
      </w:pPr>
      <w:r w:rsidRPr="00FE787D">
        <w:rPr>
          <w:rFonts w:ascii="Book Antiqua" w:eastAsia="Book Antiqua" w:hAnsi="Book Antiqua" w:cs="Book Antiqua"/>
          <w:color w:val="000000"/>
        </w:rPr>
        <w:t>Grade C (Good): 0</w:t>
      </w:r>
    </w:p>
    <w:p w14:paraId="710704FB" w14:textId="77777777" w:rsidR="00A77B3E" w:rsidRPr="00FE787D" w:rsidRDefault="00B439A3">
      <w:pPr>
        <w:spacing w:line="360" w:lineRule="auto"/>
        <w:jc w:val="both"/>
      </w:pPr>
      <w:r w:rsidRPr="00FE787D">
        <w:rPr>
          <w:rFonts w:ascii="Book Antiqua" w:eastAsia="Book Antiqua" w:hAnsi="Book Antiqua" w:cs="Book Antiqua"/>
          <w:color w:val="000000"/>
        </w:rPr>
        <w:t>Grade D (Fair): 0</w:t>
      </w:r>
    </w:p>
    <w:p w14:paraId="35570819" w14:textId="77777777" w:rsidR="00A77B3E" w:rsidRPr="00FE787D" w:rsidRDefault="00B439A3">
      <w:pPr>
        <w:spacing w:line="360" w:lineRule="auto"/>
        <w:jc w:val="both"/>
      </w:pPr>
      <w:r w:rsidRPr="00FE787D">
        <w:rPr>
          <w:rFonts w:ascii="Book Antiqua" w:eastAsia="Book Antiqua" w:hAnsi="Book Antiqua" w:cs="Book Antiqua"/>
          <w:color w:val="000000"/>
        </w:rPr>
        <w:t>Grade E (Poor): 0</w:t>
      </w:r>
    </w:p>
    <w:p w14:paraId="66DE64BF" w14:textId="77777777" w:rsidR="00A77B3E" w:rsidRPr="00FE787D" w:rsidRDefault="00A77B3E">
      <w:pPr>
        <w:spacing w:line="360" w:lineRule="auto"/>
        <w:jc w:val="both"/>
      </w:pPr>
    </w:p>
    <w:p w14:paraId="2F2AF3D6" w14:textId="5093CECD" w:rsidR="00314354" w:rsidRPr="00FE787D" w:rsidRDefault="00B439A3">
      <w:pPr>
        <w:spacing w:line="360" w:lineRule="auto"/>
        <w:jc w:val="both"/>
        <w:rPr>
          <w:rFonts w:ascii="Book Antiqua" w:eastAsia="Book Antiqua" w:hAnsi="Book Antiqua" w:cs="Book Antiqua"/>
          <w:bCs/>
          <w:color w:val="000000"/>
        </w:rPr>
      </w:pPr>
      <w:r w:rsidRPr="00FE787D">
        <w:rPr>
          <w:rFonts w:ascii="Book Antiqua" w:eastAsia="Book Antiqua" w:hAnsi="Book Antiqua" w:cs="Book Antiqua"/>
          <w:b/>
          <w:color w:val="000000"/>
        </w:rPr>
        <w:t xml:space="preserve">P-Reviewer: </w:t>
      </w:r>
      <w:r w:rsidRPr="00FE787D">
        <w:rPr>
          <w:rFonts w:ascii="Book Antiqua" w:eastAsia="Book Antiqua" w:hAnsi="Book Antiqua" w:cs="Book Antiqua"/>
          <w:color w:val="000000"/>
        </w:rPr>
        <w:t>Z</w:t>
      </w:r>
      <w:r w:rsidR="00266652" w:rsidRPr="00FE787D">
        <w:rPr>
          <w:rFonts w:ascii="Book Antiqua" w:eastAsia="Book Antiqua" w:hAnsi="Book Antiqua" w:cs="Book Antiqua"/>
          <w:color w:val="000000"/>
        </w:rPr>
        <w:t>hang</w:t>
      </w:r>
      <w:r w:rsidRPr="00FE787D">
        <w:rPr>
          <w:rFonts w:ascii="Book Antiqua" w:eastAsia="Book Antiqua" w:hAnsi="Book Antiqua" w:cs="Book Antiqua"/>
          <w:color w:val="000000"/>
        </w:rPr>
        <w:t xml:space="preserve"> Y</w:t>
      </w:r>
      <w:r w:rsidRPr="00FE787D">
        <w:rPr>
          <w:rFonts w:ascii="Book Antiqua" w:eastAsia="Book Antiqua" w:hAnsi="Book Antiqua" w:cs="Book Antiqua"/>
          <w:b/>
          <w:color w:val="000000"/>
        </w:rPr>
        <w:t xml:space="preserve"> S-Editor: </w:t>
      </w:r>
      <w:r w:rsidR="00A457A9" w:rsidRPr="00FE787D">
        <w:rPr>
          <w:rFonts w:ascii="Book Antiqua" w:eastAsia="Book Antiqua" w:hAnsi="Book Antiqua" w:cs="Book Antiqua"/>
          <w:color w:val="000000"/>
        </w:rPr>
        <w:t>Wu YXJ</w:t>
      </w:r>
      <w:r w:rsidRPr="00FE787D">
        <w:rPr>
          <w:rFonts w:ascii="Book Antiqua" w:eastAsia="Book Antiqua" w:hAnsi="Book Antiqua" w:cs="Book Antiqua"/>
          <w:b/>
          <w:color w:val="000000"/>
        </w:rPr>
        <w:t xml:space="preserve"> L-Editor: </w:t>
      </w:r>
      <w:r w:rsidR="003D7021" w:rsidRPr="00FE787D">
        <w:rPr>
          <w:rFonts w:ascii="Book Antiqua" w:eastAsia="Book Antiqua" w:hAnsi="Book Antiqua" w:cs="Book Antiqua"/>
          <w:color w:val="000000"/>
        </w:rPr>
        <w:t>Webster JR</w:t>
      </w:r>
      <w:r w:rsidRPr="00FE787D">
        <w:rPr>
          <w:rFonts w:ascii="Book Antiqua" w:eastAsia="Book Antiqua" w:hAnsi="Book Antiqua" w:cs="Book Antiqua"/>
          <w:b/>
          <w:color w:val="000000"/>
        </w:rPr>
        <w:t xml:space="preserve"> P-Editor:</w:t>
      </w:r>
      <w:r w:rsidR="00F374B2" w:rsidRPr="00FE787D">
        <w:rPr>
          <w:rFonts w:ascii="Book Antiqua" w:eastAsia="Book Antiqua" w:hAnsi="Book Antiqua" w:cs="Book Antiqua"/>
          <w:b/>
          <w:color w:val="000000"/>
        </w:rPr>
        <w:t xml:space="preserve"> </w:t>
      </w:r>
      <w:bookmarkStart w:id="1" w:name="_Hlk85035420"/>
      <w:r w:rsidR="00F374B2" w:rsidRPr="00FE787D">
        <w:rPr>
          <w:rFonts w:ascii="Book Antiqua" w:eastAsia="Book Antiqua" w:hAnsi="Book Antiqua" w:cs="Book Antiqua"/>
          <w:bCs/>
          <w:color w:val="000000"/>
        </w:rPr>
        <w:t>Yu HG</w:t>
      </w:r>
      <w:bookmarkEnd w:id="1"/>
    </w:p>
    <w:p w14:paraId="7CCBE008" w14:textId="3133E6D3" w:rsidR="00A77B3E" w:rsidRPr="00FE787D" w:rsidRDefault="00B439A3">
      <w:pPr>
        <w:spacing w:line="360" w:lineRule="auto"/>
        <w:jc w:val="both"/>
        <w:sectPr w:rsidR="00A77B3E" w:rsidRPr="00FE787D">
          <w:pgSz w:w="12240" w:h="15840"/>
          <w:pgMar w:top="1440" w:right="1440" w:bottom="1440" w:left="1440" w:header="720" w:footer="720" w:gutter="0"/>
          <w:cols w:space="720"/>
          <w:docGrid w:linePitch="360"/>
        </w:sectPr>
      </w:pPr>
      <w:r w:rsidRPr="00FE787D">
        <w:rPr>
          <w:rFonts w:ascii="Book Antiqua" w:eastAsia="Book Antiqua" w:hAnsi="Book Antiqua" w:cs="Book Antiqua"/>
          <w:b/>
          <w:color w:val="000000"/>
        </w:rPr>
        <w:t xml:space="preserve"> </w:t>
      </w:r>
    </w:p>
    <w:p w14:paraId="345E7B48" w14:textId="7D93E6B0" w:rsidR="00A77B3E" w:rsidRPr="00FE787D" w:rsidRDefault="00B439A3">
      <w:pPr>
        <w:spacing w:line="360" w:lineRule="auto"/>
        <w:jc w:val="both"/>
        <w:rPr>
          <w:rFonts w:ascii="Book Antiqua" w:eastAsia="Book Antiqua" w:hAnsi="Book Antiqua" w:cs="Book Antiqua"/>
          <w:b/>
          <w:color w:val="000000"/>
        </w:rPr>
      </w:pPr>
      <w:r w:rsidRPr="00FE787D">
        <w:rPr>
          <w:rFonts w:ascii="Book Antiqua" w:eastAsia="Book Antiqua" w:hAnsi="Book Antiqua" w:cs="Book Antiqua"/>
          <w:b/>
          <w:color w:val="000000"/>
        </w:rPr>
        <w:lastRenderedPageBreak/>
        <w:t>Figure Legends</w:t>
      </w:r>
    </w:p>
    <w:p w14:paraId="2E05E6A6" w14:textId="377E46D5" w:rsidR="007E4455" w:rsidRPr="00FE787D" w:rsidRDefault="00AD0BFD">
      <w:pPr>
        <w:spacing w:line="360" w:lineRule="auto"/>
        <w:jc w:val="both"/>
      </w:pPr>
      <w:r w:rsidRPr="00FE787D">
        <w:rPr>
          <w:noProof/>
          <w:lang w:eastAsia="zh-CN"/>
        </w:rPr>
        <w:drawing>
          <wp:inline distT="0" distB="0" distL="0" distR="0" wp14:anchorId="02703638" wp14:editId="25DCB7D8">
            <wp:extent cx="4305673" cy="4214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5673" cy="4214225"/>
                    </a:xfrm>
                    <a:prstGeom prst="rect">
                      <a:avLst/>
                    </a:prstGeom>
                  </pic:spPr>
                </pic:pic>
              </a:graphicData>
            </a:graphic>
          </wp:inline>
        </w:drawing>
      </w:r>
    </w:p>
    <w:p w14:paraId="27AC540C" w14:textId="22D66BA8" w:rsidR="00A77B3E" w:rsidRPr="00FE787D" w:rsidRDefault="00B439A3">
      <w:pPr>
        <w:spacing w:line="360" w:lineRule="auto"/>
        <w:jc w:val="both"/>
        <w:rPr>
          <w:rFonts w:ascii="Book Antiqua" w:eastAsia="Book Antiqua" w:hAnsi="Book Antiqua" w:cs="Book Antiqua"/>
          <w:b/>
          <w:bCs/>
          <w:color w:val="000000"/>
        </w:rPr>
      </w:pPr>
      <w:r w:rsidRPr="00FE787D">
        <w:rPr>
          <w:rFonts w:ascii="Book Antiqua" w:eastAsia="Book Antiqua" w:hAnsi="Book Antiqua" w:cs="Book Antiqua"/>
          <w:b/>
          <w:bCs/>
          <w:color w:val="000000"/>
        </w:rPr>
        <w:t>Figure 1</w:t>
      </w:r>
      <w:r w:rsidR="00884EC6" w:rsidRPr="00FE787D">
        <w:rPr>
          <w:rFonts w:ascii="Book Antiqua" w:eastAsia="Book Antiqua" w:hAnsi="Book Antiqua" w:cs="Book Antiqua"/>
          <w:b/>
          <w:bCs/>
          <w:color w:val="000000"/>
        </w:rPr>
        <w:t xml:space="preserve"> </w:t>
      </w:r>
      <w:r w:rsidRPr="00FE787D">
        <w:rPr>
          <w:rFonts w:ascii="Book Antiqua" w:eastAsia="Book Antiqua" w:hAnsi="Book Antiqua" w:cs="Book Antiqua"/>
          <w:b/>
          <w:bCs/>
          <w:color w:val="000000"/>
        </w:rPr>
        <w:t xml:space="preserve">Diagnostic value of the risk assessment score </w:t>
      </w:r>
      <w:r w:rsidR="000509B5" w:rsidRPr="00FE787D">
        <w:rPr>
          <w:rFonts w:ascii="Book Antiqua" w:eastAsia="Book Antiqua" w:hAnsi="Book Antiqua" w:cs="Book Antiqua"/>
          <w:b/>
          <w:bCs/>
          <w:color w:val="000000"/>
        </w:rPr>
        <w:t>for</w:t>
      </w:r>
      <w:r w:rsidRPr="00FE787D">
        <w:rPr>
          <w:rFonts w:ascii="Book Antiqua" w:eastAsia="Book Antiqua" w:hAnsi="Book Antiqua" w:cs="Book Antiqua"/>
          <w:b/>
          <w:bCs/>
          <w:color w:val="000000"/>
        </w:rPr>
        <w:t xml:space="preserve"> </w:t>
      </w:r>
      <w:r w:rsidR="006956DE" w:rsidRPr="00FE787D">
        <w:rPr>
          <w:rFonts w:ascii="Book Antiqua" w:eastAsia="Book Antiqua" w:hAnsi="Book Antiqua" w:cs="Book Antiqua"/>
          <w:b/>
          <w:bCs/>
          <w:color w:val="000000"/>
        </w:rPr>
        <w:t>deep venous thrombosis</w:t>
      </w:r>
      <w:r w:rsidRPr="00FE787D">
        <w:rPr>
          <w:rFonts w:ascii="Book Antiqua" w:eastAsia="Book Antiqua" w:hAnsi="Book Antiqua" w:cs="Book Antiqua"/>
          <w:b/>
          <w:bCs/>
          <w:color w:val="000000"/>
        </w:rPr>
        <w:t xml:space="preserve"> after </w:t>
      </w:r>
      <w:r w:rsidR="006956DE" w:rsidRPr="00FE787D">
        <w:rPr>
          <w:rFonts w:ascii="Book Antiqua" w:eastAsia="Book Antiqua" w:hAnsi="Book Antiqua" w:cs="Book Antiqua"/>
          <w:b/>
          <w:bCs/>
          <w:color w:val="000000"/>
        </w:rPr>
        <w:t>artificial liver support system</w:t>
      </w:r>
      <w:r w:rsidRPr="00FE787D">
        <w:rPr>
          <w:rFonts w:ascii="Book Antiqua" w:eastAsia="Book Antiqua" w:hAnsi="Book Antiqua" w:cs="Book Antiqua"/>
          <w:b/>
          <w:bCs/>
          <w:color w:val="000000"/>
        </w:rPr>
        <w:t xml:space="preserve"> treatment</w:t>
      </w:r>
      <w:r w:rsidR="007E4455" w:rsidRPr="00FE787D">
        <w:rPr>
          <w:rFonts w:ascii="Book Antiqua" w:eastAsia="Book Antiqua" w:hAnsi="Book Antiqua" w:cs="Book Antiqua"/>
          <w:b/>
          <w:bCs/>
          <w:color w:val="000000"/>
        </w:rPr>
        <w:t>.</w:t>
      </w:r>
    </w:p>
    <w:p w14:paraId="0B27B117" w14:textId="77777777" w:rsidR="002A707D" w:rsidRPr="00FE787D" w:rsidRDefault="002A707D">
      <w:pPr>
        <w:spacing w:line="360" w:lineRule="auto"/>
        <w:jc w:val="both"/>
        <w:rPr>
          <w:rFonts w:ascii="Book Antiqua" w:eastAsia="Book Antiqua" w:hAnsi="Book Antiqua" w:cs="Book Antiqua"/>
          <w:b/>
          <w:bCs/>
          <w:color w:val="000000"/>
        </w:rPr>
        <w:sectPr w:rsidR="002A707D" w:rsidRPr="00FE787D">
          <w:pgSz w:w="12240" w:h="15840"/>
          <w:pgMar w:top="1440" w:right="1440" w:bottom="1440" w:left="1440" w:header="720" w:footer="720" w:gutter="0"/>
          <w:cols w:space="720"/>
          <w:docGrid w:linePitch="360"/>
        </w:sectPr>
      </w:pPr>
    </w:p>
    <w:p w14:paraId="0AD8CEEC" w14:textId="16ECD637" w:rsidR="003023B9" w:rsidRPr="00FE787D" w:rsidRDefault="007A5934">
      <w:pPr>
        <w:spacing w:line="360" w:lineRule="auto"/>
        <w:jc w:val="both"/>
        <w:rPr>
          <w:rFonts w:ascii="Book Antiqua" w:eastAsia="Book Antiqua" w:hAnsi="Book Antiqua" w:cs="Book Antiqua"/>
          <w:b/>
          <w:bCs/>
          <w:color w:val="000000"/>
        </w:rPr>
      </w:pPr>
      <w:r w:rsidRPr="00FE787D">
        <w:rPr>
          <w:rFonts w:ascii="Book Antiqua" w:eastAsia="宋体" w:hAnsi="Book Antiqua"/>
          <w:b/>
          <w:bCs/>
          <w:color w:val="000000"/>
        </w:rPr>
        <w:lastRenderedPageBreak/>
        <w:t xml:space="preserve">Table 1 Comparison of demographic and clinical characteristics </w:t>
      </w:r>
      <w:r w:rsidR="000509B5" w:rsidRPr="00FE787D">
        <w:rPr>
          <w:rFonts w:ascii="Book Antiqua" w:eastAsia="宋体" w:hAnsi="Book Antiqua"/>
          <w:b/>
          <w:bCs/>
          <w:color w:val="000000"/>
        </w:rPr>
        <w:t>for</w:t>
      </w:r>
      <w:r w:rsidRPr="00FE787D">
        <w:rPr>
          <w:rFonts w:ascii="Book Antiqua" w:eastAsia="宋体" w:hAnsi="Book Antiqua"/>
          <w:b/>
          <w:bCs/>
          <w:color w:val="000000"/>
        </w:rPr>
        <w:t xml:space="preserve"> </w:t>
      </w:r>
      <w:r w:rsidR="00F60E2B" w:rsidRPr="00FE787D">
        <w:rPr>
          <w:rFonts w:ascii="Book Antiqua" w:eastAsia="Book Antiqua" w:hAnsi="Book Antiqua" w:cs="Book Antiqua"/>
          <w:b/>
          <w:bCs/>
          <w:color w:val="000000"/>
        </w:rPr>
        <w:t>deep venous thrombosis</w:t>
      </w:r>
      <w:r w:rsidRPr="00FE787D">
        <w:rPr>
          <w:rFonts w:ascii="Book Antiqua" w:eastAsia="宋体" w:hAnsi="Book Antiqua"/>
          <w:b/>
          <w:bCs/>
          <w:color w:val="000000"/>
        </w:rPr>
        <w:t xml:space="preserve"> after </w:t>
      </w:r>
      <w:r w:rsidR="00F60E2B" w:rsidRPr="00FE787D">
        <w:rPr>
          <w:rFonts w:ascii="Book Antiqua" w:eastAsia="Book Antiqua" w:hAnsi="Book Antiqua" w:cs="Book Antiqua"/>
          <w:b/>
          <w:bCs/>
          <w:color w:val="000000"/>
        </w:rPr>
        <w:t>artificial liver support system</w:t>
      </w:r>
      <w:r w:rsidRPr="00FE787D">
        <w:rPr>
          <w:rFonts w:ascii="Book Antiqua" w:eastAsia="宋体" w:hAnsi="Book Antiqua"/>
          <w:b/>
          <w:bCs/>
          <w:color w:val="000000"/>
        </w:rPr>
        <w:t xml:space="preserve"> in Stage I</w:t>
      </w:r>
    </w:p>
    <w:tbl>
      <w:tblPr>
        <w:tblW w:w="5000" w:type="pct"/>
        <w:tblLook w:val="04A0" w:firstRow="1" w:lastRow="0" w:firstColumn="1" w:lastColumn="0" w:noHBand="0" w:noVBand="1"/>
      </w:tblPr>
      <w:tblGrid>
        <w:gridCol w:w="6215"/>
        <w:gridCol w:w="2313"/>
        <w:gridCol w:w="2165"/>
        <w:gridCol w:w="1446"/>
        <w:gridCol w:w="1037"/>
      </w:tblGrid>
      <w:tr w:rsidR="00DD3D57" w:rsidRPr="00FE787D" w14:paraId="3FDAD8E9" w14:textId="77777777" w:rsidTr="009C174B">
        <w:trPr>
          <w:trHeight w:val="600"/>
        </w:trPr>
        <w:tc>
          <w:tcPr>
            <w:tcW w:w="2369" w:type="pct"/>
            <w:tcBorders>
              <w:top w:val="single" w:sz="8" w:space="0" w:color="auto"/>
              <w:left w:val="nil"/>
              <w:bottom w:val="single" w:sz="4" w:space="0" w:color="auto"/>
              <w:right w:val="nil"/>
            </w:tcBorders>
            <w:shd w:val="clear" w:color="auto" w:fill="auto"/>
            <w:noWrap/>
            <w:vAlign w:val="center"/>
            <w:hideMark/>
          </w:tcPr>
          <w:p w14:paraId="1EF516EF" w14:textId="77777777"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Parameters</w:t>
            </w:r>
          </w:p>
        </w:tc>
        <w:tc>
          <w:tcPr>
            <w:tcW w:w="888" w:type="pct"/>
            <w:tcBorders>
              <w:top w:val="single" w:sz="8" w:space="0" w:color="auto"/>
              <w:left w:val="nil"/>
              <w:bottom w:val="single" w:sz="4" w:space="0" w:color="auto"/>
              <w:right w:val="nil"/>
            </w:tcBorders>
            <w:shd w:val="clear" w:color="auto" w:fill="auto"/>
            <w:vAlign w:val="center"/>
            <w:hideMark/>
          </w:tcPr>
          <w:p w14:paraId="3B7DA1D8" w14:textId="77777777"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 xml:space="preserve">DVT </w:t>
            </w:r>
            <w:r w:rsidRPr="00FE787D">
              <w:rPr>
                <w:rFonts w:ascii="Book Antiqua" w:eastAsia="宋体" w:hAnsi="Book Antiqua" w:hint="eastAsia"/>
                <w:b/>
                <w:bCs/>
                <w:color w:val="000000"/>
              </w:rPr>
              <w:t>(</w:t>
            </w:r>
            <w:r w:rsidRPr="00FE787D">
              <w:rPr>
                <w:rFonts w:ascii="Book Antiqua" w:eastAsia="宋体" w:hAnsi="Book Antiqua"/>
                <w:b/>
                <w:bCs/>
                <w:i/>
                <w:iCs/>
                <w:color w:val="000000"/>
              </w:rPr>
              <w:t>n</w:t>
            </w:r>
            <w:r w:rsidRPr="00FE787D">
              <w:rPr>
                <w:rFonts w:ascii="Book Antiqua" w:eastAsia="宋体" w:hAnsi="Book Antiqua"/>
                <w:b/>
                <w:bCs/>
                <w:color w:val="000000"/>
              </w:rPr>
              <w:t xml:space="preserve"> = 12</w:t>
            </w:r>
            <w:r w:rsidRPr="00FE787D">
              <w:rPr>
                <w:rFonts w:ascii="Book Antiqua" w:eastAsia="宋体" w:hAnsi="Book Antiqua" w:hint="eastAsia"/>
                <w:b/>
                <w:bCs/>
                <w:color w:val="000000"/>
              </w:rPr>
              <w:t>)</w:t>
            </w:r>
          </w:p>
        </w:tc>
        <w:tc>
          <w:tcPr>
            <w:tcW w:w="832" w:type="pct"/>
            <w:tcBorders>
              <w:top w:val="single" w:sz="8" w:space="0" w:color="auto"/>
              <w:left w:val="nil"/>
              <w:bottom w:val="single" w:sz="4" w:space="0" w:color="auto"/>
              <w:right w:val="nil"/>
            </w:tcBorders>
            <w:shd w:val="clear" w:color="auto" w:fill="auto"/>
            <w:vAlign w:val="center"/>
            <w:hideMark/>
          </w:tcPr>
          <w:p w14:paraId="5DB6BF32" w14:textId="23CAE5F8"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No-DVT</w:t>
            </w:r>
            <w:r w:rsidR="00F60E2B" w:rsidRPr="00FE787D">
              <w:rPr>
                <w:rFonts w:ascii="Book Antiqua" w:eastAsia="宋体" w:hAnsi="Book Antiqua"/>
                <w:b/>
                <w:bCs/>
                <w:color w:val="000000"/>
              </w:rPr>
              <w:t xml:space="preserve"> </w:t>
            </w:r>
            <w:r w:rsidRPr="00FE787D">
              <w:rPr>
                <w:rFonts w:ascii="Book Antiqua" w:eastAsia="宋体" w:hAnsi="Book Antiqua" w:hint="eastAsia"/>
                <w:b/>
                <w:bCs/>
                <w:color w:val="000000"/>
              </w:rPr>
              <w:t>(</w:t>
            </w:r>
            <w:r w:rsidRPr="00FE787D">
              <w:rPr>
                <w:rFonts w:ascii="Book Antiqua" w:eastAsia="宋体" w:hAnsi="Book Antiqua"/>
                <w:b/>
                <w:bCs/>
                <w:i/>
                <w:iCs/>
                <w:color w:val="000000"/>
              </w:rPr>
              <w:t>n</w:t>
            </w:r>
            <w:r w:rsidRPr="00FE787D">
              <w:rPr>
                <w:rFonts w:ascii="Book Antiqua" w:eastAsia="宋体" w:hAnsi="Book Antiqua"/>
                <w:b/>
                <w:bCs/>
                <w:color w:val="000000"/>
              </w:rPr>
              <w:t xml:space="preserve"> = 220</w:t>
            </w:r>
            <w:r w:rsidRPr="00FE787D">
              <w:rPr>
                <w:rFonts w:ascii="Book Antiqua" w:eastAsia="宋体" w:hAnsi="Book Antiqua" w:hint="eastAsia"/>
                <w:b/>
                <w:bCs/>
                <w:color w:val="000000"/>
              </w:rPr>
              <w:t>)</w:t>
            </w:r>
          </w:p>
        </w:tc>
        <w:tc>
          <w:tcPr>
            <w:tcW w:w="559" w:type="pct"/>
            <w:tcBorders>
              <w:top w:val="single" w:sz="8" w:space="0" w:color="auto"/>
              <w:left w:val="nil"/>
              <w:bottom w:val="single" w:sz="4" w:space="0" w:color="auto"/>
              <w:right w:val="nil"/>
            </w:tcBorders>
            <w:shd w:val="clear" w:color="auto" w:fill="auto"/>
            <w:noWrap/>
            <w:vAlign w:val="center"/>
            <w:hideMark/>
          </w:tcPr>
          <w:p w14:paraId="46D1D84D" w14:textId="77777777"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Statistics</w:t>
            </w:r>
          </w:p>
        </w:tc>
        <w:tc>
          <w:tcPr>
            <w:tcW w:w="352" w:type="pct"/>
            <w:tcBorders>
              <w:top w:val="single" w:sz="8" w:space="0" w:color="auto"/>
              <w:left w:val="nil"/>
              <w:bottom w:val="single" w:sz="4" w:space="0" w:color="auto"/>
              <w:right w:val="nil"/>
            </w:tcBorders>
            <w:shd w:val="clear" w:color="auto" w:fill="auto"/>
            <w:noWrap/>
            <w:vAlign w:val="center"/>
            <w:hideMark/>
          </w:tcPr>
          <w:p w14:paraId="7B63D477" w14:textId="4835699F" w:rsidR="00952F18" w:rsidRPr="00FE787D" w:rsidRDefault="00952F18" w:rsidP="006151A0">
            <w:pPr>
              <w:spacing w:line="360" w:lineRule="auto"/>
              <w:jc w:val="both"/>
              <w:rPr>
                <w:rFonts w:ascii="Book Antiqua" w:eastAsia="宋体" w:hAnsi="Book Antiqua"/>
                <w:b/>
                <w:bCs/>
                <w:i/>
                <w:iCs/>
                <w:color w:val="000000"/>
              </w:rPr>
            </w:pPr>
            <w:r w:rsidRPr="00FE787D">
              <w:rPr>
                <w:rFonts w:ascii="Book Antiqua" w:eastAsia="宋体" w:hAnsi="Book Antiqua"/>
                <w:b/>
                <w:bCs/>
                <w:i/>
                <w:iCs/>
                <w:color w:val="000000"/>
              </w:rPr>
              <w:t>P</w:t>
            </w:r>
            <w:r w:rsidR="00A143D6" w:rsidRPr="00FE787D">
              <w:rPr>
                <w:rFonts w:ascii="Book Antiqua" w:eastAsia="宋体" w:hAnsi="Book Antiqua"/>
                <w:b/>
                <w:bCs/>
                <w:i/>
                <w:iCs/>
                <w:color w:val="000000"/>
              </w:rPr>
              <w:t xml:space="preserve"> </w:t>
            </w:r>
            <w:r w:rsidR="00A143D6" w:rsidRPr="00FE787D">
              <w:rPr>
                <w:rFonts w:ascii="Book Antiqua" w:eastAsia="宋体" w:hAnsi="Book Antiqua"/>
                <w:b/>
                <w:bCs/>
              </w:rPr>
              <w:t>value</w:t>
            </w:r>
          </w:p>
        </w:tc>
      </w:tr>
      <w:tr w:rsidR="00795ADA" w:rsidRPr="00FE787D" w14:paraId="343C9CE5"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304DD04B" w14:textId="2F0202C5" w:rsidR="00795ADA" w:rsidRPr="00FE787D" w:rsidRDefault="00795ADA" w:rsidP="006151A0">
            <w:pPr>
              <w:spacing w:line="360" w:lineRule="auto"/>
              <w:jc w:val="both"/>
              <w:rPr>
                <w:rFonts w:ascii="Book Antiqua" w:eastAsia="Times New Roman" w:hAnsi="Book Antiqua"/>
              </w:rPr>
            </w:pPr>
            <w:r w:rsidRPr="00FE787D">
              <w:rPr>
                <w:rFonts w:ascii="Book Antiqua" w:eastAsia="宋体" w:hAnsi="Book Antiqua"/>
              </w:rPr>
              <w:t xml:space="preserve">Gender,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00E92464" w14:textId="77777777" w:rsidTr="009C174B">
        <w:trPr>
          <w:trHeight w:val="300"/>
        </w:trPr>
        <w:tc>
          <w:tcPr>
            <w:tcW w:w="2369" w:type="pct"/>
            <w:tcBorders>
              <w:top w:val="nil"/>
              <w:left w:val="nil"/>
              <w:bottom w:val="nil"/>
              <w:right w:val="nil"/>
            </w:tcBorders>
            <w:shd w:val="clear" w:color="auto" w:fill="auto"/>
            <w:noWrap/>
            <w:vAlign w:val="bottom"/>
            <w:hideMark/>
          </w:tcPr>
          <w:p w14:paraId="145BDA4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Man</w:t>
            </w:r>
          </w:p>
        </w:tc>
        <w:tc>
          <w:tcPr>
            <w:tcW w:w="888" w:type="pct"/>
            <w:tcBorders>
              <w:top w:val="nil"/>
              <w:left w:val="nil"/>
              <w:bottom w:val="nil"/>
              <w:right w:val="nil"/>
            </w:tcBorders>
            <w:shd w:val="clear" w:color="auto" w:fill="auto"/>
            <w:noWrap/>
            <w:vAlign w:val="bottom"/>
            <w:hideMark/>
          </w:tcPr>
          <w:p w14:paraId="22D0BA05" w14:textId="05D1F325"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w:t>
            </w:r>
            <w:r w:rsidR="005845C1" w:rsidRPr="00FE787D">
              <w:rPr>
                <w:rFonts w:ascii="Book Antiqua" w:eastAsia="宋体" w:hAnsi="Book Antiqua"/>
              </w:rPr>
              <w:t xml:space="preserve"> </w:t>
            </w:r>
            <w:r w:rsidRPr="00FE787D">
              <w:rPr>
                <w:rFonts w:ascii="Book Antiqua" w:eastAsia="宋体" w:hAnsi="Book Antiqua"/>
              </w:rPr>
              <w:t>(58.3)</w:t>
            </w:r>
          </w:p>
        </w:tc>
        <w:tc>
          <w:tcPr>
            <w:tcW w:w="832" w:type="pct"/>
            <w:tcBorders>
              <w:top w:val="nil"/>
              <w:left w:val="nil"/>
              <w:bottom w:val="nil"/>
              <w:right w:val="nil"/>
            </w:tcBorders>
            <w:shd w:val="clear" w:color="auto" w:fill="auto"/>
            <w:noWrap/>
            <w:vAlign w:val="bottom"/>
            <w:hideMark/>
          </w:tcPr>
          <w:p w14:paraId="3C7D1374" w14:textId="08067A3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165</w:t>
            </w:r>
            <w:r w:rsidR="005845C1" w:rsidRPr="00FE787D">
              <w:rPr>
                <w:rFonts w:ascii="Book Antiqua" w:eastAsia="宋体" w:hAnsi="Book Antiqua"/>
              </w:rPr>
              <w:t xml:space="preserve"> </w:t>
            </w:r>
            <w:r w:rsidRPr="00FE787D">
              <w:rPr>
                <w:rFonts w:ascii="Book Antiqua" w:eastAsia="宋体" w:hAnsi="Book Antiqua"/>
              </w:rPr>
              <w:t>(75)</w:t>
            </w:r>
          </w:p>
        </w:tc>
        <w:tc>
          <w:tcPr>
            <w:tcW w:w="559" w:type="pct"/>
            <w:vMerge w:val="restart"/>
            <w:tcBorders>
              <w:top w:val="nil"/>
              <w:left w:val="nil"/>
              <w:bottom w:val="nil"/>
              <w:right w:val="nil"/>
            </w:tcBorders>
            <w:shd w:val="clear" w:color="auto" w:fill="auto"/>
            <w:noWrap/>
            <w:vAlign w:val="center"/>
            <w:hideMark/>
          </w:tcPr>
          <w:p w14:paraId="2560277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1.649</w:t>
            </w:r>
          </w:p>
        </w:tc>
        <w:tc>
          <w:tcPr>
            <w:tcW w:w="352" w:type="pct"/>
            <w:vMerge w:val="restart"/>
            <w:tcBorders>
              <w:top w:val="nil"/>
              <w:left w:val="nil"/>
              <w:bottom w:val="nil"/>
              <w:right w:val="nil"/>
            </w:tcBorders>
            <w:shd w:val="clear" w:color="auto" w:fill="auto"/>
            <w:noWrap/>
            <w:vAlign w:val="center"/>
            <w:hideMark/>
          </w:tcPr>
          <w:p w14:paraId="74D74118"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0.306</w:t>
            </w:r>
          </w:p>
        </w:tc>
      </w:tr>
      <w:tr w:rsidR="00DD3D57" w:rsidRPr="00FE787D" w14:paraId="0ADEB6F2" w14:textId="77777777" w:rsidTr="009C174B">
        <w:trPr>
          <w:trHeight w:val="300"/>
        </w:trPr>
        <w:tc>
          <w:tcPr>
            <w:tcW w:w="2369" w:type="pct"/>
            <w:tcBorders>
              <w:top w:val="nil"/>
              <w:left w:val="nil"/>
              <w:bottom w:val="nil"/>
              <w:right w:val="nil"/>
            </w:tcBorders>
            <w:shd w:val="clear" w:color="auto" w:fill="auto"/>
            <w:noWrap/>
            <w:vAlign w:val="bottom"/>
            <w:hideMark/>
          </w:tcPr>
          <w:p w14:paraId="0B25CEB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Woman</w:t>
            </w:r>
          </w:p>
        </w:tc>
        <w:tc>
          <w:tcPr>
            <w:tcW w:w="888" w:type="pct"/>
            <w:tcBorders>
              <w:top w:val="nil"/>
              <w:left w:val="nil"/>
              <w:bottom w:val="nil"/>
              <w:right w:val="nil"/>
            </w:tcBorders>
            <w:shd w:val="clear" w:color="auto" w:fill="auto"/>
            <w:noWrap/>
            <w:vAlign w:val="bottom"/>
            <w:hideMark/>
          </w:tcPr>
          <w:p w14:paraId="447934A1" w14:textId="6269985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w:t>
            </w:r>
            <w:r w:rsidR="005845C1" w:rsidRPr="00FE787D">
              <w:rPr>
                <w:rFonts w:ascii="Book Antiqua" w:eastAsia="宋体" w:hAnsi="Book Antiqua"/>
              </w:rPr>
              <w:t xml:space="preserve"> </w:t>
            </w:r>
            <w:r w:rsidRPr="00FE787D">
              <w:rPr>
                <w:rFonts w:ascii="Book Antiqua" w:eastAsia="宋体" w:hAnsi="Book Antiqua"/>
              </w:rPr>
              <w:t>(41.7)</w:t>
            </w:r>
          </w:p>
        </w:tc>
        <w:tc>
          <w:tcPr>
            <w:tcW w:w="832" w:type="pct"/>
            <w:tcBorders>
              <w:top w:val="nil"/>
              <w:left w:val="nil"/>
              <w:bottom w:val="nil"/>
              <w:right w:val="nil"/>
            </w:tcBorders>
            <w:shd w:val="clear" w:color="auto" w:fill="auto"/>
            <w:noWrap/>
            <w:vAlign w:val="bottom"/>
            <w:hideMark/>
          </w:tcPr>
          <w:p w14:paraId="78E4CF27" w14:textId="7B8BF27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55</w:t>
            </w:r>
            <w:r w:rsidR="005845C1" w:rsidRPr="00FE787D">
              <w:rPr>
                <w:rFonts w:ascii="Book Antiqua" w:eastAsia="宋体" w:hAnsi="Book Antiqua"/>
              </w:rPr>
              <w:t xml:space="preserve"> </w:t>
            </w:r>
            <w:r w:rsidRPr="00FE787D">
              <w:rPr>
                <w:rFonts w:ascii="Book Antiqua" w:eastAsia="宋体" w:hAnsi="Book Antiqua"/>
              </w:rPr>
              <w:t>(25)</w:t>
            </w:r>
          </w:p>
        </w:tc>
        <w:tc>
          <w:tcPr>
            <w:tcW w:w="559" w:type="pct"/>
            <w:vMerge/>
            <w:tcBorders>
              <w:top w:val="nil"/>
              <w:left w:val="nil"/>
              <w:bottom w:val="nil"/>
              <w:right w:val="nil"/>
            </w:tcBorders>
            <w:vAlign w:val="center"/>
            <w:hideMark/>
          </w:tcPr>
          <w:p w14:paraId="7CEBF869"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03A5CE0F" w14:textId="77777777" w:rsidR="00952F18" w:rsidRPr="00FE787D" w:rsidRDefault="00952F18" w:rsidP="006151A0">
            <w:pPr>
              <w:spacing w:line="360" w:lineRule="auto"/>
              <w:jc w:val="both"/>
              <w:rPr>
                <w:rFonts w:ascii="Book Antiqua" w:eastAsia="宋体" w:hAnsi="Book Antiqua"/>
              </w:rPr>
            </w:pPr>
          </w:p>
        </w:tc>
      </w:tr>
      <w:tr w:rsidR="00795ADA" w:rsidRPr="00FE787D" w14:paraId="1C39DE89"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67615655" w14:textId="071D5F9D" w:rsidR="00795ADA" w:rsidRPr="00FE787D" w:rsidRDefault="00795ADA" w:rsidP="006151A0">
            <w:pPr>
              <w:spacing w:line="360" w:lineRule="auto"/>
              <w:jc w:val="both"/>
              <w:rPr>
                <w:rFonts w:ascii="Book Antiqua" w:eastAsia="Times New Roman" w:hAnsi="Book Antiqua"/>
              </w:rPr>
            </w:pPr>
            <w:r w:rsidRPr="00FE787D">
              <w:rPr>
                <w:rFonts w:ascii="Book Antiqua" w:eastAsia="宋体" w:hAnsi="Book Antiqua"/>
              </w:rPr>
              <w:t>Age</w:t>
            </w:r>
            <w:r w:rsidR="000509B5" w:rsidRPr="00FE787D">
              <w:rPr>
                <w:rFonts w:ascii="Book Antiqua" w:eastAsia="宋体" w:hAnsi="Book Antiqua"/>
              </w:rPr>
              <w:t xml:space="preserve"> (</w:t>
            </w:r>
            <w:proofErr w:type="spellStart"/>
            <w:r w:rsidR="000509B5" w:rsidRPr="00FE787D">
              <w:rPr>
                <w:rFonts w:ascii="Book Antiqua" w:eastAsia="宋体" w:hAnsi="Book Antiqua"/>
              </w:rPr>
              <w:t>yr</w:t>
            </w:r>
            <w:r w:rsidR="00402ADA" w:rsidRPr="00FE787D">
              <w:rPr>
                <w:rFonts w:ascii="Book Antiqua" w:eastAsia="宋体" w:hAnsi="Book Antiqua"/>
              </w:rPr>
              <w:t>s</w:t>
            </w:r>
            <w:proofErr w:type="spellEnd"/>
            <w:r w:rsidR="000509B5" w:rsidRPr="00FE787D">
              <w:rPr>
                <w:rFonts w:ascii="Book Antiqua" w:eastAsia="宋体" w:hAnsi="Book Antiqua"/>
              </w:rPr>
              <w:t>)</w:t>
            </w:r>
            <w:r w:rsidRPr="00FE787D">
              <w:rPr>
                <w:rFonts w:ascii="Book Antiqua" w:eastAsia="宋体" w:hAnsi="Book Antiqua"/>
              </w:rPr>
              <w:t xml:space="preserve">,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77CB0C56" w14:textId="77777777" w:rsidTr="009C174B">
        <w:trPr>
          <w:trHeight w:val="300"/>
        </w:trPr>
        <w:tc>
          <w:tcPr>
            <w:tcW w:w="2369" w:type="pct"/>
            <w:tcBorders>
              <w:top w:val="nil"/>
              <w:left w:val="nil"/>
              <w:bottom w:val="nil"/>
              <w:right w:val="nil"/>
            </w:tcBorders>
            <w:shd w:val="clear" w:color="auto" w:fill="auto"/>
            <w:noWrap/>
            <w:vAlign w:val="bottom"/>
            <w:hideMark/>
          </w:tcPr>
          <w:p w14:paraId="731AF792" w14:textId="45E1990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4A002C" w:rsidRPr="00FE787D">
              <w:rPr>
                <w:rFonts w:ascii="Book Antiqua" w:eastAsia="宋体" w:hAnsi="Book Antiqua"/>
              </w:rPr>
              <w:t xml:space="preserve"> </w:t>
            </w:r>
            <w:r w:rsidRPr="00FE787D">
              <w:rPr>
                <w:rFonts w:ascii="Book Antiqua" w:eastAsia="宋体" w:hAnsi="Book Antiqua"/>
              </w:rPr>
              <w:t>40</w:t>
            </w:r>
          </w:p>
        </w:tc>
        <w:tc>
          <w:tcPr>
            <w:tcW w:w="888" w:type="pct"/>
            <w:tcBorders>
              <w:top w:val="nil"/>
              <w:left w:val="nil"/>
              <w:bottom w:val="nil"/>
              <w:right w:val="nil"/>
            </w:tcBorders>
            <w:shd w:val="clear" w:color="auto" w:fill="auto"/>
            <w:noWrap/>
            <w:vAlign w:val="bottom"/>
            <w:hideMark/>
          </w:tcPr>
          <w:p w14:paraId="6C989904" w14:textId="559FC63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w:t>
            </w:r>
            <w:r w:rsidR="005845C1" w:rsidRPr="00FE787D">
              <w:rPr>
                <w:rFonts w:ascii="Book Antiqua" w:eastAsia="宋体" w:hAnsi="Book Antiqua"/>
              </w:rPr>
              <w:t xml:space="preserve"> </w:t>
            </w:r>
            <w:r w:rsidRPr="00FE787D">
              <w:rPr>
                <w:rFonts w:ascii="Book Antiqua" w:eastAsia="宋体" w:hAnsi="Book Antiqua"/>
              </w:rPr>
              <w:t>(18.2)</w:t>
            </w:r>
          </w:p>
        </w:tc>
        <w:tc>
          <w:tcPr>
            <w:tcW w:w="832" w:type="pct"/>
            <w:tcBorders>
              <w:top w:val="nil"/>
              <w:left w:val="nil"/>
              <w:bottom w:val="nil"/>
              <w:right w:val="nil"/>
            </w:tcBorders>
            <w:shd w:val="clear" w:color="auto" w:fill="auto"/>
            <w:noWrap/>
            <w:vAlign w:val="bottom"/>
            <w:hideMark/>
          </w:tcPr>
          <w:p w14:paraId="35332DC2" w14:textId="1D8BFA3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51</w:t>
            </w:r>
            <w:r w:rsidR="005845C1" w:rsidRPr="00FE787D">
              <w:rPr>
                <w:rFonts w:ascii="Book Antiqua" w:eastAsia="宋体" w:hAnsi="Book Antiqua"/>
              </w:rPr>
              <w:t xml:space="preserve"> </w:t>
            </w:r>
            <w:r w:rsidRPr="00FE787D">
              <w:rPr>
                <w:rFonts w:ascii="Book Antiqua" w:eastAsia="宋体" w:hAnsi="Book Antiqua"/>
              </w:rPr>
              <w:t>(28.7)</w:t>
            </w:r>
          </w:p>
        </w:tc>
        <w:tc>
          <w:tcPr>
            <w:tcW w:w="559" w:type="pct"/>
            <w:vMerge w:val="restart"/>
            <w:tcBorders>
              <w:top w:val="nil"/>
              <w:left w:val="nil"/>
              <w:bottom w:val="nil"/>
              <w:right w:val="nil"/>
            </w:tcBorders>
            <w:shd w:val="clear" w:color="auto" w:fill="auto"/>
            <w:noWrap/>
            <w:vAlign w:val="center"/>
            <w:hideMark/>
          </w:tcPr>
          <w:p w14:paraId="076F365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7.17</w:t>
            </w:r>
          </w:p>
        </w:tc>
        <w:tc>
          <w:tcPr>
            <w:tcW w:w="352" w:type="pct"/>
            <w:vMerge w:val="restart"/>
            <w:tcBorders>
              <w:top w:val="nil"/>
              <w:left w:val="nil"/>
              <w:bottom w:val="nil"/>
              <w:right w:val="nil"/>
            </w:tcBorders>
            <w:shd w:val="clear" w:color="auto" w:fill="auto"/>
            <w:noWrap/>
            <w:vAlign w:val="center"/>
            <w:hideMark/>
          </w:tcPr>
          <w:p w14:paraId="50841FF6"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0.027</w:t>
            </w:r>
          </w:p>
        </w:tc>
      </w:tr>
      <w:tr w:rsidR="00DD3D57" w:rsidRPr="00FE787D" w14:paraId="5D172CCC" w14:textId="77777777" w:rsidTr="009C174B">
        <w:trPr>
          <w:trHeight w:val="300"/>
        </w:trPr>
        <w:tc>
          <w:tcPr>
            <w:tcW w:w="2369" w:type="pct"/>
            <w:tcBorders>
              <w:top w:val="nil"/>
              <w:left w:val="nil"/>
              <w:bottom w:val="nil"/>
              <w:right w:val="nil"/>
            </w:tcBorders>
            <w:shd w:val="clear" w:color="auto" w:fill="auto"/>
            <w:noWrap/>
            <w:vAlign w:val="bottom"/>
            <w:hideMark/>
          </w:tcPr>
          <w:p w14:paraId="43A535A1" w14:textId="242A849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B364C7" w:rsidRPr="00FE787D">
              <w:rPr>
                <w:rFonts w:ascii="Book Antiqua" w:eastAsia="宋体" w:hAnsi="Book Antiqua"/>
              </w:rPr>
              <w:t xml:space="preserve"> </w:t>
            </w:r>
            <w:r w:rsidRPr="00FE787D">
              <w:rPr>
                <w:rFonts w:ascii="Book Antiqua" w:eastAsia="宋体" w:hAnsi="Book Antiqua"/>
              </w:rPr>
              <w:t>60,</w:t>
            </w:r>
            <w:r w:rsidR="004A002C" w:rsidRPr="00FE787D">
              <w:rPr>
                <w:rFonts w:ascii="Book Antiqua" w:eastAsia="宋体" w:hAnsi="Book Antiqua"/>
              </w:rPr>
              <w:t xml:space="preserve"> </w:t>
            </w:r>
            <w:r w:rsidRPr="00FE787D">
              <w:rPr>
                <w:rFonts w:ascii="Book Antiqua" w:eastAsia="宋体" w:hAnsi="Book Antiqua"/>
              </w:rPr>
              <w:t>≥</w:t>
            </w:r>
            <w:r w:rsidR="00B364C7" w:rsidRPr="00FE787D">
              <w:rPr>
                <w:rFonts w:ascii="Book Antiqua" w:eastAsia="宋体" w:hAnsi="Book Antiqua"/>
              </w:rPr>
              <w:t xml:space="preserve"> </w:t>
            </w:r>
            <w:r w:rsidRPr="00FE787D">
              <w:rPr>
                <w:rFonts w:ascii="Book Antiqua" w:eastAsia="宋体" w:hAnsi="Book Antiqua"/>
              </w:rPr>
              <w:t>40</w:t>
            </w:r>
          </w:p>
        </w:tc>
        <w:tc>
          <w:tcPr>
            <w:tcW w:w="888" w:type="pct"/>
            <w:tcBorders>
              <w:top w:val="nil"/>
              <w:left w:val="nil"/>
              <w:bottom w:val="nil"/>
              <w:right w:val="nil"/>
            </w:tcBorders>
            <w:shd w:val="clear" w:color="auto" w:fill="auto"/>
            <w:noWrap/>
            <w:vAlign w:val="bottom"/>
            <w:hideMark/>
          </w:tcPr>
          <w:p w14:paraId="34073B07" w14:textId="6D84432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(36.4)</w:t>
            </w:r>
          </w:p>
        </w:tc>
        <w:tc>
          <w:tcPr>
            <w:tcW w:w="832" w:type="pct"/>
            <w:tcBorders>
              <w:top w:val="nil"/>
              <w:left w:val="nil"/>
              <w:bottom w:val="nil"/>
              <w:right w:val="nil"/>
            </w:tcBorders>
            <w:shd w:val="clear" w:color="auto" w:fill="auto"/>
            <w:noWrap/>
            <w:vAlign w:val="bottom"/>
            <w:hideMark/>
          </w:tcPr>
          <w:p w14:paraId="147057B5" w14:textId="4F8ADEA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101</w:t>
            </w:r>
            <w:r w:rsidR="005845C1" w:rsidRPr="00FE787D">
              <w:rPr>
                <w:rFonts w:ascii="Book Antiqua" w:eastAsia="宋体" w:hAnsi="Book Antiqua"/>
              </w:rPr>
              <w:t xml:space="preserve"> </w:t>
            </w:r>
            <w:r w:rsidRPr="00FE787D">
              <w:rPr>
                <w:rFonts w:ascii="Book Antiqua" w:eastAsia="宋体" w:hAnsi="Book Antiqua"/>
              </w:rPr>
              <w:t>(56.7)</w:t>
            </w:r>
          </w:p>
        </w:tc>
        <w:tc>
          <w:tcPr>
            <w:tcW w:w="559" w:type="pct"/>
            <w:vMerge/>
            <w:tcBorders>
              <w:top w:val="nil"/>
              <w:left w:val="nil"/>
              <w:bottom w:val="nil"/>
              <w:right w:val="nil"/>
            </w:tcBorders>
            <w:vAlign w:val="center"/>
            <w:hideMark/>
          </w:tcPr>
          <w:p w14:paraId="34E17E44"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9B5C36E" w14:textId="77777777" w:rsidR="00952F18" w:rsidRPr="00FE787D" w:rsidRDefault="00952F18" w:rsidP="006151A0">
            <w:pPr>
              <w:spacing w:line="360" w:lineRule="auto"/>
              <w:jc w:val="both"/>
              <w:rPr>
                <w:rFonts w:ascii="Book Antiqua" w:eastAsia="宋体" w:hAnsi="Book Antiqua"/>
                <w:b/>
                <w:bCs/>
              </w:rPr>
            </w:pPr>
          </w:p>
        </w:tc>
      </w:tr>
      <w:tr w:rsidR="00DD3D57" w:rsidRPr="00FE787D" w14:paraId="39FDF844" w14:textId="77777777" w:rsidTr="009C174B">
        <w:trPr>
          <w:trHeight w:val="300"/>
        </w:trPr>
        <w:tc>
          <w:tcPr>
            <w:tcW w:w="2369" w:type="pct"/>
            <w:tcBorders>
              <w:top w:val="nil"/>
              <w:left w:val="nil"/>
              <w:bottom w:val="nil"/>
              <w:right w:val="nil"/>
            </w:tcBorders>
            <w:shd w:val="clear" w:color="auto" w:fill="auto"/>
            <w:noWrap/>
            <w:vAlign w:val="bottom"/>
            <w:hideMark/>
          </w:tcPr>
          <w:p w14:paraId="5D1E8625" w14:textId="3A131AC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1C537C" w:rsidRPr="00FE787D">
              <w:rPr>
                <w:rFonts w:ascii="Book Antiqua" w:eastAsia="宋体" w:hAnsi="Book Antiqua"/>
              </w:rPr>
              <w:t xml:space="preserve"> </w:t>
            </w:r>
            <w:r w:rsidRPr="00FE787D">
              <w:rPr>
                <w:rFonts w:ascii="Book Antiqua" w:eastAsia="宋体" w:hAnsi="Book Antiqua"/>
              </w:rPr>
              <w:t>60</w:t>
            </w:r>
          </w:p>
        </w:tc>
        <w:tc>
          <w:tcPr>
            <w:tcW w:w="888" w:type="pct"/>
            <w:tcBorders>
              <w:top w:val="nil"/>
              <w:left w:val="nil"/>
              <w:bottom w:val="nil"/>
              <w:right w:val="nil"/>
            </w:tcBorders>
            <w:shd w:val="clear" w:color="auto" w:fill="auto"/>
            <w:noWrap/>
            <w:vAlign w:val="bottom"/>
            <w:hideMark/>
          </w:tcPr>
          <w:p w14:paraId="770D12D4" w14:textId="0612510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w:t>
            </w:r>
            <w:r w:rsidR="005845C1" w:rsidRPr="00FE787D">
              <w:rPr>
                <w:rFonts w:ascii="Book Antiqua" w:eastAsia="宋体" w:hAnsi="Book Antiqua"/>
              </w:rPr>
              <w:t xml:space="preserve"> </w:t>
            </w:r>
            <w:r w:rsidRPr="00FE787D">
              <w:rPr>
                <w:rFonts w:ascii="Book Antiqua" w:eastAsia="宋体" w:hAnsi="Book Antiqua"/>
              </w:rPr>
              <w:t>(45.5)</w:t>
            </w:r>
          </w:p>
        </w:tc>
        <w:tc>
          <w:tcPr>
            <w:tcW w:w="832" w:type="pct"/>
            <w:tcBorders>
              <w:top w:val="nil"/>
              <w:left w:val="nil"/>
              <w:bottom w:val="nil"/>
              <w:right w:val="nil"/>
            </w:tcBorders>
            <w:shd w:val="clear" w:color="auto" w:fill="auto"/>
            <w:noWrap/>
            <w:vAlign w:val="bottom"/>
            <w:hideMark/>
          </w:tcPr>
          <w:p w14:paraId="4B98439B" w14:textId="07BBED4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26</w:t>
            </w:r>
            <w:r w:rsidR="005845C1" w:rsidRPr="00FE787D">
              <w:rPr>
                <w:rFonts w:ascii="Book Antiqua" w:eastAsia="宋体" w:hAnsi="Book Antiqua"/>
              </w:rPr>
              <w:t xml:space="preserve"> </w:t>
            </w:r>
            <w:r w:rsidRPr="00FE787D">
              <w:rPr>
                <w:rFonts w:ascii="Book Antiqua" w:eastAsia="宋体" w:hAnsi="Book Antiqua"/>
              </w:rPr>
              <w:t>(14.6)</w:t>
            </w:r>
          </w:p>
        </w:tc>
        <w:tc>
          <w:tcPr>
            <w:tcW w:w="559" w:type="pct"/>
            <w:vMerge/>
            <w:tcBorders>
              <w:top w:val="nil"/>
              <w:left w:val="nil"/>
              <w:bottom w:val="nil"/>
              <w:right w:val="nil"/>
            </w:tcBorders>
            <w:vAlign w:val="center"/>
            <w:hideMark/>
          </w:tcPr>
          <w:p w14:paraId="2B665D10"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110CFACB" w14:textId="77777777" w:rsidR="00952F18" w:rsidRPr="00FE787D" w:rsidRDefault="00952F18" w:rsidP="006151A0">
            <w:pPr>
              <w:spacing w:line="360" w:lineRule="auto"/>
              <w:jc w:val="both"/>
              <w:rPr>
                <w:rFonts w:ascii="Book Antiqua" w:eastAsia="宋体" w:hAnsi="Book Antiqua"/>
                <w:b/>
                <w:bCs/>
              </w:rPr>
            </w:pPr>
          </w:p>
        </w:tc>
      </w:tr>
      <w:tr w:rsidR="00DD3D57" w:rsidRPr="00FE787D" w14:paraId="7666491C" w14:textId="77777777" w:rsidTr="009C174B">
        <w:trPr>
          <w:trHeight w:val="300"/>
        </w:trPr>
        <w:tc>
          <w:tcPr>
            <w:tcW w:w="2369" w:type="pct"/>
            <w:tcBorders>
              <w:top w:val="nil"/>
              <w:left w:val="nil"/>
              <w:bottom w:val="nil"/>
              <w:right w:val="nil"/>
            </w:tcBorders>
            <w:shd w:val="clear" w:color="auto" w:fill="auto"/>
            <w:noWrap/>
            <w:vAlign w:val="bottom"/>
            <w:hideMark/>
          </w:tcPr>
          <w:p w14:paraId="5F2A1D38" w14:textId="42D393D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Mean arterial pressure</w:t>
            </w:r>
            <w:r w:rsidR="00B23B0B" w:rsidRPr="00FE787D">
              <w:rPr>
                <w:rFonts w:ascii="Book Antiqua" w:eastAsia="宋体" w:hAnsi="Book Antiqua"/>
              </w:rPr>
              <w:t xml:space="preserve"> </w:t>
            </w:r>
            <w:r w:rsidRPr="00FE787D">
              <w:rPr>
                <w:rFonts w:ascii="Book Antiqua" w:eastAsia="宋体" w:hAnsi="Book Antiqua"/>
              </w:rPr>
              <w:t>(mmHg)</w:t>
            </w:r>
            <w:r w:rsidR="005237F8" w:rsidRPr="00FE787D">
              <w:rPr>
                <w:rFonts w:ascii="Book Antiqua" w:eastAsia="宋体" w:hAnsi="Book Antiqua"/>
              </w:rPr>
              <w:t>,</w:t>
            </w:r>
            <w:r w:rsidR="005237F8" w:rsidRPr="00FE787D">
              <w:rPr>
                <w:rFonts w:ascii="Book Antiqua" w:eastAsia="宋体" w:hAnsi="Book Antiqua"/>
                <w:lang w:eastAsia="zh-CN"/>
              </w:rPr>
              <w:t xml:space="preserve"> mean ± SD</w:t>
            </w:r>
          </w:p>
        </w:tc>
        <w:tc>
          <w:tcPr>
            <w:tcW w:w="888" w:type="pct"/>
            <w:tcBorders>
              <w:top w:val="nil"/>
              <w:left w:val="nil"/>
              <w:bottom w:val="nil"/>
              <w:right w:val="nil"/>
            </w:tcBorders>
            <w:shd w:val="clear" w:color="auto" w:fill="auto"/>
            <w:noWrap/>
            <w:vAlign w:val="bottom"/>
            <w:hideMark/>
          </w:tcPr>
          <w:p w14:paraId="6DAFE959" w14:textId="589668B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83.45</w:t>
            </w:r>
            <w:r w:rsidR="005845C1" w:rsidRPr="00FE787D">
              <w:rPr>
                <w:rFonts w:ascii="Book Antiqua" w:eastAsia="宋体" w:hAnsi="Book Antiqua"/>
              </w:rPr>
              <w:t xml:space="preserve"> </w:t>
            </w:r>
            <w:r w:rsidRPr="00FE787D">
              <w:rPr>
                <w:rFonts w:ascii="Book Antiqua" w:eastAsia="宋体" w:hAnsi="Book Antiqua"/>
              </w:rPr>
              <w:t>±</w:t>
            </w:r>
            <w:r w:rsidR="005845C1" w:rsidRPr="00FE787D">
              <w:rPr>
                <w:rFonts w:ascii="Book Antiqua" w:eastAsia="宋体" w:hAnsi="Book Antiqua"/>
              </w:rPr>
              <w:t xml:space="preserve"> </w:t>
            </w:r>
            <w:r w:rsidRPr="00FE787D">
              <w:rPr>
                <w:rFonts w:ascii="Book Antiqua" w:eastAsia="宋体" w:hAnsi="Book Antiqua"/>
              </w:rPr>
              <w:t>14.47</w:t>
            </w:r>
          </w:p>
        </w:tc>
        <w:tc>
          <w:tcPr>
            <w:tcW w:w="832" w:type="pct"/>
            <w:tcBorders>
              <w:top w:val="nil"/>
              <w:left w:val="nil"/>
              <w:bottom w:val="nil"/>
              <w:right w:val="nil"/>
            </w:tcBorders>
            <w:shd w:val="clear" w:color="auto" w:fill="auto"/>
            <w:noWrap/>
            <w:vAlign w:val="bottom"/>
            <w:hideMark/>
          </w:tcPr>
          <w:p w14:paraId="1097ECC7" w14:textId="56C8D28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84.11</w:t>
            </w:r>
            <w:r w:rsidR="005845C1" w:rsidRPr="00FE787D">
              <w:rPr>
                <w:rFonts w:ascii="Book Antiqua" w:eastAsia="宋体" w:hAnsi="Book Antiqua"/>
              </w:rPr>
              <w:t xml:space="preserve"> </w:t>
            </w:r>
            <w:r w:rsidRPr="00FE787D">
              <w:rPr>
                <w:rFonts w:ascii="Book Antiqua" w:eastAsia="宋体" w:hAnsi="Book Antiqua"/>
              </w:rPr>
              <w:t>±</w:t>
            </w:r>
            <w:r w:rsidR="005845C1" w:rsidRPr="00FE787D">
              <w:rPr>
                <w:rFonts w:ascii="Book Antiqua" w:eastAsia="宋体" w:hAnsi="Book Antiqua"/>
              </w:rPr>
              <w:t xml:space="preserve"> </w:t>
            </w:r>
            <w:r w:rsidRPr="00FE787D">
              <w:rPr>
                <w:rFonts w:ascii="Book Antiqua" w:eastAsia="宋体" w:hAnsi="Book Antiqua"/>
              </w:rPr>
              <w:t>13.26</w:t>
            </w:r>
          </w:p>
        </w:tc>
        <w:tc>
          <w:tcPr>
            <w:tcW w:w="559" w:type="pct"/>
            <w:tcBorders>
              <w:top w:val="nil"/>
              <w:left w:val="nil"/>
              <w:bottom w:val="nil"/>
              <w:right w:val="nil"/>
            </w:tcBorders>
            <w:shd w:val="clear" w:color="auto" w:fill="auto"/>
            <w:noWrap/>
            <w:vAlign w:val="center"/>
            <w:hideMark/>
          </w:tcPr>
          <w:p w14:paraId="2F63421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0.768</w:t>
            </w:r>
          </w:p>
        </w:tc>
        <w:tc>
          <w:tcPr>
            <w:tcW w:w="352" w:type="pct"/>
            <w:tcBorders>
              <w:top w:val="nil"/>
              <w:left w:val="nil"/>
              <w:bottom w:val="nil"/>
              <w:right w:val="nil"/>
            </w:tcBorders>
            <w:shd w:val="clear" w:color="auto" w:fill="auto"/>
            <w:noWrap/>
            <w:vAlign w:val="center"/>
            <w:hideMark/>
          </w:tcPr>
          <w:p w14:paraId="0DEA73B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0.707</w:t>
            </w:r>
          </w:p>
        </w:tc>
      </w:tr>
      <w:tr w:rsidR="00DD3D57" w:rsidRPr="00FE787D" w14:paraId="7175A429" w14:textId="77777777" w:rsidTr="009C174B">
        <w:trPr>
          <w:trHeight w:val="300"/>
        </w:trPr>
        <w:tc>
          <w:tcPr>
            <w:tcW w:w="2369" w:type="pct"/>
            <w:tcBorders>
              <w:top w:val="nil"/>
              <w:left w:val="nil"/>
              <w:bottom w:val="nil"/>
              <w:right w:val="nil"/>
            </w:tcBorders>
            <w:shd w:val="clear" w:color="auto" w:fill="auto"/>
            <w:noWrap/>
            <w:vAlign w:val="bottom"/>
            <w:hideMark/>
          </w:tcPr>
          <w:p w14:paraId="4D0FAD42" w14:textId="3F34015D" w:rsidR="00952F18" w:rsidRPr="00FE787D" w:rsidRDefault="00952F18" w:rsidP="006151A0">
            <w:pPr>
              <w:spacing w:line="360" w:lineRule="auto"/>
              <w:jc w:val="both"/>
              <w:rPr>
                <w:rFonts w:ascii="Book Antiqua" w:eastAsia="宋体" w:hAnsi="Book Antiqua"/>
                <w:lang w:eastAsia="zh-CN"/>
              </w:rPr>
            </w:pPr>
            <w:r w:rsidRPr="00FE787D">
              <w:rPr>
                <w:rFonts w:ascii="Book Antiqua" w:eastAsia="宋体" w:hAnsi="Book Antiqua"/>
              </w:rPr>
              <w:t>Fasting plasma glucose</w:t>
            </w:r>
            <w:r w:rsidR="00B23B0B" w:rsidRPr="00FE787D">
              <w:rPr>
                <w:rFonts w:ascii="Book Antiqua" w:eastAsia="宋体" w:hAnsi="Book Antiqua"/>
              </w:rPr>
              <w:t xml:space="preserve"> (</w:t>
            </w:r>
            <w:r w:rsidRPr="00FE787D">
              <w:rPr>
                <w:rFonts w:ascii="Book Antiqua" w:eastAsia="宋体" w:hAnsi="Book Antiqua"/>
              </w:rPr>
              <w:t>mmol/L</w:t>
            </w:r>
            <w:r w:rsidR="00B23B0B" w:rsidRPr="00FE787D">
              <w:rPr>
                <w:rFonts w:ascii="Book Antiqua" w:eastAsia="宋体" w:hAnsi="Book Antiqua" w:hint="eastAsia"/>
                <w:lang w:eastAsia="zh-CN"/>
              </w:rPr>
              <w:t>)</w:t>
            </w:r>
            <w:r w:rsidR="005237F8" w:rsidRPr="00FE787D">
              <w:rPr>
                <w:rFonts w:ascii="Book Antiqua" w:eastAsia="宋体" w:hAnsi="Book Antiqua"/>
                <w:lang w:eastAsia="zh-CN"/>
              </w:rPr>
              <w:t>, mean ± SD</w:t>
            </w:r>
          </w:p>
        </w:tc>
        <w:tc>
          <w:tcPr>
            <w:tcW w:w="888" w:type="pct"/>
            <w:tcBorders>
              <w:top w:val="nil"/>
              <w:left w:val="nil"/>
              <w:bottom w:val="nil"/>
              <w:right w:val="nil"/>
            </w:tcBorders>
            <w:shd w:val="clear" w:color="auto" w:fill="auto"/>
            <w:noWrap/>
            <w:vAlign w:val="bottom"/>
            <w:hideMark/>
          </w:tcPr>
          <w:p w14:paraId="6D76A101" w14:textId="1BE968B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5.43</w:t>
            </w:r>
            <w:r w:rsidR="005845C1" w:rsidRPr="00FE787D">
              <w:rPr>
                <w:rFonts w:ascii="Book Antiqua" w:eastAsia="宋体" w:hAnsi="Book Antiqua"/>
              </w:rPr>
              <w:t xml:space="preserve"> </w:t>
            </w:r>
            <w:r w:rsidRPr="00FE787D">
              <w:rPr>
                <w:rFonts w:ascii="Book Antiqua" w:eastAsia="宋体" w:hAnsi="Book Antiqua"/>
              </w:rPr>
              <w:t>±</w:t>
            </w:r>
            <w:r w:rsidR="005845C1" w:rsidRPr="00FE787D">
              <w:rPr>
                <w:rFonts w:ascii="Book Antiqua" w:eastAsia="宋体" w:hAnsi="Book Antiqua"/>
              </w:rPr>
              <w:t xml:space="preserve"> </w:t>
            </w:r>
            <w:r w:rsidRPr="00FE787D">
              <w:rPr>
                <w:rFonts w:ascii="Book Antiqua" w:eastAsia="宋体" w:hAnsi="Book Antiqua"/>
              </w:rPr>
              <w:t>1.51</w:t>
            </w:r>
          </w:p>
        </w:tc>
        <w:tc>
          <w:tcPr>
            <w:tcW w:w="832" w:type="pct"/>
            <w:tcBorders>
              <w:top w:val="nil"/>
              <w:left w:val="nil"/>
              <w:bottom w:val="nil"/>
              <w:right w:val="nil"/>
            </w:tcBorders>
            <w:shd w:val="clear" w:color="auto" w:fill="auto"/>
            <w:noWrap/>
            <w:vAlign w:val="bottom"/>
            <w:hideMark/>
          </w:tcPr>
          <w:p w14:paraId="7B0B9002" w14:textId="42F48F7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5.41</w:t>
            </w:r>
            <w:r w:rsidR="005845C1" w:rsidRPr="00FE787D">
              <w:rPr>
                <w:rFonts w:ascii="Book Antiqua" w:eastAsia="宋体" w:hAnsi="Book Antiqua"/>
              </w:rPr>
              <w:t xml:space="preserve"> </w:t>
            </w:r>
            <w:r w:rsidRPr="00FE787D">
              <w:rPr>
                <w:rFonts w:ascii="Book Antiqua" w:eastAsia="宋体" w:hAnsi="Book Antiqua"/>
              </w:rPr>
              <w:t>±</w:t>
            </w:r>
            <w:r w:rsidR="005845C1" w:rsidRPr="00FE787D">
              <w:rPr>
                <w:rFonts w:ascii="Book Antiqua" w:eastAsia="宋体" w:hAnsi="Book Antiqua"/>
              </w:rPr>
              <w:t xml:space="preserve"> </w:t>
            </w:r>
            <w:r w:rsidRPr="00FE787D">
              <w:rPr>
                <w:rFonts w:ascii="Book Antiqua" w:eastAsia="宋体" w:hAnsi="Book Antiqua"/>
              </w:rPr>
              <w:t>1.65</w:t>
            </w:r>
          </w:p>
        </w:tc>
        <w:tc>
          <w:tcPr>
            <w:tcW w:w="559" w:type="pct"/>
            <w:tcBorders>
              <w:top w:val="nil"/>
              <w:left w:val="nil"/>
              <w:bottom w:val="nil"/>
              <w:right w:val="nil"/>
            </w:tcBorders>
            <w:shd w:val="clear" w:color="auto" w:fill="auto"/>
            <w:noWrap/>
            <w:vAlign w:val="center"/>
            <w:hideMark/>
          </w:tcPr>
          <w:p w14:paraId="05A0854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0.332</w:t>
            </w:r>
          </w:p>
        </w:tc>
        <w:tc>
          <w:tcPr>
            <w:tcW w:w="352" w:type="pct"/>
            <w:tcBorders>
              <w:top w:val="nil"/>
              <w:left w:val="nil"/>
              <w:bottom w:val="nil"/>
              <w:right w:val="nil"/>
            </w:tcBorders>
            <w:shd w:val="clear" w:color="auto" w:fill="auto"/>
            <w:noWrap/>
            <w:vAlign w:val="center"/>
            <w:hideMark/>
          </w:tcPr>
          <w:p w14:paraId="7A24D11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0.542</w:t>
            </w:r>
          </w:p>
        </w:tc>
      </w:tr>
      <w:tr w:rsidR="00795ADA" w:rsidRPr="00FE787D" w14:paraId="2D05A819"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59D3CA53" w14:textId="76C0BCB3" w:rsidR="00795ADA" w:rsidRPr="00FE787D" w:rsidRDefault="00795ADA" w:rsidP="006151A0">
            <w:pPr>
              <w:spacing w:line="360" w:lineRule="auto"/>
              <w:jc w:val="both"/>
              <w:rPr>
                <w:rFonts w:ascii="Book Antiqua" w:eastAsia="Times New Roman" w:hAnsi="Book Antiqua"/>
              </w:rPr>
            </w:pPr>
            <w:r w:rsidRPr="00FE787D">
              <w:rPr>
                <w:rFonts w:ascii="Book Antiqua" w:eastAsia="宋体" w:hAnsi="Book Antiqua"/>
              </w:rPr>
              <w:t xml:space="preserve">Smoke,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6FDE2C04" w14:textId="77777777" w:rsidTr="009C174B">
        <w:trPr>
          <w:trHeight w:val="300"/>
        </w:trPr>
        <w:tc>
          <w:tcPr>
            <w:tcW w:w="2369" w:type="pct"/>
            <w:tcBorders>
              <w:top w:val="nil"/>
              <w:left w:val="nil"/>
              <w:bottom w:val="nil"/>
              <w:right w:val="nil"/>
            </w:tcBorders>
            <w:shd w:val="clear" w:color="auto" w:fill="auto"/>
            <w:noWrap/>
            <w:vAlign w:val="bottom"/>
            <w:hideMark/>
          </w:tcPr>
          <w:p w14:paraId="4D0E87AB"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41779AFD" w14:textId="13458A1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w:t>
            </w:r>
            <w:r w:rsidR="005845C1" w:rsidRPr="00FE787D">
              <w:rPr>
                <w:rFonts w:ascii="Book Antiqua" w:eastAsia="宋体" w:hAnsi="Book Antiqua"/>
              </w:rPr>
              <w:t xml:space="preserve"> </w:t>
            </w:r>
            <w:r w:rsidRPr="00FE787D">
              <w:rPr>
                <w:rFonts w:ascii="Book Antiqua" w:eastAsia="宋体" w:hAnsi="Book Antiqua"/>
              </w:rPr>
              <w:t>(58.3)</w:t>
            </w:r>
          </w:p>
        </w:tc>
        <w:tc>
          <w:tcPr>
            <w:tcW w:w="832" w:type="pct"/>
            <w:tcBorders>
              <w:top w:val="nil"/>
              <w:left w:val="nil"/>
              <w:bottom w:val="nil"/>
              <w:right w:val="nil"/>
            </w:tcBorders>
            <w:shd w:val="clear" w:color="auto" w:fill="auto"/>
            <w:noWrap/>
            <w:vAlign w:val="bottom"/>
            <w:hideMark/>
          </w:tcPr>
          <w:p w14:paraId="2481BD05" w14:textId="5458D41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142</w:t>
            </w:r>
            <w:r w:rsidR="005845C1" w:rsidRPr="00FE787D">
              <w:rPr>
                <w:rFonts w:ascii="Book Antiqua" w:eastAsia="宋体" w:hAnsi="Book Antiqua"/>
              </w:rPr>
              <w:t xml:space="preserve"> </w:t>
            </w:r>
            <w:r w:rsidRPr="00FE787D">
              <w:rPr>
                <w:rFonts w:ascii="Book Antiqua" w:eastAsia="宋体" w:hAnsi="Book Antiqua"/>
              </w:rPr>
              <w:t>(64.5)</w:t>
            </w:r>
          </w:p>
        </w:tc>
        <w:tc>
          <w:tcPr>
            <w:tcW w:w="559" w:type="pct"/>
            <w:vMerge w:val="restart"/>
            <w:tcBorders>
              <w:top w:val="nil"/>
              <w:left w:val="nil"/>
              <w:bottom w:val="nil"/>
              <w:right w:val="nil"/>
            </w:tcBorders>
            <w:shd w:val="clear" w:color="auto" w:fill="auto"/>
            <w:noWrap/>
            <w:vAlign w:val="center"/>
            <w:hideMark/>
          </w:tcPr>
          <w:p w14:paraId="203D2BE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0.197</w:t>
            </w:r>
          </w:p>
        </w:tc>
        <w:tc>
          <w:tcPr>
            <w:tcW w:w="352" w:type="pct"/>
            <w:vMerge w:val="restart"/>
            <w:tcBorders>
              <w:top w:val="nil"/>
              <w:left w:val="nil"/>
              <w:bottom w:val="nil"/>
              <w:right w:val="nil"/>
            </w:tcBorders>
            <w:shd w:val="clear" w:color="auto" w:fill="auto"/>
            <w:noWrap/>
            <w:vAlign w:val="center"/>
            <w:hideMark/>
          </w:tcPr>
          <w:p w14:paraId="65C9200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0.759</w:t>
            </w:r>
          </w:p>
        </w:tc>
      </w:tr>
      <w:tr w:rsidR="00DD3D57" w:rsidRPr="00FE787D" w14:paraId="7AE68D8A" w14:textId="77777777" w:rsidTr="009C174B">
        <w:trPr>
          <w:trHeight w:val="300"/>
        </w:trPr>
        <w:tc>
          <w:tcPr>
            <w:tcW w:w="2369" w:type="pct"/>
            <w:tcBorders>
              <w:top w:val="nil"/>
              <w:left w:val="nil"/>
              <w:bottom w:val="nil"/>
              <w:right w:val="nil"/>
            </w:tcBorders>
            <w:shd w:val="clear" w:color="auto" w:fill="auto"/>
            <w:noWrap/>
            <w:vAlign w:val="bottom"/>
            <w:hideMark/>
          </w:tcPr>
          <w:p w14:paraId="394B8B3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222991AE" w14:textId="6DCEB27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w:t>
            </w:r>
            <w:r w:rsidR="005845C1" w:rsidRPr="00FE787D">
              <w:rPr>
                <w:rFonts w:ascii="Book Antiqua" w:eastAsia="宋体" w:hAnsi="Book Antiqua"/>
              </w:rPr>
              <w:t xml:space="preserve"> </w:t>
            </w:r>
            <w:r w:rsidRPr="00FE787D">
              <w:rPr>
                <w:rFonts w:ascii="Book Antiqua" w:eastAsia="宋体" w:hAnsi="Book Antiqua"/>
              </w:rPr>
              <w:t>(41.7)</w:t>
            </w:r>
          </w:p>
        </w:tc>
        <w:tc>
          <w:tcPr>
            <w:tcW w:w="832" w:type="pct"/>
            <w:tcBorders>
              <w:top w:val="nil"/>
              <w:left w:val="nil"/>
              <w:bottom w:val="nil"/>
              <w:right w:val="nil"/>
            </w:tcBorders>
            <w:shd w:val="clear" w:color="auto" w:fill="auto"/>
            <w:noWrap/>
            <w:vAlign w:val="bottom"/>
            <w:hideMark/>
          </w:tcPr>
          <w:p w14:paraId="2FC696FB" w14:textId="2DA2A9C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78</w:t>
            </w:r>
            <w:r w:rsidR="005845C1" w:rsidRPr="00FE787D">
              <w:rPr>
                <w:rFonts w:ascii="Book Antiqua" w:eastAsia="宋体" w:hAnsi="Book Antiqua"/>
              </w:rPr>
              <w:t xml:space="preserve"> </w:t>
            </w:r>
            <w:r w:rsidRPr="00FE787D">
              <w:rPr>
                <w:rFonts w:ascii="Book Antiqua" w:eastAsia="宋体" w:hAnsi="Book Antiqua"/>
              </w:rPr>
              <w:t>(35.5)</w:t>
            </w:r>
          </w:p>
        </w:tc>
        <w:tc>
          <w:tcPr>
            <w:tcW w:w="559" w:type="pct"/>
            <w:vMerge/>
            <w:tcBorders>
              <w:top w:val="nil"/>
              <w:left w:val="nil"/>
              <w:bottom w:val="nil"/>
              <w:right w:val="nil"/>
            </w:tcBorders>
            <w:vAlign w:val="center"/>
            <w:hideMark/>
          </w:tcPr>
          <w:p w14:paraId="709ADBB2"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FEB248F" w14:textId="77777777" w:rsidR="00952F18" w:rsidRPr="00FE787D" w:rsidRDefault="00952F18" w:rsidP="006151A0">
            <w:pPr>
              <w:spacing w:line="360" w:lineRule="auto"/>
              <w:jc w:val="both"/>
              <w:rPr>
                <w:rFonts w:ascii="Book Antiqua" w:eastAsia="宋体" w:hAnsi="Book Antiqua"/>
              </w:rPr>
            </w:pPr>
          </w:p>
        </w:tc>
      </w:tr>
      <w:tr w:rsidR="00DD3D57" w:rsidRPr="00FE787D" w14:paraId="0EFDF003" w14:textId="77777777" w:rsidTr="009C174B">
        <w:trPr>
          <w:trHeight w:val="300"/>
        </w:trPr>
        <w:tc>
          <w:tcPr>
            <w:tcW w:w="2369" w:type="pct"/>
            <w:tcBorders>
              <w:top w:val="nil"/>
              <w:left w:val="nil"/>
              <w:bottom w:val="nil"/>
              <w:right w:val="nil"/>
            </w:tcBorders>
            <w:shd w:val="clear" w:color="auto" w:fill="auto"/>
            <w:noWrap/>
            <w:vAlign w:val="bottom"/>
            <w:hideMark/>
          </w:tcPr>
          <w:p w14:paraId="79D0D041" w14:textId="7A31FBE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Catheterization mode</w:t>
            </w:r>
            <w:r w:rsidR="00DD3D57" w:rsidRPr="00FE787D">
              <w:rPr>
                <w:rFonts w:ascii="Book Antiqua" w:eastAsia="宋体" w:hAnsi="Book Antiqua"/>
              </w:rPr>
              <w:t xml:space="preserve">, </w:t>
            </w:r>
            <w:r w:rsidR="00DD3D57" w:rsidRPr="00FE787D">
              <w:rPr>
                <w:rFonts w:ascii="Book Antiqua" w:eastAsia="宋体" w:hAnsi="Book Antiqua"/>
                <w:i/>
                <w:iCs/>
              </w:rPr>
              <w:t>n</w:t>
            </w:r>
            <w:r w:rsidR="00DD3D57" w:rsidRPr="00FE787D">
              <w:rPr>
                <w:rFonts w:ascii="Book Antiqua" w:eastAsia="宋体" w:hAnsi="Book Antiqua"/>
              </w:rPr>
              <w:t xml:space="preserve"> (%)</w:t>
            </w:r>
          </w:p>
        </w:tc>
        <w:tc>
          <w:tcPr>
            <w:tcW w:w="888" w:type="pct"/>
            <w:tcBorders>
              <w:top w:val="nil"/>
              <w:left w:val="nil"/>
              <w:bottom w:val="nil"/>
              <w:right w:val="nil"/>
            </w:tcBorders>
            <w:shd w:val="clear" w:color="auto" w:fill="auto"/>
            <w:noWrap/>
            <w:vAlign w:val="bottom"/>
            <w:hideMark/>
          </w:tcPr>
          <w:p w14:paraId="5AD247D2" w14:textId="77777777" w:rsidR="00952F18" w:rsidRPr="00FE787D" w:rsidRDefault="00952F18" w:rsidP="006151A0">
            <w:pPr>
              <w:spacing w:line="360" w:lineRule="auto"/>
              <w:jc w:val="both"/>
              <w:rPr>
                <w:rFonts w:ascii="Book Antiqua" w:eastAsia="宋体" w:hAnsi="Book Antiqua"/>
              </w:rPr>
            </w:pPr>
          </w:p>
        </w:tc>
        <w:tc>
          <w:tcPr>
            <w:tcW w:w="832" w:type="pct"/>
            <w:tcBorders>
              <w:top w:val="nil"/>
              <w:left w:val="nil"/>
              <w:bottom w:val="nil"/>
              <w:right w:val="nil"/>
            </w:tcBorders>
            <w:shd w:val="clear" w:color="auto" w:fill="auto"/>
            <w:noWrap/>
            <w:vAlign w:val="bottom"/>
            <w:hideMark/>
          </w:tcPr>
          <w:p w14:paraId="501A2705" w14:textId="77777777" w:rsidR="00952F18" w:rsidRPr="00FE787D" w:rsidRDefault="00952F18" w:rsidP="006151A0">
            <w:pPr>
              <w:spacing w:line="360" w:lineRule="auto"/>
              <w:jc w:val="both"/>
              <w:rPr>
                <w:rFonts w:ascii="Book Antiqua" w:eastAsia="Times New Roman" w:hAnsi="Book Antiqua"/>
              </w:rPr>
            </w:pPr>
          </w:p>
        </w:tc>
        <w:tc>
          <w:tcPr>
            <w:tcW w:w="559" w:type="pct"/>
            <w:tcBorders>
              <w:top w:val="nil"/>
              <w:left w:val="nil"/>
              <w:bottom w:val="nil"/>
              <w:right w:val="nil"/>
            </w:tcBorders>
            <w:shd w:val="clear" w:color="auto" w:fill="auto"/>
            <w:noWrap/>
            <w:vAlign w:val="bottom"/>
            <w:hideMark/>
          </w:tcPr>
          <w:p w14:paraId="1657BB98" w14:textId="77777777" w:rsidR="00952F18" w:rsidRPr="00FE787D" w:rsidRDefault="00952F18" w:rsidP="006151A0">
            <w:pPr>
              <w:spacing w:line="360" w:lineRule="auto"/>
              <w:jc w:val="both"/>
              <w:rPr>
                <w:rFonts w:ascii="Book Antiqua" w:eastAsia="Times New Roman" w:hAnsi="Book Antiqua"/>
              </w:rPr>
            </w:pPr>
          </w:p>
        </w:tc>
        <w:tc>
          <w:tcPr>
            <w:tcW w:w="352" w:type="pct"/>
            <w:tcBorders>
              <w:top w:val="nil"/>
              <w:left w:val="nil"/>
              <w:bottom w:val="nil"/>
              <w:right w:val="nil"/>
            </w:tcBorders>
            <w:shd w:val="clear" w:color="auto" w:fill="auto"/>
            <w:noWrap/>
            <w:vAlign w:val="bottom"/>
            <w:hideMark/>
          </w:tcPr>
          <w:p w14:paraId="3EC4625A" w14:textId="77777777" w:rsidR="00952F18" w:rsidRPr="00FE787D" w:rsidRDefault="00952F18" w:rsidP="006151A0">
            <w:pPr>
              <w:spacing w:line="360" w:lineRule="auto"/>
              <w:jc w:val="both"/>
              <w:rPr>
                <w:rFonts w:ascii="Book Antiqua" w:eastAsia="Times New Roman" w:hAnsi="Book Antiqua"/>
              </w:rPr>
            </w:pPr>
          </w:p>
        </w:tc>
      </w:tr>
      <w:tr w:rsidR="00DD3D57" w:rsidRPr="00FE787D" w14:paraId="3BAA948B" w14:textId="77777777" w:rsidTr="009C174B">
        <w:trPr>
          <w:trHeight w:val="300"/>
        </w:trPr>
        <w:tc>
          <w:tcPr>
            <w:tcW w:w="2369" w:type="pct"/>
            <w:tcBorders>
              <w:top w:val="nil"/>
              <w:left w:val="nil"/>
              <w:bottom w:val="nil"/>
              <w:right w:val="nil"/>
            </w:tcBorders>
            <w:shd w:val="clear" w:color="auto" w:fill="auto"/>
            <w:noWrap/>
            <w:vAlign w:val="bottom"/>
            <w:hideMark/>
          </w:tcPr>
          <w:p w14:paraId="3EED6A5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 xml:space="preserve">Jugular vein </w:t>
            </w:r>
          </w:p>
        </w:tc>
        <w:tc>
          <w:tcPr>
            <w:tcW w:w="888" w:type="pct"/>
            <w:tcBorders>
              <w:top w:val="nil"/>
              <w:left w:val="nil"/>
              <w:bottom w:val="nil"/>
              <w:right w:val="nil"/>
            </w:tcBorders>
            <w:shd w:val="clear" w:color="auto" w:fill="auto"/>
            <w:noWrap/>
            <w:vAlign w:val="bottom"/>
            <w:hideMark/>
          </w:tcPr>
          <w:p w14:paraId="3515A835" w14:textId="5833390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w:t>
            </w:r>
            <w:r w:rsidR="005845C1" w:rsidRPr="00FE787D">
              <w:rPr>
                <w:rFonts w:ascii="Book Antiqua" w:eastAsia="宋体" w:hAnsi="Book Antiqua"/>
              </w:rPr>
              <w:t xml:space="preserve"> </w:t>
            </w:r>
            <w:r w:rsidRPr="00FE787D">
              <w:rPr>
                <w:rFonts w:ascii="Book Antiqua" w:eastAsia="宋体" w:hAnsi="Book Antiqua"/>
              </w:rPr>
              <w:t>(0)</w:t>
            </w:r>
          </w:p>
        </w:tc>
        <w:tc>
          <w:tcPr>
            <w:tcW w:w="832" w:type="pct"/>
            <w:tcBorders>
              <w:top w:val="nil"/>
              <w:left w:val="nil"/>
              <w:bottom w:val="nil"/>
              <w:right w:val="nil"/>
            </w:tcBorders>
            <w:shd w:val="clear" w:color="auto" w:fill="auto"/>
            <w:noWrap/>
            <w:vAlign w:val="bottom"/>
            <w:hideMark/>
          </w:tcPr>
          <w:p w14:paraId="1AE2C4DC" w14:textId="7DD6B8F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72</w:t>
            </w:r>
            <w:r w:rsidR="005845C1" w:rsidRPr="00FE787D">
              <w:rPr>
                <w:rFonts w:ascii="Book Antiqua" w:eastAsia="宋体" w:hAnsi="Book Antiqua"/>
              </w:rPr>
              <w:t xml:space="preserve"> </w:t>
            </w:r>
            <w:r w:rsidRPr="00FE787D">
              <w:rPr>
                <w:rFonts w:ascii="Book Antiqua" w:eastAsia="宋体" w:hAnsi="Book Antiqua"/>
              </w:rPr>
              <w:t>(30)</w:t>
            </w:r>
          </w:p>
        </w:tc>
        <w:tc>
          <w:tcPr>
            <w:tcW w:w="559" w:type="pct"/>
            <w:vMerge w:val="restart"/>
            <w:tcBorders>
              <w:top w:val="nil"/>
              <w:left w:val="nil"/>
              <w:bottom w:val="nil"/>
              <w:right w:val="nil"/>
            </w:tcBorders>
            <w:shd w:val="clear" w:color="auto" w:fill="auto"/>
            <w:noWrap/>
            <w:vAlign w:val="center"/>
            <w:hideMark/>
          </w:tcPr>
          <w:p w14:paraId="08A6E9F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5.09</w:t>
            </w:r>
          </w:p>
        </w:tc>
        <w:tc>
          <w:tcPr>
            <w:tcW w:w="352" w:type="pct"/>
            <w:vMerge w:val="restart"/>
            <w:tcBorders>
              <w:top w:val="nil"/>
              <w:left w:val="nil"/>
              <w:bottom w:val="nil"/>
              <w:right w:val="nil"/>
            </w:tcBorders>
            <w:shd w:val="clear" w:color="auto" w:fill="auto"/>
            <w:noWrap/>
            <w:vAlign w:val="center"/>
            <w:hideMark/>
          </w:tcPr>
          <w:p w14:paraId="066A6B7F"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0.022</w:t>
            </w:r>
          </w:p>
        </w:tc>
      </w:tr>
      <w:tr w:rsidR="00DD3D57" w:rsidRPr="00FE787D" w14:paraId="1B1BE512" w14:textId="77777777" w:rsidTr="009C174B">
        <w:trPr>
          <w:trHeight w:val="300"/>
        </w:trPr>
        <w:tc>
          <w:tcPr>
            <w:tcW w:w="2369" w:type="pct"/>
            <w:tcBorders>
              <w:top w:val="nil"/>
              <w:left w:val="nil"/>
              <w:bottom w:val="nil"/>
              <w:right w:val="nil"/>
            </w:tcBorders>
            <w:shd w:val="clear" w:color="auto" w:fill="auto"/>
            <w:noWrap/>
            <w:vAlign w:val="bottom"/>
            <w:hideMark/>
          </w:tcPr>
          <w:p w14:paraId="1A11752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 xml:space="preserve">Femoral vein </w:t>
            </w:r>
          </w:p>
        </w:tc>
        <w:tc>
          <w:tcPr>
            <w:tcW w:w="888" w:type="pct"/>
            <w:tcBorders>
              <w:top w:val="nil"/>
              <w:left w:val="nil"/>
              <w:bottom w:val="nil"/>
              <w:right w:val="nil"/>
            </w:tcBorders>
            <w:shd w:val="clear" w:color="auto" w:fill="auto"/>
            <w:noWrap/>
            <w:vAlign w:val="bottom"/>
            <w:hideMark/>
          </w:tcPr>
          <w:p w14:paraId="2AC95A00" w14:textId="401EEF7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w:t>
            </w:r>
            <w:r w:rsidR="005845C1" w:rsidRPr="00FE787D">
              <w:rPr>
                <w:rFonts w:ascii="Book Antiqua" w:eastAsia="宋体" w:hAnsi="Book Antiqua"/>
              </w:rPr>
              <w:t xml:space="preserve"> </w:t>
            </w:r>
            <w:r w:rsidRPr="00FE787D">
              <w:rPr>
                <w:rFonts w:ascii="Book Antiqua" w:eastAsia="宋体" w:hAnsi="Book Antiqua"/>
              </w:rPr>
              <w:t>(100)</w:t>
            </w:r>
          </w:p>
        </w:tc>
        <w:tc>
          <w:tcPr>
            <w:tcW w:w="832" w:type="pct"/>
            <w:tcBorders>
              <w:top w:val="nil"/>
              <w:left w:val="nil"/>
              <w:bottom w:val="nil"/>
              <w:right w:val="nil"/>
            </w:tcBorders>
            <w:shd w:val="clear" w:color="auto" w:fill="auto"/>
            <w:noWrap/>
            <w:vAlign w:val="bottom"/>
            <w:hideMark/>
          </w:tcPr>
          <w:p w14:paraId="098E883F" w14:textId="318205A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168</w:t>
            </w:r>
            <w:r w:rsidR="005845C1" w:rsidRPr="00FE787D">
              <w:rPr>
                <w:rFonts w:ascii="Book Antiqua" w:eastAsia="宋体" w:hAnsi="Book Antiqua"/>
              </w:rPr>
              <w:t xml:space="preserve"> </w:t>
            </w:r>
            <w:r w:rsidRPr="00FE787D">
              <w:rPr>
                <w:rFonts w:ascii="Book Antiqua" w:eastAsia="宋体" w:hAnsi="Book Antiqua"/>
              </w:rPr>
              <w:t>(70)</w:t>
            </w:r>
          </w:p>
        </w:tc>
        <w:tc>
          <w:tcPr>
            <w:tcW w:w="559" w:type="pct"/>
            <w:vMerge/>
            <w:tcBorders>
              <w:top w:val="nil"/>
              <w:left w:val="nil"/>
              <w:bottom w:val="nil"/>
              <w:right w:val="nil"/>
            </w:tcBorders>
            <w:vAlign w:val="center"/>
            <w:hideMark/>
          </w:tcPr>
          <w:p w14:paraId="3C0D8EFC"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6F3338EE" w14:textId="77777777" w:rsidR="00952F18" w:rsidRPr="00FE787D" w:rsidRDefault="00952F18" w:rsidP="006151A0">
            <w:pPr>
              <w:spacing w:line="360" w:lineRule="auto"/>
              <w:jc w:val="both"/>
              <w:rPr>
                <w:rFonts w:ascii="Book Antiqua" w:eastAsia="宋体" w:hAnsi="Book Antiqua"/>
                <w:b/>
                <w:bCs/>
              </w:rPr>
            </w:pPr>
          </w:p>
        </w:tc>
      </w:tr>
      <w:tr w:rsidR="00795ADA" w:rsidRPr="00FE787D" w14:paraId="4C04E837"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675892CE" w14:textId="239D4444" w:rsidR="00795ADA" w:rsidRPr="00FE787D" w:rsidRDefault="00795ADA" w:rsidP="006151A0">
            <w:pPr>
              <w:spacing w:line="360" w:lineRule="auto"/>
              <w:jc w:val="both"/>
              <w:rPr>
                <w:rFonts w:ascii="Book Antiqua" w:eastAsia="Times New Roman" w:hAnsi="Book Antiqua"/>
              </w:rPr>
            </w:pPr>
            <w:r w:rsidRPr="00FE787D">
              <w:rPr>
                <w:rFonts w:ascii="Book Antiqua" w:eastAsia="宋体" w:hAnsi="Book Antiqua"/>
              </w:rPr>
              <w:t xml:space="preserve">Times of successful catheterization,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4AD2B2F8" w14:textId="77777777" w:rsidTr="009C174B">
        <w:trPr>
          <w:trHeight w:val="300"/>
        </w:trPr>
        <w:tc>
          <w:tcPr>
            <w:tcW w:w="2369" w:type="pct"/>
            <w:tcBorders>
              <w:top w:val="nil"/>
              <w:left w:val="nil"/>
              <w:bottom w:val="nil"/>
              <w:right w:val="nil"/>
            </w:tcBorders>
            <w:shd w:val="clear" w:color="auto" w:fill="auto"/>
            <w:noWrap/>
            <w:vAlign w:val="bottom"/>
            <w:hideMark/>
          </w:tcPr>
          <w:p w14:paraId="734D57B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One</w:t>
            </w:r>
          </w:p>
        </w:tc>
        <w:tc>
          <w:tcPr>
            <w:tcW w:w="888" w:type="pct"/>
            <w:tcBorders>
              <w:top w:val="nil"/>
              <w:left w:val="nil"/>
              <w:bottom w:val="nil"/>
              <w:right w:val="nil"/>
            </w:tcBorders>
            <w:shd w:val="clear" w:color="auto" w:fill="auto"/>
            <w:noWrap/>
            <w:vAlign w:val="bottom"/>
            <w:hideMark/>
          </w:tcPr>
          <w:p w14:paraId="792B5AED" w14:textId="6350B8D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w:t>
            </w:r>
            <w:r w:rsidR="005845C1" w:rsidRPr="00FE787D">
              <w:rPr>
                <w:rFonts w:ascii="Book Antiqua" w:eastAsia="宋体" w:hAnsi="Book Antiqua"/>
              </w:rPr>
              <w:t xml:space="preserve"> </w:t>
            </w:r>
            <w:r w:rsidRPr="00FE787D">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0F4C26B8" w14:textId="7186BCE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151</w:t>
            </w:r>
            <w:r w:rsidR="005845C1" w:rsidRPr="00FE787D">
              <w:rPr>
                <w:rFonts w:ascii="Book Antiqua" w:eastAsia="宋体" w:hAnsi="Book Antiqua"/>
              </w:rPr>
              <w:t xml:space="preserve"> </w:t>
            </w:r>
            <w:r w:rsidRPr="00FE787D">
              <w:rPr>
                <w:rFonts w:ascii="Book Antiqua" w:eastAsia="宋体" w:hAnsi="Book Antiqua"/>
              </w:rPr>
              <w:t>(71.9)</w:t>
            </w:r>
          </w:p>
        </w:tc>
        <w:tc>
          <w:tcPr>
            <w:tcW w:w="559" w:type="pct"/>
            <w:vMerge w:val="restart"/>
            <w:tcBorders>
              <w:top w:val="nil"/>
              <w:left w:val="nil"/>
              <w:bottom w:val="nil"/>
              <w:right w:val="nil"/>
            </w:tcBorders>
            <w:shd w:val="clear" w:color="auto" w:fill="auto"/>
            <w:noWrap/>
            <w:vAlign w:val="center"/>
            <w:hideMark/>
          </w:tcPr>
          <w:p w14:paraId="7776149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16.669</w:t>
            </w:r>
          </w:p>
        </w:tc>
        <w:tc>
          <w:tcPr>
            <w:tcW w:w="352" w:type="pct"/>
            <w:vMerge w:val="restart"/>
            <w:tcBorders>
              <w:top w:val="nil"/>
              <w:left w:val="nil"/>
              <w:bottom w:val="nil"/>
              <w:right w:val="nil"/>
            </w:tcBorders>
            <w:shd w:val="clear" w:color="auto" w:fill="auto"/>
            <w:noWrap/>
            <w:vAlign w:val="center"/>
            <w:hideMark/>
          </w:tcPr>
          <w:p w14:paraId="0801DEF3"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w:t>
            </w:r>
          </w:p>
        </w:tc>
      </w:tr>
      <w:tr w:rsidR="00DD3D57" w:rsidRPr="00FE787D" w14:paraId="0694B35F" w14:textId="77777777" w:rsidTr="009C174B">
        <w:trPr>
          <w:trHeight w:val="300"/>
        </w:trPr>
        <w:tc>
          <w:tcPr>
            <w:tcW w:w="2369" w:type="pct"/>
            <w:tcBorders>
              <w:top w:val="nil"/>
              <w:left w:val="nil"/>
              <w:bottom w:val="nil"/>
              <w:right w:val="nil"/>
            </w:tcBorders>
            <w:shd w:val="clear" w:color="auto" w:fill="auto"/>
            <w:noWrap/>
            <w:vAlign w:val="bottom"/>
            <w:hideMark/>
          </w:tcPr>
          <w:p w14:paraId="1028B1C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lastRenderedPageBreak/>
              <w:t>Two</w:t>
            </w:r>
          </w:p>
        </w:tc>
        <w:tc>
          <w:tcPr>
            <w:tcW w:w="888" w:type="pct"/>
            <w:tcBorders>
              <w:top w:val="nil"/>
              <w:left w:val="nil"/>
              <w:bottom w:val="nil"/>
              <w:right w:val="nil"/>
            </w:tcBorders>
            <w:shd w:val="clear" w:color="auto" w:fill="auto"/>
            <w:noWrap/>
            <w:vAlign w:val="bottom"/>
            <w:hideMark/>
          </w:tcPr>
          <w:p w14:paraId="043814E8" w14:textId="2AD0360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7686A8F2" w14:textId="5909DB2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41</w:t>
            </w:r>
            <w:r w:rsidR="005845C1" w:rsidRPr="00FE787D">
              <w:rPr>
                <w:rFonts w:ascii="Book Antiqua" w:eastAsia="宋体" w:hAnsi="Book Antiqua"/>
              </w:rPr>
              <w:t xml:space="preserve"> </w:t>
            </w:r>
            <w:r w:rsidRPr="00FE787D">
              <w:rPr>
                <w:rFonts w:ascii="Book Antiqua" w:eastAsia="宋体" w:hAnsi="Book Antiqua"/>
              </w:rPr>
              <w:t>(19.5)</w:t>
            </w:r>
          </w:p>
        </w:tc>
        <w:tc>
          <w:tcPr>
            <w:tcW w:w="559" w:type="pct"/>
            <w:vMerge/>
            <w:tcBorders>
              <w:top w:val="nil"/>
              <w:left w:val="nil"/>
              <w:bottom w:val="nil"/>
              <w:right w:val="nil"/>
            </w:tcBorders>
            <w:vAlign w:val="center"/>
            <w:hideMark/>
          </w:tcPr>
          <w:p w14:paraId="270C539C"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1EF05FB7" w14:textId="77777777" w:rsidR="00952F18" w:rsidRPr="00FE787D" w:rsidRDefault="00952F18" w:rsidP="006151A0">
            <w:pPr>
              <w:spacing w:line="360" w:lineRule="auto"/>
              <w:jc w:val="both"/>
              <w:rPr>
                <w:rFonts w:ascii="Book Antiqua" w:eastAsia="宋体" w:hAnsi="Book Antiqua"/>
                <w:b/>
                <w:bCs/>
              </w:rPr>
            </w:pPr>
          </w:p>
        </w:tc>
      </w:tr>
      <w:tr w:rsidR="00DD3D57" w:rsidRPr="00FE787D" w14:paraId="330DCDE4" w14:textId="77777777" w:rsidTr="009C174B">
        <w:trPr>
          <w:trHeight w:val="300"/>
        </w:trPr>
        <w:tc>
          <w:tcPr>
            <w:tcW w:w="2369" w:type="pct"/>
            <w:tcBorders>
              <w:top w:val="nil"/>
              <w:left w:val="nil"/>
              <w:bottom w:val="nil"/>
              <w:right w:val="nil"/>
            </w:tcBorders>
            <w:shd w:val="clear" w:color="auto" w:fill="auto"/>
            <w:noWrap/>
            <w:vAlign w:val="bottom"/>
            <w:hideMark/>
          </w:tcPr>
          <w:p w14:paraId="11B1E65B"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Three and more</w:t>
            </w:r>
          </w:p>
        </w:tc>
        <w:tc>
          <w:tcPr>
            <w:tcW w:w="888" w:type="pct"/>
            <w:tcBorders>
              <w:top w:val="nil"/>
              <w:left w:val="nil"/>
              <w:bottom w:val="nil"/>
              <w:right w:val="nil"/>
            </w:tcBorders>
            <w:shd w:val="clear" w:color="auto" w:fill="auto"/>
            <w:noWrap/>
            <w:vAlign w:val="bottom"/>
            <w:hideMark/>
          </w:tcPr>
          <w:p w14:paraId="70DEF64A" w14:textId="10B4575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w:t>
            </w:r>
            <w:r w:rsidR="005845C1" w:rsidRPr="00FE787D">
              <w:rPr>
                <w:rFonts w:ascii="Book Antiqua" w:eastAsia="宋体" w:hAnsi="Book Antiqua"/>
              </w:rPr>
              <w:t xml:space="preserve"> </w:t>
            </w:r>
            <w:r w:rsidRPr="00FE787D">
              <w:rPr>
                <w:rFonts w:ascii="Book Antiqua" w:eastAsia="宋体" w:hAnsi="Book Antiqua"/>
              </w:rPr>
              <w:t>(21.7)</w:t>
            </w:r>
          </w:p>
        </w:tc>
        <w:tc>
          <w:tcPr>
            <w:tcW w:w="832" w:type="pct"/>
            <w:tcBorders>
              <w:top w:val="nil"/>
              <w:left w:val="nil"/>
              <w:bottom w:val="nil"/>
              <w:right w:val="nil"/>
            </w:tcBorders>
            <w:shd w:val="clear" w:color="auto" w:fill="auto"/>
            <w:noWrap/>
            <w:vAlign w:val="bottom"/>
            <w:hideMark/>
          </w:tcPr>
          <w:p w14:paraId="349B6ECB" w14:textId="6A2892D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18</w:t>
            </w:r>
            <w:r w:rsidR="005845C1" w:rsidRPr="00FE787D">
              <w:rPr>
                <w:rFonts w:ascii="Book Antiqua" w:eastAsia="宋体" w:hAnsi="Book Antiqua"/>
              </w:rPr>
              <w:t xml:space="preserve"> </w:t>
            </w:r>
            <w:r w:rsidRPr="00FE787D">
              <w:rPr>
                <w:rFonts w:ascii="Book Antiqua" w:eastAsia="宋体" w:hAnsi="Book Antiqua"/>
              </w:rPr>
              <w:t>(8.6)</w:t>
            </w:r>
          </w:p>
        </w:tc>
        <w:tc>
          <w:tcPr>
            <w:tcW w:w="559" w:type="pct"/>
            <w:vMerge/>
            <w:tcBorders>
              <w:top w:val="nil"/>
              <w:left w:val="nil"/>
              <w:bottom w:val="nil"/>
              <w:right w:val="nil"/>
            </w:tcBorders>
            <w:vAlign w:val="center"/>
            <w:hideMark/>
          </w:tcPr>
          <w:p w14:paraId="49F6299A"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03A6DA35" w14:textId="77777777" w:rsidR="00952F18" w:rsidRPr="00FE787D" w:rsidRDefault="00952F18" w:rsidP="006151A0">
            <w:pPr>
              <w:spacing w:line="360" w:lineRule="auto"/>
              <w:jc w:val="both"/>
              <w:rPr>
                <w:rFonts w:ascii="Book Antiqua" w:eastAsia="宋体" w:hAnsi="Book Antiqua"/>
                <w:b/>
                <w:bCs/>
              </w:rPr>
            </w:pPr>
          </w:p>
        </w:tc>
      </w:tr>
      <w:tr w:rsidR="00795ADA" w:rsidRPr="00FE787D" w14:paraId="3E3B5E48"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59D43D2A" w14:textId="33144F47" w:rsidR="00795ADA" w:rsidRPr="00FE787D" w:rsidRDefault="00795ADA" w:rsidP="006151A0">
            <w:pPr>
              <w:spacing w:line="360" w:lineRule="auto"/>
              <w:jc w:val="both"/>
              <w:rPr>
                <w:rFonts w:ascii="Book Antiqua" w:eastAsia="Times New Roman" w:hAnsi="Book Antiqua"/>
              </w:rPr>
            </w:pPr>
            <w:r w:rsidRPr="00FE787D">
              <w:rPr>
                <w:rFonts w:ascii="Book Antiqua" w:eastAsia="宋体" w:hAnsi="Book Antiqua"/>
              </w:rPr>
              <w:t xml:space="preserve">Heparin therapy,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47911A0D" w14:textId="77777777" w:rsidTr="009C174B">
        <w:trPr>
          <w:trHeight w:val="300"/>
        </w:trPr>
        <w:tc>
          <w:tcPr>
            <w:tcW w:w="2369" w:type="pct"/>
            <w:tcBorders>
              <w:top w:val="nil"/>
              <w:left w:val="nil"/>
              <w:bottom w:val="nil"/>
              <w:right w:val="nil"/>
            </w:tcBorders>
            <w:shd w:val="clear" w:color="auto" w:fill="auto"/>
            <w:noWrap/>
            <w:vAlign w:val="bottom"/>
            <w:hideMark/>
          </w:tcPr>
          <w:p w14:paraId="069CCAD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481DABE3" w14:textId="319767F4" w:rsidR="00952F18" w:rsidRPr="00FE787D" w:rsidRDefault="00952F18" w:rsidP="006151A0">
            <w:pPr>
              <w:spacing w:line="360" w:lineRule="auto"/>
              <w:jc w:val="both"/>
              <w:rPr>
                <w:rFonts w:ascii="Book Antiqua" w:eastAsia="宋体" w:hAnsi="Book Antiqua"/>
                <w:lang w:eastAsia="zh-CN"/>
              </w:rPr>
            </w:pPr>
            <w:r w:rsidRPr="00FE787D">
              <w:rPr>
                <w:rFonts w:ascii="Book Antiqua" w:eastAsia="宋体" w:hAnsi="Book Antiqua"/>
              </w:rPr>
              <w:t>3</w:t>
            </w:r>
            <w:r w:rsidR="005845C1" w:rsidRPr="00FE787D">
              <w:rPr>
                <w:rFonts w:ascii="Book Antiqua" w:eastAsia="宋体" w:hAnsi="Book Antiqua"/>
              </w:rPr>
              <w:t xml:space="preserve"> </w:t>
            </w:r>
            <w:r w:rsidR="005845C1" w:rsidRPr="00FE787D">
              <w:rPr>
                <w:rFonts w:ascii="Book Antiqua" w:eastAsia="宋体" w:hAnsi="Book Antiqua" w:hint="eastAsia"/>
                <w:lang w:eastAsia="zh-CN"/>
              </w:rPr>
              <w:t>(</w:t>
            </w:r>
            <w:r w:rsidRPr="00FE787D">
              <w:rPr>
                <w:rFonts w:ascii="Book Antiqua" w:eastAsia="宋体" w:hAnsi="Book Antiqua"/>
              </w:rPr>
              <w:t>25</w:t>
            </w:r>
            <w:r w:rsidR="005845C1" w:rsidRPr="00FE787D">
              <w:rPr>
                <w:rFonts w:ascii="Book Antiqua" w:eastAsia="宋体" w:hAnsi="Book Antiqua" w:hint="eastAsia"/>
                <w:lang w:eastAsia="zh-CN"/>
              </w:rPr>
              <w:t>)</w:t>
            </w:r>
          </w:p>
        </w:tc>
        <w:tc>
          <w:tcPr>
            <w:tcW w:w="832" w:type="pct"/>
            <w:tcBorders>
              <w:top w:val="nil"/>
              <w:left w:val="nil"/>
              <w:bottom w:val="nil"/>
              <w:right w:val="nil"/>
            </w:tcBorders>
            <w:shd w:val="clear" w:color="auto" w:fill="auto"/>
            <w:noWrap/>
            <w:vAlign w:val="bottom"/>
            <w:hideMark/>
          </w:tcPr>
          <w:p w14:paraId="3557F5E3" w14:textId="472D096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56</w:t>
            </w:r>
            <w:r w:rsidR="005845C1" w:rsidRPr="00FE787D">
              <w:rPr>
                <w:rFonts w:ascii="Book Antiqua" w:eastAsia="宋体" w:hAnsi="Book Antiqua"/>
              </w:rPr>
              <w:t xml:space="preserve"> </w:t>
            </w:r>
            <w:r w:rsidRPr="00FE787D">
              <w:rPr>
                <w:rFonts w:ascii="Book Antiqua" w:eastAsia="宋体" w:hAnsi="Book Antiqua"/>
              </w:rPr>
              <w:t>(25.5)</w:t>
            </w:r>
          </w:p>
        </w:tc>
        <w:tc>
          <w:tcPr>
            <w:tcW w:w="559" w:type="pct"/>
            <w:vMerge w:val="restart"/>
            <w:tcBorders>
              <w:top w:val="nil"/>
              <w:left w:val="nil"/>
              <w:bottom w:val="nil"/>
              <w:right w:val="nil"/>
            </w:tcBorders>
            <w:shd w:val="clear" w:color="auto" w:fill="auto"/>
            <w:noWrap/>
            <w:vAlign w:val="center"/>
            <w:hideMark/>
          </w:tcPr>
          <w:p w14:paraId="0A80D7D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0.01</w:t>
            </w:r>
          </w:p>
        </w:tc>
        <w:tc>
          <w:tcPr>
            <w:tcW w:w="352" w:type="pct"/>
            <w:vMerge w:val="restart"/>
            <w:tcBorders>
              <w:top w:val="nil"/>
              <w:left w:val="nil"/>
              <w:bottom w:val="nil"/>
              <w:right w:val="nil"/>
            </w:tcBorders>
            <w:shd w:val="clear" w:color="auto" w:fill="auto"/>
            <w:noWrap/>
            <w:vAlign w:val="center"/>
            <w:hideMark/>
          </w:tcPr>
          <w:p w14:paraId="0BE411F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0.971</w:t>
            </w:r>
          </w:p>
        </w:tc>
      </w:tr>
      <w:tr w:rsidR="00DD3D57" w:rsidRPr="00FE787D" w14:paraId="555540B2" w14:textId="77777777" w:rsidTr="009C174B">
        <w:trPr>
          <w:trHeight w:val="300"/>
        </w:trPr>
        <w:tc>
          <w:tcPr>
            <w:tcW w:w="2369" w:type="pct"/>
            <w:tcBorders>
              <w:top w:val="nil"/>
              <w:left w:val="nil"/>
              <w:bottom w:val="nil"/>
              <w:right w:val="nil"/>
            </w:tcBorders>
            <w:shd w:val="clear" w:color="auto" w:fill="auto"/>
            <w:noWrap/>
            <w:vAlign w:val="bottom"/>
            <w:hideMark/>
          </w:tcPr>
          <w:p w14:paraId="24A133D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574EDE7A" w14:textId="394FD86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w:t>
            </w:r>
            <w:r w:rsidR="005845C1" w:rsidRPr="00FE787D">
              <w:rPr>
                <w:rFonts w:ascii="Book Antiqua" w:eastAsia="宋体" w:hAnsi="Book Antiqua"/>
              </w:rPr>
              <w:t xml:space="preserve"> </w:t>
            </w:r>
            <w:r w:rsidRPr="00FE787D">
              <w:rPr>
                <w:rFonts w:ascii="Book Antiqua" w:eastAsia="宋体" w:hAnsi="Book Antiqua"/>
              </w:rPr>
              <w:t>(75)</w:t>
            </w:r>
          </w:p>
        </w:tc>
        <w:tc>
          <w:tcPr>
            <w:tcW w:w="832" w:type="pct"/>
            <w:tcBorders>
              <w:top w:val="nil"/>
              <w:left w:val="nil"/>
              <w:bottom w:val="nil"/>
              <w:right w:val="nil"/>
            </w:tcBorders>
            <w:shd w:val="clear" w:color="auto" w:fill="auto"/>
            <w:noWrap/>
            <w:vAlign w:val="bottom"/>
            <w:hideMark/>
          </w:tcPr>
          <w:p w14:paraId="07B9D593" w14:textId="25CDD00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164</w:t>
            </w:r>
            <w:r w:rsidR="005845C1" w:rsidRPr="00FE787D">
              <w:rPr>
                <w:rFonts w:ascii="Book Antiqua" w:eastAsia="宋体" w:hAnsi="Book Antiqua"/>
              </w:rPr>
              <w:t xml:space="preserve"> </w:t>
            </w:r>
            <w:r w:rsidRPr="00FE787D">
              <w:rPr>
                <w:rFonts w:ascii="Book Antiqua" w:eastAsia="宋体" w:hAnsi="Book Antiqua"/>
              </w:rPr>
              <w:t>(74.5)</w:t>
            </w:r>
          </w:p>
        </w:tc>
        <w:tc>
          <w:tcPr>
            <w:tcW w:w="559" w:type="pct"/>
            <w:vMerge/>
            <w:tcBorders>
              <w:top w:val="nil"/>
              <w:left w:val="nil"/>
              <w:bottom w:val="nil"/>
              <w:right w:val="nil"/>
            </w:tcBorders>
            <w:vAlign w:val="center"/>
            <w:hideMark/>
          </w:tcPr>
          <w:p w14:paraId="7F43276A"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E4C047E" w14:textId="77777777" w:rsidR="00952F18" w:rsidRPr="00FE787D" w:rsidRDefault="00952F18" w:rsidP="006151A0">
            <w:pPr>
              <w:spacing w:line="360" w:lineRule="auto"/>
              <w:jc w:val="both"/>
              <w:rPr>
                <w:rFonts w:ascii="Book Antiqua" w:eastAsia="宋体" w:hAnsi="Book Antiqua"/>
              </w:rPr>
            </w:pPr>
          </w:p>
        </w:tc>
      </w:tr>
      <w:tr w:rsidR="00795ADA" w:rsidRPr="00FE787D" w14:paraId="2EE061F2"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20F9EC06" w14:textId="7A10C499" w:rsidR="00795ADA" w:rsidRPr="00FE787D" w:rsidRDefault="00795ADA" w:rsidP="006151A0">
            <w:pPr>
              <w:spacing w:line="360" w:lineRule="auto"/>
              <w:jc w:val="both"/>
              <w:rPr>
                <w:rFonts w:ascii="Book Antiqua" w:eastAsia="Times New Roman" w:hAnsi="Book Antiqua"/>
              </w:rPr>
            </w:pPr>
            <w:r w:rsidRPr="00FE787D">
              <w:rPr>
                <w:rFonts w:ascii="Book Antiqua" w:eastAsia="宋体" w:hAnsi="Book Antiqua"/>
              </w:rPr>
              <w:t xml:space="preserve">Procoagulant therapy,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42334F30" w14:textId="77777777" w:rsidTr="009C174B">
        <w:trPr>
          <w:trHeight w:val="300"/>
        </w:trPr>
        <w:tc>
          <w:tcPr>
            <w:tcW w:w="2369" w:type="pct"/>
            <w:tcBorders>
              <w:top w:val="nil"/>
              <w:left w:val="nil"/>
              <w:bottom w:val="nil"/>
              <w:right w:val="nil"/>
            </w:tcBorders>
            <w:shd w:val="clear" w:color="auto" w:fill="auto"/>
            <w:noWrap/>
            <w:vAlign w:val="bottom"/>
            <w:hideMark/>
          </w:tcPr>
          <w:p w14:paraId="711A4A7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18A8ABDA" w14:textId="156799E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w:t>
            </w:r>
            <w:r w:rsidR="005845C1" w:rsidRPr="00FE787D">
              <w:rPr>
                <w:rFonts w:ascii="Book Antiqua" w:eastAsia="宋体" w:hAnsi="Book Antiqua"/>
              </w:rPr>
              <w:t xml:space="preserve"> </w:t>
            </w:r>
            <w:r w:rsidRPr="00FE787D">
              <w:rPr>
                <w:rFonts w:ascii="Book Antiqua" w:eastAsia="宋体" w:hAnsi="Book Antiqua"/>
              </w:rPr>
              <w:t>(67.7)</w:t>
            </w:r>
          </w:p>
        </w:tc>
        <w:tc>
          <w:tcPr>
            <w:tcW w:w="832" w:type="pct"/>
            <w:tcBorders>
              <w:top w:val="nil"/>
              <w:left w:val="nil"/>
              <w:bottom w:val="nil"/>
              <w:right w:val="nil"/>
            </w:tcBorders>
            <w:shd w:val="clear" w:color="auto" w:fill="auto"/>
            <w:noWrap/>
            <w:vAlign w:val="bottom"/>
            <w:hideMark/>
          </w:tcPr>
          <w:p w14:paraId="19D58936" w14:textId="4EFDBCB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164</w:t>
            </w:r>
            <w:r w:rsidR="005845C1" w:rsidRPr="00FE787D">
              <w:rPr>
                <w:rFonts w:ascii="Book Antiqua" w:eastAsia="宋体" w:hAnsi="Book Antiqua"/>
              </w:rPr>
              <w:t xml:space="preserve"> </w:t>
            </w:r>
            <w:r w:rsidRPr="00FE787D">
              <w:rPr>
                <w:rFonts w:ascii="Book Antiqua" w:eastAsia="宋体" w:hAnsi="Book Antiqua"/>
              </w:rPr>
              <w:t>(74.5)</w:t>
            </w:r>
          </w:p>
        </w:tc>
        <w:tc>
          <w:tcPr>
            <w:tcW w:w="559" w:type="pct"/>
            <w:vMerge w:val="restart"/>
            <w:tcBorders>
              <w:top w:val="nil"/>
              <w:left w:val="nil"/>
              <w:bottom w:val="nil"/>
              <w:right w:val="nil"/>
            </w:tcBorders>
            <w:shd w:val="clear" w:color="auto" w:fill="auto"/>
            <w:noWrap/>
            <w:vAlign w:val="center"/>
            <w:hideMark/>
          </w:tcPr>
          <w:p w14:paraId="2FFDAD3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0.368</w:t>
            </w:r>
          </w:p>
        </w:tc>
        <w:tc>
          <w:tcPr>
            <w:tcW w:w="352" w:type="pct"/>
            <w:vMerge w:val="restart"/>
            <w:tcBorders>
              <w:top w:val="nil"/>
              <w:left w:val="nil"/>
              <w:bottom w:val="nil"/>
              <w:right w:val="nil"/>
            </w:tcBorders>
            <w:shd w:val="clear" w:color="auto" w:fill="auto"/>
            <w:noWrap/>
            <w:vAlign w:val="center"/>
            <w:hideMark/>
          </w:tcPr>
          <w:p w14:paraId="31EBE816"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0.513</w:t>
            </w:r>
          </w:p>
        </w:tc>
      </w:tr>
      <w:tr w:rsidR="00DD3D57" w:rsidRPr="00FE787D" w14:paraId="1397D2E0" w14:textId="77777777" w:rsidTr="009C174B">
        <w:trPr>
          <w:trHeight w:val="300"/>
        </w:trPr>
        <w:tc>
          <w:tcPr>
            <w:tcW w:w="2369" w:type="pct"/>
            <w:tcBorders>
              <w:top w:val="nil"/>
              <w:left w:val="nil"/>
              <w:bottom w:val="nil"/>
              <w:right w:val="nil"/>
            </w:tcBorders>
            <w:shd w:val="clear" w:color="auto" w:fill="auto"/>
            <w:noWrap/>
            <w:vAlign w:val="bottom"/>
            <w:hideMark/>
          </w:tcPr>
          <w:p w14:paraId="4571AAF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34B7DCD5" w14:textId="4286F8A5"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0C9FA5D5" w14:textId="2AD8580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56</w:t>
            </w:r>
            <w:r w:rsidR="005845C1" w:rsidRPr="00FE787D">
              <w:rPr>
                <w:rFonts w:ascii="Book Antiqua" w:eastAsia="宋体" w:hAnsi="Book Antiqua"/>
              </w:rPr>
              <w:t xml:space="preserve"> </w:t>
            </w:r>
            <w:r w:rsidRPr="00FE787D">
              <w:rPr>
                <w:rFonts w:ascii="Book Antiqua" w:eastAsia="宋体" w:hAnsi="Book Antiqua"/>
              </w:rPr>
              <w:t>(125.5)</w:t>
            </w:r>
          </w:p>
        </w:tc>
        <w:tc>
          <w:tcPr>
            <w:tcW w:w="559" w:type="pct"/>
            <w:vMerge/>
            <w:tcBorders>
              <w:top w:val="nil"/>
              <w:left w:val="nil"/>
              <w:bottom w:val="nil"/>
              <w:right w:val="nil"/>
            </w:tcBorders>
            <w:vAlign w:val="center"/>
            <w:hideMark/>
          </w:tcPr>
          <w:p w14:paraId="63A996AC"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C062A75" w14:textId="77777777" w:rsidR="00952F18" w:rsidRPr="00FE787D" w:rsidRDefault="00952F18" w:rsidP="006151A0">
            <w:pPr>
              <w:spacing w:line="360" w:lineRule="auto"/>
              <w:jc w:val="both"/>
              <w:rPr>
                <w:rFonts w:ascii="Book Antiqua" w:eastAsia="宋体" w:hAnsi="Book Antiqua"/>
              </w:rPr>
            </w:pPr>
          </w:p>
        </w:tc>
      </w:tr>
      <w:tr w:rsidR="00795ADA" w:rsidRPr="00FE787D" w14:paraId="61AA2D0D"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09501E61" w14:textId="4FDE0A69" w:rsidR="00795ADA" w:rsidRPr="00FE787D" w:rsidRDefault="00795ADA" w:rsidP="006151A0">
            <w:pPr>
              <w:spacing w:line="360" w:lineRule="auto"/>
              <w:jc w:val="both"/>
              <w:rPr>
                <w:rFonts w:ascii="Book Antiqua" w:eastAsia="Times New Roman" w:hAnsi="Book Antiqua"/>
              </w:rPr>
            </w:pPr>
            <w:r w:rsidRPr="00FE787D">
              <w:rPr>
                <w:rFonts w:ascii="Book Antiqua" w:eastAsia="宋体" w:hAnsi="Book Antiqua"/>
              </w:rPr>
              <w:t>Etiol</w:t>
            </w:r>
            <w:r w:rsidR="000509B5" w:rsidRPr="00FE787D">
              <w:rPr>
                <w:rFonts w:ascii="Book Antiqua" w:eastAsia="宋体" w:hAnsi="Book Antiqua"/>
              </w:rPr>
              <w:t>o</w:t>
            </w:r>
            <w:r w:rsidRPr="00FE787D">
              <w:rPr>
                <w:rFonts w:ascii="Book Antiqua" w:eastAsia="宋体" w:hAnsi="Book Antiqua"/>
              </w:rPr>
              <w:t xml:space="preserve">gy,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27E7B16F" w14:textId="77777777" w:rsidTr="009C174B">
        <w:trPr>
          <w:trHeight w:val="300"/>
        </w:trPr>
        <w:tc>
          <w:tcPr>
            <w:tcW w:w="2369" w:type="pct"/>
            <w:tcBorders>
              <w:top w:val="nil"/>
              <w:left w:val="nil"/>
              <w:bottom w:val="nil"/>
              <w:right w:val="nil"/>
            </w:tcBorders>
            <w:shd w:val="clear" w:color="auto" w:fill="auto"/>
            <w:noWrap/>
            <w:vAlign w:val="bottom"/>
            <w:hideMark/>
          </w:tcPr>
          <w:p w14:paraId="588F464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Virus hepatitis</w:t>
            </w:r>
          </w:p>
        </w:tc>
        <w:tc>
          <w:tcPr>
            <w:tcW w:w="888" w:type="pct"/>
            <w:tcBorders>
              <w:top w:val="nil"/>
              <w:left w:val="nil"/>
              <w:bottom w:val="nil"/>
              <w:right w:val="nil"/>
            </w:tcBorders>
            <w:shd w:val="clear" w:color="auto" w:fill="auto"/>
            <w:noWrap/>
            <w:vAlign w:val="bottom"/>
            <w:hideMark/>
          </w:tcPr>
          <w:p w14:paraId="0B88FE79" w14:textId="3F58D8A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w:t>
            </w:r>
            <w:r w:rsidR="005845C1" w:rsidRPr="00FE787D">
              <w:rPr>
                <w:rFonts w:ascii="Book Antiqua" w:eastAsia="宋体" w:hAnsi="Book Antiqua"/>
              </w:rPr>
              <w:t xml:space="preserve"> </w:t>
            </w:r>
            <w:r w:rsidRPr="00FE787D">
              <w:rPr>
                <w:rFonts w:ascii="Book Antiqua" w:eastAsia="宋体" w:hAnsi="Book Antiqua"/>
              </w:rPr>
              <w:t>(75)</w:t>
            </w:r>
          </w:p>
        </w:tc>
        <w:tc>
          <w:tcPr>
            <w:tcW w:w="832" w:type="pct"/>
            <w:tcBorders>
              <w:top w:val="nil"/>
              <w:left w:val="nil"/>
              <w:bottom w:val="nil"/>
              <w:right w:val="nil"/>
            </w:tcBorders>
            <w:shd w:val="clear" w:color="auto" w:fill="auto"/>
            <w:noWrap/>
            <w:vAlign w:val="bottom"/>
            <w:hideMark/>
          </w:tcPr>
          <w:p w14:paraId="21971D29" w14:textId="558CA3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133</w:t>
            </w:r>
            <w:r w:rsidR="005845C1" w:rsidRPr="00FE787D">
              <w:rPr>
                <w:rFonts w:ascii="Book Antiqua" w:eastAsia="宋体" w:hAnsi="Book Antiqua"/>
              </w:rPr>
              <w:t xml:space="preserve"> </w:t>
            </w:r>
            <w:r w:rsidRPr="00FE787D">
              <w:rPr>
                <w:rFonts w:ascii="Book Antiqua" w:eastAsia="宋体" w:hAnsi="Book Antiqua"/>
              </w:rPr>
              <w:t>(60.5)</w:t>
            </w:r>
          </w:p>
        </w:tc>
        <w:tc>
          <w:tcPr>
            <w:tcW w:w="559" w:type="pct"/>
            <w:vMerge w:val="restart"/>
            <w:tcBorders>
              <w:top w:val="nil"/>
              <w:left w:val="nil"/>
              <w:bottom w:val="nil"/>
              <w:right w:val="nil"/>
            </w:tcBorders>
            <w:shd w:val="clear" w:color="auto" w:fill="auto"/>
            <w:noWrap/>
            <w:vAlign w:val="center"/>
            <w:hideMark/>
          </w:tcPr>
          <w:p w14:paraId="3D466006"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1.028</w:t>
            </w:r>
          </w:p>
        </w:tc>
        <w:tc>
          <w:tcPr>
            <w:tcW w:w="352" w:type="pct"/>
            <w:vMerge w:val="restart"/>
            <w:tcBorders>
              <w:top w:val="nil"/>
              <w:left w:val="nil"/>
              <w:bottom w:val="nil"/>
              <w:right w:val="nil"/>
            </w:tcBorders>
            <w:shd w:val="clear" w:color="auto" w:fill="auto"/>
            <w:noWrap/>
            <w:vAlign w:val="center"/>
            <w:hideMark/>
          </w:tcPr>
          <w:p w14:paraId="4FDE8D8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0.795</w:t>
            </w:r>
          </w:p>
        </w:tc>
      </w:tr>
      <w:tr w:rsidR="00DD3D57" w:rsidRPr="00FE787D" w14:paraId="01415117" w14:textId="77777777" w:rsidTr="009C174B">
        <w:trPr>
          <w:trHeight w:val="300"/>
        </w:trPr>
        <w:tc>
          <w:tcPr>
            <w:tcW w:w="2369" w:type="pct"/>
            <w:tcBorders>
              <w:top w:val="nil"/>
              <w:left w:val="nil"/>
              <w:bottom w:val="nil"/>
              <w:right w:val="nil"/>
            </w:tcBorders>
            <w:shd w:val="clear" w:color="auto" w:fill="auto"/>
            <w:noWrap/>
            <w:vAlign w:val="bottom"/>
            <w:hideMark/>
          </w:tcPr>
          <w:p w14:paraId="7E8EB6CD"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Drug injury</w:t>
            </w:r>
          </w:p>
        </w:tc>
        <w:tc>
          <w:tcPr>
            <w:tcW w:w="888" w:type="pct"/>
            <w:tcBorders>
              <w:top w:val="nil"/>
              <w:left w:val="nil"/>
              <w:bottom w:val="nil"/>
              <w:right w:val="nil"/>
            </w:tcBorders>
            <w:shd w:val="clear" w:color="auto" w:fill="auto"/>
            <w:noWrap/>
            <w:vAlign w:val="bottom"/>
            <w:hideMark/>
          </w:tcPr>
          <w:p w14:paraId="4407E19D" w14:textId="4E7B6B0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r w:rsidR="005845C1" w:rsidRPr="00FE787D">
              <w:rPr>
                <w:rFonts w:ascii="Book Antiqua" w:eastAsia="宋体" w:hAnsi="Book Antiqua"/>
              </w:rPr>
              <w:t xml:space="preserve"> </w:t>
            </w:r>
            <w:r w:rsidRPr="00FE787D">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7D6729B6" w14:textId="47F322D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29</w:t>
            </w:r>
            <w:r w:rsidR="005845C1" w:rsidRPr="00FE787D">
              <w:rPr>
                <w:rFonts w:ascii="Book Antiqua" w:eastAsia="宋体" w:hAnsi="Book Antiqua"/>
              </w:rPr>
              <w:t xml:space="preserve"> </w:t>
            </w:r>
            <w:r w:rsidRPr="00FE787D">
              <w:rPr>
                <w:rFonts w:ascii="Book Antiqua" w:eastAsia="宋体" w:hAnsi="Book Antiqua"/>
              </w:rPr>
              <w:t>(13.2)</w:t>
            </w:r>
          </w:p>
        </w:tc>
        <w:tc>
          <w:tcPr>
            <w:tcW w:w="559" w:type="pct"/>
            <w:vMerge/>
            <w:tcBorders>
              <w:top w:val="nil"/>
              <w:left w:val="nil"/>
              <w:bottom w:val="nil"/>
              <w:right w:val="nil"/>
            </w:tcBorders>
            <w:vAlign w:val="center"/>
            <w:hideMark/>
          </w:tcPr>
          <w:p w14:paraId="79B8179C"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266EBC7A" w14:textId="77777777" w:rsidR="00952F18" w:rsidRPr="00FE787D" w:rsidRDefault="00952F18" w:rsidP="006151A0">
            <w:pPr>
              <w:spacing w:line="360" w:lineRule="auto"/>
              <w:jc w:val="both"/>
              <w:rPr>
                <w:rFonts w:ascii="Book Antiqua" w:eastAsia="宋体" w:hAnsi="Book Antiqua"/>
              </w:rPr>
            </w:pPr>
          </w:p>
        </w:tc>
      </w:tr>
      <w:tr w:rsidR="00DD3D57" w:rsidRPr="00FE787D" w14:paraId="3774373C" w14:textId="77777777" w:rsidTr="009C174B">
        <w:trPr>
          <w:trHeight w:val="300"/>
        </w:trPr>
        <w:tc>
          <w:tcPr>
            <w:tcW w:w="2369" w:type="pct"/>
            <w:tcBorders>
              <w:top w:val="nil"/>
              <w:left w:val="nil"/>
              <w:bottom w:val="nil"/>
              <w:right w:val="nil"/>
            </w:tcBorders>
            <w:shd w:val="clear" w:color="auto" w:fill="auto"/>
            <w:noWrap/>
            <w:vAlign w:val="bottom"/>
            <w:hideMark/>
          </w:tcPr>
          <w:p w14:paraId="41D09EB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Autoimmune liver disease</w:t>
            </w:r>
          </w:p>
        </w:tc>
        <w:tc>
          <w:tcPr>
            <w:tcW w:w="888" w:type="pct"/>
            <w:tcBorders>
              <w:top w:val="nil"/>
              <w:left w:val="nil"/>
              <w:bottom w:val="nil"/>
              <w:right w:val="nil"/>
            </w:tcBorders>
            <w:shd w:val="clear" w:color="auto" w:fill="auto"/>
            <w:noWrap/>
            <w:vAlign w:val="bottom"/>
            <w:hideMark/>
          </w:tcPr>
          <w:p w14:paraId="7B66D27C" w14:textId="6FC6FEB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r w:rsidR="005845C1" w:rsidRPr="00FE787D">
              <w:rPr>
                <w:rFonts w:ascii="Book Antiqua" w:eastAsia="宋体" w:hAnsi="Book Antiqua"/>
              </w:rPr>
              <w:t xml:space="preserve"> </w:t>
            </w:r>
            <w:r w:rsidRPr="00FE787D">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32A5E731" w14:textId="2FAAD67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24</w:t>
            </w:r>
            <w:r w:rsidR="005845C1" w:rsidRPr="00FE787D">
              <w:rPr>
                <w:rFonts w:ascii="Book Antiqua" w:eastAsia="宋体" w:hAnsi="Book Antiqua"/>
              </w:rPr>
              <w:t xml:space="preserve"> </w:t>
            </w:r>
            <w:r w:rsidRPr="00FE787D">
              <w:rPr>
                <w:rFonts w:ascii="Book Antiqua" w:eastAsia="宋体" w:hAnsi="Book Antiqua"/>
              </w:rPr>
              <w:t>(11.8)</w:t>
            </w:r>
          </w:p>
        </w:tc>
        <w:tc>
          <w:tcPr>
            <w:tcW w:w="559" w:type="pct"/>
            <w:vMerge/>
            <w:tcBorders>
              <w:top w:val="nil"/>
              <w:left w:val="nil"/>
              <w:bottom w:val="nil"/>
              <w:right w:val="nil"/>
            </w:tcBorders>
            <w:vAlign w:val="center"/>
            <w:hideMark/>
          </w:tcPr>
          <w:p w14:paraId="21A31E4A"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09CDCE69" w14:textId="77777777" w:rsidR="00952F18" w:rsidRPr="00FE787D" w:rsidRDefault="00952F18" w:rsidP="006151A0">
            <w:pPr>
              <w:spacing w:line="360" w:lineRule="auto"/>
              <w:jc w:val="both"/>
              <w:rPr>
                <w:rFonts w:ascii="Book Antiqua" w:eastAsia="宋体" w:hAnsi="Book Antiqua"/>
              </w:rPr>
            </w:pPr>
          </w:p>
        </w:tc>
      </w:tr>
      <w:tr w:rsidR="00DD3D57" w:rsidRPr="00FE787D" w14:paraId="3E026556" w14:textId="77777777" w:rsidTr="009C174B">
        <w:trPr>
          <w:trHeight w:val="300"/>
        </w:trPr>
        <w:tc>
          <w:tcPr>
            <w:tcW w:w="2369" w:type="pct"/>
            <w:tcBorders>
              <w:top w:val="nil"/>
              <w:left w:val="nil"/>
              <w:bottom w:val="nil"/>
              <w:right w:val="nil"/>
            </w:tcBorders>
            <w:shd w:val="clear" w:color="auto" w:fill="auto"/>
            <w:noWrap/>
            <w:vAlign w:val="bottom"/>
            <w:hideMark/>
          </w:tcPr>
          <w:p w14:paraId="0077CF4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Others</w:t>
            </w:r>
          </w:p>
        </w:tc>
        <w:tc>
          <w:tcPr>
            <w:tcW w:w="888" w:type="pct"/>
            <w:tcBorders>
              <w:top w:val="nil"/>
              <w:left w:val="nil"/>
              <w:bottom w:val="nil"/>
              <w:right w:val="nil"/>
            </w:tcBorders>
            <w:shd w:val="clear" w:color="auto" w:fill="auto"/>
            <w:noWrap/>
            <w:vAlign w:val="bottom"/>
            <w:hideMark/>
          </w:tcPr>
          <w:p w14:paraId="0F572EB6" w14:textId="4027356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r w:rsidR="005845C1" w:rsidRPr="00FE787D">
              <w:rPr>
                <w:rFonts w:ascii="Book Antiqua" w:eastAsia="宋体" w:hAnsi="Book Antiqua"/>
              </w:rPr>
              <w:t xml:space="preserve"> </w:t>
            </w:r>
            <w:r w:rsidRPr="00FE787D">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1EA7A8C7" w14:textId="3B39B39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32</w:t>
            </w:r>
            <w:r w:rsidR="005845C1" w:rsidRPr="00FE787D">
              <w:rPr>
                <w:rFonts w:ascii="Book Antiqua" w:eastAsia="宋体" w:hAnsi="Book Antiqua"/>
              </w:rPr>
              <w:t xml:space="preserve"> </w:t>
            </w:r>
            <w:r w:rsidRPr="00FE787D">
              <w:rPr>
                <w:rFonts w:ascii="Book Antiqua" w:eastAsia="宋体" w:hAnsi="Book Antiqua"/>
              </w:rPr>
              <w:t>(14.5)</w:t>
            </w:r>
          </w:p>
        </w:tc>
        <w:tc>
          <w:tcPr>
            <w:tcW w:w="559" w:type="pct"/>
            <w:vMerge/>
            <w:tcBorders>
              <w:top w:val="nil"/>
              <w:left w:val="nil"/>
              <w:bottom w:val="nil"/>
              <w:right w:val="nil"/>
            </w:tcBorders>
            <w:vAlign w:val="center"/>
            <w:hideMark/>
          </w:tcPr>
          <w:p w14:paraId="2102A32A"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D3A3B50" w14:textId="77777777" w:rsidR="00952F18" w:rsidRPr="00FE787D" w:rsidRDefault="00952F18" w:rsidP="006151A0">
            <w:pPr>
              <w:spacing w:line="360" w:lineRule="auto"/>
              <w:jc w:val="both"/>
              <w:rPr>
                <w:rFonts w:ascii="Book Antiqua" w:eastAsia="宋体" w:hAnsi="Book Antiqua"/>
              </w:rPr>
            </w:pPr>
          </w:p>
        </w:tc>
      </w:tr>
      <w:tr w:rsidR="004C121C" w:rsidRPr="00FE787D" w14:paraId="14F4D0F6"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4852362A" w14:textId="4E086555" w:rsidR="004C121C" w:rsidRPr="00FE787D" w:rsidRDefault="004C121C" w:rsidP="006151A0">
            <w:pPr>
              <w:spacing w:line="360" w:lineRule="auto"/>
              <w:jc w:val="both"/>
              <w:rPr>
                <w:rFonts w:ascii="Book Antiqua" w:eastAsia="Times New Roman" w:hAnsi="Book Antiqua"/>
              </w:rPr>
            </w:pPr>
            <w:r w:rsidRPr="00FE787D">
              <w:rPr>
                <w:rFonts w:ascii="Book Antiqua" w:eastAsia="宋体" w:hAnsi="Book Antiqua"/>
              </w:rPr>
              <w:t xml:space="preserve">ALSS times,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503A4243" w14:textId="77777777" w:rsidTr="009C174B">
        <w:trPr>
          <w:trHeight w:val="300"/>
        </w:trPr>
        <w:tc>
          <w:tcPr>
            <w:tcW w:w="2369" w:type="pct"/>
            <w:tcBorders>
              <w:top w:val="nil"/>
              <w:left w:val="nil"/>
              <w:bottom w:val="nil"/>
              <w:right w:val="nil"/>
            </w:tcBorders>
            <w:shd w:val="clear" w:color="auto" w:fill="auto"/>
            <w:noWrap/>
            <w:vAlign w:val="bottom"/>
            <w:hideMark/>
          </w:tcPr>
          <w:p w14:paraId="0F012FD5" w14:textId="0DA75DC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4C3EAC" w:rsidRPr="00FE787D">
              <w:rPr>
                <w:rFonts w:ascii="Book Antiqua" w:eastAsia="宋体" w:hAnsi="Book Antiqua"/>
              </w:rPr>
              <w:t xml:space="preserve"> </w:t>
            </w:r>
            <w:r w:rsidRPr="00FE787D">
              <w:rPr>
                <w:rFonts w:ascii="Book Antiqua" w:eastAsia="宋体" w:hAnsi="Book Antiqua"/>
              </w:rPr>
              <w:t>3</w:t>
            </w:r>
          </w:p>
        </w:tc>
        <w:tc>
          <w:tcPr>
            <w:tcW w:w="888" w:type="pct"/>
            <w:tcBorders>
              <w:top w:val="nil"/>
              <w:left w:val="nil"/>
              <w:bottom w:val="nil"/>
              <w:right w:val="nil"/>
            </w:tcBorders>
            <w:shd w:val="clear" w:color="auto" w:fill="auto"/>
            <w:noWrap/>
            <w:vAlign w:val="bottom"/>
            <w:hideMark/>
          </w:tcPr>
          <w:p w14:paraId="3B94B647" w14:textId="19E3961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w:t>
            </w:r>
            <w:r w:rsidR="005845C1" w:rsidRPr="00FE787D">
              <w:rPr>
                <w:rFonts w:ascii="Book Antiqua" w:eastAsia="宋体" w:hAnsi="Book Antiqua"/>
              </w:rPr>
              <w:t xml:space="preserve"> </w:t>
            </w:r>
            <w:r w:rsidRPr="00FE787D">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53218899" w14:textId="2054BB3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61</w:t>
            </w:r>
            <w:r w:rsidR="005845C1" w:rsidRPr="00FE787D">
              <w:rPr>
                <w:rFonts w:ascii="Book Antiqua" w:eastAsia="宋体" w:hAnsi="Book Antiqua"/>
              </w:rPr>
              <w:t xml:space="preserve"> </w:t>
            </w:r>
            <w:r w:rsidRPr="00FE787D">
              <w:rPr>
                <w:rFonts w:ascii="Book Antiqua" w:eastAsia="宋体" w:hAnsi="Book Antiqua"/>
              </w:rPr>
              <w:t>(27.7)</w:t>
            </w:r>
          </w:p>
        </w:tc>
        <w:tc>
          <w:tcPr>
            <w:tcW w:w="559" w:type="pct"/>
            <w:vMerge w:val="restart"/>
            <w:tcBorders>
              <w:top w:val="nil"/>
              <w:left w:val="nil"/>
              <w:bottom w:val="nil"/>
              <w:right w:val="nil"/>
            </w:tcBorders>
            <w:shd w:val="clear" w:color="auto" w:fill="auto"/>
            <w:noWrap/>
            <w:vAlign w:val="center"/>
            <w:hideMark/>
          </w:tcPr>
          <w:p w14:paraId="4882485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7.344</w:t>
            </w:r>
          </w:p>
        </w:tc>
        <w:tc>
          <w:tcPr>
            <w:tcW w:w="352" w:type="pct"/>
            <w:vMerge w:val="restart"/>
            <w:tcBorders>
              <w:top w:val="nil"/>
              <w:left w:val="nil"/>
              <w:bottom w:val="nil"/>
              <w:right w:val="nil"/>
            </w:tcBorders>
            <w:shd w:val="clear" w:color="auto" w:fill="auto"/>
            <w:noWrap/>
            <w:vAlign w:val="center"/>
            <w:hideMark/>
          </w:tcPr>
          <w:p w14:paraId="491F48D7"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0.025</w:t>
            </w:r>
          </w:p>
        </w:tc>
      </w:tr>
      <w:tr w:rsidR="00DD3D57" w:rsidRPr="00FE787D" w14:paraId="215661C4" w14:textId="77777777" w:rsidTr="009C174B">
        <w:trPr>
          <w:trHeight w:val="300"/>
        </w:trPr>
        <w:tc>
          <w:tcPr>
            <w:tcW w:w="2369" w:type="pct"/>
            <w:tcBorders>
              <w:top w:val="nil"/>
              <w:left w:val="nil"/>
              <w:bottom w:val="nil"/>
              <w:right w:val="nil"/>
            </w:tcBorders>
            <w:shd w:val="clear" w:color="auto" w:fill="auto"/>
            <w:noWrap/>
            <w:vAlign w:val="bottom"/>
            <w:hideMark/>
          </w:tcPr>
          <w:p w14:paraId="660CDC3B" w14:textId="67E4637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4C3EAC" w:rsidRPr="00FE787D">
              <w:rPr>
                <w:rFonts w:ascii="Book Antiqua" w:eastAsia="宋体" w:hAnsi="Book Antiqua"/>
              </w:rPr>
              <w:t xml:space="preserve"> </w:t>
            </w:r>
            <w:r w:rsidRPr="00FE787D">
              <w:rPr>
                <w:rFonts w:ascii="Book Antiqua" w:eastAsia="宋体" w:hAnsi="Book Antiqua"/>
              </w:rPr>
              <w:t>3</w:t>
            </w:r>
            <w:r w:rsidR="004C3EAC" w:rsidRPr="00FE787D">
              <w:rPr>
                <w:rFonts w:ascii="Book Antiqua" w:eastAsia="宋体" w:hAnsi="Book Antiqua" w:hint="eastAsia"/>
                <w:lang w:eastAsia="zh-CN"/>
              </w:rPr>
              <w:t>,</w:t>
            </w:r>
            <w:r w:rsidR="004C3EAC" w:rsidRPr="00FE787D">
              <w:rPr>
                <w:rFonts w:ascii="Book Antiqua" w:eastAsia="宋体" w:hAnsi="Book Antiqua"/>
                <w:lang w:eastAsia="zh-CN"/>
              </w:rPr>
              <w:t xml:space="preserve"> </w:t>
            </w:r>
            <w:r w:rsidRPr="00FE787D">
              <w:rPr>
                <w:rFonts w:ascii="Book Antiqua" w:eastAsia="宋体" w:hAnsi="Book Antiqua"/>
              </w:rPr>
              <w:t>&lt;</w:t>
            </w:r>
            <w:r w:rsidR="004C3EAC" w:rsidRPr="00FE787D">
              <w:rPr>
                <w:rFonts w:ascii="Book Antiqua" w:eastAsia="宋体" w:hAnsi="Book Antiqua"/>
              </w:rPr>
              <w:t xml:space="preserve"> </w:t>
            </w:r>
            <w:r w:rsidRPr="00FE787D">
              <w:rPr>
                <w:rFonts w:ascii="Book Antiqua" w:eastAsia="宋体" w:hAnsi="Book Antiqua"/>
              </w:rPr>
              <w:t>5</w:t>
            </w:r>
          </w:p>
        </w:tc>
        <w:tc>
          <w:tcPr>
            <w:tcW w:w="888" w:type="pct"/>
            <w:tcBorders>
              <w:top w:val="nil"/>
              <w:left w:val="nil"/>
              <w:bottom w:val="nil"/>
              <w:right w:val="nil"/>
            </w:tcBorders>
            <w:shd w:val="clear" w:color="auto" w:fill="auto"/>
            <w:noWrap/>
            <w:vAlign w:val="bottom"/>
            <w:hideMark/>
          </w:tcPr>
          <w:p w14:paraId="16699FC0" w14:textId="4B02E8A5"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w:t>
            </w:r>
            <w:r w:rsidR="005845C1" w:rsidRPr="00FE787D">
              <w:rPr>
                <w:rFonts w:ascii="Book Antiqua" w:eastAsia="宋体" w:hAnsi="Book Antiqua"/>
              </w:rPr>
              <w:t xml:space="preserve"> </w:t>
            </w:r>
            <w:r w:rsidRPr="00FE787D">
              <w:rPr>
                <w:rFonts w:ascii="Book Antiqua" w:eastAsia="宋体" w:hAnsi="Book Antiqua"/>
              </w:rPr>
              <w:t>(21.7)</w:t>
            </w:r>
          </w:p>
        </w:tc>
        <w:tc>
          <w:tcPr>
            <w:tcW w:w="832" w:type="pct"/>
            <w:tcBorders>
              <w:top w:val="nil"/>
              <w:left w:val="nil"/>
              <w:bottom w:val="nil"/>
              <w:right w:val="nil"/>
            </w:tcBorders>
            <w:shd w:val="clear" w:color="auto" w:fill="auto"/>
            <w:noWrap/>
            <w:vAlign w:val="bottom"/>
            <w:hideMark/>
          </w:tcPr>
          <w:p w14:paraId="6D2233D5" w14:textId="7304F5C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139</w:t>
            </w:r>
            <w:r w:rsidR="005845C1" w:rsidRPr="00FE787D">
              <w:rPr>
                <w:rFonts w:ascii="Book Antiqua" w:eastAsia="宋体" w:hAnsi="Book Antiqua"/>
              </w:rPr>
              <w:t xml:space="preserve"> </w:t>
            </w:r>
            <w:r w:rsidRPr="00FE787D">
              <w:rPr>
                <w:rFonts w:ascii="Book Antiqua" w:eastAsia="宋体" w:hAnsi="Book Antiqua"/>
              </w:rPr>
              <w:t>(63.2)</w:t>
            </w:r>
          </w:p>
        </w:tc>
        <w:tc>
          <w:tcPr>
            <w:tcW w:w="559" w:type="pct"/>
            <w:vMerge/>
            <w:tcBorders>
              <w:top w:val="nil"/>
              <w:left w:val="nil"/>
              <w:bottom w:val="nil"/>
              <w:right w:val="nil"/>
            </w:tcBorders>
            <w:vAlign w:val="center"/>
            <w:hideMark/>
          </w:tcPr>
          <w:p w14:paraId="542B5D3A"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1EA454D0" w14:textId="77777777" w:rsidR="00952F18" w:rsidRPr="00FE787D" w:rsidRDefault="00952F18" w:rsidP="006151A0">
            <w:pPr>
              <w:spacing w:line="360" w:lineRule="auto"/>
              <w:jc w:val="both"/>
              <w:rPr>
                <w:rFonts w:ascii="Book Antiqua" w:eastAsia="宋体" w:hAnsi="Book Antiqua"/>
                <w:b/>
                <w:bCs/>
              </w:rPr>
            </w:pPr>
          </w:p>
        </w:tc>
      </w:tr>
      <w:tr w:rsidR="00DD3D57" w:rsidRPr="00FE787D" w14:paraId="5D8C11AB" w14:textId="77777777" w:rsidTr="009C174B">
        <w:trPr>
          <w:trHeight w:val="300"/>
        </w:trPr>
        <w:tc>
          <w:tcPr>
            <w:tcW w:w="2369" w:type="pct"/>
            <w:tcBorders>
              <w:top w:val="nil"/>
              <w:left w:val="nil"/>
              <w:bottom w:val="nil"/>
              <w:right w:val="nil"/>
            </w:tcBorders>
            <w:shd w:val="clear" w:color="auto" w:fill="auto"/>
            <w:noWrap/>
            <w:vAlign w:val="bottom"/>
            <w:hideMark/>
          </w:tcPr>
          <w:p w14:paraId="09F16A82" w14:textId="3FC9B9B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4C3EAC" w:rsidRPr="00FE787D">
              <w:rPr>
                <w:rFonts w:ascii="Book Antiqua" w:eastAsia="宋体" w:hAnsi="Book Antiqua"/>
              </w:rPr>
              <w:t xml:space="preserve"> </w:t>
            </w:r>
            <w:r w:rsidRPr="00FE787D">
              <w:rPr>
                <w:rFonts w:ascii="Book Antiqua" w:eastAsia="宋体" w:hAnsi="Book Antiqua"/>
              </w:rPr>
              <w:t>5</w:t>
            </w:r>
          </w:p>
        </w:tc>
        <w:tc>
          <w:tcPr>
            <w:tcW w:w="888" w:type="pct"/>
            <w:tcBorders>
              <w:top w:val="nil"/>
              <w:left w:val="nil"/>
              <w:bottom w:val="nil"/>
              <w:right w:val="nil"/>
            </w:tcBorders>
            <w:shd w:val="clear" w:color="auto" w:fill="auto"/>
            <w:noWrap/>
            <w:vAlign w:val="bottom"/>
            <w:hideMark/>
          </w:tcPr>
          <w:p w14:paraId="0D8FA996" w14:textId="49A3E36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5B69A759" w14:textId="2F588C2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20</w:t>
            </w:r>
            <w:r w:rsidR="005845C1" w:rsidRPr="00FE787D">
              <w:rPr>
                <w:rFonts w:ascii="Book Antiqua" w:eastAsia="宋体" w:hAnsi="Book Antiqua"/>
              </w:rPr>
              <w:t xml:space="preserve"> </w:t>
            </w:r>
            <w:r w:rsidRPr="00FE787D">
              <w:rPr>
                <w:rFonts w:ascii="Book Antiqua" w:eastAsia="宋体" w:hAnsi="Book Antiqua"/>
              </w:rPr>
              <w:t>(9.1)</w:t>
            </w:r>
          </w:p>
        </w:tc>
        <w:tc>
          <w:tcPr>
            <w:tcW w:w="559" w:type="pct"/>
            <w:vMerge/>
            <w:tcBorders>
              <w:top w:val="nil"/>
              <w:left w:val="nil"/>
              <w:bottom w:val="nil"/>
              <w:right w:val="nil"/>
            </w:tcBorders>
            <w:vAlign w:val="center"/>
            <w:hideMark/>
          </w:tcPr>
          <w:p w14:paraId="7F45E296"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7128BDB" w14:textId="77777777" w:rsidR="00952F18" w:rsidRPr="00FE787D" w:rsidRDefault="00952F18" w:rsidP="006151A0">
            <w:pPr>
              <w:spacing w:line="360" w:lineRule="auto"/>
              <w:jc w:val="both"/>
              <w:rPr>
                <w:rFonts w:ascii="Book Antiqua" w:eastAsia="宋体" w:hAnsi="Book Antiqua"/>
                <w:b/>
                <w:bCs/>
              </w:rPr>
            </w:pPr>
          </w:p>
        </w:tc>
      </w:tr>
      <w:tr w:rsidR="004C121C" w:rsidRPr="00FE787D" w14:paraId="5734593C"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4AC3DE4F" w14:textId="1E35C3C9" w:rsidR="004C121C" w:rsidRPr="00FE787D" w:rsidRDefault="004C121C" w:rsidP="006151A0">
            <w:pPr>
              <w:spacing w:line="360" w:lineRule="auto"/>
              <w:jc w:val="both"/>
              <w:rPr>
                <w:rFonts w:ascii="Book Antiqua" w:eastAsia="Times New Roman" w:hAnsi="Book Antiqua"/>
              </w:rPr>
            </w:pPr>
            <w:r w:rsidRPr="00FE787D">
              <w:rPr>
                <w:rFonts w:ascii="Book Antiqua" w:eastAsia="宋体" w:hAnsi="Book Antiqua"/>
              </w:rPr>
              <w:t xml:space="preserve">Activity status,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72DCA148" w14:textId="77777777" w:rsidTr="009C174B">
        <w:trPr>
          <w:trHeight w:val="300"/>
        </w:trPr>
        <w:tc>
          <w:tcPr>
            <w:tcW w:w="2369" w:type="pct"/>
            <w:tcBorders>
              <w:top w:val="nil"/>
              <w:left w:val="nil"/>
              <w:bottom w:val="nil"/>
              <w:right w:val="nil"/>
            </w:tcBorders>
            <w:shd w:val="clear" w:color="auto" w:fill="auto"/>
            <w:noWrap/>
            <w:vAlign w:val="bottom"/>
            <w:hideMark/>
          </w:tcPr>
          <w:p w14:paraId="0E50392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Free activities</w:t>
            </w:r>
          </w:p>
        </w:tc>
        <w:tc>
          <w:tcPr>
            <w:tcW w:w="888" w:type="pct"/>
            <w:tcBorders>
              <w:top w:val="nil"/>
              <w:left w:val="nil"/>
              <w:bottom w:val="nil"/>
              <w:right w:val="nil"/>
            </w:tcBorders>
            <w:shd w:val="clear" w:color="auto" w:fill="auto"/>
            <w:noWrap/>
            <w:vAlign w:val="bottom"/>
            <w:hideMark/>
          </w:tcPr>
          <w:p w14:paraId="36AD454A" w14:textId="1B78EDD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w:t>
            </w:r>
            <w:r w:rsidR="005845C1" w:rsidRPr="00FE787D">
              <w:rPr>
                <w:rFonts w:ascii="Book Antiqua" w:eastAsia="宋体" w:hAnsi="Book Antiqua"/>
              </w:rPr>
              <w:t xml:space="preserve"> </w:t>
            </w:r>
            <w:r w:rsidRPr="00FE787D">
              <w:rPr>
                <w:rFonts w:ascii="Book Antiqua" w:eastAsia="宋体" w:hAnsi="Book Antiqua"/>
              </w:rPr>
              <w:t>(0)</w:t>
            </w:r>
          </w:p>
        </w:tc>
        <w:tc>
          <w:tcPr>
            <w:tcW w:w="832" w:type="pct"/>
            <w:tcBorders>
              <w:top w:val="nil"/>
              <w:left w:val="nil"/>
              <w:bottom w:val="nil"/>
              <w:right w:val="nil"/>
            </w:tcBorders>
            <w:shd w:val="clear" w:color="auto" w:fill="auto"/>
            <w:noWrap/>
            <w:vAlign w:val="bottom"/>
            <w:hideMark/>
          </w:tcPr>
          <w:p w14:paraId="30480399" w14:textId="236076C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23</w:t>
            </w:r>
            <w:r w:rsidR="005845C1" w:rsidRPr="00FE787D">
              <w:rPr>
                <w:rFonts w:ascii="Book Antiqua" w:eastAsia="宋体" w:hAnsi="Book Antiqua"/>
              </w:rPr>
              <w:t xml:space="preserve"> </w:t>
            </w:r>
            <w:r w:rsidRPr="00FE787D">
              <w:rPr>
                <w:rFonts w:ascii="Book Antiqua" w:eastAsia="宋体" w:hAnsi="Book Antiqua"/>
              </w:rPr>
              <w:t>(10.5)</w:t>
            </w:r>
          </w:p>
        </w:tc>
        <w:tc>
          <w:tcPr>
            <w:tcW w:w="559" w:type="pct"/>
            <w:vMerge w:val="restart"/>
            <w:tcBorders>
              <w:top w:val="nil"/>
              <w:left w:val="nil"/>
              <w:bottom w:val="nil"/>
              <w:right w:val="nil"/>
            </w:tcBorders>
            <w:shd w:val="clear" w:color="auto" w:fill="auto"/>
            <w:noWrap/>
            <w:vAlign w:val="center"/>
            <w:hideMark/>
          </w:tcPr>
          <w:p w14:paraId="55BEC4A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10.773</w:t>
            </w:r>
          </w:p>
        </w:tc>
        <w:tc>
          <w:tcPr>
            <w:tcW w:w="352" w:type="pct"/>
            <w:vMerge w:val="restart"/>
            <w:tcBorders>
              <w:top w:val="nil"/>
              <w:left w:val="nil"/>
              <w:bottom w:val="nil"/>
              <w:right w:val="nil"/>
            </w:tcBorders>
            <w:shd w:val="clear" w:color="auto" w:fill="auto"/>
            <w:noWrap/>
            <w:vAlign w:val="center"/>
            <w:hideMark/>
          </w:tcPr>
          <w:p w14:paraId="128AD366"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0.013</w:t>
            </w:r>
          </w:p>
        </w:tc>
      </w:tr>
      <w:tr w:rsidR="00DD3D57" w:rsidRPr="00FE787D" w14:paraId="1176FBE5" w14:textId="77777777" w:rsidTr="009C174B">
        <w:trPr>
          <w:trHeight w:val="300"/>
        </w:trPr>
        <w:tc>
          <w:tcPr>
            <w:tcW w:w="2369" w:type="pct"/>
            <w:tcBorders>
              <w:top w:val="nil"/>
              <w:left w:val="nil"/>
              <w:bottom w:val="nil"/>
              <w:right w:val="nil"/>
            </w:tcBorders>
            <w:shd w:val="clear" w:color="auto" w:fill="auto"/>
            <w:noWrap/>
            <w:vAlign w:val="bottom"/>
            <w:hideMark/>
          </w:tcPr>
          <w:p w14:paraId="15242DF6" w14:textId="15E37695" w:rsidR="00952F18" w:rsidRPr="00FE787D" w:rsidRDefault="00952F18" w:rsidP="000509B5">
            <w:pPr>
              <w:spacing w:line="360" w:lineRule="auto"/>
              <w:jc w:val="both"/>
              <w:rPr>
                <w:rFonts w:ascii="Book Antiqua" w:eastAsia="宋体" w:hAnsi="Book Antiqua"/>
              </w:rPr>
            </w:pPr>
            <w:r w:rsidRPr="00FE787D">
              <w:rPr>
                <w:rFonts w:ascii="Book Antiqua" w:eastAsia="宋体" w:hAnsi="Book Antiqua"/>
              </w:rPr>
              <w:t>Less than 4 h</w:t>
            </w:r>
            <w:r w:rsidR="000509B5" w:rsidRPr="00FE787D">
              <w:rPr>
                <w:rFonts w:ascii="Book Antiqua" w:eastAsia="宋体" w:hAnsi="Book Antiqua"/>
              </w:rPr>
              <w:t>/</w:t>
            </w:r>
            <w:r w:rsidRPr="00FE787D">
              <w:rPr>
                <w:rFonts w:ascii="Book Antiqua" w:eastAsia="宋体" w:hAnsi="Book Antiqua"/>
              </w:rPr>
              <w:t>d</w:t>
            </w:r>
          </w:p>
        </w:tc>
        <w:tc>
          <w:tcPr>
            <w:tcW w:w="888" w:type="pct"/>
            <w:tcBorders>
              <w:top w:val="nil"/>
              <w:left w:val="nil"/>
              <w:bottom w:val="nil"/>
              <w:right w:val="nil"/>
            </w:tcBorders>
            <w:shd w:val="clear" w:color="auto" w:fill="auto"/>
            <w:noWrap/>
            <w:vAlign w:val="bottom"/>
            <w:hideMark/>
          </w:tcPr>
          <w:p w14:paraId="2803F1F0" w14:textId="0948639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w:t>
            </w:r>
            <w:r w:rsidR="005845C1" w:rsidRPr="00FE787D">
              <w:rPr>
                <w:rFonts w:ascii="Book Antiqua" w:eastAsia="宋体" w:hAnsi="Book Antiqua"/>
              </w:rPr>
              <w:t xml:space="preserve"> </w:t>
            </w:r>
            <w:r w:rsidRPr="00FE787D">
              <w:rPr>
                <w:rFonts w:ascii="Book Antiqua" w:eastAsia="宋体" w:hAnsi="Book Antiqua"/>
              </w:rPr>
              <w:t>(16.7)</w:t>
            </w:r>
          </w:p>
        </w:tc>
        <w:tc>
          <w:tcPr>
            <w:tcW w:w="832" w:type="pct"/>
            <w:tcBorders>
              <w:top w:val="nil"/>
              <w:left w:val="nil"/>
              <w:bottom w:val="nil"/>
              <w:right w:val="nil"/>
            </w:tcBorders>
            <w:shd w:val="clear" w:color="auto" w:fill="auto"/>
            <w:noWrap/>
            <w:vAlign w:val="bottom"/>
            <w:hideMark/>
          </w:tcPr>
          <w:p w14:paraId="3A65472D" w14:textId="46B9135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89</w:t>
            </w:r>
            <w:r w:rsidR="005845C1" w:rsidRPr="00FE787D">
              <w:rPr>
                <w:rFonts w:ascii="Book Antiqua" w:eastAsia="宋体" w:hAnsi="Book Antiqua"/>
              </w:rPr>
              <w:t xml:space="preserve"> </w:t>
            </w:r>
            <w:r w:rsidRPr="00FE787D">
              <w:rPr>
                <w:rFonts w:ascii="Book Antiqua" w:eastAsia="宋体" w:hAnsi="Book Antiqua"/>
              </w:rPr>
              <w:t>(40.5)</w:t>
            </w:r>
          </w:p>
        </w:tc>
        <w:tc>
          <w:tcPr>
            <w:tcW w:w="559" w:type="pct"/>
            <w:vMerge/>
            <w:tcBorders>
              <w:top w:val="nil"/>
              <w:left w:val="nil"/>
              <w:bottom w:val="nil"/>
              <w:right w:val="nil"/>
            </w:tcBorders>
            <w:vAlign w:val="center"/>
            <w:hideMark/>
          </w:tcPr>
          <w:p w14:paraId="5A684BA8"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6E2B62B7" w14:textId="77777777" w:rsidR="00952F18" w:rsidRPr="00FE787D" w:rsidRDefault="00952F18" w:rsidP="006151A0">
            <w:pPr>
              <w:spacing w:line="360" w:lineRule="auto"/>
              <w:jc w:val="both"/>
              <w:rPr>
                <w:rFonts w:ascii="Book Antiqua" w:eastAsia="宋体" w:hAnsi="Book Antiqua"/>
                <w:b/>
                <w:bCs/>
              </w:rPr>
            </w:pPr>
          </w:p>
        </w:tc>
      </w:tr>
      <w:tr w:rsidR="00DD3D57" w:rsidRPr="00FE787D" w14:paraId="0F860C01" w14:textId="77777777" w:rsidTr="009C174B">
        <w:trPr>
          <w:trHeight w:val="300"/>
        </w:trPr>
        <w:tc>
          <w:tcPr>
            <w:tcW w:w="2369" w:type="pct"/>
            <w:tcBorders>
              <w:top w:val="nil"/>
              <w:left w:val="nil"/>
              <w:bottom w:val="nil"/>
              <w:right w:val="nil"/>
            </w:tcBorders>
            <w:shd w:val="clear" w:color="auto" w:fill="auto"/>
            <w:noWrap/>
            <w:vAlign w:val="bottom"/>
            <w:hideMark/>
          </w:tcPr>
          <w:p w14:paraId="1CAA4BF2" w14:textId="08A4CABF" w:rsidR="00952F18" w:rsidRPr="00FE787D" w:rsidRDefault="00952F18" w:rsidP="000509B5">
            <w:pPr>
              <w:spacing w:line="360" w:lineRule="auto"/>
              <w:jc w:val="both"/>
              <w:rPr>
                <w:rFonts w:ascii="Book Antiqua" w:eastAsia="宋体" w:hAnsi="Book Antiqua"/>
              </w:rPr>
            </w:pPr>
            <w:r w:rsidRPr="00FE787D">
              <w:rPr>
                <w:rFonts w:ascii="Book Antiqua" w:eastAsia="宋体" w:hAnsi="Book Antiqua"/>
              </w:rPr>
              <w:lastRenderedPageBreak/>
              <w:t>Less than 1 h</w:t>
            </w:r>
            <w:r w:rsidR="000509B5" w:rsidRPr="00FE787D">
              <w:rPr>
                <w:rFonts w:ascii="Book Antiqua" w:eastAsia="宋体" w:hAnsi="Book Antiqua"/>
              </w:rPr>
              <w:t>/</w:t>
            </w:r>
            <w:r w:rsidRPr="00FE787D">
              <w:rPr>
                <w:rFonts w:ascii="Book Antiqua" w:eastAsia="宋体" w:hAnsi="Book Antiqua"/>
              </w:rPr>
              <w:t>d</w:t>
            </w:r>
          </w:p>
        </w:tc>
        <w:tc>
          <w:tcPr>
            <w:tcW w:w="888" w:type="pct"/>
            <w:tcBorders>
              <w:top w:val="nil"/>
              <w:left w:val="nil"/>
              <w:bottom w:val="nil"/>
              <w:right w:val="nil"/>
            </w:tcBorders>
            <w:shd w:val="clear" w:color="auto" w:fill="auto"/>
            <w:noWrap/>
            <w:vAlign w:val="bottom"/>
            <w:hideMark/>
          </w:tcPr>
          <w:p w14:paraId="4C304EE4" w14:textId="39204FB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744F61B5" w14:textId="4528F90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74</w:t>
            </w:r>
            <w:r w:rsidR="005845C1" w:rsidRPr="00FE787D">
              <w:rPr>
                <w:rFonts w:ascii="Book Antiqua" w:eastAsia="宋体" w:hAnsi="Book Antiqua"/>
              </w:rPr>
              <w:t xml:space="preserve"> </w:t>
            </w:r>
            <w:r w:rsidRPr="00FE787D">
              <w:rPr>
                <w:rFonts w:ascii="Book Antiqua" w:eastAsia="宋体" w:hAnsi="Book Antiqua"/>
              </w:rPr>
              <w:t>(33.6)</w:t>
            </w:r>
          </w:p>
        </w:tc>
        <w:tc>
          <w:tcPr>
            <w:tcW w:w="559" w:type="pct"/>
            <w:vMerge/>
            <w:tcBorders>
              <w:top w:val="nil"/>
              <w:left w:val="nil"/>
              <w:bottom w:val="nil"/>
              <w:right w:val="nil"/>
            </w:tcBorders>
            <w:vAlign w:val="center"/>
            <w:hideMark/>
          </w:tcPr>
          <w:p w14:paraId="246457A3"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882DDDC" w14:textId="77777777" w:rsidR="00952F18" w:rsidRPr="00FE787D" w:rsidRDefault="00952F18" w:rsidP="006151A0">
            <w:pPr>
              <w:spacing w:line="360" w:lineRule="auto"/>
              <w:jc w:val="both"/>
              <w:rPr>
                <w:rFonts w:ascii="Book Antiqua" w:eastAsia="宋体" w:hAnsi="Book Antiqua"/>
                <w:b/>
                <w:bCs/>
              </w:rPr>
            </w:pPr>
          </w:p>
        </w:tc>
      </w:tr>
      <w:tr w:rsidR="00DD3D57" w:rsidRPr="00FE787D" w14:paraId="2847A0C1" w14:textId="77777777" w:rsidTr="009C174B">
        <w:trPr>
          <w:trHeight w:val="300"/>
        </w:trPr>
        <w:tc>
          <w:tcPr>
            <w:tcW w:w="2369" w:type="pct"/>
            <w:tcBorders>
              <w:top w:val="nil"/>
              <w:left w:val="nil"/>
              <w:bottom w:val="nil"/>
              <w:right w:val="nil"/>
            </w:tcBorders>
            <w:shd w:val="clear" w:color="auto" w:fill="auto"/>
            <w:noWrap/>
            <w:vAlign w:val="bottom"/>
            <w:hideMark/>
          </w:tcPr>
          <w:p w14:paraId="248735F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Strict bed rest</w:t>
            </w:r>
          </w:p>
        </w:tc>
        <w:tc>
          <w:tcPr>
            <w:tcW w:w="888" w:type="pct"/>
            <w:tcBorders>
              <w:top w:val="nil"/>
              <w:left w:val="nil"/>
              <w:bottom w:val="nil"/>
              <w:right w:val="nil"/>
            </w:tcBorders>
            <w:shd w:val="clear" w:color="auto" w:fill="auto"/>
            <w:noWrap/>
            <w:vAlign w:val="bottom"/>
            <w:hideMark/>
          </w:tcPr>
          <w:p w14:paraId="722F0A84" w14:textId="279F3FD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w:t>
            </w:r>
            <w:r w:rsidR="005845C1" w:rsidRPr="00FE787D">
              <w:rPr>
                <w:rFonts w:ascii="Book Antiqua" w:eastAsia="宋体" w:hAnsi="Book Antiqua"/>
              </w:rPr>
              <w:t xml:space="preserve"> </w:t>
            </w:r>
            <w:r w:rsidRPr="00FE787D">
              <w:rPr>
                <w:rFonts w:ascii="Book Antiqua" w:eastAsia="宋体" w:hAnsi="Book Antiqua"/>
              </w:rPr>
              <w:t>(50.0)</w:t>
            </w:r>
          </w:p>
        </w:tc>
        <w:tc>
          <w:tcPr>
            <w:tcW w:w="832" w:type="pct"/>
            <w:tcBorders>
              <w:top w:val="nil"/>
              <w:left w:val="nil"/>
              <w:bottom w:val="nil"/>
              <w:right w:val="nil"/>
            </w:tcBorders>
            <w:shd w:val="clear" w:color="auto" w:fill="auto"/>
            <w:noWrap/>
            <w:vAlign w:val="bottom"/>
            <w:hideMark/>
          </w:tcPr>
          <w:p w14:paraId="11B36178" w14:textId="4FE57ED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32</w:t>
            </w:r>
            <w:r w:rsidR="005845C1" w:rsidRPr="00FE787D">
              <w:rPr>
                <w:rFonts w:ascii="Book Antiqua" w:eastAsia="宋体" w:hAnsi="Book Antiqua"/>
              </w:rPr>
              <w:t xml:space="preserve"> </w:t>
            </w:r>
            <w:r w:rsidRPr="00FE787D">
              <w:rPr>
                <w:rFonts w:ascii="Book Antiqua" w:eastAsia="宋体" w:hAnsi="Book Antiqua"/>
              </w:rPr>
              <w:t>(15.5)</w:t>
            </w:r>
          </w:p>
        </w:tc>
        <w:tc>
          <w:tcPr>
            <w:tcW w:w="559" w:type="pct"/>
            <w:vMerge/>
            <w:tcBorders>
              <w:top w:val="nil"/>
              <w:left w:val="nil"/>
              <w:bottom w:val="nil"/>
              <w:right w:val="nil"/>
            </w:tcBorders>
            <w:vAlign w:val="center"/>
            <w:hideMark/>
          </w:tcPr>
          <w:p w14:paraId="29AEE148"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50552D6" w14:textId="77777777" w:rsidR="00952F18" w:rsidRPr="00FE787D" w:rsidRDefault="00952F18" w:rsidP="006151A0">
            <w:pPr>
              <w:spacing w:line="360" w:lineRule="auto"/>
              <w:jc w:val="both"/>
              <w:rPr>
                <w:rFonts w:ascii="Book Antiqua" w:eastAsia="宋体" w:hAnsi="Book Antiqua"/>
                <w:b/>
                <w:bCs/>
              </w:rPr>
            </w:pPr>
          </w:p>
        </w:tc>
      </w:tr>
      <w:tr w:rsidR="004C121C" w:rsidRPr="00FE787D" w14:paraId="483D28DB" w14:textId="77777777" w:rsidTr="009C174B">
        <w:trPr>
          <w:trHeight w:val="300"/>
        </w:trPr>
        <w:tc>
          <w:tcPr>
            <w:tcW w:w="5000" w:type="pct"/>
            <w:gridSpan w:val="5"/>
            <w:tcBorders>
              <w:top w:val="nil"/>
              <w:left w:val="nil"/>
              <w:bottom w:val="nil"/>
              <w:right w:val="nil"/>
            </w:tcBorders>
            <w:shd w:val="clear" w:color="auto" w:fill="auto"/>
            <w:vAlign w:val="bottom"/>
            <w:hideMark/>
          </w:tcPr>
          <w:p w14:paraId="7251D3F4" w14:textId="7B2049F4" w:rsidR="004C121C" w:rsidRPr="00FE787D" w:rsidRDefault="004C121C" w:rsidP="006151A0">
            <w:pPr>
              <w:spacing w:line="360" w:lineRule="auto"/>
              <w:jc w:val="both"/>
              <w:rPr>
                <w:rFonts w:ascii="Book Antiqua" w:eastAsia="Times New Roman" w:hAnsi="Book Antiqua"/>
              </w:rPr>
            </w:pPr>
            <w:r w:rsidRPr="00FE787D">
              <w:rPr>
                <w:rFonts w:ascii="Book Antiqua" w:eastAsia="宋体" w:hAnsi="Book Antiqua"/>
              </w:rPr>
              <w:t xml:space="preserve">Ascites status,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2F742AA7" w14:textId="77777777" w:rsidTr="009C174B">
        <w:trPr>
          <w:trHeight w:val="300"/>
        </w:trPr>
        <w:tc>
          <w:tcPr>
            <w:tcW w:w="2369" w:type="pct"/>
            <w:tcBorders>
              <w:top w:val="nil"/>
              <w:left w:val="nil"/>
              <w:bottom w:val="nil"/>
              <w:right w:val="nil"/>
            </w:tcBorders>
            <w:shd w:val="clear" w:color="auto" w:fill="auto"/>
            <w:noWrap/>
            <w:vAlign w:val="bottom"/>
            <w:hideMark/>
          </w:tcPr>
          <w:p w14:paraId="6D55451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7B480334" w14:textId="6ED832F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w:t>
            </w:r>
            <w:r w:rsidR="005845C1" w:rsidRPr="00FE787D">
              <w:rPr>
                <w:rFonts w:ascii="Book Antiqua" w:eastAsia="宋体" w:hAnsi="Book Antiqua"/>
              </w:rPr>
              <w:t xml:space="preserve"> </w:t>
            </w:r>
            <w:r w:rsidRPr="00FE787D">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14AFD44F" w14:textId="3240ECE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67</w:t>
            </w:r>
            <w:r w:rsidR="005845C1" w:rsidRPr="00FE787D">
              <w:rPr>
                <w:rFonts w:ascii="Book Antiqua" w:eastAsia="宋体" w:hAnsi="Book Antiqua"/>
              </w:rPr>
              <w:t xml:space="preserve"> </w:t>
            </w:r>
            <w:r w:rsidRPr="00FE787D">
              <w:rPr>
                <w:rFonts w:ascii="Book Antiqua" w:eastAsia="宋体" w:hAnsi="Book Antiqua"/>
              </w:rPr>
              <w:t>(28.1)</w:t>
            </w:r>
          </w:p>
        </w:tc>
        <w:tc>
          <w:tcPr>
            <w:tcW w:w="559" w:type="pct"/>
            <w:vMerge w:val="restart"/>
            <w:tcBorders>
              <w:top w:val="nil"/>
              <w:left w:val="nil"/>
              <w:bottom w:val="nil"/>
              <w:right w:val="nil"/>
            </w:tcBorders>
            <w:shd w:val="clear" w:color="auto" w:fill="auto"/>
            <w:noWrap/>
            <w:vAlign w:val="center"/>
            <w:hideMark/>
          </w:tcPr>
          <w:p w14:paraId="38709C4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0.923</w:t>
            </w:r>
          </w:p>
        </w:tc>
        <w:tc>
          <w:tcPr>
            <w:tcW w:w="352" w:type="pct"/>
            <w:vMerge w:val="restart"/>
            <w:tcBorders>
              <w:top w:val="nil"/>
              <w:left w:val="nil"/>
              <w:bottom w:val="nil"/>
              <w:right w:val="nil"/>
            </w:tcBorders>
            <w:shd w:val="clear" w:color="auto" w:fill="auto"/>
            <w:noWrap/>
            <w:vAlign w:val="center"/>
            <w:hideMark/>
          </w:tcPr>
          <w:p w14:paraId="53278DB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0.82</w:t>
            </w:r>
          </w:p>
        </w:tc>
      </w:tr>
      <w:tr w:rsidR="00DD3D57" w:rsidRPr="00FE787D" w14:paraId="0634C7F7" w14:textId="77777777" w:rsidTr="009C174B">
        <w:trPr>
          <w:trHeight w:val="300"/>
        </w:trPr>
        <w:tc>
          <w:tcPr>
            <w:tcW w:w="2369" w:type="pct"/>
            <w:tcBorders>
              <w:top w:val="nil"/>
              <w:left w:val="nil"/>
              <w:bottom w:val="nil"/>
              <w:right w:val="nil"/>
            </w:tcBorders>
            <w:shd w:val="clear" w:color="auto" w:fill="auto"/>
            <w:noWrap/>
            <w:vAlign w:val="bottom"/>
            <w:hideMark/>
          </w:tcPr>
          <w:p w14:paraId="1695109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Mild</w:t>
            </w:r>
          </w:p>
        </w:tc>
        <w:tc>
          <w:tcPr>
            <w:tcW w:w="888" w:type="pct"/>
            <w:tcBorders>
              <w:top w:val="nil"/>
              <w:left w:val="nil"/>
              <w:bottom w:val="nil"/>
              <w:right w:val="nil"/>
            </w:tcBorders>
            <w:shd w:val="clear" w:color="auto" w:fill="auto"/>
            <w:noWrap/>
            <w:vAlign w:val="bottom"/>
            <w:hideMark/>
          </w:tcPr>
          <w:p w14:paraId="6FAAA5CE" w14:textId="7728B09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00A7C314" w14:textId="47975D9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79</w:t>
            </w:r>
            <w:r w:rsidR="005845C1" w:rsidRPr="00FE787D">
              <w:rPr>
                <w:rFonts w:ascii="Book Antiqua" w:eastAsia="宋体" w:hAnsi="Book Antiqua"/>
              </w:rPr>
              <w:t xml:space="preserve"> </w:t>
            </w:r>
            <w:r w:rsidRPr="00FE787D">
              <w:rPr>
                <w:rFonts w:ascii="Book Antiqua" w:eastAsia="宋体" w:hAnsi="Book Antiqua"/>
              </w:rPr>
              <w:t>(37.6)</w:t>
            </w:r>
          </w:p>
        </w:tc>
        <w:tc>
          <w:tcPr>
            <w:tcW w:w="559" w:type="pct"/>
            <w:vMerge/>
            <w:tcBorders>
              <w:top w:val="nil"/>
              <w:left w:val="nil"/>
              <w:bottom w:val="nil"/>
              <w:right w:val="nil"/>
            </w:tcBorders>
            <w:vAlign w:val="center"/>
            <w:hideMark/>
          </w:tcPr>
          <w:p w14:paraId="3EF397D4"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22147763" w14:textId="77777777" w:rsidR="00952F18" w:rsidRPr="00FE787D" w:rsidRDefault="00952F18" w:rsidP="006151A0">
            <w:pPr>
              <w:spacing w:line="360" w:lineRule="auto"/>
              <w:jc w:val="both"/>
              <w:rPr>
                <w:rFonts w:ascii="Book Antiqua" w:eastAsia="宋体" w:hAnsi="Book Antiqua"/>
              </w:rPr>
            </w:pPr>
          </w:p>
        </w:tc>
      </w:tr>
      <w:tr w:rsidR="00DD3D57" w:rsidRPr="00FE787D" w14:paraId="5A200E48" w14:textId="77777777" w:rsidTr="009C174B">
        <w:trPr>
          <w:trHeight w:val="300"/>
        </w:trPr>
        <w:tc>
          <w:tcPr>
            <w:tcW w:w="2369" w:type="pct"/>
            <w:tcBorders>
              <w:top w:val="nil"/>
              <w:left w:val="nil"/>
              <w:bottom w:val="nil"/>
              <w:right w:val="nil"/>
            </w:tcBorders>
            <w:shd w:val="clear" w:color="auto" w:fill="auto"/>
            <w:noWrap/>
            <w:vAlign w:val="bottom"/>
            <w:hideMark/>
          </w:tcPr>
          <w:p w14:paraId="31E80EA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Moderate</w:t>
            </w:r>
          </w:p>
        </w:tc>
        <w:tc>
          <w:tcPr>
            <w:tcW w:w="888" w:type="pct"/>
            <w:tcBorders>
              <w:top w:val="nil"/>
              <w:left w:val="nil"/>
              <w:bottom w:val="nil"/>
              <w:right w:val="nil"/>
            </w:tcBorders>
            <w:shd w:val="clear" w:color="auto" w:fill="auto"/>
            <w:noWrap/>
            <w:vAlign w:val="bottom"/>
            <w:hideMark/>
          </w:tcPr>
          <w:p w14:paraId="2E86A776" w14:textId="6F0C1A06"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w:t>
            </w:r>
            <w:r w:rsidR="005845C1" w:rsidRPr="00FE787D">
              <w:rPr>
                <w:rFonts w:ascii="Book Antiqua" w:eastAsia="宋体" w:hAnsi="Book Antiqua"/>
              </w:rPr>
              <w:t xml:space="preserve"> </w:t>
            </w:r>
            <w:r w:rsidRPr="00FE787D">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7ED31355" w14:textId="494DC55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56</w:t>
            </w:r>
            <w:r w:rsidR="005845C1" w:rsidRPr="00FE787D">
              <w:rPr>
                <w:rFonts w:ascii="Book Antiqua" w:eastAsia="宋体" w:hAnsi="Book Antiqua"/>
              </w:rPr>
              <w:t xml:space="preserve"> </w:t>
            </w:r>
            <w:r w:rsidRPr="00FE787D">
              <w:rPr>
                <w:rFonts w:ascii="Book Antiqua" w:eastAsia="宋体" w:hAnsi="Book Antiqua"/>
              </w:rPr>
              <w:t>(25.7)</w:t>
            </w:r>
          </w:p>
        </w:tc>
        <w:tc>
          <w:tcPr>
            <w:tcW w:w="559" w:type="pct"/>
            <w:vMerge/>
            <w:tcBorders>
              <w:top w:val="nil"/>
              <w:left w:val="nil"/>
              <w:bottom w:val="nil"/>
              <w:right w:val="nil"/>
            </w:tcBorders>
            <w:vAlign w:val="center"/>
            <w:hideMark/>
          </w:tcPr>
          <w:p w14:paraId="0299B04C"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5D0D165E" w14:textId="77777777" w:rsidR="00952F18" w:rsidRPr="00FE787D" w:rsidRDefault="00952F18" w:rsidP="006151A0">
            <w:pPr>
              <w:spacing w:line="360" w:lineRule="auto"/>
              <w:jc w:val="both"/>
              <w:rPr>
                <w:rFonts w:ascii="Book Antiqua" w:eastAsia="宋体" w:hAnsi="Book Antiqua"/>
              </w:rPr>
            </w:pPr>
          </w:p>
        </w:tc>
      </w:tr>
      <w:tr w:rsidR="00DD3D57" w:rsidRPr="00FE787D" w14:paraId="355194CD" w14:textId="77777777" w:rsidTr="009C174B">
        <w:trPr>
          <w:trHeight w:val="300"/>
        </w:trPr>
        <w:tc>
          <w:tcPr>
            <w:tcW w:w="2369" w:type="pct"/>
            <w:tcBorders>
              <w:top w:val="nil"/>
              <w:left w:val="nil"/>
              <w:bottom w:val="nil"/>
              <w:right w:val="nil"/>
            </w:tcBorders>
            <w:shd w:val="clear" w:color="auto" w:fill="auto"/>
            <w:noWrap/>
            <w:vAlign w:val="bottom"/>
            <w:hideMark/>
          </w:tcPr>
          <w:p w14:paraId="1AD0D3D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Severe</w:t>
            </w:r>
          </w:p>
        </w:tc>
        <w:tc>
          <w:tcPr>
            <w:tcW w:w="888" w:type="pct"/>
            <w:tcBorders>
              <w:top w:val="nil"/>
              <w:left w:val="nil"/>
              <w:bottom w:val="nil"/>
              <w:right w:val="nil"/>
            </w:tcBorders>
            <w:shd w:val="clear" w:color="auto" w:fill="auto"/>
            <w:noWrap/>
            <w:vAlign w:val="bottom"/>
            <w:hideMark/>
          </w:tcPr>
          <w:p w14:paraId="585BF0B1" w14:textId="3E4F51C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w:t>
            </w:r>
            <w:r w:rsidR="005845C1" w:rsidRPr="00FE787D">
              <w:rPr>
                <w:rFonts w:ascii="Book Antiqua" w:eastAsia="宋体" w:hAnsi="Book Antiqua"/>
              </w:rPr>
              <w:t xml:space="preserve"> </w:t>
            </w:r>
            <w:r w:rsidRPr="00FE787D">
              <w:rPr>
                <w:rFonts w:ascii="Book Antiqua" w:eastAsia="宋体" w:hAnsi="Book Antiqua"/>
              </w:rPr>
              <w:t>(16.7)</w:t>
            </w:r>
          </w:p>
        </w:tc>
        <w:tc>
          <w:tcPr>
            <w:tcW w:w="832" w:type="pct"/>
            <w:tcBorders>
              <w:top w:val="nil"/>
              <w:left w:val="nil"/>
              <w:bottom w:val="nil"/>
              <w:right w:val="nil"/>
            </w:tcBorders>
            <w:shd w:val="clear" w:color="auto" w:fill="auto"/>
            <w:noWrap/>
            <w:vAlign w:val="bottom"/>
            <w:hideMark/>
          </w:tcPr>
          <w:p w14:paraId="5A2D8D5E" w14:textId="040184B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19</w:t>
            </w:r>
            <w:r w:rsidR="005845C1" w:rsidRPr="00FE787D">
              <w:rPr>
                <w:rFonts w:ascii="Book Antiqua" w:eastAsia="宋体" w:hAnsi="Book Antiqua"/>
              </w:rPr>
              <w:t xml:space="preserve"> </w:t>
            </w:r>
            <w:r w:rsidRPr="00FE787D">
              <w:rPr>
                <w:rFonts w:ascii="Book Antiqua" w:eastAsia="宋体" w:hAnsi="Book Antiqua"/>
              </w:rPr>
              <w:t>(8.6)</w:t>
            </w:r>
          </w:p>
        </w:tc>
        <w:tc>
          <w:tcPr>
            <w:tcW w:w="559" w:type="pct"/>
            <w:vMerge/>
            <w:tcBorders>
              <w:top w:val="nil"/>
              <w:left w:val="nil"/>
              <w:bottom w:val="nil"/>
              <w:right w:val="nil"/>
            </w:tcBorders>
            <w:vAlign w:val="center"/>
            <w:hideMark/>
          </w:tcPr>
          <w:p w14:paraId="20952B8A"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15B3FF30" w14:textId="77777777" w:rsidR="00952F18" w:rsidRPr="00FE787D" w:rsidRDefault="00952F18" w:rsidP="006151A0">
            <w:pPr>
              <w:spacing w:line="360" w:lineRule="auto"/>
              <w:jc w:val="both"/>
              <w:rPr>
                <w:rFonts w:ascii="Book Antiqua" w:eastAsia="宋体" w:hAnsi="Book Antiqua"/>
              </w:rPr>
            </w:pPr>
          </w:p>
        </w:tc>
      </w:tr>
      <w:tr w:rsidR="004C121C" w:rsidRPr="00FE787D" w14:paraId="65BA88A9"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0967948D" w14:textId="63DB487D" w:rsidR="004C121C" w:rsidRPr="00FE787D" w:rsidRDefault="004C121C" w:rsidP="006151A0">
            <w:pPr>
              <w:spacing w:line="360" w:lineRule="auto"/>
              <w:jc w:val="both"/>
              <w:rPr>
                <w:rFonts w:ascii="Book Antiqua" w:eastAsia="Times New Roman" w:hAnsi="Book Antiqua"/>
              </w:rPr>
            </w:pPr>
            <w:r w:rsidRPr="00FE787D">
              <w:rPr>
                <w:rFonts w:ascii="Book Antiqua" w:eastAsia="宋体" w:hAnsi="Book Antiqua"/>
              </w:rPr>
              <w:t xml:space="preserve">Bleeding,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4CC3C0AC" w14:textId="77777777" w:rsidTr="009C174B">
        <w:trPr>
          <w:trHeight w:val="300"/>
        </w:trPr>
        <w:tc>
          <w:tcPr>
            <w:tcW w:w="2369" w:type="pct"/>
            <w:tcBorders>
              <w:top w:val="nil"/>
              <w:left w:val="nil"/>
              <w:bottom w:val="nil"/>
              <w:right w:val="nil"/>
            </w:tcBorders>
            <w:shd w:val="clear" w:color="auto" w:fill="auto"/>
            <w:noWrap/>
            <w:vAlign w:val="bottom"/>
            <w:hideMark/>
          </w:tcPr>
          <w:p w14:paraId="4019B86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35C313D1" w14:textId="076DFEF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w:t>
            </w:r>
            <w:r w:rsidR="005845C1" w:rsidRPr="00FE787D">
              <w:rPr>
                <w:rFonts w:ascii="Book Antiqua" w:eastAsia="宋体" w:hAnsi="Book Antiqua"/>
              </w:rPr>
              <w:t xml:space="preserve"> </w:t>
            </w:r>
            <w:r w:rsidRPr="00FE787D">
              <w:rPr>
                <w:rFonts w:ascii="Book Antiqua" w:eastAsia="宋体" w:hAnsi="Book Antiqua"/>
              </w:rPr>
              <w:t>(67.7)</w:t>
            </w:r>
          </w:p>
        </w:tc>
        <w:tc>
          <w:tcPr>
            <w:tcW w:w="832" w:type="pct"/>
            <w:tcBorders>
              <w:top w:val="nil"/>
              <w:left w:val="nil"/>
              <w:bottom w:val="nil"/>
              <w:right w:val="nil"/>
            </w:tcBorders>
            <w:shd w:val="clear" w:color="auto" w:fill="auto"/>
            <w:noWrap/>
            <w:vAlign w:val="bottom"/>
            <w:hideMark/>
          </w:tcPr>
          <w:p w14:paraId="17DC03B5" w14:textId="4608A0D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153</w:t>
            </w:r>
            <w:r w:rsidR="005845C1" w:rsidRPr="00FE787D">
              <w:rPr>
                <w:rFonts w:ascii="Book Antiqua" w:eastAsia="宋体" w:hAnsi="Book Antiqua"/>
              </w:rPr>
              <w:t xml:space="preserve"> </w:t>
            </w:r>
            <w:r w:rsidRPr="00FE787D">
              <w:rPr>
                <w:rFonts w:ascii="Book Antiqua" w:eastAsia="宋体" w:hAnsi="Book Antiqua"/>
              </w:rPr>
              <w:t>(69.5)</w:t>
            </w:r>
          </w:p>
        </w:tc>
        <w:tc>
          <w:tcPr>
            <w:tcW w:w="559" w:type="pct"/>
            <w:vMerge w:val="restart"/>
            <w:tcBorders>
              <w:top w:val="nil"/>
              <w:left w:val="nil"/>
              <w:bottom w:val="nil"/>
              <w:right w:val="nil"/>
            </w:tcBorders>
            <w:shd w:val="clear" w:color="auto" w:fill="auto"/>
            <w:noWrap/>
            <w:vAlign w:val="center"/>
            <w:hideMark/>
          </w:tcPr>
          <w:p w14:paraId="6E86F4D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0.436</w:t>
            </w:r>
          </w:p>
        </w:tc>
        <w:tc>
          <w:tcPr>
            <w:tcW w:w="352" w:type="pct"/>
            <w:vMerge w:val="restart"/>
            <w:tcBorders>
              <w:top w:val="nil"/>
              <w:left w:val="nil"/>
              <w:bottom w:val="nil"/>
              <w:right w:val="nil"/>
            </w:tcBorders>
            <w:shd w:val="clear" w:color="auto" w:fill="auto"/>
            <w:noWrap/>
            <w:vAlign w:val="center"/>
            <w:hideMark/>
          </w:tcPr>
          <w:p w14:paraId="4A6CD8B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0.833</w:t>
            </w:r>
          </w:p>
        </w:tc>
      </w:tr>
      <w:tr w:rsidR="00DD3D57" w:rsidRPr="00FE787D" w14:paraId="5D9052D2" w14:textId="77777777" w:rsidTr="009C174B">
        <w:trPr>
          <w:trHeight w:val="300"/>
        </w:trPr>
        <w:tc>
          <w:tcPr>
            <w:tcW w:w="2369" w:type="pct"/>
            <w:tcBorders>
              <w:top w:val="nil"/>
              <w:left w:val="nil"/>
              <w:bottom w:val="nil"/>
              <w:right w:val="nil"/>
            </w:tcBorders>
            <w:shd w:val="clear" w:color="auto" w:fill="auto"/>
            <w:noWrap/>
            <w:vAlign w:val="bottom"/>
            <w:hideMark/>
          </w:tcPr>
          <w:p w14:paraId="0CC3638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3ECEBC43" w14:textId="21DA129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1C193E58" w14:textId="540F64D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67</w:t>
            </w:r>
            <w:r w:rsidR="005845C1" w:rsidRPr="00FE787D">
              <w:rPr>
                <w:rFonts w:ascii="Book Antiqua" w:eastAsia="宋体" w:hAnsi="Book Antiqua"/>
              </w:rPr>
              <w:t xml:space="preserve"> </w:t>
            </w:r>
            <w:r w:rsidRPr="00FE787D">
              <w:rPr>
                <w:rFonts w:ascii="Book Antiqua" w:eastAsia="宋体" w:hAnsi="Book Antiqua"/>
              </w:rPr>
              <w:t>(30.5)</w:t>
            </w:r>
          </w:p>
        </w:tc>
        <w:tc>
          <w:tcPr>
            <w:tcW w:w="559" w:type="pct"/>
            <w:vMerge/>
            <w:tcBorders>
              <w:top w:val="nil"/>
              <w:left w:val="nil"/>
              <w:bottom w:val="nil"/>
              <w:right w:val="nil"/>
            </w:tcBorders>
            <w:vAlign w:val="center"/>
            <w:hideMark/>
          </w:tcPr>
          <w:p w14:paraId="0F796DF2"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07B8454" w14:textId="77777777" w:rsidR="00952F18" w:rsidRPr="00FE787D" w:rsidRDefault="00952F18" w:rsidP="006151A0">
            <w:pPr>
              <w:spacing w:line="360" w:lineRule="auto"/>
              <w:jc w:val="both"/>
              <w:rPr>
                <w:rFonts w:ascii="Book Antiqua" w:eastAsia="宋体" w:hAnsi="Book Antiqua"/>
              </w:rPr>
            </w:pPr>
          </w:p>
        </w:tc>
      </w:tr>
      <w:tr w:rsidR="004C121C" w:rsidRPr="00FE787D" w14:paraId="291C8938"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4D71FDA5" w14:textId="78A731C0" w:rsidR="004C121C" w:rsidRPr="00FE787D" w:rsidRDefault="004C121C" w:rsidP="006151A0">
            <w:pPr>
              <w:spacing w:line="360" w:lineRule="auto"/>
              <w:jc w:val="both"/>
              <w:rPr>
                <w:rFonts w:ascii="Book Antiqua" w:eastAsia="Times New Roman" w:hAnsi="Book Antiqua"/>
              </w:rPr>
            </w:pPr>
            <w:r w:rsidRPr="00FE787D">
              <w:rPr>
                <w:rFonts w:ascii="Book Antiqua" w:eastAsia="宋体" w:hAnsi="Book Antiqua"/>
              </w:rPr>
              <w:t xml:space="preserve">Hepatic encephalopathy,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585A516A" w14:textId="77777777" w:rsidTr="009C174B">
        <w:trPr>
          <w:trHeight w:val="300"/>
        </w:trPr>
        <w:tc>
          <w:tcPr>
            <w:tcW w:w="2369" w:type="pct"/>
            <w:tcBorders>
              <w:top w:val="nil"/>
              <w:left w:val="nil"/>
              <w:bottom w:val="nil"/>
              <w:right w:val="nil"/>
            </w:tcBorders>
            <w:shd w:val="clear" w:color="auto" w:fill="auto"/>
            <w:noWrap/>
            <w:vAlign w:val="bottom"/>
            <w:hideMark/>
          </w:tcPr>
          <w:p w14:paraId="46C900D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2832D7C2" w14:textId="58159E8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w:t>
            </w:r>
            <w:r w:rsidR="005845C1" w:rsidRPr="00FE787D">
              <w:rPr>
                <w:rFonts w:ascii="Book Antiqua" w:eastAsia="宋体" w:hAnsi="Book Antiqua"/>
              </w:rPr>
              <w:t xml:space="preserve"> </w:t>
            </w:r>
            <w:r w:rsidRPr="00FE787D">
              <w:rPr>
                <w:rFonts w:ascii="Book Antiqua" w:eastAsia="宋体" w:hAnsi="Book Antiqua"/>
              </w:rPr>
              <w:t>(54.5)</w:t>
            </w:r>
          </w:p>
        </w:tc>
        <w:tc>
          <w:tcPr>
            <w:tcW w:w="832" w:type="pct"/>
            <w:tcBorders>
              <w:top w:val="nil"/>
              <w:left w:val="nil"/>
              <w:bottom w:val="nil"/>
              <w:right w:val="nil"/>
            </w:tcBorders>
            <w:shd w:val="clear" w:color="auto" w:fill="auto"/>
            <w:noWrap/>
            <w:vAlign w:val="bottom"/>
            <w:hideMark/>
          </w:tcPr>
          <w:p w14:paraId="418BED2A" w14:textId="27A33B46"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148</w:t>
            </w:r>
            <w:r w:rsidR="005845C1" w:rsidRPr="00FE787D">
              <w:rPr>
                <w:rFonts w:ascii="Book Antiqua" w:eastAsia="宋体" w:hAnsi="Book Antiqua"/>
              </w:rPr>
              <w:t xml:space="preserve"> </w:t>
            </w:r>
            <w:r w:rsidRPr="00FE787D">
              <w:rPr>
                <w:rFonts w:ascii="Book Antiqua" w:eastAsia="宋体" w:hAnsi="Book Antiqua"/>
              </w:rPr>
              <w:t>(67.3)</w:t>
            </w:r>
          </w:p>
        </w:tc>
        <w:tc>
          <w:tcPr>
            <w:tcW w:w="559" w:type="pct"/>
            <w:vMerge w:val="restart"/>
            <w:tcBorders>
              <w:top w:val="nil"/>
              <w:left w:val="nil"/>
              <w:bottom w:val="nil"/>
              <w:right w:val="nil"/>
            </w:tcBorders>
            <w:shd w:val="clear" w:color="auto" w:fill="auto"/>
            <w:noWrap/>
            <w:vAlign w:val="center"/>
            <w:hideMark/>
          </w:tcPr>
          <w:p w14:paraId="30164D3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1.933</w:t>
            </w:r>
          </w:p>
        </w:tc>
        <w:tc>
          <w:tcPr>
            <w:tcW w:w="352" w:type="pct"/>
            <w:vMerge w:val="restart"/>
            <w:tcBorders>
              <w:top w:val="nil"/>
              <w:left w:val="nil"/>
              <w:bottom w:val="nil"/>
              <w:right w:val="nil"/>
            </w:tcBorders>
            <w:shd w:val="clear" w:color="auto" w:fill="auto"/>
            <w:noWrap/>
            <w:vAlign w:val="center"/>
            <w:hideMark/>
          </w:tcPr>
          <w:p w14:paraId="629DBCA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0.385</w:t>
            </w:r>
          </w:p>
        </w:tc>
      </w:tr>
      <w:tr w:rsidR="00DD3D57" w:rsidRPr="00FE787D" w14:paraId="476B3D4F" w14:textId="77777777" w:rsidTr="009C174B">
        <w:trPr>
          <w:trHeight w:val="300"/>
        </w:trPr>
        <w:tc>
          <w:tcPr>
            <w:tcW w:w="2369" w:type="pct"/>
            <w:tcBorders>
              <w:top w:val="nil"/>
              <w:left w:val="nil"/>
              <w:bottom w:val="nil"/>
              <w:right w:val="nil"/>
            </w:tcBorders>
            <w:shd w:val="clear" w:color="auto" w:fill="auto"/>
            <w:noWrap/>
            <w:vAlign w:val="bottom"/>
            <w:hideMark/>
          </w:tcPr>
          <w:p w14:paraId="1BF2430D" w14:textId="34004286" w:rsidR="00952F18" w:rsidRPr="00FE787D" w:rsidRDefault="00952F18" w:rsidP="006151A0">
            <w:pPr>
              <w:spacing w:line="360" w:lineRule="auto"/>
              <w:jc w:val="both"/>
              <w:rPr>
                <w:rFonts w:ascii="Book Antiqua" w:eastAsia="宋体" w:hAnsi="Book Antiqua"/>
                <w:lang w:eastAsia="zh-CN"/>
              </w:rPr>
            </w:pPr>
            <w:r w:rsidRPr="00FE787D">
              <w:rPr>
                <w:rFonts w:ascii="Book Antiqua" w:eastAsia="宋体" w:hAnsi="Book Antiqua"/>
              </w:rPr>
              <w:t>I</w:t>
            </w:r>
            <w:r w:rsidR="00D66B1E" w:rsidRPr="00FE787D">
              <w:rPr>
                <w:rFonts w:ascii="Book Antiqua" w:eastAsia="宋体" w:hAnsi="Book Antiqua"/>
              </w:rPr>
              <w:t>-</w:t>
            </w:r>
            <w:r w:rsidR="00EC30D6" w:rsidRPr="00FE787D">
              <w:rPr>
                <w:rFonts w:ascii="Book Antiqua" w:eastAsia="宋体" w:hAnsi="Book Antiqua" w:hint="eastAsia"/>
              </w:rPr>
              <w:t>I</w:t>
            </w:r>
            <w:r w:rsidR="00EC30D6" w:rsidRPr="00FE787D">
              <w:rPr>
                <w:rFonts w:ascii="Book Antiqua" w:eastAsia="宋体" w:hAnsi="Book Antiqua"/>
              </w:rPr>
              <w:t>I</w:t>
            </w:r>
          </w:p>
        </w:tc>
        <w:tc>
          <w:tcPr>
            <w:tcW w:w="888" w:type="pct"/>
            <w:tcBorders>
              <w:top w:val="nil"/>
              <w:left w:val="nil"/>
              <w:bottom w:val="nil"/>
              <w:right w:val="nil"/>
            </w:tcBorders>
            <w:shd w:val="clear" w:color="auto" w:fill="auto"/>
            <w:noWrap/>
            <w:vAlign w:val="bottom"/>
            <w:hideMark/>
          </w:tcPr>
          <w:p w14:paraId="380300A5" w14:textId="506EFA2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663C9940" w14:textId="3E7EF5A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55</w:t>
            </w:r>
            <w:r w:rsidR="005845C1" w:rsidRPr="00FE787D">
              <w:rPr>
                <w:rFonts w:ascii="Book Antiqua" w:eastAsia="宋体" w:hAnsi="Book Antiqua"/>
              </w:rPr>
              <w:t xml:space="preserve"> </w:t>
            </w:r>
            <w:r w:rsidRPr="00FE787D">
              <w:rPr>
                <w:rFonts w:ascii="Book Antiqua" w:eastAsia="宋体" w:hAnsi="Book Antiqua"/>
              </w:rPr>
              <w:t>(25.0)</w:t>
            </w:r>
          </w:p>
        </w:tc>
        <w:tc>
          <w:tcPr>
            <w:tcW w:w="559" w:type="pct"/>
            <w:vMerge/>
            <w:tcBorders>
              <w:top w:val="nil"/>
              <w:left w:val="nil"/>
              <w:bottom w:val="nil"/>
              <w:right w:val="nil"/>
            </w:tcBorders>
            <w:vAlign w:val="center"/>
            <w:hideMark/>
          </w:tcPr>
          <w:p w14:paraId="3DD007E3"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0CB6EEC" w14:textId="77777777" w:rsidR="00952F18" w:rsidRPr="00FE787D" w:rsidRDefault="00952F18" w:rsidP="006151A0">
            <w:pPr>
              <w:spacing w:line="360" w:lineRule="auto"/>
              <w:jc w:val="both"/>
              <w:rPr>
                <w:rFonts w:ascii="Book Antiqua" w:eastAsia="宋体" w:hAnsi="Book Antiqua"/>
              </w:rPr>
            </w:pPr>
          </w:p>
        </w:tc>
      </w:tr>
      <w:tr w:rsidR="00DD3D57" w:rsidRPr="00FE787D" w14:paraId="4B1CCEF1" w14:textId="77777777" w:rsidTr="009C174B">
        <w:trPr>
          <w:trHeight w:val="300"/>
        </w:trPr>
        <w:tc>
          <w:tcPr>
            <w:tcW w:w="2369" w:type="pct"/>
            <w:tcBorders>
              <w:top w:val="nil"/>
              <w:left w:val="nil"/>
              <w:bottom w:val="nil"/>
              <w:right w:val="nil"/>
            </w:tcBorders>
            <w:shd w:val="clear" w:color="auto" w:fill="auto"/>
            <w:noWrap/>
            <w:vAlign w:val="bottom"/>
            <w:hideMark/>
          </w:tcPr>
          <w:p w14:paraId="781BD6FD" w14:textId="76ABC16D" w:rsidR="00952F18" w:rsidRPr="00FE787D" w:rsidRDefault="00EC30D6" w:rsidP="006151A0">
            <w:pPr>
              <w:spacing w:line="360" w:lineRule="auto"/>
              <w:jc w:val="both"/>
              <w:rPr>
                <w:rFonts w:ascii="Book Antiqua" w:eastAsia="宋体" w:hAnsi="Book Antiqua"/>
                <w:lang w:eastAsia="zh-CN"/>
              </w:rPr>
            </w:pPr>
            <w:r w:rsidRPr="00FE787D">
              <w:rPr>
                <w:rFonts w:ascii="Book Antiqua" w:eastAsia="宋体" w:hAnsi="Book Antiqua"/>
              </w:rPr>
              <w:t>III-</w:t>
            </w:r>
            <w:r w:rsidRPr="00FE787D">
              <w:rPr>
                <w:rFonts w:ascii="Book Antiqua" w:eastAsia="宋体" w:hAnsi="Book Antiqua" w:hint="eastAsia"/>
              </w:rPr>
              <w:t>I</w:t>
            </w:r>
            <w:r w:rsidRPr="00FE787D">
              <w:rPr>
                <w:rFonts w:ascii="Book Antiqua" w:eastAsia="宋体" w:hAnsi="Book Antiqua"/>
              </w:rPr>
              <w:t>V</w:t>
            </w:r>
          </w:p>
        </w:tc>
        <w:tc>
          <w:tcPr>
            <w:tcW w:w="888" w:type="pct"/>
            <w:tcBorders>
              <w:top w:val="nil"/>
              <w:left w:val="nil"/>
              <w:bottom w:val="nil"/>
              <w:right w:val="nil"/>
            </w:tcBorders>
            <w:shd w:val="clear" w:color="auto" w:fill="auto"/>
            <w:noWrap/>
            <w:vAlign w:val="bottom"/>
            <w:hideMark/>
          </w:tcPr>
          <w:p w14:paraId="5F139933" w14:textId="4C7F9FF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w:t>
            </w:r>
            <w:r w:rsidR="005845C1" w:rsidRPr="00FE787D">
              <w:rPr>
                <w:rFonts w:ascii="Book Antiqua" w:eastAsia="宋体" w:hAnsi="Book Antiqua"/>
              </w:rPr>
              <w:t xml:space="preserve"> </w:t>
            </w:r>
            <w:r w:rsidRPr="00FE787D">
              <w:rPr>
                <w:rFonts w:ascii="Book Antiqua" w:eastAsia="宋体" w:hAnsi="Book Antiqua"/>
              </w:rPr>
              <w:t>(17.5)</w:t>
            </w:r>
          </w:p>
        </w:tc>
        <w:tc>
          <w:tcPr>
            <w:tcW w:w="832" w:type="pct"/>
            <w:tcBorders>
              <w:top w:val="nil"/>
              <w:left w:val="nil"/>
              <w:bottom w:val="nil"/>
              <w:right w:val="nil"/>
            </w:tcBorders>
            <w:shd w:val="clear" w:color="auto" w:fill="auto"/>
            <w:noWrap/>
            <w:vAlign w:val="bottom"/>
            <w:hideMark/>
          </w:tcPr>
          <w:p w14:paraId="0DE92BF2" w14:textId="5728422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17</w:t>
            </w:r>
            <w:r w:rsidR="005845C1" w:rsidRPr="00FE787D">
              <w:rPr>
                <w:rFonts w:ascii="Book Antiqua" w:eastAsia="宋体" w:hAnsi="Book Antiqua"/>
              </w:rPr>
              <w:t xml:space="preserve"> </w:t>
            </w:r>
            <w:r w:rsidRPr="00FE787D">
              <w:rPr>
                <w:rFonts w:ascii="Book Antiqua" w:eastAsia="宋体" w:hAnsi="Book Antiqua"/>
              </w:rPr>
              <w:t>(7.7)</w:t>
            </w:r>
          </w:p>
        </w:tc>
        <w:tc>
          <w:tcPr>
            <w:tcW w:w="559" w:type="pct"/>
            <w:vMerge/>
            <w:tcBorders>
              <w:top w:val="nil"/>
              <w:left w:val="nil"/>
              <w:bottom w:val="nil"/>
              <w:right w:val="nil"/>
            </w:tcBorders>
            <w:vAlign w:val="center"/>
            <w:hideMark/>
          </w:tcPr>
          <w:p w14:paraId="4547A467"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687AD3D0" w14:textId="77777777" w:rsidR="00952F18" w:rsidRPr="00FE787D" w:rsidRDefault="00952F18" w:rsidP="006151A0">
            <w:pPr>
              <w:spacing w:line="360" w:lineRule="auto"/>
              <w:jc w:val="both"/>
              <w:rPr>
                <w:rFonts w:ascii="Book Antiqua" w:eastAsia="宋体" w:hAnsi="Book Antiqua"/>
              </w:rPr>
            </w:pPr>
          </w:p>
        </w:tc>
      </w:tr>
      <w:tr w:rsidR="004C121C" w:rsidRPr="00FE787D" w14:paraId="17949583"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2AABB03B" w14:textId="70ADA8FA" w:rsidR="004C121C" w:rsidRPr="00FE787D" w:rsidRDefault="004C121C" w:rsidP="006151A0">
            <w:pPr>
              <w:spacing w:line="360" w:lineRule="auto"/>
              <w:jc w:val="both"/>
              <w:rPr>
                <w:rFonts w:ascii="Book Antiqua" w:eastAsia="Times New Roman" w:hAnsi="Book Antiqua"/>
              </w:rPr>
            </w:pPr>
            <w:r w:rsidRPr="00FE787D">
              <w:rPr>
                <w:rFonts w:ascii="Book Antiqua" w:eastAsia="宋体" w:hAnsi="Book Antiqua"/>
              </w:rPr>
              <w:t xml:space="preserve">Infection,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5203CFE8" w14:textId="77777777" w:rsidTr="009C174B">
        <w:trPr>
          <w:trHeight w:val="300"/>
        </w:trPr>
        <w:tc>
          <w:tcPr>
            <w:tcW w:w="2369" w:type="pct"/>
            <w:tcBorders>
              <w:top w:val="nil"/>
              <w:left w:val="nil"/>
              <w:bottom w:val="nil"/>
              <w:right w:val="nil"/>
            </w:tcBorders>
            <w:shd w:val="clear" w:color="auto" w:fill="auto"/>
            <w:noWrap/>
            <w:vAlign w:val="bottom"/>
            <w:hideMark/>
          </w:tcPr>
          <w:p w14:paraId="3A388068"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24A2EA01" w14:textId="1D99E6F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18F7E223" w14:textId="343F04F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144</w:t>
            </w:r>
            <w:r w:rsidR="005845C1" w:rsidRPr="00FE787D">
              <w:rPr>
                <w:rFonts w:ascii="Book Antiqua" w:eastAsia="宋体" w:hAnsi="Book Antiqua"/>
              </w:rPr>
              <w:t xml:space="preserve"> </w:t>
            </w:r>
            <w:r w:rsidRPr="00FE787D">
              <w:rPr>
                <w:rFonts w:ascii="Book Antiqua" w:eastAsia="宋体" w:hAnsi="Book Antiqua"/>
              </w:rPr>
              <w:t>(65.5)</w:t>
            </w:r>
          </w:p>
        </w:tc>
        <w:tc>
          <w:tcPr>
            <w:tcW w:w="559" w:type="pct"/>
            <w:vMerge w:val="restart"/>
            <w:tcBorders>
              <w:top w:val="nil"/>
              <w:left w:val="nil"/>
              <w:bottom w:val="nil"/>
              <w:right w:val="nil"/>
            </w:tcBorders>
            <w:shd w:val="clear" w:color="auto" w:fill="auto"/>
            <w:noWrap/>
            <w:vAlign w:val="center"/>
            <w:hideMark/>
          </w:tcPr>
          <w:p w14:paraId="78AB0DE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5.083</w:t>
            </w:r>
          </w:p>
        </w:tc>
        <w:tc>
          <w:tcPr>
            <w:tcW w:w="352" w:type="pct"/>
            <w:vMerge w:val="restart"/>
            <w:tcBorders>
              <w:top w:val="nil"/>
              <w:left w:val="nil"/>
              <w:bottom w:val="nil"/>
              <w:right w:val="nil"/>
            </w:tcBorders>
            <w:shd w:val="clear" w:color="auto" w:fill="auto"/>
            <w:noWrap/>
            <w:vAlign w:val="center"/>
            <w:hideMark/>
          </w:tcPr>
          <w:p w14:paraId="5541A27F"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0.031</w:t>
            </w:r>
          </w:p>
        </w:tc>
      </w:tr>
      <w:tr w:rsidR="00DD3D57" w:rsidRPr="00FE787D" w14:paraId="7EAF3CB0" w14:textId="77777777" w:rsidTr="009C174B">
        <w:trPr>
          <w:trHeight w:val="300"/>
        </w:trPr>
        <w:tc>
          <w:tcPr>
            <w:tcW w:w="2369" w:type="pct"/>
            <w:tcBorders>
              <w:top w:val="nil"/>
              <w:left w:val="nil"/>
              <w:bottom w:val="nil"/>
              <w:right w:val="nil"/>
            </w:tcBorders>
            <w:shd w:val="clear" w:color="auto" w:fill="auto"/>
            <w:noWrap/>
            <w:vAlign w:val="bottom"/>
            <w:hideMark/>
          </w:tcPr>
          <w:p w14:paraId="774BD51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333ABD15" w14:textId="371D7D8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w:t>
            </w:r>
            <w:r w:rsidR="005845C1" w:rsidRPr="00FE787D">
              <w:rPr>
                <w:rFonts w:ascii="Book Antiqua" w:eastAsia="宋体" w:hAnsi="Book Antiqua"/>
              </w:rPr>
              <w:t xml:space="preserve"> </w:t>
            </w:r>
            <w:r w:rsidRPr="00FE787D">
              <w:rPr>
                <w:rFonts w:ascii="Book Antiqua" w:eastAsia="宋体" w:hAnsi="Book Antiqua"/>
              </w:rPr>
              <w:t>(67.7)</w:t>
            </w:r>
          </w:p>
        </w:tc>
        <w:tc>
          <w:tcPr>
            <w:tcW w:w="832" w:type="pct"/>
            <w:tcBorders>
              <w:top w:val="nil"/>
              <w:left w:val="nil"/>
              <w:bottom w:val="nil"/>
              <w:right w:val="nil"/>
            </w:tcBorders>
            <w:shd w:val="clear" w:color="auto" w:fill="auto"/>
            <w:noWrap/>
            <w:vAlign w:val="bottom"/>
            <w:hideMark/>
          </w:tcPr>
          <w:p w14:paraId="6F748D7E" w14:textId="0166A51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76</w:t>
            </w:r>
            <w:r w:rsidR="005845C1" w:rsidRPr="00FE787D">
              <w:rPr>
                <w:rFonts w:ascii="Book Antiqua" w:eastAsia="宋体" w:hAnsi="Book Antiqua"/>
              </w:rPr>
              <w:t xml:space="preserve"> </w:t>
            </w:r>
            <w:r w:rsidRPr="00FE787D">
              <w:rPr>
                <w:rFonts w:ascii="Book Antiqua" w:eastAsia="宋体" w:hAnsi="Book Antiqua"/>
              </w:rPr>
              <w:t>(34.5)</w:t>
            </w:r>
          </w:p>
        </w:tc>
        <w:tc>
          <w:tcPr>
            <w:tcW w:w="559" w:type="pct"/>
            <w:vMerge/>
            <w:tcBorders>
              <w:top w:val="nil"/>
              <w:left w:val="nil"/>
              <w:bottom w:val="nil"/>
              <w:right w:val="nil"/>
            </w:tcBorders>
            <w:vAlign w:val="center"/>
            <w:hideMark/>
          </w:tcPr>
          <w:p w14:paraId="656503D2"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6F50829A" w14:textId="77777777" w:rsidR="00952F18" w:rsidRPr="00FE787D" w:rsidRDefault="00952F18" w:rsidP="006151A0">
            <w:pPr>
              <w:spacing w:line="360" w:lineRule="auto"/>
              <w:jc w:val="both"/>
              <w:rPr>
                <w:rFonts w:ascii="Book Antiqua" w:eastAsia="宋体" w:hAnsi="Book Antiqua"/>
                <w:b/>
                <w:bCs/>
              </w:rPr>
            </w:pPr>
          </w:p>
        </w:tc>
      </w:tr>
      <w:tr w:rsidR="00295332" w:rsidRPr="00FE787D" w14:paraId="6A1F6B0A"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521426C0" w14:textId="3502ACC5" w:rsidR="00295332" w:rsidRPr="00FE787D" w:rsidRDefault="00295332" w:rsidP="000509B5">
            <w:pPr>
              <w:spacing w:line="360" w:lineRule="auto"/>
              <w:jc w:val="both"/>
              <w:rPr>
                <w:rFonts w:ascii="Book Antiqua" w:eastAsia="Times New Roman" w:hAnsi="Book Antiqua"/>
              </w:rPr>
            </w:pPr>
            <w:r w:rsidRPr="00FE787D">
              <w:rPr>
                <w:rFonts w:ascii="Book Antiqua" w:eastAsia="宋体" w:hAnsi="Book Antiqua"/>
              </w:rPr>
              <w:t xml:space="preserve">Complicated </w:t>
            </w:r>
            <w:r w:rsidR="000509B5" w:rsidRPr="00FE787D">
              <w:rPr>
                <w:rFonts w:ascii="Book Antiqua" w:eastAsia="宋体" w:hAnsi="Book Antiqua"/>
              </w:rPr>
              <w:t>by</w:t>
            </w:r>
            <w:r w:rsidRPr="00FE787D">
              <w:rPr>
                <w:rFonts w:ascii="Book Antiqua" w:eastAsia="宋体" w:hAnsi="Book Antiqua"/>
              </w:rPr>
              <w:t xml:space="preserve"> other serious diseases,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59309A64" w14:textId="77777777" w:rsidTr="009C174B">
        <w:trPr>
          <w:trHeight w:val="300"/>
        </w:trPr>
        <w:tc>
          <w:tcPr>
            <w:tcW w:w="2369" w:type="pct"/>
            <w:tcBorders>
              <w:top w:val="nil"/>
              <w:left w:val="nil"/>
              <w:bottom w:val="nil"/>
              <w:right w:val="nil"/>
            </w:tcBorders>
            <w:shd w:val="clear" w:color="auto" w:fill="auto"/>
            <w:noWrap/>
            <w:vAlign w:val="bottom"/>
            <w:hideMark/>
          </w:tcPr>
          <w:p w14:paraId="525A4FE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6DB90326" w14:textId="571EECA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w:t>
            </w:r>
            <w:r w:rsidR="005845C1" w:rsidRPr="00FE787D">
              <w:rPr>
                <w:rFonts w:ascii="Book Antiqua" w:eastAsia="宋体" w:hAnsi="Book Antiqua"/>
              </w:rPr>
              <w:t xml:space="preserve"> </w:t>
            </w:r>
            <w:r w:rsidRPr="00FE787D">
              <w:rPr>
                <w:rFonts w:ascii="Book Antiqua" w:eastAsia="宋体" w:hAnsi="Book Antiqua"/>
              </w:rPr>
              <w:t>(67.7)</w:t>
            </w:r>
          </w:p>
        </w:tc>
        <w:tc>
          <w:tcPr>
            <w:tcW w:w="832" w:type="pct"/>
            <w:tcBorders>
              <w:top w:val="nil"/>
              <w:left w:val="nil"/>
              <w:bottom w:val="nil"/>
              <w:right w:val="nil"/>
            </w:tcBorders>
            <w:shd w:val="clear" w:color="auto" w:fill="auto"/>
            <w:noWrap/>
            <w:vAlign w:val="bottom"/>
            <w:hideMark/>
          </w:tcPr>
          <w:p w14:paraId="6DBAB0A7" w14:textId="43A9F7B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174</w:t>
            </w:r>
            <w:r w:rsidR="005845C1" w:rsidRPr="00FE787D">
              <w:rPr>
                <w:rFonts w:ascii="Book Antiqua" w:eastAsia="宋体" w:hAnsi="Book Antiqua"/>
              </w:rPr>
              <w:t xml:space="preserve"> </w:t>
            </w:r>
            <w:r w:rsidRPr="00FE787D">
              <w:rPr>
                <w:rFonts w:ascii="Book Antiqua" w:eastAsia="宋体" w:hAnsi="Book Antiqua"/>
              </w:rPr>
              <w:t>(79.1)</w:t>
            </w:r>
          </w:p>
        </w:tc>
        <w:tc>
          <w:tcPr>
            <w:tcW w:w="559" w:type="pct"/>
            <w:vMerge w:val="restart"/>
            <w:tcBorders>
              <w:top w:val="nil"/>
              <w:left w:val="nil"/>
              <w:bottom w:val="nil"/>
              <w:right w:val="nil"/>
            </w:tcBorders>
            <w:shd w:val="clear" w:color="auto" w:fill="auto"/>
            <w:noWrap/>
            <w:vAlign w:val="center"/>
            <w:hideMark/>
          </w:tcPr>
          <w:p w14:paraId="2E17ED9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1.039</w:t>
            </w:r>
          </w:p>
        </w:tc>
        <w:tc>
          <w:tcPr>
            <w:tcW w:w="352" w:type="pct"/>
            <w:vMerge w:val="restart"/>
            <w:tcBorders>
              <w:top w:val="nil"/>
              <w:left w:val="nil"/>
              <w:bottom w:val="nil"/>
              <w:right w:val="nil"/>
            </w:tcBorders>
            <w:shd w:val="clear" w:color="auto" w:fill="auto"/>
            <w:noWrap/>
            <w:vAlign w:val="center"/>
            <w:hideMark/>
          </w:tcPr>
          <w:p w14:paraId="67022ACB"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0.294</w:t>
            </w:r>
          </w:p>
        </w:tc>
      </w:tr>
      <w:tr w:rsidR="00DD3D57" w:rsidRPr="00FE787D" w14:paraId="7600A3AA" w14:textId="77777777" w:rsidTr="009C174B">
        <w:trPr>
          <w:trHeight w:val="300"/>
        </w:trPr>
        <w:tc>
          <w:tcPr>
            <w:tcW w:w="2369" w:type="pct"/>
            <w:tcBorders>
              <w:top w:val="nil"/>
              <w:left w:val="nil"/>
              <w:bottom w:val="nil"/>
              <w:right w:val="nil"/>
            </w:tcBorders>
            <w:shd w:val="clear" w:color="auto" w:fill="auto"/>
            <w:noWrap/>
            <w:vAlign w:val="bottom"/>
            <w:hideMark/>
          </w:tcPr>
          <w:p w14:paraId="389FD6B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66FC9234" w14:textId="5868A3E5"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0281B46E" w14:textId="4164660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46</w:t>
            </w:r>
            <w:r w:rsidR="005845C1" w:rsidRPr="00FE787D">
              <w:rPr>
                <w:rFonts w:ascii="Book Antiqua" w:eastAsia="宋体" w:hAnsi="Book Antiqua"/>
              </w:rPr>
              <w:t xml:space="preserve"> </w:t>
            </w:r>
            <w:r w:rsidRPr="00FE787D">
              <w:rPr>
                <w:rFonts w:ascii="Book Antiqua" w:eastAsia="宋体" w:hAnsi="Book Antiqua"/>
              </w:rPr>
              <w:t>(20.9)</w:t>
            </w:r>
          </w:p>
        </w:tc>
        <w:tc>
          <w:tcPr>
            <w:tcW w:w="559" w:type="pct"/>
            <w:vMerge/>
            <w:tcBorders>
              <w:top w:val="nil"/>
              <w:left w:val="nil"/>
              <w:bottom w:val="nil"/>
              <w:right w:val="nil"/>
            </w:tcBorders>
            <w:vAlign w:val="center"/>
            <w:hideMark/>
          </w:tcPr>
          <w:p w14:paraId="44F383C7"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D133C64" w14:textId="77777777" w:rsidR="00952F18" w:rsidRPr="00FE787D" w:rsidRDefault="00952F18" w:rsidP="006151A0">
            <w:pPr>
              <w:spacing w:line="360" w:lineRule="auto"/>
              <w:jc w:val="both"/>
              <w:rPr>
                <w:rFonts w:ascii="Book Antiqua" w:eastAsia="宋体" w:hAnsi="Book Antiqua"/>
              </w:rPr>
            </w:pPr>
          </w:p>
        </w:tc>
      </w:tr>
      <w:tr w:rsidR="00C86586" w:rsidRPr="00FE787D" w14:paraId="64DD8045"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65D98558" w14:textId="1D9C5A76" w:rsidR="00C86586" w:rsidRPr="00FE787D" w:rsidRDefault="00C86586" w:rsidP="006151A0">
            <w:pPr>
              <w:spacing w:line="360" w:lineRule="auto"/>
              <w:jc w:val="both"/>
              <w:rPr>
                <w:rFonts w:ascii="Book Antiqua" w:eastAsia="Times New Roman" w:hAnsi="Book Antiqua"/>
              </w:rPr>
            </w:pPr>
            <w:r w:rsidRPr="00FE787D">
              <w:rPr>
                <w:rFonts w:ascii="Book Antiqua" w:eastAsia="宋体" w:hAnsi="Book Antiqua"/>
              </w:rPr>
              <w:lastRenderedPageBreak/>
              <w:t>Body mass index</w:t>
            </w:r>
            <w:r w:rsidR="000509B5" w:rsidRPr="00FE787D">
              <w:rPr>
                <w:rFonts w:ascii="Book Antiqua" w:eastAsia="宋体" w:hAnsi="Book Antiqua"/>
              </w:rPr>
              <w:t xml:space="preserve"> (kg/m</w:t>
            </w:r>
            <w:r w:rsidR="000509B5" w:rsidRPr="00FE787D">
              <w:rPr>
                <w:rFonts w:ascii="Book Antiqua" w:eastAsia="宋体" w:hAnsi="Book Antiqua"/>
                <w:vertAlign w:val="superscript"/>
              </w:rPr>
              <w:t>2</w:t>
            </w:r>
            <w:r w:rsidR="000509B5" w:rsidRPr="00FE787D">
              <w:rPr>
                <w:rFonts w:ascii="Book Antiqua" w:eastAsia="宋体" w:hAnsi="Book Antiqua"/>
              </w:rPr>
              <w:t>)</w:t>
            </w:r>
            <w:r w:rsidRPr="00FE787D">
              <w:rPr>
                <w:rFonts w:ascii="Book Antiqua" w:eastAsia="宋体" w:hAnsi="Book Antiqua"/>
              </w:rPr>
              <w:t xml:space="preserve">,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654B63B0" w14:textId="77777777" w:rsidTr="009C174B">
        <w:trPr>
          <w:trHeight w:val="300"/>
        </w:trPr>
        <w:tc>
          <w:tcPr>
            <w:tcW w:w="2369" w:type="pct"/>
            <w:tcBorders>
              <w:top w:val="nil"/>
              <w:left w:val="nil"/>
              <w:bottom w:val="nil"/>
              <w:right w:val="nil"/>
            </w:tcBorders>
            <w:shd w:val="clear" w:color="auto" w:fill="auto"/>
            <w:noWrap/>
            <w:vAlign w:val="bottom"/>
            <w:hideMark/>
          </w:tcPr>
          <w:p w14:paraId="208EC836" w14:textId="3E282BF2" w:rsidR="00952F18" w:rsidRPr="00FE787D" w:rsidRDefault="00D66B1E" w:rsidP="006151A0">
            <w:pPr>
              <w:spacing w:line="360" w:lineRule="auto"/>
              <w:jc w:val="both"/>
              <w:rPr>
                <w:rFonts w:ascii="Book Antiqua" w:eastAsia="宋体" w:hAnsi="Book Antiqua"/>
              </w:rPr>
            </w:pPr>
            <w:r w:rsidRPr="00FE787D">
              <w:rPr>
                <w:rFonts w:ascii="Book Antiqua" w:eastAsia="宋体" w:hAnsi="Book Antiqua" w:hint="eastAsia"/>
                <w:lang w:eastAsia="zh-CN"/>
              </w:rPr>
              <w:t>&lt;</w:t>
            </w:r>
            <w:r w:rsidRPr="00FE787D">
              <w:rPr>
                <w:rFonts w:ascii="Book Antiqua" w:eastAsia="宋体" w:hAnsi="Book Antiqua"/>
                <w:lang w:eastAsia="zh-CN"/>
              </w:rPr>
              <w:t xml:space="preserve"> </w:t>
            </w:r>
            <w:r w:rsidR="00952F18" w:rsidRPr="00FE787D">
              <w:rPr>
                <w:rFonts w:ascii="Book Antiqua" w:eastAsia="宋体" w:hAnsi="Book Antiqua"/>
              </w:rPr>
              <w:t>23</w:t>
            </w:r>
          </w:p>
        </w:tc>
        <w:tc>
          <w:tcPr>
            <w:tcW w:w="888" w:type="pct"/>
            <w:tcBorders>
              <w:top w:val="nil"/>
              <w:left w:val="nil"/>
              <w:bottom w:val="nil"/>
              <w:right w:val="nil"/>
            </w:tcBorders>
            <w:shd w:val="clear" w:color="auto" w:fill="auto"/>
            <w:noWrap/>
            <w:vAlign w:val="bottom"/>
            <w:hideMark/>
          </w:tcPr>
          <w:p w14:paraId="20A37DBC" w14:textId="090E7C6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w:t>
            </w:r>
            <w:r w:rsidR="005845C1" w:rsidRPr="00FE787D">
              <w:rPr>
                <w:rFonts w:ascii="Book Antiqua" w:eastAsia="宋体" w:hAnsi="Book Antiqua"/>
              </w:rPr>
              <w:t xml:space="preserve"> </w:t>
            </w:r>
            <w:r w:rsidRPr="00FE787D">
              <w:rPr>
                <w:rFonts w:ascii="Book Antiqua" w:eastAsia="宋体" w:hAnsi="Book Antiqua"/>
              </w:rPr>
              <w:t>(20.0)</w:t>
            </w:r>
          </w:p>
        </w:tc>
        <w:tc>
          <w:tcPr>
            <w:tcW w:w="832" w:type="pct"/>
            <w:tcBorders>
              <w:top w:val="nil"/>
              <w:left w:val="nil"/>
              <w:bottom w:val="nil"/>
              <w:right w:val="nil"/>
            </w:tcBorders>
            <w:shd w:val="clear" w:color="auto" w:fill="auto"/>
            <w:noWrap/>
            <w:vAlign w:val="bottom"/>
            <w:hideMark/>
          </w:tcPr>
          <w:p w14:paraId="3B1B5F07" w14:textId="1879736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77</w:t>
            </w:r>
            <w:r w:rsidR="005845C1" w:rsidRPr="00FE787D">
              <w:rPr>
                <w:rFonts w:ascii="Book Antiqua" w:eastAsia="宋体" w:hAnsi="Book Antiqua"/>
              </w:rPr>
              <w:t xml:space="preserve"> </w:t>
            </w:r>
            <w:r w:rsidRPr="00FE787D">
              <w:rPr>
                <w:rFonts w:ascii="Book Antiqua" w:eastAsia="宋体" w:hAnsi="Book Antiqua"/>
              </w:rPr>
              <w:t>(35)</w:t>
            </w:r>
          </w:p>
        </w:tc>
        <w:tc>
          <w:tcPr>
            <w:tcW w:w="559" w:type="pct"/>
            <w:vMerge w:val="restart"/>
            <w:tcBorders>
              <w:top w:val="nil"/>
              <w:left w:val="nil"/>
              <w:bottom w:val="nil"/>
              <w:right w:val="nil"/>
            </w:tcBorders>
            <w:shd w:val="clear" w:color="auto" w:fill="auto"/>
            <w:noWrap/>
            <w:vAlign w:val="center"/>
            <w:hideMark/>
          </w:tcPr>
          <w:p w14:paraId="24195F3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2.262</w:t>
            </w:r>
          </w:p>
        </w:tc>
        <w:tc>
          <w:tcPr>
            <w:tcW w:w="352" w:type="pct"/>
            <w:vMerge w:val="restart"/>
            <w:tcBorders>
              <w:top w:val="nil"/>
              <w:left w:val="nil"/>
              <w:bottom w:val="nil"/>
              <w:right w:val="nil"/>
            </w:tcBorders>
            <w:shd w:val="clear" w:color="auto" w:fill="auto"/>
            <w:noWrap/>
            <w:vAlign w:val="center"/>
            <w:hideMark/>
          </w:tcPr>
          <w:p w14:paraId="7C65B7D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0.332</w:t>
            </w:r>
          </w:p>
        </w:tc>
      </w:tr>
      <w:tr w:rsidR="00DD3D57" w:rsidRPr="00FE787D" w14:paraId="6B14A933" w14:textId="77777777" w:rsidTr="009C174B">
        <w:trPr>
          <w:trHeight w:val="300"/>
        </w:trPr>
        <w:tc>
          <w:tcPr>
            <w:tcW w:w="2369" w:type="pct"/>
            <w:tcBorders>
              <w:top w:val="nil"/>
              <w:left w:val="nil"/>
              <w:bottom w:val="nil"/>
              <w:right w:val="nil"/>
            </w:tcBorders>
            <w:shd w:val="clear" w:color="auto" w:fill="auto"/>
            <w:noWrap/>
            <w:vAlign w:val="bottom"/>
            <w:hideMark/>
          </w:tcPr>
          <w:p w14:paraId="183C3F04" w14:textId="4AA7D0A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D66B1E" w:rsidRPr="00FE787D">
              <w:rPr>
                <w:rFonts w:ascii="Book Antiqua" w:eastAsia="宋体" w:hAnsi="Book Antiqua"/>
              </w:rPr>
              <w:t xml:space="preserve"> </w:t>
            </w:r>
            <w:r w:rsidRPr="00FE787D">
              <w:rPr>
                <w:rFonts w:ascii="Book Antiqua" w:eastAsia="宋体" w:hAnsi="Book Antiqua"/>
              </w:rPr>
              <w:t>23</w:t>
            </w:r>
            <w:r w:rsidR="00D66B1E" w:rsidRPr="00FE787D">
              <w:rPr>
                <w:rFonts w:ascii="Book Antiqua" w:eastAsia="宋体" w:hAnsi="Book Antiqua" w:hint="eastAsia"/>
                <w:lang w:eastAsia="zh-CN"/>
              </w:rPr>
              <w:t>,</w:t>
            </w:r>
            <w:r w:rsidR="00D66B1E" w:rsidRPr="00FE787D">
              <w:rPr>
                <w:rFonts w:ascii="Book Antiqua" w:eastAsia="宋体" w:hAnsi="Book Antiqua"/>
                <w:lang w:eastAsia="zh-CN"/>
              </w:rPr>
              <w:t xml:space="preserve"> </w:t>
            </w:r>
            <w:r w:rsidR="00D66B1E" w:rsidRPr="00FE787D">
              <w:rPr>
                <w:rFonts w:ascii="Book Antiqua" w:eastAsia="宋体" w:hAnsi="Book Antiqua" w:hint="eastAsia"/>
                <w:lang w:eastAsia="zh-CN"/>
              </w:rPr>
              <w:t>&lt;</w:t>
            </w:r>
            <w:r w:rsidR="00D66B1E" w:rsidRPr="00FE787D">
              <w:rPr>
                <w:rFonts w:ascii="Book Antiqua" w:eastAsia="宋体" w:hAnsi="Book Antiqua"/>
                <w:lang w:eastAsia="zh-CN"/>
              </w:rPr>
              <w:t xml:space="preserve"> </w:t>
            </w:r>
            <w:r w:rsidRPr="00FE787D">
              <w:rPr>
                <w:rFonts w:ascii="Book Antiqua" w:eastAsia="宋体" w:hAnsi="Book Antiqua"/>
              </w:rPr>
              <w:t>25</w:t>
            </w:r>
          </w:p>
        </w:tc>
        <w:tc>
          <w:tcPr>
            <w:tcW w:w="888" w:type="pct"/>
            <w:tcBorders>
              <w:top w:val="nil"/>
              <w:left w:val="nil"/>
              <w:bottom w:val="nil"/>
              <w:right w:val="nil"/>
            </w:tcBorders>
            <w:shd w:val="clear" w:color="auto" w:fill="auto"/>
            <w:noWrap/>
            <w:vAlign w:val="bottom"/>
            <w:hideMark/>
          </w:tcPr>
          <w:p w14:paraId="5A4A3B64" w14:textId="0BC6B81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4(40.0)</w:t>
            </w:r>
          </w:p>
        </w:tc>
        <w:tc>
          <w:tcPr>
            <w:tcW w:w="832" w:type="pct"/>
            <w:tcBorders>
              <w:top w:val="nil"/>
              <w:left w:val="nil"/>
              <w:bottom w:val="nil"/>
              <w:right w:val="nil"/>
            </w:tcBorders>
            <w:shd w:val="clear" w:color="auto" w:fill="auto"/>
            <w:noWrap/>
            <w:vAlign w:val="bottom"/>
            <w:hideMark/>
          </w:tcPr>
          <w:p w14:paraId="6CD55B58" w14:textId="21AA2C7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97</w:t>
            </w:r>
            <w:r w:rsidR="005845C1" w:rsidRPr="00FE787D">
              <w:rPr>
                <w:rFonts w:ascii="Book Antiqua" w:eastAsia="宋体" w:hAnsi="Book Antiqua"/>
              </w:rPr>
              <w:t xml:space="preserve"> </w:t>
            </w:r>
            <w:r w:rsidRPr="00FE787D">
              <w:rPr>
                <w:rFonts w:ascii="Book Antiqua" w:eastAsia="宋体" w:hAnsi="Book Antiqua"/>
              </w:rPr>
              <w:t>(44.1)</w:t>
            </w:r>
          </w:p>
        </w:tc>
        <w:tc>
          <w:tcPr>
            <w:tcW w:w="559" w:type="pct"/>
            <w:vMerge/>
            <w:tcBorders>
              <w:top w:val="nil"/>
              <w:left w:val="nil"/>
              <w:bottom w:val="nil"/>
              <w:right w:val="nil"/>
            </w:tcBorders>
            <w:vAlign w:val="center"/>
            <w:hideMark/>
          </w:tcPr>
          <w:p w14:paraId="501E2E03"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0D80A6C" w14:textId="77777777" w:rsidR="00952F18" w:rsidRPr="00FE787D" w:rsidRDefault="00952F18" w:rsidP="006151A0">
            <w:pPr>
              <w:spacing w:line="360" w:lineRule="auto"/>
              <w:jc w:val="both"/>
              <w:rPr>
                <w:rFonts w:ascii="Book Antiqua" w:eastAsia="宋体" w:hAnsi="Book Antiqua"/>
              </w:rPr>
            </w:pPr>
          </w:p>
        </w:tc>
      </w:tr>
      <w:tr w:rsidR="00DD3D57" w:rsidRPr="00FE787D" w14:paraId="7250409B" w14:textId="77777777" w:rsidTr="009C174B">
        <w:trPr>
          <w:trHeight w:val="300"/>
        </w:trPr>
        <w:tc>
          <w:tcPr>
            <w:tcW w:w="2369" w:type="pct"/>
            <w:tcBorders>
              <w:top w:val="nil"/>
              <w:left w:val="nil"/>
              <w:bottom w:val="nil"/>
              <w:right w:val="nil"/>
            </w:tcBorders>
            <w:shd w:val="clear" w:color="auto" w:fill="auto"/>
            <w:noWrap/>
            <w:vAlign w:val="bottom"/>
            <w:hideMark/>
          </w:tcPr>
          <w:p w14:paraId="12ABECCF" w14:textId="22FD197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D66B1E" w:rsidRPr="00FE787D">
              <w:rPr>
                <w:rFonts w:ascii="Book Antiqua" w:eastAsia="宋体" w:hAnsi="Book Antiqua"/>
              </w:rPr>
              <w:t xml:space="preserve"> </w:t>
            </w:r>
            <w:r w:rsidRPr="00FE787D">
              <w:rPr>
                <w:rFonts w:ascii="Book Antiqua" w:eastAsia="宋体" w:hAnsi="Book Antiqua"/>
              </w:rPr>
              <w:t>25</w:t>
            </w:r>
          </w:p>
        </w:tc>
        <w:tc>
          <w:tcPr>
            <w:tcW w:w="888" w:type="pct"/>
            <w:tcBorders>
              <w:top w:val="nil"/>
              <w:left w:val="nil"/>
              <w:bottom w:val="nil"/>
              <w:right w:val="nil"/>
            </w:tcBorders>
            <w:shd w:val="clear" w:color="auto" w:fill="auto"/>
            <w:noWrap/>
            <w:vAlign w:val="bottom"/>
            <w:hideMark/>
          </w:tcPr>
          <w:p w14:paraId="68A88E99" w14:textId="618FE5F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5845C1" w:rsidRPr="00FE787D">
              <w:rPr>
                <w:rFonts w:ascii="Book Antiqua" w:eastAsia="宋体" w:hAnsi="Book Antiqua"/>
              </w:rPr>
              <w:t xml:space="preserve"> </w:t>
            </w:r>
            <w:r w:rsidRPr="00FE787D">
              <w:rPr>
                <w:rFonts w:ascii="Book Antiqua" w:eastAsia="宋体" w:hAnsi="Book Antiqua"/>
              </w:rPr>
              <w:t>(40.0)</w:t>
            </w:r>
          </w:p>
        </w:tc>
        <w:tc>
          <w:tcPr>
            <w:tcW w:w="832" w:type="pct"/>
            <w:tcBorders>
              <w:top w:val="nil"/>
              <w:left w:val="nil"/>
              <w:bottom w:val="nil"/>
              <w:right w:val="nil"/>
            </w:tcBorders>
            <w:shd w:val="clear" w:color="auto" w:fill="auto"/>
            <w:noWrap/>
            <w:vAlign w:val="bottom"/>
            <w:hideMark/>
          </w:tcPr>
          <w:p w14:paraId="257375C6" w14:textId="68766915"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46</w:t>
            </w:r>
            <w:r w:rsidR="005845C1" w:rsidRPr="00FE787D">
              <w:rPr>
                <w:rFonts w:ascii="Book Antiqua" w:eastAsia="宋体" w:hAnsi="Book Antiqua"/>
              </w:rPr>
              <w:t xml:space="preserve"> </w:t>
            </w:r>
            <w:r w:rsidRPr="00FE787D">
              <w:rPr>
                <w:rFonts w:ascii="Book Antiqua" w:eastAsia="宋体" w:hAnsi="Book Antiqua"/>
              </w:rPr>
              <w:t>(20.9)</w:t>
            </w:r>
          </w:p>
        </w:tc>
        <w:tc>
          <w:tcPr>
            <w:tcW w:w="559" w:type="pct"/>
            <w:vMerge/>
            <w:tcBorders>
              <w:top w:val="nil"/>
              <w:left w:val="nil"/>
              <w:bottom w:val="nil"/>
              <w:right w:val="nil"/>
            </w:tcBorders>
            <w:vAlign w:val="center"/>
            <w:hideMark/>
          </w:tcPr>
          <w:p w14:paraId="5979FFE0"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85A1123" w14:textId="77777777" w:rsidR="00952F18" w:rsidRPr="00FE787D" w:rsidRDefault="00952F18" w:rsidP="006151A0">
            <w:pPr>
              <w:spacing w:line="360" w:lineRule="auto"/>
              <w:jc w:val="both"/>
              <w:rPr>
                <w:rFonts w:ascii="Book Antiqua" w:eastAsia="宋体" w:hAnsi="Book Antiqua"/>
              </w:rPr>
            </w:pPr>
          </w:p>
        </w:tc>
      </w:tr>
      <w:tr w:rsidR="005D5A8B" w:rsidRPr="00FE787D" w14:paraId="4EE761A4"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5321B346" w14:textId="18504424" w:rsidR="005D5A8B" w:rsidRPr="00FE787D" w:rsidRDefault="005D5A8B" w:rsidP="006151A0">
            <w:pPr>
              <w:spacing w:line="360" w:lineRule="auto"/>
              <w:jc w:val="both"/>
              <w:rPr>
                <w:rFonts w:ascii="Book Antiqua" w:eastAsia="Times New Roman" w:hAnsi="Book Antiqua"/>
              </w:rPr>
            </w:pPr>
            <w:r w:rsidRPr="00FE787D">
              <w:rPr>
                <w:rFonts w:ascii="Book Antiqua" w:eastAsia="宋体" w:hAnsi="Book Antiqua"/>
              </w:rPr>
              <w:t>Platelet count</w:t>
            </w:r>
            <w:r w:rsidRPr="00FE787D">
              <w:rPr>
                <w:rFonts w:ascii="Book Antiqua" w:eastAsia="宋体" w:hAnsi="Book Antiqua" w:hint="eastAsia"/>
                <w:lang w:eastAsia="zh-CN"/>
              </w:rPr>
              <w:t xml:space="preserve"> </w:t>
            </w:r>
            <w:r w:rsidRPr="00FE787D">
              <w:rPr>
                <w:rFonts w:ascii="Book Antiqua" w:eastAsia="宋体" w:hAnsi="Book Antiqua"/>
                <w:lang w:eastAsia="zh-CN"/>
              </w:rPr>
              <w:t>(</w:t>
            </w:r>
            <w:r w:rsidRPr="00FE787D">
              <w:rPr>
                <w:rFonts w:ascii="Book Antiqua" w:eastAsia="宋体" w:hAnsi="Book Antiqua"/>
              </w:rPr>
              <w:t>10</w:t>
            </w:r>
            <w:r w:rsidRPr="00FE787D">
              <w:rPr>
                <w:rFonts w:ascii="Book Antiqua" w:eastAsia="宋体" w:hAnsi="Book Antiqua"/>
                <w:vertAlign w:val="superscript"/>
              </w:rPr>
              <w:t>9</w:t>
            </w:r>
            <w:r w:rsidRPr="00FE787D">
              <w:rPr>
                <w:rFonts w:ascii="Book Antiqua" w:eastAsia="宋体" w:hAnsi="Book Antiqua"/>
              </w:rPr>
              <w:t>/L</w:t>
            </w:r>
            <w:r w:rsidRPr="00FE787D">
              <w:rPr>
                <w:rFonts w:ascii="Book Antiqua" w:eastAsia="宋体" w:hAnsi="Book Antiqua" w:hint="eastAsia"/>
                <w:lang w:eastAsia="zh-CN"/>
              </w:rPr>
              <w:t>)</w:t>
            </w:r>
            <w:r w:rsidRPr="00FE787D">
              <w:rPr>
                <w:rFonts w:ascii="Book Antiqua" w:eastAsia="宋体" w:hAnsi="Book Antiqua"/>
              </w:rPr>
              <w:t xml:space="preserve">,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758213EE" w14:textId="77777777" w:rsidTr="009C174B">
        <w:trPr>
          <w:trHeight w:val="300"/>
        </w:trPr>
        <w:tc>
          <w:tcPr>
            <w:tcW w:w="2369" w:type="pct"/>
            <w:tcBorders>
              <w:top w:val="nil"/>
              <w:left w:val="nil"/>
              <w:bottom w:val="nil"/>
              <w:right w:val="nil"/>
            </w:tcBorders>
            <w:shd w:val="clear" w:color="auto" w:fill="auto"/>
            <w:noWrap/>
            <w:vAlign w:val="bottom"/>
            <w:hideMark/>
          </w:tcPr>
          <w:p w14:paraId="1D99A8EC" w14:textId="2704338D" w:rsidR="00952F18" w:rsidRPr="00FE787D" w:rsidRDefault="00497AD6" w:rsidP="006151A0">
            <w:pPr>
              <w:spacing w:line="360" w:lineRule="auto"/>
              <w:jc w:val="both"/>
              <w:rPr>
                <w:rFonts w:ascii="Book Antiqua" w:eastAsia="宋体" w:hAnsi="Book Antiqua"/>
              </w:rPr>
            </w:pPr>
            <w:r w:rsidRPr="00FE787D">
              <w:rPr>
                <w:rFonts w:ascii="Book Antiqua" w:eastAsia="宋体" w:hAnsi="Book Antiqua" w:hint="eastAsia"/>
                <w:lang w:eastAsia="zh-CN"/>
              </w:rPr>
              <w:t>&lt;</w:t>
            </w:r>
            <w:r w:rsidRPr="00FE787D">
              <w:rPr>
                <w:rFonts w:ascii="Book Antiqua" w:eastAsia="宋体" w:hAnsi="Book Antiqua"/>
                <w:lang w:eastAsia="zh-CN"/>
              </w:rPr>
              <w:t xml:space="preserve"> </w:t>
            </w:r>
            <w:r w:rsidR="00952F18" w:rsidRPr="00FE787D">
              <w:rPr>
                <w:rFonts w:ascii="Book Antiqua" w:eastAsia="宋体" w:hAnsi="Book Antiqua"/>
              </w:rPr>
              <w:t>100</w:t>
            </w:r>
          </w:p>
        </w:tc>
        <w:tc>
          <w:tcPr>
            <w:tcW w:w="888" w:type="pct"/>
            <w:tcBorders>
              <w:top w:val="nil"/>
              <w:left w:val="nil"/>
              <w:bottom w:val="nil"/>
              <w:right w:val="nil"/>
            </w:tcBorders>
            <w:shd w:val="clear" w:color="auto" w:fill="auto"/>
            <w:noWrap/>
            <w:vAlign w:val="bottom"/>
            <w:hideMark/>
          </w:tcPr>
          <w:p w14:paraId="2AF21F22" w14:textId="7F9132E6"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w:t>
            </w:r>
            <w:r w:rsidR="005845C1" w:rsidRPr="00FE787D">
              <w:rPr>
                <w:rFonts w:ascii="Book Antiqua" w:eastAsia="宋体" w:hAnsi="Book Antiqua"/>
              </w:rPr>
              <w:t xml:space="preserve"> </w:t>
            </w:r>
            <w:r w:rsidRPr="00FE787D">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25A11413" w14:textId="005A97F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99</w:t>
            </w:r>
            <w:r w:rsidR="005845C1" w:rsidRPr="00FE787D">
              <w:rPr>
                <w:rFonts w:ascii="Book Antiqua" w:eastAsia="宋体" w:hAnsi="Book Antiqua"/>
              </w:rPr>
              <w:t xml:space="preserve"> </w:t>
            </w:r>
            <w:r w:rsidRPr="00FE787D">
              <w:rPr>
                <w:rFonts w:ascii="Book Antiqua" w:eastAsia="宋体" w:hAnsi="Book Antiqua"/>
              </w:rPr>
              <w:t>(45)</w:t>
            </w:r>
          </w:p>
        </w:tc>
        <w:tc>
          <w:tcPr>
            <w:tcW w:w="559" w:type="pct"/>
            <w:vMerge w:val="restart"/>
            <w:tcBorders>
              <w:top w:val="nil"/>
              <w:left w:val="nil"/>
              <w:bottom w:val="nil"/>
              <w:right w:val="nil"/>
            </w:tcBorders>
            <w:shd w:val="clear" w:color="auto" w:fill="auto"/>
            <w:noWrap/>
            <w:vAlign w:val="center"/>
            <w:hideMark/>
          </w:tcPr>
          <w:p w14:paraId="2F8BE3A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2.258</w:t>
            </w:r>
          </w:p>
        </w:tc>
        <w:tc>
          <w:tcPr>
            <w:tcW w:w="352" w:type="pct"/>
            <w:vMerge w:val="restart"/>
            <w:tcBorders>
              <w:top w:val="nil"/>
              <w:left w:val="nil"/>
              <w:bottom w:val="nil"/>
              <w:right w:val="nil"/>
            </w:tcBorders>
            <w:shd w:val="clear" w:color="auto" w:fill="auto"/>
            <w:noWrap/>
            <w:vAlign w:val="center"/>
            <w:hideMark/>
          </w:tcPr>
          <w:p w14:paraId="24A8A9AD"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0.277</w:t>
            </w:r>
          </w:p>
        </w:tc>
      </w:tr>
      <w:tr w:rsidR="00DD3D57" w:rsidRPr="00FE787D" w14:paraId="79673E60" w14:textId="77777777" w:rsidTr="009C174B">
        <w:trPr>
          <w:trHeight w:val="300"/>
        </w:trPr>
        <w:tc>
          <w:tcPr>
            <w:tcW w:w="2369" w:type="pct"/>
            <w:tcBorders>
              <w:top w:val="nil"/>
              <w:left w:val="nil"/>
              <w:bottom w:val="nil"/>
              <w:right w:val="nil"/>
            </w:tcBorders>
            <w:shd w:val="clear" w:color="auto" w:fill="auto"/>
            <w:noWrap/>
            <w:vAlign w:val="bottom"/>
            <w:hideMark/>
          </w:tcPr>
          <w:p w14:paraId="1A43999C" w14:textId="551E965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497AD6" w:rsidRPr="00FE787D">
              <w:rPr>
                <w:rFonts w:ascii="Book Antiqua" w:eastAsia="宋体" w:hAnsi="Book Antiqua"/>
              </w:rPr>
              <w:t xml:space="preserve"> </w:t>
            </w:r>
            <w:r w:rsidRPr="00FE787D">
              <w:rPr>
                <w:rFonts w:ascii="Book Antiqua" w:eastAsia="宋体" w:hAnsi="Book Antiqua"/>
              </w:rPr>
              <w:t>100</w:t>
            </w:r>
            <w:r w:rsidR="00497AD6" w:rsidRPr="00FE787D">
              <w:rPr>
                <w:rFonts w:ascii="Book Antiqua" w:eastAsia="宋体" w:hAnsi="Book Antiqua" w:hint="eastAsia"/>
                <w:lang w:eastAsia="zh-CN"/>
              </w:rPr>
              <w:t>,</w:t>
            </w:r>
            <w:r w:rsidR="00497AD6" w:rsidRPr="00FE787D">
              <w:rPr>
                <w:rFonts w:ascii="Book Antiqua" w:eastAsia="宋体" w:hAnsi="Book Antiqua"/>
                <w:lang w:eastAsia="zh-CN"/>
              </w:rPr>
              <w:t xml:space="preserve"> </w:t>
            </w:r>
            <w:r w:rsidR="00497AD6" w:rsidRPr="00FE787D">
              <w:rPr>
                <w:rFonts w:ascii="Book Antiqua" w:eastAsia="宋体" w:hAnsi="Book Antiqua" w:hint="eastAsia"/>
                <w:lang w:eastAsia="zh-CN"/>
              </w:rPr>
              <w:t>&lt;</w:t>
            </w:r>
            <w:r w:rsidR="00497AD6" w:rsidRPr="00FE787D">
              <w:rPr>
                <w:rFonts w:ascii="Book Antiqua" w:eastAsia="宋体" w:hAnsi="Book Antiqua"/>
                <w:lang w:eastAsia="zh-CN"/>
              </w:rPr>
              <w:t xml:space="preserve"> </w:t>
            </w:r>
            <w:r w:rsidRPr="00FE787D">
              <w:rPr>
                <w:rFonts w:ascii="Book Antiqua" w:eastAsia="宋体" w:hAnsi="Book Antiqua"/>
              </w:rPr>
              <w:t>300</w:t>
            </w:r>
          </w:p>
        </w:tc>
        <w:tc>
          <w:tcPr>
            <w:tcW w:w="888" w:type="pct"/>
            <w:tcBorders>
              <w:top w:val="nil"/>
              <w:left w:val="nil"/>
              <w:bottom w:val="nil"/>
              <w:right w:val="nil"/>
            </w:tcBorders>
            <w:shd w:val="clear" w:color="auto" w:fill="auto"/>
            <w:noWrap/>
            <w:vAlign w:val="bottom"/>
            <w:hideMark/>
          </w:tcPr>
          <w:p w14:paraId="2E68AACC" w14:textId="48811DE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w:t>
            </w:r>
            <w:r w:rsidR="005845C1" w:rsidRPr="00FE787D">
              <w:rPr>
                <w:rFonts w:ascii="Book Antiqua" w:eastAsia="宋体" w:hAnsi="Book Antiqua"/>
              </w:rPr>
              <w:t xml:space="preserve"> </w:t>
            </w:r>
            <w:r w:rsidRPr="00FE787D">
              <w:rPr>
                <w:rFonts w:ascii="Book Antiqua" w:eastAsia="宋体" w:hAnsi="Book Antiqua"/>
              </w:rPr>
              <w:t>(66.7)</w:t>
            </w:r>
          </w:p>
        </w:tc>
        <w:tc>
          <w:tcPr>
            <w:tcW w:w="832" w:type="pct"/>
            <w:tcBorders>
              <w:top w:val="nil"/>
              <w:left w:val="nil"/>
              <w:bottom w:val="nil"/>
              <w:right w:val="nil"/>
            </w:tcBorders>
            <w:shd w:val="clear" w:color="auto" w:fill="auto"/>
            <w:noWrap/>
            <w:vAlign w:val="bottom"/>
            <w:hideMark/>
          </w:tcPr>
          <w:p w14:paraId="006D25A3" w14:textId="2E83D21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95</w:t>
            </w:r>
            <w:r w:rsidR="005845C1" w:rsidRPr="00FE787D">
              <w:rPr>
                <w:rFonts w:ascii="Book Antiqua" w:eastAsia="宋体" w:hAnsi="Book Antiqua"/>
              </w:rPr>
              <w:t xml:space="preserve"> </w:t>
            </w:r>
            <w:r w:rsidRPr="00FE787D">
              <w:rPr>
                <w:rFonts w:ascii="Book Antiqua" w:eastAsia="宋体" w:hAnsi="Book Antiqua"/>
              </w:rPr>
              <w:t>(43.2)</w:t>
            </w:r>
          </w:p>
        </w:tc>
        <w:tc>
          <w:tcPr>
            <w:tcW w:w="559" w:type="pct"/>
            <w:vMerge/>
            <w:tcBorders>
              <w:top w:val="nil"/>
              <w:left w:val="nil"/>
              <w:bottom w:val="nil"/>
              <w:right w:val="nil"/>
            </w:tcBorders>
            <w:vAlign w:val="center"/>
            <w:hideMark/>
          </w:tcPr>
          <w:p w14:paraId="7649834D"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D3F1DCD" w14:textId="77777777" w:rsidR="00952F18" w:rsidRPr="00FE787D" w:rsidRDefault="00952F18" w:rsidP="006151A0">
            <w:pPr>
              <w:spacing w:line="360" w:lineRule="auto"/>
              <w:jc w:val="both"/>
              <w:rPr>
                <w:rFonts w:ascii="Book Antiqua" w:eastAsia="宋体" w:hAnsi="Book Antiqua"/>
              </w:rPr>
            </w:pPr>
          </w:p>
        </w:tc>
      </w:tr>
      <w:tr w:rsidR="00DD3D57" w:rsidRPr="00FE787D" w14:paraId="0E9EF57E" w14:textId="77777777" w:rsidTr="009C174B">
        <w:trPr>
          <w:trHeight w:val="300"/>
        </w:trPr>
        <w:tc>
          <w:tcPr>
            <w:tcW w:w="2369" w:type="pct"/>
            <w:tcBorders>
              <w:top w:val="nil"/>
              <w:left w:val="nil"/>
              <w:bottom w:val="nil"/>
              <w:right w:val="nil"/>
            </w:tcBorders>
            <w:shd w:val="clear" w:color="auto" w:fill="auto"/>
            <w:noWrap/>
            <w:vAlign w:val="bottom"/>
            <w:hideMark/>
          </w:tcPr>
          <w:p w14:paraId="08D0E14A" w14:textId="117B906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497AD6" w:rsidRPr="00FE787D">
              <w:rPr>
                <w:rFonts w:ascii="Book Antiqua" w:eastAsia="宋体" w:hAnsi="Book Antiqua"/>
              </w:rPr>
              <w:t xml:space="preserve"> </w:t>
            </w:r>
            <w:r w:rsidRPr="00FE787D">
              <w:rPr>
                <w:rFonts w:ascii="Book Antiqua" w:eastAsia="宋体" w:hAnsi="Book Antiqua"/>
              </w:rPr>
              <w:t>300</w:t>
            </w:r>
          </w:p>
        </w:tc>
        <w:tc>
          <w:tcPr>
            <w:tcW w:w="888" w:type="pct"/>
            <w:tcBorders>
              <w:top w:val="nil"/>
              <w:left w:val="nil"/>
              <w:bottom w:val="nil"/>
              <w:right w:val="nil"/>
            </w:tcBorders>
            <w:shd w:val="clear" w:color="auto" w:fill="auto"/>
            <w:noWrap/>
            <w:vAlign w:val="bottom"/>
            <w:hideMark/>
          </w:tcPr>
          <w:p w14:paraId="505F8376" w14:textId="612AF836"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r w:rsidR="005845C1" w:rsidRPr="00FE787D">
              <w:rPr>
                <w:rFonts w:ascii="Book Antiqua" w:eastAsia="宋体" w:hAnsi="Book Antiqua"/>
              </w:rPr>
              <w:t xml:space="preserve"> </w:t>
            </w:r>
            <w:r w:rsidRPr="00FE787D">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7B432CD1" w14:textId="121F9886"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w:t>
            </w:r>
            <w:r w:rsidR="005845C1" w:rsidRPr="00FE787D">
              <w:rPr>
                <w:rFonts w:ascii="Book Antiqua" w:eastAsia="宋体" w:hAnsi="Book Antiqua"/>
              </w:rPr>
              <w:t xml:space="preserve"> </w:t>
            </w:r>
            <w:r w:rsidRPr="00FE787D">
              <w:rPr>
                <w:rFonts w:ascii="Book Antiqua" w:eastAsia="宋体" w:hAnsi="Book Antiqua"/>
              </w:rPr>
              <w:t>(11.8)</w:t>
            </w:r>
          </w:p>
        </w:tc>
        <w:tc>
          <w:tcPr>
            <w:tcW w:w="559" w:type="pct"/>
            <w:vMerge/>
            <w:tcBorders>
              <w:top w:val="nil"/>
              <w:left w:val="nil"/>
              <w:bottom w:val="nil"/>
              <w:right w:val="nil"/>
            </w:tcBorders>
            <w:vAlign w:val="center"/>
            <w:hideMark/>
          </w:tcPr>
          <w:p w14:paraId="5B1B3DCB"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F1E75EE" w14:textId="77777777" w:rsidR="00952F18" w:rsidRPr="00FE787D" w:rsidRDefault="00952F18" w:rsidP="006151A0">
            <w:pPr>
              <w:spacing w:line="360" w:lineRule="auto"/>
              <w:jc w:val="both"/>
              <w:rPr>
                <w:rFonts w:ascii="Book Antiqua" w:eastAsia="宋体" w:hAnsi="Book Antiqua"/>
              </w:rPr>
            </w:pPr>
          </w:p>
        </w:tc>
      </w:tr>
      <w:tr w:rsidR="00DD3D57" w:rsidRPr="00FE787D" w14:paraId="3700B89C" w14:textId="77777777" w:rsidTr="009C174B">
        <w:trPr>
          <w:trHeight w:val="300"/>
        </w:trPr>
        <w:tc>
          <w:tcPr>
            <w:tcW w:w="2369" w:type="pct"/>
            <w:tcBorders>
              <w:top w:val="nil"/>
              <w:left w:val="nil"/>
              <w:bottom w:val="nil"/>
              <w:right w:val="nil"/>
            </w:tcBorders>
            <w:shd w:val="clear" w:color="auto" w:fill="auto"/>
            <w:noWrap/>
            <w:vAlign w:val="bottom"/>
            <w:hideMark/>
          </w:tcPr>
          <w:p w14:paraId="033CA7F0" w14:textId="0942CED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Total bilirubin (</w:t>
            </w:r>
            <w:proofErr w:type="spellStart"/>
            <w:r w:rsidRPr="00FE787D">
              <w:rPr>
                <w:rFonts w:ascii="Book Antiqua" w:eastAsia="宋体" w:hAnsi="Book Antiqua"/>
              </w:rPr>
              <w:t>μmol</w:t>
            </w:r>
            <w:proofErr w:type="spellEnd"/>
            <w:r w:rsidRPr="00FE787D">
              <w:rPr>
                <w:rFonts w:ascii="Book Antiqua" w:eastAsia="宋体" w:hAnsi="Book Antiqua"/>
              </w:rPr>
              <w:t>/L)</w:t>
            </w:r>
            <w:r w:rsidR="00DF4807" w:rsidRPr="00FE787D">
              <w:rPr>
                <w:rFonts w:ascii="Book Antiqua" w:eastAsia="宋体" w:hAnsi="Book Antiqua"/>
                <w:lang w:eastAsia="zh-CN"/>
              </w:rPr>
              <w:t>, mean ± SD</w:t>
            </w:r>
          </w:p>
        </w:tc>
        <w:tc>
          <w:tcPr>
            <w:tcW w:w="888" w:type="pct"/>
            <w:tcBorders>
              <w:top w:val="nil"/>
              <w:left w:val="nil"/>
              <w:bottom w:val="nil"/>
              <w:right w:val="nil"/>
            </w:tcBorders>
            <w:shd w:val="clear" w:color="auto" w:fill="auto"/>
            <w:noWrap/>
            <w:vAlign w:val="bottom"/>
            <w:hideMark/>
          </w:tcPr>
          <w:p w14:paraId="49034867" w14:textId="38060F0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234.45 ±</w:t>
            </w:r>
            <w:r w:rsidR="005845C1" w:rsidRPr="00FE787D">
              <w:rPr>
                <w:rFonts w:ascii="Book Antiqua" w:eastAsia="宋体" w:hAnsi="Book Antiqua"/>
              </w:rPr>
              <w:t xml:space="preserve"> </w:t>
            </w:r>
            <w:r w:rsidRPr="00FE787D">
              <w:rPr>
                <w:rFonts w:ascii="Book Antiqua" w:eastAsia="宋体" w:hAnsi="Book Antiqua"/>
              </w:rPr>
              <w:t>155.12</w:t>
            </w:r>
          </w:p>
        </w:tc>
        <w:tc>
          <w:tcPr>
            <w:tcW w:w="832" w:type="pct"/>
            <w:tcBorders>
              <w:top w:val="nil"/>
              <w:left w:val="nil"/>
              <w:bottom w:val="nil"/>
              <w:right w:val="nil"/>
            </w:tcBorders>
            <w:shd w:val="clear" w:color="auto" w:fill="auto"/>
            <w:noWrap/>
            <w:vAlign w:val="bottom"/>
            <w:hideMark/>
          </w:tcPr>
          <w:p w14:paraId="1DFD635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231.65 ± 132.86</w:t>
            </w:r>
          </w:p>
        </w:tc>
        <w:tc>
          <w:tcPr>
            <w:tcW w:w="559" w:type="pct"/>
            <w:tcBorders>
              <w:top w:val="nil"/>
              <w:left w:val="nil"/>
              <w:bottom w:val="nil"/>
              <w:right w:val="nil"/>
            </w:tcBorders>
            <w:shd w:val="clear" w:color="auto" w:fill="auto"/>
            <w:noWrap/>
            <w:vAlign w:val="bottom"/>
            <w:hideMark/>
          </w:tcPr>
          <w:p w14:paraId="1CD831B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1.476</w:t>
            </w:r>
          </w:p>
        </w:tc>
        <w:tc>
          <w:tcPr>
            <w:tcW w:w="352" w:type="pct"/>
            <w:tcBorders>
              <w:top w:val="nil"/>
              <w:left w:val="nil"/>
              <w:bottom w:val="nil"/>
              <w:right w:val="nil"/>
            </w:tcBorders>
            <w:shd w:val="clear" w:color="auto" w:fill="auto"/>
            <w:noWrap/>
            <w:vAlign w:val="bottom"/>
            <w:hideMark/>
          </w:tcPr>
          <w:p w14:paraId="2CF7BC5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0.583</w:t>
            </w:r>
          </w:p>
        </w:tc>
      </w:tr>
      <w:tr w:rsidR="00DD3D57" w:rsidRPr="00FE787D" w14:paraId="7928D568" w14:textId="77777777" w:rsidTr="009C174B">
        <w:trPr>
          <w:trHeight w:val="300"/>
        </w:trPr>
        <w:tc>
          <w:tcPr>
            <w:tcW w:w="2369" w:type="pct"/>
            <w:tcBorders>
              <w:top w:val="nil"/>
              <w:left w:val="nil"/>
              <w:bottom w:val="nil"/>
              <w:right w:val="nil"/>
            </w:tcBorders>
            <w:shd w:val="clear" w:color="auto" w:fill="auto"/>
            <w:noWrap/>
            <w:vAlign w:val="bottom"/>
            <w:hideMark/>
          </w:tcPr>
          <w:p w14:paraId="31B70733" w14:textId="69FE259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Alanine aminotransferase (U/L)</w:t>
            </w:r>
            <w:r w:rsidR="00DF4807" w:rsidRPr="00FE787D">
              <w:rPr>
                <w:rFonts w:ascii="Book Antiqua" w:eastAsia="宋体" w:hAnsi="Book Antiqua"/>
              </w:rPr>
              <w:t>,</w:t>
            </w:r>
            <w:r w:rsidR="00DF4807" w:rsidRPr="00FE787D">
              <w:rPr>
                <w:rFonts w:ascii="Book Antiqua" w:eastAsia="宋体" w:hAnsi="Book Antiqua"/>
                <w:lang w:eastAsia="zh-CN"/>
              </w:rPr>
              <w:t xml:space="preserve"> mean ± SD</w:t>
            </w:r>
          </w:p>
        </w:tc>
        <w:tc>
          <w:tcPr>
            <w:tcW w:w="888" w:type="pct"/>
            <w:tcBorders>
              <w:top w:val="nil"/>
              <w:left w:val="nil"/>
              <w:bottom w:val="nil"/>
              <w:right w:val="nil"/>
            </w:tcBorders>
            <w:shd w:val="clear" w:color="auto" w:fill="auto"/>
            <w:noWrap/>
            <w:vAlign w:val="bottom"/>
            <w:hideMark/>
          </w:tcPr>
          <w:p w14:paraId="559BF0CA" w14:textId="24E123B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256.82</w:t>
            </w:r>
            <w:r w:rsidR="005845C1" w:rsidRPr="00FE787D">
              <w:rPr>
                <w:rFonts w:ascii="Book Antiqua" w:eastAsia="宋体" w:hAnsi="Book Antiqua"/>
              </w:rPr>
              <w:t xml:space="preserve"> </w:t>
            </w:r>
            <w:r w:rsidRPr="00FE787D">
              <w:rPr>
                <w:rFonts w:ascii="Book Antiqua" w:eastAsia="宋体" w:hAnsi="Book Antiqua"/>
              </w:rPr>
              <w:t>± 243.455</w:t>
            </w:r>
          </w:p>
        </w:tc>
        <w:tc>
          <w:tcPr>
            <w:tcW w:w="832" w:type="pct"/>
            <w:tcBorders>
              <w:top w:val="nil"/>
              <w:left w:val="nil"/>
              <w:bottom w:val="nil"/>
              <w:right w:val="nil"/>
            </w:tcBorders>
            <w:shd w:val="clear" w:color="auto" w:fill="auto"/>
            <w:noWrap/>
            <w:vAlign w:val="bottom"/>
            <w:hideMark/>
          </w:tcPr>
          <w:p w14:paraId="5A71573D"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294.65 ± 341.36</w:t>
            </w:r>
          </w:p>
        </w:tc>
        <w:tc>
          <w:tcPr>
            <w:tcW w:w="559" w:type="pct"/>
            <w:tcBorders>
              <w:top w:val="nil"/>
              <w:left w:val="nil"/>
              <w:bottom w:val="nil"/>
              <w:right w:val="nil"/>
            </w:tcBorders>
            <w:shd w:val="clear" w:color="auto" w:fill="auto"/>
            <w:noWrap/>
            <w:vAlign w:val="bottom"/>
            <w:hideMark/>
          </w:tcPr>
          <w:p w14:paraId="492CA18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1.20·</w:t>
            </w:r>
          </w:p>
        </w:tc>
        <w:tc>
          <w:tcPr>
            <w:tcW w:w="352" w:type="pct"/>
            <w:tcBorders>
              <w:top w:val="nil"/>
              <w:left w:val="nil"/>
              <w:bottom w:val="nil"/>
              <w:right w:val="nil"/>
            </w:tcBorders>
            <w:shd w:val="clear" w:color="auto" w:fill="auto"/>
            <w:noWrap/>
            <w:vAlign w:val="bottom"/>
            <w:hideMark/>
          </w:tcPr>
          <w:p w14:paraId="503E17E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0.578</w:t>
            </w:r>
          </w:p>
        </w:tc>
      </w:tr>
      <w:tr w:rsidR="005D5A8B" w:rsidRPr="00FE787D" w14:paraId="2BCF011E"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11635C0C" w14:textId="114828C2" w:rsidR="005D5A8B" w:rsidRPr="00FE787D" w:rsidRDefault="005D5A8B" w:rsidP="006151A0">
            <w:pPr>
              <w:spacing w:line="360" w:lineRule="auto"/>
              <w:jc w:val="both"/>
              <w:rPr>
                <w:rFonts w:ascii="Book Antiqua" w:eastAsia="Times New Roman" w:hAnsi="Book Antiqua"/>
                <w:lang w:val="pt-BR"/>
              </w:rPr>
            </w:pPr>
            <w:r w:rsidRPr="00FE787D">
              <w:rPr>
                <w:rFonts w:ascii="Book Antiqua" w:eastAsia="宋体" w:hAnsi="Book Antiqua"/>
                <w:lang w:val="pt-BR"/>
              </w:rPr>
              <w:t>D-dimer</w:t>
            </w:r>
            <w:r w:rsidRPr="00FE787D">
              <w:rPr>
                <w:rFonts w:ascii="Book Antiqua" w:eastAsia="宋体" w:hAnsi="Book Antiqua" w:hint="eastAsia"/>
                <w:lang w:val="pt-BR" w:eastAsia="zh-CN"/>
              </w:rPr>
              <w:t xml:space="preserve"> </w:t>
            </w:r>
            <w:r w:rsidRPr="00FE787D">
              <w:rPr>
                <w:rFonts w:ascii="Book Antiqua" w:eastAsia="宋体" w:hAnsi="Book Antiqua"/>
                <w:lang w:val="pt-BR" w:eastAsia="zh-CN"/>
              </w:rPr>
              <w:t>(</w:t>
            </w:r>
            <w:r w:rsidRPr="00FE787D">
              <w:rPr>
                <w:rFonts w:ascii="Book Antiqua" w:eastAsia="宋体" w:hAnsi="Book Antiqua"/>
                <w:lang w:val="pt-BR"/>
              </w:rPr>
              <w:t xml:space="preserve">ng/mL), </w:t>
            </w:r>
            <w:r w:rsidRPr="00FE787D">
              <w:rPr>
                <w:rFonts w:ascii="Book Antiqua" w:eastAsia="宋体" w:hAnsi="Book Antiqua"/>
                <w:i/>
                <w:iCs/>
                <w:lang w:val="pt-BR"/>
              </w:rPr>
              <w:t>n</w:t>
            </w:r>
            <w:r w:rsidRPr="00FE787D">
              <w:rPr>
                <w:rFonts w:ascii="Book Antiqua" w:eastAsia="宋体" w:hAnsi="Book Antiqua"/>
                <w:lang w:val="pt-BR"/>
              </w:rPr>
              <w:t xml:space="preserve"> (%)</w:t>
            </w:r>
          </w:p>
        </w:tc>
      </w:tr>
      <w:tr w:rsidR="00DD3D57" w:rsidRPr="00FE787D" w14:paraId="2BDBFBF5" w14:textId="77777777" w:rsidTr="009C174B">
        <w:trPr>
          <w:trHeight w:val="300"/>
        </w:trPr>
        <w:tc>
          <w:tcPr>
            <w:tcW w:w="2369" w:type="pct"/>
            <w:tcBorders>
              <w:top w:val="nil"/>
              <w:left w:val="nil"/>
              <w:bottom w:val="nil"/>
              <w:right w:val="nil"/>
            </w:tcBorders>
            <w:shd w:val="clear" w:color="auto" w:fill="auto"/>
            <w:noWrap/>
            <w:vAlign w:val="bottom"/>
            <w:hideMark/>
          </w:tcPr>
          <w:p w14:paraId="3F6A9DB0" w14:textId="69190056" w:rsidR="00952F18" w:rsidRPr="00FE787D" w:rsidRDefault="000F2FEB" w:rsidP="006151A0">
            <w:pPr>
              <w:spacing w:line="360" w:lineRule="auto"/>
              <w:jc w:val="both"/>
              <w:rPr>
                <w:rFonts w:ascii="Book Antiqua" w:eastAsia="宋体" w:hAnsi="Book Antiqua"/>
              </w:rPr>
            </w:pPr>
            <w:r w:rsidRPr="00FE787D">
              <w:rPr>
                <w:rFonts w:ascii="Book Antiqua" w:eastAsia="宋体" w:hAnsi="Book Antiqua" w:hint="eastAsia"/>
                <w:lang w:eastAsia="zh-CN"/>
              </w:rPr>
              <w:t>&lt;</w:t>
            </w:r>
            <w:r w:rsidRPr="00FE787D">
              <w:rPr>
                <w:rFonts w:ascii="Book Antiqua" w:eastAsia="宋体" w:hAnsi="Book Antiqua"/>
                <w:lang w:eastAsia="zh-CN"/>
              </w:rPr>
              <w:t xml:space="preserve"> </w:t>
            </w:r>
            <w:r w:rsidR="00952F18" w:rsidRPr="00FE787D">
              <w:rPr>
                <w:rFonts w:ascii="Book Antiqua" w:eastAsia="宋体" w:hAnsi="Book Antiqua"/>
              </w:rPr>
              <w:t>200</w:t>
            </w:r>
          </w:p>
        </w:tc>
        <w:tc>
          <w:tcPr>
            <w:tcW w:w="888" w:type="pct"/>
            <w:tcBorders>
              <w:top w:val="nil"/>
              <w:left w:val="nil"/>
              <w:bottom w:val="nil"/>
              <w:right w:val="nil"/>
            </w:tcBorders>
            <w:shd w:val="clear" w:color="auto" w:fill="auto"/>
            <w:noWrap/>
            <w:vAlign w:val="bottom"/>
            <w:hideMark/>
          </w:tcPr>
          <w:p w14:paraId="78302ED8" w14:textId="25F4A13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r w:rsidR="005845C1" w:rsidRPr="00FE787D">
              <w:rPr>
                <w:rFonts w:ascii="Book Antiqua" w:eastAsia="宋体" w:hAnsi="Book Antiqua"/>
              </w:rPr>
              <w:t xml:space="preserve"> </w:t>
            </w:r>
            <w:r w:rsidRPr="00FE787D">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6B82005D" w14:textId="259D875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88</w:t>
            </w:r>
            <w:r w:rsidR="005845C1" w:rsidRPr="00FE787D">
              <w:rPr>
                <w:rFonts w:ascii="Book Antiqua" w:eastAsia="宋体" w:hAnsi="Book Antiqua"/>
              </w:rPr>
              <w:t xml:space="preserve"> </w:t>
            </w:r>
            <w:r w:rsidRPr="00FE787D">
              <w:rPr>
                <w:rFonts w:ascii="Book Antiqua" w:eastAsia="宋体" w:hAnsi="Book Antiqua"/>
              </w:rPr>
              <w:t>(40)</w:t>
            </w:r>
          </w:p>
        </w:tc>
        <w:tc>
          <w:tcPr>
            <w:tcW w:w="559" w:type="pct"/>
            <w:vMerge w:val="restart"/>
            <w:tcBorders>
              <w:top w:val="nil"/>
              <w:left w:val="nil"/>
              <w:bottom w:val="nil"/>
              <w:right w:val="nil"/>
            </w:tcBorders>
            <w:shd w:val="clear" w:color="auto" w:fill="auto"/>
            <w:noWrap/>
            <w:vAlign w:val="center"/>
            <w:hideMark/>
          </w:tcPr>
          <w:p w14:paraId="7554DF3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12.232</w:t>
            </w:r>
          </w:p>
        </w:tc>
        <w:tc>
          <w:tcPr>
            <w:tcW w:w="352" w:type="pct"/>
            <w:vMerge w:val="restart"/>
            <w:tcBorders>
              <w:top w:val="nil"/>
              <w:left w:val="nil"/>
              <w:bottom w:val="nil"/>
              <w:right w:val="nil"/>
            </w:tcBorders>
            <w:shd w:val="clear" w:color="auto" w:fill="auto"/>
            <w:noWrap/>
            <w:vAlign w:val="center"/>
            <w:hideMark/>
          </w:tcPr>
          <w:p w14:paraId="5403ABA0"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0.002</w:t>
            </w:r>
          </w:p>
        </w:tc>
      </w:tr>
      <w:tr w:rsidR="00DD3D57" w:rsidRPr="00FE787D" w14:paraId="69C384E6" w14:textId="77777777" w:rsidTr="009C174B">
        <w:trPr>
          <w:trHeight w:val="300"/>
        </w:trPr>
        <w:tc>
          <w:tcPr>
            <w:tcW w:w="2369" w:type="pct"/>
            <w:tcBorders>
              <w:top w:val="nil"/>
              <w:left w:val="nil"/>
              <w:bottom w:val="nil"/>
              <w:right w:val="nil"/>
            </w:tcBorders>
            <w:shd w:val="clear" w:color="auto" w:fill="auto"/>
            <w:noWrap/>
            <w:vAlign w:val="bottom"/>
            <w:hideMark/>
          </w:tcPr>
          <w:p w14:paraId="315DAFE2" w14:textId="500A38B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0F2FEB" w:rsidRPr="00FE787D">
              <w:rPr>
                <w:rFonts w:ascii="Book Antiqua" w:eastAsia="宋体" w:hAnsi="Book Antiqua"/>
              </w:rPr>
              <w:t xml:space="preserve"> </w:t>
            </w:r>
            <w:r w:rsidRPr="00FE787D">
              <w:rPr>
                <w:rFonts w:ascii="Book Antiqua" w:eastAsia="宋体" w:hAnsi="Book Antiqua"/>
              </w:rPr>
              <w:t>200</w:t>
            </w:r>
            <w:r w:rsidR="000F2FEB" w:rsidRPr="00FE787D">
              <w:rPr>
                <w:rFonts w:ascii="Book Antiqua" w:eastAsia="宋体" w:hAnsi="Book Antiqua" w:hint="eastAsia"/>
                <w:lang w:eastAsia="zh-CN"/>
              </w:rPr>
              <w:t>,</w:t>
            </w:r>
            <w:r w:rsidR="000F2FEB" w:rsidRPr="00FE787D">
              <w:rPr>
                <w:rFonts w:ascii="Book Antiqua" w:eastAsia="宋体" w:hAnsi="Book Antiqua"/>
                <w:lang w:eastAsia="zh-CN"/>
              </w:rPr>
              <w:t xml:space="preserve"> </w:t>
            </w:r>
            <w:r w:rsidR="000F2FEB" w:rsidRPr="00FE787D">
              <w:rPr>
                <w:rFonts w:ascii="Book Antiqua" w:eastAsia="宋体" w:hAnsi="Book Antiqua" w:hint="eastAsia"/>
                <w:lang w:eastAsia="zh-CN"/>
              </w:rPr>
              <w:t>&lt;</w:t>
            </w:r>
            <w:r w:rsidR="000F2FEB" w:rsidRPr="00FE787D">
              <w:rPr>
                <w:rFonts w:ascii="Book Antiqua" w:eastAsia="宋体" w:hAnsi="Book Antiqua"/>
                <w:lang w:eastAsia="zh-CN"/>
              </w:rPr>
              <w:t xml:space="preserve"> </w:t>
            </w:r>
            <w:r w:rsidRPr="00FE787D">
              <w:rPr>
                <w:rFonts w:ascii="Book Antiqua" w:eastAsia="宋体" w:hAnsi="Book Antiqua"/>
              </w:rPr>
              <w:t>500</w:t>
            </w:r>
          </w:p>
        </w:tc>
        <w:tc>
          <w:tcPr>
            <w:tcW w:w="888" w:type="pct"/>
            <w:tcBorders>
              <w:top w:val="nil"/>
              <w:left w:val="nil"/>
              <w:bottom w:val="nil"/>
              <w:right w:val="nil"/>
            </w:tcBorders>
            <w:shd w:val="clear" w:color="auto" w:fill="auto"/>
            <w:noWrap/>
            <w:vAlign w:val="bottom"/>
            <w:hideMark/>
          </w:tcPr>
          <w:p w14:paraId="72314EAF" w14:textId="34DA5CE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w:t>
            </w:r>
            <w:r w:rsidR="005845C1" w:rsidRPr="00FE787D">
              <w:rPr>
                <w:rFonts w:ascii="Book Antiqua" w:eastAsia="宋体" w:hAnsi="Book Antiqua"/>
              </w:rPr>
              <w:t xml:space="preserve"> </w:t>
            </w:r>
            <w:r w:rsidRPr="00FE787D">
              <w:rPr>
                <w:rFonts w:ascii="Book Antiqua" w:eastAsia="宋体" w:hAnsi="Book Antiqua"/>
              </w:rPr>
              <w:t>(25.9)</w:t>
            </w:r>
          </w:p>
        </w:tc>
        <w:tc>
          <w:tcPr>
            <w:tcW w:w="832" w:type="pct"/>
            <w:tcBorders>
              <w:top w:val="nil"/>
              <w:left w:val="nil"/>
              <w:bottom w:val="nil"/>
              <w:right w:val="nil"/>
            </w:tcBorders>
            <w:shd w:val="clear" w:color="auto" w:fill="auto"/>
            <w:noWrap/>
            <w:vAlign w:val="bottom"/>
            <w:hideMark/>
          </w:tcPr>
          <w:p w14:paraId="68A48AC1" w14:textId="41B3B11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82</w:t>
            </w:r>
            <w:r w:rsidR="005845C1" w:rsidRPr="00FE787D">
              <w:rPr>
                <w:rFonts w:ascii="Book Antiqua" w:eastAsia="宋体" w:hAnsi="Book Antiqua"/>
              </w:rPr>
              <w:t xml:space="preserve"> </w:t>
            </w:r>
            <w:r w:rsidRPr="00FE787D">
              <w:rPr>
                <w:rFonts w:ascii="Book Antiqua" w:eastAsia="宋体" w:hAnsi="Book Antiqua"/>
              </w:rPr>
              <w:t>(37.3)</w:t>
            </w:r>
          </w:p>
        </w:tc>
        <w:tc>
          <w:tcPr>
            <w:tcW w:w="559" w:type="pct"/>
            <w:vMerge/>
            <w:tcBorders>
              <w:top w:val="nil"/>
              <w:left w:val="nil"/>
              <w:bottom w:val="nil"/>
              <w:right w:val="nil"/>
            </w:tcBorders>
            <w:vAlign w:val="center"/>
            <w:hideMark/>
          </w:tcPr>
          <w:p w14:paraId="0B6BFFA2"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93AA472" w14:textId="77777777" w:rsidR="00952F18" w:rsidRPr="00FE787D" w:rsidRDefault="00952F18" w:rsidP="006151A0">
            <w:pPr>
              <w:spacing w:line="360" w:lineRule="auto"/>
              <w:jc w:val="both"/>
              <w:rPr>
                <w:rFonts w:ascii="Book Antiqua" w:eastAsia="宋体" w:hAnsi="Book Antiqua"/>
                <w:b/>
                <w:bCs/>
              </w:rPr>
            </w:pPr>
          </w:p>
        </w:tc>
      </w:tr>
      <w:tr w:rsidR="00DD3D57" w:rsidRPr="00FE787D" w14:paraId="6B1D2CFD" w14:textId="77777777" w:rsidTr="009C174B">
        <w:trPr>
          <w:trHeight w:val="300"/>
        </w:trPr>
        <w:tc>
          <w:tcPr>
            <w:tcW w:w="2369" w:type="pct"/>
            <w:tcBorders>
              <w:top w:val="nil"/>
              <w:left w:val="nil"/>
              <w:bottom w:val="nil"/>
              <w:right w:val="nil"/>
            </w:tcBorders>
            <w:shd w:val="clear" w:color="auto" w:fill="auto"/>
            <w:noWrap/>
            <w:vAlign w:val="bottom"/>
            <w:hideMark/>
          </w:tcPr>
          <w:p w14:paraId="0CCE6372" w14:textId="332F760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0F2FEB" w:rsidRPr="00FE787D">
              <w:rPr>
                <w:rFonts w:ascii="Book Antiqua" w:eastAsia="宋体" w:hAnsi="Book Antiqua"/>
              </w:rPr>
              <w:t xml:space="preserve"> </w:t>
            </w:r>
            <w:r w:rsidRPr="00FE787D">
              <w:rPr>
                <w:rFonts w:ascii="Book Antiqua" w:eastAsia="宋体" w:hAnsi="Book Antiqua"/>
              </w:rPr>
              <w:t>500</w:t>
            </w:r>
          </w:p>
        </w:tc>
        <w:tc>
          <w:tcPr>
            <w:tcW w:w="888" w:type="pct"/>
            <w:tcBorders>
              <w:top w:val="nil"/>
              <w:left w:val="nil"/>
              <w:bottom w:val="nil"/>
              <w:right w:val="nil"/>
            </w:tcBorders>
            <w:shd w:val="clear" w:color="auto" w:fill="auto"/>
            <w:noWrap/>
            <w:vAlign w:val="bottom"/>
            <w:hideMark/>
          </w:tcPr>
          <w:p w14:paraId="64C9B180" w14:textId="3829F4A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w:t>
            </w:r>
            <w:r w:rsidR="005845C1" w:rsidRPr="00FE787D">
              <w:rPr>
                <w:rFonts w:ascii="Book Antiqua" w:eastAsia="宋体" w:hAnsi="Book Antiqua"/>
              </w:rPr>
              <w:t xml:space="preserve"> </w:t>
            </w:r>
            <w:r w:rsidRPr="00FE787D">
              <w:rPr>
                <w:rFonts w:ascii="Book Antiqua" w:eastAsia="宋体" w:hAnsi="Book Antiqua"/>
              </w:rPr>
              <w:t>(66.7)</w:t>
            </w:r>
          </w:p>
        </w:tc>
        <w:tc>
          <w:tcPr>
            <w:tcW w:w="832" w:type="pct"/>
            <w:tcBorders>
              <w:top w:val="nil"/>
              <w:left w:val="nil"/>
              <w:bottom w:val="nil"/>
              <w:right w:val="nil"/>
            </w:tcBorders>
            <w:shd w:val="clear" w:color="auto" w:fill="auto"/>
            <w:noWrap/>
            <w:vAlign w:val="bottom"/>
            <w:hideMark/>
          </w:tcPr>
          <w:p w14:paraId="28AB7855" w14:textId="3C9BD7D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50</w:t>
            </w:r>
            <w:r w:rsidR="005845C1" w:rsidRPr="00FE787D">
              <w:rPr>
                <w:rFonts w:ascii="Book Antiqua" w:eastAsia="宋体" w:hAnsi="Book Antiqua"/>
              </w:rPr>
              <w:t xml:space="preserve"> </w:t>
            </w:r>
            <w:r w:rsidRPr="00FE787D">
              <w:rPr>
                <w:rFonts w:ascii="Book Antiqua" w:eastAsia="宋体" w:hAnsi="Book Antiqua"/>
              </w:rPr>
              <w:t>(22.7)</w:t>
            </w:r>
          </w:p>
        </w:tc>
        <w:tc>
          <w:tcPr>
            <w:tcW w:w="559" w:type="pct"/>
            <w:vMerge/>
            <w:tcBorders>
              <w:top w:val="nil"/>
              <w:left w:val="nil"/>
              <w:bottom w:val="nil"/>
              <w:right w:val="nil"/>
            </w:tcBorders>
            <w:vAlign w:val="center"/>
            <w:hideMark/>
          </w:tcPr>
          <w:p w14:paraId="55341FE2"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BB7F41F" w14:textId="77777777" w:rsidR="00952F18" w:rsidRPr="00FE787D" w:rsidRDefault="00952F18" w:rsidP="006151A0">
            <w:pPr>
              <w:spacing w:line="360" w:lineRule="auto"/>
              <w:jc w:val="both"/>
              <w:rPr>
                <w:rFonts w:ascii="Book Antiqua" w:eastAsia="宋体" w:hAnsi="Book Antiqua"/>
                <w:b/>
                <w:bCs/>
              </w:rPr>
            </w:pPr>
          </w:p>
        </w:tc>
      </w:tr>
      <w:tr w:rsidR="00DD3D57" w:rsidRPr="00FE787D" w14:paraId="48609519" w14:textId="77777777" w:rsidTr="009C174B">
        <w:trPr>
          <w:trHeight w:val="300"/>
        </w:trPr>
        <w:tc>
          <w:tcPr>
            <w:tcW w:w="2369" w:type="pct"/>
            <w:tcBorders>
              <w:top w:val="nil"/>
              <w:left w:val="nil"/>
              <w:bottom w:val="nil"/>
              <w:right w:val="nil"/>
            </w:tcBorders>
            <w:shd w:val="clear" w:color="auto" w:fill="auto"/>
            <w:noWrap/>
            <w:vAlign w:val="bottom"/>
            <w:hideMark/>
          </w:tcPr>
          <w:p w14:paraId="5953DD0C" w14:textId="42321E42" w:rsidR="00952F18" w:rsidRPr="00FE787D" w:rsidRDefault="00952F18" w:rsidP="006151A0">
            <w:pPr>
              <w:spacing w:line="360" w:lineRule="auto"/>
              <w:jc w:val="both"/>
              <w:rPr>
                <w:rFonts w:ascii="Book Antiqua" w:eastAsia="宋体" w:hAnsi="Book Antiqua"/>
                <w:lang w:eastAsia="zh-CN"/>
              </w:rPr>
            </w:pPr>
            <w:r w:rsidRPr="00FE787D">
              <w:rPr>
                <w:rFonts w:ascii="Book Antiqua" w:eastAsia="宋体" w:hAnsi="Book Antiqua"/>
              </w:rPr>
              <w:t>Fibrinogen</w:t>
            </w:r>
            <w:r w:rsidR="000F2FEB" w:rsidRPr="00FE787D">
              <w:rPr>
                <w:rFonts w:ascii="Book Antiqua" w:eastAsia="宋体" w:hAnsi="Book Antiqua" w:hint="eastAsia"/>
                <w:lang w:eastAsia="zh-CN"/>
              </w:rPr>
              <w:t xml:space="preserve"> </w:t>
            </w:r>
            <w:r w:rsidR="000F2FEB" w:rsidRPr="00FE787D">
              <w:rPr>
                <w:rFonts w:ascii="Book Antiqua" w:eastAsia="宋体" w:hAnsi="Book Antiqua"/>
                <w:lang w:eastAsia="zh-CN"/>
              </w:rPr>
              <w:t>(</w:t>
            </w:r>
            <w:r w:rsidRPr="00FE787D">
              <w:rPr>
                <w:rFonts w:ascii="Book Antiqua" w:eastAsia="宋体" w:hAnsi="Book Antiqua"/>
              </w:rPr>
              <w:t>g/L</w:t>
            </w:r>
            <w:r w:rsidR="000F2FEB" w:rsidRPr="00FE787D">
              <w:rPr>
                <w:rFonts w:ascii="Book Antiqua" w:eastAsia="宋体" w:hAnsi="Book Antiqua" w:hint="eastAsia"/>
                <w:lang w:eastAsia="zh-CN"/>
              </w:rPr>
              <w:t>)</w:t>
            </w:r>
            <w:r w:rsidR="00DF4807" w:rsidRPr="00FE787D">
              <w:rPr>
                <w:rFonts w:ascii="Book Antiqua" w:eastAsia="宋体" w:hAnsi="Book Antiqua"/>
                <w:lang w:eastAsia="zh-CN"/>
              </w:rPr>
              <w:t>, mean ± SD</w:t>
            </w:r>
          </w:p>
        </w:tc>
        <w:tc>
          <w:tcPr>
            <w:tcW w:w="888" w:type="pct"/>
            <w:tcBorders>
              <w:top w:val="nil"/>
              <w:left w:val="nil"/>
              <w:bottom w:val="nil"/>
              <w:right w:val="nil"/>
            </w:tcBorders>
            <w:shd w:val="clear" w:color="auto" w:fill="auto"/>
            <w:noWrap/>
            <w:vAlign w:val="bottom"/>
            <w:hideMark/>
          </w:tcPr>
          <w:p w14:paraId="0153E802" w14:textId="19DB8B66"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1.25 ±</w:t>
            </w:r>
            <w:r w:rsidR="005845C1" w:rsidRPr="00FE787D">
              <w:rPr>
                <w:rFonts w:ascii="Book Antiqua" w:eastAsia="宋体" w:hAnsi="Book Antiqua"/>
              </w:rPr>
              <w:t xml:space="preserve"> </w:t>
            </w:r>
            <w:r w:rsidRPr="00FE787D">
              <w:rPr>
                <w:rFonts w:ascii="Book Antiqua" w:eastAsia="宋体" w:hAnsi="Book Antiqua"/>
              </w:rPr>
              <w:t>0.43</w:t>
            </w:r>
          </w:p>
        </w:tc>
        <w:tc>
          <w:tcPr>
            <w:tcW w:w="832" w:type="pct"/>
            <w:tcBorders>
              <w:top w:val="nil"/>
              <w:left w:val="nil"/>
              <w:bottom w:val="nil"/>
              <w:right w:val="nil"/>
            </w:tcBorders>
            <w:shd w:val="clear" w:color="auto" w:fill="auto"/>
            <w:noWrap/>
            <w:vAlign w:val="bottom"/>
            <w:hideMark/>
          </w:tcPr>
          <w:p w14:paraId="0AF8559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1.33 ± 1.12</w:t>
            </w:r>
          </w:p>
        </w:tc>
        <w:tc>
          <w:tcPr>
            <w:tcW w:w="559" w:type="pct"/>
            <w:tcBorders>
              <w:top w:val="nil"/>
              <w:left w:val="nil"/>
              <w:bottom w:val="nil"/>
              <w:right w:val="nil"/>
            </w:tcBorders>
            <w:shd w:val="clear" w:color="auto" w:fill="auto"/>
            <w:noWrap/>
            <w:vAlign w:val="bottom"/>
            <w:hideMark/>
          </w:tcPr>
          <w:p w14:paraId="73F94D6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2.554</w:t>
            </w:r>
          </w:p>
        </w:tc>
        <w:tc>
          <w:tcPr>
            <w:tcW w:w="352" w:type="pct"/>
            <w:tcBorders>
              <w:top w:val="nil"/>
              <w:left w:val="nil"/>
              <w:bottom w:val="nil"/>
              <w:right w:val="nil"/>
            </w:tcBorders>
            <w:shd w:val="clear" w:color="auto" w:fill="auto"/>
            <w:noWrap/>
            <w:vAlign w:val="bottom"/>
            <w:hideMark/>
          </w:tcPr>
          <w:p w14:paraId="3E1BB7A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0.212</w:t>
            </w:r>
          </w:p>
        </w:tc>
      </w:tr>
      <w:tr w:rsidR="00660352" w:rsidRPr="00FE787D" w14:paraId="3149141A"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352D98BB" w14:textId="42AAE1ED" w:rsidR="00660352" w:rsidRPr="00FE787D" w:rsidRDefault="00660352" w:rsidP="000509B5">
            <w:pPr>
              <w:spacing w:line="360" w:lineRule="auto"/>
              <w:jc w:val="both"/>
              <w:rPr>
                <w:rFonts w:ascii="Book Antiqua" w:eastAsia="Times New Roman" w:hAnsi="Book Antiqua"/>
              </w:rPr>
            </w:pPr>
            <w:r w:rsidRPr="00FE787D">
              <w:rPr>
                <w:rFonts w:ascii="Book Antiqua" w:eastAsia="宋体" w:hAnsi="Book Antiqua"/>
              </w:rPr>
              <w:t>Internation</w:t>
            </w:r>
            <w:r w:rsidR="000509B5" w:rsidRPr="00FE787D">
              <w:rPr>
                <w:rFonts w:ascii="Book Antiqua" w:eastAsia="宋体" w:hAnsi="Book Antiqua"/>
              </w:rPr>
              <w:t>al norm</w:t>
            </w:r>
            <w:r w:rsidRPr="00FE787D">
              <w:rPr>
                <w:rFonts w:ascii="Book Antiqua" w:eastAsia="宋体" w:hAnsi="Book Antiqua"/>
              </w:rPr>
              <w:t>aliz</w:t>
            </w:r>
            <w:r w:rsidR="000509B5" w:rsidRPr="00FE787D">
              <w:rPr>
                <w:rFonts w:ascii="Book Antiqua" w:eastAsia="宋体" w:hAnsi="Book Antiqua"/>
              </w:rPr>
              <w:t>ed</w:t>
            </w:r>
            <w:r w:rsidRPr="00FE787D">
              <w:rPr>
                <w:rFonts w:ascii="Book Antiqua" w:eastAsia="宋体" w:hAnsi="Book Antiqua"/>
              </w:rPr>
              <w:t xml:space="preserve"> ratio, </w:t>
            </w:r>
            <w:r w:rsidRPr="00FE787D">
              <w:rPr>
                <w:rFonts w:ascii="Book Antiqua" w:eastAsia="宋体" w:hAnsi="Book Antiqua"/>
                <w:i/>
                <w:iCs/>
              </w:rPr>
              <w:t>n</w:t>
            </w:r>
            <w:r w:rsidRPr="00FE787D">
              <w:rPr>
                <w:rFonts w:ascii="Book Antiqua" w:eastAsia="宋体" w:hAnsi="Book Antiqua"/>
              </w:rPr>
              <w:t xml:space="preserve"> (%)</w:t>
            </w:r>
          </w:p>
        </w:tc>
      </w:tr>
      <w:tr w:rsidR="00DD3D57" w:rsidRPr="00FE787D" w14:paraId="6072DD0D" w14:textId="77777777" w:rsidTr="009C174B">
        <w:trPr>
          <w:trHeight w:val="300"/>
        </w:trPr>
        <w:tc>
          <w:tcPr>
            <w:tcW w:w="2369" w:type="pct"/>
            <w:tcBorders>
              <w:top w:val="nil"/>
              <w:left w:val="nil"/>
              <w:bottom w:val="nil"/>
              <w:right w:val="nil"/>
            </w:tcBorders>
            <w:shd w:val="clear" w:color="auto" w:fill="auto"/>
            <w:noWrap/>
            <w:vAlign w:val="bottom"/>
            <w:hideMark/>
          </w:tcPr>
          <w:p w14:paraId="5B94FEF0" w14:textId="692FD9F1" w:rsidR="00952F18" w:rsidRPr="00FE787D" w:rsidRDefault="000F2FEB" w:rsidP="006151A0">
            <w:pPr>
              <w:spacing w:line="360" w:lineRule="auto"/>
              <w:jc w:val="both"/>
              <w:rPr>
                <w:rFonts w:ascii="Book Antiqua" w:eastAsia="宋体" w:hAnsi="Book Antiqua"/>
              </w:rPr>
            </w:pPr>
            <w:r w:rsidRPr="00FE787D">
              <w:rPr>
                <w:rFonts w:ascii="Book Antiqua" w:eastAsia="仿宋" w:hAnsi="Book Antiqua" w:hint="eastAsia"/>
                <w:lang w:eastAsia="zh-CN"/>
              </w:rPr>
              <w:t>&lt;</w:t>
            </w:r>
            <w:r w:rsidRPr="00FE787D">
              <w:rPr>
                <w:rFonts w:ascii="Book Antiqua" w:eastAsia="仿宋" w:hAnsi="Book Antiqua"/>
                <w:lang w:eastAsia="zh-CN"/>
              </w:rPr>
              <w:t xml:space="preserve"> </w:t>
            </w:r>
            <w:r w:rsidR="00952F18" w:rsidRPr="00FE787D">
              <w:rPr>
                <w:rFonts w:ascii="Book Antiqua" w:eastAsia="宋体" w:hAnsi="Book Antiqua"/>
              </w:rPr>
              <w:t>1.5</w:t>
            </w:r>
          </w:p>
        </w:tc>
        <w:tc>
          <w:tcPr>
            <w:tcW w:w="888" w:type="pct"/>
            <w:tcBorders>
              <w:top w:val="nil"/>
              <w:left w:val="nil"/>
              <w:bottom w:val="nil"/>
              <w:right w:val="nil"/>
            </w:tcBorders>
            <w:shd w:val="clear" w:color="auto" w:fill="auto"/>
            <w:noWrap/>
            <w:vAlign w:val="bottom"/>
            <w:hideMark/>
          </w:tcPr>
          <w:p w14:paraId="7E0520B0" w14:textId="3A7D5E0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w:t>
            </w:r>
            <w:r w:rsidR="005845C1" w:rsidRPr="00FE787D">
              <w:rPr>
                <w:rFonts w:ascii="Book Antiqua" w:eastAsia="宋体" w:hAnsi="Book Antiqua"/>
              </w:rPr>
              <w:t xml:space="preserve"> </w:t>
            </w:r>
            <w:r w:rsidRPr="00FE787D">
              <w:rPr>
                <w:rFonts w:ascii="Book Antiqua" w:eastAsia="宋体" w:hAnsi="Book Antiqua"/>
              </w:rPr>
              <w:t>(0)</w:t>
            </w:r>
          </w:p>
        </w:tc>
        <w:tc>
          <w:tcPr>
            <w:tcW w:w="832" w:type="pct"/>
            <w:tcBorders>
              <w:top w:val="nil"/>
              <w:left w:val="nil"/>
              <w:bottom w:val="nil"/>
              <w:right w:val="nil"/>
            </w:tcBorders>
            <w:shd w:val="clear" w:color="auto" w:fill="auto"/>
            <w:noWrap/>
            <w:vAlign w:val="bottom"/>
            <w:hideMark/>
          </w:tcPr>
          <w:p w14:paraId="25C40889" w14:textId="5D715B6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w:t>
            </w:r>
            <w:r w:rsidR="005845C1" w:rsidRPr="00FE787D">
              <w:rPr>
                <w:rFonts w:ascii="Book Antiqua" w:eastAsia="宋体" w:hAnsi="Book Antiqua"/>
              </w:rPr>
              <w:t xml:space="preserve"> </w:t>
            </w:r>
            <w:r w:rsidRPr="00FE787D">
              <w:rPr>
                <w:rFonts w:ascii="Book Antiqua" w:eastAsia="宋体" w:hAnsi="Book Antiqua"/>
              </w:rPr>
              <w:t>(0)</w:t>
            </w:r>
          </w:p>
        </w:tc>
        <w:tc>
          <w:tcPr>
            <w:tcW w:w="559" w:type="pct"/>
            <w:vMerge w:val="restart"/>
            <w:tcBorders>
              <w:top w:val="nil"/>
              <w:left w:val="nil"/>
              <w:bottom w:val="single" w:sz="8" w:space="0" w:color="000000"/>
              <w:right w:val="nil"/>
            </w:tcBorders>
            <w:shd w:val="clear" w:color="auto" w:fill="auto"/>
            <w:noWrap/>
            <w:vAlign w:val="center"/>
            <w:hideMark/>
          </w:tcPr>
          <w:p w14:paraId="6C88285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0.215</w:t>
            </w:r>
          </w:p>
        </w:tc>
        <w:tc>
          <w:tcPr>
            <w:tcW w:w="352" w:type="pct"/>
            <w:vMerge w:val="restart"/>
            <w:tcBorders>
              <w:top w:val="nil"/>
              <w:left w:val="nil"/>
              <w:bottom w:val="single" w:sz="8" w:space="0" w:color="000000"/>
              <w:right w:val="nil"/>
            </w:tcBorders>
            <w:shd w:val="clear" w:color="auto" w:fill="auto"/>
            <w:noWrap/>
            <w:vAlign w:val="center"/>
            <w:hideMark/>
          </w:tcPr>
          <w:p w14:paraId="3E8070C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0.767</w:t>
            </w:r>
          </w:p>
        </w:tc>
      </w:tr>
      <w:tr w:rsidR="00DD3D57" w:rsidRPr="00FE787D" w14:paraId="5E23A19B" w14:textId="77777777" w:rsidTr="009C174B">
        <w:trPr>
          <w:trHeight w:val="300"/>
        </w:trPr>
        <w:tc>
          <w:tcPr>
            <w:tcW w:w="2369" w:type="pct"/>
            <w:tcBorders>
              <w:top w:val="nil"/>
              <w:left w:val="nil"/>
              <w:bottom w:val="nil"/>
              <w:right w:val="nil"/>
            </w:tcBorders>
            <w:shd w:val="clear" w:color="auto" w:fill="auto"/>
            <w:noWrap/>
            <w:vAlign w:val="bottom"/>
            <w:hideMark/>
          </w:tcPr>
          <w:p w14:paraId="3197315C" w14:textId="41C8FFD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0F2FEB" w:rsidRPr="00FE787D">
              <w:rPr>
                <w:rFonts w:ascii="Book Antiqua" w:eastAsia="宋体" w:hAnsi="Book Antiqua"/>
              </w:rPr>
              <w:t xml:space="preserve"> </w:t>
            </w:r>
            <w:r w:rsidRPr="00FE787D">
              <w:rPr>
                <w:rFonts w:ascii="Book Antiqua" w:eastAsia="宋体" w:hAnsi="Book Antiqua"/>
              </w:rPr>
              <w:t>1.5</w:t>
            </w:r>
            <w:r w:rsidR="000F2FEB" w:rsidRPr="00FE787D">
              <w:rPr>
                <w:rFonts w:ascii="Book Antiqua" w:eastAsia="宋体" w:hAnsi="Book Antiqua" w:hint="eastAsia"/>
                <w:lang w:eastAsia="zh-CN"/>
              </w:rPr>
              <w:t>,</w:t>
            </w:r>
            <w:r w:rsidR="000F2FEB" w:rsidRPr="00FE787D">
              <w:rPr>
                <w:rFonts w:ascii="Book Antiqua" w:eastAsia="宋体" w:hAnsi="Book Antiqua"/>
                <w:lang w:eastAsia="zh-CN"/>
              </w:rPr>
              <w:t xml:space="preserve"> </w:t>
            </w:r>
            <w:r w:rsidR="000F2FEB" w:rsidRPr="00FE787D">
              <w:rPr>
                <w:rFonts w:ascii="Book Antiqua" w:eastAsia="宋体" w:hAnsi="Book Antiqua" w:hint="eastAsia"/>
                <w:lang w:eastAsia="zh-CN"/>
              </w:rPr>
              <w:t>&lt;</w:t>
            </w:r>
            <w:r w:rsidRPr="00FE787D">
              <w:rPr>
                <w:rFonts w:ascii="Book Antiqua" w:eastAsia="宋体" w:hAnsi="Book Antiqua"/>
              </w:rPr>
              <w:t xml:space="preserve"> 2</w:t>
            </w:r>
          </w:p>
        </w:tc>
        <w:tc>
          <w:tcPr>
            <w:tcW w:w="888" w:type="pct"/>
            <w:tcBorders>
              <w:top w:val="nil"/>
              <w:left w:val="nil"/>
              <w:bottom w:val="nil"/>
              <w:right w:val="nil"/>
            </w:tcBorders>
            <w:shd w:val="clear" w:color="auto" w:fill="auto"/>
            <w:noWrap/>
            <w:vAlign w:val="bottom"/>
            <w:hideMark/>
          </w:tcPr>
          <w:p w14:paraId="104D7702" w14:textId="768DFD9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w:t>
            </w:r>
            <w:r w:rsidR="005845C1" w:rsidRPr="00FE787D">
              <w:rPr>
                <w:rFonts w:ascii="Book Antiqua" w:eastAsia="宋体" w:hAnsi="Book Antiqua"/>
              </w:rPr>
              <w:t xml:space="preserve"> </w:t>
            </w:r>
            <w:r w:rsidRPr="00FE787D">
              <w:rPr>
                <w:rFonts w:ascii="Book Antiqua" w:eastAsia="宋体" w:hAnsi="Book Antiqua"/>
              </w:rPr>
              <w:t>(54.5)</w:t>
            </w:r>
          </w:p>
        </w:tc>
        <w:tc>
          <w:tcPr>
            <w:tcW w:w="832" w:type="pct"/>
            <w:tcBorders>
              <w:top w:val="nil"/>
              <w:left w:val="nil"/>
              <w:bottom w:val="nil"/>
              <w:right w:val="nil"/>
            </w:tcBorders>
            <w:shd w:val="clear" w:color="auto" w:fill="auto"/>
            <w:noWrap/>
            <w:vAlign w:val="bottom"/>
            <w:hideMark/>
          </w:tcPr>
          <w:p w14:paraId="06DB4060" w14:textId="1DF8661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125</w:t>
            </w:r>
            <w:r w:rsidR="005845C1" w:rsidRPr="00FE787D">
              <w:rPr>
                <w:rFonts w:ascii="Book Antiqua" w:eastAsia="宋体" w:hAnsi="Book Antiqua"/>
              </w:rPr>
              <w:t xml:space="preserve"> </w:t>
            </w:r>
            <w:r w:rsidRPr="00FE787D">
              <w:rPr>
                <w:rFonts w:ascii="Book Antiqua" w:eastAsia="宋体" w:hAnsi="Book Antiqua"/>
              </w:rPr>
              <w:t>(56.8)</w:t>
            </w:r>
          </w:p>
        </w:tc>
        <w:tc>
          <w:tcPr>
            <w:tcW w:w="559" w:type="pct"/>
            <w:vMerge/>
            <w:tcBorders>
              <w:top w:val="nil"/>
              <w:left w:val="nil"/>
              <w:bottom w:val="single" w:sz="8" w:space="0" w:color="000000"/>
              <w:right w:val="nil"/>
            </w:tcBorders>
            <w:vAlign w:val="center"/>
            <w:hideMark/>
          </w:tcPr>
          <w:p w14:paraId="244162A4"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single" w:sz="8" w:space="0" w:color="000000"/>
              <w:right w:val="nil"/>
            </w:tcBorders>
            <w:vAlign w:val="center"/>
            <w:hideMark/>
          </w:tcPr>
          <w:p w14:paraId="7B71F728" w14:textId="77777777" w:rsidR="00952F18" w:rsidRPr="00FE787D" w:rsidRDefault="00952F18" w:rsidP="006151A0">
            <w:pPr>
              <w:spacing w:line="360" w:lineRule="auto"/>
              <w:jc w:val="both"/>
              <w:rPr>
                <w:rFonts w:ascii="Book Antiqua" w:eastAsia="宋体" w:hAnsi="Book Antiqua"/>
              </w:rPr>
            </w:pPr>
          </w:p>
        </w:tc>
      </w:tr>
      <w:tr w:rsidR="00DD3D57" w:rsidRPr="00FE787D" w14:paraId="2B317CC7" w14:textId="77777777" w:rsidTr="009C174B">
        <w:trPr>
          <w:trHeight w:val="315"/>
        </w:trPr>
        <w:tc>
          <w:tcPr>
            <w:tcW w:w="2369" w:type="pct"/>
            <w:tcBorders>
              <w:top w:val="nil"/>
              <w:left w:val="nil"/>
              <w:bottom w:val="single" w:sz="8" w:space="0" w:color="auto"/>
              <w:right w:val="nil"/>
            </w:tcBorders>
            <w:shd w:val="clear" w:color="auto" w:fill="auto"/>
            <w:noWrap/>
            <w:vAlign w:val="bottom"/>
            <w:hideMark/>
          </w:tcPr>
          <w:p w14:paraId="17FB9CB0" w14:textId="570AE53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0F2FEB" w:rsidRPr="00FE787D">
              <w:rPr>
                <w:rFonts w:ascii="Book Antiqua" w:eastAsia="宋体" w:hAnsi="Book Antiqua"/>
              </w:rPr>
              <w:t xml:space="preserve"> </w:t>
            </w:r>
            <w:r w:rsidRPr="00FE787D">
              <w:rPr>
                <w:rFonts w:ascii="Book Antiqua" w:eastAsia="宋体" w:hAnsi="Book Antiqua"/>
              </w:rPr>
              <w:t>2</w:t>
            </w:r>
          </w:p>
        </w:tc>
        <w:tc>
          <w:tcPr>
            <w:tcW w:w="888" w:type="pct"/>
            <w:tcBorders>
              <w:top w:val="nil"/>
              <w:left w:val="nil"/>
              <w:bottom w:val="single" w:sz="8" w:space="0" w:color="auto"/>
              <w:right w:val="nil"/>
            </w:tcBorders>
            <w:shd w:val="clear" w:color="auto" w:fill="auto"/>
            <w:noWrap/>
            <w:vAlign w:val="bottom"/>
            <w:hideMark/>
          </w:tcPr>
          <w:p w14:paraId="2AB6DC90" w14:textId="4045DCF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w:t>
            </w:r>
            <w:r w:rsidR="005845C1" w:rsidRPr="00FE787D">
              <w:rPr>
                <w:rFonts w:ascii="Book Antiqua" w:eastAsia="宋体" w:hAnsi="Book Antiqua"/>
              </w:rPr>
              <w:t xml:space="preserve"> </w:t>
            </w:r>
            <w:r w:rsidRPr="00FE787D">
              <w:rPr>
                <w:rFonts w:ascii="Book Antiqua" w:eastAsia="宋体" w:hAnsi="Book Antiqua"/>
              </w:rPr>
              <w:t>(45.5)</w:t>
            </w:r>
          </w:p>
        </w:tc>
        <w:tc>
          <w:tcPr>
            <w:tcW w:w="832" w:type="pct"/>
            <w:tcBorders>
              <w:top w:val="nil"/>
              <w:left w:val="nil"/>
              <w:bottom w:val="single" w:sz="8" w:space="0" w:color="auto"/>
              <w:right w:val="nil"/>
            </w:tcBorders>
            <w:shd w:val="clear" w:color="auto" w:fill="auto"/>
            <w:noWrap/>
            <w:vAlign w:val="bottom"/>
            <w:hideMark/>
          </w:tcPr>
          <w:p w14:paraId="443844DF" w14:textId="533B1DF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85</w:t>
            </w:r>
            <w:r w:rsidR="005845C1" w:rsidRPr="00FE787D">
              <w:rPr>
                <w:rFonts w:ascii="Book Antiqua" w:eastAsia="宋体" w:hAnsi="Book Antiqua"/>
              </w:rPr>
              <w:t xml:space="preserve"> </w:t>
            </w:r>
            <w:r w:rsidRPr="00FE787D">
              <w:rPr>
                <w:rFonts w:ascii="Book Antiqua" w:eastAsia="宋体" w:hAnsi="Book Antiqua"/>
              </w:rPr>
              <w:t>(43.2)</w:t>
            </w:r>
          </w:p>
        </w:tc>
        <w:tc>
          <w:tcPr>
            <w:tcW w:w="559" w:type="pct"/>
            <w:vMerge/>
            <w:tcBorders>
              <w:top w:val="nil"/>
              <w:left w:val="nil"/>
              <w:bottom w:val="single" w:sz="8" w:space="0" w:color="000000"/>
              <w:right w:val="nil"/>
            </w:tcBorders>
            <w:vAlign w:val="center"/>
            <w:hideMark/>
          </w:tcPr>
          <w:p w14:paraId="3DB70092" w14:textId="77777777" w:rsidR="00952F18" w:rsidRPr="00FE787D" w:rsidRDefault="00952F18" w:rsidP="006151A0">
            <w:pPr>
              <w:spacing w:line="360" w:lineRule="auto"/>
              <w:jc w:val="both"/>
              <w:rPr>
                <w:rFonts w:ascii="Book Antiqua" w:eastAsia="宋体" w:hAnsi="Book Antiqua"/>
              </w:rPr>
            </w:pPr>
          </w:p>
        </w:tc>
        <w:tc>
          <w:tcPr>
            <w:tcW w:w="352" w:type="pct"/>
            <w:vMerge/>
            <w:tcBorders>
              <w:top w:val="nil"/>
              <w:left w:val="nil"/>
              <w:bottom w:val="single" w:sz="8" w:space="0" w:color="000000"/>
              <w:right w:val="nil"/>
            </w:tcBorders>
            <w:vAlign w:val="center"/>
            <w:hideMark/>
          </w:tcPr>
          <w:p w14:paraId="309DA78C" w14:textId="77777777" w:rsidR="00952F18" w:rsidRPr="00FE787D" w:rsidRDefault="00952F18" w:rsidP="006151A0">
            <w:pPr>
              <w:spacing w:line="360" w:lineRule="auto"/>
              <w:jc w:val="both"/>
              <w:rPr>
                <w:rFonts w:ascii="Book Antiqua" w:eastAsia="宋体" w:hAnsi="Book Antiqua"/>
              </w:rPr>
            </w:pPr>
          </w:p>
        </w:tc>
      </w:tr>
    </w:tbl>
    <w:p w14:paraId="248CACBF" w14:textId="4ED7C7A7" w:rsidR="00952F18" w:rsidRPr="00FE787D" w:rsidRDefault="006251E9" w:rsidP="00952F18">
      <w:pPr>
        <w:spacing w:line="360" w:lineRule="auto"/>
        <w:jc w:val="both"/>
        <w:rPr>
          <w:rFonts w:ascii="Book Antiqua" w:hAnsi="Book Antiqua"/>
        </w:rPr>
      </w:pPr>
      <w:r w:rsidRPr="00FE787D">
        <w:rPr>
          <w:rFonts w:ascii="Book Antiqua" w:hAnsi="Book Antiqua"/>
        </w:rPr>
        <w:t>DVT: Deep venous thrombosis; ALSS: Artificial liver support system.</w:t>
      </w:r>
    </w:p>
    <w:p w14:paraId="792C0E7A" w14:textId="77777777" w:rsidR="00943C0F" w:rsidRPr="00FE787D" w:rsidRDefault="00943C0F" w:rsidP="00952F18">
      <w:pPr>
        <w:spacing w:line="360" w:lineRule="auto"/>
        <w:jc w:val="both"/>
        <w:rPr>
          <w:rFonts w:ascii="Book Antiqua" w:hAnsi="Book Antiqua"/>
        </w:rPr>
        <w:sectPr w:rsidR="00943C0F" w:rsidRPr="00FE787D" w:rsidSect="00DB3D09">
          <w:pgSz w:w="15840" w:h="12240" w:orient="landscape"/>
          <w:pgMar w:top="1440" w:right="1440" w:bottom="1440" w:left="1440" w:header="720" w:footer="720" w:gutter="0"/>
          <w:cols w:space="720"/>
          <w:docGrid w:linePitch="360"/>
        </w:sectPr>
      </w:pPr>
    </w:p>
    <w:p w14:paraId="6B0C705E" w14:textId="4F727260" w:rsidR="00952F18" w:rsidRPr="00FE787D" w:rsidRDefault="00F06D03" w:rsidP="00952F18">
      <w:pPr>
        <w:spacing w:line="360" w:lineRule="auto"/>
        <w:jc w:val="both"/>
        <w:rPr>
          <w:rFonts w:ascii="Book Antiqua" w:hAnsi="Book Antiqua"/>
          <w:b/>
          <w:bCs/>
        </w:rPr>
      </w:pPr>
      <w:r w:rsidRPr="00FE787D">
        <w:rPr>
          <w:rFonts w:ascii="Book Antiqua" w:eastAsia="宋体" w:hAnsi="Book Antiqua"/>
          <w:b/>
          <w:bCs/>
        </w:rPr>
        <w:lastRenderedPageBreak/>
        <w:t>Table 2</w:t>
      </w:r>
      <w:r w:rsidR="00B45AFB" w:rsidRPr="00FE787D">
        <w:rPr>
          <w:rFonts w:ascii="Book Antiqua" w:eastAsia="宋体" w:hAnsi="Book Antiqua"/>
          <w:b/>
          <w:bCs/>
        </w:rPr>
        <w:t xml:space="preserve"> </w:t>
      </w:r>
      <w:r w:rsidRPr="00FE787D">
        <w:rPr>
          <w:rFonts w:ascii="Book Antiqua" w:eastAsia="宋体" w:hAnsi="Book Antiqua"/>
          <w:b/>
          <w:bCs/>
        </w:rPr>
        <w:t xml:space="preserve">Logistic regression analysis of influencing factors of </w:t>
      </w:r>
      <w:r w:rsidR="003A78A1" w:rsidRPr="00FE787D">
        <w:rPr>
          <w:rFonts w:ascii="Book Antiqua" w:eastAsia="宋体" w:hAnsi="Book Antiqua"/>
          <w:b/>
          <w:bCs/>
        </w:rPr>
        <w:t>deep venous thrombosis</w:t>
      </w:r>
      <w:r w:rsidRPr="00FE787D">
        <w:rPr>
          <w:rFonts w:ascii="Book Antiqua" w:eastAsia="宋体" w:hAnsi="Book Antiqua"/>
          <w:b/>
          <w:bCs/>
        </w:rPr>
        <w:t xml:space="preserve"> after </w:t>
      </w:r>
      <w:r w:rsidR="003A78A1" w:rsidRPr="00FE787D">
        <w:rPr>
          <w:rFonts w:ascii="Book Antiqua" w:eastAsia="宋体" w:hAnsi="Book Antiqua"/>
          <w:b/>
          <w:bCs/>
        </w:rPr>
        <w:t>artificial liver support system</w:t>
      </w:r>
    </w:p>
    <w:tbl>
      <w:tblPr>
        <w:tblW w:w="5000" w:type="pct"/>
        <w:tblLook w:val="04A0" w:firstRow="1" w:lastRow="0" w:firstColumn="1" w:lastColumn="0" w:noHBand="0" w:noVBand="1"/>
      </w:tblPr>
      <w:tblGrid>
        <w:gridCol w:w="3417"/>
        <w:gridCol w:w="1199"/>
        <w:gridCol w:w="1147"/>
        <w:gridCol w:w="887"/>
        <w:gridCol w:w="1867"/>
        <w:gridCol w:w="1059"/>
      </w:tblGrid>
      <w:tr w:rsidR="00952F18" w:rsidRPr="00FE787D" w14:paraId="7004918C" w14:textId="77777777" w:rsidTr="00945827">
        <w:trPr>
          <w:trHeight w:val="390"/>
        </w:trPr>
        <w:tc>
          <w:tcPr>
            <w:tcW w:w="1784" w:type="pct"/>
            <w:tcBorders>
              <w:top w:val="single" w:sz="8" w:space="0" w:color="auto"/>
              <w:left w:val="nil"/>
              <w:bottom w:val="single" w:sz="4" w:space="0" w:color="auto"/>
              <w:right w:val="nil"/>
            </w:tcBorders>
            <w:shd w:val="clear" w:color="auto" w:fill="auto"/>
            <w:noWrap/>
            <w:vAlign w:val="center"/>
            <w:hideMark/>
          </w:tcPr>
          <w:p w14:paraId="3804D9A0"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Parameters</w:t>
            </w:r>
          </w:p>
        </w:tc>
        <w:tc>
          <w:tcPr>
            <w:tcW w:w="626" w:type="pct"/>
            <w:tcBorders>
              <w:top w:val="single" w:sz="4" w:space="0" w:color="auto"/>
              <w:left w:val="nil"/>
              <w:bottom w:val="single" w:sz="8" w:space="0" w:color="auto"/>
              <w:right w:val="nil"/>
            </w:tcBorders>
            <w:shd w:val="clear" w:color="auto" w:fill="auto"/>
            <w:vAlign w:val="center"/>
            <w:hideMark/>
          </w:tcPr>
          <w:p w14:paraId="2D1DA452" w14:textId="77777777" w:rsidR="00952F18" w:rsidRPr="00FE787D" w:rsidRDefault="00952F18" w:rsidP="006151A0">
            <w:pPr>
              <w:spacing w:line="360" w:lineRule="auto"/>
              <w:jc w:val="both"/>
              <w:rPr>
                <w:rFonts w:ascii="Book Antiqua" w:eastAsia="宋体" w:hAnsi="Book Antiqua"/>
                <w:b/>
                <w:bCs/>
                <w:i/>
                <w:iCs/>
              </w:rPr>
            </w:pPr>
            <w:r w:rsidRPr="00FE787D">
              <w:rPr>
                <w:rFonts w:ascii="Book Antiqua" w:eastAsia="宋体" w:hAnsi="Book Antiqua"/>
                <w:b/>
                <w:bCs/>
                <w:i/>
                <w:iCs/>
              </w:rPr>
              <w:t>β</w:t>
            </w:r>
          </w:p>
        </w:tc>
        <w:tc>
          <w:tcPr>
            <w:tcW w:w="599" w:type="pct"/>
            <w:tcBorders>
              <w:top w:val="single" w:sz="4" w:space="0" w:color="auto"/>
              <w:left w:val="nil"/>
              <w:bottom w:val="single" w:sz="8" w:space="0" w:color="auto"/>
              <w:right w:val="nil"/>
            </w:tcBorders>
            <w:shd w:val="clear" w:color="auto" w:fill="auto"/>
            <w:noWrap/>
            <w:vAlign w:val="center"/>
            <w:hideMark/>
          </w:tcPr>
          <w:p w14:paraId="6535A56B" w14:textId="6C4548CA"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 xml:space="preserve">Wald </w:t>
            </w:r>
            <w:r w:rsidR="009D6842" w:rsidRPr="00FE787D">
              <w:rPr>
                <w:rFonts w:ascii="Book Antiqua" w:eastAsia="Book Antiqua" w:hAnsi="Book Antiqua" w:cs="Book Antiqua"/>
                <w:b/>
                <w:bCs/>
                <w:i/>
                <w:iCs/>
                <w:color w:val="000000"/>
              </w:rPr>
              <w:t>χ</w:t>
            </w:r>
            <w:r w:rsidRPr="00FE787D">
              <w:rPr>
                <w:rFonts w:ascii="Book Antiqua" w:eastAsia="宋体" w:hAnsi="Book Antiqua"/>
                <w:b/>
                <w:bCs/>
                <w:i/>
                <w:iCs/>
                <w:vertAlign w:val="superscript"/>
              </w:rPr>
              <w:t>2</w:t>
            </w:r>
          </w:p>
        </w:tc>
        <w:tc>
          <w:tcPr>
            <w:tcW w:w="463" w:type="pct"/>
            <w:tcBorders>
              <w:top w:val="single" w:sz="4" w:space="0" w:color="auto"/>
              <w:left w:val="nil"/>
              <w:bottom w:val="single" w:sz="8" w:space="0" w:color="auto"/>
              <w:right w:val="nil"/>
            </w:tcBorders>
            <w:shd w:val="clear" w:color="auto" w:fill="auto"/>
            <w:noWrap/>
            <w:vAlign w:val="center"/>
            <w:hideMark/>
          </w:tcPr>
          <w:p w14:paraId="5617EC96"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OR</w:t>
            </w:r>
          </w:p>
        </w:tc>
        <w:tc>
          <w:tcPr>
            <w:tcW w:w="975" w:type="pct"/>
            <w:tcBorders>
              <w:top w:val="single" w:sz="4" w:space="0" w:color="auto"/>
              <w:left w:val="nil"/>
              <w:bottom w:val="single" w:sz="8" w:space="0" w:color="auto"/>
              <w:right w:val="nil"/>
            </w:tcBorders>
            <w:shd w:val="clear" w:color="auto" w:fill="auto"/>
            <w:noWrap/>
            <w:vAlign w:val="center"/>
            <w:hideMark/>
          </w:tcPr>
          <w:p w14:paraId="6EDC13DA"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95%CI</w:t>
            </w:r>
          </w:p>
        </w:tc>
        <w:tc>
          <w:tcPr>
            <w:tcW w:w="553" w:type="pct"/>
            <w:tcBorders>
              <w:top w:val="single" w:sz="4" w:space="0" w:color="auto"/>
              <w:left w:val="nil"/>
              <w:bottom w:val="single" w:sz="8" w:space="0" w:color="auto"/>
              <w:right w:val="nil"/>
            </w:tcBorders>
            <w:shd w:val="clear" w:color="auto" w:fill="auto"/>
            <w:noWrap/>
            <w:vAlign w:val="center"/>
            <w:hideMark/>
          </w:tcPr>
          <w:p w14:paraId="0BF2787A" w14:textId="08654CF9" w:rsidR="00952F18" w:rsidRPr="00FE787D" w:rsidRDefault="00952F18" w:rsidP="006151A0">
            <w:pPr>
              <w:spacing w:line="360" w:lineRule="auto"/>
              <w:jc w:val="both"/>
              <w:rPr>
                <w:rFonts w:ascii="Book Antiqua" w:eastAsia="宋体" w:hAnsi="Book Antiqua"/>
                <w:b/>
                <w:bCs/>
                <w:i/>
                <w:iCs/>
              </w:rPr>
            </w:pPr>
            <w:r w:rsidRPr="00FE787D">
              <w:rPr>
                <w:rFonts w:ascii="Book Antiqua" w:eastAsia="宋体" w:hAnsi="Book Antiqua"/>
                <w:b/>
                <w:bCs/>
                <w:i/>
                <w:iCs/>
              </w:rPr>
              <w:t>P</w:t>
            </w:r>
            <w:r w:rsidR="00034F62" w:rsidRPr="00FE787D">
              <w:rPr>
                <w:rFonts w:ascii="Book Antiqua" w:eastAsia="宋体" w:hAnsi="Book Antiqua"/>
                <w:b/>
                <w:bCs/>
                <w:i/>
                <w:iCs/>
              </w:rPr>
              <w:t xml:space="preserve"> </w:t>
            </w:r>
            <w:r w:rsidR="00034F62" w:rsidRPr="00FE787D">
              <w:rPr>
                <w:rFonts w:ascii="Book Antiqua" w:eastAsia="宋体" w:hAnsi="Book Antiqua"/>
                <w:b/>
                <w:bCs/>
              </w:rPr>
              <w:t>value</w:t>
            </w:r>
          </w:p>
        </w:tc>
      </w:tr>
      <w:tr w:rsidR="00952F18" w:rsidRPr="00FE787D" w14:paraId="44032505" w14:textId="77777777" w:rsidTr="00945827">
        <w:trPr>
          <w:trHeight w:val="300"/>
        </w:trPr>
        <w:tc>
          <w:tcPr>
            <w:tcW w:w="1784" w:type="pct"/>
            <w:tcBorders>
              <w:top w:val="nil"/>
              <w:left w:val="nil"/>
              <w:bottom w:val="nil"/>
              <w:right w:val="nil"/>
            </w:tcBorders>
            <w:shd w:val="clear" w:color="auto" w:fill="auto"/>
            <w:noWrap/>
            <w:vAlign w:val="bottom"/>
            <w:hideMark/>
          </w:tcPr>
          <w:p w14:paraId="7A508EA8" w14:textId="7D54004F" w:rsidR="00952F18" w:rsidRPr="00FE787D" w:rsidRDefault="00952F18" w:rsidP="000509B5">
            <w:pPr>
              <w:spacing w:line="360" w:lineRule="auto"/>
              <w:jc w:val="both"/>
              <w:rPr>
                <w:rFonts w:ascii="Book Antiqua" w:eastAsia="宋体" w:hAnsi="Book Antiqua"/>
              </w:rPr>
            </w:pPr>
            <w:r w:rsidRPr="00FE787D">
              <w:rPr>
                <w:rFonts w:ascii="Book Antiqua" w:eastAsia="宋体" w:hAnsi="Book Antiqua"/>
              </w:rPr>
              <w:t>Age</w:t>
            </w:r>
            <w:r w:rsidR="000509B5" w:rsidRPr="00FE787D">
              <w:rPr>
                <w:rFonts w:ascii="Book Antiqua" w:eastAsia="宋体" w:hAnsi="Book Antiqua"/>
              </w:rPr>
              <w:t xml:space="preserve"> (</w:t>
            </w:r>
            <w:proofErr w:type="spellStart"/>
            <w:r w:rsidR="000509B5" w:rsidRPr="00FE787D">
              <w:rPr>
                <w:rFonts w:ascii="Book Antiqua" w:eastAsia="宋体" w:hAnsi="Book Antiqua"/>
              </w:rPr>
              <w:t>yrs</w:t>
            </w:r>
            <w:proofErr w:type="spellEnd"/>
            <w:r w:rsidR="000509B5" w:rsidRPr="00FE787D">
              <w:rPr>
                <w:rFonts w:ascii="Book Antiqua" w:eastAsia="宋体" w:hAnsi="Book Antiqua"/>
              </w:rPr>
              <w:t>)</w:t>
            </w:r>
          </w:p>
        </w:tc>
        <w:tc>
          <w:tcPr>
            <w:tcW w:w="626" w:type="pct"/>
            <w:tcBorders>
              <w:top w:val="nil"/>
              <w:left w:val="nil"/>
              <w:bottom w:val="nil"/>
              <w:right w:val="nil"/>
            </w:tcBorders>
            <w:shd w:val="clear" w:color="auto" w:fill="auto"/>
            <w:noWrap/>
            <w:vAlign w:val="bottom"/>
            <w:hideMark/>
          </w:tcPr>
          <w:p w14:paraId="7F7DCB5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0.454</w:t>
            </w:r>
          </w:p>
        </w:tc>
        <w:tc>
          <w:tcPr>
            <w:tcW w:w="599" w:type="pct"/>
            <w:tcBorders>
              <w:top w:val="nil"/>
              <w:left w:val="nil"/>
              <w:bottom w:val="nil"/>
              <w:right w:val="nil"/>
            </w:tcBorders>
            <w:shd w:val="clear" w:color="auto" w:fill="auto"/>
            <w:noWrap/>
            <w:vAlign w:val="bottom"/>
            <w:hideMark/>
          </w:tcPr>
          <w:p w14:paraId="17EE189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5.776</w:t>
            </w:r>
          </w:p>
        </w:tc>
        <w:tc>
          <w:tcPr>
            <w:tcW w:w="463" w:type="pct"/>
            <w:tcBorders>
              <w:top w:val="nil"/>
              <w:left w:val="nil"/>
              <w:bottom w:val="nil"/>
              <w:right w:val="nil"/>
            </w:tcBorders>
            <w:shd w:val="clear" w:color="auto" w:fill="auto"/>
            <w:noWrap/>
            <w:vAlign w:val="bottom"/>
            <w:hideMark/>
          </w:tcPr>
          <w:p w14:paraId="2431AF1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1.734</w:t>
            </w:r>
          </w:p>
        </w:tc>
        <w:tc>
          <w:tcPr>
            <w:tcW w:w="975" w:type="pct"/>
            <w:tcBorders>
              <w:top w:val="nil"/>
              <w:left w:val="nil"/>
              <w:bottom w:val="nil"/>
              <w:right w:val="nil"/>
            </w:tcBorders>
            <w:shd w:val="clear" w:color="auto" w:fill="auto"/>
            <w:noWrap/>
            <w:vAlign w:val="bottom"/>
            <w:hideMark/>
          </w:tcPr>
          <w:p w14:paraId="21180B6F" w14:textId="417F050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1.034</w:t>
            </w:r>
            <w:r w:rsidR="00AC604A" w:rsidRPr="00FE787D">
              <w:rPr>
                <w:rFonts w:ascii="Book Antiqua" w:eastAsia="宋体" w:hAnsi="Book Antiqua"/>
              </w:rPr>
              <w:t>-</w:t>
            </w:r>
            <w:r w:rsidRPr="00FE787D">
              <w:rPr>
                <w:rFonts w:ascii="Book Antiqua" w:eastAsia="宋体" w:hAnsi="Book Antiqua"/>
              </w:rPr>
              <w:t>2.543</w:t>
            </w:r>
          </w:p>
        </w:tc>
        <w:tc>
          <w:tcPr>
            <w:tcW w:w="553" w:type="pct"/>
            <w:tcBorders>
              <w:top w:val="nil"/>
              <w:left w:val="nil"/>
              <w:bottom w:val="nil"/>
              <w:right w:val="nil"/>
            </w:tcBorders>
            <w:shd w:val="clear" w:color="auto" w:fill="auto"/>
            <w:noWrap/>
            <w:vAlign w:val="bottom"/>
            <w:hideMark/>
          </w:tcPr>
          <w:p w14:paraId="327B6CA1"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0.01</w:t>
            </w:r>
          </w:p>
        </w:tc>
      </w:tr>
      <w:tr w:rsidR="00952F18" w:rsidRPr="00FE787D" w14:paraId="6A0E8C66" w14:textId="77777777" w:rsidTr="003A78A1">
        <w:trPr>
          <w:trHeight w:val="300"/>
        </w:trPr>
        <w:tc>
          <w:tcPr>
            <w:tcW w:w="1784" w:type="pct"/>
            <w:tcBorders>
              <w:top w:val="nil"/>
              <w:left w:val="nil"/>
              <w:bottom w:val="nil"/>
              <w:right w:val="nil"/>
            </w:tcBorders>
            <w:shd w:val="clear" w:color="auto" w:fill="auto"/>
            <w:noWrap/>
            <w:vAlign w:val="bottom"/>
            <w:hideMark/>
          </w:tcPr>
          <w:p w14:paraId="47B00410" w14:textId="3DE5F10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72216E" w:rsidRPr="00FE787D">
              <w:rPr>
                <w:rFonts w:ascii="Book Antiqua" w:eastAsia="宋体" w:hAnsi="Book Antiqua"/>
              </w:rPr>
              <w:t xml:space="preserve"> </w:t>
            </w:r>
            <w:r w:rsidRPr="00FE787D">
              <w:rPr>
                <w:rFonts w:ascii="Book Antiqua" w:eastAsia="宋体" w:hAnsi="Book Antiqua"/>
              </w:rPr>
              <w:t>40</w:t>
            </w:r>
          </w:p>
        </w:tc>
        <w:tc>
          <w:tcPr>
            <w:tcW w:w="3216" w:type="pct"/>
            <w:gridSpan w:val="5"/>
            <w:tcBorders>
              <w:top w:val="nil"/>
              <w:left w:val="nil"/>
              <w:bottom w:val="nil"/>
              <w:right w:val="nil"/>
            </w:tcBorders>
            <w:shd w:val="clear" w:color="auto" w:fill="auto"/>
            <w:noWrap/>
            <w:vAlign w:val="center"/>
            <w:hideMark/>
          </w:tcPr>
          <w:p w14:paraId="4698AC1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p>
        </w:tc>
      </w:tr>
      <w:tr w:rsidR="00952F18" w:rsidRPr="00FE787D" w14:paraId="3D10FEF2" w14:textId="77777777" w:rsidTr="00945827">
        <w:trPr>
          <w:trHeight w:val="300"/>
        </w:trPr>
        <w:tc>
          <w:tcPr>
            <w:tcW w:w="1784" w:type="pct"/>
            <w:tcBorders>
              <w:top w:val="nil"/>
              <w:left w:val="nil"/>
              <w:bottom w:val="nil"/>
              <w:right w:val="nil"/>
            </w:tcBorders>
            <w:shd w:val="clear" w:color="auto" w:fill="auto"/>
            <w:noWrap/>
            <w:vAlign w:val="bottom"/>
            <w:hideMark/>
          </w:tcPr>
          <w:p w14:paraId="4B2D1F0A" w14:textId="12AD93B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72216E" w:rsidRPr="00FE787D">
              <w:rPr>
                <w:rFonts w:ascii="Book Antiqua" w:eastAsia="宋体" w:hAnsi="Book Antiqua"/>
              </w:rPr>
              <w:t xml:space="preserve"> </w:t>
            </w:r>
            <w:r w:rsidRPr="00FE787D">
              <w:rPr>
                <w:rFonts w:ascii="Book Antiqua" w:eastAsia="宋体" w:hAnsi="Book Antiqua"/>
              </w:rPr>
              <w:t>60,</w:t>
            </w:r>
            <w:r w:rsidR="0072216E" w:rsidRPr="00FE787D">
              <w:rPr>
                <w:rFonts w:ascii="Book Antiqua" w:eastAsia="宋体" w:hAnsi="Book Antiqua"/>
              </w:rPr>
              <w:t xml:space="preserve"> </w:t>
            </w:r>
            <w:r w:rsidRPr="00FE787D">
              <w:rPr>
                <w:rFonts w:ascii="Book Antiqua" w:eastAsia="宋体" w:hAnsi="Book Antiqua"/>
              </w:rPr>
              <w:t>≥</w:t>
            </w:r>
            <w:r w:rsidR="0072216E" w:rsidRPr="00FE787D">
              <w:rPr>
                <w:rFonts w:ascii="Book Antiqua" w:eastAsia="宋体" w:hAnsi="Book Antiqua"/>
              </w:rPr>
              <w:t xml:space="preserve"> </w:t>
            </w:r>
            <w:r w:rsidRPr="00FE787D">
              <w:rPr>
                <w:rFonts w:ascii="Book Antiqua" w:eastAsia="宋体" w:hAnsi="Book Antiqua"/>
              </w:rPr>
              <w:t>40</w:t>
            </w:r>
          </w:p>
        </w:tc>
        <w:tc>
          <w:tcPr>
            <w:tcW w:w="626" w:type="pct"/>
            <w:tcBorders>
              <w:top w:val="nil"/>
              <w:left w:val="nil"/>
              <w:bottom w:val="nil"/>
              <w:right w:val="nil"/>
            </w:tcBorders>
            <w:shd w:val="clear" w:color="auto" w:fill="auto"/>
            <w:noWrap/>
            <w:vAlign w:val="bottom"/>
            <w:hideMark/>
          </w:tcPr>
          <w:p w14:paraId="1D0C916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0.034</w:t>
            </w:r>
          </w:p>
        </w:tc>
        <w:tc>
          <w:tcPr>
            <w:tcW w:w="599" w:type="pct"/>
            <w:tcBorders>
              <w:top w:val="nil"/>
              <w:left w:val="nil"/>
              <w:bottom w:val="nil"/>
              <w:right w:val="nil"/>
            </w:tcBorders>
            <w:shd w:val="clear" w:color="auto" w:fill="auto"/>
            <w:noWrap/>
            <w:vAlign w:val="bottom"/>
            <w:hideMark/>
          </w:tcPr>
          <w:p w14:paraId="063232C6"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2.765</w:t>
            </w:r>
          </w:p>
        </w:tc>
        <w:tc>
          <w:tcPr>
            <w:tcW w:w="463" w:type="pct"/>
            <w:tcBorders>
              <w:top w:val="nil"/>
              <w:left w:val="nil"/>
              <w:bottom w:val="nil"/>
              <w:right w:val="nil"/>
            </w:tcBorders>
            <w:shd w:val="clear" w:color="auto" w:fill="auto"/>
            <w:noWrap/>
            <w:vAlign w:val="bottom"/>
            <w:hideMark/>
          </w:tcPr>
          <w:p w14:paraId="4ED2850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1.114</w:t>
            </w:r>
          </w:p>
        </w:tc>
        <w:tc>
          <w:tcPr>
            <w:tcW w:w="975" w:type="pct"/>
            <w:tcBorders>
              <w:top w:val="nil"/>
              <w:left w:val="nil"/>
              <w:bottom w:val="nil"/>
              <w:right w:val="nil"/>
            </w:tcBorders>
            <w:shd w:val="clear" w:color="auto" w:fill="auto"/>
            <w:noWrap/>
            <w:vAlign w:val="bottom"/>
            <w:hideMark/>
          </w:tcPr>
          <w:p w14:paraId="7D4773F3" w14:textId="1D25DA0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0.324</w:t>
            </w:r>
            <w:r w:rsidR="00AC604A" w:rsidRPr="00FE787D">
              <w:rPr>
                <w:rFonts w:ascii="Book Antiqua" w:eastAsia="宋体" w:hAnsi="Book Antiqua"/>
              </w:rPr>
              <w:t>-</w:t>
            </w:r>
            <w:r w:rsidRPr="00FE787D">
              <w:rPr>
                <w:rFonts w:ascii="Book Antiqua" w:eastAsia="宋体" w:hAnsi="Book Antiqua"/>
              </w:rPr>
              <w:t>3.654</w:t>
            </w:r>
          </w:p>
        </w:tc>
        <w:tc>
          <w:tcPr>
            <w:tcW w:w="553" w:type="pct"/>
            <w:tcBorders>
              <w:top w:val="nil"/>
              <w:left w:val="nil"/>
              <w:bottom w:val="nil"/>
              <w:right w:val="nil"/>
            </w:tcBorders>
            <w:shd w:val="clear" w:color="auto" w:fill="auto"/>
            <w:noWrap/>
            <w:vAlign w:val="bottom"/>
            <w:hideMark/>
          </w:tcPr>
          <w:p w14:paraId="393839D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0.95</w:t>
            </w:r>
          </w:p>
        </w:tc>
      </w:tr>
      <w:tr w:rsidR="00952F18" w:rsidRPr="00FE787D" w14:paraId="6098E10F" w14:textId="77777777" w:rsidTr="00945827">
        <w:trPr>
          <w:trHeight w:val="300"/>
        </w:trPr>
        <w:tc>
          <w:tcPr>
            <w:tcW w:w="1784" w:type="pct"/>
            <w:tcBorders>
              <w:top w:val="nil"/>
              <w:left w:val="nil"/>
              <w:bottom w:val="nil"/>
              <w:right w:val="nil"/>
            </w:tcBorders>
            <w:shd w:val="clear" w:color="auto" w:fill="auto"/>
            <w:noWrap/>
            <w:vAlign w:val="bottom"/>
            <w:hideMark/>
          </w:tcPr>
          <w:p w14:paraId="50116913" w14:textId="2809487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72216E" w:rsidRPr="00FE787D">
              <w:rPr>
                <w:rFonts w:ascii="Book Antiqua" w:eastAsia="宋体" w:hAnsi="Book Antiqua"/>
              </w:rPr>
              <w:t xml:space="preserve"> </w:t>
            </w:r>
            <w:r w:rsidRPr="00FE787D">
              <w:rPr>
                <w:rFonts w:ascii="Book Antiqua" w:eastAsia="宋体" w:hAnsi="Book Antiqua"/>
              </w:rPr>
              <w:t>60</w:t>
            </w:r>
          </w:p>
        </w:tc>
        <w:tc>
          <w:tcPr>
            <w:tcW w:w="626" w:type="pct"/>
            <w:tcBorders>
              <w:top w:val="nil"/>
              <w:left w:val="nil"/>
              <w:bottom w:val="nil"/>
              <w:right w:val="nil"/>
            </w:tcBorders>
            <w:shd w:val="clear" w:color="auto" w:fill="auto"/>
            <w:noWrap/>
            <w:vAlign w:val="bottom"/>
            <w:hideMark/>
          </w:tcPr>
          <w:p w14:paraId="46F8CB9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3.354</w:t>
            </w:r>
          </w:p>
        </w:tc>
        <w:tc>
          <w:tcPr>
            <w:tcW w:w="599" w:type="pct"/>
            <w:tcBorders>
              <w:top w:val="nil"/>
              <w:left w:val="nil"/>
              <w:bottom w:val="nil"/>
              <w:right w:val="nil"/>
            </w:tcBorders>
            <w:shd w:val="clear" w:color="auto" w:fill="auto"/>
            <w:noWrap/>
            <w:vAlign w:val="bottom"/>
            <w:hideMark/>
          </w:tcPr>
          <w:p w14:paraId="51A7BAA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8.234</w:t>
            </w:r>
          </w:p>
        </w:tc>
        <w:tc>
          <w:tcPr>
            <w:tcW w:w="463" w:type="pct"/>
            <w:tcBorders>
              <w:top w:val="nil"/>
              <w:left w:val="nil"/>
              <w:bottom w:val="nil"/>
              <w:right w:val="nil"/>
            </w:tcBorders>
            <w:shd w:val="clear" w:color="auto" w:fill="auto"/>
            <w:noWrap/>
            <w:vAlign w:val="bottom"/>
            <w:hideMark/>
          </w:tcPr>
          <w:p w14:paraId="2AB034C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1.886</w:t>
            </w:r>
          </w:p>
        </w:tc>
        <w:tc>
          <w:tcPr>
            <w:tcW w:w="975" w:type="pct"/>
            <w:tcBorders>
              <w:top w:val="nil"/>
              <w:left w:val="nil"/>
              <w:bottom w:val="nil"/>
              <w:right w:val="nil"/>
            </w:tcBorders>
            <w:shd w:val="clear" w:color="auto" w:fill="auto"/>
            <w:noWrap/>
            <w:vAlign w:val="bottom"/>
            <w:hideMark/>
          </w:tcPr>
          <w:p w14:paraId="44E52177" w14:textId="5316B90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1.154</w:t>
            </w:r>
            <w:r w:rsidR="00AC604A" w:rsidRPr="00FE787D">
              <w:rPr>
                <w:rFonts w:ascii="Book Antiqua" w:eastAsia="宋体" w:hAnsi="Book Antiqua"/>
              </w:rPr>
              <w:t>-</w:t>
            </w:r>
            <w:r w:rsidRPr="00FE787D">
              <w:rPr>
                <w:rFonts w:ascii="Book Antiqua" w:eastAsia="宋体" w:hAnsi="Book Antiqua"/>
              </w:rPr>
              <w:t>4.853</w:t>
            </w:r>
          </w:p>
        </w:tc>
        <w:tc>
          <w:tcPr>
            <w:tcW w:w="553" w:type="pct"/>
            <w:tcBorders>
              <w:top w:val="nil"/>
              <w:left w:val="nil"/>
              <w:bottom w:val="nil"/>
              <w:right w:val="nil"/>
            </w:tcBorders>
            <w:shd w:val="clear" w:color="auto" w:fill="auto"/>
            <w:noWrap/>
            <w:vAlign w:val="bottom"/>
            <w:hideMark/>
          </w:tcPr>
          <w:p w14:paraId="2541990A"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0.005</w:t>
            </w:r>
          </w:p>
        </w:tc>
      </w:tr>
      <w:tr w:rsidR="00952F18" w:rsidRPr="00FE787D" w14:paraId="199D2B19" w14:textId="77777777" w:rsidTr="00945827">
        <w:trPr>
          <w:trHeight w:val="300"/>
        </w:trPr>
        <w:tc>
          <w:tcPr>
            <w:tcW w:w="1784" w:type="pct"/>
            <w:tcBorders>
              <w:top w:val="nil"/>
              <w:left w:val="nil"/>
              <w:bottom w:val="nil"/>
              <w:right w:val="nil"/>
            </w:tcBorders>
            <w:shd w:val="clear" w:color="auto" w:fill="auto"/>
            <w:noWrap/>
            <w:vAlign w:val="bottom"/>
            <w:hideMark/>
          </w:tcPr>
          <w:p w14:paraId="63FEE0C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Catheterization mode</w:t>
            </w:r>
          </w:p>
        </w:tc>
        <w:tc>
          <w:tcPr>
            <w:tcW w:w="626" w:type="pct"/>
            <w:tcBorders>
              <w:top w:val="nil"/>
              <w:left w:val="nil"/>
              <w:bottom w:val="nil"/>
              <w:right w:val="nil"/>
            </w:tcBorders>
            <w:shd w:val="clear" w:color="auto" w:fill="auto"/>
            <w:noWrap/>
            <w:vAlign w:val="bottom"/>
            <w:hideMark/>
          </w:tcPr>
          <w:p w14:paraId="44021473" w14:textId="77777777" w:rsidR="00952F18" w:rsidRPr="00FE787D" w:rsidRDefault="00952F18" w:rsidP="006151A0">
            <w:pPr>
              <w:spacing w:line="360" w:lineRule="auto"/>
              <w:jc w:val="both"/>
              <w:rPr>
                <w:rFonts w:ascii="Book Antiqua" w:eastAsia="宋体" w:hAnsi="Book Antiqua"/>
              </w:rPr>
            </w:pPr>
          </w:p>
        </w:tc>
        <w:tc>
          <w:tcPr>
            <w:tcW w:w="599" w:type="pct"/>
            <w:tcBorders>
              <w:top w:val="nil"/>
              <w:left w:val="nil"/>
              <w:bottom w:val="nil"/>
              <w:right w:val="nil"/>
            </w:tcBorders>
            <w:shd w:val="clear" w:color="auto" w:fill="auto"/>
            <w:noWrap/>
            <w:vAlign w:val="bottom"/>
            <w:hideMark/>
          </w:tcPr>
          <w:p w14:paraId="1ED757AC" w14:textId="77777777" w:rsidR="00952F18" w:rsidRPr="00FE787D" w:rsidRDefault="00952F18" w:rsidP="006151A0">
            <w:pPr>
              <w:spacing w:line="360" w:lineRule="auto"/>
              <w:jc w:val="both"/>
              <w:rPr>
                <w:rFonts w:ascii="Book Antiqua" w:eastAsia="Times New Roman" w:hAnsi="Book Antiqua"/>
              </w:rPr>
            </w:pPr>
          </w:p>
        </w:tc>
        <w:tc>
          <w:tcPr>
            <w:tcW w:w="463" w:type="pct"/>
            <w:tcBorders>
              <w:top w:val="nil"/>
              <w:left w:val="nil"/>
              <w:bottom w:val="nil"/>
              <w:right w:val="nil"/>
            </w:tcBorders>
            <w:shd w:val="clear" w:color="auto" w:fill="auto"/>
            <w:noWrap/>
            <w:vAlign w:val="bottom"/>
            <w:hideMark/>
          </w:tcPr>
          <w:p w14:paraId="464B176F" w14:textId="77777777" w:rsidR="00952F18" w:rsidRPr="00FE787D" w:rsidRDefault="00952F18" w:rsidP="006151A0">
            <w:pPr>
              <w:spacing w:line="360" w:lineRule="auto"/>
              <w:jc w:val="both"/>
              <w:rPr>
                <w:rFonts w:ascii="Book Antiqua" w:eastAsia="Times New Roman" w:hAnsi="Book Antiqua"/>
              </w:rPr>
            </w:pPr>
          </w:p>
        </w:tc>
        <w:tc>
          <w:tcPr>
            <w:tcW w:w="975" w:type="pct"/>
            <w:tcBorders>
              <w:top w:val="nil"/>
              <w:left w:val="nil"/>
              <w:bottom w:val="nil"/>
              <w:right w:val="nil"/>
            </w:tcBorders>
            <w:shd w:val="clear" w:color="auto" w:fill="auto"/>
            <w:noWrap/>
            <w:vAlign w:val="bottom"/>
            <w:hideMark/>
          </w:tcPr>
          <w:p w14:paraId="49CECEC5" w14:textId="77777777" w:rsidR="00952F18" w:rsidRPr="00FE787D"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1DDF466B" w14:textId="77777777" w:rsidR="00952F18" w:rsidRPr="00FE787D" w:rsidRDefault="00952F18" w:rsidP="006151A0">
            <w:pPr>
              <w:spacing w:line="360" w:lineRule="auto"/>
              <w:jc w:val="both"/>
              <w:rPr>
                <w:rFonts w:ascii="Book Antiqua" w:eastAsia="Times New Roman" w:hAnsi="Book Antiqua"/>
              </w:rPr>
            </w:pPr>
          </w:p>
        </w:tc>
      </w:tr>
      <w:tr w:rsidR="00952F18" w:rsidRPr="00FE787D" w14:paraId="53AAB95D" w14:textId="77777777" w:rsidTr="003A78A1">
        <w:trPr>
          <w:trHeight w:val="300"/>
        </w:trPr>
        <w:tc>
          <w:tcPr>
            <w:tcW w:w="1784" w:type="pct"/>
            <w:tcBorders>
              <w:top w:val="nil"/>
              <w:left w:val="nil"/>
              <w:bottom w:val="nil"/>
              <w:right w:val="nil"/>
            </w:tcBorders>
            <w:shd w:val="clear" w:color="auto" w:fill="auto"/>
            <w:noWrap/>
            <w:vAlign w:val="bottom"/>
            <w:hideMark/>
          </w:tcPr>
          <w:p w14:paraId="3D8B28B6"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 xml:space="preserve">Jugular vein </w:t>
            </w:r>
          </w:p>
        </w:tc>
        <w:tc>
          <w:tcPr>
            <w:tcW w:w="3216" w:type="pct"/>
            <w:gridSpan w:val="5"/>
            <w:tcBorders>
              <w:top w:val="nil"/>
              <w:left w:val="nil"/>
              <w:bottom w:val="nil"/>
              <w:right w:val="nil"/>
            </w:tcBorders>
            <w:shd w:val="clear" w:color="auto" w:fill="auto"/>
            <w:noWrap/>
            <w:vAlign w:val="center"/>
            <w:hideMark/>
          </w:tcPr>
          <w:p w14:paraId="1EA5A4A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p>
        </w:tc>
      </w:tr>
      <w:tr w:rsidR="00952F18" w:rsidRPr="00FE787D" w14:paraId="59259E67" w14:textId="77777777" w:rsidTr="00945827">
        <w:trPr>
          <w:trHeight w:val="300"/>
        </w:trPr>
        <w:tc>
          <w:tcPr>
            <w:tcW w:w="1784" w:type="pct"/>
            <w:tcBorders>
              <w:top w:val="nil"/>
              <w:left w:val="nil"/>
              <w:bottom w:val="nil"/>
              <w:right w:val="nil"/>
            </w:tcBorders>
            <w:shd w:val="clear" w:color="auto" w:fill="auto"/>
            <w:noWrap/>
            <w:vAlign w:val="bottom"/>
            <w:hideMark/>
          </w:tcPr>
          <w:p w14:paraId="57961A0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 xml:space="preserve">Femoral vein </w:t>
            </w:r>
          </w:p>
        </w:tc>
        <w:tc>
          <w:tcPr>
            <w:tcW w:w="626" w:type="pct"/>
            <w:tcBorders>
              <w:top w:val="nil"/>
              <w:left w:val="nil"/>
              <w:bottom w:val="nil"/>
              <w:right w:val="nil"/>
            </w:tcBorders>
            <w:shd w:val="clear" w:color="auto" w:fill="auto"/>
            <w:noWrap/>
            <w:vAlign w:val="bottom"/>
            <w:hideMark/>
          </w:tcPr>
          <w:p w14:paraId="3472227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0.068</w:t>
            </w:r>
          </w:p>
        </w:tc>
        <w:tc>
          <w:tcPr>
            <w:tcW w:w="599" w:type="pct"/>
            <w:tcBorders>
              <w:top w:val="nil"/>
              <w:left w:val="nil"/>
              <w:bottom w:val="nil"/>
              <w:right w:val="nil"/>
            </w:tcBorders>
            <w:shd w:val="clear" w:color="auto" w:fill="auto"/>
            <w:noWrap/>
            <w:vAlign w:val="bottom"/>
            <w:hideMark/>
          </w:tcPr>
          <w:p w14:paraId="19A0FC7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0.976</w:t>
            </w:r>
          </w:p>
        </w:tc>
        <w:tc>
          <w:tcPr>
            <w:tcW w:w="463" w:type="pct"/>
            <w:tcBorders>
              <w:top w:val="nil"/>
              <w:left w:val="nil"/>
              <w:bottom w:val="nil"/>
              <w:right w:val="nil"/>
            </w:tcBorders>
            <w:shd w:val="clear" w:color="auto" w:fill="auto"/>
            <w:noWrap/>
            <w:vAlign w:val="bottom"/>
            <w:hideMark/>
          </w:tcPr>
          <w:p w14:paraId="5002DEF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0.645</w:t>
            </w:r>
          </w:p>
        </w:tc>
        <w:tc>
          <w:tcPr>
            <w:tcW w:w="975" w:type="pct"/>
            <w:tcBorders>
              <w:top w:val="nil"/>
              <w:left w:val="nil"/>
              <w:bottom w:val="nil"/>
              <w:right w:val="nil"/>
            </w:tcBorders>
            <w:shd w:val="clear" w:color="auto" w:fill="auto"/>
            <w:noWrap/>
            <w:vAlign w:val="bottom"/>
            <w:hideMark/>
          </w:tcPr>
          <w:p w14:paraId="192F7861" w14:textId="60CDA78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0.550</w:t>
            </w:r>
            <w:r w:rsidR="00AC604A" w:rsidRPr="00FE787D">
              <w:rPr>
                <w:rFonts w:ascii="Book Antiqua" w:eastAsia="宋体" w:hAnsi="Book Antiqua"/>
              </w:rPr>
              <w:t>-</w:t>
            </w:r>
            <w:r w:rsidRPr="00FE787D">
              <w:rPr>
                <w:rFonts w:ascii="Book Antiqua" w:eastAsia="宋体" w:hAnsi="Book Antiqua"/>
              </w:rPr>
              <w:t>1.655</w:t>
            </w:r>
          </w:p>
        </w:tc>
        <w:tc>
          <w:tcPr>
            <w:tcW w:w="553" w:type="pct"/>
            <w:tcBorders>
              <w:top w:val="nil"/>
              <w:left w:val="nil"/>
              <w:bottom w:val="nil"/>
              <w:right w:val="nil"/>
            </w:tcBorders>
            <w:shd w:val="clear" w:color="auto" w:fill="auto"/>
            <w:noWrap/>
            <w:vAlign w:val="bottom"/>
            <w:hideMark/>
          </w:tcPr>
          <w:p w14:paraId="4D29D6E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0.121</w:t>
            </w:r>
          </w:p>
        </w:tc>
      </w:tr>
      <w:tr w:rsidR="00952F18" w:rsidRPr="00FE787D" w14:paraId="1FF8FBBA" w14:textId="77777777" w:rsidTr="00945827">
        <w:trPr>
          <w:trHeight w:val="300"/>
        </w:trPr>
        <w:tc>
          <w:tcPr>
            <w:tcW w:w="1784" w:type="pct"/>
            <w:tcBorders>
              <w:top w:val="nil"/>
              <w:left w:val="nil"/>
              <w:bottom w:val="nil"/>
              <w:right w:val="nil"/>
            </w:tcBorders>
            <w:shd w:val="clear" w:color="auto" w:fill="auto"/>
            <w:noWrap/>
            <w:vAlign w:val="bottom"/>
            <w:hideMark/>
          </w:tcPr>
          <w:p w14:paraId="133AAA6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ALSS times</w:t>
            </w:r>
          </w:p>
        </w:tc>
        <w:tc>
          <w:tcPr>
            <w:tcW w:w="626" w:type="pct"/>
            <w:tcBorders>
              <w:top w:val="nil"/>
              <w:left w:val="nil"/>
              <w:bottom w:val="nil"/>
              <w:right w:val="nil"/>
            </w:tcBorders>
            <w:shd w:val="clear" w:color="auto" w:fill="auto"/>
            <w:noWrap/>
            <w:vAlign w:val="bottom"/>
            <w:hideMark/>
          </w:tcPr>
          <w:p w14:paraId="4CA7710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1.63</w:t>
            </w:r>
          </w:p>
        </w:tc>
        <w:tc>
          <w:tcPr>
            <w:tcW w:w="599" w:type="pct"/>
            <w:tcBorders>
              <w:top w:val="nil"/>
              <w:left w:val="nil"/>
              <w:bottom w:val="nil"/>
              <w:right w:val="nil"/>
            </w:tcBorders>
            <w:shd w:val="clear" w:color="auto" w:fill="auto"/>
            <w:noWrap/>
            <w:vAlign w:val="bottom"/>
            <w:hideMark/>
          </w:tcPr>
          <w:p w14:paraId="4EA8FECD"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1.424</w:t>
            </w:r>
          </w:p>
        </w:tc>
        <w:tc>
          <w:tcPr>
            <w:tcW w:w="463" w:type="pct"/>
            <w:tcBorders>
              <w:top w:val="nil"/>
              <w:left w:val="nil"/>
              <w:bottom w:val="nil"/>
              <w:right w:val="nil"/>
            </w:tcBorders>
            <w:shd w:val="clear" w:color="auto" w:fill="auto"/>
            <w:noWrap/>
            <w:vAlign w:val="bottom"/>
            <w:hideMark/>
          </w:tcPr>
          <w:p w14:paraId="4443DAB6" w14:textId="77777777" w:rsidR="00952F18" w:rsidRPr="00FE787D" w:rsidRDefault="00952F18" w:rsidP="006151A0">
            <w:pPr>
              <w:spacing w:line="360" w:lineRule="auto"/>
              <w:jc w:val="both"/>
              <w:rPr>
                <w:rFonts w:ascii="Book Antiqua" w:eastAsia="宋体" w:hAnsi="Book Antiqua"/>
              </w:rPr>
            </w:pPr>
          </w:p>
        </w:tc>
        <w:tc>
          <w:tcPr>
            <w:tcW w:w="975" w:type="pct"/>
            <w:tcBorders>
              <w:top w:val="nil"/>
              <w:left w:val="nil"/>
              <w:bottom w:val="nil"/>
              <w:right w:val="nil"/>
            </w:tcBorders>
            <w:shd w:val="clear" w:color="auto" w:fill="auto"/>
            <w:noWrap/>
            <w:vAlign w:val="bottom"/>
            <w:hideMark/>
          </w:tcPr>
          <w:p w14:paraId="7A2A4298" w14:textId="5BEBB1A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0.257</w:t>
            </w:r>
            <w:r w:rsidR="00AC604A" w:rsidRPr="00FE787D">
              <w:rPr>
                <w:rFonts w:ascii="Book Antiqua" w:eastAsia="宋体" w:hAnsi="Book Antiqua"/>
              </w:rPr>
              <w:t>-</w:t>
            </w:r>
            <w:r w:rsidRPr="00FE787D">
              <w:rPr>
                <w:rFonts w:ascii="Book Antiqua" w:eastAsia="宋体" w:hAnsi="Book Antiqua"/>
              </w:rPr>
              <w:t>1.667</w:t>
            </w:r>
          </w:p>
        </w:tc>
        <w:tc>
          <w:tcPr>
            <w:tcW w:w="553" w:type="pct"/>
            <w:tcBorders>
              <w:top w:val="nil"/>
              <w:left w:val="nil"/>
              <w:bottom w:val="nil"/>
              <w:right w:val="nil"/>
            </w:tcBorders>
            <w:shd w:val="clear" w:color="auto" w:fill="auto"/>
            <w:noWrap/>
            <w:vAlign w:val="bottom"/>
            <w:hideMark/>
          </w:tcPr>
          <w:p w14:paraId="4249B03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0.223</w:t>
            </w:r>
          </w:p>
        </w:tc>
      </w:tr>
      <w:tr w:rsidR="00952F18" w:rsidRPr="00FE787D" w14:paraId="7DA87D33" w14:textId="77777777" w:rsidTr="003A78A1">
        <w:trPr>
          <w:trHeight w:val="300"/>
        </w:trPr>
        <w:tc>
          <w:tcPr>
            <w:tcW w:w="1784" w:type="pct"/>
            <w:tcBorders>
              <w:top w:val="nil"/>
              <w:left w:val="nil"/>
              <w:bottom w:val="nil"/>
              <w:right w:val="nil"/>
            </w:tcBorders>
            <w:shd w:val="clear" w:color="auto" w:fill="auto"/>
            <w:noWrap/>
            <w:vAlign w:val="bottom"/>
            <w:hideMark/>
          </w:tcPr>
          <w:p w14:paraId="2DDDE3B1" w14:textId="12C4592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573D31" w:rsidRPr="00FE787D">
              <w:rPr>
                <w:rFonts w:ascii="Book Antiqua" w:eastAsia="宋体" w:hAnsi="Book Antiqua"/>
              </w:rPr>
              <w:t xml:space="preserve"> </w:t>
            </w:r>
            <w:r w:rsidRPr="00FE787D">
              <w:rPr>
                <w:rFonts w:ascii="Book Antiqua" w:eastAsia="宋体" w:hAnsi="Book Antiqua"/>
              </w:rPr>
              <w:t>3</w:t>
            </w:r>
          </w:p>
        </w:tc>
        <w:tc>
          <w:tcPr>
            <w:tcW w:w="3216" w:type="pct"/>
            <w:gridSpan w:val="5"/>
            <w:tcBorders>
              <w:top w:val="nil"/>
              <w:left w:val="nil"/>
              <w:bottom w:val="nil"/>
              <w:right w:val="nil"/>
            </w:tcBorders>
            <w:shd w:val="clear" w:color="auto" w:fill="auto"/>
            <w:noWrap/>
            <w:vAlign w:val="center"/>
            <w:hideMark/>
          </w:tcPr>
          <w:p w14:paraId="3474BDF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p>
        </w:tc>
      </w:tr>
      <w:tr w:rsidR="00952F18" w:rsidRPr="00FE787D" w14:paraId="77092FE7" w14:textId="77777777" w:rsidTr="00945827">
        <w:trPr>
          <w:trHeight w:val="300"/>
        </w:trPr>
        <w:tc>
          <w:tcPr>
            <w:tcW w:w="1784" w:type="pct"/>
            <w:tcBorders>
              <w:top w:val="nil"/>
              <w:left w:val="nil"/>
              <w:bottom w:val="nil"/>
              <w:right w:val="nil"/>
            </w:tcBorders>
            <w:shd w:val="clear" w:color="auto" w:fill="auto"/>
            <w:noWrap/>
            <w:vAlign w:val="bottom"/>
            <w:hideMark/>
          </w:tcPr>
          <w:p w14:paraId="43D810E0" w14:textId="0405D386"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573D31" w:rsidRPr="00FE787D">
              <w:rPr>
                <w:rFonts w:ascii="Book Antiqua" w:eastAsia="宋体" w:hAnsi="Book Antiqua"/>
              </w:rPr>
              <w:t xml:space="preserve"> </w:t>
            </w:r>
            <w:r w:rsidRPr="00FE787D">
              <w:rPr>
                <w:rFonts w:ascii="Book Antiqua" w:eastAsia="宋体" w:hAnsi="Book Antiqua"/>
              </w:rPr>
              <w:t>3</w:t>
            </w:r>
            <w:r w:rsidR="00573D31" w:rsidRPr="00FE787D">
              <w:rPr>
                <w:rFonts w:ascii="Book Antiqua" w:eastAsia="宋体" w:hAnsi="Book Antiqua" w:hint="eastAsia"/>
                <w:lang w:eastAsia="zh-CN"/>
              </w:rPr>
              <w:t>,</w:t>
            </w:r>
            <w:r w:rsidR="00573D31" w:rsidRPr="00FE787D">
              <w:rPr>
                <w:rFonts w:ascii="Book Antiqua" w:eastAsia="宋体" w:hAnsi="Book Antiqua"/>
                <w:lang w:eastAsia="zh-CN"/>
              </w:rPr>
              <w:t xml:space="preserve"> </w:t>
            </w:r>
            <w:r w:rsidRPr="00FE787D">
              <w:rPr>
                <w:rFonts w:ascii="Book Antiqua" w:eastAsia="宋体" w:hAnsi="Book Antiqua"/>
              </w:rPr>
              <w:t>&lt;</w:t>
            </w:r>
            <w:r w:rsidR="00573D31" w:rsidRPr="00FE787D">
              <w:rPr>
                <w:rFonts w:ascii="Book Antiqua" w:eastAsia="宋体" w:hAnsi="Book Antiqua"/>
              </w:rPr>
              <w:t xml:space="preserve"> </w:t>
            </w:r>
            <w:r w:rsidRPr="00FE787D">
              <w:rPr>
                <w:rFonts w:ascii="Book Antiqua" w:eastAsia="宋体" w:hAnsi="Book Antiqua"/>
              </w:rPr>
              <w:t>5</w:t>
            </w:r>
          </w:p>
        </w:tc>
        <w:tc>
          <w:tcPr>
            <w:tcW w:w="626" w:type="pct"/>
            <w:tcBorders>
              <w:top w:val="nil"/>
              <w:left w:val="nil"/>
              <w:bottom w:val="nil"/>
              <w:right w:val="nil"/>
            </w:tcBorders>
            <w:shd w:val="clear" w:color="auto" w:fill="auto"/>
            <w:noWrap/>
            <w:vAlign w:val="bottom"/>
            <w:hideMark/>
          </w:tcPr>
          <w:p w14:paraId="530C4B3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0.354</w:t>
            </w:r>
          </w:p>
        </w:tc>
        <w:tc>
          <w:tcPr>
            <w:tcW w:w="599" w:type="pct"/>
            <w:tcBorders>
              <w:top w:val="nil"/>
              <w:left w:val="nil"/>
              <w:bottom w:val="nil"/>
              <w:right w:val="nil"/>
            </w:tcBorders>
            <w:shd w:val="clear" w:color="auto" w:fill="auto"/>
            <w:noWrap/>
            <w:vAlign w:val="bottom"/>
            <w:hideMark/>
          </w:tcPr>
          <w:p w14:paraId="19AFA2FB"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0.564</w:t>
            </w:r>
          </w:p>
        </w:tc>
        <w:tc>
          <w:tcPr>
            <w:tcW w:w="463" w:type="pct"/>
            <w:tcBorders>
              <w:top w:val="nil"/>
              <w:left w:val="nil"/>
              <w:bottom w:val="nil"/>
              <w:right w:val="nil"/>
            </w:tcBorders>
            <w:shd w:val="clear" w:color="auto" w:fill="auto"/>
            <w:noWrap/>
            <w:vAlign w:val="bottom"/>
            <w:hideMark/>
          </w:tcPr>
          <w:p w14:paraId="020C2AA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0.454</w:t>
            </w:r>
          </w:p>
        </w:tc>
        <w:tc>
          <w:tcPr>
            <w:tcW w:w="975" w:type="pct"/>
            <w:tcBorders>
              <w:top w:val="nil"/>
              <w:left w:val="nil"/>
              <w:bottom w:val="nil"/>
              <w:right w:val="nil"/>
            </w:tcBorders>
            <w:shd w:val="clear" w:color="auto" w:fill="auto"/>
            <w:noWrap/>
            <w:vAlign w:val="bottom"/>
            <w:hideMark/>
          </w:tcPr>
          <w:p w14:paraId="27CD6711" w14:textId="5E4B10C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0.416</w:t>
            </w:r>
            <w:r w:rsidR="00C917C0" w:rsidRPr="00FE787D">
              <w:rPr>
                <w:rFonts w:ascii="Book Antiqua" w:eastAsia="宋体" w:hAnsi="Book Antiqua"/>
              </w:rPr>
              <w:t>-</w:t>
            </w:r>
            <w:r w:rsidRPr="00FE787D">
              <w:rPr>
                <w:rFonts w:ascii="Book Antiqua" w:eastAsia="宋体" w:hAnsi="Book Antiqua"/>
              </w:rPr>
              <w:t>2.534</w:t>
            </w:r>
          </w:p>
        </w:tc>
        <w:tc>
          <w:tcPr>
            <w:tcW w:w="553" w:type="pct"/>
            <w:tcBorders>
              <w:top w:val="nil"/>
              <w:left w:val="nil"/>
              <w:bottom w:val="nil"/>
              <w:right w:val="nil"/>
            </w:tcBorders>
            <w:shd w:val="clear" w:color="auto" w:fill="auto"/>
            <w:noWrap/>
            <w:vAlign w:val="bottom"/>
            <w:hideMark/>
          </w:tcPr>
          <w:p w14:paraId="0DF7D09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0.531</w:t>
            </w:r>
          </w:p>
        </w:tc>
      </w:tr>
      <w:tr w:rsidR="00952F18" w:rsidRPr="00FE787D" w14:paraId="78101A5B" w14:textId="77777777" w:rsidTr="00945827">
        <w:trPr>
          <w:trHeight w:val="300"/>
        </w:trPr>
        <w:tc>
          <w:tcPr>
            <w:tcW w:w="1784" w:type="pct"/>
            <w:tcBorders>
              <w:top w:val="nil"/>
              <w:left w:val="nil"/>
              <w:bottom w:val="nil"/>
              <w:right w:val="nil"/>
            </w:tcBorders>
            <w:shd w:val="clear" w:color="auto" w:fill="auto"/>
            <w:noWrap/>
            <w:vAlign w:val="bottom"/>
            <w:hideMark/>
          </w:tcPr>
          <w:p w14:paraId="367F99F8" w14:textId="6E9079F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573D31" w:rsidRPr="00FE787D">
              <w:rPr>
                <w:rFonts w:ascii="Book Antiqua" w:eastAsia="宋体" w:hAnsi="Book Antiqua"/>
              </w:rPr>
              <w:t xml:space="preserve"> </w:t>
            </w:r>
            <w:r w:rsidRPr="00FE787D">
              <w:rPr>
                <w:rFonts w:ascii="Book Antiqua" w:eastAsia="宋体" w:hAnsi="Book Antiqua"/>
              </w:rPr>
              <w:t>5</w:t>
            </w:r>
          </w:p>
        </w:tc>
        <w:tc>
          <w:tcPr>
            <w:tcW w:w="626" w:type="pct"/>
            <w:tcBorders>
              <w:top w:val="nil"/>
              <w:left w:val="nil"/>
              <w:bottom w:val="nil"/>
              <w:right w:val="nil"/>
            </w:tcBorders>
            <w:shd w:val="clear" w:color="auto" w:fill="auto"/>
            <w:noWrap/>
            <w:vAlign w:val="bottom"/>
            <w:hideMark/>
          </w:tcPr>
          <w:p w14:paraId="58428C0B"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0.243</w:t>
            </w:r>
          </w:p>
        </w:tc>
        <w:tc>
          <w:tcPr>
            <w:tcW w:w="599" w:type="pct"/>
            <w:tcBorders>
              <w:top w:val="nil"/>
              <w:left w:val="nil"/>
              <w:bottom w:val="nil"/>
              <w:right w:val="nil"/>
            </w:tcBorders>
            <w:shd w:val="clear" w:color="auto" w:fill="auto"/>
            <w:noWrap/>
            <w:vAlign w:val="bottom"/>
            <w:hideMark/>
          </w:tcPr>
          <w:p w14:paraId="0C0370B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0.486</w:t>
            </w:r>
          </w:p>
        </w:tc>
        <w:tc>
          <w:tcPr>
            <w:tcW w:w="463" w:type="pct"/>
            <w:tcBorders>
              <w:top w:val="nil"/>
              <w:left w:val="nil"/>
              <w:bottom w:val="nil"/>
              <w:right w:val="nil"/>
            </w:tcBorders>
            <w:shd w:val="clear" w:color="auto" w:fill="auto"/>
            <w:noWrap/>
            <w:vAlign w:val="bottom"/>
            <w:hideMark/>
          </w:tcPr>
          <w:p w14:paraId="7B08EE5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1.321</w:t>
            </w:r>
          </w:p>
        </w:tc>
        <w:tc>
          <w:tcPr>
            <w:tcW w:w="975" w:type="pct"/>
            <w:tcBorders>
              <w:top w:val="nil"/>
              <w:left w:val="nil"/>
              <w:bottom w:val="nil"/>
              <w:right w:val="nil"/>
            </w:tcBorders>
            <w:shd w:val="clear" w:color="auto" w:fill="auto"/>
            <w:noWrap/>
            <w:vAlign w:val="bottom"/>
            <w:hideMark/>
          </w:tcPr>
          <w:p w14:paraId="20AC0D65" w14:textId="0A72F66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1.013</w:t>
            </w:r>
            <w:r w:rsidR="00AC604A" w:rsidRPr="00FE787D">
              <w:rPr>
                <w:rFonts w:ascii="Book Antiqua" w:eastAsia="宋体" w:hAnsi="Book Antiqua"/>
              </w:rPr>
              <w:t>-</w:t>
            </w:r>
            <w:r w:rsidRPr="00FE787D">
              <w:rPr>
                <w:rFonts w:ascii="Book Antiqua" w:eastAsia="宋体" w:hAnsi="Book Antiqua"/>
              </w:rPr>
              <w:t>6.534</w:t>
            </w:r>
          </w:p>
        </w:tc>
        <w:tc>
          <w:tcPr>
            <w:tcW w:w="553" w:type="pct"/>
            <w:tcBorders>
              <w:top w:val="nil"/>
              <w:left w:val="nil"/>
              <w:bottom w:val="nil"/>
              <w:right w:val="nil"/>
            </w:tcBorders>
            <w:shd w:val="clear" w:color="auto" w:fill="auto"/>
            <w:noWrap/>
            <w:vAlign w:val="bottom"/>
            <w:hideMark/>
          </w:tcPr>
          <w:p w14:paraId="038A9F5B"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0.615</w:t>
            </w:r>
          </w:p>
        </w:tc>
      </w:tr>
      <w:tr w:rsidR="00952F18" w:rsidRPr="00FE787D" w14:paraId="1AD36503" w14:textId="77777777" w:rsidTr="003A78A1">
        <w:trPr>
          <w:trHeight w:val="300"/>
        </w:trPr>
        <w:tc>
          <w:tcPr>
            <w:tcW w:w="3009" w:type="pct"/>
            <w:gridSpan w:val="3"/>
            <w:tcBorders>
              <w:top w:val="nil"/>
              <w:left w:val="nil"/>
              <w:bottom w:val="nil"/>
              <w:right w:val="nil"/>
            </w:tcBorders>
            <w:shd w:val="clear" w:color="auto" w:fill="auto"/>
            <w:noWrap/>
            <w:vAlign w:val="bottom"/>
            <w:hideMark/>
          </w:tcPr>
          <w:p w14:paraId="1CD00D05" w14:textId="093207E6" w:rsidR="00952F18" w:rsidRPr="00FE787D" w:rsidRDefault="00573D31" w:rsidP="006151A0">
            <w:pPr>
              <w:spacing w:line="360" w:lineRule="auto"/>
              <w:jc w:val="both"/>
              <w:rPr>
                <w:rFonts w:ascii="Book Antiqua" w:eastAsia="宋体" w:hAnsi="Book Antiqua"/>
              </w:rPr>
            </w:pPr>
            <w:r w:rsidRPr="00FE787D">
              <w:rPr>
                <w:rFonts w:ascii="Book Antiqua" w:eastAsia="宋体" w:hAnsi="Book Antiqua"/>
              </w:rPr>
              <w:t>T</w:t>
            </w:r>
            <w:r w:rsidR="00952F18" w:rsidRPr="00FE787D">
              <w:rPr>
                <w:rFonts w:ascii="Book Antiqua" w:eastAsia="宋体" w:hAnsi="Book Antiqua"/>
              </w:rPr>
              <w:t>imes of successful catheterization</w:t>
            </w:r>
          </w:p>
        </w:tc>
        <w:tc>
          <w:tcPr>
            <w:tcW w:w="463" w:type="pct"/>
            <w:tcBorders>
              <w:top w:val="nil"/>
              <w:left w:val="nil"/>
              <w:bottom w:val="nil"/>
              <w:right w:val="nil"/>
            </w:tcBorders>
            <w:shd w:val="clear" w:color="auto" w:fill="auto"/>
            <w:noWrap/>
            <w:vAlign w:val="bottom"/>
            <w:hideMark/>
          </w:tcPr>
          <w:p w14:paraId="74904B4F" w14:textId="77777777" w:rsidR="00952F18" w:rsidRPr="00FE787D" w:rsidRDefault="00952F18" w:rsidP="006151A0">
            <w:pPr>
              <w:spacing w:line="360" w:lineRule="auto"/>
              <w:jc w:val="both"/>
              <w:rPr>
                <w:rFonts w:ascii="Book Antiqua" w:eastAsia="宋体" w:hAnsi="Book Antiqua"/>
              </w:rPr>
            </w:pPr>
          </w:p>
        </w:tc>
        <w:tc>
          <w:tcPr>
            <w:tcW w:w="975" w:type="pct"/>
            <w:tcBorders>
              <w:top w:val="nil"/>
              <w:left w:val="nil"/>
              <w:bottom w:val="nil"/>
              <w:right w:val="nil"/>
            </w:tcBorders>
            <w:shd w:val="clear" w:color="auto" w:fill="auto"/>
            <w:noWrap/>
            <w:vAlign w:val="bottom"/>
            <w:hideMark/>
          </w:tcPr>
          <w:p w14:paraId="5EA61560" w14:textId="77777777" w:rsidR="00952F18" w:rsidRPr="00FE787D"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248EF17F" w14:textId="77777777" w:rsidR="00952F18" w:rsidRPr="00FE787D" w:rsidRDefault="00952F18" w:rsidP="006151A0">
            <w:pPr>
              <w:spacing w:line="360" w:lineRule="auto"/>
              <w:jc w:val="both"/>
              <w:rPr>
                <w:rFonts w:ascii="Book Antiqua" w:eastAsia="Times New Roman" w:hAnsi="Book Antiqua"/>
              </w:rPr>
            </w:pPr>
          </w:p>
        </w:tc>
      </w:tr>
      <w:tr w:rsidR="00952F18" w:rsidRPr="00FE787D" w14:paraId="046A0B85" w14:textId="77777777" w:rsidTr="003A78A1">
        <w:trPr>
          <w:trHeight w:val="300"/>
        </w:trPr>
        <w:tc>
          <w:tcPr>
            <w:tcW w:w="1784" w:type="pct"/>
            <w:tcBorders>
              <w:top w:val="nil"/>
              <w:left w:val="nil"/>
              <w:bottom w:val="nil"/>
              <w:right w:val="nil"/>
            </w:tcBorders>
            <w:shd w:val="clear" w:color="auto" w:fill="auto"/>
            <w:noWrap/>
            <w:vAlign w:val="bottom"/>
            <w:hideMark/>
          </w:tcPr>
          <w:p w14:paraId="3AD6EFB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One</w:t>
            </w:r>
          </w:p>
        </w:tc>
        <w:tc>
          <w:tcPr>
            <w:tcW w:w="3216" w:type="pct"/>
            <w:gridSpan w:val="5"/>
            <w:tcBorders>
              <w:top w:val="nil"/>
              <w:left w:val="nil"/>
              <w:bottom w:val="nil"/>
              <w:right w:val="nil"/>
            </w:tcBorders>
            <w:shd w:val="clear" w:color="auto" w:fill="auto"/>
            <w:noWrap/>
            <w:vAlign w:val="center"/>
            <w:hideMark/>
          </w:tcPr>
          <w:p w14:paraId="62B63DB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p>
        </w:tc>
      </w:tr>
      <w:tr w:rsidR="00952F18" w:rsidRPr="00FE787D" w14:paraId="56892F39" w14:textId="77777777" w:rsidTr="00945827">
        <w:trPr>
          <w:trHeight w:val="300"/>
        </w:trPr>
        <w:tc>
          <w:tcPr>
            <w:tcW w:w="1784" w:type="pct"/>
            <w:tcBorders>
              <w:top w:val="nil"/>
              <w:left w:val="nil"/>
              <w:bottom w:val="nil"/>
              <w:right w:val="nil"/>
            </w:tcBorders>
            <w:shd w:val="clear" w:color="auto" w:fill="auto"/>
            <w:noWrap/>
            <w:vAlign w:val="bottom"/>
            <w:hideMark/>
          </w:tcPr>
          <w:p w14:paraId="73489AB8"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Two</w:t>
            </w:r>
          </w:p>
        </w:tc>
        <w:tc>
          <w:tcPr>
            <w:tcW w:w="626" w:type="pct"/>
            <w:tcBorders>
              <w:top w:val="nil"/>
              <w:left w:val="nil"/>
              <w:bottom w:val="nil"/>
              <w:right w:val="nil"/>
            </w:tcBorders>
            <w:shd w:val="clear" w:color="auto" w:fill="auto"/>
            <w:noWrap/>
            <w:vAlign w:val="bottom"/>
            <w:hideMark/>
          </w:tcPr>
          <w:p w14:paraId="436487E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0.672</w:t>
            </w:r>
          </w:p>
        </w:tc>
        <w:tc>
          <w:tcPr>
            <w:tcW w:w="599" w:type="pct"/>
            <w:tcBorders>
              <w:top w:val="nil"/>
              <w:left w:val="nil"/>
              <w:bottom w:val="nil"/>
              <w:right w:val="nil"/>
            </w:tcBorders>
            <w:shd w:val="clear" w:color="auto" w:fill="auto"/>
            <w:noWrap/>
            <w:vAlign w:val="bottom"/>
            <w:hideMark/>
          </w:tcPr>
          <w:p w14:paraId="02BE2A3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1.534</w:t>
            </w:r>
          </w:p>
        </w:tc>
        <w:tc>
          <w:tcPr>
            <w:tcW w:w="463" w:type="pct"/>
            <w:tcBorders>
              <w:top w:val="nil"/>
              <w:left w:val="nil"/>
              <w:bottom w:val="nil"/>
              <w:right w:val="nil"/>
            </w:tcBorders>
            <w:shd w:val="clear" w:color="auto" w:fill="auto"/>
            <w:noWrap/>
            <w:vAlign w:val="bottom"/>
            <w:hideMark/>
          </w:tcPr>
          <w:p w14:paraId="5465770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0.674</w:t>
            </w:r>
          </w:p>
        </w:tc>
        <w:tc>
          <w:tcPr>
            <w:tcW w:w="975" w:type="pct"/>
            <w:tcBorders>
              <w:top w:val="nil"/>
              <w:left w:val="nil"/>
              <w:bottom w:val="nil"/>
              <w:right w:val="nil"/>
            </w:tcBorders>
            <w:shd w:val="clear" w:color="auto" w:fill="auto"/>
            <w:noWrap/>
            <w:vAlign w:val="bottom"/>
            <w:hideMark/>
          </w:tcPr>
          <w:p w14:paraId="5393866F" w14:textId="3E3AEF8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0.056</w:t>
            </w:r>
            <w:r w:rsidR="00AC604A" w:rsidRPr="00FE787D">
              <w:rPr>
                <w:rFonts w:ascii="Book Antiqua" w:eastAsia="宋体" w:hAnsi="Book Antiqua"/>
              </w:rPr>
              <w:t>-</w:t>
            </w:r>
            <w:r w:rsidRPr="00FE787D">
              <w:rPr>
                <w:rFonts w:ascii="Book Antiqua" w:eastAsia="宋体" w:hAnsi="Book Antiqua"/>
              </w:rPr>
              <w:t>1.132</w:t>
            </w:r>
          </w:p>
        </w:tc>
        <w:tc>
          <w:tcPr>
            <w:tcW w:w="553" w:type="pct"/>
            <w:tcBorders>
              <w:top w:val="nil"/>
              <w:left w:val="nil"/>
              <w:bottom w:val="nil"/>
              <w:right w:val="nil"/>
            </w:tcBorders>
            <w:shd w:val="clear" w:color="auto" w:fill="auto"/>
            <w:noWrap/>
            <w:vAlign w:val="bottom"/>
            <w:hideMark/>
          </w:tcPr>
          <w:p w14:paraId="5D9920B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0.242</w:t>
            </w:r>
          </w:p>
        </w:tc>
      </w:tr>
      <w:tr w:rsidR="00952F18" w:rsidRPr="00FE787D" w14:paraId="4B1EEE84" w14:textId="77777777" w:rsidTr="00945827">
        <w:trPr>
          <w:trHeight w:val="300"/>
        </w:trPr>
        <w:tc>
          <w:tcPr>
            <w:tcW w:w="1784" w:type="pct"/>
            <w:tcBorders>
              <w:top w:val="nil"/>
              <w:left w:val="nil"/>
              <w:bottom w:val="nil"/>
              <w:right w:val="nil"/>
            </w:tcBorders>
            <w:shd w:val="clear" w:color="auto" w:fill="auto"/>
            <w:noWrap/>
            <w:vAlign w:val="bottom"/>
            <w:hideMark/>
          </w:tcPr>
          <w:p w14:paraId="67E58BA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Three and more</w:t>
            </w:r>
          </w:p>
        </w:tc>
        <w:tc>
          <w:tcPr>
            <w:tcW w:w="626" w:type="pct"/>
            <w:tcBorders>
              <w:top w:val="nil"/>
              <w:left w:val="nil"/>
              <w:bottom w:val="nil"/>
              <w:right w:val="nil"/>
            </w:tcBorders>
            <w:shd w:val="clear" w:color="auto" w:fill="auto"/>
            <w:noWrap/>
            <w:vAlign w:val="bottom"/>
            <w:hideMark/>
          </w:tcPr>
          <w:p w14:paraId="6C2A64D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1.246</w:t>
            </w:r>
          </w:p>
        </w:tc>
        <w:tc>
          <w:tcPr>
            <w:tcW w:w="599" w:type="pct"/>
            <w:tcBorders>
              <w:top w:val="nil"/>
              <w:left w:val="nil"/>
              <w:bottom w:val="nil"/>
              <w:right w:val="nil"/>
            </w:tcBorders>
            <w:shd w:val="clear" w:color="auto" w:fill="auto"/>
            <w:noWrap/>
            <w:vAlign w:val="bottom"/>
            <w:hideMark/>
          </w:tcPr>
          <w:p w14:paraId="316CA07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6.435</w:t>
            </w:r>
          </w:p>
        </w:tc>
        <w:tc>
          <w:tcPr>
            <w:tcW w:w="463" w:type="pct"/>
            <w:tcBorders>
              <w:top w:val="nil"/>
              <w:left w:val="nil"/>
              <w:bottom w:val="nil"/>
              <w:right w:val="nil"/>
            </w:tcBorders>
            <w:shd w:val="clear" w:color="auto" w:fill="auto"/>
            <w:noWrap/>
            <w:vAlign w:val="bottom"/>
            <w:hideMark/>
          </w:tcPr>
          <w:p w14:paraId="2F55E7C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1.667</w:t>
            </w:r>
          </w:p>
        </w:tc>
        <w:tc>
          <w:tcPr>
            <w:tcW w:w="975" w:type="pct"/>
            <w:tcBorders>
              <w:top w:val="nil"/>
              <w:left w:val="nil"/>
              <w:bottom w:val="nil"/>
              <w:right w:val="nil"/>
            </w:tcBorders>
            <w:shd w:val="clear" w:color="auto" w:fill="auto"/>
            <w:noWrap/>
            <w:vAlign w:val="bottom"/>
            <w:hideMark/>
          </w:tcPr>
          <w:p w14:paraId="0DA892C2" w14:textId="1D59F43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1.005</w:t>
            </w:r>
            <w:r w:rsidR="00AC604A" w:rsidRPr="00FE787D">
              <w:rPr>
                <w:rFonts w:ascii="Book Antiqua" w:eastAsia="宋体" w:hAnsi="Book Antiqua"/>
              </w:rPr>
              <w:t>-</w:t>
            </w:r>
            <w:r w:rsidRPr="00FE787D">
              <w:rPr>
                <w:rFonts w:ascii="Book Antiqua" w:eastAsia="宋体" w:hAnsi="Book Antiqua"/>
              </w:rPr>
              <w:t>3.235</w:t>
            </w:r>
          </w:p>
        </w:tc>
        <w:tc>
          <w:tcPr>
            <w:tcW w:w="553" w:type="pct"/>
            <w:tcBorders>
              <w:top w:val="nil"/>
              <w:left w:val="nil"/>
              <w:bottom w:val="nil"/>
              <w:right w:val="nil"/>
            </w:tcBorders>
            <w:shd w:val="clear" w:color="auto" w:fill="auto"/>
            <w:noWrap/>
            <w:vAlign w:val="bottom"/>
            <w:hideMark/>
          </w:tcPr>
          <w:p w14:paraId="1712E66F"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0.005</w:t>
            </w:r>
          </w:p>
        </w:tc>
      </w:tr>
      <w:tr w:rsidR="00952F18" w:rsidRPr="00FE787D" w14:paraId="3506B83A" w14:textId="77777777" w:rsidTr="00945827">
        <w:trPr>
          <w:trHeight w:val="300"/>
        </w:trPr>
        <w:tc>
          <w:tcPr>
            <w:tcW w:w="1784" w:type="pct"/>
            <w:tcBorders>
              <w:top w:val="nil"/>
              <w:left w:val="nil"/>
              <w:bottom w:val="nil"/>
              <w:right w:val="nil"/>
            </w:tcBorders>
            <w:shd w:val="clear" w:color="auto" w:fill="auto"/>
            <w:noWrap/>
            <w:vAlign w:val="bottom"/>
            <w:hideMark/>
          </w:tcPr>
          <w:p w14:paraId="7CB10EA6"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Activity status</w:t>
            </w:r>
          </w:p>
        </w:tc>
        <w:tc>
          <w:tcPr>
            <w:tcW w:w="626" w:type="pct"/>
            <w:tcBorders>
              <w:top w:val="nil"/>
              <w:left w:val="nil"/>
              <w:bottom w:val="nil"/>
              <w:right w:val="nil"/>
            </w:tcBorders>
            <w:shd w:val="clear" w:color="auto" w:fill="auto"/>
            <w:noWrap/>
            <w:vAlign w:val="bottom"/>
            <w:hideMark/>
          </w:tcPr>
          <w:p w14:paraId="2F8BE832" w14:textId="77777777" w:rsidR="00952F18" w:rsidRPr="00FE787D" w:rsidRDefault="00952F18" w:rsidP="006151A0">
            <w:pPr>
              <w:spacing w:line="360" w:lineRule="auto"/>
              <w:jc w:val="both"/>
              <w:rPr>
                <w:rFonts w:ascii="Book Antiqua" w:eastAsia="宋体" w:hAnsi="Book Antiqua"/>
              </w:rPr>
            </w:pPr>
          </w:p>
        </w:tc>
        <w:tc>
          <w:tcPr>
            <w:tcW w:w="599" w:type="pct"/>
            <w:tcBorders>
              <w:top w:val="nil"/>
              <w:left w:val="nil"/>
              <w:bottom w:val="nil"/>
              <w:right w:val="nil"/>
            </w:tcBorders>
            <w:shd w:val="clear" w:color="auto" w:fill="auto"/>
            <w:noWrap/>
            <w:vAlign w:val="bottom"/>
            <w:hideMark/>
          </w:tcPr>
          <w:p w14:paraId="2557A39A" w14:textId="77777777" w:rsidR="00952F18" w:rsidRPr="00FE787D" w:rsidRDefault="00952F18" w:rsidP="006151A0">
            <w:pPr>
              <w:spacing w:line="360" w:lineRule="auto"/>
              <w:jc w:val="both"/>
              <w:rPr>
                <w:rFonts w:ascii="Book Antiqua" w:eastAsia="Times New Roman" w:hAnsi="Book Antiqua"/>
              </w:rPr>
            </w:pPr>
          </w:p>
        </w:tc>
        <w:tc>
          <w:tcPr>
            <w:tcW w:w="463" w:type="pct"/>
            <w:tcBorders>
              <w:top w:val="nil"/>
              <w:left w:val="nil"/>
              <w:bottom w:val="nil"/>
              <w:right w:val="nil"/>
            </w:tcBorders>
            <w:shd w:val="clear" w:color="auto" w:fill="auto"/>
            <w:noWrap/>
            <w:vAlign w:val="bottom"/>
            <w:hideMark/>
          </w:tcPr>
          <w:p w14:paraId="2E2C11D4" w14:textId="77777777" w:rsidR="00952F18" w:rsidRPr="00FE787D" w:rsidRDefault="00952F18" w:rsidP="006151A0">
            <w:pPr>
              <w:spacing w:line="360" w:lineRule="auto"/>
              <w:jc w:val="both"/>
              <w:rPr>
                <w:rFonts w:ascii="Book Antiqua" w:eastAsia="Times New Roman" w:hAnsi="Book Antiqua"/>
              </w:rPr>
            </w:pPr>
          </w:p>
        </w:tc>
        <w:tc>
          <w:tcPr>
            <w:tcW w:w="975" w:type="pct"/>
            <w:tcBorders>
              <w:top w:val="nil"/>
              <w:left w:val="nil"/>
              <w:bottom w:val="nil"/>
              <w:right w:val="nil"/>
            </w:tcBorders>
            <w:shd w:val="clear" w:color="auto" w:fill="auto"/>
            <w:noWrap/>
            <w:vAlign w:val="bottom"/>
            <w:hideMark/>
          </w:tcPr>
          <w:p w14:paraId="6BB4C569" w14:textId="77777777" w:rsidR="00952F18" w:rsidRPr="00FE787D"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11062D5B" w14:textId="77777777" w:rsidR="00952F18" w:rsidRPr="00FE787D" w:rsidRDefault="00952F18" w:rsidP="006151A0">
            <w:pPr>
              <w:spacing w:line="360" w:lineRule="auto"/>
              <w:jc w:val="both"/>
              <w:rPr>
                <w:rFonts w:ascii="Book Antiqua" w:eastAsia="Times New Roman" w:hAnsi="Book Antiqua"/>
              </w:rPr>
            </w:pPr>
          </w:p>
        </w:tc>
      </w:tr>
      <w:tr w:rsidR="00952F18" w:rsidRPr="00FE787D" w14:paraId="30F108CC" w14:textId="77777777" w:rsidTr="003A78A1">
        <w:trPr>
          <w:trHeight w:val="300"/>
        </w:trPr>
        <w:tc>
          <w:tcPr>
            <w:tcW w:w="1784" w:type="pct"/>
            <w:tcBorders>
              <w:top w:val="nil"/>
              <w:left w:val="nil"/>
              <w:bottom w:val="nil"/>
              <w:right w:val="nil"/>
            </w:tcBorders>
            <w:shd w:val="clear" w:color="auto" w:fill="auto"/>
            <w:noWrap/>
            <w:vAlign w:val="bottom"/>
            <w:hideMark/>
          </w:tcPr>
          <w:p w14:paraId="5DD65D7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Free activities</w:t>
            </w:r>
          </w:p>
        </w:tc>
        <w:tc>
          <w:tcPr>
            <w:tcW w:w="3216" w:type="pct"/>
            <w:gridSpan w:val="5"/>
            <w:tcBorders>
              <w:top w:val="nil"/>
              <w:left w:val="nil"/>
              <w:bottom w:val="nil"/>
              <w:right w:val="nil"/>
            </w:tcBorders>
            <w:shd w:val="clear" w:color="auto" w:fill="auto"/>
            <w:noWrap/>
            <w:vAlign w:val="center"/>
            <w:hideMark/>
          </w:tcPr>
          <w:p w14:paraId="03CB7FC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p>
        </w:tc>
      </w:tr>
      <w:tr w:rsidR="00952F18" w:rsidRPr="00FE787D" w14:paraId="609F899C" w14:textId="77777777" w:rsidTr="00945827">
        <w:trPr>
          <w:trHeight w:val="300"/>
        </w:trPr>
        <w:tc>
          <w:tcPr>
            <w:tcW w:w="1784" w:type="pct"/>
            <w:tcBorders>
              <w:top w:val="nil"/>
              <w:left w:val="nil"/>
              <w:bottom w:val="nil"/>
              <w:right w:val="nil"/>
            </w:tcBorders>
            <w:shd w:val="clear" w:color="auto" w:fill="auto"/>
            <w:noWrap/>
            <w:vAlign w:val="bottom"/>
            <w:hideMark/>
          </w:tcPr>
          <w:p w14:paraId="29EB535A" w14:textId="74940645" w:rsidR="00952F18" w:rsidRPr="00FE787D" w:rsidRDefault="00952F18" w:rsidP="000509B5">
            <w:pPr>
              <w:spacing w:line="360" w:lineRule="auto"/>
              <w:jc w:val="both"/>
              <w:rPr>
                <w:rFonts w:ascii="Book Antiqua" w:eastAsia="宋体" w:hAnsi="Book Antiqua"/>
              </w:rPr>
            </w:pPr>
            <w:r w:rsidRPr="00FE787D">
              <w:rPr>
                <w:rFonts w:ascii="Book Antiqua" w:eastAsia="宋体" w:hAnsi="Book Antiqua"/>
              </w:rPr>
              <w:t>Less than 4 h</w:t>
            </w:r>
            <w:r w:rsidR="000509B5" w:rsidRPr="00FE787D">
              <w:rPr>
                <w:rFonts w:ascii="Book Antiqua" w:eastAsia="宋体" w:hAnsi="Book Antiqua"/>
              </w:rPr>
              <w:t>/</w:t>
            </w:r>
            <w:r w:rsidRPr="00FE787D">
              <w:rPr>
                <w:rFonts w:ascii="Book Antiqua" w:eastAsia="宋体" w:hAnsi="Book Antiqua"/>
              </w:rPr>
              <w:t>d</w:t>
            </w:r>
          </w:p>
        </w:tc>
        <w:tc>
          <w:tcPr>
            <w:tcW w:w="626" w:type="pct"/>
            <w:tcBorders>
              <w:top w:val="nil"/>
              <w:left w:val="nil"/>
              <w:bottom w:val="nil"/>
              <w:right w:val="nil"/>
            </w:tcBorders>
            <w:shd w:val="clear" w:color="auto" w:fill="auto"/>
            <w:noWrap/>
            <w:vAlign w:val="bottom"/>
            <w:hideMark/>
          </w:tcPr>
          <w:p w14:paraId="43E963F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0.54</w:t>
            </w:r>
          </w:p>
        </w:tc>
        <w:tc>
          <w:tcPr>
            <w:tcW w:w="599" w:type="pct"/>
            <w:tcBorders>
              <w:top w:val="nil"/>
              <w:left w:val="nil"/>
              <w:bottom w:val="nil"/>
              <w:right w:val="nil"/>
            </w:tcBorders>
            <w:shd w:val="clear" w:color="auto" w:fill="auto"/>
            <w:noWrap/>
            <w:vAlign w:val="bottom"/>
            <w:hideMark/>
          </w:tcPr>
          <w:p w14:paraId="6BAD8E8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1.004</w:t>
            </w:r>
          </w:p>
        </w:tc>
        <w:tc>
          <w:tcPr>
            <w:tcW w:w="463" w:type="pct"/>
            <w:tcBorders>
              <w:top w:val="nil"/>
              <w:left w:val="nil"/>
              <w:bottom w:val="nil"/>
              <w:right w:val="nil"/>
            </w:tcBorders>
            <w:shd w:val="clear" w:color="auto" w:fill="auto"/>
            <w:noWrap/>
            <w:vAlign w:val="bottom"/>
            <w:hideMark/>
          </w:tcPr>
          <w:p w14:paraId="7C4235B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1.028</w:t>
            </w:r>
          </w:p>
        </w:tc>
        <w:tc>
          <w:tcPr>
            <w:tcW w:w="975" w:type="pct"/>
            <w:tcBorders>
              <w:top w:val="nil"/>
              <w:left w:val="nil"/>
              <w:bottom w:val="nil"/>
              <w:right w:val="nil"/>
            </w:tcBorders>
            <w:shd w:val="clear" w:color="auto" w:fill="auto"/>
            <w:noWrap/>
            <w:vAlign w:val="bottom"/>
            <w:hideMark/>
          </w:tcPr>
          <w:p w14:paraId="1313E223" w14:textId="00A897E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0.062</w:t>
            </w:r>
            <w:r w:rsidR="00AC604A" w:rsidRPr="00FE787D">
              <w:rPr>
                <w:rFonts w:ascii="Book Antiqua" w:eastAsia="宋体" w:hAnsi="Book Antiqua"/>
              </w:rPr>
              <w:t>-</w:t>
            </w:r>
            <w:r w:rsidRPr="00FE787D">
              <w:rPr>
                <w:rFonts w:ascii="Book Antiqua" w:eastAsia="宋体" w:hAnsi="Book Antiqua"/>
              </w:rPr>
              <w:t>1.002</w:t>
            </w:r>
          </w:p>
        </w:tc>
        <w:tc>
          <w:tcPr>
            <w:tcW w:w="553" w:type="pct"/>
            <w:tcBorders>
              <w:top w:val="nil"/>
              <w:left w:val="nil"/>
              <w:bottom w:val="nil"/>
              <w:right w:val="nil"/>
            </w:tcBorders>
            <w:shd w:val="clear" w:color="auto" w:fill="auto"/>
            <w:noWrap/>
            <w:vAlign w:val="bottom"/>
            <w:hideMark/>
          </w:tcPr>
          <w:p w14:paraId="7CD709C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0.972</w:t>
            </w:r>
          </w:p>
        </w:tc>
      </w:tr>
      <w:tr w:rsidR="00952F18" w:rsidRPr="00FE787D" w14:paraId="7A288E04" w14:textId="77777777" w:rsidTr="00945827">
        <w:trPr>
          <w:trHeight w:val="300"/>
        </w:trPr>
        <w:tc>
          <w:tcPr>
            <w:tcW w:w="1784" w:type="pct"/>
            <w:tcBorders>
              <w:top w:val="nil"/>
              <w:left w:val="nil"/>
              <w:bottom w:val="nil"/>
              <w:right w:val="nil"/>
            </w:tcBorders>
            <w:shd w:val="clear" w:color="auto" w:fill="auto"/>
            <w:noWrap/>
            <w:vAlign w:val="bottom"/>
            <w:hideMark/>
          </w:tcPr>
          <w:p w14:paraId="636F0FFE" w14:textId="31DC42EA" w:rsidR="00952F18" w:rsidRPr="00FE787D" w:rsidRDefault="00952F18" w:rsidP="000509B5">
            <w:pPr>
              <w:spacing w:line="360" w:lineRule="auto"/>
              <w:jc w:val="both"/>
              <w:rPr>
                <w:rFonts w:ascii="Book Antiqua" w:eastAsia="宋体" w:hAnsi="Book Antiqua"/>
              </w:rPr>
            </w:pPr>
            <w:r w:rsidRPr="00FE787D">
              <w:rPr>
                <w:rFonts w:ascii="Book Antiqua" w:eastAsia="宋体" w:hAnsi="Book Antiqua"/>
              </w:rPr>
              <w:t>Less than 1 h</w:t>
            </w:r>
            <w:r w:rsidR="000509B5" w:rsidRPr="00FE787D">
              <w:rPr>
                <w:rFonts w:ascii="Book Antiqua" w:eastAsia="宋体" w:hAnsi="Book Antiqua"/>
              </w:rPr>
              <w:t>/</w:t>
            </w:r>
            <w:r w:rsidRPr="00FE787D">
              <w:rPr>
                <w:rFonts w:ascii="Book Antiqua" w:eastAsia="宋体" w:hAnsi="Book Antiqua"/>
              </w:rPr>
              <w:t>d</w:t>
            </w:r>
          </w:p>
        </w:tc>
        <w:tc>
          <w:tcPr>
            <w:tcW w:w="626" w:type="pct"/>
            <w:tcBorders>
              <w:top w:val="nil"/>
              <w:left w:val="nil"/>
              <w:bottom w:val="nil"/>
              <w:right w:val="nil"/>
            </w:tcBorders>
            <w:shd w:val="clear" w:color="auto" w:fill="auto"/>
            <w:noWrap/>
            <w:vAlign w:val="bottom"/>
            <w:hideMark/>
          </w:tcPr>
          <w:p w14:paraId="36C579D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0.764</w:t>
            </w:r>
          </w:p>
        </w:tc>
        <w:tc>
          <w:tcPr>
            <w:tcW w:w="599" w:type="pct"/>
            <w:tcBorders>
              <w:top w:val="nil"/>
              <w:left w:val="nil"/>
              <w:bottom w:val="nil"/>
              <w:right w:val="nil"/>
            </w:tcBorders>
            <w:shd w:val="clear" w:color="auto" w:fill="auto"/>
            <w:noWrap/>
            <w:vAlign w:val="bottom"/>
            <w:hideMark/>
          </w:tcPr>
          <w:p w14:paraId="50DEE1AD"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0.172</w:t>
            </w:r>
          </w:p>
        </w:tc>
        <w:tc>
          <w:tcPr>
            <w:tcW w:w="463" w:type="pct"/>
            <w:tcBorders>
              <w:top w:val="nil"/>
              <w:left w:val="nil"/>
              <w:bottom w:val="nil"/>
              <w:right w:val="nil"/>
            </w:tcBorders>
            <w:shd w:val="clear" w:color="auto" w:fill="auto"/>
            <w:noWrap/>
            <w:vAlign w:val="bottom"/>
            <w:hideMark/>
          </w:tcPr>
          <w:p w14:paraId="11847DC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1.565</w:t>
            </w:r>
          </w:p>
        </w:tc>
        <w:tc>
          <w:tcPr>
            <w:tcW w:w="975" w:type="pct"/>
            <w:tcBorders>
              <w:top w:val="nil"/>
              <w:left w:val="nil"/>
              <w:bottom w:val="nil"/>
              <w:right w:val="nil"/>
            </w:tcBorders>
            <w:shd w:val="clear" w:color="auto" w:fill="auto"/>
            <w:noWrap/>
            <w:vAlign w:val="bottom"/>
            <w:hideMark/>
          </w:tcPr>
          <w:p w14:paraId="22D9B2D4" w14:textId="43F8D92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0.999</w:t>
            </w:r>
            <w:r w:rsidR="00AC604A" w:rsidRPr="00FE787D">
              <w:rPr>
                <w:rFonts w:ascii="Book Antiqua" w:eastAsia="宋体" w:hAnsi="Book Antiqua"/>
              </w:rPr>
              <w:t>-</w:t>
            </w:r>
            <w:r w:rsidRPr="00FE787D">
              <w:rPr>
                <w:rFonts w:ascii="Book Antiqua" w:eastAsia="宋体" w:hAnsi="Book Antiqua"/>
              </w:rPr>
              <w:t>1.504</w:t>
            </w:r>
          </w:p>
        </w:tc>
        <w:tc>
          <w:tcPr>
            <w:tcW w:w="553" w:type="pct"/>
            <w:tcBorders>
              <w:top w:val="nil"/>
              <w:left w:val="nil"/>
              <w:bottom w:val="nil"/>
              <w:right w:val="nil"/>
            </w:tcBorders>
            <w:shd w:val="clear" w:color="auto" w:fill="auto"/>
            <w:noWrap/>
            <w:vAlign w:val="bottom"/>
            <w:hideMark/>
          </w:tcPr>
          <w:p w14:paraId="14AE34B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0.128</w:t>
            </w:r>
          </w:p>
        </w:tc>
      </w:tr>
      <w:tr w:rsidR="00952F18" w:rsidRPr="00FE787D" w14:paraId="3540D590" w14:textId="77777777" w:rsidTr="00945827">
        <w:trPr>
          <w:trHeight w:val="300"/>
        </w:trPr>
        <w:tc>
          <w:tcPr>
            <w:tcW w:w="1784" w:type="pct"/>
            <w:tcBorders>
              <w:top w:val="nil"/>
              <w:left w:val="nil"/>
              <w:bottom w:val="nil"/>
              <w:right w:val="nil"/>
            </w:tcBorders>
            <w:shd w:val="clear" w:color="auto" w:fill="auto"/>
            <w:noWrap/>
            <w:vAlign w:val="bottom"/>
            <w:hideMark/>
          </w:tcPr>
          <w:p w14:paraId="00DD2B3D"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Strict bed rest</w:t>
            </w:r>
          </w:p>
        </w:tc>
        <w:tc>
          <w:tcPr>
            <w:tcW w:w="626" w:type="pct"/>
            <w:tcBorders>
              <w:top w:val="nil"/>
              <w:left w:val="nil"/>
              <w:bottom w:val="nil"/>
              <w:right w:val="nil"/>
            </w:tcBorders>
            <w:shd w:val="clear" w:color="auto" w:fill="auto"/>
            <w:noWrap/>
            <w:vAlign w:val="bottom"/>
            <w:hideMark/>
          </w:tcPr>
          <w:p w14:paraId="3FD0795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1.547</w:t>
            </w:r>
          </w:p>
        </w:tc>
        <w:tc>
          <w:tcPr>
            <w:tcW w:w="599" w:type="pct"/>
            <w:tcBorders>
              <w:top w:val="nil"/>
              <w:left w:val="nil"/>
              <w:bottom w:val="nil"/>
              <w:right w:val="nil"/>
            </w:tcBorders>
            <w:shd w:val="clear" w:color="auto" w:fill="auto"/>
            <w:noWrap/>
            <w:vAlign w:val="bottom"/>
            <w:hideMark/>
          </w:tcPr>
          <w:p w14:paraId="3BCB983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11.074</w:t>
            </w:r>
          </w:p>
        </w:tc>
        <w:tc>
          <w:tcPr>
            <w:tcW w:w="463" w:type="pct"/>
            <w:tcBorders>
              <w:top w:val="nil"/>
              <w:left w:val="nil"/>
              <w:bottom w:val="nil"/>
              <w:right w:val="nil"/>
            </w:tcBorders>
            <w:shd w:val="clear" w:color="auto" w:fill="auto"/>
            <w:noWrap/>
            <w:vAlign w:val="bottom"/>
            <w:hideMark/>
          </w:tcPr>
          <w:p w14:paraId="0C9BF96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3.049</w:t>
            </w:r>
          </w:p>
        </w:tc>
        <w:tc>
          <w:tcPr>
            <w:tcW w:w="975" w:type="pct"/>
            <w:tcBorders>
              <w:top w:val="nil"/>
              <w:left w:val="nil"/>
              <w:bottom w:val="nil"/>
              <w:right w:val="nil"/>
            </w:tcBorders>
            <w:shd w:val="clear" w:color="auto" w:fill="auto"/>
            <w:noWrap/>
            <w:vAlign w:val="bottom"/>
            <w:hideMark/>
          </w:tcPr>
          <w:p w14:paraId="56BAF84C" w14:textId="193347E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1.744</w:t>
            </w:r>
            <w:r w:rsidR="00AC604A" w:rsidRPr="00FE787D">
              <w:rPr>
                <w:rFonts w:ascii="Book Antiqua" w:eastAsia="宋体" w:hAnsi="Book Antiqua"/>
              </w:rPr>
              <w:t>-</w:t>
            </w:r>
            <w:r w:rsidRPr="00FE787D">
              <w:rPr>
                <w:rFonts w:ascii="Book Antiqua" w:eastAsia="宋体" w:hAnsi="Book Antiqua"/>
              </w:rPr>
              <w:t>8.414</w:t>
            </w:r>
          </w:p>
        </w:tc>
        <w:tc>
          <w:tcPr>
            <w:tcW w:w="553" w:type="pct"/>
            <w:tcBorders>
              <w:top w:val="nil"/>
              <w:left w:val="nil"/>
              <w:bottom w:val="nil"/>
              <w:right w:val="nil"/>
            </w:tcBorders>
            <w:shd w:val="clear" w:color="auto" w:fill="auto"/>
            <w:noWrap/>
            <w:vAlign w:val="bottom"/>
            <w:hideMark/>
          </w:tcPr>
          <w:p w14:paraId="5DD45153" w14:textId="5062CE7F"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&lt;</w:t>
            </w:r>
            <w:r w:rsidR="00186478" w:rsidRPr="00FE787D">
              <w:rPr>
                <w:rFonts w:ascii="Book Antiqua" w:eastAsia="宋体" w:hAnsi="Book Antiqua"/>
                <w:b/>
                <w:bCs/>
              </w:rPr>
              <w:t xml:space="preserve"> </w:t>
            </w:r>
            <w:r w:rsidRPr="00FE787D">
              <w:rPr>
                <w:rFonts w:ascii="Book Antiqua" w:eastAsia="宋体" w:hAnsi="Book Antiqua"/>
                <w:b/>
                <w:bCs/>
              </w:rPr>
              <w:t>0.001</w:t>
            </w:r>
          </w:p>
        </w:tc>
      </w:tr>
      <w:tr w:rsidR="00952F18" w:rsidRPr="00FE787D" w14:paraId="6CF994E8" w14:textId="77777777" w:rsidTr="00945827">
        <w:trPr>
          <w:trHeight w:val="300"/>
        </w:trPr>
        <w:tc>
          <w:tcPr>
            <w:tcW w:w="1784" w:type="pct"/>
            <w:tcBorders>
              <w:top w:val="nil"/>
              <w:left w:val="nil"/>
              <w:bottom w:val="nil"/>
              <w:right w:val="nil"/>
            </w:tcBorders>
            <w:shd w:val="clear" w:color="auto" w:fill="auto"/>
            <w:noWrap/>
            <w:vAlign w:val="bottom"/>
            <w:hideMark/>
          </w:tcPr>
          <w:p w14:paraId="134DCB2F" w14:textId="30B571B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D</w:t>
            </w:r>
            <w:r w:rsidR="00CD7E9D" w:rsidRPr="00FE787D">
              <w:rPr>
                <w:rFonts w:ascii="Book Antiqua" w:eastAsia="宋体" w:hAnsi="Book Antiqua"/>
              </w:rPr>
              <w:t>-</w:t>
            </w:r>
            <w:r w:rsidRPr="00FE787D">
              <w:rPr>
                <w:rFonts w:ascii="Book Antiqua" w:eastAsia="宋体" w:hAnsi="Book Antiqua"/>
              </w:rPr>
              <w:t>dimer</w:t>
            </w:r>
            <w:r w:rsidR="00CD7E9D" w:rsidRPr="00FE787D">
              <w:rPr>
                <w:rFonts w:ascii="Book Antiqua" w:eastAsia="宋体" w:hAnsi="Book Antiqua" w:hint="eastAsia"/>
                <w:lang w:eastAsia="zh-CN"/>
              </w:rPr>
              <w:t xml:space="preserve"> </w:t>
            </w:r>
            <w:r w:rsidR="00CD7E9D" w:rsidRPr="00FE787D">
              <w:rPr>
                <w:rFonts w:ascii="Book Antiqua" w:eastAsia="宋体" w:hAnsi="Book Antiqua"/>
                <w:lang w:eastAsia="zh-CN"/>
              </w:rPr>
              <w:t>(</w:t>
            </w:r>
            <w:r w:rsidRPr="00FE787D">
              <w:rPr>
                <w:rFonts w:ascii="Book Antiqua" w:eastAsia="宋体" w:hAnsi="Book Antiqua"/>
              </w:rPr>
              <w:t>ng/</w:t>
            </w:r>
            <w:r w:rsidR="00C6776A" w:rsidRPr="00FE787D">
              <w:rPr>
                <w:rFonts w:ascii="Book Antiqua" w:eastAsia="宋体" w:hAnsi="Book Antiqua"/>
              </w:rPr>
              <w:t>mL</w:t>
            </w:r>
            <w:r w:rsidR="00CD7E9D" w:rsidRPr="00FE787D">
              <w:rPr>
                <w:rFonts w:ascii="Book Antiqua" w:eastAsia="宋体" w:hAnsi="Book Antiqua"/>
              </w:rPr>
              <w:t>)</w:t>
            </w:r>
          </w:p>
        </w:tc>
        <w:tc>
          <w:tcPr>
            <w:tcW w:w="626" w:type="pct"/>
            <w:tcBorders>
              <w:top w:val="nil"/>
              <w:left w:val="nil"/>
              <w:bottom w:val="nil"/>
              <w:right w:val="nil"/>
            </w:tcBorders>
            <w:shd w:val="clear" w:color="auto" w:fill="auto"/>
            <w:noWrap/>
            <w:vAlign w:val="bottom"/>
            <w:hideMark/>
          </w:tcPr>
          <w:p w14:paraId="2A7883B2" w14:textId="77777777" w:rsidR="00952F18" w:rsidRPr="00FE787D" w:rsidRDefault="00952F18" w:rsidP="006151A0">
            <w:pPr>
              <w:spacing w:line="360" w:lineRule="auto"/>
              <w:jc w:val="both"/>
              <w:rPr>
                <w:rFonts w:ascii="Book Antiqua" w:eastAsia="宋体" w:hAnsi="Book Antiqua"/>
              </w:rPr>
            </w:pPr>
          </w:p>
        </w:tc>
        <w:tc>
          <w:tcPr>
            <w:tcW w:w="599" w:type="pct"/>
            <w:tcBorders>
              <w:top w:val="nil"/>
              <w:left w:val="nil"/>
              <w:bottom w:val="nil"/>
              <w:right w:val="nil"/>
            </w:tcBorders>
            <w:shd w:val="clear" w:color="auto" w:fill="auto"/>
            <w:noWrap/>
            <w:vAlign w:val="bottom"/>
            <w:hideMark/>
          </w:tcPr>
          <w:p w14:paraId="6C61114A" w14:textId="77777777" w:rsidR="00952F18" w:rsidRPr="00FE787D" w:rsidRDefault="00952F18" w:rsidP="006151A0">
            <w:pPr>
              <w:spacing w:line="360" w:lineRule="auto"/>
              <w:jc w:val="both"/>
              <w:rPr>
                <w:rFonts w:ascii="Book Antiqua" w:eastAsia="Times New Roman" w:hAnsi="Book Antiqua"/>
              </w:rPr>
            </w:pPr>
          </w:p>
        </w:tc>
        <w:tc>
          <w:tcPr>
            <w:tcW w:w="463" w:type="pct"/>
            <w:tcBorders>
              <w:top w:val="nil"/>
              <w:left w:val="nil"/>
              <w:bottom w:val="nil"/>
              <w:right w:val="nil"/>
            </w:tcBorders>
            <w:shd w:val="clear" w:color="auto" w:fill="auto"/>
            <w:noWrap/>
            <w:vAlign w:val="bottom"/>
            <w:hideMark/>
          </w:tcPr>
          <w:p w14:paraId="62E1249D" w14:textId="77777777" w:rsidR="00952F18" w:rsidRPr="00FE787D" w:rsidRDefault="00952F18" w:rsidP="006151A0">
            <w:pPr>
              <w:spacing w:line="360" w:lineRule="auto"/>
              <w:jc w:val="both"/>
              <w:rPr>
                <w:rFonts w:ascii="Book Antiqua" w:eastAsia="Times New Roman" w:hAnsi="Book Antiqua"/>
              </w:rPr>
            </w:pPr>
          </w:p>
        </w:tc>
        <w:tc>
          <w:tcPr>
            <w:tcW w:w="975" w:type="pct"/>
            <w:tcBorders>
              <w:top w:val="nil"/>
              <w:left w:val="nil"/>
              <w:bottom w:val="nil"/>
              <w:right w:val="nil"/>
            </w:tcBorders>
            <w:shd w:val="clear" w:color="auto" w:fill="auto"/>
            <w:noWrap/>
            <w:vAlign w:val="bottom"/>
            <w:hideMark/>
          </w:tcPr>
          <w:p w14:paraId="7246880E" w14:textId="77777777" w:rsidR="00952F18" w:rsidRPr="00FE787D"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16DE65F1" w14:textId="77777777" w:rsidR="00952F18" w:rsidRPr="00FE787D" w:rsidRDefault="00952F18" w:rsidP="006151A0">
            <w:pPr>
              <w:spacing w:line="360" w:lineRule="auto"/>
              <w:jc w:val="both"/>
              <w:rPr>
                <w:rFonts w:ascii="Book Antiqua" w:eastAsia="Times New Roman" w:hAnsi="Book Antiqua"/>
              </w:rPr>
            </w:pPr>
          </w:p>
        </w:tc>
      </w:tr>
      <w:tr w:rsidR="00952F18" w:rsidRPr="00FE787D" w14:paraId="238BF094" w14:textId="77777777" w:rsidTr="003A78A1">
        <w:trPr>
          <w:trHeight w:val="300"/>
        </w:trPr>
        <w:tc>
          <w:tcPr>
            <w:tcW w:w="1784" w:type="pct"/>
            <w:tcBorders>
              <w:top w:val="nil"/>
              <w:left w:val="nil"/>
              <w:bottom w:val="nil"/>
              <w:right w:val="nil"/>
            </w:tcBorders>
            <w:shd w:val="clear" w:color="auto" w:fill="auto"/>
            <w:noWrap/>
            <w:vAlign w:val="bottom"/>
            <w:hideMark/>
          </w:tcPr>
          <w:p w14:paraId="3DD277A0" w14:textId="0B2993BE" w:rsidR="00952F18" w:rsidRPr="00FE787D" w:rsidRDefault="00CD7E9D" w:rsidP="006151A0">
            <w:pPr>
              <w:spacing w:line="360" w:lineRule="auto"/>
              <w:jc w:val="both"/>
              <w:rPr>
                <w:rFonts w:ascii="Book Antiqua" w:eastAsia="宋体" w:hAnsi="Book Antiqua"/>
              </w:rPr>
            </w:pPr>
            <w:r w:rsidRPr="00FE787D">
              <w:rPr>
                <w:rFonts w:ascii="Book Antiqua" w:eastAsia="宋体" w:hAnsi="Book Antiqua" w:hint="eastAsia"/>
                <w:lang w:eastAsia="zh-CN"/>
              </w:rPr>
              <w:t>&lt;</w:t>
            </w:r>
            <w:r w:rsidRPr="00FE787D">
              <w:rPr>
                <w:rFonts w:ascii="Book Antiqua" w:eastAsia="宋体" w:hAnsi="Book Antiqua"/>
                <w:lang w:eastAsia="zh-CN"/>
              </w:rPr>
              <w:t xml:space="preserve"> </w:t>
            </w:r>
            <w:r w:rsidR="00952F18" w:rsidRPr="00FE787D">
              <w:rPr>
                <w:rFonts w:ascii="Book Antiqua" w:eastAsia="宋体" w:hAnsi="Book Antiqua"/>
              </w:rPr>
              <w:t>200</w:t>
            </w:r>
          </w:p>
        </w:tc>
        <w:tc>
          <w:tcPr>
            <w:tcW w:w="3216" w:type="pct"/>
            <w:gridSpan w:val="5"/>
            <w:tcBorders>
              <w:top w:val="nil"/>
              <w:left w:val="nil"/>
              <w:bottom w:val="nil"/>
              <w:right w:val="nil"/>
            </w:tcBorders>
            <w:shd w:val="clear" w:color="auto" w:fill="auto"/>
            <w:noWrap/>
            <w:vAlign w:val="center"/>
            <w:hideMark/>
          </w:tcPr>
          <w:p w14:paraId="4E440BF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p>
        </w:tc>
      </w:tr>
      <w:tr w:rsidR="00952F18" w:rsidRPr="00FE787D" w14:paraId="651FFE20" w14:textId="77777777" w:rsidTr="00945827">
        <w:trPr>
          <w:trHeight w:val="300"/>
        </w:trPr>
        <w:tc>
          <w:tcPr>
            <w:tcW w:w="1784" w:type="pct"/>
            <w:tcBorders>
              <w:top w:val="nil"/>
              <w:left w:val="nil"/>
              <w:bottom w:val="nil"/>
              <w:right w:val="nil"/>
            </w:tcBorders>
            <w:shd w:val="clear" w:color="auto" w:fill="auto"/>
            <w:noWrap/>
            <w:vAlign w:val="bottom"/>
            <w:hideMark/>
          </w:tcPr>
          <w:p w14:paraId="4A991C2E" w14:textId="74B904C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CD7E9D" w:rsidRPr="00FE787D">
              <w:rPr>
                <w:rFonts w:ascii="Book Antiqua" w:eastAsia="宋体" w:hAnsi="Book Antiqua"/>
              </w:rPr>
              <w:t xml:space="preserve"> </w:t>
            </w:r>
            <w:r w:rsidRPr="00FE787D">
              <w:rPr>
                <w:rFonts w:ascii="Book Antiqua" w:eastAsia="宋体" w:hAnsi="Book Antiqua"/>
              </w:rPr>
              <w:t>200</w:t>
            </w:r>
            <w:r w:rsidR="00CD7E9D" w:rsidRPr="00FE787D">
              <w:rPr>
                <w:rFonts w:ascii="Book Antiqua" w:eastAsia="宋体" w:hAnsi="Book Antiqua" w:hint="eastAsia"/>
                <w:lang w:eastAsia="zh-CN"/>
              </w:rPr>
              <w:t>,</w:t>
            </w:r>
            <w:r w:rsidR="00CD7E9D" w:rsidRPr="00FE787D">
              <w:rPr>
                <w:rFonts w:ascii="Book Antiqua" w:eastAsia="宋体" w:hAnsi="Book Antiqua"/>
                <w:lang w:eastAsia="zh-CN"/>
              </w:rPr>
              <w:t xml:space="preserve"> &lt; </w:t>
            </w:r>
            <w:r w:rsidRPr="00FE787D">
              <w:rPr>
                <w:rFonts w:ascii="Book Antiqua" w:eastAsia="宋体" w:hAnsi="Book Antiqua"/>
              </w:rPr>
              <w:t>500</w:t>
            </w:r>
          </w:p>
        </w:tc>
        <w:tc>
          <w:tcPr>
            <w:tcW w:w="626" w:type="pct"/>
            <w:tcBorders>
              <w:top w:val="nil"/>
              <w:left w:val="nil"/>
              <w:bottom w:val="nil"/>
              <w:right w:val="nil"/>
            </w:tcBorders>
            <w:shd w:val="clear" w:color="auto" w:fill="auto"/>
            <w:noWrap/>
            <w:vAlign w:val="bottom"/>
            <w:hideMark/>
          </w:tcPr>
          <w:p w14:paraId="6EDAF65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1.322</w:t>
            </w:r>
          </w:p>
        </w:tc>
        <w:tc>
          <w:tcPr>
            <w:tcW w:w="599" w:type="pct"/>
            <w:tcBorders>
              <w:top w:val="nil"/>
              <w:left w:val="nil"/>
              <w:bottom w:val="nil"/>
              <w:right w:val="nil"/>
            </w:tcBorders>
            <w:shd w:val="clear" w:color="auto" w:fill="auto"/>
            <w:noWrap/>
            <w:vAlign w:val="bottom"/>
            <w:hideMark/>
          </w:tcPr>
          <w:p w14:paraId="6128409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1.653</w:t>
            </w:r>
          </w:p>
        </w:tc>
        <w:tc>
          <w:tcPr>
            <w:tcW w:w="463" w:type="pct"/>
            <w:tcBorders>
              <w:top w:val="nil"/>
              <w:left w:val="nil"/>
              <w:bottom w:val="nil"/>
              <w:right w:val="nil"/>
            </w:tcBorders>
            <w:shd w:val="clear" w:color="auto" w:fill="auto"/>
            <w:noWrap/>
            <w:vAlign w:val="bottom"/>
            <w:hideMark/>
          </w:tcPr>
          <w:p w14:paraId="6042BF7D"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1.674</w:t>
            </w:r>
          </w:p>
        </w:tc>
        <w:tc>
          <w:tcPr>
            <w:tcW w:w="975" w:type="pct"/>
            <w:tcBorders>
              <w:top w:val="nil"/>
              <w:left w:val="nil"/>
              <w:bottom w:val="nil"/>
              <w:right w:val="nil"/>
            </w:tcBorders>
            <w:shd w:val="clear" w:color="auto" w:fill="auto"/>
            <w:noWrap/>
            <w:vAlign w:val="bottom"/>
            <w:hideMark/>
          </w:tcPr>
          <w:p w14:paraId="7BB9080E" w14:textId="4A82CB3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1.056</w:t>
            </w:r>
            <w:r w:rsidR="00AC604A" w:rsidRPr="00FE787D">
              <w:rPr>
                <w:rFonts w:ascii="Book Antiqua" w:eastAsia="宋体" w:hAnsi="Book Antiqua"/>
              </w:rPr>
              <w:t>-</w:t>
            </w:r>
            <w:r w:rsidRPr="00FE787D">
              <w:rPr>
                <w:rFonts w:ascii="Book Antiqua" w:eastAsia="宋体" w:hAnsi="Book Antiqua"/>
              </w:rPr>
              <w:t>2.232</w:t>
            </w:r>
          </w:p>
        </w:tc>
        <w:tc>
          <w:tcPr>
            <w:tcW w:w="553" w:type="pct"/>
            <w:tcBorders>
              <w:top w:val="nil"/>
              <w:left w:val="nil"/>
              <w:bottom w:val="nil"/>
              <w:right w:val="nil"/>
            </w:tcBorders>
            <w:shd w:val="clear" w:color="auto" w:fill="auto"/>
            <w:noWrap/>
            <w:vAlign w:val="bottom"/>
            <w:hideMark/>
          </w:tcPr>
          <w:p w14:paraId="047705A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0.064</w:t>
            </w:r>
          </w:p>
        </w:tc>
      </w:tr>
      <w:tr w:rsidR="00952F18" w:rsidRPr="00FE787D" w14:paraId="5ECEC129" w14:textId="77777777" w:rsidTr="00945827">
        <w:trPr>
          <w:trHeight w:val="300"/>
        </w:trPr>
        <w:tc>
          <w:tcPr>
            <w:tcW w:w="1784" w:type="pct"/>
            <w:tcBorders>
              <w:top w:val="nil"/>
              <w:left w:val="nil"/>
              <w:bottom w:val="nil"/>
              <w:right w:val="nil"/>
            </w:tcBorders>
            <w:shd w:val="clear" w:color="auto" w:fill="auto"/>
            <w:noWrap/>
            <w:vAlign w:val="bottom"/>
            <w:hideMark/>
          </w:tcPr>
          <w:p w14:paraId="17650F82" w14:textId="78F8D54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CD7E9D" w:rsidRPr="00FE787D">
              <w:rPr>
                <w:rFonts w:ascii="Book Antiqua" w:eastAsia="宋体" w:hAnsi="Book Antiqua"/>
              </w:rPr>
              <w:t xml:space="preserve"> </w:t>
            </w:r>
            <w:r w:rsidRPr="00FE787D">
              <w:rPr>
                <w:rFonts w:ascii="Book Antiqua" w:eastAsia="宋体" w:hAnsi="Book Antiqua"/>
              </w:rPr>
              <w:t>500</w:t>
            </w:r>
          </w:p>
        </w:tc>
        <w:tc>
          <w:tcPr>
            <w:tcW w:w="626" w:type="pct"/>
            <w:tcBorders>
              <w:top w:val="nil"/>
              <w:left w:val="nil"/>
              <w:bottom w:val="nil"/>
              <w:right w:val="nil"/>
            </w:tcBorders>
            <w:shd w:val="clear" w:color="auto" w:fill="auto"/>
            <w:noWrap/>
            <w:vAlign w:val="bottom"/>
            <w:hideMark/>
          </w:tcPr>
          <w:p w14:paraId="1B10A7B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2.115</w:t>
            </w:r>
          </w:p>
        </w:tc>
        <w:tc>
          <w:tcPr>
            <w:tcW w:w="599" w:type="pct"/>
            <w:tcBorders>
              <w:top w:val="nil"/>
              <w:left w:val="nil"/>
              <w:bottom w:val="nil"/>
              <w:right w:val="nil"/>
            </w:tcBorders>
            <w:shd w:val="clear" w:color="auto" w:fill="auto"/>
            <w:noWrap/>
            <w:vAlign w:val="bottom"/>
            <w:hideMark/>
          </w:tcPr>
          <w:p w14:paraId="68FE3DB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12.231</w:t>
            </w:r>
          </w:p>
        </w:tc>
        <w:tc>
          <w:tcPr>
            <w:tcW w:w="463" w:type="pct"/>
            <w:tcBorders>
              <w:top w:val="nil"/>
              <w:left w:val="nil"/>
              <w:bottom w:val="nil"/>
              <w:right w:val="nil"/>
            </w:tcBorders>
            <w:shd w:val="clear" w:color="auto" w:fill="auto"/>
            <w:noWrap/>
            <w:vAlign w:val="bottom"/>
            <w:hideMark/>
          </w:tcPr>
          <w:p w14:paraId="7C927E7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5.532</w:t>
            </w:r>
          </w:p>
        </w:tc>
        <w:tc>
          <w:tcPr>
            <w:tcW w:w="975" w:type="pct"/>
            <w:tcBorders>
              <w:top w:val="nil"/>
              <w:left w:val="nil"/>
              <w:bottom w:val="nil"/>
              <w:right w:val="nil"/>
            </w:tcBorders>
            <w:shd w:val="clear" w:color="auto" w:fill="auto"/>
            <w:noWrap/>
            <w:vAlign w:val="bottom"/>
            <w:hideMark/>
          </w:tcPr>
          <w:p w14:paraId="1B0A1457" w14:textId="287FB34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1.404</w:t>
            </w:r>
            <w:r w:rsidR="00AC604A" w:rsidRPr="00FE787D">
              <w:rPr>
                <w:rFonts w:ascii="Book Antiqua" w:eastAsia="宋体" w:hAnsi="Book Antiqua"/>
              </w:rPr>
              <w:t>-</w:t>
            </w:r>
            <w:r w:rsidRPr="00FE787D">
              <w:rPr>
                <w:rFonts w:ascii="Book Antiqua" w:eastAsia="宋体" w:hAnsi="Book Antiqua"/>
              </w:rPr>
              <w:t>12.133</w:t>
            </w:r>
          </w:p>
        </w:tc>
        <w:tc>
          <w:tcPr>
            <w:tcW w:w="553" w:type="pct"/>
            <w:tcBorders>
              <w:top w:val="nil"/>
              <w:left w:val="nil"/>
              <w:bottom w:val="nil"/>
              <w:right w:val="nil"/>
            </w:tcBorders>
            <w:shd w:val="clear" w:color="auto" w:fill="auto"/>
            <w:noWrap/>
            <w:vAlign w:val="bottom"/>
            <w:hideMark/>
          </w:tcPr>
          <w:p w14:paraId="6CBB0C2B" w14:textId="7998BF9E"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&lt;</w:t>
            </w:r>
            <w:r w:rsidR="00186478" w:rsidRPr="00FE787D">
              <w:rPr>
                <w:rFonts w:ascii="Book Antiqua" w:eastAsia="宋体" w:hAnsi="Book Antiqua"/>
                <w:b/>
                <w:bCs/>
              </w:rPr>
              <w:t xml:space="preserve"> </w:t>
            </w:r>
            <w:r w:rsidRPr="00FE787D">
              <w:rPr>
                <w:rFonts w:ascii="Book Antiqua" w:eastAsia="宋体" w:hAnsi="Book Antiqua"/>
                <w:b/>
                <w:bCs/>
              </w:rPr>
              <w:t>0.001</w:t>
            </w:r>
          </w:p>
        </w:tc>
      </w:tr>
      <w:tr w:rsidR="00952F18" w:rsidRPr="00FE787D" w14:paraId="0FBB8506" w14:textId="77777777" w:rsidTr="00945827">
        <w:trPr>
          <w:trHeight w:val="300"/>
        </w:trPr>
        <w:tc>
          <w:tcPr>
            <w:tcW w:w="1784" w:type="pct"/>
            <w:tcBorders>
              <w:top w:val="nil"/>
              <w:left w:val="nil"/>
              <w:bottom w:val="nil"/>
              <w:right w:val="nil"/>
            </w:tcBorders>
            <w:shd w:val="clear" w:color="auto" w:fill="auto"/>
            <w:noWrap/>
            <w:vAlign w:val="bottom"/>
            <w:hideMark/>
          </w:tcPr>
          <w:p w14:paraId="3CD51F5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Infection</w:t>
            </w:r>
          </w:p>
        </w:tc>
        <w:tc>
          <w:tcPr>
            <w:tcW w:w="626" w:type="pct"/>
            <w:tcBorders>
              <w:top w:val="nil"/>
              <w:left w:val="nil"/>
              <w:bottom w:val="nil"/>
              <w:right w:val="nil"/>
            </w:tcBorders>
            <w:shd w:val="clear" w:color="auto" w:fill="auto"/>
            <w:noWrap/>
            <w:vAlign w:val="bottom"/>
            <w:hideMark/>
          </w:tcPr>
          <w:p w14:paraId="571FC6C3" w14:textId="77777777" w:rsidR="00952F18" w:rsidRPr="00FE787D" w:rsidRDefault="00952F18" w:rsidP="006151A0">
            <w:pPr>
              <w:spacing w:line="360" w:lineRule="auto"/>
              <w:jc w:val="both"/>
              <w:rPr>
                <w:rFonts w:ascii="Book Antiqua" w:eastAsia="宋体" w:hAnsi="Book Antiqua"/>
              </w:rPr>
            </w:pPr>
          </w:p>
        </w:tc>
        <w:tc>
          <w:tcPr>
            <w:tcW w:w="599" w:type="pct"/>
            <w:tcBorders>
              <w:top w:val="nil"/>
              <w:left w:val="nil"/>
              <w:bottom w:val="nil"/>
              <w:right w:val="nil"/>
            </w:tcBorders>
            <w:shd w:val="clear" w:color="auto" w:fill="auto"/>
            <w:noWrap/>
            <w:vAlign w:val="bottom"/>
            <w:hideMark/>
          </w:tcPr>
          <w:p w14:paraId="7918FA3B" w14:textId="77777777" w:rsidR="00952F18" w:rsidRPr="00FE787D" w:rsidRDefault="00952F18" w:rsidP="006151A0">
            <w:pPr>
              <w:spacing w:line="360" w:lineRule="auto"/>
              <w:jc w:val="both"/>
              <w:rPr>
                <w:rFonts w:ascii="Book Antiqua" w:eastAsia="Times New Roman" w:hAnsi="Book Antiqua"/>
              </w:rPr>
            </w:pPr>
          </w:p>
        </w:tc>
        <w:tc>
          <w:tcPr>
            <w:tcW w:w="463" w:type="pct"/>
            <w:tcBorders>
              <w:top w:val="nil"/>
              <w:left w:val="nil"/>
              <w:bottom w:val="nil"/>
              <w:right w:val="nil"/>
            </w:tcBorders>
            <w:shd w:val="clear" w:color="auto" w:fill="auto"/>
            <w:noWrap/>
            <w:vAlign w:val="bottom"/>
            <w:hideMark/>
          </w:tcPr>
          <w:p w14:paraId="4E44B001" w14:textId="77777777" w:rsidR="00952F18" w:rsidRPr="00FE787D" w:rsidRDefault="00952F18" w:rsidP="006151A0">
            <w:pPr>
              <w:spacing w:line="360" w:lineRule="auto"/>
              <w:jc w:val="both"/>
              <w:rPr>
                <w:rFonts w:ascii="Book Antiqua" w:eastAsia="Times New Roman" w:hAnsi="Book Antiqua"/>
              </w:rPr>
            </w:pPr>
          </w:p>
        </w:tc>
        <w:tc>
          <w:tcPr>
            <w:tcW w:w="975" w:type="pct"/>
            <w:tcBorders>
              <w:top w:val="nil"/>
              <w:left w:val="nil"/>
              <w:bottom w:val="nil"/>
              <w:right w:val="nil"/>
            </w:tcBorders>
            <w:shd w:val="clear" w:color="auto" w:fill="auto"/>
            <w:noWrap/>
            <w:vAlign w:val="bottom"/>
            <w:hideMark/>
          </w:tcPr>
          <w:p w14:paraId="3C20F8E5" w14:textId="77777777" w:rsidR="00952F18" w:rsidRPr="00FE787D"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57F93D8F" w14:textId="77777777" w:rsidR="00952F18" w:rsidRPr="00FE787D" w:rsidRDefault="00952F18" w:rsidP="006151A0">
            <w:pPr>
              <w:spacing w:line="360" w:lineRule="auto"/>
              <w:jc w:val="both"/>
              <w:rPr>
                <w:rFonts w:ascii="Book Antiqua" w:eastAsia="Times New Roman" w:hAnsi="Book Antiqua"/>
              </w:rPr>
            </w:pPr>
          </w:p>
        </w:tc>
      </w:tr>
      <w:tr w:rsidR="00952F18" w:rsidRPr="00FE787D" w14:paraId="7DEED64A" w14:textId="77777777" w:rsidTr="007F72D2">
        <w:trPr>
          <w:trHeight w:val="300"/>
        </w:trPr>
        <w:tc>
          <w:tcPr>
            <w:tcW w:w="1784" w:type="pct"/>
            <w:tcBorders>
              <w:top w:val="nil"/>
              <w:left w:val="nil"/>
              <w:right w:val="nil"/>
            </w:tcBorders>
            <w:shd w:val="clear" w:color="auto" w:fill="auto"/>
            <w:noWrap/>
            <w:vAlign w:val="bottom"/>
            <w:hideMark/>
          </w:tcPr>
          <w:p w14:paraId="27EAE423"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lastRenderedPageBreak/>
              <w:t>No</w:t>
            </w:r>
          </w:p>
        </w:tc>
        <w:tc>
          <w:tcPr>
            <w:tcW w:w="3216" w:type="pct"/>
            <w:gridSpan w:val="5"/>
            <w:tcBorders>
              <w:top w:val="nil"/>
              <w:left w:val="nil"/>
              <w:right w:val="nil"/>
            </w:tcBorders>
            <w:shd w:val="clear" w:color="auto" w:fill="auto"/>
            <w:noWrap/>
            <w:vAlign w:val="center"/>
            <w:hideMark/>
          </w:tcPr>
          <w:p w14:paraId="793EEBF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p>
        </w:tc>
      </w:tr>
      <w:tr w:rsidR="00952F18" w:rsidRPr="00FE787D" w14:paraId="313BEE90" w14:textId="77777777" w:rsidTr="00945827">
        <w:trPr>
          <w:trHeight w:val="315"/>
        </w:trPr>
        <w:tc>
          <w:tcPr>
            <w:tcW w:w="1784" w:type="pct"/>
            <w:tcBorders>
              <w:top w:val="nil"/>
              <w:left w:val="nil"/>
              <w:bottom w:val="single" w:sz="4" w:space="0" w:color="auto"/>
              <w:right w:val="nil"/>
            </w:tcBorders>
            <w:shd w:val="clear" w:color="auto" w:fill="auto"/>
            <w:noWrap/>
            <w:vAlign w:val="bottom"/>
            <w:hideMark/>
          </w:tcPr>
          <w:p w14:paraId="4E9FCF6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Yes</w:t>
            </w:r>
          </w:p>
        </w:tc>
        <w:tc>
          <w:tcPr>
            <w:tcW w:w="626" w:type="pct"/>
            <w:tcBorders>
              <w:top w:val="nil"/>
              <w:left w:val="nil"/>
              <w:bottom w:val="single" w:sz="4" w:space="0" w:color="auto"/>
              <w:right w:val="nil"/>
            </w:tcBorders>
            <w:shd w:val="clear" w:color="auto" w:fill="auto"/>
            <w:noWrap/>
            <w:vAlign w:val="bottom"/>
            <w:hideMark/>
          </w:tcPr>
          <w:p w14:paraId="63E4089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2.431</w:t>
            </w:r>
          </w:p>
        </w:tc>
        <w:tc>
          <w:tcPr>
            <w:tcW w:w="599" w:type="pct"/>
            <w:tcBorders>
              <w:top w:val="nil"/>
              <w:left w:val="nil"/>
              <w:bottom w:val="single" w:sz="4" w:space="0" w:color="auto"/>
              <w:right w:val="nil"/>
            </w:tcBorders>
            <w:shd w:val="clear" w:color="auto" w:fill="auto"/>
            <w:noWrap/>
            <w:vAlign w:val="bottom"/>
            <w:hideMark/>
          </w:tcPr>
          <w:p w14:paraId="3E29895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16.236</w:t>
            </w:r>
          </w:p>
        </w:tc>
        <w:tc>
          <w:tcPr>
            <w:tcW w:w="463" w:type="pct"/>
            <w:tcBorders>
              <w:top w:val="nil"/>
              <w:left w:val="nil"/>
              <w:bottom w:val="single" w:sz="4" w:space="0" w:color="auto"/>
              <w:right w:val="nil"/>
            </w:tcBorders>
            <w:shd w:val="clear" w:color="auto" w:fill="auto"/>
            <w:noWrap/>
            <w:vAlign w:val="bottom"/>
            <w:hideMark/>
          </w:tcPr>
          <w:p w14:paraId="5A862F8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2.426</w:t>
            </w:r>
          </w:p>
        </w:tc>
        <w:tc>
          <w:tcPr>
            <w:tcW w:w="975" w:type="pct"/>
            <w:tcBorders>
              <w:top w:val="nil"/>
              <w:left w:val="nil"/>
              <w:bottom w:val="single" w:sz="4" w:space="0" w:color="auto"/>
              <w:right w:val="nil"/>
            </w:tcBorders>
            <w:shd w:val="clear" w:color="auto" w:fill="auto"/>
            <w:noWrap/>
            <w:vAlign w:val="bottom"/>
            <w:hideMark/>
          </w:tcPr>
          <w:p w14:paraId="68D97FD1" w14:textId="262F28F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1.003</w:t>
            </w:r>
            <w:r w:rsidR="00AC604A" w:rsidRPr="00FE787D">
              <w:rPr>
                <w:rFonts w:ascii="Book Antiqua" w:eastAsia="宋体" w:hAnsi="Book Antiqua"/>
              </w:rPr>
              <w:t>-</w:t>
            </w:r>
            <w:r w:rsidRPr="00FE787D">
              <w:rPr>
                <w:rFonts w:ascii="Book Antiqua" w:eastAsia="宋体" w:hAnsi="Book Antiqua"/>
              </w:rPr>
              <w:t>89.342</w:t>
            </w:r>
          </w:p>
        </w:tc>
        <w:tc>
          <w:tcPr>
            <w:tcW w:w="553" w:type="pct"/>
            <w:tcBorders>
              <w:top w:val="nil"/>
              <w:left w:val="nil"/>
              <w:bottom w:val="single" w:sz="4" w:space="0" w:color="auto"/>
              <w:right w:val="nil"/>
            </w:tcBorders>
            <w:shd w:val="clear" w:color="auto" w:fill="auto"/>
            <w:noWrap/>
            <w:vAlign w:val="bottom"/>
            <w:hideMark/>
          </w:tcPr>
          <w:p w14:paraId="7B095CD9"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0.008</w:t>
            </w:r>
          </w:p>
        </w:tc>
      </w:tr>
    </w:tbl>
    <w:p w14:paraId="633BDC5B" w14:textId="5D60707A" w:rsidR="00952F18" w:rsidRPr="00FE787D" w:rsidRDefault="00945827" w:rsidP="00952F18">
      <w:pPr>
        <w:spacing w:line="360" w:lineRule="auto"/>
        <w:jc w:val="both"/>
        <w:rPr>
          <w:rFonts w:ascii="Book Antiqua" w:hAnsi="Book Antiqua"/>
        </w:rPr>
      </w:pPr>
      <w:r w:rsidRPr="00FE787D">
        <w:rPr>
          <w:rFonts w:ascii="Book Antiqua" w:hAnsi="Book Antiqua"/>
        </w:rPr>
        <w:t>OR: Odds ratio; CI: Confidence interval; ALSS: Artificial liver support system.</w:t>
      </w:r>
    </w:p>
    <w:p w14:paraId="4AC66634" w14:textId="77777777" w:rsidR="00556B3A" w:rsidRPr="00FE787D" w:rsidRDefault="00556B3A" w:rsidP="00952F18">
      <w:pPr>
        <w:spacing w:line="360" w:lineRule="auto"/>
        <w:jc w:val="both"/>
        <w:rPr>
          <w:rFonts w:ascii="Book Antiqua" w:hAnsi="Book Antiqua"/>
        </w:rPr>
        <w:sectPr w:rsidR="00556B3A" w:rsidRPr="00FE787D">
          <w:pgSz w:w="12240" w:h="15840"/>
          <w:pgMar w:top="1440" w:right="1440" w:bottom="1440" w:left="1440" w:header="720" w:footer="720" w:gutter="0"/>
          <w:cols w:space="720"/>
          <w:docGrid w:linePitch="360"/>
        </w:sectPr>
      </w:pPr>
    </w:p>
    <w:p w14:paraId="26C975DE" w14:textId="15E7BA65" w:rsidR="00952F18" w:rsidRPr="00FE787D" w:rsidRDefault="00556B3A" w:rsidP="00952F18">
      <w:pPr>
        <w:spacing w:line="360" w:lineRule="auto"/>
        <w:jc w:val="both"/>
        <w:rPr>
          <w:rFonts w:ascii="Book Antiqua" w:hAnsi="Book Antiqua"/>
          <w:b/>
          <w:bCs/>
        </w:rPr>
      </w:pPr>
      <w:r w:rsidRPr="00FE787D">
        <w:rPr>
          <w:rFonts w:ascii="Book Antiqua" w:eastAsia="宋体" w:hAnsi="Book Antiqua"/>
          <w:b/>
          <w:bCs/>
          <w:color w:val="000000"/>
        </w:rPr>
        <w:lastRenderedPageBreak/>
        <w:t xml:space="preserve">Table 3 Establishment of risk assessment score for </w:t>
      </w:r>
      <w:r w:rsidR="009C0C42" w:rsidRPr="00FE787D">
        <w:rPr>
          <w:rFonts w:ascii="Book Antiqua" w:eastAsia="宋体" w:hAnsi="Book Antiqua"/>
          <w:b/>
          <w:bCs/>
          <w:color w:val="000000"/>
        </w:rPr>
        <w:t>deep venous thrombosis</w:t>
      </w:r>
      <w:r w:rsidRPr="00FE787D">
        <w:rPr>
          <w:rFonts w:ascii="Book Antiqua" w:eastAsia="宋体" w:hAnsi="Book Antiqua"/>
          <w:b/>
          <w:bCs/>
          <w:color w:val="000000"/>
        </w:rPr>
        <w:t xml:space="preserve"> after </w:t>
      </w:r>
      <w:r w:rsidR="009C0C42" w:rsidRPr="00FE787D">
        <w:rPr>
          <w:rFonts w:ascii="Book Antiqua" w:eastAsia="宋体" w:hAnsi="Book Antiqua"/>
          <w:b/>
          <w:bCs/>
          <w:color w:val="000000"/>
        </w:rPr>
        <w:t>artificial liver support system</w:t>
      </w:r>
    </w:p>
    <w:tbl>
      <w:tblPr>
        <w:tblW w:w="5000" w:type="pct"/>
        <w:tblLook w:val="04A0" w:firstRow="1" w:lastRow="0" w:firstColumn="1" w:lastColumn="0" w:noHBand="0" w:noVBand="1"/>
      </w:tblPr>
      <w:tblGrid>
        <w:gridCol w:w="5690"/>
        <w:gridCol w:w="3886"/>
      </w:tblGrid>
      <w:tr w:rsidR="00952F18" w:rsidRPr="00FE787D" w14:paraId="4D63AD9A" w14:textId="77777777" w:rsidTr="009C0C42">
        <w:trPr>
          <w:trHeight w:val="315"/>
        </w:trPr>
        <w:tc>
          <w:tcPr>
            <w:tcW w:w="2971" w:type="pct"/>
            <w:tcBorders>
              <w:top w:val="single" w:sz="4" w:space="0" w:color="auto"/>
              <w:left w:val="nil"/>
              <w:bottom w:val="single" w:sz="4" w:space="0" w:color="auto"/>
              <w:right w:val="nil"/>
            </w:tcBorders>
            <w:shd w:val="clear" w:color="auto" w:fill="auto"/>
            <w:vAlign w:val="center"/>
            <w:hideMark/>
          </w:tcPr>
          <w:p w14:paraId="4751A2D7" w14:textId="77777777"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Indicators</w:t>
            </w:r>
          </w:p>
        </w:tc>
        <w:tc>
          <w:tcPr>
            <w:tcW w:w="2029" w:type="pct"/>
            <w:tcBorders>
              <w:top w:val="single" w:sz="4" w:space="0" w:color="auto"/>
              <w:left w:val="nil"/>
              <w:bottom w:val="single" w:sz="4" w:space="0" w:color="auto"/>
              <w:right w:val="nil"/>
            </w:tcBorders>
            <w:shd w:val="clear" w:color="auto" w:fill="auto"/>
            <w:vAlign w:val="center"/>
            <w:hideMark/>
          </w:tcPr>
          <w:p w14:paraId="21E0EFFE" w14:textId="77777777"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Score</w:t>
            </w:r>
          </w:p>
        </w:tc>
      </w:tr>
      <w:tr w:rsidR="00952F18" w:rsidRPr="00FE787D" w14:paraId="5510BB31" w14:textId="77777777" w:rsidTr="009C0C42">
        <w:trPr>
          <w:trHeight w:val="300"/>
        </w:trPr>
        <w:tc>
          <w:tcPr>
            <w:tcW w:w="2971" w:type="pct"/>
            <w:tcBorders>
              <w:top w:val="single" w:sz="4" w:space="0" w:color="auto"/>
              <w:left w:val="nil"/>
              <w:bottom w:val="nil"/>
              <w:right w:val="nil"/>
            </w:tcBorders>
            <w:shd w:val="clear" w:color="auto" w:fill="auto"/>
            <w:noWrap/>
            <w:vAlign w:val="center"/>
            <w:hideMark/>
          </w:tcPr>
          <w:p w14:paraId="0407CDFB" w14:textId="424C4FC3"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D</w:t>
            </w:r>
            <w:r w:rsidR="00872DF0" w:rsidRPr="00FE787D">
              <w:rPr>
                <w:rFonts w:ascii="Book Antiqua" w:eastAsia="宋体" w:hAnsi="Book Antiqua"/>
                <w:color w:val="000000"/>
              </w:rPr>
              <w:t>-</w:t>
            </w:r>
            <w:r w:rsidRPr="00FE787D">
              <w:rPr>
                <w:rFonts w:ascii="Book Antiqua" w:eastAsia="宋体" w:hAnsi="Book Antiqua"/>
                <w:color w:val="000000"/>
              </w:rPr>
              <w:t>dimer</w:t>
            </w:r>
          </w:p>
        </w:tc>
        <w:tc>
          <w:tcPr>
            <w:tcW w:w="2029" w:type="pct"/>
            <w:tcBorders>
              <w:top w:val="single" w:sz="4" w:space="0" w:color="auto"/>
              <w:left w:val="nil"/>
              <w:bottom w:val="nil"/>
              <w:right w:val="nil"/>
            </w:tcBorders>
            <w:shd w:val="clear" w:color="auto" w:fill="auto"/>
            <w:noWrap/>
            <w:vAlign w:val="center"/>
            <w:hideMark/>
          </w:tcPr>
          <w:p w14:paraId="3A75D247" w14:textId="77777777"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3</w:t>
            </w:r>
          </w:p>
        </w:tc>
      </w:tr>
      <w:tr w:rsidR="00952F18" w:rsidRPr="00FE787D" w14:paraId="1A81B02F" w14:textId="77777777" w:rsidTr="009C0C42">
        <w:trPr>
          <w:trHeight w:val="300"/>
        </w:trPr>
        <w:tc>
          <w:tcPr>
            <w:tcW w:w="2971" w:type="pct"/>
            <w:tcBorders>
              <w:top w:val="nil"/>
              <w:left w:val="nil"/>
              <w:bottom w:val="nil"/>
              <w:right w:val="nil"/>
            </w:tcBorders>
            <w:shd w:val="clear" w:color="auto" w:fill="auto"/>
            <w:noWrap/>
            <w:vAlign w:val="center"/>
            <w:hideMark/>
          </w:tcPr>
          <w:p w14:paraId="7DEA38FD" w14:textId="77777777"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Infection</w:t>
            </w:r>
          </w:p>
        </w:tc>
        <w:tc>
          <w:tcPr>
            <w:tcW w:w="2029" w:type="pct"/>
            <w:tcBorders>
              <w:top w:val="nil"/>
              <w:left w:val="nil"/>
              <w:bottom w:val="nil"/>
              <w:right w:val="nil"/>
            </w:tcBorders>
            <w:shd w:val="clear" w:color="auto" w:fill="auto"/>
            <w:noWrap/>
            <w:vAlign w:val="center"/>
            <w:hideMark/>
          </w:tcPr>
          <w:p w14:paraId="1D993B39" w14:textId="77777777"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2</w:t>
            </w:r>
          </w:p>
        </w:tc>
      </w:tr>
      <w:tr w:rsidR="00952F18" w:rsidRPr="00FE787D" w14:paraId="1FABDDB5" w14:textId="77777777" w:rsidTr="009C0C42">
        <w:trPr>
          <w:trHeight w:val="300"/>
        </w:trPr>
        <w:tc>
          <w:tcPr>
            <w:tcW w:w="2971" w:type="pct"/>
            <w:tcBorders>
              <w:top w:val="nil"/>
              <w:left w:val="nil"/>
              <w:bottom w:val="nil"/>
              <w:right w:val="nil"/>
            </w:tcBorders>
            <w:shd w:val="clear" w:color="auto" w:fill="auto"/>
            <w:noWrap/>
            <w:vAlign w:val="center"/>
            <w:hideMark/>
          </w:tcPr>
          <w:p w14:paraId="7C50B092" w14:textId="77777777"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Strict bed rest</w:t>
            </w:r>
          </w:p>
        </w:tc>
        <w:tc>
          <w:tcPr>
            <w:tcW w:w="2029" w:type="pct"/>
            <w:tcBorders>
              <w:top w:val="nil"/>
              <w:left w:val="nil"/>
              <w:bottom w:val="nil"/>
              <w:right w:val="nil"/>
            </w:tcBorders>
            <w:shd w:val="clear" w:color="auto" w:fill="auto"/>
            <w:noWrap/>
            <w:vAlign w:val="center"/>
            <w:hideMark/>
          </w:tcPr>
          <w:p w14:paraId="3E92C567" w14:textId="77777777"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2</w:t>
            </w:r>
          </w:p>
        </w:tc>
      </w:tr>
      <w:tr w:rsidR="00952F18" w:rsidRPr="00FE787D" w14:paraId="4B287837" w14:textId="77777777" w:rsidTr="009C0C42">
        <w:trPr>
          <w:trHeight w:val="300"/>
        </w:trPr>
        <w:tc>
          <w:tcPr>
            <w:tcW w:w="2971" w:type="pct"/>
            <w:tcBorders>
              <w:top w:val="nil"/>
              <w:left w:val="nil"/>
              <w:right w:val="nil"/>
            </w:tcBorders>
            <w:shd w:val="clear" w:color="auto" w:fill="auto"/>
            <w:noWrap/>
            <w:vAlign w:val="center"/>
            <w:hideMark/>
          </w:tcPr>
          <w:p w14:paraId="1F6521B4" w14:textId="4CF04728" w:rsidR="00952F18" w:rsidRPr="00FE787D" w:rsidRDefault="00952F18" w:rsidP="006151A0">
            <w:pPr>
              <w:spacing w:line="360" w:lineRule="auto"/>
              <w:jc w:val="both"/>
              <w:rPr>
                <w:rFonts w:ascii="Book Antiqua" w:eastAsia="宋体" w:hAnsi="Book Antiqua"/>
                <w:color w:val="000000"/>
                <w:lang w:eastAsia="zh-CN"/>
              </w:rPr>
            </w:pPr>
            <w:r w:rsidRPr="00FE787D">
              <w:rPr>
                <w:rFonts w:ascii="Book Antiqua" w:eastAsia="宋体" w:hAnsi="Book Antiqua"/>
                <w:color w:val="000000"/>
              </w:rPr>
              <w:t>Age</w:t>
            </w:r>
            <w:r w:rsidR="00FC5345" w:rsidRPr="00FE787D">
              <w:rPr>
                <w:rFonts w:ascii="Book Antiqua" w:eastAsia="宋体" w:hAnsi="Book Antiqua"/>
                <w:color w:val="000000"/>
              </w:rPr>
              <w:t xml:space="preserve"> (</w:t>
            </w:r>
            <w:r w:rsidR="00C917C0" w:rsidRPr="00FE787D">
              <w:rPr>
                <w:rFonts w:ascii="Book Antiqua" w:eastAsia="宋体" w:hAnsi="Book Antiqua"/>
                <w:color w:val="000000"/>
              </w:rPr>
              <w:t xml:space="preserve"> </w:t>
            </w:r>
            <w:r w:rsidR="00FC5345" w:rsidRPr="00FE787D">
              <w:rPr>
                <w:rFonts w:ascii="Book Antiqua" w:eastAsia="宋体" w:hAnsi="Book Antiqua"/>
                <w:color w:val="000000"/>
              </w:rPr>
              <w:t>≥ 60</w:t>
            </w:r>
            <w:r w:rsidR="000509B5" w:rsidRPr="00FE787D">
              <w:rPr>
                <w:rFonts w:ascii="Book Antiqua" w:eastAsia="宋体" w:hAnsi="Book Antiqua"/>
                <w:color w:val="000000"/>
              </w:rPr>
              <w:t xml:space="preserve"> </w:t>
            </w:r>
            <w:proofErr w:type="spellStart"/>
            <w:r w:rsidR="000509B5" w:rsidRPr="00FE787D">
              <w:rPr>
                <w:rFonts w:ascii="Book Antiqua" w:eastAsia="宋体" w:hAnsi="Book Antiqua"/>
                <w:color w:val="000000"/>
              </w:rPr>
              <w:t>yrs</w:t>
            </w:r>
            <w:proofErr w:type="spellEnd"/>
            <w:r w:rsidR="00FC5345" w:rsidRPr="00FE787D">
              <w:rPr>
                <w:rFonts w:ascii="Book Antiqua" w:eastAsia="宋体" w:hAnsi="Book Antiqua"/>
                <w:color w:val="000000"/>
              </w:rPr>
              <w:t>)</w:t>
            </w:r>
          </w:p>
        </w:tc>
        <w:tc>
          <w:tcPr>
            <w:tcW w:w="2029" w:type="pct"/>
            <w:tcBorders>
              <w:top w:val="nil"/>
              <w:left w:val="nil"/>
              <w:right w:val="nil"/>
            </w:tcBorders>
            <w:shd w:val="clear" w:color="auto" w:fill="auto"/>
            <w:noWrap/>
            <w:vAlign w:val="center"/>
            <w:hideMark/>
          </w:tcPr>
          <w:p w14:paraId="05CAABAB" w14:textId="77777777"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2</w:t>
            </w:r>
          </w:p>
        </w:tc>
      </w:tr>
      <w:tr w:rsidR="00952F18" w:rsidRPr="00FE787D" w14:paraId="7EF57FCB" w14:textId="77777777" w:rsidTr="009C0C42">
        <w:trPr>
          <w:trHeight w:val="315"/>
        </w:trPr>
        <w:tc>
          <w:tcPr>
            <w:tcW w:w="2971" w:type="pct"/>
            <w:tcBorders>
              <w:top w:val="nil"/>
              <w:left w:val="nil"/>
              <w:bottom w:val="single" w:sz="4" w:space="0" w:color="auto"/>
              <w:right w:val="nil"/>
            </w:tcBorders>
            <w:shd w:val="clear" w:color="auto" w:fill="auto"/>
            <w:vAlign w:val="center"/>
            <w:hideMark/>
          </w:tcPr>
          <w:p w14:paraId="6A98BF8D" w14:textId="47182C1C"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Times of successful catheterization (</w:t>
            </w:r>
            <w:r w:rsidR="00C917C0" w:rsidRPr="00FE787D">
              <w:rPr>
                <w:rFonts w:ascii="Book Antiqua" w:eastAsia="宋体" w:hAnsi="Book Antiqua"/>
                <w:color w:val="000000"/>
              </w:rPr>
              <w:t xml:space="preserve"> </w:t>
            </w:r>
            <w:r w:rsidRPr="00FE787D">
              <w:rPr>
                <w:rFonts w:ascii="Book Antiqua" w:eastAsia="宋体" w:hAnsi="Book Antiqua"/>
                <w:color w:val="000000"/>
              </w:rPr>
              <w:t>≥</w:t>
            </w:r>
            <w:r w:rsidR="00C917C0" w:rsidRPr="00FE787D">
              <w:rPr>
                <w:rFonts w:ascii="Book Antiqua" w:eastAsia="宋体" w:hAnsi="Book Antiqua"/>
                <w:color w:val="000000"/>
              </w:rPr>
              <w:t xml:space="preserve"> </w:t>
            </w:r>
            <w:r w:rsidRPr="00FE787D">
              <w:rPr>
                <w:rFonts w:ascii="Book Antiqua" w:eastAsia="宋体" w:hAnsi="Book Antiqua"/>
                <w:color w:val="000000"/>
              </w:rPr>
              <w:t>3)</w:t>
            </w:r>
          </w:p>
        </w:tc>
        <w:tc>
          <w:tcPr>
            <w:tcW w:w="2029" w:type="pct"/>
            <w:tcBorders>
              <w:top w:val="nil"/>
              <w:left w:val="nil"/>
              <w:bottom w:val="single" w:sz="4" w:space="0" w:color="auto"/>
              <w:right w:val="nil"/>
            </w:tcBorders>
            <w:shd w:val="clear" w:color="auto" w:fill="auto"/>
            <w:noWrap/>
            <w:vAlign w:val="center"/>
            <w:hideMark/>
          </w:tcPr>
          <w:p w14:paraId="00F981CF" w14:textId="77777777" w:rsidR="00952F18" w:rsidRPr="00FE787D" w:rsidRDefault="00952F18" w:rsidP="006151A0">
            <w:pPr>
              <w:spacing w:line="360" w:lineRule="auto"/>
              <w:jc w:val="both"/>
              <w:rPr>
                <w:rFonts w:ascii="Book Antiqua" w:eastAsia="宋体" w:hAnsi="Book Antiqua"/>
                <w:color w:val="000000"/>
              </w:rPr>
            </w:pPr>
            <w:r w:rsidRPr="00FE787D">
              <w:rPr>
                <w:rFonts w:ascii="Book Antiqua" w:eastAsia="宋体" w:hAnsi="Book Antiqua"/>
                <w:color w:val="000000"/>
              </w:rPr>
              <w:t>1</w:t>
            </w:r>
          </w:p>
        </w:tc>
      </w:tr>
    </w:tbl>
    <w:p w14:paraId="536297DD" w14:textId="69FFE91E" w:rsidR="00952F18" w:rsidRPr="00FE787D" w:rsidRDefault="009C0C42" w:rsidP="00952F18">
      <w:pPr>
        <w:spacing w:line="360" w:lineRule="auto"/>
        <w:jc w:val="both"/>
        <w:rPr>
          <w:rFonts w:ascii="Book Antiqua" w:hAnsi="Book Antiqua"/>
        </w:rPr>
      </w:pPr>
      <w:r w:rsidRPr="00FE787D">
        <w:rPr>
          <w:rFonts w:ascii="Book Antiqua" w:eastAsia="宋体" w:hAnsi="Book Antiqua"/>
          <w:color w:val="000000"/>
        </w:rPr>
        <w:t>Total points: 10 points, ≥ 5 points for high risk, ≥ 3, and &lt;</w:t>
      </w:r>
      <w:r w:rsidR="00595179" w:rsidRPr="00FE787D">
        <w:rPr>
          <w:rFonts w:ascii="Book Antiqua" w:eastAsia="宋体" w:hAnsi="Book Antiqua"/>
          <w:color w:val="000000"/>
        </w:rPr>
        <w:t xml:space="preserve"> </w:t>
      </w:r>
      <w:r w:rsidRPr="00FE787D">
        <w:rPr>
          <w:rFonts w:ascii="Book Antiqua" w:eastAsia="宋体" w:hAnsi="Book Antiqua"/>
          <w:color w:val="000000"/>
        </w:rPr>
        <w:t>5 points for moderate risk, &lt;</w:t>
      </w:r>
      <w:r w:rsidR="00595179" w:rsidRPr="00FE787D">
        <w:rPr>
          <w:rFonts w:ascii="Book Antiqua" w:eastAsia="宋体" w:hAnsi="Book Antiqua"/>
          <w:color w:val="000000"/>
        </w:rPr>
        <w:t xml:space="preserve"> </w:t>
      </w:r>
      <w:r w:rsidRPr="00FE787D">
        <w:rPr>
          <w:rFonts w:ascii="Book Antiqua" w:eastAsia="宋体" w:hAnsi="Book Antiqua"/>
          <w:color w:val="000000"/>
        </w:rPr>
        <w:t>3 points for low risk.</w:t>
      </w:r>
    </w:p>
    <w:p w14:paraId="269AE38A" w14:textId="77777777" w:rsidR="00595179" w:rsidRPr="00FE787D" w:rsidRDefault="00595179" w:rsidP="00952F18">
      <w:pPr>
        <w:spacing w:line="360" w:lineRule="auto"/>
        <w:jc w:val="both"/>
        <w:rPr>
          <w:rFonts w:ascii="Book Antiqua" w:hAnsi="Book Antiqua"/>
        </w:rPr>
        <w:sectPr w:rsidR="00595179" w:rsidRPr="00FE787D">
          <w:pgSz w:w="12240" w:h="15840"/>
          <w:pgMar w:top="1440" w:right="1440" w:bottom="1440" w:left="1440" w:header="720" w:footer="720" w:gutter="0"/>
          <w:cols w:space="720"/>
          <w:docGrid w:linePitch="360"/>
        </w:sectPr>
      </w:pPr>
    </w:p>
    <w:p w14:paraId="0C12049F" w14:textId="199F0323" w:rsidR="00595179" w:rsidRPr="00FE787D" w:rsidRDefault="00595179" w:rsidP="00952F18">
      <w:pPr>
        <w:spacing w:line="360" w:lineRule="auto"/>
        <w:jc w:val="both"/>
        <w:rPr>
          <w:rFonts w:ascii="Book Antiqua" w:hAnsi="Book Antiqua"/>
          <w:b/>
          <w:bCs/>
        </w:rPr>
      </w:pPr>
      <w:r w:rsidRPr="00FE787D">
        <w:rPr>
          <w:rFonts w:ascii="Book Antiqua" w:eastAsia="宋体" w:hAnsi="Book Antiqua"/>
          <w:b/>
          <w:bCs/>
          <w:color w:val="000000"/>
        </w:rPr>
        <w:lastRenderedPageBreak/>
        <w:t>Table 4 Comparison of demographic and clinical</w:t>
      </w:r>
      <w:r w:rsidR="000509B5" w:rsidRPr="00FE787D">
        <w:rPr>
          <w:rFonts w:ascii="Book Antiqua" w:eastAsia="宋体" w:hAnsi="Book Antiqua"/>
          <w:b/>
          <w:bCs/>
          <w:color w:val="000000"/>
        </w:rPr>
        <w:t xml:space="preserve"> </w:t>
      </w:r>
      <w:r w:rsidRPr="00FE787D">
        <w:rPr>
          <w:rFonts w:ascii="Book Antiqua" w:eastAsia="宋体" w:hAnsi="Book Antiqua"/>
          <w:b/>
          <w:bCs/>
          <w:color w:val="000000"/>
        </w:rPr>
        <w:t xml:space="preserve">characteristics </w:t>
      </w:r>
      <w:r w:rsidR="000509B5" w:rsidRPr="00FE787D">
        <w:rPr>
          <w:rFonts w:ascii="Book Antiqua" w:eastAsia="宋体" w:hAnsi="Book Antiqua"/>
          <w:b/>
          <w:bCs/>
          <w:color w:val="000000"/>
        </w:rPr>
        <w:t>for</w:t>
      </w:r>
      <w:r w:rsidRPr="00FE787D">
        <w:rPr>
          <w:rFonts w:ascii="Book Antiqua" w:eastAsia="宋体" w:hAnsi="Book Antiqua"/>
          <w:b/>
          <w:bCs/>
          <w:color w:val="000000"/>
        </w:rPr>
        <w:t xml:space="preserve"> </w:t>
      </w:r>
      <w:r w:rsidR="00272F0E" w:rsidRPr="00FE787D">
        <w:rPr>
          <w:rFonts w:ascii="Book Antiqua" w:eastAsia="宋体" w:hAnsi="Book Antiqua"/>
          <w:b/>
          <w:bCs/>
          <w:color w:val="000000"/>
        </w:rPr>
        <w:t>deep venous thrombosis</w:t>
      </w:r>
      <w:r w:rsidRPr="00FE787D">
        <w:rPr>
          <w:rFonts w:ascii="Book Antiqua" w:eastAsia="宋体" w:hAnsi="Book Antiqua"/>
          <w:b/>
          <w:bCs/>
          <w:color w:val="000000"/>
        </w:rPr>
        <w:t xml:space="preserve"> after </w:t>
      </w:r>
      <w:r w:rsidR="00272F0E" w:rsidRPr="00FE787D">
        <w:rPr>
          <w:rFonts w:ascii="Book Antiqua" w:eastAsia="宋体" w:hAnsi="Book Antiqua"/>
          <w:b/>
          <w:bCs/>
          <w:color w:val="000000"/>
        </w:rPr>
        <w:t>artificial liver support system</w:t>
      </w:r>
      <w:r w:rsidRPr="00FE787D">
        <w:rPr>
          <w:rFonts w:ascii="Book Antiqua" w:eastAsia="宋体" w:hAnsi="Book Antiqua"/>
          <w:b/>
          <w:bCs/>
          <w:color w:val="000000"/>
        </w:rPr>
        <w:t xml:space="preserve"> </w:t>
      </w:r>
      <w:r w:rsidR="004B5F84" w:rsidRPr="00FE787D">
        <w:rPr>
          <w:rFonts w:ascii="Book Antiqua" w:eastAsia="宋体" w:hAnsi="Book Antiqua"/>
          <w:b/>
          <w:bCs/>
          <w:color w:val="000000"/>
        </w:rPr>
        <w:t>s</w:t>
      </w:r>
      <w:r w:rsidRPr="00FE787D">
        <w:rPr>
          <w:rFonts w:ascii="Book Antiqua" w:eastAsia="宋体" w:hAnsi="Book Antiqua"/>
          <w:b/>
          <w:bCs/>
          <w:color w:val="000000"/>
        </w:rPr>
        <w:t>tage II</w:t>
      </w:r>
      <w:r w:rsidR="006E7CF3" w:rsidRPr="00FE787D">
        <w:rPr>
          <w:rFonts w:ascii="Book Antiqua" w:eastAsia="宋体" w:hAnsi="Book Antiqua"/>
          <w:b/>
          <w:bCs/>
          <w:color w:val="000000"/>
        </w:rPr>
        <w:t xml:space="preserve">, </w:t>
      </w:r>
      <w:r w:rsidR="006E7CF3" w:rsidRPr="00FE787D">
        <w:rPr>
          <w:rFonts w:ascii="Book Antiqua" w:eastAsia="宋体" w:hAnsi="Book Antiqua"/>
          <w:b/>
          <w:bCs/>
          <w:i/>
          <w:iCs/>
          <w:color w:val="000000"/>
        </w:rPr>
        <w:t>n</w:t>
      </w:r>
      <w:r w:rsidR="006E7CF3" w:rsidRPr="00FE787D">
        <w:rPr>
          <w:rFonts w:ascii="Book Antiqua" w:eastAsia="宋体" w:hAnsi="Book Antiqua"/>
          <w:b/>
          <w:bCs/>
          <w:color w:val="000000"/>
        </w:rPr>
        <w:t xml:space="preserve">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2034"/>
        <w:gridCol w:w="2005"/>
        <w:gridCol w:w="1392"/>
        <w:gridCol w:w="1037"/>
      </w:tblGrid>
      <w:tr w:rsidR="00417DD5" w:rsidRPr="00FE787D" w14:paraId="3E6D7B54" w14:textId="77777777" w:rsidTr="007E18FE">
        <w:trPr>
          <w:trHeight w:val="600"/>
        </w:trPr>
        <w:tc>
          <w:tcPr>
            <w:tcW w:w="1623" w:type="pct"/>
            <w:tcBorders>
              <w:top w:val="single" w:sz="4" w:space="0" w:color="auto"/>
              <w:bottom w:val="single" w:sz="4" w:space="0" w:color="auto"/>
            </w:tcBorders>
            <w:noWrap/>
            <w:hideMark/>
          </w:tcPr>
          <w:p w14:paraId="07799CDF" w14:textId="77777777"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Parameters</w:t>
            </w:r>
          </w:p>
        </w:tc>
        <w:tc>
          <w:tcPr>
            <w:tcW w:w="1062" w:type="pct"/>
            <w:tcBorders>
              <w:top w:val="single" w:sz="4" w:space="0" w:color="auto"/>
              <w:bottom w:val="single" w:sz="4" w:space="0" w:color="auto"/>
            </w:tcBorders>
            <w:hideMark/>
          </w:tcPr>
          <w:p w14:paraId="5F83BD00" w14:textId="77777777"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DVT (</w:t>
            </w:r>
            <w:r w:rsidRPr="00FE787D">
              <w:rPr>
                <w:rFonts w:ascii="Book Antiqua" w:eastAsia="宋体" w:hAnsi="Book Antiqua"/>
                <w:b/>
                <w:bCs/>
                <w:i/>
                <w:iCs/>
                <w:color w:val="000000"/>
              </w:rPr>
              <w:t>n</w:t>
            </w:r>
            <w:r w:rsidRPr="00FE787D">
              <w:rPr>
                <w:rFonts w:ascii="Book Antiqua" w:eastAsia="宋体" w:hAnsi="Book Antiqua"/>
                <w:b/>
                <w:bCs/>
                <w:color w:val="000000"/>
              </w:rPr>
              <w:t xml:space="preserve"> = 14)</w:t>
            </w:r>
          </w:p>
        </w:tc>
        <w:tc>
          <w:tcPr>
            <w:tcW w:w="1047" w:type="pct"/>
            <w:tcBorders>
              <w:top w:val="single" w:sz="4" w:space="0" w:color="auto"/>
              <w:bottom w:val="single" w:sz="4" w:space="0" w:color="auto"/>
            </w:tcBorders>
            <w:hideMark/>
          </w:tcPr>
          <w:p w14:paraId="5BF6865C" w14:textId="77777777"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No-DVT (</w:t>
            </w:r>
            <w:r w:rsidRPr="00FE787D">
              <w:rPr>
                <w:rFonts w:ascii="Book Antiqua" w:eastAsia="宋体" w:hAnsi="Book Antiqua"/>
                <w:b/>
                <w:bCs/>
                <w:i/>
                <w:iCs/>
                <w:color w:val="000000"/>
              </w:rPr>
              <w:t>n</w:t>
            </w:r>
            <w:r w:rsidRPr="00FE787D">
              <w:rPr>
                <w:rFonts w:ascii="Book Antiqua" w:eastAsia="宋体" w:hAnsi="Book Antiqua"/>
                <w:b/>
                <w:bCs/>
                <w:color w:val="000000"/>
              </w:rPr>
              <w:t xml:space="preserve"> = 199)</w:t>
            </w:r>
          </w:p>
        </w:tc>
        <w:tc>
          <w:tcPr>
            <w:tcW w:w="727" w:type="pct"/>
            <w:tcBorders>
              <w:top w:val="single" w:sz="4" w:space="0" w:color="auto"/>
              <w:bottom w:val="single" w:sz="4" w:space="0" w:color="auto"/>
            </w:tcBorders>
            <w:noWrap/>
            <w:hideMark/>
          </w:tcPr>
          <w:p w14:paraId="1B8D5DB4" w14:textId="218888F1" w:rsidR="00952F18" w:rsidRPr="00FE787D" w:rsidRDefault="00ED48E2" w:rsidP="006151A0">
            <w:pPr>
              <w:spacing w:line="360" w:lineRule="auto"/>
              <w:jc w:val="both"/>
              <w:rPr>
                <w:rFonts w:ascii="Book Antiqua" w:eastAsia="宋体" w:hAnsi="Book Antiqua"/>
                <w:b/>
                <w:bCs/>
                <w:color w:val="000000"/>
              </w:rPr>
            </w:pPr>
            <w:r w:rsidRPr="00FE787D">
              <w:rPr>
                <w:rFonts w:ascii="Book Antiqua" w:eastAsia="宋体" w:hAnsi="Book Antiqua"/>
                <w:b/>
                <w:bCs/>
                <w:color w:val="000000"/>
              </w:rPr>
              <w:t>S</w:t>
            </w:r>
            <w:r w:rsidR="00952F18" w:rsidRPr="00FE787D">
              <w:rPr>
                <w:rFonts w:ascii="Book Antiqua" w:eastAsia="宋体" w:hAnsi="Book Antiqua"/>
                <w:b/>
                <w:bCs/>
                <w:color w:val="000000"/>
              </w:rPr>
              <w:t>tatistics</w:t>
            </w:r>
          </w:p>
        </w:tc>
        <w:tc>
          <w:tcPr>
            <w:tcW w:w="541" w:type="pct"/>
            <w:tcBorders>
              <w:top w:val="single" w:sz="4" w:space="0" w:color="auto"/>
              <w:bottom w:val="single" w:sz="4" w:space="0" w:color="auto"/>
            </w:tcBorders>
            <w:noWrap/>
            <w:hideMark/>
          </w:tcPr>
          <w:p w14:paraId="1950738C" w14:textId="1FA2044E" w:rsidR="00952F18" w:rsidRPr="00FE787D" w:rsidRDefault="00952F18" w:rsidP="006151A0">
            <w:pPr>
              <w:spacing w:line="360" w:lineRule="auto"/>
              <w:jc w:val="both"/>
              <w:rPr>
                <w:rFonts w:ascii="Book Antiqua" w:eastAsia="宋体" w:hAnsi="Book Antiqua"/>
                <w:b/>
                <w:bCs/>
                <w:color w:val="000000"/>
              </w:rPr>
            </w:pPr>
            <w:r w:rsidRPr="00FE787D">
              <w:rPr>
                <w:rFonts w:ascii="Book Antiqua" w:eastAsia="宋体" w:hAnsi="Book Antiqua"/>
                <w:b/>
                <w:bCs/>
                <w:i/>
                <w:iCs/>
                <w:color w:val="000000"/>
              </w:rPr>
              <w:t>P</w:t>
            </w:r>
            <w:r w:rsidR="00417DD5" w:rsidRPr="00FE787D">
              <w:rPr>
                <w:rFonts w:ascii="Book Antiqua" w:eastAsia="宋体" w:hAnsi="Book Antiqua"/>
                <w:b/>
                <w:bCs/>
                <w:i/>
                <w:iCs/>
                <w:color w:val="000000"/>
              </w:rPr>
              <w:t xml:space="preserve"> </w:t>
            </w:r>
            <w:r w:rsidR="00417DD5" w:rsidRPr="00FE787D">
              <w:rPr>
                <w:rFonts w:ascii="Book Antiqua" w:eastAsia="宋体" w:hAnsi="Book Antiqua"/>
                <w:b/>
                <w:bCs/>
                <w:color w:val="000000"/>
              </w:rPr>
              <w:t>value</w:t>
            </w:r>
          </w:p>
        </w:tc>
      </w:tr>
      <w:tr w:rsidR="00E97D8B" w:rsidRPr="00FE787D" w14:paraId="28036A01" w14:textId="77777777" w:rsidTr="007E18FE">
        <w:trPr>
          <w:trHeight w:val="300"/>
        </w:trPr>
        <w:tc>
          <w:tcPr>
            <w:tcW w:w="1623" w:type="pct"/>
            <w:tcBorders>
              <w:top w:val="single" w:sz="4" w:space="0" w:color="auto"/>
            </w:tcBorders>
            <w:noWrap/>
            <w:hideMark/>
          </w:tcPr>
          <w:p w14:paraId="09212B9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Gender</w:t>
            </w:r>
          </w:p>
        </w:tc>
        <w:tc>
          <w:tcPr>
            <w:tcW w:w="1062" w:type="pct"/>
            <w:tcBorders>
              <w:top w:val="single" w:sz="4" w:space="0" w:color="auto"/>
            </w:tcBorders>
            <w:noWrap/>
            <w:hideMark/>
          </w:tcPr>
          <w:p w14:paraId="589142A6" w14:textId="77777777" w:rsidR="00952F18" w:rsidRPr="00FE787D" w:rsidRDefault="00952F18" w:rsidP="006151A0">
            <w:pPr>
              <w:spacing w:line="360" w:lineRule="auto"/>
              <w:jc w:val="both"/>
              <w:rPr>
                <w:rFonts w:ascii="Book Antiqua" w:eastAsia="宋体" w:hAnsi="Book Antiqua"/>
              </w:rPr>
            </w:pPr>
          </w:p>
        </w:tc>
        <w:tc>
          <w:tcPr>
            <w:tcW w:w="1047" w:type="pct"/>
            <w:tcBorders>
              <w:top w:val="single" w:sz="4" w:space="0" w:color="auto"/>
            </w:tcBorders>
            <w:noWrap/>
            <w:hideMark/>
          </w:tcPr>
          <w:p w14:paraId="57B6C680" w14:textId="77777777" w:rsidR="00952F18" w:rsidRPr="00FE787D" w:rsidRDefault="00952F18" w:rsidP="006151A0">
            <w:pPr>
              <w:spacing w:line="360" w:lineRule="auto"/>
              <w:jc w:val="both"/>
              <w:rPr>
                <w:rFonts w:ascii="Book Antiqua" w:eastAsia="Times New Roman" w:hAnsi="Book Antiqua"/>
              </w:rPr>
            </w:pPr>
          </w:p>
        </w:tc>
        <w:tc>
          <w:tcPr>
            <w:tcW w:w="727" w:type="pct"/>
            <w:tcBorders>
              <w:top w:val="single" w:sz="4" w:space="0" w:color="auto"/>
            </w:tcBorders>
            <w:noWrap/>
            <w:hideMark/>
          </w:tcPr>
          <w:p w14:paraId="19EA016E" w14:textId="77777777" w:rsidR="00952F18" w:rsidRPr="00FE787D" w:rsidRDefault="00952F18" w:rsidP="006151A0">
            <w:pPr>
              <w:spacing w:line="360" w:lineRule="auto"/>
              <w:jc w:val="both"/>
              <w:rPr>
                <w:rFonts w:ascii="Book Antiqua" w:eastAsia="Times New Roman" w:hAnsi="Book Antiqua"/>
              </w:rPr>
            </w:pPr>
          </w:p>
        </w:tc>
        <w:tc>
          <w:tcPr>
            <w:tcW w:w="541" w:type="pct"/>
            <w:tcBorders>
              <w:top w:val="single" w:sz="4" w:space="0" w:color="auto"/>
            </w:tcBorders>
            <w:noWrap/>
            <w:hideMark/>
          </w:tcPr>
          <w:p w14:paraId="4145A623" w14:textId="77777777" w:rsidR="00952F18" w:rsidRPr="00FE787D" w:rsidRDefault="00952F18" w:rsidP="006151A0">
            <w:pPr>
              <w:spacing w:line="360" w:lineRule="auto"/>
              <w:jc w:val="both"/>
              <w:rPr>
                <w:rFonts w:ascii="Book Antiqua" w:eastAsia="Times New Roman" w:hAnsi="Book Antiqua"/>
              </w:rPr>
            </w:pPr>
          </w:p>
        </w:tc>
      </w:tr>
      <w:tr w:rsidR="00E97D8B" w:rsidRPr="00FE787D" w14:paraId="64FBF337" w14:textId="77777777" w:rsidTr="007E18FE">
        <w:trPr>
          <w:trHeight w:val="300"/>
        </w:trPr>
        <w:tc>
          <w:tcPr>
            <w:tcW w:w="1623" w:type="pct"/>
            <w:noWrap/>
            <w:hideMark/>
          </w:tcPr>
          <w:p w14:paraId="2606615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Man</w:t>
            </w:r>
          </w:p>
        </w:tc>
        <w:tc>
          <w:tcPr>
            <w:tcW w:w="1062" w:type="pct"/>
            <w:noWrap/>
            <w:hideMark/>
          </w:tcPr>
          <w:p w14:paraId="5DCFEF56" w14:textId="7B7F592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w:t>
            </w:r>
            <w:r w:rsidR="00C569CC" w:rsidRPr="00FE787D">
              <w:rPr>
                <w:rFonts w:ascii="Book Antiqua" w:eastAsia="宋体" w:hAnsi="Book Antiqua"/>
              </w:rPr>
              <w:t xml:space="preserve"> </w:t>
            </w:r>
            <w:r w:rsidRPr="00FE787D">
              <w:rPr>
                <w:rFonts w:ascii="Book Antiqua" w:eastAsia="宋体" w:hAnsi="Book Antiqua"/>
              </w:rPr>
              <w:t>(64.3)</w:t>
            </w:r>
          </w:p>
        </w:tc>
        <w:tc>
          <w:tcPr>
            <w:tcW w:w="1047" w:type="pct"/>
            <w:noWrap/>
            <w:hideMark/>
          </w:tcPr>
          <w:p w14:paraId="0D1D95B4" w14:textId="73FC1ED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165</w:t>
            </w:r>
            <w:r w:rsidR="00C569CC" w:rsidRPr="00FE787D">
              <w:rPr>
                <w:rFonts w:ascii="Book Antiqua" w:eastAsia="宋体" w:hAnsi="Book Antiqua"/>
              </w:rPr>
              <w:t xml:space="preserve"> </w:t>
            </w:r>
            <w:r w:rsidRPr="00FE787D">
              <w:rPr>
                <w:rFonts w:ascii="Book Antiqua" w:eastAsia="宋体" w:hAnsi="Book Antiqua"/>
              </w:rPr>
              <w:t>(82.9)</w:t>
            </w:r>
          </w:p>
        </w:tc>
        <w:tc>
          <w:tcPr>
            <w:tcW w:w="727" w:type="pct"/>
            <w:vMerge w:val="restart"/>
            <w:noWrap/>
            <w:hideMark/>
          </w:tcPr>
          <w:p w14:paraId="4304DD9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3.035</w:t>
            </w:r>
          </w:p>
        </w:tc>
        <w:tc>
          <w:tcPr>
            <w:tcW w:w="541" w:type="pct"/>
            <w:vMerge w:val="restart"/>
            <w:noWrap/>
            <w:hideMark/>
          </w:tcPr>
          <w:p w14:paraId="2CB6342A"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0.082</w:t>
            </w:r>
          </w:p>
        </w:tc>
      </w:tr>
      <w:tr w:rsidR="00E97D8B" w:rsidRPr="00FE787D" w14:paraId="12260EBD" w14:textId="77777777" w:rsidTr="007E18FE">
        <w:trPr>
          <w:trHeight w:val="300"/>
        </w:trPr>
        <w:tc>
          <w:tcPr>
            <w:tcW w:w="1623" w:type="pct"/>
            <w:noWrap/>
            <w:hideMark/>
          </w:tcPr>
          <w:p w14:paraId="30AE7B85"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Woman</w:t>
            </w:r>
          </w:p>
        </w:tc>
        <w:tc>
          <w:tcPr>
            <w:tcW w:w="1062" w:type="pct"/>
            <w:noWrap/>
            <w:hideMark/>
          </w:tcPr>
          <w:p w14:paraId="30C55E6E" w14:textId="5F8B099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w:t>
            </w:r>
            <w:r w:rsidR="00C569CC" w:rsidRPr="00FE787D">
              <w:rPr>
                <w:rFonts w:ascii="Book Antiqua" w:eastAsia="宋体" w:hAnsi="Book Antiqua"/>
              </w:rPr>
              <w:t xml:space="preserve"> </w:t>
            </w:r>
            <w:r w:rsidRPr="00FE787D">
              <w:rPr>
                <w:rFonts w:ascii="Book Antiqua" w:eastAsia="宋体" w:hAnsi="Book Antiqua"/>
              </w:rPr>
              <w:t>(35.7)</w:t>
            </w:r>
          </w:p>
        </w:tc>
        <w:tc>
          <w:tcPr>
            <w:tcW w:w="1047" w:type="pct"/>
            <w:noWrap/>
            <w:hideMark/>
          </w:tcPr>
          <w:p w14:paraId="1EC475E2" w14:textId="2A387D1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34</w:t>
            </w:r>
            <w:r w:rsidR="00C569CC" w:rsidRPr="00FE787D">
              <w:rPr>
                <w:rFonts w:ascii="Book Antiqua" w:eastAsia="宋体" w:hAnsi="Book Antiqua"/>
              </w:rPr>
              <w:t xml:space="preserve"> </w:t>
            </w:r>
            <w:r w:rsidRPr="00FE787D">
              <w:rPr>
                <w:rFonts w:ascii="Book Antiqua" w:eastAsia="宋体" w:hAnsi="Book Antiqua"/>
              </w:rPr>
              <w:t>(17.1)</w:t>
            </w:r>
          </w:p>
        </w:tc>
        <w:tc>
          <w:tcPr>
            <w:tcW w:w="727" w:type="pct"/>
            <w:vMerge/>
            <w:hideMark/>
          </w:tcPr>
          <w:p w14:paraId="71EB235C"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64B86C77" w14:textId="77777777" w:rsidR="00952F18" w:rsidRPr="00FE787D" w:rsidRDefault="00952F18" w:rsidP="006151A0">
            <w:pPr>
              <w:spacing w:line="360" w:lineRule="auto"/>
              <w:jc w:val="both"/>
              <w:rPr>
                <w:rFonts w:ascii="Book Antiqua" w:eastAsia="宋体" w:hAnsi="Book Antiqua"/>
              </w:rPr>
            </w:pPr>
          </w:p>
        </w:tc>
      </w:tr>
      <w:tr w:rsidR="00E97D8B" w:rsidRPr="00FE787D" w14:paraId="1374E687" w14:textId="77777777" w:rsidTr="007E18FE">
        <w:trPr>
          <w:trHeight w:val="300"/>
        </w:trPr>
        <w:tc>
          <w:tcPr>
            <w:tcW w:w="1623" w:type="pct"/>
            <w:noWrap/>
            <w:hideMark/>
          </w:tcPr>
          <w:p w14:paraId="591025A7" w14:textId="0FE324D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Age</w:t>
            </w:r>
            <w:r w:rsidR="000509B5" w:rsidRPr="00FE787D">
              <w:rPr>
                <w:rFonts w:ascii="Book Antiqua" w:eastAsia="宋体" w:hAnsi="Book Antiqua"/>
              </w:rPr>
              <w:t xml:space="preserve"> (</w:t>
            </w:r>
            <w:proofErr w:type="spellStart"/>
            <w:r w:rsidR="000509B5" w:rsidRPr="00FE787D">
              <w:rPr>
                <w:rFonts w:ascii="Book Antiqua" w:eastAsia="宋体" w:hAnsi="Book Antiqua"/>
              </w:rPr>
              <w:t>yrs</w:t>
            </w:r>
            <w:proofErr w:type="spellEnd"/>
            <w:r w:rsidR="000509B5" w:rsidRPr="00FE787D">
              <w:rPr>
                <w:rFonts w:ascii="Book Antiqua" w:eastAsia="宋体" w:hAnsi="Book Antiqua"/>
              </w:rPr>
              <w:t>)</w:t>
            </w:r>
          </w:p>
        </w:tc>
        <w:tc>
          <w:tcPr>
            <w:tcW w:w="1062" w:type="pct"/>
            <w:noWrap/>
            <w:hideMark/>
          </w:tcPr>
          <w:p w14:paraId="5B814BF6" w14:textId="77777777" w:rsidR="00952F18" w:rsidRPr="00FE787D" w:rsidRDefault="00952F18" w:rsidP="006151A0">
            <w:pPr>
              <w:spacing w:line="360" w:lineRule="auto"/>
              <w:jc w:val="both"/>
              <w:rPr>
                <w:rFonts w:ascii="Book Antiqua" w:eastAsia="宋体" w:hAnsi="Book Antiqua"/>
              </w:rPr>
            </w:pPr>
          </w:p>
        </w:tc>
        <w:tc>
          <w:tcPr>
            <w:tcW w:w="1047" w:type="pct"/>
            <w:noWrap/>
            <w:hideMark/>
          </w:tcPr>
          <w:p w14:paraId="0A4C0379" w14:textId="77777777" w:rsidR="00952F18" w:rsidRPr="00FE787D" w:rsidRDefault="00952F18" w:rsidP="006151A0">
            <w:pPr>
              <w:spacing w:line="360" w:lineRule="auto"/>
              <w:jc w:val="both"/>
              <w:rPr>
                <w:rFonts w:ascii="Book Antiqua" w:eastAsia="Times New Roman" w:hAnsi="Book Antiqua"/>
              </w:rPr>
            </w:pPr>
          </w:p>
        </w:tc>
        <w:tc>
          <w:tcPr>
            <w:tcW w:w="727" w:type="pct"/>
            <w:noWrap/>
            <w:hideMark/>
          </w:tcPr>
          <w:p w14:paraId="212DEA0A" w14:textId="77777777" w:rsidR="00952F18" w:rsidRPr="00FE787D" w:rsidRDefault="00952F18" w:rsidP="006151A0">
            <w:pPr>
              <w:spacing w:line="360" w:lineRule="auto"/>
              <w:jc w:val="both"/>
              <w:rPr>
                <w:rFonts w:ascii="Book Antiqua" w:eastAsia="Times New Roman" w:hAnsi="Book Antiqua"/>
              </w:rPr>
            </w:pPr>
          </w:p>
        </w:tc>
        <w:tc>
          <w:tcPr>
            <w:tcW w:w="541" w:type="pct"/>
            <w:noWrap/>
            <w:hideMark/>
          </w:tcPr>
          <w:p w14:paraId="79783422" w14:textId="77777777" w:rsidR="00952F18" w:rsidRPr="00FE787D" w:rsidRDefault="00952F18" w:rsidP="006151A0">
            <w:pPr>
              <w:spacing w:line="360" w:lineRule="auto"/>
              <w:jc w:val="both"/>
              <w:rPr>
                <w:rFonts w:ascii="Book Antiqua" w:eastAsia="Times New Roman" w:hAnsi="Book Antiqua"/>
              </w:rPr>
            </w:pPr>
          </w:p>
        </w:tc>
      </w:tr>
      <w:tr w:rsidR="00E97D8B" w:rsidRPr="00FE787D" w14:paraId="6BCAA79B" w14:textId="77777777" w:rsidTr="007E18FE">
        <w:trPr>
          <w:trHeight w:val="300"/>
        </w:trPr>
        <w:tc>
          <w:tcPr>
            <w:tcW w:w="1623" w:type="pct"/>
            <w:noWrap/>
            <w:hideMark/>
          </w:tcPr>
          <w:p w14:paraId="06BC8B5C" w14:textId="3859908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2D4C80" w:rsidRPr="00FE787D">
              <w:rPr>
                <w:rFonts w:ascii="Book Antiqua" w:eastAsia="宋体" w:hAnsi="Book Antiqua"/>
              </w:rPr>
              <w:t xml:space="preserve"> </w:t>
            </w:r>
            <w:r w:rsidRPr="00FE787D">
              <w:rPr>
                <w:rFonts w:ascii="Book Antiqua" w:eastAsia="宋体" w:hAnsi="Book Antiqua"/>
              </w:rPr>
              <w:t>40</w:t>
            </w:r>
          </w:p>
        </w:tc>
        <w:tc>
          <w:tcPr>
            <w:tcW w:w="1062" w:type="pct"/>
            <w:noWrap/>
            <w:hideMark/>
          </w:tcPr>
          <w:p w14:paraId="0A3AF263" w14:textId="5358987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w:t>
            </w:r>
            <w:r w:rsidR="00F96CE4" w:rsidRPr="00FE787D">
              <w:rPr>
                <w:rFonts w:ascii="Book Antiqua" w:eastAsia="宋体" w:hAnsi="Book Antiqua"/>
              </w:rPr>
              <w:t xml:space="preserve"> </w:t>
            </w:r>
            <w:r w:rsidRPr="00FE787D">
              <w:rPr>
                <w:rFonts w:ascii="Book Antiqua" w:eastAsia="宋体" w:hAnsi="Book Antiqua"/>
              </w:rPr>
              <w:t>(16.7)</w:t>
            </w:r>
          </w:p>
        </w:tc>
        <w:tc>
          <w:tcPr>
            <w:tcW w:w="1047" w:type="pct"/>
            <w:noWrap/>
            <w:hideMark/>
          </w:tcPr>
          <w:p w14:paraId="127168A7" w14:textId="08DE818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51</w:t>
            </w:r>
            <w:r w:rsidR="00F96CE4" w:rsidRPr="00FE787D">
              <w:rPr>
                <w:rFonts w:ascii="Book Antiqua" w:eastAsia="宋体" w:hAnsi="Book Antiqua"/>
              </w:rPr>
              <w:t xml:space="preserve"> </w:t>
            </w:r>
            <w:r w:rsidRPr="00FE787D">
              <w:rPr>
                <w:rFonts w:ascii="Book Antiqua" w:eastAsia="宋体" w:hAnsi="Book Antiqua"/>
              </w:rPr>
              <w:t>(25.6)</w:t>
            </w:r>
          </w:p>
        </w:tc>
        <w:tc>
          <w:tcPr>
            <w:tcW w:w="727" w:type="pct"/>
            <w:vMerge w:val="restart"/>
            <w:noWrap/>
            <w:hideMark/>
          </w:tcPr>
          <w:p w14:paraId="23C89A5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11.004</w:t>
            </w:r>
          </w:p>
        </w:tc>
        <w:tc>
          <w:tcPr>
            <w:tcW w:w="541" w:type="pct"/>
            <w:vMerge w:val="restart"/>
            <w:noWrap/>
            <w:hideMark/>
          </w:tcPr>
          <w:p w14:paraId="61D60D57"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0.004</w:t>
            </w:r>
          </w:p>
        </w:tc>
      </w:tr>
      <w:tr w:rsidR="00E97D8B" w:rsidRPr="00FE787D" w14:paraId="1AAA7DA2" w14:textId="77777777" w:rsidTr="007E18FE">
        <w:trPr>
          <w:trHeight w:val="300"/>
        </w:trPr>
        <w:tc>
          <w:tcPr>
            <w:tcW w:w="1623" w:type="pct"/>
            <w:noWrap/>
            <w:hideMark/>
          </w:tcPr>
          <w:p w14:paraId="588CDFD1" w14:textId="01DDE2FC"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2D4C80" w:rsidRPr="00FE787D">
              <w:rPr>
                <w:rFonts w:ascii="Book Antiqua" w:eastAsia="宋体" w:hAnsi="Book Antiqua"/>
              </w:rPr>
              <w:t xml:space="preserve"> </w:t>
            </w:r>
            <w:r w:rsidRPr="00FE787D">
              <w:rPr>
                <w:rFonts w:ascii="Book Antiqua" w:eastAsia="宋体" w:hAnsi="Book Antiqua"/>
              </w:rPr>
              <w:t>60,</w:t>
            </w:r>
            <w:r w:rsidR="002D4C80" w:rsidRPr="00FE787D">
              <w:rPr>
                <w:rFonts w:ascii="Book Antiqua" w:eastAsia="宋体" w:hAnsi="Book Antiqua"/>
              </w:rPr>
              <w:t xml:space="preserve"> </w:t>
            </w:r>
            <w:r w:rsidRPr="00FE787D">
              <w:rPr>
                <w:rFonts w:ascii="Book Antiqua" w:eastAsia="宋体" w:hAnsi="Book Antiqua"/>
              </w:rPr>
              <w:t>≥</w:t>
            </w:r>
            <w:r w:rsidR="002D4C80" w:rsidRPr="00FE787D">
              <w:rPr>
                <w:rFonts w:ascii="Book Antiqua" w:eastAsia="宋体" w:hAnsi="Book Antiqua"/>
              </w:rPr>
              <w:t xml:space="preserve"> </w:t>
            </w:r>
            <w:r w:rsidRPr="00FE787D">
              <w:rPr>
                <w:rFonts w:ascii="Book Antiqua" w:eastAsia="宋体" w:hAnsi="Book Antiqua"/>
              </w:rPr>
              <w:t>40</w:t>
            </w:r>
          </w:p>
        </w:tc>
        <w:tc>
          <w:tcPr>
            <w:tcW w:w="1062" w:type="pct"/>
            <w:noWrap/>
            <w:hideMark/>
          </w:tcPr>
          <w:p w14:paraId="2F732E2B" w14:textId="4031D8D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w:t>
            </w:r>
            <w:r w:rsidR="00F96CE4" w:rsidRPr="00FE787D">
              <w:rPr>
                <w:rFonts w:ascii="Book Antiqua" w:eastAsia="宋体" w:hAnsi="Book Antiqua"/>
              </w:rPr>
              <w:t xml:space="preserve"> </w:t>
            </w:r>
            <w:r w:rsidRPr="00FE787D">
              <w:rPr>
                <w:rFonts w:ascii="Book Antiqua" w:eastAsia="宋体" w:hAnsi="Book Antiqua"/>
              </w:rPr>
              <w:t>(16.7)</w:t>
            </w:r>
          </w:p>
        </w:tc>
        <w:tc>
          <w:tcPr>
            <w:tcW w:w="1047" w:type="pct"/>
            <w:noWrap/>
            <w:hideMark/>
          </w:tcPr>
          <w:p w14:paraId="70BEE7E8" w14:textId="5B1AC4A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101</w:t>
            </w:r>
            <w:r w:rsidR="00F96CE4" w:rsidRPr="00FE787D">
              <w:rPr>
                <w:rFonts w:ascii="Book Antiqua" w:eastAsia="宋体" w:hAnsi="Book Antiqua"/>
              </w:rPr>
              <w:t xml:space="preserve"> </w:t>
            </w:r>
            <w:r w:rsidRPr="00FE787D">
              <w:rPr>
                <w:rFonts w:ascii="Book Antiqua" w:eastAsia="宋体" w:hAnsi="Book Antiqua"/>
              </w:rPr>
              <w:t>(50.8)</w:t>
            </w:r>
          </w:p>
        </w:tc>
        <w:tc>
          <w:tcPr>
            <w:tcW w:w="727" w:type="pct"/>
            <w:vMerge/>
            <w:hideMark/>
          </w:tcPr>
          <w:p w14:paraId="66D3A9A3"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611FC3E1" w14:textId="77777777" w:rsidR="00952F18" w:rsidRPr="00FE787D" w:rsidRDefault="00952F18" w:rsidP="006151A0">
            <w:pPr>
              <w:spacing w:line="360" w:lineRule="auto"/>
              <w:jc w:val="both"/>
              <w:rPr>
                <w:rFonts w:ascii="Book Antiqua" w:eastAsia="宋体" w:hAnsi="Book Antiqua"/>
                <w:b/>
                <w:bCs/>
              </w:rPr>
            </w:pPr>
          </w:p>
        </w:tc>
      </w:tr>
      <w:tr w:rsidR="00E97D8B" w:rsidRPr="00FE787D" w14:paraId="1A1A6A2E" w14:textId="77777777" w:rsidTr="007E18FE">
        <w:trPr>
          <w:trHeight w:val="300"/>
        </w:trPr>
        <w:tc>
          <w:tcPr>
            <w:tcW w:w="1623" w:type="pct"/>
            <w:noWrap/>
            <w:hideMark/>
          </w:tcPr>
          <w:p w14:paraId="19A28319" w14:textId="5F0945C2"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2D4C80" w:rsidRPr="00FE787D">
              <w:rPr>
                <w:rFonts w:ascii="Book Antiqua" w:eastAsia="宋体" w:hAnsi="Book Antiqua"/>
              </w:rPr>
              <w:t xml:space="preserve"> </w:t>
            </w:r>
            <w:r w:rsidRPr="00FE787D">
              <w:rPr>
                <w:rFonts w:ascii="Book Antiqua" w:eastAsia="宋体" w:hAnsi="Book Antiqua"/>
              </w:rPr>
              <w:t>60</w:t>
            </w:r>
          </w:p>
        </w:tc>
        <w:tc>
          <w:tcPr>
            <w:tcW w:w="1062" w:type="pct"/>
            <w:noWrap/>
            <w:hideMark/>
          </w:tcPr>
          <w:p w14:paraId="0A8C285B" w14:textId="3A2F35D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w:t>
            </w:r>
            <w:r w:rsidR="00F96CE4" w:rsidRPr="00FE787D">
              <w:rPr>
                <w:rFonts w:ascii="Book Antiqua" w:eastAsia="宋体" w:hAnsi="Book Antiqua"/>
              </w:rPr>
              <w:t xml:space="preserve"> </w:t>
            </w:r>
            <w:r w:rsidRPr="00FE787D">
              <w:rPr>
                <w:rFonts w:ascii="Book Antiqua" w:eastAsia="宋体" w:hAnsi="Book Antiqua"/>
              </w:rPr>
              <w:t>(66.7)</w:t>
            </w:r>
          </w:p>
        </w:tc>
        <w:tc>
          <w:tcPr>
            <w:tcW w:w="1047" w:type="pct"/>
            <w:noWrap/>
            <w:hideMark/>
          </w:tcPr>
          <w:p w14:paraId="3DF4EF78" w14:textId="2CF7C4A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47</w:t>
            </w:r>
            <w:r w:rsidR="00F96CE4" w:rsidRPr="00FE787D">
              <w:rPr>
                <w:rFonts w:ascii="Book Antiqua" w:eastAsia="宋体" w:hAnsi="Book Antiqua"/>
              </w:rPr>
              <w:t xml:space="preserve"> </w:t>
            </w:r>
            <w:r w:rsidRPr="00FE787D">
              <w:rPr>
                <w:rFonts w:ascii="Book Antiqua" w:eastAsia="宋体" w:hAnsi="Book Antiqua"/>
              </w:rPr>
              <w:t>(23.6)</w:t>
            </w:r>
          </w:p>
        </w:tc>
        <w:tc>
          <w:tcPr>
            <w:tcW w:w="727" w:type="pct"/>
            <w:vMerge/>
            <w:hideMark/>
          </w:tcPr>
          <w:p w14:paraId="7893A236"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52C2E6BB" w14:textId="77777777" w:rsidR="00952F18" w:rsidRPr="00FE787D" w:rsidRDefault="00952F18" w:rsidP="006151A0">
            <w:pPr>
              <w:spacing w:line="360" w:lineRule="auto"/>
              <w:jc w:val="both"/>
              <w:rPr>
                <w:rFonts w:ascii="Book Antiqua" w:eastAsia="宋体" w:hAnsi="Book Antiqua"/>
                <w:b/>
                <w:bCs/>
              </w:rPr>
            </w:pPr>
          </w:p>
        </w:tc>
      </w:tr>
      <w:tr w:rsidR="00E97D8B" w:rsidRPr="00FE787D" w14:paraId="1A49FFA5" w14:textId="77777777" w:rsidTr="007E18FE">
        <w:trPr>
          <w:trHeight w:val="300"/>
        </w:trPr>
        <w:tc>
          <w:tcPr>
            <w:tcW w:w="1623" w:type="pct"/>
            <w:noWrap/>
            <w:hideMark/>
          </w:tcPr>
          <w:p w14:paraId="02681CD0"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Catheterization mode</w:t>
            </w:r>
          </w:p>
        </w:tc>
        <w:tc>
          <w:tcPr>
            <w:tcW w:w="1062" w:type="pct"/>
            <w:noWrap/>
            <w:hideMark/>
          </w:tcPr>
          <w:p w14:paraId="6F261095" w14:textId="77777777" w:rsidR="00952F18" w:rsidRPr="00FE787D" w:rsidRDefault="00952F18" w:rsidP="006151A0">
            <w:pPr>
              <w:spacing w:line="360" w:lineRule="auto"/>
              <w:jc w:val="both"/>
              <w:rPr>
                <w:rFonts w:ascii="Book Antiqua" w:eastAsia="宋体" w:hAnsi="Book Antiqua"/>
              </w:rPr>
            </w:pPr>
          </w:p>
        </w:tc>
        <w:tc>
          <w:tcPr>
            <w:tcW w:w="1047" w:type="pct"/>
            <w:noWrap/>
            <w:hideMark/>
          </w:tcPr>
          <w:p w14:paraId="225706BD" w14:textId="77777777" w:rsidR="00952F18" w:rsidRPr="00FE787D" w:rsidRDefault="00952F18" w:rsidP="006151A0">
            <w:pPr>
              <w:spacing w:line="360" w:lineRule="auto"/>
              <w:jc w:val="both"/>
              <w:rPr>
                <w:rFonts w:ascii="Book Antiqua" w:eastAsia="Times New Roman" w:hAnsi="Book Antiqua"/>
              </w:rPr>
            </w:pPr>
          </w:p>
        </w:tc>
        <w:tc>
          <w:tcPr>
            <w:tcW w:w="727" w:type="pct"/>
            <w:noWrap/>
            <w:hideMark/>
          </w:tcPr>
          <w:p w14:paraId="7FAA4CB5" w14:textId="77777777" w:rsidR="00952F18" w:rsidRPr="00FE787D" w:rsidRDefault="00952F18" w:rsidP="006151A0">
            <w:pPr>
              <w:spacing w:line="360" w:lineRule="auto"/>
              <w:jc w:val="both"/>
              <w:rPr>
                <w:rFonts w:ascii="Book Antiqua" w:eastAsia="Times New Roman" w:hAnsi="Book Antiqua"/>
              </w:rPr>
            </w:pPr>
          </w:p>
        </w:tc>
        <w:tc>
          <w:tcPr>
            <w:tcW w:w="541" w:type="pct"/>
            <w:noWrap/>
            <w:hideMark/>
          </w:tcPr>
          <w:p w14:paraId="434DC9F8" w14:textId="77777777" w:rsidR="00952F18" w:rsidRPr="00FE787D" w:rsidRDefault="00952F18" w:rsidP="006151A0">
            <w:pPr>
              <w:spacing w:line="360" w:lineRule="auto"/>
              <w:jc w:val="both"/>
              <w:rPr>
                <w:rFonts w:ascii="Book Antiqua" w:eastAsia="Times New Roman" w:hAnsi="Book Antiqua"/>
              </w:rPr>
            </w:pPr>
          </w:p>
        </w:tc>
      </w:tr>
      <w:tr w:rsidR="00E97D8B" w:rsidRPr="00FE787D" w14:paraId="5E6E046E" w14:textId="77777777" w:rsidTr="007E18FE">
        <w:trPr>
          <w:trHeight w:val="300"/>
        </w:trPr>
        <w:tc>
          <w:tcPr>
            <w:tcW w:w="1623" w:type="pct"/>
            <w:noWrap/>
            <w:hideMark/>
          </w:tcPr>
          <w:p w14:paraId="23E11A89"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 xml:space="preserve">Jugular vein </w:t>
            </w:r>
          </w:p>
        </w:tc>
        <w:tc>
          <w:tcPr>
            <w:tcW w:w="1062" w:type="pct"/>
            <w:noWrap/>
            <w:hideMark/>
          </w:tcPr>
          <w:p w14:paraId="0DC3B916" w14:textId="2FE6AFA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w:t>
            </w:r>
            <w:r w:rsidR="00F96CE4" w:rsidRPr="00FE787D">
              <w:rPr>
                <w:rFonts w:ascii="Book Antiqua" w:eastAsia="宋体" w:hAnsi="Book Antiqua"/>
              </w:rPr>
              <w:t xml:space="preserve"> </w:t>
            </w:r>
            <w:r w:rsidRPr="00FE787D">
              <w:rPr>
                <w:rFonts w:ascii="Book Antiqua" w:eastAsia="宋体" w:hAnsi="Book Antiqua"/>
              </w:rPr>
              <w:t>(14.3)</w:t>
            </w:r>
          </w:p>
        </w:tc>
        <w:tc>
          <w:tcPr>
            <w:tcW w:w="1047" w:type="pct"/>
            <w:noWrap/>
            <w:hideMark/>
          </w:tcPr>
          <w:p w14:paraId="28A04720" w14:textId="16C8C97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51</w:t>
            </w:r>
            <w:r w:rsidR="00F96CE4" w:rsidRPr="00FE787D">
              <w:rPr>
                <w:rFonts w:ascii="Book Antiqua" w:eastAsia="宋体" w:hAnsi="Book Antiqua"/>
              </w:rPr>
              <w:t xml:space="preserve"> </w:t>
            </w:r>
            <w:r w:rsidRPr="00FE787D">
              <w:rPr>
                <w:rFonts w:ascii="Book Antiqua" w:eastAsia="宋体" w:hAnsi="Book Antiqua"/>
              </w:rPr>
              <w:t>(25.6)</w:t>
            </w:r>
          </w:p>
        </w:tc>
        <w:tc>
          <w:tcPr>
            <w:tcW w:w="727" w:type="pct"/>
            <w:vMerge w:val="restart"/>
            <w:noWrap/>
            <w:hideMark/>
          </w:tcPr>
          <w:p w14:paraId="27D5711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0.903</w:t>
            </w:r>
          </w:p>
        </w:tc>
        <w:tc>
          <w:tcPr>
            <w:tcW w:w="541" w:type="pct"/>
            <w:vMerge w:val="restart"/>
            <w:noWrap/>
            <w:hideMark/>
          </w:tcPr>
          <w:p w14:paraId="425F55D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0.343</w:t>
            </w:r>
          </w:p>
        </w:tc>
      </w:tr>
      <w:tr w:rsidR="00E97D8B" w:rsidRPr="00FE787D" w14:paraId="577115A5" w14:textId="77777777" w:rsidTr="007E18FE">
        <w:trPr>
          <w:trHeight w:val="300"/>
        </w:trPr>
        <w:tc>
          <w:tcPr>
            <w:tcW w:w="1623" w:type="pct"/>
            <w:noWrap/>
            <w:hideMark/>
          </w:tcPr>
          <w:p w14:paraId="3DACE78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 xml:space="preserve">Femoral vein </w:t>
            </w:r>
          </w:p>
        </w:tc>
        <w:tc>
          <w:tcPr>
            <w:tcW w:w="1062" w:type="pct"/>
            <w:noWrap/>
            <w:hideMark/>
          </w:tcPr>
          <w:p w14:paraId="2D3BBBCE" w14:textId="3FEE75E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w:t>
            </w:r>
            <w:r w:rsidR="00F96CE4" w:rsidRPr="00FE787D">
              <w:rPr>
                <w:rFonts w:ascii="Book Antiqua" w:eastAsia="宋体" w:hAnsi="Book Antiqua"/>
              </w:rPr>
              <w:t xml:space="preserve"> </w:t>
            </w:r>
            <w:r w:rsidRPr="00FE787D">
              <w:rPr>
                <w:rFonts w:ascii="Book Antiqua" w:eastAsia="宋体" w:hAnsi="Book Antiqua"/>
              </w:rPr>
              <w:t>(85.7)</w:t>
            </w:r>
          </w:p>
        </w:tc>
        <w:tc>
          <w:tcPr>
            <w:tcW w:w="1047" w:type="pct"/>
            <w:noWrap/>
            <w:hideMark/>
          </w:tcPr>
          <w:p w14:paraId="67A08E6C" w14:textId="5D5B689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148</w:t>
            </w:r>
            <w:r w:rsidR="00F96CE4" w:rsidRPr="00FE787D">
              <w:rPr>
                <w:rFonts w:ascii="Book Antiqua" w:eastAsia="宋体" w:hAnsi="Book Antiqua"/>
              </w:rPr>
              <w:t xml:space="preserve"> </w:t>
            </w:r>
            <w:r w:rsidRPr="00FE787D">
              <w:rPr>
                <w:rFonts w:ascii="Book Antiqua" w:eastAsia="宋体" w:hAnsi="Book Antiqua"/>
              </w:rPr>
              <w:t>(74.4)</w:t>
            </w:r>
          </w:p>
        </w:tc>
        <w:tc>
          <w:tcPr>
            <w:tcW w:w="727" w:type="pct"/>
            <w:vMerge/>
            <w:hideMark/>
          </w:tcPr>
          <w:p w14:paraId="1584B51B"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1F24878E" w14:textId="77777777" w:rsidR="00952F18" w:rsidRPr="00FE787D" w:rsidRDefault="00952F18" w:rsidP="006151A0">
            <w:pPr>
              <w:spacing w:line="360" w:lineRule="auto"/>
              <w:jc w:val="both"/>
              <w:rPr>
                <w:rFonts w:ascii="Book Antiqua" w:eastAsia="宋体" w:hAnsi="Book Antiqua"/>
              </w:rPr>
            </w:pPr>
          </w:p>
        </w:tc>
      </w:tr>
      <w:tr w:rsidR="007E18FE" w:rsidRPr="00FE787D" w14:paraId="5368AE5B" w14:textId="77777777" w:rsidTr="007E18FE">
        <w:trPr>
          <w:trHeight w:val="300"/>
        </w:trPr>
        <w:tc>
          <w:tcPr>
            <w:tcW w:w="2685" w:type="pct"/>
            <w:gridSpan w:val="2"/>
            <w:noWrap/>
            <w:hideMark/>
          </w:tcPr>
          <w:p w14:paraId="28584A96" w14:textId="5477A43B" w:rsidR="00952F18" w:rsidRPr="00FE787D" w:rsidRDefault="00C569CC" w:rsidP="006151A0">
            <w:pPr>
              <w:spacing w:line="360" w:lineRule="auto"/>
              <w:jc w:val="both"/>
              <w:rPr>
                <w:rFonts w:ascii="Book Antiqua" w:eastAsia="宋体" w:hAnsi="Book Antiqua"/>
              </w:rPr>
            </w:pPr>
            <w:r w:rsidRPr="00FE787D">
              <w:rPr>
                <w:rFonts w:ascii="Book Antiqua" w:eastAsia="宋体" w:hAnsi="Book Antiqua"/>
              </w:rPr>
              <w:t>T</w:t>
            </w:r>
            <w:r w:rsidR="00952F18" w:rsidRPr="00FE787D">
              <w:rPr>
                <w:rFonts w:ascii="Book Antiqua" w:eastAsia="宋体" w:hAnsi="Book Antiqua"/>
              </w:rPr>
              <w:t>imes of successful catheterization</w:t>
            </w:r>
          </w:p>
        </w:tc>
        <w:tc>
          <w:tcPr>
            <w:tcW w:w="1047" w:type="pct"/>
            <w:noWrap/>
            <w:hideMark/>
          </w:tcPr>
          <w:p w14:paraId="5E3228B1" w14:textId="77777777" w:rsidR="00952F18" w:rsidRPr="00FE787D" w:rsidRDefault="00952F18" w:rsidP="006151A0">
            <w:pPr>
              <w:spacing w:line="360" w:lineRule="auto"/>
              <w:jc w:val="both"/>
              <w:rPr>
                <w:rFonts w:ascii="Book Antiqua" w:eastAsia="宋体" w:hAnsi="Book Antiqua"/>
              </w:rPr>
            </w:pPr>
          </w:p>
        </w:tc>
        <w:tc>
          <w:tcPr>
            <w:tcW w:w="727" w:type="pct"/>
            <w:noWrap/>
            <w:hideMark/>
          </w:tcPr>
          <w:p w14:paraId="45500417" w14:textId="77777777" w:rsidR="00952F18" w:rsidRPr="00FE787D" w:rsidRDefault="00952F18" w:rsidP="006151A0">
            <w:pPr>
              <w:spacing w:line="360" w:lineRule="auto"/>
              <w:jc w:val="both"/>
              <w:rPr>
                <w:rFonts w:ascii="Book Antiqua" w:eastAsia="Times New Roman" w:hAnsi="Book Antiqua"/>
              </w:rPr>
            </w:pPr>
          </w:p>
        </w:tc>
        <w:tc>
          <w:tcPr>
            <w:tcW w:w="541" w:type="pct"/>
            <w:noWrap/>
            <w:hideMark/>
          </w:tcPr>
          <w:p w14:paraId="29B9AE83" w14:textId="77777777" w:rsidR="00952F18" w:rsidRPr="00FE787D" w:rsidRDefault="00952F18" w:rsidP="006151A0">
            <w:pPr>
              <w:spacing w:line="360" w:lineRule="auto"/>
              <w:jc w:val="both"/>
              <w:rPr>
                <w:rFonts w:ascii="Book Antiqua" w:eastAsia="Times New Roman" w:hAnsi="Book Antiqua"/>
              </w:rPr>
            </w:pPr>
          </w:p>
        </w:tc>
      </w:tr>
      <w:tr w:rsidR="00E97D8B" w:rsidRPr="00FE787D" w14:paraId="6F4F5FB1" w14:textId="77777777" w:rsidTr="007E18FE">
        <w:trPr>
          <w:trHeight w:val="300"/>
        </w:trPr>
        <w:tc>
          <w:tcPr>
            <w:tcW w:w="1623" w:type="pct"/>
            <w:noWrap/>
            <w:hideMark/>
          </w:tcPr>
          <w:p w14:paraId="71F5BFE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One</w:t>
            </w:r>
          </w:p>
        </w:tc>
        <w:tc>
          <w:tcPr>
            <w:tcW w:w="1062" w:type="pct"/>
            <w:noWrap/>
            <w:hideMark/>
          </w:tcPr>
          <w:p w14:paraId="7BD11CB8" w14:textId="0537D26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3</w:t>
            </w:r>
            <w:r w:rsidR="00F96CE4" w:rsidRPr="00FE787D">
              <w:rPr>
                <w:rFonts w:ascii="Book Antiqua" w:eastAsia="宋体" w:hAnsi="Book Antiqua"/>
              </w:rPr>
              <w:t xml:space="preserve"> </w:t>
            </w:r>
            <w:r w:rsidRPr="00FE787D">
              <w:rPr>
                <w:rFonts w:ascii="Book Antiqua" w:eastAsia="宋体" w:hAnsi="Book Antiqua"/>
              </w:rPr>
              <w:t>(21.4)</w:t>
            </w:r>
          </w:p>
        </w:tc>
        <w:tc>
          <w:tcPr>
            <w:tcW w:w="1047" w:type="pct"/>
            <w:noWrap/>
            <w:hideMark/>
          </w:tcPr>
          <w:p w14:paraId="2047CA70" w14:textId="498E6A6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120</w:t>
            </w:r>
            <w:r w:rsidR="00F96CE4" w:rsidRPr="00FE787D">
              <w:rPr>
                <w:rFonts w:ascii="Book Antiqua" w:eastAsia="宋体" w:hAnsi="Book Antiqua"/>
              </w:rPr>
              <w:t xml:space="preserve"> </w:t>
            </w:r>
            <w:r w:rsidRPr="00FE787D">
              <w:rPr>
                <w:rFonts w:ascii="Book Antiqua" w:eastAsia="宋体" w:hAnsi="Book Antiqua"/>
              </w:rPr>
              <w:t>(60.3)</w:t>
            </w:r>
          </w:p>
        </w:tc>
        <w:tc>
          <w:tcPr>
            <w:tcW w:w="727" w:type="pct"/>
            <w:vMerge w:val="restart"/>
            <w:noWrap/>
            <w:hideMark/>
          </w:tcPr>
          <w:p w14:paraId="7D2DED7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13.742</w:t>
            </w:r>
          </w:p>
        </w:tc>
        <w:tc>
          <w:tcPr>
            <w:tcW w:w="541" w:type="pct"/>
            <w:vMerge w:val="restart"/>
            <w:noWrap/>
            <w:hideMark/>
          </w:tcPr>
          <w:p w14:paraId="65FB288C"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0.001</w:t>
            </w:r>
          </w:p>
        </w:tc>
      </w:tr>
      <w:tr w:rsidR="00E97D8B" w:rsidRPr="00FE787D" w14:paraId="1B633AA5" w14:textId="77777777" w:rsidTr="007E18FE">
        <w:trPr>
          <w:trHeight w:val="300"/>
        </w:trPr>
        <w:tc>
          <w:tcPr>
            <w:tcW w:w="1623" w:type="pct"/>
            <w:noWrap/>
            <w:hideMark/>
          </w:tcPr>
          <w:p w14:paraId="53170B86"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Two</w:t>
            </w:r>
          </w:p>
        </w:tc>
        <w:tc>
          <w:tcPr>
            <w:tcW w:w="1062" w:type="pct"/>
            <w:noWrap/>
            <w:hideMark/>
          </w:tcPr>
          <w:p w14:paraId="36220832" w14:textId="78DB041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F96CE4" w:rsidRPr="00FE787D">
              <w:rPr>
                <w:rFonts w:ascii="Book Antiqua" w:eastAsia="宋体" w:hAnsi="Book Antiqua"/>
              </w:rPr>
              <w:t xml:space="preserve"> </w:t>
            </w:r>
            <w:r w:rsidRPr="00FE787D">
              <w:rPr>
                <w:rFonts w:ascii="Book Antiqua" w:eastAsia="宋体" w:hAnsi="Book Antiqua"/>
              </w:rPr>
              <w:t>(28.6)</w:t>
            </w:r>
          </w:p>
        </w:tc>
        <w:tc>
          <w:tcPr>
            <w:tcW w:w="1047" w:type="pct"/>
            <w:noWrap/>
            <w:hideMark/>
          </w:tcPr>
          <w:p w14:paraId="52A12AF3" w14:textId="77945D0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51</w:t>
            </w:r>
            <w:r w:rsidR="00F96CE4" w:rsidRPr="00FE787D">
              <w:rPr>
                <w:rFonts w:ascii="Book Antiqua" w:eastAsia="宋体" w:hAnsi="Book Antiqua"/>
              </w:rPr>
              <w:t xml:space="preserve"> </w:t>
            </w:r>
            <w:r w:rsidRPr="00FE787D">
              <w:rPr>
                <w:rFonts w:ascii="Book Antiqua" w:eastAsia="宋体" w:hAnsi="Book Antiqua"/>
              </w:rPr>
              <w:t>(25.6)</w:t>
            </w:r>
          </w:p>
        </w:tc>
        <w:tc>
          <w:tcPr>
            <w:tcW w:w="727" w:type="pct"/>
            <w:vMerge/>
            <w:hideMark/>
          </w:tcPr>
          <w:p w14:paraId="0BF97C61"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7D254F61" w14:textId="77777777" w:rsidR="00952F18" w:rsidRPr="00FE787D" w:rsidRDefault="00952F18" w:rsidP="006151A0">
            <w:pPr>
              <w:spacing w:line="360" w:lineRule="auto"/>
              <w:jc w:val="both"/>
              <w:rPr>
                <w:rFonts w:ascii="Book Antiqua" w:eastAsia="宋体" w:hAnsi="Book Antiqua"/>
                <w:b/>
                <w:bCs/>
              </w:rPr>
            </w:pPr>
          </w:p>
        </w:tc>
      </w:tr>
      <w:tr w:rsidR="00E97D8B" w:rsidRPr="00FE787D" w14:paraId="2AC8FE7B" w14:textId="77777777" w:rsidTr="007E18FE">
        <w:trPr>
          <w:trHeight w:val="300"/>
        </w:trPr>
        <w:tc>
          <w:tcPr>
            <w:tcW w:w="1623" w:type="pct"/>
            <w:noWrap/>
            <w:hideMark/>
          </w:tcPr>
          <w:p w14:paraId="48CD8FE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Three and more</w:t>
            </w:r>
          </w:p>
        </w:tc>
        <w:tc>
          <w:tcPr>
            <w:tcW w:w="1062" w:type="pct"/>
            <w:noWrap/>
            <w:hideMark/>
          </w:tcPr>
          <w:p w14:paraId="11166118" w14:textId="7696237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7</w:t>
            </w:r>
            <w:r w:rsidR="00F96CE4" w:rsidRPr="00FE787D">
              <w:rPr>
                <w:rFonts w:ascii="Book Antiqua" w:eastAsia="宋体" w:hAnsi="Book Antiqua"/>
              </w:rPr>
              <w:t xml:space="preserve"> </w:t>
            </w:r>
            <w:r w:rsidRPr="00FE787D">
              <w:rPr>
                <w:rFonts w:ascii="Book Antiqua" w:eastAsia="宋体" w:hAnsi="Book Antiqua"/>
              </w:rPr>
              <w:t>(50.0)</w:t>
            </w:r>
          </w:p>
        </w:tc>
        <w:tc>
          <w:tcPr>
            <w:tcW w:w="1047" w:type="pct"/>
            <w:noWrap/>
            <w:hideMark/>
          </w:tcPr>
          <w:p w14:paraId="229796D5" w14:textId="11C212E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28</w:t>
            </w:r>
            <w:r w:rsidR="00F96CE4" w:rsidRPr="00FE787D">
              <w:rPr>
                <w:rFonts w:ascii="Book Antiqua" w:eastAsia="宋体" w:hAnsi="Book Antiqua"/>
              </w:rPr>
              <w:t xml:space="preserve"> </w:t>
            </w:r>
            <w:r w:rsidRPr="00FE787D">
              <w:rPr>
                <w:rFonts w:ascii="Book Antiqua" w:eastAsia="宋体" w:hAnsi="Book Antiqua"/>
              </w:rPr>
              <w:t>(14.1)</w:t>
            </w:r>
          </w:p>
        </w:tc>
        <w:tc>
          <w:tcPr>
            <w:tcW w:w="727" w:type="pct"/>
            <w:vMerge/>
            <w:hideMark/>
          </w:tcPr>
          <w:p w14:paraId="2C823D4D"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1B76773C" w14:textId="77777777" w:rsidR="00952F18" w:rsidRPr="00FE787D" w:rsidRDefault="00952F18" w:rsidP="006151A0">
            <w:pPr>
              <w:spacing w:line="360" w:lineRule="auto"/>
              <w:jc w:val="both"/>
              <w:rPr>
                <w:rFonts w:ascii="Book Antiqua" w:eastAsia="宋体" w:hAnsi="Book Antiqua"/>
                <w:b/>
                <w:bCs/>
              </w:rPr>
            </w:pPr>
          </w:p>
        </w:tc>
      </w:tr>
      <w:tr w:rsidR="00E97D8B" w:rsidRPr="00FE787D" w14:paraId="767B60B0" w14:textId="77777777" w:rsidTr="007E18FE">
        <w:trPr>
          <w:trHeight w:val="300"/>
        </w:trPr>
        <w:tc>
          <w:tcPr>
            <w:tcW w:w="1623" w:type="pct"/>
            <w:noWrap/>
            <w:hideMark/>
          </w:tcPr>
          <w:p w14:paraId="7BD78BA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ALSS times</w:t>
            </w:r>
          </w:p>
        </w:tc>
        <w:tc>
          <w:tcPr>
            <w:tcW w:w="1062" w:type="pct"/>
            <w:noWrap/>
            <w:hideMark/>
          </w:tcPr>
          <w:p w14:paraId="17164145" w14:textId="77777777" w:rsidR="00952F18" w:rsidRPr="00FE787D" w:rsidRDefault="00952F18" w:rsidP="006151A0">
            <w:pPr>
              <w:spacing w:line="360" w:lineRule="auto"/>
              <w:jc w:val="both"/>
              <w:rPr>
                <w:rFonts w:ascii="Book Antiqua" w:eastAsia="宋体" w:hAnsi="Book Antiqua"/>
              </w:rPr>
            </w:pPr>
          </w:p>
        </w:tc>
        <w:tc>
          <w:tcPr>
            <w:tcW w:w="1047" w:type="pct"/>
            <w:noWrap/>
            <w:hideMark/>
          </w:tcPr>
          <w:p w14:paraId="4BD2AA3D" w14:textId="77777777" w:rsidR="00952F18" w:rsidRPr="00FE787D" w:rsidRDefault="00952F18" w:rsidP="006151A0">
            <w:pPr>
              <w:spacing w:line="360" w:lineRule="auto"/>
              <w:jc w:val="both"/>
              <w:rPr>
                <w:rFonts w:ascii="Book Antiqua" w:eastAsia="Times New Roman" w:hAnsi="Book Antiqua"/>
              </w:rPr>
            </w:pPr>
          </w:p>
        </w:tc>
        <w:tc>
          <w:tcPr>
            <w:tcW w:w="727" w:type="pct"/>
            <w:noWrap/>
            <w:hideMark/>
          </w:tcPr>
          <w:p w14:paraId="6BD9CC83" w14:textId="77777777" w:rsidR="00952F18" w:rsidRPr="00FE787D" w:rsidRDefault="00952F18" w:rsidP="006151A0">
            <w:pPr>
              <w:spacing w:line="360" w:lineRule="auto"/>
              <w:jc w:val="both"/>
              <w:rPr>
                <w:rFonts w:ascii="Book Antiqua" w:eastAsia="Times New Roman" w:hAnsi="Book Antiqua"/>
              </w:rPr>
            </w:pPr>
          </w:p>
        </w:tc>
        <w:tc>
          <w:tcPr>
            <w:tcW w:w="541" w:type="pct"/>
            <w:noWrap/>
            <w:hideMark/>
          </w:tcPr>
          <w:p w14:paraId="1D879C14" w14:textId="77777777" w:rsidR="00952F18" w:rsidRPr="00FE787D" w:rsidRDefault="00952F18" w:rsidP="006151A0">
            <w:pPr>
              <w:spacing w:line="360" w:lineRule="auto"/>
              <w:jc w:val="both"/>
              <w:rPr>
                <w:rFonts w:ascii="Book Antiqua" w:eastAsia="Times New Roman" w:hAnsi="Book Antiqua"/>
              </w:rPr>
            </w:pPr>
          </w:p>
        </w:tc>
      </w:tr>
      <w:tr w:rsidR="00E97D8B" w:rsidRPr="00FE787D" w14:paraId="1EF77D05" w14:textId="77777777" w:rsidTr="007E18FE">
        <w:trPr>
          <w:trHeight w:val="300"/>
        </w:trPr>
        <w:tc>
          <w:tcPr>
            <w:tcW w:w="1623" w:type="pct"/>
            <w:noWrap/>
            <w:hideMark/>
          </w:tcPr>
          <w:p w14:paraId="76392D54" w14:textId="041A327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&lt;</w:t>
            </w:r>
            <w:r w:rsidR="00F80FE5" w:rsidRPr="00FE787D">
              <w:rPr>
                <w:rFonts w:ascii="Book Antiqua" w:eastAsia="宋体" w:hAnsi="Book Antiqua"/>
              </w:rPr>
              <w:t xml:space="preserve"> </w:t>
            </w:r>
            <w:r w:rsidRPr="00FE787D">
              <w:rPr>
                <w:rFonts w:ascii="Book Antiqua" w:eastAsia="宋体" w:hAnsi="Book Antiqua"/>
              </w:rPr>
              <w:t>3</w:t>
            </w:r>
          </w:p>
        </w:tc>
        <w:tc>
          <w:tcPr>
            <w:tcW w:w="1062" w:type="pct"/>
            <w:noWrap/>
            <w:hideMark/>
          </w:tcPr>
          <w:p w14:paraId="0A8CF737" w14:textId="7BAA1089"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F96CE4" w:rsidRPr="00FE787D">
              <w:rPr>
                <w:rFonts w:ascii="Book Antiqua" w:eastAsia="宋体" w:hAnsi="Book Antiqua"/>
              </w:rPr>
              <w:t xml:space="preserve"> </w:t>
            </w:r>
            <w:r w:rsidRPr="00FE787D">
              <w:rPr>
                <w:rFonts w:ascii="Book Antiqua" w:eastAsia="宋体" w:hAnsi="Book Antiqua"/>
              </w:rPr>
              <w:t>(28.6)</w:t>
            </w:r>
          </w:p>
        </w:tc>
        <w:tc>
          <w:tcPr>
            <w:tcW w:w="1047" w:type="pct"/>
            <w:noWrap/>
            <w:hideMark/>
          </w:tcPr>
          <w:p w14:paraId="5CF4AAA8" w14:textId="091B697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61</w:t>
            </w:r>
            <w:r w:rsidR="00F96CE4" w:rsidRPr="00FE787D">
              <w:rPr>
                <w:rFonts w:ascii="Book Antiqua" w:eastAsia="宋体" w:hAnsi="Book Antiqua"/>
              </w:rPr>
              <w:t xml:space="preserve"> </w:t>
            </w:r>
            <w:r w:rsidRPr="00FE787D">
              <w:rPr>
                <w:rFonts w:ascii="Book Antiqua" w:eastAsia="宋体" w:hAnsi="Book Antiqua"/>
              </w:rPr>
              <w:t>(30.7)</w:t>
            </w:r>
          </w:p>
        </w:tc>
        <w:tc>
          <w:tcPr>
            <w:tcW w:w="727" w:type="pct"/>
            <w:vMerge w:val="restart"/>
            <w:noWrap/>
            <w:hideMark/>
          </w:tcPr>
          <w:p w14:paraId="3143D948"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9.207</w:t>
            </w:r>
          </w:p>
        </w:tc>
        <w:tc>
          <w:tcPr>
            <w:tcW w:w="541" w:type="pct"/>
            <w:vMerge w:val="restart"/>
            <w:noWrap/>
            <w:hideMark/>
          </w:tcPr>
          <w:p w14:paraId="12F3685D"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0.01</w:t>
            </w:r>
          </w:p>
        </w:tc>
      </w:tr>
      <w:tr w:rsidR="00E97D8B" w:rsidRPr="00FE787D" w14:paraId="4927D665" w14:textId="77777777" w:rsidTr="007E18FE">
        <w:trPr>
          <w:trHeight w:val="300"/>
        </w:trPr>
        <w:tc>
          <w:tcPr>
            <w:tcW w:w="1623" w:type="pct"/>
            <w:noWrap/>
            <w:hideMark/>
          </w:tcPr>
          <w:p w14:paraId="1783FC5D" w14:textId="0233853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F80FE5" w:rsidRPr="00FE787D">
              <w:rPr>
                <w:rFonts w:ascii="Book Antiqua" w:eastAsia="宋体" w:hAnsi="Book Antiqua"/>
              </w:rPr>
              <w:t xml:space="preserve"> </w:t>
            </w:r>
            <w:r w:rsidRPr="00FE787D">
              <w:rPr>
                <w:rFonts w:ascii="Book Antiqua" w:eastAsia="宋体" w:hAnsi="Book Antiqua"/>
              </w:rPr>
              <w:t>3</w:t>
            </w:r>
            <w:r w:rsidR="00F80FE5" w:rsidRPr="00FE787D">
              <w:rPr>
                <w:rFonts w:ascii="Book Antiqua" w:eastAsia="宋体" w:hAnsi="Book Antiqua" w:hint="eastAsia"/>
                <w:lang w:eastAsia="zh-CN"/>
              </w:rPr>
              <w:t>,</w:t>
            </w:r>
            <w:r w:rsidR="00F80FE5" w:rsidRPr="00FE787D">
              <w:rPr>
                <w:rFonts w:ascii="Book Antiqua" w:eastAsia="宋体" w:hAnsi="Book Antiqua"/>
                <w:lang w:eastAsia="zh-CN"/>
              </w:rPr>
              <w:t xml:space="preserve"> </w:t>
            </w:r>
            <w:r w:rsidRPr="00FE787D">
              <w:rPr>
                <w:rFonts w:ascii="Book Antiqua" w:eastAsia="宋体" w:hAnsi="Book Antiqua"/>
              </w:rPr>
              <w:t>&lt;</w:t>
            </w:r>
            <w:r w:rsidR="00F80FE5" w:rsidRPr="00FE787D">
              <w:rPr>
                <w:rFonts w:ascii="Book Antiqua" w:eastAsia="宋体" w:hAnsi="Book Antiqua"/>
              </w:rPr>
              <w:t xml:space="preserve"> </w:t>
            </w:r>
            <w:r w:rsidRPr="00FE787D">
              <w:rPr>
                <w:rFonts w:ascii="Book Antiqua" w:eastAsia="宋体" w:hAnsi="Book Antiqua"/>
              </w:rPr>
              <w:t>5</w:t>
            </w:r>
          </w:p>
        </w:tc>
        <w:tc>
          <w:tcPr>
            <w:tcW w:w="1062" w:type="pct"/>
            <w:noWrap/>
            <w:hideMark/>
          </w:tcPr>
          <w:p w14:paraId="3D754391" w14:textId="46493FD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w:t>
            </w:r>
            <w:r w:rsidR="00F96CE4" w:rsidRPr="00FE787D">
              <w:rPr>
                <w:rFonts w:ascii="Book Antiqua" w:eastAsia="宋体" w:hAnsi="Book Antiqua"/>
              </w:rPr>
              <w:t xml:space="preserve"> </w:t>
            </w:r>
            <w:r w:rsidRPr="00FE787D">
              <w:rPr>
                <w:rFonts w:ascii="Book Antiqua" w:eastAsia="宋体" w:hAnsi="Book Antiqua"/>
              </w:rPr>
              <w:t>(35.7)</w:t>
            </w:r>
          </w:p>
        </w:tc>
        <w:tc>
          <w:tcPr>
            <w:tcW w:w="1047" w:type="pct"/>
            <w:noWrap/>
            <w:hideMark/>
          </w:tcPr>
          <w:p w14:paraId="56ADEBF7" w14:textId="539EAB3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119</w:t>
            </w:r>
            <w:r w:rsidR="00F96CE4" w:rsidRPr="00FE787D">
              <w:rPr>
                <w:rFonts w:ascii="Book Antiqua" w:eastAsia="宋体" w:hAnsi="Book Antiqua"/>
              </w:rPr>
              <w:t xml:space="preserve"> </w:t>
            </w:r>
            <w:r w:rsidRPr="00FE787D">
              <w:rPr>
                <w:rFonts w:ascii="Book Antiqua" w:eastAsia="宋体" w:hAnsi="Book Antiqua"/>
              </w:rPr>
              <w:t>(50.8)</w:t>
            </w:r>
          </w:p>
        </w:tc>
        <w:tc>
          <w:tcPr>
            <w:tcW w:w="727" w:type="pct"/>
            <w:vMerge/>
            <w:hideMark/>
          </w:tcPr>
          <w:p w14:paraId="694237D9"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2C6566DC" w14:textId="77777777" w:rsidR="00952F18" w:rsidRPr="00FE787D" w:rsidRDefault="00952F18" w:rsidP="006151A0">
            <w:pPr>
              <w:spacing w:line="360" w:lineRule="auto"/>
              <w:jc w:val="both"/>
              <w:rPr>
                <w:rFonts w:ascii="Book Antiqua" w:eastAsia="宋体" w:hAnsi="Book Antiqua"/>
                <w:b/>
                <w:bCs/>
              </w:rPr>
            </w:pPr>
          </w:p>
        </w:tc>
      </w:tr>
      <w:tr w:rsidR="00E97D8B" w:rsidRPr="00FE787D" w14:paraId="41B37EFB" w14:textId="77777777" w:rsidTr="007E18FE">
        <w:trPr>
          <w:trHeight w:val="300"/>
        </w:trPr>
        <w:tc>
          <w:tcPr>
            <w:tcW w:w="1623" w:type="pct"/>
            <w:noWrap/>
            <w:hideMark/>
          </w:tcPr>
          <w:p w14:paraId="1858BDAE" w14:textId="0D8AE0C8"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F80FE5" w:rsidRPr="00FE787D">
              <w:rPr>
                <w:rFonts w:ascii="Book Antiqua" w:eastAsia="宋体" w:hAnsi="Book Antiqua"/>
              </w:rPr>
              <w:t xml:space="preserve"> </w:t>
            </w:r>
            <w:r w:rsidRPr="00FE787D">
              <w:rPr>
                <w:rFonts w:ascii="Book Antiqua" w:eastAsia="宋体" w:hAnsi="Book Antiqua"/>
              </w:rPr>
              <w:t>5</w:t>
            </w:r>
          </w:p>
        </w:tc>
        <w:tc>
          <w:tcPr>
            <w:tcW w:w="1062" w:type="pct"/>
            <w:noWrap/>
            <w:hideMark/>
          </w:tcPr>
          <w:p w14:paraId="1F717FA6" w14:textId="032326D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5</w:t>
            </w:r>
            <w:r w:rsidR="00F96CE4" w:rsidRPr="00FE787D">
              <w:rPr>
                <w:rFonts w:ascii="Book Antiqua" w:eastAsia="宋体" w:hAnsi="Book Antiqua"/>
              </w:rPr>
              <w:t xml:space="preserve"> </w:t>
            </w:r>
            <w:r w:rsidRPr="00FE787D">
              <w:rPr>
                <w:rFonts w:ascii="Book Antiqua" w:eastAsia="宋体" w:hAnsi="Book Antiqua"/>
              </w:rPr>
              <w:t>(35.7)</w:t>
            </w:r>
          </w:p>
        </w:tc>
        <w:tc>
          <w:tcPr>
            <w:tcW w:w="1047" w:type="pct"/>
            <w:noWrap/>
            <w:hideMark/>
          </w:tcPr>
          <w:p w14:paraId="603AC910" w14:textId="7E490DA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19</w:t>
            </w:r>
            <w:r w:rsidR="00F96CE4" w:rsidRPr="00FE787D">
              <w:rPr>
                <w:rFonts w:ascii="Book Antiqua" w:eastAsia="宋体" w:hAnsi="Book Antiqua"/>
              </w:rPr>
              <w:t xml:space="preserve"> </w:t>
            </w:r>
            <w:r w:rsidRPr="00FE787D">
              <w:rPr>
                <w:rFonts w:ascii="Book Antiqua" w:eastAsia="宋体" w:hAnsi="Book Antiqua"/>
              </w:rPr>
              <w:t>(9.5)</w:t>
            </w:r>
          </w:p>
        </w:tc>
        <w:tc>
          <w:tcPr>
            <w:tcW w:w="727" w:type="pct"/>
            <w:vMerge/>
            <w:hideMark/>
          </w:tcPr>
          <w:p w14:paraId="4A4048C6"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1F34A53B" w14:textId="77777777" w:rsidR="00952F18" w:rsidRPr="00FE787D" w:rsidRDefault="00952F18" w:rsidP="006151A0">
            <w:pPr>
              <w:spacing w:line="360" w:lineRule="auto"/>
              <w:jc w:val="both"/>
              <w:rPr>
                <w:rFonts w:ascii="Book Antiqua" w:eastAsia="宋体" w:hAnsi="Book Antiqua"/>
                <w:b/>
                <w:bCs/>
              </w:rPr>
            </w:pPr>
          </w:p>
        </w:tc>
      </w:tr>
      <w:tr w:rsidR="00E97D8B" w:rsidRPr="00FE787D" w14:paraId="2D673855" w14:textId="77777777" w:rsidTr="007E18FE">
        <w:trPr>
          <w:trHeight w:val="300"/>
        </w:trPr>
        <w:tc>
          <w:tcPr>
            <w:tcW w:w="1623" w:type="pct"/>
            <w:noWrap/>
            <w:hideMark/>
          </w:tcPr>
          <w:p w14:paraId="1E1B460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Activity status</w:t>
            </w:r>
          </w:p>
        </w:tc>
        <w:tc>
          <w:tcPr>
            <w:tcW w:w="1062" w:type="pct"/>
            <w:noWrap/>
            <w:hideMark/>
          </w:tcPr>
          <w:p w14:paraId="1759D156" w14:textId="77777777" w:rsidR="00952F18" w:rsidRPr="00FE787D" w:rsidRDefault="00952F18" w:rsidP="006151A0">
            <w:pPr>
              <w:spacing w:line="360" w:lineRule="auto"/>
              <w:jc w:val="both"/>
              <w:rPr>
                <w:rFonts w:ascii="Book Antiqua" w:eastAsia="宋体" w:hAnsi="Book Antiqua"/>
              </w:rPr>
            </w:pPr>
          </w:p>
        </w:tc>
        <w:tc>
          <w:tcPr>
            <w:tcW w:w="1047" w:type="pct"/>
            <w:noWrap/>
            <w:hideMark/>
          </w:tcPr>
          <w:p w14:paraId="6BC08776" w14:textId="77777777" w:rsidR="00952F18" w:rsidRPr="00FE787D" w:rsidRDefault="00952F18" w:rsidP="006151A0">
            <w:pPr>
              <w:spacing w:line="360" w:lineRule="auto"/>
              <w:jc w:val="both"/>
              <w:rPr>
                <w:rFonts w:ascii="Book Antiqua" w:eastAsia="Times New Roman" w:hAnsi="Book Antiqua"/>
              </w:rPr>
            </w:pPr>
          </w:p>
        </w:tc>
        <w:tc>
          <w:tcPr>
            <w:tcW w:w="727" w:type="pct"/>
            <w:noWrap/>
            <w:hideMark/>
          </w:tcPr>
          <w:p w14:paraId="5419B50C" w14:textId="77777777" w:rsidR="00952F18" w:rsidRPr="00FE787D" w:rsidRDefault="00952F18" w:rsidP="006151A0">
            <w:pPr>
              <w:spacing w:line="360" w:lineRule="auto"/>
              <w:jc w:val="both"/>
              <w:rPr>
                <w:rFonts w:ascii="Book Antiqua" w:eastAsia="Times New Roman" w:hAnsi="Book Antiqua"/>
              </w:rPr>
            </w:pPr>
          </w:p>
        </w:tc>
        <w:tc>
          <w:tcPr>
            <w:tcW w:w="541" w:type="pct"/>
            <w:noWrap/>
            <w:hideMark/>
          </w:tcPr>
          <w:p w14:paraId="79437EDF" w14:textId="77777777" w:rsidR="00952F18" w:rsidRPr="00FE787D" w:rsidRDefault="00952F18" w:rsidP="006151A0">
            <w:pPr>
              <w:spacing w:line="360" w:lineRule="auto"/>
              <w:jc w:val="both"/>
              <w:rPr>
                <w:rFonts w:ascii="Book Antiqua" w:eastAsia="Times New Roman" w:hAnsi="Book Antiqua"/>
              </w:rPr>
            </w:pPr>
          </w:p>
        </w:tc>
      </w:tr>
      <w:tr w:rsidR="00E97D8B" w:rsidRPr="00FE787D" w14:paraId="1C8EFB83" w14:textId="77777777" w:rsidTr="007E18FE">
        <w:trPr>
          <w:trHeight w:val="300"/>
        </w:trPr>
        <w:tc>
          <w:tcPr>
            <w:tcW w:w="1623" w:type="pct"/>
            <w:noWrap/>
            <w:hideMark/>
          </w:tcPr>
          <w:p w14:paraId="6BE8F084"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Free activities</w:t>
            </w:r>
          </w:p>
        </w:tc>
        <w:tc>
          <w:tcPr>
            <w:tcW w:w="1062" w:type="pct"/>
            <w:noWrap/>
            <w:hideMark/>
          </w:tcPr>
          <w:p w14:paraId="625FD769" w14:textId="33E20F2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0 (0)</w:t>
            </w:r>
          </w:p>
        </w:tc>
        <w:tc>
          <w:tcPr>
            <w:tcW w:w="1047" w:type="pct"/>
            <w:noWrap/>
            <w:hideMark/>
          </w:tcPr>
          <w:p w14:paraId="11D7C0DF" w14:textId="297EBDEE"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23</w:t>
            </w:r>
            <w:r w:rsidR="00F96CE4" w:rsidRPr="00FE787D">
              <w:rPr>
                <w:rFonts w:ascii="Book Antiqua" w:eastAsia="宋体" w:hAnsi="Book Antiqua"/>
              </w:rPr>
              <w:t xml:space="preserve"> </w:t>
            </w:r>
            <w:r w:rsidRPr="00FE787D">
              <w:rPr>
                <w:rFonts w:ascii="Book Antiqua" w:eastAsia="宋体" w:hAnsi="Book Antiqua"/>
              </w:rPr>
              <w:t>(11.6)</w:t>
            </w:r>
          </w:p>
        </w:tc>
        <w:tc>
          <w:tcPr>
            <w:tcW w:w="727" w:type="pct"/>
            <w:vMerge w:val="restart"/>
            <w:noWrap/>
            <w:hideMark/>
          </w:tcPr>
          <w:p w14:paraId="1D0EE9CE"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11.761</w:t>
            </w:r>
          </w:p>
        </w:tc>
        <w:tc>
          <w:tcPr>
            <w:tcW w:w="541" w:type="pct"/>
            <w:vMerge w:val="restart"/>
            <w:noWrap/>
            <w:hideMark/>
          </w:tcPr>
          <w:p w14:paraId="602C3F8D"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0.008</w:t>
            </w:r>
          </w:p>
        </w:tc>
      </w:tr>
      <w:tr w:rsidR="00E97D8B" w:rsidRPr="00FE787D" w14:paraId="1B5EB483" w14:textId="77777777" w:rsidTr="007E18FE">
        <w:trPr>
          <w:trHeight w:val="300"/>
        </w:trPr>
        <w:tc>
          <w:tcPr>
            <w:tcW w:w="1623" w:type="pct"/>
            <w:noWrap/>
            <w:hideMark/>
          </w:tcPr>
          <w:p w14:paraId="34538AA9" w14:textId="78C166E3" w:rsidR="00952F18" w:rsidRPr="00FE787D" w:rsidRDefault="00952F18" w:rsidP="00C362AC">
            <w:pPr>
              <w:spacing w:line="360" w:lineRule="auto"/>
              <w:jc w:val="both"/>
              <w:rPr>
                <w:rFonts w:ascii="Book Antiqua" w:eastAsia="宋体" w:hAnsi="Book Antiqua"/>
              </w:rPr>
            </w:pPr>
            <w:r w:rsidRPr="00FE787D">
              <w:rPr>
                <w:rFonts w:ascii="Book Antiqua" w:eastAsia="宋体" w:hAnsi="Book Antiqua"/>
              </w:rPr>
              <w:t>Less than 4 h</w:t>
            </w:r>
            <w:r w:rsidR="00C362AC" w:rsidRPr="00FE787D">
              <w:rPr>
                <w:rFonts w:ascii="Book Antiqua" w:eastAsia="宋体" w:hAnsi="Book Antiqua"/>
              </w:rPr>
              <w:t>/</w:t>
            </w:r>
            <w:r w:rsidRPr="00FE787D">
              <w:rPr>
                <w:rFonts w:ascii="Book Antiqua" w:eastAsia="宋体" w:hAnsi="Book Antiqua"/>
              </w:rPr>
              <w:t>d</w:t>
            </w:r>
          </w:p>
        </w:tc>
        <w:tc>
          <w:tcPr>
            <w:tcW w:w="1062" w:type="pct"/>
            <w:noWrap/>
            <w:hideMark/>
          </w:tcPr>
          <w:p w14:paraId="03FB4679" w14:textId="6E93B70B"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 (28.6)</w:t>
            </w:r>
          </w:p>
        </w:tc>
        <w:tc>
          <w:tcPr>
            <w:tcW w:w="1047" w:type="pct"/>
            <w:noWrap/>
            <w:hideMark/>
          </w:tcPr>
          <w:p w14:paraId="59CB3199" w14:textId="70AC9FE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69</w:t>
            </w:r>
            <w:r w:rsidR="00F96CE4" w:rsidRPr="00FE787D">
              <w:rPr>
                <w:rFonts w:ascii="Book Antiqua" w:eastAsia="宋体" w:hAnsi="Book Antiqua"/>
              </w:rPr>
              <w:t xml:space="preserve"> </w:t>
            </w:r>
            <w:r w:rsidRPr="00FE787D">
              <w:rPr>
                <w:rFonts w:ascii="Book Antiqua" w:eastAsia="宋体" w:hAnsi="Book Antiqua"/>
              </w:rPr>
              <w:t>(34.7)</w:t>
            </w:r>
          </w:p>
        </w:tc>
        <w:tc>
          <w:tcPr>
            <w:tcW w:w="727" w:type="pct"/>
            <w:vMerge/>
            <w:hideMark/>
          </w:tcPr>
          <w:p w14:paraId="633AA9C6"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5C90000C" w14:textId="77777777" w:rsidR="00952F18" w:rsidRPr="00FE787D" w:rsidRDefault="00952F18" w:rsidP="006151A0">
            <w:pPr>
              <w:spacing w:line="360" w:lineRule="auto"/>
              <w:jc w:val="both"/>
              <w:rPr>
                <w:rFonts w:ascii="Book Antiqua" w:eastAsia="宋体" w:hAnsi="Book Antiqua"/>
                <w:b/>
                <w:bCs/>
              </w:rPr>
            </w:pPr>
          </w:p>
        </w:tc>
      </w:tr>
      <w:tr w:rsidR="00E97D8B" w:rsidRPr="00FE787D" w14:paraId="7E5B7A9D" w14:textId="77777777" w:rsidTr="007E18FE">
        <w:trPr>
          <w:trHeight w:val="300"/>
        </w:trPr>
        <w:tc>
          <w:tcPr>
            <w:tcW w:w="1623" w:type="pct"/>
            <w:noWrap/>
            <w:hideMark/>
          </w:tcPr>
          <w:p w14:paraId="1B3FCB80" w14:textId="678D4AB1" w:rsidR="00952F18" w:rsidRPr="00FE787D" w:rsidRDefault="00952F18" w:rsidP="00C362AC">
            <w:pPr>
              <w:spacing w:line="360" w:lineRule="auto"/>
              <w:jc w:val="both"/>
              <w:rPr>
                <w:rFonts w:ascii="Book Antiqua" w:eastAsia="宋体" w:hAnsi="Book Antiqua"/>
              </w:rPr>
            </w:pPr>
            <w:r w:rsidRPr="00FE787D">
              <w:rPr>
                <w:rFonts w:ascii="Book Antiqua" w:eastAsia="宋体" w:hAnsi="Book Antiqua"/>
              </w:rPr>
              <w:t>Less than 1 h</w:t>
            </w:r>
            <w:r w:rsidR="00C362AC" w:rsidRPr="00FE787D">
              <w:rPr>
                <w:rFonts w:ascii="Book Antiqua" w:eastAsia="宋体" w:hAnsi="Book Antiqua"/>
              </w:rPr>
              <w:t>/</w:t>
            </w:r>
            <w:r w:rsidRPr="00FE787D">
              <w:rPr>
                <w:rFonts w:ascii="Book Antiqua" w:eastAsia="宋体" w:hAnsi="Book Antiqua"/>
              </w:rPr>
              <w:t>d</w:t>
            </w:r>
          </w:p>
        </w:tc>
        <w:tc>
          <w:tcPr>
            <w:tcW w:w="1062" w:type="pct"/>
            <w:noWrap/>
            <w:hideMark/>
          </w:tcPr>
          <w:p w14:paraId="796EB308" w14:textId="55FD398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 (28.6)</w:t>
            </w:r>
          </w:p>
        </w:tc>
        <w:tc>
          <w:tcPr>
            <w:tcW w:w="1047" w:type="pct"/>
            <w:noWrap/>
            <w:hideMark/>
          </w:tcPr>
          <w:p w14:paraId="26D72954" w14:textId="45DDFFD6"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84</w:t>
            </w:r>
            <w:r w:rsidR="00F96CE4" w:rsidRPr="00FE787D">
              <w:rPr>
                <w:rFonts w:ascii="Book Antiqua" w:eastAsia="宋体" w:hAnsi="Book Antiqua"/>
              </w:rPr>
              <w:t xml:space="preserve"> </w:t>
            </w:r>
            <w:r w:rsidRPr="00FE787D">
              <w:rPr>
                <w:rFonts w:ascii="Book Antiqua" w:eastAsia="宋体" w:hAnsi="Book Antiqua"/>
              </w:rPr>
              <w:t>(42.6)</w:t>
            </w:r>
          </w:p>
        </w:tc>
        <w:tc>
          <w:tcPr>
            <w:tcW w:w="727" w:type="pct"/>
            <w:vMerge/>
            <w:hideMark/>
          </w:tcPr>
          <w:p w14:paraId="275932E4"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24021139" w14:textId="77777777" w:rsidR="00952F18" w:rsidRPr="00FE787D" w:rsidRDefault="00952F18" w:rsidP="006151A0">
            <w:pPr>
              <w:spacing w:line="360" w:lineRule="auto"/>
              <w:jc w:val="both"/>
              <w:rPr>
                <w:rFonts w:ascii="Book Antiqua" w:eastAsia="宋体" w:hAnsi="Book Antiqua"/>
                <w:b/>
                <w:bCs/>
              </w:rPr>
            </w:pPr>
          </w:p>
        </w:tc>
      </w:tr>
      <w:tr w:rsidR="00E97D8B" w:rsidRPr="00FE787D" w14:paraId="77F72F85" w14:textId="77777777" w:rsidTr="007E18FE">
        <w:trPr>
          <w:trHeight w:val="300"/>
        </w:trPr>
        <w:tc>
          <w:tcPr>
            <w:tcW w:w="1623" w:type="pct"/>
            <w:noWrap/>
            <w:hideMark/>
          </w:tcPr>
          <w:p w14:paraId="167BE11C"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Strict bed rest</w:t>
            </w:r>
          </w:p>
        </w:tc>
        <w:tc>
          <w:tcPr>
            <w:tcW w:w="1062" w:type="pct"/>
            <w:noWrap/>
            <w:hideMark/>
          </w:tcPr>
          <w:p w14:paraId="29779D41" w14:textId="71EE1735"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 (42.9)</w:t>
            </w:r>
          </w:p>
        </w:tc>
        <w:tc>
          <w:tcPr>
            <w:tcW w:w="1047" w:type="pct"/>
            <w:noWrap/>
            <w:hideMark/>
          </w:tcPr>
          <w:p w14:paraId="6CD89549" w14:textId="4DC97D70"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23</w:t>
            </w:r>
            <w:r w:rsidR="00F96CE4" w:rsidRPr="00FE787D">
              <w:rPr>
                <w:rFonts w:ascii="Book Antiqua" w:eastAsia="宋体" w:hAnsi="Book Antiqua"/>
              </w:rPr>
              <w:t xml:space="preserve"> </w:t>
            </w:r>
            <w:r w:rsidRPr="00FE787D">
              <w:rPr>
                <w:rFonts w:ascii="Book Antiqua" w:eastAsia="宋体" w:hAnsi="Book Antiqua"/>
              </w:rPr>
              <w:t>(11.6)</w:t>
            </w:r>
          </w:p>
        </w:tc>
        <w:tc>
          <w:tcPr>
            <w:tcW w:w="727" w:type="pct"/>
            <w:vMerge/>
            <w:hideMark/>
          </w:tcPr>
          <w:p w14:paraId="4BE40715"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05F08A52" w14:textId="77777777" w:rsidR="00952F18" w:rsidRPr="00FE787D" w:rsidRDefault="00952F18" w:rsidP="006151A0">
            <w:pPr>
              <w:spacing w:line="360" w:lineRule="auto"/>
              <w:jc w:val="both"/>
              <w:rPr>
                <w:rFonts w:ascii="Book Antiqua" w:eastAsia="宋体" w:hAnsi="Book Antiqua"/>
                <w:b/>
                <w:bCs/>
              </w:rPr>
            </w:pPr>
          </w:p>
        </w:tc>
      </w:tr>
      <w:tr w:rsidR="00E97D8B" w:rsidRPr="00FE787D" w14:paraId="75EAEEB7" w14:textId="77777777" w:rsidTr="007E18FE">
        <w:trPr>
          <w:trHeight w:val="300"/>
        </w:trPr>
        <w:tc>
          <w:tcPr>
            <w:tcW w:w="1623" w:type="pct"/>
            <w:noWrap/>
            <w:hideMark/>
          </w:tcPr>
          <w:p w14:paraId="60E7094F"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Infection</w:t>
            </w:r>
          </w:p>
        </w:tc>
        <w:tc>
          <w:tcPr>
            <w:tcW w:w="1062" w:type="pct"/>
            <w:noWrap/>
            <w:hideMark/>
          </w:tcPr>
          <w:p w14:paraId="1A5D0F9E" w14:textId="77777777" w:rsidR="00952F18" w:rsidRPr="00FE787D" w:rsidRDefault="00952F18" w:rsidP="006151A0">
            <w:pPr>
              <w:spacing w:line="360" w:lineRule="auto"/>
              <w:jc w:val="both"/>
              <w:rPr>
                <w:rFonts w:ascii="Book Antiqua" w:eastAsia="宋体" w:hAnsi="Book Antiqua"/>
              </w:rPr>
            </w:pPr>
          </w:p>
        </w:tc>
        <w:tc>
          <w:tcPr>
            <w:tcW w:w="1047" w:type="pct"/>
            <w:noWrap/>
            <w:hideMark/>
          </w:tcPr>
          <w:p w14:paraId="7F2CD3CC" w14:textId="77777777" w:rsidR="00952F18" w:rsidRPr="00FE787D" w:rsidRDefault="00952F18" w:rsidP="006151A0">
            <w:pPr>
              <w:spacing w:line="360" w:lineRule="auto"/>
              <w:jc w:val="both"/>
              <w:rPr>
                <w:rFonts w:ascii="Book Antiqua" w:eastAsia="Times New Roman" w:hAnsi="Book Antiqua"/>
              </w:rPr>
            </w:pPr>
          </w:p>
        </w:tc>
        <w:tc>
          <w:tcPr>
            <w:tcW w:w="727" w:type="pct"/>
            <w:noWrap/>
            <w:hideMark/>
          </w:tcPr>
          <w:p w14:paraId="75C62A2C" w14:textId="77777777" w:rsidR="00952F18" w:rsidRPr="00FE787D" w:rsidRDefault="00952F18" w:rsidP="006151A0">
            <w:pPr>
              <w:spacing w:line="360" w:lineRule="auto"/>
              <w:jc w:val="both"/>
              <w:rPr>
                <w:rFonts w:ascii="Book Antiqua" w:eastAsia="Times New Roman" w:hAnsi="Book Antiqua"/>
              </w:rPr>
            </w:pPr>
          </w:p>
        </w:tc>
        <w:tc>
          <w:tcPr>
            <w:tcW w:w="541" w:type="pct"/>
            <w:noWrap/>
            <w:hideMark/>
          </w:tcPr>
          <w:p w14:paraId="4E4CDDEF" w14:textId="77777777" w:rsidR="00952F18" w:rsidRPr="00FE787D" w:rsidRDefault="00952F18" w:rsidP="006151A0">
            <w:pPr>
              <w:spacing w:line="360" w:lineRule="auto"/>
              <w:jc w:val="both"/>
              <w:rPr>
                <w:rFonts w:ascii="Book Antiqua" w:eastAsia="Times New Roman" w:hAnsi="Book Antiqua"/>
              </w:rPr>
            </w:pPr>
          </w:p>
        </w:tc>
      </w:tr>
      <w:tr w:rsidR="00E97D8B" w:rsidRPr="00FE787D" w14:paraId="69B769A7" w14:textId="77777777" w:rsidTr="007E18FE">
        <w:trPr>
          <w:trHeight w:val="300"/>
        </w:trPr>
        <w:tc>
          <w:tcPr>
            <w:tcW w:w="1623" w:type="pct"/>
            <w:noWrap/>
            <w:hideMark/>
          </w:tcPr>
          <w:p w14:paraId="50D4DAF7"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No</w:t>
            </w:r>
          </w:p>
        </w:tc>
        <w:tc>
          <w:tcPr>
            <w:tcW w:w="1062" w:type="pct"/>
            <w:noWrap/>
            <w:hideMark/>
          </w:tcPr>
          <w:p w14:paraId="10E11292" w14:textId="57896A8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F96CE4" w:rsidRPr="00FE787D">
              <w:rPr>
                <w:rFonts w:ascii="Book Antiqua" w:eastAsia="宋体" w:hAnsi="Book Antiqua"/>
              </w:rPr>
              <w:t xml:space="preserve"> </w:t>
            </w:r>
            <w:r w:rsidRPr="00FE787D">
              <w:rPr>
                <w:rFonts w:ascii="Book Antiqua" w:eastAsia="宋体" w:hAnsi="Book Antiqua"/>
              </w:rPr>
              <w:t>(28.6)</w:t>
            </w:r>
          </w:p>
        </w:tc>
        <w:tc>
          <w:tcPr>
            <w:tcW w:w="1047" w:type="pct"/>
            <w:noWrap/>
            <w:hideMark/>
          </w:tcPr>
          <w:p w14:paraId="2592208A" w14:textId="46C6E69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114</w:t>
            </w:r>
            <w:r w:rsidR="00F96CE4" w:rsidRPr="00FE787D">
              <w:rPr>
                <w:rFonts w:ascii="Book Antiqua" w:eastAsia="宋体" w:hAnsi="Book Antiqua"/>
              </w:rPr>
              <w:t xml:space="preserve"> </w:t>
            </w:r>
            <w:r w:rsidRPr="00FE787D">
              <w:rPr>
                <w:rFonts w:ascii="Book Antiqua" w:eastAsia="宋体" w:hAnsi="Book Antiqua"/>
              </w:rPr>
              <w:t>(57.6)</w:t>
            </w:r>
          </w:p>
        </w:tc>
        <w:tc>
          <w:tcPr>
            <w:tcW w:w="727" w:type="pct"/>
            <w:vMerge w:val="restart"/>
            <w:noWrap/>
            <w:hideMark/>
          </w:tcPr>
          <w:p w14:paraId="71F71C21"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4.365</w:t>
            </w:r>
          </w:p>
        </w:tc>
        <w:tc>
          <w:tcPr>
            <w:tcW w:w="541" w:type="pct"/>
            <w:vMerge w:val="restart"/>
            <w:noWrap/>
            <w:hideMark/>
          </w:tcPr>
          <w:p w14:paraId="2FFF2190"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0.037</w:t>
            </w:r>
          </w:p>
        </w:tc>
      </w:tr>
      <w:tr w:rsidR="00E97D8B" w:rsidRPr="00FE787D" w14:paraId="27702BF8" w14:textId="77777777" w:rsidTr="007E18FE">
        <w:trPr>
          <w:trHeight w:val="300"/>
        </w:trPr>
        <w:tc>
          <w:tcPr>
            <w:tcW w:w="1623" w:type="pct"/>
            <w:noWrap/>
            <w:hideMark/>
          </w:tcPr>
          <w:p w14:paraId="3C5D0B6D"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lastRenderedPageBreak/>
              <w:t>Yes</w:t>
            </w:r>
          </w:p>
        </w:tc>
        <w:tc>
          <w:tcPr>
            <w:tcW w:w="1062" w:type="pct"/>
            <w:noWrap/>
            <w:hideMark/>
          </w:tcPr>
          <w:p w14:paraId="588C33AE" w14:textId="06460C8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10</w:t>
            </w:r>
            <w:r w:rsidR="00E97D8B" w:rsidRPr="00FE787D">
              <w:rPr>
                <w:rFonts w:ascii="Book Antiqua" w:eastAsia="宋体" w:hAnsi="Book Antiqua"/>
              </w:rPr>
              <w:t xml:space="preserve"> </w:t>
            </w:r>
            <w:r w:rsidRPr="00FE787D">
              <w:rPr>
                <w:rFonts w:ascii="Book Antiqua" w:eastAsia="宋体" w:hAnsi="Book Antiqua"/>
              </w:rPr>
              <w:t>(71.4)</w:t>
            </w:r>
          </w:p>
        </w:tc>
        <w:tc>
          <w:tcPr>
            <w:tcW w:w="1047" w:type="pct"/>
            <w:noWrap/>
            <w:hideMark/>
          </w:tcPr>
          <w:p w14:paraId="15A7874F" w14:textId="6F718FA4"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85</w:t>
            </w:r>
            <w:r w:rsidR="00E97D8B" w:rsidRPr="00FE787D">
              <w:rPr>
                <w:rFonts w:ascii="Book Antiqua" w:eastAsia="宋体" w:hAnsi="Book Antiqua"/>
              </w:rPr>
              <w:t xml:space="preserve"> </w:t>
            </w:r>
            <w:r w:rsidRPr="00FE787D">
              <w:rPr>
                <w:rFonts w:ascii="Book Antiqua" w:eastAsia="宋体" w:hAnsi="Book Antiqua"/>
              </w:rPr>
              <w:t>(42.4)</w:t>
            </w:r>
          </w:p>
        </w:tc>
        <w:tc>
          <w:tcPr>
            <w:tcW w:w="727" w:type="pct"/>
            <w:vMerge/>
            <w:hideMark/>
          </w:tcPr>
          <w:p w14:paraId="56FEA728"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025F91FC" w14:textId="77777777" w:rsidR="00952F18" w:rsidRPr="00FE787D" w:rsidRDefault="00952F18" w:rsidP="006151A0">
            <w:pPr>
              <w:spacing w:line="360" w:lineRule="auto"/>
              <w:jc w:val="both"/>
              <w:rPr>
                <w:rFonts w:ascii="Book Antiqua" w:eastAsia="宋体" w:hAnsi="Book Antiqua"/>
                <w:b/>
                <w:bCs/>
              </w:rPr>
            </w:pPr>
          </w:p>
        </w:tc>
      </w:tr>
      <w:tr w:rsidR="00E97D8B" w:rsidRPr="00FE787D" w14:paraId="0BA3437E" w14:textId="77777777" w:rsidTr="007E18FE">
        <w:trPr>
          <w:trHeight w:val="300"/>
        </w:trPr>
        <w:tc>
          <w:tcPr>
            <w:tcW w:w="1623" w:type="pct"/>
            <w:noWrap/>
            <w:hideMark/>
          </w:tcPr>
          <w:p w14:paraId="15537E26" w14:textId="4CCA07F0" w:rsidR="00952F18" w:rsidRPr="00FE787D" w:rsidRDefault="00952F18" w:rsidP="006151A0">
            <w:pPr>
              <w:spacing w:line="360" w:lineRule="auto"/>
              <w:jc w:val="both"/>
              <w:rPr>
                <w:rFonts w:ascii="Book Antiqua" w:eastAsia="宋体" w:hAnsi="Book Antiqua"/>
                <w:lang w:val="fr-FR" w:eastAsia="zh-CN"/>
              </w:rPr>
            </w:pPr>
            <w:r w:rsidRPr="00FE787D">
              <w:rPr>
                <w:rFonts w:ascii="Book Antiqua" w:eastAsia="宋体" w:hAnsi="Book Antiqua"/>
                <w:lang w:val="fr-FR"/>
              </w:rPr>
              <w:t>D</w:t>
            </w:r>
            <w:r w:rsidR="006E5E4E" w:rsidRPr="00FE787D">
              <w:rPr>
                <w:rFonts w:ascii="Book Antiqua" w:eastAsia="宋体" w:hAnsi="Book Antiqua"/>
                <w:lang w:val="fr-FR"/>
              </w:rPr>
              <w:t>-</w:t>
            </w:r>
            <w:r w:rsidRPr="00FE787D">
              <w:rPr>
                <w:rFonts w:ascii="Book Antiqua" w:eastAsia="宋体" w:hAnsi="Book Antiqua"/>
                <w:lang w:val="fr-FR"/>
              </w:rPr>
              <w:t>dimer</w:t>
            </w:r>
            <w:r w:rsidR="00C81EA2" w:rsidRPr="00FE787D">
              <w:rPr>
                <w:rFonts w:ascii="Book Antiqua" w:eastAsia="宋体" w:hAnsi="Book Antiqua"/>
                <w:lang w:val="fr-FR"/>
              </w:rPr>
              <w:t xml:space="preserve"> </w:t>
            </w:r>
            <w:r w:rsidR="00C81EA2" w:rsidRPr="00FE787D">
              <w:rPr>
                <w:rFonts w:ascii="Book Antiqua" w:eastAsia="宋体" w:hAnsi="Book Antiqua" w:hint="eastAsia"/>
                <w:lang w:val="fr-FR" w:eastAsia="zh-CN"/>
              </w:rPr>
              <w:t>(</w:t>
            </w:r>
            <w:r w:rsidRPr="00FE787D">
              <w:rPr>
                <w:rFonts w:ascii="Book Antiqua" w:eastAsia="宋体" w:hAnsi="Book Antiqua"/>
                <w:lang w:val="fr-FR"/>
              </w:rPr>
              <w:t>ng/m</w:t>
            </w:r>
            <w:r w:rsidR="00C81EA2" w:rsidRPr="00FE787D">
              <w:rPr>
                <w:rFonts w:ascii="Book Antiqua" w:eastAsia="宋体" w:hAnsi="Book Antiqua"/>
                <w:lang w:val="fr-FR"/>
              </w:rPr>
              <w:t>L</w:t>
            </w:r>
            <w:r w:rsidR="00C917C0" w:rsidRPr="00FE787D">
              <w:rPr>
                <w:rFonts w:ascii="Book Antiqua" w:eastAsia="宋体" w:hAnsi="Book Antiqua" w:hint="eastAsia"/>
                <w:lang w:val="fr-FR" w:eastAsia="zh-CN"/>
              </w:rPr>
              <w:t>)</w:t>
            </w:r>
          </w:p>
        </w:tc>
        <w:tc>
          <w:tcPr>
            <w:tcW w:w="1062" w:type="pct"/>
            <w:noWrap/>
            <w:hideMark/>
          </w:tcPr>
          <w:p w14:paraId="3F1B3300" w14:textId="77777777" w:rsidR="00952F18" w:rsidRPr="00FE787D" w:rsidRDefault="00952F18" w:rsidP="006151A0">
            <w:pPr>
              <w:spacing w:line="360" w:lineRule="auto"/>
              <w:jc w:val="both"/>
              <w:rPr>
                <w:rFonts w:ascii="Book Antiqua" w:eastAsia="宋体" w:hAnsi="Book Antiqua"/>
                <w:lang w:val="fr-FR"/>
              </w:rPr>
            </w:pPr>
          </w:p>
        </w:tc>
        <w:tc>
          <w:tcPr>
            <w:tcW w:w="1047" w:type="pct"/>
            <w:noWrap/>
            <w:hideMark/>
          </w:tcPr>
          <w:p w14:paraId="11804D83" w14:textId="77777777" w:rsidR="00952F18" w:rsidRPr="00FE787D" w:rsidRDefault="00952F18" w:rsidP="006151A0">
            <w:pPr>
              <w:spacing w:line="360" w:lineRule="auto"/>
              <w:jc w:val="both"/>
              <w:rPr>
                <w:rFonts w:ascii="Book Antiqua" w:eastAsia="Times New Roman" w:hAnsi="Book Antiqua"/>
                <w:lang w:val="fr-FR"/>
              </w:rPr>
            </w:pPr>
          </w:p>
        </w:tc>
        <w:tc>
          <w:tcPr>
            <w:tcW w:w="727" w:type="pct"/>
            <w:noWrap/>
            <w:hideMark/>
          </w:tcPr>
          <w:p w14:paraId="022A4B26" w14:textId="77777777" w:rsidR="00952F18" w:rsidRPr="00FE787D" w:rsidRDefault="00952F18" w:rsidP="006151A0">
            <w:pPr>
              <w:spacing w:line="360" w:lineRule="auto"/>
              <w:jc w:val="both"/>
              <w:rPr>
                <w:rFonts w:ascii="Book Antiqua" w:eastAsia="Times New Roman" w:hAnsi="Book Antiqua"/>
                <w:lang w:val="fr-FR"/>
              </w:rPr>
            </w:pPr>
          </w:p>
        </w:tc>
        <w:tc>
          <w:tcPr>
            <w:tcW w:w="541" w:type="pct"/>
            <w:noWrap/>
            <w:hideMark/>
          </w:tcPr>
          <w:p w14:paraId="2B9198E5" w14:textId="77777777" w:rsidR="00952F18" w:rsidRPr="00FE787D" w:rsidRDefault="00952F18" w:rsidP="006151A0">
            <w:pPr>
              <w:spacing w:line="360" w:lineRule="auto"/>
              <w:jc w:val="both"/>
              <w:rPr>
                <w:rFonts w:ascii="Book Antiqua" w:eastAsia="Times New Roman" w:hAnsi="Book Antiqua"/>
                <w:lang w:val="fr-FR"/>
              </w:rPr>
            </w:pPr>
          </w:p>
        </w:tc>
      </w:tr>
      <w:tr w:rsidR="00E97D8B" w:rsidRPr="00FE787D" w14:paraId="4BE86F47" w14:textId="77777777" w:rsidTr="007E18FE">
        <w:trPr>
          <w:trHeight w:val="300"/>
        </w:trPr>
        <w:tc>
          <w:tcPr>
            <w:tcW w:w="1623" w:type="pct"/>
            <w:noWrap/>
            <w:hideMark/>
          </w:tcPr>
          <w:p w14:paraId="1160E908" w14:textId="1D6635A1" w:rsidR="00952F18" w:rsidRPr="00FE787D" w:rsidRDefault="00C81EA2" w:rsidP="006151A0">
            <w:pPr>
              <w:spacing w:line="360" w:lineRule="auto"/>
              <w:jc w:val="both"/>
              <w:rPr>
                <w:rFonts w:ascii="Book Antiqua" w:eastAsia="宋体" w:hAnsi="Book Antiqua"/>
              </w:rPr>
            </w:pPr>
            <w:r w:rsidRPr="00FE787D">
              <w:rPr>
                <w:rFonts w:ascii="Book Antiqua" w:eastAsia="宋体" w:hAnsi="Book Antiqua" w:hint="eastAsia"/>
                <w:lang w:eastAsia="zh-CN"/>
              </w:rPr>
              <w:t>&lt;</w:t>
            </w:r>
            <w:r w:rsidRPr="00FE787D">
              <w:rPr>
                <w:rFonts w:ascii="Book Antiqua" w:eastAsia="宋体" w:hAnsi="Book Antiqua"/>
                <w:lang w:eastAsia="zh-CN"/>
              </w:rPr>
              <w:t xml:space="preserve"> </w:t>
            </w:r>
            <w:r w:rsidR="00952F18" w:rsidRPr="00FE787D">
              <w:rPr>
                <w:rFonts w:ascii="Book Antiqua" w:eastAsia="宋体" w:hAnsi="Book Antiqua"/>
              </w:rPr>
              <w:t>200</w:t>
            </w:r>
          </w:p>
        </w:tc>
        <w:tc>
          <w:tcPr>
            <w:tcW w:w="1062" w:type="pct"/>
            <w:noWrap/>
            <w:hideMark/>
          </w:tcPr>
          <w:p w14:paraId="4DD88A7B" w14:textId="485AE5D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w:t>
            </w:r>
            <w:r w:rsidR="00E97D8B" w:rsidRPr="00FE787D">
              <w:rPr>
                <w:rFonts w:ascii="Book Antiqua" w:eastAsia="宋体" w:hAnsi="Book Antiqua"/>
              </w:rPr>
              <w:t xml:space="preserve"> </w:t>
            </w:r>
            <w:r w:rsidRPr="00FE787D">
              <w:rPr>
                <w:rFonts w:ascii="Book Antiqua" w:eastAsia="宋体" w:hAnsi="Book Antiqua"/>
              </w:rPr>
              <w:t>(7.1)</w:t>
            </w:r>
          </w:p>
        </w:tc>
        <w:tc>
          <w:tcPr>
            <w:tcW w:w="1047" w:type="pct"/>
            <w:noWrap/>
            <w:hideMark/>
          </w:tcPr>
          <w:p w14:paraId="074581D4" w14:textId="37205BE1"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65</w:t>
            </w:r>
            <w:r w:rsidR="00E97D8B" w:rsidRPr="00FE787D">
              <w:rPr>
                <w:rFonts w:ascii="Book Antiqua" w:eastAsia="宋体" w:hAnsi="Book Antiqua"/>
              </w:rPr>
              <w:t xml:space="preserve"> </w:t>
            </w:r>
            <w:r w:rsidRPr="00FE787D">
              <w:rPr>
                <w:rFonts w:ascii="Book Antiqua" w:eastAsia="宋体" w:hAnsi="Book Antiqua"/>
              </w:rPr>
              <w:t>(32.7)</w:t>
            </w:r>
          </w:p>
        </w:tc>
        <w:tc>
          <w:tcPr>
            <w:tcW w:w="727" w:type="pct"/>
            <w:vMerge w:val="restart"/>
            <w:noWrap/>
            <w:hideMark/>
          </w:tcPr>
          <w:p w14:paraId="10926022" w14:textId="77777777"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14.84</w:t>
            </w:r>
          </w:p>
        </w:tc>
        <w:tc>
          <w:tcPr>
            <w:tcW w:w="541" w:type="pct"/>
            <w:vMerge w:val="restart"/>
            <w:noWrap/>
            <w:hideMark/>
          </w:tcPr>
          <w:p w14:paraId="5A7EC214" w14:textId="77777777" w:rsidR="00952F18" w:rsidRPr="00FE787D" w:rsidRDefault="00952F18" w:rsidP="006151A0">
            <w:pPr>
              <w:spacing w:line="360" w:lineRule="auto"/>
              <w:jc w:val="both"/>
              <w:rPr>
                <w:rFonts w:ascii="Book Antiqua" w:eastAsia="宋体" w:hAnsi="Book Antiqua"/>
                <w:b/>
                <w:bCs/>
              </w:rPr>
            </w:pPr>
            <w:r w:rsidRPr="00FE787D">
              <w:rPr>
                <w:rFonts w:ascii="Book Antiqua" w:eastAsia="宋体" w:hAnsi="Book Antiqua"/>
                <w:b/>
                <w:bCs/>
              </w:rPr>
              <w:t>0.001</w:t>
            </w:r>
          </w:p>
        </w:tc>
      </w:tr>
      <w:tr w:rsidR="00E97D8B" w:rsidRPr="00FE787D" w14:paraId="508D2FD4" w14:textId="77777777" w:rsidTr="007E18FE">
        <w:trPr>
          <w:trHeight w:val="300"/>
        </w:trPr>
        <w:tc>
          <w:tcPr>
            <w:tcW w:w="1623" w:type="pct"/>
            <w:noWrap/>
            <w:hideMark/>
          </w:tcPr>
          <w:p w14:paraId="2F01D3DB" w14:textId="6EC3DE63"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C81EA2" w:rsidRPr="00FE787D">
              <w:rPr>
                <w:rFonts w:ascii="Book Antiqua" w:eastAsia="宋体" w:hAnsi="Book Antiqua"/>
              </w:rPr>
              <w:t xml:space="preserve"> </w:t>
            </w:r>
            <w:r w:rsidRPr="00FE787D">
              <w:rPr>
                <w:rFonts w:ascii="Book Antiqua" w:eastAsia="宋体" w:hAnsi="Book Antiqua"/>
              </w:rPr>
              <w:t>200</w:t>
            </w:r>
            <w:r w:rsidR="00C81EA2" w:rsidRPr="00FE787D">
              <w:rPr>
                <w:rFonts w:ascii="Book Antiqua" w:eastAsia="宋体" w:hAnsi="Book Antiqua" w:hint="eastAsia"/>
                <w:lang w:eastAsia="zh-CN"/>
              </w:rPr>
              <w:t>,</w:t>
            </w:r>
            <w:r w:rsidR="00C81EA2" w:rsidRPr="00FE787D">
              <w:rPr>
                <w:rFonts w:ascii="Book Antiqua" w:eastAsia="宋体" w:hAnsi="Book Antiqua"/>
                <w:lang w:eastAsia="zh-CN"/>
              </w:rPr>
              <w:t xml:space="preserve"> &lt; </w:t>
            </w:r>
            <w:r w:rsidRPr="00FE787D">
              <w:rPr>
                <w:rFonts w:ascii="Book Antiqua" w:eastAsia="宋体" w:hAnsi="Book Antiqua"/>
              </w:rPr>
              <w:t>500</w:t>
            </w:r>
          </w:p>
        </w:tc>
        <w:tc>
          <w:tcPr>
            <w:tcW w:w="1062" w:type="pct"/>
            <w:noWrap/>
            <w:hideMark/>
          </w:tcPr>
          <w:p w14:paraId="742942F6" w14:textId="622F4FC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w:t>
            </w:r>
            <w:r w:rsidR="00E97D8B" w:rsidRPr="00FE787D">
              <w:rPr>
                <w:rFonts w:ascii="Book Antiqua" w:eastAsia="宋体" w:hAnsi="Book Antiqua"/>
              </w:rPr>
              <w:t xml:space="preserve"> </w:t>
            </w:r>
            <w:r w:rsidRPr="00FE787D">
              <w:rPr>
                <w:rFonts w:ascii="Book Antiqua" w:eastAsia="宋体" w:hAnsi="Book Antiqua"/>
              </w:rPr>
              <w:t>(28.6)</w:t>
            </w:r>
          </w:p>
        </w:tc>
        <w:tc>
          <w:tcPr>
            <w:tcW w:w="1047" w:type="pct"/>
            <w:noWrap/>
            <w:hideMark/>
          </w:tcPr>
          <w:p w14:paraId="6DFABF5D" w14:textId="2C8CF85A"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94</w:t>
            </w:r>
            <w:r w:rsidR="00E97D8B" w:rsidRPr="00FE787D">
              <w:rPr>
                <w:rFonts w:ascii="Book Antiqua" w:eastAsia="宋体" w:hAnsi="Book Antiqua"/>
              </w:rPr>
              <w:t xml:space="preserve"> </w:t>
            </w:r>
            <w:r w:rsidRPr="00FE787D">
              <w:rPr>
                <w:rFonts w:ascii="Book Antiqua" w:eastAsia="宋体" w:hAnsi="Book Antiqua"/>
              </w:rPr>
              <w:t>(47.2)</w:t>
            </w:r>
          </w:p>
        </w:tc>
        <w:tc>
          <w:tcPr>
            <w:tcW w:w="727" w:type="pct"/>
            <w:vMerge/>
            <w:hideMark/>
          </w:tcPr>
          <w:p w14:paraId="478C577C" w14:textId="77777777" w:rsidR="00952F18" w:rsidRPr="00FE787D" w:rsidRDefault="00952F18" w:rsidP="006151A0">
            <w:pPr>
              <w:spacing w:line="360" w:lineRule="auto"/>
              <w:jc w:val="both"/>
              <w:rPr>
                <w:rFonts w:ascii="Book Antiqua" w:eastAsia="宋体" w:hAnsi="Book Antiqua"/>
              </w:rPr>
            </w:pPr>
          </w:p>
        </w:tc>
        <w:tc>
          <w:tcPr>
            <w:tcW w:w="541" w:type="pct"/>
            <w:vMerge/>
            <w:hideMark/>
          </w:tcPr>
          <w:p w14:paraId="6E04FDE5" w14:textId="77777777" w:rsidR="00952F18" w:rsidRPr="00FE787D" w:rsidRDefault="00952F18" w:rsidP="006151A0">
            <w:pPr>
              <w:spacing w:line="360" w:lineRule="auto"/>
              <w:jc w:val="both"/>
              <w:rPr>
                <w:rFonts w:ascii="Book Antiqua" w:eastAsia="宋体" w:hAnsi="Book Antiqua"/>
                <w:b/>
                <w:bCs/>
              </w:rPr>
            </w:pPr>
          </w:p>
        </w:tc>
      </w:tr>
      <w:tr w:rsidR="00E97D8B" w:rsidRPr="00FE787D" w14:paraId="61E77C24" w14:textId="77777777" w:rsidTr="007E18FE">
        <w:trPr>
          <w:trHeight w:val="315"/>
        </w:trPr>
        <w:tc>
          <w:tcPr>
            <w:tcW w:w="1623" w:type="pct"/>
            <w:tcBorders>
              <w:bottom w:val="single" w:sz="4" w:space="0" w:color="auto"/>
            </w:tcBorders>
            <w:noWrap/>
            <w:hideMark/>
          </w:tcPr>
          <w:p w14:paraId="5370B8BF" w14:textId="6B3768A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w:t>
            </w:r>
            <w:r w:rsidR="00C81EA2" w:rsidRPr="00FE787D">
              <w:rPr>
                <w:rFonts w:ascii="Book Antiqua" w:eastAsia="宋体" w:hAnsi="Book Antiqua"/>
              </w:rPr>
              <w:t xml:space="preserve"> </w:t>
            </w:r>
            <w:r w:rsidRPr="00FE787D">
              <w:rPr>
                <w:rFonts w:ascii="Book Antiqua" w:eastAsia="宋体" w:hAnsi="Book Antiqua"/>
              </w:rPr>
              <w:t>500</w:t>
            </w:r>
          </w:p>
        </w:tc>
        <w:tc>
          <w:tcPr>
            <w:tcW w:w="1062" w:type="pct"/>
            <w:tcBorders>
              <w:bottom w:val="single" w:sz="4" w:space="0" w:color="auto"/>
            </w:tcBorders>
            <w:noWrap/>
            <w:hideMark/>
          </w:tcPr>
          <w:p w14:paraId="266C6456" w14:textId="4C15533F"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9</w:t>
            </w:r>
            <w:r w:rsidR="00E97D8B" w:rsidRPr="00FE787D">
              <w:rPr>
                <w:rFonts w:ascii="Book Antiqua" w:eastAsia="宋体" w:hAnsi="Book Antiqua"/>
              </w:rPr>
              <w:t xml:space="preserve"> </w:t>
            </w:r>
            <w:r w:rsidRPr="00FE787D">
              <w:rPr>
                <w:rFonts w:ascii="Book Antiqua" w:eastAsia="宋体" w:hAnsi="Book Antiqua"/>
              </w:rPr>
              <w:t>(64.3)</w:t>
            </w:r>
          </w:p>
        </w:tc>
        <w:tc>
          <w:tcPr>
            <w:tcW w:w="1047" w:type="pct"/>
            <w:tcBorders>
              <w:bottom w:val="single" w:sz="4" w:space="0" w:color="auto"/>
            </w:tcBorders>
            <w:noWrap/>
            <w:hideMark/>
          </w:tcPr>
          <w:p w14:paraId="2751EEC4" w14:textId="692787AD" w:rsidR="00952F18" w:rsidRPr="00FE787D" w:rsidRDefault="00952F18" w:rsidP="006151A0">
            <w:pPr>
              <w:spacing w:line="360" w:lineRule="auto"/>
              <w:jc w:val="both"/>
              <w:rPr>
                <w:rFonts w:ascii="Book Antiqua" w:eastAsia="宋体" w:hAnsi="Book Antiqua"/>
              </w:rPr>
            </w:pPr>
            <w:r w:rsidRPr="00FE787D">
              <w:rPr>
                <w:rFonts w:ascii="Book Antiqua" w:eastAsia="宋体" w:hAnsi="Book Antiqua"/>
              </w:rPr>
              <w:t>40</w:t>
            </w:r>
            <w:r w:rsidR="00E97D8B" w:rsidRPr="00FE787D">
              <w:rPr>
                <w:rFonts w:ascii="Book Antiqua" w:eastAsia="宋体" w:hAnsi="Book Antiqua"/>
              </w:rPr>
              <w:t xml:space="preserve"> </w:t>
            </w:r>
            <w:r w:rsidRPr="00FE787D">
              <w:rPr>
                <w:rFonts w:ascii="Book Antiqua" w:eastAsia="宋体" w:hAnsi="Book Antiqua"/>
              </w:rPr>
              <w:t>(20.1)</w:t>
            </w:r>
          </w:p>
        </w:tc>
        <w:tc>
          <w:tcPr>
            <w:tcW w:w="727" w:type="pct"/>
            <w:vMerge/>
            <w:tcBorders>
              <w:bottom w:val="single" w:sz="4" w:space="0" w:color="auto"/>
            </w:tcBorders>
            <w:hideMark/>
          </w:tcPr>
          <w:p w14:paraId="0D419F89" w14:textId="77777777" w:rsidR="00952F18" w:rsidRPr="00FE787D" w:rsidRDefault="00952F18" w:rsidP="006151A0">
            <w:pPr>
              <w:spacing w:line="360" w:lineRule="auto"/>
              <w:jc w:val="both"/>
              <w:rPr>
                <w:rFonts w:ascii="Book Antiqua" w:eastAsia="宋体" w:hAnsi="Book Antiqua"/>
              </w:rPr>
            </w:pPr>
          </w:p>
        </w:tc>
        <w:tc>
          <w:tcPr>
            <w:tcW w:w="541" w:type="pct"/>
            <w:vMerge/>
            <w:tcBorders>
              <w:bottom w:val="single" w:sz="4" w:space="0" w:color="auto"/>
            </w:tcBorders>
            <w:hideMark/>
          </w:tcPr>
          <w:p w14:paraId="29920571" w14:textId="77777777" w:rsidR="00952F18" w:rsidRPr="00FE787D" w:rsidRDefault="00952F18" w:rsidP="006151A0">
            <w:pPr>
              <w:spacing w:line="360" w:lineRule="auto"/>
              <w:jc w:val="both"/>
              <w:rPr>
                <w:rFonts w:ascii="Book Antiqua" w:eastAsia="宋体" w:hAnsi="Book Antiqua"/>
                <w:b/>
                <w:bCs/>
              </w:rPr>
            </w:pPr>
          </w:p>
        </w:tc>
      </w:tr>
    </w:tbl>
    <w:p w14:paraId="089264D9" w14:textId="53DCEF31" w:rsidR="00952F18" w:rsidRPr="00FE787D" w:rsidRDefault="007E18FE" w:rsidP="00952F18">
      <w:pPr>
        <w:spacing w:line="360" w:lineRule="auto"/>
        <w:jc w:val="both"/>
        <w:rPr>
          <w:rFonts w:ascii="Book Antiqua" w:hAnsi="Book Antiqua"/>
        </w:rPr>
      </w:pPr>
      <w:r w:rsidRPr="00FE787D">
        <w:rPr>
          <w:rFonts w:ascii="Book Antiqua" w:hAnsi="Book Antiqua"/>
        </w:rPr>
        <w:t>DVT: Deep venous thrombosis; ALSS: Artificial liver support system.</w:t>
      </w:r>
    </w:p>
    <w:p w14:paraId="1E1EA9A7" w14:textId="697E249D" w:rsidR="00FE787D" w:rsidRPr="00FE787D" w:rsidRDefault="00FE787D">
      <w:pPr>
        <w:spacing w:line="360" w:lineRule="auto"/>
        <w:jc w:val="both"/>
        <w:rPr>
          <w:b/>
          <w:bCs/>
        </w:rPr>
      </w:pPr>
    </w:p>
    <w:p w14:paraId="274F9206" w14:textId="77777777" w:rsidR="00FE787D" w:rsidRPr="00FE787D" w:rsidRDefault="00FE787D">
      <w:pPr>
        <w:rPr>
          <w:b/>
          <w:bCs/>
        </w:rPr>
      </w:pPr>
      <w:r w:rsidRPr="00FE787D">
        <w:rPr>
          <w:b/>
          <w:bCs/>
        </w:rPr>
        <w:br w:type="page"/>
      </w:r>
    </w:p>
    <w:p w14:paraId="5ABEF022" w14:textId="77777777" w:rsidR="00FE787D" w:rsidRPr="00FE787D" w:rsidRDefault="00FE787D" w:rsidP="00FE787D">
      <w:pPr>
        <w:jc w:val="center"/>
        <w:rPr>
          <w:rFonts w:ascii="Book Antiqua" w:hAnsi="Book Antiqua"/>
        </w:rPr>
      </w:pPr>
    </w:p>
    <w:p w14:paraId="6A0F379E" w14:textId="77777777" w:rsidR="00FE787D" w:rsidRPr="00FE787D" w:rsidRDefault="00FE787D" w:rsidP="00FE787D">
      <w:pPr>
        <w:jc w:val="center"/>
        <w:rPr>
          <w:rFonts w:ascii="Book Antiqua" w:hAnsi="Book Antiqua"/>
        </w:rPr>
      </w:pPr>
    </w:p>
    <w:p w14:paraId="64D59E7C" w14:textId="77777777" w:rsidR="00FE787D" w:rsidRPr="00FE787D" w:rsidRDefault="00FE787D" w:rsidP="00FE787D">
      <w:pPr>
        <w:jc w:val="center"/>
        <w:rPr>
          <w:rFonts w:ascii="Book Antiqua" w:hAnsi="Book Antiqua"/>
        </w:rPr>
      </w:pPr>
    </w:p>
    <w:p w14:paraId="722DDF13" w14:textId="77777777" w:rsidR="00FE787D" w:rsidRPr="00FE787D" w:rsidRDefault="00FE787D" w:rsidP="00FE787D">
      <w:pPr>
        <w:jc w:val="center"/>
        <w:rPr>
          <w:rFonts w:ascii="Book Antiqua" w:hAnsi="Book Antiqua"/>
        </w:rPr>
      </w:pPr>
    </w:p>
    <w:p w14:paraId="64D3C88C" w14:textId="77777777" w:rsidR="00FE787D" w:rsidRPr="00FE787D" w:rsidRDefault="00FE787D" w:rsidP="00FE787D">
      <w:pPr>
        <w:jc w:val="center"/>
        <w:rPr>
          <w:rFonts w:ascii="Book Antiqua" w:hAnsi="Book Antiqua"/>
        </w:rPr>
      </w:pPr>
    </w:p>
    <w:p w14:paraId="2BC18B3C" w14:textId="5D240697" w:rsidR="00FE787D" w:rsidRPr="00FE787D" w:rsidRDefault="00FE787D" w:rsidP="00FE787D">
      <w:pPr>
        <w:jc w:val="center"/>
        <w:rPr>
          <w:rFonts w:ascii="Book Antiqua" w:hAnsi="Book Antiqua"/>
        </w:rPr>
      </w:pPr>
      <w:r w:rsidRPr="00FE787D">
        <w:rPr>
          <w:rFonts w:ascii="Book Antiqua" w:hAnsi="Book Antiqua"/>
          <w:noProof/>
          <w:lang w:eastAsia="zh-CN"/>
        </w:rPr>
        <w:drawing>
          <wp:inline distT="0" distB="0" distL="0" distR="0" wp14:anchorId="4C7C72E0" wp14:editId="1F5363AF">
            <wp:extent cx="2497455" cy="1439545"/>
            <wp:effectExtent l="0" t="0" r="0" b="825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3B07579C" w14:textId="77777777" w:rsidR="00FE787D" w:rsidRPr="00FE787D" w:rsidRDefault="00FE787D" w:rsidP="00FE787D">
      <w:pPr>
        <w:jc w:val="center"/>
        <w:rPr>
          <w:rFonts w:ascii="Book Antiqua" w:hAnsi="Book Antiqua"/>
        </w:rPr>
      </w:pPr>
    </w:p>
    <w:p w14:paraId="23B8DB35" w14:textId="77777777" w:rsidR="00FE787D" w:rsidRPr="00FE787D" w:rsidRDefault="00FE787D" w:rsidP="00FE787D">
      <w:pPr>
        <w:autoSpaceDE w:val="0"/>
        <w:autoSpaceDN w:val="0"/>
        <w:adjustRightInd w:val="0"/>
        <w:jc w:val="center"/>
        <w:rPr>
          <w:rFonts w:ascii="Book Antiqua" w:eastAsia="Garamond-Bold" w:hAnsi="Book Antiqua" w:cs="Garamond-Bold"/>
          <w:b/>
          <w:bCs/>
          <w:color w:val="000000"/>
          <w:sz w:val="28"/>
          <w:szCs w:val="28"/>
        </w:rPr>
      </w:pPr>
      <w:r w:rsidRPr="00FE787D">
        <w:rPr>
          <w:rFonts w:ascii="Book Antiqua" w:eastAsia="TimesNewRomanPSMT" w:hAnsi="Book Antiqua" w:cs="TimesNewRomanPSMT"/>
          <w:color w:val="000000"/>
          <w:sz w:val="28"/>
          <w:szCs w:val="28"/>
        </w:rPr>
        <w:t xml:space="preserve">Published by </w:t>
      </w:r>
      <w:proofErr w:type="spellStart"/>
      <w:r w:rsidRPr="00FE787D">
        <w:rPr>
          <w:rFonts w:ascii="Book Antiqua" w:eastAsia="Garamond-Bold" w:hAnsi="Book Antiqua" w:cs="Garamond-Bold"/>
          <w:b/>
          <w:bCs/>
          <w:color w:val="000000"/>
          <w:sz w:val="28"/>
          <w:szCs w:val="28"/>
        </w:rPr>
        <w:t>Baishideng</w:t>
      </w:r>
      <w:proofErr w:type="spellEnd"/>
      <w:r w:rsidRPr="00FE787D">
        <w:rPr>
          <w:rFonts w:ascii="Book Antiqua" w:eastAsia="Garamond-Bold" w:hAnsi="Book Antiqua" w:cs="Garamond-Bold"/>
          <w:b/>
          <w:bCs/>
          <w:color w:val="000000"/>
          <w:sz w:val="28"/>
          <w:szCs w:val="28"/>
        </w:rPr>
        <w:t xml:space="preserve"> Publishing Group </w:t>
      </w:r>
      <w:proofErr w:type="spellStart"/>
      <w:r w:rsidRPr="00FE787D">
        <w:rPr>
          <w:rFonts w:ascii="Book Antiqua" w:eastAsia="Garamond-Bold" w:hAnsi="Book Antiqua" w:cs="Garamond-Bold"/>
          <w:b/>
          <w:bCs/>
          <w:color w:val="000000"/>
          <w:sz w:val="28"/>
          <w:szCs w:val="28"/>
        </w:rPr>
        <w:t>Inc</w:t>
      </w:r>
      <w:proofErr w:type="spellEnd"/>
    </w:p>
    <w:p w14:paraId="05BE4A70" w14:textId="77777777" w:rsidR="00FE787D" w:rsidRPr="00FE787D" w:rsidRDefault="00FE787D" w:rsidP="00FE787D">
      <w:pPr>
        <w:autoSpaceDE w:val="0"/>
        <w:autoSpaceDN w:val="0"/>
        <w:adjustRightInd w:val="0"/>
        <w:jc w:val="center"/>
        <w:rPr>
          <w:rFonts w:ascii="Book Antiqua" w:eastAsia="TimesNewRomanPSMT" w:hAnsi="Book Antiqua" w:cs="Garamond"/>
          <w:color w:val="000000"/>
          <w:sz w:val="28"/>
          <w:szCs w:val="28"/>
        </w:rPr>
      </w:pPr>
      <w:r w:rsidRPr="00FE787D">
        <w:rPr>
          <w:rFonts w:ascii="Book Antiqua" w:eastAsia="TimesNewRomanPSMT" w:hAnsi="Book Antiqua" w:cs="Garamond"/>
          <w:color w:val="000000"/>
          <w:sz w:val="28"/>
          <w:szCs w:val="28"/>
        </w:rPr>
        <w:t>7041 Koll Center Parkway, Suite 160, Pleasanton, CA 94566, USA</w:t>
      </w:r>
    </w:p>
    <w:p w14:paraId="703A576B" w14:textId="77777777" w:rsidR="00FE787D" w:rsidRPr="00FE787D" w:rsidRDefault="00FE787D" w:rsidP="00FE787D">
      <w:pPr>
        <w:autoSpaceDE w:val="0"/>
        <w:autoSpaceDN w:val="0"/>
        <w:adjustRightInd w:val="0"/>
        <w:jc w:val="center"/>
        <w:rPr>
          <w:rFonts w:ascii="Book Antiqua" w:eastAsia="TimesNewRomanPSMT" w:hAnsi="Book Antiqua" w:cs="Garamond"/>
          <w:color w:val="000000"/>
          <w:sz w:val="28"/>
          <w:szCs w:val="28"/>
        </w:rPr>
      </w:pPr>
      <w:r w:rsidRPr="00FE787D">
        <w:rPr>
          <w:rFonts w:ascii="Book Antiqua" w:eastAsia="Garamond-Bold" w:hAnsi="Book Antiqua" w:cs="Garamond-Bold"/>
          <w:b/>
          <w:bCs/>
          <w:color w:val="000000"/>
          <w:sz w:val="28"/>
          <w:szCs w:val="28"/>
        </w:rPr>
        <w:t xml:space="preserve">Telephone: </w:t>
      </w:r>
      <w:r w:rsidRPr="00FE787D">
        <w:rPr>
          <w:rFonts w:ascii="Book Antiqua" w:eastAsia="TimesNewRomanPSMT" w:hAnsi="Book Antiqua" w:cs="Garamond"/>
          <w:color w:val="000000"/>
          <w:sz w:val="28"/>
          <w:szCs w:val="28"/>
        </w:rPr>
        <w:t>+1-925-3991568</w:t>
      </w:r>
    </w:p>
    <w:p w14:paraId="09388E93" w14:textId="77777777" w:rsidR="00FE787D" w:rsidRPr="00FE787D" w:rsidRDefault="00FE787D" w:rsidP="00FE787D">
      <w:pPr>
        <w:autoSpaceDE w:val="0"/>
        <w:autoSpaceDN w:val="0"/>
        <w:adjustRightInd w:val="0"/>
        <w:jc w:val="center"/>
        <w:rPr>
          <w:rFonts w:ascii="Book Antiqua" w:eastAsia="TimesNewRomanPSMT" w:hAnsi="Book Antiqua" w:cs="Garamond"/>
          <w:color w:val="D56400"/>
          <w:sz w:val="28"/>
          <w:szCs w:val="28"/>
        </w:rPr>
      </w:pPr>
      <w:r w:rsidRPr="00FE787D">
        <w:rPr>
          <w:rFonts w:ascii="Book Antiqua" w:eastAsia="Garamond-Bold" w:hAnsi="Book Antiqua" w:cs="Garamond-Bold"/>
          <w:b/>
          <w:bCs/>
          <w:color w:val="000000"/>
          <w:sz w:val="28"/>
          <w:szCs w:val="28"/>
        </w:rPr>
        <w:t xml:space="preserve">E-mail: </w:t>
      </w:r>
      <w:r w:rsidRPr="00FE787D">
        <w:rPr>
          <w:rFonts w:ascii="Book Antiqua" w:eastAsia="TimesNewRomanPSMT" w:hAnsi="Book Antiqua" w:cs="Garamond"/>
          <w:color w:val="D56400"/>
          <w:sz w:val="28"/>
          <w:szCs w:val="28"/>
        </w:rPr>
        <w:t>bpgoffice@wjgnet.com</w:t>
      </w:r>
    </w:p>
    <w:p w14:paraId="59C243B1" w14:textId="77777777" w:rsidR="00FE787D" w:rsidRPr="00FE787D" w:rsidRDefault="00FE787D" w:rsidP="00FE787D">
      <w:pPr>
        <w:autoSpaceDE w:val="0"/>
        <w:autoSpaceDN w:val="0"/>
        <w:adjustRightInd w:val="0"/>
        <w:jc w:val="center"/>
        <w:rPr>
          <w:rFonts w:ascii="Book Antiqua" w:eastAsia="TimesNewRomanPSMT" w:hAnsi="Book Antiqua" w:cs="Garamond"/>
          <w:color w:val="D56400"/>
          <w:sz w:val="28"/>
          <w:szCs w:val="28"/>
        </w:rPr>
      </w:pPr>
      <w:r w:rsidRPr="00FE787D">
        <w:rPr>
          <w:rFonts w:ascii="Book Antiqua" w:eastAsia="Garamond-Bold" w:hAnsi="Book Antiqua" w:cs="Garamond-Bold"/>
          <w:b/>
          <w:bCs/>
          <w:color w:val="000000"/>
          <w:sz w:val="28"/>
          <w:szCs w:val="28"/>
        </w:rPr>
        <w:t xml:space="preserve">Help Desk: </w:t>
      </w:r>
      <w:r w:rsidRPr="00FE787D">
        <w:rPr>
          <w:rFonts w:ascii="Book Antiqua" w:eastAsia="TimesNewRomanPSMT" w:hAnsi="Book Antiqua" w:cs="Garamond"/>
          <w:color w:val="D56400"/>
          <w:sz w:val="28"/>
          <w:szCs w:val="28"/>
        </w:rPr>
        <w:t>https://www.f6publishing.com/helpdesk</w:t>
      </w:r>
    </w:p>
    <w:p w14:paraId="0CABB02D" w14:textId="77777777" w:rsidR="00FE787D" w:rsidRPr="00FE787D" w:rsidRDefault="00FE787D" w:rsidP="00FE787D">
      <w:pPr>
        <w:jc w:val="center"/>
        <w:rPr>
          <w:rFonts w:ascii="Book Antiqua" w:hAnsi="Book Antiqua" w:cstheme="minorBidi"/>
          <w:sz w:val="21"/>
          <w:szCs w:val="22"/>
        </w:rPr>
      </w:pPr>
      <w:r w:rsidRPr="00FE787D">
        <w:rPr>
          <w:rFonts w:ascii="Book Antiqua" w:eastAsia="TimesNewRomanPSMT" w:hAnsi="Book Antiqua" w:cs="Garamond"/>
          <w:color w:val="D56400"/>
          <w:sz w:val="28"/>
          <w:szCs w:val="28"/>
        </w:rPr>
        <w:t>https://www.wjgnet.com</w:t>
      </w:r>
    </w:p>
    <w:p w14:paraId="31925DC7" w14:textId="77777777" w:rsidR="00FE787D" w:rsidRPr="00FE787D" w:rsidRDefault="00FE787D" w:rsidP="00FE787D">
      <w:pPr>
        <w:jc w:val="center"/>
        <w:rPr>
          <w:rFonts w:ascii="Book Antiqua" w:hAnsi="Book Antiqua"/>
        </w:rPr>
      </w:pPr>
    </w:p>
    <w:p w14:paraId="5724744F" w14:textId="77777777" w:rsidR="00FE787D" w:rsidRPr="00FE787D" w:rsidRDefault="00FE787D" w:rsidP="00FE787D">
      <w:pPr>
        <w:jc w:val="center"/>
        <w:rPr>
          <w:rFonts w:ascii="Book Antiqua" w:hAnsi="Book Antiqua"/>
        </w:rPr>
      </w:pPr>
    </w:p>
    <w:p w14:paraId="2C8ECC73" w14:textId="77777777" w:rsidR="00FE787D" w:rsidRPr="00FE787D" w:rsidRDefault="00FE787D" w:rsidP="00FE787D">
      <w:pPr>
        <w:jc w:val="center"/>
        <w:rPr>
          <w:rFonts w:ascii="Book Antiqua" w:hAnsi="Book Antiqua"/>
        </w:rPr>
      </w:pPr>
    </w:p>
    <w:p w14:paraId="7D4611C5" w14:textId="7919A603" w:rsidR="00FE787D" w:rsidRPr="00FE787D" w:rsidRDefault="00FE787D" w:rsidP="00FE787D">
      <w:pPr>
        <w:jc w:val="center"/>
        <w:rPr>
          <w:rFonts w:ascii="Book Antiqua" w:hAnsi="Book Antiqua"/>
        </w:rPr>
      </w:pPr>
      <w:r w:rsidRPr="00FE787D">
        <w:rPr>
          <w:rFonts w:ascii="Book Antiqua" w:hAnsi="Book Antiqua"/>
          <w:noProof/>
          <w:lang w:eastAsia="zh-CN"/>
        </w:rPr>
        <w:drawing>
          <wp:inline distT="0" distB="0" distL="0" distR="0" wp14:anchorId="5D4FD583" wp14:editId="120230DF">
            <wp:extent cx="1447800" cy="1439545"/>
            <wp:effectExtent l="0" t="0" r="0" b="825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0424A30A" w14:textId="77777777" w:rsidR="00FE787D" w:rsidRPr="00FE787D" w:rsidRDefault="00FE787D" w:rsidP="00FE787D">
      <w:pPr>
        <w:jc w:val="center"/>
        <w:rPr>
          <w:rFonts w:ascii="Book Antiqua" w:hAnsi="Book Antiqua"/>
        </w:rPr>
      </w:pPr>
    </w:p>
    <w:p w14:paraId="0C8F5C7A" w14:textId="77777777" w:rsidR="00FE787D" w:rsidRPr="00FE787D" w:rsidRDefault="00FE787D" w:rsidP="00FE787D">
      <w:pPr>
        <w:jc w:val="center"/>
        <w:rPr>
          <w:rFonts w:ascii="Book Antiqua" w:hAnsi="Book Antiqua"/>
        </w:rPr>
      </w:pPr>
    </w:p>
    <w:p w14:paraId="72DB5D61" w14:textId="77777777" w:rsidR="00FE787D" w:rsidRPr="00FE787D" w:rsidRDefault="00FE787D" w:rsidP="00FE787D">
      <w:pPr>
        <w:jc w:val="center"/>
        <w:rPr>
          <w:rFonts w:ascii="Book Antiqua" w:hAnsi="Book Antiqua"/>
        </w:rPr>
      </w:pPr>
    </w:p>
    <w:p w14:paraId="649A40C1" w14:textId="77777777" w:rsidR="00FE787D" w:rsidRPr="00FE787D" w:rsidRDefault="00FE787D" w:rsidP="00FE787D">
      <w:pPr>
        <w:jc w:val="center"/>
        <w:rPr>
          <w:rFonts w:ascii="Book Antiqua" w:hAnsi="Book Antiqua"/>
        </w:rPr>
      </w:pPr>
    </w:p>
    <w:p w14:paraId="0CB32952" w14:textId="77777777" w:rsidR="00FE787D" w:rsidRPr="00FE787D" w:rsidRDefault="00FE787D" w:rsidP="00FE787D">
      <w:pPr>
        <w:jc w:val="center"/>
        <w:rPr>
          <w:rFonts w:ascii="Book Antiqua" w:hAnsi="Book Antiqua"/>
        </w:rPr>
      </w:pPr>
    </w:p>
    <w:p w14:paraId="5044F645" w14:textId="77777777" w:rsidR="00FE787D" w:rsidRPr="00FE787D" w:rsidRDefault="00FE787D" w:rsidP="00FE787D">
      <w:pPr>
        <w:jc w:val="center"/>
        <w:rPr>
          <w:rFonts w:ascii="Book Antiqua" w:hAnsi="Book Antiqua"/>
        </w:rPr>
      </w:pPr>
      <w:bookmarkStart w:id="2" w:name="_GoBack"/>
      <w:bookmarkEnd w:id="2"/>
    </w:p>
    <w:p w14:paraId="00A899D9" w14:textId="77777777" w:rsidR="00FE787D" w:rsidRPr="00FE787D" w:rsidRDefault="00FE787D" w:rsidP="00FE787D">
      <w:pPr>
        <w:jc w:val="center"/>
        <w:rPr>
          <w:rFonts w:ascii="Book Antiqua" w:hAnsi="Book Antiqua"/>
        </w:rPr>
      </w:pPr>
    </w:p>
    <w:p w14:paraId="5F22D912" w14:textId="77777777" w:rsidR="00FE787D" w:rsidRPr="00FE787D" w:rsidRDefault="00FE787D" w:rsidP="00FE787D">
      <w:pPr>
        <w:jc w:val="center"/>
        <w:rPr>
          <w:rFonts w:ascii="Book Antiqua" w:hAnsi="Book Antiqua"/>
        </w:rPr>
      </w:pPr>
    </w:p>
    <w:p w14:paraId="56EE6D11" w14:textId="77777777" w:rsidR="00FE787D" w:rsidRPr="00FE787D" w:rsidRDefault="00FE787D" w:rsidP="00FE787D">
      <w:pPr>
        <w:jc w:val="center"/>
        <w:rPr>
          <w:rFonts w:ascii="Book Antiqua" w:hAnsi="Book Antiqua"/>
        </w:rPr>
      </w:pPr>
    </w:p>
    <w:p w14:paraId="13DB0F34" w14:textId="77777777" w:rsidR="00FE787D" w:rsidRPr="00FE787D" w:rsidRDefault="00FE787D" w:rsidP="00FE787D">
      <w:pPr>
        <w:jc w:val="right"/>
        <w:rPr>
          <w:rFonts w:ascii="Book Antiqua" w:hAnsi="Book Antiqua"/>
          <w:color w:val="000000" w:themeColor="text1"/>
        </w:rPr>
      </w:pPr>
    </w:p>
    <w:p w14:paraId="55E2F231" w14:textId="77777777" w:rsidR="00FE787D" w:rsidRDefault="00FE787D" w:rsidP="00FE787D">
      <w:pPr>
        <w:jc w:val="center"/>
        <w:rPr>
          <w:rFonts w:ascii="Book Antiqua" w:hAnsi="Book Antiqua"/>
          <w:color w:val="000000" w:themeColor="text1"/>
        </w:rPr>
      </w:pPr>
      <w:r w:rsidRPr="00FE787D">
        <w:rPr>
          <w:rFonts w:ascii="Book Antiqua" w:eastAsia="BookAntiqua-Bold" w:hAnsi="Book Antiqua" w:cs="BookAntiqua-Bold"/>
          <w:b/>
          <w:bCs/>
          <w:color w:val="000000" w:themeColor="text1"/>
        </w:rPr>
        <w:t xml:space="preserve">© 2021 </w:t>
      </w:r>
      <w:proofErr w:type="spellStart"/>
      <w:r w:rsidRPr="00FE787D">
        <w:rPr>
          <w:rFonts w:ascii="Book Antiqua" w:eastAsia="BookAntiqua-Bold" w:hAnsi="Book Antiqua" w:cs="BookAntiqua-Bold"/>
          <w:b/>
          <w:bCs/>
          <w:color w:val="000000" w:themeColor="text1"/>
        </w:rPr>
        <w:t>Baishideng</w:t>
      </w:r>
      <w:proofErr w:type="spellEnd"/>
      <w:r w:rsidRPr="00FE787D">
        <w:rPr>
          <w:rFonts w:ascii="Book Antiqua" w:eastAsia="BookAntiqua-Bold" w:hAnsi="Book Antiqua" w:cs="BookAntiqua-Bold"/>
          <w:b/>
          <w:bCs/>
          <w:color w:val="000000" w:themeColor="text1"/>
        </w:rPr>
        <w:t xml:space="preserve"> Publishing Group Inc. All rights reserved.</w:t>
      </w:r>
      <w:r w:rsidRPr="00FE787D">
        <w:rPr>
          <w:rFonts w:ascii="Book Antiqua" w:hAnsi="Book Antiqua"/>
          <w:color w:val="000000" w:themeColor="text1"/>
        </w:rPr>
        <w:fldChar w:fldCharType="begin"/>
      </w:r>
      <w:r w:rsidRPr="00FE787D">
        <w:rPr>
          <w:rFonts w:ascii="Book Antiqua" w:hAnsi="Book Antiqua"/>
          <w:color w:val="000000" w:themeColor="text1"/>
        </w:rPr>
        <w:instrText xml:space="preserve"> ADDIN EN.REFLIST </w:instrText>
      </w:r>
      <w:r w:rsidRPr="00FE787D">
        <w:rPr>
          <w:rFonts w:ascii="Book Antiqua" w:hAnsi="Book Antiqua"/>
          <w:color w:val="000000" w:themeColor="text1"/>
        </w:rPr>
        <w:fldChar w:fldCharType="end"/>
      </w:r>
    </w:p>
    <w:p w14:paraId="52217B25" w14:textId="77777777" w:rsidR="003023B9" w:rsidRPr="00AD0BFD" w:rsidRDefault="003023B9">
      <w:pPr>
        <w:spacing w:line="360" w:lineRule="auto"/>
        <w:jc w:val="both"/>
        <w:rPr>
          <w:rFonts w:hint="eastAsia"/>
          <w:b/>
          <w:bCs/>
          <w:lang w:eastAsia="zh-CN"/>
        </w:rPr>
      </w:pPr>
    </w:p>
    <w:sectPr w:rsidR="003023B9" w:rsidRPr="00AD0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351E8" w14:textId="77777777" w:rsidR="00035B47" w:rsidRDefault="00035B47" w:rsidP="006E3323">
      <w:r>
        <w:separator/>
      </w:r>
    </w:p>
  </w:endnote>
  <w:endnote w:type="continuationSeparator" w:id="0">
    <w:p w14:paraId="65BE0D27" w14:textId="77777777" w:rsidR="00035B47" w:rsidRDefault="00035B47" w:rsidP="006E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0430" w14:textId="049541E0" w:rsidR="006151A0" w:rsidRPr="006E3323" w:rsidRDefault="006151A0" w:rsidP="006E3323">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E787D">
      <w:rPr>
        <w:rFonts w:ascii="Book Antiqua" w:hAnsi="Book Antiqua"/>
        <w:noProof/>
        <w:sz w:val="24"/>
        <w:szCs w:val="24"/>
      </w:rPr>
      <w:t>27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E787D">
      <w:rPr>
        <w:rFonts w:ascii="Book Antiqua" w:hAnsi="Book Antiqua"/>
        <w:noProof/>
        <w:sz w:val="24"/>
        <w:szCs w:val="24"/>
      </w:rPr>
      <w:t>29</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7D0C6" w14:textId="77777777" w:rsidR="00035B47" w:rsidRDefault="00035B47" w:rsidP="006E3323">
      <w:r>
        <w:separator/>
      </w:r>
    </w:p>
  </w:footnote>
  <w:footnote w:type="continuationSeparator" w:id="0">
    <w:p w14:paraId="67183327" w14:textId="77777777" w:rsidR="00035B47" w:rsidRDefault="00035B47" w:rsidP="006E3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4C1"/>
    <w:rsid w:val="0003484B"/>
    <w:rsid w:val="00034F62"/>
    <w:rsid w:val="00035B47"/>
    <w:rsid w:val="000451C9"/>
    <w:rsid w:val="000509B5"/>
    <w:rsid w:val="00056014"/>
    <w:rsid w:val="000A3837"/>
    <w:rsid w:val="000E488B"/>
    <w:rsid w:val="000F2FEB"/>
    <w:rsid w:val="001034E5"/>
    <w:rsid w:val="00104375"/>
    <w:rsid w:val="00111FCA"/>
    <w:rsid w:val="00125F12"/>
    <w:rsid w:val="00147574"/>
    <w:rsid w:val="0016466C"/>
    <w:rsid w:val="001672EE"/>
    <w:rsid w:val="00186478"/>
    <w:rsid w:val="001A0BEB"/>
    <w:rsid w:val="001B3D6E"/>
    <w:rsid w:val="001C2652"/>
    <w:rsid w:val="001C537C"/>
    <w:rsid w:val="001D4E6A"/>
    <w:rsid w:val="00261CBC"/>
    <w:rsid w:val="00266652"/>
    <w:rsid w:val="002709E6"/>
    <w:rsid w:val="00272F0E"/>
    <w:rsid w:val="00295332"/>
    <w:rsid w:val="002A707D"/>
    <w:rsid w:val="002B79E6"/>
    <w:rsid w:val="002C4163"/>
    <w:rsid w:val="002D4C80"/>
    <w:rsid w:val="002E41DC"/>
    <w:rsid w:val="002F1BCF"/>
    <w:rsid w:val="002F2F4F"/>
    <w:rsid w:val="003023B9"/>
    <w:rsid w:val="00314354"/>
    <w:rsid w:val="00327117"/>
    <w:rsid w:val="003868A0"/>
    <w:rsid w:val="003A78A1"/>
    <w:rsid w:val="003A7F90"/>
    <w:rsid w:val="003C0C92"/>
    <w:rsid w:val="003C7E1C"/>
    <w:rsid w:val="003D2368"/>
    <w:rsid w:val="003D7021"/>
    <w:rsid w:val="00402ADA"/>
    <w:rsid w:val="0040741B"/>
    <w:rsid w:val="004115B8"/>
    <w:rsid w:val="00417DD5"/>
    <w:rsid w:val="004450C1"/>
    <w:rsid w:val="00450564"/>
    <w:rsid w:val="004773B0"/>
    <w:rsid w:val="00482E7B"/>
    <w:rsid w:val="00497AD6"/>
    <w:rsid w:val="004A002C"/>
    <w:rsid w:val="004B5F84"/>
    <w:rsid w:val="004C121C"/>
    <w:rsid w:val="004C3EAC"/>
    <w:rsid w:val="004C49BE"/>
    <w:rsid w:val="004E25FB"/>
    <w:rsid w:val="004E4E5D"/>
    <w:rsid w:val="00512FCC"/>
    <w:rsid w:val="00513678"/>
    <w:rsid w:val="00514CBF"/>
    <w:rsid w:val="00516753"/>
    <w:rsid w:val="005237F8"/>
    <w:rsid w:val="005363F0"/>
    <w:rsid w:val="00556B3A"/>
    <w:rsid w:val="0056532B"/>
    <w:rsid w:val="00567BCA"/>
    <w:rsid w:val="00573D31"/>
    <w:rsid w:val="005845C1"/>
    <w:rsid w:val="005864F5"/>
    <w:rsid w:val="00595179"/>
    <w:rsid w:val="005A2534"/>
    <w:rsid w:val="005A3C15"/>
    <w:rsid w:val="005B292E"/>
    <w:rsid w:val="005B7ED8"/>
    <w:rsid w:val="005D4C1A"/>
    <w:rsid w:val="005D5A8B"/>
    <w:rsid w:val="005E10F9"/>
    <w:rsid w:val="005E5E8B"/>
    <w:rsid w:val="005F2A0B"/>
    <w:rsid w:val="006151A0"/>
    <w:rsid w:val="006251E9"/>
    <w:rsid w:val="00636FB7"/>
    <w:rsid w:val="00647A7C"/>
    <w:rsid w:val="00651F4E"/>
    <w:rsid w:val="00660352"/>
    <w:rsid w:val="006720CC"/>
    <w:rsid w:val="00691D95"/>
    <w:rsid w:val="00693BF9"/>
    <w:rsid w:val="00694BC5"/>
    <w:rsid w:val="006956DE"/>
    <w:rsid w:val="006C7730"/>
    <w:rsid w:val="006D6E8D"/>
    <w:rsid w:val="006E301B"/>
    <w:rsid w:val="006E3323"/>
    <w:rsid w:val="006E5E4E"/>
    <w:rsid w:val="006E7CF3"/>
    <w:rsid w:val="0072216E"/>
    <w:rsid w:val="0072713A"/>
    <w:rsid w:val="00733257"/>
    <w:rsid w:val="00752DEC"/>
    <w:rsid w:val="00782489"/>
    <w:rsid w:val="00782564"/>
    <w:rsid w:val="007855E2"/>
    <w:rsid w:val="00795ADA"/>
    <w:rsid w:val="007A5934"/>
    <w:rsid w:val="007D0419"/>
    <w:rsid w:val="007D3FE5"/>
    <w:rsid w:val="007D4BA4"/>
    <w:rsid w:val="007E18FE"/>
    <w:rsid w:val="007E4455"/>
    <w:rsid w:val="007E7256"/>
    <w:rsid w:val="007F72D2"/>
    <w:rsid w:val="00802109"/>
    <w:rsid w:val="008224D3"/>
    <w:rsid w:val="00834239"/>
    <w:rsid w:val="00872DF0"/>
    <w:rsid w:val="00884EC6"/>
    <w:rsid w:val="008A00D9"/>
    <w:rsid w:val="008A108A"/>
    <w:rsid w:val="008A2153"/>
    <w:rsid w:val="008A4E46"/>
    <w:rsid w:val="008A5EEE"/>
    <w:rsid w:val="008D2D3C"/>
    <w:rsid w:val="008D55D5"/>
    <w:rsid w:val="008E02E4"/>
    <w:rsid w:val="008E164A"/>
    <w:rsid w:val="008E1D7B"/>
    <w:rsid w:val="008E21CD"/>
    <w:rsid w:val="008F7EC6"/>
    <w:rsid w:val="00905027"/>
    <w:rsid w:val="00914190"/>
    <w:rsid w:val="009421C9"/>
    <w:rsid w:val="00943C0F"/>
    <w:rsid w:val="00945827"/>
    <w:rsid w:val="00952F18"/>
    <w:rsid w:val="009C0C42"/>
    <w:rsid w:val="009C174B"/>
    <w:rsid w:val="009C38B9"/>
    <w:rsid w:val="009D6842"/>
    <w:rsid w:val="009E6892"/>
    <w:rsid w:val="00A03543"/>
    <w:rsid w:val="00A143D6"/>
    <w:rsid w:val="00A20515"/>
    <w:rsid w:val="00A40C30"/>
    <w:rsid w:val="00A40EAB"/>
    <w:rsid w:val="00A45040"/>
    <w:rsid w:val="00A455BC"/>
    <w:rsid w:val="00A457A9"/>
    <w:rsid w:val="00A63419"/>
    <w:rsid w:val="00A6782E"/>
    <w:rsid w:val="00A74807"/>
    <w:rsid w:val="00A77B3E"/>
    <w:rsid w:val="00A81383"/>
    <w:rsid w:val="00AC604A"/>
    <w:rsid w:val="00AD0BFD"/>
    <w:rsid w:val="00AF56E0"/>
    <w:rsid w:val="00B00414"/>
    <w:rsid w:val="00B11C18"/>
    <w:rsid w:val="00B22EA9"/>
    <w:rsid w:val="00B23B0B"/>
    <w:rsid w:val="00B3574A"/>
    <w:rsid w:val="00B364C7"/>
    <w:rsid w:val="00B439A3"/>
    <w:rsid w:val="00B45AFB"/>
    <w:rsid w:val="00B51128"/>
    <w:rsid w:val="00B51C30"/>
    <w:rsid w:val="00B5453F"/>
    <w:rsid w:val="00B64B4F"/>
    <w:rsid w:val="00B876B8"/>
    <w:rsid w:val="00BA6A42"/>
    <w:rsid w:val="00BB4D66"/>
    <w:rsid w:val="00BC1533"/>
    <w:rsid w:val="00C112C8"/>
    <w:rsid w:val="00C1240A"/>
    <w:rsid w:val="00C163DF"/>
    <w:rsid w:val="00C31C91"/>
    <w:rsid w:val="00C353C5"/>
    <w:rsid w:val="00C362AC"/>
    <w:rsid w:val="00C5178C"/>
    <w:rsid w:val="00C569CC"/>
    <w:rsid w:val="00C66F5E"/>
    <w:rsid w:val="00C6776A"/>
    <w:rsid w:val="00C81EA2"/>
    <w:rsid w:val="00C86586"/>
    <w:rsid w:val="00C917C0"/>
    <w:rsid w:val="00CA2A55"/>
    <w:rsid w:val="00CA743F"/>
    <w:rsid w:val="00CC41CC"/>
    <w:rsid w:val="00CC497A"/>
    <w:rsid w:val="00CD4AC7"/>
    <w:rsid w:val="00CD7E9D"/>
    <w:rsid w:val="00CF61AF"/>
    <w:rsid w:val="00D1217F"/>
    <w:rsid w:val="00D14C19"/>
    <w:rsid w:val="00D27C1E"/>
    <w:rsid w:val="00D5733D"/>
    <w:rsid w:val="00D6156C"/>
    <w:rsid w:val="00D66B1E"/>
    <w:rsid w:val="00D72541"/>
    <w:rsid w:val="00D8782F"/>
    <w:rsid w:val="00DB3D09"/>
    <w:rsid w:val="00DC5CE9"/>
    <w:rsid w:val="00DD3D57"/>
    <w:rsid w:val="00DE2B5E"/>
    <w:rsid w:val="00DF4807"/>
    <w:rsid w:val="00E232E4"/>
    <w:rsid w:val="00E331DB"/>
    <w:rsid w:val="00E54ED2"/>
    <w:rsid w:val="00E55CC0"/>
    <w:rsid w:val="00E611E9"/>
    <w:rsid w:val="00E629AB"/>
    <w:rsid w:val="00E62EEE"/>
    <w:rsid w:val="00E765DA"/>
    <w:rsid w:val="00E97D8B"/>
    <w:rsid w:val="00EA14AB"/>
    <w:rsid w:val="00EB149F"/>
    <w:rsid w:val="00EC1194"/>
    <w:rsid w:val="00EC30D6"/>
    <w:rsid w:val="00EC7985"/>
    <w:rsid w:val="00ED24C0"/>
    <w:rsid w:val="00ED48E2"/>
    <w:rsid w:val="00EE7B2F"/>
    <w:rsid w:val="00EF7A42"/>
    <w:rsid w:val="00F06D03"/>
    <w:rsid w:val="00F348F7"/>
    <w:rsid w:val="00F374B2"/>
    <w:rsid w:val="00F432CB"/>
    <w:rsid w:val="00F451E8"/>
    <w:rsid w:val="00F60E2B"/>
    <w:rsid w:val="00F72376"/>
    <w:rsid w:val="00F76DD0"/>
    <w:rsid w:val="00F80FE5"/>
    <w:rsid w:val="00F9140F"/>
    <w:rsid w:val="00F96CE4"/>
    <w:rsid w:val="00FB5659"/>
    <w:rsid w:val="00FC1227"/>
    <w:rsid w:val="00FC5345"/>
    <w:rsid w:val="00FD39CE"/>
    <w:rsid w:val="00FD62DD"/>
    <w:rsid w:val="00FE787D"/>
    <w:rsid w:val="00FF0E9E"/>
    <w:rsid w:val="00FF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2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3323"/>
    <w:rPr>
      <w:sz w:val="18"/>
      <w:szCs w:val="18"/>
    </w:rPr>
  </w:style>
  <w:style w:type="paragraph" w:styleId="a4">
    <w:name w:val="footer"/>
    <w:basedOn w:val="a"/>
    <w:link w:val="Char0"/>
    <w:unhideWhenUsed/>
    <w:rsid w:val="006E3323"/>
    <w:pPr>
      <w:tabs>
        <w:tab w:val="center" w:pos="4153"/>
        <w:tab w:val="right" w:pos="8306"/>
      </w:tabs>
      <w:snapToGrid w:val="0"/>
    </w:pPr>
    <w:rPr>
      <w:sz w:val="18"/>
      <w:szCs w:val="18"/>
    </w:rPr>
  </w:style>
  <w:style w:type="character" w:customStyle="1" w:styleId="Char0">
    <w:name w:val="页脚 Char"/>
    <w:basedOn w:val="a0"/>
    <w:link w:val="a4"/>
    <w:rsid w:val="006E3323"/>
    <w:rPr>
      <w:sz w:val="18"/>
      <w:szCs w:val="18"/>
    </w:rPr>
  </w:style>
  <w:style w:type="table" w:styleId="a5">
    <w:name w:val="Table Grid"/>
    <w:basedOn w:val="a1"/>
    <w:rsid w:val="00E9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5E5E8B"/>
    <w:rPr>
      <w:rFonts w:ascii="Tahoma" w:hAnsi="Tahoma" w:cs="Tahoma"/>
      <w:sz w:val="16"/>
      <w:szCs w:val="16"/>
    </w:rPr>
  </w:style>
  <w:style w:type="character" w:customStyle="1" w:styleId="Char1">
    <w:name w:val="批注框文本 Char"/>
    <w:basedOn w:val="a0"/>
    <w:link w:val="a6"/>
    <w:rsid w:val="005E5E8B"/>
    <w:rPr>
      <w:rFonts w:ascii="Tahoma" w:hAnsi="Tahoma" w:cs="Tahoma"/>
      <w:sz w:val="16"/>
      <w:szCs w:val="16"/>
    </w:rPr>
  </w:style>
  <w:style w:type="character" w:styleId="a7">
    <w:name w:val="Hyperlink"/>
    <w:basedOn w:val="a0"/>
    <w:unhideWhenUsed/>
    <w:rsid w:val="00F37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3323"/>
    <w:rPr>
      <w:sz w:val="18"/>
      <w:szCs w:val="18"/>
    </w:rPr>
  </w:style>
  <w:style w:type="paragraph" w:styleId="a4">
    <w:name w:val="footer"/>
    <w:basedOn w:val="a"/>
    <w:link w:val="Char0"/>
    <w:unhideWhenUsed/>
    <w:rsid w:val="006E3323"/>
    <w:pPr>
      <w:tabs>
        <w:tab w:val="center" w:pos="4153"/>
        <w:tab w:val="right" w:pos="8306"/>
      </w:tabs>
      <w:snapToGrid w:val="0"/>
    </w:pPr>
    <w:rPr>
      <w:sz w:val="18"/>
      <w:szCs w:val="18"/>
    </w:rPr>
  </w:style>
  <w:style w:type="character" w:customStyle="1" w:styleId="Char0">
    <w:name w:val="页脚 Char"/>
    <w:basedOn w:val="a0"/>
    <w:link w:val="a4"/>
    <w:rsid w:val="006E3323"/>
    <w:rPr>
      <w:sz w:val="18"/>
      <w:szCs w:val="18"/>
    </w:rPr>
  </w:style>
  <w:style w:type="table" w:styleId="a5">
    <w:name w:val="Table Grid"/>
    <w:basedOn w:val="a1"/>
    <w:rsid w:val="00E9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5E5E8B"/>
    <w:rPr>
      <w:rFonts w:ascii="Tahoma" w:hAnsi="Tahoma" w:cs="Tahoma"/>
      <w:sz w:val="16"/>
      <w:szCs w:val="16"/>
    </w:rPr>
  </w:style>
  <w:style w:type="character" w:customStyle="1" w:styleId="Char1">
    <w:name w:val="批注框文本 Char"/>
    <w:basedOn w:val="a0"/>
    <w:link w:val="a6"/>
    <w:rsid w:val="005E5E8B"/>
    <w:rPr>
      <w:rFonts w:ascii="Tahoma" w:hAnsi="Tahoma" w:cs="Tahoma"/>
      <w:sz w:val="16"/>
      <w:szCs w:val="16"/>
    </w:rPr>
  </w:style>
  <w:style w:type="character" w:styleId="a7">
    <w:name w:val="Hyperlink"/>
    <w:basedOn w:val="a0"/>
    <w:unhideWhenUsed/>
    <w:rsid w:val="00F37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0103">
      <w:bodyDiv w:val="1"/>
      <w:marLeft w:val="0"/>
      <w:marRight w:val="0"/>
      <w:marTop w:val="0"/>
      <w:marBottom w:val="0"/>
      <w:divBdr>
        <w:top w:val="none" w:sz="0" w:space="0" w:color="auto"/>
        <w:left w:val="none" w:sz="0" w:space="0" w:color="auto"/>
        <w:bottom w:val="none" w:sz="0" w:space="0" w:color="auto"/>
        <w:right w:val="none" w:sz="0" w:space="0" w:color="auto"/>
      </w:divBdr>
    </w:div>
    <w:div w:id="62654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9/i31/0000.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7</cp:revision>
  <dcterms:created xsi:type="dcterms:W3CDTF">2021-09-23T04:23:00Z</dcterms:created>
  <dcterms:modified xsi:type="dcterms:W3CDTF">2021-10-26T13:57:00Z</dcterms:modified>
</cp:coreProperties>
</file>