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CD3A" w14:textId="77777777" w:rsidR="00A47A0B" w:rsidRPr="00A47A0B" w:rsidRDefault="00A47A0B" w:rsidP="00A47A0B">
      <w:pPr>
        <w:spacing w:line="360" w:lineRule="auto"/>
        <w:jc w:val="both"/>
      </w:pPr>
      <w:bookmarkStart w:id="0" w:name="_GoBack"/>
      <w:r w:rsidRPr="00A47A0B">
        <w:rPr>
          <w:rFonts w:ascii="Book Antiqua" w:eastAsia="Book Antiqua" w:hAnsi="Book Antiqua" w:cs="Book Antiqua"/>
        </w:rPr>
        <w:t>The authors have read the STROBE statement, and the manuscript was prepared and revised according to the STROBE statement.</w:t>
      </w:r>
    </w:p>
    <w:bookmarkEnd w:id="0"/>
    <w:p w14:paraId="5DD5ED31" w14:textId="7240B2CD" w:rsidR="00792F60" w:rsidRDefault="00792F60"/>
    <w:sectPr w:rsidR="00792F60" w:rsidSect="006459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B6B"/>
    <w:rsid w:val="00161B6B"/>
    <w:rsid w:val="003A3B7D"/>
    <w:rsid w:val="005B5845"/>
    <w:rsid w:val="0064597F"/>
    <w:rsid w:val="00792F60"/>
    <w:rsid w:val="007D3A3B"/>
    <w:rsid w:val="008B3B0F"/>
    <w:rsid w:val="00A4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CABC6"/>
  <w14:defaultImageDpi w14:val="300"/>
  <w15:docId w15:val="{446468BA-AEA9-4D7E-A83B-5CCCD374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B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>University of Warwick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Alhodaib</dc:creator>
  <cp:keywords/>
  <dc:description/>
  <cp:lastModifiedBy>Hala Alhodaib</cp:lastModifiedBy>
  <cp:revision>6</cp:revision>
  <dcterms:created xsi:type="dcterms:W3CDTF">2021-05-31T10:25:00Z</dcterms:created>
  <dcterms:modified xsi:type="dcterms:W3CDTF">2021-07-29T11:27:00Z</dcterms:modified>
</cp:coreProperties>
</file>