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8176A" w14:textId="77777777" w:rsidR="00A77B3E" w:rsidRPr="00E25EC9" w:rsidRDefault="002C5477" w:rsidP="00B13A35">
      <w:pPr>
        <w:adjustRightInd w:val="0"/>
        <w:snapToGrid w:val="0"/>
        <w:spacing w:line="360" w:lineRule="auto"/>
        <w:jc w:val="both"/>
        <w:rPr>
          <w:rFonts w:ascii="Book Antiqua" w:hAnsi="Book Antiqua"/>
          <w:color w:val="000000" w:themeColor="text1"/>
        </w:rPr>
      </w:pPr>
      <w:bookmarkStart w:id="0" w:name="_GoBack"/>
      <w:bookmarkEnd w:id="0"/>
      <w:r w:rsidRPr="00E25EC9">
        <w:rPr>
          <w:rFonts w:ascii="Book Antiqua" w:eastAsia="Book Antiqua" w:hAnsi="Book Antiqua" w:cs="Book Antiqua"/>
          <w:b/>
          <w:color w:val="000000" w:themeColor="text1"/>
        </w:rPr>
        <w:t xml:space="preserve">Name of Journal: </w:t>
      </w:r>
      <w:r w:rsidRPr="00E25EC9">
        <w:rPr>
          <w:rFonts w:ascii="Book Antiqua" w:eastAsia="Book Antiqua" w:hAnsi="Book Antiqua" w:cs="Book Antiqua"/>
          <w:i/>
          <w:color w:val="000000" w:themeColor="text1"/>
        </w:rPr>
        <w:t>World Journal of Gastrointestinal Oncology</w:t>
      </w:r>
    </w:p>
    <w:p w14:paraId="2117286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Manuscript NO: </w:t>
      </w:r>
      <w:r w:rsidRPr="00E25EC9">
        <w:rPr>
          <w:rFonts w:ascii="Book Antiqua" w:eastAsia="Book Antiqua" w:hAnsi="Book Antiqua" w:cs="Book Antiqua"/>
          <w:color w:val="000000" w:themeColor="text1"/>
        </w:rPr>
        <w:t>68906</w:t>
      </w:r>
    </w:p>
    <w:p w14:paraId="1076E585"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Manuscript Type: </w:t>
      </w:r>
      <w:r w:rsidRPr="00E25EC9">
        <w:rPr>
          <w:rFonts w:ascii="Book Antiqua" w:eastAsia="Book Antiqua" w:hAnsi="Book Antiqua" w:cs="Book Antiqua"/>
          <w:color w:val="000000" w:themeColor="text1"/>
        </w:rPr>
        <w:t>ORIGINAL ARTICLE</w:t>
      </w:r>
    </w:p>
    <w:p w14:paraId="3C4FE5D3"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6030A69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Retrospective Study</w:t>
      </w:r>
    </w:p>
    <w:p w14:paraId="4572FD7D" w14:textId="5C229E70"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Investigation of </w:t>
      </w:r>
      <w:r w:rsidR="00CD1D89">
        <w:rPr>
          <w:rFonts w:ascii="Book Antiqua" w:eastAsia="Book Antiqua" w:hAnsi="Book Antiqua" w:cs="Book Antiqua"/>
          <w:b/>
          <w:color w:val="000000" w:themeColor="text1"/>
        </w:rPr>
        <w:t>the</w:t>
      </w:r>
      <w:r w:rsidR="00F05A1E" w:rsidRPr="00E25EC9">
        <w:rPr>
          <w:rFonts w:ascii="Book Antiqua" w:eastAsia="Book Antiqua" w:hAnsi="Book Antiqua" w:cs="Book Antiqua"/>
          <w:b/>
          <w:color w:val="000000" w:themeColor="text1"/>
        </w:rPr>
        <w:t xml:space="preserve"> factors </w:t>
      </w:r>
      <w:r w:rsidR="00CD1D89">
        <w:rPr>
          <w:rFonts w:ascii="Book Antiqua" w:eastAsia="Book Antiqua" w:hAnsi="Book Antiqua" w:cs="Book Antiqua"/>
          <w:b/>
          <w:color w:val="000000" w:themeColor="text1"/>
        </w:rPr>
        <w:t>influencing</w:t>
      </w:r>
      <w:r w:rsidR="00F05A1E" w:rsidRPr="00E25EC9">
        <w:rPr>
          <w:rFonts w:ascii="Book Antiqua" w:eastAsia="Book Antiqua" w:hAnsi="Book Antiqua" w:cs="Book Antiqua"/>
          <w:b/>
          <w:color w:val="000000" w:themeColor="text1"/>
        </w:rPr>
        <w:t xml:space="preserve"> surg</w:t>
      </w:r>
      <w:r w:rsidR="003253BC">
        <w:rPr>
          <w:rFonts w:ascii="Book Antiqua" w:eastAsia="Book Antiqua" w:hAnsi="Book Antiqua" w:cs="Book Antiqua"/>
          <w:b/>
          <w:color w:val="000000" w:themeColor="text1"/>
        </w:rPr>
        <w:t>ical</w:t>
      </w:r>
      <w:r w:rsidR="00F05A1E" w:rsidRPr="00E25EC9">
        <w:rPr>
          <w:rFonts w:ascii="Book Antiqua" w:eastAsia="Book Antiqua" w:hAnsi="Book Antiqua" w:cs="Book Antiqua"/>
          <w:b/>
          <w:color w:val="000000" w:themeColor="text1"/>
        </w:rPr>
        <w:t xml:space="preserve"> treatment of duodenal gastrointestinal stromal tumors</w:t>
      </w:r>
    </w:p>
    <w:p w14:paraId="67738511"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5C4C327" w14:textId="1572F0AE" w:rsidR="00A77B3E" w:rsidRPr="00E25EC9" w:rsidRDefault="00555203"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Wu YZ </w:t>
      </w:r>
      <w:r w:rsidRPr="00E25EC9">
        <w:rPr>
          <w:rFonts w:ascii="Book Antiqua" w:hAnsi="Book Antiqua" w:cs="Book Antiqua"/>
          <w:i/>
          <w:iCs/>
          <w:color w:val="000000" w:themeColor="text1"/>
          <w:lang w:eastAsia="zh-CN"/>
        </w:rPr>
        <w:t>et</w:t>
      </w:r>
      <w:r w:rsidRPr="00E25EC9">
        <w:rPr>
          <w:rFonts w:ascii="Book Antiqua" w:eastAsia="Book Antiqua" w:hAnsi="Book Antiqua" w:cs="Book Antiqua"/>
          <w:i/>
          <w:iCs/>
          <w:color w:val="000000" w:themeColor="text1"/>
        </w:rPr>
        <w:t xml:space="preserve"> al</w:t>
      </w:r>
      <w:r w:rsidRPr="00E25EC9">
        <w:rPr>
          <w:rFonts w:ascii="Book Antiqua" w:eastAsia="Book Antiqua" w:hAnsi="Book Antiqua" w:cs="Book Antiqua"/>
          <w:color w:val="000000" w:themeColor="text1"/>
        </w:rPr>
        <w:t xml:space="preserve">. </w:t>
      </w:r>
      <w:r w:rsidR="002C5477" w:rsidRPr="00E25EC9">
        <w:rPr>
          <w:rFonts w:ascii="Book Antiqua" w:eastAsia="Book Antiqua" w:hAnsi="Book Antiqua" w:cs="Book Antiqua"/>
          <w:color w:val="000000" w:themeColor="text1"/>
        </w:rPr>
        <w:t xml:space="preserve">Duodenal </w:t>
      </w:r>
      <w:r w:rsidR="007B3B20" w:rsidRPr="00E25EC9">
        <w:rPr>
          <w:rFonts w:ascii="Book Antiqua" w:eastAsia="Book Antiqua" w:hAnsi="Book Antiqua" w:cs="Book Antiqua"/>
          <w:color w:val="000000" w:themeColor="text1"/>
        </w:rPr>
        <w:t>GIST</w:t>
      </w:r>
      <w:r w:rsidR="00784088">
        <w:rPr>
          <w:rFonts w:ascii="Book Antiqua" w:eastAsia="Book Antiqua" w:hAnsi="Book Antiqua" w:cs="Book Antiqua"/>
          <w:color w:val="000000" w:themeColor="text1"/>
        </w:rPr>
        <w:t>s</w:t>
      </w:r>
    </w:p>
    <w:p w14:paraId="787F912C"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0F1354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Yun-Zi Wu, Yang Li, Ming Wu, Xiao-Hao Zheng, Yan-Tao Tian, Yi-Bin </w:t>
      </w:r>
      <w:proofErr w:type="spellStart"/>
      <w:r w:rsidRPr="00E25EC9">
        <w:rPr>
          <w:rFonts w:ascii="Book Antiqua" w:eastAsia="Book Antiqua" w:hAnsi="Book Antiqua" w:cs="Book Antiqua"/>
          <w:color w:val="000000" w:themeColor="text1"/>
        </w:rPr>
        <w:t>Xie</w:t>
      </w:r>
      <w:proofErr w:type="spellEnd"/>
    </w:p>
    <w:p w14:paraId="5096AF9A"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FDB7E9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Yun-Zi Wu, Yang Li, Xiao-Hao Zheng, Yan-Tao Tian, Yi-Bin </w:t>
      </w:r>
      <w:proofErr w:type="spellStart"/>
      <w:r w:rsidRPr="00E25EC9">
        <w:rPr>
          <w:rFonts w:ascii="Book Antiqua" w:eastAsia="Book Antiqua" w:hAnsi="Book Antiqua" w:cs="Book Antiqua"/>
          <w:b/>
          <w:bCs/>
          <w:color w:val="000000" w:themeColor="text1"/>
        </w:rPr>
        <w:t>Xie</w:t>
      </w:r>
      <w:proofErr w:type="spellEnd"/>
      <w:r w:rsidRPr="00E25EC9">
        <w:rPr>
          <w:rFonts w:ascii="Book Antiqua" w:eastAsia="Book Antiqua" w:hAnsi="Book Antiqua" w:cs="Book Antiqua"/>
          <w:b/>
          <w:bCs/>
          <w:color w:val="000000" w:themeColor="text1"/>
        </w:rPr>
        <w:t xml:space="preserve">, </w:t>
      </w:r>
      <w:r w:rsidRPr="00E25EC9">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Beijing 100021, China</w:t>
      </w:r>
    </w:p>
    <w:p w14:paraId="62951471"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0C3E10D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Ming Wu, </w:t>
      </w:r>
      <w:r w:rsidRPr="00E25EC9">
        <w:rPr>
          <w:rFonts w:ascii="Book Antiqua" w:eastAsia="Book Antiqua" w:hAnsi="Book Antiqua" w:cs="Book Antiqua"/>
          <w:color w:val="000000" w:themeColor="text1"/>
        </w:rPr>
        <w:t>Department of Gastric Surgery, Yun Cheng Center Hospital, Yucheng 043300, Shanxi Province, China</w:t>
      </w:r>
    </w:p>
    <w:p w14:paraId="4419B1A5"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28C0EC19" w14:textId="372516C4"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Author contributions: </w:t>
      </w:r>
      <w:r w:rsidRPr="00E25EC9">
        <w:rPr>
          <w:rFonts w:ascii="Book Antiqua" w:eastAsia="Book Antiqua" w:hAnsi="Book Antiqua" w:cs="Book Antiqua"/>
          <w:color w:val="000000" w:themeColor="text1"/>
        </w:rPr>
        <w:t xml:space="preserve">Wu YZ, </w:t>
      </w:r>
      <w:proofErr w:type="spellStart"/>
      <w:r w:rsidRPr="00E25EC9">
        <w:rPr>
          <w:rFonts w:ascii="Book Antiqua" w:eastAsia="Book Antiqua" w:hAnsi="Book Antiqua" w:cs="Book Antiqua"/>
          <w:color w:val="000000" w:themeColor="text1"/>
        </w:rPr>
        <w:t>Xie</w:t>
      </w:r>
      <w:proofErr w:type="spellEnd"/>
      <w:r w:rsidRPr="00E25EC9">
        <w:rPr>
          <w:rFonts w:ascii="Book Antiqua" w:eastAsia="Book Antiqua" w:hAnsi="Book Antiqua" w:cs="Book Antiqua"/>
          <w:color w:val="000000" w:themeColor="text1"/>
        </w:rPr>
        <w:t xml:space="preserve"> YB and Li Yang designed the study; Wu YZ and Wu Ming performed the research; Wu YZ and Zheng YH analyzed the dat</w:t>
      </w:r>
      <w:r w:rsidR="003253BC">
        <w:rPr>
          <w:rFonts w:ascii="Book Antiqua" w:eastAsia="Book Antiqua" w:hAnsi="Book Antiqua" w:cs="Book Antiqua"/>
          <w:color w:val="000000" w:themeColor="text1"/>
        </w:rPr>
        <w:t>a</w:t>
      </w:r>
      <w:r w:rsidRPr="00E25EC9">
        <w:rPr>
          <w:rFonts w:ascii="Book Antiqua" w:eastAsia="Book Antiqua" w:hAnsi="Book Antiqua" w:cs="Book Antiqua"/>
          <w:color w:val="000000" w:themeColor="text1"/>
        </w:rPr>
        <w:t xml:space="preserve">; Wu YZ and Li Yang wrote the paper; </w:t>
      </w:r>
      <w:proofErr w:type="spellStart"/>
      <w:r w:rsidRPr="00E25EC9">
        <w:rPr>
          <w:rFonts w:ascii="Book Antiqua" w:eastAsia="Book Antiqua" w:hAnsi="Book Antiqua" w:cs="Book Antiqua"/>
          <w:color w:val="000000" w:themeColor="text1"/>
        </w:rPr>
        <w:t>Xie</w:t>
      </w:r>
      <w:proofErr w:type="spellEnd"/>
      <w:r w:rsidRPr="00E25EC9">
        <w:rPr>
          <w:rFonts w:ascii="Book Antiqua" w:eastAsia="Book Antiqua" w:hAnsi="Book Antiqua" w:cs="Book Antiqua"/>
          <w:color w:val="000000" w:themeColor="text1"/>
        </w:rPr>
        <w:t xml:space="preserve"> YB and Tian YT revised the manuscript for final submission</w:t>
      </w:r>
      <w:r w:rsidR="00012F76" w:rsidRPr="00E25EC9">
        <w:rPr>
          <w:rFonts w:ascii="Book Antiqua" w:eastAsia="Book Antiqua" w:hAnsi="Book Antiqua" w:cs="Book Antiqua"/>
          <w:color w:val="000000" w:themeColor="text1"/>
        </w:rPr>
        <w:t>.</w:t>
      </w:r>
    </w:p>
    <w:p w14:paraId="0C2E36C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65EBAD5" w14:textId="2D1C279C" w:rsidR="00102406" w:rsidRPr="00E25EC9" w:rsidRDefault="00102406" w:rsidP="00B13A35">
      <w:pPr>
        <w:adjustRightInd w:val="0"/>
        <w:snapToGrid w:val="0"/>
        <w:spacing w:line="360" w:lineRule="auto"/>
        <w:jc w:val="both"/>
        <w:rPr>
          <w:rFonts w:ascii="Book Antiqua" w:eastAsia="Book Antiqua" w:hAnsi="Book Antiqua" w:cs="Book Antiqua"/>
          <w:color w:val="000000" w:themeColor="text1"/>
        </w:rPr>
      </w:pPr>
      <w:r w:rsidRPr="00E25EC9">
        <w:rPr>
          <w:rFonts w:ascii="Book Antiqua" w:eastAsia="Book Antiqua" w:hAnsi="Book Antiqua" w:cs="Book Antiqua"/>
          <w:b/>
          <w:bCs/>
          <w:color w:val="000000" w:themeColor="text1"/>
        </w:rPr>
        <w:t>Supported by</w:t>
      </w:r>
      <w:r w:rsidR="0027757E" w:rsidRPr="00E25EC9">
        <w:rPr>
          <w:rFonts w:ascii="Book Antiqua" w:eastAsia="Book Antiqua" w:hAnsi="Book Antiqua" w:cs="Book Antiqua"/>
          <w:b/>
          <w:bCs/>
          <w:color w:val="000000" w:themeColor="text1"/>
        </w:rPr>
        <w:t xml:space="preserve"> </w:t>
      </w:r>
      <w:r w:rsidR="0027757E" w:rsidRPr="00E25EC9">
        <w:rPr>
          <w:rFonts w:ascii="Book Antiqua" w:eastAsia="Book Antiqua" w:hAnsi="Book Antiqua" w:cs="Book Antiqua"/>
          <w:color w:val="000000" w:themeColor="text1"/>
        </w:rPr>
        <w:t>CAMS Initiative for Innovative Medicine, No. 2016-I2M-1-007.</w:t>
      </w:r>
    </w:p>
    <w:p w14:paraId="04E7156B" w14:textId="77777777" w:rsidR="00102406" w:rsidRPr="00E25EC9" w:rsidRDefault="00102406" w:rsidP="00B13A35">
      <w:pPr>
        <w:adjustRightInd w:val="0"/>
        <w:snapToGrid w:val="0"/>
        <w:spacing w:line="360" w:lineRule="auto"/>
        <w:jc w:val="both"/>
        <w:rPr>
          <w:rFonts w:ascii="Book Antiqua" w:eastAsia="Book Antiqua" w:hAnsi="Book Antiqua" w:cs="Book Antiqua"/>
          <w:color w:val="000000" w:themeColor="text1"/>
        </w:rPr>
      </w:pPr>
    </w:p>
    <w:p w14:paraId="63F92765" w14:textId="6B3254AB"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Corresponding author: Yi-Bin </w:t>
      </w:r>
      <w:proofErr w:type="spellStart"/>
      <w:r w:rsidRPr="00E25EC9">
        <w:rPr>
          <w:rFonts w:ascii="Book Antiqua" w:eastAsia="Book Antiqua" w:hAnsi="Book Antiqua" w:cs="Book Antiqua"/>
          <w:b/>
          <w:bCs/>
          <w:color w:val="000000" w:themeColor="text1"/>
        </w:rPr>
        <w:t>Xie</w:t>
      </w:r>
      <w:proofErr w:type="spellEnd"/>
      <w:r w:rsidRPr="00E25EC9">
        <w:rPr>
          <w:rFonts w:ascii="Book Antiqua" w:eastAsia="Book Antiqua" w:hAnsi="Book Antiqua" w:cs="Book Antiqua"/>
          <w:b/>
          <w:bCs/>
          <w:color w:val="000000" w:themeColor="text1"/>
        </w:rPr>
        <w:t xml:space="preserve">, MD, Chief Doctor, </w:t>
      </w:r>
      <w:r w:rsidRPr="00E25EC9">
        <w:rPr>
          <w:rFonts w:ascii="Book Antiqua" w:eastAsia="Book Antiqua" w:hAnsi="Book Antiqua" w:cs="Book Antiqua"/>
          <w:color w:val="000000" w:themeColor="text1"/>
        </w:rPr>
        <w:t xml:space="preserve">Department of Pancreatic and Gastric Surgery, National Cancer Center/National Clinical Research Center for Cancer/Cancer Hospital, Chinese Academy of Medical Sciences and Peking Union </w:t>
      </w:r>
      <w:r w:rsidRPr="00E25EC9">
        <w:rPr>
          <w:rFonts w:ascii="Book Antiqua" w:eastAsia="Book Antiqua" w:hAnsi="Book Antiqua" w:cs="Book Antiqua"/>
          <w:color w:val="000000" w:themeColor="text1"/>
        </w:rPr>
        <w:lastRenderedPageBreak/>
        <w:t xml:space="preserve">Medical College, No. 17 </w:t>
      </w:r>
      <w:proofErr w:type="spellStart"/>
      <w:r w:rsidRPr="00E25EC9">
        <w:rPr>
          <w:rFonts w:ascii="Book Antiqua" w:eastAsia="Book Antiqua" w:hAnsi="Book Antiqua" w:cs="Book Antiqua"/>
          <w:color w:val="000000" w:themeColor="text1"/>
        </w:rPr>
        <w:t>Panjiayuan</w:t>
      </w:r>
      <w:proofErr w:type="spellEnd"/>
      <w:r w:rsidRPr="00E25EC9">
        <w:rPr>
          <w:rFonts w:ascii="Book Antiqua" w:eastAsia="Book Antiqua" w:hAnsi="Book Antiqua" w:cs="Book Antiqua"/>
          <w:color w:val="000000" w:themeColor="text1"/>
        </w:rPr>
        <w:t xml:space="preserve"> South Lane, Chaoyang District, Beijing 100021, China. yibinxie_2003@163.com</w:t>
      </w:r>
    </w:p>
    <w:p w14:paraId="68692E1F"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261B52B3"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Received: </w:t>
      </w:r>
      <w:r w:rsidRPr="00E25EC9">
        <w:rPr>
          <w:rFonts w:ascii="Book Antiqua" w:eastAsia="Book Antiqua" w:hAnsi="Book Antiqua" w:cs="Book Antiqua"/>
          <w:color w:val="000000" w:themeColor="text1"/>
        </w:rPr>
        <w:t>June 9, 2021</w:t>
      </w:r>
    </w:p>
    <w:p w14:paraId="0140650A" w14:textId="727F3400"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Revised: </w:t>
      </w:r>
      <w:r w:rsidR="00A645BF" w:rsidRPr="00E25EC9">
        <w:rPr>
          <w:rFonts w:ascii="Book Antiqua" w:eastAsia="Book Antiqua" w:hAnsi="Book Antiqua" w:cs="Book Antiqua"/>
          <w:color w:val="000000" w:themeColor="text1"/>
        </w:rPr>
        <w:t>June 18, 2021</w:t>
      </w:r>
    </w:p>
    <w:p w14:paraId="1E70D31A" w14:textId="27F059B0"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Accepted: </w:t>
      </w:r>
      <w:r w:rsidR="00082B86" w:rsidRPr="00082B86">
        <w:rPr>
          <w:rFonts w:ascii="Book Antiqua" w:eastAsia="Book Antiqua" w:hAnsi="Book Antiqua" w:cs="Book Antiqua"/>
          <w:bCs/>
          <w:color w:val="000000" w:themeColor="text1"/>
        </w:rPr>
        <w:t>July 5, 2021</w:t>
      </w:r>
    </w:p>
    <w:p w14:paraId="695F5533"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Published online: </w:t>
      </w:r>
    </w:p>
    <w:p w14:paraId="3FD86EC3" w14:textId="77777777" w:rsidR="00A645BF" w:rsidRPr="00E25EC9" w:rsidRDefault="00A645BF" w:rsidP="00B13A35">
      <w:pPr>
        <w:adjustRightInd w:val="0"/>
        <w:snapToGrid w:val="0"/>
        <w:spacing w:line="360" w:lineRule="auto"/>
        <w:jc w:val="both"/>
        <w:rPr>
          <w:rFonts w:ascii="Book Antiqua" w:eastAsia="Book Antiqua" w:hAnsi="Book Antiqua" w:cs="Book Antiqua"/>
          <w:b/>
          <w:color w:val="000000" w:themeColor="text1"/>
        </w:rPr>
      </w:pPr>
    </w:p>
    <w:p w14:paraId="33096651" w14:textId="77777777" w:rsidR="00A645BF" w:rsidRPr="00E25EC9" w:rsidRDefault="00A645BF" w:rsidP="00B13A35">
      <w:pPr>
        <w:adjustRightInd w:val="0"/>
        <w:snapToGrid w:val="0"/>
        <w:spacing w:line="360" w:lineRule="auto"/>
        <w:jc w:val="both"/>
        <w:rPr>
          <w:rFonts w:ascii="Book Antiqua" w:eastAsia="Book Antiqua" w:hAnsi="Book Antiqua" w:cs="Book Antiqua"/>
          <w:b/>
          <w:color w:val="000000" w:themeColor="text1"/>
        </w:rPr>
      </w:pPr>
    </w:p>
    <w:p w14:paraId="08B9AE3C" w14:textId="6D1E0096"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Abstract</w:t>
      </w:r>
    </w:p>
    <w:p w14:paraId="565DE313"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BACKGROUND</w:t>
      </w:r>
    </w:p>
    <w:p w14:paraId="6ADD4157" w14:textId="50341ACA"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Duodenal gastrointestinal stromal tumor </w:t>
      </w:r>
      <w:r w:rsidR="00BE4B34" w:rsidRPr="00E25EC9">
        <w:rPr>
          <w:rFonts w:ascii="Book Antiqua" w:eastAsia="Book Antiqua" w:hAnsi="Book Antiqua" w:cs="Book Antiqua"/>
          <w:color w:val="000000" w:themeColor="text1"/>
        </w:rPr>
        <w:t xml:space="preserve">(DGIST) </w:t>
      </w:r>
      <w:r w:rsidRPr="00E25EC9">
        <w:rPr>
          <w:rFonts w:ascii="Book Antiqua" w:eastAsia="Book Antiqua" w:hAnsi="Book Antiqua" w:cs="Book Antiqua"/>
          <w:color w:val="000000" w:themeColor="text1"/>
        </w:rPr>
        <w:t xml:space="preserve">is a rare tumor with </w:t>
      </w:r>
      <w:r w:rsidR="003253BC">
        <w:rPr>
          <w:rFonts w:ascii="Book Antiqua" w:eastAsia="Book Antiqua" w:hAnsi="Book Antiqua" w:cs="Book Antiqua"/>
          <w:color w:val="000000" w:themeColor="text1"/>
        </w:rPr>
        <w:t xml:space="preserve">a </w:t>
      </w:r>
      <w:r w:rsidRPr="00E25EC9">
        <w:rPr>
          <w:rFonts w:ascii="Book Antiqua" w:eastAsia="Book Antiqua" w:hAnsi="Book Antiqua" w:cs="Book Antiqua"/>
          <w:color w:val="000000" w:themeColor="text1"/>
        </w:rPr>
        <w:t xml:space="preserve">specific anatomic site and biological characteristics. </w:t>
      </w:r>
      <w:r w:rsidR="003253BC">
        <w:rPr>
          <w:rFonts w:ascii="Book Antiqua" w:eastAsia="Book Antiqua" w:hAnsi="Book Antiqua" w:cs="Book Antiqua"/>
          <w:color w:val="000000" w:themeColor="text1"/>
        </w:rPr>
        <w:t>As the incidence of</w:t>
      </w:r>
      <w:r w:rsidRPr="00E25EC9">
        <w:rPr>
          <w:rFonts w:ascii="Book Antiqua" w:eastAsia="Book Antiqua" w:hAnsi="Book Antiqua" w:cs="Book Antiqua"/>
          <w:color w:val="000000" w:themeColor="text1"/>
        </w:rPr>
        <w:t xml:space="preserve"> lymph node metastasis is very low, the main t</w:t>
      </w:r>
      <w:r w:rsidR="003253BC">
        <w:rPr>
          <w:rFonts w:ascii="Book Antiqua" w:eastAsia="Book Antiqua" w:hAnsi="Book Antiqua" w:cs="Book Antiqua"/>
          <w:color w:val="000000" w:themeColor="text1"/>
        </w:rPr>
        <w:t>reatment</w:t>
      </w:r>
      <w:r w:rsidRPr="00E25EC9">
        <w:rPr>
          <w:rFonts w:ascii="Book Antiqua" w:eastAsia="Book Antiqua" w:hAnsi="Book Antiqua" w:cs="Book Antiqua"/>
          <w:color w:val="000000" w:themeColor="text1"/>
        </w:rPr>
        <w:t xml:space="preserve"> method is surgery. </w:t>
      </w:r>
      <w:r w:rsidR="003253BC">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wo main surg</w:t>
      </w:r>
      <w:r w:rsidR="003253BC">
        <w:rPr>
          <w:rFonts w:ascii="Book Antiqua" w:eastAsia="Book Antiqua" w:hAnsi="Book Antiqua" w:cs="Book Antiqua"/>
          <w:color w:val="000000" w:themeColor="text1"/>
        </w:rPr>
        <w:t>ical</w:t>
      </w:r>
      <w:r w:rsidRPr="00E25EC9">
        <w:rPr>
          <w:rFonts w:ascii="Book Antiqua" w:eastAsia="Book Antiqua" w:hAnsi="Book Antiqua" w:cs="Book Antiqua"/>
          <w:color w:val="000000" w:themeColor="text1"/>
        </w:rPr>
        <w:t xml:space="preserve"> t</w:t>
      </w:r>
      <w:r w:rsidR="003253BC">
        <w:rPr>
          <w:rFonts w:ascii="Book Antiqua" w:eastAsia="Book Antiqua" w:hAnsi="Book Antiqua" w:cs="Book Antiqua"/>
          <w:color w:val="000000" w:themeColor="text1"/>
        </w:rPr>
        <w:t>echniques</w:t>
      </w:r>
      <w:r w:rsidRPr="00E25EC9">
        <w:rPr>
          <w:rFonts w:ascii="Book Antiqua" w:eastAsia="Book Antiqua" w:hAnsi="Book Antiqua" w:cs="Book Antiqua"/>
          <w:color w:val="000000" w:themeColor="text1"/>
        </w:rPr>
        <w:t xml:space="preserve"> (local resection and Whipple)</w:t>
      </w:r>
      <w:r w:rsidR="003253BC">
        <w:rPr>
          <w:rFonts w:ascii="Book Antiqua" w:eastAsia="Book Antiqua" w:hAnsi="Book Antiqua" w:cs="Book Antiqua"/>
          <w:color w:val="000000" w:themeColor="text1"/>
        </w:rPr>
        <w:t xml:space="preserve"> are performed in patients with DGIST</w:t>
      </w:r>
      <w:r w:rsidR="0078408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The critical question is </w:t>
      </w:r>
      <w:r w:rsidR="003253BC">
        <w:rPr>
          <w:rFonts w:ascii="Book Antiqua" w:eastAsia="Book Antiqua" w:hAnsi="Book Antiqua" w:cs="Book Antiqua"/>
          <w:color w:val="000000" w:themeColor="text1"/>
        </w:rPr>
        <w:t>which surgical technique</w:t>
      </w:r>
      <w:r w:rsidRPr="00E25EC9">
        <w:rPr>
          <w:rFonts w:ascii="Book Antiqua" w:eastAsia="Book Antiqua" w:hAnsi="Book Antiqua" w:cs="Book Antiqua"/>
          <w:color w:val="000000" w:themeColor="text1"/>
        </w:rPr>
        <w:t xml:space="preserve"> to choose.</w:t>
      </w:r>
    </w:p>
    <w:p w14:paraId="4520A6F5"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0B1E4B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AIM</w:t>
      </w:r>
    </w:p>
    <w:p w14:paraId="139F0C0E" w14:textId="2CE69A86"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To identify factors influenc</w:t>
      </w:r>
      <w:r w:rsidR="00CD1D89">
        <w:rPr>
          <w:rFonts w:ascii="Book Antiqua" w:eastAsia="Book Antiqua" w:hAnsi="Book Antiqua" w:cs="Book Antiqua"/>
          <w:color w:val="000000" w:themeColor="text1"/>
        </w:rPr>
        <w:t>ing</w:t>
      </w:r>
      <w:r w:rsidRPr="00E25EC9">
        <w:rPr>
          <w:rFonts w:ascii="Book Antiqua" w:eastAsia="Book Antiqua" w:hAnsi="Book Antiqua" w:cs="Book Antiqua"/>
          <w:color w:val="000000" w:themeColor="text1"/>
        </w:rPr>
        <w:t xml:space="preserve"> the choice of surgery </w:t>
      </w:r>
      <w:r w:rsidR="00CD1D89">
        <w:rPr>
          <w:rFonts w:ascii="Book Antiqua" w:eastAsia="Book Antiqua" w:hAnsi="Book Antiqua" w:cs="Book Antiqua"/>
          <w:color w:val="000000" w:themeColor="text1"/>
        </w:rPr>
        <w:t>for</w:t>
      </w:r>
      <w:r w:rsidRPr="00E25EC9">
        <w:rPr>
          <w:rFonts w:ascii="Book Antiqua" w:eastAsia="Book Antiqua" w:hAnsi="Book Antiqua" w:cs="Book Antiqua"/>
          <w:color w:val="000000" w:themeColor="text1"/>
        </w:rPr>
        <w:t xml:space="preserve"> </w:t>
      </w:r>
      <w:r w:rsidR="00BE4B34" w:rsidRPr="00E25EC9">
        <w:rPr>
          <w:rFonts w:ascii="Book Antiqua" w:eastAsia="Book Antiqua" w:hAnsi="Book Antiqua" w:cs="Book Antiqua"/>
          <w:color w:val="000000" w:themeColor="text1"/>
        </w:rPr>
        <w:t>DGIST</w:t>
      </w:r>
      <w:r w:rsidR="0078408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w:t>
      </w:r>
    </w:p>
    <w:p w14:paraId="579E3FF0"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6D07C5A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METHODS</w:t>
      </w:r>
    </w:p>
    <w:p w14:paraId="5E35C3D2" w14:textId="7DD17FA5" w:rsidR="00A77B3E" w:rsidRPr="00E25EC9" w:rsidRDefault="003253BC" w:rsidP="00B13A3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w:t>
      </w:r>
      <w:r w:rsidR="002C5477" w:rsidRPr="00E25EC9">
        <w:rPr>
          <w:rFonts w:ascii="Book Antiqua" w:eastAsia="Book Antiqua" w:hAnsi="Book Antiqua" w:cs="Book Antiqua"/>
          <w:color w:val="000000" w:themeColor="text1"/>
        </w:rPr>
        <w:t xml:space="preserve">linicopathological data of patients with </w:t>
      </w:r>
      <w:r w:rsidR="001F3E95" w:rsidRPr="00E25EC9">
        <w:rPr>
          <w:rFonts w:ascii="Book Antiqua" w:eastAsia="Book Antiqua" w:hAnsi="Book Antiqua" w:cs="Book Antiqua"/>
          <w:color w:val="000000" w:themeColor="text1"/>
        </w:rPr>
        <w:t>DGIST</w:t>
      </w:r>
      <w:r w:rsidR="00784088">
        <w:rPr>
          <w:rFonts w:ascii="Book Antiqua" w:eastAsia="Book Antiqua" w:hAnsi="Book Antiqua" w:cs="Book Antiqua"/>
          <w:color w:val="000000" w:themeColor="text1"/>
        </w:rPr>
        <w:t>s</w:t>
      </w:r>
      <w:r w:rsidR="002C5477" w:rsidRPr="00E25EC9">
        <w:rPr>
          <w:rFonts w:ascii="Book Antiqua" w:eastAsia="Book Antiqua" w:hAnsi="Book Antiqua" w:cs="Book Antiqua"/>
          <w:color w:val="000000" w:themeColor="text1"/>
        </w:rPr>
        <w:t xml:space="preserve"> who underwent surgery between January 1999 and January 2021 were analyzed. We used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 xml:space="preserve">Student’s </w:t>
      </w:r>
      <w:r w:rsidR="002C5477" w:rsidRPr="00E25EC9">
        <w:rPr>
          <w:rFonts w:ascii="Book Antiqua" w:eastAsia="Book Antiqua" w:hAnsi="Book Antiqua" w:cs="Book Antiqua"/>
          <w:i/>
          <w:iCs/>
          <w:color w:val="000000" w:themeColor="text1"/>
        </w:rPr>
        <w:t>t</w:t>
      </w:r>
      <w:r w:rsidR="002C5477" w:rsidRPr="00E25EC9">
        <w:rPr>
          <w:rFonts w:ascii="Book Antiqua" w:eastAsia="Book Antiqua" w:hAnsi="Book Antiqua" w:cs="Book Antiqua"/>
          <w:color w:val="000000" w:themeColor="text1"/>
        </w:rPr>
        <w:t xml:space="preserve">-test or Mann-Whitney </w:t>
      </w:r>
      <w:r w:rsidR="002C5477" w:rsidRPr="00E25EC9">
        <w:rPr>
          <w:rFonts w:ascii="Book Antiqua" w:eastAsia="Book Antiqua" w:hAnsi="Book Antiqua" w:cs="Book Antiqua"/>
          <w:i/>
          <w:iCs/>
          <w:color w:val="000000" w:themeColor="text1"/>
        </w:rPr>
        <w:t>U</w:t>
      </w:r>
      <w:r w:rsidR="002C5477" w:rsidRPr="00E25EC9">
        <w:rPr>
          <w:rFonts w:ascii="Book Antiqua" w:eastAsia="Book Antiqua" w:hAnsi="Book Antiqua" w:cs="Book Antiqua"/>
          <w:color w:val="000000" w:themeColor="text1"/>
        </w:rPr>
        <w:t xml:space="preserve">-test and the </w:t>
      </w:r>
      <w:r w:rsidR="00BE24F4" w:rsidRPr="00E25EC9">
        <w:rPr>
          <w:rFonts w:ascii="Book Antiqua" w:eastAsia="Book Antiqua" w:hAnsi="Book Antiqua" w:cs="Book Antiqua"/>
          <w:i/>
          <w:iCs/>
          <w:color w:val="000000" w:themeColor="text1"/>
        </w:rPr>
        <w:t>χ</w:t>
      </w:r>
      <w:r w:rsidR="00BE24F4" w:rsidRPr="00E25EC9">
        <w:rPr>
          <w:rFonts w:ascii="Book Antiqua" w:eastAsia="Book Antiqua" w:hAnsi="Book Antiqua" w:cs="Book Antiqua"/>
          <w:color w:val="000000" w:themeColor="text1"/>
          <w:vertAlign w:val="superscript"/>
        </w:rPr>
        <w:t>2</w:t>
      </w:r>
      <w:r w:rsidR="002C5477" w:rsidRPr="00E25EC9">
        <w:rPr>
          <w:rFonts w:ascii="Book Antiqua" w:eastAsia="Book Antiqua" w:hAnsi="Book Antiqua" w:cs="Book Antiqua"/>
          <w:color w:val="000000" w:themeColor="text1"/>
        </w:rPr>
        <w:t xml:space="preserve"> test or Fisher’s exact test to determine the differences between the two groups of patients. Furthermore, we used logistic analysis to identify the relevant factors and independent factors related to the type of surgery.  </w:t>
      </w:r>
      <w:r>
        <w:rPr>
          <w:rFonts w:ascii="Book Antiqua" w:eastAsia="Book Antiqua" w:hAnsi="Book Antiqua" w:cs="Book Antiqua"/>
          <w:color w:val="000000" w:themeColor="text1"/>
        </w:rPr>
        <w:t>The</w:t>
      </w:r>
      <w:r w:rsidR="002C5477" w:rsidRPr="00E25EC9">
        <w:rPr>
          <w:rFonts w:ascii="Book Antiqua" w:eastAsia="Book Antiqua" w:hAnsi="Book Antiqua" w:cs="Book Antiqua"/>
          <w:color w:val="000000" w:themeColor="text1"/>
        </w:rPr>
        <w:t xml:space="preserve"> Kaplan-Meier method </w:t>
      </w:r>
      <w:r>
        <w:rPr>
          <w:rFonts w:ascii="Book Antiqua" w:eastAsia="Book Antiqua" w:hAnsi="Book Antiqua" w:cs="Book Antiqua"/>
          <w:color w:val="000000" w:themeColor="text1"/>
        </w:rPr>
        <w:t xml:space="preserve">was used </w:t>
      </w:r>
      <w:r w:rsidR="002C5477" w:rsidRPr="00E25EC9">
        <w:rPr>
          <w:rFonts w:ascii="Book Antiqua" w:eastAsia="Book Antiqua" w:hAnsi="Book Antiqua" w:cs="Book Antiqua"/>
          <w:color w:val="000000" w:themeColor="text1"/>
        </w:rPr>
        <w:t xml:space="preserve">to analyze the patient’s survival information and Cox regression analysis </w:t>
      </w:r>
      <w:r w:rsidR="00CD1D89">
        <w:rPr>
          <w:rFonts w:ascii="Book Antiqua" w:eastAsia="Book Antiqua" w:hAnsi="Book Antiqua" w:cs="Book Antiqua"/>
          <w:color w:val="000000" w:themeColor="text1"/>
        </w:rPr>
        <w:t xml:space="preserve">was performed </w:t>
      </w:r>
      <w:r w:rsidR="002C5477" w:rsidRPr="00E25EC9">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determine</w:t>
      </w:r>
      <w:r w:rsidR="002C5477" w:rsidRPr="00E25EC9">
        <w:rPr>
          <w:rFonts w:ascii="Book Antiqua" w:eastAsia="Book Antiqua" w:hAnsi="Book Antiqua" w:cs="Book Antiqua"/>
          <w:color w:val="000000" w:themeColor="text1"/>
        </w:rPr>
        <w:t xml:space="preserve"> prognos</w:t>
      </w:r>
      <w:r>
        <w:rPr>
          <w:rFonts w:ascii="Book Antiqua" w:eastAsia="Book Antiqua" w:hAnsi="Book Antiqua" w:cs="Book Antiqua"/>
          <w:color w:val="000000" w:themeColor="text1"/>
        </w:rPr>
        <w:t>tic</w:t>
      </w:r>
      <w:r w:rsidR="002C5477" w:rsidRPr="00E25EC9">
        <w:rPr>
          <w:rFonts w:ascii="Book Antiqua" w:eastAsia="Book Antiqua" w:hAnsi="Book Antiqua" w:cs="Book Antiqua"/>
          <w:color w:val="000000" w:themeColor="text1"/>
        </w:rPr>
        <w:t xml:space="preserve"> risk factors.</w:t>
      </w:r>
    </w:p>
    <w:p w14:paraId="4FA645C0"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8CEB74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lastRenderedPageBreak/>
        <w:t>RESULTS</w:t>
      </w:r>
    </w:p>
    <w:p w14:paraId="6D593704" w14:textId="28FCF929"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Overall, 86 patients were analyzed, includ</w:t>
      </w:r>
      <w:r w:rsidR="003253BC">
        <w:rPr>
          <w:rFonts w:ascii="Book Antiqua" w:eastAsia="Book Antiqua" w:hAnsi="Book Antiqua" w:cs="Book Antiqua"/>
          <w:color w:val="000000" w:themeColor="text1"/>
        </w:rPr>
        <w:t>ing</w:t>
      </w:r>
      <w:r w:rsidRPr="00E25EC9">
        <w:rPr>
          <w:rFonts w:ascii="Book Antiqua" w:eastAsia="Book Antiqua" w:hAnsi="Book Antiqua" w:cs="Book Antiqua"/>
          <w:color w:val="000000" w:themeColor="text1"/>
        </w:rPr>
        <w:t xml:space="preserve"> 43 men (50%) and 43 women (50%). We divided the patients into two groups based on surg</w:t>
      </w:r>
      <w:r w:rsidR="003253BC">
        <w:rPr>
          <w:rFonts w:ascii="Book Antiqua" w:eastAsia="Book Antiqua" w:hAnsi="Book Antiqua" w:cs="Book Antiqua"/>
          <w:color w:val="000000" w:themeColor="text1"/>
        </w:rPr>
        <w:t>ical technique</w:t>
      </w:r>
      <w:r w:rsidRPr="00E25EC9">
        <w:rPr>
          <w:rFonts w:ascii="Book Antiqua" w:eastAsia="Book Antiqua" w:hAnsi="Book Antiqua" w:cs="Book Antiqua"/>
          <w:color w:val="000000" w:themeColor="text1"/>
        </w:rPr>
        <w:t xml:space="preserve"> (local resection or Whipple surgery). There were no differences in the age, mitotic figures, and complications between the two groups; however, the tumor size, tumor location, risk grade, postoperative hospital stay, and abdominal drainage time were significantly different. Based on univariate logistic analysis, </w:t>
      </w:r>
      <w:r w:rsidR="0078408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Whipple procedure was chosen if the tumor size was ≥ 5.0 cm, the tumor was located in the descending part of the duodenum, or the risk grade was medium </w:t>
      </w:r>
      <w:r w:rsidR="00784088">
        <w:rPr>
          <w:rFonts w:ascii="Book Antiqua" w:eastAsia="Book Antiqua" w:hAnsi="Book Antiqua" w:cs="Book Antiqua"/>
          <w:color w:val="000000" w:themeColor="text1"/>
        </w:rPr>
        <w:t>or</w:t>
      </w:r>
      <w:r w:rsidRPr="00E25EC9">
        <w:rPr>
          <w:rFonts w:ascii="Book Antiqua" w:eastAsia="Book Antiqua" w:hAnsi="Book Antiqua" w:cs="Book Antiqua"/>
          <w:color w:val="000000" w:themeColor="text1"/>
        </w:rPr>
        <w:t xml:space="preserve"> high. In our research, the five-year overall survival rate of patients </w:t>
      </w:r>
      <w:r w:rsidR="00784088">
        <w:rPr>
          <w:rFonts w:ascii="Book Antiqua" w:eastAsia="Book Antiqua" w:hAnsi="Book Antiqua" w:cs="Book Antiqua"/>
          <w:color w:val="000000" w:themeColor="text1"/>
        </w:rPr>
        <w:t xml:space="preserve">was </w:t>
      </w:r>
      <w:r w:rsidRPr="00E25EC9">
        <w:rPr>
          <w:rFonts w:ascii="Book Antiqua" w:eastAsia="Book Antiqua" w:hAnsi="Book Antiqua" w:cs="Book Antiqua"/>
          <w:color w:val="000000" w:themeColor="text1"/>
        </w:rPr>
        <w:t xml:space="preserve">more than 90%. </w:t>
      </w:r>
      <w:r w:rsidR="00784088">
        <w:rPr>
          <w:rFonts w:ascii="Book Antiqua" w:eastAsia="Book Antiqua" w:hAnsi="Book Antiqua" w:cs="Book Antiqua"/>
          <w:color w:val="000000" w:themeColor="text1"/>
        </w:rPr>
        <w:t>W</w:t>
      </w:r>
      <w:r w:rsidRPr="00E25EC9">
        <w:rPr>
          <w:rFonts w:ascii="Book Antiqua" w:eastAsia="Book Antiqua" w:hAnsi="Book Antiqua" w:cs="Book Antiqua"/>
          <w:color w:val="000000" w:themeColor="text1"/>
        </w:rPr>
        <w:t xml:space="preserve">e </w:t>
      </w:r>
      <w:r w:rsidR="00784088">
        <w:rPr>
          <w:rFonts w:ascii="Book Antiqua" w:eastAsia="Book Antiqua" w:hAnsi="Book Antiqua" w:cs="Book Antiqua"/>
          <w:color w:val="000000" w:themeColor="text1"/>
        </w:rPr>
        <w:t xml:space="preserve">also </w:t>
      </w:r>
      <w:r w:rsidRPr="00E25EC9">
        <w:rPr>
          <w:rFonts w:ascii="Book Antiqua" w:eastAsia="Book Antiqua" w:hAnsi="Book Antiqua" w:cs="Book Antiqua"/>
          <w:color w:val="000000" w:themeColor="text1"/>
        </w:rPr>
        <w:t>describe two DGIST patients with liver metastases at first diagnosis and analy</w:t>
      </w:r>
      <w:r w:rsidR="00784088">
        <w:rPr>
          <w:rFonts w:ascii="Book Antiqua" w:eastAsia="Book Antiqua" w:hAnsi="Book Antiqua" w:cs="Book Antiqua"/>
          <w:color w:val="000000" w:themeColor="text1"/>
        </w:rPr>
        <w:t>zed</w:t>
      </w:r>
      <w:r w:rsidRPr="00E25EC9">
        <w:rPr>
          <w:rFonts w:ascii="Book Antiqua" w:eastAsia="Book Antiqua" w:hAnsi="Book Antiqua" w:cs="Book Antiqua"/>
          <w:color w:val="000000" w:themeColor="text1"/>
        </w:rPr>
        <w:t xml:space="preserve"> their management in order to </w:t>
      </w:r>
      <w:r w:rsidR="00784088">
        <w:rPr>
          <w:rFonts w:ascii="Book Antiqua" w:eastAsia="Book Antiqua" w:hAnsi="Book Antiqua" w:cs="Book Antiqua"/>
          <w:color w:val="000000" w:themeColor="text1"/>
        </w:rPr>
        <w:t>provide</w:t>
      </w:r>
      <w:r w:rsidRPr="00E25EC9">
        <w:rPr>
          <w:rFonts w:ascii="Book Antiqua" w:eastAsia="Book Antiqua" w:hAnsi="Book Antiqua" w:cs="Book Antiqua"/>
          <w:color w:val="000000" w:themeColor="text1"/>
        </w:rPr>
        <w:t xml:space="preserve"> advice on complicated cases.</w:t>
      </w:r>
    </w:p>
    <w:p w14:paraId="12A07EB4"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22988B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CONCLUSION</w:t>
      </w:r>
    </w:p>
    <w:p w14:paraId="7E6FDA8E" w14:textId="1B264B90" w:rsidR="00A77B3E" w:rsidRPr="00E25EC9" w:rsidRDefault="00784088" w:rsidP="00B13A3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Whipple</w:t>
      </w:r>
      <w:r>
        <w:rPr>
          <w:rFonts w:ascii="Book Antiqua" w:eastAsia="Book Antiqua" w:hAnsi="Book Antiqua" w:cs="Book Antiqua"/>
          <w:color w:val="000000" w:themeColor="text1"/>
        </w:rPr>
        <w:t xml:space="preserve"> procedure</w:t>
      </w:r>
      <w:r w:rsidR="002C5477" w:rsidRPr="00E25EC9">
        <w:rPr>
          <w:rFonts w:ascii="Book Antiqua" w:eastAsia="Book Antiqua" w:hAnsi="Book Antiqua" w:cs="Book Antiqua"/>
          <w:color w:val="000000" w:themeColor="text1"/>
        </w:rPr>
        <w:t xml:space="preserve"> </w:t>
      </w:r>
      <w:r w:rsidR="00CD1D89">
        <w:rPr>
          <w:rFonts w:ascii="Book Antiqua" w:eastAsia="Book Antiqua" w:hAnsi="Book Antiqua" w:cs="Book Antiqua"/>
          <w:color w:val="000000" w:themeColor="text1"/>
        </w:rPr>
        <w:t>was</w:t>
      </w:r>
      <w:r w:rsidR="002C5477" w:rsidRPr="00E25EC9">
        <w:rPr>
          <w:rFonts w:ascii="Book Antiqua" w:eastAsia="Book Antiqua" w:hAnsi="Book Antiqua" w:cs="Book Antiqua"/>
          <w:color w:val="000000" w:themeColor="text1"/>
        </w:rPr>
        <w:t xml:space="preserve"> performed if the primary tumor </w:t>
      </w:r>
      <w:r w:rsidR="00CD1D89">
        <w:rPr>
          <w:rFonts w:ascii="Book Antiqua" w:eastAsia="Book Antiqua" w:hAnsi="Book Antiqua" w:cs="Book Antiqua"/>
          <w:color w:val="000000" w:themeColor="text1"/>
        </w:rPr>
        <w:t>was</w:t>
      </w:r>
      <w:r w:rsidR="002C5477" w:rsidRPr="00E25EC9">
        <w:rPr>
          <w:rFonts w:ascii="Book Antiqua" w:eastAsia="Book Antiqua" w:hAnsi="Book Antiqua" w:cs="Book Antiqua"/>
          <w:color w:val="000000" w:themeColor="text1"/>
        </w:rPr>
        <w:t xml:space="preserve"> in the descending part of the duodenum, tumor size </w:t>
      </w:r>
      <w:r w:rsidR="00CD1D89">
        <w:rPr>
          <w:rFonts w:ascii="Book Antiqua" w:eastAsia="Book Antiqua" w:hAnsi="Book Antiqua" w:cs="Book Antiqua"/>
          <w:color w:val="000000" w:themeColor="text1"/>
        </w:rPr>
        <w:t xml:space="preserve">was </w:t>
      </w:r>
      <w:r w:rsidR="002C5477" w:rsidRPr="00E25EC9">
        <w:rPr>
          <w:rFonts w:ascii="Book Antiqua" w:eastAsia="Book Antiqua" w:hAnsi="Book Antiqua" w:cs="Book Antiqua"/>
          <w:color w:val="000000" w:themeColor="text1"/>
        </w:rPr>
        <w:t xml:space="preserve">≥ 5.0 cm, or the tumor risk grade </w:t>
      </w:r>
      <w:r w:rsidR="00CD1D89">
        <w:rPr>
          <w:rFonts w:ascii="Book Antiqua" w:eastAsia="Book Antiqua" w:hAnsi="Book Antiqua" w:cs="Book Antiqua"/>
          <w:color w:val="000000" w:themeColor="text1"/>
        </w:rPr>
        <w:t>was</w:t>
      </w:r>
      <w:r w:rsidR="002C5477" w:rsidRPr="00E25EC9">
        <w:rPr>
          <w:rFonts w:ascii="Book Antiqua" w:eastAsia="Book Antiqua" w:hAnsi="Book Antiqua" w:cs="Book Antiqua"/>
          <w:color w:val="000000" w:themeColor="text1"/>
        </w:rPr>
        <w:t xml:space="preserve"> medium or high.</w:t>
      </w:r>
    </w:p>
    <w:p w14:paraId="24206B41"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0ABF6539" w14:textId="21BE0F24"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Key Words: </w:t>
      </w:r>
      <w:r w:rsidRPr="00E25EC9">
        <w:rPr>
          <w:rFonts w:ascii="Book Antiqua" w:eastAsia="Book Antiqua" w:hAnsi="Book Antiqua" w:cs="Book Antiqua"/>
          <w:color w:val="000000" w:themeColor="text1"/>
        </w:rPr>
        <w:t>Duodenal gastrointestinal stromal tumors; Whipple; Surgery</w:t>
      </w:r>
      <w:r w:rsidR="006A39D5">
        <w:rPr>
          <w:rFonts w:ascii="Book Antiqua" w:eastAsia="Book Antiqua" w:hAnsi="Book Antiqua" w:cs="Book Antiqua"/>
          <w:color w:val="000000" w:themeColor="text1"/>
        </w:rPr>
        <w:t xml:space="preserve">; </w:t>
      </w:r>
      <w:r w:rsidR="00652ED5" w:rsidRPr="00E25EC9">
        <w:rPr>
          <w:rFonts w:ascii="Book Antiqua" w:eastAsia="Book Antiqua" w:hAnsi="Book Antiqua" w:cs="Book Antiqua"/>
          <w:color w:val="000000" w:themeColor="text1"/>
        </w:rPr>
        <w:t>Tumor size</w:t>
      </w:r>
      <w:r w:rsidR="00652ED5">
        <w:rPr>
          <w:rFonts w:ascii="Book Antiqua" w:eastAsia="Book Antiqua" w:hAnsi="Book Antiqua" w:cs="Book Antiqua"/>
          <w:color w:val="000000" w:themeColor="text1"/>
        </w:rPr>
        <w:t xml:space="preserve">; </w:t>
      </w:r>
      <w:r w:rsidR="006A477B" w:rsidRPr="00E25EC9">
        <w:rPr>
          <w:rFonts w:ascii="Book Antiqua" w:eastAsia="Book Antiqua" w:hAnsi="Book Antiqua" w:cs="Book Antiqua"/>
          <w:color w:val="000000" w:themeColor="text1"/>
        </w:rPr>
        <w:t>Tumor risk grade</w:t>
      </w:r>
    </w:p>
    <w:p w14:paraId="6B9AEF8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1E50F1A" w14:textId="3C267421"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Wu YZ, Li Y, Wu M, Zheng XH, Tian YT, </w:t>
      </w:r>
      <w:proofErr w:type="spellStart"/>
      <w:r w:rsidRPr="00E25EC9">
        <w:rPr>
          <w:rFonts w:ascii="Book Antiqua" w:eastAsia="Book Antiqua" w:hAnsi="Book Antiqua" w:cs="Book Antiqua"/>
          <w:color w:val="000000" w:themeColor="text1"/>
        </w:rPr>
        <w:t>Xie</w:t>
      </w:r>
      <w:proofErr w:type="spellEnd"/>
      <w:r w:rsidRPr="00E25EC9">
        <w:rPr>
          <w:rFonts w:ascii="Book Antiqua" w:eastAsia="Book Antiqua" w:hAnsi="Book Antiqua" w:cs="Book Antiqua"/>
          <w:color w:val="000000" w:themeColor="text1"/>
        </w:rPr>
        <w:t xml:space="preserve"> YB. </w:t>
      </w:r>
      <w:r w:rsidR="00604CC5" w:rsidRPr="00E25EC9">
        <w:rPr>
          <w:rFonts w:ascii="Book Antiqua" w:eastAsia="Book Antiqua" w:hAnsi="Book Antiqua" w:cs="Book Antiqua"/>
          <w:color w:val="000000" w:themeColor="text1"/>
        </w:rPr>
        <w:t xml:space="preserve">Investigation of </w:t>
      </w:r>
      <w:r w:rsidR="005D2A53">
        <w:rPr>
          <w:rFonts w:ascii="Book Antiqua" w:eastAsia="Book Antiqua" w:hAnsi="Book Antiqua" w:cs="Book Antiqua"/>
          <w:color w:val="000000" w:themeColor="text1"/>
        </w:rPr>
        <w:t>the</w:t>
      </w:r>
      <w:r w:rsidR="00604CC5" w:rsidRPr="00E25EC9">
        <w:rPr>
          <w:rFonts w:ascii="Book Antiqua" w:eastAsia="Book Antiqua" w:hAnsi="Book Antiqua" w:cs="Book Antiqua"/>
          <w:color w:val="000000" w:themeColor="text1"/>
        </w:rPr>
        <w:t xml:space="preserve"> factors </w:t>
      </w:r>
      <w:r w:rsidR="005D2A53">
        <w:rPr>
          <w:rFonts w:ascii="Book Antiqua" w:eastAsia="Book Antiqua" w:hAnsi="Book Antiqua" w:cs="Book Antiqua"/>
          <w:color w:val="000000" w:themeColor="text1"/>
        </w:rPr>
        <w:t xml:space="preserve">influencing </w:t>
      </w:r>
      <w:r w:rsidR="00604CC5" w:rsidRPr="00E25EC9">
        <w:rPr>
          <w:rFonts w:ascii="Book Antiqua" w:eastAsia="Book Antiqua" w:hAnsi="Book Antiqua" w:cs="Book Antiqua"/>
          <w:color w:val="000000" w:themeColor="text1"/>
        </w:rPr>
        <w:t>surg</w:t>
      </w:r>
      <w:r w:rsidR="005D2A53">
        <w:rPr>
          <w:rFonts w:ascii="Book Antiqua" w:eastAsia="Book Antiqua" w:hAnsi="Book Antiqua" w:cs="Book Antiqua"/>
          <w:color w:val="000000" w:themeColor="text1"/>
        </w:rPr>
        <w:t>ical</w:t>
      </w:r>
      <w:r w:rsidR="00604CC5" w:rsidRPr="00E25EC9">
        <w:rPr>
          <w:rFonts w:ascii="Book Antiqua" w:eastAsia="Book Antiqua" w:hAnsi="Book Antiqua" w:cs="Book Antiqua"/>
          <w:color w:val="000000" w:themeColor="text1"/>
        </w:rPr>
        <w:t xml:space="preserve"> treatment of duodenal gastrointestinal stromal tumors</w:t>
      </w:r>
      <w:r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i/>
          <w:iCs/>
          <w:color w:val="000000" w:themeColor="text1"/>
        </w:rPr>
        <w:t xml:space="preserve">World J </w:t>
      </w:r>
      <w:proofErr w:type="spellStart"/>
      <w:r w:rsidRPr="00E25EC9">
        <w:rPr>
          <w:rFonts w:ascii="Book Antiqua" w:eastAsia="Book Antiqua" w:hAnsi="Book Antiqua" w:cs="Book Antiqua"/>
          <w:i/>
          <w:iCs/>
          <w:color w:val="000000" w:themeColor="text1"/>
        </w:rPr>
        <w:t>Gastrointest</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Oncol</w:t>
      </w:r>
      <w:proofErr w:type="spellEnd"/>
      <w:r w:rsidRPr="00E25EC9">
        <w:rPr>
          <w:rFonts w:ascii="Book Antiqua" w:eastAsia="Book Antiqua" w:hAnsi="Book Antiqua" w:cs="Book Antiqua"/>
          <w:color w:val="000000" w:themeColor="text1"/>
        </w:rPr>
        <w:t xml:space="preserve"> 2021; In press</w:t>
      </w:r>
    </w:p>
    <w:p w14:paraId="3B811D4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4D9400C" w14:textId="21D68694" w:rsidR="006A477B" w:rsidRDefault="002C5477" w:rsidP="00B13A35">
      <w:pPr>
        <w:adjustRightInd w:val="0"/>
        <w:snapToGrid w:val="0"/>
        <w:spacing w:line="360" w:lineRule="auto"/>
        <w:jc w:val="both"/>
        <w:rPr>
          <w:rFonts w:ascii="Book Antiqua" w:eastAsia="Book Antiqua" w:hAnsi="Book Antiqua" w:cs="Book Antiqua"/>
          <w:color w:val="000000" w:themeColor="text1"/>
        </w:rPr>
      </w:pPr>
      <w:r w:rsidRPr="00E25EC9">
        <w:rPr>
          <w:rFonts w:ascii="Book Antiqua" w:eastAsia="Book Antiqua" w:hAnsi="Book Antiqua" w:cs="Book Antiqua"/>
          <w:b/>
          <w:bCs/>
          <w:color w:val="000000" w:themeColor="text1"/>
        </w:rPr>
        <w:t xml:space="preserve">Core Tip: </w:t>
      </w:r>
      <w:r w:rsidRPr="00E25EC9">
        <w:rPr>
          <w:rFonts w:ascii="Book Antiqua" w:eastAsia="Book Antiqua" w:hAnsi="Book Antiqua" w:cs="Book Antiqua"/>
          <w:color w:val="000000" w:themeColor="text1"/>
        </w:rPr>
        <w:t>We investigate</w:t>
      </w:r>
      <w:r w:rsidR="005D2A53">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the factors </w:t>
      </w:r>
      <w:r w:rsidR="005D2A53" w:rsidRPr="00E25EC9">
        <w:rPr>
          <w:rFonts w:ascii="Book Antiqua" w:eastAsia="Book Antiqua" w:hAnsi="Book Antiqua" w:cs="Book Antiqua"/>
          <w:color w:val="000000" w:themeColor="text1"/>
        </w:rPr>
        <w:t>influencing</w:t>
      </w:r>
      <w:r w:rsidR="005D2A53">
        <w:rPr>
          <w:rFonts w:ascii="Book Antiqua" w:eastAsia="Book Antiqua" w:hAnsi="Book Antiqua" w:cs="Book Antiqua"/>
          <w:color w:val="000000" w:themeColor="text1"/>
        </w:rPr>
        <w:t xml:space="preserve"> </w:t>
      </w:r>
      <w:r w:rsidR="00784088">
        <w:rPr>
          <w:rFonts w:ascii="Book Antiqua" w:eastAsia="Book Antiqua" w:hAnsi="Book Antiqua" w:cs="Book Antiqua"/>
          <w:color w:val="000000" w:themeColor="text1"/>
        </w:rPr>
        <w:t xml:space="preserve">the surgical treatment </w:t>
      </w:r>
      <w:r w:rsidRPr="00E25EC9">
        <w:rPr>
          <w:rFonts w:ascii="Book Antiqua" w:eastAsia="Book Antiqua" w:hAnsi="Book Antiqua" w:cs="Book Antiqua"/>
          <w:color w:val="000000" w:themeColor="text1"/>
        </w:rPr>
        <w:t xml:space="preserve">of duodenal gastrointestinal stromal tumors, and found that if the primary tumor </w:t>
      </w:r>
      <w:r w:rsidR="005D2A53">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in </w:t>
      </w:r>
      <w:r w:rsidR="005D2A53">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descending part of </w:t>
      </w:r>
      <w:r w:rsidR="005D2A53">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duodenum</w:t>
      </w:r>
      <w:r w:rsidR="00784088">
        <w:rPr>
          <w:rFonts w:ascii="Book Antiqua" w:eastAsia="Book Antiqua" w:hAnsi="Book Antiqua" w:cs="Book Antiqua"/>
          <w:color w:val="000000" w:themeColor="text1"/>
        </w:rPr>
        <w:t>, tumor</w:t>
      </w:r>
      <w:r w:rsidRPr="00E25EC9">
        <w:rPr>
          <w:rFonts w:ascii="Book Antiqua" w:eastAsia="Book Antiqua" w:hAnsi="Book Antiqua" w:cs="Book Antiqua"/>
          <w:color w:val="000000" w:themeColor="text1"/>
        </w:rPr>
        <w:t xml:space="preserve"> size </w:t>
      </w:r>
      <w:r w:rsidR="005D2A53">
        <w:rPr>
          <w:rFonts w:ascii="Book Antiqua" w:eastAsia="Book Antiqua" w:hAnsi="Book Antiqua" w:cs="Book Antiqua"/>
          <w:color w:val="000000" w:themeColor="text1"/>
        </w:rPr>
        <w:t>was</w:t>
      </w:r>
      <w:r w:rsidR="00784088">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 5.</w:t>
      </w:r>
      <w:r w:rsidR="00D67E08">
        <w:rPr>
          <w:rFonts w:ascii="Book Antiqua" w:eastAsia="Book Antiqua" w:hAnsi="Book Antiqua" w:cs="Book Antiqua"/>
          <w:color w:val="000000" w:themeColor="text1"/>
        </w:rPr>
        <w:t>0</w:t>
      </w:r>
      <w:r w:rsidRPr="00E25EC9">
        <w:rPr>
          <w:rFonts w:ascii="Book Antiqua" w:eastAsia="Book Antiqua" w:hAnsi="Book Antiqua" w:cs="Book Antiqua"/>
          <w:color w:val="000000" w:themeColor="text1"/>
        </w:rPr>
        <w:t xml:space="preserve"> cm a</w:t>
      </w:r>
      <w:r w:rsidR="00784088">
        <w:rPr>
          <w:rFonts w:ascii="Book Antiqua" w:eastAsia="Book Antiqua" w:hAnsi="Book Antiqua" w:cs="Book Antiqua"/>
          <w:color w:val="000000" w:themeColor="text1"/>
        </w:rPr>
        <w:t>nd</w:t>
      </w:r>
      <w:r w:rsidRPr="00E25EC9">
        <w:rPr>
          <w:rFonts w:ascii="Book Antiqua" w:eastAsia="Book Antiqua" w:hAnsi="Book Antiqua" w:cs="Book Antiqua"/>
          <w:color w:val="000000" w:themeColor="text1"/>
        </w:rPr>
        <w:t xml:space="preserve"> tumor risk grade </w:t>
      </w:r>
      <w:r w:rsidR="005D2A53">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medi</w:t>
      </w:r>
      <w:r w:rsidR="00784088">
        <w:rPr>
          <w:rFonts w:ascii="Book Antiqua" w:eastAsia="Book Antiqua" w:hAnsi="Book Antiqua" w:cs="Book Antiqua"/>
          <w:color w:val="000000" w:themeColor="text1"/>
        </w:rPr>
        <w:t>um</w:t>
      </w:r>
      <w:r w:rsidRPr="00E25EC9">
        <w:rPr>
          <w:rFonts w:ascii="Book Antiqua" w:eastAsia="Book Antiqua" w:hAnsi="Book Antiqua" w:cs="Book Antiqua"/>
          <w:color w:val="000000" w:themeColor="text1"/>
        </w:rPr>
        <w:t xml:space="preserve"> or high, Whipple surgery</w:t>
      </w:r>
      <w:r w:rsidR="00784088">
        <w:rPr>
          <w:rFonts w:ascii="Book Antiqua" w:eastAsia="Book Antiqua" w:hAnsi="Book Antiqua" w:cs="Book Antiqua"/>
          <w:color w:val="000000" w:themeColor="text1"/>
        </w:rPr>
        <w:t xml:space="preserve"> </w:t>
      </w:r>
      <w:r w:rsidR="005D2A53">
        <w:rPr>
          <w:rFonts w:ascii="Book Antiqua" w:eastAsia="Book Antiqua" w:hAnsi="Book Antiqua" w:cs="Book Antiqua"/>
          <w:color w:val="000000" w:themeColor="text1"/>
        </w:rPr>
        <w:t>was</w:t>
      </w:r>
      <w:r w:rsidR="00784088">
        <w:rPr>
          <w:rFonts w:ascii="Book Antiqua" w:eastAsia="Book Antiqua" w:hAnsi="Book Antiqua" w:cs="Book Antiqua"/>
          <w:color w:val="000000" w:themeColor="text1"/>
        </w:rPr>
        <w:t xml:space="preserve"> performed</w:t>
      </w:r>
      <w:r w:rsidRPr="00E25EC9">
        <w:rPr>
          <w:rFonts w:ascii="Book Antiqua" w:eastAsia="Book Antiqua" w:hAnsi="Book Antiqua" w:cs="Book Antiqua"/>
          <w:color w:val="000000" w:themeColor="text1"/>
        </w:rPr>
        <w:t>.</w:t>
      </w:r>
    </w:p>
    <w:p w14:paraId="5D8AD375" w14:textId="77777777" w:rsidR="006A477B" w:rsidRDefault="006A477B" w:rsidP="00B13A35">
      <w:pPr>
        <w:adjustRightInd w:val="0"/>
        <w:snapToGrid w:val="0"/>
        <w:spacing w:line="360" w:lineRule="auto"/>
        <w:jc w:val="both"/>
        <w:rPr>
          <w:rFonts w:ascii="Book Antiqua" w:eastAsia="Book Antiqua" w:hAnsi="Book Antiqua" w:cs="Book Antiqua"/>
          <w:color w:val="000000" w:themeColor="text1"/>
        </w:rPr>
      </w:pPr>
    </w:p>
    <w:p w14:paraId="58479AAB" w14:textId="77777777" w:rsidR="006A477B" w:rsidRDefault="006A477B" w:rsidP="00B13A35">
      <w:pPr>
        <w:adjustRightInd w:val="0"/>
        <w:snapToGrid w:val="0"/>
        <w:spacing w:line="360" w:lineRule="auto"/>
        <w:jc w:val="both"/>
        <w:rPr>
          <w:rFonts w:ascii="Book Antiqua" w:eastAsia="Book Antiqua" w:hAnsi="Book Antiqua" w:cs="Book Antiqua"/>
          <w:color w:val="000000" w:themeColor="text1"/>
        </w:rPr>
      </w:pPr>
    </w:p>
    <w:p w14:paraId="31AF8641" w14:textId="31DF22D2"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INTRODUCTION</w:t>
      </w:r>
    </w:p>
    <w:p w14:paraId="17B1D590" w14:textId="0ED1A0E7" w:rsidR="00EB6A19"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Duodenal gastrointestinal stromal tumors (DGISTs) account for 12%–18% of small intestinal stromal tumors and 1%–4% of all gastrointestinal stromal </w:t>
      </w:r>
      <w:proofErr w:type="gramStart"/>
      <w:r w:rsidRPr="00E25EC9">
        <w:rPr>
          <w:rFonts w:ascii="Book Antiqua" w:eastAsia="Book Antiqua" w:hAnsi="Book Antiqua" w:cs="Book Antiqua"/>
          <w:color w:val="000000" w:themeColor="text1"/>
        </w:rPr>
        <w:t>tumors</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1,2]</w:t>
      </w:r>
      <w:r w:rsidRPr="00E25EC9">
        <w:rPr>
          <w:rFonts w:ascii="Book Antiqua" w:eastAsia="Book Antiqua" w:hAnsi="Book Antiqua" w:cs="Book Antiqua"/>
          <w:color w:val="000000" w:themeColor="text1"/>
        </w:rPr>
        <w:t>. DGIST</w:t>
      </w:r>
      <w:r w:rsidR="0078408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rarely break the tumor capsule and seldom cause lymph node metastasis; therefore, surgery is the best </w:t>
      </w:r>
      <w:r w:rsidR="00784088">
        <w:rPr>
          <w:rFonts w:ascii="Book Antiqua" w:eastAsia="Book Antiqua" w:hAnsi="Book Antiqua" w:cs="Book Antiqua"/>
          <w:color w:val="000000" w:themeColor="text1"/>
        </w:rPr>
        <w:t xml:space="preserve">method </w:t>
      </w:r>
      <w:r w:rsidRPr="00E25EC9">
        <w:rPr>
          <w:rFonts w:ascii="Book Antiqua" w:eastAsia="Book Antiqua" w:hAnsi="Book Antiqua" w:cs="Book Antiqua"/>
          <w:color w:val="000000" w:themeColor="text1"/>
        </w:rPr>
        <w:t xml:space="preserve">to cure this disease. However, the duodenum is located near the pancreas and biliary tract. A critical question in </w:t>
      </w:r>
      <w:r w:rsidR="005D2A53">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surg</w:t>
      </w:r>
      <w:r w:rsidR="00D02767">
        <w:rPr>
          <w:rFonts w:ascii="Book Antiqua" w:eastAsia="Book Antiqua" w:hAnsi="Book Antiqua" w:cs="Book Antiqua"/>
          <w:color w:val="000000" w:themeColor="text1"/>
        </w:rPr>
        <w:t>ical treatment</w:t>
      </w:r>
      <w:r w:rsidRPr="00E25EC9">
        <w:rPr>
          <w:rFonts w:ascii="Book Antiqua" w:eastAsia="Book Antiqua" w:hAnsi="Book Antiqua" w:cs="Book Antiqua"/>
          <w:color w:val="000000" w:themeColor="text1"/>
        </w:rPr>
        <w:t xml:space="preserve"> </w:t>
      </w:r>
      <w:r w:rsidR="005D2A53">
        <w:rPr>
          <w:rFonts w:ascii="Book Antiqua" w:eastAsia="Book Antiqua" w:hAnsi="Book Antiqua" w:cs="Book Antiqua"/>
          <w:color w:val="000000" w:themeColor="text1"/>
        </w:rPr>
        <w:t xml:space="preserve">of these tumors </w:t>
      </w:r>
      <w:r w:rsidRPr="00E25EC9">
        <w:rPr>
          <w:rFonts w:ascii="Book Antiqua" w:eastAsia="Book Antiqua" w:hAnsi="Book Antiqua" w:cs="Book Antiqua"/>
          <w:color w:val="000000" w:themeColor="text1"/>
        </w:rPr>
        <w:t xml:space="preserve">is </w:t>
      </w:r>
      <w:r w:rsidR="00D02767">
        <w:rPr>
          <w:rFonts w:ascii="Book Antiqua" w:eastAsia="Book Antiqua" w:hAnsi="Book Antiqua" w:cs="Book Antiqua"/>
          <w:color w:val="000000" w:themeColor="text1"/>
        </w:rPr>
        <w:t>which surgical procedure to</w:t>
      </w:r>
      <w:r w:rsidRPr="00E25EC9">
        <w:rPr>
          <w:rFonts w:ascii="Book Antiqua" w:eastAsia="Book Antiqua" w:hAnsi="Book Antiqua" w:cs="Book Antiqua"/>
          <w:color w:val="000000" w:themeColor="text1"/>
        </w:rPr>
        <w:t xml:space="preserve"> cho</w:t>
      </w:r>
      <w:r w:rsidR="00D02767">
        <w:rPr>
          <w:rFonts w:ascii="Book Antiqua" w:eastAsia="Book Antiqua" w:hAnsi="Book Antiqua" w:cs="Book Antiqua"/>
          <w:color w:val="000000" w:themeColor="text1"/>
        </w:rPr>
        <w:t>ose</w:t>
      </w:r>
      <w:r w:rsidRPr="00E25EC9">
        <w:rPr>
          <w:rFonts w:ascii="Book Antiqua" w:eastAsia="Book Antiqua" w:hAnsi="Book Antiqua" w:cs="Book Antiqua"/>
          <w:color w:val="000000" w:themeColor="text1"/>
        </w:rPr>
        <w:t xml:space="preserve">. </w:t>
      </w:r>
      <w:r w:rsidR="00D02767">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wo types of surgery</w:t>
      </w:r>
      <w:r w:rsidR="00D02767">
        <w:rPr>
          <w:rFonts w:ascii="Book Antiqua" w:eastAsia="Book Antiqua" w:hAnsi="Book Antiqua" w:cs="Book Antiqua"/>
          <w:color w:val="000000" w:themeColor="text1"/>
        </w:rPr>
        <w:t xml:space="preserve"> are performed in patients with DGISTs</w:t>
      </w:r>
      <w:r w:rsidRPr="00E25EC9">
        <w:rPr>
          <w:rFonts w:ascii="Book Antiqua" w:eastAsia="Book Antiqua" w:hAnsi="Book Antiqua" w:cs="Book Antiqua"/>
          <w:color w:val="000000" w:themeColor="text1"/>
        </w:rPr>
        <w:t xml:space="preserve">: local resection and Whipple surgery. Traditional Whipple surgery results in severe surgical injury; therefore, local resection </w:t>
      </w:r>
      <w:r w:rsidR="00D02767">
        <w:rPr>
          <w:rFonts w:ascii="Book Antiqua" w:eastAsia="Book Antiqua" w:hAnsi="Book Antiqua" w:cs="Book Antiqua"/>
          <w:color w:val="000000" w:themeColor="text1"/>
        </w:rPr>
        <w:t xml:space="preserve">is performed </w:t>
      </w:r>
      <w:r w:rsidRPr="00E25EC9">
        <w:rPr>
          <w:rFonts w:ascii="Book Antiqua" w:eastAsia="Book Antiqua" w:hAnsi="Book Antiqua" w:cs="Book Antiqua"/>
          <w:color w:val="000000" w:themeColor="text1"/>
        </w:rPr>
        <w:t xml:space="preserve">to preserve more healthy </w:t>
      </w:r>
      <w:proofErr w:type="gramStart"/>
      <w:r w:rsidRPr="00E25EC9">
        <w:rPr>
          <w:rFonts w:ascii="Book Antiqua" w:eastAsia="Book Antiqua" w:hAnsi="Book Antiqua" w:cs="Book Antiqua"/>
          <w:color w:val="000000" w:themeColor="text1"/>
        </w:rPr>
        <w:t>tissue</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3,4]</w:t>
      </w:r>
      <w:r w:rsidRPr="00E25EC9">
        <w:rPr>
          <w:rFonts w:ascii="Book Antiqua" w:eastAsia="Book Antiqua" w:hAnsi="Book Antiqua" w:cs="Book Antiqua"/>
          <w:color w:val="000000" w:themeColor="text1"/>
        </w:rPr>
        <w:t>.</w:t>
      </w:r>
    </w:p>
    <w:p w14:paraId="5BA9F0C8" w14:textId="26C5A7D3" w:rsidR="00A77B3E"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In recent years, </w:t>
      </w:r>
      <w:r w:rsidR="00D02767">
        <w:rPr>
          <w:rFonts w:ascii="Book Antiqua" w:eastAsia="Book Antiqua" w:hAnsi="Book Antiqua" w:cs="Book Antiqua"/>
          <w:color w:val="000000" w:themeColor="text1"/>
        </w:rPr>
        <w:t xml:space="preserve">there have been </w:t>
      </w:r>
      <w:r w:rsidRPr="00E25EC9">
        <w:rPr>
          <w:rFonts w:ascii="Book Antiqua" w:eastAsia="Book Antiqua" w:hAnsi="Book Antiqua" w:cs="Book Antiqua"/>
          <w:color w:val="000000" w:themeColor="text1"/>
        </w:rPr>
        <w:t>some report</w:t>
      </w:r>
      <w:r w:rsidR="00D02767">
        <w:rPr>
          <w:rFonts w:ascii="Book Antiqua" w:eastAsia="Book Antiqua" w:hAnsi="Book Antiqua" w:cs="Book Antiqua"/>
          <w:color w:val="000000" w:themeColor="text1"/>
        </w:rPr>
        <w:t xml:space="preserve">s </w:t>
      </w:r>
      <w:r w:rsidRPr="00E25EC9">
        <w:rPr>
          <w:rFonts w:ascii="Book Antiqua" w:eastAsia="Book Antiqua" w:hAnsi="Book Antiqua" w:cs="Book Antiqua"/>
          <w:color w:val="000000" w:themeColor="text1"/>
        </w:rPr>
        <w:t>on DGIST</w:t>
      </w:r>
      <w:r w:rsidR="00D02767">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however, there is a lack of large-scale reports </w:t>
      </w:r>
      <w:r w:rsidR="00D02767">
        <w:rPr>
          <w:rFonts w:ascii="Book Antiqua" w:eastAsia="Book Antiqua" w:hAnsi="Book Antiqua" w:cs="Book Antiqua"/>
          <w:color w:val="000000" w:themeColor="text1"/>
        </w:rPr>
        <w:t>as</w:t>
      </w:r>
      <w:r w:rsidRPr="00E25EC9">
        <w:rPr>
          <w:rFonts w:ascii="Book Antiqua" w:eastAsia="Book Antiqua" w:hAnsi="Book Antiqua" w:cs="Book Antiqua"/>
          <w:color w:val="000000" w:themeColor="text1"/>
        </w:rPr>
        <w:t xml:space="preserve"> the incidence of DGIST</w:t>
      </w:r>
      <w:r w:rsidR="00D02767">
        <w:rPr>
          <w:rFonts w:ascii="Book Antiqua" w:eastAsia="Book Antiqua" w:hAnsi="Book Antiqua" w:cs="Book Antiqua"/>
          <w:color w:val="000000" w:themeColor="text1"/>
        </w:rPr>
        <w:t>s is</w:t>
      </w:r>
      <w:r w:rsidR="00D02767" w:rsidRPr="00D02767">
        <w:rPr>
          <w:rFonts w:ascii="Book Antiqua" w:eastAsia="Book Antiqua" w:hAnsi="Book Antiqua" w:cs="Book Antiqua"/>
          <w:color w:val="000000" w:themeColor="text1"/>
        </w:rPr>
        <w:t xml:space="preserve"> </w:t>
      </w:r>
      <w:proofErr w:type="gramStart"/>
      <w:r w:rsidR="00D02767" w:rsidRPr="00E25EC9">
        <w:rPr>
          <w:rFonts w:ascii="Book Antiqua" w:eastAsia="Book Antiqua" w:hAnsi="Book Antiqua" w:cs="Book Antiqua"/>
          <w:color w:val="000000" w:themeColor="text1"/>
        </w:rPr>
        <w:t>low</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5,6]</w:t>
      </w:r>
      <w:r w:rsidRPr="00E25EC9">
        <w:rPr>
          <w:rFonts w:ascii="Book Antiqua" w:eastAsia="Book Antiqua" w:hAnsi="Book Antiqua" w:cs="Book Antiqua"/>
          <w:color w:val="000000" w:themeColor="text1"/>
        </w:rPr>
        <w:t xml:space="preserve">. In </w:t>
      </w:r>
      <w:r w:rsidR="00D02767">
        <w:rPr>
          <w:rFonts w:ascii="Book Antiqua" w:eastAsia="Book Antiqua" w:hAnsi="Book Antiqua" w:cs="Book Antiqua"/>
          <w:color w:val="000000" w:themeColor="text1"/>
        </w:rPr>
        <w:t>the present</w:t>
      </w:r>
      <w:r w:rsidRPr="00E25EC9">
        <w:rPr>
          <w:rFonts w:ascii="Book Antiqua" w:eastAsia="Book Antiqua" w:hAnsi="Book Antiqua" w:cs="Book Antiqua"/>
          <w:color w:val="000000" w:themeColor="text1"/>
        </w:rPr>
        <w:t xml:space="preserve"> study, we excluded patients with liver metastasis. Therefore, </w:t>
      </w:r>
      <w:r w:rsidR="00D02767">
        <w:rPr>
          <w:rFonts w:ascii="Book Antiqua" w:eastAsia="Book Antiqua" w:hAnsi="Book Antiqua" w:cs="Book Antiqua"/>
          <w:color w:val="000000" w:themeColor="text1"/>
        </w:rPr>
        <w:t>understanding</w:t>
      </w:r>
      <w:r w:rsidRPr="00E25EC9">
        <w:rPr>
          <w:rFonts w:ascii="Book Antiqua" w:eastAsia="Book Antiqua" w:hAnsi="Book Antiqua" w:cs="Book Antiqua"/>
          <w:color w:val="000000" w:themeColor="text1"/>
        </w:rPr>
        <w:t xml:space="preserve"> which s</w:t>
      </w:r>
      <w:r w:rsidR="00D02767">
        <w:rPr>
          <w:rFonts w:ascii="Book Antiqua" w:eastAsia="Book Antiqua" w:hAnsi="Book Antiqua" w:cs="Book Antiqua"/>
          <w:color w:val="000000" w:themeColor="text1"/>
        </w:rPr>
        <w:t>urgical procedure</w:t>
      </w:r>
      <w:r w:rsidRPr="00E25EC9">
        <w:rPr>
          <w:rFonts w:ascii="Book Antiqua" w:eastAsia="Book Antiqua" w:hAnsi="Book Antiqua" w:cs="Book Antiqua"/>
          <w:color w:val="000000" w:themeColor="text1"/>
        </w:rPr>
        <w:t xml:space="preserve"> preserve</w:t>
      </w:r>
      <w:r w:rsidR="00D02767">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more normal tissue, especially normal anatomical structures is the main </w:t>
      </w:r>
      <w:r w:rsidR="00D02767">
        <w:rPr>
          <w:rFonts w:ascii="Book Antiqua" w:eastAsia="Book Antiqua" w:hAnsi="Book Antiqua" w:cs="Book Antiqua"/>
          <w:color w:val="000000" w:themeColor="text1"/>
        </w:rPr>
        <w:t xml:space="preserve">focus </w:t>
      </w:r>
      <w:r w:rsidRPr="00E25EC9">
        <w:rPr>
          <w:rFonts w:ascii="Book Antiqua" w:eastAsia="Book Antiqua" w:hAnsi="Book Antiqua" w:cs="Book Antiqua"/>
          <w:color w:val="000000" w:themeColor="text1"/>
        </w:rPr>
        <w:t>of our study. In this study, we investigate</w:t>
      </w:r>
      <w:r w:rsidR="005D2A53">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the factors influenc</w:t>
      </w:r>
      <w:r w:rsidR="005D2A53">
        <w:rPr>
          <w:rFonts w:ascii="Book Antiqua" w:eastAsia="Book Antiqua" w:hAnsi="Book Antiqua" w:cs="Book Antiqua"/>
          <w:color w:val="000000" w:themeColor="text1"/>
        </w:rPr>
        <w:t>ing</w:t>
      </w:r>
      <w:r w:rsidRPr="00E25EC9">
        <w:rPr>
          <w:rFonts w:ascii="Book Antiqua" w:eastAsia="Book Antiqua" w:hAnsi="Book Antiqua" w:cs="Book Antiqua"/>
          <w:color w:val="000000" w:themeColor="text1"/>
        </w:rPr>
        <w:t xml:space="preserve"> DGIST surgery and provide advice regarding the choice of surgery.</w:t>
      </w:r>
    </w:p>
    <w:p w14:paraId="21871621"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668B1E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MATERIALS AND METHODS</w:t>
      </w:r>
    </w:p>
    <w:p w14:paraId="097EA4F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i/>
          <w:iCs/>
          <w:color w:val="000000" w:themeColor="text1"/>
        </w:rPr>
        <w:t>Data collection</w:t>
      </w:r>
    </w:p>
    <w:p w14:paraId="5A8A9534" w14:textId="3F2DA263"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All DGISTs were referred to the National Cancer Center/Cancer Hospital, Chinese Academy of Medical Science and Peking Union Medical College, between January 1999 and January 2021. This study was approved by the Ethics Committee of the National Cancer Center/Cancer Hospital, Chinese Academy of Medical Science, and Peking Union Medical College. The diagnosis of DGIST was confirmed by immunohistochemical staining. Inclusion criteria are as follows: (1)</w:t>
      </w:r>
      <w:r w:rsidR="00EB6A19"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Patients who underwent laparotomy; (2)</w:t>
      </w:r>
      <w:r w:rsidR="00EB6A19"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Patients with DGIST</w:t>
      </w:r>
      <w:r w:rsidR="005D2A53">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as proven by patholog</w:t>
      </w:r>
      <w:r w:rsidR="00D02767">
        <w:rPr>
          <w:rFonts w:ascii="Book Antiqua" w:eastAsia="Book Antiqua" w:hAnsi="Book Antiqua" w:cs="Book Antiqua"/>
          <w:color w:val="000000" w:themeColor="text1"/>
        </w:rPr>
        <w:t>y or</w:t>
      </w:r>
      <w:r w:rsidRPr="00E25EC9">
        <w:rPr>
          <w:rFonts w:ascii="Book Antiqua" w:eastAsia="Book Antiqua" w:hAnsi="Book Antiqua" w:cs="Book Antiqua"/>
          <w:color w:val="000000" w:themeColor="text1"/>
        </w:rPr>
        <w:t xml:space="preserve"> immunohistochemi</w:t>
      </w:r>
      <w:r w:rsidR="00D02767">
        <w:rPr>
          <w:rFonts w:ascii="Book Antiqua" w:eastAsia="Book Antiqua" w:hAnsi="Book Antiqua" w:cs="Book Antiqua"/>
          <w:color w:val="000000" w:themeColor="text1"/>
        </w:rPr>
        <w:t>stry</w:t>
      </w:r>
      <w:r w:rsidR="00EB6A19"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(CD117, CD34, DOG1 and Ki67); (3)</w:t>
      </w:r>
      <w:r w:rsidR="00EB6A19"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 xml:space="preserve">The tumor was located in </w:t>
      </w:r>
      <w:r w:rsidRPr="00E25EC9">
        <w:rPr>
          <w:rFonts w:ascii="Book Antiqua" w:eastAsia="Book Antiqua" w:hAnsi="Book Antiqua" w:cs="Book Antiqua"/>
          <w:color w:val="000000" w:themeColor="text1"/>
        </w:rPr>
        <w:lastRenderedPageBreak/>
        <w:t xml:space="preserve">the duodenum, as confirmed by preoperative abdominal </w:t>
      </w:r>
      <w:r w:rsidR="00EB6A19" w:rsidRPr="00E25EC9">
        <w:rPr>
          <w:rFonts w:ascii="Book Antiqua" w:eastAsia="Book Antiqua" w:hAnsi="Book Antiqua" w:cs="Book Antiqua"/>
          <w:color w:val="000000" w:themeColor="text1"/>
        </w:rPr>
        <w:t>computed tomography</w:t>
      </w:r>
      <w:r w:rsidRPr="00E25EC9">
        <w:rPr>
          <w:rFonts w:ascii="Book Antiqua" w:eastAsia="Book Antiqua" w:hAnsi="Book Antiqua" w:cs="Book Antiqua"/>
          <w:color w:val="000000" w:themeColor="text1"/>
        </w:rPr>
        <w:t xml:space="preserve"> scan, ultrasound</w:t>
      </w:r>
      <w:r w:rsidR="00D02767">
        <w:rPr>
          <w:rFonts w:ascii="Book Antiqua" w:eastAsia="Book Antiqua" w:hAnsi="Book Antiqua" w:cs="Book Antiqua"/>
          <w:color w:val="000000" w:themeColor="text1"/>
        </w:rPr>
        <w:t>,</w:t>
      </w:r>
      <w:r w:rsidRPr="00E25EC9">
        <w:rPr>
          <w:rFonts w:ascii="Book Antiqua" w:eastAsia="Book Antiqua" w:hAnsi="Book Antiqua" w:cs="Book Antiqua"/>
          <w:color w:val="000000" w:themeColor="text1"/>
        </w:rPr>
        <w:t xml:space="preserve"> endoscopy, upper gastrointestinal barium swallow, and </w:t>
      </w:r>
      <w:r w:rsidR="00D02767">
        <w:rPr>
          <w:rFonts w:ascii="Book Antiqua" w:eastAsia="Book Antiqua" w:hAnsi="Book Antiqua" w:cs="Book Antiqua"/>
          <w:color w:val="000000" w:themeColor="text1"/>
        </w:rPr>
        <w:t>surgery</w:t>
      </w:r>
      <w:r w:rsidRPr="00E25EC9">
        <w:rPr>
          <w:rFonts w:ascii="Book Antiqua" w:eastAsia="Book Antiqua" w:hAnsi="Book Antiqua" w:cs="Book Antiqua"/>
          <w:color w:val="000000" w:themeColor="text1"/>
        </w:rPr>
        <w:t xml:space="preserve">; </w:t>
      </w:r>
      <w:r w:rsidR="00EB6A19" w:rsidRPr="00E25EC9">
        <w:rPr>
          <w:rFonts w:ascii="Book Antiqua" w:eastAsia="Book Antiqua" w:hAnsi="Book Antiqua" w:cs="Book Antiqua"/>
          <w:color w:val="000000" w:themeColor="text1"/>
        </w:rPr>
        <w:t xml:space="preserve">and </w:t>
      </w:r>
      <w:r w:rsidRPr="00E25EC9">
        <w:rPr>
          <w:rFonts w:ascii="Book Antiqua" w:eastAsia="Book Antiqua" w:hAnsi="Book Antiqua" w:cs="Book Antiqua"/>
          <w:color w:val="000000" w:themeColor="text1"/>
        </w:rPr>
        <w:t>(4)</w:t>
      </w:r>
      <w:r w:rsidR="00EB6A19"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 xml:space="preserve">Patients with GIST synchronous with other malignancies were </w:t>
      </w:r>
      <w:proofErr w:type="gramStart"/>
      <w:r w:rsidRPr="00E25EC9">
        <w:rPr>
          <w:rFonts w:ascii="Book Antiqua" w:eastAsia="Book Antiqua" w:hAnsi="Book Antiqua" w:cs="Book Antiqua"/>
          <w:color w:val="000000" w:themeColor="text1"/>
        </w:rPr>
        <w:t>excluded</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7]</w:t>
      </w:r>
      <w:r w:rsidRPr="00E25EC9">
        <w:rPr>
          <w:rFonts w:ascii="Book Antiqua" w:eastAsia="Book Antiqua" w:hAnsi="Book Antiqua" w:cs="Book Antiqua"/>
          <w:color w:val="000000" w:themeColor="text1"/>
        </w:rPr>
        <w:t xml:space="preserve">. The risk grade of DGIST was assessed by a pathologist. Clinicopathological parameters (age, sex, tumor size, and tumor location) were retrospectively reviewed and documented. </w:t>
      </w:r>
      <w:r w:rsidR="0053227E">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 xml:space="preserve">he patients </w:t>
      </w:r>
      <w:r w:rsidR="0053227E">
        <w:rPr>
          <w:rFonts w:ascii="Book Antiqua" w:eastAsia="Book Antiqua" w:hAnsi="Book Antiqua" w:cs="Book Antiqua"/>
          <w:color w:val="000000" w:themeColor="text1"/>
        </w:rPr>
        <w:t xml:space="preserve">were divided </w:t>
      </w:r>
      <w:r w:rsidRPr="00E25EC9">
        <w:rPr>
          <w:rFonts w:ascii="Book Antiqua" w:eastAsia="Book Antiqua" w:hAnsi="Book Antiqua" w:cs="Book Antiqua"/>
          <w:color w:val="000000" w:themeColor="text1"/>
        </w:rPr>
        <w:t xml:space="preserve">into the local resection </w:t>
      </w:r>
      <w:r w:rsidR="0053227E">
        <w:rPr>
          <w:rFonts w:ascii="Book Antiqua" w:eastAsia="Book Antiqua" w:hAnsi="Book Antiqua" w:cs="Book Antiqua"/>
          <w:color w:val="000000" w:themeColor="text1"/>
        </w:rPr>
        <w:t xml:space="preserve">group </w:t>
      </w:r>
      <w:r w:rsidRPr="00E25EC9">
        <w:rPr>
          <w:rFonts w:ascii="Book Antiqua" w:eastAsia="Book Antiqua" w:hAnsi="Book Antiqua" w:cs="Book Antiqua"/>
          <w:color w:val="000000" w:themeColor="text1"/>
        </w:rPr>
        <w:t>and Whipple group.</w:t>
      </w:r>
    </w:p>
    <w:p w14:paraId="118ADC10"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729021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i/>
          <w:iCs/>
          <w:color w:val="000000" w:themeColor="text1"/>
        </w:rPr>
        <w:t>Statistical analysis</w:t>
      </w:r>
    </w:p>
    <w:p w14:paraId="1B411F1E" w14:textId="0A9F36B9"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According to the type of distribution, continuous variables are expressed as average (range) or median (quartile) and were compared using </w:t>
      </w:r>
      <w:r w:rsidR="0053227E">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Student’s </w:t>
      </w:r>
      <w:r w:rsidRPr="00E25EC9">
        <w:rPr>
          <w:rFonts w:ascii="Book Antiqua" w:eastAsia="Book Antiqua" w:hAnsi="Book Antiqua" w:cs="Book Antiqua"/>
          <w:i/>
          <w:iCs/>
          <w:color w:val="000000" w:themeColor="text1"/>
        </w:rPr>
        <w:t>t</w:t>
      </w:r>
      <w:r w:rsidRPr="00E25EC9">
        <w:rPr>
          <w:rFonts w:ascii="Book Antiqua" w:eastAsia="Book Antiqua" w:hAnsi="Book Antiqua" w:cs="Book Antiqua"/>
          <w:color w:val="000000" w:themeColor="text1"/>
        </w:rPr>
        <w:t xml:space="preserve">-test or Mann-Whitney </w:t>
      </w:r>
      <w:r w:rsidRPr="00E25EC9">
        <w:rPr>
          <w:rFonts w:ascii="Book Antiqua" w:eastAsia="Book Antiqua" w:hAnsi="Book Antiqua" w:cs="Book Antiqua"/>
          <w:i/>
          <w:iCs/>
          <w:color w:val="000000" w:themeColor="text1"/>
        </w:rPr>
        <w:t>U</w:t>
      </w:r>
      <w:r w:rsidRPr="00E25EC9">
        <w:rPr>
          <w:rFonts w:ascii="Book Antiqua" w:eastAsia="Book Antiqua" w:hAnsi="Book Antiqua" w:cs="Book Antiqua"/>
          <w:color w:val="000000" w:themeColor="text1"/>
        </w:rPr>
        <w:t xml:space="preserve">-test. Categorical variables are expressed as percentages and were compared using the </w:t>
      </w:r>
      <w:r w:rsidR="00E60105" w:rsidRPr="00E25EC9">
        <w:rPr>
          <w:rFonts w:ascii="Book Antiqua" w:eastAsia="Book Antiqua" w:hAnsi="Book Antiqua" w:cs="Book Antiqua"/>
          <w:i/>
          <w:iCs/>
          <w:color w:val="000000" w:themeColor="text1"/>
        </w:rPr>
        <w:t>χ</w:t>
      </w:r>
      <w:r w:rsidR="00E60105" w:rsidRPr="00E25EC9">
        <w:rPr>
          <w:rFonts w:ascii="Book Antiqua" w:eastAsia="Book Antiqua" w:hAnsi="Book Antiqua" w:cs="Book Antiqua"/>
          <w:color w:val="000000" w:themeColor="text1"/>
          <w:vertAlign w:val="superscript"/>
        </w:rPr>
        <w:t>2</w:t>
      </w:r>
      <w:r w:rsidR="00E60105"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test or Fisher’s exact test. Furthermore, univariate and multivariate logistic analys</w:t>
      </w:r>
      <w:r w:rsidR="0053227E">
        <w:rPr>
          <w:rFonts w:ascii="Book Antiqua" w:eastAsia="Book Antiqua" w:hAnsi="Book Antiqua" w:cs="Book Antiqua"/>
          <w:color w:val="000000" w:themeColor="text1"/>
        </w:rPr>
        <w:t>e</w:t>
      </w:r>
      <w:r w:rsidRPr="00E25EC9">
        <w:rPr>
          <w:rFonts w:ascii="Book Antiqua" w:eastAsia="Book Antiqua" w:hAnsi="Book Antiqua" w:cs="Book Antiqua"/>
          <w:color w:val="000000" w:themeColor="text1"/>
        </w:rPr>
        <w:t xml:space="preserve">s were used </w:t>
      </w:r>
      <w:r w:rsidR="0053227E">
        <w:rPr>
          <w:rFonts w:ascii="Book Antiqua" w:eastAsia="Book Antiqua" w:hAnsi="Book Antiqua" w:cs="Book Antiqua"/>
          <w:color w:val="000000" w:themeColor="text1"/>
        </w:rPr>
        <w:t>to assess</w:t>
      </w:r>
      <w:r w:rsidRPr="00E25EC9">
        <w:rPr>
          <w:rFonts w:ascii="Book Antiqua" w:eastAsia="Book Antiqua" w:hAnsi="Book Antiqua" w:cs="Book Antiqua"/>
          <w:color w:val="000000" w:themeColor="text1"/>
        </w:rPr>
        <w:t xml:space="preserve"> the type of surgery. Kaplan-Meier survival analysis was performed using GraphPad Prism 9 (</w:t>
      </w:r>
      <w:proofErr w:type="spellStart"/>
      <w:r w:rsidRPr="00E25EC9">
        <w:rPr>
          <w:rFonts w:ascii="Book Antiqua" w:eastAsia="Book Antiqua" w:hAnsi="Book Antiqua" w:cs="Book Antiqua"/>
          <w:color w:val="000000" w:themeColor="text1"/>
        </w:rPr>
        <w:t>GraphPad</w:t>
      </w:r>
      <w:proofErr w:type="spellEnd"/>
      <w:r w:rsidRPr="00E25EC9">
        <w:rPr>
          <w:rFonts w:ascii="Book Antiqua" w:eastAsia="Book Antiqua" w:hAnsi="Book Antiqua" w:cs="Book Antiqua"/>
          <w:color w:val="000000" w:themeColor="text1"/>
        </w:rPr>
        <w:t xml:space="preserve"> Software Inc</w:t>
      </w:r>
      <w:r w:rsidRPr="00DF7E00">
        <w:rPr>
          <w:rFonts w:ascii="Book Antiqua" w:eastAsia="Book Antiqua" w:hAnsi="Book Antiqua" w:cs="Book Antiqua"/>
          <w:color w:val="000000" w:themeColor="text1"/>
        </w:rPr>
        <w:t>.</w:t>
      </w:r>
      <w:r w:rsidR="00D67E08" w:rsidRPr="00DD74B8">
        <w:rPr>
          <w:rFonts w:ascii="Book Antiqua" w:eastAsia="SimSun" w:hAnsi="Book Antiqua" w:cs="SimSun"/>
          <w:color w:val="000000" w:themeColor="text1"/>
          <w:lang w:eastAsia="zh-CN"/>
        </w:rPr>
        <w:t>, San Diego, CA, United States</w:t>
      </w:r>
      <w:r w:rsidRPr="00DF7E00">
        <w:rPr>
          <w:rFonts w:ascii="Book Antiqua" w:eastAsia="Book Antiqua" w:hAnsi="Book Antiqua" w:cs="Book Antiqua"/>
          <w:color w:val="000000" w:themeColor="text1"/>
        </w:rPr>
        <w:t>)</w:t>
      </w:r>
      <w:r w:rsidRPr="00E25EC9">
        <w:rPr>
          <w:rFonts w:ascii="Book Antiqua" w:eastAsia="Book Antiqua" w:hAnsi="Book Antiqua" w:cs="Book Antiqua"/>
          <w:color w:val="000000" w:themeColor="text1"/>
        </w:rPr>
        <w:t xml:space="preserve"> to compare overall survival. Cox </w:t>
      </w:r>
      <w:r w:rsidR="0053227E">
        <w:rPr>
          <w:rFonts w:ascii="Book Antiqua" w:eastAsia="Book Antiqua" w:hAnsi="Book Antiqua" w:cs="Book Antiqua"/>
          <w:color w:val="000000" w:themeColor="text1"/>
        </w:rPr>
        <w:t xml:space="preserve">proportional </w:t>
      </w:r>
      <w:r w:rsidRPr="00E25EC9">
        <w:rPr>
          <w:rFonts w:ascii="Book Antiqua" w:eastAsia="Book Antiqua" w:hAnsi="Book Antiqua" w:cs="Book Antiqua"/>
          <w:color w:val="000000" w:themeColor="text1"/>
        </w:rPr>
        <w:t xml:space="preserve">hazards regression analysis was used to identify risk factors for mortality. Statistical analyses were two-sided, and the threshold for statistical significance was defined as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&lt; 0.05. Retrospective analyses were performed using SPSS v26 (IBM Inc., Armonk, NY, </w:t>
      </w:r>
      <w:r w:rsidR="00BA4EA1" w:rsidRPr="00730AA5">
        <w:rPr>
          <w:rFonts w:ascii="Book Antiqua" w:eastAsia="Book Antiqua" w:hAnsi="Book Antiqua" w:cs="Book Antiqua"/>
          <w:color w:val="000000"/>
        </w:rPr>
        <w:t>United States</w:t>
      </w:r>
      <w:r w:rsidRPr="00E25EC9">
        <w:rPr>
          <w:rFonts w:ascii="Book Antiqua" w:eastAsia="Book Antiqua" w:hAnsi="Book Antiqua" w:cs="Book Antiqua"/>
          <w:color w:val="000000" w:themeColor="text1"/>
        </w:rPr>
        <w:t xml:space="preserve">). </w:t>
      </w:r>
    </w:p>
    <w:p w14:paraId="2C538CA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C48AD54"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RESULTS</w:t>
      </w:r>
    </w:p>
    <w:p w14:paraId="225F20F4" w14:textId="041EC3DF" w:rsidR="00736D80"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During </w:t>
      </w:r>
      <w:r w:rsidR="0053227E">
        <w:rPr>
          <w:rFonts w:ascii="Book Antiqua" w:eastAsia="Book Antiqua" w:hAnsi="Book Antiqua" w:cs="Book Antiqua"/>
          <w:color w:val="000000" w:themeColor="text1"/>
        </w:rPr>
        <w:t>the</w:t>
      </w:r>
      <w:r w:rsidRPr="00E25EC9">
        <w:rPr>
          <w:rFonts w:ascii="Book Antiqua" w:eastAsia="Book Antiqua" w:hAnsi="Book Antiqua" w:cs="Book Antiqua"/>
          <w:color w:val="000000" w:themeColor="text1"/>
        </w:rPr>
        <w:t xml:space="preserve"> study period of 21 years, 86 patients with </w:t>
      </w:r>
      <w:proofErr w:type="spellStart"/>
      <w:r w:rsidRPr="00E25EC9">
        <w:rPr>
          <w:rFonts w:ascii="Book Antiqua" w:eastAsia="Book Antiqua" w:hAnsi="Book Antiqua" w:cs="Book Antiqua"/>
          <w:color w:val="000000" w:themeColor="text1"/>
        </w:rPr>
        <w:t>histopathologically</w:t>
      </w:r>
      <w:proofErr w:type="spellEnd"/>
      <w:r w:rsidRPr="00E25EC9">
        <w:rPr>
          <w:rFonts w:ascii="Book Antiqua" w:eastAsia="Book Antiqua" w:hAnsi="Book Antiqua" w:cs="Book Antiqua"/>
          <w:color w:val="000000" w:themeColor="text1"/>
        </w:rPr>
        <w:t xml:space="preserve"> confirmed DGIST</w:t>
      </w:r>
      <w:r w:rsidR="0053227E">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underwent surgery at our hospital. Their clinical features are summarized in Table 1, and their pathological characteristics are summarized in Table 2. The patients included 43 men and 43 women, with a median age of 62.15 years (range, 26–87 years). The tumors ranged from 2 cm to 28 cm </w:t>
      </w:r>
      <w:r w:rsidR="0053227E">
        <w:rPr>
          <w:rFonts w:ascii="Book Antiqua" w:eastAsia="Book Antiqua" w:hAnsi="Book Antiqua" w:cs="Book Antiqua"/>
          <w:color w:val="000000" w:themeColor="text1"/>
        </w:rPr>
        <w:t xml:space="preserve">in size </w:t>
      </w:r>
      <w:r w:rsidRPr="00E25EC9">
        <w:rPr>
          <w:rFonts w:ascii="Book Antiqua" w:eastAsia="Book Antiqua" w:hAnsi="Book Antiqua" w:cs="Book Antiqua"/>
          <w:color w:val="000000" w:themeColor="text1"/>
        </w:rPr>
        <w:t xml:space="preserve">and were distributed in different </w:t>
      </w:r>
      <w:r w:rsidR="0053227E">
        <w:rPr>
          <w:rFonts w:ascii="Book Antiqua" w:eastAsia="Book Antiqua" w:hAnsi="Book Antiqua" w:cs="Book Antiqua"/>
          <w:color w:val="000000" w:themeColor="text1"/>
        </w:rPr>
        <w:t>sections</w:t>
      </w:r>
      <w:r w:rsidRPr="00E25EC9">
        <w:rPr>
          <w:rFonts w:ascii="Book Antiqua" w:eastAsia="Book Antiqua" w:hAnsi="Book Antiqua" w:cs="Book Antiqua"/>
          <w:color w:val="000000" w:themeColor="text1"/>
        </w:rPr>
        <w:t xml:space="preserve"> of the duodenum with the predominant location being the descending </w:t>
      </w:r>
      <w:r w:rsidR="0053227E">
        <w:rPr>
          <w:rFonts w:ascii="Book Antiqua" w:eastAsia="Book Antiqua" w:hAnsi="Book Antiqua" w:cs="Book Antiqua"/>
          <w:color w:val="000000" w:themeColor="text1"/>
        </w:rPr>
        <w:t>section</w:t>
      </w:r>
      <w:r w:rsidRPr="00E25EC9">
        <w:rPr>
          <w:rFonts w:ascii="Book Antiqua" w:eastAsia="Book Antiqua" w:hAnsi="Book Antiqua" w:cs="Book Antiqua"/>
          <w:color w:val="000000" w:themeColor="text1"/>
        </w:rPr>
        <w:t xml:space="preserve"> (55.8%). Fifty-six (65.1%) patients underwent local resection, and 30 patients (34.9%) underwent the Whipple procedure. According to the GIST guidelines of the Chinese Society of </w:t>
      </w:r>
      <w:r w:rsidRPr="00E25EC9">
        <w:rPr>
          <w:rFonts w:ascii="Book Antiqua" w:eastAsia="Book Antiqua" w:hAnsi="Book Antiqua" w:cs="Book Antiqua"/>
          <w:color w:val="000000" w:themeColor="text1"/>
        </w:rPr>
        <w:lastRenderedPageBreak/>
        <w:t>Clinical Oncology, immunohistochemical parameters, such as CD34, CD117, DOG1, and SDHB, support the diagnosis of DGIST.</w:t>
      </w:r>
    </w:p>
    <w:p w14:paraId="61994516" w14:textId="115F9452"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Patients were allocated to two groups according to the surgical procedure they underwent. </w:t>
      </w:r>
      <w:r w:rsidR="0053227E">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 xml:space="preserve">he </w:t>
      </w:r>
      <w:r w:rsidR="0053227E">
        <w:rPr>
          <w:rFonts w:ascii="Book Antiqua" w:eastAsia="Book Antiqua" w:hAnsi="Book Antiqua" w:cs="Book Antiqua"/>
          <w:color w:val="000000" w:themeColor="text1"/>
        </w:rPr>
        <w:t xml:space="preserve">patients’ </w:t>
      </w:r>
      <w:r w:rsidRPr="00E25EC9">
        <w:rPr>
          <w:rFonts w:ascii="Book Antiqua" w:eastAsia="Book Antiqua" w:hAnsi="Book Antiqua" w:cs="Book Antiqua"/>
          <w:color w:val="000000" w:themeColor="text1"/>
        </w:rPr>
        <w:t xml:space="preserve">clinicopathological characteristics </w:t>
      </w:r>
      <w:r w:rsidR="0053227E">
        <w:rPr>
          <w:rFonts w:ascii="Book Antiqua" w:eastAsia="Book Antiqua" w:hAnsi="Book Antiqua" w:cs="Book Antiqua"/>
          <w:color w:val="000000" w:themeColor="text1"/>
        </w:rPr>
        <w:t>were also compared</w:t>
      </w:r>
      <w:r w:rsidRPr="00E25EC9">
        <w:rPr>
          <w:rFonts w:ascii="Book Antiqua" w:eastAsia="Book Antiqua" w:hAnsi="Book Antiqua" w:cs="Book Antiqua"/>
          <w:color w:val="000000" w:themeColor="text1"/>
        </w:rPr>
        <w:t xml:space="preserve">. There were no differences in age, sex, mitotic figures, and incidence of complications between the </w:t>
      </w:r>
      <w:r w:rsidR="0053227E">
        <w:rPr>
          <w:rFonts w:ascii="Book Antiqua" w:eastAsia="Book Antiqua" w:hAnsi="Book Antiqua" w:cs="Book Antiqua"/>
          <w:color w:val="000000" w:themeColor="text1"/>
        </w:rPr>
        <w:t xml:space="preserve">two </w:t>
      </w:r>
      <w:r w:rsidRPr="00E25EC9">
        <w:rPr>
          <w:rFonts w:ascii="Book Antiqua" w:eastAsia="Book Antiqua" w:hAnsi="Book Antiqua" w:cs="Book Antiqua"/>
          <w:color w:val="000000" w:themeColor="text1"/>
        </w:rPr>
        <w:t xml:space="preserve">groups; however, differences in tumor size, location, and risk grade were statistically significant. These results indicated that we </w:t>
      </w:r>
      <w:r w:rsidR="0053227E">
        <w:rPr>
          <w:rFonts w:ascii="Book Antiqua" w:eastAsia="Book Antiqua" w:hAnsi="Book Antiqua" w:cs="Book Antiqua"/>
          <w:color w:val="000000" w:themeColor="text1"/>
        </w:rPr>
        <w:t>were</w:t>
      </w:r>
      <w:r w:rsidRPr="00E25EC9">
        <w:rPr>
          <w:rFonts w:ascii="Book Antiqua" w:eastAsia="Book Antiqua" w:hAnsi="Book Antiqua" w:cs="Book Antiqua"/>
          <w:color w:val="000000" w:themeColor="text1"/>
        </w:rPr>
        <w:t xml:space="preserve"> inclined to choose Whipple surgery when the tumor </w:t>
      </w:r>
      <w:r w:rsidR="0053227E">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in the descending part of the duodenum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0.017), ha</w:t>
      </w:r>
      <w:r w:rsidR="0053227E">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a medium/high risk score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0.004), or </w:t>
      </w:r>
      <w:r w:rsidR="0053227E">
        <w:rPr>
          <w:rFonts w:ascii="Book Antiqua" w:eastAsia="Book Antiqua" w:hAnsi="Book Antiqua" w:cs="Book Antiqua"/>
          <w:color w:val="000000" w:themeColor="text1"/>
        </w:rPr>
        <w:t xml:space="preserve">was </w:t>
      </w:r>
      <w:r w:rsidRPr="00E25EC9">
        <w:rPr>
          <w:rFonts w:ascii="Book Antiqua" w:eastAsia="Book Antiqua" w:hAnsi="Book Antiqua" w:cs="Book Antiqua"/>
          <w:color w:val="000000" w:themeColor="text1"/>
        </w:rPr>
        <w:t xml:space="preserve">≥ 5.0 cm </w:t>
      </w:r>
      <w:r w:rsidR="0053227E">
        <w:rPr>
          <w:rFonts w:ascii="Book Antiqua" w:eastAsia="Book Antiqua" w:hAnsi="Book Antiqua" w:cs="Book Antiqua"/>
          <w:color w:val="000000" w:themeColor="text1"/>
        </w:rPr>
        <w:t xml:space="preserve">in size </w:t>
      </w:r>
      <w:r w:rsidRPr="00E25EC9">
        <w:rPr>
          <w:rFonts w:ascii="Book Antiqua" w:eastAsia="Book Antiqua" w:hAnsi="Book Antiqua" w:cs="Book Antiqua"/>
          <w:color w:val="000000" w:themeColor="text1"/>
        </w:rPr>
        <w:t>(</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0.015). Furthermore, patients who underwent Whipple surgery had a longer postoperative hospital stay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0.000) and abdominal drainage time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0.001</w:t>
      </w:r>
      <w:r w:rsidR="00736D80"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Table 3).</w:t>
      </w:r>
    </w:p>
    <w:p w14:paraId="0B78738C" w14:textId="0185EAA1" w:rsidR="00736D80" w:rsidRPr="00E25EC9" w:rsidRDefault="0053227E" w:rsidP="00B13A35">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L</w:t>
      </w:r>
      <w:r w:rsidR="002C5477" w:rsidRPr="00E25EC9">
        <w:rPr>
          <w:rFonts w:ascii="Book Antiqua" w:eastAsia="Book Antiqua" w:hAnsi="Book Antiqua" w:cs="Book Antiqua"/>
          <w:color w:val="000000" w:themeColor="text1"/>
        </w:rPr>
        <w:t xml:space="preserve">ogistic analysis </w:t>
      </w:r>
      <w:r>
        <w:rPr>
          <w:rFonts w:ascii="Book Antiqua" w:eastAsia="Book Antiqua" w:hAnsi="Book Antiqua" w:cs="Book Antiqua"/>
          <w:color w:val="000000" w:themeColor="text1"/>
        </w:rPr>
        <w:t xml:space="preserve">was used </w:t>
      </w:r>
      <w:r w:rsidR="002C5477" w:rsidRPr="00E25EC9">
        <w:rPr>
          <w:rFonts w:ascii="Book Antiqua" w:eastAsia="Book Antiqua" w:hAnsi="Book Antiqua" w:cs="Book Antiqua"/>
          <w:color w:val="000000" w:themeColor="text1"/>
        </w:rPr>
        <w:t>to determine the factors that influence</w:t>
      </w:r>
      <w:r>
        <w:rPr>
          <w:rFonts w:ascii="Book Antiqua" w:eastAsia="Book Antiqua" w:hAnsi="Book Antiqua" w:cs="Book Antiqua"/>
          <w:color w:val="000000" w:themeColor="text1"/>
        </w:rPr>
        <w:t>d</w:t>
      </w:r>
      <w:r w:rsidR="002C5477" w:rsidRPr="00E25EC9">
        <w:rPr>
          <w:rFonts w:ascii="Book Antiqua" w:eastAsia="Book Antiqua" w:hAnsi="Book Antiqua" w:cs="Book Antiqua"/>
          <w:color w:val="000000" w:themeColor="text1"/>
        </w:rPr>
        <w:t xml:space="preserve"> the type of surgery (Figure 1). In univariate logistic analysis (Table 4), the risk factors for treatment included tumor size ≥ 5.0 cm (</w:t>
      </w:r>
      <w:r w:rsidR="002C5477" w:rsidRPr="00E25EC9">
        <w:rPr>
          <w:rFonts w:ascii="Book Antiqua" w:eastAsia="Book Antiqua" w:hAnsi="Book Antiqua" w:cs="Book Antiqua"/>
          <w:i/>
          <w:iCs/>
          <w:color w:val="000000" w:themeColor="text1"/>
        </w:rPr>
        <w:t>P</w:t>
      </w:r>
      <w:r w:rsidR="002C5477" w:rsidRPr="00E25EC9">
        <w:rPr>
          <w:rFonts w:ascii="Book Antiqua" w:eastAsia="Book Antiqua" w:hAnsi="Book Antiqua" w:cs="Book Antiqua"/>
          <w:color w:val="000000" w:themeColor="text1"/>
        </w:rPr>
        <w:t xml:space="preserve"> = 0.026), tumor location in the descending part of the duodenum (</w:t>
      </w:r>
      <w:r w:rsidR="002C5477" w:rsidRPr="00E25EC9">
        <w:rPr>
          <w:rFonts w:ascii="Book Antiqua" w:eastAsia="Book Antiqua" w:hAnsi="Book Antiqua" w:cs="Book Antiqua"/>
          <w:i/>
          <w:iCs/>
          <w:color w:val="000000" w:themeColor="text1"/>
        </w:rPr>
        <w:t>P</w:t>
      </w:r>
      <w:r w:rsidR="002C5477" w:rsidRPr="00E25EC9">
        <w:rPr>
          <w:rFonts w:ascii="Book Antiqua" w:eastAsia="Book Antiqua" w:hAnsi="Book Antiqua" w:cs="Book Antiqua"/>
          <w:color w:val="000000" w:themeColor="text1"/>
        </w:rPr>
        <w:t xml:space="preserve"> = 0.019), and medium/high risk score (</w:t>
      </w:r>
      <w:r w:rsidR="002C5477" w:rsidRPr="00E25EC9">
        <w:rPr>
          <w:rFonts w:ascii="Book Antiqua" w:eastAsia="Book Antiqua" w:hAnsi="Book Antiqua" w:cs="Book Antiqua"/>
          <w:i/>
          <w:iCs/>
          <w:color w:val="000000" w:themeColor="text1"/>
        </w:rPr>
        <w:t>P</w:t>
      </w:r>
      <w:r w:rsidR="002C5477" w:rsidRPr="00E25EC9">
        <w:rPr>
          <w:rFonts w:ascii="Book Antiqua" w:eastAsia="Book Antiqua" w:hAnsi="Book Antiqua" w:cs="Book Antiqua"/>
          <w:color w:val="000000" w:themeColor="text1"/>
        </w:rPr>
        <w:t xml:space="preserve"> = 0.007). We then used these three parameters to build a multivariate logistic analysis model (Table 4). </w:t>
      </w:r>
      <w:r w:rsidR="00BE63F2">
        <w:rPr>
          <w:rFonts w:ascii="Book Antiqua" w:eastAsia="Book Antiqua" w:hAnsi="Book Antiqua" w:cs="Book Antiqua"/>
          <w:color w:val="000000" w:themeColor="text1"/>
        </w:rPr>
        <w:t>None of these</w:t>
      </w:r>
      <w:r w:rsidR="002C5477" w:rsidRPr="00E25EC9">
        <w:rPr>
          <w:rFonts w:ascii="Book Antiqua" w:eastAsia="Book Antiqua" w:hAnsi="Book Antiqua" w:cs="Book Antiqua"/>
          <w:color w:val="000000" w:themeColor="text1"/>
        </w:rPr>
        <w:t xml:space="preserve"> parameters were independent factors </w:t>
      </w:r>
      <w:r w:rsidR="00BE63F2">
        <w:rPr>
          <w:rFonts w:ascii="Book Antiqua" w:eastAsia="Book Antiqua" w:hAnsi="Book Antiqua" w:cs="Book Antiqua"/>
          <w:color w:val="000000" w:themeColor="text1"/>
        </w:rPr>
        <w:t>for</w:t>
      </w:r>
      <w:r w:rsidR="002C5477" w:rsidRPr="00E25EC9">
        <w:rPr>
          <w:rFonts w:ascii="Book Antiqua" w:eastAsia="Book Antiqua" w:hAnsi="Book Antiqua" w:cs="Book Antiqua"/>
          <w:color w:val="000000" w:themeColor="text1"/>
        </w:rPr>
        <w:t xml:space="preserve"> the type of surgery.</w:t>
      </w:r>
    </w:p>
    <w:p w14:paraId="284A862E" w14:textId="336CAB53" w:rsidR="00736D80" w:rsidRPr="00E25EC9" w:rsidRDefault="00BE63F2" w:rsidP="00B13A35">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It is </w:t>
      </w:r>
      <w:r w:rsidR="002C5477" w:rsidRPr="00E25EC9">
        <w:rPr>
          <w:rFonts w:ascii="Book Antiqua" w:eastAsia="Book Antiqua" w:hAnsi="Book Antiqua" w:cs="Book Antiqua"/>
          <w:color w:val="000000" w:themeColor="text1"/>
        </w:rPr>
        <w:t>know</w:t>
      </w:r>
      <w:r>
        <w:rPr>
          <w:rFonts w:ascii="Book Antiqua" w:eastAsia="Book Antiqua" w:hAnsi="Book Antiqua" w:cs="Book Antiqua"/>
          <w:color w:val="000000" w:themeColor="text1"/>
        </w:rPr>
        <w:t>n</w:t>
      </w:r>
      <w:r w:rsidR="002C5477" w:rsidRPr="00E25EC9">
        <w:rPr>
          <w:rFonts w:ascii="Book Antiqua" w:eastAsia="Book Antiqua" w:hAnsi="Book Antiqua" w:cs="Book Antiqua"/>
          <w:color w:val="000000" w:themeColor="text1"/>
        </w:rPr>
        <w:t xml:space="preserve"> that compared to local resection, Whipple surgery results in serious surgical injury and can </w:t>
      </w:r>
      <w:r>
        <w:rPr>
          <w:rFonts w:ascii="Book Antiqua" w:eastAsia="Book Antiqua" w:hAnsi="Book Antiqua" w:cs="Book Antiqua"/>
          <w:color w:val="000000" w:themeColor="text1"/>
        </w:rPr>
        <w:t>result in</w:t>
      </w:r>
      <w:r w:rsidR="002C5477" w:rsidRPr="00E25EC9">
        <w:rPr>
          <w:rFonts w:ascii="Book Antiqua" w:eastAsia="Book Antiqua" w:hAnsi="Book Antiqua" w:cs="Book Antiqua"/>
          <w:color w:val="000000" w:themeColor="text1"/>
        </w:rPr>
        <w:t xml:space="preserve"> a higher incidence of postoperative complications. In this study, we found no difference between patients who underwent Whipple surgery </w:t>
      </w:r>
      <w:r>
        <w:rPr>
          <w:rFonts w:ascii="Book Antiqua" w:eastAsia="Book Antiqua" w:hAnsi="Book Antiqua" w:cs="Book Antiqua"/>
          <w:color w:val="000000" w:themeColor="text1"/>
        </w:rPr>
        <w:t>and those who underwent</w:t>
      </w:r>
      <w:r w:rsidR="002C5477" w:rsidRPr="00E25EC9">
        <w:rPr>
          <w:rFonts w:ascii="Book Antiqua" w:eastAsia="Book Antiqua" w:hAnsi="Book Antiqua" w:cs="Book Antiqua"/>
          <w:color w:val="000000" w:themeColor="text1"/>
        </w:rPr>
        <w:t xml:space="preserve"> local resection (Table 5).</w:t>
      </w:r>
    </w:p>
    <w:p w14:paraId="3E74896C" w14:textId="6AF56F65"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Overall, 48 patients had tumors in the descending part of </w:t>
      </w:r>
      <w:r w:rsidR="00BE63F2">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duodenum. We </w:t>
      </w:r>
      <w:r w:rsidR="00BE63F2">
        <w:rPr>
          <w:rFonts w:ascii="Book Antiqua" w:eastAsia="Book Antiqua" w:hAnsi="Book Antiqua" w:cs="Book Antiqua"/>
          <w:color w:val="000000" w:themeColor="text1"/>
        </w:rPr>
        <w:t>determined the best</w:t>
      </w:r>
      <w:r w:rsidRPr="00E25EC9">
        <w:rPr>
          <w:rFonts w:ascii="Book Antiqua" w:eastAsia="Book Antiqua" w:hAnsi="Book Antiqua" w:cs="Book Antiqua"/>
          <w:color w:val="000000" w:themeColor="text1"/>
        </w:rPr>
        <w:t xml:space="preserve"> surgical option </w:t>
      </w:r>
      <w:r w:rsidR="00BE63F2">
        <w:rPr>
          <w:rFonts w:ascii="Book Antiqua" w:eastAsia="Book Antiqua" w:hAnsi="Book Antiqua" w:cs="Book Antiqua"/>
          <w:color w:val="000000" w:themeColor="text1"/>
        </w:rPr>
        <w:t xml:space="preserve">for tumors </w:t>
      </w:r>
      <w:r w:rsidRPr="00E25EC9">
        <w:rPr>
          <w:rFonts w:ascii="Book Antiqua" w:eastAsia="Book Antiqua" w:hAnsi="Book Antiqua" w:cs="Book Antiqua"/>
          <w:color w:val="000000" w:themeColor="text1"/>
        </w:rPr>
        <w:t>in the descending part of the duodenum. We compared the clinical characteristics of patients who underwent the two types of surgery. Of these, only the duration of postoperative hospital stay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0.000) and abdominal drainage time (</w:t>
      </w:r>
      <w:r w:rsidRPr="00E25EC9">
        <w:rPr>
          <w:rFonts w:ascii="Book Antiqua" w:eastAsia="Book Antiqua" w:hAnsi="Book Antiqua" w:cs="Book Antiqua"/>
          <w:i/>
          <w:iCs/>
          <w:color w:val="000000" w:themeColor="text1"/>
        </w:rPr>
        <w:t>P</w:t>
      </w:r>
      <w:r w:rsidRPr="00E25EC9">
        <w:rPr>
          <w:rFonts w:ascii="Book Antiqua" w:eastAsia="Book Antiqua" w:hAnsi="Book Antiqua" w:cs="Book Antiqua"/>
          <w:color w:val="000000" w:themeColor="text1"/>
        </w:rPr>
        <w:t xml:space="preserve"> = 0.001) were statistically significant (Table 6).</w:t>
      </w:r>
    </w:p>
    <w:p w14:paraId="57D0780B" w14:textId="03052498"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Consistent with previous reports, DGIST is a low-grade malignant tumor with </w:t>
      </w:r>
      <w:r w:rsidR="00BE63F2">
        <w:rPr>
          <w:rFonts w:ascii="Book Antiqua" w:eastAsia="Book Antiqua" w:hAnsi="Book Antiqua" w:cs="Book Antiqua"/>
          <w:color w:val="000000" w:themeColor="text1"/>
        </w:rPr>
        <w:t xml:space="preserve">a </w:t>
      </w:r>
      <w:r w:rsidRPr="00E25EC9">
        <w:rPr>
          <w:rFonts w:ascii="Book Antiqua" w:eastAsia="Book Antiqua" w:hAnsi="Book Antiqua" w:cs="Book Antiqua"/>
          <w:color w:val="000000" w:themeColor="text1"/>
        </w:rPr>
        <w:t xml:space="preserve">good prognosis. We used </w:t>
      </w:r>
      <w:r w:rsidR="00BE63F2">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Kaplan-Meier method to assess the survival curves. The result</w:t>
      </w:r>
      <w:r w:rsidR="00BE63F2">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show</w:t>
      </w:r>
      <w:r w:rsidR="00BE63F2">
        <w:rPr>
          <w:rFonts w:ascii="Book Antiqua" w:eastAsia="Book Antiqua" w:hAnsi="Book Antiqua" w:cs="Book Antiqua"/>
          <w:color w:val="000000" w:themeColor="text1"/>
        </w:rPr>
        <w:t>ed</w:t>
      </w:r>
      <w:r w:rsidRPr="00E25EC9">
        <w:rPr>
          <w:rFonts w:ascii="Book Antiqua" w:eastAsia="Book Antiqua" w:hAnsi="Book Antiqua" w:cs="Book Antiqua"/>
          <w:color w:val="000000" w:themeColor="text1"/>
        </w:rPr>
        <w:t xml:space="preserve"> that more than 90% of all patients live</w:t>
      </w:r>
      <w:r w:rsidR="00BE63F2">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longer than 5 years (Figure 2). Cox </w:t>
      </w:r>
      <w:r w:rsidRPr="00E25EC9">
        <w:rPr>
          <w:rFonts w:ascii="Book Antiqua" w:eastAsia="Book Antiqua" w:hAnsi="Book Antiqua" w:cs="Book Antiqua"/>
          <w:color w:val="000000" w:themeColor="text1"/>
        </w:rPr>
        <w:lastRenderedPageBreak/>
        <w:t>regression analy</w:t>
      </w:r>
      <w:r w:rsidR="00BE63F2">
        <w:rPr>
          <w:rFonts w:ascii="Book Antiqua" w:eastAsia="Book Antiqua" w:hAnsi="Book Antiqua" w:cs="Book Antiqua"/>
          <w:color w:val="000000" w:themeColor="text1"/>
        </w:rPr>
        <w:t>sis was</w:t>
      </w:r>
      <w:r w:rsidRPr="00E25EC9">
        <w:rPr>
          <w:rFonts w:ascii="Book Antiqua" w:eastAsia="Book Antiqua" w:hAnsi="Book Antiqua" w:cs="Book Antiqua"/>
          <w:color w:val="000000" w:themeColor="text1"/>
        </w:rPr>
        <w:t xml:space="preserve"> used to identify risk factors for mortality. The differences </w:t>
      </w:r>
      <w:r w:rsidR="00BE63F2">
        <w:rPr>
          <w:rFonts w:ascii="Book Antiqua" w:eastAsia="Book Antiqua" w:hAnsi="Book Antiqua" w:cs="Book Antiqua"/>
          <w:color w:val="000000" w:themeColor="text1"/>
        </w:rPr>
        <w:t>were</w:t>
      </w:r>
      <w:r w:rsidRPr="00E25EC9">
        <w:rPr>
          <w:rFonts w:ascii="Book Antiqua" w:eastAsia="Book Antiqua" w:hAnsi="Book Antiqua" w:cs="Book Antiqua"/>
          <w:color w:val="000000" w:themeColor="text1"/>
        </w:rPr>
        <w:t xml:space="preserve"> not statistical</w:t>
      </w:r>
      <w:r w:rsidR="00BE63F2">
        <w:rPr>
          <w:rFonts w:ascii="Book Antiqua" w:eastAsia="Book Antiqua" w:hAnsi="Book Antiqua" w:cs="Book Antiqua"/>
          <w:color w:val="000000" w:themeColor="text1"/>
        </w:rPr>
        <w:t>ly</w:t>
      </w:r>
      <w:r w:rsidRPr="00E25EC9">
        <w:rPr>
          <w:rFonts w:ascii="Book Antiqua" w:eastAsia="Book Antiqua" w:hAnsi="Book Antiqua" w:cs="Book Antiqua"/>
          <w:color w:val="000000" w:themeColor="text1"/>
        </w:rPr>
        <w:t xml:space="preserve"> significan</w:t>
      </w:r>
      <w:r w:rsidR="00BE63F2">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 xml:space="preserve"> (Table 7).</w:t>
      </w:r>
    </w:p>
    <w:p w14:paraId="40CBC0ED" w14:textId="1B8D4D37" w:rsidR="00A77B3E"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Although the biological character</w:t>
      </w:r>
      <w:r w:rsidR="00BE63F2">
        <w:rPr>
          <w:rFonts w:ascii="Book Antiqua" w:eastAsia="Book Antiqua" w:hAnsi="Book Antiqua" w:cs="Book Antiqua"/>
          <w:color w:val="000000" w:themeColor="text1"/>
        </w:rPr>
        <w:t>istic</w:t>
      </w:r>
      <w:r w:rsidRPr="00E25EC9">
        <w:rPr>
          <w:rFonts w:ascii="Book Antiqua" w:eastAsia="Book Antiqua" w:hAnsi="Book Antiqua" w:cs="Book Antiqua"/>
          <w:color w:val="000000" w:themeColor="text1"/>
        </w:rPr>
        <w:t>s of DG</w:t>
      </w:r>
      <w:r w:rsidR="00BE63F2">
        <w:rPr>
          <w:rFonts w:ascii="Book Antiqua" w:eastAsia="Book Antiqua" w:hAnsi="Book Antiqua" w:cs="Book Antiqua"/>
          <w:color w:val="000000" w:themeColor="text1"/>
        </w:rPr>
        <w:t>I</w:t>
      </w:r>
      <w:r w:rsidRPr="00E25EC9">
        <w:rPr>
          <w:rFonts w:ascii="Book Antiqua" w:eastAsia="Book Antiqua" w:hAnsi="Book Antiqua" w:cs="Book Antiqua"/>
          <w:color w:val="000000" w:themeColor="text1"/>
        </w:rPr>
        <w:t>ST</w:t>
      </w:r>
      <w:r w:rsidR="00BE63F2">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t>
      </w:r>
      <w:r w:rsidR="00BE63F2">
        <w:rPr>
          <w:rFonts w:ascii="Book Antiqua" w:eastAsia="Book Antiqua" w:hAnsi="Book Antiqua" w:cs="Book Antiqua"/>
          <w:color w:val="000000" w:themeColor="text1"/>
        </w:rPr>
        <w:t>include</w:t>
      </w:r>
      <w:r w:rsidRPr="00E25EC9">
        <w:rPr>
          <w:rFonts w:ascii="Book Antiqua" w:eastAsia="Book Antiqua" w:hAnsi="Book Antiqua" w:cs="Book Antiqua"/>
          <w:color w:val="000000" w:themeColor="text1"/>
        </w:rPr>
        <w:t xml:space="preserve"> low</w:t>
      </w:r>
      <w:r w:rsidR="005D2A53">
        <w:rPr>
          <w:rFonts w:ascii="Book Antiqua" w:eastAsia="Book Antiqua" w:hAnsi="Book Antiqua" w:cs="Book Antiqua"/>
          <w:color w:val="000000" w:themeColor="text1"/>
        </w:rPr>
        <w:t>-</w:t>
      </w:r>
      <w:r w:rsidRPr="00E25EC9">
        <w:rPr>
          <w:rFonts w:ascii="Book Antiqua" w:eastAsia="Book Antiqua" w:hAnsi="Book Antiqua" w:cs="Book Antiqua"/>
          <w:color w:val="000000" w:themeColor="text1"/>
        </w:rPr>
        <w:t xml:space="preserve">grade malignancy, some patients </w:t>
      </w:r>
      <w:r w:rsidR="00BE63F2">
        <w:rPr>
          <w:rFonts w:ascii="Book Antiqua" w:eastAsia="Book Antiqua" w:hAnsi="Book Antiqua" w:cs="Book Antiqua"/>
          <w:color w:val="000000" w:themeColor="text1"/>
        </w:rPr>
        <w:t>still develop</w:t>
      </w:r>
      <w:r w:rsidRPr="00E25EC9">
        <w:rPr>
          <w:rFonts w:ascii="Book Antiqua" w:eastAsia="Book Antiqua" w:hAnsi="Book Antiqua" w:cs="Book Antiqua"/>
          <w:color w:val="000000" w:themeColor="text1"/>
        </w:rPr>
        <w:t xml:space="preserve"> synchronous liver metastases. We describe the treatment of two patients</w:t>
      </w:r>
      <w:r w:rsidR="00BE63F2" w:rsidRPr="00BE63F2">
        <w:rPr>
          <w:rFonts w:ascii="Book Antiqua" w:eastAsia="Book Antiqua" w:hAnsi="Book Antiqua" w:cs="Book Antiqua"/>
          <w:color w:val="000000" w:themeColor="text1"/>
        </w:rPr>
        <w:t xml:space="preserve"> </w:t>
      </w:r>
      <w:r w:rsidR="00BE63F2">
        <w:rPr>
          <w:rFonts w:ascii="Book Antiqua" w:eastAsia="Book Antiqua" w:hAnsi="Book Antiqua" w:cs="Book Antiqua"/>
          <w:color w:val="000000" w:themeColor="text1"/>
        </w:rPr>
        <w:t xml:space="preserve">with </w:t>
      </w:r>
      <w:r w:rsidR="00BE63F2" w:rsidRPr="00E25EC9">
        <w:rPr>
          <w:rFonts w:ascii="Book Antiqua" w:eastAsia="Book Antiqua" w:hAnsi="Book Antiqua" w:cs="Book Antiqua"/>
          <w:color w:val="000000" w:themeColor="text1"/>
        </w:rPr>
        <w:t>synchronous liver metastases</w:t>
      </w:r>
      <w:r w:rsidRPr="00E25EC9">
        <w:rPr>
          <w:rFonts w:ascii="Book Antiqua" w:eastAsia="Book Antiqua" w:hAnsi="Book Antiqua" w:cs="Book Antiqua"/>
          <w:color w:val="000000" w:themeColor="text1"/>
        </w:rPr>
        <w:t xml:space="preserve"> (Table 8). Patient 1 was diagnosed with duodenal stromal tumor with liver metastasis. </w:t>
      </w:r>
      <w:r w:rsidR="00BE63F2">
        <w:rPr>
          <w:rFonts w:ascii="Book Antiqua" w:eastAsia="Book Antiqua" w:hAnsi="Book Antiqua" w:cs="Book Antiqua"/>
          <w:color w:val="000000" w:themeColor="text1"/>
        </w:rPr>
        <w:t>Due to</w:t>
      </w:r>
      <w:r w:rsidRPr="00E25EC9">
        <w:rPr>
          <w:rFonts w:ascii="Book Antiqua" w:eastAsia="Book Antiqua" w:hAnsi="Book Antiqua" w:cs="Book Antiqua"/>
          <w:color w:val="000000" w:themeColor="text1"/>
        </w:rPr>
        <w:t xml:space="preserve"> the </w:t>
      </w:r>
      <w:r w:rsidR="00BE63F2">
        <w:rPr>
          <w:rFonts w:ascii="Book Antiqua" w:eastAsia="Book Antiqua" w:hAnsi="Book Antiqua" w:cs="Book Antiqua"/>
          <w:color w:val="000000" w:themeColor="text1"/>
        </w:rPr>
        <w:t>large</w:t>
      </w:r>
      <w:r w:rsidRPr="00E25EC9">
        <w:rPr>
          <w:rFonts w:ascii="Book Antiqua" w:eastAsia="Book Antiqua" w:hAnsi="Book Antiqua" w:cs="Book Antiqua"/>
          <w:color w:val="000000" w:themeColor="text1"/>
        </w:rPr>
        <w:t xml:space="preserve"> metasta</w:t>
      </w:r>
      <w:r w:rsidR="00A6205E">
        <w:rPr>
          <w:rFonts w:ascii="Book Antiqua" w:eastAsia="Book Antiqua" w:hAnsi="Book Antiqua" w:cs="Book Antiqua"/>
          <w:color w:val="000000" w:themeColor="text1"/>
        </w:rPr>
        <w:t>tic</w:t>
      </w:r>
      <w:r w:rsidRPr="00E25EC9">
        <w:rPr>
          <w:rFonts w:ascii="Book Antiqua" w:eastAsia="Book Antiqua" w:hAnsi="Book Antiqua" w:cs="Book Antiqua"/>
          <w:color w:val="000000" w:themeColor="text1"/>
        </w:rPr>
        <w:t xml:space="preserve"> </w:t>
      </w:r>
      <w:r w:rsidR="00A6205E" w:rsidRPr="00E25EC9">
        <w:rPr>
          <w:rFonts w:ascii="Book Antiqua" w:eastAsia="Book Antiqua" w:hAnsi="Book Antiqua" w:cs="Book Antiqua"/>
          <w:color w:val="000000" w:themeColor="text1"/>
        </w:rPr>
        <w:t xml:space="preserve">liver </w:t>
      </w:r>
      <w:r w:rsidRPr="00E25EC9">
        <w:rPr>
          <w:rFonts w:ascii="Book Antiqua" w:eastAsia="Book Antiqua" w:hAnsi="Book Antiqua" w:cs="Book Antiqua"/>
          <w:color w:val="000000" w:themeColor="text1"/>
        </w:rPr>
        <w:t xml:space="preserve">tumor, he first received liver resection and gastro-jejunal circuit to relieve symptoms </w:t>
      </w:r>
      <w:r w:rsidR="007F00EB">
        <w:rPr>
          <w:rFonts w:ascii="Book Antiqua" w:eastAsia="Book Antiqua" w:hAnsi="Book Antiqua" w:cs="Book Antiqua"/>
          <w:color w:val="000000" w:themeColor="text1"/>
        </w:rPr>
        <w:t>followed by</w:t>
      </w:r>
      <w:r w:rsidRPr="00E25EC9">
        <w:rPr>
          <w:rFonts w:ascii="Book Antiqua" w:eastAsia="Book Antiqua" w:hAnsi="Book Antiqua" w:cs="Book Antiqua"/>
          <w:color w:val="000000" w:themeColor="text1"/>
        </w:rPr>
        <w:t xml:space="preserve"> imatinib for 2 years after surgery. Tumor shrinkage was observed in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patient and he </w:t>
      </w:r>
      <w:r w:rsidR="00A6205E">
        <w:rPr>
          <w:rFonts w:ascii="Book Antiqua" w:eastAsia="Book Antiqua" w:hAnsi="Book Antiqua" w:cs="Book Antiqua"/>
          <w:color w:val="000000" w:themeColor="text1"/>
        </w:rPr>
        <w:t xml:space="preserve">then </w:t>
      </w:r>
      <w:r w:rsidRPr="00E25EC9">
        <w:rPr>
          <w:rFonts w:ascii="Book Antiqua" w:eastAsia="Book Antiqua" w:hAnsi="Book Antiqua" w:cs="Book Antiqua"/>
          <w:color w:val="000000" w:themeColor="text1"/>
        </w:rPr>
        <w:t xml:space="preserve">underwent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Whipple </w:t>
      </w:r>
      <w:r w:rsidR="007F00EB">
        <w:rPr>
          <w:rFonts w:ascii="Book Antiqua" w:eastAsia="Book Antiqua" w:hAnsi="Book Antiqua" w:cs="Book Antiqua"/>
          <w:color w:val="000000" w:themeColor="text1"/>
        </w:rPr>
        <w:t>procedure for</w:t>
      </w:r>
      <w:r w:rsidRPr="00E25EC9">
        <w:rPr>
          <w:rFonts w:ascii="Book Antiqua" w:eastAsia="Book Antiqua" w:hAnsi="Book Antiqua" w:cs="Book Antiqua"/>
          <w:color w:val="000000" w:themeColor="text1"/>
        </w:rPr>
        <w:t xml:space="preserve"> radical treatment of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tumor. Patient 2 was diagnosed with duodenal stromal tumor with multiple liver metastas</w:t>
      </w:r>
      <w:r w:rsidR="00A6205E">
        <w:rPr>
          <w:rFonts w:ascii="Book Antiqua" w:eastAsia="Book Antiqua" w:hAnsi="Book Antiqua" w:cs="Book Antiqua"/>
          <w:color w:val="000000" w:themeColor="text1"/>
        </w:rPr>
        <w:t>e</w:t>
      </w:r>
      <w:r w:rsidRPr="00E25EC9">
        <w:rPr>
          <w:rFonts w:ascii="Book Antiqua" w:eastAsia="Book Antiqua" w:hAnsi="Book Antiqua" w:cs="Book Antiqua"/>
          <w:color w:val="000000" w:themeColor="text1"/>
        </w:rPr>
        <w:t xml:space="preserve">s which were located in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left liver. Considering </w:t>
      </w:r>
      <w:r w:rsidR="007F00EB">
        <w:rPr>
          <w:rFonts w:ascii="Book Antiqua" w:eastAsia="Book Antiqua" w:hAnsi="Book Antiqua" w:cs="Book Antiqua"/>
          <w:color w:val="000000" w:themeColor="text1"/>
        </w:rPr>
        <w:t xml:space="preserve">that </w:t>
      </w:r>
      <w:r w:rsidRPr="00E25EC9">
        <w:rPr>
          <w:rFonts w:ascii="Book Antiqua" w:eastAsia="Book Antiqua" w:hAnsi="Book Antiqua" w:cs="Book Antiqua"/>
          <w:color w:val="000000" w:themeColor="text1"/>
        </w:rPr>
        <w:t xml:space="preserve">the </w:t>
      </w:r>
      <w:r w:rsidR="007F00EB">
        <w:rPr>
          <w:rFonts w:ascii="Book Antiqua" w:eastAsia="Book Antiqua" w:hAnsi="Book Antiqua" w:cs="Book Antiqua"/>
          <w:color w:val="000000" w:themeColor="text1"/>
        </w:rPr>
        <w:t xml:space="preserve">surgical </w:t>
      </w:r>
      <w:r w:rsidRPr="00E25EC9">
        <w:rPr>
          <w:rFonts w:ascii="Book Antiqua" w:eastAsia="Book Antiqua" w:hAnsi="Book Antiqua" w:cs="Book Antiqua"/>
          <w:color w:val="000000" w:themeColor="text1"/>
        </w:rPr>
        <w:t xml:space="preserve">risk </w:t>
      </w:r>
      <w:r w:rsidR="007F00EB">
        <w:rPr>
          <w:rFonts w:ascii="Book Antiqua" w:eastAsia="Book Antiqua" w:hAnsi="Book Antiqua" w:cs="Book Antiqua"/>
          <w:color w:val="000000" w:themeColor="text1"/>
        </w:rPr>
        <w:t>in this patient was</w:t>
      </w:r>
      <w:r w:rsidRPr="00E25EC9">
        <w:rPr>
          <w:rFonts w:ascii="Book Antiqua" w:eastAsia="Book Antiqua" w:hAnsi="Book Antiqua" w:cs="Book Antiqua"/>
          <w:color w:val="000000" w:themeColor="text1"/>
        </w:rPr>
        <w:t xml:space="preserve"> high, he received imatinib for 16 mo. The primary DGIST and all </w:t>
      </w:r>
      <w:r w:rsidR="007F00EB">
        <w:rPr>
          <w:rFonts w:ascii="Book Antiqua" w:eastAsia="Book Antiqua" w:hAnsi="Book Antiqua" w:cs="Book Antiqua"/>
          <w:color w:val="000000" w:themeColor="text1"/>
        </w:rPr>
        <w:t>the</w:t>
      </w:r>
      <w:r w:rsidRPr="00E25EC9">
        <w:rPr>
          <w:rFonts w:ascii="Book Antiqua" w:eastAsia="Book Antiqua" w:hAnsi="Book Antiqua" w:cs="Book Antiqua"/>
          <w:color w:val="000000" w:themeColor="text1"/>
        </w:rPr>
        <w:t xml:space="preserve"> liver tumor</w:t>
      </w:r>
      <w:r w:rsidR="007F00EB">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t>
      </w:r>
      <w:r w:rsidR="007F00EB">
        <w:rPr>
          <w:rFonts w:ascii="Book Antiqua" w:eastAsia="Book Antiqua" w:hAnsi="Book Antiqua" w:cs="Book Antiqua"/>
          <w:color w:val="000000" w:themeColor="text1"/>
        </w:rPr>
        <w:t>reduced in size and h</w:t>
      </w:r>
      <w:r w:rsidRPr="00E25EC9">
        <w:rPr>
          <w:rFonts w:ascii="Book Antiqua" w:eastAsia="Book Antiqua" w:hAnsi="Book Antiqua" w:cs="Book Antiqua"/>
          <w:color w:val="000000" w:themeColor="text1"/>
        </w:rPr>
        <w:t xml:space="preserve">e </w:t>
      </w:r>
      <w:r w:rsidR="007F00EB">
        <w:rPr>
          <w:rFonts w:ascii="Book Antiqua" w:eastAsia="Book Antiqua" w:hAnsi="Book Antiqua" w:cs="Book Antiqua"/>
          <w:color w:val="000000" w:themeColor="text1"/>
        </w:rPr>
        <w:t>the</w:t>
      </w:r>
      <w:r w:rsidR="00A6205E">
        <w:rPr>
          <w:rFonts w:ascii="Book Antiqua" w:eastAsia="Book Antiqua" w:hAnsi="Book Antiqua" w:cs="Book Antiqua"/>
          <w:color w:val="000000" w:themeColor="text1"/>
        </w:rPr>
        <w:t>n</w:t>
      </w:r>
      <w:r w:rsidR="007F00EB">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 xml:space="preserve">underwent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Whipple </w:t>
      </w:r>
      <w:r w:rsidR="007F00EB">
        <w:rPr>
          <w:rFonts w:ascii="Book Antiqua" w:eastAsia="Book Antiqua" w:hAnsi="Book Antiqua" w:cs="Book Antiqua"/>
          <w:color w:val="000000" w:themeColor="text1"/>
        </w:rPr>
        <w:t xml:space="preserve">procedure </w:t>
      </w:r>
      <w:r w:rsidRPr="00E25EC9">
        <w:rPr>
          <w:rFonts w:ascii="Book Antiqua" w:eastAsia="Book Antiqua" w:hAnsi="Book Antiqua" w:cs="Book Antiqua"/>
          <w:color w:val="000000" w:themeColor="text1"/>
        </w:rPr>
        <w:t xml:space="preserve">and left liver resection </w:t>
      </w:r>
      <w:r w:rsidR="007F00EB">
        <w:rPr>
          <w:rFonts w:ascii="Book Antiqua" w:eastAsia="Book Antiqua" w:hAnsi="Book Antiqua" w:cs="Book Antiqua"/>
          <w:color w:val="000000" w:themeColor="text1"/>
        </w:rPr>
        <w:t>followed by</w:t>
      </w:r>
      <w:r w:rsidRPr="00E25EC9">
        <w:rPr>
          <w:rFonts w:ascii="Book Antiqua" w:eastAsia="Book Antiqua" w:hAnsi="Book Antiqua" w:cs="Book Antiqua"/>
          <w:color w:val="000000" w:themeColor="text1"/>
        </w:rPr>
        <w:t xml:space="preserve"> imatinib </w:t>
      </w:r>
      <w:r w:rsidR="007F00EB">
        <w:rPr>
          <w:rFonts w:ascii="Book Antiqua" w:eastAsia="Book Antiqua" w:hAnsi="Book Antiqua" w:cs="Book Antiqua"/>
          <w:color w:val="000000" w:themeColor="text1"/>
        </w:rPr>
        <w:t xml:space="preserve">treatment </w:t>
      </w:r>
      <w:r w:rsidRPr="00E25EC9">
        <w:rPr>
          <w:rFonts w:ascii="Book Antiqua" w:eastAsia="Book Antiqua" w:hAnsi="Book Antiqua" w:cs="Book Antiqua"/>
          <w:color w:val="000000" w:themeColor="text1"/>
        </w:rPr>
        <w:t>after surgery.</w:t>
      </w:r>
    </w:p>
    <w:p w14:paraId="63B50C8D"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3AF6FD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DISCUSSION</w:t>
      </w:r>
    </w:p>
    <w:p w14:paraId="1417F4EA" w14:textId="62469223" w:rsidR="00736D80"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In this study, we retrospectively analyzed 86 patients </w:t>
      </w:r>
      <w:r w:rsidR="007F00EB">
        <w:rPr>
          <w:rFonts w:ascii="Book Antiqua" w:eastAsia="Book Antiqua" w:hAnsi="Book Antiqua" w:cs="Book Antiqua"/>
          <w:color w:val="000000" w:themeColor="text1"/>
        </w:rPr>
        <w:t xml:space="preserve">with DGISTs treated </w:t>
      </w:r>
      <w:r w:rsidRPr="00E25EC9">
        <w:rPr>
          <w:rFonts w:ascii="Book Antiqua" w:eastAsia="Book Antiqua" w:hAnsi="Book Antiqua" w:cs="Book Antiqua"/>
          <w:color w:val="000000" w:themeColor="text1"/>
        </w:rPr>
        <w:t xml:space="preserve">between 1999 and 2021. </w:t>
      </w:r>
      <w:r w:rsidR="007F00EB">
        <w:rPr>
          <w:rFonts w:ascii="Book Antiqua" w:eastAsia="Book Antiqua" w:hAnsi="Book Antiqua" w:cs="Book Antiqua"/>
          <w:color w:val="000000" w:themeColor="text1"/>
        </w:rPr>
        <w:t>W</w:t>
      </w:r>
      <w:r w:rsidRPr="00E25EC9">
        <w:rPr>
          <w:rFonts w:ascii="Book Antiqua" w:eastAsia="Book Antiqua" w:hAnsi="Book Antiqua" w:cs="Book Antiqua"/>
          <w:color w:val="000000" w:themeColor="text1"/>
        </w:rPr>
        <w:t xml:space="preserve">e </w:t>
      </w:r>
      <w:r w:rsidR="007F00EB">
        <w:rPr>
          <w:rFonts w:ascii="Book Antiqua" w:eastAsia="Book Antiqua" w:hAnsi="Book Antiqua" w:cs="Book Antiqua"/>
          <w:color w:val="000000" w:themeColor="text1"/>
        </w:rPr>
        <w:t>also</w:t>
      </w:r>
      <w:r w:rsidRPr="00E25EC9">
        <w:rPr>
          <w:rFonts w:ascii="Book Antiqua" w:eastAsia="Book Antiqua" w:hAnsi="Book Antiqua" w:cs="Book Antiqua"/>
          <w:color w:val="000000" w:themeColor="text1"/>
        </w:rPr>
        <w:t xml:space="preserve"> describe</w:t>
      </w:r>
      <w:r w:rsidR="00A6205E">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two patients with </w:t>
      </w:r>
      <w:r w:rsidR="007F00EB">
        <w:rPr>
          <w:rFonts w:ascii="Book Antiqua" w:eastAsia="Book Antiqua" w:hAnsi="Book Antiqua" w:cs="Book Antiqua"/>
          <w:color w:val="000000" w:themeColor="text1"/>
        </w:rPr>
        <w:t xml:space="preserve">DGISTs and </w:t>
      </w:r>
      <w:r w:rsidRPr="00E25EC9">
        <w:rPr>
          <w:rFonts w:ascii="Book Antiqua" w:eastAsia="Book Antiqua" w:hAnsi="Book Antiqua" w:cs="Book Antiqua"/>
          <w:color w:val="000000" w:themeColor="text1"/>
        </w:rPr>
        <w:t xml:space="preserve">synchronous liver metastases. Previous studies have demonstrated that local resection has obvious advantages over pancreaticoduodenectomy in terms of surgical trauma, surgical complications, and postoperative recovery; however, there </w:t>
      </w:r>
      <w:r w:rsidR="007F00EB">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no difference in the long-term oncological efficacy between the two surgical methods in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treat</w:t>
      </w:r>
      <w:r w:rsidR="007F00EB">
        <w:rPr>
          <w:rFonts w:ascii="Book Antiqua" w:eastAsia="Book Antiqua" w:hAnsi="Book Antiqua" w:cs="Book Antiqua"/>
          <w:color w:val="000000" w:themeColor="text1"/>
        </w:rPr>
        <w:t>ment of</w:t>
      </w:r>
      <w:r w:rsidRPr="00E25EC9">
        <w:rPr>
          <w:rFonts w:ascii="Book Antiqua" w:eastAsia="Book Antiqua" w:hAnsi="Book Antiqua" w:cs="Book Antiqua"/>
          <w:color w:val="000000" w:themeColor="text1"/>
        </w:rPr>
        <w:t xml:space="preserve"> </w:t>
      </w:r>
      <w:proofErr w:type="gramStart"/>
      <w:r w:rsidRPr="00E25EC9">
        <w:rPr>
          <w:rFonts w:ascii="Book Antiqua" w:eastAsia="Book Antiqua" w:hAnsi="Book Antiqua" w:cs="Book Antiqua"/>
          <w:color w:val="000000" w:themeColor="text1"/>
        </w:rPr>
        <w:t>DGISTs</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8-10]</w:t>
      </w:r>
      <w:r w:rsidRPr="00E25EC9">
        <w:rPr>
          <w:rFonts w:ascii="Book Antiqua" w:eastAsia="Book Antiqua" w:hAnsi="Book Antiqua" w:cs="Book Antiqua"/>
          <w:color w:val="000000" w:themeColor="text1"/>
        </w:rPr>
        <w:t xml:space="preserve">. Additionally, postoperative adjuvant treatment can result in a better </w:t>
      </w:r>
      <w:proofErr w:type="gramStart"/>
      <w:r w:rsidRPr="00E25EC9">
        <w:rPr>
          <w:rFonts w:ascii="Book Antiqua" w:eastAsia="Book Antiqua" w:hAnsi="Book Antiqua" w:cs="Book Antiqua"/>
          <w:color w:val="000000" w:themeColor="text1"/>
        </w:rPr>
        <w:t>prognosis</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11-13]</w:t>
      </w:r>
      <w:r w:rsidRPr="00E25EC9">
        <w:rPr>
          <w:rFonts w:ascii="Book Antiqua" w:eastAsia="Book Antiqua" w:hAnsi="Book Antiqua" w:cs="Book Antiqua"/>
          <w:color w:val="000000" w:themeColor="text1"/>
        </w:rPr>
        <w:t xml:space="preserve">. In recent years, several clinical studies and meta-analyses have suggested that surgical resection of GISTs should adhere to the principle of local </w:t>
      </w:r>
      <w:proofErr w:type="gramStart"/>
      <w:r w:rsidRPr="00E25EC9">
        <w:rPr>
          <w:rFonts w:ascii="Book Antiqua" w:eastAsia="Book Antiqua" w:hAnsi="Book Antiqua" w:cs="Book Antiqua"/>
          <w:color w:val="000000" w:themeColor="text1"/>
        </w:rPr>
        <w:t>resection</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14,15]</w:t>
      </w:r>
      <w:r w:rsidRPr="00E25EC9">
        <w:rPr>
          <w:rFonts w:ascii="Book Antiqua" w:eastAsia="Book Antiqua" w:hAnsi="Book Antiqua" w:cs="Book Antiqua"/>
          <w:color w:val="000000" w:themeColor="text1"/>
        </w:rPr>
        <w:t xml:space="preserve">. </w:t>
      </w:r>
    </w:p>
    <w:p w14:paraId="1E295FD5" w14:textId="16398F1F"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Based on the results of this study, </w:t>
      </w:r>
      <w:r w:rsidR="007F00EB">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clinicopathological parame</w:t>
      </w:r>
      <w:r w:rsidR="007F00EB">
        <w:rPr>
          <w:rFonts w:ascii="Book Antiqua" w:eastAsia="Book Antiqua" w:hAnsi="Book Antiqua" w:cs="Book Antiqua"/>
          <w:color w:val="000000" w:themeColor="text1"/>
        </w:rPr>
        <w:t>ters</w:t>
      </w:r>
      <w:r w:rsidRPr="00E25EC9">
        <w:rPr>
          <w:rFonts w:ascii="Book Antiqua" w:eastAsia="Book Antiqua" w:hAnsi="Book Antiqua" w:cs="Book Antiqua"/>
          <w:color w:val="000000" w:themeColor="text1"/>
        </w:rPr>
        <w:t xml:space="preserve"> </w:t>
      </w:r>
      <w:r w:rsidR="007F00EB">
        <w:rPr>
          <w:rFonts w:ascii="Book Antiqua" w:eastAsia="Book Antiqua" w:hAnsi="Book Antiqua" w:cs="Book Antiqua"/>
          <w:color w:val="000000" w:themeColor="text1"/>
        </w:rPr>
        <w:t xml:space="preserve">of </w:t>
      </w:r>
      <w:r w:rsidR="007F00EB" w:rsidRPr="00E25EC9">
        <w:rPr>
          <w:rFonts w:ascii="Book Antiqua" w:eastAsia="Book Antiqua" w:hAnsi="Book Antiqua" w:cs="Book Antiqua"/>
          <w:color w:val="000000" w:themeColor="text1"/>
        </w:rPr>
        <w:t xml:space="preserve">our patients </w:t>
      </w:r>
      <w:r w:rsidRPr="00E25EC9">
        <w:rPr>
          <w:rFonts w:ascii="Book Antiqua" w:eastAsia="Book Antiqua" w:hAnsi="Book Antiqua" w:cs="Book Antiqua"/>
          <w:color w:val="000000" w:themeColor="text1"/>
        </w:rPr>
        <w:t xml:space="preserve">were similar to the basic characteristics of DGISTs in </w:t>
      </w:r>
      <w:proofErr w:type="gramStart"/>
      <w:r w:rsidR="007F00EB">
        <w:rPr>
          <w:rFonts w:ascii="Book Antiqua" w:eastAsia="Book Antiqua" w:hAnsi="Book Antiqua" w:cs="Book Antiqua"/>
          <w:color w:val="000000" w:themeColor="text1"/>
        </w:rPr>
        <w:t>China</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16,17]</w:t>
      </w:r>
      <w:r w:rsidRPr="00E25EC9">
        <w:rPr>
          <w:rFonts w:ascii="Book Antiqua" w:eastAsia="Book Antiqua" w:hAnsi="Book Antiqua" w:cs="Book Antiqua"/>
          <w:color w:val="000000" w:themeColor="text1"/>
        </w:rPr>
        <w:t xml:space="preserve">. There </w:t>
      </w:r>
      <w:r w:rsidR="007F00EB">
        <w:rPr>
          <w:rFonts w:ascii="Book Antiqua" w:eastAsia="Book Antiqua" w:hAnsi="Book Antiqua" w:cs="Book Antiqua"/>
          <w:color w:val="000000" w:themeColor="text1"/>
        </w:rPr>
        <w:t>were</w:t>
      </w:r>
      <w:r w:rsidRPr="00E25EC9">
        <w:rPr>
          <w:rFonts w:ascii="Book Antiqua" w:eastAsia="Book Antiqua" w:hAnsi="Book Antiqua" w:cs="Book Antiqua"/>
          <w:color w:val="000000" w:themeColor="text1"/>
        </w:rPr>
        <w:t xml:space="preserve"> no differences in the incidence ra</w:t>
      </w:r>
      <w:r w:rsidR="007F00EB">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e between different gender</w:t>
      </w:r>
      <w:r w:rsidR="007F00EB">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with </w:t>
      </w:r>
      <w:r w:rsidR="007F00EB">
        <w:rPr>
          <w:rFonts w:ascii="Book Antiqua" w:eastAsia="Book Antiqua" w:hAnsi="Book Antiqua" w:cs="Book Antiqua"/>
          <w:color w:val="000000" w:themeColor="text1"/>
        </w:rPr>
        <w:t xml:space="preserve">a </w:t>
      </w:r>
      <w:r w:rsidRPr="00E25EC9">
        <w:rPr>
          <w:rFonts w:ascii="Book Antiqua" w:eastAsia="Book Antiqua" w:hAnsi="Book Antiqua" w:cs="Book Antiqua"/>
          <w:color w:val="000000" w:themeColor="text1"/>
        </w:rPr>
        <w:t xml:space="preserve">median age of 62.15 </w:t>
      </w:r>
      <w:r w:rsidRPr="00E25EC9">
        <w:rPr>
          <w:rFonts w:ascii="Book Antiqua" w:eastAsia="Book Antiqua" w:hAnsi="Book Antiqua" w:cs="Book Antiqua"/>
          <w:color w:val="000000" w:themeColor="text1"/>
        </w:rPr>
        <w:lastRenderedPageBreak/>
        <w:t xml:space="preserve">years (range, 26–87 years). The tumors ranged from 2 cm to 28 cm </w:t>
      </w:r>
      <w:r w:rsidR="007F00EB">
        <w:rPr>
          <w:rFonts w:ascii="Book Antiqua" w:eastAsia="Book Antiqua" w:hAnsi="Book Antiqua" w:cs="Book Antiqua"/>
          <w:color w:val="000000" w:themeColor="text1"/>
        </w:rPr>
        <w:t xml:space="preserve">in size </w:t>
      </w:r>
      <w:r w:rsidRPr="00E25EC9">
        <w:rPr>
          <w:rFonts w:ascii="Book Antiqua" w:eastAsia="Book Antiqua" w:hAnsi="Book Antiqua" w:cs="Book Antiqua"/>
          <w:color w:val="000000" w:themeColor="text1"/>
        </w:rPr>
        <w:t xml:space="preserve">and were distributed in different parts of the duodenum with the predominant location being the descending </w:t>
      </w:r>
      <w:r w:rsidR="007F00EB">
        <w:rPr>
          <w:rFonts w:ascii="Book Antiqua" w:eastAsia="Book Antiqua" w:hAnsi="Book Antiqua" w:cs="Book Antiqua"/>
          <w:color w:val="000000" w:themeColor="text1"/>
        </w:rPr>
        <w:t>section</w:t>
      </w:r>
      <w:r w:rsidRPr="00E25EC9">
        <w:rPr>
          <w:rFonts w:ascii="Book Antiqua" w:eastAsia="Book Antiqua" w:hAnsi="Book Antiqua" w:cs="Book Antiqua"/>
          <w:color w:val="000000" w:themeColor="text1"/>
        </w:rPr>
        <w:t xml:space="preserve"> (55.8%). Fifty-six (65.1%) patients underwent local resection, and 30 patients (34.9%) underwent the Whipple procedure. Almost 90% </w:t>
      </w:r>
      <w:r w:rsidR="00A6205E">
        <w:rPr>
          <w:rFonts w:ascii="Book Antiqua" w:eastAsia="Book Antiqua" w:hAnsi="Book Antiqua" w:cs="Book Antiqua"/>
          <w:color w:val="000000" w:themeColor="text1"/>
        </w:rPr>
        <w:t xml:space="preserve">of </w:t>
      </w:r>
      <w:r w:rsidRPr="00E25EC9">
        <w:rPr>
          <w:rFonts w:ascii="Book Antiqua" w:eastAsia="Book Antiqua" w:hAnsi="Book Antiqua" w:cs="Book Antiqua"/>
          <w:color w:val="000000" w:themeColor="text1"/>
        </w:rPr>
        <w:t>patients live</w:t>
      </w:r>
      <w:r w:rsidR="004C4E03">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longer than five years. Furthermore, by comparing the difference between </w:t>
      </w:r>
      <w:r w:rsidR="001E31FC">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two group</w:t>
      </w:r>
      <w:r w:rsidR="001E31FC">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t>
      </w:r>
      <w:r w:rsidR="001E31FC">
        <w:rPr>
          <w:rFonts w:ascii="Book Antiqua" w:eastAsia="Book Antiqua" w:hAnsi="Book Antiqua" w:cs="Book Antiqua"/>
          <w:color w:val="000000" w:themeColor="text1"/>
        </w:rPr>
        <w:t xml:space="preserve">of </w:t>
      </w:r>
      <w:r w:rsidRPr="00E25EC9">
        <w:rPr>
          <w:rFonts w:ascii="Book Antiqua" w:eastAsia="Book Antiqua" w:hAnsi="Book Antiqua" w:cs="Book Antiqua"/>
          <w:color w:val="000000" w:themeColor="text1"/>
        </w:rPr>
        <w:t>patients, we suggest perform</w:t>
      </w:r>
      <w:r w:rsidR="001E31FC">
        <w:rPr>
          <w:rFonts w:ascii="Book Antiqua" w:eastAsia="Book Antiqua" w:hAnsi="Book Antiqua" w:cs="Book Antiqua"/>
          <w:color w:val="000000" w:themeColor="text1"/>
        </w:rPr>
        <w:t>ing the</w:t>
      </w:r>
      <w:r w:rsidRPr="00E25EC9">
        <w:rPr>
          <w:rFonts w:ascii="Book Antiqua" w:eastAsia="Book Antiqua" w:hAnsi="Book Antiqua" w:cs="Book Antiqua"/>
          <w:color w:val="000000" w:themeColor="text1"/>
        </w:rPr>
        <w:t xml:space="preserve"> Whipple</w:t>
      </w:r>
      <w:r w:rsidR="001E31FC">
        <w:rPr>
          <w:rFonts w:ascii="Book Antiqua" w:eastAsia="Book Antiqua" w:hAnsi="Book Antiqua" w:cs="Book Antiqua"/>
          <w:color w:val="000000" w:themeColor="text1"/>
        </w:rPr>
        <w:t xml:space="preserve"> procedure</w:t>
      </w:r>
      <w:r w:rsidRPr="00E25EC9">
        <w:rPr>
          <w:rFonts w:ascii="Book Antiqua" w:eastAsia="Book Antiqua" w:hAnsi="Book Antiqua" w:cs="Book Antiqua"/>
          <w:color w:val="000000" w:themeColor="text1"/>
        </w:rPr>
        <w:t xml:space="preserve"> if the primary tumor is in the descending part of the duodenum, tumor size </w:t>
      </w:r>
      <w:r w:rsidR="001E31FC">
        <w:rPr>
          <w:rFonts w:ascii="Book Antiqua" w:eastAsia="Book Antiqua" w:hAnsi="Book Antiqua" w:cs="Book Antiqua"/>
          <w:color w:val="000000" w:themeColor="text1"/>
        </w:rPr>
        <w:t xml:space="preserve">is </w:t>
      </w:r>
      <w:r w:rsidRPr="00E25EC9">
        <w:rPr>
          <w:rFonts w:ascii="Book Antiqua" w:eastAsia="Book Antiqua" w:hAnsi="Book Antiqua" w:cs="Book Antiqua"/>
          <w:color w:val="000000" w:themeColor="text1"/>
        </w:rPr>
        <w:t>≥ 5.0 cm, or the tumor risk grade is medium or high. We believe that the use of extended radical surgery (Whipple procedure) in patients with DGIST</w:t>
      </w:r>
      <w:r w:rsidR="001E31FC">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will not improve their prognosis; rather, it will increase surgical trauma and postoperative complications, and reduce the quality of life of patients postoperatively.</w:t>
      </w:r>
    </w:p>
    <w:p w14:paraId="276A9B4B" w14:textId="0C927B95"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GISTs have unique biological characteristics, and they rarely result in lymph node metastasis; therefore, surgical resection of GISTs does not require excessive tumor margins and resection of lymph nodes. </w:t>
      </w:r>
      <w:r w:rsidR="001E31FC">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urgical resection of DGIST does not need to </w:t>
      </w:r>
      <w:r w:rsidR="001E31FC">
        <w:rPr>
          <w:rFonts w:ascii="Book Antiqua" w:eastAsia="Book Antiqua" w:hAnsi="Book Antiqua" w:cs="Book Antiqua"/>
          <w:color w:val="000000" w:themeColor="text1"/>
        </w:rPr>
        <w:t>involve</w:t>
      </w:r>
      <w:r w:rsidRPr="00E25EC9">
        <w:rPr>
          <w:rFonts w:ascii="Book Antiqua" w:eastAsia="Book Antiqua" w:hAnsi="Book Antiqua" w:cs="Book Antiqua"/>
          <w:color w:val="000000" w:themeColor="text1"/>
        </w:rPr>
        <w:t xml:space="preserve"> the scope of surgical resection </w:t>
      </w:r>
      <w:r w:rsidR="001E31FC">
        <w:rPr>
          <w:rFonts w:ascii="Book Antiqua" w:eastAsia="Book Antiqua" w:hAnsi="Book Antiqua" w:cs="Book Antiqua"/>
          <w:color w:val="000000" w:themeColor="text1"/>
        </w:rPr>
        <w:t>for</w:t>
      </w:r>
      <w:r w:rsidRPr="00E25EC9">
        <w:rPr>
          <w:rFonts w:ascii="Book Antiqua" w:eastAsia="Book Antiqua" w:hAnsi="Book Antiqua" w:cs="Book Antiqua"/>
          <w:color w:val="000000" w:themeColor="text1"/>
        </w:rPr>
        <w:t xml:space="preserve"> duodenal cancer </w:t>
      </w:r>
      <w:r w:rsidR="001E31FC">
        <w:rPr>
          <w:rFonts w:ascii="Book Antiqua" w:eastAsia="Book Antiqua" w:hAnsi="Book Antiqua" w:cs="Book Antiqua"/>
          <w:color w:val="000000" w:themeColor="text1"/>
        </w:rPr>
        <w:t>or require</w:t>
      </w:r>
      <w:r w:rsidRPr="00E25EC9">
        <w:rPr>
          <w:rFonts w:ascii="Book Antiqua" w:eastAsia="Book Antiqua" w:hAnsi="Book Antiqua" w:cs="Book Antiqua"/>
          <w:color w:val="000000" w:themeColor="text1"/>
        </w:rPr>
        <w:t xml:space="preserve"> pancreaticoduodenectomy and peripheral lymph node dissection. Some patients diagnosed with synchronous liver metastases </w:t>
      </w:r>
      <w:r w:rsidR="001E31FC">
        <w:rPr>
          <w:rFonts w:ascii="Book Antiqua" w:eastAsia="Book Antiqua" w:hAnsi="Book Antiqua" w:cs="Book Antiqua"/>
          <w:color w:val="000000" w:themeColor="text1"/>
        </w:rPr>
        <w:t>underwent</w:t>
      </w:r>
      <w:r w:rsidRPr="00E25EC9">
        <w:rPr>
          <w:rFonts w:ascii="Book Antiqua" w:eastAsia="Book Antiqua" w:hAnsi="Book Antiqua" w:cs="Book Antiqua"/>
          <w:color w:val="000000" w:themeColor="text1"/>
        </w:rPr>
        <w:t xml:space="preserve"> surgery </w:t>
      </w:r>
      <w:r w:rsidR="001E31FC">
        <w:rPr>
          <w:rFonts w:ascii="Book Antiqua" w:eastAsia="Book Antiqua" w:hAnsi="Book Antiqua" w:cs="Book Antiqua"/>
          <w:color w:val="000000" w:themeColor="text1"/>
        </w:rPr>
        <w:t>followed by</w:t>
      </w:r>
      <w:r w:rsidRPr="00E25EC9">
        <w:rPr>
          <w:rFonts w:ascii="Book Antiqua" w:eastAsia="Book Antiqua" w:hAnsi="Book Antiqua" w:cs="Book Antiqua"/>
          <w:color w:val="000000" w:themeColor="text1"/>
        </w:rPr>
        <w:t xml:space="preserve"> the administration of imatinib. </w:t>
      </w:r>
    </w:p>
    <w:p w14:paraId="3DFFC971" w14:textId="6392B5B2"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Due to the long operation time </w:t>
      </w:r>
      <w:r w:rsidR="00A6205E">
        <w:rPr>
          <w:rFonts w:ascii="Book Antiqua" w:eastAsia="Book Antiqua" w:hAnsi="Book Antiqua" w:cs="Book Antiqua"/>
          <w:color w:val="000000" w:themeColor="text1"/>
        </w:rPr>
        <w:t xml:space="preserve">related to </w:t>
      </w:r>
      <w:r w:rsidRPr="00E25EC9">
        <w:rPr>
          <w:rFonts w:ascii="Book Antiqua" w:eastAsia="Book Antiqua" w:hAnsi="Book Antiqua" w:cs="Book Antiqua"/>
          <w:color w:val="000000" w:themeColor="text1"/>
        </w:rPr>
        <w:t>Whipple surgery, extensive trauma, and high surgical risk, Whipple surgery will inevitably increase the number of postoperative complications, even if it is performed by a skilled surgeon. Postoperative pain, prolonged postoperative treatment, and delayed postoperative adjuvant treatment reduce the quality of life of patients and affect the</w:t>
      </w:r>
      <w:r w:rsidR="007575F9">
        <w:rPr>
          <w:rFonts w:ascii="Book Antiqua" w:eastAsia="Book Antiqua" w:hAnsi="Book Antiqua" w:cs="Book Antiqua"/>
          <w:color w:val="000000" w:themeColor="text1"/>
        </w:rPr>
        <w:t>ir</w:t>
      </w:r>
      <w:r w:rsidRPr="00E25EC9">
        <w:rPr>
          <w:rFonts w:ascii="Book Antiqua" w:eastAsia="Book Antiqua" w:hAnsi="Book Antiqua" w:cs="Book Antiqua"/>
          <w:color w:val="000000" w:themeColor="text1"/>
        </w:rPr>
        <w:t xml:space="preserve"> prognosis. </w:t>
      </w:r>
    </w:p>
    <w:p w14:paraId="2E0D1344" w14:textId="38833D47" w:rsidR="00736D80"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Even if </w:t>
      </w:r>
      <w:r w:rsidR="007575F9">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tumor is located in the descending part of </w:t>
      </w:r>
      <w:r w:rsidR="007575F9">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duodenum, Whipple surgery seems to be appropriate. However, in most instances, to promote speedy recovery</w:t>
      </w:r>
      <w:r w:rsidR="007575F9">
        <w:rPr>
          <w:rFonts w:ascii="Book Antiqua" w:eastAsia="Book Antiqua" w:hAnsi="Book Antiqua" w:cs="Book Antiqua"/>
          <w:color w:val="000000" w:themeColor="text1"/>
        </w:rPr>
        <w:t>,</w:t>
      </w:r>
      <w:r w:rsidRPr="00E25EC9">
        <w:rPr>
          <w:rFonts w:ascii="Book Antiqua" w:eastAsia="Book Antiqua" w:hAnsi="Book Antiqua" w:cs="Book Antiqua"/>
          <w:color w:val="000000" w:themeColor="text1"/>
        </w:rPr>
        <w:t xml:space="preserve"> local resection should be the first choice with administration of postoperative adjuvant treatment as soon as </w:t>
      </w:r>
      <w:proofErr w:type="gramStart"/>
      <w:r w:rsidRPr="00E25EC9">
        <w:rPr>
          <w:rFonts w:ascii="Book Antiqua" w:eastAsia="Book Antiqua" w:hAnsi="Book Antiqua" w:cs="Book Antiqua"/>
          <w:color w:val="000000" w:themeColor="text1"/>
        </w:rPr>
        <w:t>possible</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18,19]</w:t>
      </w:r>
      <w:r w:rsidRPr="00E25EC9">
        <w:rPr>
          <w:rFonts w:ascii="Book Antiqua" w:eastAsia="Book Antiqua" w:hAnsi="Book Antiqua" w:cs="Book Antiqua"/>
          <w:color w:val="000000" w:themeColor="text1"/>
        </w:rPr>
        <w:t xml:space="preserve">. </w:t>
      </w:r>
      <w:r w:rsidR="007575F9">
        <w:rPr>
          <w:rFonts w:ascii="Book Antiqua" w:eastAsia="Book Antiqua" w:hAnsi="Book Antiqua" w:cs="Book Antiqua"/>
          <w:color w:val="000000" w:themeColor="text1"/>
        </w:rPr>
        <w:t>However, t</w:t>
      </w:r>
      <w:r w:rsidRPr="00E25EC9">
        <w:rPr>
          <w:rFonts w:ascii="Book Antiqua" w:eastAsia="Book Antiqua" w:hAnsi="Book Antiqua" w:cs="Book Antiqua"/>
          <w:color w:val="000000" w:themeColor="text1"/>
        </w:rPr>
        <w:t xml:space="preserve">he premise is the definitive diagnosis of DGISTs. Percutaneous or endoscopic ultrasonography-guided fine-needle aspiration can be used before </w:t>
      </w:r>
      <w:proofErr w:type="gramStart"/>
      <w:r w:rsidR="007575F9">
        <w:rPr>
          <w:rFonts w:ascii="Book Antiqua" w:eastAsia="Book Antiqua" w:hAnsi="Book Antiqua" w:cs="Book Antiqua"/>
          <w:color w:val="000000" w:themeColor="text1"/>
        </w:rPr>
        <w:t>surgery</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20-22]</w:t>
      </w:r>
      <w:r w:rsidRPr="00E25EC9">
        <w:rPr>
          <w:rFonts w:ascii="Book Antiqua" w:eastAsia="Book Antiqua" w:hAnsi="Book Antiqua" w:cs="Book Antiqua"/>
          <w:color w:val="000000" w:themeColor="text1"/>
        </w:rPr>
        <w:t xml:space="preserve">. </w:t>
      </w:r>
      <w:r w:rsidR="007575F9">
        <w:rPr>
          <w:rFonts w:ascii="Book Antiqua" w:eastAsia="Book Antiqua" w:hAnsi="Book Antiqua" w:cs="Book Antiqua"/>
          <w:color w:val="000000" w:themeColor="text1"/>
        </w:rPr>
        <w:t>When</w:t>
      </w:r>
      <w:r w:rsidRPr="00E25EC9">
        <w:rPr>
          <w:rFonts w:ascii="Book Antiqua" w:eastAsia="Book Antiqua" w:hAnsi="Book Antiqua" w:cs="Book Antiqua"/>
          <w:color w:val="000000" w:themeColor="text1"/>
        </w:rPr>
        <w:t xml:space="preserve"> histopathological diagnosis is </w:t>
      </w:r>
      <w:r w:rsidRPr="00E25EC9">
        <w:rPr>
          <w:rFonts w:ascii="Book Antiqua" w:eastAsia="Book Antiqua" w:hAnsi="Book Antiqua" w:cs="Book Antiqua"/>
          <w:color w:val="000000" w:themeColor="text1"/>
        </w:rPr>
        <w:lastRenderedPageBreak/>
        <w:t xml:space="preserve">confirmed, preoperative GIST treatment can be administered in order to increase </w:t>
      </w:r>
      <w:r w:rsidR="007575F9">
        <w:rPr>
          <w:rFonts w:ascii="Book Antiqua" w:eastAsia="Book Antiqua" w:hAnsi="Book Antiqua" w:cs="Book Antiqua"/>
          <w:color w:val="000000" w:themeColor="text1"/>
        </w:rPr>
        <w:t xml:space="preserve">surgical </w:t>
      </w:r>
      <w:r w:rsidRPr="00E25EC9">
        <w:rPr>
          <w:rFonts w:ascii="Book Antiqua" w:eastAsia="Book Antiqua" w:hAnsi="Book Antiqua" w:cs="Book Antiqua"/>
          <w:color w:val="000000" w:themeColor="text1"/>
        </w:rPr>
        <w:t xml:space="preserve">safety. </w:t>
      </w:r>
      <w:r w:rsidR="007575F9">
        <w:rPr>
          <w:rFonts w:ascii="Book Antiqua" w:eastAsia="Book Antiqua" w:hAnsi="Book Antiqua" w:cs="Book Antiqua"/>
          <w:color w:val="000000" w:themeColor="text1"/>
        </w:rPr>
        <w:t>When</w:t>
      </w:r>
      <w:r w:rsidRPr="00E25EC9">
        <w:rPr>
          <w:rFonts w:ascii="Book Antiqua" w:eastAsia="Book Antiqua" w:hAnsi="Book Antiqua" w:cs="Book Antiqua"/>
          <w:color w:val="000000" w:themeColor="text1"/>
        </w:rPr>
        <w:t xml:space="preserve"> the tumor has </w:t>
      </w:r>
      <w:r w:rsidR="007575F9">
        <w:rPr>
          <w:rFonts w:ascii="Book Antiqua" w:eastAsia="Book Antiqua" w:hAnsi="Book Antiqua" w:cs="Book Antiqua"/>
          <w:color w:val="000000" w:themeColor="text1"/>
        </w:rPr>
        <w:t xml:space="preserve">reduced in </w:t>
      </w:r>
      <w:proofErr w:type="gramStart"/>
      <w:r w:rsidR="007575F9">
        <w:rPr>
          <w:rFonts w:ascii="Book Antiqua" w:eastAsia="Book Antiqua" w:hAnsi="Book Antiqua" w:cs="Book Antiqua"/>
          <w:color w:val="000000" w:themeColor="text1"/>
        </w:rPr>
        <w:t>size</w:t>
      </w:r>
      <w:r w:rsidRPr="00E25EC9">
        <w:rPr>
          <w:rFonts w:ascii="Book Antiqua" w:eastAsia="Book Antiqua" w:hAnsi="Book Antiqua" w:cs="Book Antiqua"/>
          <w:color w:val="000000" w:themeColor="text1"/>
          <w:vertAlign w:val="superscript"/>
        </w:rPr>
        <w:t>[</w:t>
      </w:r>
      <w:proofErr w:type="gramEnd"/>
      <w:r w:rsidRPr="00E25EC9">
        <w:rPr>
          <w:rFonts w:ascii="Book Antiqua" w:eastAsia="Book Antiqua" w:hAnsi="Book Antiqua" w:cs="Book Antiqua"/>
          <w:color w:val="000000" w:themeColor="text1"/>
          <w:vertAlign w:val="superscript"/>
        </w:rPr>
        <w:t>23]</w:t>
      </w:r>
      <w:r w:rsidRPr="00E25EC9">
        <w:rPr>
          <w:rFonts w:ascii="Book Antiqua" w:eastAsia="Book Antiqua" w:hAnsi="Book Antiqua" w:cs="Book Antiqua"/>
          <w:color w:val="000000" w:themeColor="text1"/>
        </w:rPr>
        <w:t>, local resection of the intestine can eliminate the tumor with less trauma.</w:t>
      </w:r>
    </w:p>
    <w:p w14:paraId="3F430008" w14:textId="39AB01DA" w:rsidR="00C34A32" w:rsidRDefault="00A40D4E" w:rsidP="00B13A35">
      <w:pPr>
        <w:adjustRightInd w:val="0"/>
        <w:snapToGrid w:val="0"/>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Due to</w:t>
      </w:r>
      <w:r w:rsidR="002C5477" w:rsidRPr="00E25EC9">
        <w:rPr>
          <w:rFonts w:ascii="Book Antiqua" w:eastAsia="Book Antiqua" w:hAnsi="Book Antiqua" w:cs="Book Antiqua"/>
          <w:color w:val="000000" w:themeColor="text1"/>
        </w:rPr>
        <w:t xml:space="preserve"> the low incidence rate of DGISTs, the number of cases available for analysis is limited. Multicenter analysis and high standard </w:t>
      </w:r>
      <w:r>
        <w:rPr>
          <w:rFonts w:ascii="Book Antiqua" w:eastAsia="Book Antiqua" w:hAnsi="Book Antiqua" w:cs="Book Antiqua"/>
          <w:color w:val="000000" w:themeColor="text1"/>
        </w:rPr>
        <w:t>m</w:t>
      </w:r>
      <w:r w:rsidR="002C5477" w:rsidRPr="00E25EC9">
        <w:rPr>
          <w:rFonts w:ascii="Book Antiqua" w:eastAsia="Book Antiqua" w:hAnsi="Book Antiqua" w:cs="Book Antiqua"/>
          <w:color w:val="000000" w:themeColor="text1"/>
        </w:rPr>
        <w:t xml:space="preserve">eta-analysis are necessary. </w:t>
      </w:r>
      <w:r>
        <w:rPr>
          <w:rFonts w:ascii="Book Antiqua" w:eastAsia="Book Antiqua" w:hAnsi="Book Antiqua" w:cs="Book Antiqua"/>
          <w:color w:val="000000" w:themeColor="text1"/>
        </w:rPr>
        <w:t>A</w:t>
      </w:r>
      <w:r w:rsidR="002C5477" w:rsidRPr="00E25EC9">
        <w:rPr>
          <w:rFonts w:ascii="Book Antiqua" w:eastAsia="Book Antiqua" w:hAnsi="Book Antiqua" w:cs="Book Antiqua"/>
          <w:color w:val="000000" w:themeColor="text1"/>
        </w:rPr>
        <w:t xml:space="preserve">s reported in previous </w:t>
      </w:r>
      <w:proofErr w:type="gramStart"/>
      <w:r w:rsidR="002C5477" w:rsidRPr="00E25EC9">
        <w:rPr>
          <w:rFonts w:ascii="Book Antiqua" w:eastAsia="Book Antiqua" w:hAnsi="Book Antiqua" w:cs="Book Antiqua"/>
          <w:color w:val="000000" w:themeColor="text1"/>
        </w:rPr>
        <w:t>research</w:t>
      </w:r>
      <w:r w:rsidR="002C5477" w:rsidRPr="00E25EC9">
        <w:rPr>
          <w:rFonts w:ascii="Book Antiqua" w:eastAsia="Book Antiqua" w:hAnsi="Book Antiqua" w:cs="Book Antiqua"/>
          <w:color w:val="000000" w:themeColor="text1"/>
          <w:vertAlign w:val="superscript"/>
        </w:rPr>
        <w:t>[</w:t>
      </w:r>
      <w:proofErr w:type="gramEnd"/>
      <w:r w:rsidR="002C5477" w:rsidRPr="00E25EC9">
        <w:rPr>
          <w:rFonts w:ascii="Book Antiqua" w:eastAsia="Book Antiqua" w:hAnsi="Book Antiqua" w:cs="Book Antiqua"/>
          <w:color w:val="000000" w:themeColor="text1"/>
          <w:vertAlign w:val="superscript"/>
        </w:rPr>
        <w:t>24,25]</w:t>
      </w:r>
      <w:r w:rsidR="002C5477" w:rsidRPr="00E25EC9">
        <w:rPr>
          <w:rFonts w:ascii="Book Antiqua" w:eastAsia="Book Antiqua" w:hAnsi="Book Antiqua" w:cs="Book Antiqua"/>
          <w:color w:val="000000" w:themeColor="text1"/>
        </w:rPr>
        <w:t>, based on our result</w:t>
      </w:r>
      <w:r>
        <w:rPr>
          <w:rFonts w:ascii="Book Antiqua" w:eastAsia="Book Antiqua" w:hAnsi="Book Antiqua" w:cs="Book Antiqua"/>
          <w:color w:val="000000" w:themeColor="text1"/>
        </w:rPr>
        <w:t>s</w:t>
      </w:r>
      <w:r w:rsidR="002C5477" w:rsidRPr="00E25EC9">
        <w:rPr>
          <w:rFonts w:ascii="Book Antiqua" w:eastAsia="Book Antiqua" w:hAnsi="Book Antiqua" w:cs="Book Antiqua"/>
          <w:color w:val="000000" w:themeColor="text1"/>
        </w:rPr>
        <w:t>, primary tumor size, primary tumor location and the risk grade can affect the surg</w:t>
      </w:r>
      <w:r>
        <w:rPr>
          <w:rFonts w:ascii="Book Antiqua" w:eastAsia="Book Antiqua" w:hAnsi="Book Antiqua" w:cs="Book Antiqua"/>
          <w:color w:val="000000" w:themeColor="text1"/>
        </w:rPr>
        <w:t>ical</w:t>
      </w:r>
      <w:r w:rsidR="002C5477" w:rsidRPr="00E25EC9">
        <w:rPr>
          <w:rFonts w:ascii="Book Antiqua" w:eastAsia="Book Antiqua" w:hAnsi="Book Antiqua" w:cs="Book Antiqua"/>
          <w:color w:val="000000" w:themeColor="text1"/>
        </w:rPr>
        <w:t xml:space="preserve"> procedure. </w:t>
      </w:r>
      <w:r>
        <w:rPr>
          <w:rFonts w:ascii="Book Antiqua" w:eastAsia="Book Antiqua" w:hAnsi="Book Antiqua" w:cs="Book Antiqua"/>
          <w:color w:val="000000" w:themeColor="text1"/>
        </w:rPr>
        <w:t>T</w:t>
      </w:r>
      <w:r w:rsidR="002C5477" w:rsidRPr="00E25EC9">
        <w:rPr>
          <w:rFonts w:ascii="Book Antiqua" w:eastAsia="Book Antiqua" w:hAnsi="Book Antiqua" w:cs="Book Antiqua"/>
          <w:color w:val="000000" w:themeColor="text1"/>
        </w:rPr>
        <w:t xml:space="preserve">he critical point of tumor size </w:t>
      </w:r>
      <w:r>
        <w:rPr>
          <w:rFonts w:ascii="Book Antiqua" w:eastAsia="Book Antiqua" w:hAnsi="Book Antiqua" w:cs="Book Antiqua"/>
          <w:color w:val="000000" w:themeColor="text1"/>
        </w:rPr>
        <w:t>should be further identified using a</w:t>
      </w:r>
      <w:r w:rsidR="002C5477" w:rsidRPr="00E25EC9">
        <w:rPr>
          <w:rFonts w:ascii="Book Antiqua" w:eastAsia="Book Antiqua" w:hAnsi="Book Antiqua" w:cs="Book Antiqua"/>
          <w:color w:val="000000" w:themeColor="text1"/>
        </w:rPr>
        <w:t xml:space="preserve"> more effective statistical </w:t>
      </w:r>
      <w:proofErr w:type="gramStart"/>
      <w:r w:rsidR="002C5477" w:rsidRPr="00E25EC9">
        <w:rPr>
          <w:rFonts w:ascii="Book Antiqua" w:eastAsia="Book Antiqua" w:hAnsi="Book Antiqua" w:cs="Book Antiqua"/>
          <w:color w:val="000000" w:themeColor="text1"/>
        </w:rPr>
        <w:t>model</w:t>
      </w:r>
      <w:r w:rsidR="002C5477" w:rsidRPr="00E25EC9">
        <w:rPr>
          <w:rFonts w:ascii="Book Antiqua" w:eastAsia="Book Antiqua" w:hAnsi="Book Antiqua" w:cs="Book Antiqua"/>
          <w:color w:val="000000" w:themeColor="text1"/>
          <w:vertAlign w:val="superscript"/>
        </w:rPr>
        <w:t>[</w:t>
      </w:r>
      <w:proofErr w:type="gramEnd"/>
      <w:r w:rsidR="002C5477" w:rsidRPr="00E25EC9">
        <w:rPr>
          <w:rFonts w:ascii="Book Antiqua" w:eastAsia="Book Antiqua" w:hAnsi="Book Antiqua" w:cs="Book Antiqua"/>
          <w:color w:val="000000" w:themeColor="text1"/>
          <w:vertAlign w:val="superscript"/>
        </w:rPr>
        <w:t>26]</w:t>
      </w:r>
      <w:r w:rsidR="002C5477" w:rsidRPr="00E25EC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 addition</w:t>
      </w:r>
      <w:r w:rsidR="002C5477" w:rsidRPr="00E25EC9">
        <w:rPr>
          <w:rFonts w:ascii="Book Antiqua" w:eastAsia="Book Antiqua" w:hAnsi="Book Antiqua" w:cs="Book Antiqua"/>
          <w:color w:val="000000" w:themeColor="text1"/>
        </w:rPr>
        <w:t xml:space="preserve">, primary tumor location </w:t>
      </w:r>
      <w:r>
        <w:rPr>
          <w:rFonts w:ascii="Book Antiqua" w:eastAsia="Book Antiqua" w:hAnsi="Book Antiqua" w:cs="Book Antiqua"/>
          <w:color w:val="000000" w:themeColor="text1"/>
        </w:rPr>
        <w:t xml:space="preserve">should be further subdivided </w:t>
      </w:r>
      <w:r w:rsidR="002C5477" w:rsidRPr="00E25EC9">
        <w:rPr>
          <w:rFonts w:ascii="Book Antiqua" w:eastAsia="Book Antiqua" w:hAnsi="Book Antiqua" w:cs="Book Antiqua"/>
          <w:color w:val="000000" w:themeColor="text1"/>
        </w:rPr>
        <w:t xml:space="preserve">as well as different types of tumor growth (such as exophytic tumor). If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 xml:space="preserve">tumor is located in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 xml:space="preserve">descending part of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 xml:space="preserve">duodenum, the relationship between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 xml:space="preserve">primary tumor and duodenal papilla, pancreas as well as </w:t>
      </w:r>
      <w:r>
        <w:rPr>
          <w:rFonts w:ascii="Book Antiqua" w:eastAsia="Book Antiqua" w:hAnsi="Book Antiqua" w:cs="Book Antiqua"/>
          <w:color w:val="000000" w:themeColor="text1"/>
        </w:rPr>
        <w:t xml:space="preserve">the </w:t>
      </w:r>
      <w:r w:rsidR="002C5477" w:rsidRPr="00E25EC9">
        <w:rPr>
          <w:rFonts w:ascii="Book Antiqua" w:eastAsia="Book Antiqua" w:hAnsi="Book Antiqua" w:cs="Book Antiqua"/>
          <w:color w:val="000000" w:themeColor="text1"/>
        </w:rPr>
        <w:t>bile duct</w:t>
      </w:r>
      <w:r>
        <w:rPr>
          <w:rFonts w:ascii="Book Antiqua" w:eastAsia="Book Antiqua" w:hAnsi="Book Antiqua" w:cs="Book Antiqua"/>
          <w:color w:val="000000" w:themeColor="text1"/>
        </w:rPr>
        <w:t xml:space="preserve"> should be assessed</w:t>
      </w:r>
      <w:r w:rsidR="002C5477" w:rsidRPr="00E25EC9">
        <w:rPr>
          <w:rFonts w:ascii="Book Antiqua" w:eastAsia="Book Antiqua" w:hAnsi="Book Antiqua" w:cs="Book Antiqua"/>
          <w:color w:val="000000" w:themeColor="text1"/>
        </w:rPr>
        <w:t xml:space="preserve">. In </w:t>
      </w:r>
      <w:r>
        <w:rPr>
          <w:rFonts w:ascii="Book Antiqua" w:eastAsia="Book Antiqua" w:hAnsi="Book Antiqua" w:cs="Book Antiqua"/>
          <w:color w:val="000000" w:themeColor="text1"/>
        </w:rPr>
        <w:t xml:space="preserve">this </w:t>
      </w:r>
      <w:r w:rsidR="002C5477" w:rsidRPr="00E25EC9">
        <w:rPr>
          <w:rFonts w:ascii="Book Antiqua" w:eastAsia="Book Antiqua" w:hAnsi="Book Antiqua" w:cs="Book Antiqua"/>
          <w:color w:val="000000" w:themeColor="text1"/>
        </w:rPr>
        <w:t xml:space="preserve">retrospective study, tumor pathological reports </w:t>
      </w:r>
      <w:r>
        <w:rPr>
          <w:rFonts w:ascii="Book Antiqua" w:eastAsia="Book Antiqua" w:hAnsi="Book Antiqua" w:cs="Book Antiqua"/>
          <w:color w:val="000000" w:themeColor="text1"/>
        </w:rPr>
        <w:t>were</w:t>
      </w:r>
      <w:r w:rsidR="002C5477" w:rsidRPr="00E25EC9">
        <w:rPr>
          <w:rFonts w:ascii="Book Antiqua" w:eastAsia="Book Antiqua" w:hAnsi="Book Antiqua" w:cs="Book Antiqua"/>
          <w:color w:val="000000" w:themeColor="text1"/>
        </w:rPr>
        <w:t xml:space="preserve"> different during different times. It is also necessary to re-analy</w:t>
      </w:r>
      <w:r w:rsidR="00A6205E">
        <w:rPr>
          <w:rFonts w:ascii="Book Antiqua" w:eastAsia="Book Antiqua" w:hAnsi="Book Antiqua" w:cs="Book Antiqua"/>
          <w:color w:val="000000" w:themeColor="text1"/>
        </w:rPr>
        <w:t>ze</w:t>
      </w:r>
      <w:r w:rsidR="002C5477" w:rsidRPr="00E25EC9">
        <w:rPr>
          <w:rFonts w:ascii="Book Antiqua" w:eastAsia="Book Antiqua" w:hAnsi="Book Antiqua" w:cs="Book Antiqua"/>
          <w:color w:val="000000" w:themeColor="text1"/>
        </w:rPr>
        <w:t xml:space="preserve"> pathological specimen</w:t>
      </w:r>
      <w:r>
        <w:rPr>
          <w:rFonts w:ascii="Book Antiqua" w:eastAsia="Book Antiqua" w:hAnsi="Book Antiqua" w:cs="Book Antiqua"/>
          <w:color w:val="000000" w:themeColor="text1"/>
        </w:rPr>
        <w:t>s</w:t>
      </w:r>
      <w:r w:rsidR="002C5477" w:rsidRPr="00E25EC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using</w:t>
      </w:r>
      <w:r w:rsidR="002C5477" w:rsidRPr="00E25EC9">
        <w:rPr>
          <w:rFonts w:ascii="Book Antiqua" w:eastAsia="Book Antiqua" w:hAnsi="Book Antiqua" w:cs="Book Antiqua"/>
          <w:color w:val="000000" w:themeColor="text1"/>
        </w:rPr>
        <w:t xml:space="preserve"> unitary standards. </w:t>
      </w:r>
      <w:r>
        <w:rPr>
          <w:rFonts w:ascii="Book Antiqua" w:eastAsia="Book Antiqua" w:hAnsi="Book Antiqua" w:cs="Book Antiqua"/>
          <w:color w:val="000000" w:themeColor="text1"/>
        </w:rPr>
        <w:t>Further</w:t>
      </w:r>
      <w:r w:rsidR="002C5477" w:rsidRPr="00E25EC9">
        <w:rPr>
          <w:rFonts w:ascii="Book Antiqua" w:eastAsia="Book Antiqua" w:hAnsi="Book Antiqua" w:cs="Book Antiqua"/>
          <w:color w:val="000000" w:themeColor="text1"/>
        </w:rPr>
        <w:t xml:space="preserve">more, DGISTs patients have </w:t>
      </w:r>
      <w:r>
        <w:rPr>
          <w:rFonts w:ascii="Book Antiqua" w:eastAsia="Book Antiqua" w:hAnsi="Book Antiqua" w:cs="Book Antiqua"/>
          <w:color w:val="000000" w:themeColor="text1"/>
        </w:rPr>
        <w:t xml:space="preserve">a </w:t>
      </w:r>
      <w:r w:rsidR="002C5477" w:rsidRPr="00E25EC9">
        <w:rPr>
          <w:rFonts w:ascii="Book Antiqua" w:eastAsia="Book Antiqua" w:hAnsi="Book Antiqua" w:cs="Book Antiqua"/>
          <w:color w:val="000000" w:themeColor="text1"/>
        </w:rPr>
        <w:t xml:space="preserve">good prognosis. </w:t>
      </w:r>
      <w:r>
        <w:rPr>
          <w:rFonts w:ascii="Book Antiqua" w:eastAsia="Book Antiqua" w:hAnsi="Book Antiqua" w:cs="Book Antiqua"/>
          <w:color w:val="000000" w:themeColor="text1"/>
        </w:rPr>
        <w:t>This</w:t>
      </w:r>
      <w:r w:rsidR="002C5477" w:rsidRPr="00E25EC9">
        <w:rPr>
          <w:rFonts w:ascii="Book Antiqua" w:eastAsia="Book Antiqua" w:hAnsi="Book Antiqua" w:cs="Book Antiqua"/>
          <w:color w:val="000000" w:themeColor="text1"/>
        </w:rPr>
        <w:t xml:space="preserve"> means that we </w:t>
      </w:r>
      <w:r w:rsidR="00C34A32">
        <w:rPr>
          <w:rFonts w:ascii="Book Antiqua" w:eastAsia="Book Antiqua" w:hAnsi="Book Antiqua" w:cs="Book Antiqua"/>
          <w:color w:val="000000" w:themeColor="text1"/>
        </w:rPr>
        <w:t xml:space="preserve">should </w:t>
      </w:r>
      <w:r w:rsidR="002C5477" w:rsidRPr="00E25EC9">
        <w:rPr>
          <w:rFonts w:ascii="Book Antiqua" w:eastAsia="Book Antiqua" w:hAnsi="Book Antiqua" w:cs="Book Antiqua"/>
          <w:color w:val="000000" w:themeColor="text1"/>
        </w:rPr>
        <w:t xml:space="preserve">have </w:t>
      </w:r>
      <w:r w:rsidR="00C34A32">
        <w:rPr>
          <w:rFonts w:ascii="Book Antiqua" w:eastAsia="Book Antiqua" w:hAnsi="Book Antiqua" w:cs="Book Antiqua"/>
          <w:color w:val="000000" w:themeColor="text1"/>
        </w:rPr>
        <w:t>a</w:t>
      </w:r>
      <w:r w:rsidR="002C5477" w:rsidRPr="00E25EC9">
        <w:rPr>
          <w:rFonts w:ascii="Book Antiqua" w:eastAsia="Book Antiqua" w:hAnsi="Book Antiqua" w:cs="Book Antiqua"/>
          <w:color w:val="000000" w:themeColor="text1"/>
        </w:rPr>
        <w:t xml:space="preserve"> standardized follow-up </w:t>
      </w:r>
      <w:r w:rsidR="00C34A32">
        <w:rPr>
          <w:rFonts w:ascii="Book Antiqua" w:eastAsia="Book Antiqua" w:hAnsi="Book Antiqua" w:cs="Book Antiqua"/>
          <w:color w:val="000000" w:themeColor="text1"/>
        </w:rPr>
        <w:t xml:space="preserve">for </w:t>
      </w:r>
      <w:r w:rsidR="002C5477" w:rsidRPr="00E25EC9">
        <w:rPr>
          <w:rFonts w:ascii="Book Antiqua" w:eastAsia="Book Antiqua" w:hAnsi="Book Antiqua" w:cs="Book Antiqua"/>
          <w:color w:val="000000" w:themeColor="text1"/>
        </w:rPr>
        <w:t xml:space="preserve">our patients </w:t>
      </w:r>
      <w:r w:rsidR="00A6205E">
        <w:rPr>
          <w:rFonts w:ascii="Book Antiqua" w:eastAsia="Book Antiqua" w:hAnsi="Book Antiqua" w:cs="Book Antiqua"/>
          <w:color w:val="000000" w:themeColor="text1"/>
        </w:rPr>
        <w:t>using</w:t>
      </w:r>
      <w:r w:rsidR="002C5477" w:rsidRPr="00E25EC9">
        <w:rPr>
          <w:rFonts w:ascii="Book Antiqua" w:eastAsia="Book Antiqua" w:hAnsi="Book Antiqua" w:cs="Book Antiqua"/>
          <w:color w:val="000000" w:themeColor="text1"/>
        </w:rPr>
        <w:t xml:space="preserve"> the </w:t>
      </w:r>
      <w:proofErr w:type="gramStart"/>
      <w:r w:rsidR="002C5477" w:rsidRPr="00E25EC9">
        <w:rPr>
          <w:rFonts w:ascii="Book Antiqua" w:eastAsia="Book Antiqua" w:hAnsi="Book Antiqua" w:cs="Book Antiqua"/>
          <w:color w:val="000000" w:themeColor="text1"/>
        </w:rPr>
        <w:t>guideline</w:t>
      </w:r>
      <w:r w:rsidR="00A6205E">
        <w:rPr>
          <w:rFonts w:ascii="Book Antiqua" w:eastAsia="Book Antiqua" w:hAnsi="Book Antiqua" w:cs="Book Antiqua"/>
          <w:color w:val="000000" w:themeColor="text1"/>
        </w:rPr>
        <w:t>s</w:t>
      </w:r>
      <w:r w:rsidR="002C5477" w:rsidRPr="00E25EC9">
        <w:rPr>
          <w:rFonts w:ascii="Book Antiqua" w:eastAsia="Book Antiqua" w:hAnsi="Book Antiqua" w:cs="Book Antiqua"/>
          <w:color w:val="000000" w:themeColor="text1"/>
          <w:vertAlign w:val="superscript"/>
        </w:rPr>
        <w:t>[</w:t>
      </w:r>
      <w:proofErr w:type="gramEnd"/>
      <w:r w:rsidR="002C5477" w:rsidRPr="00E25EC9">
        <w:rPr>
          <w:rFonts w:ascii="Book Antiqua" w:eastAsia="Book Antiqua" w:hAnsi="Book Antiqua" w:cs="Book Antiqua"/>
          <w:color w:val="000000" w:themeColor="text1"/>
          <w:vertAlign w:val="superscript"/>
        </w:rPr>
        <w:t>27]</w:t>
      </w:r>
      <w:r w:rsidR="002C5477" w:rsidRPr="00E25EC9">
        <w:rPr>
          <w:rFonts w:ascii="Book Antiqua" w:eastAsia="Book Antiqua" w:hAnsi="Book Antiqua" w:cs="Book Antiqua"/>
          <w:color w:val="000000" w:themeColor="text1"/>
        </w:rPr>
        <w:t xml:space="preserve">. Finally, imatinib administration is important in patient </w:t>
      </w:r>
      <w:proofErr w:type="gramStart"/>
      <w:r w:rsidR="002C5477" w:rsidRPr="00E25EC9">
        <w:rPr>
          <w:rFonts w:ascii="Book Antiqua" w:eastAsia="Book Antiqua" w:hAnsi="Book Antiqua" w:cs="Book Antiqua"/>
          <w:color w:val="000000" w:themeColor="text1"/>
        </w:rPr>
        <w:t>management</w:t>
      </w:r>
      <w:r w:rsidR="002C5477" w:rsidRPr="00E25EC9">
        <w:rPr>
          <w:rFonts w:ascii="Book Antiqua" w:eastAsia="Book Antiqua" w:hAnsi="Book Antiqua" w:cs="Book Antiqua"/>
          <w:color w:val="000000" w:themeColor="text1"/>
          <w:vertAlign w:val="superscript"/>
        </w:rPr>
        <w:t>[</w:t>
      </w:r>
      <w:proofErr w:type="gramEnd"/>
      <w:r w:rsidR="002C5477" w:rsidRPr="00E25EC9">
        <w:rPr>
          <w:rFonts w:ascii="Book Antiqua" w:eastAsia="Book Antiqua" w:hAnsi="Book Antiqua" w:cs="Book Antiqua"/>
          <w:color w:val="000000" w:themeColor="text1"/>
          <w:vertAlign w:val="superscript"/>
        </w:rPr>
        <w:t>28-30]</w:t>
      </w:r>
      <w:r w:rsidR="002C5477" w:rsidRPr="00E25EC9">
        <w:rPr>
          <w:rFonts w:ascii="Book Antiqua" w:eastAsia="Book Antiqua" w:hAnsi="Book Antiqua" w:cs="Book Antiqua"/>
          <w:color w:val="000000" w:themeColor="text1"/>
        </w:rPr>
        <w:t xml:space="preserve">. In our retrospective study, some patients </w:t>
      </w:r>
      <w:r w:rsidR="00C34A32">
        <w:rPr>
          <w:rFonts w:ascii="Book Antiqua" w:eastAsia="Book Antiqua" w:hAnsi="Book Antiqua" w:cs="Book Antiqua"/>
          <w:color w:val="000000" w:themeColor="text1"/>
        </w:rPr>
        <w:t xml:space="preserve">were </w:t>
      </w:r>
      <w:r w:rsidR="002C5477" w:rsidRPr="00E25EC9">
        <w:rPr>
          <w:rFonts w:ascii="Book Antiqua" w:eastAsia="Book Antiqua" w:hAnsi="Book Antiqua" w:cs="Book Antiqua"/>
          <w:color w:val="000000" w:themeColor="text1"/>
        </w:rPr>
        <w:t>lost to follow-up</w:t>
      </w:r>
      <w:r w:rsidR="00C34A32">
        <w:rPr>
          <w:rFonts w:ascii="Book Antiqua" w:eastAsia="Book Antiqua" w:hAnsi="Book Antiqua" w:cs="Book Antiqua"/>
          <w:color w:val="000000" w:themeColor="text1"/>
        </w:rPr>
        <w:t>; therefore</w:t>
      </w:r>
      <w:r w:rsidR="002C5477" w:rsidRPr="00E25EC9">
        <w:rPr>
          <w:rFonts w:ascii="Book Antiqua" w:eastAsia="Book Antiqua" w:hAnsi="Book Antiqua" w:cs="Book Antiqua"/>
          <w:color w:val="000000" w:themeColor="text1"/>
        </w:rPr>
        <w:t>, we c</w:t>
      </w:r>
      <w:r w:rsidR="00C34A32">
        <w:rPr>
          <w:rFonts w:ascii="Book Antiqua" w:eastAsia="Book Antiqua" w:hAnsi="Book Antiqua" w:cs="Book Antiqua"/>
          <w:color w:val="000000" w:themeColor="text1"/>
        </w:rPr>
        <w:t>ould not</w:t>
      </w:r>
      <w:r w:rsidR="002C5477" w:rsidRPr="00E25EC9">
        <w:rPr>
          <w:rFonts w:ascii="Book Antiqua" w:eastAsia="Book Antiqua" w:hAnsi="Book Antiqua" w:cs="Book Antiqua"/>
          <w:color w:val="000000" w:themeColor="text1"/>
        </w:rPr>
        <w:t xml:space="preserve"> correctly estimate postoperative adjuvant treatment.</w:t>
      </w:r>
    </w:p>
    <w:p w14:paraId="4DD3FBEF" w14:textId="23256A41" w:rsidR="00A77B3E" w:rsidRPr="00E25EC9" w:rsidRDefault="002C5477" w:rsidP="00B13A35">
      <w:pPr>
        <w:adjustRightInd w:val="0"/>
        <w:snapToGrid w:val="0"/>
        <w:spacing w:line="360" w:lineRule="auto"/>
        <w:ind w:firstLineChars="100" w:firstLine="240"/>
        <w:jc w:val="both"/>
        <w:rPr>
          <w:rFonts w:ascii="Book Antiqua" w:hAnsi="Book Antiqua"/>
          <w:color w:val="000000" w:themeColor="text1"/>
        </w:rPr>
      </w:pPr>
      <w:r w:rsidRPr="00E25EC9">
        <w:rPr>
          <w:rFonts w:ascii="Book Antiqua" w:eastAsia="Book Antiqua" w:hAnsi="Book Antiqua" w:cs="Book Antiqua"/>
          <w:color w:val="000000" w:themeColor="text1"/>
        </w:rPr>
        <w:t xml:space="preserve"> </w:t>
      </w:r>
      <w:r w:rsidR="00C34A32">
        <w:rPr>
          <w:rFonts w:ascii="Book Antiqua" w:eastAsia="Book Antiqua" w:hAnsi="Book Antiqua" w:cs="Book Antiqua"/>
          <w:color w:val="000000" w:themeColor="text1"/>
        </w:rPr>
        <w:t>T</w:t>
      </w:r>
      <w:r w:rsidRPr="00E25EC9">
        <w:rPr>
          <w:rFonts w:ascii="Book Antiqua" w:eastAsia="Book Antiqua" w:hAnsi="Book Antiqua" w:cs="Book Antiqua"/>
          <w:color w:val="000000" w:themeColor="text1"/>
        </w:rPr>
        <w:t xml:space="preserve">here are some limitations in this study. First, the sample size </w:t>
      </w:r>
      <w:r w:rsidR="00C34A32">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relatively small, </w:t>
      </w:r>
      <w:r w:rsidR="00C34A32">
        <w:rPr>
          <w:rFonts w:ascii="Book Antiqua" w:eastAsia="Book Antiqua" w:hAnsi="Book Antiqua" w:cs="Book Antiqua"/>
          <w:color w:val="000000" w:themeColor="text1"/>
        </w:rPr>
        <w:t>and</w:t>
      </w:r>
      <w:r w:rsidRPr="00E25EC9">
        <w:rPr>
          <w:rFonts w:ascii="Book Antiqua" w:eastAsia="Book Antiqua" w:hAnsi="Book Antiqua" w:cs="Book Antiqua"/>
          <w:color w:val="000000" w:themeColor="text1"/>
        </w:rPr>
        <w:t xml:space="preserve"> may influence the clinical application value. Second, this </w:t>
      </w:r>
      <w:r w:rsidR="00C34A32">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a retrospective study, </w:t>
      </w:r>
      <w:r w:rsidR="00C34A32">
        <w:rPr>
          <w:rFonts w:ascii="Book Antiqua" w:eastAsia="Book Antiqua" w:hAnsi="Book Antiqua" w:cs="Book Antiqua"/>
          <w:color w:val="000000" w:themeColor="text1"/>
        </w:rPr>
        <w:t xml:space="preserve">and a </w:t>
      </w:r>
      <w:r w:rsidRPr="00E25EC9">
        <w:rPr>
          <w:rFonts w:ascii="Book Antiqua" w:eastAsia="Book Antiqua" w:hAnsi="Book Antiqua" w:cs="Book Antiqua"/>
          <w:color w:val="000000" w:themeColor="text1"/>
        </w:rPr>
        <w:t>prospective study should be performed in the future.</w:t>
      </w:r>
    </w:p>
    <w:p w14:paraId="5874D744"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573249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CONCLUSION</w:t>
      </w:r>
    </w:p>
    <w:p w14:paraId="7D4EB8D9" w14:textId="178AE968"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If the primary tumor is in the descending part of the duodenum, tumor size is ≥ 5.0 cm, and tumor risk grade is medium or high, Whipple surgery</w:t>
      </w:r>
      <w:r w:rsidR="00C34A32">
        <w:rPr>
          <w:rFonts w:ascii="Book Antiqua" w:eastAsia="Book Antiqua" w:hAnsi="Book Antiqua" w:cs="Book Antiqua"/>
          <w:color w:val="000000" w:themeColor="text1"/>
        </w:rPr>
        <w:t xml:space="preserve"> should be performed</w:t>
      </w:r>
      <w:r w:rsidRPr="00E25EC9">
        <w:rPr>
          <w:rFonts w:ascii="Book Antiqua" w:eastAsia="Book Antiqua" w:hAnsi="Book Antiqua" w:cs="Book Antiqua"/>
          <w:color w:val="000000" w:themeColor="text1"/>
        </w:rPr>
        <w:t>.</w:t>
      </w:r>
    </w:p>
    <w:p w14:paraId="5016456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01727CA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aps/>
          <w:color w:val="000000" w:themeColor="text1"/>
          <w:u w:val="single"/>
        </w:rPr>
        <w:t>ARTICLE HIGHLIGHTS</w:t>
      </w:r>
    </w:p>
    <w:p w14:paraId="2025F26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background</w:t>
      </w:r>
    </w:p>
    <w:p w14:paraId="6AD064E7" w14:textId="0CDD5D1E"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lastRenderedPageBreak/>
        <w:t>Duodenal gastrointestinal stromal tumors (DGIST</w:t>
      </w:r>
      <w:r w:rsidR="00C34A32">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rarely break </w:t>
      </w:r>
      <w:r w:rsidR="00C34A32">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tumor capsule and lymph node metastas</w:t>
      </w:r>
      <w:r w:rsidR="00C34A32">
        <w:rPr>
          <w:rFonts w:ascii="Book Antiqua" w:eastAsia="Book Antiqua" w:hAnsi="Book Antiqua" w:cs="Book Antiqua"/>
          <w:color w:val="000000" w:themeColor="text1"/>
        </w:rPr>
        <w:t>e</w:t>
      </w:r>
      <w:r w:rsidRPr="00E25EC9">
        <w:rPr>
          <w:rFonts w:ascii="Book Antiqua" w:eastAsia="Book Antiqua" w:hAnsi="Book Antiqua" w:cs="Book Antiqua"/>
          <w:color w:val="000000" w:themeColor="text1"/>
        </w:rPr>
        <w:t>s</w:t>
      </w:r>
      <w:r w:rsidR="00C34A32" w:rsidRPr="00C34A32">
        <w:rPr>
          <w:rFonts w:ascii="Book Antiqua" w:eastAsia="Book Antiqua" w:hAnsi="Book Antiqua" w:cs="Book Antiqua"/>
          <w:color w:val="000000" w:themeColor="text1"/>
        </w:rPr>
        <w:t xml:space="preserve"> </w:t>
      </w:r>
      <w:r w:rsidR="00C34A32" w:rsidRPr="00E25EC9">
        <w:rPr>
          <w:rFonts w:ascii="Book Antiqua" w:eastAsia="Book Antiqua" w:hAnsi="Book Antiqua" w:cs="Book Antiqua"/>
          <w:color w:val="000000" w:themeColor="text1"/>
        </w:rPr>
        <w:t>seldom occur</w:t>
      </w:r>
      <w:r w:rsidR="00C34A32">
        <w:rPr>
          <w:rFonts w:ascii="Book Antiqua" w:eastAsia="Book Antiqua" w:hAnsi="Book Antiqua" w:cs="Book Antiqua"/>
          <w:color w:val="000000" w:themeColor="text1"/>
        </w:rPr>
        <w:t>. H</w:t>
      </w:r>
      <w:r w:rsidRPr="00E25EC9">
        <w:rPr>
          <w:rFonts w:ascii="Book Antiqua" w:eastAsia="Book Antiqua" w:hAnsi="Book Antiqua" w:cs="Book Antiqua"/>
          <w:color w:val="000000" w:themeColor="text1"/>
        </w:rPr>
        <w:t xml:space="preserve">owever, </w:t>
      </w:r>
      <w:r w:rsidR="00C34A32">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duodenum is </w:t>
      </w:r>
      <w:r w:rsidR="00C34A32">
        <w:rPr>
          <w:rFonts w:ascii="Book Antiqua" w:eastAsia="Book Antiqua" w:hAnsi="Book Antiqua" w:cs="Book Antiqua"/>
          <w:color w:val="000000" w:themeColor="text1"/>
        </w:rPr>
        <w:t xml:space="preserve">located </w:t>
      </w:r>
      <w:r w:rsidRPr="00E25EC9">
        <w:rPr>
          <w:rFonts w:ascii="Book Antiqua" w:eastAsia="Book Antiqua" w:hAnsi="Book Antiqua" w:cs="Book Antiqua"/>
          <w:color w:val="000000" w:themeColor="text1"/>
        </w:rPr>
        <w:t xml:space="preserve">near the pancreas and biliary tract. Traditional Whipple surgery </w:t>
      </w:r>
      <w:r w:rsidR="00C34A32">
        <w:rPr>
          <w:rFonts w:ascii="Book Antiqua" w:eastAsia="Book Antiqua" w:hAnsi="Book Antiqua" w:cs="Book Antiqua"/>
          <w:color w:val="000000" w:themeColor="text1"/>
        </w:rPr>
        <w:t>results in</w:t>
      </w:r>
      <w:r w:rsidRPr="00E25EC9">
        <w:rPr>
          <w:rFonts w:ascii="Book Antiqua" w:eastAsia="Book Antiqua" w:hAnsi="Book Antiqua" w:cs="Book Antiqua"/>
          <w:color w:val="000000" w:themeColor="text1"/>
        </w:rPr>
        <w:t xml:space="preserve"> severe injury</w:t>
      </w:r>
      <w:r w:rsidR="00C34A32">
        <w:rPr>
          <w:rFonts w:ascii="Book Antiqua" w:eastAsia="Book Antiqua" w:hAnsi="Book Antiqua" w:cs="Book Antiqua"/>
          <w:color w:val="000000" w:themeColor="text1"/>
        </w:rPr>
        <w:t>; thus</w:t>
      </w:r>
      <w:r w:rsidRPr="00E25EC9">
        <w:rPr>
          <w:rFonts w:ascii="Book Antiqua" w:eastAsia="Book Antiqua" w:hAnsi="Book Antiqua" w:cs="Book Antiqua"/>
          <w:color w:val="000000" w:themeColor="text1"/>
        </w:rPr>
        <w:t xml:space="preserve">, </w:t>
      </w:r>
      <w:r w:rsidR="00C34A32">
        <w:rPr>
          <w:rFonts w:ascii="Book Antiqua" w:eastAsia="Book Antiqua" w:hAnsi="Book Antiqua" w:cs="Book Antiqua"/>
          <w:color w:val="000000" w:themeColor="text1"/>
        </w:rPr>
        <w:t>it is necessary</w:t>
      </w:r>
      <w:r w:rsidRPr="00E25EC9">
        <w:rPr>
          <w:rFonts w:ascii="Book Antiqua" w:eastAsia="Book Antiqua" w:hAnsi="Book Antiqua" w:cs="Book Antiqua"/>
          <w:color w:val="000000" w:themeColor="text1"/>
        </w:rPr>
        <w:t xml:space="preserve"> to preserve </w:t>
      </w:r>
      <w:r w:rsidR="00C34A32">
        <w:rPr>
          <w:rFonts w:ascii="Book Antiqua" w:eastAsia="Book Antiqua" w:hAnsi="Book Antiqua" w:cs="Book Antiqua"/>
          <w:color w:val="000000" w:themeColor="text1"/>
        </w:rPr>
        <w:t>as much</w:t>
      </w:r>
      <w:r w:rsidRPr="00E25EC9">
        <w:rPr>
          <w:rFonts w:ascii="Book Antiqua" w:eastAsia="Book Antiqua" w:hAnsi="Book Antiqua" w:cs="Book Antiqua"/>
          <w:color w:val="000000" w:themeColor="text1"/>
        </w:rPr>
        <w:t xml:space="preserve"> normal tissue</w:t>
      </w:r>
      <w:r w:rsidR="00C34A32">
        <w:rPr>
          <w:rFonts w:ascii="Book Antiqua" w:eastAsia="Book Antiqua" w:hAnsi="Book Antiqua" w:cs="Book Antiqua"/>
          <w:color w:val="000000" w:themeColor="text1"/>
        </w:rPr>
        <w:t xml:space="preserve"> as possible</w:t>
      </w:r>
      <w:r w:rsidRPr="00E25EC9">
        <w:rPr>
          <w:rFonts w:ascii="Book Antiqua" w:eastAsia="Book Antiqua" w:hAnsi="Book Antiqua" w:cs="Book Antiqua"/>
          <w:color w:val="000000" w:themeColor="text1"/>
        </w:rPr>
        <w:t xml:space="preserve">. </w:t>
      </w:r>
    </w:p>
    <w:p w14:paraId="57BBEC50"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F659AFE"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motivation</w:t>
      </w:r>
    </w:p>
    <w:p w14:paraId="57F7EB9F" w14:textId="54C6330B"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The present study </w:t>
      </w:r>
      <w:r w:rsidR="00C34A32">
        <w:rPr>
          <w:rFonts w:ascii="Book Antiqua" w:eastAsia="Book Antiqua" w:hAnsi="Book Antiqua" w:cs="Book Antiqua"/>
          <w:color w:val="000000" w:themeColor="text1"/>
        </w:rPr>
        <w:t>attempted</w:t>
      </w:r>
      <w:r w:rsidRPr="00E25EC9">
        <w:rPr>
          <w:rFonts w:ascii="Book Antiqua" w:eastAsia="Book Antiqua" w:hAnsi="Book Antiqua" w:cs="Book Antiqua"/>
          <w:color w:val="000000" w:themeColor="text1"/>
        </w:rPr>
        <w:t xml:space="preserve"> to </w:t>
      </w:r>
      <w:r w:rsidR="00C34A32">
        <w:rPr>
          <w:rFonts w:ascii="Book Antiqua" w:eastAsia="Book Antiqua" w:hAnsi="Book Antiqua" w:cs="Book Antiqua"/>
          <w:color w:val="000000" w:themeColor="text1"/>
        </w:rPr>
        <w:t>identify</w:t>
      </w:r>
      <w:r w:rsidRPr="00E25EC9">
        <w:rPr>
          <w:rFonts w:ascii="Book Antiqua" w:eastAsia="Book Antiqua" w:hAnsi="Book Antiqua" w:cs="Book Antiqua"/>
          <w:color w:val="000000" w:themeColor="text1"/>
        </w:rPr>
        <w:t xml:space="preserve"> the factors </w:t>
      </w:r>
      <w:r w:rsidR="00C34A32">
        <w:rPr>
          <w:rFonts w:ascii="Book Antiqua" w:eastAsia="Book Antiqua" w:hAnsi="Book Antiqua" w:cs="Book Antiqua"/>
          <w:color w:val="000000" w:themeColor="text1"/>
        </w:rPr>
        <w:t xml:space="preserve">influencing the surgical treatment </w:t>
      </w:r>
      <w:r w:rsidRPr="00E25EC9">
        <w:rPr>
          <w:rFonts w:ascii="Book Antiqua" w:eastAsia="Book Antiqua" w:hAnsi="Book Antiqua" w:cs="Book Antiqua"/>
          <w:color w:val="000000" w:themeColor="text1"/>
        </w:rPr>
        <w:t xml:space="preserve">of </w:t>
      </w:r>
      <w:r w:rsidR="00AA201A" w:rsidRPr="00E25EC9">
        <w:rPr>
          <w:rFonts w:ascii="Book Antiqua" w:eastAsia="Book Antiqua" w:hAnsi="Book Antiqua" w:cs="Book Antiqua"/>
          <w:color w:val="000000" w:themeColor="text1"/>
        </w:rPr>
        <w:t>DGIST</w:t>
      </w:r>
      <w:r w:rsidR="00C34A32">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and </w:t>
      </w:r>
      <w:r w:rsidR="00C34A32">
        <w:rPr>
          <w:rFonts w:ascii="Book Antiqua" w:eastAsia="Book Antiqua" w:hAnsi="Book Antiqua" w:cs="Book Antiqua"/>
          <w:color w:val="000000" w:themeColor="text1"/>
        </w:rPr>
        <w:t>to determine the best</w:t>
      </w:r>
      <w:r w:rsidRPr="00E25EC9">
        <w:rPr>
          <w:rFonts w:ascii="Book Antiqua" w:eastAsia="Book Antiqua" w:hAnsi="Book Antiqua" w:cs="Book Antiqua"/>
          <w:color w:val="000000" w:themeColor="text1"/>
        </w:rPr>
        <w:t xml:space="preserve"> surgical procedure.</w:t>
      </w:r>
    </w:p>
    <w:p w14:paraId="5D171B6F"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A84680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objectives</w:t>
      </w:r>
    </w:p>
    <w:p w14:paraId="24970A24" w14:textId="78D42DE7" w:rsidR="00A77B3E" w:rsidRPr="00E25EC9" w:rsidRDefault="00102406"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This study aimed t</w:t>
      </w:r>
      <w:r w:rsidR="002C5477" w:rsidRPr="00E25EC9">
        <w:rPr>
          <w:rFonts w:ascii="Book Antiqua" w:eastAsia="Book Antiqua" w:hAnsi="Book Antiqua" w:cs="Book Antiqua"/>
          <w:color w:val="000000" w:themeColor="text1"/>
        </w:rPr>
        <w:t>o investigate the factors influenc</w:t>
      </w:r>
      <w:r w:rsidR="00C34A32">
        <w:rPr>
          <w:rFonts w:ascii="Book Antiqua" w:eastAsia="Book Antiqua" w:hAnsi="Book Antiqua" w:cs="Book Antiqua"/>
          <w:color w:val="000000" w:themeColor="text1"/>
        </w:rPr>
        <w:t>ing</w:t>
      </w:r>
      <w:r w:rsidR="002C5477" w:rsidRPr="00E25EC9">
        <w:rPr>
          <w:rFonts w:ascii="Book Antiqua" w:eastAsia="Book Antiqua" w:hAnsi="Book Antiqua" w:cs="Book Antiqua"/>
          <w:color w:val="000000" w:themeColor="text1"/>
        </w:rPr>
        <w:t xml:space="preserve"> DGIST surgery and provide advice regarding the </w:t>
      </w:r>
      <w:r w:rsidR="00C34A32">
        <w:rPr>
          <w:rFonts w:ascii="Book Antiqua" w:eastAsia="Book Antiqua" w:hAnsi="Book Antiqua" w:cs="Book Antiqua"/>
          <w:color w:val="000000" w:themeColor="text1"/>
        </w:rPr>
        <w:t>best</w:t>
      </w:r>
      <w:r w:rsidR="002C5477" w:rsidRPr="00E25EC9">
        <w:rPr>
          <w:rFonts w:ascii="Book Antiqua" w:eastAsia="Book Antiqua" w:hAnsi="Book Antiqua" w:cs="Book Antiqua"/>
          <w:color w:val="000000" w:themeColor="text1"/>
        </w:rPr>
        <w:t xml:space="preserve"> surg</w:t>
      </w:r>
      <w:r w:rsidR="00C34A32">
        <w:rPr>
          <w:rFonts w:ascii="Book Antiqua" w:eastAsia="Book Antiqua" w:hAnsi="Book Antiqua" w:cs="Book Antiqua"/>
          <w:color w:val="000000" w:themeColor="text1"/>
        </w:rPr>
        <w:t>ical technique</w:t>
      </w:r>
      <w:r w:rsidR="002C5477" w:rsidRPr="00E25EC9">
        <w:rPr>
          <w:rFonts w:ascii="Book Antiqua" w:eastAsia="Book Antiqua" w:hAnsi="Book Antiqua" w:cs="Book Antiqua"/>
          <w:color w:val="000000" w:themeColor="text1"/>
        </w:rPr>
        <w:t>.</w:t>
      </w:r>
    </w:p>
    <w:p w14:paraId="516CD2C1"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6DE217C"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methods</w:t>
      </w:r>
    </w:p>
    <w:p w14:paraId="22B7770D" w14:textId="28647A78"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The clinicopathological data of </w:t>
      </w:r>
      <w:r w:rsidR="00C34A32">
        <w:rPr>
          <w:rFonts w:ascii="Book Antiqua" w:eastAsia="Book Antiqua" w:hAnsi="Book Antiqua" w:cs="Book Antiqua"/>
          <w:color w:val="000000" w:themeColor="text1"/>
        </w:rPr>
        <w:t>patients with DGISTs</w:t>
      </w:r>
      <w:r w:rsidRPr="00E25EC9">
        <w:rPr>
          <w:rFonts w:ascii="Book Antiqua" w:eastAsia="Book Antiqua" w:hAnsi="Book Antiqua" w:cs="Book Antiqua"/>
          <w:color w:val="000000" w:themeColor="text1"/>
        </w:rPr>
        <w:t xml:space="preserve"> </w:t>
      </w:r>
      <w:r w:rsidR="00C34A32">
        <w:rPr>
          <w:rFonts w:ascii="Book Antiqua" w:eastAsia="Book Antiqua" w:hAnsi="Book Antiqua" w:cs="Book Antiqua"/>
          <w:color w:val="000000" w:themeColor="text1"/>
        </w:rPr>
        <w:t>who</w:t>
      </w:r>
      <w:r w:rsidRPr="00E25EC9">
        <w:rPr>
          <w:rFonts w:ascii="Book Antiqua" w:eastAsia="Book Antiqua" w:hAnsi="Book Antiqua" w:cs="Book Antiqua"/>
          <w:color w:val="000000" w:themeColor="text1"/>
        </w:rPr>
        <w:t xml:space="preserve"> </w:t>
      </w:r>
      <w:r w:rsidR="00C34A32">
        <w:rPr>
          <w:rFonts w:ascii="Book Antiqua" w:eastAsia="Book Antiqua" w:hAnsi="Book Antiqua" w:cs="Book Antiqua"/>
          <w:color w:val="000000" w:themeColor="text1"/>
        </w:rPr>
        <w:t>underwent</w:t>
      </w:r>
      <w:r w:rsidRPr="00E25EC9">
        <w:rPr>
          <w:rFonts w:ascii="Book Antiqua" w:eastAsia="Book Antiqua" w:hAnsi="Book Antiqua" w:cs="Book Antiqua"/>
          <w:color w:val="000000" w:themeColor="text1"/>
        </w:rPr>
        <w:t xml:space="preserve"> surgery from January 1999 to January 2021</w:t>
      </w:r>
      <w:r w:rsidR="00C34A32">
        <w:rPr>
          <w:rFonts w:ascii="Book Antiqua" w:eastAsia="Book Antiqua" w:hAnsi="Book Antiqua" w:cs="Book Antiqua"/>
          <w:color w:val="000000" w:themeColor="text1"/>
        </w:rPr>
        <w:t xml:space="preserve"> were</w:t>
      </w:r>
      <w:r w:rsidR="00C220B8">
        <w:rPr>
          <w:rFonts w:ascii="Book Antiqua" w:eastAsia="Book Antiqua" w:hAnsi="Book Antiqua" w:cs="Book Antiqua"/>
          <w:color w:val="000000" w:themeColor="text1"/>
        </w:rPr>
        <w:t xml:space="preserve"> analyzed</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The</w:t>
      </w:r>
      <w:r w:rsidRPr="00E25EC9">
        <w:rPr>
          <w:rFonts w:ascii="Book Antiqua" w:eastAsia="Book Antiqua" w:hAnsi="Book Antiqua" w:cs="Book Antiqua"/>
          <w:color w:val="000000" w:themeColor="text1"/>
        </w:rPr>
        <w:t xml:space="preserve"> Student </w:t>
      </w:r>
      <w:r w:rsidRPr="00E25EC9">
        <w:rPr>
          <w:rFonts w:ascii="Book Antiqua" w:eastAsia="Book Antiqua" w:hAnsi="Book Antiqua" w:cs="Book Antiqua"/>
          <w:i/>
          <w:iCs/>
          <w:color w:val="000000" w:themeColor="text1"/>
        </w:rPr>
        <w:t>t</w:t>
      </w:r>
      <w:r w:rsidRPr="00E25EC9">
        <w:rPr>
          <w:rFonts w:ascii="Book Antiqua" w:eastAsia="Book Antiqua" w:hAnsi="Book Antiqua" w:cs="Book Antiqua"/>
          <w:color w:val="000000" w:themeColor="text1"/>
        </w:rPr>
        <w:t xml:space="preserve"> test or Mann-Whitney </w:t>
      </w:r>
      <w:r w:rsidRPr="00E25EC9">
        <w:rPr>
          <w:rFonts w:ascii="Book Antiqua" w:eastAsia="Book Antiqua" w:hAnsi="Book Antiqua" w:cs="Book Antiqua"/>
          <w:i/>
          <w:iCs/>
          <w:color w:val="000000" w:themeColor="text1"/>
        </w:rPr>
        <w:t>U</w:t>
      </w:r>
      <w:r w:rsidRPr="00E25EC9">
        <w:rPr>
          <w:rFonts w:ascii="Book Antiqua" w:eastAsia="Book Antiqua" w:hAnsi="Book Antiqua" w:cs="Book Antiqua"/>
          <w:color w:val="000000" w:themeColor="text1"/>
        </w:rPr>
        <w:t xml:space="preserve">-test and </w:t>
      </w:r>
      <w:r w:rsidR="00102406" w:rsidRPr="00E25EC9">
        <w:rPr>
          <w:rFonts w:ascii="Book Antiqua" w:eastAsia="Book Antiqua" w:hAnsi="Book Antiqua" w:cs="Book Antiqua"/>
          <w:i/>
          <w:iCs/>
          <w:color w:val="000000" w:themeColor="text1"/>
        </w:rPr>
        <w:t>χ</w:t>
      </w:r>
      <w:r w:rsidR="00102406" w:rsidRPr="00E25EC9">
        <w:rPr>
          <w:rFonts w:ascii="Book Antiqua" w:eastAsia="Book Antiqua" w:hAnsi="Book Antiqua" w:cs="Book Antiqua"/>
          <w:color w:val="000000" w:themeColor="text1"/>
          <w:vertAlign w:val="superscript"/>
        </w:rPr>
        <w:t>2</w:t>
      </w:r>
      <w:r w:rsidRPr="00E25EC9">
        <w:rPr>
          <w:rFonts w:ascii="Book Antiqua" w:eastAsia="Book Antiqua" w:hAnsi="Book Antiqua" w:cs="Book Antiqua"/>
          <w:color w:val="000000" w:themeColor="text1"/>
        </w:rPr>
        <w:t xml:space="preserve"> test or Fisher’s exact test </w:t>
      </w:r>
      <w:r w:rsidR="00C220B8">
        <w:rPr>
          <w:rFonts w:ascii="Book Antiqua" w:eastAsia="Book Antiqua" w:hAnsi="Book Antiqua" w:cs="Book Antiqua"/>
          <w:color w:val="000000" w:themeColor="text1"/>
        </w:rPr>
        <w:t xml:space="preserve">were used </w:t>
      </w:r>
      <w:r w:rsidRPr="00E25EC9">
        <w:rPr>
          <w:rFonts w:ascii="Book Antiqua" w:eastAsia="Book Antiqua" w:hAnsi="Book Antiqua" w:cs="Book Antiqua"/>
          <w:color w:val="000000" w:themeColor="text1"/>
        </w:rPr>
        <w:t xml:space="preserve">to </w:t>
      </w:r>
      <w:r w:rsidR="00C220B8">
        <w:rPr>
          <w:rFonts w:ascii="Book Antiqua" w:eastAsia="Book Antiqua" w:hAnsi="Book Antiqua" w:cs="Book Antiqua"/>
          <w:color w:val="000000" w:themeColor="text1"/>
        </w:rPr>
        <w:t>identify</w:t>
      </w:r>
      <w:r w:rsidRPr="00E25EC9">
        <w:rPr>
          <w:rFonts w:ascii="Book Antiqua" w:eastAsia="Book Antiqua" w:hAnsi="Book Antiqua" w:cs="Book Antiqua"/>
          <w:color w:val="000000" w:themeColor="text1"/>
        </w:rPr>
        <w:t xml:space="preserve"> difference</w:t>
      </w:r>
      <w:r w:rsidR="00C220B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between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two group</w:t>
      </w:r>
      <w:r w:rsidR="00C220B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 xml:space="preserve">of </w:t>
      </w:r>
      <w:r w:rsidRPr="00E25EC9">
        <w:rPr>
          <w:rFonts w:ascii="Book Antiqua" w:eastAsia="Book Antiqua" w:hAnsi="Book Antiqua" w:cs="Book Antiqua"/>
          <w:color w:val="000000" w:themeColor="text1"/>
        </w:rPr>
        <w:t>patients</w:t>
      </w:r>
      <w:r w:rsidR="00C220B8">
        <w:rPr>
          <w:rFonts w:ascii="Book Antiqua" w:eastAsia="Book Antiqua" w:hAnsi="Book Antiqua" w:cs="Book Antiqua"/>
          <w:color w:val="000000" w:themeColor="text1"/>
        </w:rPr>
        <w:t xml:space="preserve"> treated with different surgical techniques</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L</w:t>
      </w:r>
      <w:r w:rsidRPr="00E25EC9">
        <w:rPr>
          <w:rFonts w:ascii="Book Antiqua" w:eastAsia="Book Antiqua" w:hAnsi="Book Antiqua" w:cs="Book Antiqua"/>
          <w:color w:val="000000" w:themeColor="text1"/>
        </w:rPr>
        <w:t xml:space="preserve">ogistic </w:t>
      </w:r>
      <w:r w:rsidR="00C220B8">
        <w:rPr>
          <w:rFonts w:ascii="Book Antiqua" w:eastAsia="Book Antiqua" w:hAnsi="Book Antiqua" w:cs="Book Antiqua"/>
          <w:color w:val="000000" w:themeColor="text1"/>
        </w:rPr>
        <w:t xml:space="preserve">regression </w:t>
      </w:r>
      <w:r w:rsidRPr="00E25EC9">
        <w:rPr>
          <w:rFonts w:ascii="Book Antiqua" w:eastAsia="Book Antiqua" w:hAnsi="Book Antiqua" w:cs="Book Antiqua"/>
          <w:color w:val="000000" w:themeColor="text1"/>
        </w:rPr>
        <w:t xml:space="preserve">analysis </w:t>
      </w:r>
      <w:r w:rsidR="00C220B8">
        <w:rPr>
          <w:rFonts w:ascii="Book Antiqua" w:eastAsia="Book Antiqua" w:hAnsi="Book Antiqua" w:cs="Book Antiqua"/>
          <w:color w:val="000000" w:themeColor="text1"/>
        </w:rPr>
        <w:t xml:space="preserve">was carried out </w:t>
      </w:r>
      <w:r w:rsidRPr="00E25EC9">
        <w:rPr>
          <w:rFonts w:ascii="Book Antiqua" w:eastAsia="Book Antiqua" w:hAnsi="Book Antiqua" w:cs="Book Antiqua"/>
          <w:color w:val="000000" w:themeColor="text1"/>
        </w:rPr>
        <w:t xml:space="preserve">to </w:t>
      </w:r>
      <w:r w:rsidR="00C220B8">
        <w:rPr>
          <w:rFonts w:ascii="Book Antiqua" w:eastAsia="Book Antiqua" w:hAnsi="Book Antiqua" w:cs="Book Antiqua"/>
          <w:color w:val="000000" w:themeColor="text1"/>
        </w:rPr>
        <w:t>assess</w:t>
      </w:r>
      <w:r w:rsidRPr="00E25EC9">
        <w:rPr>
          <w:rFonts w:ascii="Book Antiqua" w:eastAsia="Book Antiqua" w:hAnsi="Book Antiqua" w:cs="Book Antiqua"/>
          <w:color w:val="000000" w:themeColor="text1"/>
        </w:rPr>
        <w:t xml:space="preserve"> the relevant factors </w:t>
      </w:r>
      <w:r w:rsidR="00C220B8">
        <w:rPr>
          <w:rFonts w:ascii="Book Antiqua" w:eastAsia="Book Antiqua" w:hAnsi="Book Antiqua" w:cs="Book Antiqua"/>
          <w:color w:val="000000" w:themeColor="text1"/>
        </w:rPr>
        <w:t>influencing</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 xml:space="preserve">the choice of </w:t>
      </w:r>
      <w:r w:rsidRPr="00E25EC9">
        <w:rPr>
          <w:rFonts w:ascii="Book Antiqua" w:eastAsia="Book Antiqua" w:hAnsi="Book Antiqua" w:cs="Book Antiqua"/>
          <w:color w:val="000000" w:themeColor="text1"/>
        </w:rPr>
        <w:t>surg</w:t>
      </w:r>
      <w:r w:rsidR="00C220B8">
        <w:rPr>
          <w:rFonts w:ascii="Book Antiqua" w:eastAsia="Book Antiqua" w:hAnsi="Book Antiqua" w:cs="Book Antiqua"/>
          <w:color w:val="000000" w:themeColor="text1"/>
        </w:rPr>
        <w:t>ical procedure</w:t>
      </w:r>
      <w:r w:rsidRPr="00E25EC9">
        <w:rPr>
          <w:rFonts w:ascii="Book Antiqua" w:eastAsia="Book Antiqua" w:hAnsi="Book Antiqua" w:cs="Book Antiqua"/>
          <w:color w:val="000000" w:themeColor="text1"/>
        </w:rPr>
        <w:t>.</w:t>
      </w:r>
    </w:p>
    <w:p w14:paraId="735F01DD"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ED77AD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results</w:t>
      </w:r>
    </w:p>
    <w:p w14:paraId="4B8F5D65" w14:textId="3DF5AF63"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There </w:t>
      </w:r>
      <w:r w:rsidR="00C220B8">
        <w:rPr>
          <w:rFonts w:ascii="Book Antiqua" w:eastAsia="Book Antiqua" w:hAnsi="Book Antiqua" w:cs="Book Antiqua"/>
          <w:color w:val="000000" w:themeColor="text1"/>
        </w:rPr>
        <w:t>were</w:t>
      </w:r>
      <w:r w:rsidRPr="00E25EC9">
        <w:rPr>
          <w:rFonts w:ascii="Book Antiqua" w:eastAsia="Book Antiqua" w:hAnsi="Book Antiqua" w:cs="Book Antiqua"/>
          <w:color w:val="000000" w:themeColor="text1"/>
        </w:rPr>
        <w:t xml:space="preserve"> no differences in age, mitotic figures and complications between these two groups, while the tumor size, tumor location, risk grade, postoperative hospital time, </w:t>
      </w:r>
      <w:r w:rsidR="00C220B8">
        <w:rPr>
          <w:rFonts w:ascii="Book Antiqua" w:eastAsia="Book Antiqua" w:hAnsi="Book Antiqua" w:cs="Book Antiqua"/>
          <w:color w:val="000000" w:themeColor="text1"/>
        </w:rPr>
        <w:t xml:space="preserve">and </w:t>
      </w:r>
      <w:r w:rsidRPr="00E25EC9">
        <w:rPr>
          <w:rFonts w:ascii="Book Antiqua" w:eastAsia="Book Antiqua" w:hAnsi="Book Antiqua" w:cs="Book Antiqua"/>
          <w:color w:val="000000" w:themeColor="text1"/>
        </w:rPr>
        <w:t xml:space="preserve">abdominal drainage time </w:t>
      </w:r>
      <w:r w:rsidR="00C220B8">
        <w:rPr>
          <w:rFonts w:ascii="Book Antiqua" w:eastAsia="Book Antiqua" w:hAnsi="Book Antiqua" w:cs="Book Antiqua"/>
          <w:color w:val="000000" w:themeColor="text1"/>
        </w:rPr>
        <w:t>showed</w:t>
      </w:r>
      <w:r w:rsidRPr="00E25EC9">
        <w:rPr>
          <w:rFonts w:ascii="Book Antiqua" w:eastAsia="Book Antiqua" w:hAnsi="Book Antiqua" w:cs="Book Antiqua"/>
          <w:color w:val="000000" w:themeColor="text1"/>
        </w:rPr>
        <w:t xml:space="preserve"> statistically significant difference</w:t>
      </w:r>
      <w:r w:rsidR="00C220B8">
        <w:rPr>
          <w:rFonts w:ascii="Book Antiqua" w:eastAsia="Book Antiqua" w:hAnsi="Book Antiqua" w:cs="Book Antiqua"/>
          <w:color w:val="000000" w:themeColor="text1"/>
        </w:rPr>
        <w:t>s</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U</w:t>
      </w:r>
      <w:r w:rsidRPr="00E25EC9">
        <w:rPr>
          <w:rFonts w:ascii="Book Antiqua" w:eastAsia="Book Antiqua" w:hAnsi="Book Antiqua" w:cs="Book Antiqua"/>
          <w:color w:val="000000" w:themeColor="text1"/>
        </w:rPr>
        <w:t xml:space="preserve">sing univariate logistic analysis, if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tumor </w:t>
      </w:r>
      <w:r w:rsidR="00C220B8">
        <w:rPr>
          <w:rFonts w:ascii="Book Antiqua" w:eastAsia="Book Antiqua" w:hAnsi="Book Antiqua" w:cs="Book Antiqua"/>
          <w:color w:val="000000" w:themeColor="text1"/>
        </w:rPr>
        <w:t>was</w:t>
      </w:r>
      <w:r w:rsidR="00C220B8"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color w:val="000000" w:themeColor="text1"/>
        </w:rPr>
        <w:t>≥5.</w:t>
      </w:r>
      <w:r w:rsidR="00D67E08">
        <w:rPr>
          <w:rFonts w:ascii="Book Antiqua" w:eastAsia="Book Antiqua" w:hAnsi="Book Antiqua" w:cs="Book Antiqua"/>
          <w:color w:val="000000" w:themeColor="text1"/>
        </w:rPr>
        <w:t>0</w:t>
      </w:r>
      <w:r w:rsidRPr="00E25EC9">
        <w:rPr>
          <w:rFonts w:ascii="Book Antiqua" w:eastAsia="Book Antiqua" w:hAnsi="Book Antiqua" w:cs="Book Antiqua"/>
          <w:color w:val="000000" w:themeColor="text1"/>
        </w:rPr>
        <w:t xml:space="preserve"> cm</w:t>
      </w:r>
      <w:r w:rsidR="00C220B8">
        <w:rPr>
          <w:rFonts w:ascii="Book Antiqua" w:eastAsia="Book Antiqua" w:hAnsi="Book Antiqua" w:cs="Book Antiqua"/>
          <w:color w:val="000000" w:themeColor="text1"/>
        </w:rPr>
        <w:t xml:space="preserve"> in size</w:t>
      </w:r>
      <w:r w:rsidRPr="00E25EC9">
        <w:rPr>
          <w:rFonts w:ascii="Book Antiqua" w:eastAsia="Book Antiqua" w:hAnsi="Book Antiqua" w:cs="Book Antiqua"/>
          <w:color w:val="000000" w:themeColor="text1"/>
        </w:rPr>
        <w:t xml:space="preserve">, located in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descending part of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duodenum or </w:t>
      </w:r>
      <w:r w:rsidR="00C220B8">
        <w:rPr>
          <w:rFonts w:ascii="Book Antiqua" w:eastAsia="Book Antiqua" w:hAnsi="Book Antiqua" w:cs="Book Antiqua"/>
          <w:color w:val="000000" w:themeColor="text1"/>
        </w:rPr>
        <w:t xml:space="preserve">the </w:t>
      </w:r>
      <w:r w:rsidR="00C220B8" w:rsidRPr="00E25EC9">
        <w:rPr>
          <w:rFonts w:ascii="Book Antiqua" w:eastAsia="Book Antiqua" w:hAnsi="Book Antiqua" w:cs="Book Antiqua"/>
          <w:color w:val="000000" w:themeColor="text1"/>
        </w:rPr>
        <w:t xml:space="preserve">risk grade </w:t>
      </w:r>
      <w:r w:rsidR="00C220B8">
        <w:rPr>
          <w:rFonts w:ascii="Book Antiqua" w:eastAsia="Book Antiqua" w:hAnsi="Book Antiqua" w:cs="Book Antiqua"/>
          <w:color w:val="000000" w:themeColor="text1"/>
        </w:rPr>
        <w:t xml:space="preserve">was </w:t>
      </w:r>
      <w:r w:rsidRPr="00E25EC9">
        <w:rPr>
          <w:rFonts w:ascii="Book Antiqua" w:eastAsia="Book Antiqua" w:hAnsi="Book Antiqua" w:cs="Book Antiqua"/>
          <w:color w:val="000000" w:themeColor="text1"/>
        </w:rPr>
        <w:t>medi</w:t>
      </w:r>
      <w:r w:rsidR="00C220B8">
        <w:rPr>
          <w:rFonts w:ascii="Book Antiqua" w:eastAsia="Book Antiqua" w:hAnsi="Book Antiqua" w:cs="Book Antiqua"/>
          <w:color w:val="000000" w:themeColor="text1"/>
        </w:rPr>
        <w:t>um</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or</w:t>
      </w:r>
      <w:r w:rsidRPr="00E25EC9">
        <w:rPr>
          <w:rFonts w:ascii="Book Antiqua" w:eastAsia="Book Antiqua" w:hAnsi="Book Antiqua" w:cs="Book Antiqua"/>
          <w:color w:val="000000" w:themeColor="text1"/>
        </w:rPr>
        <w:t xml:space="preserve"> high, Whipple surgery</w:t>
      </w:r>
      <w:r w:rsidR="00C220B8">
        <w:rPr>
          <w:rFonts w:ascii="Book Antiqua" w:eastAsia="Book Antiqua" w:hAnsi="Book Antiqua" w:cs="Book Antiqua"/>
          <w:color w:val="000000" w:themeColor="text1"/>
        </w:rPr>
        <w:t xml:space="preserve"> was performed</w:t>
      </w:r>
      <w:r w:rsidRPr="00E25EC9">
        <w:rPr>
          <w:rFonts w:ascii="Book Antiqua" w:eastAsia="Book Antiqua" w:hAnsi="Book Antiqua" w:cs="Book Antiqua"/>
          <w:color w:val="000000" w:themeColor="text1"/>
        </w:rPr>
        <w:t>.</w:t>
      </w:r>
    </w:p>
    <w:p w14:paraId="55FED1B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2BC14F00"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lastRenderedPageBreak/>
        <w:t>Research conclusions</w:t>
      </w:r>
    </w:p>
    <w:p w14:paraId="320078D6" w14:textId="155637B8"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If the primary tumor </w:t>
      </w:r>
      <w:r w:rsidR="00C220B8">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in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 xml:space="preserve">descending part of </w:t>
      </w:r>
      <w:r w:rsidR="00C220B8">
        <w:rPr>
          <w:rFonts w:ascii="Book Antiqua" w:eastAsia="Book Antiqua" w:hAnsi="Book Antiqua" w:cs="Book Antiqua"/>
          <w:color w:val="000000" w:themeColor="text1"/>
        </w:rPr>
        <w:t xml:space="preserve">the </w:t>
      </w:r>
      <w:r w:rsidRPr="00E25EC9">
        <w:rPr>
          <w:rFonts w:ascii="Book Antiqua" w:eastAsia="Book Antiqua" w:hAnsi="Book Antiqua" w:cs="Book Antiqua"/>
          <w:color w:val="000000" w:themeColor="text1"/>
        </w:rPr>
        <w:t>duodenum</w:t>
      </w:r>
      <w:r w:rsidR="00C220B8">
        <w:rPr>
          <w:rFonts w:ascii="Book Antiqua" w:eastAsia="Book Antiqua" w:hAnsi="Book Antiqua" w:cs="Book Antiqua"/>
          <w:color w:val="000000" w:themeColor="text1"/>
        </w:rPr>
        <w:t>, was</w:t>
      </w:r>
      <w:r w:rsidRPr="00E25EC9">
        <w:rPr>
          <w:rFonts w:ascii="Book Antiqua" w:eastAsia="Book Antiqua" w:hAnsi="Book Antiqua" w:cs="Book Antiqua"/>
          <w:color w:val="000000" w:themeColor="text1"/>
        </w:rPr>
        <w:t xml:space="preserve"> ≥ 5.</w:t>
      </w:r>
      <w:r w:rsidR="00D67E08">
        <w:rPr>
          <w:rFonts w:ascii="Book Antiqua" w:eastAsia="Book Antiqua" w:hAnsi="Book Antiqua" w:cs="Book Antiqua"/>
          <w:color w:val="000000" w:themeColor="text1"/>
        </w:rPr>
        <w:t>0</w:t>
      </w:r>
      <w:r w:rsidRPr="00E25EC9">
        <w:rPr>
          <w:rFonts w:ascii="Book Antiqua" w:eastAsia="Book Antiqua" w:hAnsi="Book Antiqua" w:cs="Book Antiqua"/>
          <w:color w:val="000000" w:themeColor="text1"/>
        </w:rPr>
        <w:t xml:space="preserve"> cm </w:t>
      </w:r>
      <w:r w:rsidR="00C220B8">
        <w:rPr>
          <w:rFonts w:ascii="Book Antiqua" w:eastAsia="Book Antiqua" w:hAnsi="Book Antiqua" w:cs="Book Antiqua"/>
          <w:color w:val="000000" w:themeColor="text1"/>
        </w:rPr>
        <w:t xml:space="preserve">in size </w:t>
      </w:r>
      <w:r w:rsidRPr="00E25EC9">
        <w:rPr>
          <w:rFonts w:ascii="Book Antiqua" w:eastAsia="Book Antiqua" w:hAnsi="Book Antiqua" w:cs="Book Antiqua"/>
          <w:color w:val="000000" w:themeColor="text1"/>
        </w:rPr>
        <w:t>a</w:t>
      </w:r>
      <w:r w:rsidR="00C220B8">
        <w:rPr>
          <w:rFonts w:ascii="Book Antiqua" w:eastAsia="Book Antiqua" w:hAnsi="Book Antiqua" w:cs="Book Antiqua"/>
          <w:color w:val="000000" w:themeColor="text1"/>
        </w:rPr>
        <w:t>nd the</w:t>
      </w:r>
      <w:r w:rsidRPr="00E25EC9">
        <w:rPr>
          <w:rFonts w:ascii="Book Antiqua" w:eastAsia="Book Antiqua" w:hAnsi="Book Antiqua" w:cs="Book Antiqua"/>
          <w:color w:val="000000" w:themeColor="text1"/>
        </w:rPr>
        <w:t xml:space="preserve"> risk grade </w:t>
      </w:r>
      <w:r w:rsidR="00C220B8">
        <w:rPr>
          <w:rFonts w:ascii="Book Antiqua" w:eastAsia="Book Antiqua" w:hAnsi="Book Antiqua" w:cs="Book Antiqua"/>
          <w:color w:val="000000" w:themeColor="text1"/>
        </w:rPr>
        <w:t>was</w:t>
      </w:r>
      <w:r w:rsidRPr="00E25EC9">
        <w:rPr>
          <w:rFonts w:ascii="Book Antiqua" w:eastAsia="Book Antiqua" w:hAnsi="Book Antiqua" w:cs="Book Antiqua"/>
          <w:color w:val="000000" w:themeColor="text1"/>
        </w:rPr>
        <w:t xml:space="preserve"> medi</w:t>
      </w:r>
      <w:r w:rsidR="00C220B8">
        <w:rPr>
          <w:rFonts w:ascii="Book Antiqua" w:eastAsia="Book Antiqua" w:hAnsi="Book Antiqua" w:cs="Book Antiqua"/>
          <w:color w:val="000000" w:themeColor="text1"/>
        </w:rPr>
        <w:t>um</w:t>
      </w:r>
      <w:r w:rsidRPr="00E25EC9">
        <w:rPr>
          <w:rFonts w:ascii="Book Antiqua" w:eastAsia="Book Antiqua" w:hAnsi="Book Antiqua" w:cs="Book Antiqua"/>
          <w:color w:val="000000" w:themeColor="text1"/>
        </w:rPr>
        <w:t xml:space="preserve"> or high, Whipple surgery</w:t>
      </w:r>
      <w:r w:rsidR="00C220B8">
        <w:rPr>
          <w:rFonts w:ascii="Book Antiqua" w:eastAsia="Book Antiqua" w:hAnsi="Book Antiqua" w:cs="Book Antiqua"/>
          <w:color w:val="000000" w:themeColor="text1"/>
        </w:rPr>
        <w:t xml:space="preserve"> was performed</w:t>
      </w:r>
      <w:r w:rsidRPr="00E25EC9">
        <w:rPr>
          <w:rFonts w:ascii="Book Antiqua" w:eastAsia="Book Antiqua" w:hAnsi="Book Antiqua" w:cs="Book Antiqua"/>
          <w:color w:val="000000" w:themeColor="text1"/>
        </w:rPr>
        <w:t>.</w:t>
      </w:r>
    </w:p>
    <w:p w14:paraId="5728684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44366BE0"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i/>
          <w:color w:val="000000" w:themeColor="text1"/>
        </w:rPr>
        <w:t>Research perspectives</w:t>
      </w:r>
    </w:p>
    <w:p w14:paraId="76D54DA8" w14:textId="70307F35"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Although we investigated the factors </w:t>
      </w:r>
      <w:r w:rsidR="00C220B8" w:rsidRPr="00E25EC9">
        <w:rPr>
          <w:rFonts w:ascii="Book Antiqua" w:eastAsia="Book Antiqua" w:hAnsi="Book Antiqua" w:cs="Book Antiqua"/>
          <w:color w:val="000000" w:themeColor="text1"/>
        </w:rPr>
        <w:t xml:space="preserve">influencing </w:t>
      </w:r>
      <w:r w:rsidR="00C220B8">
        <w:rPr>
          <w:rFonts w:ascii="Book Antiqua" w:eastAsia="Book Antiqua" w:hAnsi="Book Antiqua" w:cs="Book Antiqua"/>
          <w:color w:val="000000" w:themeColor="text1"/>
        </w:rPr>
        <w:t xml:space="preserve">the surgical treatment </w:t>
      </w:r>
      <w:r w:rsidRPr="00E25EC9">
        <w:rPr>
          <w:rFonts w:ascii="Book Antiqua" w:eastAsia="Book Antiqua" w:hAnsi="Book Antiqua" w:cs="Book Antiqua"/>
          <w:color w:val="000000" w:themeColor="text1"/>
        </w:rPr>
        <w:t xml:space="preserve">of duodenal gastrointestinal stromal tumors and </w:t>
      </w:r>
      <w:r w:rsidR="00C220B8">
        <w:rPr>
          <w:rFonts w:ascii="Book Antiqua" w:eastAsia="Book Antiqua" w:hAnsi="Book Antiqua" w:cs="Book Antiqua"/>
          <w:color w:val="000000" w:themeColor="text1"/>
        </w:rPr>
        <w:t>assessed the best</w:t>
      </w:r>
      <w:r w:rsidRPr="00E25EC9">
        <w:rPr>
          <w:rFonts w:ascii="Book Antiqua" w:eastAsia="Book Antiqua" w:hAnsi="Book Antiqua" w:cs="Book Antiqua"/>
          <w:color w:val="000000" w:themeColor="text1"/>
        </w:rPr>
        <w:t xml:space="preserve"> surgical procedure</w:t>
      </w:r>
      <w:r w:rsidR="00C220B8">
        <w:rPr>
          <w:rFonts w:ascii="Book Antiqua" w:eastAsia="Book Antiqua" w:hAnsi="Book Antiqua" w:cs="Book Antiqua"/>
          <w:color w:val="000000" w:themeColor="text1"/>
        </w:rPr>
        <w:t xml:space="preserve"> for these patients</w:t>
      </w:r>
      <w:r w:rsidRPr="00E25EC9">
        <w:rPr>
          <w:rFonts w:ascii="Book Antiqua" w:eastAsia="Book Antiqua" w:hAnsi="Book Antiqua" w:cs="Book Antiqua"/>
          <w:color w:val="000000" w:themeColor="text1"/>
        </w:rPr>
        <w:t xml:space="preserve">, </w:t>
      </w:r>
      <w:r w:rsidR="00C220B8">
        <w:rPr>
          <w:rFonts w:ascii="Book Antiqua" w:eastAsia="Book Antiqua" w:hAnsi="Book Antiqua" w:cs="Book Antiqua"/>
          <w:color w:val="000000" w:themeColor="text1"/>
        </w:rPr>
        <w:t xml:space="preserve">a </w:t>
      </w:r>
      <w:r w:rsidRPr="00E25EC9">
        <w:rPr>
          <w:rFonts w:ascii="Book Antiqua" w:eastAsia="Book Antiqua" w:hAnsi="Book Antiqua" w:cs="Book Antiqua"/>
          <w:color w:val="000000" w:themeColor="text1"/>
        </w:rPr>
        <w:t xml:space="preserve">prospective </w:t>
      </w:r>
      <w:r w:rsidR="00C220B8">
        <w:rPr>
          <w:rFonts w:ascii="Book Antiqua" w:eastAsia="Book Antiqua" w:hAnsi="Book Antiqua" w:cs="Book Antiqua"/>
          <w:color w:val="000000" w:themeColor="text1"/>
        </w:rPr>
        <w:t>study</w:t>
      </w:r>
      <w:r w:rsidRPr="00E25EC9">
        <w:rPr>
          <w:rFonts w:ascii="Book Antiqua" w:eastAsia="Book Antiqua" w:hAnsi="Book Antiqua" w:cs="Book Antiqua"/>
          <w:color w:val="000000" w:themeColor="text1"/>
        </w:rPr>
        <w:t xml:space="preserve"> should be performed</w:t>
      </w:r>
      <w:r w:rsidR="00C220B8">
        <w:rPr>
          <w:rFonts w:ascii="Book Antiqua" w:eastAsia="Book Antiqua" w:hAnsi="Book Antiqua" w:cs="Book Antiqua"/>
          <w:color w:val="000000" w:themeColor="text1"/>
        </w:rPr>
        <w:t xml:space="preserve"> to confirm these findings</w:t>
      </w:r>
      <w:r w:rsidRPr="00E25EC9">
        <w:rPr>
          <w:rFonts w:ascii="Book Antiqua" w:eastAsia="Book Antiqua" w:hAnsi="Book Antiqua" w:cs="Book Antiqua"/>
          <w:color w:val="000000" w:themeColor="text1"/>
        </w:rPr>
        <w:t>.</w:t>
      </w:r>
    </w:p>
    <w:p w14:paraId="70112BB3"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DC67407"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REFERENCES</w:t>
      </w:r>
    </w:p>
    <w:p w14:paraId="215E1014"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 </w:t>
      </w:r>
      <w:proofErr w:type="spellStart"/>
      <w:r w:rsidRPr="00E25EC9">
        <w:rPr>
          <w:rFonts w:ascii="Book Antiqua" w:eastAsia="Book Antiqua" w:hAnsi="Book Antiqua" w:cs="Book Antiqua"/>
          <w:b/>
          <w:bCs/>
          <w:color w:val="000000" w:themeColor="text1"/>
        </w:rPr>
        <w:t>Hoeppner</w:t>
      </w:r>
      <w:proofErr w:type="spellEnd"/>
      <w:r w:rsidRPr="00E25EC9">
        <w:rPr>
          <w:rFonts w:ascii="Book Antiqua" w:eastAsia="Book Antiqua" w:hAnsi="Book Antiqua" w:cs="Book Antiqua"/>
          <w:b/>
          <w:bCs/>
          <w:color w:val="000000" w:themeColor="text1"/>
        </w:rPr>
        <w:t xml:space="preserve"> J</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Kulemann</w:t>
      </w:r>
      <w:proofErr w:type="spellEnd"/>
      <w:r w:rsidRPr="00E25EC9">
        <w:rPr>
          <w:rFonts w:ascii="Book Antiqua" w:eastAsia="Book Antiqua" w:hAnsi="Book Antiqua" w:cs="Book Antiqua"/>
          <w:color w:val="000000" w:themeColor="text1"/>
        </w:rPr>
        <w:t xml:space="preserve"> B, </w:t>
      </w:r>
      <w:proofErr w:type="spellStart"/>
      <w:r w:rsidRPr="00E25EC9">
        <w:rPr>
          <w:rFonts w:ascii="Book Antiqua" w:eastAsia="Book Antiqua" w:hAnsi="Book Antiqua" w:cs="Book Antiqua"/>
          <w:color w:val="000000" w:themeColor="text1"/>
        </w:rPr>
        <w:t>Marjanovic</w:t>
      </w:r>
      <w:proofErr w:type="spellEnd"/>
      <w:r w:rsidRPr="00E25EC9">
        <w:rPr>
          <w:rFonts w:ascii="Book Antiqua" w:eastAsia="Book Antiqua" w:hAnsi="Book Antiqua" w:cs="Book Antiqua"/>
          <w:color w:val="000000" w:themeColor="text1"/>
        </w:rPr>
        <w:t xml:space="preserve"> G, </w:t>
      </w:r>
      <w:proofErr w:type="spellStart"/>
      <w:r w:rsidRPr="00E25EC9">
        <w:rPr>
          <w:rFonts w:ascii="Book Antiqua" w:eastAsia="Book Antiqua" w:hAnsi="Book Antiqua" w:cs="Book Antiqua"/>
          <w:color w:val="000000" w:themeColor="text1"/>
        </w:rPr>
        <w:t>Bronsert</w:t>
      </w:r>
      <w:proofErr w:type="spellEnd"/>
      <w:r w:rsidRPr="00E25EC9">
        <w:rPr>
          <w:rFonts w:ascii="Book Antiqua" w:eastAsia="Book Antiqua" w:hAnsi="Book Antiqua" w:cs="Book Antiqua"/>
          <w:color w:val="000000" w:themeColor="text1"/>
        </w:rPr>
        <w:t xml:space="preserve"> P, </w:t>
      </w:r>
      <w:proofErr w:type="spellStart"/>
      <w:r w:rsidRPr="00E25EC9">
        <w:rPr>
          <w:rFonts w:ascii="Book Antiqua" w:eastAsia="Book Antiqua" w:hAnsi="Book Antiqua" w:cs="Book Antiqua"/>
          <w:color w:val="000000" w:themeColor="text1"/>
        </w:rPr>
        <w:t>Hopt</w:t>
      </w:r>
      <w:proofErr w:type="spellEnd"/>
      <w:r w:rsidRPr="00E25EC9">
        <w:rPr>
          <w:rFonts w:ascii="Book Antiqua" w:eastAsia="Book Antiqua" w:hAnsi="Book Antiqua" w:cs="Book Antiqua"/>
          <w:color w:val="000000" w:themeColor="text1"/>
        </w:rPr>
        <w:t xml:space="preserve"> UT. Limited resection for duodenal gastrointestinal stromal tumors: Surgical management and clinical outcome. </w:t>
      </w:r>
      <w:r w:rsidRPr="00E25EC9">
        <w:rPr>
          <w:rFonts w:ascii="Book Antiqua" w:eastAsia="Book Antiqua" w:hAnsi="Book Antiqua" w:cs="Book Antiqua"/>
          <w:i/>
          <w:iCs/>
          <w:color w:val="000000" w:themeColor="text1"/>
        </w:rPr>
        <w:t xml:space="preserve">World J </w:t>
      </w:r>
      <w:proofErr w:type="spellStart"/>
      <w:r w:rsidRPr="00E25EC9">
        <w:rPr>
          <w:rFonts w:ascii="Book Antiqua" w:eastAsia="Book Antiqua" w:hAnsi="Book Antiqua" w:cs="Book Antiqua"/>
          <w:i/>
          <w:iCs/>
          <w:color w:val="000000" w:themeColor="text1"/>
        </w:rPr>
        <w:t>Gastrointest</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Surg</w:t>
      </w:r>
      <w:proofErr w:type="spellEnd"/>
      <w:r w:rsidRPr="00E25EC9">
        <w:rPr>
          <w:rFonts w:ascii="Book Antiqua" w:eastAsia="Book Antiqua" w:hAnsi="Book Antiqua" w:cs="Book Antiqua"/>
          <w:color w:val="000000" w:themeColor="text1"/>
        </w:rPr>
        <w:t xml:space="preserve"> 2013; </w:t>
      </w:r>
      <w:r w:rsidRPr="00E25EC9">
        <w:rPr>
          <w:rFonts w:ascii="Book Antiqua" w:eastAsia="Book Antiqua" w:hAnsi="Book Antiqua" w:cs="Book Antiqua"/>
          <w:b/>
          <w:bCs/>
          <w:color w:val="000000" w:themeColor="text1"/>
        </w:rPr>
        <w:t>5</w:t>
      </w:r>
      <w:r w:rsidRPr="00E25EC9">
        <w:rPr>
          <w:rFonts w:ascii="Book Antiqua" w:eastAsia="Book Antiqua" w:hAnsi="Book Antiqua" w:cs="Book Antiqua"/>
          <w:color w:val="000000" w:themeColor="text1"/>
        </w:rPr>
        <w:t>: 16-21 [PMID: 23515427 DOI: 10.4240/wjgs.v5.i2.16]</w:t>
      </w:r>
    </w:p>
    <w:p w14:paraId="309B997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 </w:t>
      </w:r>
      <w:r w:rsidRPr="00E25EC9">
        <w:rPr>
          <w:rFonts w:ascii="Book Antiqua" w:eastAsia="Book Antiqua" w:hAnsi="Book Antiqua" w:cs="Book Antiqua"/>
          <w:b/>
          <w:bCs/>
          <w:color w:val="000000" w:themeColor="text1"/>
        </w:rPr>
        <w:t>Johnston FM</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Kneuertz</w:t>
      </w:r>
      <w:proofErr w:type="spellEnd"/>
      <w:r w:rsidRPr="00E25EC9">
        <w:rPr>
          <w:rFonts w:ascii="Book Antiqua" w:eastAsia="Book Antiqua" w:hAnsi="Book Antiqua" w:cs="Book Antiqua"/>
          <w:color w:val="000000" w:themeColor="text1"/>
        </w:rPr>
        <w:t xml:space="preserve"> PJ, Cameron JL, Sanford D, Fisher S, Turley R, </w:t>
      </w:r>
      <w:proofErr w:type="spellStart"/>
      <w:r w:rsidRPr="00E25EC9">
        <w:rPr>
          <w:rFonts w:ascii="Book Antiqua" w:eastAsia="Book Antiqua" w:hAnsi="Book Antiqua" w:cs="Book Antiqua"/>
          <w:color w:val="000000" w:themeColor="text1"/>
        </w:rPr>
        <w:t>Groeschl</w:t>
      </w:r>
      <w:proofErr w:type="spellEnd"/>
      <w:r w:rsidRPr="00E25EC9">
        <w:rPr>
          <w:rFonts w:ascii="Book Antiqua" w:eastAsia="Book Antiqua" w:hAnsi="Book Antiqua" w:cs="Book Antiqua"/>
          <w:color w:val="000000" w:themeColor="text1"/>
        </w:rPr>
        <w:t xml:space="preserve"> R, </w:t>
      </w:r>
      <w:proofErr w:type="spellStart"/>
      <w:r w:rsidRPr="00E25EC9">
        <w:rPr>
          <w:rFonts w:ascii="Book Antiqua" w:eastAsia="Book Antiqua" w:hAnsi="Book Antiqua" w:cs="Book Antiqua"/>
          <w:color w:val="000000" w:themeColor="text1"/>
        </w:rPr>
        <w:t>Hyder</w:t>
      </w:r>
      <w:proofErr w:type="spellEnd"/>
      <w:r w:rsidRPr="00E25EC9">
        <w:rPr>
          <w:rFonts w:ascii="Book Antiqua" w:eastAsia="Book Antiqua" w:hAnsi="Book Antiqua" w:cs="Book Antiqua"/>
          <w:color w:val="000000" w:themeColor="text1"/>
        </w:rPr>
        <w:t xml:space="preserve"> O, </w:t>
      </w:r>
      <w:proofErr w:type="spellStart"/>
      <w:r w:rsidRPr="00E25EC9">
        <w:rPr>
          <w:rFonts w:ascii="Book Antiqua" w:eastAsia="Book Antiqua" w:hAnsi="Book Antiqua" w:cs="Book Antiqua"/>
          <w:color w:val="000000" w:themeColor="text1"/>
        </w:rPr>
        <w:t>Kooby</w:t>
      </w:r>
      <w:proofErr w:type="spellEnd"/>
      <w:r w:rsidRPr="00E25EC9">
        <w:rPr>
          <w:rFonts w:ascii="Book Antiqua" w:eastAsia="Book Antiqua" w:hAnsi="Book Antiqua" w:cs="Book Antiqua"/>
          <w:color w:val="000000" w:themeColor="text1"/>
        </w:rPr>
        <w:t xml:space="preserve"> DA, Blazer D 3rd, </w:t>
      </w:r>
      <w:proofErr w:type="spellStart"/>
      <w:r w:rsidRPr="00E25EC9">
        <w:rPr>
          <w:rFonts w:ascii="Book Antiqua" w:eastAsia="Book Antiqua" w:hAnsi="Book Antiqua" w:cs="Book Antiqua"/>
          <w:color w:val="000000" w:themeColor="text1"/>
        </w:rPr>
        <w:t>Choti</w:t>
      </w:r>
      <w:proofErr w:type="spellEnd"/>
      <w:r w:rsidRPr="00E25EC9">
        <w:rPr>
          <w:rFonts w:ascii="Book Antiqua" w:eastAsia="Book Antiqua" w:hAnsi="Book Antiqua" w:cs="Book Antiqua"/>
          <w:color w:val="000000" w:themeColor="text1"/>
        </w:rPr>
        <w:t xml:space="preserve"> MA, Wolfgang CL, </w:t>
      </w:r>
      <w:proofErr w:type="spellStart"/>
      <w:r w:rsidRPr="00E25EC9">
        <w:rPr>
          <w:rFonts w:ascii="Book Antiqua" w:eastAsia="Book Antiqua" w:hAnsi="Book Antiqua" w:cs="Book Antiqua"/>
          <w:color w:val="000000" w:themeColor="text1"/>
        </w:rPr>
        <w:t>Gamblin</w:t>
      </w:r>
      <w:proofErr w:type="spellEnd"/>
      <w:r w:rsidRPr="00E25EC9">
        <w:rPr>
          <w:rFonts w:ascii="Book Antiqua" w:eastAsia="Book Antiqua" w:hAnsi="Book Antiqua" w:cs="Book Antiqua"/>
          <w:color w:val="000000" w:themeColor="text1"/>
        </w:rPr>
        <w:t xml:space="preserve"> TC, Hawkins WG, </w:t>
      </w:r>
      <w:proofErr w:type="spellStart"/>
      <w:r w:rsidRPr="00E25EC9">
        <w:rPr>
          <w:rFonts w:ascii="Book Antiqua" w:eastAsia="Book Antiqua" w:hAnsi="Book Antiqua" w:cs="Book Antiqua"/>
          <w:color w:val="000000" w:themeColor="text1"/>
        </w:rPr>
        <w:t>Maithel</w:t>
      </w:r>
      <w:proofErr w:type="spellEnd"/>
      <w:r w:rsidRPr="00E25EC9">
        <w:rPr>
          <w:rFonts w:ascii="Book Antiqua" w:eastAsia="Book Antiqua" w:hAnsi="Book Antiqua" w:cs="Book Antiqua"/>
          <w:color w:val="000000" w:themeColor="text1"/>
        </w:rPr>
        <w:t xml:space="preserve"> SK, </w:t>
      </w:r>
      <w:proofErr w:type="spellStart"/>
      <w:r w:rsidRPr="00E25EC9">
        <w:rPr>
          <w:rFonts w:ascii="Book Antiqua" w:eastAsia="Book Antiqua" w:hAnsi="Book Antiqua" w:cs="Book Antiqua"/>
          <w:color w:val="000000" w:themeColor="text1"/>
        </w:rPr>
        <w:t>Pawlik</w:t>
      </w:r>
      <w:proofErr w:type="spellEnd"/>
      <w:r w:rsidRPr="00E25EC9">
        <w:rPr>
          <w:rFonts w:ascii="Book Antiqua" w:eastAsia="Book Antiqua" w:hAnsi="Book Antiqua" w:cs="Book Antiqua"/>
          <w:color w:val="000000" w:themeColor="text1"/>
        </w:rPr>
        <w:t xml:space="preserve"> TM. Presentation and management of gastrointestinal stromal tumors of the duodenum: a multi-institutional analysis. </w:t>
      </w:r>
      <w:r w:rsidRPr="00E25EC9">
        <w:rPr>
          <w:rFonts w:ascii="Book Antiqua" w:eastAsia="Book Antiqua" w:hAnsi="Book Antiqua" w:cs="Book Antiqua"/>
          <w:i/>
          <w:iCs/>
          <w:color w:val="000000" w:themeColor="text1"/>
        </w:rPr>
        <w:t>Ann Surg Oncol</w:t>
      </w:r>
      <w:r w:rsidRPr="00E25EC9">
        <w:rPr>
          <w:rFonts w:ascii="Book Antiqua" w:eastAsia="Book Antiqua" w:hAnsi="Book Antiqua" w:cs="Book Antiqua"/>
          <w:color w:val="000000" w:themeColor="text1"/>
        </w:rPr>
        <w:t xml:space="preserve"> 2012; </w:t>
      </w:r>
      <w:r w:rsidRPr="00E25EC9">
        <w:rPr>
          <w:rFonts w:ascii="Book Antiqua" w:eastAsia="Book Antiqua" w:hAnsi="Book Antiqua" w:cs="Book Antiqua"/>
          <w:b/>
          <w:bCs/>
          <w:color w:val="000000" w:themeColor="text1"/>
        </w:rPr>
        <w:t>19</w:t>
      </w:r>
      <w:r w:rsidRPr="00E25EC9">
        <w:rPr>
          <w:rFonts w:ascii="Book Antiqua" w:eastAsia="Book Antiqua" w:hAnsi="Book Antiqua" w:cs="Book Antiqua"/>
          <w:color w:val="000000" w:themeColor="text1"/>
        </w:rPr>
        <w:t>: 3351-3360 [PMID: 22878613 DOI: 10.1245/s10434-012-2551-8]</w:t>
      </w:r>
    </w:p>
    <w:p w14:paraId="5C5A7D8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3 </w:t>
      </w:r>
      <w:proofErr w:type="spellStart"/>
      <w:r w:rsidRPr="00E25EC9">
        <w:rPr>
          <w:rFonts w:ascii="Book Antiqua" w:eastAsia="Book Antiqua" w:hAnsi="Book Antiqua" w:cs="Book Antiqua"/>
          <w:b/>
          <w:bCs/>
          <w:color w:val="000000" w:themeColor="text1"/>
        </w:rPr>
        <w:t>Bourgouin</w:t>
      </w:r>
      <w:proofErr w:type="spellEnd"/>
      <w:r w:rsidRPr="00E25EC9">
        <w:rPr>
          <w:rFonts w:ascii="Book Antiqua" w:eastAsia="Book Antiqua" w:hAnsi="Book Antiqua" w:cs="Book Antiqua"/>
          <w:b/>
          <w:bCs/>
          <w:color w:val="000000" w:themeColor="text1"/>
        </w:rPr>
        <w:t xml:space="preserve"> S</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Hornez</w:t>
      </w:r>
      <w:proofErr w:type="spellEnd"/>
      <w:r w:rsidRPr="00E25EC9">
        <w:rPr>
          <w:rFonts w:ascii="Book Antiqua" w:eastAsia="Book Antiqua" w:hAnsi="Book Antiqua" w:cs="Book Antiqua"/>
          <w:color w:val="000000" w:themeColor="text1"/>
        </w:rPr>
        <w:t xml:space="preserve"> E, </w:t>
      </w:r>
      <w:proofErr w:type="spellStart"/>
      <w:r w:rsidRPr="00E25EC9">
        <w:rPr>
          <w:rFonts w:ascii="Book Antiqua" w:eastAsia="Book Antiqua" w:hAnsi="Book Antiqua" w:cs="Book Antiqua"/>
          <w:color w:val="000000" w:themeColor="text1"/>
        </w:rPr>
        <w:t>Guiramand</w:t>
      </w:r>
      <w:proofErr w:type="spellEnd"/>
      <w:r w:rsidRPr="00E25EC9">
        <w:rPr>
          <w:rFonts w:ascii="Book Antiqua" w:eastAsia="Book Antiqua" w:hAnsi="Book Antiqua" w:cs="Book Antiqua"/>
          <w:color w:val="000000" w:themeColor="text1"/>
        </w:rPr>
        <w:t xml:space="preserve"> J, </w:t>
      </w:r>
      <w:proofErr w:type="spellStart"/>
      <w:r w:rsidRPr="00E25EC9">
        <w:rPr>
          <w:rFonts w:ascii="Book Antiqua" w:eastAsia="Book Antiqua" w:hAnsi="Book Antiqua" w:cs="Book Antiqua"/>
          <w:color w:val="000000" w:themeColor="text1"/>
        </w:rPr>
        <w:t>Barbier</w:t>
      </w:r>
      <w:proofErr w:type="spellEnd"/>
      <w:r w:rsidRPr="00E25EC9">
        <w:rPr>
          <w:rFonts w:ascii="Book Antiqua" w:eastAsia="Book Antiqua" w:hAnsi="Book Antiqua" w:cs="Book Antiqua"/>
          <w:color w:val="000000" w:themeColor="text1"/>
        </w:rPr>
        <w:t xml:space="preserve"> L, </w:t>
      </w:r>
      <w:proofErr w:type="spellStart"/>
      <w:r w:rsidRPr="00E25EC9">
        <w:rPr>
          <w:rFonts w:ascii="Book Antiqua" w:eastAsia="Book Antiqua" w:hAnsi="Book Antiqua" w:cs="Book Antiqua"/>
          <w:color w:val="000000" w:themeColor="text1"/>
        </w:rPr>
        <w:t>Delpero</w:t>
      </w:r>
      <w:proofErr w:type="spellEnd"/>
      <w:r w:rsidRPr="00E25EC9">
        <w:rPr>
          <w:rFonts w:ascii="Book Antiqua" w:eastAsia="Book Antiqua" w:hAnsi="Book Antiqua" w:cs="Book Antiqua"/>
          <w:color w:val="000000" w:themeColor="text1"/>
        </w:rPr>
        <w:t xml:space="preserve"> JR, Le </w:t>
      </w:r>
      <w:proofErr w:type="spellStart"/>
      <w:r w:rsidRPr="00E25EC9">
        <w:rPr>
          <w:rFonts w:ascii="Book Antiqua" w:eastAsia="Book Antiqua" w:hAnsi="Book Antiqua" w:cs="Book Antiqua"/>
          <w:color w:val="000000" w:themeColor="text1"/>
        </w:rPr>
        <w:t>Treut</w:t>
      </w:r>
      <w:proofErr w:type="spellEnd"/>
      <w:r w:rsidRPr="00E25EC9">
        <w:rPr>
          <w:rFonts w:ascii="Book Antiqua" w:eastAsia="Book Antiqua" w:hAnsi="Book Antiqua" w:cs="Book Antiqua"/>
          <w:color w:val="000000" w:themeColor="text1"/>
        </w:rPr>
        <w:t xml:space="preserve"> YP, </w:t>
      </w:r>
      <w:proofErr w:type="spellStart"/>
      <w:r w:rsidRPr="00E25EC9">
        <w:rPr>
          <w:rFonts w:ascii="Book Antiqua" w:eastAsia="Book Antiqua" w:hAnsi="Book Antiqua" w:cs="Book Antiqua"/>
          <w:color w:val="000000" w:themeColor="text1"/>
        </w:rPr>
        <w:t>Moutardier</w:t>
      </w:r>
      <w:proofErr w:type="spellEnd"/>
      <w:r w:rsidRPr="00E25EC9">
        <w:rPr>
          <w:rFonts w:ascii="Book Antiqua" w:eastAsia="Book Antiqua" w:hAnsi="Book Antiqua" w:cs="Book Antiqua"/>
          <w:color w:val="000000" w:themeColor="text1"/>
        </w:rPr>
        <w:t xml:space="preserve"> V. Duodenal gastrointestinal stromal tumors (GISTs): arguments for conservative surgery. </w:t>
      </w:r>
      <w:r w:rsidRPr="00E25EC9">
        <w:rPr>
          <w:rFonts w:ascii="Book Antiqua" w:eastAsia="Book Antiqua" w:hAnsi="Book Antiqua" w:cs="Book Antiqua"/>
          <w:i/>
          <w:iCs/>
          <w:color w:val="000000" w:themeColor="text1"/>
        </w:rPr>
        <w:t xml:space="preserve">J </w:t>
      </w:r>
      <w:proofErr w:type="spellStart"/>
      <w:r w:rsidRPr="00E25EC9">
        <w:rPr>
          <w:rFonts w:ascii="Book Antiqua" w:eastAsia="Book Antiqua" w:hAnsi="Book Antiqua" w:cs="Book Antiqua"/>
          <w:i/>
          <w:iCs/>
          <w:color w:val="000000" w:themeColor="text1"/>
        </w:rPr>
        <w:t>Gastrointest</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Surg</w:t>
      </w:r>
      <w:proofErr w:type="spellEnd"/>
      <w:r w:rsidRPr="00E25EC9">
        <w:rPr>
          <w:rFonts w:ascii="Book Antiqua" w:eastAsia="Book Antiqua" w:hAnsi="Book Antiqua" w:cs="Book Antiqua"/>
          <w:color w:val="000000" w:themeColor="text1"/>
        </w:rPr>
        <w:t xml:space="preserve"> 2013; </w:t>
      </w:r>
      <w:r w:rsidRPr="00E25EC9">
        <w:rPr>
          <w:rFonts w:ascii="Book Antiqua" w:eastAsia="Book Antiqua" w:hAnsi="Book Antiqua" w:cs="Book Antiqua"/>
          <w:b/>
          <w:bCs/>
          <w:color w:val="000000" w:themeColor="text1"/>
        </w:rPr>
        <w:t>17</w:t>
      </w:r>
      <w:r w:rsidRPr="00E25EC9">
        <w:rPr>
          <w:rFonts w:ascii="Book Antiqua" w:eastAsia="Book Antiqua" w:hAnsi="Book Antiqua" w:cs="Book Antiqua"/>
          <w:color w:val="000000" w:themeColor="text1"/>
        </w:rPr>
        <w:t>: 482-487 [PMID: 23229887 DOI: 10.1007/s11605-012-2075-3]</w:t>
      </w:r>
    </w:p>
    <w:p w14:paraId="168DCEE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4 </w:t>
      </w:r>
      <w:r w:rsidRPr="00E25EC9">
        <w:rPr>
          <w:rFonts w:ascii="Book Antiqua" w:eastAsia="Book Antiqua" w:hAnsi="Book Antiqua" w:cs="Book Antiqua"/>
          <w:b/>
          <w:bCs/>
          <w:color w:val="000000" w:themeColor="text1"/>
        </w:rPr>
        <w:t>Qian HR</w:t>
      </w:r>
      <w:r w:rsidRPr="00E25EC9">
        <w:rPr>
          <w:rFonts w:ascii="Book Antiqua" w:eastAsia="Book Antiqua" w:hAnsi="Book Antiqua" w:cs="Book Antiqua"/>
          <w:color w:val="000000" w:themeColor="text1"/>
        </w:rPr>
        <w:t xml:space="preserve">, Lin TY. [Tough choice of surgical treatment for duodenal gastrointestinal stromal tumor: pancreaticoduodenectomy or local resection?] </w:t>
      </w:r>
      <w:proofErr w:type="spellStart"/>
      <w:r w:rsidRPr="00E25EC9">
        <w:rPr>
          <w:rFonts w:ascii="Book Antiqua" w:eastAsia="Book Antiqua" w:hAnsi="Book Antiqua" w:cs="Book Antiqua"/>
          <w:i/>
          <w:iCs/>
          <w:color w:val="000000" w:themeColor="text1"/>
        </w:rPr>
        <w:t>Zhonghua</w:t>
      </w:r>
      <w:proofErr w:type="spellEnd"/>
      <w:r w:rsidRPr="00E25EC9">
        <w:rPr>
          <w:rFonts w:ascii="Book Antiqua" w:eastAsia="Book Antiqua" w:hAnsi="Book Antiqua" w:cs="Book Antiqua"/>
          <w:i/>
          <w:iCs/>
          <w:color w:val="000000" w:themeColor="text1"/>
        </w:rPr>
        <w:t xml:space="preserve"> Wei Chang Wai </w:t>
      </w:r>
      <w:proofErr w:type="spellStart"/>
      <w:r w:rsidRPr="00E25EC9">
        <w:rPr>
          <w:rFonts w:ascii="Book Antiqua" w:eastAsia="Book Antiqua" w:hAnsi="Book Antiqua" w:cs="Book Antiqua"/>
          <w:i/>
          <w:iCs/>
          <w:color w:val="000000" w:themeColor="text1"/>
        </w:rPr>
        <w:t>Ke</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Za</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Zhi</w:t>
      </w:r>
      <w:proofErr w:type="spellEnd"/>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23</w:t>
      </w:r>
      <w:r w:rsidRPr="00E25EC9">
        <w:rPr>
          <w:rFonts w:ascii="Book Antiqua" w:eastAsia="Book Antiqua" w:hAnsi="Book Antiqua" w:cs="Book Antiqua"/>
          <w:color w:val="000000" w:themeColor="text1"/>
        </w:rPr>
        <w:t>: 861-865 [PMID: 32927510 DOI: 10.3760/cma.j.cn.441530-20200615-00357]</w:t>
      </w:r>
    </w:p>
    <w:p w14:paraId="594826C0"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5 </w:t>
      </w:r>
      <w:r w:rsidRPr="00E25EC9">
        <w:rPr>
          <w:rFonts w:ascii="Book Antiqua" w:eastAsia="Book Antiqua" w:hAnsi="Book Antiqua" w:cs="Book Antiqua"/>
          <w:b/>
          <w:bCs/>
          <w:color w:val="000000" w:themeColor="text1"/>
        </w:rPr>
        <w:t>Colombo C</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Ronellenfitsch</w:t>
      </w:r>
      <w:proofErr w:type="spellEnd"/>
      <w:r w:rsidRPr="00E25EC9">
        <w:rPr>
          <w:rFonts w:ascii="Book Antiqua" w:eastAsia="Book Antiqua" w:hAnsi="Book Antiqua" w:cs="Book Antiqua"/>
          <w:color w:val="000000" w:themeColor="text1"/>
        </w:rPr>
        <w:t xml:space="preserve"> U, </w:t>
      </w:r>
      <w:proofErr w:type="spellStart"/>
      <w:r w:rsidRPr="00E25EC9">
        <w:rPr>
          <w:rFonts w:ascii="Book Antiqua" w:eastAsia="Book Antiqua" w:hAnsi="Book Antiqua" w:cs="Book Antiqua"/>
          <w:color w:val="000000" w:themeColor="text1"/>
        </w:rPr>
        <w:t>Yuxin</w:t>
      </w:r>
      <w:proofErr w:type="spellEnd"/>
      <w:r w:rsidRPr="00E25EC9">
        <w:rPr>
          <w:rFonts w:ascii="Book Antiqua" w:eastAsia="Book Antiqua" w:hAnsi="Book Antiqua" w:cs="Book Antiqua"/>
          <w:color w:val="000000" w:themeColor="text1"/>
        </w:rPr>
        <w:t xml:space="preserve"> Z, Rutkowski P, Miceli R, </w:t>
      </w:r>
      <w:proofErr w:type="spellStart"/>
      <w:r w:rsidRPr="00E25EC9">
        <w:rPr>
          <w:rFonts w:ascii="Book Antiqua" w:eastAsia="Book Antiqua" w:hAnsi="Book Antiqua" w:cs="Book Antiqua"/>
          <w:color w:val="000000" w:themeColor="text1"/>
        </w:rPr>
        <w:t>Bylina</w:t>
      </w:r>
      <w:proofErr w:type="spellEnd"/>
      <w:r w:rsidRPr="00E25EC9">
        <w:rPr>
          <w:rFonts w:ascii="Book Antiqua" w:eastAsia="Book Antiqua" w:hAnsi="Book Antiqua" w:cs="Book Antiqua"/>
          <w:color w:val="000000" w:themeColor="text1"/>
        </w:rPr>
        <w:t xml:space="preserve"> E, </w:t>
      </w:r>
      <w:proofErr w:type="spellStart"/>
      <w:r w:rsidRPr="00E25EC9">
        <w:rPr>
          <w:rFonts w:ascii="Book Antiqua" w:eastAsia="Book Antiqua" w:hAnsi="Book Antiqua" w:cs="Book Antiqua"/>
          <w:color w:val="000000" w:themeColor="text1"/>
        </w:rPr>
        <w:t>Hohenberger</w:t>
      </w:r>
      <w:proofErr w:type="spellEnd"/>
      <w:r w:rsidRPr="00E25EC9">
        <w:rPr>
          <w:rFonts w:ascii="Book Antiqua" w:eastAsia="Book Antiqua" w:hAnsi="Book Antiqua" w:cs="Book Antiqua"/>
          <w:color w:val="000000" w:themeColor="text1"/>
        </w:rPr>
        <w:t xml:space="preserve"> P, </w:t>
      </w:r>
      <w:proofErr w:type="spellStart"/>
      <w:r w:rsidRPr="00E25EC9">
        <w:rPr>
          <w:rFonts w:ascii="Book Antiqua" w:eastAsia="Book Antiqua" w:hAnsi="Book Antiqua" w:cs="Book Antiqua"/>
          <w:color w:val="000000" w:themeColor="text1"/>
        </w:rPr>
        <w:t>Raut</w:t>
      </w:r>
      <w:proofErr w:type="spellEnd"/>
      <w:r w:rsidRPr="00E25EC9">
        <w:rPr>
          <w:rFonts w:ascii="Book Antiqua" w:eastAsia="Book Antiqua" w:hAnsi="Book Antiqua" w:cs="Book Antiqua"/>
          <w:color w:val="000000" w:themeColor="text1"/>
        </w:rPr>
        <w:t xml:space="preserve"> CP, </w:t>
      </w:r>
      <w:proofErr w:type="spellStart"/>
      <w:r w:rsidRPr="00E25EC9">
        <w:rPr>
          <w:rFonts w:ascii="Book Antiqua" w:eastAsia="Book Antiqua" w:hAnsi="Book Antiqua" w:cs="Book Antiqua"/>
          <w:color w:val="000000" w:themeColor="text1"/>
        </w:rPr>
        <w:t>Gronchi</w:t>
      </w:r>
      <w:proofErr w:type="spellEnd"/>
      <w:r w:rsidRPr="00E25EC9">
        <w:rPr>
          <w:rFonts w:ascii="Book Antiqua" w:eastAsia="Book Antiqua" w:hAnsi="Book Antiqua" w:cs="Book Antiqua"/>
          <w:color w:val="000000" w:themeColor="text1"/>
        </w:rPr>
        <w:t xml:space="preserve"> A. Clinical, pathological and surgical characteristics of duodenal </w:t>
      </w:r>
      <w:r w:rsidRPr="00E25EC9">
        <w:rPr>
          <w:rFonts w:ascii="Book Antiqua" w:eastAsia="Book Antiqua" w:hAnsi="Book Antiqua" w:cs="Book Antiqua"/>
          <w:color w:val="000000" w:themeColor="text1"/>
        </w:rPr>
        <w:lastRenderedPageBreak/>
        <w:t xml:space="preserve">gastrointestinal stromal tumor and their influence on survival: a multi-center study. </w:t>
      </w:r>
      <w:r w:rsidRPr="00E25EC9">
        <w:rPr>
          <w:rFonts w:ascii="Book Antiqua" w:eastAsia="Book Antiqua" w:hAnsi="Book Antiqua" w:cs="Book Antiqua"/>
          <w:i/>
          <w:iCs/>
          <w:color w:val="000000" w:themeColor="text1"/>
        </w:rPr>
        <w:t>Ann Surg Oncol</w:t>
      </w:r>
      <w:r w:rsidRPr="00E25EC9">
        <w:rPr>
          <w:rFonts w:ascii="Book Antiqua" w:eastAsia="Book Antiqua" w:hAnsi="Book Antiqua" w:cs="Book Antiqua"/>
          <w:color w:val="000000" w:themeColor="text1"/>
        </w:rPr>
        <w:t xml:space="preserve"> 2012; </w:t>
      </w:r>
      <w:r w:rsidRPr="00E25EC9">
        <w:rPr>
          <w:rFonts w:ascii="Book Antiqua" w:eastAsia="Book Antiqua" w:hAnsi="Book Antiqua" w:cs="Book Antiqua"/>
          <w:b/>
          <w:bCs/>
          <w:color w:val="000000" w:themeColor="text1"/>
        </w:rPr>
        <w:t>19</w:t>
      </w:r>
      <w:r w:rsidRPr="00E25EC9">
        <w:rPr>
          <w:rFonts w:ascii="Book Antiqua" w:eastAsia="Book Antiqua" w:hAnsi="Book Antiqua" w:cs="Book Antiqua"/>
          <w:color w:val="000000" w:themeColor="text1"/>
        </w:rPr>
        <w:t>: 3361-3367 [PMID: 22843188 DOI: 10.1245/s10434-012-2559-0]</w:t>
      </w:r>
    </w:p>
    <w:p w14:paraId="4003669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6 </w:t>
      </w:r>
      <w:r w:rsidRPr="00E25EC9">
        <w:rPr>
          <w:rFonts w:ascii="Book Antiqua" w:eastAsia="Book Antiqua" w:hAnsi="Book Antiqua" w:cs="Book Antiqua"/>
          <w:b/>
          <w:bCs/>
          <w:color w:val="000000" w:themeColor="text1"/>
        </w:rPr>
        <w:t>Liang X</w:t>
      </w:r>
      <w:r w:rsidRPr="00E25EC9">
        <w:rPr>
          <w:rFonts w:ascii="Book Antiqua" w:eastAsia="Book Antiqua" w:hAnsi="Book Antiqua" w:cs="Book Antiqua"/>
          <w:color w:val="000000" w:themeColor="text1"/>
        </w:rPr>
        <w:t xml:space="preserve">, Yu H, Zhu LH, Wang XF, Cai XJ. Gastrointestinal stromal tumors of the duodenum: surgical management and survival results. </w:t>
      </w:r>
      <w:r w:rsidRPr="00E25EC9">
        <w:rPr>
          <w:rFonts w:ascii="Book Antiqua" w:eastAsia="Book Antiqua" w:hAnsi="Book Antiqua" w:cs="Book Antiqua"/>
          <w:i/>
          <w:iCs/>
          <w:color w:val="000000" w:themeColor="text1"/>
        </w:rPr>
        <w:t>World J Gastroenterol</w:t>
      </w:r>
      <w:r w:rsidRPr="00E25EC9">
        <w:rPr>
          <w:rFonts w:ascii="Book Antiqua" w:eastAsia="Book Antiqua" w:hAnsi="Book Antiqua" w:cs="Book Antiqua"/>
          <w:color w:val="000000" w:themeColor="text1"/>
        </w:rPr>
        <w:t xml:space="preserve"> 2013; </w:t>
      </w:r>
      <w:r w:rsidRPr="00E25EC9">
        <w:rPr>
          <w:rFonts w:ascii="Book Antiqua" w:eastAsia="Book Antiqua" w:hAnsi="Book Antiqua" w:cs="Book Antiqua"/>
          <w:b/>
          <w:bCs/>
          <w:color w:val="000000" w:themeColor="text1"/>
        </w:rPr>
        <w:t>19</w:t>
      </w:r>
      <w:r w:rsidRPr="00E25EC9">
        <w:rPr>
          <w:rFonts w:ascii="Book Antiqua" w:eastAsia="Book Antiqua" w:hAnsi="Book Antiqua" w:cs="Book Antiqua"/>
          <w:color w:val="000000" w:themeColor="text1"/>
        </w:rPr>
        <w:t>: 6000-6010 [PMID: 24106400 DOI: 10.3748/wjg.v19.i36.6000]</w:t>
      </w:r>
    </w:p>
    <w:p w14:paraId="5D84B78E"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7 </w:t>
      </w:r>
      <w:r w:rsidRPr="00E25EC9">
        <w:rPr>
          <w:rFonts w:ascii="Book Antiqua" w:eastAsia="Book Antiqua" w:hAnsi="Book Antiqua" w:cs="Book Antiqua"/>
          <w:b/>
          <w:bCs/>
          <w:color w:val="000000" w:themeColor="text1"/>
        </w:rPr>
        <w:t>Du H</w:t>
      </w:r>
      <w:r w:rsidRPr="00E25EC9">
        <w:rPr>
          <w:rFonts w:ascii="Book Antiqua" w:eastAsia="Book Antiqua" w:hAnsi="Book Antiqua" w:cs="Book Antiqua"/>
          <w:color w:val="000000" w:themeColor="text1"/>
        </w:rPr>
        <w:t xml:space="preserve">, Ning L, Li S, Lou X, Chen H, Hu F, Shan G, Zhang F, Xu G. Diagnosis and Treatment of Duodenal Gastrointestinal Stromal Tumors. </w:t>
      </w:r>
      <w:proofErr w:type="spellStart"/>
      <w:r w:rsidRPr="00E25EC9">
        <w:rPr>
          <w:rFonts w:ascii="Book Antiqua" w:eastAsia="Book Antiqua" w:hAnsi="Book Antiqua" w:cs="Book Antiqua"/>
          <w:i/>
          <w:iCs/>
          <w:color w:val="000000" w:themeColor="text1"/>
        </w:rPr>
        <w:t>Clin</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Transl</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Gastroenterol</w:t>
      </w:r>
      <w:proofErr w:type="spellEnd"/>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11</w:t>
      </w:r>
      <w:r w:rsidRPr="00E25EC9">
        <w:rPr>
          <w:rFonts w:ascii="Book Antiqua" w:eastAsia="Book Antiqua" w:hAnsi="Book Antiqua" w:cs="Book Antiqua"/>
          <w:color w:val="000000" w:themeColor="text1"/>
        </w:rPr>
        <w:t>: e00156 [PMID: 32352716 DOI: 10.14309/ctg.0000000000000156]</w:t>
      </w:r>
    </w:p>
    <w:p w14:paraId="47829B9A"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8 </w:t>
      </w:r>
      <w:r w:rsidRPr="00E25EC9">
        <w:rPr>
          <w:rFonts w:ascii="Book Antiqua" w:eastAsia="Book Antiqua" w:hAnsi="Book Antiqua" w:cs="Book Antiqua"/>
          <w:b/>
          <w:bCs/>
          <w:color w:val="000000" w:themeColor="text1"/>
        </w:rPr>
        <w:t>Shen C</w:t>
      </w:r>
      <w:r w:rsidRPr="00E25EC9">
        <w:rPr>
          <w:rFonts w:ascii="Book Antiqua" w:eastAsia="Book Antiqua" w:hAnsi="Book Antiqua" w:cs="Book Antiqua"/>
          <w:color w:val="000000" w:themeColor="text1"/>
        </w:rPr>
        <w:t xml:space="preserve">, Chen H, Yin Y, Chen J, Han L, Zhang B, Chen Z, Chen J. Duodenal gastrointestinal stromal tumors: clinicopathological characteristics, surgery, and long-term outcome. </w:t>
      </w:r>
      <w:r w:rsidRPr="00E25EC9">
        <w:rPr>
          <w:rFonts w:ascii="Book Antiqua" w:eastAsia="Book Antiqua" w:hAnsi="Book Antiqua" w:cs="Book Antiqua"/>
          <w:i/>
          <w:iCs/>
          <w:color w:val="000000" w:themeColor="text1"/>
        </w:rPr>
        <w:t>BMC Surg</w:t>
      </w:r>
      <w:r w:rsidRPr="00E25EC9">
        <w:rPr>
          <w:rFonts w:ascii="Book Antiqua" w:eastAsia="Book Antiqua" w:hAnsi="Book Antiqua" w:cs="Book Antiqua"/>
          <w:color w:val="000000" w:themeColor="text1"/>
        </w:rPr>
        <w:t xml:space="preserve"> 2015; </w:t>
      </w:r>
      <w:r w:rsidRPr="00E25EC9">
        <w:rPr>
          <w:rFonts w:ascii="Book Antiqua" w:eastAsia="Book Antiqua" w:hAnsi="Book Antiqua" w:cs="Book Antiqua"/>
          <w:b/>
          <w:bCs/>
          <w:color w:val="000000" w:themeColor="text1"/>
        </w:rPr>
        <w:t>15</w:t>
      </w:r>
      <w:r w:rsidRPr="00E25EC9">
        <w:rPr>
          <w:rFonts w:ascii="Book Antiqua" w:eastAsia="Book Antiqua" w:hAnsi="Book Antiqua" w:cs="Book Antiqua"/>
          <w:color w:val="000000" w:themeColor="text1"/>
        </w:rPr>
        <w:t>: 98 [PMID: 26276408 DOI: 10.1186/s12893-015-0084-3]</w:t>
      </w:r>
    </w:p>
    <w:p w14:paraId="789834B0"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9 </w:t>
      </w:r>
      <w:r w:rsidRPr="00E25EC9">
        <w:rPr>
          <w:rFonts w:ascii="Book Antiqua" w:eastAsia="Book Antiqua" w:hAnsi="Book Antiqua" w:cs="Book Antiqua"/>
          <w:b/>
          <w:bCs/>
          <w:color w:val="000000" w:themeColor="text1"/>
        </w:rPr>
        <w:t>Yang F</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Jin</w:t>
      </w:r>
      <w:proofErr w:type="spellEnd"/>
      <w:r w:rsidRPr="00E25EC9">
        <w:rPr>
          <w:rFonts w:ascii="Book Antiqua" w:eastAsia="Book Antiqua" w:hAnsi="Book Antiqua" w:cs="Book Antiqua"/>
          <w:color w:val="000000" w:themeColor="text1"/>
        </w:rPr>
        <w:t xml:space="preserve"> C, Du Z, </w:t>
      </w:r>
      <w:proofErr w:type="spellStart"/>
      <w:r w:rsidRPr="00E25EC9">
        <w:rPr>
          <w:rFonts w:ascii="Book Antiqua" w:eastAsia="Book Antiqua" w:hAnsi="Book Antiqua" w:cs="Book Antiqua"/>
          <w:color w:val="000000" w:themeColor="text1"/>
        </w:rPr>
        <w:t>Subedi</w:t>
      </w:r>
      <w:proofErr w:type="spellEnd"/>
      <w:r w:rsidRPr="00E25EC9">
        <w:rPr>
          <w:rFonts w:ascii="Book Antiqua" w:eastAsia="Book Antiqua" w:hAnsi="Book Antiqua" w:cs="Book Antiqua"/>
          <w:color w:val="000000" w:themeColor="text1"/>
        </w:rPr>
        <w:t xml:space="preserve"> S, Jiang Y, Li J, Di Y, Zhou Z, Tang F, Fu D. Duodenal gastrointestinal stromal tumor: clinicopathological characteristics, surgical outcomes, long term survival and predictors for adverse outcomes. </w:t>
      </w:r>
      <w:r w:rsidRPr="00E25EC9">
        <w:rPr>
          <w:rFonts w:ascii="Book Antiqua" w:eastAsia="Book Antiqua" w:hAnsi="Book Antiqua" w:cs="Book Antiqua"/>
          <w:i/>
          <w:iCs/>
          <w:color w:val="000000" w:themeColor="text1"/>
        </w:rPr>
        <w:t>Am J Surg</w:t>
      </w:r>
      <w:r w:rsidRPr="00E25EC9">
        <w:rPr>
          <w:rFonts w:ascii="Book Antiqua" w:eastAsia="Book Antiqua" w:hAnsi="Book Antiqua" w:cs="Book Antiqua"/>
          <w:color w:val="000000" w:themeColor="text1"/>
        </w:rPr>
        <w:t xml:space="preserve"> 2013; </w:t>
      </w:r>
      <w:r w:rsidRPr="00E25EC9">
        <w:rPr>
          <w:rFonts w:ascii="Book Antiqua" w:eastAsia="Book Antiqua" w:hAnsi="Book Antiqua" w:cs="Book Antiqua"/>
          <w:b/>
          <w:bCs/>
          <w:color w:val="000000" w:themeColor="text1"/>
        </w:rPr>
        <w:t>206</w:t>
      </w:r>
      <w:r w:rsidRPr="00E25EC9">
        <w:rPr>
          <w:rFonts w:ascii="Book Antiqua" w:eastAsia="Book Antiqua" w:hAnsi="Book Antiqua" w:cs="Book Antiqua"/>
          <w:color w:val="000000" w:themeColor="text1"/>
        </w:rPr>
        <w:t>: 360-367 [PMID: 23673012 DOI: 10.1016/j.amjsurg.2012.11.010]</w:t>
      </w:r>
    </w:p>
    <w:p w14:paraId="022A4AAA"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10 </w:t>
      </w:r>
      <w:r w:rsidRPr="00E25EC9">
        <w:rPr>
          <w:rFonts w:ascii="Book Antiqua" w:eastAsia="Book Antiqua" w:hAnsi="Book Antiqua" w:cs="Book Antiqua"/>
          <w:b/>
          <w:bCs/>
          <w:color w:val="000000" w:themeColor="text1"/>
        </w:rPr>
        <w:t>Lee SY</w:t>
      </w:r>
      <w:r w:rsidRPr="00E25EC9">
        <w:rPr>
          <w:rFonts w:ascii="Book Antiqua" w:eastAsia="Book Antiqua" w:hAnsi="Book Antiqua" w:cs="Book Antiqua"/>
          <w:color w:val="000000" w:themeColor="text1"/>
        </w:rPr>
        <w:t xml:space="preserve">, Goh BK, </w:t>
      </w:r>
      <w:proofErr w:type="spellStart"/>
      <w:r w:rsidRPr="00E25EC9">
        <w:rPr>
          <w:rFonts w:ascii="Book Antiqua" w:eastAsia="Book Antiqua" w:hAnsi="Book Antiqua" w:cs="Book Antiqua"/>
          <w:color w:val="000000" w:themeColor="text1"/>
        </w:rPr>
        <w:t>Sadot</w:t>
      </w:r>
      <w:proofErr w:type="spellEnd"/>
      <w:r w:rsidRPr="00E25EC9">
        <w:rPr>
          <w:rFonts w:ascii="Book Antiqua" w:eastAsia="Book Antiqua" w:hAnsi="Book Antiqua" w:cs="Book Antiqua"/>
          <w:color w:val="000000" w:themeColor="text1"/>
        </w:rPr>
        <w:t xml:space="preserve"> E, Rajeev R, Balachandran VP, </w:t>
      </w:r>
      <w:proofErr w:type="spellStart"/>
      <w:r w:rsidRPr="00E25EC9">
        <w:rPr>
          <w:rFonts w:ascii="Book Antiqua" w:eastAsia="Book Antiqua" w:hAnsi="Book Antiqua" w:cs="Book Antiqua"/>
          <w:color w:val="000000" w:themeColor="text1"/>
        </w:rPr>
        <w:t>Gönen</w:t>
      </w:r>
      <w:proofErr w:type="spellEnd"/>
      <w:r w:rsidRPr="00E25EC9">
        <w:rPr>
          <w:rFonts w:ascii="Book Antiqua" w:eastAsia="Book Antiqua" w:hAnsi="Book Antiqua" w:cs="Book Antiqua"/>
          <w:color w:val="000000" w:themeColor="text1"/>
        </w:rPr>
        <w:t xml:space="preserve"> M, </w:t>
      </w:r>
      <w:proofErr w:type="spellStart"/>
      <w:r w:rsidRPr="00E25EC9">
        <w:rPr>
          <w:rFonts w:ascii="Book Antiqua" w:eastAsia="Book Antiqua" w:hAnsi="Book Antiqua" w:cs="Book Antiqua"/>
          <w:color w:val="000000" w:themeColor="text1"/>
        </w:rPr>
        <w:t>Kingham</w:t>
      </w:r>
      <w:proofErr w:type="spellEnd"/>
      <w:r w:rsidRPr="00E25EC9">
        <w:rPr>
          <w:rFonts w:ascii="Book Antiqua" w:eastAsia="Book Antiqua" w:hAnsi="Book Antiqua" w:cs="Book Antiqua"/>
          <w:color w:val="000000" w:themeColor="text1"/>
        </w:rPr>
        <w:t xml:space="preserve"> TP, Allen PJ, </w:t>
      </w:r>
      <w:proofErr w:type="spellStart"/>
      <w:r w:rsidRPr="00E25EC9">
        <w:rPr>
          <w:rFonts w:ascii="Book Antiqua" w:eastAsia="Book Antiqua" w:hAnsi="Book Antiqua" w:cs="Book Antiqua"/>
          <w:color w:val="000000" w:themeColor="text1"/>
        </w:rPr>
        <w:t>D'Angelica</w:t>
      </w:r>
      <w:proofErr w:type="spellEnd"/>
      <w:r w:rsidRPr="00E25EC9">
        <w:rPr>
          <w:rFonts w:ascii="Book Antiqua" w:eastAsia="Book Antiqua" w:hAnsi="Book Antiqua" w:cs="Book Antiqua"/>
          <w:color w:val="000000" w:themeColor="text1"/>
        </w:rPr>
        <w:t xml:space="preserve"> MI, </w:t>
      </w:r>
      <w:proofErr w:type="spellStart"/>
      <w:r w:rsidRPr="00E25EC9">
        <w:rPr>
          <w:rFonts w:ascii="Book Antiqua" w:eastAsia="Book Antiqua" w:hAnsi="Book Antiqua" w:cs="Book Antiqua"/>
          <w:color w:val="000000" w:themeColor="text1"/>
        </w:rPr>
        <w:t>Jarnagin</w:t>
      </w:r>
      <w:proofErr w:type="spellEnd"/>
      <w:r w:rsidRPr="00E25EC9">
        <w:rPr>
          <w:rFonts w:ascii="Book Antiqua" w:eastAsia="Book Antiqua" w:hAnsi="Book Antiqua" w:cs="Book Antiqua"/>
          <w:color w:val="000000" w:themeColor="text1"/>
        </w:rPr>
        <w:t xml:space="preserve"> WR, </w:t>
      </w:r>
      <w:proofErr w:type="spellStart"/>
      <w:r w:rsidRPr="00E25EC9">
        <w:rPr>
          <w:rFonts w:ascii="Book Antiqua" w:eastAsia="Book Antiqua" w:hAnsi="Book Antiqua" w:cs="Book Antiqua"/>
          <w:color w:val="000000" w:themeColor="text1"/>
        </w:rPr>
        <w:t>Coit</w:t>
      </w:r>
      <w:proofErr w:type="spellEnd"/>
      <w:r w:rsidRPr="00E25EC9">
        <w:rPr>
          <w:rFonts w:ascii="Book Antiqua" w:eastAsia="Book Antiqua" w:hAnsi="Book Antiqua" w:cs="Book Antiqua"/>
          <w:color w:val="000000" w:themeColor="text1"/>
        </w:rPr>
        <w:t xml:space="preserve"> D, Wong WK, Ong HS, Chung AY, DeMatteo RP. Surgical Strategy and Outcomes in Duodenal Gastrointestinal Stromal Tumor. </w:t>
      </w:r>
      <w:r w:rsidRPr="00E25EC9">
        <w:rPr>
          <w:rFonts w:ascii="Book Antiqua" w:eastAsia="Book Antiqua" w:hAnsi="Book Antiqua" w:cs="Book Antiqua"/>
          <w:i/>
          <w:iCs/>
          <w:color w:val="000000" w:themeColor="text1"/>
        </w:rPr>
        <w:t>Ann Surg Oncol</w:t>
      </w:r>
      <w:r w:rsidRPr="00E25EC9">
        <w:rPr>
          <w:rFonts w:ascii="Book Antiqua" w:eastAsia="Book Antiqua" w:hAnsi="Book Antiqua" w:cs="Book Antiqua"/>
          <w:color w:val="000000" w:themeColor="text1"/>
        </w:rPr>
        <w:t xml:space="preserve"> 2017; </w:t>
      </w:r>
      <w:r w:rsidRPr="00E25EC9">
        <w:rPr>
          <w:rFonts w:ascii="Book Antiqua" w:eastAsia="Book Antiqua" w:hAnsi="Book Antiqua" w:cs="Book Antiqua"/>
          <w:b/>
          <w:bCs/>
          <w:color w:val="000000" w:themeColor="text1"/>
        </w:rPr>
        <w:t>24</w:t>
      </w:r>
      <w:r w:rsidRPr="00E25EC9">
        <w:rPr>
          <w:rFonts w:ascii="Book Antiqua" w:eastAsia="Book Antiqua" w:hAnsi="Book Antiqua" w:cs="Book Antiqua"/>
          <w:color w:val="000000" w:themeColor="text1"/>
        </w:rPr>
        <w:t>: 202-210 [PMID: 27624583 DOI: 10.1245/s10434-016-5565-9]</w:t>
      </w:r>
    </w:p>
    <w:p w14:paraId="2B7EFFA6"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11 </w:t>
      </w:r>
      <w:r w:rsidRPr="00E25EC9">
        <w:rPr>
          <w:rFonts w:ascii="Book Antiqua" w:eastAsia="Book Antiqua" w:hAnsi="Book Antiqua" w:cs="Book Antiqua"/>
          <w:b/>
          <w:bCs/>
          <w:color w:val="000000" w:themeColor="text1"/>
        </w:rPr>
        <w:t>Crown A</w:t>
      </w:r>
      <w:r w:rsidRPr="00E25EC9">
        <w:rPr>
          <w:rFonts w:ascii="Book Antiqua" w:eastAsia="Book Antiqua" w:hAnsi="Book Antiqua" w:cs="Book Antiqua"/>
          <w:color w:val="000000" w:themeColor="text1"/>
        </w:rPr>
        <w:t xml:space="preserve">, Biehl TR, Rocha FG. Local resection for duodenal gastrointestinal stromal tumors. </w:t>
      </w:r>
      <w:r w:rsidRPr="00E25EC9">
        <w:rPr>
          <w:rFonts w:ascii="Book Antiqua" w:eastAsia="Book Antiqua" w:hAnsi="Book Antiqua" w:cs="Book Antiqua"/>
          <w:i/>
          <w:iCs/>
          <w:color w:val="000000" w:themeColor="text1"/>
        </w:rPr>
        <w:t>Am J Surg</w:t>
      </w:r>
      <w:r w:rsidRPr="00E25EC9">
        <w:rPr>
          <w:rFonts w:ascii="Book Antiqua" w:eastAsia="Book Antiqua" w:hAnsi="Book Antiqua" w:cs="Book Antiqua"/>
          <w:color w:val="000000" w:themeColor="text1"/>
        </w:rPr>
        <w:t xml:space="preserve"> 2016; </w:t>
      </w:r>
      <w:r w:rsidRPr="00E25EC9">
        <w:rPr>
          <w:rFonts w:ascii="Book Antiqua" w:eastAsia="Book Antiqua" w:hAnsi="Book Antiqua" w:cs="Book Antiqua"/>
          <w:b/>
          <w:bCs/>
          <w:color w:val="000000" w:themeColor="text1"/>
        </w:rPr>
        <w:t>211</w:t>
      </w:r>
      <w:r w:rsidRPr="00E25EC9">
        <w:rPr>
          <w:rFonts w:ascii="Book Antiqua" w:eastAsia="Book Antiqua" w:hAnsi="Book Antiqua" w:cs="Book Antiqua"/>
          <w:color w:val="000000" w:themeColor="text1"/>
        </w:rPr>
        <w:t>: 867-870 [PMID: 27033254 DOI: 10.1016/j.amjsurg.2016.02.006]</w:t>
      </w:r>
    </w:p>
    <w:p w14:paraId="42225D5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12 </w:t>
      </w:r>
      <w:r w:rsidRPr="00E25EC9">
        <w:rPr>
          <w:rFonts w:ascii="Book Antiqua" w:eastAsia="Book Antiqua" w:hAnsi="Book Antiqua" w:cs="Book Antiqua"/>
          <w:b/>
          <w:bCs/>
          <w:color w:val="000000" w:themeColor="text1"/>
        </w:rPr>
        <w:t>Chen P</w:t>
      </w:r>
      <w:r w:rsidRPr="00E25EC9">
        <w:rPr>
          <w:rFonts w:ascii="Book Antiqua" w:eastAsia="Book Antiqua" w:hAnsi="Book Antiqua" w:cs="Book Antiqua"/>
          <w:color w:val="000000" w:themeColor="text1"/>
        </w:rPr>
        <w:t xml:space="preserve">, Song T, Wang X, Zhou H, Zhang T, Wu Q, Kong D, Cui Y, Li H, Li Q. Surgery for Duodenal Gastrointestinal Stromal Tumors: A Single-Center Experience. </w:t>
      </w:r>
      <w:r w:rsidRPr="00E25EC9">
        <w:rPr>
          <w:rFonts w:ascii="Book Antiqua" w:eastAsia="Book Antiqua" w:hAnsi="Book Antiqua" w:cs="Book Antiqua"/>
          <w:i/>
          <w:iCs/>
          <w:color w:val="000000" w:themeColor="text1"/>
        </w:rPr>
        <w:t>Dig Dis Sci</w:t>
      </w:r>
      <w:r w:rsidRPr="00E25EC9">
        <w:rPr>
          <w:rFonts w:ascii="Book Antiqua" w:eastAsia="Book Antiqua" w:hAnsi="Book Antiqua" w:cs="Book Antiqua"/>
          <w:color w:val="000000" w:themeColor="text1"/>
        </w:rPr>
        <w:t xml:space="preserve"> 2017; </w:t>
      </w:r>
      <w:r w:rsidRPr="00E25EC9">
        <w:rPr>
          <w:rFonts w:ascii="Book Antiqua" w:eastAsia="Book Antiqua" w:hAnsi="Book Antiqua" w:cs="Book Antiqua"/>
          <w:b/>
          <w:bCs/>
          <w:color w:val="000000" w:themeColor="text1"/>
        </w:rPr>
        <w:t>62</w:t>
      </w:r>
      <w:r w:rsidRPr="00E25EC9">
        <w:rPr>
          <w:rFonts w:ascii="Book Antiqua" w:eastAsia="Book Antiqua" w:hAnsi="Book Antiqua" w:cs="Book Antiqua"/>
          <w:color w:val="000000" w:themeColor="text1"/>
        </w:rPr>
        <w:t>: 3167-3176 [PMID: 28914399 DOI: 10.1007/s10620-017-4742-4]</w:t>
      </w:r>
    </w:p>
    <w:p w14:paraId="3B64DCBB"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13 </w:t>
      </w:r>
      <w:proofErr w:type="spellStart"/>
      <w:r w:rsidRPr="00E25EC9">
        <w:rPr>
          <w:rFonts w:ascii="Book Antiqua" w:eastAsia="Book Antiqua" w:hAnsi="Book Antiqua" w:cs="Book Antiqua"/>
          <w:b/>
          <w:bCs/>
          <w:color w:val="000000" w:themeColor="text1"/>
        </w:rPr>
        <w:t>Lv</w:t>
      </w:r>
      <w:proofErr w:type="spellEnd"/>
      <w:r w:rsidRPr="00E25EC9">
        <w:rPr>
          <w:rFonts w:ascii="Book Antiqua" w:eastAsia="Book Antiqua" w:hAnsi="Book Antiqua" w:cs="Book Antiqua"/>
          <w:b/>
          <w:bCs/>
          <w:color w:val="000000" w:themeColor="text1"/>
        </w:rPr>
        <w:t xml:space="preserve"> A</w:t>
      </w:r>
      <w:r w:rsidRPr="00E25EC9">
        <w:rPr>
          <w:rFonts w:ascii="Book Antiqua" w:eastAsia="Book Antiqua" w:hAnsi="Book Antiqua" w:cs="Book Antiqua"/>
          <w:color w:val="000000" w:themeColor="text1"/>
        </w:rPr>
        <w:t xml:space="preserve">, Qian H, </w:t>
      </w:r>
      <w:proofErr w:type="spellStart"/>
      <w:r w:rsidRPr="00E25EC9">
        <w:rPr>
          <w:rFonts w:ascii="Book Antiqua" w:eastAsia="Book Antiqua" w:hAnsi="Book Antiqua" w:cs="Book Antiqua"/>
          <w:color w:val="000000" w:themeColor="text1"/>
        </w:rPr>
        <w:t>Qiu</w:t>
      </w:r>
      <w:proofErr w:type="spellEnd"/>
      <w:r w:rsidRPr="00E25EC9">
        <w:rPr>
          <w:rFonts w:ascii="Book Antiqua" w:eastAsia="Book Antiqua" w:hAnsi="Book Antiqua" w:cs="Book Antiqua"/>
          <w:color w:val="000000" w:themeColor="text1"/>
        </w:rPr>
        <w:t xml:space="preserve"> H, Wu J, Li Y, Li Z, Hao C. Organ-preserving surgery for locally advanced duodenal gastrointestinal stromal tumor after neoadjuvant treatment. </w:t>
      </w:r>
      <w:proofErr w:type="spellStart"/>
      <w:r w:rsidRPr="00E25EC9">
        <w:rPr>
          <w:rFonts w:ascii="Book Antiqua" w:eastAsia="Book Antiqua" w:hAnsi="Book Antiqua" w:cs="Book Antiqua"/>
          <w:i/>
          <w:iCs/>
          <w:color w:val="000000" w:themeColor="text1"/>
        </w:rPr>
        <w:t>Biosci</w:t>
      </w:r>
      <w:proofErr w:type="spellEnd"/>
      <w:r w:rsidRPr="00E25EC9">
        <w:rPr>
          <w:rFonts w:ascii="Book Antiqua" w:eastAsia="Book Antiqua" w:hAnsi="Book Antiqua" w:cs="Book Antiqua"/>
          <w:i/>
          <w:iCs/>
          <w:color w:val="000000" w:themeColor="text1"/>
        </w:rPr>
        <w:t xml:space="preserve"> Trends</w:t>
      </w:r>
      <w:r w:rsidRPr="00E25EC9">
        <w:rPr>
          <w:rFonts w:ascii="Book Antiqua" w:eastAsia="Book Antiqua" w:hAnsi="Book Antiqua" w:cs="Book Antiqua"/>
          <w:color w:val="000000" w:themeColor="text1"/>
        </w:rPr>
        <w:t xml:space="preserve"> 2017; </w:t>
      </w:r>
      <w:r w:rsidRPr="00E25EC9">
        <w:rPr>
          <w:rFonts w:ascii="Book Antiqua" w:eastAsia="Book Antiqua" w:hAnsi="Book Antiqua" w:cs="Book Antiqua"/>
          <w:b/>
          <w:bCs/>
          <w:color w:val="000000" w:themeColor="text1"/>
        </w:rPr>
        <w:t>11</w:t>
      </w:r>
      <w:r w:rsidRPr="00E25EC9">
        <w:rPr>
          <w:rFonts w:ascii="Book Antiqua" w:eastAsia="Book Antiqua" w:hAnsi="Book Antiqua" w:cs="Book Antiqua"/>
          <w:color w:val="000000" w:themeColor="text1"/>
        </w:rPr>
        <w:t>: 483-489 [PMID: 28845017 DOI: 10.5582/bst.2017.01183]</w:t>
      </w:r>
    </w:p>
    <w:p w14:paraId="2774B5E5"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lastRenderedPageBreak/>
        <w:t xml:space="preserve">14 </w:t>
      </w:r>
      <w:r w:rsidRPr="00E25EC9">
        <w:rPr>
          <w:rFonts w:ascii="Book Antiqua" w:eastAsia="Book Antiqua" w:hAnsi="Book Antiqua" w:cs="Book Antiqua"/>
          <w:b/>
          <w:bCs/>
          <w:color w:val="000000" w:themeColor="text1"/>
        </w:rPr>
        <w:t>Lee SJ</w:t>
      </w:r>
      <w:r w:rsidRPr="00E25EC9">
        <w:rPr>
          <w:rFonts w:ascii="Book Antiqua" w:eastAsia="Book Antiqua" w:hAnsi="Book Antiqua" w:cs="Book Antiqua"/>
          <w:color w:val="000000" w:themeColor="text1"/>
        </w:rPr>
        <w:t xml:space="preserve">, Song KB, Lee YJ, Kim SC, Hwang DW, Lee JH, Shin SH, Kwon JW, Hwang SH, Ma CH, Park GS, Park YJ, Park KM. Clinicopathologic Characteristics and Optimal Surgical Treatment of Duodenal Gastrointestinal Stromal Tumor. </w:t>
      </w:r>
      <w:r w:rsidRPr="00E25EC9">
        <w:rPr>
          <w:rFonts w:ascii="Book Antiqua" w:eastAsia="Book Antiqua" w:hAnsi="Book Antiqua" w:cs="Book Antiqua"/>
          <w:i/>
          <w:iCs/>
          <w:color w:val="000000" w:themeColor="text1"/>
        </w:rPr>
        <w:t xml:space="preserve">J </w:t>
      </w:r>
      <w:proofErr w:type="spellStart"/>
      <w:r w:rsidRPr="00E25EC9">
        <w:rPr>
          <w:rFonts w:ascii="Book Antiqua" w:eastAsia="Book Antiqua" w:hAnsi="Book Antiqua" w:cs="Book Antiqua"/>
          <w:i/>
          <w:iCs/>
          <w:color w:val="000000" w:themeColor="text1"/>
        </w:rPr>
        <w:t>Gastrointest</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Surg</w:t>
      </w:r>
      <w:proofErr w:type="spellEnd"/>
      <w:r w:rsidRPr="00E25EC9">
        <w:rPr>
          <w:rFonts w:ascii="Book Antiqua" w:eastAsia="Book Antiqua" w:hAnsi="Book Antiqua" w:cs="Book Antiqua"/>
          <w:color w:val="000000" w:themeColor="text1"/>
        </w:rPr>
        <w:t xml:space="preserve"> 2019; </w:t>
      </w:r>
      <w:r w:rsidRPr="00E25EC9">
        <w:rPr>
          <w:rFonts w:ascii="Book Antiqua" w:eastAsia="Book Antiqua" w:hAnsi="Book Antiqua" w:cs="Book Antiqua"/>
          <w:b/>
          <w:bCs/>
          <w:color w:val="000000" w:themeColor="text1"/>
        </w:rPr>
        <w:t>23</w:t>
      </w:r>
      <w:r w:rsidRPr="00E25EC9">
        <w:rPr>
          <w:rFonts w:ascii="Book Antiqua" w:eastAsia="Book Antiqua" w:hAnsi="Book Antiqua" w:cs="Book Antiqua"/>
          <w:color w:val="000000" w:themeColor="text1"/>
        </w:rPr>
        <w:t>: 270-279 [PMID: 30132296 DOI: 10.1007/s11605-018-3928-1]</w:t>
      </w:r>
    </w:p>
    <w:p w14:paraId="4372E25D"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15 </w:t>
      </w:r>
      <w:r w:rsidRPr="00E25EC9">
        <w:rPr>
          <w:rFonts w:ascii="Book Antiqua" w:eastAsia="Book Antiqua" w:hAnsi="Book Antiqua" w:cs="Book Antiqua"/>
          <w:b/>
          <w:bCs/>
          <w:color w:val="000000" w:themeColor="text1"/>
        </w:rPr>
        <w:t>Zhou Y</w:t>
      </w:r>
      <w:r w:rsidRPr="00E25EC9">
        <w:rPr>
          <w:rFonts w:ascii="Book Antiqua" w:eastAsia="Book Antiqua" w:hAnsi="Book Antiqua" w:cs="Book Antiqua"/>
          <w:color w:val="000000" w:themeColor="text1"/>
        </w:rPr>
        <w:t xml:space="preserve">, Wang X, Si X, Wang S, Cai Z. Surgery for duodenal gastrointestinal stromal tumor: A systematic review and meta-analysis of pancreaticoduodenectomy </w:t>
      </w:r>
      <w:r w:rsidRPr="00E25EC9">
        <w:rPr>
          <w:rFonts w:ascii="Book Antiqua" w:eastAsia="Book Antiqua" w:hAnsi="Book Antiqua" w:cs="Book Antiqua"/>
          <w:i/>
          <w:iCs/>
          <w:color w:val="000000" w:themeColor="text1"/>
        </w:rPr>
        <w:t>vs</w:t>
      </w:r>
      <w:r w:rsidRPr="00E25EC9">
        <w:rPr>
          <w:rFonts w:ascii="Book Antiqua" w:eastAsia="Book Antiqua" w:hAnsi="Book Antiqua" w:cs="Book Antiqua"/>
          <w:color w:val="000000" w:themeColor="text1"/>
        </w:rPr>
        <w:t xml:space="preserve"> local resection. </w:t>
      </w:r>
      <w:r w:rsidRPr="00E25EC9">
        <w:rPr>
          <w:rFonts w:ascii="Book Antiqua" w:eastAsia="Book Antiqua" w:hAnsi="Book Antiqua" w:cs="Book Antiqua"/>
          <w:i/>
          <w:iCs/>
          <w:color w:val="000000" w:themeColor="text1"/>
        </w:rPr>
        <w:t>Asian J Surg</w:t>
      </w:r>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43</w:t>
      </w:r>
      <w:r w:rsidRPr="00E25EC9">
        <w:rPr>
          <w:rFonts w:ascii="Book Antiqua" w:eastAsia="Book Antiqua" w:hAnsi="Book Antiqua" w:cs="Book Antiqua"/>
          <w:color w:val="000000" w:themeColor="text1"/>
        </w:rPr>
        <w:t>: 1-8 [PMID: 30853211 DOI: 10.1016/j.asjsur.2019.02.006]</w:t>
      </w:r>
    </w:p>
    <w:p w14:paraId="2962F143"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16 </w:t>
      </w:r>
      <w:r w:rsidRPr="00E25EC9">
        <w:rPr>
          <w:rFonts w:ascii="Book Antiqua" w:eastAsia="Book Antiqua" w:hAnsi="Book Antiqua" w:cs="Book Antiqua"/>
          <w:b/>
          <w:bCs/>
          <w:color w:val="000000" w:themeColor="text1"/>
        </w:rPr>
        <w:t>Zhang S</w:t>
      </w:r>
      <w:r w:rsidRPr="00E25EC9">
        <w:rPr>
          <w:rFonts w:ascii="Book Antiqua" w:eastAsia="Book Antiqua" w:hAnsi="Book Antiqua" w:cs="Book Antiqua"/>
          <w:color w:val="000000" w:themeColor="text1"/>
        </w:rPr>
        <w:t xml:space="preserve">, Tian Y, Chen Y, Zhang J, Zheng C, Wang C. Clinicopathological Characteristics, Surgical Treatments, and Survival Outcomes of Patients with Duodenal Gastrointestinal Stromal Tumor. </w:t>
      </w:r>
      <w:r w:rsidRPr="00E25EC9">
        <w:rPr>
          <w:rFonts w:ascii="Book Antiqua" w:eastAsia="Book Antiqua" w:hAnsi="Book Antiqua" w:cs="Book Antiqua"/>
          <w:i/>
          <w:iCs/>
          <w:color w:val="000000" w:themeColor="text1"/>
        </w:rPr>
        <w:t>Dig Surg</w:t>
      </w:r>
      <w:r w:rsidRPr="00E25EC9">
        <w:rPr>
          <w:rFonts w:ascii="Book Antiqua" w:eastAsia="Book Antiqua" w:hAnsi="Book Antiqua" w:cs="Book Antiqua"/>
          <w:color w:val="000000" w:themeColor="text1"/>
        </w:rPr>
        <w:t xml:space="preserve"> 2019; </w:t>
      </w:r>
      <w:r w:rsidRPr="00E25EC9">
        <w:rPr>
          <w:rFonts w:ascii="Book Antiqua" w:eastAsia="Book Antiqua" w:hAnsi="Book Antiqua" w:cs="Book Antiqua"/>
          <w:b/>
          <w:bCs/>
          <w:color w:val="000000" w:themeColor="text1"/>
        </w:rPr>
        <w:t>36</w:t>
      </w:r>
      <w:r w:rsidRPr="00E25EC9">
        <w:rPr>
          <w:rFonts w:ascii="Book Antiqua" w:eastAsia="Book Antiqua" w:hAnsi="Book Antiqua" w:cs="Book Antiqua"/>
          <w:color w:val="000000" w:themeColor="text1"/>
        </w:rPr>
        <w:t>: 206-217 [PMID: 29566369 DOI: 10.1159/000488008]</w:t>
      </w:r>
    </w:p>
    <w:p w14:paraId="53CE6B4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17 </w:t>
      </w:r>
      <w:r w:rsidRPr="00E25EC9">
        <w:rPr>
          <w:rFonts w:ascii="Book Antiqua" w:eastAsia="Book Antiqua" w:hAnsi="Book Antiqua" w:cs="Book Antiqua"/>
          <w:b/>
          <w:bCs/>
          <w:color w:val="000000" w:themeColor="text1"/>
        </w:rPr>
        <w:t>Du CY</w:t>
      </w:r>
      <w:r w:rsidRPr="00E25EC9">
        <w:rPr>
          <w:rFonts w:ascii="Book Antiqua" w:eastAsia="Book Antiqua" w:hAnsi="Book Antiqua" w:cs="Book Antiqua"/>
          <w:color w:val="000000" w:themeColor="text1"/>
        </w:rPr>
        <w:t xml:space="preserve">, Zhou Y, Song C, Wang YP, </w:t>
      </w:r>
      <w:proofErr w:type="spellStart"/>
      <w:r w:rsidRPr="00E25EC9">
        <w:rPr>
          <w:rFonts w:ascii="Book Antiqua" w:eastAsia="Book Antiqua" w:hAnsi="Book Antiqua" w:cs="Book Antiqua"/>
          <w:color w:val="000000" w:themeColor="text1"/>
        </w:rPr>
        <w:t>Jie</w:t>
      </w:r>
      <w:proofErr w:type="spellEnd"/>
      <w:r w:rsidRPr="00E25EC9">
        <w:rPr>
          <w:rFonts w:ascii="Book Antiqua" w:eastAsia="Book Antiqua" w:hAnsi="Book Antiqua" w:cs="Book Antiqua"/>
          <w:color w:val="000000" w:themeColor="text1"/>
        </w:rPr>
        <w:t xml:space="preserve"> ZG, He YL, Liang XB, Cao H, Yan ZS, Shi YQ. Is there a role of surgery in patients with recurrent or metastatic gastrointestinal stromal </w:t>
      </w:r>
      <w:proofErr w:type="spellStart"/>
      <w:r w:rsidRPr="00E25EC9">
        <w:rPr>
          <w:rFonts w:ascii="Book Antiqua" w:eastAsia="Book Antiqua" w:hAnsi="Book Antiqua" w:cs="Book Antiqua"/>
          <w:color w:val="000000" w:themeColor="text1"/>
        </w:rPr>
        <w:t>tumours</w:t>
      </w:r>
      <w:proofErr w:type="spellEnd"/>
      <w:r w:rsidRPr="00E25EC9">
        <w:rPr>
          <w:rFonts w:ascii="Book Antiqua" w:eastAsia="Book Antiqua" w:hAnsi="Book Antiqua" w:cs="Book Antiqua"/>
          <w:color w:val="000000" w:themeColor="text1"/>
        </w:rPr>
        <w:t xml:space="preserve"> responding to </w:t>
      </w:r>
      <w:proofErr w:type="spellStart"/>
      <w:r w:rsidRPr="00E25EC9">
        <w:rPr>
          <w:rFonts w:ascii="Book Antiqua" w:eastAsia="Book Antiqua" w:hAnsi="Book Antiqua" w:cs="Book Antiqua"/>
          <w:color w:val="000000" w:themeColor="text1"/>
        </w:rPr>
        <w:t>imatinib</w:t>
      </w:r>
      <w:proofErr w:type="spellEnd"/>
      <w:r w:rsidRPr="00E25EC9">
        <w:rPr>
          <w:rFonts w:ascii="Book Antiqua" w:eastAsia="Book Antiqua" w:hAnsi="Book Antiqua" w:cs="Book Antiqua"/>
          <w:color w:val="000000" w:themeColor="text1"/>
        </w:rPr>
        <w:t xml:space="preserve">: a prospective </w:t>
      </w:r>
      <w:proofErr w:type="spellStart"/>
      <w:r w:rsidRPr="00E25EC9">
        <w:rPr>
          <w:rFonts w:ascii="Book Antiqua" w:eastAsia="Book Antiqua" w:hAnsi="Book Antiqua" w:cs="Book Antiqua"/>
          <w:color w:val="000000" w:themeColor="text1"/>
        </w:rPr>
        <w:t>randomised</w:t>
      </w:r>
      <w:proofErr w:type="spellEnd"/>
      <w:r w:rsidRPr="00E25EC9">
        <w:rPr>
          <w:rFonts w:ascii="Book Antiqua" w:eastAsia="Book Antiqua" w:hAnsi="Book Antiqua" w:cs="Book Antiqua"/>
          <w:color w:val="000000" w:themeColor="text1"/>
        </w:rPr>
        <w:t xml:space="preserve"> trial in </w:t>
      </w:r>
      <w:proofErr w:type="gramStart"/>
      <w:r w:rsidRPr="00E25EC9">
        <w:rPr>
          <w:rFonts w:ascii="Book Antiqua" w:eastAsia="Book Antiqua" w:hAnsi="Book Antiqua" w:cs="Book Antiqua"/>
          <w:color w:val="000000" w:themeColor="text1"/>
        </w:rPr>
        <w:t>China.</w:t>
      </w:r>
      <w:proofErr w:type="gramEnd"/>
      <w:r w:rsidRPr="00E25EC9">
        <w:rPr>
          <w:rFonts w:ascii="Book Antiqua" w:eastAsia="Book Antiqua" w:hAnsi="Book Antiqua" w:cs="Book Antiqua"/>
          <w:color w:val="000000" w:themeColor="text1"/>
        </w:rPr>
        <w:t xml:space="preserve"> </w:t>
      </w:r>
      <w:r w:rsidRPr="00E25EC9">
        <w:rPr>
          <w:rFonts w:ascii="Book Antiqua" w:eastAsia="Book Antiqua" w:hAnsi="Book Antiqua" w:cs="Book Antiqua"/>
          <w:i/>
          <w:iCs/>
          <w:color w:val="000000" w:themeColor="text1"/>
        </w:rPr>
        <w:t>Eur J Cancer</w:t>
      </w:r>
      <w:r w:rsidRPr="00E25EC9">
        <w:rPr>
          <w:rFonts w:ascii="Book Antiqua" w:eastAsia="Book Antiqua" w:hAnsi="Book Antiqua" w:cs="Book Antiqua"/>
          <w:color w:val="000000" w:themeColor="text1"/>
        </w:rPr>
        <w:t xml:space="preserve"> 2014; </w:t>
      </w:r>
      <w:r w:rsidRPr="00E25EC9">
        <w:rPr>
          <w:rFonts w:ascii="Book Antiqua" w:eastAsia="Book Antiqua" w:hAnsi="Book Antiqua" w:cs="Book Antiqua"/>
          <w:b/>
          <w:bCs/>
          <w:color w:val="000000" w:themeColor="text1"/>
        </w:rPr>
        <w:t>50</w:t>
      </w:r>
      <w:r w:rsidRPr="00E25EC9">
        <w:rPr>
          <w:rFonts w:ascii="Book Antiqua" w:eastAsia="Book Antiqua" w:hAnsi="Book Antiqua" w:cs="Book Antiqua"/>
          <w:color w:val="000000" w:themeColor="text1"/>
        </w:rPr>
        <w:t>: 1772-1778 [PMID: 24768330 DOI: 10.1016/j.ejca.2014.03.280]</w:t>
      </w:r>
    </w:p>
    <w:p w14:paraId="30F5AD9A"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18 </w:t>
      </w:r>
      <w:proofErr w:type="spellStart"/>
      <w:r w:rsidRPr="00E25EC9">
        <w:rPr>
          <w:rFonts w:ascii="Book Antiqua" w:eastAsia="Book Antiqua" w:hAnsi="Book Antiqua" w:cs="Book Antiqua"/>
          <w:b/>
          <w:bCs/>
          <w:color w:val="000000" w:themeColor="text1"/>
        </w:rPr>
        <w:t>Marano</w:t>
      </w:r>
      <w:proofErr w:type="spellEnd"/>
      <w:r w:rsidRPr="00E25EC9">
        <w:rPr>
          <w:rFonts w:ascii="Book Antiqua" w:eastAsia="Book Antiqua" w:hAnsi="Book Antiqua" w:cs="Book Antiqua"/>
          <w:b/>
          <w:bCs/>
          <w:color w:val="000000" w:themeColor="text1"/>
        </w:rPr>
        <w:t xml:space="preserve"> L</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Boccardi</w:t>
      </w:r>
      <w:proofErr w:type="spellEnd"/>
      <w:r w:rsidRPr="00E25EC9">
        <w:rPr>
          <w:rFonts w:ascii="Book Antiqua" w:eastAsia="Book Antiqua" w:hAnsi="Book Antiqua" w:cs="Book Antiqua"/>
          <w:color w:val="000000" w:themeColor="text1"/>
        </w:rPr>
        <w:t xml:space="preserve"> V, </w:t>
      </w:r>
      <w:proofErr w:type="spellStart"/>
      <w:r w:rsidRPr="00E25EC9">
        <w:rPr>
          <w:rFonts w:ascii="Book Antiqua" w:eastAsia="Book Antiqua" w:hAnsi="Book Antiqua" w:cs="Book Antiqua"/>
          <w:color w:val="000000" w:themeColor="text1"/>
        </w:rPr>
        <w:t>Marrelli</w:t>
      </w:r>
      <w:proofErr w:type="spellEnd"/>
      <w:r w:rsidRPr="00E25EC9">
        <w:rPr>
          <w:rFonts w:ascii="Book Antiqua" w:eastAsia="Book Antiqua" w:hAnsi="Book Antiqua" w:cs="Book Antiqua"/>
          <w:color w:val="000000" w:themeColor="text1"/>
        </w:rPr>
        <w:t xml:space="preserve"> D, </w:t>
      </w:r>
      <w:proofErr w:type="spellStart"/>
      <w:r w:rsidRPr="00E25EC9">
        <w:rPr>
          <w:rFonts w:ascii="Book Antiqua" w:eastAsia="Book Antiqua" w:hAnsi="Book Antiqua" w:cs="Book Antiqua"/>
          <w:color w:val="000000" w:themeColor="text1"/>
        </w:rPr>
        <w:t>Roviello</w:t>
      </w:r>
      <w:proofErr w:type="spellEnd"/>
      <w:r w:rsidRPr="00E25EC9">
        <w:rPr>
          <w:rFonts w:ascii="Book Antiqua" w:eastAsia="Book Antiqua" w:hAnsi="Book Antiqua" w:cs="Book Antiqua"/>
          <w:color w:val="000000" w:themeColor="text1"/>
        </w:rPr>
        <w:t xml:space="preserve"> F. Duodenal gastrointestinal stromal tumor: From clinicopathological features to surgical outcomes. </w:t>
      </w:r>
      <w:r w:rsidRPr="00E25EC9">
        <w:rPr>
          <w:rFonts w:ascii="Book Antiqua" w:eastAsia="Book Antiqua" w:hAnsi="Book Antiqua" w:cs="Book Antiqua"/>
          <w:i/>
          <w:iCs/>
          <w:color w:val="000000" w:themeColor="text1"/>
        </w:rPr>
        <w:t>Eur J Surg Oncol</w:t>
      </w:r>
      <w:r w:rsidRPr="00E25EC9">
        <w:rPr>
          <w:rFonts w:ascii="Book Antiqua" w:eastAsia="Book Antiqua" w:hAnsi="Book Antiqua" w:cs="Book Antiqua"/>
          <w:color w:val="000000" w:themeColor="text1"/>
        </w:rPr>
        <w:t xml:space="preserve"> 2015; </w:t>
      </w:r>
      <w:r w:rsidRPr="00E25EC9">
        <w:rPr>
          <w:rFonts w:ascii="Book Antiqua" w:eastAsia="Book Antiqua" w:hAnsi="Book Antiqua" w:cs="Book Antiqua"/>
          <w:b/>
          <w:bCs/>
          <w:color w:val="000000" w:themeColor="text1"/>
        </w:rPr>
        <w:t>41</w:t>
      </w:r>
      <w:r w:rsidRPr="00E25EC9">
        <w:rPr>
          <w:rFonts w:ascii="Book Antiqua" w:eastAsia="Book Antiqua" w:hAnsi="Book Antiqua" w:cs="Book Antiqua"/>
          <w:color w:val="000000" w:themeColor="text1"/>
        </w:rPr>
        <w:t>: 814-822 [PMID: 25956211 DOI: 10.1016/j.ejso.2015.04.004]</w:t>
      </w:r>
    </w:p>
    <w:p w14:paraId="5C11B2A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19 </w:t>
      </w:r>
      <w:r w:rsidRPr="00E25EC9">
        <w:rPr>
          <w:rFonts w:ascii="Book Antiqua" w:eastAsia="Book Antiqua" w:hAnsi="Book Antiqua" w:cs="Book Antiqua"/>
          <w:b/>
          <w:bCs/>
          <w:color w:val="000000" w:themeColor="text1"/>
        </w:rPr>
        <w:t>Etherington MS</w:t>
      </w:r>
      <w:r w:rsidRPr="00E25EC9">
        <w:rPr>
          <w:rFonts w:ascii="Book Antiqua" w:eastAsia="Book Antiqua" w:hAnsi="Book Antiqua" w:cs="Book Antiqua"/>
          <w:color w:val="000000" w:themeColor="text1"/>
        </w:rPr>
        <w:t xml:space="preserve">, DeMatteo RP. Tailored management of primary gastrointestinal stromal tumors. </w:t>
      </w:r>
      <w:r w:rsidRPr="00E25EC9">
        <w:rPr>
          <w:rFonts w:ascii="Book Antiqua" w:eastAsia="Book Antiqua" w:hAnsi="Book Antiqua" w:cs="Book Antiqua"/>
          <w:i/>
          <w:iCs/>
          <w:color w:val="000000" w:themeColor="text1"/>
        </w:rPr>
        <w:t>Cancer</w:t>
      </w:r>
      <w:r w:rsidRPr="00E25EC9">
        <w:rPr>
          <w:rFonts w:ascii="Book Antiqua" w:eastAsia="Book Antiqua" w:hAnsi="Book Antiqua" w:cs="Book Antiqua"/>
          <w:color w:val="000000" w:themeColor="text1"/>
        </w:rPr>
        <w:t xml:space="preserve"> 2019; </w:t>
      </w:r>
      <w:r w:rsidRPr="00E25EC9">
        <w:rPr>
          <w:rFonts w:ascii="Book Antiqua" w:eastAsia="Book Antiqua" w:hAnsi="Book Antiqua" w:cs="Book Antiqua"/>
          <w:b/>
          <w:bCs/>
          <w:color w:val="000000" w:themeColor="text1"/>
        </w:rPr>
        <w:t>125</w:t>
      </w:r>
      <w:r w:rsidRPr="00E25EC9">
        <w:rPr>
          <w:rFonts w:ascii="Book Antiqua" w:eastAsia="Book Antiqua" w:hAnsi="Book Antiqua" w:cs="Book Antiqua"/>
          <w:color w:val="000000" w:themeColor="text1"/>
        </w:rPr>
        <w:t>: 2164-2171 [PMID: 30933313 DOI: 10.1002/cncr.32067]</w:t>
      </w:r>
    </w:p>
    <w:p w14:paraId="2DFEA17B"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20 </w:t>
      </w:r>
      <w:r w:rsidRPr="00E25EC9">
        <w:rPr>
          <w:rFonts w:ascii="Book Antiqua" w:eastAsia="Book Antiqua" w:hAnsi="Book Antiqua" w:cs="Book Antiqua"/>
          <w:b/>
          <w:bCs/>
          <w:color w:val="000000" w:themeColor="text1"/>
        </w:rPr>
        <w:t>Castro-</w:t>
      </w:r>
      <w:proofErr w:type="spellStart"/>
      <w:r w:rsidRPr="00E25EC9">
        <w:rPr>
          <w:rFonts w:ascii="Book Antiqua" w:eastAsia="Book Antiqua" w:hAnsi="Book Antiqua" w:cs="Book Antiqua"/>
          <w:b/>
          <w:bCs/>
          <w:color w:val="000000" w:themeColor="text1"/>
        </w:rPr>
        <w:t>Poças</w:t>
      </w:r>
      <w:proofErr w:type="spellEnd"/>
      <w:r w:rsidRPr="00E25EC9">
        <w:rPr>
          <w:rFonts w:ascii="Book Antiqua" w:eastAsia="Book Antiqua" w:hAnsi="Book Antiqua" w:cs="Book Antiqua"/>
          <w:b/>
          <w:bCs/>
          <w:color w:val="000000" w:themeColor="text1"/>
        </w:rPr>
        <w:t xml:space="preserve"> FM</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Araújo</w:t>
      </w:r>
      <w:proofErr w:type="spellEnd"/>
      <w:r w:rsidRPr="00E25EC9">
        <w:rPr>
          <w:rFonts w:ascii="Book Antiqua" w:eastAsia="Book Antiqua" w:hAnsi="Book Antiqua" w:cs="Book Antiqua"/>
          <w:color w:val="000000" w:themeColor="text1"/>
        </w:rPr>
        <w:t xml:space="preserve"> TP, Silva JD, Lopes CA, M Saraiva M. Duodenal gastrointestinal stromal tumor and endoscopic ultrasound. </w:t>
      </w:r>
      <w:r w:rsidRPr="00E25EC9">
        <w:rPr>
          <w:rFonts w:ascii="Book Antiqua" w:eastAsia="Book Antiqua" w:hAnsi="Book Antiqua" w:cs="Book Antiqua"/>
          <w:i/>
          <w:iCs/>
          <w:color w:val="000000" w:themeColor="text1"/>
        </w:rPr>
        <w:t xml:space="preserve">Rev </w:t>
      </w:r>
      <w:proofErr w:type="spellStart"/>
      <w:r w:rsidRPr="00E25EC9">
        <w:rPr>
          <w:rFonts w:ascii="Book Antiqua" w:eastAsia="Book Antiqua" w:hAnsi="Book Antiqua" w:cs="Book Antiqua"/>
          <w:i/>
          <w:iCs/>
          <w:color w:val="000000" w:themeColor="text1"/>
        </w:rPr>
        <w:t>Esp</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Enferm</w:t>
      </w:r>
      <w:proofErr w:type="spellEnd"/>
      <w:r w:rsidRPr="00E25EC9">
        <w:rPr>
          <w:rFonts w:ascii="Book Antiqua" w:eastAsia="Book Antiqua" w:hAnsi="Book Antiqua" w:cs="Book Antiqua"/>
          <w:i/>
          <w:iCs/>
          <w:color w:val="000000" w:themeColor="text1"/>
        </w:rPr>
        <w:t xml:space="preserve"> Dig</w:t>
      </w:r>
      <w:r w:rsidRPr="00E25EC9">
        <w:rPr>
          <w:rFonts w:ascii="Book Antiqua" w:eastAsia="Book Antiqua" w:hAnsi="Book Antiqua" w:cs="Book Antiqua"/>
          <w:color w:val="000000" w:themeColor="text1"/>
        </w:rPr>
        <w:t xml:space="preserve"> 2015; </w:t>
      </w:r>
      <w:r w:rsidRPr="00E25EC9">
        <w:rPr>
          <w:rFonts w:ascii="Book Antiqua" w:eastAsia="Book Antiqua" w:hAnsi="Book Antiqua" w:cs="Book Antiqua"/>
          <w:b/>
          <w:bCs/>
          <w:color w:val="000000" w:themeColor="text1"/>
        </w:rPr>
        <w:t>107</w:t>
      </w:r>
      <w:r w:rsidRPr="00E25EC9">
        <w:rPr>
          <w:rFonts w:ascii="Book Antiqua" w:eastAsia="Book Antiqua" w:hAnsi="Book Antiqua" w:cs="Book Antiqua"/>
          <w:color w:val="000000" w:themeColor="text1"/>
        </w:rPr>
        <w:t>: 759-760 [PMID: 26671589]</w:t>
      </w:r>
    </w:p>
    <w:p w14:paraId="1C85C11B"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21 </w:t>
      </w:r>
      <w:r w:rsidRPr="00E25EC9">
        <w:rPr>
          <w:rFonts w:ascii="Book Antiqua" w:eastAsia="Book Antiqua" w:hAnsi="Book Antiqua" w:cs="Book Antiqua"/>
          <w:b/>
          <w:bCs/>
          <w:color w:val="000000" w:themeColor="text1"/>
        </w:rPr>
        <w:t>Jung H</w:t>
      </w:r>
      <w:r w:rsidRPr="00E25EC9">
        <w:rPr>
          <w:rFonts w:ascii="Book Antiqua" w:eastAsia="Book Antiqua" w:hAnsi="Book Antiqua" w:cs="Book Antiqua"/>
          <w:color w:val="000000" w:themeColor="text1"/>
        </w:rPr>
        <w:t xml:space="preserve">, Lee SM, Kim YC, Byun J, Kwon MJ. A pictorial review on clinicopathologic and radiologic features of duodenal gastrointestinal stromal tumors. </w:t>
      </w:r>
      <w:proofErr w:type="spellStart"/>
      <w:r w:rsidRPr="00E25EC9">
        <w:rPr>
          <w:rFonts w:ascii="Book Antiqua" w:eastAsia="Book Antiqua" w:hAnsi="Book Antiqua" w:cs="Book Antiqua"/>
          <w:i/>
          <w:iCs/>
          <w:color w:val="000000" w:themeColor="text1"/>
        </w:rPr>
        <w:t>Diagn</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Interv</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Radiol</w:t>
      </w:r>
      <w:proofErr w:type="spellEnd"/>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26</w:t>
      </w:r>
      <w:r w:rsidRPr="00E25EC9">
        <w:rPr>
          <w:rFonts w:ascii="Book Antiqua" w:eastAsia="Book Antiqua" w:hAnsi="Book Antiqua" w:cs="Book Antiqua"/>
          <w:color w:val="000000" w:themeColor="text1"/>
        </w:rPr>
        <w:t>: 277-283 [PMID: 32558653 DOI: 10.5152/dir.2019.19432]</w:t>
      </w:r>
    </w:p>
    <w:p w14:paraId="524DDEFB"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22 </w:t>
      </w:r>
      <w:r w:rsidRPr="00E25EC9">
        <w:rPr>
          <w:rFonts w:ascii="Book Antiqua" w:eastAsia="Book Antiqua" w:hAnsi="Book Antiqua" w:cs="Book Antiqua"/>
          <w:b/>
          <w:bCs/>
          <w:color w:val="000000" w:themeColor="text1"/>
        </w:rPr>
        <w:t>Spiel A</w:t>
      </w:r>
      <w:r w:rsidRPr="00E25EC9">
        <w:rPr>
          <w:rFonts w:ascii="Book Antiqua" w:eastAsia="Book Antiqua" w:hAnsi="Book Antiqua" w:cs="Book Antiqua"/>
          <w:color w:val="000000" w:themeColor="text1"/>
        </w:rPr>
        <w:t xml:space="preserve">, Patel R, Minter R, </w:t>
      </w:r>
      <w:proofErr w:type="spellStart"/>
      <w:r w:rsidRPr="00E25EC9">
        <w:rPr>
          <w:rFonts w:ascii="Book Antiqua" w:eastAsia="Book Antiqua" w:hAnsi="Book Antiqua" w:cs="Book Antiqua"/>
          <w:color w:val="000000" w:themeColor="text1"/>
        </w:rPr>
        <w:t>Rahnemai</w:t>
      </w:r>
      <w:proofErr w:type="spellEnd"/>
      <w:r w:rsidRPr="00E25EC9">
        <w:rPr>
          <w:rFonts w:ascii="Book Antiqua" w:eastAsia="Book Antiqua" w:hAnsi="Book Antiqua" w:cs="Book Antiqua"/>
          <w:color w:val="000000" w:themeColor="text1"/>
        </w:rPr>
        <w:t xml:space="preserve"> Azar AA, Agni R, Bosch A, Gopal D. Endoscopic Ultrasound in Guiding Local Resection and Ampullary Preservation of a </w:t>
      </w:r>
      <w:r w:rsidRPr="00E25EC9">
        <w:rPr>
          <w:rFonts w:ascii="Book Antiqua" w:eastAsia="Book Antiqua" w:hAnsi="Book Antiqua" w:cs="Book Antiqua"/>
          <w:color w:val="000000" w:themeColor="text1"/>
        </w:rPr>
        <w:lastRenderedPageBreak/>
        <w:t xml:space="preserve">High-Risk Periampullary GIST. </w:t>
      </w:r>
      <w:r w:rsidRPr="00E25EC9">
        <w:rPr>
          <w:rFonts w:ascii="Book Antiqua" w:eastAsia="Book Antiqua" w:hAnsi="Book Antiqua" w:cs="Book Antiqua"/>
          <w:i/>
          <w:iCs/>
          <w:color w:val="000000" w:themeColor="text1"/>
        </w:rPr>
        <w:t xml:space="preserve">Case Rep </w:t>
      </w:r>
      <w:proofErr w:type="spellStart"/>
      <w:r w:rsidRPr="00E25EC9">
        <w:rPr>
          <w:rFonts w:ascii="Book Antiqua" w:eastAsia="Book Antiqua" w:hAnsi="Book Antiqua" w:cs="Book Antiqua"/>
          <w:i/>
          <w:iCs/>
          <w:color w:val="000000" w:themeColor="text1"/>
        </w:rPr>
        <w:t>Gastrointest</w:t>
      </w:r>
      <w:proofErr w:type="spellEnd"/>
      <w:r w:rsidRPr="00E25EC9">
        <w:rPr>
          <w:rFonts w:ascii="Book Antiqua" w:eastAsia="Book Antiqua" w:hAnsi="Book Antiqua" w:cs="Book Antiqua"/>
          <w:i/>
          <w:iCs/>
          <w:color w:val="000000" w:themeColor="text1"/>
        </w:rPr>
        <w:t xml:space="preserve"> Med</w:t>
      </w:r>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2020</w:t>
      </w:r>
      <w:r w:rsidRPr="00E25EC9">
        <w:rPr>
          <w:rFonts w:ascii="Book Antiqua" w:eastAsia="Book Antiqua" w:hAnsi="Book Antiqua" w:cs="Book Antiqua"/>
          <w:color w:val="000000" w:themeColor="text1"/>
        </w:rPr>
        <w:t>: 8418905 [PMID: 32082652 DOI: 10.1155/2020/8418905]</w:t>
      </w:r>
    </w:p>
    <w:p w14:paraId="1070298A"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23 </w:t>
      </w:r>
      <w:r w:rsidRPr="00E25EC9">
        <w:rPr>
          <w:rFonts w:ascii="Book Antiqua" w:eastAsia="Book Antiqua" w:hAnsi="Book Antiqua" w:cs="Book Antiqua"/>
          <w:b/>
          <w:bCs/>
          <w:color w:val="000000" w:themeColor="text1"/>
        </w:rPr>
        <w:t>Wang SY</w:t>
      </w:r>
      <w:r w:rsidRPr="00E25EC9">
        <w:rPr>
          <w:rFonts w:ascii="Book Antiqua" w:eastAsia="Book Antiqua" w:hAnsi="Book Antiqua" w:cs="Book Antiqua"/>
          <w:color w:val="000000" w:themeColor="text1"/>
        </w:rPr>
        <w:t xml:space="preserve">, Wu CE, Lai CC, Chen JS, Tsai CY, Cheng CT, Yeh TS, Yeh CN. Prospective Evaluation of Neoadjuvant Imatinib Use in Locally Advanced Gastrointestinal Stromal Tumors: Emphasis on the Optimal Duration of Neoadjuvant Imatinib Use, Safety, and Oncological Outcome. </w:t>
      </w:r>
      <w:r w:rsidRPr="00E25EC9">
        <w:rPr>
          <w:rFonts w:ascii="Book Antiqua" w:eastAsia="Book Antiqua" w:hAnsi="Book Antiqua" w:cs="Book Antiqua"/>
          <w:i/>
          <w:iCs/>
          <w:color w:val="000000" w:themeColor="text1"/>
        </w:rPr>
        <w:t>Cancers (Basel)</w:t>
      </w:r>
      <w:r w:rsidRPr="00E25EC9">
        <w:rPr>
          <w:rFonts w:ascii="Book Antiqua" w:eastAsia="Book Antiqua" w:hAnsi="Book Antiqua" w:cs="Book Antiqua"/>
          <w:color w:val="000000" w:themeColor="text1"/>
        </w:rPr>
        <w:t xml:space="preserve"> 2019; </w:t>
      </w:r>
      <w:r w:rsidRPr="00E25EC9">
        <w:rPr>
          <w:rFonts w:ascii="Book Antiqua" w:eastAsia="Book Antiqua" w:hAnsi="Book Antiqua" w:cs="Book Antiqua"/>
          <w:b/>
          <w:bCs/>
          <w:color w:val="000000" w:themeColor="text1"/>
        </w:rPr>
        <w:t>11</w:t>
      </w:r>
      <w:r w:rsidRPr="00E25EC9">
        <w:rPr>
          <w:rFonts w:ascii="Book Antiqua" w:eastAsia="Book Antiqua" w:hAnsi="Book Antiqua" w:cs="Book Antiqua"/>
          <w:color w:val="000000" w:themeColor="text1"/>
        </w:rPr>
        <w:t xml:space="preserve"> [PMID: 30934606 DOI: 10.3390/cancers11030424]</w:t>
      </w:r>
    </w:p>
    <w:p w14:paraId="39F64B4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24 </w:t>
      </w:r>
      <w:r w:rsidRPr="00E25EC9">
        <w:rPr>
          <w:rFonts w:ascii="Book Antiqua" w:eastAsia="Book Antiqua" w:hAnsi="Book Antiqua" w:cs="Book Antiqua"/>
          <w:b/>
          <w:bCs/>
          <w:color w:val="000000" w:themeColor="text1"/>
        </w:rPr>
        <w:t>Wei YZ</w:t>
      </w:r>
      <w:r w:rsidRPr="00E25EC9">
        <w:rPr>
          <w:rFonts w:ascii="Book Antiqua" w:eastAsia="Book Antiqua" w:hAnsi="Book Antiqua" w:cs="Book Antiqua"/>
          <w:color w:val="000000" w:themeColor="text1"/>
        </w:rPr>
        <w:t xml:space="preserve">, Cai ZB, Zhu CL, Zhou YM, Zhang XF. Impact of Surgical Modalities on Long-term Survival Outcomes of Patients with Duodenal Gastrointestinal Stromal Tumor. </w:t>
      </w:r>
      <w:r w:rsidRPr="00E25EC9">
        <w:rPr>
          <w:rFonts w:ascii="Book Antiqua" w:eastAsia="Book Antiqua" w:hAnsi="Book Antiqua" w:cs="Book Antiqua"/>
          <w:i/>
          <w:iCs/>
          <w:color w:val="000000" w:themeColor="text1"/>
        </w:rPr>
        <w:t>Ann Surg Oncol</w:t>
      </w:r>
      <w:r w:rsidRPr="00E25EC9">
        <w:rPr>
          <w:rFonts w:ascii="Book Antiqua" w:eastAsia="Book Antiqua" w:hAnsi="Book Antiqua" w:cs="Book Antiqua"/>
          <w:color w:val="000000" w:themeColor="text1"/>
        </w:rPr>
        <w:t xml:space="preserve"> 2021 [PMID: 33393026 DOI: 10.1245/s10434-020-09497-0]</w:t>
      </w:r>
    </w:p>
    <w:p w14:paraId="38B1D854"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25 </w:t>
      </w:r>
      <w:proofErr w:type="spellStart"/>
      <w:r w:rsidRPr="00E25EC9">
        <w:rPr>
          <w:rFonts w:ascii="Book Antiqua" w:eastAsia="Book Antiqua" w:hAnsi="Book Antiqua" w:cs="Book Antiqua"/>
          <w:b/>
          <w:bCs/>
          <w:color w:val="000000" w:themeColor="text1"/>
        </w:rPr>
        <w:t>Gu</w:t>
      </w:r>
      <w:proofErr w:type="spellEnd"/>
      <w:r w:rsidRPr="00E25EC9">
        <w:rPr>
          <w:rFonts w:ascii="Book Antiqua" w:eastAsia="Book Antiqua" w:hAnsi="Book Antiqua" w:cs="Book Antiqua"/>
          <w:b/>
          <w:bCs/>
          <w:color w:val="000000" w:themeColor="text1"/>
        </w:rPr>
        <w:t xml:space="preserve"> L</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Khadaroo</w:t>
      </w:r>
      <w:proofErr w:type="spellEnd"/>
      <w:r w:rsidRPr="00E25EC9">
        <w:rPr>
          <w:rFonts w:ascii="Book Antiqua" w:eastAsia="Book Antiqua" w:hAnsi="Book Antiqua" w:cs="Book Antiqua"/>
          <w:color w:val="000000" w:themeColor="text1"/>
        </w:rPr>
        <w:t xml:space="preserve"> PA, Chen M, Qian H, Zhu H, Li X, Pan J, Zhong X, Wang X. Surgical management and outcomes of duodenal gastrointestinal stromal tumors. </w:t>
      </w:r>
      <w:proofErr w:type="spellStart"/>
      <w:r w:rsidRPr="00E25EC9">
        <w:rPr>
          <w:rFonts w:ascii="Book Antiqua" w:eastAsia="Book Antiqua" w:hAnsi="Book Antiqua" w:cs="Book Antiqua"/>
          <w:i/>
          <w:iCs/>
          <w:color w:val="000000" w:themeColor="text1"/>
        </w:rPr>
        <w:t>Acta</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Gastroenterol</w:t>
      </w:r>
      <w:proofErr w:type="spellEnd"/>
      <w:r w:rsidRPr="00E25EC9">
        <w:rPr>
          <w:rFonts w:ascii="Book Antiqua" w:eastAsia="Book Antiqua" w:hAnsi="Book Antiqua" w:cs="Book Antiqua"/>
          <w:i/>
          <w:iCs/>
          <w:color w:val="000000" w:themeColor="text1"/>
        </w:rPr>
        <w:t xml:space="preserve"> </w:t>
      </w:r>
      <w:proofErr w:type="spellStart"/>
      <w:r w:rsidRPr="00E25EC9">
        <w:rPr>
          <w:rFonts w:ascii="Book Antiqua" w:eastAsia="Book Antiqua" w:hAnsi="Book Antiqua" w:cs="Book Antiqua"/>
          <w:i/>
          <w:iCs/>
          <w:color w:val="000000" w:themeColor="text1"/>
        </w:rPr>
        <w:t>Belg</w:t>
      </w:r>
      <w:proofErr w:type="spellEnd"/>
      <w:r w:rsidRPr="00E25EC9">
        <w:rPr>
          <w:rFonts w:ascii="Book Antiqua" w:eastAsia="Book Antiqua" w:hAnsi="Book Antiqua" w:cs="Book Antiqua"/>
          <w:color w:val="000000" w:themeColor="text1"/>
        </w:rPr>
        <w:t xml:space="preserve"> 2019; </w:t>
      </w:r>
      <w:r w:rsidRPr="00E25EC9">
        <w:rPr>
          <w:rFonts w:ascii="Book Antiqua" w:eastAsia="Book Antiqua" w:hAnsi="Book Antiqua" w:cs="Book Antiqua"/>
          <w:b/>
          <w:bCs/>
          <w:color w:val="000000" w:themeColor="text1"/>
        </w:rPr>
        <w:t>82</w:t>
      </w:r>
      <w:r w:rsidRPr="00E25EC9">
        <w:rPr>
          <w:rFonts w:ascii="Book Antiqua" w:eastAsia="Book Antiqua" w:hAnsi="Book Antiqua" w:cs="Book Antiqua"/>
          <w:color w:val="000000" w:themeColor="text1"/>
        </w:rPr>
        <w:t>: 11-18 [PMID: 30888748]</w:t>
      </w:r>
    </w:p>
    <w:p w14:paraId="19C4CE95"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26 </w:t>
      </w:r>
      <w:r w:rsidRPr="00E25EC9">
        <w:rPr>
          <w:rFonts w:ascii="Book Antiqua" w:eastAsia="Book Antiqua" w:hAnsi="Book Antiqua" w:cs="Book Antiqua"/>
          <w:b/>
          <w:bCs/>
          <w:color w:val="000000" w:themeColor="text1"/>
        </w:rPr>
        <w:t>Lin Y</w:t>
      </w:r>
      <w:r w:rsidRPr="00E25EC9">
        <w:rPr>
          <w:rFonts w:ascii="Book Antiqua" w:eastAsia="Book Antiqua" w:hAnsi="Book Antiqua" w:cs="Book Antiqua"/>
          <w:color w:val="000000" w:themeColor="text1"/>
        </w:rPr>
        <w:t xml:space="preserve">, Wang M, Jia J, Wan W, Wang T, Yang W, Li C, Chen X, Cao H, Zhang P, Tao K. Development and validation of a prognostic nomogram to predict recurrence in high-risk gastrointestinal stromal </w:t>
      </w:r>
      <w:proofErr w:type="spellStart"/>
      <w:r w:rsidRPr="00E25EC9">
        <w:rPr>
          <w:rFonts w:ascii="Book Antiqua" w:eastAsia="Book Antiqua" w:hAnsi="Book Antiqua" w:cs="Book Antiqua"/>
          <w:color w:val="000000" w:themeColor="text1"/>
        </w:rPr>
        <w:t>tumour</w:t>
      </w:r>
      <w:proofErr w:type="spellEnd"/>
      <w:r w:rsidRPr="00E25EC9">
        <w:rPr>
          <w:rFonts w:ascii="Book Antiqua" w:eastAsia="Book Antiqua" w:hAnsi="Book Antiqua" w:cs="Book Antiqua"/>
          <w:color w:val="000000" w:themeColor="text1"/>
        </w:rPr>
        <w:t xml:space="preserve">: A retrospective analysis of two independent cohorts. </w:t>
      </w:r>
      <w:proofErr w:type="spellStart"/>
      <w:r w:rsidRPr="00E25EC9">
        <w:rPr>
          <w:rFonts w:ascii="Book Antiqua" w:eastAsia="Book Antiqua" w:hAnsi="Book Antiqua" w:cs="Book Antiqua"/>
          <w:i/>
          <w:iCs/>
          <w:color w:val="000000" w:themeColor="text1"/>
        </w:rPr>
        <w:t>EBioMedicine</w:t>
      </w:r>
      <w:proofErr w:type="spellEnd"/>
      <w:r w:rsidRPr="00E25EC9">
        <w:rPr>
          <w:rFonts w:ascii="Book Antiqua" w:eastAsia="Book Antiqua" w:hAnsi="Book Antiqua" w:cs="Book Antiqua"/>
          <w:color w:val="000000" w:themeColor="text1"/>
        </w:rPr>
        <w:t xml:space="preserve"> 2020; </w:t>
      </w:r>
      <w:r w:rsidRPr="00E25EC9">
        <w:rPr>
          <w:rFonts w:ascii="Book Antiqua" w:eastAsia="Book Antiqua" w:hAnsi="Book Antiqua" w:cs="Book Antiqua"/>
          <w:b/>
          <w:bCs/>
          <w:color w:val="000000" w:themeColor="text1"/>
        </w:rPr>
        <w:t>60</w:t>
      </w:r>
      <w:r w:rsidRPr="00E25EC9">
        <w:rPr>
          <w:rFonts w:ascii="Book Antiqua" w:eastAsia="Book Antiqua" w:hAnsi="Book Antiqua" w:cs="Book Antiqua"/>
          <w:color w:val="000000" w:themeColor="text1"/>
        </w:rPr>
        <w:t>: 103016 [PMID: 32980695 DOI: 10.1016/j.ebiom.2020.103016]</w:t>
      </w:r>
    </w:p>
    <w:p w14:paraId="2E35E938"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27 </w:t>
      </w:r>
      <w:r w:rsidRPr="00E25EC9">
        <w:rPr>
          <w:rFonts w:ascii="Book Antiqua" w:eastAsia="Book Antiqua" w:hAnsi="Book Antiqua" w:cs="Book Antiqua"/>
          <w:b/>
          <w:bCs/>
          <w:color w:val="000000" w:themeColor="text1"/>
        </w:rPr>
        <w:t>Li J</w:t>
      </w:r>
      <w:r w:rsidRPr="00E25EC9">
        <w:rPr>
          <w:rFonts w:ascii="Book Antiqua" w:eastAsia="Book Antiqua" w:hAnsi="Book Antiqua" w:cs="Book Antiqua"/>
          <w:color w:val="000000" w:themeColor="text1"/>
        </w:rPr>
        <w:t xml:space="preserve">, Ye Y, Wang J, Zhang B, Qin S, Shi Y, He Y, Liang X, Liu X, Zhou Y, Wu X, Zhang X, Wang M, Gao Z, Lin T, Cao H, Shen L, Chinese Society Of Clinical Oncology </w:t>
      </w:r>
      <w:proofErr w:type="spellStart"/>
      <w:r w:rsidRPr="00E25EC9">
        <w:rPr>
          <w:rFonts w:ascii="Book Antiqua" w:eastAsia="Book Antiqua" w:hAnsi="Book Antiqua" w:cs="Book Antiqua"/>
          <w:color w:val="000000" w:themeColor="text1"/>
        </w:rPr>
        <w:t>Csco</w:t>
      </w:r>
      <w:proofErr w:type="spellEnd"/>
      <w:r w:rsidRPr="00E25EC9">
        <w:rPr>
          <w:rFonts w:ascii="Book Antiqua" w:eastAsia="Book Antiqua" w:hAnsi="Book Antiqua" w:cs="Book Antiqua"/>
          <w:color w:val="000000" w:themeColor="text1"/>
        </w:rPr>
        <w:t xml:space="preserve"> Expert Committee On Gastrointestinal Stromal Tumor. Chinese consensus guidelines for diagnosis and management of gastrointestinal stromal tumor. </w:t>
      </w:r>
      <w:r w:rsidRPr="00E25EC9">
        <w:rPr>
          <w:rFonts w:ascii="Book Antiqua" w:eastAsia="Book Antiqua" w:hAnsi="Book Antiqua" w:cs="Book Antiqua"/>
          <w:i/>
          <w:iCs/>
          <w:color w:val="000000" w:themeColor="text1"/>
        </w:rPr>
        <w:t>Chin J Cancer Res</w:t>
      </w:r>
      <w:r w:rsidRPr="00E25EC9">
        <w:rPr>
          <w:rFonts w:ascii="Book Antiqua" w:eastAsia="Book Antiqua" w:hAnsi="Book Antiqua" w:cs="Book Antiqua"/>
          <w:color w:val="000000" w:themeColor="text1"/>
        </w:rPr>
        <w:t xml:space="preserve"> 2017; </w:t>
      </w:r>
      <w:r w:rsidRPr="00E25EC9">
        <w:rPr>
          <w:rFonts w:ascii="Book Antiqua" w:eastAsia="Book Antiqua" w:hAnsi="Book Antiqua" w:cs="Book Antiqua"/>
          <w:b/>
          <w:bCs/>
          <w:color w:val="000000" w:themeColor="text1"/>
        </w:rPr>
        <w:t>29</w:t>
      </w:r>
      <w:r w:rsidRPr="00E25EC9">
        <w:rPr>
          <w:rFonts w:ascii="Book Antiqua" w:eastAsia="Book Antiqua" w:hAnsi="Book Antiqua" w:cs="Book Antiqua"/>
          <w:color w:val="000000" w:themeColor="text1"/>
        </w:rPr>
        <w:t>: 281-293 [PMID: 28947860 DOI: 10.21147/j.issn.1000-9604.2017.04.01]</w:t>
      </w:r>
    </w:p>
    <w:p w14:paraId="6540E0E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28 </w:t>
      </w:r>
      <w:r w:rsidRPr="00E25EC9">
        <w:rPr>
          <w:rFonts w:ascii="Book Antiqua" w:eastAsia="Book Antiqua" w:hAnsi="Book Antiqua" w:cs="Book Antiqua"/>
          <w:b/>
          <w:bCs/>
          <w:color w:val="000000" w:themeColor="text1"/>
        </w:rPr>
        <w:t>Voss RK</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Massarweh</w:t>
      </w:r>
      <w:proofErr w:type="spellEnd"/>
      <w:r w:rsidRPr="00E25EC9">
        <w:rPr>
          <w:rFonts w:ascii="Book Antiqua" w:eastAsia="Book Antiqua" w:hAnsi="Book Antiqua" w:cs="Book Antiqua"/>
          <w:color w:val="000000" w:themeColor="text1"/>
        </w:rPr>
        <w:t xml:space="preserve"> NN, Chiang YJ, </w:t>
      </w:r>
      <w:proofErr w:type="spellStart"/>
      <w:r w:rsidRPr="00E25EC9">
        <w:rPr>
          <w:rFonts w:ascii="Book Antiqua" w:eastAsia="Book Antiqua" w:hAnsi="Book Antiqua" w:cs="Book Antiqua"/>
          <w:color w:val="000000" w:themeColor="text1"/>
        </w:rPr>
        <w:t>Somaiah</w:t>
      </w:r>
      <w:proofErr w:type="spellEnd"/>
      <w:r w:rsidRPr="00E25EC9">
        <w:rPr>
          <w:rFonts w:ascii="Book Antiqua" w:eastAsia="Book Antiqua" w:hAnsi="Book Antiqua" w:cs="Book Antiqua"/>
          <w:color w:val="000000" w:themeColor="text1"/>
        </w:rPr>
        <w:t xml:space="preserve"> N, Feig BW, Roland CL. National Utilization of Imatinib in the Management of Resected Gastrointestinal Stromal Tumors. </w:t>
      </w:r>
      <w:r w:rsidRPr="00E25EC9">
        <w:rPr>
          <w:rFonts w:ascii="Book Antiqua" w:eastAsia="Book Antiqua" w:hAnsi="Book Antiqua" w:cs="Book Antiqua"/>
          <w:i/>
          <w:iCs/>
          <w:color w:val="000000" w:themeColor="text1"/>
        </w:rPr>
        <w:t>Ann Surg Oncol</w:t>
      </w:r>
      <w:r w:rsidRPr="00E25EC9">
        <w:rPr>
          <w:rFonts w:ascii="Book Antiqua" w:eastAsia="Book Antiqua" w:hAnsi="Book Antiqua" w:cs="Book Antiqua"/>
          <w:color w:val="000000" w:themeColor="text1"/>
        </w:rPr>
        <w:t xml:space="preserve"> 2021 [PMID: 34046772 DOI: 10.1245/s10434-021-10141-8]</w:t>
      </w:r>
    </w:p>
    <w:p w14:paraId="050217A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 xml:space="preserve">29 </w:t>
      </w:r>
      <w:proofErr w:type="spellStart"/>
      <w:r w:rsidRPr="00E25EC9">
        <w:rPr>
          <w:rFonts w:ascii="Book Antiqua" w:eastAsia="Book Antiqua" w:hAnsi="Book Antiqua" w:cs="Book Antiqua"/>
          <w:b/>
          <w:bCs/>
          <w:color w:val="000000" w:themeColor="text1"/>
        </w:rPr>
        <w:t>Marqueen</w:t>
      </w:r>
      <w:proofErr w:type="spellEnd"/>
      <w:r w:rsidRPr="00E25EC9">
        <w:rPr>
          <w:rFonts w:ascii="Book Antiqua" w:eastAsia="Book Antiqua" w:hAnsi="Book Antiqua" w:cs="Book Antiqua"/>
          <w:b/>
          <w:bCs/>
          <w:color w:val="000000" w:themeColor="text1"/>
        </w:rPr>
        <w:t xml:space="preserve"> KE</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Moshier</w:t>
      </w:r>
      <w:proofErr w:type="spellEnd"/>
      <w:r w:rsidRPr="00E25EC9">
        <w:rPr>
          <w:rFonts w:ascii="Book Antiqua" w:eastAsia="Book Antiqua" w:hAnsi="Book Antiqua" w:cs="Book Antiqua"/>
          <w:color w:val="000000" w:themeColor="text1"/>
        </w:rPr>
        <w:t xml:space="preserve"> E, Buckstein M, Ang C. Neoadjuvant therapy for gastrointestinal stromal tumors: A propensity score-weighted analysis. </w:t>
      </w:r>
      <w:r w:rsidRPr="00E25EC9">
        <w:rPr>
          <w:rFonts w:ascii="Book Antiqua" w:eastAsia="Book Antiqua" w:hAnsi="Book Antiqua" w:cs="Book Antiqua"/>
          <w:i/>
          <w:iCs/>
          <w:color w:val="000000" w:themeColor="text1"/>
        </w:rPr>
        <w:t>Int J Cancer</w:t>
      </w:r>
      <w:r w:rsidRPr="00E25EC9">
        <w:rPr>
          <w:rFonts w:ascii="Book Antiqua" w:eastAsia="Book Antiqua" w:hAnsi="Book Antiqua" w:cs="Book Antiqua"/>
          <w:color w:val="000000" w:themeColor="text1"/>
        </w:rPr>
        <w:t xml:space="preserve"> 2021; </w:t>
      </w:r>
      <w:r w:rsidRPr="00E25EC9">
        <w:rPr>
          <w:rFonts w:ascii="Book Antiqua" w:eastAsia="Book Antiqua" w:hAnsi="Book Antiqua" w:cs="Book Antiqua"/>
          <w:b/>
          <w:bCs/>
          <w:color w:val="000000" w:themeColor="text1"/>
        </w:rPr>
        <w:t>149</w:t>
      </w:r>
      <w:r w:rsidRPr="00E25EC9">
        <w:rPr>
          <w:rFonts w:ascii="Book Antiqua" w:eastAsia="Book Antiqua" w:hAnsi="Book Antiqua" w:cs="Book Antiqua"/>
          <w:color w:val="000000" w:themeColor="text1"/>
        </w:rPr>
        <w:t>: 177-185 [PMID: 33634858 DOI: 10.1002/ijc.33536]</w:t>
      </w:r>
    </w:p>
    <w:p w14:paraId="3C51370F"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lastRenderedPageBreak/>
        <w:t xml:space="preserve">30 </w:t>
      </w:r>
      <w:proofErr w:type="spellStart"/>
      <w:r w:rsidRPr="00E25EC9">
        <w:rPr>
          <w:rFonts w:ascii="Book Antiqua" w:eastAsia="Book Antiqua" w:hAnsi="Book Antiqua" w:cs="Book Antiqua"/>
          <w:b/>
          <w:bCs/>
          <w:color w:val="000000" w:themeColor="text1"/>
        </w:rPr>
        <w:t>Vassos</w:t>
      </w:r>
      <w:proofErr w:type="spellEnd"/>
      <w:r w:rsidRPr="00E25EC9">
        <w:rPr>
          <w:rFonts w:ascii="Book Antiqua" w:eastAsia="Book Antiqua" w:hAnsi="Book Antiqua" w:cs="Book Antiqua"/>
          <w:b/>
          <w:bCs/>
          <w:color w:val="000000" w:themeColor="text1"/>
        </w:rPr>
        <w:t xml:space="preserve"> N</w:t>
      </w:r>
      <w:r w:rsidRPr="00E25EC9">
        <w:rPr>
          <w:rFonts w:ascii="Book Antiqua" w:eastAsia="Book Antiqua" w:hAnsi="Book Antiqua" w:cs="Book Antiqua"/>
          <w:color w:val="000000" w:themeColor="text1"/>
        </w:rPr>
        <w:t xml:space="preserve">, </w:t>
      </w:r>
      <w:proofErr w:type="spellStart"/>
      <w:r w:rsidRPr="00E25EC9">
        <w:rPr>
          <w:rFonts w:ascii="Book Antiqua" w:eastAsia="Book Antiqua" w:hAnsi="Book Antiqua" w:cs="Book Antiqua"/>
          <w:color w:val="000000" w:themeColor="text1"/>
        </w:rPr>
        <w:t>Jakob</w:t>
      </w:r>
      <w:proofErr w:type="spellEnd"/>
      <w:r w:rsidRPr="00E25EC9">
        <w:rPr>
          <w:rFonts w:ascii="Book Antiqua" w:eastAsia="Book Antiqua" w:hAnsi="Book Antiqua" w:cs="Book Antiqua"/>
          <w:color w:val="000000" w:themeColor="text1"/>
        </w:rPr>
        <w:t xml:space="preserve"> J, </w:t>
      </w:r>
      <w:proofErr w:type="spellStart"/>
      <w:r w:rsidRPr="00E25EC9">
        <w:rPr>
          <w:rFonts w:ascii="Book Antiqua" w:eastAsia="Book Antiqua" w:hAnsi="Book Antiqua" w:cs="Book Antiqua"/>
          <w:color w:val="000000" w:themeColor="text1"/>
        </w:rPr>
        <w:t>Kähler</w:t>
      </w:r>
      <w:proofErr w:type="spellEnd"/>
      <w:r w:rsidRPr="00E25EC9">
        <w:rPr>
          <w:rFonts w:ascii="Book Antiqua" w:eastAsia="Book Antiqua" w:hAnsi="Book Antiqua" w:cs="Book Antiqua"/>
          <w:color w:val="000000" w:themeColor="text1"/>
        </w:rPr>
        <w:t xml:space="preserve"> G, </w:t>
      </w:r>
      <w:proofErr w:type="spellStart"/>
      <w:r w:rsidRPr="00E25EC9">
        <w:rPr>
          <w:rFonts w:ascii="Book Antiqua" w:eastAsia="Book Antiqua" w:hAnsi="Book Antiqua" w:cs="Book Antiqua"/>
          <w:color w:val="000000" w:themeColor="text1"/>
        </w:rPr>
        <w:t>Reichardt</w:t>
      </w:r>
      <w:proofErr w:type="spellEnd"/>
      <w:r w:rsidRPr="00E25EC9">
        <w:rPr>
          <w:rFonts w:ascii="Book Antiqua" w:eastAsia="Book Antiqua" w:hAnsi="Book Antiqua" w:cs="Book Antiqua"/>
          <w:color w:val="000000" w:themeColor="text1"/>
        </w:rPr>
        <w:t xml:space="preserve"> P, Marx A, </w:t>
      </w:r>
      <w:proofErr w:type="spellStart"/>
      <w:r w:rsidRPr="00E25EC9">
        <w:rPr>
          <w:rFonts w:ascii="Book Antiqua" w:eastAsia="Book Antiqua" w:hAnsi="Book Antiqua" w:cs="Book Antiqua"/>
          <w:color w:val="000000" w:themeColor="text1"/>
        </w:rPr>
        <w:t>Dimitrakopoulou</w:t>
      </w:r>
      <w:proofErr w:type="spellEnd"/>
      <w:r w:rsidRPr="00E25EC9">
        <w:rPr>
          <w:rFonts w:ascii="Book Antiqua" w:eastAsia="Book Antiqua" w:hAnsi="Book Antiqua" w:cs="Book Antiqua"/>
          <w:color w:val="000000" w:themeColor="text1"/>
        </w:rPr>
        <w:t xml:space="preserve">-Strauss A, </w:t>
      </w:r>
      <w:proofErr w:type="spellStart"/>
      <w:r w:rsidRPr="00E25EC9">
        <w:rPr>
          <w:rFonts w:ascii="Book Antiqua" w:eastAsia="Book Antiqua" w:hAnsi="Book Antiqua" w:cs="Book Antiqua"/>
          <w:color w:val="000000" w:themeColor="text1"/>
        </w:rPr>
        <w:t>Rathmann</w:t>
      </w:r>
      <w:proofErr w:type="spellEnd"/>
      <w:r w:rsidRPr="00E25EC9">
        <w:rPr>
          <w:rFonts w:ascii="Book Antiqua" w:eastAsia="Book Antiqua" w:hAnsi="Book Antiqua" w:cs="Book Antiqua"/>
          <w:color w:val="000000" w:themeColor="text1"/>
        </w:rPr>
        <w:t xml:space="preserve"> N, </w:t>
      </w:r>
      <w:proofErr w:type="spellStart"/>
      <w:r w:rsidRPr="00E25EC9">
        <w:rPr>
          <w:rFonts w:ascii="Book Antiqua" w:eastAsia="Book Antiqua" w:hAnsi="Book Antiqua" w:cs="Book Antiqua"/>
          <w:color w:val="000000" w:themeColor="text1"/>
        </w:rPr>
        <w:t>Wardelmann</w:t>
      </w:r>
      <w:proofErr w:type="spellEnd"/>
      <w:r w:rsidRPr="00E25EC9">
        <w:rPr>
          <w:rFonts w:ascii="Book Antiqua" w:eastAsia="Book Antiqua" w:hAnsi="Book Antiqua" w:cs="Book Antiqua"/>
          <w:color w:val="000000" w:themeColor="text1"/>
        </w:rPr>
        <w:t xml:space="preserve"> E, </w:t>
      </w:r>
      <w:proofErr w:type="spellStart"/>
      <w:r w:rsidRPr="00E25EC9">
        <w:rPr>
          <w:rFonts w:ascii="Book Antiqua" w:eastAsia="Book Antiqua" w:hAnsi="Book Antiqua" w:cs="Book Antiqua"/>
          <w:color w:val="000000" w:themeColor="text1"/>
        </w:rPr>
        <w:t>Hohenberger</w:t>
      </w:r>
      <w:proofErr w:type="spellEnd"/>
      <w:r w:rsidRPr="00E25EC9">
        <w:rPr>
          <w:rFonts w:ascii="Book Antiqua" w:eastAsia="Book Antiqua" w:hAnsi="Book Antiqua" w:cs="Book Antiqua"/>
          <w:color w:val="000000" w:themeColor="text1"/>
        </w:rPr>
        <w:t xml:space="preserve"> P. Preservation of Organ Function in Locally Advanced Non-Metastatic Gastrointestinal Stromal Tumors (GIST) of the Stomach by Neoadjuvant Imatinib Therapy. </w:t>
      </w:r>
      <w:r w:rsidRPr="00E25EC9">
        <w:rPr>
          <w:rFonts w:ascii="Book Antiqua" w:eastAsia="Book Antiqua" w:hAnsi="Book Antiqua" w:cs="Book Antiqua"/>
          <w:i/>
          <w:iCs/>
          <w:color w:val="000000" w:themeColor="text1"/>
        </w:rPr>
        <w:t>Cancers (Basel)</w:t>
      </w:r>
      <w:r w:rsidRPr="00E25EC9">
        <w:rPr>
          <w:rFonts w:ascii="Book Antiqua" w:eastAsia="Book Antiqua" w:hAnsi="Book Antiqua" w:cs="Book Antiqua"/>
          <w:color w:val="000000" w:themeColor="text1"/>
        </w:rPr>
        <w:t xml:space="preserve"> 2021; </w:t>
      </w:r>
      <w:r w:rsidRPr="00E25EC9">
        <w:rPr>
          <w:rFonts w:ascii="Book Antiqua" w:eastAsia="Book Antiqua" w:hAnsi="Book Antiqua" w:cs="Book Antiqua"/>
          <w:b/>
          <w:bCs/>
          <w:color w:val="000000" w:themeColor="text1"/>
        </w:rPr>
        <w:t>13</w:t>
      </w:r>
      <w:r w:rsidRPr="00E25EC9">
        <w:rPr>
          <w:rFonts w:ascii="Book Antiqua" w:eastAsia="Book Antiqua" w:hAnsi="Book Antiqua" w:cs="Book Antiqua"/>
          <w:color w:val="000000" w:themeColor="text1"/>
        </w:rPr>
        <w:t xml:space="preserve"> [PMID: 33546113 DOI: 10.3390/cancers13040586]</w:t>
      </w:r>
    </w:p>
    <w:p w14:paraId="12B9FD70" w14:textId="77777777" w:rsidR="00A77B3E" w:rsidRPr="00E25EC9" w:rsidRDefault="00A77B3E" w:rsidP="00B13A35">
      <w:pPr>
        <w:adjustRightInd w:val="0"/>
        <w:snapToGrid w:val="0"/>
        <w:spacing w:line="360" w:lineRule="auto"/>
        <w:jc w:val="both"/>
        <w:rPr>
          <w:rFonts w:ascii="Book Antiqua" w:hAnsi="Book Antiqua"/>
          <w:color w:val="000000" w:themeColor="text1"/>
        </w:rPr>
        <w:sectPr w:rsidR="00A77B3E" w:rsidRPr="00E25EC9">
          <w:footerReference w:type="default" r:id="rId7"/>
          <w:pgSz w:w="12240" w:h="15840"/>
          <w:pgMar w:top="1440" w:right="1440" w:bottom="1440" w:left="1440" w:header="720" w:footer="720" w:gutter="0"/>
          <w:cols w:space="720"/>
          <w:docGrid w:linePitch="360"/>
        </w:sectPr>
      </w:pPr>
    </w:p>
    <w:p w14:paraId="043C740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lastRenderedPageBreak/>
        <w:t>Footnotes</w:t>
      </w:r>
    </w:p>
    <w:p w14:paraId="1E3AF453" w14:textId="4821221C"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Institutional review board statement: </w:t>
      </w:r>
      <w:r w:rsidRPr="00E25EC9">
        <w:rPr>
          <w:rFonts w:ascii="Book Antiqua" w:eastAsia="Book Antiqua" w:hAnsi="Book Antiqua" w:cs="Book Antiqua"/>
          <w:color w:val="000000" w:themeColor="text1"/>
        </w:rPr>
        <w:t>The study was reviewed and approved by the National Cancer Center/National Clinical Research Center for Cancer/Cancer Hospital, Chinese Academy of Medical Sciences and Peking Union Medical College</w:t>
      </w:r>
      <w:r w:rsidR="00B12D3D" w:rsidRPr="00E25EC9">
        <w:rPr>
          <w:rFonts w:ascii="Book Antiqua" w:eastAsia="Book Antiqua" w:hAnsi="Book Antiqua" w:cs="Book Antiqua"/>
          <w:color w:val="000000" w:themeColor="text1"/>
        </w:rPr>
        <w:t>.</w:t>
      </w:r>
    </w:p>
    <w:p w14:paraId="56BBE333"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01080D93"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Informed consent statement: </w:t>
      </w:r>
      <w:r w:rsidRPr="00E25EC9">
        <w:rPr>
          <w:rFonts w:ascii="Book Antiqua" w:eastAsia="Book Antiqua" w:hAnsi="Book Antiqua" w:cs="Book Antiqua"/>
          <w:color w:val="000000" w:themeColor="text1"/>
        </w:rPr>
        <w:t>All study participants or their legal guardian provided written informed consent prior to study enrollment.</w:t>
      </w:r>
    </w:p>
    <w:p w14:paraId="2CFD5F0D"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0F34345E" w14:textId="39C84761"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Conflict-of-interest statement: </w:t>
      </w:r>
      <w:r w:rsidRPr="00E25EC9">
        <w:rPr>
          <w:rFonts w:ascii="Book Antiqua" w:eastAsia="Book Antiqua" w:hAnsi="Book Antiqua" w:cs="Book Antiqua"/>
          <w:color w:val="000000" w:themeColor="text1"/>
        </w:rPr>
        <w:t>We declare that we have no financial or personal relationships with other individuals or organizations that inappropriately influence</w:t>
      </w:r>
      <w:r w:rsidR="004B0ACE">
        <w:rPr>
          <w:rFonts w:ascii="Book Antiqua" w:eastAsia="Book Antiqua" w:hAnsi="Book Antiqua" w:cs="Book Antiqua"/>
          <w:color w:val="000000" w:themeColor="text1"/>
        </w:rPr>
        <w:t>d</w:t>
      </w:r>
      <w:r w:rsidRPr="00E25EC9">
        <w:rPr>
          <w:rFonts w:ascii="Book Antiqua" w:eastAsia="Book Antiqua" w:hAnsi="Book Antiqua" w:cs="Book Antiqua"/>
          <w:color w:val="000000" w:themeColor="text1"/>
        </w:rPr>
        <w:t xml:space="preserve"> our work and that there is no professional or other personal interest of any nature in any product, service and/or company that could be construed as influencing the position presented in or the review of the manuscript. </w:t>
      </w:r>
    </w:p>
    <w:p w14:paraId="60C9B36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34F56AC6" w14:textId="37730A7B"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Data sharing statement: </w:t>
      </w:r>
      <w:r w:rsidRPr="00E25EC9">
        <w:rPr>
          <w:rFonts w:ascii="Book Antiqua" w:eastAsia="Book Antiqua" w:hAnsi="Book Antiqua" w:cs="Book Antiqua"/>
          <w:color w:val="000000" w:themeColor="text1"/>
          <w:shd w:val="clear" w:color="auto" w:fill="FFFFFF"/>
        </w:rPr>
        <w:t>No additional data are available</w:t>
      </w:r>
      <w:r w:rsidR="00F17D67" w:rsidRPr="00E25EC9">
        <w:rPr>
          <w:rFonts w:ascii="Book Antiqua" w:eastAsia="Book Antiqua" w:hAnsi="Book Antiqua" w:cs="Book Antiqua"/>
          <w:color w:val="000000" w:themeColor="text1"/>
          <w:shd w:val="clear" w:color="auto" w:fill="FFFFFF"/>
        </w:rPr>
        <w:t>.</w:t>
      </w:r>
    </w:p>
    <w:p w14:paraId="460E0DFD"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243B7782"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bCs/>
          <w:color w:val="000000" w:themeColor="text1"/>
        </w:rPr>
        <w:t xml:space="preserve">Open-Access: </w:t>
      </w:r>
      <w:r w:rsidRPr="00E25EC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25EC9">
        <w:rPr>
          <w:rFonts w:ascii="Book Antiqua" w:eastAsia="Book Antiqua" w:hAnsi="Book Antiqua" w:cs="Book Antiqua"/>
          <w:color w:val="000000" w:themeColor="text1"/>
        </w:rPr>
        <w:t>NonCommercial</w:t>
      </w:r>
      <w:proofErr w:type="spellEnd"/>
      <w:r w:rsidRPr="00E25EC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646C7A"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5FA24B47" w14:textId="5F9A8376"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Manuscript source: </w:t>
      </w:r>
      <w:r w:rsidRPr="00E25EC9">
        <w:rPr>
          <w:rFonts w:ascii="Book Antiqua" w:eastAsia="Book Antiqua" w:hAnsi="Book Antiqua" w:cs="Book Antiqua"/>
          <w:color w:val="000000" w:themeColor="text1"/>
        </w:rPr>
        <w:t xml:space="preserve">Unsolicited </w:t>
      </w:r>
      <w:r w:rsidR="00F17D67" w:rsidRPr="00E25EC9">
        <w:rPr>
          <w:rFonts w:ascii="Book Antiqua" w:eastAsia="Book Antiqua" w:hAnsi="Book Antiqua" w:cs="Book Antiqua"/>
          <w:color w:val="000000" w:themeColor="text1"/>
        </w:rPr>
        <w:t>manuscript</w:t>
      </w:r>
    </w:p>
    <w:p w14:paraId="702EBD27"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4C1B839E"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Peer-review started: </w:t>
      </w:r>
      <w:r w:rsidRPr="00E25EC9">
        <w:rPr>
          <w:rFonts w:ascii="Book Antiqua" w:eastAsia="Book Antiqua" w:hAnsi="Book Antiqua" w:cs="Book Antiqua"/>
          <w:color w:val="000000" w:themeColor="text1"/>
        </w:rPr>
        <w:t>June 9, 2021</w:t>
      </w:r>
    </w:p>
    <w:p w14:paraId="5695276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First decision: </w:t>
      </w:r>
      <w:r w:rsidRPr="00E25EC9">
        <w:rPr>
          <w:rFonts w:ascii="Book Antiqua" w:eastAsia="Book Antiqua" w:hAnsi="Book Antiqua" w:cs="Book Antiqua"/>
          <w:color w:val="000000" w:themeColor="text1"/>
        </w:rPr>
        <w:t>June 15, 2021</w:t>
      </w:r>
    </w:p>
    <w:p w14:paraId="33148C0E"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Article in press: </w:t>
      </w:r>
    </w:p>
    <w:p w14:paraId="364DCA6E"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615BB387" w14:textId="31D15491"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Specialty type: </w:t>
      </w:r>
      <w:r w:rsidRPr="00E25EC9">
        <w:rPr>
          <w:rFonts w:ascii="Book Antiqua" w:eastAsia="Book Antiqua" w:hAnsi="Book Antiqua" w:cs="Book Antiqua"/>
          <w:color w:val="000000" w:themeColor="text1"/>
        </w:rPr>
        <w:t xml:space="preserve">Gastroenterology and </w:t>
      </w:r>
      <w:r w:rsidR="00BD3199" w:rsidRPr="00E25EC9">
        <w:rPr>
          <w:rFonts w:ascii="Book Antiqua" w:eastAsia="Book Antiqua" w:hAnsi="Book Antiqua" w:cs="Book Antiqua"/>
          <w:color w:val="000000" w:themeColor="text1"/>
        </w:rPr>
        <w:t>h</w:t>
      </w:r>
      <w:r w:rsidRPr="00E25EC9">
        <w:rPr>
          <w:rFonts w:ascii="Book Antiqua" w:eastAsia="Book Antiqua" w:hAnsi="Book Antiqua" w:cs="Book Antiqua"/>
          <w:color w:val="000000" w:themeColor="text1"/>
        </w:rPr>
        <w:t>epatology</w:t>
      </w:r>
    </w:p>
    <w:p w14:paraId="16032C85"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 xml:space="preserve">Country/Territory of origin: </w:t>
      </w:r>
      <w:r w:rsidRPr="00E25EC9">
        <w:rPr>
          <w:rFonts w:ascii="Book Antiqua" w:eastAsia="Book Antiqua" w:hAnsi="Book Antiqua" w:cs="Book Antiqua"/>
          <w:color w:val="000000" w:themeColor="text1"/>
        </w:rPr>
        <w:t>China</w:t>
      </w:r>
    </w:p>
    <w:p w14:paraId="12CFA211"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t>Peer-review report’s scientific quality classification</w:t>
      </w:r>
    </w:p>
    <w:p w14:paraId="42891F0C"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Grade A (Excellent): A</w:t>
      </w:r>
    </w:p>
    <w:p w14:paraId="2178E408"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Grade B (Very good): B</w:t>
      </w:r>
    </w:p>
    <w:p w14:paraId="35D0C420"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Grade C (Good): C</w:t>
      </w:r>
    </w:p>
    <w:p w14:paraId="2500C277"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Grade D (Fair): 0</w:t>
      </w:r>
    </w:p>
    <w:p w14:paraId="2931039B" w14:textId="77777777" w:rsidR="00A77B3E"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rPr>
        <w:t>Grade E (Poor): 0</w:t>
      </w:r>
    </w:p>
    <w:p w14:paraId="586429DF" w14:textId="77777777" w:rsidR="00A77B3E" w:rsidRPr="00E25EC9" w:rsidRDefault="00A77B3E" w:rsidP="00B13A35">
      <w:pPr>
        <w:adjustRightInd w:val="0"/>
        <w:snapToGrid w:val="0"/>
        <w:spacing w:line="360" w:lineRule="auto"/>
        <w:jc w:val="both"/>
        <w:rPr>
          <w:rFonts w:ascii="Book Antiqua" w:hAnsi="Book Antiqua"/>
          <w:color w:val="000000" w:themeColor="text1"/>
        </w:rPr>
      </w:pPr>
    </w:p>
    <w:p w14:paraId="1CD7C9E2" w14:textId="01DB2A33" w:rsidR="00A77B3E" w:rsidRPr="00E25EC9" w:rsidRDefault="002C5477" w:rsidP="00B13A35">
      <w:pPr>
        <w:adjustRightInd w:val="0"/>
        <w:snapToGrid w:val="0"/>
        <w:spacing w:line="360" w:lineRule="auto"/>
        <w:jc w:val="both"/>
        <w:rPr>
          <w:rFonts w:ascii="Book Antiqua" w:eastAsia="Book Antiqua" w:hAnsi="Book Antiqua" w:cs="Book Antiqua"/>
          <w:b/>
          <w:color w:val="000000" w:themeColor="text1"/>
        </w:rPr>
      </w:pPr>
      <w:r w:rsidRPr="00E25EC9">
        <w:rPr>
          <w:rFonts w:ascii="Book Antiqua" w:eastAsia="Book Antiqua" w:hAnsi="Book Antiqua" w:cs="Book Antiqua"/>
          <w:b/>
          <w:color w:val="000000" w:themeColor="text1"/>
        </w:rPr>
        <w:t xml:space="preserve">P-Reviewer: </w:t>
      </w:r>
      <w:r w:rsidRPr="00E25EC9">
        <w:rPr>
          <w:rFonts w:ascii="Book Antiqua" w:eastAsia="Book Antiqua" w:hAnsi="Book Antiqua" w:cs="Book Antiqua"/>
          <w:color w:val="000000" w:themeColor="text1"/>
        </w:rPr>
        <w:t>Ibrahim R, Lee KG, Yasukawa K</w:t>
      </w:r>
      <w:r w:rsidRPr="00E25EC9">
        <w:rPr>
          <w:rFonts w:ascii="Book Antiqua" w:eastAsia="Book Antiqua" w:hAnsi="Book Antiqua" w:cs="Book Antiqua"/>
          <w:b/>
          <w:color w:val="000000" w:themeColor="text1"/>
        </w:rPr>
        <w:t xml:space="preserve"> S-Editor: </w:t>
      </w:r>
      <w:r w:rsidR="00F17D67" w:rsidRPr="00E25EC9">
        <w:rPr>
          <w:rFonts w:ascii="Book Antiqua" w:eastAsia="Book Antiqua" w:hAnsi="Book Antiqua" w:cs="Book Antiqua"/>
          <w:color w:val="000000" w:themeColor="text1"/>
        </w:rPr>
        <w:t>Wang JL</w:t>
      </w:r>
      <w:r w:rsidRPr="00E25EC9">
        <w:rPr>
          <w:rFonts w:ascii="Book Antiqua" w:eastAsia="Book Antiqua" w:hAnsi="Book Antiqua" w:cs="Book Antiqua"/>
          <w:b/>
          <w:color w:val="000000" w:themeColor="text1"/>
        </w:rPr>
        <w:t xml:space="preserve"> L-Editor:  </w:t>
      </w:r>
      <w:r w:rsidR="004B0ACE">
        <w:rPr>
          <w:rFonts w:ascii="Book Antiqua" w:eastAsia="Book Antiqua" w:hAnsi="Book Antiqua" w:cs="Book Antiqua"/>
          <w:color w:val="000000" w:themeColor="text1"/>
        </w:rPr>
        <w:t xml:space="preserve">Webster JR </w:t>
      </w:r>
      <w:r w:rsidRPr="00E25EC9">
        <w:rPr>
          <w:rFonts w:ascii="Book Antiqua" w:eastAsia="Book Antiqua" w:hAnsi="Book Antiqua" w:cs="Book Antiqua"/>
          <w:b/>
          <w:color w:val="000000" w:themeColor="text1"/>
        </w:rPr>
        <w:t xml:space="preserve">P-Editor: </w:t>
      </w:r>
    </w:p>
    <w:p w14:paraId="15A744AE" w14:textId="7D3CB424" w:rsidR="00F17D67" w:rsidRPr="00E25EC9" w:rsidRDefault="00F17D67" w:rsidP="00B13A35">
      <w:pPr>
        <w:adjustRightInd w:val="0"/>
        <w:snapToGrid w:val="0"/>
        <w:spacing w:line="360" w:lineRule="auto"/>
        <w:jc w:val="both"/>
        <w:rPr>
          <w:rFonts w:ascii="Book Antiqua" w:hAnsi="Book Antiqua"/>
          <w:color w:val="000000" w:themeColor="text1"/>
        </w:rPr>
        <w:sectPr w:rsidR="00F17D67" w:rsidRPr="00E25EC9">
          <w:pgSz w:w="12240" w:h="15840"/>
          <w:pgMar w:top="1440" w:right="1440" w:bottom="1440" w:left="1440" w:header="720" w:footer="720" w:gutter="0"/>
          <w:cols w:space="720"/>
          <w:docGrid w:linePitch="360"/>
        </w:sectPr>
      </w:pPr>
    </w:p>
    <w:p w14:paraId="485DDBB7" w14:textId="37C3D0D0" w:rsidR="00504993" w:rsidRPr="00E25EC9" w:rsidRDefault="002C547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b/>
          <w:color w:val="000000" w:themeColor="text1"/>
        </w:rPr>
        <w:lastRenderedPageBreak/>
        <w:t>Figure Legends</w:t>
      </w:r>
    </w:p>
    <w:p w14:paraId="726214C5" w14:textId="77777777" w:rsidR="00504993" w:rsidRPr="00E25EC9" w:rsidRDefault="00504993" w:rsidP="00B13A35">
      <w:pPr>
        <w:adjustRightInd w:val="0"/>
        <w:snapToGrid w:val="0"/>
        <w:spacing w:line="360" w:lineRule="auto"/>
        <w:jc w:val="both"/>
        <w:rPr>
          <w:rFonts w:ascii="Book Antiqua" w:eastAsia="Book Antiqua" w:hAnsi="Book Antiqua" w:cs="Book Antiqua"/>
          <w:b/>
          <w:bCs/>
          <w:color w:val="000000" w:themeColor="text1"/>
        </w:rPr>
      </w:pPr>
      <w:r w:rsidRPr="00E25EC9">
        <w:rPr>
          <w:rFonts w:ascii="Book Antiqua" w:hAnsi="Book Antiqua"/>
          <w:noProof/>
          <w:color w:val="000000" w:themeColor="text1"/>
          <w:lang w:val="en-GB" w:eastAsia="zh-CN"/>
        </w:rPr>
        <w:drawing>
          <wp:inline distT="0" distB="0" distL="0" distR="0" wp14:anchorId="5FBFA3DB" wp14:editId="24E7C7B0">
            <wp:extent cx="5228721" cy="53750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419" cy="5377854"/>
                    </a:xfrm>
                    <a:prstGeom prst="rect">
                      <a:avLst/>
                    </a:prstGeom>
                  </pic:spPr>
                </pic:pic>
              </a:graphicData>
            </a:graphic>
          </wp:inline>
        </w:drawing>
      </w:r>
      <w:r w:rsidRPr="00E25EC9">
        <w:rPr>
          <w:rFonts w:ascii="Book Antiqua" w:eastAsia="Book Antiqua" w:hAnsi="Book Antiqua" w:cs="Book Antiqua"/>
          <w:b/>
          <w:bCs/>
          <w:color w:val="000000" w:themeColor="text1"/>
        </w:rPr>
        <w:t xml:space="preserve"> </w:t>
      </w:r>
    </w:p>
    <w:p w14:paraId="2566BAC0" w14:textId="0B28E3DA" w:rsidR="00CF3506" w:rsidRPr="00E25EC9" w:rsidRDefault="002C5477" w:rsidP="00B13A35">
      <w:pPr>
        <w:adjustRightInd w:val="0"/>
        <w:snapToGrid w:val="0"/>
        <w:spacing w:line="360" w:lineRule="auto"/>
        <w:jc w:val="both"/>
        <w:rPr>
          <w:rFonts w:ascii="Book Antiqua" w:eastAsia="Book Antiqua" w:hAnsi="Book Antiqua" w:cs="Book Antiqua"/>
          <w:color w:val="000000" w:themeColor="text1"/>
        </w:rPr>
      </w:pPr>
      <w:r w:rsidRPr="00E25EC9">
        <w:rPr>
          <w:rFonts w:ascii="Book Antiqua" w:eastAsia="Book Antiqua" w:hAnsi="Book Antiqua" w:cs="Book Antiqua"/>
          <w:b/>
          <w:bCs/>
          <w:color w:val="000000" w:themeColor="text1"/>
        </w:rPr>
        <w:t xml:space="preserve">Figure 1 Univariate and </w:t>
      </w:r>
      <w:r w:rsidR="00CF3506" w:rsidRPr="00E25EC9">
        <w:rPr>
          <w:rFonts w:ascii="Book Antiqua" w:eastAsia="Book Antiqua" w:hAnsi="Book Antiqua" w:cs="Book Antiqua"/>
          <w:b/>
          <w:bCs/>
          <w:color w:val="000000" w:themeColor="text1"/>
        </w:rPr>
        <w:t>multivariate logistic analys</w:t>
      </w:r>
      <w:r w:rsidR="004B0ACE">
        <w:rPr>
          <w:rFonts w:ascii="Book Antiqua" w:eastAsia="Book Antiqua" w:hAnsi="Book Antiqua" w:cs="Book Antiqua"/>
          <w:b/>
          <w:bCs/>
          <w:color w:val="000000" w:themeColor="text1"/>
        </w:rPr>
        <w:t>e</w:t>
      </w:r>
      <w:r w:rsidR="00CF3506" w:rsidRPr="00E25EC9">
        <w:rPr>
          <w:rFonts w:ascii="Book Antiqua" w:eastAsia="Book Antiqua" w:hAnsi="Book Antiqua" w:cs="Book Antiqua"/>
          <w:b/>
          <w:bCs/>
          <w:color w:val="000000" w:themeColor="text1"/>
        </w:rPr>
        <w:t>s o</w:t>
      </w:r>
      <w:r w:rsidR="004B0ACE">
        <w:rPr>
          <w:rFonts w:ascii="Book Antiqua" w:eastAsia="Book Antiqua" w:hAnsi="Book Antiqua" w:cs="Book Antiqua"/>
          <w:b/>
          <w:bCs/>
          <w:color w:val="000000" w:themeColor="text1"/>
        </w:rPr>
        <w:t>f</w:t>
      </w:r>
      <w:r w:rsidR="00CF3506" w:rsidRPr="00E25EC9">
        <w:rPr>
          <w:rFonts w:ascii="Book Antiqua" w:eastAsia="Book Antiqua" w:hAnsi="Book Antiqua" w:cs="Book Antiqua"/>
          <w:b/>
          <w:bCs/>
          <w:color w:val="000000" w:themeColor="text1"/>
        </w:rPr>
        <w:t xml:space="preserve"> different surg</w:t>
      </w:r>
      <w:r w:rsidR="004B0ACE">
        <w:rPr>
          <w:rFonts w:ascii="Book Antiqua" w:eastAsia="Book Antiqua" w:hAnsi="Book Antiqua" w:cs="Book Antiqua"/>
          <w:b/>
          <w:bCs/>
          <w:color w:val="000000" w:themeColor="text1"/>
        </w:rPr>
        <w:t>ical procedures</w:t>
      </w:r>
      <w:r w:rsidR="00CF3506" w:rsidRPr="00E25EC9">
        <w:rPr>
          <w:rFonts w:ascii="Book Antiqua" w:eastAsia="Book Antiqua" w:hAnsi="Book Antiqua" w:cs="Book Antiqua"/>
          <w:b/>
          <w:bCs/>
          <w:color w:val="000000" w:themeColor="text1"/>
        </w:rPr>
        <w:t>.</w:t>
      </w:r>
      <w:r w:rsidR="00AF2A67" w:rsidRPr="00E25EC9">
        <w:rPr>
          <w:rFonts w:ascii="Book Antiqua" w:eastAsia="Book Antiqua" w:hAnsi="Book Antiqua" w:cs="Book Antiqua"/>
          <w:b/>
          <w:bCs/>
          <w:color w:val="000000" w:themeColor="text1"/>
        </w:rPr>
        <w:t xml:space="preserve"> </w:t>
      </w:r>
      <w:r w:rsidR="00A96ADE" w:rsidRPr="00E25EC9">
        <w:rPr>
          <w:rFonts w:ascii="Book Antiqua" w:eastAsia="Book Antiqua" w:hAnsi="Book Antiqua" w:cs="Book Antiqua"/>
          <w:color w:val="000000" w:themeColor="text1"/>
          <w:vertAlign w:val="superscript"/>
        </w:rPr>
        <w:t>1</w:t>
      </w:r>
      <w:r w:rsidR="00A96ADE" w:rsidRPr="00E25EC9">
        <w:rPr>
          <w:rFonts w:ascii="Book Antiqua" w:eastAsia="Book Antiqua" w:hAnsi="Book Antiqua" w:cs="Book Antiqua"/>
          <w:color w:val="000000" w:themeColor="text1"/>
        </w:rPr>
        <w:t>Statistically significant.</w:t>
      </w:r>
    </w:p>
    <w:p w14:paraId="7B3F9DFB" w14:textId="77777777" w:rsidR="004C72D4" w:rsidRPr="00E25EC9" w:rsidRDefault="004C72D4" w:rsidP="00B13A35">
      <w:pPr>
        <w:adjustRightInd w:val="0"/>
        <w:snapToGrid w:val="0"/>
        <w:spacing w:line="360" w:lineRule="auto"/>
        <w:jc w:val="both"/>
        <w:rPr>
          <w:rFonts w:ascii="Book Antiqua" w:eastAsia="Book Antiqua" w:hAnsi="Book Antiqua" w:cs="Book Antiqua"/>
          <w:b/>
          <w:bCs/>
          <w:color w:val="000000" w:themeColor="text1"/>
        </w:rPr>
      </w:pPr>
    </w:p>
    <w:p w14:paraId="2E898573" w14:textId="28503ED8" w:rsidR="00A77B3E" w:rsidRPr="00E25EC9" w:rsidRDefault="004C72D4" w:rsidP="00B13A35">
      <w:pPr>
        <w:adjustRightInd w:val="0"/>
        <w:snapToGrid w:val="0"/>
        <w:spacing w:line="360" w:lineRule="auto"/>
        <w:jc w:val="both"/>
        <w:rPr>
          <w:rFonts w:ascii="Book Antiqua" w:eastAsia="Book Antiqua" w:hAnsi="Book Antiqua" w:cs="Book Antiqua"/>
          <w:b/>
          <w:bCs/>
          <w:color w:val="000000" w:themeColor="text1"/>
        </w:rPr>
      </w:pPr>
      <w:r w:rsidRPr="00E25EC9">
        <w:rPr>
          <w:rFonts w:ascii="Book Antiqua" w:hAnsi="Book Antiqua"/>
          <w:noProof/>
          <w:color w:val="000000" w:themeColor="text1"/>
          <w:lang w:val="en-GB" w:eastAsia="zh-CN"/>
        </w:rPr>
        <w:lastRenderedPageBreak/>
        <w:drawing>
          <wp:inline distT="0" distB="0" distL="0" distR="0" wp14:anchorId="17459DF7" wp14:editId="64C9BFAE">
            <wp:extent cx="5943600" cy="41694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69410"/>
                    </a:xfrm>
                    <a:prstGeom prst="rect">
                      <a:avLst/>
                    </a:prstGeom>
                  </pic:spPr>
                </pic:pic>
              </a:graphicData>
            </a:graphic>
          </wp:inline>
        </w:drawing>
      </w:r>
      <w:r w:rsidRPr="00E25EC9">
        <w:rPr>
          <w:rFonts w:ascii="Book Antiqua" w:eastAsia="Book Antiqua" w:hAnsi="Book Antiqua" w:cs="Book Antiqua"/>
          <w:b/>
          <w:bCs/>
          <w:color w:val="000000" w:themeColor="text1"/>
        </w:rPr>
        <w:t xml:space="preserve"> </w:t>
      </w:r>
      <w:r w:rsidR="002C5477" w:rsidRPr="00E25EC9">
        <w:rPr>
          <w:rFonts w:ascii="Book Antiqua" w:eastAsia="Book Antiqua" w:hAnsi="Book Antiqua" w:cs="Book Antiqua"/>
          <w:b/>
          <w:bCs/>
          <w:color w:val="000000" w:themeColor="text1"/>
        </w:rPr>
        <w:t xml:space="preserve">Figure 2 Kaplan-Meier survival graphs </w:t>
      </w:r>
      <w:r w:rsidR="004B0ACE">
        <w:rPr>
          <w:rFonts w:ascii="Book Antiqua" w:eastAsia="Book Antiqua" w:hAnsi="Book Antiqua" w:cs="Book Antiqua"/>
          <w:b/>
          <w:bCs/>
          <w:color w:val="000000" w:themeColor="text1"/>
        </w:rPr>
        <w:t>of</w:t>
      </w:r>
      <w:r w:rsidR="002C5477" w:rsidRPr="00E25EC9">
        <w:rPr>
          <w:rFonts w:ascii="Book Antiqua" w:eastAsia="Book Antiqua" w:hAnsi="Book Antiqua" w:cs="Book Antiqua"/>
          <w:b/>
          <w:bCs/>
          <w:color w:val="000000" w:themeColor="text1"/>
        </w:rPr>
        <w:t xml:space="preserve"> overall survival</w:t>
      </w:r>
      <w:r w:rsidR="006D3A15" w:rsidRPr="00E25EC9">
        <w:rPr>
          <w:rFonts w:ascii="Book Antiqua" w:eastAsia="Book Antiqua" w:hAnsi="Book Antiqua" w:cs="Book Antiqua"/>
          <w:b/>
          <w:bCs/>
          <w:color w:val="000000" w:themeColor="text1"/>
        </w:rPr>
        <w:t xml:space="preserve"> </w:t>
      </w:r>
      <w:r w:rsidR="004B0ACE">
        <w:rPr>
          <w:rFonts w:ascii="Book Antiqua" w:eastAsia="Book Antiqua" w:hAnsi="Book Antiqua" w:cs="Book Antiqua"/>
          <w:b/>
          <w:bCs/>
          <w:color w:val="000000" w:themeColor="text1"/>
        </w:rPr>
        <w:t>in</w:t>
      </w:r>
      <w:r w:rsidR="002C5477" w:rsidRPr="00E25EC9">
        <w:rPr>
          <w:rFonts w:ascii="Book Antiqua" w:eastAsia="Book Antiqua" w:hAnsi="Book Antiqua" w:cs="Book Antiqua"/>
          <w:b/>
          <w:bCs/>
          <w:color w:val="000000" w:themeColor="text1"/>
        </w:rPr>
        <w:t xml:space="preserve"> patients with duodenal gastrointestinal stromal tumors.</w:t>
      </w:r>
    </w:p>
    <w:p w14:paraId="41A27547" w14:textId="0E66CBA5" w:rsidR="00A96ADE" w:rsidRPr="00E25EC9" w:rsidRDefault="00A96ADE" w:rsidP="00B13A35">
      <w:pPr>
        <w:adjustRightInd w:val="0"/>
        <w:snapToGrid w:val="0"/>
        <w:spacing w:line="360" w:lineRule="auto"/>
        <w:jc w:val="both"/>
        <w:rPr>
          <w:rFonts w:ascii="Book Antiqua" w:hAnsi="Book Antiqua"/>
          <w:b/>
          <w:bCs/>
          <w:color w:val="000000" w:themeColor="text1"/>
        </w:rPr>
      </w:pPr>
      <w:r w:rsidRPr="00E25EC9">
        <w:rPr>
          <w:rFonts w:ascii="Book Antiqua" w:eastAsia="Book Antiqua" w:hAnsi="Book Antiqua" w:cs="Book Antiqua"/>
          <w:b/>
          <w:bCs/>
          <w:color w:val="000000" w:themeColor="text1"/>
        </w:rPr>
        <w:br w:type="page"/>
      </w:r>
      <w:r w:rsidRPr="00E25EC9">
        <w:rPr>
          <w:rFonts w:ascii="Book Antiqua" w:hAnsi="Book Antiqua"/>
          <w:b/>
          <w:bCs/>
          <w:color w:val="000000" w:themeColor="text1"/>
          <w:kern w:val="2"/>
        </w:rPr>
        <w:lastRenderedPageBreak/>
        <w:t>Table 1 Clinical character</w:t>
      </w:r>
      <w:r w:rsidR="004B0ACE">
        <w:rPr>
          <w:rFonts w:ascii="Book Antiqua" w:hAnsi="Book Antiqua"/>
          <w:b/>
          <w:bCs/>
          <w:color w:val="000000" w:themeColor="text1"/>
          <w:kern w:val="2"/>
        </w:rPr>
        <w:t>istic</w:t>
      </w:r>
      <w:r w:rsidRPr="00E25EC9">
        <w:rPr>
          <w:rFonts w:ascii="Book Antiqua" w:hAnsi="Book Antiqua"/>
          <w:b/>
          <w:bCs/>
          <w:color w:val="000000" w:themeColor="text1"/>
          <w:kern w:val="2"/>
        </w:rPr>
        <w:t>s of 86 patients with duodenal gastrointestinal stromal tumors</w:t>
      </w:r>
      <w:r w:rsidR="003153B1" w:rsidRPr="00E25EC9">
        <w:rPr>
          <w:rFonts w:ascii="Book Antiqua" w:hAnsi="Book Antiqua"/>
          <w:b/>
          <w:bCs/>
          <w:color w:val="000000" w:themeColor="text1"/>
          <w:kern w:val="2"/>
        </w:rPr>
        <w:t xml:space="preserve">, </w:t>
      </w:r>
      <w:r w:rsidR="003153B1" w:rsidRPr="00E25EC9">
        <w:rPr>
          <w:rFonts w:ascii="Book Antiqua" w:hAnsi="Book Antiqua"/>
          <w:b/>
          <w:bCs/>
          <w:i/>
          <w:iCs/>
          <w:color w:val="000000" w:themeColor="text1"/>
          <w:kern w:val="2"/>
        </w:rPr>
        <w:t xml:space="preserve">n </w:t>
      </w:r>
      <w:r w:rsidR="003153B1" w:rsidRPr="00E25EC9">
        <w:rPr>
          <w:rFonts w:ascii="Book Antiqua" w:hAnsi="Book Antiqua"/>
          <w:b/>
          <w:bCs/>
          <w:color w:val="000000" w:themeColor="text1"/>
          <w:kern w:val="2"/>
        </w:rPr>
        <w:t>(%)</w:t>
      </w:r>
    </w:p>
    <w:tbl>
      <w:tblPr>
        <w:tblW w:w="4942" w:type="pct"/>
        <w:jc w:val="center"/>
        <w:tblBorders>
          <w:top w:val="single" w:sz="8" w:space="0" w:color="auto"/>
          <w:bottom w:val="single" w:sz="8" w:space="0" w:color="auto"/>
        </w:tblBorders>
        <w:tblLayout w:type="fixed"/>
        <w:tblLook w:val="04A0" w:firstRow="1" w:lastRow="0" w:firstColumn="1" w:lastColumn="0" w:noHBand="0" w:noVBand="1"/>
      </w:tblPr>
      <w:tblGrid>
        <w:gridCol w:w="4780"/>
        <w:gridCol w:w="4685"/>
      </w:tblGrid>
      <w:tr w:rsidR="00E25EC9" w:rsidRPr="00E25EC9" w14:paraId="229AEB50" w14:textId="77777777" w:rsidTr="004D485D">
        <w:trPr>
          <w:trHeight w:val="320"/>
          <w:jc w:val="center"/>
        </w:trPr>
        <w:tc>
          <w:tcPr>
            <w:tcW w:w="2525" w:type="pct"/>
            <w:tcBorders>
              <w:top w:val="single" w:sz="8" w:space="0" w:color="auto"/>
              <w:bottom w:val="single" w:sz="8" w:space="0" w:color="auto"/>
            </w:tcBorders>
            <w:shd w:val="clear" w:color="auto" w:fill="auto"/>
            <w:noWrap/>
            <w:vAlign w:val="center"/>
            <w:hideMark/>
          </w:tcPr>
          <w:p w14:paraId="107A08C0" w14:textId="1AB3AAE6" w:rsidR="00A96ADE" w:rsidRPr="00E25EC9" w:rsidRDefault="00A96ADE" w:rsidP="004B0ACE">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 xml:space="preserve">Clinical </w:t>
            </w:r>
            <w:r w:rsidR="004B0ACE" w:rsidRPr="00E25EC9">
              <w:rPr>
                <w:rFonts w:ascii="Book Antiqua" w:hAnsi="Book Antiqua"/>
                <w:b/>
                <w:bCs/>
                <w:color w:val="000000" w:themeColor="text1"/>
                <w:kern w:val="2"/>
              </w:rPr>
              <w:t>character</w:t>
            </w:r>
            <w:r w:rsidR="004B0ACE">
              <w:rPr>
                <w:rFonts w:ascii="Book Antiqua" w:hAnsi="Book Antiqua"/>
                <w:b/>
                <w:bCs/>
                <w:color w:val="000000" w:themeColor="text1"/>
                <w:kern w:val="2"/>
              </w:rPr>
              <w:t>istics</w:t>
            </w:r>
          </w:p>
        </w:tc>
        <w:tc>
          <w:tcPr>
            <w:tcW w:w="2475" w:type="pct"/>
            <w:tcBorders>
              <w:top w:val="single" w:sz="8" w:space="0" w:color="auto"/>
              <w:bottom w:val="single" w:sz="8" w:space="0" w:color="auto"/>
            </w:tcBorders>
            <w:shd w:val="clear" w:color="auto" w:fill="auto"/>
            <w:noWrap/>
            <w:vAlign w:val="center"/>
            <w:hideMark/>
          </w:tcPr>
          <w:p w14:paraId="34AE6D11" w14:textId="34696D07"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 xml:space="preserve">Duodenal </w:t>
            </w:r>
            <w:r w:rsidR="003153B1" w:rsidRPr="00E25EC9">
              <w:rPr>
                <w:rFonts w:ascii="Book Antiqua" w:hAnsi="Book Antiqua"/>
                <w:b/>
                <w:bCs/>
                <w:color w:val="000000" w:themeColor="text1"/>
                <w:kern w:val="2"/>
              </w:rPr>
              <w:t>gastrointestinal stromal tumors</w:t>
            </w:r>
          </w:p>
        </w:tc>
      </w:tr>
      <w:tr w:rsidR="00E25EC9" w:rsidRPr="00E25EC9" w14:paraId="1754F15A" w14:textId="77777777" w:rsidTr="004D485D">
        <w:trPr>
          <w:trHeight w:val="360"/>
          <w:jc w:val="center"/>
        </w:trPr>
        <w:tc>
          <w:tcPr>
            <w:tcW w:w="2525" w:type="pct"/>
            <w:tcBorders>
              <w:top w:val="single" w:sz="8" w:space="0" w:color="auto"/>
            </w:tcBorders>
            <w:shd w:val="clear" w:color="auto" w:fill="auto"/>
            <w:noWrap/>
            <w:vAlign w:val="center"/>
            <w:hideMark/>
          </w:tcPr>
          <w:p w14:paraId="2C421024" w14:textId="275D0A4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Age</w:t>
            </w:r>
            <w:r w:rsidR="004B0ACE">
              <w:rPr>
                <w:rFonts w:ascii="Book Antiqua" w:hAnsi="Book Antiqua"/>
                <w:color w:val="000000" w:themeColor="text1"/>
                <w:kern w:val="2"/>
              </w:rPr>
              <w:t xml:space="preserve"> </w:t>
            </w:r>
            <w:r w:rsidRPr="00E25EC9">
              <w:rPr>
                <w:rFonts w:ascii="Book Antiqua" w:hAnsi="Book Antiqua"/>
                <w:color w:val="000000" w:themeColor="text1"/>
                <w:kern w:val="2"/>
              </w:rPr>
              <w:t>(</w:t>
            </w:r>
            <w:proofErr w:type="spellStart"/>
            <w:r w:rsidR="003153B1" w:rsidRPr="00E25EC9">
              <w:rPr>
                <w:rFonts w:ascii="Book Antiqua" w:hAnsi="Book Antiqua"/>
                <w:color w:val="000000" w:themeColor="text1"/>
                <w:kern w:val="2"/>
              </w:rPr>
              <w:t>yr</w:t>
            </w:r>
            <w:proofErr w:type="spellEnd"/>
            <w:r w:rsidRPr="00E25EC9">
              <w:rPr>
                <w:rFonts w:ascii="Book Antiqua" w:hAnsi="Book Antiqua"/>
                <w:color w:val="000000" w:themeColor="text1"/>
                <w:kern w:val="2"/>
              </w:rPr>
              <w:t>)</w:t>
            </w:r>
          </w:p>
        </w:tc>
        <w:tc>
          <w:tcPr>
            <w:tcW w:w="2475" w:type="pct"/>
            <w:tcBorders>
              <w:top w:val="single" w:sz="8" w:space="0" w:color="auto"/>
            </w:tcBorders>
            <w:shd w:val="clear" w:color="auto" w:fill="auto"/>
            <w:noWrap/>
            <w:vAlign w:val="center"/>
            <w:hideMark/>
          </w:tcPr>
          <w:p w14:paraId="7D71F1C4" w14:textId="2A54BE3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62.15</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(26</w:t>
            </w:r>
            <w:r w:rsidR="003153B1" w:rsidRPr="00E25EC9">
              <w:rPr>
                <w:rFonts w:ascii="Book Antiqua" w:hAnsi="Book Antiqua"/>
                <w:color w:val="000000" w:themeColor="text1"/>
                <w:kern w:val="2"/>
              </w:rPr>
              <w:t>-</w:t>
            </w:r>
            <w:r w:rsidRPr="00E25EC9">
              <w:rPr>
                <w:rFonts w:ascii="Book Antiqua" w:hAnsi="Book Antiqua"/>
                <w:color w:val="000000" w:themeColor="text1"/>
                <w:kern w:val="2"/>
              </w:rPr>
              <w:t>87)</w:t>
            </w:r>
          </w:p>
        </w:tc>
      </w:tr>
      <w:tr w:rsidR="00E25EC9" w:rsidRPr="00E25EC9" w14:paraId="253230E8" w14:textId="77777777" w:rsidTr="004D485D">
        <w:trPr>
          <w:trHeight w:val="320"/>
          <w:jc w:val="center"/>
        </w:trPr>
        <w:tc>
          <w:tcPr>
            <w:tcW w:w="2525" w:type="pct"/>
            <w:shd w:val="clear" w:color="auto" w:fill="auto"/>
            <w:noWrap/>
            <w:vAlign w:val="center"/>
            <w:hideMark/>
          </w:tcPr>
          <w:p w14:paraId="30BBDAF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Gender</w:t>
            </w:r>
          </w:p>
        </w:tc>
        <w:tc>
          <w:tcPr>
            <w:tcW w:w="2475" w:type="pct"/>
            <w:shd w:val="clear" w:color="auto" w:fill="auto"/>
            <w:noWrap/>
            <w:vAlign w:val="center"/>
            <w:hideMark/>
          </w:tcPr>
          <w:p w14:paraId="31CD1F3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28FA6B81" w14:textId="77777777" w:rsidTr="004D485D">
        <w:trPr>
          <w:trHeight w:val="320"/>
          <w:jc w:val="center"/>
        </w:trPr>
        <w:tc>
          <w:tcPr>
            <w:tcW w:w="2525" w:type="pct"/>
            <w:shd w:val="clear" w:color="auto" w:fill="auto"/>
            <w:noWrap/>
            <w:vAlign w:val="center"/>
            <w:hideMark/>
          </w:tcPr>
          <w:p w14:paraId="118AFE2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Male</w:t>
            </w:r>
          </w:p>
        </w:tc>
        <w:tc>
          <w:tcPr>
            <w:tcW w:w="2475" w:type="pct"/>
            <w:shd w:val="clear" w:color="auto" w:fill="auto"/>
            <w:noWrap/>
            <w:vAlign w:val="center"/>
            <w:hideMark/>
          </w:tcPr>
          <w:p w14:paraId="1C45487C" w14:textId="2F270BE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43</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(50)</w:t>
            </w:r>
          </w:p>
        </w:tc>
      </w:tr>
      <w:tr w:rsidR="00E25EC9" w:rsidRPr="00E25EC9" w14:paraId="747320A1" w14:textId="77777777" w:rsidTr="004D485D">
        <w:trPr>
          <w:trHeight w:val="320"/>
          <w:jc w:val="center"/>
        </w:trPr>
        <w:tc>
          <w:tcPr>
            <w:tcW w:w="2525" w:type="pct"/>
            <w:shd w:val="clear" w:color="auto" w:fill="auto"/>
            <w:noWrap/>
            <w:vAlign w:val="center"/>
            <w:hideMark/>
          </w:tcPr>
          <w:p w14:paraId="29FAFF05"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Female</w:t>
            </w:r>
          </w:p>
        </w:tc>
        <w:tc>
          <w:tcPr>
            <w:tcW w:w="2475" w:type="pct"/>
            <w:shd w:val="clear" w:color="auto" w:fill="auto"/>
            <w:noWrap/>
            <w:vAlign w:val="center"/>
            <w:hideMark/>
          </w:tcPr>
          <w:p w14:paraId="1D161D6A" w14:textId="07FF845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43</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(50)</w:t>
            </w:r>
          </w:p>
        </w:tc>
      </w:tr>
      <w:tr w:rsidR="00E25EC9" w:rsidRPr="00E25EC9" w14:paraId="2EE49B0F" w14:textId="77777777" w:rsidTr="004D485D">
        <w:trPr>
          <w:trHeight w:val="320"/>
          <w:jc w:val="center"/>
        </w:trPr>
        <w:tc>
          <w:tcPr>
            <w:tcW w:w="2525" w:type="pct"/>
            <w:shd w:val="clear" w:color="auto" w:fill="auto"/>
            <w:noWrap/>
            <w:vAlign w:val="center"/>
            <w:hideMark/>
          </w:tcPr>
          <w:p w14:paraId="7FB7B85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Mitotic figures</w:t>
            </w:r>
          </w:p>
        </w:tc>
        <w:tc>
          <w:tcPr>
            <w:tcW w:w="2475" w:type="pct"/>
            <w:shd w:val="clear" w:color="auto" w:fill="auto"/>
            <w:noWrap/>
            <w:vAlign w:val="center"/>
            <w:hideMark/>
          </w:tcPr>
          <w:p w14:paraId="4629065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143EA275" w14:textId="77777777" w:rsidTr="004D485D">
        <w:trPr>
          <w:trHeight w:val="320"/>
          <w:jc w:val="center"/>
        </w:trPr>
        <w:tc>
          <w:tcPr>
            <w:tcW w:w="2525" w:type="pct"/>
            <w:shd w:val="clear" w:color="auto" w:fill="auto"/>
            <w:noWrap/>
            <w:vAlign w:val="center"/>
            <w:hideMark/>
          </w:tcPr>
          <w:p w14:paraId="131D606D" w14:textId="37601D1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5/50</w:t>
            </w:r>
            <w:r w:rsidR="004B0ACE">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2475" w:type="pct"/>
            <w:shd w:val="clear" w:color="auto" w:fill="auto"/>
            <w:noWrap/>
            <w:vAlign w:val="center"/>
            <w:hideMark/>
          </w:tcPr>
          <w:p w14:paraId="6908DE22" w14:textId="7085C48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47</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(60.3)</w:t>
            </w:r>
          </w:p>
        </w:tc>
      </w:tr>
      <w:tr w:rsidR="00E25EC9" w:rsidRPr="00E25EC9" w14:paraId="22866857" w14:textId="77777777" w:rsidTr="004D485D">
        <w:trPr>
          <w:trHeight w:val="320"/>
          <w:jc w:val="center"/>
        </w:trPr>
        <w:tc>
          <w:tcPr>
            <w:tcW w:w="2525" w:type="pct"/>
            <w:shd w:val="clear" w:color="auto" w:fill="auto"/>
            <w:noWrap/>
            <w:vAlign w:val="center"/>
            <w:hideMark/>
          </w:tcPr>
          <w:p w14:paraId="41EB2FC1" w14:textId="7D489FE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&gt;</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5/50</w:t>
            </w:r>
            <w:r w:rsidR="004B0ACE">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2475" w:type="pct"/>
            <w:shd w:val="clear" w:color="auto" w:fill="auto"/>
            <w:noWrap/>
            <w:vAlign w:val="center"/>
            <w:hideMark/>
          </w:tcPr>
          <w:p w14:paraId="7693E35D" w14:textId="56D0E8E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31</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(39.7)</w:t>
            </w:r>
          </w:p>
        </w:tc>
      </w:tr>
      <w:tr w:rsidR="00E25EC9" w:rsidRPr="00E25EC9" w14:paraId="6B6DF414" w14:textId="77777777" w:rsidTr="004D485D">
        <w:trPr>
          <w:trHeight w:val="320"/>
          <w:jc w:val="center"/>
        </w:trPr>
        <w:tc>
          <w:tcPr>
            <w:tcW w:w="2525" w:type="pct"/>
            <w:shd w:val="clear" w:color="auto" w:fill="auto"/>
            <w:noWrap/>
            <w:vAlign w:val="center"/>
            <w:hideMark/>
          </w:tcPr>
          <w:p w14:paraId="195D8755" w14:textId="1BF7E618" w:rsidR="00A96ADE" w:rsidRPr="00E25EC9" w:rsidRDefault="007B560D" w:rsidP="007B560D">
            <w:pPr>
              <w:adjustRightInd w:val="0"/>
              <w:snapToGrid w:val="0"/>
              <w:spacing w:line="360" w:lineRule="auto"/>
              <w:jc w:val="both"/>
              <w:rPr>
                <w:rFonts w:ascii="Book Antiqua" w:hAnsi="Book Antiqua"/>
                <w:color w:val="000000" w:themeColor="text1"/>
                <w:kern w:val="2"/>
              </w:rPr>
            </w:pPr>
            <w:r>
              <w:rPr>
                <w:rFonts w:ascii="Book Antiqua" w:hAnsi="Book Antiqua"/>
                <w:color w:val="000000" w:themeColor="text1"/>
                <w:kern w:val="2"/>
              </w:rPr>
              <w:t>Tumor s</w:t>
            </w:r>
            <w:r w:rsidR="00A96ADE" w:rsidRPr="00E25EC9">
              <w:rPr>
                <w:rFonts w:ascii="Book Antiqua" w:hAnsi="Book Antiqua"/>
                <w:color w:val="000000" w:themeColor="text1"/>
                <w:kern w:val="2"/>
              </w:rPr>
              <w:t>ize</w:t>
            </w:r>
            <w:r w:rsidR="003153B1" w:rsidRPr="00E25EC9">
              <w:rPr>
                <w:rFonts w:ascii="Book Antiqua" w:hAnsi="Book Antiqua"/>
                <w:color w:val="000000" w:themeColor="text1"/>
                <w:kern w:val="2"/>
              </w:rPr>
              <w:t xml:space="preserve"> </w:t>
            </w:r>
            <w:r w:rsidR="00A96ADE" w:rsidRPr="00E25EC9">
              <w:rPr>
                <w:rFonts w:ascii="Book Antiqua" w:hAnsi="Book Antiqua"/>
                <w:color w:val="000000" w:themeColor="text1"/>
                <w:kern w:val="2"/>
              </w:rPr>
              <w:t>(cm)</w:t>
            </w:r>
          </w:p>
        </w:tc>
        <w:tc>
          <w:tcPr>
            <w:tcW w:w="2475" w:type="pct"/>
            <w:shd w:val="clear" w:color="auto" w:fill="auto"/>
            <w:noWrap/>
            <w:vAlign w:val="center"/>
            <w:hideMark/>
          </w:tcPr>
          <w:p w14:paraId="341D846C" w14:textId="0F29B80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6.674</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(2.0</w:t>
            </w:r>
            <w:r w:rsidR="003153B1" w:rsidRPr="00E25EC9">
              <w:rPr>
                <w:rFonts w:ascii="Book Antiqua" w:hAnsi="Book Antiqua"/>
                <w:color w:val="000000" w:themeColor="text1"/>
                <w:kern w:val="2"/>
              </w:rPr>
              <w:t>-</w:t>
            </w:r>
            <w:r w:rsidRPr="00E25EC9">
              <w:rPr>
                <w:rFonts w:ascii="Book Antiqua" w:hAnsi="Book Antiqua"/>
                <w:color w:val="000000" w:themeColor="text1"/>
                <w:kern w:val="2"/>
              </w:rPr>
              <w:t>28.0)</w:t>
            </w:r>
          </w:p>
        </w:tc>
      </w:tr>
      <w:tr w:rsidR="00E25EC9" w:rsidRPr="00E25EC9" w14:paraId="4BF32C75" w14:textId="77777777" w:rsidTr="004D485D">
        <w:trPr>
          <w:trHeight w:val="320"/>
          <w:jc w:val="center"/>
        </w:trPr>
        <w:tc>
          <w:tcPr>
            <w:tcW w:w="2525" w:type="pct"/>
            <w:shd w:val="clear" w:color="auto" w:fill="auto"/>
            <w:noWrap/>
            <w:vAlign w:val="center"/>
            <w:hideMark/>
          </w:tcPr>
          <w:p w14:paraId="7439A317" w14:textId="2DA0808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Surgery </w:t>
            </w:r>
            <w:r w:rsidR="003153B1" w:rsidRPr="00E25EC9">
              <w:rPr>
                <w:rFonts w:ascii="Book Antiqua" w:hAnsi="Book Antiqua"/>
                <w:color w:val="000000" w:themeColor="text1"/>
                <w:kern w:val="2"/>
              </w:rPr>
              <w:t>type</w:t>
            </w:r>
          </w:p>
        </w:tc>
        <w:tc>
          <w:tcPr>
            <w:tcW w:w="2475" w:type="pct"/>
            <w:shd w:val="clear" w:color="auto" w:fill="auto"/>
            <w:noWrap/>
            <w:vAlign w:val="center"/>
            <w:hideMark/>
          </w:tcPr>
          <w:p w14:paraId="6232A50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4E31B83" w14:textId="77777777" w:rsidTr="004D485D">
        <w:trPr>
          <w:trHeight w:val="320"/>
          <w:jc w:val="center"/>
        </w:trPr>
        <w:tc>
          <w:tcPr>
            <w:tcW w:w="2525" w:type="pct"/>
            <w:shd w:val="clear" w:color="auto" w:fill="auto"/>
            <w:noWrap/>
            <w:vAlign w:val="center"/>
            <w:hideMark/>
          </w:tcPr>
          <w:p w14:paraId="4AFD4F95" w14:textId="796E8B88"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Local </w:t>
            </w:r>
            <w:r w:rsidR="003153B1" w:rsidRPr="00E25EC9">
              <w:rPr>
                <w:rFonts w:ascii="Book Antiqua" w:hAnsi="Book Antiqua"/>
                <w:color w:val="000000" w:themeColor="text1"/>
                <w:kern w:val="2"/>
              </w:rPr>
              <w:t>resection</w:t>
            </w:r>
          </w:p>
        </w:tc>
        <w:tc>
          <w:tcPr>
            <w:tcW w:w="2475" w:type="pct"/>
            <w:shd w:val="clear" w:color="auto" w:fill="auto"/>
            <w:noWrap/>
            <w:vAlign w:val="center"/>
            <w:hideMark/>
          </w:tcPr>
          <w:p w14:paraId="72E2E11D" w14:textId="4322302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56</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(65.1)</w:t>
            </w:r>
          </w:p>
        </w:tc>
      </w:tr>
      <w:tr w:rsidR="00E25EC9" w:rsidRPr="00E25EC9" w14:paraId="1C536FE8" w14:textId="77777777" w:rsidTr="004D485D">
        <w:trPr>
          <w:trHeight w:val="320"/>
          <w:jc w:val="center"/>
        </w:trPr>
        <w:tc>
          <w:tcPr>
            <w:tcW w:w="2525" w:type="pct"/>
            <w:shd w:val="clear" w:color="auto" w:fill="auto"/>
            <w:noWrap/>
            <w:vAlign w:val="center"/>
            <w:hideMark/>
          </w:tcPr>
          <w:p w14:paraId="17A31B6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Whipple</w:t>
            </w:r>
          </w:p>
        </w:tc>
        <w:tc>
          <w:tcPr>
            <w:tcW w:w="2475" w:type="pct"/>
            <w:shd w:val="clear" w:color="auto" w:fill="auto"/>
            <w:noWrap/>
            <w:vAlign w:val="center"/>
            <w:hideMark/>
          </w:tcPr>
          <w:p w14:paraId="675E00D9" w14:textId="119E6BF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30</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(34.9)</w:t>
            </w:r>
          </w:p>
        </w:tc>
      </w:tr>
      <w:tr w:rsidR="00E25EC9" w:rsidRPr="00E25EC9" w14:paraId="14188399" w14:textId="77777777" w:rsidTr="004D485D">
        <w:trPr>
          <w:trHeight w:val="320"/>
          <w:jc w:val="center"/>
        </w:trPr>
        <w:tc>
          <w:tcPr>
            <w:tcW w:w="2525" w:type="pct"/>
            <w:shd w:val="clear" w:color="auto" w:fill="auto"/>
            <w:noWrap/>
            <w:vAlign w:val="center"/>
            <w:hideMark/>
          </w:tcPr>
          <w:p w14:paraId="47F8E06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Location</w:t>
            </w:r>
          </w:p>
        </w:tc>
        <w:tc>
          <w:tcPr>
            <w:tcW w:w="2475" w:type="pct"/>
            <w:shd w:val="clear" w:color="auto" w:fill="auto"/>
            <w:noWrap/>
            <w:vAlign w:val="center"/>
            <w:hideMark/>
          </w:tcPr>
          <w:p w14:paraId="31C600C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0E3AA92" w14:textId="77777777" w:rsidTr="004D485D">
        <w:trPr>
          <w:trHeight w:val="320"/>
          <w:jc w:val="center"/>
        </w:trPr>
        <w:tc>
          <w:tcPr>
            <w:tcW w:w="2525" w:type="pct"/>
            <w:shd w:val="clear" w:color="auto" w:fill="auto"/>
            <w:noWrap/>
            <w:vAlign w:val="center"/>
            <w:hideMark/>
          </w:tcPr>
          <w:p w14:paraId="0B7D4BFE" w14:textId="7C60770F"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Duodenal </w:t>
            </w:r>
            <w:r w:rsidR="003153B1" w:rsidRPr="00E25EC9">
              <w:rPr>
                <w:rFonts w:ascii="Book Antiqua" w:hAnsi="Book Antiqua"/>
                <w:color w:val="000000" w:themeColor="text1"/>
                <w:kern w:val="2"/>
              </w:rPr>
              <w:t>bulb</w:t>
            </w:r>
          </w:p>
        </w:tc>
        <w:tc>
          <w:tcPr>
            <w:tcW w:w="2475" w:type="pct"/>
            <w:shd w:val="clear" w:color="auto" w:fill="auto"/>
            <w:noWrap/>
            <w:vAlign w:val="center"/>
            <w:hideMark/>
          </w:tcPr>
          <w:p w14:paraId="60D906B8" w14:textId="2C74747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17</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(19.8)</w:t>
            </w:r>
          </w:p>
        </w:tc>
      </w:tr>
      <w:tr w:rsidR="00E25EC9" w:rsidRPr="00E25EC9" w14:paraId="18E76F79" w14:textId="77777777" w:rsidTr="004D485D">
        <w:trPr>
          <w:trHeight w:val="320"/>
          <w:jc w:val="center"/>
        </w:trPr>
        <w:tc>
          <w:tcPr>
            <w:tcW w:w="2525" w:type="pct"/>
            <w:shd w:val="clear" w:color="auto" w:fill="auto"/>
            <w:noWrap/>
            <w:vAlign w:val="center"/>
            <w:hideMark/>
          </w:tcPr>
          <w:p w14:paraId="391361D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Descending part</w:t>
            </w:r>
          </w:p>
        </w:tc>
        <w:tc>
          <w:tcPr>
            <w:tcW w:w="2475" w:type="pct"/>
            <w:shd w:val="clear" w:color="auto" w:fill="auto"/>
            <w:noWrap/>
            <w:vAlign w:val="center"/>
            <w:hideMark/>
          </w:tcPr>
          <w:p w14:paraId="379CE419" w14:textId="0AA42E88"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48</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(55.8)</w:t>
            </w:r>
          </w:p>
        </w:tc>
      </w:tr>
      <w:tr w:rsidR="00E25EC9" w:rsidRPr="00E25EC9" w14:paraId="6671631B" w14:textId="77777777" w:rsidTr="004D485D">
        <w:trPr>
          <w:trHeight w:val="320"/>
          <w:jc w:val="center"/>
        </w:trPr>
        <w:tc>
          <w:tcPr>
            <w:tcW w:w="2525" w:type="pct"/>
            <w:shd w:val="clear" w:color="auto" w:fill="auto"/>
            <w:noWrap/>
            <w:vAlign w:val="center"/>
            <w:hideMark/>
          </w:tcPr>
          <w:p w14:paraId="01AC2703" w14:textId="11BDAD2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Horizontal </w:t>
            </w:r>
            <w:r w:rsidR="003153B1" w:rsidRPr="00E25EC9">
              <w:rPr>
                <w:rFonts w:ascii="Book Antiqua" w:hAnsi="Book Antiqua"/>
                <w:color w:val="000000" w:themeColor="text1"/>
                <w:kern w:val="2"/>
              </w:rPr>
              <w:t>part</w:t>
            </w:r>
          </w:p>
        </w:tc>
        <w:tc>
          <w:tcPr>
            <w:tcW w:w="2475" w:type="pct"/>
            <w:shd w:val="clear" w:color="auto" w:fill="auto"/>
            <w:noWrap/>
            <w:vAlign w:val="center"/>
            <w:hideMark/>
          </w:tcPr>
          <w:p w14:paraId="44615E74" w14:textId="5799C73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16</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(18.6)</w:t>
            </w:r>
          </w:p>
        </w:tc>
      </w:tr>
      <w:tr w:rsidR="00E25EC9" w:rsidRPr="00E25EC9" w14:paraId="60BAECFA" w14:textId="77777777" w:rsidTr="004D485D">
        <w:trPr>
          <w:trHeight w:val="320"/>
          <w:jc w:val="center"/>
        </w:trPr>
        <w:tc>
          <w:tcPr>
            <w:tcW w:w="2525" w:type="pct"/>
            <w:shd w:val="clear" w:color="auto" w:fill="auto"/>
            <w:noWrap/>
            <w:vAlign w:val="center"/>
            <w:hideMark/>
          </w:tcPr>
          <w:p w14:paraId="26F3E0EC" w14:textId="3C21F1E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Ascending </w:t>
            </w:r>
            <w:r w:rsidR="003153B1" w:rsidRPr="00E25EC9">
              <w:rPr>
                <w:rFonts w:ascii="Book Antiqua" w:hAnsi="Book Antiqua"/>
                <w:color w:val="000000" w:themeColor="text1"/>
                <w:kern w:val="2"/>
              </w:rPr>
              <w:t>part</w:t>
            </w:r>
          </w:p>
        </w:tc>
        <w:tc>
          <w:tcPr>
            <w:tcW w:w="2475" w:type="pct"/>
            <w:shd w:val="clear" w:color="auto" w:fill="auto"/>
            <w:noWrap/>
            <w:vAlign w:val="center"/>
            <w:hideMark/>
          </w:tcPr>
          <w:p w14:paraId="7508769A" w14:textId="417C381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(7.0)</w:t>
            </w:r>
          </w:p>
        </w:tc>
      </w:tr>
      <w:tr w:rsidR="00E25EC9" w:rsidRPr="00E25EC9" w14:paraId="1D4EDC49" w14:textId="77777777" w:rsidTr="004D485D">
        <w:trPr>
          <w:trHeight w:val="320"/>
          <w:jc w:val="center"/>
        </w:trPr>
        <w:tc>
          <w:tcPr>
            <w:tcW w:w="2525" w:type="pct"/>
            <w:shd w:val="clear" w:color="auto" w:fill="auto"/>
            <w:noWrap/>
            <w:vAlign w:val="center"/>
            <w:hideMark/>
          </w:tcPr>
          <w:p w14:paraId="7E22168C" w14:textId="5A839D4F"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Risk </w:t>
            </w:r>
            <w:r w:rsidR="003153B1" w:rsidRPr="00E25EC9">
              <w:rPr>
                <w:rFonts w:ascii="Book Antiqua" w:hAnsi="Book Antiqua"/>
                <w:color w:val="000000" w:themeColor="text1"/>
                <w:kern w:val="2"/>
              </w:rPr>
              <w:t>grade</w:t>
            </w:r>
          </w:p>
        </w:tc>
        <w:tc>
          <w:tcPr>
            <w:tcW w:w="2475" w:type="pct"/>
            <w:shd w:val="clear" w:color="auto" w:fill="auto"/>
            <w:noWrap/>
            <w:vAlign w:val="center"/>
            <w:hideMark/>
          </w:tcPr>
          <w:p w14:paraId="7CC7EFF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71A5538E" w14:textId="77777777" w:rsidTr="004D485D">
        <w:trPr>
          <w:trHeight w:val="320"/>
          <w:jc w:val="center"/>
        </w:trPr>
        <w:tc>
          <w:tcPr>
            <w:tcW w:w="2525" w:type="pct"/>
            <w:shd w:val="clear" w:color="auto" w:fill="auto"/>
            <w:noWrap/>
            <w:vAlign w:val="center"/>
            <w:hideMark/>
          </w:tcPr>
          <w:p w14:paraId="75659D7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Low</w:t>
            </w:r>
          </w:p>
        </w:tc>
        <w:tc>
          <w:tcPr>
            <w:tcW w:w="2475" w:type="pct"/>
            <w:shd w:val="clear" w:color="auto" w:fill="auto"/>
            <w:noWrap/>
            <w:vAlign w:val="center"/>
            <w:hideMark/>
          </w:tcPr>
          <w:p w14:paraId="56576407" w14:textId="55816DA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27</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(33.8)</w:t>
            </w:r>
          </w:p>
        </w:tc>
      </w:tr>
      <w:tr w:rsidR="00E25EC9" w:rsidRPr="00E25EC9" w14:paraId="2EF8F376" w14:textId="77777777" w:rsidTr="004D485D">
        <w:trPr>
          <w:trHeight w:val="320"/>
          <w:jc w:val="center"/>
        </w:trPr>
        <w:tc>
          <w:tcPr>
            <w:tcW w:w="2525" w:type="pct"/>
            <w:shd w:val="clear" w:color="auto" w:fill="auto"/>
            <w:noWrap/>
            <w:vAlign w:val="center"/>
            <w:hideMark/>
          </w:tcPr>
          <w:p w14:paraId="6E8367D1" w14:textId="13C8616D" w:rsidR="00A96ADE" w:rsidRPr="00E25EC9" w:rsidRDefault="00A96ADE" w:rsidP="004B0ACE">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Medi</w:t>
            </w:r>
            <w:r w:rsidR="004B0ACE">
              <w:rPr>
                <w:rFonts w:ascii="Book Antiqua" w:hAnsi="Book Antiqua"/>
                <w:color w:val="000000" w:themeColor="text1"/>
                <w:kern w:val="2"/>
              </w:rPr>
              <w:t>um</w:t>
            </w:r>
          </w:p>
        </w:tc>
        <w:tc>
          <w:tcPr>
            <w:tcW w:w="2475" w:type="pct"/>
            <w:shd w:val="clear" w:color="auto" w:fill="auto"/>
            <w:noWrap/>
            <w:vAlign w:val="center"/>
            <w:hideMark/>
          </w:tcPr>
          <w:p w14:paraId="4232B93B" w14:textId="6159681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(13.8)</w:t>
            </w:r>
          </w:p>
        </w:tc>
      </w:tr>
      <w:tr w:rsidR="00E25EC9" w:rsidRPr="00E25EC9" w14:paraId="0D198EA8" w14:textId="77777777" w:rsidTr="004D485D">
        <w:trPr>
          <w:trHeight w:val="320"/>
          <w:jc w:val="center"/>
        </w:trPr>
        <w:tc>
          <w:tcPr>
            <w:tcW w:w="2525" w:type="pct"/>
            <w:shd w:val="clear" w:color="auto" w:fill="auto"/>
            <w:noWrap/>
            <w:vAlign w:val="center"/>
            <w:hideMark/>
          </w:tcPr>
          <w:p w14:paraId="1FA0C65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High</w:t>
            </w:r>
          </w:p>
        </w:tc>
        <w:tc>
          <w:tcPr>
            <w:tcW w:w="2475" w:type="pct"/>
            <w:shd w:val="clear" w:color="auto" w:fill="auto"/>
            <w:noWrap/>
            <w:vAlign w:val="center"/>
            <w:hideMark/>
          </w:tcPr>
          <w:p w14:paraId="75E5D497" w14:textId="2B61BD0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2</w:t>
            </w:r>
            <w:r w:rsidR="004B0ACE">
              <w:rPr>
                <w:rFonts w:ascii="Book Antiqua" w:hAnsi="Book Antiqua"/>
                <w:color w:val="000000" w:themeColor="text1"/>
                <w:kern w:val="2"/>
              </w:rPr>
              <w:t xml:space="preserve"> </w:t>
            </w:r>
            <w:r w:rsidRPr="00E25EC9">
              <w:rPr>
                <w:rFonts w:ascii="Book Antiqua" w:hAnsi="Book Antiqua"/>
                <w:color w:val="000000" w:themeColor="text1"/>
                <w:kern w:val="2"/>
              </w:rPr>
              <w:t>(52.5)</w:t>
            </w:r>
          </w:p>
        </w:tc>
      </w:tr>
      <w:tr w:rsidR="00E25EC9" w:rsidRPr="00E25EC9" w14:paraId="05DC8045" w14:textId="77777777" w:rsidTr="004D485D">
        <w:trPr>
          <w:trHeight w:val="320"/>
          <w:jc w:val="center"/>
        </w:trPr>
        <w:tc>
          <w:tcPr>
            <w:tcW w:w="2525" w:type="pct"/>
            <w:shd w:val="clear" w:color="auto" w:fill="auto"/>
            <w:noWrap/>
            <w:vAlign w:val="center"/>
            <w:hideMark/>
          </w:tcPr>
          <w:p w14:paraId="288288CB" w14:textId="1121741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Lymph </w:t>
            </w:r>
            <w:r w:rsidR="003153B1" w:rsidRPr="00E25EC9">
              <w:rPr>
                <w:rFonts w:ascii="Book Antiqua" w:hAnsi="Book Antiqua"/>
                <w:color w:val="000000" w:themeColor="text1"/>
                <w:kern w:val="2"/>
              </w:rPr>
              <w:t>node number</w:t>
            </w:r>
          </w:p>
        </w:tc>
        <w:tc>
          <w:tcPr>
            <w:tcW w:w="2475" w:type="pct"/>
            <w:shd w:val="clear" w:color="auto" w:fill="auto"/>
            <w:noWrap/>
            <w:vAlign w:val="center"/>
            <w:hideMark/>
          </w:tcPr>
          <w:p w14:paraId="32C68B58" w14:textId="6E040D0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13.72</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(1</w:t>
            </w:r>
            <w:r w:rsidR="003153B1" w:rsidRPr="00E25EC9">
              <w:rPr>
                <w:rFonts w:ascii="Book Antiqua" w:hAnsi="Book Antiqua"/>
                <w:color w:val="000000" w:themeColor="text1"/>
                <w:kern w:val="2"/>
              </w:rPr>
              <w:t>-</w:t>
            </w:r>
            <w:r w:rsidRPr="00E25EC9">
              <w:rPr>
                <w:rFonts w:ascii="Book Antiqua" w:hAnsi="Book Antiqua"/>
                <w:color w:val="000000" w:themeColor="text1"/>
                <w:kern w:val="2"/>
              </w:rPr>
              <w:t>40)</w:t>
            </w:r>
          </w:p>
        </w:tc>
      </w:tr>
      <w:tr w:rsidR="00E25EC9" w:rsidRPr="00E25EC9" w14:paraId="3CFEE89A" w14:textId="77777777" w:rsidTr="004D485D">
        <w:trPr>
          <w:trHeight w:val="320"/>
          <w:jc w:val="center"/>
        </w:trPr>
        <w:tc>
          <w:tcPr>
            <w:tcW w:w="2525" w:type="pct"/>
            <w:shd w:val="clear" w:color="auto" w:fill="auto"/>
            <w:noWrap/>
            <w:vAlign w:val="center"/>
            <w:hideMark/>
          </w:tcPr>
          <w:p w14:paraId="77318D9C" w14:textId="722B1DD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Positive </w:t>
            </w:r>
            <w:r w:rsidR="003153B1" w:rsidRPr="00E25EC9">
              <w:rPr>
                <w:rFonts w:ascii="Book Antiqua" w:hAnsi="Book Antiqua"/>
                <w:color w:val="000000" w:themeColor="text1"/>
                <w:kern w:val="2"/>
              </w:rPr>
              <w:t>lymph node number</w:t>
            </w:r>
          </w:p>
        </w:tc>
        <w:tc>
          <w:tcPr>
            <w:tcW w:w="2475" w:type="pct"/>
            <w:shd w:val="clear" w:color="auto" w:fill="auto"/>
            <w:noWrap/>
            <w:vAlign w:val="center"/>
            <w:hideMark/>
          </w:tcPr>
          <w:p w14:paraId="4312A2D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w:t>
            </w:r>
          </w:p>
        </w:tc>
      </w:tr>
      <w:tr w:rsidR="00E25EC9" w:rsidRPr="00E25EC9" w14:paraId="291E530F" w14:textId="77777777" w:rsidTr="004D485D">
        <w:trPr>
          <w:trHeight w:val="320"/>
          <w:jc w:val="center"/>
        </w:trPr>
        <w:tc>
          <w:tcPr>
            <w:tcW w:w="2525" w:type="pct"/>
            <w:shd w:val="clear" w:color="auto" w:fill="auto"/>
            <w:noWrap/>
            <w:vAlign w:val="center"/>
            <w:hideMark/>
          </w:tcPr>
          <w:p w14:paraId="1A2E4080" w14:textId="242166E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Postoperative hospital time</w:t>
            </w:r>
            <w:r w:rsidR="00DF7E00">
              <w:rPr>
                <w:rFonts w:ascii="Book Antiqua" w:hAnsi="Book Antiqua"/>
                <w:color w:val="000000" w:themeColor="text1"/>
                <w:kern w:val="2"/>
              </w:rPr>
              <w:t xml:space="preserve"> </w:t>
            </w:r>
            <w:r w:rsidR="00FA5F9F">
              <w:rPr>
                <w:rFonts w:ascii="Book Antiqua" w:hAnsi="Book Antiqua"/>
                <w:color w:val="000000" w:themeColor="text1"/>
                <w:kern w:val="2"/>
              </w:rPr>
              <w:t>(days)</w:t>
            </w:r>
          </w:p>
        </w:tc>
        <w:tc>
          <w:tcPr>
            <w:tcW w:w="2475" w:type="pct"/>
            <w:shd w:val="clear" w:color="auto" w:fill="auto"/>
            <w:noWrap/>
            <w:vAlign w:val="center"/>
            <w:hideMark/>
          </w:tcPr>
          <w:p w14:paraId="7B6D3F32" w14:textId="442976B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20.96</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(5</w:t>
            </w:r>
            <w:r w:rsidR="003153B1" w:rsidRPr="00E25EC9">
              <w:rPr>
                <w:rFonts w:ascii="Book Antiqua" w:hAnsi="Book Antiqua"/>
                <w:color w:val="000000" w:themeColor="text1"/>
                <w:kern w:val="2"/>
              </w:rPr>
              <w:t>-</w:t>
            </w:r>
            <w:r w:rsidRPr="00E25EC9">
              <w:rPr>
                <w:rFonts w:ascii="Book Antiqua" w:hAnsi="Book Antiqua"/>
                <w:color w:val="000000" w:themeColor="text1"/>
                <w:kern w:val="2"/>
              </w:rPr>
              <w:t>81)</w:t>
            </w:r>
          </w:p>
        </w:tc>
      </w:tr>
      <w:tr w:rsidR="00E25EC9" w:rsidRPr="00E25EC9" w14:paraId="1260BBB6" w14:textId="77777777" w:rsidTr="004D485D">
        <w:trPr>
          <w:trHeight w:val="320"/>
          <w:jc w:val="center"/>
        </w:trPr>
        <w:tc>
          <w:tcPr>
            <w:tcW w:w="2525" w:type="pct"/>
            <w:shd w:val="clear" w:color="auto" w:fill="auto"/>
            <w:noWrap/>
            <w:vAlign w:val="center"/>
            <w:hideMark/>
          </w:tcPr>
          <w:p w14:paraId="0B651D86" w14:textId="3074861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Abdominal drainage time</w:t>
            </w:r>
            <w:r w:rsidR="00DF7E00">
              <w:rPr>
                <w:rFonts w:ascii="Book Antiqua" w:hAnsi="Book Antiqua"/>
                <w:color w:val="000000" w:themeColor="text1"/>
                <w:kern w:val="2"/>
              </w:rPr>
              <w:t xml:space="preserve"> </w:t>
            </w:r>
            <w:r w:rsidR="00FA5F9F">
              <w:rPr>
                <w:rFonts w:ascii="Book Antiqua" w:hAnsi="Book Antiqua"/>
                <w:color w:val="000000" w:themeColor="text1"/>
                <w:kern w:val="2"/>
              </w:rPr>
              <w:t>(days)</w:t>
            </w:r>
          </w:p>
        </w:tc>
        <w:tc>
          <w:tcPr>
            <w:tcW w:w="2475" w:type="pct"/>
            <w:shd w:val="clear" w:color="auto" w:fill="auto"/>
            <w:noWrap/>
            <w:vAlign w:val="center"/>
            <w:hideMark/>
          </w:tcPr>
          <w:p w14:paraId="412A6490" w14:textId="49A7FE3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16.08</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(3</w:t>
            </w:r>
            <w:r w:rsidR="003153B1" w:rsidRPr="00E25EC9">
              <w:rPr>
                <w:rFonts w:ascii="Book Antiqua" w:hAnsi="Book Antiqua"/>
                <w:color w:val="000000" w:themeColor="text1"/>
                <w:kern w:val="2"/>
              </w:rPr>
              <w:t>-</w:t>
            </w:r>
            <w:r w:rsidRPr="00E25EC9">
              <w:rPr>
                <w:rFonts w:ascii="Book Antiqua" w:hAnsi="Book Antiqua"/>
                <w:color w:val="000000" w:themeColor="text1"/>
                <w:kern w:val="2"/>
              </w:rPr>
              <w:t>78)</w:t>
            </w:r>
          </w:p>
        </w:tc>
      </w:tr>
      <w:tr w:rsidR="00E25EC9" w:rsidRPr="00E25EC9" w14:paraId="08418CED" w14:textId="77777777" w:rsidTr="004D485D">
        <w:trPr>
          <w:trHeight w:val="320"/>
          <w:jc w:val="center"/>
        </w:trPr>
        <w:tc>
          <w:tcPr>
            <w:tcW w:w="2525" w:type="pct"/>
            <w:shd w:val="clear" w:color="auto" w:fill="auto"/>
            <w:noWrap/>
            <w:vAlign w:val="center"/>
            <w:hideMark/>
          </w:tcPr>
          <w:p w14:paraId="240DEEF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lastRenderedPageBreak/>
              <w:t>Complications</w:t>
            </w:r>
          </w:p>
        </w:tc>
        <w:tc>
          <w:tcPr>
            <w:tcW w:w="2475" w:type="pct"/>
            <w:shd w:val="clear" w:color="auto" w:fill="auto"/>
            <w:noWrap/>
            <w:vAlign w:val="center"/>
            <w:hideMark/>
          </w:tcPr>
          <w:p w14:paraId="459535E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2E5020C6" w14:textId="77777777" w:rsidTr="004D485D">
        <w:trPr>
          <w:trHeight w:val="320"/>
          <w:jc w:val="center"/>
        </w:trPr>
        <w:tc>
          <w:tcPr>
            <w:tcW w:w="2525" w:type="pct"/>
            <w:shd w:val="clear" w:color="auto" w:fill="auto"/>
            <w:noWrap/>
            <w:vAlign w:val="center"/>
            <w:hideMark/>
          </w:tcPr>
          <w:p w14:paraId="55C827C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2475" w:type="pct"/>
            <w:shd w:val="clear" w:color="auto" w:fill="auto"/>
            <w:noWrap/>
            <w:vAlign w:val="center"/>
            <w:hideMark/>
          </w:tcPr>
          <w:p w14:paraId="7AABDD27" w14:textId="67168AB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20</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(23.3)</w:t>
            </w:r>
          </w:p>
        </w:tc>
      </w:tr>
      <w:tr w:rsidR="00E25EC9" w:rsidRPr="00E25EC9" w14:paraId="210102BA" w14:textId="77777777" w:rsidTr="004D485D">
        <w:trPr>
          <w:trHeight w:val="320"/>
          <w:jc w:val="center"/>
        </w:trPr>
        <w:tc>
          <w:tcPr>
            <w:tcW w:w="2525" w:type="pct"/>
            <w:shd w:val="clear" w:color="auto" w:fill="auto"/>
            <w:noWrap/>
            <w:vAlign w:val="center"/>
            <w:hideMark/>
          </w:tcPr>
          <w:p w14:paraId="53060C4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2475" w:type="pct"/>
            <w:shd w:val="clear" w:color="auto" w:fill="auto"/>
            <w:noWrap/>
            <w:vAlign w:val="center"/>
            <w:hideMark/>
          </w:tcPr>
          <w:p w14:paraId="2A127436" w14:textId="66D44B5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66</w:t>
            </w:r>
            <w:r w:rsidR="003153B1" w:rsidRPr="00E25EC9">
              <w:rPr>
                <w:rFonts w:ascii="Book Antiqua" w:hAnsi="Book Antiqua"/>
                <w:color w:val="000000" w:themeColor="text1"/>
                <w:kern w:val="2"/>
              </w:rPr>
              <w:t xml:space="preserve"> </w:t>
            </w:r>
            <w:r w:rsidRPr="00E25EC9">
              <w:rPr>
                <w:rFonts w:ascii="Book Antiqua" w:hAnsi="Book Antiqua"/>
                <w:color w:val="000000" w:themeColor="text1"/>
                <w:kern w:val="2"/>
              </w:rPr>
              <w:t>(76.7)</w:t>
            </w:r>
          </w:p>
        </w:tc>
      </w:tr>
    </w:tbl>
    <w:p w14:paraId="270D5E13" w14:textId="7CBB6D8A" w:rsidR="00A96ADE" w:rsidRPr="00E25EC9" w:rsidRDefault="00A96ADE" w:rsidP="00B13A35">
      <w:pPr>
        <w:adjustRightInd w:val="0"/>
        <w:snapToGrid w:val="0"/>
        <w:spacing w:line="360" w:lineRule="auto"/>
        <w:jc w:val="both"/>
        <w:rPr>
          <w:rFonts w:ascii="Book Antiqua" w:hAnsi="Book Antiqua"/>
          <w:color w:val="000000" w:themeColor="text1"/>
        </w:rPr>
      </w:pPr>
    </w:p>
    <w:p w14:paraId="46DEBC32" w14:textId="4285A145" w:rsidR="00A96ADE" w:rsidRPr="00E25EC9" w:rsidRDefault="00A96ADE" w:rsidP="00B13A35">
      <w:pPr>
        <w:tabs>
          <w:tab w:val="left" w:pos="6300"/>
        </w:tabs>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 xml:space="preserve">Table 2 Immunohistochemical findings </w:t>
      </w:r>
      <w:r w:rsidR="004B0ACE">
        <w:rPr>
          <w:rFonts w:ascii="Book Antiqua" w:hAnsi="Book Antiqua"/>
          <w:b/>
          <w:bCs/>
          <w:color w:val="000000" w:themeColor="text1"/>
          <w:kern w:val="2"/>
        </w:rPr>
        <w:t>in</w:t>
      </w:r>
      <w:r w:rsidRPr="00E25EC9">
        <w:rPr>
          <w:rFonts w:ascii="Book Antiqua" w:hAnsi="Book Antiqua"/>
          <w:b/>
          <w:bCs/>
          <w:color w:val="000000" w:themeColor="text1"/>
          <w:kern w:val="2"/>
        </w:rPr>
        <w:t xml:space="preserve"> duodenal gastrointestinal stromal tumors</w:t>
      </w:r>
      <w:r w:rsidR="006B6E72" w:rsidRPr="00E25EC9">
        <w:rPr>
          <w:rFonts w:ascii="Book Antiqua" w:hAnsi="Book Antiqua"/>
          <w:b/>
          <w:bCs/>
          <w:color w:val="000000" w:themeColor="text1"/>
          <w:kern w:val="2"/>
        </w:rPr>
        <w:t xml:space="preserve">, </w:t>
      </w:r>
      <w:r w:rsidR="006B6E72" w:rsidRPr="00E25EC9">
        <w:rPr>
          <w:rFonts w:ascii="Book Antiqua" w:hAnsi="Book Antiqua"/>
          <w:b/>
          <w:bCs/>
          <w:i/>
          <w:iCs/>
          <w:color w:val="000000" w:themeColor="text1"/>
          <w:kern w:val="2"/>
        </w:rPr>
        <w:t>n</w:t>
      </w:r>
      <w:r w:rsidR="006B6E72" w:rsidRPr="00E25EC9">
        <w:rPr>
          <w:rFonts w:ascii="Book Antiqua" w:hAnsi="Book Antiqua"/>
          <w:b/>
          <w:bCs/>
          <w:color w:val="000000" w:themeColor="text1"/>
          <w:kern w:val="2"/>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1756"/>
        <w:gridCol w:w="4564"/>
        <w:gridCol w:w="3256"/>
      </w:tblGrid>
      <w:tr w:rsidR="00E25EC9" w:rsidRPr="00E25EC9" w14:paraId="0ED72C3B" w14:textId="77777777" w:rsidTr="00C305C2">
        <w:trPr>
          <w:trHeight w:val="360"/>
          <w:jc w:val="center"/>
        </w:trPr>
        <w:tc>
          <w:tcPr>
            <w:tcW w:w="917" w:type="pct"/>
            <w:tcBorders>
              <w:top w:val="single" w:sz="8" w:space="0" w:color="auto"/>
              <w:bottom w:val="single" w:sz="8" w:space="0" w:color="auto"/>
            </w:tcBorders>
            <w:shd w:val="clear" w:color="auto" w:fill="auto"/>
            <w:noWrap/>
            <w:vAlign w:val="center"/>
            <w:hideMark/>
          </w:tcPr>
          <w:p w14:paraId="69E693F7" w14:textId="77777777"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Antigen</w:t>
            </w:r>
          </w:p>
        </w:tc>
        <w:tc>
          <w:tcPr>
            <w:tcW w:w="2383" w:type="pct"/>
            <w:tcBorders>
              <w:top w:val="single" w:sz="8" w:space="0" w:color="auto"/>
              <w:bottom w:val="single" w:sz="8" w:space="0" w:color="auto"/>
            </w:tcBorders>
            <w:shd w:val="clear" w:color="auto" w:fill="auto"/>
            <w:noWrap/>
            <w:vAlign w:val="center"/>
            <w:hideMark/>
          </w:tcPr>
          <w:p w14:paraId="4DC767B6" w14:textId="3C74045E"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 xml:space="preserve">Negative and </w:t>
            </w:r>
            <w:r w:rsidR="006B6E72" w:rsidRPr="00E25EC9">
              <w:rPr>
                <w:rFonts w:ascii="Book Antiqua" w:hAnsi="Book Antiqua"/>
                <w:b/>
                <w:bCs/>
                <w:color w:val="000000" w:themeColor="text1"/>
                <w:kern w:val="2"/>
              </w:rPr>
              <w:t>weak</w:t>
            </w:r>
            <w:r w:rsidR="004B0ACE">
              <w:rPr>
                <w:rFonts w:ascii="Book Antiqua" w:hAnsi="Book Antiqua"/>
                <w:b/>
                <w:bCs/>
                <w:color w:val="000000" w:themeColor="text1"/>
                <w:kern w:val="2"/>
              </w:rPr>
              <w:t>ly</w:t>
            </w:r>
            <w:r w:rsidR="006B6E72" w:rsidRPr="00E25EC9">
              <w:rPr>
                <w:rFonts w:ascii="Book Antiqua" w:hAnsi="Book Antiqua"/>
                <w:b/>
                <w:bCs/>
                <w:color w:val="000000" w:themeColor="text1"/>
                <w:kern w:val="2"/>
              </w:rPr>
              <w:t xml:space="preserve"> positive</w:t>
            </w:r>
          </w:p>
        </w:tc>
        <w:tc>
          <w:tcPr>
            <w:tcW w:w="1700" w:type="pct"/>
            <w:tcBorders>
              <w:top w:val="single" w:sz="8" w:space="0" w:color="auto"/>
              <w:bottom w:val="single" w:sz="8" w:space="0" w:color="auto"/>
            </w:tcBorders>
            <w:shd w:val="clear" w:color="auto" w:fill="auto"/>
            <w:noWrap/>
            <w:vAlign w:val="center"/>
            <w:hideMark/>
          </w:tcPr>
          <w:p w14:paraId="75E28A0E" w14:textId="49D86EDA"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Strong</w:t>
            </w:r>
            <w:r w:rsidR="004B0ACE">
              <w:rPr>
                <w:rFonts w:ascii="Book Antiqua" w:hAnsi="Book Antiqua"/>
                <w:b/>
                <w:bCs/>
                <w:color w:val="000000" w:themeColor="text1"/>
                <w:kern w:val="2"/>
              </w:rPr>
              <w:t>ly</w:t>
            </w:r>
            <w:r w:rsidRPr="00E25EC9">
              <w:rPr>
                <w:rFonts w:ascii="Book Antiqua" w:hAnsi="Book Antiqua"/>
                <w:b/>
                <w:bCs/>
                <w:color w:val="000000" w:themeColor="text1"/>
                <w:kern w:val="2"/>
              </w:rPr>
              <w:t xml:space="preserve"> </w:t>
            </w:r>
            <w:r w:rsidR="006B6E72" w:rsidRPr="00E25EC9">
              <w:rPr>
                <w:rFonts w:ascii="Book Antiqua" w:hAnsi="Book Antiqua"/>
                <w:b/>
                <w:bCs/>
                <w:color w:val="000000" w:themeColor="text1"/>
                <w:kern w:val="2"/>
              </w:rPr>
              <w:t>positive</w:t>
            </w:r>
          </w:p>
        </w:tc>
      </w:tr>
      <w:tr w:rsidR="00E25EC9" w:rsidRPr="00E25EC9" w14:paraId="277BC32B" w14:textId="77777777" w:rsidTr="00C305C2">
        <w:trPr>
          <w:trHeight w:val="340"/>
          <w:jc w:val="center"/>
        </w:trPr>
        <w:tc>
          <w:tcPr>
            <w:tcW w:w="917" w:type="pct"/>
            <w:tcBorders>
              <w:top w:val="single" w:sz="8" w:space="0" w:color="auto"/>
            </w:tcBorders>
            <w:shd w:val="clear" w:color="auto" w:fill="auto"/>
            <w:noWrap/>
            <w:vAlign w:val="center"/>
            <w:hideMark/>
          </w:tcPr>
          <w:p w14:paraId="6FC891B2"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Ki-67</w:t>
            </w:r>
          </w:p>
        </w:tc>
        <w:tc>
          <w:tcPr>
            <w:tcW w:w="2383" w:type="pct"/>
            <w:tcBorders>
              <w:top w:val="single" w:sz="8" w:space="0" w:color="auto"/>
            </w:tcBorders>
            <w:shd w:val="clear" w:color="auto" w:fill="auto"/>
            <w:noWrap/>
            <w:vAlign w:val="center"/>
            <w:hideMark/>
          </w:tcPr>
          <w:p w14:paraId="7C8A57B1" w14:textId="4AC7DE5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65/77</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(84.4)</w:t>
            </w:r>
          </w:p>
        </w:tc>
        <w:tc>
          <w:tcPr>
            <w:tcW w:w="1700" w:type="pct"/>
            <w:tcBorders>
              <w:top w:val="single" w:sz="8" w:space="0" w:color="auto"/>
            </w:tcBorders>
            <w:shd w:val="clear" w:color="auto" w:fill="auto"/>
            <w:noWrap/>
            <w:vAlign w:val="center"/>
            <w:hideMark/>
          </w:tcPr>
          <w:p w14:paraId="62530F38" w14:textId="70AA2CC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12/77</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(15.6)</w:t>
            </w:r>
          </w:p>
        </w:tc>
      </w:tr>
      <w:tr w:rsidR="00E25EC9" w:rsidRPr="00E25EC9" w14:paraId="7CC3C7A0" w14:textId="77777777" w:rsidTr="00C305C2">
        <w:trPr>
          <w:trHeight w:val="320"/>
          <w:jc w:val="center"/>
        </w:trPr>
        <w:tc>
          <w:tcPr>
            <w:tcW w:w="917" w:type="pct"/>
            <w:shd w:val="clear" w:color="auto" w:fill="auto"/>
            <w:noWrap/>
            <w:vAlign w:val="center"/>
            <w:hideMark/>
          </w:tcPr>
          <w:p w14:paraId="51FB0AB5"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CD117</w:t>
            </w:r>
          </w:p>
        </w:tc>
        <w:tc>
          <w:tcPr>
            <w:tcW w:w="2383" w:type="pct"/>
            <w:shd w:val="clear" w:color="auto" w:fill="auto"/>
            <w:noWrap/>
            <w:vAlign w:val="center"/>
            <w:hideMark/>
          </w:tcPr>
          <w:p w14:paraId="26D6A38A" w14:textId="4B851228"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3/82</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(3.7)</w:t>
            </w:r>
          </w:p>
        </w:tc>
        <w:tc>
          <w:tcPr>
            <w:tcW w:w="1700" w:type="pct"/>
            <w:shd w:val="clear" w:color="auto" w:fill="auto"/>
            <w:noWrap/>
            <w:vAlign w:val="center"/>
            <w:hideMark/>
          </w:tcPr>
          <w:p w14:paraId="134C9A2F" w14:textId="4B165B2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79/82</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(96.3)</w:t>
            </w:r>
          </w:p>
        </w:tc>
      </w:tr>
      <w:tr w:rsidR="00E25EC9" w:rsidRPr="00E25EC9" w14:paraId="1E52FE31" w14:textId="77777777" w:rsidTr="00C305C2">
        <w:trPr>
          <w:trHeight w:val="320"/>
          <w:jc w:val="center"/>
        </w:trPr>
        <w:tc>
          <w:tcPr>
            <w:tcW w:w="917" w:type="pct"/>
            <w:shd w:val="clear" w:color="auto" w:fill="auto"/>
            <w:noWrap/>
            <w:vAlign w:val="center"/>
            <w:hideMark/>
          </w:tcPr>
          <w:p w14:paraId="7DCE3B0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CD34</w:t>
            </w:r>
          </w:p>
        </w:tc>
        <w:tc>
          <w:tcPr>
            <w:tcW w:w="2383" w:type="pct"/>
            <w:shd w:val="clear" w:color="auto" w:fill="auto"/>
            <w:noWrap/>
            <w:vAlign w:val="center"/>
            <w:hideMark/>
          </w:tcPr>
          <w:p w14:paraId="6BBCAB0D" w14:textId="33B4B49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49/83</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(59.0)</w:t>
            </w:r>
          </w:p>
        </w:tc>
        <w:tc>
          <w:tcPr>
            <w:tcW w:w="1700" w:type="pct"/>
            <w:shd w:val="clear" w:color="auto" w:fill="auto"/>
            <w:noWrap/>
            <w:vAlign w:val="center"/>
            <w:hideMark/>
          </w:tcPr>
          <w:p w14:paraId="3FFB149F" w14:textId="368136F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34/83</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(41.0)</w:t>
            </w:r>
          </w:p>
        </w:tc>
      </w:tr>
      <w:tr w:rsidR="00E25EC9" w:rsidRPr="00E25EC9" w14:paraId="0B10B94A" w14:textId="77777777" w:rsidTr="00C305C2">
        <w:trPr>
          <w:trHeight w:val="320"/>
          <w:jc w:val="center"/>
        </w:trPr>
        <w:tc>
          <w:tcPr>
            <w:tcW w:w="917" w:type="pct"/>
            <w:shd w:val="clear" w:color="auto" w:fill="auto"/>
            <w:noWrap/>
            <w:vAlign w:val="center"/>
            <w:hideMark/>
          </w:tcPr>
          <w:p w14:paraId="70EE5CE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DOG1</w:t>
            </w:r>
          </w:p>
        </w:tc>
        <w:tc>
          <w:tcPr>
            <w:tcW w:w="2383" w:type="pct"/>
            <w:shd w:val="clear" w:color="auto" w:fill="auto"/>
            <w:noWrap/>
            <w:vAlign w:val="center"/>
            <w:hideMark/>
          </w:tcPr>
          <w:p w14:paraId="036E6E6C" w14:textId="16264BF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2/53</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(3.8)</w:t>
            </w:r>
          </w:p>
        </w:tc>
        <w:tc>
          <w:tcPr>
            <w:tcW w:w="1700" w:type="pct"/>
            <w:shd w:val="clear" w:color="auto" w:fill="auto"/>
            <w:noWrap/>
            <w:vAlign w:val="center"/>
            <w:hideMark/>
          </w:tcPr>
          <w:p w14:paraId="3E8EE5C0" w14:textId="563E13D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51/53</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(96.2)</w:t>
            </w:r>
          </w:p>
        </w:tc>
      </w:tr>
      <w:tr w:rsidR="00E25EC9" w:rsidRPr="00E25EC9" w14:paraId="65F5B737" w14:textId="77777777" w:rsidTr="00C305C2">
        <w:trPr>
          <w:trHeight w:val="320"/>
          <w:jc w:val="center"/>
        </w:trPr>
        <w:tc>
          <w:tcPr>
            <w:tcW w:w="917" w:type="pct"/>
            <w:shd w:val="clear" w:color="auto" w:fill="auto"/>
            <w:noWrap/>
            <w:vAlign w:val="center"/>
            <w:hideMark/>
          </w:tcPr>
          <w:p w14:paraId="1BA10AC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roofErr w:type="spellStart"/>
            <w:r w:rsidRPr="00E25EC9">
              <w:rPr>
                <w:rFonts w:ascii="Book Antiqua" w:hAnsi="Book Antiqua"/>
                <w:color w:val="000000" w:themeColor="text1"/>
                <w:kern w:val="2"/>
              </w:rPr>
              <w:t>Desmin</w:t>
            </w:r>
            <w:proofErr w:type="spellEnd"/>
          </w:p>
        </w:tc>
        <w:tc>
          <w:tcPr>
            <w:tcW w:w="2383" w:type="pct"/>
            <w:shd w:val="clear" w:color="auto" w:fill="auto"/>
            <w:noWrap/>
            <w:vAlign w:val="center"/>
            <w:hideMark/>
          </w:tcPr>
          <w:p w14:paraId="0C262A71" w14:textId="268BB3F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68/69</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(98.6)</w:t>
            </w:r>
          </w:p>
        </w:tc>
        <w:tc>
          <w:tcPr>
            <w:tcW w:w="1700" w:type="pct"/>
            <w:shd w:val="clear" w:color="auto" w:fill="auto"/>
            <w:noWrap/>
            <w:vAlign w:val="center"/>
            <w:hideMark/>
          </w:tcPr>
          <w:p w14:paraId="2F36D77E" w14:textId="5882C4B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1/69</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(1.4)</w:t>
            </w:r>
          </w:p>
        </w:tc>
      </w:tr>
      <w:tr w:rsidR="00E25EC9" w:rsidRPr="00E25EC9" w14:paraId="48413044" w14:textId="77777777" w:rsidTr="00C305C2">
        <w:trPr>
          <w:trHeight w:val="320"/>
          <w:jc w:val="center"/>
        </w:trPr>
        <w:tc>
          <w:tcPr>
            <w:tcW w:w="917" w:type="pct"/>
            <w:shd w:val="clear" w:color="auto" w:fill="auto"/>
            <w:noWrap/>
            <w:vAlign w:val="center"/>
            <w:hideMark/>
          </w:tcPr>
          <w:p w14:paraId="1E82ACE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SMA</w:t>
            </w:r>
          </w:p>
        </w:tc>
        <w:tc>
          <w:tcPr>
            <w:tcW w:w="2383" w:type="pct"/>
            <w:shd w:val="clear" w:color="auto" w:fill="auto"/>
            <w:noWrap/>
            <w:vAlign w:val="center"/>
            <w:hideMark/>
          </w:tcPr>
          <w:p w14:paraId="162FA6F5" w14:textId="2BC0B79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68/75</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(90.7)</w:t>
            </w:r>
          </w:p>
        </w:tc>
        <w:tc>
          <w:tcPr>
            <w:tcW w:w="1700" w:type="pct"/>
            <w:shd w:val="clear" w:color="auto" w:fill="auto"/>
            <w:noWrap/>
            <w:vAlign w:val="center"/>
            <w:hideMark/>
          </w:tcPr>
          <w:p w14:paraId="3D24CFB5" w14:textId="1B4F9D9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7/75</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(9.3)</w:t>
            </w:r>
          </w:p>
        </w:tc>
      </w:tr>
      <w:tr w:rsidR="00E25EC9" w:rsidRPr="00E25EC9" w14:paraId="3A4417DF" w14:textId="77777777" w:rsidTr="00C305C2">
        <w:trPr>
          <w:trHeight w:val="320"/>
          <w:jc w:val="center"/>
        </w:trPr>
        <w:tc>
          <w:tcPr>
            <w:tcW w:w="917" w:type="pct"/>
            <w:shd w:val="clear" w:color="auto" w:fill="auto"/>
            <w:noWrap/>
            <w:vAlign w:val="center"/>
            <w:hideMark/>
          </w:tcPr>
          <w:p w14:paraId="07E56E8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S100</w:t>
            </w:r>
          </w:p>
        </w:tc>
        <w:tc>
          <w:tcPr>
            <w:tcW w:w="2383" w:type="pct"/>
            <w:shd w:val="clear" w:color="auto" w:fill="auto"/>
            <w:noWrap/>
            <w:vAlign w:val="center"/>
            <w:hideMark/>
          </w:tcPr>
          <w:p w14:paraId="07CF0CDD" w14:textId="585D176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78/80</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(97.5)</w:t>
            </w:r>
          </w:p>
        </w:tc>
        <w:tc>
          <w:tcPr>
            <w:tcW w:w="1700" w:type="pct"/>
            <w:shd w:val="clear" w:color="auto" w:fill="auto"/>
            <w:noWrap/>
            <w:vAlign w:val="center"/>
            <w:hideMark/>
          </w:tcPr>
          <w:p w14:paraId="2D2D3482" w14:textId="0658703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2/80</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(2.5)</w:t>
            </w:r>
          </w:p>
        </w:tc>
      </w:tr>
      <w:tr w:rsidR="00E25EC9" w:rsidRPr="00E25EC9" w14:paraId="6F480C1C" w14:textId="77777777" w:rsidTr="00C305C2">
        <w:trPr>
          <w:trHeight w:val="320"/>
          <w:jc w:val="center"/>
        </w:trPr>
        <w:tc>
          <w:tcPr>
            <w:tcW w:w="917" w:type="pct"/>
            <w:shd w:val="clear" w:color="auto" w:fill="auto"/>
            <w:noWrap/>
            <w:vAlign w:val="center"/>
            <w:hideMark/>
          </w:tcPr>
          <w:p w14:paraId="6154AC2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SHDB</w:t>
            </w:r>
          </w:p>
        </w:tc>
        <w:tc>
          <w:tcPr>
            <w:tcW w:w="2383" w:type="pct"/>
            <w:shd w:val="clear" w:color="auto" w:fill="auto"/>
            <w:noWrap/>
            <w:vAlign w:val="center"/>
            <w:hideMark/>
          </w:tcPr>
          <w:p w14:paraId="085CAAA9" w14:textId="09D5A9A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3/16</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(18.8)</w:t>
            </w:r>
          </w:p>
        </w:tc>
        <w:tc>
          <w:tcPr>
            <w:tcW w:w="1700" w:type="pct"/>
            <w:shd w:val="clear" w:color="auto" w:fill="auto"/>
            <w:noWrap/>
            <w:vAlign w:val="center"/>
            <w:hideMark/>
          </w:tcPr>
          <w:p w14:paraId="660BD71B" w14:textId="64D9291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13/16</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(81.2)</w:t>
            </w:r>
          </w:p>
        </w:tc>
      </w:tr>
      <w:tr w:rsidR="00E25EC9" w:rsidRPr="00E25EC9" w14:paraId="4E86C1B8" w14:textId="77777777" w:rsidTr="00C305C2">
        <w:trPr>
          <w:trHeight w:val="340"/>
          <w:jc w:val="center"/>
        </w:trPr>
        <w:tc>
          <w:tcPr>
            <w:tcW w:w="917" w:type="pct"/>
            <w:shd w:val="clear" w:color="auto" w:fill="auto"/>
            <w:noWrap/>
            <w:vAlign w:val="center"/>
            <w:hideMark/>
          </w:tcPr>
          <w:p w14:paraId="3A057E3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AE1/AE3</w:t>
            </w:r>
          </w:p>
        </w:tc>
        <w:tc>
          <w:tcPr>
            <w:tcW w:w="2383" w:type="pct"/>
            <w:shd w:val="clear" w:color="auto" w:fill="auto"/>
            <w:noWrap/>
            <w:vAlign w:val="center"/>
            <w:hideMark/>
          </w:tcPr>
          <w:p w14:paraId="7FC6E68D" w14:textId="7A09C8D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41/41</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(100.00)</w:t>
            </w:r>
          </w:p>
        </w:tc>
        <w:tc>
          <w:tcPr>
            <w:tcW w:w="1700" w:type="pct"/>
            <w:shd w:val="clear" w:color="auto" w:fill="auto"/>
            <w:noWrap/>
            <w:vAlign w:val="center"/>
            <w:hideMark/>
          </w:tcPr>
          <w:p w14:paraId="0C87BDBD" w14:textId="6469F0F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0/41</w:t>
            </w:r>
            <w:r w:rsidR="006B6E72" w:rsidRPr="00E25EC9">
              <w:rPr>
                <w:rFonts w:ascii="Book Antiqua" w:hAnsi="Book Antiqua"/>
                <w:color w:val="000000" w:themeColor="text1"/>
                <w:kern w:val="2"/>
              </w:rPr>
              <w:t xml:space="preserve"> </w:t>
            </w:r>
            <w:r w:rsidRPr="00E25EC9">
              <w:rPr>
                <w:rFonts w:ascii="Book Antiqua" w:hAnsi="Book Antiqua"/>
                <w:color w:val="000000" w:themeColor="text1"/>
                <w:kern w:val="2"/>
              </w:rPr>
              <w:t>(0.00)</w:t>
            </w:r>
          </w:p>
        </w:tc>
      </w:tr>
    </w:tbl>
    <w:p w14:paraId="22C28351" w14:textId="77777777" w:rsidR="00A96ADE" w:rsidRPr="00E25EC9" w:rsidRDefault="00A96ADE" w:rsidP="00B13A35">
      <w:pPr>
        <w:adjustRightInd w:val="0"/>
        <w:snapToGrid w:val="0"/>
        <w:spacing w:line="360" w:lineRule="auto"/>
        <w:jc w:val="both"/>
        <w:rPr>
          <w:rFonts w:ascii="Book Antiqua" w:hAnsi="Book Antiqua"/>
          <w:color w:val="000000" w:themeColor="text1"/>
        </w:rPr>
      </w:pPr>
    </w:p>
    <w:p w14:paraId="4768B192" w14:textId="422499B9" w:rsidR="00A96ADE" w:rsidRPr="00E25EC9" w:rsidRDefault="00A96ADE" w:rsidP="00B13A35">
      <w:pPr>
        <w:adjustRightInd w:val="0"/>
        <w:snapToGrid w:val="0"/>
        <w:spacing w:line="360" w:lineRule="auto"/>
        <w:jc w:val="both"/>
        <w:rPr>
          <w:rFonts w:ascii="Book Antiqua" w:hAnsi="Book Antiqua"/>
          <w:b/>
          <w:bCs/>
          <w:color w:val="000000" w:themeColor="text1"/>
        </w:rPr>
      </w:pPr>
      <w:r w:rsidRPr="00E25EC9">
        <w:rPr>
          <w:rFonts w:ascii="Book Antiqua" w:hAnsi="Book Antiqua"/>
          <w:color w:val="000000" w:themeColor="text1"/>
        </w:rPr>
        <w:br w:type="page"/>
      </w:r>
      <w:r w:rsidRPr="00E25EC9">
        <w:rPr>
          <w:rFonts w:ascii="Book Antiqua" w:hAnsi="Book Antiqua"/>
          <w:b/>
          <w:bCs/>
          <w:color w:val="000000" w:themeColor="text1"/>
          <w:kern w:val="2"/>
        </w:rPr>
        <w:lastRenderedPageBreak/>
        <w:t>Table 3 Clinical character</w:t>
      </w:r>
      <w:r w:rsidR="004B0ACE">
        <w:rPr>
          <w:rFonts w:ascii="Book Antiqua" w:hAnsi="Book Antiqua"/>
          <w:b/>
          <w:bCs/>
          <w:color w:val="000000" w:themeColor="text1"/>
          <w:kern w:val="2"/>
        </w:rPr>
        <w:t>istic</w:t>
      </w:r>
      <w:r w:rsidRPr="00E25EC9">
        <w:rPr>
          <w:rFonts w:ascii="Book Antiqua" w:hAnsi="Book Antiqua"/>
          <w:b/>
          <w:bCs/>
          <w:color w:val="000000" w:themeColor="text1"/>
          <w:kern w:val="2"/>
        </w:rPr>
        <w:t xml:space="preserve">s of 86 patients with duodenal gastrointestinal stromal tumors </w:t>
      </w:r>
      <w:r w:rsidR="004B0ACE">
        <w:rPr>
          <w:rFonts w:ascii="Book Antiqua" w:hAnsi="Book Antiqua"/>
          <w:b/>
          <w:bCs/>
          <w:color w:val="000000" w:themeColor="text1"/>
          <w:kern w:val="2"/>
        </w:rPr>
        <w:t>treated with</w:t>
      </w:r>
      <w:r w:rsidRPr="00E25EC9">
        <w:rPr>
          <w:rFonts w:ascii="Book Antiqua" w:hAnsi="Book Antiqua"/>
          <w:b/>
          <w:bCs/>
          <w:color w:val="000000" w:themeColor="text1"/>
          <w:kern w:val="2"/>
        </w:rPr>
        <w:t xml:space="preserve"> different </w:t>
      </w:r>
      <w:r w:rsidR="004B0ACE">
        <w:rPr>
          <w:rFonts w:ascii="Book Antiqua" w:hAnsi="Book Antiqua"/>
          <w:b/>
          <w:bCs/>
          <w:color w:val="000000" w:themeColor="text1"/>
          <w:kern w:val="2"/>
        </w:rPr>
        <w:t>surgical procedures</w:t>
      </w:r>
      <w:r w:rsidR="00DC67A3" w:rsidRPr="00E25EC9">
        <w:rPr>
          <w:rFonts w:ascii="Book Antiqua" w:hAnsi="Book Antiqua"/>
          <w:b/>
          <w:bCs/>
          <w:color w:val="000000" w:themeColor="text1"/>
          <w:kern w:val="2"/>
        </w:rPr>
        <w:t xml:space="preserve">, </w:t>
      </w:r>
      <w:r w:rsidR="00DC67A3" w:rsidRPr="00E25EC9">
        <w:rPr>
          <w:rFonts w:ascii="Book Antiqua" w:hAnsi="Book Antiqua"/>
          <w:b/>
          <w:bCs/>
          <w:i/>
          <w:iCs/>
          <w:color w:val="000000" w:themeColor="text1"/>
          <w:kern w:val="2"/>
        </w:rPr>
        <w:t>n</w:t>
      </w:r>
      <w:r w:rsidR="00DC67A3" w:rsidRPr="00E25EC9">
        <w:rPr>
          <w:rFonts w:ascii="Book Antiqua" w:hAnsi="Book Antiqua"/>
          <w:b/>
          <w:bCs/>
          <w:color w:val="000000" w:themeColor="text1"/>
          <w:kern w:val="2"/>
        </w:rPr>
        <w:t xml:space="preserve"> (%)</w:t>
      </w:r>
    </w:p>
    <w:tbl>
      <w:tblPr>
        <w:tblW w:w="9870" w:type="dxa"/>
        <w:jc w:val="center"/>
        <w:tblBorders>
          <w:top w:val="single" w:sz="6" w:space="0" w:color="auto"/>
          <w:bottom w:val="single" w:sz="6" w:space="0" w:color="auto"/>
        </w:tblBorders>
        <w:tblLook w:val="04A0" w:firstRow="1" w:lastRow="0" w:firstColumn="1" w:lastColumn="0" w:noHBand="0" w:noVBand="1"/>
      </w:tblPr>
      <w:tblGrid>
        <w:gridCol w:w="3404"/>
        <w:gridCol w:w="2409"/>
        <w:gridCol w:w="1602"/>
        <w:gridCol w:w="1155"/>
        <w:gridCol w:w="1300"/>
      </w:tblGrid>
      <w:tr w:rsidR="00E25EC9" w:rsidRPr="00E25EC9" w14:paraId="668DB6AA" w14:textId="77777777" w:rsidTr="000572EA">
        <w:trPr>
          <w:trHeight w:val="320"/>
          <w:jc w:val="center"/>
        </w:trPr>
        <w:tc>
          <w:tcPr>
            <w:tcW w:w="3404" w:type="dxa"/>
            <w:tcBorders>
              <w:top w:val="single" w:sz="6" w:space="0" w:color="auto"/>
              <w:bottom w:val="single" w:sz="6" w:space="0" w:color="auto"/>
            </w:tcBorders>
            <w:shd w:val="clear" w:color="auto" w:fill="auto"/>
            <w:noWrap/>
            <w:vAlign w:val="center"/>
            <w:hideMark/>
          </w:tcPr>
          <w:p w14:paraId="167102C9" w14:textId="66C6E283"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Clinical character</w:t>
            </w:r>
            <w:r w:rsidR="004B0ACE">
              <w:rPr>
                <w:rFonts w:ascii="Book Antiqua" w:hAnsi="Book Antiqua"/>
                <w:b/>
                <w:bCs/>
                <w:color w:val="000000" w:themeColor="text1"/>
                <w:kern w:val="2"/>
              </w:rPr>
              <w:t>istic</w:t>
            </w:r>
            <w:r w:rsidRPr="00E25EC9">
              <w:rPr>
                <w:rFonts w:ascii="Book Antiqua" w:hAnsi="Book Antiqua"/>
                <w:b/>
                <w:bCs/>
                <w:color w:val="000000" w:themeColor="text1"/>
                <w:kern w:val="2"/>
              </w:rPr>
              <w:t>s</w:t>
            </w:r>
          </w:p>
        </w:tc>
        <w:tc>
          <w:tcPr>
            <w:tcW w:w="2409" w:type="dxa"/>
            <w:tcBorders>
              <w:top w:val="single" w:sz="6" w:space="0" w:color="auto"/>
              <w:bottom w:val="single" w:sz="6" w:space="0" w:color="auto"/>
            </w:tcBorders>
            <w:shd w:val="clear" w:color="auto" w:fill="auto"/>
            <w:noWrap/>
            <w:vAlign w:val="center"/>
            <w:hideMark/>
          </w:tcPr>
          <w:p w14:paraId="08849D35" w14:textId="0DBE9FEA"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 xml:space="preserve">Local </w:t>
            </w:r>
            <w:r w:rsidR="007C1ED9" w:rsidRPr="00E25EC9">
              <w:rPr>
                <w:rFonts w:ascii="Book Antiqua" w:hAnsi="Book Antiqua"/>
                <w:b/>
                <w:bCs/>
                <w:color w:val="000000" w:themeColor="text1"/>
                <w:kern w:val="2"/>
              </w:rPr>
              <w:t xml:space="preserve">resection </w:t>
            </w:r>
            <w:r w:rsidRPr="00E25EC9">
              <w:rPr>
                <w:rFonts w:ascii="Book Antiqua" w:hAnsi="Book Antiqua"/>
                <w:b/>
                <w:bCs/>
                <w:color w:val="000000" w:themeColor="text1"/>
                <w:kern w:val="2"/>
              </w:rPr>
              <w:t>(</w:t>
            </w:r>
            <w:r w:rsidR="00EC7B6D" w:rsidRPr="00EC7B6D">
              <w:rPr>
                <w:rFonts w:ascii="Book Antiqua" w:hAnsi="Book Antiqua"/>
                <w:b/>
                <w:bCs/>
                <w:i/>
                <w:iCs/>
                <w:color w:val="000000" w:themeColor="text1"/>
                <w:kern w:val="2"/>
              </w:rPr>
              <w:t>n</w:t>
            </w:r>
            <w:r w:rsidR="00EC7B6D">
              <w:rPr>
                <w:rFonts w:ascii="Book Antiqua" w:hAnsi="Book Antiqua"/>
                <w:b/>
                <w:bCs/>
                <w:color w:val="000000" w:themeColor="text1"/>
                <w:kern w:val="2"/>
              </w:rPr>
              <w:t xml:space="preserve"> </w:t>
            </w:r>
            <w:r w:rsidR="00EC7B6D" w:rsidRPr="00EC7B6D">
              <w:rPr>
                <w:rFonts w:ascii="Book Antiqua" w:hAnsi="Book Antiqua"/>
                <w:b/>
                <w:bCs/>
                <w:color w:val="000000" w:themeColor="text1"/>
                <w:kern w:val="2"/>
              </w:rPr>
              <w:t>=</w:t>
            </w:r>
            <w:r w:rsidR="00EC7B6D">
              <w:rPr>
                <w:rFonts w:ascii="Book Antiqua" w:hAnsi="Book Antiqua"/>
                <w:b/>
                <w:bCs/>
                <w:color w:val="000000" w:themeColor="text1"/>
                <w:kern w:val="2"/>
              </w:rPr>
              <w:t xml:space="preserve"> </w:t>
            </w:r>
            <w:r w:rsidR="00EC7B6D" w:rsidRPr="00EC7B6D">
              <w:rPr>
                <w:rFonts w:ascii="Book Antiqua" w:hAnsi="Book Antiqua"/>
                <w:b/>
                <w:bCs/>
                <w:color w:val="000000" w:themeColor="text1"/>
                <w:kern w:val="2"/>
              </w:rPr>
              <w:t>56</w:t>
            </w:r>
            <w:r w:rsidRPr="00E25EC9">
              <w:rPr>
                <w:rFonts w:ascii="Book Antiqua" w:hAnsi="Book Antiqua"/>
                <w:b/>
                <w:bCs/>
                <w:color w:val="000000" w:themeColor="text1"/>
                <w:kern w:val="2"/>
              </w:rPr>
              <w:t>)</w:t>
            </w:r>
          </w:p>
        </w:tc>
        <w:tc>
          <w:tcPr>
            <w:tcW w:w="1602" w:type="dxa"/>
            <w:tcBorders>
              <w:top w:val="single" w:sz="6" w:space="0" w:color="auto"/>
              <w:bottom w:val="single" w:sz="6" w:space="0" w:color="auto"/>
            </w:tcBorders>
            <w:shd w:val="clear" w:color="auto" w:fill="auto"/>
            <w:noWrap/>
            <w:vAlign w:val="center"/>
            <w:hideMark/>
          </w:tcPr>
          <w:p w14:paraId="628FB8F8" w14:textId="3EF87F16"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Whipple (</w:t>
            </w:r>
            <w:r w:rsidR="00EC7B6D" w:rsidRPr="00EC7B6D">
              <w:rPr>
                <w:rFonts w:ascii="Book Antiqua" w:hAnsi="Book Antiqua"/>
                <w:b/>
                <w:bCs/>
                <w:i/>
                <w:iCs/>
                <w:color w:val="000000" w:themeColor="text1"/>
                <w:kern w:val="2"/>
              </w:rPr>
              <w:t>n</w:t>
            </w:r>
            <w:r w:rsidR="00EC7B6D">
              <w:rPr>
                <w:rFonts w:ascii="Book Antiqua" w:hAnsi="Book Antiqua"/>
                <w:b/>
                <w:bCs/>
                <w:color w:val="000000" w:themeColor="text1"/>
                <w:kern w:val="2"/>
              </w:rPr>
              <w:t xml:space="preserve"> </w:t>
            </w:r>
            <w:r w:rsidR="00EC7B6D" w:rsidRPr="00EC7B6D">
              <w:rPr>
                <w:rFonts w:ascii="Book Antiqua" w:hAnsi="Book Antiqua"/>
                <w:b/>
                <w:bCs/>
                <w:color w:val="000000" w:themeColor="text1"/>
                <w:kern w:val="2"/>
              </w:rPr>
              <w:t>=</w:t>
            </w:r>
            <w:r w:rsidR="00EC7B6D">
              <w:rPr>
                <w:rFonts w:ascii="Book Antiqua" w:hAnsi="Book Antiqua"/>
                <w:b/>
                <w:bCs/>
                <w:color w:val="000000" w:themeColor="text1"/>
                <w:kern w:val="2"/>
              </w:rPr>
              <w:t xml:space="preserve"> </w:t>
            </w:r>
            <w:r w:rsidRPr="00E25EC9">
              <w:rPr>
                <w:rFonts w:ascii="Book Antiqua" w:hAnsi="Book Antiqua"/>
                <w:b/>
                <w:bCs/>
                <w:color w:val="000000" w:themeColor="text1"/>
                <w:kern w:val="2"/>
              </w:rPr>
              <w:t>30)</w:t>
            </w:r>
          </w:p>
        </w:tc>
        <w:tc>
          <w:tcPr>
            <w:tcW w:w="1155" w:type="dxa"/>
            <w:tcBorders>
              <w:top w:val="single" w:sz="6" w:space="0" w:color="auto"/>
              <w:bottom w:val="single" w:sz="6" w:space="0" w:color="auto"/>
            </w:tcBorders>
            <w:shd w:val="clear" w:color="auto" w:fill="auto"/>
            <w:noWrap/>
            <w:vAlign w:val="center"/>
            <w:hideMark/>
          </w:tcPr>
          <w:p w14:paraId="3EB7DD35" w14:textId="77777777"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i/>
                <w:iCs/>
                <w:color w:val="000000" w:themeColor="text1"/>
                <w:kern w:val="2"/>
              </w:rPr>
              <w:t>χ</w:t>
            </w:r>
            <w:r w:rsidRPr="00E25EC9">
              <w:rPr>
                <w:rFonts w:ascii="Book Antiqua" w:hAnsi="Book Antiqua"/>
                <w:b/>
                <w:bCs/>
                <w:color w:val="000000" w:themeColor="text1"/>
                <w:kern w:val="2"/>
                <w:vertAlign w:val="superscript"/>
              </w:rPr>
              <w:t>2</w:t>
            </w:r>
          </w:p>
        </w:tc>
        <w:tc>
          <w:tcPr>
            <w:tcW w:w="1300" w:type="dxa"/>
            <w:tcBorders>
              <w:top w:val="single" w:sz="6" w:space="0" w:color="auto"/>
              <w:bottom w:val="single" w:sz="6" w:space="0" w:color="auto"/>
            </w:tcBorders>
            <w:shd w:val="clear" w:color="auto" w:fill="auto"/>
            <w:noWrap/>
            <w:vAlign w:val="center"/>
            <w:hideMark/>
          </w:tcPr>
          <w:p w14:paraId="2EAE0F4D" w14:textId="5A217F6A" w:rsidR="00A96ADE" w:rsidRPr="00E25EC9" w:rsidRDefault="00A96AD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i/>
                <w:iCs/>
                <w:color w:val="000000" w:themeColor="text1"/>
                <w:kern w:val="2"/>
              </w:rPr>
              <w:t>P</w:t>
            </w:r>
            <w:r w:rsidRPr="00E25EC9">
              <w:rPr>
                <w:rFonts w:ascii="Book Antiqua" w:hAnsi="Book Antiqua"/>
                <w:b/>
                <w:bCs/>
                <w:color w:val="000000" w:themeColor="text1"/>
                <w:kern w:val="2"/>
              </w:rPr>
              <w:t xml:space="preserve"> </w:t>
            </w:r>
            <w:r w:rsidR="007C1ED9" w:rsidRPr="00E25EC9">
              <w:rPr>
                <w:rFonts w:ascii="Book Antiqua" w:hAnsi="Book Antiqua"/>
                <w:b/>
                <w:bCs/>
                <w:color w:val="000000" w:themeColor="text1"/>
                <w:kern w:val="2"/>
              </w:rPr>
              <w:t>value</w:t>
            </w:r>
          </w:p>
        </w:tc>
      </w:tr>
      <w:tr w:rsidR="00E25EC9" w:rsidRPr="00E25EC9" w14:paraId="0685C00B" w14:textId="77777777" w:rsidTr="000572EA">
        <w:trPr>
          <w:trHeight w:val="320"/>
          <w:jc w:val="center"/>
        </w:trPr>
        <w:tc>
          <w:tcPr>
            <w:tcW w:w="3404" w:type="dxa"/>
            <w:tcBorders>
              <w:top w:val="single" w:sz="6" w:space="0" w:color="auto"/>
            </w:tcBorders>
            <w:shd w:val="clear" w:color="auto" w:fill="auto"/>
            <w:noWrap/>
            <w:vAlign w:val="center"/>
            <w:hideMark/>
          </w:tcPr>
          <w:p w14:paraId="65A592B7" w14:textId="602CDCB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Age (</w:t>
            </w:r>
            <w:proofErr w:type="spellStart"/>
            <w:r w:rsidR="00773E1F" w:rsidRPr="00E25EC9">
              <w:rPr>
                <w:rFonts w:ascii="Book Antiqua" w:hAnsi="Book Antiqua"/>
                <w:color w:val="000000" w:themeColor="text1"/>
                <w:kern w:val="2"/>
              </w:rPr>
              <w:t>yr</w:t>
            </w:r>
            <w:proofErr w:type="spellEnd"/>
            <w:r w:rsidRPr="00E25EC9">
              <w:rPr>
                <w:rFonts w:ascii="Book Antiqua" w:hAnsi="Book Antiqua"/>
                <w:color w:val="000000" w:themeColor="text1"/>
                <w:kern w:val="2"/>
              </w:rPr>
              <w:t>)</w:t>
            </w:r>
          </w:p>
        </w:tc>
        <w:tc>
          <w:tcPr>
            <w:tcW w:w="2409" w:type="dxa"/>
            <w:tcBorders>
              <w:top w:val="single" w:sz="6" w:space="0" w:color="auto"/>
            </w:tcBorders>
            <w:shd w:val="clear" w:color="auto" w:fill="auto"/>
            <w:noWrap/>
            <w:vAlign w:val="center"/>
            <w:hideMark/>
          </w:tcPr>
          <w:p w14:paraId="1BFA5318" w14:textId="30B71C3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62.2</w:t>
            </w:r>
            <w:r w:rsidR="00CA3AA8" w:rsidRPr="00E25EC9">
              <w:rPr>
                <w:rFonts w:ascii="Book Antiqua" w:hAnsi="Book Antiqua"/>
                <w:color w:val="000000" w:themeColor="text1"/>
                <w:kern w:val="2"/>
              </w:rPr>
              <w:t xml:space="preserve"> </w:t>
            </w:r>
            <w:r w:rsidRPr="00E25EC9">
              <w:rPr>
                <w:rFonts w:ascii="Book Antiqua" w:hAnsi="Book Antiqua"/>
                <w:color w:val="000000" w:themeColor="text1"/>
                <w:kern w:val="2"/>
              </w:rPr>
              <w:t>(26</w:t>
            </w:r>
            <w:r w:rsidR="003153B1" w:rsidRPr="00E25EC9">
              <w:rPr>
                <w:rFonts w:ascii="Book Antiqua" w:hAnsi="Book Antiqua"/>
                <w:color w:val="000000" w:themeColor="text1"/>
                <w:kern w:val="2"/>
              </w:rPr>
              <w:t>-</w:t>
            </w:r>
            <w:r w:rsidRPr="00E25EC9">
              <w:rPr>
                <w:rFonts w:ascii="Book Antiqua" w:hAnsi="Book Antiqua"/>
                <w:color w:val="000000" w:themeColor="text1"/>
                <w:kern w:val="2"/>
              </w:rPr>
              <w:t>83)</w:t>
            </w:r>
          </w:p>
        </w:tc>
        <w:tc>
          <w:tcPr>
            <w:tcW w:w="1602" w:type="dxa"/>
            <w:tcBorders>
              <w:top w:val="single" w:sz="6" w:space="0" w:color="auto"/>
            </w:tcBorders>
            <w:shd w:val="clear" w:color="auto" w:fill="auto"/>
            <w:noWrap/>
            <w:vAlign w:val="center"/>
            <w:hideMark/>
          </w:tcPr>
          <w:p w14:paraId="6D5286AC" w14:textId="137954C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62.07</w:t>
            </w:r>
            <w:r w:rsidR="00CA3AA8" w:rsidRPr="00E25EC9">
              <w:rPr>
                <w:rFonts w:ascii="Book Antiqua" w:hAnsi="Book Antiqua"/>
                <w:color w:val="000000" w:themeColor="text1"/>
                <w:kern w:val="2"/>
              </w:rPr>
              <w:t xml:space="preserve"> </w:t>
            </w:r>
            <w:r w:rsidRPr="00E25EC9">
              <w:rPr>
                <w:rFonts w:ascii="Book Antiqua" w:hAnsi="Book Antiqua"/>
                <w:color w:val="000000" w:themeColor="text1"/>
                <w:kern w:val="2"/>
              </w:rPr>
              <w:t>(39</w:t>
            </w:r>
            <w:r w:rsidR="00DC67A3" w:rsidRPr="00E25EC9">
              <w:rPr>
                <w:rFonts w:ascii="Book Antiqua" w:hAnsi="Book Antiqua"/>
                <w:color w:val="000000" w:themeColor="text1"/>
                <w:kern w:val="2"/>
              </w:rPr>
              <w:t>-</w:t>
            </w:r>
            <w:r w:rsidRPr="00E25EC9">
              <w:rPr>
                <w:rFonts w:ascii="Book Antiqua" w:hAnsi="Book Antiqua"/>
                <w:color w:val="000000" w:themeColor="text1"/>
                <w:kern w:val="2"/>
              </w:rPr>
              <w:t>87)</w:t>
            </w:r>
          </w:p>
        </w:tc>
        <w:tc>
          <w:tcPr>
            <w:tcW w:w="1155" w:type="dxa"/>
            <w:tcBorders>
              <w:top w:val="single" w:sz="6" w:space="0" w:color="auto"/>
            </w:tcBorders>
            <w:shd w:val="clear" w:color="auto" w:fill="auto"/>
            <w:noWrap/>
            <w:vAlign w:val="center"/>
            <w:hideMark/>
          </w:tcPr>
          <w:p w14:paraId="1205753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tcBorders>
              <w:top w:val="single" w:sz="6" w:space="0" w:color="auto"/>
            </w:tcBorders>
            <w:shd w:val="clear" w:color="auto" w:fill="auto"/>
            <w:noWrap/>
            <w:vAlign w:val="center"/>
            <w:hideMark/>
          </w:tcPr>
          <w:p w14:paraId="766E74D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0.960</w:t>
            </w:r>
          </w:p>
        </w:tc>
      </w:tr>
      <w:tr w:rsidR="00E25EC9" w:rsidRPr="00E25EC9" w14:paraId="1093CF5C" w14:textId="77777777" w:rsidTr="000572EA">
        <w:trPr>
          <w:trHeight w:val="320"/>
          <w:jc w:val="center"/>
        </w:trPr>
        <w:tc>
          <w:tcPr>
            <w:tcW w:w="3404" w:type="dxa"/>
            <w:shd w:val="clear" w:color="auto" w:fill="auto"/>
            <w:noWrap/>
            <w:vAlign w:val="center"/>
            <w:hideMark/>
          </w:tcPr>
          <w:p w14:paraId="5425086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Gender</w:t>
            </w:r>
          </w:p>
        </w:tc>
        <w:tc>
          <w:tcPr>
            <w:tcW w:w="2409" w:type="dxa"/>
            <w:shd w:val="clear" w:color="auto" w:fill="auto"/>
            <w:noWrap/>
            <w:vAlign w:val="center"/>
            <w:hideMark/>
          </w:tcPr>
          <w:p w14:paraId="2BBFA61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725492C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3190D4BC" w14:textId="5859AC45"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1.843</w:t>
            </w:r>
          </w:p>
        </w:tc>
        <w:tc>
          <w:tcPr>
            <w:tcW w:w="1300" w:type="dxa"/>
            <w:shd w:val="clear" w:color="auto" w:fill="auto"/>
            <w:noWrap/>
            <w:vAlign w:val="center"/>
            <w:hideMark/>
          </w:tcPr>
          <w:p w14:paraId="1C3DF95B" w14:textId="2ABC46A8"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0.175</w:t>
            </w:r>
          </w:p>
        </w:tc>
      </w:tr>
      <w:tr w:rsidR="00E25EC9" w:rsidRPr="00E25EC9" w14:paraId="3D39CA57" w14:textId="77777777" w:rsidTr="000572EA">
        <w:trPr>
          <w:trHeight w:val="320"/>
          <w:jc w:val="center"/>
        </w:trPr>
        <w:tc>
          <w:tcPr>
            <w:tcW w:w="3404" w:type="dxa"/>
            <w:shd w:val="clear" w:color="auto" w:fill="auto"/>
            <w:noWrap/>
            <w:vAlign w:val="center"/>
            <w:hideMark/>
          </w:tcPr>
          <w:p w14:paraId="1186B1D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Male</w:t>
            </w:r>
          </w:p>
        </w:tc>
        <w:tc>
          <w:tcPr>
            <w:tcW w:w="2409" w:type="dxa"/>
            <w:shd w:val="clear" w:color="auto" w:fill="auto"/>
            <w:noWrap/>
            <w:vAlign w:val="center"/>
            <w:hideMark/>
          </w:tcPr>
          <w:p w14:paraId="776198DC" w14:textId="676B543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25</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(44.6)</w:t>
            </w:r>
          </w:p>
        </w:tc>
        <w:tc>
          <w:tcPr>
            <w:tcW w:w="1602" w:type="dxa"/>
            <w:shd w:val="clear" w:color="auto" w:fill="auto"/>
            <w:noWrap/>
            <w:vAlign w:val="center"/>
            <w:hideMark/>
          </w:tcPr>
          <w:p w14:paraId="7632379D" w14:textId="1B8A162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18</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(60.0)</w:t>
            </w:r>
          </w:p>
        </w:tc>
        <w:tc>
          <w:tcPr>
            <w:tcW w:w="1155" w:type="dxa"/>
            <w:shd w:val="clear" w:color="auto" w:fill="auto"/>
            <w:noWrap/>
            <w:vAlign w:val="center"/>
            <w:hideMark/>
          </w:tcPr>
          <w:p w14:paraId="7F8C8070" w14:textId="4F4655E2"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4C283303" w14:textId="3CF554A0"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5E3C56EB" w14:textId="77777777" w:rsidTr="000572EA">
        <w:trPr>
          <w:trHeight w:val="320"/>
          <w:jc w:val="center"/>
        </w:trPr>
        <w:tc>
          <w:tcPr>
            <w:tcW w:w="3404" w:type="dxa"/>
            <w:shd w:val="clear" w:color="auto" w:fill="auto"/>
            <w:noWrap/>
            <w:vAlign w:val="center"/>
            <w:hideMark/>
          </w:tcPr>
          <w:p w14:paraId="6D1433A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Female</w:t>
            </w:r>
          </w:p>
        </w:tc>
        <w:tc>
          <w:tcPr>
            <w:tcW w:w="2409" w:type="dxa"/>
            <w:shd w:val="clear" w:color="auto" w:fill="auto"/>
            <w:noWrap/>
            <w:vAlign w:val="center"/>
            <w:hideMark/>
          </w:tcPr>
          <w:p w14:paraId="3B0FB6BD" w14:textId="1B807FAE"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31</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(55.4)</w:t>
            </w:r>
          </w:p>
        </w:tc>
        <w:tc>
          <w:tcPr>
            <w:tcW w:w="1602" w:type="dxa"/>
            <w:shd w:val="clear" w:color="auto" w:fill="auto"/>
            <w:noWrap/>
            <w:vAlign w:val="center"/>
            <w:hideMark/>
          </w:tcPr>
          <w:p w14:paraId="64E2355E" w14:textId="2BAF01D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12</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(40.0)</w:t>
            </w:r>
          </w:p>
        </w:tc>
        <w:tc>
          <w:tcPr>
            <w:tcW w:w="1155" w:type="dxa"/>
            <w:vAlign w:val="center"/>
            <w:hideMark/>
          </w:tcPr>
          <w:p w14:paraId="552646A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3870E635"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60398E1A" w14:textId="77777777" w:rsidTr="000572EA">
        <w:trPr>
          <w:trHeight w:val="320"/>
          <w:jc w:val="center"/>
        </w:trPr>
        <w:tc>
          <w:tcPr>
            <w:tcW w:w="3404" w:type="dxa"/>
            <w:shd w:val="clear" w:color="auto" w:fill="auto"/>
            <w:noWrap/>
            <w:vAlign w:val="center"/>
            <w:hideMark/>
          </w:tcPr>
          <w:p w14:paraId="4BDF632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Mitotic figures</w:t>
            </w:r>
          </w:p>
        </w:tc>
        <w:tc>
          <w:tcPr>
            <w:tcW w:w="2409" w:type="dxa"/>
            <w:shd w:val="clear" w:color="auto" w:fill="auto"/>
            <w:noWrap/>
            <w:vAlign w:val="center"/>
            <w:hideMark/>
          </w:tcPr>
          <w:p w14:paraId="53EB39E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0218A33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06394D98" w14:textId="72BA2A1C"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0.815</w:t>
            </w:r>
          </w:p>
        </w:tc>
        <w:tc>
          <w:tcPr>
            <w:tcW w:w="1300" w:type="dxa"/>
            <w:shd w:val="clear" w:color="auto" w:fill="auto"/>
            <w:noWrap/>
            <w:vAlign w:val="center"/>
            <w:hideMark/>
          </w:tcPr>
          <w:p w14:paraId="5F627BF0" w14:textId="290B6D3B"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0.367</w:t>
            </w:r>
          </w:p>
        </w:tc>
      </w:tr>
      <w:tr w:rsidR="00E25EC9" w:rsidRPr="00E25EC9" w14:paraId="79D044BA" w14:textId="77777777" w:rsidTr="000572EA">
        <w:trPr>
          <w:trHeight w:val="320"/>
          <w:jc w:val="center"/>
        </w:trPr>
        <w:tc>
          <w:tcPr>
            <w:tcW w:w="3404" w:type="dxa"/>
            <w:shd w:val="clear" w:color="auto" w:fill="auto"/>
            <w:noWrap/>
            <w:vAlign w:val="center"/>
            <w:hideMark/>
          </w:tcPr>
          <w:p w14:paraId="1B0D69E4" w14:textId="76ECB2B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t>
            </w:r>
            <w:r w:rsidR="00724927" w:rsidRPr="00E25EC9">
              <w:rPr>
                <w:rFonts w:ascii="Book Antiqua" w:hAnsi="Book Antiqua"/>
                <w:color w:val="000000" w:themeColor="text1"/>
                <w:kern w:val="2"/>
              </w:rPr>
              <w:t xml:space="preserve"> </w:t>
            </w:r>
            <w:r w:rsidRPr="00E25EC9">
              <w:rPr>
                <w:rFonts w:ascii="Book Antiqua" w:hAnsi="Book Antiqua"/>
                <w:color w:val="000000" w:themeColor="text1"/>
                <w:kern w:val="2"/>
              </w:rPr>
              <w:t>5/50</w:t>
            </w:r>
            <w:r w:rsidR="004B0ACE">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2409" w:type="dxa"/>
            <w:shd w:val="clear" w:color="auto" w:fill="auto"/>
            <w:noWrap/>
            <w:vAlign w:val="center"/>
            <w:hideMark/>
          </w:tcPr>
          <w:p w14:paraId="6CA41FA0" w14:textId="73E56CF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32</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(64.0)</w:t>
            </w:r>
          </w:p>
        </w:tc>
        <w:tc>
          <w:tcPr>
            <w:tcW w:w="1602" w:type="dxa"/>
            <w:shd w:val="clear" w:color="auto" w:fill="auto"/>
            <w:noWrap/>
            <w:vAlign w:val="center"/>
            <w:hideMark/>
          </w:tcPr>
          <w:p w14:paraId="6F5E281F" w14:textId="439228D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(53.6)</w:t>
            </w:r>
          </w:p>
        </w:tc>
        <w:tc>
          <w:tcPr>
            <w:tcW w:w="1155" w:type="dxa"/>
            <w:shd w:val="clear" w:color="auto" w:fill="auto"/>
            <w:noWrap/>
            <w:vAlign w:val="center"/>
            <w:hideMark/>
          </w:tcPr>
          <w:p w14:paraId="0A3615CA" w14:textId="6B4C8C95"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7EEA8D8" w14:textId="49E67460"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6DDA099" w14:textId="77777777" w:rsidTr="000572EA">
        <w:trPr>
          <w:trHeight w:val="320"/>
          <w:jc w:val="center"/>
        </w:trPr>
        <w:tc>
          <w:tcPr>
            <w:tcW w:w="3404" w:type="dxa"/>
            <w:shd w:val="clear" w:color="auto" w:fill="auto"/>
            <w:noWrap/>
            <w:vAlign w:val="center"/>
            <w:hideMark/>
          </w:tcPr>
          <w:p w14:paraId="45E980BE" w14:textId="71915C1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&gt;</w:t>
            </w:r>
            <w:r w:rsidR="00724927" w:rsidRPr="00E25EC9">
              <w:rPr>
                <w:rFonts w:ascii="Book Antiqua" w:hAnsi="Book Antiqua"/>
                <w:color w:val="000000" w:themeColor="text1"/>
                <w:kern w:val="2"/>
              </w:rPr>
              <w:t xml:space="preserve"> </w:t>
            </w:r>
            <w:r w:rsidRPr="00E25EC9">
              <w:rPr>
                <w:rFonts w:ascii="Book Antiqua" w:hAnsi="Book Antiqua"/>
                <w:color w:val="000000" w:themeColor="text1"/>
                <w:kern w:val="2"/>
              </w:rPr>
              <w:t>5/50</w:t>
            </w:r>
            <w:r w:rsidR="004B0ACE">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2409" w:type="dxa"/>
            <w:shd w:val="clear" w:color="auto" w:fill="auto"/>
            <w:noWrap/>
            <w:vAlign w:val="center"/>
            <w:hideMark/>
          </w:tcPr>
          <w:p w14:paraId="29FCC587" w14:textId="59362D6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18</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(36.0)</w:t>
            </w:r>
          </w:p>
        </w:tc>
        <w:tc>
          <w:tcPr>
            <w:tcW w:w="1602" w:type="dxa"/>
            <w:shd w:val="clear" w:color="auto" w:fill="auto"/>
            <w:noWrap/>
            <w:vAlign w:val="center"/>
            <w:hideMark/>
          </w:tcPr>
          <w:p w14:paraId="613290FA" w14:textId="0E78AC1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(46.4)</w:t>
            </w:r>
          </w:p>
        </w:tc>
        <w:tc>
          <w:tcPr>
            <w:tcW w:w="1155" w:type="dxa"/>
            <w:vAlign w:val="center"/>
            <w:hideMark/>
          </w:tcPr>
          <w:p w14:paraId="6BF0A4D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09F13DD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77777BE5" w14:textId="77777777" w:rsidTr="000572EA">
        <w:trPr>
          <w:trHeight w:val="320"/>
          <w:jc w:val="center"/>
        </w:trPr>
        <w:tc>
          <w:tcPr>
            <w:tcW w:w="3404" w:type="dxa"/>
            <w:shd w:val="clear" w:color="auto" w:fill="auto"/>
            <w:noWrap/>
            <w:vAlign w:val="center"/>
            <w:hideMark/>
          </w:tcPr>
          <w:p w14:paraId="7F66B1FE" w14:textId="062F5F65" w:rsidR="00A96ADE" w:rsidRPr="00E25EC9" w:rsidRDefault="007B560D" w:rsidP="007B560D">
            <w:pPr>
              <w:adjustRightInd w:val="0"/>
              <w:snapToGrid w:val="0"/>
              <w:spacing w:line="360" w:lineRule="auto"/>
              <w:jc w:val="both"/>
              <w:rPr>
                <w:rFonts w:ascii="Book Antiqua" w:hAnsi="Book Antiqua"/>
                <w:color w:val="000000" w:themeColor="text1"/>
                <w:kern w:val="2"/>
              </w:rPr>
            </w:pPr>
            <w:r>
              <w:rPr>
                <w:rFonts w:ascii="Book Antiqua" w:hAnsi="Book Antiqua"/>
                <w:color w:val="000000" w:themeColor="text1"/>
                <w:kern w:val="2"/>
              </w:rPr>
              <w:t>Tumor s</w:t>
            </w:r>
            <w:r w:rsidR="00A96ADE" w:rsidRPr="00E25EC9">
              <w:rPr>
                <w:rFonts w:ascii="Book Antiqua" w:hAnsi="Book Antiqua"/>
                <w:color w:val="000000" w:themeColor="text1"/>
                <w:kern w:val="2"/>
              </w:rPr>
              <w:t>ize</w:t>
            </w:r>
            <w:r w:rsidR="005744AB" w:rsidRPr="00E25EC9">
              <w:rPr>
                <w:rFonts w:ascii="Book Antiqua" w:hAnsi="Book Antiqua"/>
                <w:color w:val="000000" w:themeColor="text1"/>
                <w:kern w:val="2"/>
              </w:rPr>
              <w:t xml:space="preserve"> </w:t>
            </w:r>
            <w:r w:rsidR="00A96ADE" w:rsidRPr="00E25EC9">
              <w:rPr>
                <w:rFonts w:ascii="Book Antiqua" w:hAnsi="Book Antiqua"/>
                <w:color w:val="000000" w:themeColor="text1"/>
                <w:kern w:val="2"/>
              </w:rPr>
              <w:t>(cm)</w:t>
            </w:r>
          </w:p>
        </w:tc>
        <w:tc>
          <w:tcPr>
            <w:tcW w:w="2409" w:type="dxa"/>
            <w:shd w:val="clear" w:color="auto" w:fill="auto"/>
            <w:noWrap/>
            <w:vAlign w:val="center"/>
            <w:hideMark/>
          </w:tcPr>
          <w:p w14:paraId="21C7681E" w14:textId="383A15F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6.461</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(2.0</w:t>
            </w:r>
            <w:r w:rsidR="00CA3AA8" w:rsidRPr="00E25EC9">
              <w:rPr>
                <w:rFonts w:ascii="Book Antiqua" w:hAnsi="Book Antiqua"/>
                <w:color w:val="000000" w:themeColor="text1"/>
                <w:kern w:val="2"/>
              </w:rPr>
              <w:t>-</w:t>
            </w:r>
            <w:r w:rsidRPr="00E25EC9">
              <w:rPr>
                <w:rFonts w:ascii="Book Antiqua" w:hAnsi="Book Antiqua"/>
                <w:color w:val="000000" w:themeColor="text1"/>
                <w:kern w:val="2"/>
              </w:rPr>
              <w:t>28.0)</w:t>
            </w:r>
          </w:p>
        </w:tc>
        <w:tc>
          <w:tcPr>
            <w:tcW w:w="1602" w:type="dxa"/>
            <w:shd w:val="clear" w:color="auto" w:fill="auto"/>
            <w:noWrap/>
            <w:vAlign w:val="center"/>
            <w:hideMark/>
          </w:tcPr>
          <w:p w14:paraId="79F210B3" w14:textId="36EA33F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7.073</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(3.0</w:t>
            </w:r>
            <w:r w:rsidR="00CA3AA8" w:rsidRPr="00E25EC9">
              <w:rPr>
                <w:rFonts w:ascii="Book Antiqua" w:hAnsi="Book Antiqua"/>
                <w:color w:val="000000" w:themeColor="text1"/>
                <w:kern w:val="2"/>
              </w:rPr>
              <w:t>-</w:t>
            </w:r>
            <w:r w:rsidRPr="00E25EC9">
              <w:rPr>
                <w:rFonts w:ascii="Book Antiqua" w:hAnsi="Book Antiqua"/>
                <w:color w:val="000000" w:themeColor="text1"/>
                <w:kern w:val="2"/>
              </w:rPr>
              <w:t>15)</w:t>
            </w:r>
          </w:p>
        </w:tc>
        <w:tc>
          <w:tcPr>
            <w:tcW w:w="1155" w:type="dxa"/>
            <w:shd w:val="clear" w:color="auto" w:fill="auto"/>
            <w:noWrap/>
            <w:vAlign w:val="center"/>
            <w:hideMark/>
          </w:tcPr>
          <w:p w14:paraId="5677A002"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464245AB" w14:textId="5CE88D0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0.015</w:t>
            </w:r>
            <w:r w:rsidR="00C84FE8" w:rsidRPr="00E25EC9">
              <w:rPr>
                <w:rFonts w:ascii="Book Antiqua" w:hAnsi="Book Antiqua"/>
                <w:color w:val="000000" w:themeColor="text1"/>
                <w:kern w:val="2"/>
                <w:vertAlign w:val="superscript"/>
              </w:rPr>
              <w:t>1</w:t>
            </w:r>
          </w:p>
        </w:tc>
      </w:tr>
      <w:tr w:rsidR="00E25EC9" w:rsidRPr="00E25EC9" w14:paraId="148B7298" w14:textId="77777777" w:rsidTr="000572EA">
        <w:trPr>
          <w:trHeight w:val="320"/>
          <w:jc w:val="center"/>
        </w:trPr>
        <w:tc>
          <w:tcPr>
            <w:tcW w:w="3404" w:type="dxa"/>
            <w:shd w:val="clear" w:color="auto" w:fill="auto"/>
            <w:noWrap/>
            <w:vAlign w:val="center"/>
            <w:hideMark/>
          </w:tcPr>
          <w:p w14:paraId="3DD90B0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Location</w:t>
            </w:r>
          </w:p>
        </w:tc>
        <w:tc>
          <w:tcPr>
            <w:tcW w:w="2409" w:type="dxa"/>
            <w:shd w:val="clear" w:color="auto" w:fill="auto"/>
            <w:noWrap/>
            <w:vAlign w:val="center"/>
            <w:hideMark/>
          </w:tcPr>
          <w:p w14:paraId="4A89221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09ED098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65930C41" w14:textId="23D463B9"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5.734</w:t>
            </w:r>
          </w:p>
        </w:tc>
        <w:tc>
          <w:tcPr>
            <w:tcW w:w="1300" w:type="dxa"/>
            <w:shd w:val="clear" w:color="auto" w:fill="auto"/>
            <w:noWrap/>
            <w:vAlign w:val="center"/>
            <w:hideMark/>
          </w:tcPr>
          <w:p w14:paraId="554A0AC1" w14:textId="3E382FC3"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0.017</w:t>
            </w:r>
            <w:r w:rsidR="00C84FE8" w:rsidRPr="00E25EC9">
              <w:rPr>
                <w:rFonts w:ascii="Book Antiqua" w:hAnsi="Book Antiqua"/>
                <w:color w:val="000000" w:themeColor="text1"/>
                <w:kern w:val="2"/>
                <w:vertAlign w:val="superscript"/>
              </w:rPr>
              <w:t>1</w:t>
            </w:r>
          </w:p>
        </w:tc>
      </w:tr>
      <w:tr w:rsidR="00E25EC9" w:rsidRPr="00E25EC9" w14:paraId="292D0503" w14:textId="77777777" w:rsidTr="000572EA">
        <w:trPr>
          <w:trHeight w:val="320"/>
          <w:jc w:val="center"/>
        </w:trPr>
        <w:tc>
          <w:tcPr>
            <w:tcW w:w="3404" w:type="dxa"/>
            <w:shd w:val="clear" w:color="auto" w:fill="auto"/>
            <w:noWrap/>
            <w:vAlign w:val="center"/>
            <w:hideMark/>
          </w:tcPr>
          <w:p w14:paraId="44B7FAF3" w14:textId="5AB840C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Other </w:t>
            </w:r>
            <w:r w:rsidR="00724927" w:rsidRPr="00E25EC9">
              <w:rPr>
                <w:rFonts w:ascii="Book Antiqua" w:hAnsi="Book Antiqua"/>
                <w:color w:val="000000" w:themeColor="text1"/>
                <w:kern w:val="2"/>
              </w:rPr>
              <w:t>parts</w:t>
            </w:r>
          </w:p>
        </w:tc>
        <w:tc>
          <w:tcPr>
            <w:tcW w:w="2409" w:type="dxa"/>
            <w:shd w:val="clear" w:color="auto" w:fill="auto"/>
            <w:noWrap/>
            <w:vAlign w:val="center"/>
            <w:hideMark/>
          </w:tcPr>
          <w:p w14:paraId="61230BED" w14:textId="466E1EB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30</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(53.5)</w:t>
            </w:r>
          </w:p>
        </w:tc>
        <w:tc>
          <w:tcPr>
            <w:tcW w:w="1602" w:type="dxa"/>
            <w:shd w:val="clear" w:color="auto" w:fill="auto"/>
            <w:noWrap/>
            <w:vAlign w:val="center"/>
            <w:hideMark/>
          </w:tcPr>
          <w:p w14:paraId="188D6029" w14:textId="099CDC6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8</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(26.6)</w:t>
            </w:r>
          </w:p>
        </w:tc>
        <w:tc>
          <w:tcPr>
            <w:tcW w:w="1155" w:type="dxa"/>
            <w:shd w:val="clear" w:color="auto" w:fill="auto"/>
            <w:noWrap/>
            <w:vAlign w:val="center"/>
            <w:hideMark/>
          </w:tcPr>
          <w:p w14:paraId="02AECF4D" w14:textId="78926909"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07537E9D" w14:textId="38FE375C"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E9E453F" w14:textId="77777777" w:rsidTr="000572EA">
        <w:trPr>
          <w:trHeight w:val="320"/>
          <w:jc w:val="center"/>
        </w:trPr>
        <w:tc>
          <w:tcPr>
            <w:tcW w:w="3404" w:type="dxa"/>
            <w:shd w:val="clear" w:color="auto" w:fill="auto"/>
            <w:noWrap/>
            <w:vAlign w:val="center"/>
            <w:hideMark/>
          </w:tcPr>
          <w:p w14:paraId="3F26027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Descending part</w:t>
            </w:r>
          </w:p>
        </w:tc>
        <w:tc>
          <w:tcPr>
            <w:tcW w:w="2409" w:type="dxa"/>
            <w:shd w:val="clear" w:color="auto" w:fill="auto"/>
            <w:noWrap/>
            <w:vAlign w:val="center"/>
            <w:hideMark/>
          </w:tcPr>
          <w:p w14:paraId="303A987E" w14:textId="61BF017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26</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(46.4)</w:t>
            </w:r>
          </w:p>
        </w:tc>
        <w:tc>
          <w:tcPr>
            <w:tcW w:w="1602" w:type="dxa"/>
            <w:shd w:val="clear" w:color="auto" w:fill="auto"/>
            <w:noWrap/>
            <w:vAlign w:val="center"/>
            <w:hideMark/>
          </w:tcPr>
          <w:p w14:paraId="52F8ED8B" w14:textId="77A789E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22</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(73.3)</w:t>
            </w:r>
          </w:p>
        </w:tc>
        <w:tc>
          <w:tcPr>
            <w:tcW w:w="1155" w:type="dxa"/>
            <w:vAlign w:val="center"/>
            <w:hideMark/>
          </w:tcPr>
          <w:p w14:paraId="32BDCA2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36023B0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4C45CDD4" w14:textId="77777777" w:rsidTr="000572EA">
        <w:trPr>
          <w:trHeight w:val="320"/>
          <w:jc w:val="center"/>
        </w:trPr>
        <w:tc>
          <w:tcPr>
            <w:tcW w:w="3404" w:type="dxa"/>
            <w:shd w:val="clear" w:color="auto" w:fill="auto"/>
            <w:noWrap/>
            <w:vAlign w:val="center"/>
            <w:hideMark/>
          </w:tcPr>
          <w:p w14:paraId="68D337FC" w14:textId="6EB00CF8"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Risk </w:t>
            </w:r>
            <w:r w:rsidR="00724927" w:rsidRPr="00E25EC9">
              <w:rPr>
                <w:rFonts w:ascii="Book Antiqua" w:hAnsi="Book Antiqua"/>
                <w:color w:val="000000" w:themeColor="text1"/>
                <w:kern w:val="2"/>
              </w:rPr>
              <w:t>grade</w:t>
            </w:r>
          </w:p>
        </w:tc>
        <w:tc>
          <w:tcPr>
            <w:tcW w:w="2409" w:type="dxa"/>
            <w:shd w:val="clear" w:color="auto" w:fill="auto"/>
            <w:noWrap/>
            <w:vAlign w:val="center"/>
            <w:hideMark/>
          </w:tcPr>
          <w:p w14:paraId="0A179DE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4712961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2F13E584" w14:textId="7D084A8A"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8.103</w:t>
            </w:r>
          </w:p>
        </w:tc>
        <w:tc>
          <w:tcPr>
            <w:tcW w:w="1300" w:type="dxa"/>
            <w:shd w:val="clear" w:color="auto" w:fill="auto"/>
            <w:noWrap/>
            <w:vAlign w:val="center"/>
            <w:hideMark/>
          </w:tcPr>
          <w:p w14:paraId="2958BC8A" w14:textId="1F72444C"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0.004</w:t>
            </w:r>
            <w:r w:rsidR="00C84FE8" w:rsidRPr="00E25EC9">
              <w:rPr>
                <w:rFonts w:ascii="Book Antiqua" w:hAnsi="Book Antiqua"/>
                <w:color w:val="000000" w:themeColor="text1"/>
                <w:kern w:val="2"/>
                <w:vertAlign w:val="superscript"/>
              </w:rPr>
              <w:t>1</w:t>
            </w:r>
          </w:p>
        </w:tc>
      </w:tr>
      <w:tr w:rsidR="00E25EC9" w:rsidRPr="00E25EC9" w14:paraId="572352AD" w14:textId="77777777" w:rsidTr="000572EA">
        <w:trPr>
          <w:trHeight w:val="320"/>
          <w:jc w:val="center"/>
        </w:trPr>
        <w:tc>
          <w:tcPr>
            <w:tcW w:w="3404" w:type="dxa"/>
            <w:shd w:val="clear" w:color="auto" w:fill="auto"/>
            <w:noWrap/>
            <w:vAlign w:val="center"/>
            <w:hideMark/>
          </w:tcPr>
          <w:p w14:paraId="2CF613BC" w14:textId="688594F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Very</w:t>
            </w:r>
            <w:r w:rsidR="00724927" w:rsidRPr="00E25EC9">
              <w:rPr>
                <w:rFonts w:ascii="Book Antiqua" w:hAnsi="Book Antiqua"/>
                <w:color w:val="000000" w:themeColor="text1"/>
                <w:kern w:val="2"/>
              </w:rPr>
              <w:t xml:space="preserve"> low and low</w:t>
            </w:r>
          </w:p>
        </w:tc>
        <w:tc>
          <w:tcPr>
            <w:tcW w:w="2409" w:type="dxa"/>
            <w:shd w:val="clear" w:color="auto" w:fill="auto"/>
            <w:noWrap/>
            <w:vAlign w:val="center"/>
            <w:hideMark/>
          </w:tcPr>
          <w:p w14:paraId="775FE557" w14:textId="7162E0D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23</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(45.1)</w:t>
            </w:r>
          </w:p>
        </w:tc>
        <w:tc>
          <w:tcPr>
            <w:tcW w:w="1602" w:type="dxa"/>
            <w:shd w:val="clear" w:color="auto" w:fill="auto"/>
            <w:noWrap/>
            <w:vAlign w:val="center"/>
            <w:hideMark/>
          </w:tcPr>
          <w:p w14:paraId="34EE36D6" w14:textId="7958D4FF"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(13.8)</w:t>
            </w:r>
          </w:p>
        </w:tc>
        <w:tc>
          <w:tcPr>
            <w:tcW w:w="1155" w:type="dxa"/>
            <w:shd w:val="clear" w:color="auto" w:fill="auto"/>
            <w:noWrap/>
            <w:vAlign w:val="center"/>
            <w:hideMark/>
          </w:tcPr>
          <w:p w14:paraId="31BA8FE0" w14:textId="44333F18"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D2E5FF0" w14:textId="1E3C7176"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5ED47329" w14:textId="77777777" w:rsidTr="000572EA">
        <w:trPr>
          <w:trHeight w:val="320"/>
          <w:jc w:val="center"/>
        </w:trPr>
        <w:tc>
          <w:tcPr>
            <w:tcW w:w="3404" w:type="dxa"/>
            <w:shd w:val="clear" w:color="auto" w:fill="auto"/>
            <w:noWrap/>
            <w:vAlign w:val="center"/>
            <w:hideMark/>
          </w:tcPr>
          <w:p w14:paraId="0127A48C" w14:textId="4E4E6A69" w:rsidR="00A96ADE" w:rsidRPr="00E25EC9" w:rsidRDefault="00A96ADE" w:rsidP="004B0ACE">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Medi</w:t>
            </w:r>
            <w:r w:rsidR="004B0ACE">
              <w:rPr>
                <w:rFonts w:ascii="Book Antiqua" w:hAnsi="Book Antiqua"/>
                <w:color w:val="000000" w:themeColor="text1"/>
                <w:kern w:val="2"/>
              </w:rPr>
              <w:t>um</w:t>
            </w:r>
            <w:r w:rsidRPr="00E25EC9">
              <w:rPr>
                <w:rFonts w:ascii="Book Antiqua" w:hAnsi="Book Antiqua"/>
                <w:color w:val="000000" w:themeColor="text1"/>
                <w:kern w:val="2"/>
              </w:rPr>
              <w:t xml:space="preserve"> and </w:t>
            </w:r>
            <w:r w:rsidR="00724927" w:rsidRPr="00E25EC9">
              <w:rPr>
                <w:rFonts w:ascii="Book Antiqua" w:hAnsi="Book Antiqua"/>
                <w:color w:val="000000" w:themeColor="text1"/>
                <w:kern w:val="2"/>
              </w:rPr>
              <w:t>high</w:t>
            </w:r>
          </w:p>
        </w:tc>
        <w:tc>
          <w:tcPr>
            <w:tcW w:w="2409" w:type="dxa"/>
            <w:shd w:val="clear" w:color="auto" w:fill="auto"/>
            <w:noWrap/>
            <w:vAlign w:val="center"/>
            <w:hideMark/>
          </w:tcPr>
          <w:p w14:paraId="68E03F56" w14:textId="5FF037B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28</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(54.9)</w:t>
            </w:r>
          </w:p>
        </w:tc>
        <w:tc>
          <w:tcPr>
            <w:tcW w:w="1602" w:type="dxa"/>
            <w:shd w:val="clear" w:color="auto" w:fill="auto"/>
            <w:noWrap/>
            <w:vAlign w:val="center"/>
            <w:hideMark/>
          </w:tcPr>
          <w:p w14:paraId="7DEAB416" w14:textId="1D95614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25</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(86.2)</w:t>
            </w:r>
          </w:p>
        </w:tc>
        <w:tc>
          <w:tcPr>
            <w:tcW w:w="1155" w:type="dxa"/>
            <w:vAlign w:val="center"/>
            <w:hideMark/>
          </w:tcPr>
          <w:p w14:paraId="300BA03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490EFB8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2244EAC8" w14:textId="77777777" w:rsidTr="000572EA">
        <w:trPr>
          <w:trHeight w:val="320"/>
          <w:jc w:val="center"/>
        </w:trPr>
        <w:tc>
          <w:tcPr>
            <w:tcW w:w="3404" w:type="dxa"/>
            <w:shd w:val="clear" w:color="auto" w:fill="auto"/>
            <w:noWrap/>
            <w:vAlign w:val="center"/>
            <w:hideMark/>
          </w:tcPr>
          <w:p w14:paraId="1752D52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Complications</w:t>
            </w:r>
          </w:p>
        </w:tc>
        <w:tc>
          <w:tcPr>
            <w:tcW w:w="2409" w:type="dxa"/>
            <w:shd w:val="clear" w:color="auto" w:fill="auto"/>
            <w:noWrap/>
            <w:vAlign w:val="center"/>
            <w:hideMark/>
          </w:tcPr>
          <w:p w14:paraId="5FC8B45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602" w:type="dxa"/>
            <w:shd w:val="clear" w:color="auto" w:fill="auto"/>
            <w:noWrap/>
            <w:vAlign w:val="center"/>
            <w:hideMark/>
          </w:tcPr>
          <w:p w14:paraId="31BACEF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55" w:type="dxa"/>
            <w:shd w:val="clear" w:color="auto" w:fill="auto"/>
            <w:noWrap/>
            <w:vAlign w:val="center"/>
            <w:hideMark/>
          </w:tcPr>
          <w:p w14:paraId="66A2820A" w14:textId="332EB5F8"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1.174</w:t>
            </w:r>
          </w:p>
        </w:tc>
        <w:tc>
          <w:tcPr>
            <w:tcW w:w="1300" w:type="dxa"/>
            <w:shd w:val="clear" w:color="auto" w:fill="auto"/>
            <w:noWrap/>
            <w:vAlign w:val="center"/>
            <w:hideMark/>
          </w:tcPr>
          <w:p w14:paraId="0363AF33" w14:textId="5DAED057" w:rsidR="00A96ADE" w:rsidRPr="00E25EC9" w:rsidRDefault="003C07EF"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0.279</w:t>
            </w:r>
          </w:p>
        </w:tc>
      </w:tr>
      <w:tr w:rsidR="00E25EC9" w:rsidRPr="00E25EC9" w14:paraId="75C58AE0" w14:textId="77777777" w:rsidTr="000572EA">
        <w:trPr>
          <w:trHeight w:val="320"/>
          <w:jc w:val="center"/>
        </w:trPr>
        <w:tc>
          <w:tcPr>
            <w:tcW w:w="3404" w:type="dxa"/>
            <w:shd w:val="clear" w:color="auto" w:fill="auto"/>
            <w:noWrap/>
            <w:vAlign w:val="center"/>
            <w:hideMark/>
          </w:tcPr>
          <w:p w14:paraId="48EFB76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2409" w:type="dxa"/>
            <w:shd w:val="clear" w:color="auto" w:fill="auto"/>
            <w:noWrap/>
            <w:vAlign w:val="center"/>
            <w:hideMark/>
          </w:tcPr>
          <w:p w14:paraId="2F5C8FFD" w14:textId="06C1FB2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45</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(80.4)</w:t>
            </w:r>
          </w:p>
        </w:tc>
        <w:tc>
          <w:tcPr>
            <w:tcW w:w="1602" w:type="dxa"/>
            <w:shd w:val="clear" w:color="auto" w:fill="auto"/>
            <w:noWrap/>
            <w:vAlign w:val="center"/>
            <w:hideMark/>
          </w:tcPr>
          <w:p w14:paraId="0D0CAA04" w14:textId="5ACC9B2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21</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(70.0)</w:t>
            </w:r>
          </w:p>
        </w:tc>
        <w:tc>
          <w:tcPr>
            <w:tcW w:w="1155" w:type="dxa"/>
            <w:shd w:val="clear" w:color="auto" w:fill="auto"/>
            <w:noWrap/>
            <w:vAlign w:val="center"/>
            <w:hideMark/>
          </w:tcPr>
          <w:p w14:paraId="39E30B68" w14:textId="1184EAC1"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56397836" w14:textId="08DE92B5"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7AC37ED8" w14:textId="77777777" w:rsidTr="000572EA">
        <w:trPr>
          <w:trHeight w:val="320"/>
          <w:jc w:val="center"/>
        </w:trPr>
        <w:tc>
          <w:tcPr>
            <w:tcW w:w="3404" w:type="dxa"/>
            <w:shd w:val="clear" w:color="auto" w:fill="auto"/>
            <w:noWrap/>
            <w:vAlign w:val="center"/>
            <w:hideMark/>
          </w:tcPr>
          <w:p w14:paraId="366DBCB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2409" w:type="dxa"/>
            <w:shd w:val="clear" w:color="auto" w:fill="auto"/>
            <w:noWrap/>
            <w:vAlign w:val="center"/>
            <w:hideMark/>
          </w:tcPr>
          <w:p w14:paraId="2AEDB6BC" w14:textId="7669D3E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(19.6)</w:t>
            </w:r>
          </w:p>
        </w:tc>
        <w:tc>
          <w:tcPr>
            <w:tcW w:w="1602" w:type="dxa"/>
            <w:shd w:val="clear" w:color="auto" w:fill="auto"/>
            <w:noWrap/>
            <w:vAlign w:val="center"/>
            <w:hideMark/>
          </w:tcPr>
          <w:p w14:paraId="7C88269B" w14:textId="54F42F58"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9</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(30.0)</w:t>
            </w:r>
          </w:p>
        </w:tc>
        <w:tc>
          <w:tcPr>
            <w:tcW w:w="1155" w:type="dxa"/>
            <w:vAlign w:val="center"/>
            <w:hideMark/>
          </w:tcPr>
          <w:p w14:paraId="0E3E001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vAlign w:val="center"/>
            <w:hideMark/>
          </w:tcPr>
          <w:p w14:paraId="7B9769D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232CFB58" w14:textId="77777777" w:rsidTr="000572EA">
        <w:trPr>
          <w:trHeight w:val="320"/>
          <w:jc w:val="center"/>
        </w:trPr>
        <w:tc>
          <w:tcPr>
            <w:tcW w:w="3404" w:type="dxa"/>
            <w:shd w:val="clear" w:color="auto" w:fill="auto"/>
            <w:noWrap/>
            <w:vAlign w:val="center"/>
            <w:hideMark/>
          </w:tcPr>
          <w:p w14:paraId="38E6117D" w14:textId="14439DD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Postoperative hospital time</w:t>
            </w:r>
            <w:r w:rsidR="00FA5F9F">
              <w:rPr>
                <w:rFonts w:ascii="Book Antiqua" w:hAnsi="Book Antiqua"/>
                <w:color w:val="000000" w:themeColor="text1"/>
                <w:kern w:val="2"/>
              </w:rPr>
              <w:t xml:space="preserve"> (days)</w:t>
            </w:r>
          </w:p>
        </w:tc>
        <w:tc>
          <w:tcPr>
            <w:tcW w:w="2409" w:type="dxa"/>
            <w:shd w:val="clear" w:color="auto" w:fill="auto"/>
            <w:noWrap/>
            <w:vAlign w:val="center"/>
            <w:hideMark/>
          </w:tcPr>
          <w:p w14:paraId="6D39CD56" w14:textId="6A8A85F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15.64</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(5</w:t>
            </w:r>
            <w:r w:rsidR="00CA3AA8" w:rsidRPr="00E25EC9">
              <w:rPr>
                <w:rFonts w:ascii="Book Antiqua" w:hAnsi="Book Antiqua"/>
                <w:color w:val="000000" w:themeColor="text1"/>
                <w:kern w:val="2"/>
              </w:rPr>
              <w:t>-</w:t>
            </w:r>
            <w:r w:rsidRPr="00E25EC9">
              <w:rPr>
                <w:rFonts w:ascii="Book Antiqua" w:hAnsi="Book Antiqua"/>
                <w:color w:val="000000" w:themeColor="text1"/>
                <w:kern w:val="2"/>
              </w:rPr>
              <w:t>66)</w:t>
            </w:r>
          </w:p>
        </w:tc>
        <w:tc>
          <w:tcPr>
            <w:tcW w:w="1602" w:type="dxa"/>
            <w:shd w:val="clear" w:color="auto" w:fill="auto"/>
            <w:noWrap/>
            <w:vAlign w:val="center"/>
            <w:hideMark/>
          </w:tcPr>
          <w:p w14:paraId="5D874FC8" w14:textId="0CFAFAEF"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24.08</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(4</w:t>
            </w:r>
            <w:r w:rsidR="00CA3AA8" w:rsidRPr="00E25EC9">
              <w:rPr>
                <w:rFonts w:ascii="Book Antiqua" w:hAnsi="Book Antiqua"/>
                <w:color w:val="000000" w:themeColor="text1"/>
                <w:kern w:val="2"/>
              </w:rPr>
              <w:t>-</w:t>
            </w:r>
            <w:r w:rsidRPr="00E25EC9">
              <w:rPr>
                <w:rFonts w:ascii="Book Antiqua" w:hAnsi="Book Antiqua"/>
                <w:color w:val="000000" w:themeColor="text1"/>
                <w:kern w:val="2"/>
              </w:rPr>
              <w:t>78)</w:t>
            </w:r>
          </w:p>
        </w:tc>
        <w:tc>
          <w:tcPr>
            <w:tcW w:w="1155" w:type="dxa"/>
            <w:shd w:val="clear" w:color="auto" w:fill="auto"/>
            <w:noWrap/>
            <w:vAlign w:val="center"/>
            <w:hideMark/>
          </w:tcPr>
          <w:p w14:paraId="2B0C891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1AF4249A" w14:textId="5153839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0.000</w:t>
            </w:r>
            <w:r w:rsidR="00C84FE8" w:rsidRPr="00E25EC9">
              <w:rPr>
                <w:rFonts w:ascii="Book Antiqua" w:hAnsi="Book Antiqua"/>
                <w:color w:val="000000" w:themeColor="text1"/>
                <w:kern w:val="2"/>
                <w:vertAlign w:val="superscript"/>
              </w:rPr>
              <w:t>1</w:t>
            </w:r>
          </w:p>
        </w:tc>
      </w:tr>
      <w:tr w:rsidR="00E25EC9" w:rsidRPr="00E25EC9" w14:paraId="6D22D776" w14:textId="77777777" w:rsidTr="000572EA">
        <w:trPr>
          <w:trHeight w:val="320"/>
          <w:jc w:val="center"/>
        </w:trPr>
        <w:tc>
          <w:tcPr>
            <w:tcW w:w="3404" w:type="dxa"/>
            <w:shd w:val="clear" w:color="auto" w:fill="auto"/>
            <w:noWrap/>
            <w:vAlign w:val="center"/>
            <w:hideMark/>
          </w:tcPr>
          <w:p w14:paraId="0FB318D1" w14:textId="0B25CE6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Abdominal drainage time</w:t>
            </w:r>
            <w:r w:rsidR="00FA5F9F">
              <w:rPr>
                <w:rFonts w:ascii="Book Antiqua" w:hAnsi="Book Antiqua"/>
                <w:color w:val="000000" w:themeColor="text1"/>
                <w:kern w:val="2"/>
              </w:rPr>
              <w:t xml:space="preserve"> (days)</w:t>
            </w:r>
          </w:p>
        </w:tc>
        <w:tc>
          <w:tcPr>
            <w:tcW w:w="2409" w:type="dxa"/>
            <w:shd w:val="clear" w:color="auto" w:fill="auto"/>
            <w:noWrap/>
            <w:vAlign w:val="center"/>
            <w:hideMark/>
          </w:tcPr>
          <w:p w14:paraId="64CBC617" w14:textId="6A7161B0"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11.92</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(3</w:t>
            </w:r>
            <w:r w:rsidR="00CA3AA8" w:rsidRPr="00E25EC9">
              <w:rPr>
                <w:rFonts w:ascii="Book Antiqua" w:hAnsi="Book Antiqua"/>
                <w:color w:val="000000" w:themeColor="text1"/>
                <w:kern w:val="2"/>
              </w:rPr>
              <w:t>-</w:t>
            </w:r>
            <w:r w:rsidRPr="00E25EC9">
              <w:rPr>
                <w:rFonts w:ascii="Book Antiqua" w:hAnsi="Book Antiqua"/>
                <w:color w:val="000000" w:themeColor="text1"/>
                <w:kern w:val="2"/>
              </w:rPr>
              <w:t>42)</w:t>
            </w:r>
          </w:p>
        </w:tc>
        <w:tc>
          <w:tcPr>
            <w:tcW w:w="1602" w:type="dxa"/>
            <w:shd w:val="clear" w:color="auto" w:fill="auto"/>
            <w:noWrap/>
            <w:vAlign w:val="center"/>
            <w:hideMark/>
          </w:tcPr>
          <w:p w14:paraId="787B5B16" w14:textId="74A19E0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31.07</w:t>
            </w:r>
            <w:r w:rsidR="00DC67A3" w:rsidRPr="00E25EC9">
              <w:rPr>
                <w:rFonts w:ascii="Book Antiqua" w:hAnsi="Book Antiqua"/>
                <w:color w:val="000000" w:themeColor="text1"/>
                <w:kern w:val="2"/>
              </w:rPr>
              <w:t xml:space="preserve"> </w:t>
            </w:r>
            <w:r w:rsidRPr="00E25EC9">
              <w:rPr>
                <w:rFonts w:ascii="Book Antiqua" w:hAnsi="Book Antiqua"/>
                <w:color w:val="000000" w:themeColor="text1"/>
                <w:kern w:val="2"/>
              </w:rPr>
              <w:t>(12</w:t>
            </w:r>
            <w:r w:rsidR="00CA3AA8" w:rsidRPr="00E25EC9">
              <w:rPr>
                <w:rFonts w:ascii="Book Antiqua" w:hAnsi="Book Antiqua"/>
                <w:color w:val="000000" w:themeColor="text1"/>
                <w:kern w:val="2"/>
              </w:rPr>
              <w:t>-</w:t>
            </w:r>
            <w:r w:rsidRPr="00E25EC9">
              <w:rPr>
                <w:rFonts w:ascii="Book Antiqua" w:hAnsi="Book Antiqua"/>
                <w:color w:val="000000" w:themeColor="text1"/>
                <w:kern w:val="2"/>
              </w:rPr>
              <w:t>81)</w:t>
            </w:r>
          </w:p>
        </w:tc>
        <w:tc>
          <w:tcPr>
            <w:tcW w:w="1155" w:type="dxa"/>
            <w:shd w:val="clear" w:color="auto" w:fill="auto"/>
            <w:noWrap/>
            <w:vAlign w:val="center"/>
            <w:hideMark/>
          </w:tcPr>
          <w:p w14:paraId="2F62491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300" w:type="dxa"/>
            <w:shd w:val="clear" w:color="auto" w:fill="auto"/>
            <w:noWrap/>
            <w:vAlign w:val="center"/>
            <w:hideMark/>
          </w:tcPr>
          <w:p w14:paraId="6899BE35" w14:textId="644B2A5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0.001</w:t>
            </w:r>
            <w:r w:rsidR="00C84FE8" w:rsidRPr="00E25EC9">
              <w:rPr>
                <w:rFonts w:ascii="Book Antiqua" w:hAnsi="Book Antiqua"/>
                <w:color w:val="000000" w:themeColor="text1"/>
                <w:kern w:val="2"/>
                <w:vertAlign w:val="superscript"/>
              </w:rPr>
              <w:t>1</w:t>
            </w:r>
          </w:p>
        </w:tc>
      </w:tr>
    </w:tbl>
    <w:p w14:paraId="6CB0AC65" w14:textId="4BEEF698" w:rsidR="00A96ADE" w:rsidRPr="00E25EC9" w:rsidRDefault="00724927"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vertAlign w:val="superscript"/>
        </w:rPr>
        <w:t>1</w:t>
      </w:r>
      <w:r w:rsidRPr="00E25EC9">
        <w:rPr>
          <w:rFonts w:ascii="Book Antiqua" w:eastAsia="Book Antiqua" w:hAnsi="Book Antiqua" w:cs="Book Antiqua"/>
          <w:color w:val="000000" w:themeColor="text1"/>
        </w:rPr>
        <w:t>Statistically significant.</w:t>
      </w:r>
    </w:p>
    <w:p w14:paraId="3A579240" w14:textId="5E53BA4B" w:rsidR="00A96ADE" w:rsidRPr="00E25EC9" w:rsidRDefault="00A96ADE" w:rsidP="00B13A35">
      <w:pPr>
        <w:adjustRightInd w:val="0"/>
        <w:snapToGrid w:val="0"/>
        <w:spacing w:line="360" w:lineRule="auto"/>
        <w:jc w:val="both"/>
        <w:rPr>
          <w:rFonts w:ascii="Book Antiqua" w:hAnsi="Book Antiqua"/>
          <w:b/>
          <w:bCs/>
          <w:color w:val="000000" w:themeColor="text1"/>
        </w:rPr>
      </w:pPr>
      <w:r w:rsidRPr="00E25EC9">
        <w:rPr>
          <w:rFonts w:ascii="Book Antiqua" w:hAnsi="Book Antiqua"/>
          <w:color w:val="000000" w:themeColor="text1"/>
        </w:rPr>
        <w:br w:type="page"/>
      </w:r>
      <w:r w:rsidRPr="00E25EC9">
        <w:rPr>
          <w:rFonts w:ascii="Book Antiqua" w:hAnsi="Book Antiqua"/>
          <w:b/>
          <w:bCs/>
          <w:color w:val="000000" w:themeColor="text1"/>
          <w:kern w:val="2"/>
        </w:rPr>
        <w:lastRenderedPageBreak/>
        <w:t>Table 4</w:t>
      </w:r>
      <w:r w:rsidR="000C5ADE" w:rsidRPr="00E25EC9">
        <w:rPr>
          <w:rFonts w:ascii="Book Antiqua" w:hAnsi="Book Antiqua"/>
          <w:b/>
          <w:bCs/>
          <w:color w:val="000000" w:themeColor="text1"/>
          <w:kern w:val="2"/>
        </w:rPr>
        <w:t xml:space="preserve"> </w:t>
      </w:r>
      <w:r w:rsidRPr="00E25EC9">
        <w:rPr>
          <w:rFonts w:ascii="Book Antiqua" w:hAnsi="Book Antiqua"/>
          <w:b/>
          <w:bCs/>
          <w:color w:val="000000" w:themeColor="text1"/>
          <w:kern w:val="2"/>
        </w:rPr>
        <w:t>Univariate and multivariate logistic analys</w:t>
      </w:r>
      <w:r w:rsidR="004B0ACE">
        <w:rPr>
          <w:rFonts w:ascii="Book Antiqua" w:hAnsi="Book Antiqua"/>
          <w:b/>
          <w:bCs/>
          <w:color w:val="000000" w:themeColor="text1"/>
          <w:kern w:val="2"/>
        </w:rPr>
        <w:t>e</w:t>
      </w:r>
      <w:r w:rsidRPr="00E25EC9">
        <w:rPr>
          <w:rFonts w:ascii="Book Antiqua" w:hAnsi="Book Antiqua"/>
          <w:b/>
          <w:bCs/>
          <w:color w:val="000000" w:themeColor="text1"/>
          <w:kern w:val="2"/>
        </w:rPr>
        <w:t>s o</w:t>
      </w:r>
      <w:r w:rsidR="004B0ACE">
        <w:rPr>
          <w:rFonts w:ascii="Book Antiqua" w:hAnsi="Book Antiqua"/>
          <w:b/>
          <w:bCs/>
          <w:color w:val="000000" w:themeColor="text1"/>
          <w:kern w:val="2"/>
        </w:rPr>
        <w:t>f</w:t>
      </w:r>
      <w:r w:rsidRPr="00E25EC9">
        <w:rPr>
          <w:rFonts w:ascii="Book Antiqua" w:hAnsi="Book Antiqua"/>
          <w:b/>
          <w:bCs/>
          <w:color w:val="000000" w:themeColor="text1"/>
          <w:kern w:val="2"/>
        </w:rPr>
        <w:t xml:space="preserve"> different surg</w:t>
      </w:r>
      <w:r w:rsidR="004B0ACE">
        <w:rPr>
          <w:rFonts w:ascii="Book Antiqua" w:hAnsi="Book Antiqua"/>
          <w:b/>
          <w:bCs/>
          <w:color w:val="000000" w:themeColor="text1"/>
          <w:kern w:val="2"/>
        </w:rPr>
        <w:t>ical procedures</w:t>
      </w:r>
    </w:p>
    <w:tbl>
      <w:tblPr>
        <w:tblW w:w="5147" w:type="pct"/>
        <w:tblBorders>
          <w:top w:val="single" w:sz="6" w:space="0" w:color="auto"/>
          <w:bottom w:val="single" w:sz="6" w:space="0" w:color="auto"/>
        </w:tblBorders>
        <w:tblLook w:val="04A0" w:firstRow="1" w:lastRow="0" w:firstColumn="1" w:lastColumn="0" w:noHBand="0" w:noVBand="1"/>
      </w:tblPr>
      <w:tblGrid>
        <w:gridCol w:w="2276"/>
        <w:gridCol w:w="1258"/>
        <w:gridCol w:w="1496"/>
        <w:gridCol w:w="1037"/>
        <w:gridCol w:w="1258"/>
        <w:gridCol w:w="1496"/>
        <w:gridCol w:w="1037"/>
      </w:tblGrid>
      <w:tr w:rsidR="00FE336E" w:rsidRPr="00E25EC9" w14:paraId="6507D464" w14:textId="77777777" w:rsidTr="006B23F2">
        <w:trPr>
          <w:trHeight w:val="427"/>
        </w:trPr>
        <w:tc>
          <w:tcPr>
            <w:tcW w:w="1154" w:type="pct"/>
            <w:vMerge w:val="restart"/>
            <w:tcBorders>
              <w:top w:val="single" w:sz="6" w:space="0" w:color="auto"/>
              <w:bottom w:val="single" w:sz="6" w:space="0" w:color="auto"/>
            </w:tcBorders>
            <w:shd w:val="clear" w:color="auto" w:fill="auto"/>
            <w:noWrap/>
            <w:vAlign w:val="center"/>
            <w:hideMark/>
          </w:tcPr>
          <w:p w14:paraId="4C92776B"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Characteristics</w:t>
            </w:r>
          </w:p>
        </w:tc>
        <w:tc>
          <w:tcPr>
            <w:tcW w:w="1923" w:type="pct"/>
            <w:gridSpan w:val="3"/>
            <w:tcBorders>
              <w:top w:val="single" w:sz="6" w:space="0" w:color="auto"/>
              <w:bottom w:val="single" w:sz="6" w:space="0" w:color="auto"/>
            </w:tcBorders>
            <w:shd w:val="clear" w:color="auto" w:fill="auto"/>
            <w:noWrap/>
            <w:vAlign w:val="center"/>
            <w:hideMark/>
          </w:tcPr>
          <w:p w14:paraId="29FC195E"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Univariate logistics analysis</w:t>
            </w:r>
          </w:p>
        </w:tc>
        <w:tc>
          <w:tcPr>
            <w:tcW w:w="1923" w:type="pct"/>
            <w:gridSpan w:val="3"/>
            <w:tcBorders>
              <w:top w:val="single" w:sz="6" w:space="0" w:color="auto"/>
              <w:bottom w:val="single" w:sz="6" w:space="0" w:color="auto"/>
            </w:tcBorders>
            <w:shd w:val="clear" w:color="auto" w:fill="auto"/>
            <w:noWrap/>
            <w:vAlign w:val="center"/>
            <w:hideMark/>
          </w:tcPr>
          <w:p w14:paraId="2B8D411E"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Multivariate analysis</w:t>
            </w:r>
          </w:p>
        </w:tc>
      </w:tr>
      <w:tr w:rsidR="00FE336E" w:rsidRPr="00E25EC9" w14:paraId="59B61A67" w14:textId="77777777" w:rsidTr="006B23F2">
        <w:trPr>
          <w:trHeight w:val="427"/>
        </w:trPr>
        <w:tc>
          <w:tcPr>
            <w:tcW w:w="1154" w:type="pct"/>
            <w:vMerge/>
            <w:tcBorders>
              <w:top w:val="single" w:sz="6" w:space="0" w:color="auto"/>
              <w:bottom w:val="single" w:sz="6" w:space="0" w:color="auto"/>
            </w:tcBorders>
            <w:shd w:val="clear" w:color="auto" w:fill="auto"/>
            <w:noWrap/>
            <w:vAlign w:val="center"/>
            <w:hideMark/>
          </w:tcPr>
          <w:p w14:paraId="786BFEE1"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p>
        </w:tc>
        <w:tc>
          <w:tcPr>
            <w:tcW w:w="638" w:type="pct"/>
            <w:tcBorders>
              <w:top w:val="single" w:sz="6" w:space="0" w:color="auto"/>
              <w:bottom w:val="single" w:sz="6" w:space="0" w:color="auto"/>
            </w:tcBorders>
            <w:shd w:val="clear" w:color="auto" w:fill="auto"/>
            <w:noWrap/>
            <w:vAlign w:val="center"/>
            <w:hideMark/>
          </w:tcPr>
          <w:p w14:paraId="621DF5EC"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OR</w:t>
            </w:r>
          </w:p>
        </w:tc>
        <w:tc>
          <w:tcPr>
            <w:tcW w:w="759" w:type="pct"/>
            <w:tcBorders>
              <w:top w:val="single" w:sz="6" w:space="0" w:color="auto"/>
              <w:bottom w:val="single" w:sz="6" w:space="0" w:color="auto"/>
            </w:tcBorders>
            <w:shd w:val="clear" w:color="auto" w:fill="auto"/>
            <w:noWrap/>
            <w:vAlign w:val="center"/>
            <w:hideMark/>
          </w:tcPr>
          <w:p w14:paraId="32704610"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95%CI</w:t>
            </w:r>
          </w:p>
        </w:tc>
        <w:tc>
          <w:tcPr>
            <w:tcW w:w="526" w:type="pct"/>
            <w:tcBorders>
              <w:top w:val="single" w:sz="6" w:space="0" w:color="auto"/>
              <w:bottom w:val="single" w:sz="6" w:space="0" w:color="auto"/>
            </w:tcBorders>
            <w:shd w:val="clear" w:color="auto" w:fill="auto"/>
            <w:noWrap/>
            <w:vAlign w:val="center"/>
            <w:hideMark/>
          </w:tcPr>
          <w:p w14:paraId="183C99CC" w14:textId="2005076D"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i/>
                <w:iCs/>
                <w:color w:val="000000" w:themeColor="text1"/>
                <w:kern w:val="2"/>
              </w:rPr>
              <w:t>P</w:t>
            </w:r>
            <w:r w:rsidRPr="00E25EC9">
              <w:rPr>
                <w:rFonts w:ascii="Book Antiqua" w:hAnsi="Book Antiqua"/>
                <w:b/>
                <w:bCs/>
                <w:color w:val="000000" w:themeColor="text1"/>
                <w:kern w:val="2"/>
              </w:rPr>
              <w:t xml:space="preserve"> value</w:t>
            </w:r>
          </w:p>
        </w:tc>
        <w:tc>
          <w:tcPr>
            <w:tcW w:w="638" w:type="pct"/>
            <w:tcBorders>
              <w:top w:val="single" w:sz="6" w:space="0" w:color="auto"/>
              <w:bottom w:val="single" w:sz="6" w:space="0" w:color="auto"/>
            </w:tcBorders>
            <w:shd w:val="clear" w:color="auto" w:fill="auto"/>
            <w:noWrap/>
            <w:vAlign w:val="center"/>
            <w:hideMark/>
          </w:tcPr>
          <w:p w14:paraId="556292F8"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OR</w:t>
            </w:r>
          </w:p>
        </w:tc>
        <w:tc>
          <w:tcPr>
            <w:tcW w:w="759" w:type="pct"/>
            <w:tcBorders>
              <w:top w:val="single" w:sz="6" w:space="0" w:color="auto"/>
              <w:bottom w:val="single" w:sz="6" w:space="0" w:color="auto"/>
            </w:tcBorders>
            <w:shd w:val="clear" w:color="auto" w:fill="auto"/>
            <w:noWrap/>
            <w:vAlign w:val="center"/>
            <w:hideMark/>
          </w:tcPr>
          <w:p w14:paraId="41AD1221" w14:textId="77777777"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color w:val="000000" w:themeColor="text1"/>
                <w:kern w:val="2"/>
              </w:rPr>
              <w:t>95%CI</w:t>
            </w:r>
          </w:p>
        </w:tc>
        <w:tc>
          <w:tcPr>
            <w:tcW w:w="526" w:type="pct"/>
            <w:tcBorders>
              <w:top w:val="single" w:sz="6" w:space="0" w:color="auto"/>
              <w:bottom w:val="single" w:sz="6" w:space="0" w:color="auto"/>
            </w:tcBorders>
            <w:shd w:val="clear" w:color="auto" w:fill="auto"/>
            <w:noWrap/>
            <w:vAlign w:val="center"/>
            <w:hideMark/>
          </w:tcPr>
          <w:p w14:paraId="279D5441" w14:textId="720F8445" w:rsidR="00FE336E" w:rsidRPr="00E25EC9" w:rsidRDefault="00FE336E" w:rsidP="00B13A35">
            <w:pPr>
              <w:adjustRightInd w:val="0"/>
              <w:snapToGrid w:val="0"/>
              <w:spacing w:line="360" w:lineRule="auto"/>
              <w:jc w:val="both"/>
              <w:rPr>
                <w:rFonts w:ascii="Book Antiqua" w:hAnsi="Book Antiqua"/>
                <w:b/>
                <w:bCs/>
                <w:color w:val="000000" w:themeColor="text1"/>
                <w:kern w:val="2"/>
              </w:rPr>
            </w:pPr>
            <w:r w:rsidRPr="00E25EC9">
              <w:rPr>
                <w:rFonts w:ascii="Book Antiqua" w:hAnsi="Book Antiqua"/>
                <w:b/>
                <w:bCs/>
                <w:i/>
                <w:iCs/>
                <w:color w:val="000000" w:themeColor="text1"/>
                <w:kern w:val="2"/>
              </w:rPr>
              <w:t>P</w:t>
            </w:r>
            <w:r w:rsidRPr="00E25EC9">
              <w:rPr>
                <w:rFonts w:ascii="Book Antiqua" w:hAnsi="Book Antiqua"/>
                <w:b/>
                <w:bCs/>
                <w:color w:val="000000" w:themeColor="text1"/>
                <w:kern w:val="2"/>
              </w:rPr>
              <w:t xml:space="preserve"> value</w:t>
            </w:r>
          </w:p>
        </w:tc>
      </w:tr>
      <w:tr w:rsidR="00E25EC9" w:rsidRPr="00E25EC9" w14:paraId="5019F379" w14:textId="77777777" w:rsidTr="006B23F2">
        <w:trPr>
          <w:trHeight w:val="427"/>
        </w:trPr>
        <w:tc>
          <w:tcPr>
            <w:tcW w:w="1154" w:type="pct"/>
            <w:tcBorders>
              <w:top w:val="single" w:sz="6" w:space="0" w:color="auto"/>
            </w:tcBorders>
            <w:shd w:val="clear" w:color="auto" w:fill="auto"/>
            <w:noWrap/>
            <w:vAlign w:val="center"/>
            <w:hideMark/>
          </w:tcPr>
          <w:p w14:paraId="3A1FC4A0" w14:textId="767CE9E3"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Age (</w:t>
            </w:r>
            <w:proofErr w:type="spellStart"/>
            <w:r w:rsidR="00303438" w:rsidRPr="00E25EC9">
              <w:rPr>
                <w:rFonts w:ascii="Book Antiqua" w:hAnsi="Book Antiqua"/>
                <w:color w:val="000000" w:themeColor="text1"/>
                <w:kern w:val="2"/>
              </w:rPr>
              <w:t>yr</w:t>
            </w:r>
            <w:proofErr w:type="spellEnd"/>
            <w:r w:rsidRPr="00E25EC9">
              <w:rPr>
                <w:rFonts w:ascii="Book Antiqua" w:hAnsi="Book Antiqua"/>
                <w:color w:val="000000" w:themeColor="text1"/>
                <w:kern w:val="2"/>
              </w:rPr>
              <w:t>)</w:t>
            </w:r>
          </w:p>
        </w:tc>
        <w:tc>
          <w:tcPr>
            <w:tcW w:w="638" w:type="pct"/>
            <w:tcBorders>
              <w:top w:val="single" w:sz="6" w:space="0" w:color="auto"/>
            </w:tcBorders>
            <w:shd w:val="clear" w:color="auto" w:fill="auto"/>
            <w:noWrap/>
            <w:vAlign w:val="center"/>
            <w:hideMark/>
          </w:tcPr>
          <w:p w14:paraId="6FC6F47B"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tcBorders>
              <w:top w:val="single" w:sz="6" w:space="0" w:color="auto"/>
            </w:tcBorders>
            <w:shd w:val="clear" w:color="auto" w:fill="auto"/>
            <w:noWrap/>
            <w:vAlign w:val="center"/>
            <w:hideMark/>
          </w:tcPr>
          <w:p w14:paraId="3E9E0207"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tcBorders>
              <w:top w:val="single" w:sz="6" w:space="0" w:color="auto"/>
            </w:tcBorders>
            <w:shd w:val="clear" w:color="auto" w:fill="auto"/>
            <w:noWrap/>
            <w:vAlign w:val="center"/>
            <w:hideMark/>
          </w:tcPr>
          <w:p w14:paraId="4EC09D6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tcBorders>
              <w:top w:val="single" w:sz="6" w:space="0" w:color="auto"/>
            </w:tcBorders>
            <w:shd w:val="clear" w:color="auto" w:fill="auto"/>
            <w:noWrap/>
            <w:vAlign w:val="center"/>
            <w:hideMark/>
          </w:tcPr>
          <w:p w14:paraId="39984831"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tcBorders>
              <w:top w:val="single" w:sz="6" w:space="0" w:color="auto"/>
            </w:tcBorders>
            <w:shd w:val="clear" w:color="auto" w:fill="auto"/>
            <w:noWrap/>
            <w:vAlign w:val="center"/>
            <w:hideMark/>
          </w:tcPr>
          <w:p w14:paraId="2216656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tcBorders>
              <w:top w:val="single" w:sz="6" w:space="0" w:color="auto"/>
            </w:tcBorders>
            <w:shd w:val="clear" w:color="auto" w:fill="auto"/>
            <w:noWrap/>
            <w:vAlign w:val="center"/>
            <w:hideMark/>
          </w:tcPr>
          <w:p w14:paraId="503D05F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4FACD2DD" w14:textId="77777777" w:rsidTr="006B23F2">
        <w:trPr>
          <w:trHeight w:val="427"/>
        </w:trPr>
        <w:tc>
          <w:tcPr>
            <w:tcW w:w="1154" w:type="pct"/>
            <w:shd w:val="clear" w:color="auto" w:fill="auto"/>
            <w:noWrap/>
            <w:vAlign w:val="center"/>
            <w:hideMark/>
          </w:tcPr>
          <w:p w14:paraId="0E9E4BA4" w14:textId="31259AAF"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&lt;</w:t>
            </w:r>
            <w:r w:rsidR="00303438" w:rsidRPr="00E25EC9">
              <w:rPr>
                <w:rFonts w:ascii="Book Antiqua" w:hAnsi="Book Antiqua"/>
                <w:color w:val="000000" w:themeColor="text1"/>
                <w:kern w:val="2"/>
              </w:rPr>
              <w:t xml:space="preserve"> </w:t>
            </w:r>
            <w:r w:rsidRPr="00E25EC9">
              <w:rPr>
                <w:rFonts w:ascii="Book Antiqua" w:hAnsi="Book Antiqua"/>
                <w:color w:val="000000" w:themeColor="text1"/>
                <w:kern w:val="2"/>
              </w:rPr>
              <w:t>62</w:t>
            </w:r>
          </w:p>
        </w:tc>
        <w:tc>
          <w:tcPr>
            <w:tcW w:w="638" w:type="pct"/>
            <w:shd w:val="clear" w:color="auto" w:fill="auto"/>
            <w:noWrap/>
            <w:vAlign w:val="center"/>
            <w:hideMark/>
          </w:tcPr>
          <w:p w14:paraId="69C88E85"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4E106A25"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C4E18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30B872D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2F19E065"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EC2511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29E0FC0C" w14:textId="77777777" w:rsidTr="006B23F2">
        <w:trPr>
          <w:trHeight w:val="427"/>
        </w:trPr>
        <w:tc>
          <w:tcPr>
            <w:tcW w:w="1154" w:type="pct"/>
            <w:shd w:val="clear" w:color="auto" w:fill="auto"/>
            <w:noWrap/>
            <w:vAlign w:val="center"/>
            <w:hideMark/>
          </w:tcPr>
          <w:p w14:paraId="34225262" w14:textId="0AABF0BD"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t>
            </w:r>
            <w:r w:rsidR="00303438" w:rsidRPr="00E25EC9">
              <w:rPr>
                <w:rFonts w:ascii="Book Antiqua" w:hAnsi="Book Antiqua"/>
                <w:color w:val="000000" w:themeColor="text1"/>
                <w:kern w:val="2"/>
              </w:rPr>
              <w:t xml:space="preserve"> </w:t>
            </w:r>
            <w:r w:rsidRPr="00E25EC9">
              <w:rPr>
                <w:rFonts w:ascii="Book Antiqua" w:hAnsi="Book Antiqua"/>
                <w:color w:val="000000" w:themeColor="text1"/>
                <w:kern w:val="2"/>
              </w:rPr>
              <w:t>62</w:t>
            </w:r>
          </w:p>
        </w:tc>
        <w:tc>
          <w:tcPr>
            <w:tcW w:w="638" w:type="pct"/>
            <w:shd w:val="clear" w:color="auto" w:fill="auto"/>
            <w:noWrap/>
            <w:vAlign w:val="center"/>
            <w:hideMark/>
          </w:tcPr>
          <w:p w14:paraId="23BF5B3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0.538</w:t>
            </w:r>
          </w:p>
        </w:tc>
        <w:tc>
          <w:tcPr>
            <w:tcW w:w="759" w:type="pct"/>
            <w:shd w:val="clear" w:color="auto" w:fill="auto"/>
            <w:noWrap/>
            <w:vAlign w:val="center"/>
            <w:hideMark/>
          </w:tcPr>
          <w:p w14:paraId="7F1BDA45" w14:textId="2A7A66D4"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0.218-1.323</w:t>
            </w:r>
          </w:p>
        </w:tc>
        <w:tc>
          <w:tcPr>
            <w:tcW w:w="526" w:type="pct"/>
            <w:shd w:val="clear" w:color="auto" w:fill="auto"/>
            <w:noWrap/>
            <w:vAlign w:val="center"/>
            <w:hideMark/>
          </w:tcPr>
          <w:p w14:paraId="6A91823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0.177</w:t>
            </w:r>
          </w:p>
        </w:tc>
        <w:tc>
          <w:tcPr>
            <w:tcW w:w="638" w:type="pct"/>
            <w:shd w:val="clear" w:color="auto" w:fill="auto"/>
            <w:noWrap/>
            <w:vAlign w:val="center"/>
            <w:hideMark/>
          </w:tcPr>
          <w:p w14:paraId="3A14433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3662C8C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6BD5E8D"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623866A3" w14:textId="77777777" w:rsidTr="006B23F2">
        <w:trPr>
          <w:trHeight w:val="427"/>
        </w:trPr>
        <w:tc>
          <w:tcPr>
            <w:tcW w:w="1154" w:type="pct"/>
            <w:shd w:val="clear" w:color="auto" w:fill="auto"/>
            <w:noWrap/>
            <w:vAlign w:val="center"/>
            <w:hideMark/>
          </w:tcPr>
          <w:p w14:paraId="3732345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Gender</w:t>
            </w:r>
          </w:p>
        </w:tc>
        <w:tc>
          <w:tcPr>
            <w:tcW w:w="638" w:type="pct"/>
            <w:shd w:val="clear" w:color="auto" w:fill="auto"/>
            <w:noWrap/>
            <w:vAlign w:val="center"/>
            <w:hideMark/>
          </w:tcPr>
          <w:p w14:paraId="1C0FFC7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2C549CB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50E247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18F1768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025C23B6"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23D29F5D"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0D339DB4" w14:textId="77777777" w:rsidTr="006B23F2">
        <w:trPr>
          <w:trHeight w:val="427"/>
        </w:trPr>
        <w:tc>
          <w:tcPr>
            <w:tcW w:w="1154" w:type="pct"/>
            <w:shd w:val="clear" w:color="auto" w:fill="auto"/>
            <w:noWrap/>
            <w:vAlign w:val="center"/>
            <w:hideMark/>
          </w:tcPr>
          <w:p w14:paraId="28C6605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Male</w:t>
            </w:r>
          </w:p>
        </w:tc>
        <w:tc>
          <w:tcPr>
            <w:tcW w:w="638" w:type="pct"/>
            <w:shd w:val="clear" w:color="auto" w:fill="auto"/>
            <w:noWrap/>
            <w:vAlign w:val="center"/>
            <w:hideMark/>
          </w:tcPr>
          <w:p w14:paraId="5D6BD83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0D53205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90D237E"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554471D6"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3DD00DF0"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1B378F1"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6FD855CF" w14:textId="77777777" w:rsidTr="006B23F2">
        <w:trPr>
          <w:trHeight w:val="427"/>
        </w:trPr>
        <w:tc>
          <w:tcPr>
            <w:tcW w:w="1154" w:type="pct"/>
            <w:shd w:val="clear" w:color="auto" w:fill="auto"/>
            <w:noWrap/>
            <w:vAlign w:val="center"/>
            <w:hideMark/>
          </w:tcPr>
          <w:p w14:paraId="1035C87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Female</w:t>
            </w:r>
          </w:p>
        </w:tc>
        <w:tc>
          <w:tcPr>
            <w:tcW w:w="638" w:type="pct"/>
            <w:shd w:val="clear" w:color="auto" w:fill="auto"/>
            <w:noWrap/>
            <w:vAlign w:val="center"/>
            <w:hideMark/>
          </w:tcPr>
          <w:p w14:paraId="7A57B73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0.990</w:t>
            </w:r>
          </w:p>
        </w:tc>
        <w:tc>
          <w:tcPr>
            <w:tcW w:w="759" w:type="pct"/>
            <w:shd w:val="clear" w:color="auto" w:fill="auto"/>
            <w:noWrap/>
            <w:vAlign w:val="center"/>
            <w:hideMark/>
          </w:tcPr>
          <w:p w14:paraId="121DD311" w14:textId="2F901DEF"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0.407-2.409</w:t>
            </w:r>
          </w:p>
        </w:tc>
        <w:tc>
          <w:tcPr>
            <w:tcW w:w="526" w:type="pct"/>
            <w:shd w:val="clear" w:color="auto" w:fill="auto"/>
            <w:noWrap/>
            <w:vAlign w:val="center"/>
            <w:hideMark/>
          </w:tcPr>
          <w:p w14:paraId="1D36EB4D"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0.983</w:t>
            </w:r>
          </w:p>
        </w:tc>
        <w:tc>
          <w:tcPr>
            <w:tcW w:w="638" w:type="pct"/>
            <w:shd w:val="clear" w:color="auto" w:fill="auto"/>
            <w:noWrap/>
            <w:vAlign w:val="center"/>
            <w:hideMark/>
          </w:tcPr>
          <w:p w14:paraId="5CDF9637"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0892A170"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C47F6E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6913F6FB" w14:textId="77777777" w:rsidTr="006B23F2">
        <w:trPr>
          <w:trHeight w:val="427"/>
        </w:trPr>
        <w:tc>
          <w:tcPr>
            <w:tcW w:w="1154" w:type="pct"/>
            <w:shd w:val="clear" w:color="auto" w:fill="auto"/>
            <w:noWrap/>
            <w:vAlign w:val="center"/>
            <w:hideMark/>
          </w:tcPr>
          <w:p w14:paraId="5960C821" w14:textId="1C2B4DAE" w:rsidR="00701A50" w:rsidRPr="00E25EC9" w:rsidRDefault="00424F3B" w:rsidP="00424F3B">
            <w:pPr>
              <w:adjustRightInd w:val="0"/>
              <w:snapToGrid w:val="0"/>
              <w:spacing w:line="360" w:lineRule="auto"/>
              <w:jc w:val="both"/>
              <w:rPr>
                <w:rFonts w:ascii="Book Antiqua" w:hAnsi="Book Antiqua"/>
                <w:color w:val="000000" w:themeColor="text1"/>
                <w:kern w:val="2"/>
              </w:rPr>
            </w:pPr>
            <w:r>
              <w:rPr>
                <w:rFonts w:ascii="Book Antiqua" w:hAnsi="Book Antiqua"/>
                <w:color w:val="000000" w:themeColor="text1"/>
                <w:kern w:val="2"/>
              </w:rPr>
              <w:t>Tumor s</w:t>
            </w:r>
            <w:r w:rsidR="00701A50" w:rsidRPr="00E25EC9">
              <w:rPr>
                <w:rFonts w:ascii="Book Antiqua" w:hAnsi="Book Antiqua"/>
                <w:color w:val="000000" w:themeColor="text1"/>
                <w:kern w:val="2"/>
              </w:rPr>
              <w:t>ize (cm)</w:t>
            </w:r>
          </w:p>
        </w:tc>
        <w:tc>
          <w:tcPr>
            <w:tcW w:w="638" w:type="pct"/>
            <w:shd w:val="clear" w:color="auto" w:fill="auto"/>
            <w:noWrap/>
            <w:vAlign w:val="center"/>
            <w:hideMark/>
          </w:tcPr>
          <w:p w14:paraId="70EA836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FC042C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3DCF0BB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2815DB2E"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986471B"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5F62B70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3A67DE72" w14:textId="77777777" w:rsidTr="006B23F2">
        <w:trPr>
          <w:trHeight w:val="427"/>
        </w:trPr>
        <w:tc>
          <w:tcPr>
            <w:tcW w:w="1154" w:type="pct"/>
            <w:shd w:val="clear" w:color="auto" w:fill="auto"/>
            <w:noWrap/>
            <w:vAlign w:val="center"/>
            <w:hideMark/>
          </w:tcPr>
          <w:p w14:paraId="3DF6F5EB" w14:textId="013F28E1"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&lt;</w:t>
            </w:r>
            <w:r w:rsidR="00303438" w:rsidRPr="00E25EC9">
              <w:rPr>
                <w:rFonts w:ascii="Book Antiqua" w:hAnsi="Book Antiqua"/>
                <w:color w:val="000000" w:themeColor="text1"/>
                <w:kern w:val="2"/>
              </w:rPr>
              <w:t xml:space="preserve"> </w:t>
            </w:r>
            <w:r w:rsidRPr="00E25EC9">
              <w:rPr>
                <w:rFonts w:ascii="Book Antiqua" w:hAnsi="Book Antiqua"/>
                <w:color w:val="000000" w:themeColor="text1"/>
                <w:kern w:val="2"/>
              </w:rPr>
              <w:t>5.0</w:t>
            </w:r>
          </w:p>
        </w:tc>
        <w:tc>
          <w:tcPr>
            <w:tcW w:w="638" w:type="pct"/>
            <w:shd w:val="clear" w:color="auto" w:fill="auto"/>
            <w:noWrap/>
            <w:vAlign w:val="center"/>
            <w:hideMark/>
          </w:tcPr>
          <w:p w14:paraId="4645001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6020D296"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3B9DBB"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76C04F7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4AB639A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4BCE0A2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6E6653BB" w14:textId="77777777" w:rsidTr="006B23F2">
        <w:trPr>
          <w:trHeight w:val="427"/>
        </w:trPr>
        <w:tc>
          <w:tcPr>
            <w:tcW w:w="1154" w:type="pct"/>
            <w:shd w:val="clear" w:color="auto" w:fill="auto"/>
            <w:noWrap/>
            <w:vAlign w:val="center"/>
            <w:hideMark/>
          </w:tcPr>
          <w:p w14:paraId="3DCD8D50" w14:textId="6F0FE546"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t>
            </w:r>
            <w:r w:rsidR="00303438" w:rsidRPr="00E25EC9">
              <w:rPr>
                <w:rFonts w:ascii="Book Antiqua" w:hAnsi="Book Antiqua"/>
                <w:color w:val="000000" w:themeColor="text1"/>
                <w:kern w:val="2"/>
              </w:rPr>
              <w:t xml:space="preserve"> </w:t>
            </w:r>
            <w:r w:rsidRPr="00E25EC9">
              <w:rPr>
                <w:rFonts w:ascii="Book Antiqua" w:hAnsi="Book Antiqua"/>
                <w:color w:val="000000" w:themeColor="text1"/>
                <w:kern w:val="2"/>
              </w:rPr>
              <w:t>5.0</w:t>
            </w:r>
          </w:p>
        </w:tc>
        <w:tc>
          <w:tcPr>
            <w:tcW w:w="638" w:type="pct"/>
            <w:shd w:val="clear" w:color="auto" w:fill="auto"/>
            <w:noWrap/>
            <w:vAlign w:val="center"/>
            <w:hideMark/>
          </w:tcPr>
          <w:p w14:paraId="11B2FDF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3.286</w:t>
            </w:r>
          </w:p>
        </w:tc>
        <w:tc>
          <w:tcPr>
            <w:tcW w:w="759" w:type="pct"/>
            <w:shd w:val="clear" w:color="auto" w:fill="auto"/>
            <w:noWrap/>
            <w:vAlign w:val="center"/>
            <w:hideMark/>
          </w:tcPr>
          <w:p w14:paraId="1AC6E180" w14:textId="119500FD"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1.215-8.888</w:t>
            </w:r>
          </w:p>
        </w:tc>
        <w:tc>
          <w:tcPr>
            <w:tcW w:w="526" w:type="pct"/>
            <w:shd w:val="clear" w:color="auto" w:fill="auto"/>
            <w:noWrap/>
            <w:vAlign w:val="center"/>
            <w:hideMark/>
          </w:tcPr>
          <w:p w14:paraId="5AC5B860" w14:textId="36F03EA9"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0.026</w:t>
            </w:r>
            <w:r w:rsidR="00303438" w:rsidRPr="00E25EC9">
              <w:rPr>
                <w:rFonts w:ascii="Book Antiqua" w:hAnsi="Book Antiqua"/>
                <w:color w:val="000000" w:themeColor="text1"/>
                <w:kern w:val="2"/>
                <w:vertAlign w:val="superscript"/>
              </w:rPr>
              <w:t>1</w:t>
            </w:r>
          </w:p>
        </w:tc>
        <w:tc>
          <w:tcPr>
            <w:tcW w:w="638" w:type="pct"/>
            <w:shd w:val="clear" w:color="auto" w:fill="auto"/>
            <w:noWrap/>
            <w:vAlign w:val="center"/>
            <w:hideMark/>
          </w:tcPr>
          <w:p w14:paraId="07212A1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1.733</w:t>
            </w:r>
          </w:p>
        </w:tc>
        <w:tc>
          <w:tcPr>
            <w:tcW w:w="759" w:type="pct"/>
            <w:shd w:val="clear" w:color="auto" w:fill="auto"/>
            <w:noWrap/>
            <w:vAlign w:val="center"/>
            <w:hideMark/>
          </w:tcPr>
          <w:p w14:paraId="1E58DB39" w14:textId="529544EC"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0.383-7.833</w:t>
            </w:r>
          </w:p>
        </w:tc>
        <w:tc>
          <w:tcPr>
            <w:tcW w:w="526" w:type="pct"/>
            <w:shd w:val="clear" w:color="auto" w:fill="auto"/>
            <w:noWrap/>
            <w:vAlign w:val="center"/>
            <w:hideMark/>
          </w:tcPr>
          <w:p w14:paraId="51DEE0E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0.475</w:t>
            </w:r>
          </w:p>
        </w:tc>
      </w:tr>
      <w:tr w:rsidR="00E25EC9" w:rsidRPr="00E25EC9" w14:paraId="207180CE" w14:textId="77777777" w:rsidTr="006B23F2">
        <w:trPr>
          <w:trHeight w:val="427"/>
        </w:trPr>
        <w:tc>
          <w:tcPr>
            <w:tcW w:w="1154" w:type="pct"/>
            <w:shd w:val="clear" w:color="auto" w:fill="auto"/>
            <w:noWrap/>
            <w:vAlign w:val="center"/>
            <w:hideMark/>
          </w:tcPr>
          <w:p w14:paraId="66A72305"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Location</w:t>
            </w:r>
          </w:p>
        </w:tc>
        <w:tc>
          <w:tcPr>
            <w:tcW w:w="638" w:type="pct"/>
            <w:shd w:val="clear" w:color="auto" w:fill="auto"/>
            <w:noWrap/>
            <w:vAlign w:val="center"/>
            <w:hideMark/>
          </w:tcPr>
          <w:p w14:paraId="34F75AD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1064FD1E"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D4F29E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0E232A0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76108BC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3D07DA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00771603" w14:textId="77777777" w:rsidTr="006B23F2">
        <w:trPr>
          <w:trHeight w:val="427"/>
        </w:trPr>
        <w:tc>
          <w:tcPr>
            <w:tcW w:w="1154" w:type="pct"/>
            <w:shd w:val="clear" w:color="auto" w:fill="auto"/>
            <w:noWrap/>
            <w:vAlign w:val="center"/>
            <w:hideMark/>
          </w:tcPr>
          <w:p w14:paraId="3D673288" w14:textId="3E9B7A56" w:rsidR="00701A50" w:rsidRPr="00E25EC9" w:rsidRDefault="00701A50" w:rsidP="00424F3B">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Other</w:t>
            </w:r>
            <w:r w:rsidR="00424F3B">
              <w:rPr>
                <w:rFonts w:ascii="Book Antiqua" w:hAnsi="Book Antiqua"/>
                <w:color w:val="000000" w:themeColor="text1"/>
                <w:kern w:val="2"/>
              </w:rPr>
              <w:t xml:space="preserve"> parts</w:t>
            </w:r>
          </w:p>
        </w:tc>
        <w:tc>
          <w:tcPr>
            <w:tcW w:w="638" w:type="pct"/>
            <w:shd w:val="clear" w:color="auto" w:fill="auto"/>
            <w:noWrap/>
            <w:vAlign w:val="center"/>
            <w:hideMark/>
          </w:tcPr>
          <w:p w14:paraId="3B0A6120"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183CDAAD"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19DCE5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455F0AE9"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6A32745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2CA63CC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759AFDA1" w14:textId="77777777" w:rsidTr="006B23F2">
        <w:trPr>
          <w:trHeight w:val="427"/>
        </w:trPr>
        <w:tc>
          <w:tcPr>
            <w:tcW w:w="1154" w:type="pct"/>
            <w:shd w:val="clear" w:color="auto" w:fill="auto"/>
            <w:noWrap/>
            <w:vAlign w:val="center"/>
            <w:hideMark/>
          </w:tcPr>
          <w:p w14:paraId="7394118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Descending part</w:t>
            </w:r>
          </w:p>
        </w:tc>
        <w:tc>
          <w:tcPr>
            <w:tcW w:w="638" w:type="pct"/>
            <w:shd w:val="clear" w:color="auto" w:fill="auto"/>
            <w:noWrap/>
            <w:vAlign w:val="center"/>
            <w:hideMark/>
          </w:tcPr>
          <w:p w14:paraId="1271813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3.173</w:t>
            </w:r>
          </w:p>
        </w:tc>
        <w:tc>
          <w:tcPr>
            <w:tcW w:w="759" w:type="pct"/>
            <w:shd w:val="clear" w:color="auto" w:fill="auto"/>
            <w:noWrap/>
            <w:vAlign w:val="center"/>
            <w:hideMark/>
          </w:tcPr>
          <w:p w14:paraId="27764B09" w14:textId="6E1F8B11"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1.209-8.326</w:t>
            </w:r>
          </w:p>
        </w:tc>
        <w:tc>
          <w:tcPr>
            <w:tcW w:w="526" w:type="pct"/>
            <w:shd w:val="clear" w:color="auto" w:fill="auto"/>
            <w:noWrap/>
            <w:vAlign w:val="center"/>
            <w:hideMark/>
          </w:tcPr>
          <w:p w14:paraId="00295304" w14:textId="2ECA0A8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0.019</w:t>
            </w:r>
            <w:r w:rsidR="00303438" w:rsidRPr="00E25EC9">
              <w:rPr>
                <w:rFonts w:ascii="Book Antiqua" w:hAnsi="Book Antiqua"/>
                <w:color w:val="000000" w:themeColor="text1"/>
                <w:kern w:val="2"/>
                <w:vertAlign w:val="superscript"/>
              </w:rPr>
              <w:t>1</w:t>
            </w:r>
          </w:p>
        </w:tc>
        <w:tc>
          <w:tcPr>
            <w:tcW w:w="638" w:type="pct"/>
            <w:shd w:val="clear" w:color="auto" w:fill="auto"/>
            <w:noWrap/>
            <w:vAlign w:val="center"/>
            <w:hideMark/>
          </w:tcPr>
          <w:p w14:paraId="7A5C283B"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2.250</w:t>
            </w:r>
          </w:p>
        </w:tc>
        <w:tc>
          <w:tcPr>
            <w:tcW w:w="759" w:type="pct"/>
            <w:shd w:val="clear" w:color="auto" w:fill="auto"/>
            <w:noWrap/>
            <w:vAlign w:val="center"/>
            <w:hideMark/>
          </w:tcPr>
          <w:p w14:paraId="3C806063" w14:textId="31A7B41C"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0.777-6.516</w:t>
            </w:r>
          </w:p>
        </w:tc>
        <w:tc>
          <w:tcPr>
            <w:tcW w:w="526" w:type="pct"/>
            <w:shd w:val="clear" w:color="auto" w:fill="auto"/>
            <w:noWrap/>
            <w:vAlign w:val="center"/>
            <w:hideMark/>
          </w:tcPr>
          <w:p w14:paraId="23FE80A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0.135</w:t>
            </w:r>
          </w:p>
        </w:tc>
      </w:tr>
      <w:tr w:rsidR="00E25EC9" w:rsidRPr="00E25EC9" w14:paraId="5ACD683A" w14:textId="77777777" w:rsidTr="006B23F2">
        <w:trPr>
          <w:trHeight w:val="427"/>
        </w:trPr>
        <w:tc>
          <w:tcPr>
            <w:tcW w:w="1154" w:type="pct"/>
            <w:shd w:val="clear" w:color="auto" w:fill="auto"/>
            <w:noWrap/>
            <w:vAlign w:val="center"/>
            <w:hideMark/>
          </w:tcPr>
          <w:p w14:paraId="5600FDB3" w14:textId="67143821"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Risk </w:t>
            </w:r>
            <w:r w:rsidR="00303438" w:rsidRPr="00E25EC9">
              <w:rPr>
                <w:rFonts w:ascii="Book Antiqua" w:hAnsi="Book Antiqua"/>
                <w:color w:val="000000" w:themeColor="text1"/>
                <w:kern w:val="2"/>
              </w:rPr>
              <w:t>grade</w:t>
            </w:r>
          </w:p>
        </w:tc>
        <w:tc>
          <w:tcPr>
            <w:tcW w:w="638" w:type="pct"/>
            <w:shd w:val="clear" w:color="auto" w:fill="auto"/>
            <w:noWrap/>
            <w:vAlign w:val="center"/>
            <w:hideMark/>
          </w:tcPr>
          <w:p w14:paraId="7F11B1BC"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4DC8736"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7B3BFDA7"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6A01C42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759" w:type="pct"/>
            <w:shd w:val="clear" w:color="auto" w:fill="auto"/>
            <w:noWrap/>
            <w:vAlign w:val="center"/>
            <w:hideMark/>
          </w:tcPr>
          <w:p w14:paraId="60CE54DF"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669AC6E7"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7AFF9016" w14:textId="77777777" w:rsidTr="006B23F2">
        <w:trPr>
          <w:trHeight w:val="427"/>
        </w:trPr>
        <w:tc>
          <w:tcPr>
            <w:tcW w:w="1154" w:type="pct"/>
            <w:shd w:val="clear" w:color="auto" w:fill="auto"/>
            <w:noWrap/>
            <w:vAlign w:val="center"/>
            <w:hideMark/>
          </w:tcPr>
          <w:p w14:paraId="152470E2" w14:textId="4A64C36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Very </w:t>
            </w:r>
            <w:r w:rsidR="00303438" w:rsidRPr="00E25EC9">
              <w:rPr>
                <w:rFonts w:ascii="Book Antiqua" w:hAnsi="Book Antiqua"/>
                <w:color w:val="000000" w:themeColor="text1"/>
                <w:kern w:val="2"/>
              </w:rPr>
              <w:t>low and low</w:t>
            </w:r>
          </w:p>
        </w:tc>
        <w:tc>
          <w:tcPr>
            <w:tcW w:w="638" w:type="pct"/>
            <w:shd w:val="clear" w:color="auto" w:fill="auto"/>
            <w:noWrap/>
            <w:vAlign w:val="center"/>
            <w:hideMark/>
          </w:tcPr>
          <w:p w14:paraId="320B5296"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776C1F14"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09F1334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638" w:type="pct"/>
            <w:shd w:val="clear" w:color="auto" w:fill="auto"/>
            <w:noWrap/>
            <w:vAlign w:val="center"/>
            <w:hideMark/>
          </w:tcPr>
          <w:p w14:paraId="40065D4A"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Reference</w:t>
            </w:r>
          </w:p>
        </w:tc>
        <w:tc>
          <w:tcPr>
            <w:tcW w:w="759" w:type="pct"/>
            <w:shd w:val="clear" w:color="auto" w:fill="auto"/>
            <w:noWrap/>
            <w:vAlign w:val="center"/>
            <w:hideMark/>
          </w:tcPr>
          <w:p w14:paraId="4F35AEC8"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c>
          <w:tcPr>
            <w:tcW w:w="526" w:type="pct"/>
            <w:shd w:val="clear" w:color="auto" w:fill="auto"/>
            <w:noWrap/>
            <w:vAlign w:val="center"/>
            <w:hideMark/>
          </w:tcPr>
          <w:p w14:paraId="597F12C2"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p>
        </w:tc>
      </w:tr>
      <w:tr w:rsidR="00E25EC9" w:rsidRPr="00E25EC9" w14:paraId="0BD04F9E" w14:textId="77777777" w:rsidTr="006B23F2">
        <w:trPr>
          <w:trHeight w:val="427"/>
        </w:trPr>
        <w:tc>
          <w:tcPr>
            <w:tcW w:w="1154" w:type="pct"/>
            <w:shd w:val="clear" w:color="auto" w:fill="auto"/>
            <w:noWrap/>
            <w:vAlign w:val="center"/>
            <w:hideMark/>
          </w:tcPr>
          <w:p w14:paraId="3947A69C" w14:textId="0A21C5E8" w:rsidR="00701A50" w:rsidRPr="00E25EC9" w:rsidRDefault="00701A50" w:rsidP="00424F3B">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Medi</w:t>
            </w:r>
            <w:r w:rsidR="00424F3B">
              <w:rPr>
                <w:rFonts w:ascii="Book Antiqua" w:hAnsi="Book Antiqua"/>
                <w:color w:val="000000" w:themeColor="text1"/>
                <w:kern w:val="2"/>
              </w:rPr>
              <w:t>um</w:t>
            </w:r>
            <w:r w:rsidRPr="00E25EC9">
              <w:rPr>
                <w:rFonts w:ascii="Book Antiqua" w:hAnsi="Book Antiqua"/>
                <w:color w:val="000000" w:themeColor="text1"/>
                <w:kern w:val="2"/>
              </w:rPr>
              <w:t xml:space="preserve"> and </w:t>
            </w:r>
            <w:r w:rsidR="00303438" w:rsidRPr="00E25EC9">
              <w:rPr>
                <w:rFonts w:ascii="Book Antiqua" w:hAnsi="Book Antiqua"/>
                <w:color w:val="000000" w:themeColor="text1"/>
                <w:kern w:val="2"/>
              </w:rPr>
              <w:t>high</w:t>
            </w:r>
          </w:p>
        </w:tc>
        <w:tc>
          <w:tcPr>
            <w:tcW w:w="638" w:type="pct"/>
            <w:shd w:val="clear" w:color="auto" w:fill="auto"/>
            <w:noWrap/>
            <w:vAlign w:val="center"/>
            <w:hideMark/>
          </w:tcPr>
          <w:p w14:paraId="0CCF8A03"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5.134</w:t>
            </w:r>
          </w:p>
        </w:tc>
        <w:tc>
          <w:tcPr>
            <w:tcW w:w="759" w:type="pct"/>
            <w:shd w:val="clear" w:color="auto" w:fill="auto"/>
            <w:noWrap/>
            <w:vAlign w:val="center"/>
            <w:hideMark/>
          </w:tcPr>
          <w:p w14:paraId="10EE58AE" w14:textId="69DD8F23"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1.560-16.891</w:t>
            </w:r>
          </w:p>
        </w:tc>
        <w:tc>
          <w:tcPr>
            <w:tcW w:w="526" w:type="pct"/>
            <w:shd w:val="clear" w:color="auto" w:fill="auto"/>
            <w:noWrap/>
            <w:vAlign w:val="center"/>
            <w:hideMark/>
          </w:tcPr>
          <w:p w14:paraId="22CCB88B" w14:textId="3D231220"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0.007</w:t>
            </w:r>
            <w:r w:rsidR="00303438" w:rsidRPr="00E25EC9">
              <w:rPr>
                <w:rFonts w:ascii="Book Antiqua" w:hAnsi="Book Antiqua"/>
                <w:color w:val="000000" w:themeColor="text1"/>
                <w:kern w:val="2"/>
                <w:vertAlign w:val="superscript"/>
              </w:rPr>
              <w:t>1</w:t>
            </w:r>
          </w:p>
        </w:tc>
        <w:tc>
          <w:tcPr>
            <w:tcW w:w="638" w:type="pct"/>
            <w:shd w:val="clear" w:color="auto" w:fill="auto"/>
            <w:noWrap/>
            <w:vAlign w:val="center"/>
            <w:hideMark/>
          </w:tcPr>
          <w:p w14:paraId="34204A07"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2.597</w:t>
            </w:r>
          </w:p>
        </w:tc>
        <w:tc>
          <w:tcPr>
            <w:tcW w:w="759" w:type="pct"/>
            <w:shd w:val="clear" w:color="auto" w:fill="auto"/>
            <w:noWrap/>
            <w:vAlign w:val="center"/>
            <w:hideMark/>
          </w:tcPr>
          <w:p w14:paraId="55C4C469" w14:textId="0FD65D6E"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0.444-15.179</w:t>
            </w:r>
          </w:p>
        </w:tc>
        <w:tc>
          <w:tcPr>
            <w:tcW w:w="526" w:type="pct"/>
            <w:shd w:val="clear" w:color="auto" w:fill="auto"/>
            <w:noWrap/>
            <w:vAlign w:val="center"/>
            <w:hideMark/>
          </w:tcPr>
          <w:p w14:paraId="78AFD020" w14:textId="77777777" w:rsidR="00701A50" w:rsidRPr="00E25EC9" w:rsidRDefault="00701A50"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0.289</w:t>
            </w:r>
          </w:p>
        </w:tc>
      </w:tr>
    </w:tbl>
    <w:p w14:paraId="518B1AC4" w14:textId="72D31702" w:rsidR="00A96ADE" w:rsidRPr="00E25EC9" w:rsidRDefault="00027E86" w:rsidP="00B13A35">
      <w:pPr>
        <w:adjustRightInd w:val="0"/>
        <w:snapToGrid w:val="0"/>
        <w:spacing w:line="360" w:lineRule="auto"/>
        <w:jc w:val="both"/>
        <w:rPr>
          <w:rFonts w:ascii="Book Antiqua" w:hAnsi="Book Antiqua"/>
          <w:color w:val="000000" w:themeColor="text1"/>
        </w:rPr>
      </w:pPr>
      <w:r w:rsidRPr="00E25EC9">
        <w:rPr>
          <w:rFonts w:ascii="Book Antiqua" w:eastAsia="Book Antiqua" w:hAnsi="Book Antiqua" w:cs="Book Antiqua"/>
          <w:color w:val="000000" w:themeColor="text1"/>
          <w:vertAlign w:val="superscript"/>
        </w:rPr>
        <w:t>1</w:t>
      </w:r>
      <w:r w:rsidRPr="00E25EC9">
        <w:rPr>
          <w:rFonts w:ascii="Book Antiqua" w:eastAsia="Book Antiqua" w:hAnsi="Book Antiqua" w:cs="Book Antiqua"/>
          <w:color w:val="000000" w:themeColor="text1"/>
        </w:rPr>
        <w:t>Statistically significant</w:t>
      </w:r>
      <w:r>
        <w:rPr>
          <w:rFonts w:ascii="Book Antiqua" w:eastAsia="Book Antiqua" w:hAnsi="Book Antiqua" w:cs="Book Antiqua"/>
          <w:color w:val="000000" w:themeColor="text1"/>
        </w:rPr>
        <w:t xml:space="preserve">. </w:t>
      </w:r>
      <w:r w:rsidR="00E70454" w:rsidRPr="00E25EC9">
        <w:rPr>
          <w:rFonts w:ascii="Book Antiqua" w:hAnsi="Book Antiqua"/>
          <w:color w:val="000000" w:themeColor="text1"/>
        </w:rPr>
        <w:t>OR: Odds ratio.</w:t>
      </w:r>
    </w:p>
    <w:p w14:paraId="5F2195B0" w14:textId="0ED0B9AB" w:rsidR="00A96ADE" w:rsidRPr="009D0CCF" w:rsidRDefault="00A96ADE" w:rsidP="009D0CCF">
      <w:pPr>
        <w:adjustRightInd w:val="0"/>
        <w:snapToGrid w:val="0"/>
        <w:spacing w:line="360" w:lineRule="auto"/>
        <w:jc w:val="both"/>
        <w:rPr>
          <w:rFonts w:ascii="Book Antiqua" w:hAnsi="Book Antiqua"/>
          <w:b/>
          <w:bCs/>
          <w:color w:val="000000" w:themeColor="text1"/>
        </w:rPr>
      </w:pPr>
      <w:r w:rsidRPr="00E25EC9">
        <w:rPr>
          <w:rFonts w:ascii="Book Antiqua" w:hAnsi="Book Antiqua"/>
          <w:color w:val="000000" w:themeColor="text1"/>
        </w:rPr>
        <w:br w:type="page"/>
      </w:r>
      <w:r w:rsidRPr="009D0CCF">
        <w:rPr>
          <w:rFonts w:ascii="Book Antiqua" w:hAnsi="Book Antiqua"/>
          <w:b/>
          <w:bCs/>
          <w:color w:val="000000" w:themeColor="text1"/>
          <w:kern w:val="2"/>
        </w:rPr>
        <w:lastRenderedPageBreak/>
        <w:t>Table 5 Postoperative complications in patients who underwent different types of surgery</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2412"/>
        <w:gridCol w:w="2708"/>
        <w:gridCol w:w="2042"/>
        <w:gridCol w:w="1207"/>
        <w:gridCol w:w="1207"/>
      </w:tblGrid>
      <w:tr w:rsidR="00E25EC9" w:rsidRPr="00EC7B6D" w14:paraId="3616AD7B" w14:textId="77777777" w:rsidTr="00444BA0">
        <w:trPr>
          <w:trHeight w:val="320"/>
          <w:jc w:val="center"/>
        </w:trPr>
        <w:tc>
          <w:tcPr>
            <w:tcW w:w="1148" w:type="pct"/>
            <w:tcBorders>
              <w:top w:val="single" w:sz="12" w:space="0" w:color="auto"/>
              <w:bottom w:val="single" w:sz="12" w:space="0" w:color="auto"/>
            </w:tcBorders>
            <w:shd w:val="clear" w:color="auto" w:fill="auto"/>
            <w:noWrap/>
            <w:vAlign w:val="center"/>
            <w:hideMark/>
          </w:tcPr>
          <w:p w14:paraId="267871A2" w14:textId="77777777" w:rsidR="00A96ADE" w:rsidRPr="00EC7B6D" w:rsidRDefault="00A96ADE" w:rsidP="00B13A35">
            <w:pPr>
              <w:adjustRightInd w:val="0"/>
              <w:snapToGrid w:val="0"/>
              <w:spacing w:line="360" w:lineRule="auto"/>
              <w:jc w:val="both"/>
              <w:rPr>
                <w:rFonts w:ascii="Book Antiqua" w:hAnsi="Book Antiqua"/>
                <w:b/>
                <w:bCs/>
                <w:color w:val="000000" w:themeColor="text1"/>
                <w:kern w:val="2"/>
              </w:rPr>
            </w:pPr>
          </w:p>
        </w:tc>
        <w:tc>
          <w:tcPr>
            <w:tcW w:w="1375" w:type="pct"/>
            <w:tcBorders>
              <w:top w:val="single" w:sz="12" w:space="0" w:color="auto"/>
              <w:bottom w:val="single" w:sz="12" w:space="0" w:color="auto"/>
            </w:tcBorders>
            <w:shd w:val="clear" w:color="auto" w:fill="auto"/>
            <w:noWrap/>
            <w:vAlign w:val="center"/>
            <w:hideMark/>
          </w:tcPr>
          <w:p w14:paraId="75AC0E84" w14:textId="5348554A" w:rsidR="00A96ADE" w:rsidRPr="00EC7B6D" w:rsidRDefault="00A96ADE" w:rsidP="00B13A35">
            <w:pPr>
              <w:adjustRightInd w:val="0"/>
              <w:snapToGrid w:val="0"/>
              <w:spacing w:line="360" w:lineRule="auto"/>
              <w:jc w:val="both"/>
              <w:rPr>
                <w:rFonts w:ascii="Book Antiqua" w:hAnsi="Book Antiqua"/>
                <w:b/>
                <w:bCs/>
                <w:color w:val="000000" w:themeColor="text1"/>
                <w:kern w:val="2"/>
              </w:rPr>
            </w:pPr>
            <w:r w:rsidRPr="00EC7B6D">
              <w:rPr>
                <w:rFonts w:ascii="Book Antiqua" w:hAnsi="Book Antiqua"/>
                <w:b/>
                <w:bCs/>
                <w:color w:val="000000" w:themeColor="text1"/>
                <w:kern w:val="2"/>
              </w:rPr>
              <w:t xml:space="preserve">Local </w:t>
            </w:r>
            <w:r w:rsidR="00EC7B6D" w:rsidRPr="00EC7B6D">
              <w:rPr>
                <w:rFonts w:ascii="Book Antiqua" w:hAnsi="Book Antiqua"/>
                <w:b/>
                <w:bCs/>
                <w:color w:val="000000" w:themeColor="text1"/>
                <w:kern w:val="2"/>
              </w:rPr>
              <w:t xml:space="preserve">resection </w:t>
            </w:r>
            <w:r w:rsidRPr="00EC7B6D">
              <w:rPr>
                <w:rFonts w:ascii="Book Antiqua" w:hAnsi="Book Antiqua"/>
                <w:b/>
                <w:bCs/>
                <w:color w:val="000000" w:themeColor="text1"/>
                <w:kern w:val="2"/>
              </w:rPr>
              <w:t>(</w:t>
            </w:r>
            <w:r w:rsidRPr="00EC7B6D">
              <w:rPr>
                <w:rFonts w:ascii="Book Antiqua" w:hAnsi="Book Antiqua"/>
                <w:b/>
                <w:bCs/>
                <w:i/>
                <w:iCs/>
                <w:color w:val="000000" w:themeColor="text1"/>
                <w:kern w:val="2"/>
              </w:rPr>
              <w:t>n</w:t>
            </w:r>
            <w:r w:rsidR="00EC7B6D">
              <w:rPr>
                <w:rFonts w:ascii="Book Antiqua" w:hAnsi="Book Antiqua"/>
                <w:b/>
                <w:bCs/>
                <w:color w:val="000000" w:themeColor="text1"/>
                <w:kern w:val="2"/>
              </w:rPr>
              <w:t xml:space="preserve"> </w:t>
            </w:r>
            <w:r w:rsidRPr="00EC7B6D">
              <w:rPr>
                <w:rFonts w:ascii="Book Antiqua" w:hAnsi="Book Antiqua"/>
                <w:b/>
                <w:bCs/>
                <w:color w:val="000000" w:themeColor="text1"/>
                <w:kern w:val="2"/>
              </w:rPr>
              <w:t>=</w:t>
            </w:r>
            <w:r w:rsidR="00EC7B6D">
              <w:rPr>
                <w:rFonts w:ascii="Book Antiqua" w:hAnsi="Book Antiqua"/>
                <w:b/>
                <w:bCs/>
                <w:color w:val="000000" w:themeColor="text1"/>
                <w:kern w:val="2"/>
              </w:rPr>
              <w:t xml:space="preserve"> </w:t>
            </w:r>
            <w:r w:rsidRPr="00EC7B6D">
              <w:rPr>
                <w:rFonts w:ascii="Book Antiqua" w:hAnsi="Book Antiqua"/>
                <w:b/>
                <w:bCs/>
                <w:color w:val="000000" w:themeColor="text1"/>
                <w:kern w:val="2"/>
              </w:rPr>
              <w:t>56)</w:t>
            </w:r>
          </w:p>
        </w:tc>
        <w:tc>
          <w:tcPr>
            <w:tcW w:w="1116" w:type="pct"/>
            <w:tcBorders>
              <w:top w:val="single" w:sz="12" w:space="0" w:color="auto"/>
              <w:bottom w:val="single" w:sz="12" w:space="0" w:color="auto"/>
            </w:tcBorders>
            <w:shd w:val="clear" w:color="auto" w:fill="auto"/>
            <w:noWrap/>
            <w:vAlign w:val="center"/>
            <w:hideMark/>
          </w:tcPr>
          <w:p w14:paraId="64B5E6C5" w14:textId="50A41A49" w:rsidR="00A96ADE" w:rsidRPr="00EC7B6D" w:rsidRDefault="00A96ADE" w:rsidP="00B13A35">
            <w:pPr>
              <w:adjustRightInd w:val="0"/>
              <w:snapToGrid w:val="0"/>
              <w:spacing w:line="360" w:lineRule="auto"/>
              <w:jc w:val="both"/>
              <w:rPr>
                <w:rFonts w:ascii="Book Antiqua" w:hAnsi="Book Antiqua"/>
                <w:b/>
                <w:bCs/>
                <w:color w:val="000000" w:themeColor="text1"/>
                <w:kern w:val="2"/>
              </w:rPr>
            </w:pPr>
            <w:r w:rsidRPr="00EC7B6D">
              <w:rPr>
                <w:rFonts w:ascii="Book Antiqua" w:hAnsi="Book Antiqua"/>
                <w:b/>
                <w:bCs/>
                <w:color w:val="000000" w:themeColor="text1"/>
                <w:kern w:val="2"/>
              </w:rPr>
              <w:t>Whipple (</w:t>
            </w:r>
            <w:r w:rsidRPr="00EC7B6D">
              <w:rPr>
                <w:rFonts w:ascii="Book Antiqua" w:hAnsi="Book Antiqua"/>
                <w:b/>
                <w:bCs/>
                <w:i/>
                <w:iCs/>
                <w:color w:val="000000" w:themeColor="text1"/>
                <w:kern w:val="2"/>
              </w:rPr>
              <w:t>n</w:t>
            </w:r>
            <w:r w:rsidR="00EC7B6D">
              <w:rPr>
                <w:rFonts w:ascii="Book Antiqua" w:hAnsi="Book Antiqua"/>
                <w:b/>
                <w:bCs/>
                <w:color w:val="000000" w:themeColor="text1"/>
                <w:kern w:val="2"/>
              </w:rPr>
              <w:t xml:space="preserve"> </w:t>
            </w:r>
            <w:r w:rsidRPr="00EC7B6D">
              <w:rPr>
                <w:rFonts w:ascii="Book Antiqua" w:hAnsi="Book Antiqua"/>
                <w:b/>
                <w:bCs/>
                <w:color w:val="000000" w:themeColor="text1"/>
                <w:kern w:val="2"/>
              </w:rPr>
              <w:t>=</w:t>
            </w:r>
            <w:r w:rsidR="00EC7B6D">
              <w:rPr>
                <w:rFonts w:ascii="Book Antiqua" w:hAnsi="Book Antiqua"/>
                <w:b/>
                <w:bCs/>
                <w:color w:val="000000" w:themeColor="text1"/>
                <w:kern w:val="2"/>
              </w:rPr>
              <w:t xml:space="preserve"> </w:t>
            </w:r>
            <w:r w:rsidRPr="00EC7B6D">
              <w:rPr>
                <w:rFonts w:ascii="Book Antiqua" w:hAnsi="Book Antiqua"/>
                <w:b/>
                <w:bCs/>
                <w:color w:val="000000" w:themeColor="text1"/>
                <w:kern w:val="2"/>
              </w:rPr>
              <w:t>30)</w:t>
            </w:r>
          </w:p>
        </w:tc>
        <w:tc>
          <w:tcPr>
            <w:tcW w:w="680" w:type="pct"/>
            <w:tcBorders>
              <w:top w:val="single" w:sz="12" w:space="0" w:color="auto"/>
              <w:bottom w:val="single" w:sz="12" w:space="0" w:color="auto"/>
            </w:tcBorders>
            <w:shd w:val="clear" w:color="auto" w:fill="auto"/>
            <w:noWrap/>
            <w:vAlign w:val="center"/>
            <w:hideMark/>
          </w:tcPr>
          <w:p w14:paraId="3163077B" w14:textId="77777777" w:rsidR="00A96ADE" w:rsidRPr="00EC7B6D" w:rsidRDefault="00A96ADE" w:rsidP="00B13A35">
            <w:pPr>
              <w:adjustRightInd w:val="0"/>
              <w:snapToGrid w:val="0"/>
              <w:spacing w:line="360" w:lineRule="auto"/>
              <w:jc w:val="both"/>
              <w:rPr>
                <w:rFonts w:ascii="Book Antiqua" w:hAnsi="Book Antiqua"/>
                <w:b/>
                <w:bCs/>
                <w:color w:val="000000" w:themeColor="text1"/>
                <w:kern w:val="2"/>
              </w:rPr>
            </w:pPr>
            <w:r w:rsidRPr="00EC7B6D">
              <w:rPr>
                <w:rFonts w:ascii="Book Antiqua" w:hAnsi="Book Antiqua"/>
                <w:b/>
                <w:bCs/>
                <w:i/>
                <w:iCs/>
                <w:color w:val="000000" w:themeColor="text1"/>
                <w:kern w:val="2"/>
              </w:rPr>
              <w:t>χ</w:t>
            </w:r>
            <w:r w:rsidRPr="00EC7B6D">
              <w:rPr>
                <w:rFonts w:ascii="Book Antiqua" w:hAnsi="Book Antiqua"/>
                <w:b/>
                <w:bCs/>
                <w:color w:val="000000" w:themeColor="text1"/>
                <w:kern w:val="2"/>
                <w:vertAlign w:val="superscript"/>
              </w:rPr>
              <w:t>2</w:t>
            </w:r>
          </w:p>
        </w:tc>
        <w:tc>
          <w:tcPr>
            <w:tcW w:w="680" w:type="pct"/>
            <w:tcBorders>
              <w:top w:val="single" w:sz="12" w:space="0" w:color="auto"/>
              <w:bottom w:val="single" w:sz="12" w:space="0" w:color="auto"/>
            </w:tcBorders>
            <w:shd w:val="clear" w:color="auto" w:fill="auto"/>
            <w:noWrap/>
            <w:vAlign w:val="center"/>
            <w:hideMark/>
          </w:tcPr>
          <w:p w14:paraId="3F22D373" w14:textId="5E20A2A0" w:rsidR="00A96ADE" w:rsidRPr="00EC7B6D" w:rsidRDefault="00A96ADE" w:rsidP="00B13A35">
            <w:pPr>
              <w:adjustRightInd w:val="0"/>
              <w:snapToGrid w:val="0"/>
              <w:spacing w:line="360" w:lineRule="auto"/>
              <w:jc w:val="both"/>
              <w:rPr>
                <w:rFonts w:ascii="Book Antiqua" w:hAnsi="Book Antiqua"/>
                <w:b/>
                <w:bCs/>
                <w:color w:val="000000" w:themeColor="text1"/>
                <w:kern w:val="2"/>
              </w:rPr>
            </w:pPr>
            <w:r w:rsidRPr="00EC7B6D">
              <w:rPr>
                <w:rFonts w:ascii="Book Antiqua" w:hAnsi="Book Antiqua"/>
                <w:b/>
                <w:bCs/>
                <w:i/>
                <w:iCs/>
                <w:color w:val="000000" w:themeColor="text1"/>
                <w:kern w:val="2"/>
              </w:rPr>
              <w:t>P</w:t>
            </w:r>
            <w:r w:rsidRPr="00EC7B6D">
              <w:rPr>
                <w:rFonts w:ascii="Book Antiqua" w:hAnsi="Book Antiqua"/>
                <w:b/>
                <w:bCs/>
                <w:color w:val="000000" w:themeColor="text1"/>
                <w:kern w:val="2"/>
              </w:rPr>
              <w:t xml:space="preserve"> </w:t>
            </w:r>
            <w:r w:rsidR="00EC7B6D" w:rsidRPr="00EC7B6D">
              <w:rPr>
                <w:rFonts w:ascii="Book Antiqua" w:hAnsi="Book Antiqua"/>
                <w:b/>
                <w:bCs/>
                <w:color w:val="000000" w:themeColor="text1"/>
                <w:kern w:val="2"/>
              </w:rPr>
              <w:t>value</w:t>
            </w:r>
          </w:p>
        </w:tc>
      </w:tr>
      <w:tr w:rsidR="00E25EC9" w:rsidRPr="00E25EC9" w14:paraId="35051459" w14:textId="77777777" w:rsidTr="00444BA0">
        <w:trPr>
          <w:trHeight w:val="320"/>
          <w:jc w:val="center"/>
        </w:trPr>
        <w:tc>
          <w:tcPr>
            <w:tcW w:w="1148" w:type="pct"/>
            <w:tcBorders>
              <w:top w:val="single" w:sz="12" w:space="0" w:color="auto"/>
            </w:tcBorders>
            <w:shd w:val="clear" w:color="auto" w:fill="auto"/>
            <w:noWrap/>
            <w:vAlign w:val="center"/>
            <w:hideMark/>
          </w:tcPr>
          <w:p w14:paraId="1F0A2532" w14:textId="54C79D9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Fistula</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Pr="00084480">
              <w:rPr>
                <w:rFonts w:ascii="Book Antiqua" w:hAnsi="Book Antiqua"/>
                <w:i/>
                <w:iCs/>
                <w:color w:val="000000" w:themeColor="text1"/>
                <w:kern w:val="2"/>
              </w:rPr>
              <w:t>n</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Pr>
                <w:rFonts w:ascii="Book Antiqua" w:hAnsi="Book Antiqua"/>
                <w:color w:val="000000" w:themeColor="text1"/>
                <w:kern w:val="2"/>
              </w:rPr>
              <w:t xml:space="preserve"> </w:t>
            </w:r>
            <w:r w:rsidRPr="00E25EC9">
              <w:rPr>
                <w:rFonts w:ascii="Book Antiqua" w:hAnsi="Book Antiqua"/>
                <w:color w:val="000000" w:themeColor="text1"/>
                <w:kern w:val="2"/>
              </w:rPr>
              <w:t>4)</w:t>
            </w:r>
          </w:p>
        </w:tc>
        <w:tc>
          <w:tcPr>
            <w:tcW w:w="1375" w:type="pct"/>
            <w:tcBorders>
              <w:top w:val="single" w:sz="12" w:space="0" w:color="auto"/>
            </w:tcBorders>
            <w:shd w:val="clear" w:color="auto" w:fill="auto"/>
            <w:noWrap/>
            <w:vAlign w:val="center"/>
            <w:hideMark/>
          </w:tcPr>
          <w:p w14:paraId="6341BD0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tcBorders>
              <w:top w:val="single" w:sz="12" w:space="0" w:color="auto"/>
            </w:tcBorders>
            <w:shd w:val="clear" w:color="auto" w:fill="auto"/>
            <w:noWrap/>
            <w:vAlign w:val="center"/>
            <w:hideMark/>
          </w:tcPr>
          <w:p w14:paraId="6BFD11B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tcBorders>
              <w:top w:val="single" w:sz="12" w:space="0" w:color="auto"/>
            </w:tcBorders>
            <w:shd w:val="clear" w:color="auto" w:fill="auto"/>
            <w:noWrap/>
            <w:vAlign w:val="center"/>
            <w:hideMark/>
          </w:tcPr>
          <w:p w14:paraId="669DED27" w14:textId="5B09542B"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2.882</w:t>
            </w:r>
          </w:p>
        </w:tc>
        <w:tc>
          <w:tcPr>
            <w:tcW w:w="680" w:type="pct"/>
            <w:tcBorders>
              <w:top w:val="single" w:sz="12" w:space="0" w:color="auto"/>
            </w:tcBorders>
            <w:shd w:val="clear" w:color="auto" w:fill="auto"/>
            <w:noWrap/>
            <w:vAlign w:val="center"/>
            <w:hideMark/>
          </w:tcPr>
          <w:p w14:paraId="539FD040" w14:textId="5D91B9CA"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0.09</w:t>
            </w:r>
          </w:p>
        </w:tc>
      </w:tr>
      <w:tr w:rsidR="00E25EC9" w:rsidRPr="00E25EC9" w14:paraId="5EFABB30" w14:textId="77777777" w:rsidTr="00444BA0">
        <w:trPr>
          <w:trHeight w:val="320"/>
          <w:jc w:val="center"/>
        </w:trPr>
        <w:tc>
          <w:tcPr>
            <w:tcW w:w="1148" w:type="pct"/>
            <w:shd w:val="clear" w:color="auto" w:fill="auto"/>
            <w:noWrap/>
            <w:vAlign w:val="center"/>
            <w:hideMark/>
          </w:tcPr>
          <w:p w14:paraId="1EEA5FC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1375" w:type="pct"/>
            <w:shd w:val="clear" w:color="auto" w:fill="auto"/>
            <w:noWrap/>
            <w:vAlign w:val="center"/>
            <w:hideMark/>
          </w:tcPr>
          <w:p w14:paraId="2069B0D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w:t>
            </w:r>
          </w:p>
        </w:tc>
        <w:tc>
          <w:tcPr>
            <w:tcW w:w="1116" w:type="pct"/>
            <w:shd w:val="clear" w:color="auto" w:fill="auto"/>
            <w:noWrap/>
            <w:vAlign w:val="center"/>
            <w:hideMark/>
          </w:tcPr>
          <w:p w14:paraId="11B1BD2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p>
        </w:tc>
        <w:tc>
          <w:tcPr>
            <w:tcW w:w="680" w:type="pct"/>
            <w:shd w:val="clear" w:color="auto" w:fill="auto"/>
            <w:noWrap/>
            <w:vAlign w:val="center"/>
            <w:hideMark/>
          </w:tcPr>
          <w:p w14:paraId="6AB2A94E" w14:textId="5F5856DD"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63160640" w14:textId="168DEB8A"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59E7BB69" w14:textId="77777777" w:rsidTr="00444BA0">
        <w:trPr>
          <w:trHeight w:val="320"/>
          <w:jc w:val="center"/>
        </w:trPr>
        <w:tc>
          <w:tcPr>
            <w:tcW w:w="1148" w:type="pct"/>
            <w:shd w:val="clear" w:color="auto" w:fill="auto"/>
            <w:noWrap/>
            <w:vAlign w:val="center"/>
            <w:hideMark/>
          </w:tcPr>
          <w:p w14:paraId="53EBF68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1375" w:type="pct"/>
            <w:shd w:val="clear" w:color="auto" w:fill="auto"/>
            <w:noWrap/>
            <w:vAlign w:val="center"/>
            <w:hideMark/>
          </w:tcPr>
          <w:p w14:paraId="1E5D8DE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55</w:t>
            </w:r>
          </w:p>
        </w:tc>
        <w:tc>
          <w:tcPr>
            <w:tcW w:w="1116" w:type="pct"/>
            <w:shd w:val="clear" w:color="auto" w:fill="auto"/>
            <w:noWrap/>
            <w:vAlign w:val="center"/>
            <w:hideMark/>
          </w:tcPr>
          <w:p w14:paraId="061ACB1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26</w:t>
            </w:r>
          </w:p>
        </w:tc>
        <w:tc>
          <w:tcPr>
            <w:tcW w:w="680" w:type="pct"/>
            <w:vAlign w:val="center"/>
            <w:hideMark/>
          </w:tcPr>
          <w:p w14:paraId="4CEDECD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5EA4233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109C72C1" w14:textId="77777777" w:rsidTr="00444BA0">
        <w:trPr>
          <w:trHeight w:val="320"/>
          <w:jc w:val="center"/>
        </w:trPr>
        <w:tc>
          <w:tcPr>
            <w:tcW w:w="1148" w:type="pct"/>
            <w:shd w:val="clear" w:color="auto" w:fill="auto"/>
            <w:noWrap/>
            <w:vAlign w:val="center"/>
            <w:hideMark/>
          </w:tcPr>
          <w:p w14:paraId="2A0DA175" w14:textId="6738B59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Hemorrhage</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sidRPr="00084480">
              <w:rPr>
                <w:rFonts w:ascii="Book Antiqua" w:hAnsi="Book Antiqua"/>
                <w:i/>
                <w:iCs/>
                <w:color w:val="000000" w:themeColor="text1"/>
                <w:kern w:val="2"/>
              </w:rPr>
              <w:t>n</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Pr>
                <w:rFonts w:ascii="Book Antiqua" w:hAnsi="Book Antiqua"/>
                <w:color w:val="000000" w:themeColor="text1"/>
                <w:kern w:val="2"/>
              </w:rPr>
              <w:t xml:space="preserve"> </w:t>
            </w:r>
            <w:r w:rsidRPr="00E25EC9">
              <w:rPr>
                <w:rFonts w:ascii="Book Antiqua" w:hAnsi="Book Antiqua"/>
                <w:color w:val="000000" w:themeColor="text1"/>
                <w:kern w:val="2"/>
              </w:rPr>
              <w:t>5)</w:t>
            </w:r>
          </w:p>
        </w:tc>
        <w:tc>
          <w:tcPr>
            <w:tcW w:w="1375" w:type="pct"/>
            <w:shd w:val="clear" w:color="auto" w:fill="auto"/>
            <w:noWrap/>
            <w:vAlign w:val="center"/>
            <w:hideMark/>
          </w:tcPr>
          <w:p w14:paraId="67F7D81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A29313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0950C194" w14:textId="4F24C38E"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0.305</w:t>
            </w:r>
          </w:p>
        </w:tc>
        <w:tc>
          <w:tcPr>
            <w:tcW w:w="680" w:type="pct"/>
            <w:shd w:val="clear" w:color="auto" w:fill="auto"/>
            <w:noWrap/>
            <w:vAlign w:val="center"/>
            <w:hideMark/>
          </w:tcPr>
          <w:p w14:paraId="7A1EF4A6" w14:textId="7C5BFE80"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0.887</w:t>
            </w:r>
          </w:p>
        </w:tc>
      </w:tr>
      <w:tr w:rsidR="00E25EC9" w:rsidRPr="00E25EC9" w14:paraId="04E63A27" w14:textId="77777777" w:rsidTr="00444BA0">
        <w:trPr>
          <w:trHeight w:val="320"/>
          <w:jc w:val="center"/>
        </w:trPr>
        <w:tc>
          <w:tcPr>
            <w:tcW w:w="1148" w:type="pct"/>
            <w:shd w:val="clear" w:color="auto" w:fill="auto"/>
            <w:noWrap/>
            <w:vAlign w:val="center"/>
            <w:hideMark/>
          </w:tcPr>
          <w:p w14:paraId="5CEAFFB2"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1375" w:type="pct"/>
            <w:shd w:val="clear" w:color="auto" w:fill="auto"/>
            <w:noWrap/>
            <w:vAlign w:val="center"/>
            <w:hideMark/>
          </w:tcPr>
          <w:p w14:paraId="3E60489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p>
        </w:tc>
        <w:tc>
          <w:tcPr>
            <w:tcW w:w="1116" w:type="pct"/>
            <w:shd w:val="clear" w:color="auto" w:fill="auto"/>
            <w:noWrap/>
            <w:vAlign w:val="center"/>
            <w:hideMark/>
          </w:tcPr>
          <w:p w14:paraId="0ECDF5D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p>
        </w:tc>
        <w:tc>
          <w:tcPr>
            <w:tcW w:w="680" w:type="pct"/>
            <w:shd w:val="clear" w:color="auto" w:fill="auto"/>
            <w:noWrap/>
            <w:vAlign w:val="center"/>
            <w:hideMark/>
          </w:tcPr>
          <w:p w14:paraId="0E5E08CA" w14:textId="6CF35C31"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4883D744" w14:textId="0E55604C"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214F0D4C" w14:textId="77777777" w:rsidTr="00444BA0">
        <w:trPr>
          <w:trHeight w:val="320"/>
          <w:jc w:val="center"/>
        </w:trPr>
        <w:tc>
          <w:tcPr>
            <w:tcW w:w="1148" w:type="pct"/>
            <w:shd w:val="clear" w:color="auto" w:fill="auto"/>
            <w:noWrap/>
            <w:vAlign w:val="center"/>
            <w:hideMark/>
          </w:tcPr>
          <w:p w14:paraId="0F51939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1375" w:type="pct"/>
            <w:shd w:val="clear" w:color="auto" w:fill="auto"/>
            <w:noWrap/>
            <w:vAlign w:val="center"/>
            <w:hideMark/>
          </w:tcPr>
          <w:p w14:paraId="479865F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52</w:t>
            </w:r>
          </w:p>
        </w:tc>
        <w:tc>
          <w:tcPr>
            <w:tcW w:w="1116" w:type="pct"/>
            <w:shd w:val="clear" w:color="auto" w:fill="auto"/>
            <w:noWrap/>
            <w:vAlign w:val="center"/>
            <w:hideMark/>
          </w:tcPr>
          <w:p w14:paraId="3C8BB71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26</w:t>
            </w:r>
          </w:p>
        </w:tc>
        <w:tc>
          <w:tcPr>
            <w:tcW w:w="680" w:type="pct"/>
            <w:vAlign w:val="center"/>
            <w:hideMark/>
          </w:tcPr>
          <w:p w14:paraId="56FB3CA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7F52A9F5"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707DDAD4" w14:textId="77777777" w:rsidTr="00444BA0">
        <w:trPr>
          <w:trHeight w:val="320"/>
          <w:jc w:val="center"/>
        </w:trPr>
        <w:tc>
          <w:tcPr>
            <w:tcW w:w="1148" w:type="pct"/>
            <w:shd w:val="clear" w:color="auto" w:fill="auto"/>
            <w:noWrap/>
            <w:vAlign w:val="center"/>
            <w:hideMark/>
          </w:tcPr>
          <w:p w14:paraId="70BDE8A9" w14:textId="10C06D3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Infection</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sidRPr="00084480">
              <w:rPr>
                <w:rFonts w:ascii="Book Antiqua" w:hAnsi="Book Antiqua"/>
                <w:i/>
                <w:iCs/>
                <w:color w:val="000000" w:themeColor="text1"/>
                <w:kern w:val="2"/>
              </w:rPr>
              <w:t>n</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Pr>
                <w:rFonts w:ascii="Book Antiqua" w:hAnsi="Book Antiqua"/>
                <w:color w:val="000000" w:themeColor="text1"/>
                <w:kern w:val="2"/>
              </w:rPr>
              <w:t xml:space="preserve"> </w:t>
            </w:r>
            <w:r w:rsidRPr="00E25EC9">
              <w:rPr>
                <w:rFonts w:ascii="Book Antiqua" w:hAnsi="Book Antiqua"/>
                <w:color w:val="000000" w:themeColor="text1"/>
                <w:kern w:val="2"/>
              </w:rPr>
              <w:t>8)</w:t>
            </w:r>
          </w:p>
        </w:tc>
        <w:tc>
          <w:tcPr>
            <w:tcW w:w="1375" w:type="pct"/>
            <w:shd w:val="clear" w:color="auto" w:fill="auto"/>
            <w:noWrap/>
            <w:vAlign w:val="center"/>
            <w:hideMark/>
          </w:tcPr>
          <w:p w14:paraId="4093833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761ED86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1861FE48" w14:textId="240F74F4"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3.044</w:t>
            </w:r>
          </w:p>
        </w:tc>
        <w:tc>
          <w:tcPr>
            <w:tcW w:w="680" w:type="pct"/>
            <w:shd w:val="clear" w:color="auto" w:fill="auto"/>
            <w:noWrap/>
            <w:vAlign w:val="center"/>
            <w:hideMark/>
          </w:tcPr>
          <w:p w14:paraId="0264CFA0" w14:textId="75D48789"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0.081</w:t>
            </w:r>
          </w:p>
        </w:tc>
      </w:tr>
      <w:tr w:rsidR="00E25EC9" w:rsidRPr="00E25EC9" w14:paraId="45F95DE3" w14:textId="77777777" w:rsidTr="00444BA0">
        <w:trPr>
          <w:trHeight w:val="320"/>
          <w:jc w:val="center"/>
        </w:trPr>
        <w:tc>
          <w:tcPr>
            <w:tcW w:w="1148" w:type="pct"/>
            <w:shd w:val="clear" w:color="auto" w:fill="auto"/>
            <w:noWrap/>
            <w:vAlign w:val="center"/>
            <w:hideMark/>
          </w:tcPr>
          <w:p w14:paraId="2740EF9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1375" w:type="pct"/>
            <w:shd w:val="clear" w:color="auto" w:fill="auto"/>
            <w:noWrap/>
            <w:vAlign w:val="center"/>
            <w:hideMark/>
          </w:tcPr>
          <w:p w14:paraId="0133D53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w:t>
            </w:r>
          </w:p>
        </w:tc>
        <w:tc>
          <w:tcPr>
            <w:tcW w:w="1116" w:type="pct"/>
            <w:shd w:val="clear" w:color="auto" w:fill="auto"/>
            <w:noWrap/>
            <w:vAlign w:val="center"/>
            <w:hideMark/>
          </w:tcPr>
          <w:p w14:paraId="3C87474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w:t>
            </w:r>
          </w:p>
        </w:tc>
        <w:tc>
          <w:tcPr>
            <w:tcW w:w="680" w:type="pct"/>
            <w:shd w:val="clear" w:color="auto" w:fill="auto"/>
            <w:noWrap/>
            <w:vAlign w:val="center"/>
            <w:hideMark/>
          </w:tcPr>
          <w:p w14:paraId="2CC6D773" w14:textId="12AA230D"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6344157E" w14:textId="22641DB6"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25E6635" w14:textId="77777777" w:rsidTr="00444BA0">
        <w:trPr>
          <w:trHeight w:val="320"/>
          <w:jc w:val="center"/>
        </w:trPr>
        <w:tc>
          <w:tcPr>
            <w:tcW w:w="1148" w:type="pct"/>
            <w:shd w:val="clear" w:color="auto" w:fill="auto"/>
            <w:noWrap/>
            <w:vAlign w:val="center"/>
            <w:hideMark/>
          </w:tcPr>
          <w:p w14:paraId="0A93A28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1375" w:type="pct"/>
            <w:shd w:val="clear" w:color="auto" w:fill="auto"/>
            <w:noWrap/>
            <w:vAlign w:val="center"/>
            <w:hideMark/>
          </w:tcPr>
          <w:p w14:paraId="5CCE354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53</w:t>
            </w:r>
          </w:p>
        </w:tc>
        <w:tc>
          <w:tcPr>
            <w:tcW w:w="1116" w:type="pct"/>
            <w:shd w:val="clear" w:color="auto" w:fill="auto"/>
            <w:noWrap/>
            <w:vAlign w:val="center"/>
            <w:hideMark/>
          </w:tcPr>
          <w:p w14:paraId="6DDF061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24</w:t>
            </w:r>
          </w:p>
        </w:tc>
        <w:tc>
          <w:tcPr>
            <w:tcW w:w="680" w:type="pct"/>
            <w:vAlign w:val="center"/>
            <w:hideMark/>
          </w:tcPr>
          <w:p w14:paraId="1FFA632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63BA6FC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6A7015C5" w14:textId="77777777" w:rsidTr="00444BA0">
        <w:trPr>
          <w:trHeight w:val="320"/>
          <w:jc w:val="center"/>
        </w:trPr>
        <w:tc>
          <w:tcPr>
            <w:tcW w:w="1148" w:type="pct"/>
            <w:shd w:val="clear" w:color="auto" w:fill="auto"/>
            <w:noWrap/>
            <w:vAlign w:val="center"/>
            <w:hideMark/>
          </w:tcPr>
          <w:p w14:paraId="7A83B4F9" w14:textId="366DFE5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Gastroparesis</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sidRPr="00084480">
              <w:rPr>
                <w:rFonts w:ascii="Book Antiqua" w:hAnsi="Book Antiqua"/>
                <w:i/>
                <w:iCs/>
                <w:color w:val="000000" w:themeColor="text1"/>
                <w:kern w:val="2"/>
              </w:rPr>
              <w:t>n</w:t>
            </w:r>
            <w:r w:rsidR="00084480">
              <w:rPr>
                <w:rFonts w:ascii="Book Antiqua" w:hAnsi="Book Antiqua"/>
                <w:color w:val="000000" w:themeColor="text1"/>
                <w:kern w:val="2"/>
              </w:rPr>
              <w:t xml:space="preserve"> </w:t>
            </w:r>
            <w:r w:rsidRPr="00E25EC9">
              <w:rPr>
                <w:rFonts w:ascii="Book Antiqua" w:hAnsi="Book Antiqua"/>
                <w:color w:val="000000" w:themeColor="text1"/>
                <w:kern w:val="2"/>
              </w:rPr>
              <w:t>=</w:t>
            </w:r>
            <w:r w:rsidR="00084480">
              <w:rPr>
                <w:rFonts w:ascii="Book Antiqua" w:hAnsi="Book Antiqua"/>
                <w:color w:val="000000" w:themeColor="text1"/>
                <w:kern w:val="2"/>
              </w:rPr>
              <w:t xml:space="preserve"> </w:t>
            </w:r>
            <w:r w:rsidRPr="00E25EC9">
              <w:rPr>
                <w:rFonts w:ascii="Book Antiqua" w:hAnsi="Book Antiqua"/>
                <w:color w:val="000000" w:themeColor="text1"/>
                <w:kern w:val="2"/>
              </w:rPr>
              <w:t>4)</w:t>
            </w:r>
          </w:p>
        </w:tc>
        <w:tc>
          <w:tcPr>
            <w:tcW w:w="1375" w:type="pct"/>
            <w:shd w:val="clear" w:color="auto" w:fill="auto"/>
            <w:noWrap/>
            <w:vAlign w:val="center"/>
            <w:hideMark/>
          </w:tcPr>
          <w:p w14:paraId="29C2BDBB"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EF5707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18E98F81" w14:textId="67D87B04"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0.925</w:t>
            </w:r>
          </w:p>
        </w:tc>
        <w:tc>
          <w:tcPr>
            <w:tcW w:w="680" w:type="pct"/>
            <w:shd w:val="clear" w:color="auto" w:fill="auto"/>
            <w:noWrap/>
            <w:vAlign w:val="center"/>
            <w:hideMark/>
          </w:tcPr>
          <w:p w14:paraId="533319C2" w14:textId="3612A795" w:rsidR="00A96ADE" w:rsidRPr="00E25EC9" w:rsidRDefault="0067407A"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0.336</w:t>
            </w:r>
          </w:p>
        </w:tc>
      </w:tr>
      <w:tr w:rsidR="00E25EC9" w:rsidRPr="00E25EC9" w14:paraId="0E0AE353" w14:textId="77777777" w:rsidTr="00444BA0">
        <w:trPr>
          <w:trHeight w:val="320"/>
          <w:jc w:val="center"/>
        </w:trPr>
        <w:tc>
          <w:tcPr>
            <w:tcW w:w="1148" w:type="pct"/>
            <w:shd w:val="clear" w:color="auto" w:fill="auto"/>
            <w:noWrap/>
            <w:vAlign w:val="center"/>
            <w:hideMark/>
          </w:tcPr>
          <w:p w14:paraId="69000EC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1375" w:type="pct"/>
            <w:shd w:val="clear" w:color="auto" w:fill="auto"/>
            <w:noWrap/>
            <w:vAlign w:val="center"/>
            <w:hideMark/>
          </w:tcPr>
          <w:p w14:paraId="42444E9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4</w:t>
            </w:r>
          </w:p>
        </w:tc>
        <w:tc>
          <w:tcPr>
            <w:tcW w:w="1116" w:type="pct"/>
            <w:shd w:val="clear" w:color="auto" w:fill="auto"/>
            <w:noWrap/>
            <w:vAlign w:val="center"/>
            <w:hideMark/>
          </w:tcPr>
          <w:p w14:paraId="5189118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w:t>
            </w:r>
          </w:p>
        </w:tc>
        <w:tc>
          <w:tcPr>
            <w:tcW w:w="680" w:type="pct"/>
            <w:shd w:val="clear" w:color="auto" w:fill="auto"/>
            <w:noWrap/>
            <w:vAlign w:val="center"/>
            <w:hideMark/>
          </w:tcPr>
          <w:p w14:paraId="1272A491" w14:textId="464F360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shd w:val="clear" w:color="auto" w:fill="auto"/>
            <w:noWrap/>
            <w:vAlign w:val="center"/>
            <w:hideMark/>
          </w:tcPr>
          <w:p w14:paraId="53200273" w14:textId="1D57382C"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0AFED70B" w14:textId="77777777" w:rsidTr="00444BA0">
        <w:trPr>
          <w:trHeight w:val="320"/>
          <w:jc w:val="center"/>
        </w:trPr>
        <w:tc>
          <w:tcPr>
            <w:tcW w:w="1148" w:type="pct"/>
            <w:shd w:val="clear" w:color="auto" w:fill="auto"/>
            <w:noWrap/>
            <w:vAlign w:val="center"/>
            <w:hideMark/>
          </w:tcPr>
          <w:p w14:paraId="52BFB00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1375" w:type="pct"/>
            <w:shd w:val="clear" w:color="auto" w:fill="auto"/>
            <w:noWrap/>
            <w:vAlign w:val="center"/>
            <w:hideMark/>
          </w:tcPr>
          <w:p w14:paraId="1ED1FF2D"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52</w:t>
            </w:r>
          </w:p>
        </w:tc>
        <w:tc>
          <w:tcPr>
            <w:tcW w:w="1116" w:type="pct"/>
            <w:shd w:val="clear" w:color="auto" w:fill="auto"/>
            <w:noWrap/>
            <w:vAlign w:val="center"/>
            <w:hideMark/>
          </w:tcPr>
          <w:p w14:paraId="79371F0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30</w:t>
            </w:r>
          </w:p>
        </w:tc>
        <w:tc>
          <w:tcPr>
            <w:tcW w:w="680" w:type="pct"/>
            <w:vAlign w:val="center"/>
            <w:hideMark/>
          </w:tcPr>
          <w:p w14:paraId="52ADA2B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80" w:type="pct"/>
            <w:vAlign w:val="center"/>
            <w:hideMark/>
          </w:tcPr>
          <w:p w14:paraId="6A48EED2"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bl>
    <w:p w14:paraId="6D8C71EC" w14:textId="77777777" w:rsidR="00A96ADE" w:rsidRPr="00E25EC9" w:rsidRDefault="00A96ADE" w:rsidP="00B13A35">
      <w:pPr>
        <w:adjustRightInd w:val="0"/>
        <w:snapToGrid w:val="0"/>
        <w:spacing w:line="360" w:lineRule="auto"/>
        <w:jc w:val="both"/>
        <w:rPr>
          <w:rFonts w:ascii="Book Antiqua" w:hAnsi="Book Antiqua"/>
          <w:color w:val="000000" w:themeColor="text1"/>
        </w:rPr>
      </w:pPr>
    </w:p>
    <w:p w14:paraId="29064499" w14:textId="063C4BAE" w:rsidR="00A96ADE" w:rsidRPr="00422ED9" w:rsidRDefault="00A96ADE" w:rsidP="00422ED9">
      <w:pPr>
        <w:adjustRightInd w:val="0"/>
        <w:snapToGrid w:val="0"/>
        <w:spacing w:line="360" w:lineRule="auto"/>
        <w:jc w:val="both"/>
        <w:rPr>
          <w:rFonts w:ascii="Book Antiqua" w:hAnsi="Book Antiqua"/>
          <w:b/>
          <w:bCs/>
          <w:color w:val="000000" w:themeColor="text1"/>
        </w:rPr>
      </w:pPr>
      <w:r w:rsidRPr="00E25EC9">
        <w:rPr>
          <w:rFonts w:ascii="Book Antiqua" w:hAnsi="Book Antiqua"/>
          <w:color w:val="000000" w:themeColor="text1"/>
        </w:rPr>
        <w:br w:type="page"/>
      </w:r>
      <w:r w:rsidRPr="00422ED9">
        <w:rPr>
          <w:rFonts w:ascii="Book Antiqua" w:hAnsi="Book Antiqua"/>
          <w:b/>
          <w:bCs/>
          <w:color w:val="000000" w:themeColor="text1"/>
          <w:kern w:val="2"/>
        </w:rPr>
        <w:lastRenderedPageBreak/>
        <w:t>Table 6 Clinical character</w:t>
      </w:r>
      <w:r w:rsidR="00424F3B">
        <w:rPr>
          <w:rFonts w:ascii="Book Antiqua" w:hAnsi="Book Antiqua"/>
          <w:b/>
          <w:bCs/>
          <w:color w:val="000000" w:themeColor="text1"/>
          <w:kern w:val="2"/>
        </w:rPr>
        <w:t>istic</w:t>
      </w:r>
      <w:r w:rsidRPr="00422ED9">
        <w:rPr>
          <w:rFonts w:ascii="Book Antiqua" w:hAnsi="Book Antiqua"/>
          <w:b/>
          <w:bCs/>
          <w:color w:val="000000" w:themeColor="text1"/>
          <w:kern w:val="2"/>
        </w:rPr>
        <w:t xml:space="preserve">s of 48 patients with duodenal gastrointestinal stromal tumors </w:t>
      </w:r>
      <w:r w:rsidR="00424F3B">
        <w:rPr>
          <w:rFonts w:ascii="Book Antiqua" w:hAnsi="Book Antiqua"/>
          <w:b/>
          <w:bCs/>
          <w:color w:val="000000" w:themeColor="text1"/>
          <w:kern w:val="2"/>
        </w:rPr>
        <w:t xml:space="preserve">in the </w:t>
      </w:r>
      <w:r w:rsidR="00424F3B" w:rsidRPr="00422ED9">
        <w:rPr>
          <w:rFonts w:ascii="Book Antiqua" w:hAnsi="Book Antiqua"/>
          <w:b/>
          <w:bCs/>
          <w:color w:val="000000" w:themeColor="text1"/>
          <w:kern w:val="2"/>
        </w:rPr>
        <w:t xml:space="preserve">descending </w:t>
      </w:r>
      <w:r w:rsidR="00424F3B">
        <w:rPr>
          <w:rFonts w:ascii="Book Antiqua" w:hAnsi="Book Antiqua"/>
          <w:b/>
          <w:bCs/>
          <w:color w:val="000000" w:themeColor="text1"/>
          <w:kern w:val="2"/>
        </w:rPr>
        <w:t>section treated with</w:t>
      </w:r>
      <w:r w:rsidRPr="00422ED9">
        <w:rPr>
          <w:rFonts w:ascii="Book Antiqua" w:hAnsi="Book Antiqua"/>
          <w:b/>
          <w:bCs/>
          <w:color w:val="000000" w:themeColor="text1"/>
          <w:kern w:val="2"/>
        </w:rPr>
        <w:t xml:space="preserve"> different types of surgery</w:t>
      </w:r>
      <w:r w:rsidR="00C1540A">
        <w:rPr>
          <w:rFonts w:ascii="Book Antiqua" w:hAnsi="Book Antiqua"/>
          <w:b/>
          <w:bCs/>
          <w:color w:val="000000" w:themeColor="text1"/>
          <w:kern w:val="2"/>
        </w:rPr>
        <w:t xml:space="preserve">, </w:t>
      </w:r>
      <w:r w:rsidR="00C1540A" w:rsidRPr="00C1540A">
        <w:rPr>
          <w:rFonts w:ascii="Book Antiqua" w:hAnsi="Book Antiqua"/>
          <w:b/>
          <w:bCs/>
          <w:i/>
          <w:iCs/>
          <w:color w:val="000000" w:themeColor="text1"/>
          <w:kern w:val="2"/>
        </w:rPr>
        <w:t>n</w:t>
      </w:r>
      <w:r w:rsidR="00C1540A">
        <w:rPr>
          <w:rFonts w:ascii="Book Antiqua" w:hAnsi="Book Antiqua"/>
          <w:b/>
          <w:bCs/>
          <w:color w:val="000000" w:themeColor="text1"/>
          <w:kern w:val="2"/>
        </w:rPr>
        <w:t xml:space="preserve"> (%)</w:t>
      </w:r>
    </w:p>
    <w:tbl>
      <w:tblPr>
        <w:tblW w:w="5000" w:type="pct"/>
        <w:jc w:val="center"/>
        <w:tblBorders>
          <w:top w:val="single" w:sz="8" w:space="0" w:color="auto"/>
          <w:bottom w:val="single" w:sz="8" w:space="0" w:color="auto"/>
        </w:tblBorders>
        <w:tblLook w:val="04A0" w:firstRow="1" w:lastRow="0" w:firstColumn="1" w:lastColumn="0" w:noHBand="0" w:noVBand="1"/>
      </w:tblPr>
      <w:tblGrid>
        <w:gridCol w:w="3532"/>
        <w:gridCol w:w="2492"/>
        <w:gridCol w:w="1877"/>
        <w:gridCol w:w="709"/>
        <w:gridCol w:w="966"/>
      </w:tblGrid>
      <w:tr w:rsidR="00E25EC9" w:rsidRPr="00E25EC9" w14:paraId="41ACE799" w14:textId="77777777" w:rsidTr="00A81B7D">
        <w:trPr>
          <w:trHeight w:val="320"/>
          <w:jc w:val="center"/>
        </w:trPr>
        <w:tc>
          <w:tcPr>
            <w:tcW w:w="1598" w:type="pct"/>
            <w:tcBorders>
              <w:top w:val="single" w:sz="8" w:space="0" w:color="auto"/>
              <w:bottom w:val="single" w:sz="8" w:space="0" w:color="auto"/>
            </w:tcBorders>
            <w:shd w:val="clear" w:color="auto" w:fill="auto"/>
            <w:noWrap/>
            <w:vAlign w:val="center"/>
            <w:hideMark/>
          </w:tcPr>
          <w:p w14:paraId="70826311" w14:textId="0944B3F6" w:rsidR="00A96ADE" w:rsidRPr="00BC4724" w:rsidRDefault="00A96ADE" w:rsidP="00B13A35">
            <w:pPr>
              <w:adjustRightInd w:val="0"/>
              <w:snapToGrid w:val="0"/>
              <w:spacing w:line="360" w:lineRule="auto"/>
              <w:jc w:val="both"/>
              <w:rPr>
                <w:rFonts w:ascii="Book Antiqua" w:hAnsi="Book Antiqua"/>
                <w:b/>
                <w:bCs/>
                <w:color w:val="000000" w:themeColor="text1"/>
                <w:kern w:val="2"/>
              </w:rPr>
            </w:pPr>
            <w:r w:rsidRPr="00BC4724">
              <w:rPr>
                <w:rFonts w:ascii="Book Antiqua" w:hAnsi="Book Antiqua"/>
                <w:b/>
                <w:bCs/>
                <w:color w:val="000000" w:themeColor="text1"/>
                <w:kern w:val="2"/>
              </w:rPr>
              <w:t>Clinical character</w:t>
            </w:r>
            <w:r w:rsidR="00424F3B">
              <w:rPr>
                <w:rFonts w:ascii="Book Antiqua" w:hAnsi="Book Antiqua"/>
                <w:b/>
                <w:bCs/>
                <w:color w:val="000000" w:themeColor="text1"/>
                <w:kern w:val="2"/>
              </w:rPr>
              <w:t>istic</w:t>
            </w:r>
            <w:r w:rsidRPr="00BC4724">
              <w:rPr>
                <w:rFonts w:ascii="Book Antiqua" w:hAnsi="Book Antiqua"/>
                <w:b/>
                <w:bCs/>
                <w:color w:val="000000" w:themeColor="text1"/>
                <w:kern w:val="2"/>
              </w:rPr>
              <w:t>s</w:t>
            </w:r>
          </w:p>
        </w:tc>
        <w:tc>
          <w:tcPr>
            <w:tcW w:w="1065" w:type="pct"/>
            <w:tcBorders>
              <w:top w:val="single" w:sz="8" w:space="0" w:color="auto"/>
              <w:bottom w:val="single" w:sz="8" w:space="0" w:color="auto"/>
            </w:tcBorders>
            <w:shd w:val="clear" w:color="auto" w:fill="auto"/>
            <w:noWrap/>
            <w:vAlign w:val="center"/>
            <w:hideMark/>
          </w:tcPr>
          <w:p w14:paraId="551F79F0" w14:textId="124210FA" w:rsidR="00A96ADE" w:rsidRPr="00BC4724" w:rsidRDefault="00BC4724" w:rsidP="00B13A35">
            <w:pPr>
              <w:adjustRightInd w:val="0"/>
              <w:snapToGrid w:val="0"/>
              <w:spacing w:line="360" w:lineRule="auto"/>
              <w:jc w:val="both"/>
              <w:rPr>
                <w:rFonts w:ascii="Book Antiqua" w:hAnsi="Book Antiqua"/>
                <w:b/>
                <w:bCs/>
                <w:color w:val="000000" w:themeColor="text1"/>
                <w:kern w:val="2"/>
              </w:rPr>
            </w:pPr>
            <w:r w:rsidRPr="00BC4724">
              <w:rPr>
                <w:rFonts w:ascii="Book Antiqua" w:hAnsi="Book Antiqua"/>
                <w:b/>
                <w:bCs/>
                <w:color w:val="000000" w:themeColor="text1"/>
                <w:kern w:val="2"/>
              </w:rPr>
              <w:t xml:space="preserve">Local resection </w:t>
            </w:r>
            <w:r w:rsidR="00A96ADE" w:rsidRPr="00BC4724">
              <w:rPr>
                <w:rFonts w:ascii="Book Antiqua" w:hAnsi="Book Antiqua"/>
                <w:b/>
                <w:bCs/>
                <w:color w:val="000000" w:themeColor="text1"/>
                <w:kern w:val="2"/>
              </w:rPr>
              <w:t>(</w:t>
            </w:r>
            <w:r w:rsidRPr="00BC4724">
              <w:rPr>
                <w:rFonts w:ascii="Book Antiqua" w:hAnsi="Book Antiqua"/>
                <w:b/>
                <w:bCs/>
                <w:i/>
                <w:iCs/>
                <w:color w:val="000000" w:themeColor="text1"/>
                <w:kern w:val="2"/>
              </w:rPr>
              <w:t>n</w:t>
            </w:r>
            <w:r>
              <w:rPr>
                <w:rFonts w:ascii="Book Antiqua" w:hAnsi="Book Antiqua"/>
                <w:b/>
                <w:bCs/>
                <w:color w:val="000000" w:themeColor="text1"/>
                <w:kern w:val="2"/>
              </w:rPr>
              <w:t xml:space="preserve"> = </w:t>
            </w:r>
            <w:r w:rsidR="00A96ADE" w:rsidRPr="00BC4724">
              <w:rPr>
                <w:rFonts w:ascii="Book Antiqua" w:hAnsi="Book Antiqua"/>
                <w:b/>
                <w:bCs/>
                <w:color w:val="000000" w:themeColor="text1"/>
                <w:kern w:val="2"/>
              </w:rPr>
              <w:t>26)</w:t>
            </w:r>
          </w:p>
        </w:tc>
        <w:tc>
          <w:tcPr>
            <w:tcW w:w="1116" w:type="pct"/>
            <w:tcBorders>
              <w:top w:val="single" w:sz="8" w:space="0" w:color="auto"/>
              <w:bottom w:val="single" w:sz="8" w:space="0" w:color="auto"/>
            </w:tcBorders>
            <w:shd w:val="clear" w:color="auto" w:fill="auto"/>
            <w:noWrap/>
            <w:vAlign w:val="center"/>
            <w:hideMark/>
          </w:tcPr>
          <w:p w14:paraId="3395C248" w14:textId="63B90CC1" w:rsidR="00A96ADE" w:rsidRPr="00BC4724" w:rsidRDefault="00A96ADE" w:rsidP="00B13A35">
            <w:pPr>
              <w:adjustRightInd w:val="0"/>
              <w:snapToGrid w:val="0"/>
              <w:spacing w:line="360" w:lineRule="auto"/>
              <w:jc w:val="both"/>
              <w:rPr>
                <w:rFonts w:ascii="Book Antiqua" w:hAnsi="Book Antiqua"/>
                <w:b/>
                <w:bCs/>
                <w:color w:val="000000" w:themeColor="text1"/>
                <w:kern w:val="2"/>
              </w:rPr>
            </w:pPr>
            <w:r w:rsidRPr="00BC4724">
              <w:rPr>
                <w:rFonts w:ascii="Book Antiqua" w:hAnsi="Book Antiqua"/>
                <w:b/>
                <w:bCs/>
                <w:color w:val="000000" w:themeColor="text1"/>
                <w:kern w:val="2"/>
              </w:rPr>
              <w:t>Whipple (</w:t>
            </w:r>
            <w:r w:rsidR="00BC4724" w:rsidRPr="00BC4724">
              <w:rPr>
                <w:rFonts w:ascii="Book Antiqua" w:hAnsi="Book Antiqua"/>
                <w:b/>
                <w:bCs/>
                <w:i/>
                <w:iCs/>
                <w:color w:val="000000" w:themeColor="text1"/>
                <w:kern w:val="2"/>
              </w:rPr>
              <w:t>n</w:t>
            </w:r>
            <w:r w:rsidR="00BC4724">
              <w:rPr>
                <w:rFonts w:ascii="Book Antiqua" w:hAnsi="Book Antiqua"/>
                <w:b/>
                <w:bCs/>
                <w:color w:val="000000" w:themeColor="text1"/>
                <w:kern w:val="2"/>
              </w:rPr>
              <w:t xml:space="preserve"> = </w:t>
            </w:r>
            <w:r w:rsidRPr="00BC4724">
              <w:rPr>
                <w:rFonts w:ascii="Book Antiqua" w:hAnsi="Book Antiqua"/>
                <w:b/>
                <w:bCs/>
                <w:color w:val="000000" w:themeColor="text1"/>
                <w:kern w:val="2"/>
              </w:rPr>
              <w:t>22)</w:t>
            </w:r>
          </w:p>
        </w:tc>
        <w:tc>
          <w:tcPr>
            <w:tcW w:w="610" w:type="pct"/>
            <w:tcBorders>
              <w:top w:val="single" w:sz="8" w:space="0" w:color="auto"/>
              <w:bottom w:val="single" w:sz="8" w:space="0" w:color="auto"/>
            </w:tcBorders>
            <w:shd w:val="clear" w:color="auto" w:fill="auto"/>
            <w:noWrap/>
            <w:vAlign w:val="center"/>
            <w:hideMark/>
          </w:tcPr>
          <w:p w14:paraId="134B12AF" w14:textId="77777777" w:rsidR="00A96ADE" w:rsidRPr="00BC4724" w:rsidRDefault="00A96ADE" w:rsidP="00B13A35">
            <w:pPr>
              <w:adjustRightInd w:val="0"/>
              <w:snapToGrid w:val="0"/>
              <w:spacing w:line="360" w:lineRule="auto"/>
              <w:jc w:val="both"/>
              <w:rPr>
                <w:rFonts w:ascii="Book Antiqua" w:hAnsi="Book Antiqua"/>
                <w:b/>
                <w:bCs/>
                <w:color w:val="000000" w:themeColor="text1"/>
                <w:kern w:val="2"/>
              </w:rPr>
            </w:pPr>
            <w:r w:rsidRPr="00BC4724">
              <w:rPr>
                <w:rFonts w:ascii="Book Antiqua" w:hAnsi="Book Antiqua"/>
                <w:b/>
                <w:bCs/>
                <w:i/>
                <w:iCs/>
                <w:color w:val="000000" w:themeColor="text1"/>
                <w:kern w:val="2"/>
              </w:rPr>
              <w:t>χ</w:t>
            </w:r>
            <w:r w:rsidRPr="00BC4724">
              <w:rPr>
                <w:rFonts w:ascii="Book Antiqua" w:hAnsi="Book Antiqua"/>
                <w:b/>
                <w:bCs/>
                <w:color w:val="000000" w:themeColor="text1"/>
                <w:kern w:val="2"/>
                <w:vertAlign w:val="superscript"/>
              </w:rPr>
              <w:t>2</w:t>
            </w:r>
          </w:p>
        </w:tc>
        <w:tc>
          <w:tcPr>
            <w:tcW w:w="610" w:type="pct"/>
            <w:tcBorders>
              <w:top w:val="single" w:sz="8" w:space="0" w:color="auto"/>
              <w:bottom w:val="single" w:sz="8" w:space="0" w:color="auto"/>
            </w:tcBorders>
            <w:shd w:val="clear" w:color="auto" w:fill="auto"/>
            <w:noWrap/>
            <w:vAlign w:val="center"/>
            <w:hideMark/>
          </w:tcPr>
          <w:p w14:paraId="421884D6" w14:textId="6ECB9582" w:rsidR="00A96ADE" w:rsidRPr="00BC4724" w:rsidRDefault="00A96ADE" w:rsidP="00B13A35">
            <w:pPr>
              <w:adjustRightInd w:val="0"/>
              <w:snapToGrid w:val="0"/>
              <w:spacing w:line="360" w:lineRule="auto"/>
              <w:jc w:val="both"/>
              <w:rPr>
                <w:rFonts w:ascii="Book Antiqua" w:hAnsi="Book Antiqua"/>
                <w:b/>
                <w:bCs/>
                <w:color w:val="000000" w:themeColor="text1"/>
                <w:kern w:val="2"/>
              </w:rPr>
            </w:pPr>
            <w:r w:rsidRPr="00BC4724">
              <w:rPr>
                <w:rFonts w:ascii="Book Antiqua" w:hAnsi="Book Antiqua"/>
                <w:b/>
                <w:bCs/>
                <w:i/>
                <w:iCs/>
                <w:color w:val="000000" w:themeColor="text1"/>
                <w:kern w:val="2"/>
              </w:rPr>
              <w:t>P</w:t>
            </w:r>
            <w:r w:rsidRPr="00BC4724">
              <w:rPr>
                <w:rFonts w:ascii="Book Antiqua" w:hAnsi="Book Antiqua"/>
                <w:b/>
                <w:bCs/>
                <w:color w:val="000000" w:themeColor="text1"/>
                <w:kern w:val="2"/>
              </w:rPr>
              <w:t xml:space="preserve"> </w:t>
            </w:r>
            <w:r w:rsidR="00BC4724" w:rsidRPr="00BC4724">
              <w:rPr>
                <w:rFonts w:ascii="Book Antiqua" w:hAnsi="Book Antiqua"/>
                <w:b/>
                <w:bCs/>
                <w:color w:val="000000" w:themeColor="text1"/>
                <w:kern w:val="2"/>
              </w:rPr>
              <w:t>value</w:t>
            </w:r>
          </w:p>
        </w:tc>
      </w:tr>
      <w:tr w:rsidR="00E25EC9" w:rsidRPr="00E25EC9" w14:paraId="61733E52" w14:textId="77777777" w:rsidTr="00A81B7D">
        <w:trPr>
          <w:trHeight w:val="320"/>
          <w:jc w:val="center"/>
        </w:trPr>
        <w:tc>
          <w:tcPr>
            <w:tcW w:w="1598" w:type="pct"/>
            <w:tcBorders>
              <w:top w:val="single" w:sz="8" w:space="0" w:color="auto"/>
            </w:tcBorders>
            <w:shd w:val="clear" w:color="auto" w:fill="auto"/>
            <w:noWrap/>
            <w:vAlign w:val="center"/>
            <w:hideMark/>
          </w:tcPr>
          <w:p w14:paraId="213DBAF7" w14:textId="51E4B0C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Age</w:t>
            </w:r>
            <w:r w:rsidR="00D20E32">
              <w:rPr>
                <w:rFonts w:ascii="Book Antiqua" w:hAnsi="Book Antiqua"/>
                <w:color w:val="000000" w:themeColor="text1"/>
                <w:kern w:val="2"/>
              </w:rPr>
              <w:t xml:space="preserve"> </w:t>
            </w:r>
            <w:r w:rsidRPr="00E25EC9">
              <w:rPr>
                <w:rFonts w:ascii="Book Antiqua" w:hAnsi="Book Antiqua"/>
                <w:color w:val="000000" w:themeColor="text1"/>
                <w:kern w:val="2"/>
              </w:rPr>
              <w:t>(</w:t>
            </w:r>
            <w:proofErr w:type="spellStart"/>
            <w:r w:rsidR="00D20E32">
              <w:rPr>
                <w:rFonts w:ascii="Book Antiqua" w:hAnsi="Book Antiqua"/>
                <w:color w:val="000000" w:themeColor="text1"/>
                <w:kern w:val="2"/>
              </w:rPr>
              <w:t>yr</w:t>
            </w:r>
            <w:proofErr w:type="spellEnd"/>
            <w:r w:rsidRPr="00E25EC9">
              <w:rPr>
                <w:rFonts w:ascii="Book Antiqua" w:hAnsi="Book Antiqua"/>
                <w:color w:val="000000" w:themeColor="text1"/>
                <w:kern w:val="2"/>
              </w:rPr>
              <w:t>)</w:t>
            </w:r>
          </w:p>
        </w:tc>
        <w:tc>
          <w:tcPr>
            <w:tcW w:w="1065" w:type="pct"/>
            <w:tcBorders>
              <w:top w:val="single" w:sz="8" w:space="0" w:color="auto"/>
            </w:tcBorders>
            <w:shd w:val="clear" w:color="auto" w:fill="auto"/>
            <w:noWrap/>
            <w:vAlign w:val="center"/>
            <w:hideMark/>
          </w:tcPr>
          <w:p w14:paraId="583A5C29" w14:textId="3B78153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64.5</w:t>
            </w:r>
            <w:r w:rsidR="00336FE7">
              <w:rPr>
                <w:rFonts w:ascii="Book Antiqua" w:hAnsi="Book Antiqua"/>
                <w:color w:val="000000" w:themeColor="text1"/>
                <w:kern w:val="2"/>
              </w:rPr>
              <w:t xml:space="preserve"> </w:t>
            </w:r>
            <w:r w:rsidRPr="00E25EC9">
              <w:rPr>
                <w:rFonts w:ascii="Book Antiqua" w:hAnsi="Book Antiqua"/>
                <w:color w:val="000000" w:themeColor="text1"/>
                <w:kern w:val="2"/>
              </w:rPr>
              <w:t>(53.25</w:t>
            </w:r>
            <w:r w:rsidR="003153B1" w:rsidRPr="00E25EC9">
              <w:rPr>
                <w:rFonts w:ascii="Book Antiqua" w:hAnsi="Book Antiqua"/>
                <w:color w:val="000000" w:themeColor="text1"/>
                <w:kern w:val="2"/>
              </w:rPr>
              <w:t>-</w:t>
            </w:r>
            <w:r w:rsidRPr="00E25EC9">
              <w:rPr>
                <w:rFonts w:ascii="Book Antiqua" w:hAnsi="Book Antiqua"/>
                <w:color w:val="000000" w:themeColor="text1"/>
                <w:kern w:val="2"/>
              </w:rPr>
              <w:t>77)</w:t>
            </w:r>
          </w:p>
        </w:tc>
        <w:tc>
          <w:tcPr>
            <w:tcW w:w="1116" w:type="pct"/>
            <w:tcBorders>
              <w:top w:val="single" w:sz="8" w:space="0" w:color="auto"/>
            </w:tcBorders>
            <w:shd w:val="clear" w:color="auto" w:fill="auto"/>
            <w:noWrap/>
            <w:vAlign w:val="center"/>
            <w:hideMark/>
          </w:tcPr>
          <w:p w14:paraId="51EE8735" w14:textId="08D206F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62</w:t>
            </w:r>
            <w:r w:rsidR="00336FE7">
              <w:rPr>
                <w:rFonts w:ascii="Book Antiqua" w:hAnsi="Book Antiqua"/>
                <w:color w:val="000000" w:themeColor="text1"/>
                <w:kern w:val="2"/>
              </w:rPr>
              <w:t xml:space="preserve"> </w:t>
            </w:r>
            <w:r w:rsidRPr="00E25EC9">
              <w:rPr>
                <w:rFonts w:ascii="Book Antiqua" w:hAnsi="Book Antiqua"/>
                <w:color w:val="000000" w:themeColor="text1"/>
                <w:kern w:val="2"/>
              </w:rPr>
              <w:t>(58.25</w:t>
            </w:r>
            <w:r w:rsidR="00CA3AA8" w:rsidRPr="00E25EC9">
              <w:rPr>
                <w:rFonts w:ascii="Book Antiqua" w:hAnsi="Book Antiqua"/>
                <w:color w:val="000000" w:themeColor="text1"/>
                <w:kern w:val="2"/>
              </w:rPr>
              <w:t>-</w:t>
            </w:r>
            <w:r w:rsidRPr="00E25EC9">
              <w:rPr>
                <w:rFonts w:ascii="Book Antiqua" w:hAnsi="Book Antiqua"/>
                <w:color w:val="000000" w:themeColor="text1"/>
                <w:kern w:val="2"/>
              </w:rPr>
              <w:t>67)</w:t>
            </w:r>
          </w:p>
        </w:tc>
        <w:tc>
          <w:tcPr>
            <w:tcW w:w="610" w:type="pct"/>
            <w:tcBorders>
              <w:top w:val="single" w:sz="8" w:space="0" w:color="auto"/>
            </w:tcBorders>
            <w:shd w:val="clear" w:color="auto" w:fill="auto"/>
            <w:noWrap/>
            <w:vAlign w:val="center"/>
            <w:hideMark/>
          </w:tcPr>
          <w:p w14:paraId="46C5CED3"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tcBorders>
              <w:top w:val="single" w:sz="8" w:space="0" w:color="auto"/>
            </w:tcBorders>
            <w:shd w:val="clear" w:color="auto" w:fill="auto"/>
            <w:noWrap/>
            <w:vAlign w:val="center"/>
            <w:hideMark/>
          </w:tcPr>
          <w:p w14:paraId="2D9C54F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0.621</w:t>
            </w:r>
          </w:p>
        </w:tc>
      </w:tr>
      <w:tr w:rsidR="00E25EC9" w:rsidRPr="00E25EC9" w14:paraId="783F9720" w14:textId="77777777" w:rsidTr="00A81B7D">
        <w:trPr>
          <w:trHeight w:val="320"/>
          <w:jc w:val="center"/>
        </w:trPr>
        <w:tc>
          <w:tcPr>
            <w:tcW w:w="1598" w:type="pct"/>
            <w:shd w:val="clear" w:color="auto" w:fill="auto"/>
            <w:noWrap/>
            <w:vAlign w:val="center"/>
            <w:hideMark/>
          </w:tcPr>
          <w:p w14:paraId="1D2AC66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Gender</w:t>
            </w:r>
          </w:p>
        </w:tc>
        <w:tc>
          <w:tcPr>
            <w:tcW w:w="1065" w:type="pct"/>
            <w:shd w:val="clear" w:color="auto" w:fill="auto"/>
            <w:noWrap/>
            <w:vAlign w:val="center"/>
            <w:hideMark/>
          </w:tcPr>
          <w:p w14:paraId="0D0A258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594D6F4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0AB3A19C" w14:textId="521CA1F0"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w:t>
            </w:r>
          </w:p>
        </w:tc>
        <w:tc>
          <w:tcPr>
            <w:tcW w:w="610" w:type="pct"/>
            <w:shd w:val="clear" w:color="auto" w:fill="auto"/>
            <w:noWrap/>
            <w:vAlign w:val="center"/>
            <w:hideMark/>
          </w:tcPr>
          <w:p w14:paraId="284B9FD6" w14:textId="4C2F0126"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w:t>
            </w:r>
          </w:p>
        </w:tc>
      </w:tr>
      <w:tr w:rsidR="00E25EC9" w:rsidRPr="00E25EC9" w14:paraId="218F0BD3" w14:textId="77777777" w:rsidTr="00A81B7D">
        <w:trPr>
          <w:trHeight w:val="320"/>
          <w:jc w:val="center"/>
        </w:trPr>
        <w:tc>
          <w:tcPr>
            <w:tcW w:w="1598" w:type="pct"/>
            <w:shd w:val="clear" w:color="auto" w:fill="auto"/>
            <w:noWrap/>
            <w:vAlign w:val="center"/>
            <w:hideMark/>
          </w:tcPr>
          <w:p w14:paraId="3A95A44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Male</w:t>
            </w:r>
          </w:p>
        </w:tc>
        <w:tc>
          <w:tcPr>
            <w:tcW w:w="1065" w:type="pct"/>
            <w:shd w:val="clear" w:color="auto" w:fill="auto"/>
            <w:noWrap/>
            <w:vAlign w:val="center"/>
            <w:hideMark/>
          </w:tcPr>
          <w:p w14:paraId="19CC292A" w14:textId="54D6084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w:t>
            </w:r>
            <w:r w:rsidR="00336FE7">
              <w:rPr>
                <w:rFonts w:ascii="Book Antiqua" w:hAnsi="Book Antiqua"/>
                <w:color w:val="000000" w:themeColor="text1"/>
                <w:kern w:val="2"/>
              </w:rPr>
              <w:t xml:space="preserve"> </w:t>
            </w:r>
            <w:r w:rsidRPr="00E25EC9">
              <w:rPr>
                <w:rFonts w:ascii="Book Antiqua" w:hAnsi="Book Antiqua"/>
                <w:color w:val="000000" w:themeColor="text1"/>
                <w:kern w:val="2"/>
              </w:rPr>
              <w:t>(50.0)</w:t>
            </w:r>
          </w:p>
        </w:tc>
        <w:tc>
          <w:tcPr>
            <w:tcW w:w="1116" w:type="pct"/>
            <w:shd w:val="clear" w:color="auto" w:fill="auto"/>
            <w:noWrap/>
            <w:vAlign w:val="center"/>
            <w:hideMark/>
          </w:tcPr>
          <w:p w14:paraId="4853DCEA" w14:textId="1E540E6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336FE7">
              <w:rPr>
                <w:rFonts w:ascii="Book Antiqua" w:hAnsi="Book Antiqua"/>
                <w:color w:val="000000" w:themeColor="text1"/>
                <w:kern w:val="2"/>
              </w:rPr>
              <w:t xml:space="preserve"> </w:t>
            </w:r>
            <w:r w:rsidRPr="00E25EC9">
              <w:rPr>
                <w:rFonts w:ascii="Book Antiqua" w:hAnsi="Book Antiqua"/>
                <w:color w:val="000000" w:themeColor="text1"/>
                <w:kern w:val="2"/>
              </w:rPr>
              <w:t>(50.0)</w:t>
            </w:r>
          </w:p>
        </w:tc>
        <w:tc>
          <w:tcPr>
            <w:tcW w:w="610" w:type="pct"/>
            <w:shd w:val="clear" w:color="auto" w:fill="auto"/>
            <w:noWrap/>
            <w:vAlign w:val="center"/>
            <w:hideMark/>
          </w:tcPr>
          <w:p w14:paraId="544EE0BD" w14:textId="69753FC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7110836E" w14:textId="0D673A29"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49A4BB31" w14:textId="77777777" w:rsidTr="00A81B7D">
        <w:trPr>
          <w:trHeight w:val="320"/>
          <w:jc w:val="center"/>
        </w:trPr>
        <w:tc>
          <w:tcPr>
            <w:tcW w:w="1598" w:type="pct"/>
            <w:shd w:val="clear" w:color="auto" w:fill="auto"/>
            <w:noWrap/>
            <w:vAlign w:val="center"/>
            <w:hideMark/>
          </w:tcPr>
          <w:p w14:paraId="07C550A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Female</w:t>
            </w:r>
          </w:p>
        </w:tc>
        <w:tc>
          <w:tcPr>
            <w:tcW w:w="1065" w:type="pct"/>
            <w:shd w:val="clear" w:color="auto" w:fill="auto"/>
            <w:noWrap/>
            <w:vAlign w:val="center"/>
            <w:hideMark/>
          </w:tcPr>
          <w:p w14:paraId="37B4F170" w14:textId="3207EF8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w:t>
            </w:r>
            <w:r w:rsidR="00336FE7">
              <w:rPr>
                <w:rFonts w:ascii="Book Antiqua" w:hAnsi="Book Antiqua"/>
                <w:color w:val="000000" w:themeColor="text1"/>
                <w:kern w:val="2"/>
              </w:rPr>
              <w:t xml:space="preserve"> </w:t>
            </w:r>
            <w:r w:rsidRPr="00E25EC9">
              <w:rPr>
                <w:rFonts w:ascii="Book Antiqua" w:hAnsi="Book Antiqua"/>
                <w:color w:val="000000" w:themeColor="text1"/>
                <w:kern w:val="2"/>
              </w:rPr>
              <w:t>(50.0)</w:t>
            </w:r>
          </w:p>
        </w:tc>
        <w:tc>
          <w:tcPr>
            <w:tcW w:w="1116" w:type="pct"/>
            <w:shd w:val="clear" w:color="auto" w:fill="auto"/>
            <w:noWrap/>
            <w:vAlign w:val="center"/>
            <w:hideMark/>
          </w:tcPr>
          <w:p w14:paraId="339F2171" w14:textId="273E5BCA"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336FE7">
              <w:rPr>
                <w:rFonts w:ascii="Book Antiqua" w:hAnsi="Book Antiqua"/>
                <w:color w:val="000000" w:themeColor="text1"/>
                <w:kern w:val="2"/>
              </w:rPr>
              <w:t xml:space="preserve"> </w:t>
            </w:r>
            <w:r w:rsidRPr="00E25EC9">
              <w:rPr>
                <w:rFonts w:ascii="Book Antiqua" w:hAnsi="Book Antiqua"/>
                <w:color w:val="000000" w:themeColor="text1"/>
                <w:kern w:val="2"/>
              </w:rPr>
              <w:t>(50.0)</w:t>
            </w:r>
          </w:p>
        </w:tc>
        <w:tc>
          <w:tcPr>
            <w:tcW w:w="610" w:type="pct"/>
            <w:vAlign w:val="center"/>
            <w:hideMark/>
          </w:tcPr>
          <w:p w14:paraId="7AD2B80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00EAC56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41EEBF92" w14:textId="77777777" w:rsidTr="00A81B7D">
        <w:trPr>
          <w:trHeight w:val="320"/>
          <w:jc w:val="center"/>
        </w:trPr>
        <w:tc>
          <w:tcPr>
            <w:tcW w:w="1598" w:type="pct"/>
            <w:shd w:val="clear" w:color="auto" w:fill="auto"/>
            <w:noWrap/>
            <w:vAlign w:val="center"/>
            <w:hideMark/>
          </w:tcPr>
          <w:p w14:paraId="4FAE236A"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Mitotic figures</w:t>
            </w:r>
          </w:p>
        </w:tc>
        <w:tc>
          <w:tcPr>
            <w:tcW w:w="1065" w:type="pct"/>
            <w:shd w:val="clear" w:color="auto" w:fill="auto"/>
            <w:noWrap/>
            <w:vAlign w:val="center"/>
            <w:hideMark/>
          </w:tcPr>
          <w:p w14:paraId="66916BED"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73E65BC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75CDF93" w14:textId="754D9F6E"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0.467</w:t>
            </w:r>
          </w:p>
        </w:tc>
        <w:tc>
          <w:tcPr>
            <w:tcW w:w="610" w:type="pct"/>
            <w:shd w:val="clear" w:color="auto" w:fill="auto"/>
            <w:noWrap/>
            <w:vAlign w:val="center"/>
            <w:hideMark/>
          </w:tcPr>
          <w:p w14:paraId="70FA0069" w14:textId="3431087E"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0.494</w:t>
            </w:r>
          </w:p>
        </w:tc>
      </w:tr>
      <w:tr w:rsidR="00E25EC9" w:rsidRPr="00E25EC9" w14:paraId="1F4FE98A" w14:textId="77777777" w:rsidTr="00A81B7D">
        <w:trPr>
          <w:trHeight w:val="320"/>
          <w:jc w:val="center"/>
        </w:trPr>
        <w:tc>
          <w:tcPr>
            <w:tcW w:w="1598" w:type="pct"/>
            <w:shd w:val="clear" w:color="auto" w:fill="auto"/>
            <w:noWrap/>
            <w:vAlign w:val="center"/>
            <w:hideMark/>
          </w:tcPr>
          <w:p w14:paraId="7F380E97" w14:textId="6FAE81E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w:t>
            </w:r>
            <w:r w:rsidR="009E351B">
              <w:rPr>
                <w:rFonts w:ascii="Book Antiqua" w:hAnsi="Book Antiqua"/>
                <w:color w:val="000000" w:themeColor="text1"/>
                <w:kern w:val="2"/>
              </w:rPr>
              <w:t xml:space="preserve"> </w:t>
            </w:r>
            <w:r w:rsidRPr="00E25EC9">
              <w:rPr>
                <w:rFonts w:ascii="Book Antiqua" w:hAnsi="Book Antiqua"/>
                <w:color w:val="000000" w:themeColor="text1"/>
                <w:kern w:val="2"/>
              </w:rPr>
              <w:t>5/50</w:t>
            </w:r>
            <w:r w:rsidR="00424F3B">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1065" w:type="pct"/>
            <w:shd w:val="clear" w:color="auto" w:fill="auto"/>
            <w:noWrap/>
            <w:vAlign w:val="center"/>
            <w:hideMark/>
          </w:tcPr>
          <w:p w14:paraId="2494ACCB" w14:textId="5E1714D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w:t>
            </w:r>
            <w:r w:rsidR="00336FE7">
              <w:rPr>
                <w:rFonts w:ascii="Book Antiqua" w:hAnsi="Book Antiqua"/>
                <w:color w:val="000000" w:themeColor="text1"/>
                <w:kern w:val="2"/>
              </w:rPr>
              <w:t xml:space="preserve"> </w:t>
            </w:r>
            <w:r w:rsidRPr="00E25EC9">
              <w:rPr>
                <w:rFonts w:ascii="Book Antiqua" w:hAnsi="Book Antiqua"/>
                <w:color w:val="000000" w:themeColor="text1"/>
                <w:kern w:val="2"/>
              </w:rPr>
              <w:t>(65.2)</w:t>
            </w:r>
          </w:p>
        </w:tc>
        <w:tc>
          <w:tcPr>
            <w:tcW w:w="1116" w:type="pct"/>
            <w:shd w:val="clear" w:color="auto" w:fill="auto"/>
            <w:noWrap/>
            <w:vAlign w:val="center"/>
            <w:hideMark/>
          </w:tcPr>
          <w:p w14:paraId="76B5BDFC" w14:textId="005DBD93"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336FE7">
              <w:rPr>
                <w:rFonts w:ascii="Book Antiqua" w:hAnsi="Book Antiqua"/>
                <w:color w:val="000000" w:themeColor="text1"/>
                <w:kern w:val="2"/>
              </w:rPr>
              <w:t xml:space="preserve"> </w:t>
            </w:r>
            <w:r w:rsidRPr="00E25EC9">
              <w:rPr>
                <w:rFonts w:ascii="Book Antiqua" w:hAnsi="Book Antiqua"/>
                <w:color w:val="000000" w:themeColor="text1"/>
                <w:kern w:val="2"/>
              </w:rPr>
              <w:t>(55.0)</w:t>
            </w:r>
          </w:p>
        </w:tc>
        <w:tc>
          <w:tcPr>
            <w:tcW w:w="610" w:type="pct"/>
            <w:shd w:val="clear" w:color="auto" w:fill="auto"/>
            <w:noWrap/>
            <w:vAlign w:val="center"/>
            <w:hideMark/>
          </w:tcPr>
          <w:p w14:paraId="35466F5F" w14:textId="051E451A"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A2B6F0B" w14:textId="1D3FD091"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54A9EE05" w14:textId="77777777" w:rsidTr="00A81B7D">
        <w:trPr>
          <w:trHeight w:val="320"/>
          <w:jc w:val="center"/>
        </w:trPr>
        <w:tc>
          <w:tcPr>
            <w:tcW w:w="1598" w:type="pct"/>
            <w:shd w:val="clear" w:color="auto" w:fill="auto"/>
            <w:noWrap/>
            <w:vAlign w:val="center"/>
            <w:hideMark/>
          </w:tcPr>
          <w:p w14:paraId="57BF263A" w14:textId="14BAFA9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&gt;</w:t>
            </w:r>
            <w:r w:rsidR="009E351B">
              <w:rPr>
                <w:rFonts w:ascii="Book Antiqua" w:hAnsi="Book Antiqua"/>
                <w:color w:val="000000" w:themeColor="text1"/>
                <w:kern w:val="2"/>
              </w:rPr>
              <w:t xml:space="preserve"> </w:t>
            </w:r>
            <w:r w:rsidRPr="00E25EC9">
              <w:rPr>
                <w:rFonts w:ascii="Book Antiqua" w:hAnsi="Book Antiqua"/>
                <w:color w:val="000000" w:themeColor="text1"/>
                <w:kern w:val="2"/>
              </w:rPr>
              <w:t>5/50</w:t>
            </w:r>
            <w:r w:rsidR="00424F3B">
              <w:rPr>
                <w:rFonts w:ascii="Book Antiqua" w:hAnsi="Book Antiqua"/>
                <w:color w:val="000000" w:themeColor="text1"/>
                <w:kern w:val="2"/>
              </w:rPr>
              <w:t xml:space="preserve"> </w:t>
            </w:r>
            <w:r w:rsidRPr="00E25EC9">
              <w:rPr>
                <w:rFonts w:ascii="Book Antiqua" w:hAnsi="Book Antiqua"/>
                <w:color w:val="000000" w:themeColor="text1"/>
                <w:kern w:val="2"/>
              </w:rPr>
              <w:t>HPF</w:t>
            </w:r>
          </w:p>
        </w:tc>
        <w:tc>
          <w:tcPr>
            <w:tcW w:w="1065" w:type="pct"/>
            <w:shd w:val="clear" w:color="auto" w:fill="auto"/>
            <w:noWrap/>
            <w:vAlign w:val="center"/>
            <w:hideMark/>
          </w:tcPr>
          <w:p w14:paraId="5B2A69C4" w14:textId="368751E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8</w:t>
            </w:r>
            <w:r w:rsidR="00336FE7">
              <w:rPr>
                <w:rFonts w:ascii="Book Antiqua" w:hAnsi="Book Antiqua"/>
                <w:color w:val="000000" w:themeColor="text1"/>
                <w:kern w:val="2"/>
              </w:rPr>
              <w:t xml:space="preserve"> </w:t>
            </w:r>
            <w:r w:rsidRPr="00E25EC9">
              <w:rPr>
                <w:rFonts w:ascii="Book Antiqua" w:hAnsi="Book Antiqua"/>
                <w:color w:val="000000" w:themeColor="text1"/>
                <w:kern w:val="2"/>
              </w:rPr>
              <w:t>(34.8)</w:t>
            </w:r>
          </w:p>
        </w:tc>
        <w:tc>
          <w:tcPr>
            <w:tcW w:w="1116" w:type="pct"/>
            <w:shd w:val="clear" w:color="auto" w:fill="auto"/>
            <w:noWrap/>
            <w:vAlign w:val="center"/>
            <w:hideMark/>
          </w:tcPr>
          <w:p w14:paraId="05287739" w14:textId="66BC3A5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9</w:t>
            </w:r>
            <w:r w:rsidR="00336FE7">
              <w:rPr>
                <w:rFonts w:ascii="Book Antiqua" w:hAnsi="Book Antiqua"/>
                <w:color w:val="000000" w:themeColor="text1"/>
                <w:kern w:val="2"/>
              </w:rPr>
              <w:t xml:space="preserve"> </w:t>
            </w:r>
            <w:r w:rsidRPr="00E25EC9">
              <w:rPr>
                <w:rFonts w:ascii="Book Antiqua" w:hAnsi="Book Antiqua"/>
                <w:color w:val="000000" w:themeColor="text1"/>
                <w:kern w:val="2"/>
              </w:rPr>
              <w:t>(45.0)</w:t>
            </w:r>
          </w:p>
        </w:tc>
        <w:tc>
          <w:tcPr>
            <w:tcW w:w="610" w:type="pct"/>
            <w:vAlign w:val="center"/>
            <w:hideMark/>
          </w:tcPr>
          <w:p w14:paraId="7C72723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4D947DC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1881BBB9" w14:textId="77777777" w:rsidTr="00A81B7D">
        <w:trPr>
          <w:trHeight w:val="320"/>
          <w:jc w:val="center"/>
        </w:trPr>
        <w:tc>
          <w:tcPr>
            <w:tcW w:w="1598" w:type="pct"/>
            <w:shd w:val="clear" w:color="auto" w:fill="auto"/>
            <w:noWrap/>
            <w:vAlign w:val="center"/>
            <w:hideMark/>
          </w:tcPr>
          <w:p w14:paraId="161D0E89" w14:textId="5AD0DCA9" w:rsidR="00A96ADE" w:rsidRPr="00E25EC9" w:rsidRDefault="00424F3B" w:rsidP="00424F3B">
            <w:pPr>
              <w:adjustRightInd w:val="0"/>
              <w:snapToGrid w:val="0"/>
              <w:spacing w:line="360" w:lineRule="auto"/>
              <w:jc w:val="both"/>
              <w:rPr>
                <w:rFonts w:ascii="Book Antiqua" w:hAnsi="Book Antiqua"/>
                <w:color w:val="000000" w:themeColor="text1"/>
                <w:kern w:val="2"/>
              </w:rPr>
            </w:pPr>
            <w:r>
              <w:rPr>
                <w:rFonts w:ascii="Book Antiqua" w:hAnsi="Book Antiqua"/>
                <w:color w:val="000000" w:themeColor="text1"/>
                <w:kern w:val="2"/>
              </w:rPr>
              <w:t>Tumor s</w:t>
            </w:r>
            <w:r w:rsidR="00A96ADE" w:rsidRPr="00E25EC9">
              <w:rPr>
                <w:rFonts w:ascii="Book Antiqua" w:hAnsi="Book Antiqua"/>
                <w:color w:val="000000" w:themeColor="text1"/>
                <w:kern w:val="2"/>
              </w:rPr>
              <w:t>ize</w:t>
            </w:r>
            <w:r w:rsidR="009E351B">
              <w:rPr>
                <w:rFonts w:ascii="Book Antiqua" w:hAnsi="Book Antiqua"/>
                <w:color w:val="000000" w:themeColor="text1"/>
                <w:kern w:val="2"/>
              </w:rPr>
              <w:t xml:space="preserve"> </w:t>
            </w:r>
            <w:r w:rsidR="00A96ADE" w:rsidRPr="00E25EC9">
              <w:rPr>
                <w:rFonts w:ascii="Book Antiqua" w:hAnsi="Book Antiqua"/>
                <w:color w:val="000000" w:themeColor="text1"/>
                <w:kern w:val="2"/>
              </w:rPr>
              <w:t>(cm)</w:t>
            </w:r>
          </w:p>
        </w:tc>
        <w:tc>
          <w:tcPr>
            <w:tcW w:w="1065" w:type="pct"/>
            <w:shd w:val="clear" w:color="auto" w:fill="auto"/>
            <w:noWrap/>
            <w:vAlign w:val="center"/>
            <w:hideMark/>
          </w:tcPr>
          <w:p w14:paraId="73C353A4" w14:textId="757D955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5.25</w:t>
            </w:r>
            <w:r w:rsidR="00336FE7">
              <w:rPr>
                <w:rFonts w:ascii="Book Antiqua" w:hAnsi="Book Antiqua"/>
                <w:color w:val="000000" w:themeColor="text1"/>
                <w:kern w:val="2"/>
              </w:rPr>
              <w:t xml:space="preserve"> </w:t>
            </w:r>
            <w:r w:rsidRPr="00E25EC9">
              <w:rPr>
                <w:rFonts w:ascii="Book Antiqua" w:hAnsi="Book Antiqua"/>
                <w:color w:val="000000" w:themeColor="text1"/>
                <w:kern w:val="2"/>
              </w:rPr>
              <w:t>(4.0</w:t>
            </w:r>
            <w:r w:rsidR="00CA3AA8" w:rsidRPr="00E25EC9">
              <w:rPr>
                <w:rFonts w:ascii="Book Antiqua" w:hAnsi="Book Antiqua"/>
                <w:color w:val="000000" w:themeColor="text1"/>
                <w:kern w:val="2"/>
              </w:rPr>
              <w:t>-</w:t>
            </w:r>
            <w:r w:rsidRPr="00E25EC9">
              <w:rPr>
                <w:rFonts w:ascii="Book Antiqua" w:hAnsi="Book Antiqua"/>
                <w:color w:val="000000" w:themeColor="text1"/>
                <w:kern w:val="2"/>
              </w:rPr>
              <w:t>6.4)</w:t>
            </w:r>
          </w:p>
        </w:tc>
        <w:tc>
          <w:tcPr>
            <w:tcW w:w="1116" w:type="pct"/>
            <w:shd w:val="clear" w:color="auto" w:fill="auto"/>
            <w:noWrap/>
            <w:vAlign w:val="center"/>
            <w:hideMark/>
          </w:tcPr>
          <w:p w14:paraId="276CAB6C" w14:textId="00393B9C"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6</w:t>
            </w:r>
            <w:r w:rsidR="00336FE7">
              <w:rPr>
                <w:rFonts w:ascii="Book Antiqua" w:hAnsi="Book Antiqua"/>
                <w:color w:val="000000" w:themeColor="text1"/>
                <w:kern w:val="2"/>
              </w:rPr>
              <w:t xml:space="preserve"> </w:t>
            </w:r>
            <w:r w:rsidRPr="00E25EC9">
              <w:rPr>
                <w:rFonts w:ascii="Book Antiqua" w:hAnsi="Book Antiqua"/>
                <w:color w:val="000000" w:themeColor="text1"/>
                <w:kern w:val="2"/>
              </w:rPr>
              <w:t>(4.625</w:t>
            </w:r>
            <w:r w:rsidR="00CA3AA8" w:rsidRPr="00E25EC9">
              <w:rPr>
                <w:rFonts w:ascii="Book Antiqua" w:hAnsi="Book Antiqua"/>
                <w:color w:val="000000" w:themeColor="text1"/>
                <w:kern w:val="2"/>
              </w:rPr>
              <w:t>-</w:t>
            </w:r>
            <w:r w:rsidRPr="00E25EC9">
              <w:rPr>
                <w:rFonts w:ascii="Book Antiqua" w:hAnsi="Book Antiqua"/>
                <w:color w:val="000000" w:themeColor="text1"/>
                <w:kern w:val="2"/>
              </w:rPr>
              <w:t>7.75)</w:t>
            </w:r>
          </w:p>
        </w:tc>
        <w:tc>
          <w:tcPr>
            <w:tcW w:w="610" w:type="pct"/>
            <w:shd w:val="clear" w:color="auto" w:fill="auto"/>
            <w:noWrap/>
            <w:vAlign w:val="center"/>
            <w:hideMark/>
          </w:tcPr>
          <w:p w14:paraId="0EF916FE"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04F3D010"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0.164</w:t>
            </w:r>
          </w:p>
        </w:tc>
      </w:tr>
      <w:tr w:rsidR="00E25EC9" w:rsidRPr="00E25EC9" w14:paraId="1B6B5679" w14:textId="77777777" w:rsidTr="00A81B7D">
        <w:trPr>
          <w:trHeight w:val="320"/>
          <w:jc w:val="center"/>
        </w:trPr>
        <w:tc>
          <w:tcPr>
            <w:tcW w:w="1598" w:type="pct"/>
            <w:shd w:val="clear" w:color="auto" w:fill="auto"/>
            <w:noWrap/>
            <w:vAlign w:val="center"/>
            <w:hideMark/>
          </w:tcPr>
          <w:p w14:paraId="440B6DBE" w14:textId="7AD5D41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Risk </w:t>
            </w:r>
            <w:r w:rsidR="009E351B" w:rsidRPr="00E25EC9">
              <w:rPr>
                <w:rFonts w:ascii="Book Antiqua" w:hAnsi="Book Antiqua"/>
                <w:color w:val="000000" w:themeColor="text1"/>
                <w:kern w:val="2"/>
              </w:rPr>
              <w:t>grade</w:t>
            </w:r>
          </w:p>
        </w:tc>
        <w:tc>
          <w:tcPr>
            <w:tcW w:w="1065" w:type="pct"/>
            <w:shd w:val="clear" w:color="auto" w:fill="auto"/>
            <w:noWrap/>
            <w:vAlign w:val="center"/>
            <w:hideMark/>
          </w:tcPr>
          <w:p w14:paraId="057DDB15"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484A6BED"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A1B3EE2" w14:textId="05A99677"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0.467</w:t>
            </w:r>
          </w:p>
        </w:tc>
        <w:tc>
          <w:tcPr>
            <w:tcW w:w="610" w:type="pct"/>
            <w:shd w:val="clear" w:color="auto" w:fill="auto"/>
            <w:noWrap/>
            <w:vAlign w:val="center"/>
            <w:hideMark/>
          </w:tcPr>
          <w:p w14:paraId="3248517F" w14:textId="4DEE630D"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0.494</w:t>
            </w:r>
          </w:p>
        </w:tc>
      </w:tr>
      <w:tr w:rsidR="00E25EC9" w:rsidRPr="00E25EC9" w14:paraId="4F08A833" w14:textId="77777777" w:rsidTr="00A81B7D">
        <w:trPr>
          <w:trHeight w:val="320"/>
          <w:jc w:val="center"/>
        </w:trPr>
        <w:tc>
          <w:tcPr>
            <w:tcW w:w="1598" w:type="pct"/>
            <w:shd w:val="clear" w:color="auto" w:fill="auto"/>
            <w:noWrap/>
            <w:vAlign w:val="center"/>
            <w:hideMark/>
          </w:tcPr>
          <w:p w14:paraId="7FE1118E" w14:textId="735C1E8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Very </w:t>
            </w:r>
            <w:r w:rsidR="009E351B" w:rsidRPr="00E25EC9">
              <w:rPr>
                <w:rFonts w:ascii="Book Antiqua" w:hAnsi="Book Antiqua"/>
                <w:color w:val="000000" w:themeColor="text1"/>
                <w:kern w:val="2"/>
              </w:rPr>
              <w:t xml:space="preserve">low </w:t>
            </w:r>
            <w:r w:rsidRPr="00E25EC9">
              <w:rPr>
                <w:rFonts w:ascii="Book Antiqua" w:hAnsi="Book Antiqua"/>
                <w:color w:val="000000" w:themeColor="text1"/>
                <w:kern w:val="2"/>
              </w:rPr>
              <w:t xml:space="preserve">and </w:t>
            </w:r>
            <w:r w:rsidR="009E351B" w:rsidRPr="00E25EC9">
              <w:rPr>
                <w:rFonts w:ascii="Book Antiqua" w:hAnsi="Book Antiqua"/>
                <w:color w:val="000000" w:themeColor="text1"/>
                <w:kern w:val="2"/>
              </w:rPr>
              <w:t>low</w:t>
            </w:r>
          </w:p>
        </w:tc>
        <w:tc>
          <w:tcPr>
            <w:tcW w:w="1065" w:type="pct"/>
            <w:shd w:val="clear" w:color="auto" w:fill="auto"/>
            <w:noWrap/>
            <w:vAlign w:val="center"/>
            <w:hideMark/>
          </w:tcPr>
          <w:p w14:paraId="786B7E3A" w14:textId="44D2186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w:t>
            </w:r>
            <w:r w:rsidR="00336FE7">
              <w:rPr>
                <w:rFonts w:ascii="Book Antiqua" w:hAnsi="Book Antiqua"/>
                <w:color w:val="000000" w:themeColor="text1"/>
                <w:kern w:val="2"/>
              </w:rPr>
              <w:t xml:space="preserve"> </w:t>
            </w:r>
            <w:r w:rsidRPr="00E25EC9">
              <w:rPr>
                <w:rFonts w:ascii="Book Antiqua" w:hAnsi="Book Antiqua"/>
                <w:color w:val="000000" w:themeColor="text1"/>
                <w:kern w:val="2"/>
              </w:rPr>
              <w:t>(65.2)</w:t>
            </w:r>
          </w:p>
        </w:tc>
        <w:tc>
          <w:tcPr>
            <w:tcW w:w="1116" w:type="pct"/>
            <w:shd w:val="clear" w:color="auto" w:fill="auto"/>
            <w:noWrap/>
            <w:vAlign w:val="center"/>
            <w:hideMark/>
          </w:tcPr>
          <w:p w14:paraId="4ED66AD5" w14:textId="6E76084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11</w:t>
            </w:r>
            <w:r w:rsidR="00336FE7">
              <w:rPr>
                <w:rFonts w:ascii="Book Antiqua" w:hAnsi="Book Antiqua"/>
                <w:color w:val="000000" w:themeColor="text1"/>
                <w:kern w:val="2"/>
              </w:rPr>
              <w:t xml:space="preserve"> </w:t>
            </w:r>
            <w:r w:rsidRPr="00E25EC9">
              <w:rPr>
                <w:rFonts w:ascii="Book Antiqua" w:hAnsi="Book Antiqua"/>
                <w:color w:val="000000" w:themeColor="text1"/>
                <w:kern w:val="2"/>
              </w:rPr>
              <w:t>(55.0)</w:t>
            </w:r>
          </w:p>
        </w:tc>
        <w:tc>
          <w:tcPr>
            <w:tcW w:w="610" w:type="pct"/>
            <w:shd w:val="clear" w:color="auto" w:fill="auto"/>
            <w:noWrap/>
            <w:vAlign w:val="center"/>
            <w:hideMark/>
          </w:tcPr>
          <w:p w14:paraId="12CD5FA6" w14:textId="36F8E658"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BDB16DA" w14:textId="095646FF"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4E66B3A4" w14:textId="77777777" w:rsidTr="00A81B7D">
        <w:trPr>
          <w:trHeight w:val="320"/>
          <w:jc w:val="center"/>
        </w:trPr>
        <w:tc>
          <w:tcPr>
            <w:tcW w:w="1598" w:type="pct"/>
            <w:shd w:val="clear" w:color="auto" w:fill="auto"/>
            <w:noWrap/>
            <w:vAlign w:val="center"/>
            <w:hideMark/>
          </w:tcPr>
          <w:p w14:paraId="1A2981E0" w14:textId="66E6B6BA" w:rsidR="00A96ADE" w:rsidRPr="00E25EC9" w:rsidRDefault="00A96ADE" w:rsidP="00424F3B">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Medi</w:t>
            </w:r>
            <w:r w:rsidR="00424F3B">
              <w:rPr>
                <w:rFonts w:ascii="Book Antiqua" w:hAnsi="Book Antiqua"/>
                <w:color w:val="000000" w:themeColor="text1"/>
                <w:kern w:val="2"/>
              </w:rPr>
              <w:t>um</w:t>
            </w:r>
            <w:r w:rsidRPr="00E25EC9">
              <w:rPr>
                <w:rFonts w:ascii="Book Antiqua" w:hAnsi="Book Antiqua"/>
                <w:color w:val="000000" w:themeColor="text1"/>
                <w:kern w:val="2"/>
              </w:rPr>
              <w:t xml:space="preserve"> and </w:t>
            </w:r>
            <w:r w:rsidR="009E351B" w:rsidRPr="00E25EC9">
              <w:rPr>
                <w:rFonts w:ascii="Book Antiqua" w:hAnsi="Book Antiqua"/>
                <w:color w:val="000000" w:themeColor="text1"/>
                <w:kern w:val="2"/>
              </w:rPr>
              <w:t>high</w:t>
            </w:r>
          </w:p>
        </w:tc>
        <w:tc>
          <w:tcPr>
            <w:tcW w:w="1065" w:type="pct"/>
            <w:shd w:val="clear" w:color="auto" w:fill="auto"/>
            <w:noWrap/>
            <w:vAlign w:val="center"/>
            <w:hideMark/>
          </w:tcPr>
          <w:p w14:paraId="45681D94" w14:textId="2EB0845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8</w:t>
            </w:r>
            <w:r w:rsidR="00336FE7">
              <w:rPr>
                <w:rFonts w:ascii="Book Antiqua" w:hAnsi="Book Antiqua"/>
                <w:color w:val="000000" w:themeColor="text1"/>
                <w:kern w:val="2"/>
              </w:rPr>
              <w:t xml:space="preserve"> </w:t>
            </w:r>
            <w:r w:rsidRPr="00E25EC9">
              <w:rPr>
                <w:rFonts w:ascii="Book Antiqua" w:hAnsi="Book Antiqua"/>
                <w:color w:val="000000" w:themeColor="text1"/>
                <w:kern w:val="2"/>
              </w:rPr>
              <w:t>(34.8)</w:t>
            </w:r>
          </w:p>
        </w:tc>
        <w:tc>
          <w:tcPr>
            <w:tcW w:w="1116" w:type="pct"/>
            <w:shd w:val="clear" w:color="auto" w:fill="auto"/>
            <w:noWrap/>
            <w:vAlign w:val="center"/>
            <w:hideMark/>
          </w:tcPr>
          <w:p w14:paraId="4643A13D" w14:textId="4128785D"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9</w:t>
            </w:r>
            <w:r w:rsidR="00336FE7">
              <w:rPr>
                <w:rFonts w:ascii="Book Antiqua" w:hAnsi="Book Antiqua"/>
                <w:color w:val="000000" w:themeColor="text1"/>
                <w:kern w:val="2"/>
              </w:rPr>
              <w:t xml:space="preserve"> </w:t>
            </w:r>
            <w:r w:rsidRPr="00E25EC9">
              <w:rPr>
                <w:rFonts w:ascii="Book Antiqua" w:hAnsi="Book Antiqua"/>
                <w:color w:val="000000" w:themeColor="text1"/>
                <w:kern w:val="2"/>
              </w:rPr>
              <w:t>(45.0)</w:t>
            </w:r>
          </w:p>
        </w:tc>
        <w:tc>
          <w:tcPr>
            <w:tcW w:w="610" w:type="pct"/>
            <w:vAlign w:val="center"/>
            <w:hideMark/>
          </w:tcPr>
          <w:p w14:paraId="2B8D7F4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6E58594C"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608F399A" w14:textId="77777777" w:rsidTr="00A81B7D">
        <w:trPr>
          <w:trHeight w:val="320"/>
          <w:jc w:val="center"/>
        </w:trPr>
        <w:tc>
          <w:tcPr>
            <w:tcW w:w="1598" w:type="pct"/>
            <w:shd w:val="clear" w:color="auto" w:fill="auto"/>
            <w:noWrap/>
            <w:vAlign w:val="center"/>
            <w:hideMark/>
          </w:tcPr>
          <w:p w14:paraId="55067E4F"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Complications</w:t>
            </w:r>
          </w:p>
        </w:tc>
        <w:tc>
          <w:tcPr>
            <w:tcW w:w="1065" w:type="pct"/>
            <w:shd w:val="clear" w:color="auto" w:fill="auto"/>
            <w:noWrap/>
            <w:vAlign w:val="center"/>
            <w:hideMark/>
          </w:tcPr>
          <w:p w14:paraId="75286D7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1116" w:type="pct"/>
            <w:shd w:val="clear" w:color="auto" w:fill="auto"/>
            <w:noWrap/>
            <w:vAlign w:val="center"/>
            <w:hideMark/>
          </w:tcPr>
          <w:p w14:paraId="2AFC8D74"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35CB7488" w14:textId="3738BD3F"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0.138</w:t>
            </w:r>
          </w:p>
        </w:tc>
        <w:tc>
          <w:tcPr>
            <w:tcW w:w="610" w:type="pct"/>
            <w:shd w:val="clear" w:color="auto" w:fill="auto"/>
            <w:noWrap/>
            <w:vAlign w:val="center"/>
            <w:hideMark/>
          </w:tcPr>
          <w:p w14:paraId="594253A1" w14:textId="18A5055A" w:rsidR="00A96ADE" w:rsidRPr="00E25EC9" w:rsidRDefault="006E7336"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0.710</w:t>
            </w:r>
          </w:p>
        </w:tc>
      </w:tr>
      <w:tr w:rsidR="00E25EC9" w:rsidRPr="00E25EC9" w14:paraId="6F150BB1" w14:textId="77777777" w:rsidTr="00A81B7D">
        <w:trPr>
          <w:trHeight w:val="320"/>
          <w:jc w:val="center"/>
        </w:trPr>
        <w:tc>
          <w:tcPr>
            <w:tcW w:w="1598" w:type="pct"/>
            <w:shd w:val="clear" w:color="auto" w:fill="auto"/>
            <w:noWrap/>
            <w:vAlign w:val="center"/>
            <w:hideMark/>
          </w:tcPr>
          <w:p w14:paraId="71A1BB48"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No</w:t>
            </w:r>
          </w:p>
        </w:tc>
        <w:tc>
          <w:tcPr>
            <w:tcW w:w="1065" w:type="pct"/>
            <w:shd w:val="clear" w:color="auto" w:fill="auto"/>
            <w:noWrap/>
            <w:vAlign w:val="center"/>
            <w:hideMark/>
          </w:tcPr>
          <w:p w14:paraId="649AC066" w14:textId="00899C9F"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19</w:t>
            </w:r>
            <w:r w:rsidR="00336FE7">
              <w:rPr>
                <w:rFonts w:ascii="Book Antiqua" w:hAnsi="Book Antiqua"/>
                <w:color w:val="000000" w:themeColor="text1"/>
                <w:kern w:val="2"/>
              </w:rPr>
              <w:t xml:space="preserve"> </w:t>
            </w:r>
            <w:r w:rsidRPr="00E25EC9">
              <w:rPr>
                <w:rFonts w:ascii="Book Antiqua" w:hAnsi="Book Antiqua"/>
                <w:color w:val="000000" w:themeColor="text1"/>
                <w:kern w:val="2"/>
              </w:rPr>
              <w:t>(73.1)</w:t>
            </w:r>
          </w:p>
        </w:tc>
        <w:tc>
          <w:tcPr>
            <w:tcW w:w="1116" w:type="pct"/>
            <w:shd w:val="clear" w:color="auto" w:fill="auto"/>
            <w:noWrap/>
            <w:vAlign w:val="center"/>
            <w:hideMark/>
          </w:tcPr>
          <w:p w14:paraId="1FD40404" w14:textId="4AFF405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15</w:t>
            </w:r>
            <w:r w:rsidR="00336FE7">
              <w:rPr>
                <w:rFonts w:ascii="Book Antiqua" w:hAnsi="Book Antiqua"/>
                <w:color w:val="000000" w:themeColor="text1"/>
                <w:kern w:val="2"/>
              </w:rPr>
              <w:t xml:space="preserve"> </w:t>
            </w:r>
            <w:r w:rsidRPr="00E25EC9">
              <w:rPr>
                <w:rFonts w:ascii="Book Antiqua" w:hAnsi="Book Antiqua"/>
                <w:color w:val="000000" w:themeColor="text1"/>
                <w:kern w:val="2"/>
              </w:rPr>
              <w:t>(68.2)</w:t>
            </w:r>
          </w:p>
        </w:tc>
        <w:tc>
          <w:tcPr>
            <w:tcW w:w="610" w:type="pct"/>
            <w:shd w:val="clear" w:color="auto" w:fill="auto"/>
            <w:noWrap/>
            <w:vAlign w:val="center"/>
            <w:hideMark/>
          </w:tcPr>
          <w:p w14:paraId="23AAC3B4" w14:textId="6E1859C5"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9229758" w14:textId="3C656373"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6002F7FE" w14:textId="77777777" w:rsidTr="00A81B7D">
        <w:trPr>
          <w:trHeight w:val="320"/>
          <w:jc w:val="center"/>
        </w:trPr>
        <w:tc>
          <w:tcPr>
            <w:tcW w:w="1598" w:type="pct"/>
            <w:shd w:val="clear" w:color="auto" w:fill="auto"/>
            <w:noWrap/>
            <w:vAlign w:val="center"/>
            <w:hideMark/>
          </w:tcPr>
          <w:p w14:paraId="156E87C1"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Yes</w:t>
            </w:r>
          </w:p>
        </w:tc>
        <w:tc>
          <w:tcPr>
            <w:tcW w:w="1065" w:type="pct"/>
            <w:shd w:val="clear" w:color="auto" w:fill="auto"/>
            <w:noWrap/>
            <w:vAlign w:val="center"/>
            <w:hideMark/>
          </w:tcPr>
          <w:p w14:paraId="4C5AB3BB" w14:textId="69D08BA1"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w:t>
            </w:r>
            <w:r w:rsidR="00336FE7">
              <w:rPr>
                <w:rFonts w:ascii="Book Antiqua" w:hAnsi="Book Antiqua"/>
                <w:color w:val="000000" w:themeColor="text1"/>
                <w:kern w:val="2"/>
              </w:rPr>
              <w:t xml:space="preserve"> </w:t>
            </w:r>
            <w:r w:rsidRPr="00E25EC9">
              <w:rPr>
                <w:rFonts w:ascii="Book Antiqua" w:hAnsi="Book Antiqua"/>
                <w:color w:val="000000" w:themeColor="text1"/>
                <w:kern w:val="2"/>
              </w:rPr>
              <w:t>(26.9)</w:t>
            </w:r>
          </w:p>
        </w:tc>
        <w:tc>
          <w:tcPr>
            <w:tcW w:w="1116" w:type="pct"/>
            <w:shd w:val="clear" w:color="auto" w:fill="auto"/>
            <w:noWrap/>
            <w:vAlign w:val="center"/>
            <w:hideMark/>
          </w:tcPr>
          <w:p w14:paraId="4EADE4C0" w14:textId="3D5465C2"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7</w:t>
            </w:r>
            <w:r w:rsidR="00336FE7">
              <w:rPr>
                <w:rFonts w:ascii="Book Antiqua" w:hAnsi="Book Antiqua"/>
                <w:color w:val="000000" w:themeColor="text1"/>
                <w:kern w:val="2"/>
              </w:rPr>
              <w:t xml:space="preserve"> </w:t>
            </w:r>
            <w:r w:rsidRPr="00E25EC9">
              <w:rPr>
                <w:rFonts w:ascii="Book Antiqua" w:hAnsi="Book Antiqua"/>
                <w:color w:val="000000" w:themeColor="text1"/>
                <w:kern w:val="2"/>
              </w:rPr>
              <w:t>(31.8)</w:t>
            </w:r>
          </w:p>
        </w:tc>
        <w:tc>
          <w:tcPr>
            <w:tcW w:w="610" w:type="pct"/>
            <w:vAlign w:val="center"/>
            <w:hideMark/>
          </w:tcPr>
          <w:p w14:paraId="002D6F1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vAlign w:val="center"/>
            <w:hideMark/>
          </w:tcPr>
          <w:p w14:paraId="6A0BC149"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r>
      <w:tr w:rsidR="00E25EC9" w:rsidRPr="00E25EC9" w14:paraId="76DF80C1" w14:textId="77777777" w:rsidTr="00A81B7D">
        <w:trPr>
          <w:trHeight w:val="320"/>
          <w:jc w:val="center"/>
        </w:trPr>
        <w:tc>
          <w:tcPr>
            <w:tcW w:w="1598" w:type="pct"/>
            <w:shd w:val="clear" w:color="auto" w:fill="auto"/>
            <w:noWrap/>
            <w:vAlign w:val="center"/>
            <w:hideMark/>
          </w:tcPr>
          <w:p w14:paraId="6CF0B7C4" w14:textId="1687B1EB"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Postoperative hospital </w:t>
            </w:r>
            <w:r w:rsidRPr="00DF7E00">
              <w:rPr>
                <w:rFonts w:ascii="Book Antiqua" w:hAnsi="Book Antiqua"/>
                <w:color w:val="000000" w:themeColor="text1"/>
                <w:kern w:val="2"/>
              </w:rPr>
              <w:t>time</w:t>
            </w:r>
            <w:r w:rsidR="00FA5F9F">
              <w:rPr>
                <w:rFonts w:ascii="Book Antiqua" w:hAnsi="Book Antiqua"/>
                <w:color w:val="000000" w:themeColor="text1"/>
                <w:kern w:val="2"/>
              </w:rPr>
              <w:t xml:space="preserve"> (days)</w:t>
            </w:r>
          </w:p>
        </w:tc>
        <w:tc>
          <w:tcPr>
            <w:tcW w:w="1065" w:type="pct"/>
            <w:shd w:val="clear" w:color="auto" w:fill="auto"/>
            <w:noWrap/>
            <w:vAlign w:val="center"/>
            <w:hideMark/>
          </w:tcPr>
          <w:p w14:paraId="69C6DB01" w14:textId="3A4A4047"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13.5</w:t>
            </w:r>
            <w:r w:rsidR="00336FE7">
              <w:rPr>
                <w:rFonts w:ascii="Book Antiqua" w:hAnsi="Book Antiqua"/>
                <w:color w:val="000000" w:themeColor="text1"/>
                <w:kern w:val="2"/>
              </w:rPr>
              <w:t xml:space="preserve"> </w:t>
            </w:r>
            <w:r w:rsidRPr="00E25EC9">
              <w:rPr>
                <w:rFonts w:ascii="Book Antiqua" w:hAnsi="Book Antiqua"/>
                <w:color w:val="000000" w:themeColor="text1"/>
                <w:kern w:val="2"/>
              </w:rPr>
              <w:t>(11</w:t>
            </w:r>
            <w:r w:rsidR="00CA3AA8" w:rsidRPr="00E25EC9">
              <w:rPr>
                <w:rFonts w:ascii="Book Antiqua" w:hAnsi="Book Antiqua"/>
                <w:color w:val="000000" w:themeColor="text1"/>
                <w:kern w:val="2"/>
              </w:rPr>
              <w:t>-</w:t>
            </w:r>
            <w:r w:rsidRPr="00E25EC9">
              <w:rPr>
                <w:rFonts w:ascii="Book Antiqua" w:hAnsi="Book Antiqua"/>
                <w:color w:val="000000" w:themeColor="text1"/>
                <w:kern w:val="2"/>
              </w:rPr>
              <w:t>16)</w:t>
            </w:r>
          </w:p>
        </w:tc>
        <w:tc>
          <w:tcPr>
            <w:tcW w:w="1116" w:type="pct"/>
            <w:shd w:val="clear" w:color="auto" w:fill="auto"/>
            <w:noWrap/>
            <w:vAlign w:val="center"/>
            <w:hideMark/>
          </w:tcPr>
          <w:p w14:paraId="0CCC987F" w14:textId="48853349"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25.5</w:t>
            </w:r>
            <w:r w:rsidR="00336FE7">
              <w:rPr>
                <w:rFonts w:ascii="Book Antiqua" w:hAnsi="Book Antiqua"/>
                <w:color w:val="000000" w:themeColor="text1"/>
                <w:kern w:val="2"/>
              </w:rPr>
              <w:t xml:space="preserve"> </w:t>
            </w:r>
            <w:r w:rsidRPr="00E25EC9">
              <w:rPr>
                <w:rFonts w:ascii="Book Antiqua" w:hAnsi="Book Antiqua"/>
                <w:color w:val="000000" w:themeColor="text1"/>
                <w:kern w:val="2"/>
              </w:rPr>
              <w:t>(18.5</w:t>
            </w:r>
            <w:r w:rsidR="00CA3AA8" w:rsidRPr="00E25EC9">
              <w:rPr>
                <w:rFonts w:ascii="Book Antiqua" w:hAnsi="Book Antiqua"/>
                <w:color w:val="000000" w:themeColor="text1"/>
                <w:kern w:val="2"/>
              </w:rPr>
              <w:t>-</w:t>
            </w:r>
            <w:r w:rsidRPr="00E25EC9">
              <w:rPr>
                <w:rFonts w:ascii="Book Antiqua" w:hAnsi="Book Antiqua"/>
                <w:color w:val="000000" w:themeColor="text1"/>
                <w:kern w:val="2"/>
              </w:rPr>
              <w:t>40.75)</w:t>
            </w:r>
          </w:p>
        </w:tc>
        <w:tc>
          <w:tcPr>
            <w:tcW w:w="610" w:type="pct"/>
            <w:shd w:val="clear" w:color="auto" w:fill="auto"/>
            <w:noWrap/>
            <w:vAlign w:val="center"/>
            <w:hideMark/>
          </w:tcPr>
          <w:p w14:paraId="2002FF87"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2E11AB25" w14:textId="7A37F166"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0.000</w:t>
            </w:r>
            <w:r w:rsidR="006E7336" w:rsidRPr="006E7336">
              <w:rPr>
                <w:rFonts w:ascii="Book Antiqua" w:hAnsi="Book Antiqua"/>
                <w:color w:val="000000" w:themeColor="text1"/>
                <w:kern w:val="2"/>
                <w:vertAlign w:val="superscript"/>
              </w:rPr>
              <w:t>1</w:t>
            </w:r>
          </w:p>
        </w:tc>
      </w:tr>
      <w:tr w:rsidR="00E25EC9" w:rsidRPr="00E25EC9" w14:paraId="6DA75396" w14:textId="77777777" w:rsidTr="00A81B7D">
        <w:trPr>
          <w:trHeight w:val="320"/>
          <w:jc w:val="center"/>
        </w:trPr>
        <w:tc>
          <w:tcPr>
            <w:tcW w:w="1598" w:type="pct"/>
            <w:shd w:val="clear" w:color="auto" w:fill="auto"/>
            <w:noWrap/>
            <w:vAlign w:val="center"/>
            <w:hideMark/>
          </w:tcPr>
          <w:p w14:paraId="775B75E7" w14:textId="27F8C0B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 xml:space="preserve">Abdominal drainage </w:t>
            </w:r>
            <w:r w:rsidRPr="00DF7E00">
              <w:rPr>
                <w:rFonts w:ascii="Book Antiqua" w:hAnsi="Book Antiqua"/>
                <w:color w:val="000000" w:themeColor="text1"/>
                <w:kern w:val="2"/>
              </w:rPr>
              <w:t>time</w:t>
            </w:r>
            <w:r w:rsidR="00FA5F9F">
              <w:rPr>
                <w:rFonts w:ascii="Book Antiqua" w:hAnsi="Book Antiqua"/>
                <w:color w:val="000000" w:themeColor="text1"/>
                <w:kern w:val="2"/>
              </w:rPr>
              <w:t xml:space="preserve"> (days)</w:t>
            </w:r>
          </w:p>
        </w:tc>
        <w:tc>
          <w:tcPr>
            <w:tcW w:w="1065" w:type="pct"/>
            <w:shd w:val="clear" w:color="auto" w:fill="auto"/>
            <w:noWrap/>
            <w:vAlign w:val="center"/>
            <w:hideMark/>
          </w:tcPr>
          <w:p w14:paraId="0AC7209F" w14:textId="4D90A654"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10</w:t>
            </w:r>
            <w:r w:rsidR="00336FE7">
              <w:rPr>
                <w:rFonts w:ascii="Book Antiqua" w:hAnsi="Book Antiqua"/>
                <w:color w:val="000000" w:themeColor="text1"/>
                <w:kern w:val="2"/>
              </w:rPr>
              <w:t xml:space="preserve"> </w:t>
            </w:r>
            <w:r w:rsidRPr="00E25EC9">
              <w:rPr>
                <w:rFonts w:ascii="Book Antiqua" w:hAnsi="Book Antiqua"/>
                <w:color w:val="000000" w:themeColor="text1"/>
                <w:kern w:val="2"/>
              </w:rPr>
              <w:t>(9</w:t>
            </w:r>
            <w:r w:rsidR="00CA3AA8" w:rsidRPr="00E25EC9">
              <w:rPr>
                <w:rFonts w:ascii="Book Antiqua" w:hAnsi="Book Antiqua"/>
                <w:color w:val="000000" w:themeColor="text1"/>
                <w:kern w:val="2"/>
              </w:rPr>
              <w:t>-</w:t>
            </w:r>
            <w:r w:rsidRPr="00E25EC9">
              <w:rPr>
                <w:rFonts w:ascii="Book Antiqua" w:hAnsi="Book Antiqua"/>
                <w:color w:val="000000" w:themeColor="text1"/>
                <w:kern w:val="2"/>
              </w:rPr>
              <w:t>13)</w:t>
            </w:r>
          </w:p>
        </w:tc>
        <w:tc>
          <w:tcPr>
            <w:tcW w:w="1116" w:type="pct"/>
            <w:shd w:val="clear" w:color="auto" w:fill="auto"/>
            <w:noWrap/>
            <w:vAlign w:val="center"/>
            <w:hideMark/>
          </w:tcPr>
          <w:p w14:paraId="143B376D" w14:textId="4149D53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20</w:t>
            </w:r>
            <w:r w:rsidR="00336FE7">
              <w:rPr>
                <w:rFonts w:ascii="Book Antiqua" w:hAnsi="Book Antiqua"/>
                <w:color w:val="000000" w:themeColor="text1"/>
                <w:kern w:val="2"/>
              </w:rPr>
              <w:t xml:space="preserve"> </w:t>
            </w:r>
            <w:r w:rsidRPr="00E25EC9">
              <w:rPr>
                <w:rFonts w:ascii="Book Antiqua" w:hAnsi="Book Antiqua"/>
                <w:color w:val="000000" w:themeColor="text1"/>
                <w:kern w:val="2"/>
              </w:rPr>
              <w:t>(10.5</w:t>
            </w:r>
            <w:r w:rsidR="00CA3AA8" w:rsidRPr="00E25EC9">
              <w:rPr>
                <w:rFonts w:ascii="Book Antiqua" w:hAnsi="Book Antiqua"/>
                <w:color w:val="000000" w:themeColor="text1"/>
                <w:kern w:val="2"/>
              </w:rPr>
              <w:t>-</w:t>
            </w:r>
            <w:r w:rsidRPr="00E25EC9">
              <w:rPr>
                <w:rFonts w:ascii="Book Antiqua" w:hAnsi="Book Antiqua"/>
                <w:color w:val="000000" w:themeColor="text1"/>
                <w:kern w:val="2"/>
              </w:rPr>
              <w:t>33.5)</w:t>
            </w:r>
          </w:p>
        </w:tc>
        <w:tc>
          <w:tcPr>
            <w:tcW w:w="610" w:type="pct"/>
            <w:shd w:val="clear" w:color="auto" w:fill="auto"/>
            <w:noWrap/>
            <w:vAlign w:val="center"/>
            <w:hideMark/>
          </w:tcPr>
          <w:p w14:paraId="3ECA04E6" w14:textId="77777777" w:rsidR="00A96ADE" w:rsidRPr="00E25EC9" w:rsidRDefault="00A96ADE" w:rsidP="00B13A35">
            <w:pPr>
              <w:adjustRightInd w:val="0"/>
              <w:snapToGrid w:val="0"/>
              <w:spacing w:line="360" w:lineRule="auto"/>
              <w:jc w:val="both"/>
              <w:rPr>
                <w:rFonts w:ascii="Book Antiqua" w:hAnsi="Book Antiqua"/>
                <w:color w:val="000000" w:themeColor="text1"/>
                <w:kern w:val="2"/>
              </w:rPr>
            </w:pPr>
          </w:p>
        </w:tc>
        <w:tc>
          <w:tcPr>
            <w:tcW w:w="610" w:type="pct"/>
            <w:shd w:val="clear" w:color="auto" w:fill="auto"/>
            <w:noWrap/>
            <w:vAlign w:val="center"/>
            <w:hideMark/>
          </w:tcPr>
          <w:p w14:paraId="672ABD26" w14:textId="56F592E5" w:rsidR="00A96ADE" w:rsidRPr="00E25EC9" w:rsidRDefault="00A96ADE" w:rsidP="00B13A35">
            <w:pPr>
              <w:adjustRightInd w:val="0"/>
              <w:snapToGrid w:val="0"/>
              <w:spacing w:line="360" w:lineRule="auto"/>
              <w:jc w:val="both"/>
              <w:rPr>
                <w:rFonts w:ascii="Book Antiqua" w:hAnsi="Book Antiqua"/>
                <w:color w:val="000000" w:themeColor="text1"/>
                <w:kern w:val="2"/>
              </w:rPr>
            </w:pPr>
            <w:r w:rsidRPr="00E25EC9">
              <w:rPr>
                <w:rFonts w:ascii="Book Antiqua" w:hAnsi="Book Antiqua"/>
                <w:color w:val="000000" w:themeColor="text1"/>
                <w:kern w:val="2"/>
              </w:rPr>
              <w:t>0.002</w:t>
            </w:r>
            <w:r w:rsidR="006E7336" w:rsidRPr="006E7336">
              <w:rPr>
                <w:rFonts w:ascii="Book Antiqua" w:hAnsi="Book Antiqua"/>
                <w:color w:val="000000" w:themeColor="text1"/>
                <w:kern w:val="2"/>
                <w:vertAlign w:val="superscript"/>
              </w:rPr>
              <w:t>1</w:t>
            </w:r>
          </w:p>
        </w:tc>
      </w:tr>
    </w:tbl>
    <w:p w14:paraId="7CFF6DF1" w14:textId="77777777" w:rsidR="009120D8" w:rsidRDefault="009120D8" w:rsidP="00B13A35">
      <w:pPr>
        <w:adjustRightInd w:val="0"/>
        <w:snapToGrid w:val="0"/>
        <w:spacing w:line="360" w:lineRule="auto"/>
        <w:jc w:val="both"/>
        <w:rPr>
          <w:rFonts w:ascii="Book Antiqua" w:eastAsia="Book Antiqua" w:hAnsi="Book Antiqua" w:cs="Book Antiqua"/>
          <w:color w:val="000000" w:themeColor="text1"/>
        </w:rPr>
      </w:pPr>
      <w:r w:rsidRPr="00E25EC9">
        <w:rPr>
          <w:rFonts w:ascii="Book Antiqua" w:eastAsia="Book Antiqua" w:hAnsi="Book Antiqua" w:cs="Book Antiqua"/>
          <w:color w:val="000000" w:themeColor="text1"/>
          <w:vertAlign w:val="superscript"/>
        </w:rPr>
        <w:t>1</w:t>
      </w:r>
      <w:r w:rsidRPr="00E25EC9">
        <w:rPr>
          <w:rFonts w:ascii="Book Antiqua" w:eastAsia="Book Antiqua" w:hAnsi="Book Antiqua" w:cs="Book Antiqua"/>
          <w:color w:val="000000" w:themeColor="text1"/>
        </w:rPr>
        <w:t>Statistically significant</w:t>
      </w:r>
      <w:r>
        <w:rPr>
          <w:rFonts w:ascii="Book Antiqua" w:eastAsia="Book Antiqua" w:hAnsi="Book Antiqua" w:cs="Book Antiqua"/>
          <w:color w:val="000000" w:themeColor="text1"/>
        </w:rPr>
        <w:t xml:space="preserve">. </w:t>
      </w:r>
    </w:p>
    <w:p w14:paraId="0DB16E70" w14:textId="622F2659" w:rsidR="00A96ADE" w:rsidRPr="0011032D" w:rsidRDefault="00A96ADE" w:rsidP="00B13A35">
      <w:pPr>
        <w:adjustRightInd w:val="0"/>
        <w:snapToGrid w:val="0"/>
        <w:spacing w:line="360" w:lineRule="auto"/>
        <w:jc w:val="both"/>
        <w:rPr>
          <w:rFonts w:ascii="Book Antiqua" w:hAnsi="Book Antiqua"/>
          <w:b/>
          <w:bCs/>
          <w:color w:val="000000" w:themeColor="text1"/>
        </w:rPr>
      </w:pPr>
      <w:r w:rsidRPr="00E25EC9">
        <w:rPr>
          <w:rFonts w:ascii="Book Antiqua" w:hAnsi="Book Antiqua"/>
          <w:color w:val="000000" w:themeColor="text1"/>
        </w:rPr>
        <w:br w:type="page"/>
      </w:r>
      <w:r w:rsidRPr="0011032D">
        <w:rPr>
          <w:rFonts w:ascii="Book Antiqua" w:hAnsi="Book Antiqua"/>
          <w:b/>
          <w:bCs/>
          <w:color w:val="000000" w:themeColor="text1"/>
        </w:rPr>
        <w:lastRenderedPageBreak/>
        <w:t xml:space="preserve">Table 7 Cox regression </w:t>
      </w:r>
      <w:r w:rsidR="00424F3B">
        <w:rPr>
          <w:rFonts w:ascii="Book Antiqua" w:hAnsi="Book Antiqua"/>
          <w:b/>
          <w:bCs/>
          <w:color w:val="000000" w:themeColor="text1"/>
        </w:rPr>
        <w:t xml:space="preserve">analysis </w:t>
      </w:r>
      <w:r w:rsidRPr="0011032D">
        <w:rPr>
          <w:rFonts w:ascii="Book Antiqua" w:hAnsi="Book Antiqua"/>
          <w:b/>
          <w:bCs/>
          <w:color w:val="000000" w:themeColor="text1"/>
        </w:rPr>
        <w:t xml:space="preserve">of </w:t>
      </w:r>
      <w:r w:rsidR="00A14A7D" w:rsidRPr="00E25EC9">
        <w:rPr>
          <w:rFonts w:ascii="Book Antiqua" w:eastAsia="Book Antiqua" w:hAnsi="Book Antiqua" w:cs="Book Antiqua"/>
          <w:b/>
          <w:color w:val="000000" w:themeColor="text1"/>
        </w:rPr>
        <w:t>duodenal gastrointestinal stromal tumor</w:t>
      </w:r>
      <w:r w:rsidR="00A14A7D">
        <w:rPr>
          <w:rFonts w:ascii="Book Antiqua" w:eastAsia="Book Antiqua" w:hAnsi="Book Antiqua" w:cs="Book Antiqua"/>
          <w:b/>
          <w:color w:val="000000" w:themeColor="text1"/>
        </w:rPr>
        <w:t xml:space="preserve"> </w:t>
      </w:r>
      <w:r w:rsidRPr="0011032D">
        <w:rPr>
          <w:rFonts w:ascii="Book Antiqua" w:hAnsi="Book Antiqua"/>
          <w:b/>
          <w:bCs/>
          <w:color w:val="000000" w:themeColor="text1"/>
        </w:rPr>
        <w:t>patients</w:t>
      </w:r>
    </w:p>
    <w:tbl>
      <w:tblPr>
        <w:tblW w:w="5000" w:type="pct"/>
        <w:tblBorders>
          <w:top w:val="single" w:sz="12" w:space="0" w:color="auto"/>
          <w:bottom w:val="single" w:sz="12" w:space="0" w:color="auto"/>
        </w:tblBorders>
        <w:tblLook w:val="04A0" w:firstRow="1" w:lastRow="0" w:firstColumn="1" w:lastColumn="0" w:noHBand="0" w:noVBand="1"/>
      </w:tblPr>
      <w:tblGrid>
        <w:gridCol w:w="2973"/>
        <w:gridCol w:w="2302"/>
        <w:gridCol w:w="2903"/>
        <w:gridCol w:w="1398"/>
      </w:tblGrid>
      <w:tr w:rsidR="00E25EC9" w:rsidRPr="009F7481" w14:paraId="28C11385" w14:textId="77777777" w:rsidTr="000669E5">
        <w:trPr>
          <w:trHeight w:val="320"/>
        </w:trPr>
        <w:tc>
          <w:tcPr>
            <w:tcW w:w="1552" w:type="pct"/>
            <w:vMerge w:val="restart"/>
            <w:tcBorders>
              <w:top w:val="single" w:sz="12" w:space="0" w:color="auto"/>
              <w:bottom w:val="single" w:sz="12" w:space="0" w:color="auto"/>
            </w:tcBorders>
            <w:shd w:val="clear" w:color="auto" w:fill="auto"/>
            <w:noWrap/>
            <w:vAlign w:val="center"/>
            <w:hideMark/>
          </w:tcPr>
          <w:p w14:paraId="6AE689B0" w14:textId="77777777" w:rsidR="00A96ADE" w:rsidRPr="009F7481" w:rsidRDefault="00A96ADE" w:rsidP="00B13A35">
            <w:pPr>
              <w:adjustRightInd w:val="0"/>
              <w:snapToGrid w:val="0"/>
              <w:spacing w:line="360" w:lineRule="auto"/>
              <w:jc w:val="both"/>
              <w:rPr>
                <w:rFonts w:ascii="Book Antiqua" w:eastAsia="DengXian" w:hAnsi="Book Antiqua"/>
                <w:b/>
                <w:bCs/>
                <w:color w:val="000000" w:themeColor="text1"/>
              </w:rPr>
            </w:pPr>
            <w:r w:rsidRPr="009F7481">
              <w:rPr>
                <w:rFonts w:ascii="Book Antiqua" w:eastAsia="DengXian" w:hAnsi="Book Antiqua"/>
                <w:b/>
                <w:bCs/>
                <w:color w:val="000000" w:themeColor="text1"/>
              </w:rPr>
              <w:t>Characteristics</w:t>
            </w:r>
          </w:p>
        </w:tc>
        <w:tc>
          <w:tcPr>
            <w:tcW w:w="3448" w:type="pct"/>
            <w:gridSpan w:val="3"/>
            <w:tcBorders>
              <w:top w:val="single" w:sz="12" w:space="0" w:color="auto"/>
              <w:bottom w:val="single" w:sz="12" w:space="0" w:color="auto"/>
            </w:tcBorders>
            <w:shd w:val="clear" w:color="auto" w:fill="auto"/>
            <w:noWrap/>
            <w:vAlign w:val="center"/>
            <w:hideMark/>
          </w:tcPr>
          <w:p w14:paraId="293D1E53" w14:textId="77777777" w:rsidR="00A96ADE" w:rsidRPr="009F7481" w:rsidRDefault="00A96ADE" w:rsidP="00B13A35">
            <w:pPr>
              <w:adjustRightInd w:val="0"/>
              <w:snapToGrid w:val="0"/>
              <w:spacing w:line="360" w:lineRule="auto"/>
              <w:jc w:val="both"/>
              <w:rPr>
                <w:rFonts w:ascii="Book Antiqua" w:eastAsia="DengXian" w:hAnsi="Book Antiqua"/>
                <w:b/>
                <w:bCs/>
                <w:color w:val="000000" w:themeColor="text1"/>
              </w:rPr>
            </w:pPr>
            <w:r w:rsidRPr="009F7481">
              <w:rPr>
                <w:rFonts w:ascii="Book Antiqua" w:eastAsia="DengXian" w:hAnsi="Book Antiqua"/>
                <w:b/>
                <w:bCs/>
                <w:color w:val="000000" w:themeColor="text1"/>
              </w:rPr>
              <w:t>Univariate Cox analysis</w:t>
            </w:r>
          </w:p>
        </w:tc>
      </w:tr>
      <w:tr w:rsidR="00E25EC9" w:rsidRPr="009F7481" w14:paraId="1C4C9AB5" w14:textId="77777777" w:rsidTr="000669E5">
        <w:trPr>
          <w:trHeight w:val="182"/>
        </w:trPr>
        <w:tc>
          <w:tcPr>
            <w:tcW w:w="1552" w:type="pct"/>
            <w:vMerge/>
            <w:tcBorders>
              <w:top w:val="single" w:sz="12" w:space="0" w:color="auto"/>
              <w:bottom w:val="single" w:sz="12" w:space="0" w:color="auto"/>
            </w:tcBorders>
            <w:shd w:val="clear" w:color="auto" w:fill="auto"/>
            <w:noWrap/>
            <w:vAlign w:val="center"/>
            <w:hideMark/>
          </w:tcPr>
          <w:p w14:paraId="1216A618" w14:textId="77777777" w:rsidR="00A96ADE" w:rsidRPr="009F7481" w:rsidRDefault="00A96ADE" w:rsidP="00B13A35">
            <w:pPr>
              <w:adjustRightInd w:val="0"/>
              <w:snapToGrid w:val="0"/>
              <w:spacing w:line="360" w:lineRule="auto"/>
              <w:jc w:val="both"/>
              <w:rPr>
                <w:rFonts w:ascii="Book Antiqua" w:eastAsia="DengXian" w:hAnsi="Book Antiqua"/>
                <w:b/>
                <w:bCs/>
                <w:color w:val="000000" w:themeColor="text1"/>
              </w:rPr>
            </w:pPr>
          </w:p>
        </w:tc>
        <w:tc>
          <w:tcPr>
            <w:tcW w:w="1202" w:type="pct"/>
            <w:tcBorders>
              <w:top w:val="single" w:sz="12" w:space="0" w:color="auto"/>
              <w:bottom w:val="single" w:sz="12" w:space="0" w:color="auto"/>
            </w:tcBorders>
            <w:shd w:val="clear" w:color="auto" w:fill="auto"/>
            <w:noWrap/>
            <w:vAlign w:val="center"/>
            <w:hideMark/>
          </w:tcPr>
          <w:p w14:paraId="09EE92DB" w14:textId="446FCA72" w:rsidR="00A96ADE" w:rsidRPr="009F7481" w:rsidRDefault="007B5617" w:rsidP="00B13A35">
            <w:pPr>
              <w:adjustRightInd w:val="0"/>
              <w:snapToGrid w:val="0"/>
              <w:spacing w:line="360" w:lineRule="auto"/>
              <w:jc w:val="both"/>
              <w:rPr>
                <w:rFonts w:ascii="Book Antiqua" w:eastAsia="DengXian" w:hAnsi="Book Antiqua"/>
                <w:b/>
                <w:bCs/>
                <w:color w:val="000000" w:themeColor="text1"/>
              </w:rPr>
            </w:pPr>
            <w:r w:rsidRPr="007B5617">
              <w:rPr>
                <w:rFonts w:ascii="Book Antiqua" w:eastAsia="DengXian" w:hAnsi="Book Antiqua"/>
                <w:b/>
                <w:bCs/>
                <w:color w:val="000000" w:themeColor="text1"/>
              </w:rPr>
              <w:t>Hazard ratio</w:t>
            </w:r>
          </w:p>
        </w:tc>
        <w:tc>
          <w:tcPr>
            <w:tcW w:w="1516" w:type="pct"/>
            <w:tcBorders>
              <w:top w:val="single" w:sz="12" w:space="0" w:color="auto"/>
              <w:bottom w:val="single" w:sz="12" w:space="0" w:color="auto"/>
            </w:tcBorders>
            <w:shd w:val="clear" w:color="auto" w:fill="auto"/>
            <w:noWrap/>
            <w:vAlign w:val="center"/>
            <w:hideMark/>
          </w:tcPr>
          <w:p w14:paraId="20848E83" w14:textId="77777777" w:rsidR="00A96ADE" w:rsidRPr="009F7481" w:rsidRDefault="00A96ADE" w:rsidP="00B13A35">
            <w:pPr>
              <w:adjustRightInd w:val="0"/>
              <w:snapToGrid w:val="0"/>
              <w:spacing w:line="360" w:lineRule="auto"/>
              <w:jc w:val="both"/>
              <w:rPr>
                <w:rFonts w:ascii="Book Antiqua" w:eastAsia="DengXian" w:hAnsi="Book Antiqua"/>
                <w:b/>
                <w:bCs/>
                <w:color w:val="000000" w:themeColor="text1"/>
              </w:rPr>
            </w:pPr>
            <w:r w:rsidRPr="009F7481">
              <w:rPr>
                <w:rFonts w:ascii="Book Antiqua" w:eastAsia="DengXian" w:hAnsi="Book Antiqua"/>
                <w:b/>
                <w:bCs/>
                <w:color w:val="000000" w:themeColor="text1"/>
              </w:rPr>
              <w:t>95%CI</w:t>
            </w:r>
          </w:p>
        </w:tc>
        <w:tc>
          <w:tcPr>
            <w:tcW w:w="730" w:type="pct"/>
            <w:tcBorders>
              <w:top w:val="single" w:sz="12" w:space="0" w:color="auto"/>
              <w:bottom w:val="single" w:sz="12" w:space="0" w:color="auto"/>
            </w:tcBorders>
            <w:shd w:val="clear" w:color="auto" w:fill="auto"/>
            <w:noWrap/>
            <w:vAlign w:val="center"/>
            <w:hideMark/>
          </w:tcPr>
          <w:p w14:paraId="185BFED9" w14:textId="5A9025EE" w:rsidR="00A96ADE" w:rsidRPr="009F7481" w:rsidRDefault="00A96ADE" w:rsidP="00B13A35">
            <w:pPr>
              <w:adjustRightInd w:val="0"/>
              <w:snapToGrid w:val="0"/>
              <w:spacing w:line="360" w:lineRule="auto"/>
              <w:jc w:val="both"/>
              <w:rPr>
                <w:rFonts w:ascii="Book Antiqua" w:eastAsia="DengXian" w:hAnsi="Book Antiqua"/>
                <w:b/>
                <w:bCs/>
                <w:color w:val="000000" w:themeColor="text1"/>
              </w:rPr>
            </w:pPr>
            <w:r w:rsidRPr="009F7481">
              <w:rPr>
                <w:rFonts w:ascii="Book Antiqua" w:eastAsia="DengXian" w:hAnsi="Book Antiqua"/>
                <w:b/>
                <w:bCs/>
                <w:i/>
                <w:iCs/>
                <w:color w:val="000000" w:themeColor="text1"/>
              </w:rPr>
              <w:t>P</w:t>
            </w:r>
            <w:r w:rsidRPr="009F7481">
              <w:rPr>
                <w:rFonts w:ascii="Book Antiqua" w:eastAsia="DengXian" w:hAnsi="Book Antiqua"/>
                <w:b/>
                <w:bCs/>
                <w:color w:val="000000" w:themeColor="text1"/>
              </w:rPr>
              <w:t xml:space="preserve"> </w:t>
            </w:r>
            <w:r w:rsidR="00E132E4" w:rsidRPr="009F7481">
              <w:rPr>
                <w:rFonts w:ascii="Book Antiqua" w:eastAsia="DengXian" w:hAnsi="Book Antiqua"/>
                <w:b/>
                <w:bCs/>
                <w:color w:val="000000" w:themeColor="text1"/>
              </w:rPr>
              <w:t>v</w:t>
            </w:r>
            <w:r w:rsidRPr="009F7481">
              <w:rPr>
                <w:rFonts w:ascii="Book Antiqua" w:eastAsia="DengXian" w:hAnsi="Book Antiqua"/>
                <w:b/>
                <w:bCs/>
                <w:color w:val="000000" w:themeColor="text1"/>
              </w:rPr>
              <w:t>alue</w:t>
            </w:r>
          </w:p>
        </w:tc>
      </w:tr>
      <w:tr w:rsidR="00E25EC9" w:rsidRPr="00E25EC9" w14:paraId="5505F5AE" w14:textId="77777777" w:rsidTr="00933A90">
        <w:trPr>
          <w:trHeight w:val="624"/>
        </w:trPr>
        <w:tc>
          <w:tcPr>
            <w:tcW w:w="1552" w:type="pct"/>
            <w:tcBorders>
              <w:top w:val="single" w:sz="12" w:space="0" w:color="auto"/>
            </w:tcBorders>
            <w:shd w:val="clear" w:color="auto" w:fill="auto"/>
            <w:noWrap/>
            <w:vAlign w:val="center"/>
            <w:hideMark/>
          </w:tcPr>
          <w:p w14:paraId="41D7DD5B" w14:textId="3CE3A64C"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Age</w:t>
            </w:r>
            <w:r w:rsidR="009F7481">
              <w:rPr>
                <w:rFonts w:ascii="Book Antiqua" w:eastAsia="DengXian" w:hAnsi="Book Antiqua"/>
                <w:color w:val="000000" w:themeColor="text1"/>
              </w:rPr>
              <w:t xml:space="preserve"> </w:t>
            </w:r>
            <w:r w:rsidRPr="00E25EC9">
              <w:rPr>
                <w:rFonts w:ascii="Book Antiqua" w:eastAsia="DengXian" w:hAnsi="Book Antiqua"/>
                <w:color w:val="000000" w:themeColor="text1"/>
              </w:rPr>
              <w:t>(</w:t>
            </w:r>
            <w:proofErr w:type="spellStart"/>
            <w:r w:rsidR="009F7481">
              <w:rPr>
                <w:rFonts w:ascii="Book Antiqua" w:eastAsia="DengXian" w:hAnsi="Book Antiqua"/>
                <w:color w:val="000000" w:themeColor="text1"/>
              </w:rPr>
              <w:t>yr</w:t>
            </w:r>
            <w:proofErr w:type="spellEnd"/>
            <w:r w:rsidRPr="00E25EC9">
              <w:rPr>
                <w:rFonts w:ascii="Book Antiqua" w:eastAsia="DengXian" w:hAnsi="Book Antiqua"/>
                <w:color w:val="000000" w:themeColor="text1"/>
              </w:rPr>
              <w:t>)</w:t>
            </w:r>
          </w:p>
        </w:tc>
        <w:tc>
          <w:tcPr>
            <w:tcW w:w="1202" w:type="pct"/>
            <w:tcBorders>
              <w:top w:val="single" w:sz="12" w:space="0" w:color="auto"/>
            </w:tcBorders>
            <w:shd w:val="clear" w:color="auto" w:fill="auto"/>
            <w:noWrap/>
            <w:vAlign w:val="center"/>
            <w:hideMark/>
          </w:tcPr>
          <w:p w14:paraId="1153D077"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1516" w:type="pct"/>
            <w:tcBorders>
              <w:top w:val="single" w:sz="12" w:space="0" w:color="auto"/>
            </w:tcBorders>
            <w:shd w:val="clear" w:color="auto" w:fill="auto"/>
            <w:noWrap/>
            <w:vAlign w:val="center"/>
            <w:hideMark/>
          </w:tcPr>
          <w:p w14:paraId="577127FE"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tcBorders>
              <w:top w:val="single" w:sz="12" w:space="0" w:color="auto"/>
            </w:tcBorders>
            <w:shd w:val="clear" w:color="auto" w:fill="auto"/>
            <w:noWrap/>
            <w:vAlign w:val="center"/>
            <w:hideMark/>
          </w:tcPr>
          <w:p w14:paraId="2B180F0B"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14D4DB92" w14:textId="77777777" w:rsidTr="00933A90">
        <w:trPr>
          <w:trHeight w:val="624"/>
        </w:trPr>
        <w:tc>
          <w:tcPr>
            <w:tcW w:w="1552" w:type="pct"/>
            <w:shd w:val="clear" w:color="auto" w:fill="auto"/>
            <w:noWrap/>
            <w:vAlign w:val="center"/>
            <w:hideMark/>
          </w:tcPr>
          <w:p w14:paraId="60AF087F" w14:textId="39E929D0"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&lt;</w:t>
            </w:r>
            <w:r w:rsidR="00396A47">
              <w:rPr>
                <w:rFonts w:ascii="Book Antiqua" w:eastAsia="DengXian" w:hAnsi="Book Antiqua"/>
                <w:color w:val="000000" w:themeColor="text1"/>
              </w:rPr>
              <w:t xml:space="preserve"> </w:t>
            </w:r>
            <w:r w:rsidRPr="00E25EC9">
              <w:rPr>
                <w:rFonts w:ascii="Book Antiqua" w:eastAsia="DengXian" w:hAnsi="Book Antiqua"/>
                <w:color w:val="000000" w:themeColor="text1"/>
              </w:rPr>
              <w:t>62</w:t>
            </w:r>
          </w:p>
        </w:tc>
        <w:tc>
          <w:tcPr>
            <w:tcW w:w="1202" w:type="pct"/>
            <w:shd w:val="clear" w:color="auto" w:fill="auto"/>
            <w:noWrap/>
            <w:vAlign w:val="center"/>
            <w:hideMark/>
          </w:tcPr>
          <w:p w14:paraId="35E5ECB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Reference</w:t>
            </w:r>
          </w:p>
        </w:tc>
        <w:tc>
          <w:tcPr>
            <w:tcW w:w="1516" w:type="pct"/>
            <w:shd w:val="clear" w:color="auto" w:fill="auto"/>
            <w:noWrap/>
            <w:vAlign w:val="center"/>
            <w:hideMark/>
          </w:tcPr>
          <w:p w14:paraId="50B8117C"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730" w:type="pct"/>
            <w:shd w:val="clear" w:color="auto" w:fill="auto"/>
            <w:noWrap/>
            <w:vAlign w:val="center"/>
            <w:hideMark/>
          </w:tcPr>
          <w:p w14:paraId="4083A16E"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5C471CB6" w14:textId="77777777" w:rsidTr="00933A90">
        <w:trPr>
          <w:trHeight w:val="624"/>
        </w:trPr>
        <w:tc>
          <w:tcPr>
            <w:tcW w:w="1552" w:type="pct"/>
            <w:shd w:val="clear" w:color="auto" w:fill="auto"/>
            <w:noWrap/>
            <w:vAlign w:val="center"/>
            <w:hideMark/>
          </w:tcPr>
          <w:p w14:paraId="44F82503" w14:textId="024205E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w:t>
            </w:r>
            <w:r w:rsidR="00396A47">
              <w:rPr>
                <w:rFonts w:ascii="Book Antiqua" w:eastAsia="DengXian" w:hAnsi="Book Antiqua"/>
                <w:color w:val="000000" w:themeColor="text1"/>
              </w:rPr>
              <w:t xml:space="preserve"> </w:t>
            </w:r>
            <w:r w:rsidRPr="00E25EC9">
              <w:rPr>
                <w:rFonts w:ascii="Book Antiqua" w:eastAsia="DengXian" w:hAnsi="Book Antiqua"/>
                <w:color w:val="000000" w:themeColor="text1"/>
              </w:rPr>
              <w:t>62</w:t>
            </w:r>
          </w:p>
        </w:tc>
        <w:tc>
          <w:tcPr>
            <w:tcW w:w="1202" w:type="pct"/>
            <w:shd w:val="clear" w:color="auto" w:fill="auto"/>
            <w:noWrap/>
            <w:vAlign w:val="center"/>
            <w:hideMark/>
          </w:tcPr>
          <w:p w14:paraId="7EB0CE09"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79.97</w:t>
            </w:r>
          </w:p>
        </w:tc>
        <w:tc>
          <w:tcPr>
            <w:tcW w:w="1516" w:type="pct"/>
            <w:shd w:val="clear" w:color="auto" w:fill="auto"/>
            <w:noWrap/>
            <w:vAlign w:val="center"/>
            <w:hideMark/>
          </w:tcPr>
          <w:p w14:paraId="5FDD2953" w14:textId="681F73A4"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0.057</w:t>
            </w:r>
            <w:r w:rsidR="003153B1" w:rsidRPr="00E25EC9">
              <w:rPr>
                <w:rFonts w:ascii="Book Antiqua" w:eastAsia="DengXian" w:hAnsi="Book Antiqua"/>
                <w:color w:val="000000" w:themeColor="text1"/>
              </w:rPr>
              <w:t>-</w:t>
            </w:r>
            <w:r w:rsidRPr="00E25EC9">
              <w:rPr>
                <w:rFonts w:ascii="Book Antiqua" w:eastAsia="DengXian" w:hAnsi="Book Antiqua"/>
                <w:color w:val="000000" w:themeColor="text1"/>
              </w:rPr>
              <w:t>1.12</w:t>
            </w:r>
            <w:r w:rsidR="00DE4651">
              <w:rPr>
                <w:rFonts w:ascii="Book Antiqua" w:eastAsia="DengXian" w:hAnsi="Book Antiqua"/>
                <w:color w:val="000000" w:themeColor="text1"/>
              </w:rPr>
              <w:t xml:space="preserve"> </w:t>
            </w:r>
            <w:r w:rsidR="00DE4651">
              <w:rPr>
                <w:rFonts w:ascii="Book Antiqua" w:eastAsia="DengXian" w:hAnsi="Book Antiqua" w:hint="eastAsia"/>
                <w:color w:val="000000" w:themeColor="text1"/>
                <w:lang w:eastAsia="zh-CN"/>
              </w:rPr>
              <w:t>×</w:t>
            </w:r>
            <w:r w:rsidR="00DE4651">
              <w:rPr>
                <w:rFonts w:ascii="Book Antiqua" w:eastAsia="DengXian" w:hAnsi="Book Antiqua" w:hint="eastAsia"/>
                <w:color w:val="000000" w:themeColor="text1"/>
                <w:lang w:eastAsia="zh-CN"/>
              </w:rPr>
              <w:t xml:space="preserve"> </w:t>
            </w:r>
            <w:r w:rsidRPr="00E25EC9">
              <w:rPr>
                <w:rFonts w:ascii="Book Antiqua" w:eastAsia="DengXian" w:hAnsi="Book Antiqua"/>
                <w:color w:val="000000" w:themeColor="text1"/>
              </w:rPr>
              <w:t>10</w:t>
            </w:r>
            <w:r w:rsidRPr="00E25EC9">
              <w:rPr>
                <w:rFonts w:ascii="Book Antiqua" w:eastAsia="DengXian" w:hAnsi="Book Antiqua"/>
                <w:color w:val="000000" w:themeColor="text1"/>
                <w:vertAlign w:val="superscript"/>
              </w:rPr>
              <w:t>5</w:t>
            </w:r>
          </w:p>
        </w:tc>
        <w:tc>
          <w:tcPr>
            <w:tcW w:w="730" w:type="pct"/>
            <w:shd w:val="clear" w:color="auto" w:fill="auto"/>
            <w:noWrap/>
            <w:vAlign w:val="center"/>
            <w:hideMark/>
          </w:tcPr>
          <w:p w14:paraId="4287514F"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0.236</w:t>
            </w:r>
          </w:p>
        </w:tc>
      </w:tr>
      <w:tr w:rsidR="00E25EC9" w:rsidRPr="00E25EC9" w14:paraId="064AC5CC" w14:textId="77777777" w:rsidTr="00933A90">
        <w:trPr>
          <w:trHeight w:val="624"/>
        </w:trPr>
        <w:tc>
          <w:tcPr>
            <w:tcW w:w="1552" w:type="pct"/>
            <w:shd w:val="clear" w:color="auto" w:fill="auto"/>
            <w:noWrap/>
            <w:vAlign w:val="center"/>
            <w:hideMark/>
          </w:tcPr>
          <w:p w14:paraId="2F256A3B"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Gender</w:t>
            </w:r>
          </w:p>
        </w:tc>
        <w:tc>
          <w:tcPr>
            <w:tcW w:w="1202" w:type="pct"/>
            <w:shd w:val="clear" w:color="auto" w:fill="auto"/>
            <w:noWrap/>
            <w:vAlign w:val="center"/>
            <w:hideMark/>
          </w:tcPr>
          <w:p w14:paraId="4969136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1516" w:type="pct"/>
            <w:shd w:val="clear" w:color="auto" w:fill="auto"/>
            <w:noWrap/>
            <w:vAlign w:val="center"/>
            <w:hideMark/>
          </w:tcPr>
          <w:p w14:paraId="5F1B2D10"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309CB14E"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25DA1444" w14:textId="77777777" w:rsidTr="00933A90">
        <w:trPr>
          <w:trHeight w:val="624"/>
        </w:trPr>
        <w:tc>
          <w:tcPr>
            <w:tcW w:w="1552" w:type="pct"/>
            <w:shd w:val="clear" w:color="auto" w:fill="auto"/>
            <w:noWrap/>
            <w:vAlign w:val="center"/>
            <w:hideMark/>
          </w:tcPr>
          <w:p w14:paraId="7D92C905"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Male</w:t>
            </w:r>
          </w:p>
        </w:tc>
        <w:tc>
          <w:tcPr>
            <w:tcW w:w="1202" w:type="pct"/>
            <w:shd w:val="clear" w:color="auto" w:fill="auto"/>
            <w:noWrap/>
            <w:vAlign w:val="center"/>
            <w:hideMark/>
          </w:tcPr>
          <w:p w14:paraId="0336C19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Reference</w:t>
            </w:r>
          </w:p>
        </w:tc>
        <w:tc>
          <w:tcPr>
            <w:tcW w:w="1516" w:type="pct"/>
            <w:shd w:val="clear" w:color="auto" w:fill="auto"/>
            <w:noWrap/>
            <w:vAlign w:val="center"/>
            <w:hideMark/>
          </w:tcPr>
          <w:p w14:paraId="66ACE88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730" w:type="pct"/>
            <w:shd w:val="clear" w:color="auto" w:fill="auto"/>
            <w:noWrap/>
            <w:vAlign w:val="center"/>
            <w:hideMark/>
          </w:tcPr>
          <w:p w14:paraId="1260C7B5"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00768E9D" w14:textId="77777777" w:rsidTr="00933A90">
        <w:trPr>
          <w:trHeight w:val="624"/>
        </w:trPr>
        <w:tc>
          <w:tcPr>
            <w:tcW w:w="1552" w:type="pct"/>
            <w:shd w:val="clear" w:color="auto" w:fill="auto"/>
            <w:noWrap/>
            <w:vAlign w:val="center"/>
            <w:hideMark/>
          </w:tcPr>
          <w:p w14:paraId="3A48404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Female</w:t>
            </w:r>
          </w:p>
        </w:tc>
        <w:tc>
          <w:tcPr>
            <w:tcW w:w="1202" w:type="pct"/>
            <w:shd w:val="clear" w:color="auto" w:fill="auto"/>
            <w:noWrap/>
            <w:vAlign w:val="center"/>
            <w:hideMark/>
          </w:tcPr>
          <w:p w14:paraId="00D7D4B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0.69</w:t>
            </w:r>
          </w:p>
        </w:tc>
        <w:tc>
          <w:tcPr>
            <w:tcW w:w="1516" w:type="pct"/>
            <w:shd w:val="clear" w:color="auto" w:fill="auto"/>
            <w:noWrap/>
            <w:vAlign w:val="center"/>
            <w:hideMark/>
          </w:tcPr>
          <w:p w14:paraId="73093FC8" w14:textId="3FED2B08"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0.115</w:t>
            </w:r>
            <w:r w:rsidR="003153B1" w:rsidRPr="00E25EC9">
              <w:rPr>
                <w:rFonts w:ascii="Book Antiqua" w:eastAsia="DengXian" w:hAnsi="Book Antiqua"/>
                <w:color w:val="000000" w:themeColor="text1"/>
              </w:rPr>
              <w:t>-</w:t>
            </w:r>
            <w:r w:rsidRPr="00E25EC9">
              <w:rPr>
                <w:rFonts w:ascii="Book Antiqua" w:eastAsia="DengXian" w:hAnsi="Book Antiqua"/>
                <w:color w:val="000000" w:themeColor="text1"/>
              </w:rPr>
              <w:t>4.142</w:t>
            </w:r>
          </w:p>
        </w:tc>
        <w:tc>
          <w:tcPr>
            <w:tcW w:w="730" w:type="pct"/>
            <w:shd w:val="clear" w:color="auto" w:fill="auto"/>
            <w:noWrap/>
            <w:vAlign w:val="center"/>
            <w:hideMark/>
          </w:tcPr>
          <w:p w14:paraId="44E0D5CA"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0.682</w:t>
            </w:r>
          </w:p>
        </w:tc>
      </w:tr>
      <w:tr w:rsidR="00E25EC9" w:rsidRPr="00E25EC9" w14:paraId="25BFFD16" w14:textId="77777777" w:rsidTr="00933A90">
        <w:trPr>
          <w:trHeight w:val="624"/>
        </w:trPr>
        <w:tc>
          <w:tcPr>
            <w:tcW w:w="1552" w:type="pct"/>
            <w:shd w:val="clear" w:color="auto" w:fill="auto"/>
            <w:noWrap/>
            <w:vAlign w:val="center"/>
            <w:hideMark/>
          </w:tcPr>
          <w:p w14:paraId="5F49C38C" w14:textId="22583C1F" w:rsidR="00A96ADE" w:rsidRPr="00E25EC9" w:rsidRDefault="00424F3B" w:rsidP="00424F3B">
            <w:pPr>
              <w:adjustRightInd w:val="0"/>
              <w:snapToGrid w:val="0"/>
              <w:spacing w:line="360" w:lineRule="auto"/>
              <w:jc w:val="both"/>
              <w:rPr>
                <w:rFonts w:ascii="Book Antiqua" w:eastAsia="DengXian" w:hAnsi="Book Antiqua"/>
                <w:color w:val="000000" w:themeColor="text1"/>
              </w:rPr>
            </w:pPr>
            <w:r>
              <w:rPr>
                <w:rFonts w:ascii="Book Antiqua" w:eastAsia="DengXian" w:hAnsi="Book Antiqua"/>
                <w:color w:val="000000" w:themeColor="text1"/>
              </w:rPr>
              <w:t>Tumor s</w:t>
            </w:r>
            <w:r w:rsidR="00A96ADE" w:rsidRPr="00E25EC9">
              <w:rPr>
                <w:rFonts w:ascii="Book Antiqua" w:eastAsia="DengXian" w:hAnsi="Book Antiqua"/>
                <w:color w:val="000000" w:themeColor="text1"/>
              </w:rPr>
              <w:t>ize</w:t>
            </w:r>
            <w:r w:rsidR="00DE4651">
              <w:rPr>
                <w:rFonts w:ascii="Book Antiqua" w:eastAsia="DengXian" w:hAnsi="Book Antiqua"/>
                <w:color w:val="000000" w:themeColor="text1"/>
              </w:rPr>
              <w:t xml:space="preserve"> </w:t>
            </w:r>
            <w:r w:rsidR="00A96ADE" w:rsidRPr="00E25EC9">
              <w:rPr>
                <w:rFonts w:ascii="Book Antiqua" w:eastAsia="DengXian" w:hAnsi="Book Antiqua"/>
                <w:color w:val="000000" w:themeColor="text1"/>
              </w:rPr>
              <w:t>(cm)</w:t>
            </w:r>
          </w:p>
        </w:tc>
        <w:tc>
          <w:tcPr>
            <w:tcW w:w="1202" w:type="pct"/>
            <w:shd w:val="clear" w:color="auto" w:fill="auto"/>
            <w:noWrap/>
            <w:vAlign w:val="center"/>
            <w:hideMark/>
          </w:tcPr>
          <w:p w14:paraId="2BDFB9A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1516" w:type="pct"/>
            <w:shd w:val="clear" w:color="auto" w:fill="auto"/>
            <w:noWrap/>
            <w:vAlign w:val="center"/>
            <w:hideMark/>
          </w:tcPr>
          <w:p w14:paraId="40E1771C"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4A33F4C"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2CAD17A2" w14:textId="77777777" w:rsidTr="00933A90">
        <w:trPr>
          <w:trHeight w:val="624"/>
        </w:trPr>
        <w:tc>
          <w:tcPr>
            <w:tcW w:w="1552" w:type="pct"/>
            <w:shd w:val="clear" w:color="auto" w:fill="auto"/>
            <w:noWrap/>
            <w:vAlign w:val="center"/>
            <w:hideMark/>
          </w:tcPr>
          <w:p w14:paraId="515CEA7E" w14:textId="5206C3E4"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&lt;</w:t>
            </w:r>
            <w:r w:rsidR="00DE4651">
              <w:rPr>
                <w:rFonts w:ascii="Book Antiqua" w:eastAsia="DengXian" w:hAnsi="Book Antiqua"/>
                <w:color w:val="000000" w:themeColor="text1"/>
              </w:rPr>
              <w:t xml:space="preserve"> </w:t>
            </w:r>
            <w:r w:rsidRPr="00E25EC9">
              <w:rPr>
                <w:rFonts w:ascii="Book Antiqua" w:eastAsia="DengXian" w:hAnsi="Book Antiqua"/>
                <w:color w:val="000000" w:themeColor="text1"/>
              </w:rPr>
              <w:t>5</w:t>
            </w:r>
          </w:p>
        </w:tc>
        <w:tc>
          <w:tcPr>
            <w:tcW w:w="1202" w:type="pct"/>
            <w:shd w:val="clear" w:color="auto" w:fill="auto"/>
            <w:noWrap/>
            <w:vAlign w:val="center"/>
            <w:hideMark/>
          </w:tcPr>
          <w:p w14:paraId="749CB1C5"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Reference</w:t>
            </w:r>
          </w:p>
        </w:tc>
        <w:tc>
          <w:tcPr>
            <w:tcW w:w="1516" w:type="pct"/>
            <w:shd w:val="clear" w:color="auto" w:fill="auto"/>
            <w:noWrap/>
            <w:vAlign w:val="center"/>
            <w:hideMark/>
          </w:tcPr>
          <w:p w14:paraId="3A5CD624"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730" w:type="pct"/>
            <w:shd w:val="clear" w:color="auto" w:fill="auto"/>
            <w:noWrap/>
            <w:vAlign w:val="center"/>
            <w:hideMark/>
          </w:tcPr>
          <w:p w14:paraId="168FFB6C"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69DC87F9" w14:textId="77777777" w:rsidTr="00933A90">
        <w:trPr>
          <w:trHeight w:val="624"/>
        </w:trPr>
        <w:tc>
          <w:tcPr>
            <w:tcW w:w="1552" w:type="pct"/>
            <w:shd w:val="clear" w:color="auto" w:fill="auto"/>
            <w:noWrap/>
            <w:vAlign w:val="center"/>
            <w:hideMark/>
          </w:tcPr>
          <w:p w14:paraId="07705A93" w14:textId="3BD0BD9B"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w:t>
            </w:r>
            <w:r w:rsidR="00DE4651">
              <w:rPr>
                <w:rFonts w:ascii="Book Antiqua" w:eastAsia="DengXian" w:hAnsi="Book Antiqua"/>
                <w:color w:val="000000" w:themeColor="text1"/>
              </w:rPr>
              <w:t xml:space="preserve"> </w:t>
            </w:r>
            <w:r w:rsidRPr="00E25EC9">
              <w:rPr>
                <w:rFonts w:ascii="Book Antiqua" w:eastAsia="DengXian" w:hAnsi="Book Antiqua"/>
                <w:color w:val="000000" w:themeColor="text1"/>
              </w:rPr>
              <w:t>5</w:t>
            </w:r>
          </w:p>
        </w:tc>
        <w:tc>
          <w:tcPr>
            <w:tcW w:w="1202" w:type="pct"/>
            <w:shd w:val="clear" w:color="auto" w:fill="auto"/>
            <w:noWrap/>
            <w:vAlign w:val="center"/>
            <w:hideMark/>
          </w:tcPr>
          <w:p w14:paraId="7C4F8022"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3.725</w:t>
            </w:r>
          </w:p>
        </w:tc>
        <w:tc>
          <w:tcPr>
            <w:tcW w:w="1516" w:type="pct"/>
            <w:shd w:val="clear" w:color="auto" w:fill="auto"/>
            <w:noWrap/>
            <w:vAlign w:val="center"/>
            <w:hideMark/>
          </w:tcPr>
          <w:p w14:paraId="10F3842D" w14:textId="56A3D488"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0.416</w:t>
            </w:r>
            <w:r w:rsidR="00CA3AA8" w:rsidRPr="00E25EC9">
              <w:rPr>
                <w:rFonts w:ascii="Book Antiqua" w:eastAsia="DengXian" w:hAnsi="Book Antiqua"/>
                <w:color w:val="000000" w:themeColor="text1"/>
              </w:rPr>
              <w:t>-</w:t>
            </w:r>
            <w:r w:rsidRPr="00E25EC9">
              <w:rPr>
                <w:rFonts w:ascii="Book Antiqua" w:eastAsia="DengXian" w:hAnsi="Book Antiqua"/>
                <w:color w:val="000000" w:themeColor="text1"/>
              </w:rPr>
              <w:t>33.351</w:t>
            </w:r>
          </w:p>
        </w:tc>
        <w:tc>
          <w:tcPr>
            <w:tcW w:w="730" w:type="pct"/>
            <w:shd w:val="clear" w:color="auto" w:fill="auto"/>
            <w:noWrap/>
            <w:vAlign w:val="center"/>
            <w:hideMark/>
          </w:tcPr>
          <w:p w14:paraId="69227482"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0.240</w:t>
            </w:r>
          </w:p>
        </w:tc>
      </w:tr>
      <w:tr w:rsidR="00E25EC9" w:rsidRPr="00E25EC9" w14:paraId="296C8820" w14:textId="77777777" w:rsidTr="00933A90">
        <w:trPr>
          <w:trHeight w:val="624"/>
        </w:trPr>
        <w:tc>
          <w:tcPr>
            <w:tcW w:w="1552" w:type="pct"/>
            <w:shd w:val="clear" w:color="auto" w:fill="auto"/>
            <w:noWrap/>
            <w:vAlign w:val="center"/>
            <w:hideMark/>
          </w:tcPr>
          <w:p w14:paraId="4C59591D"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Location</w:t>
            </w:r>
          </w:p>
        </w:tc>
        <w:tc>
          <w:tcPr>
            <w:tcW w:w="1202" w:type="pct"/>
            <w:shd w:val="clear" w:color="auto" w:fill="auto"/>
            <w:noWrap/>
            <w:vAlign w:val="center"/>
            <w:hideMark/>
          </w:tcPr>
          <w:p w14:paraId="1ABC7877"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1516" w:type="pct"/>
            <w:shd w:val="clear" w:color="auto" w:fill="auto"/>
            <w:noWrap/>
            <w:vAlign w:val="center"/>
            <w:hideMark/>
          </w:tcPr>
          <w:p w14:paraId="4B663948"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BB06702"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10FE4609" w14:textId="77777777" w:rsidTr="00933A90">
        <w:trPr>
          <w:trHeight w:val="624"/>
        </w:trPr>
        <w:tc>
          <w:tcPr>
            <w:tcW w:w="1552" w:type="pct"/>
            <w:shd w:val="clear" w:color="auto" w:fill="auto"/>
            <w:noWrap/>
            <w:vAlign w:val="center"/>
            <w:hideMark/>
          </w:tcPr>
          <w:p w14:paraId="43AF09A5" w14:textId="7AB4396D"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Other</w:t>
            </w:r>
            <w:r w:rsidR="00424F3B">
              <w:rPr>
                <w:rFonts w:ascii="Book Antiqua" w:eastAsia="DengXian" w:hAnsi="Book Antiqua"/>
                <w:color w:val="000000" w:themeColor="text1"/>
              </w:rPr>
              <w:t xml:space="preserve"> part</w:t>
            </w:r>
            <w:r w:rsidRPr="00E25EC9">
              <w:rPr>
                <w:rFonts w:ascii="Book Antiqua" w:eastAsia="DengXian" w:hAnsi="Book Antiqua"/>
                <w:color w:val="000000" w:themeColor="text1"/>
              </w:rPr>
              <w:t>s</w:t>
            </w:r>
          </w:p>
        </w:tc>
        <w:tc>
          <w:tcPr>
            <w:tcW w:w="1202" w:type="pct"/>
            <w:shd w:val="clear" w:color="auto" w:fill="auto"/>
            <w:noWrap/>
            <w:vAlign w:val="center"/>
            <w:hideMark/>
          </w:tcPr>
          <w:p w14:paraId="2D11C680"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Reference</w:t>
            </w:r>
          </w:p>
        </w:tc>
        <w:tc>
          <w:tcPr>
            <w:tcW w:w="1516" w:type="pct"/>
            <w:shd w:val="clear" w:color="auto" w:fill="auto"/>
            <w:noWrap/>
            <w:vAlign w:val="center"/>
            <w:hideMark/>
          </w:tcPr>
          <w:p w14:paraId="1DF8E1E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730" w:type="pct"/>
            <w:shd w:val="clear" w:color="auto" w:fill="auto"/>
            <w:noWrap/>
            <w:vAlign w:val="center"/>
            <w:hideMark/>
          </w:tcPr>
          <w:p w14:paraId="6FFE7C95"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3229D389" w14:textId="77777777" w:rsidTr="00933A90">
        <w:trPr>
          <w:trHeight w:val="624"/>
        </w:trPr>
        <w:tc>
          <w:tcPr>
            <w:tcW w:w="1552" w:type="pct"/>
            <w:shd w:val="clear" w:color="auto" w:fill="auto"/>
            <w:noWrap/>
            <w:vAlign w:val="center"/>
            <w:hideMark/>
          </w:tcPr>
          <w:p w14:paraId="05D17BF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Descending part</w:t>
            </w:r>
          </w:p>
        </w:tc>
        <w:tc>
          <w:tcPr>
            <w:tcW w:w="1202" w:type="pct"/>
            <w:shd w:val="clear" w:color="auto" w:fill="auto"/>
            <w:noWrap/>
            <w:vAlign w:val="center"/>
            <w:hideMark/>
          </w:tcPr>
          <w:p w14:paraId="508CC0FD"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0.617</w:t>
            </w:r>
          </w:p>
        </w:tc>
        <w:tc>
          <w:tcPr>
            <w:tcW w:w="1516" w:type="pct"/>
            <w:shd w:val="clear" w:color="auto" w:fill="auto"/>
            <w:noWrap/>
            <w:vAlign w:val="center"/>
            <w:hideMark/>
          </w:tcPr>
          <w:p w14:paraId="42D48E17" w14:textId="0EF2B8D1"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0.103</w:t>
            </w:r>
            <w:r w:rsidR="00CA3AA8" w:rsidRPr="00E25EC9">
              <w:rPr>
                <w:rFonts w:ascii="Book Antiqua" w:eastAsia="DengXian" w:hAnsi="Book Antiqua"/>
                <w:color w:val="000000" w:themeColor="text1"/>
              </w:rPr>
              <w:t>-</w:t>
            </w:r>
            <w:r w:rsidRPr="00E25EC9">
              <w:rPr>
                <w:rFonts w:ascii="Book Antiqua" w:eastAsia="DengXian" w:hAnsi="Book Antiqua"/>
                <w:color w:val="000000" w:themeColor="text1"/>
              </w:rPr>
              <w:t>3.695</w:t>
            </w:r>
          </w:p>
        </w:tc>
        <w:tc>
          <w:tcPr>
            <w:tcW w:w="730" w:type="pct"/>
            <w:shd w:val="clear" w:color="auto" w:fill="auto"/>
            <w:noWrap/>
            <w:vAlign w:val="center"/>
            <w:hideMark/>
          </w:tcPr>
          <w:p w14:paraId="6F5BDC9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0.597</w:t>
            </w:r>
          </w:p>
        </w:tc>
      </w:tr>
      <w:tr w:rsidR="00E25EC9" w:rsidRPr="00E25EC9" w14:paraId="071B4AEB" w14:textId="77777777" w:rsidTr="00933A90">
        <w:trPr>
          <w:trHeight w:val="624"/>
        </w:trPr>
        <w:tc>
          <w:tcPr>
            <w:tcW w:w="1552" w:type="pct"/>
            <w:shd w:val="clear" w:color="auto" w:fill="auto"/>
            <w:noWrap/>
            <w:vAlign w:val="center"/>
            <w:hideMark/>
          </w:tcPr>
          <w:p w14:paraId="09A50A69"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Risk grade</w:t>
            </w:r>
          </w:p>
        </w:tc>
        <w:tc>
          <w:tcPr>
            <w:tcW w:w="1202" w:type="pct"/>
            <w:shd w:val="clear" w:color="auto" w:fill="auto"/>
            <w:noWrap/>
            <w:vAlign w:val="center"/>
            <w:hideMark/>
          </w:tcPr>
          <w:p w14:paraId="1B8D173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1516" w:type="pct"/>
            <w:shd w:val="clear" w:color="auto" w:fill="auto"/>
            <w:noWrap/>
            <w:vAlign w:val="center"/>
            <w:hideMark/>
          </w:tcPr>
          <w:p w14:paraId="0EC168BD"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c>
          <w:tcPr>
            <w:tcW w:w="730" w:type="pct"/>
            <w:shd w:val="clear" w:color="auto" w:fill="auto"/>
            <w:noWrap/>
            <w:vAlign w:val="center"/>
            <w:hideMark/>
          </w:tcPr>
          <w:p w14:paraId="2CDBCB84"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4D1F5442" w14:textId="77777777" w:rsidTr="00933A90">
        <w:trPr>
          <w:trHeight w:val="624"/>
        </w:trPr>
        <w:tc>
          <w:tcPr>
            <w:tcW w:w="1552" w:type="pct"/>
            <w:shd w:val="clear" w:color="auto" w:fill="auto"/>
            <w:noWrap/>
            <w:vAlign w:val="center"/>
            <w:hideMark/>
          </w:tcPr>
          <w:p w14:paraId="3D15C32E" w14:textId="439485FB"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 xml:space="preserve">Very </w:t>
            </w:r>
            <w:r w:rsidR="00DE4651" w:rsidRPr="00E25EC9">
              <w:rPr>
                <w:rFonts w:ascii="Book Antiqua" w:eastAsia="DengXian" w:hAnsi="Book Antiqua"/>
                <w:color w:val="000000" w:themeColor="text1"/>
              </w:rPr>
              <w:t xml:space="preserve">low </w:t>
            </w:r>
            <w:r w:rsidRPr="00E25EC9">
              <w:rPr>
                <w:rFonts w:ascii="Book Antiqua" w:eastAsia="DengXian" w:hAnsi="Book Antiqua"/>
                <w:color w:val="000000" w:themeColor="text1"/>
              </w:rPr>
              <w:t xml:space="preserve">and </w:t>
            </w:r>
            <w:r w:rsidR="00DE4651" w:rsidRPr="00E25EC9">
              <w:rPr>
                <w:rFonts w:ascii="Book Antiqua" w:eastAsia="DengXian" w:hAnsi="Book Antiqua"/>
                <w:color w:val="000000" w:themeColor="text1"/>
              </w:rPr>
              <w:t>low</w:t>
            </w:r>
          </w:p>
        </w:tc>
        <w:tc>
          <w:tcPr>
            <w:tcW w:w="1202" w:type="pct"/>
            <w:shd w:val="clear" w:color="auto" w:fill="auto"/>
            <w:noWrap/>
            <w:vAlign w:val="center"/>
            <w:hideMark/>
          </w:tcPr>
          <w:p w14:paraId="06EDA331"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Reference</w:t>
            </w:r>
          </w:p>
        </w:tc>
        <w:tc>
          <w:tcPr>
            <w:tcW w:w="1516" w:type="pct"/>
            <w:shd w:val="clear" w:color="auto" w:fill="auto"/>
            <w:noWrap/>
            <w:vAlign w:val="center"/>
            <w:hideMark/>
          </w:tcPr>
          <w:p w14:paraId="659A3C5B"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p>
        </w:tc>
        <w:tc>
          <w:tcPr>
            <w:tcW w:w="730" w:type="pct"/>
            <w:shd w:val="clear" w:color="auto" w:fill="auto"/>
            <w:noWrap/>
            <w:vAlign w:val="center"/>
            <w:hideMark/>
          </w:tcPr>
          <w:p w14:paraId="690A59AE" w14:textId="77777777" w:rsidR="00A96ADE" w:rsidRPr="00E25EC9" w:rsidRDefault="00A96ADE" w:rsidP="00B13A35">
            <w:pPr>
              <w:adjustRightInd w:val="0"/>
              <w:snapToGrid w:val="0"/>
              <w:spacing w:line="360" w:lineRule="auto"/>
              <w:jc w:val="both"/>
              <w:rPr>
                <w:rFonts w:ascii="Book Antiqua" w:eastAsia="Times New Roman" w:hAnsi="Book Antiqua"/>
                <w:color w:val="000000" w:themeColor="text1"/>
              </w:rPr>
            </w:pPr>
          </w:p>
        </w:tc>
      </w:tr>
      <w:tr w:rsidR="00E25EC9" w:rsidRPr="00E25EC9" w14:paraId="22B52975" w14:textId="77777777" w:rsidTr="00933A90">
        <w:trPr>
          <w:trHeight w:val="89"/>
        </w:trPr>
        <w:tc>
          <w:tcPr>
            <w:tcW w:w="1552" w:type="pct"/>
            <w:shd w:val="clear" w:color="auto" w:fill="auto"/>
            <w:noWrap/>
            <w:vAlign w:val="center"/>
            <w:hideMark/>
          </w:tcPr>
          <w:p w14:paraId="45F03EF8" w14:textId="7A2FE71E" w:rsidR="00A96ADE" w:rsidRPr="00E25EC9" w:rsidRDefault="00A96ADE" w:rsidP="00424F3B">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Medi</w:t>
            </w:r>
            <w:r w:rsidR="00424F3B">
              <w:rPr>
                <w:rFonts w:ascii="Book Antiqua" w:eastAsia="DengXian" w:hAnsi="Book Antiqua"/>
                <w:color w:val="000000" w:themeColor="text1"/>
              </w:rPr>
              <w:t>um</w:t>
            </w:r>
            <w:r w:rsidRPr="00E25EC9">
              <w:rPr>
                <w:rFonts w:ascii="Book Antiqua" w:eastAsia="DengXian" w:hAnsi="Book Antiqua"/>
                <w:color w:val="000000" w:themeColor="text1"/>
              </w:rPr>
              <w:t xml:space="preserve"> and </w:t>
            </w:r>
            <w:r w:rsidR="00DE4651" w:rsidRPr="00E25EC9">
              <w:rPr>
                <w:rFonts w:ascii="Book Antiqua" w:eastAsia="DengXian" w:hAnsi="Book Antiqua"/>
                <w:color w:val="000000" w:themeColor="text1"/>
              </w:rPr>
              <w:t>high</w:t>
            </w:r>
          </w:p>
        </w:tc>
        <w:tc>
          <w:tcPr>
            <w:tcW w:w="1202" w:type="pct"/>
            <w:shd w:val="clear" w:color="auto" w:fill="auto"/>
            <w:noWrap/>
            <w:vAlign w:val="center"/>
            <w:hideMark/>
          </w:tcPr>
          <w:p w14:paraId="2CAC858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41.935</w:t>
            </w:r>
          </w:p>
        </w:tc>
        <w:tc>
          <w:tcPr>
            <w:tcW w:w="1516" w:type="pct"/>
            <w:shd w:val="clear" w:color="auto" w:fill="auto"/>
            <w:noWrap/>
            <w:vAlign w:val="center"/>
            <w:hideMark/>
          </w:tcPr>
          <w:p w14:paraId="718ACF20" w14:textId="4993006C"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0.009</w:t>
            </w:r>
            <w:r w:rsidR="003153B1" w:rsidRPr="00E25EC9">
              <w:rPr>
                <w:rFonts w:ascii="Book Antiqua" w:eastAsia="DengXian" w:hAnsi="Book Antiqua"/>
                <w:color w:val="000000" w:themeColor="text1"/>
              </w:rPr>
              <w:t>-</w:t>
            </w:r>
            <w:r w:rsidRPr="00E25EC9">
              <w:rPr>
                <w:rFonts w:ascii="Book Antiqua" w:eastAsia="DengXian" w:hAnsi="Book Antiqua"/>
                <w:color w:val="000000" w:themeColor="text1"/>
              </w:rPr>
              <w:t>2.002</w:t>
            </w:r>
            <w:r w:rsidR="00DE4651">
              <w:rPr>
                <w:rFonts w:ascii="Book Antiqua" w:eastAsia="DengXian" w:hAnsi="Book Antiqua"/>
                <w:color w:val="000000" w:themeColor="text1"/>
              </w:rPr>
              <w:t xml:space="preserve"> </w:t>
            </w:r>
            <w:r w:rsidR="00DE4651">
              <w:rPr>
                <w:rFonts w:ascii="Book Antiqua" w:eastAsia="DengXian" w:hAnsi="Book Antiqua" w:hint="eastAsia"/>
                <w:color w:val="000000" w:themeColor="text1"/>
                <w:lang w:eastAsia="zh-CN"/>
              </w:rPr>
              <w:t>×</w:t>
            </w:r>
            <w:r w:rsidR="00DE4651">
              <w:rPr>
                <w:rFonts w:ascii="Book Antiqua" w:eastAsia="DengXian" w:hAnsi="Book Antiqua" w:hint="eastAsia"/>
                <w:color w:val="000000" w:themeColor="text1"/>
                <w:lang w:eastAsia="zh-CN"/>
              </w:rPr>
              <w:t xml:space="preserve"> </w:t>
            </w:r>
            <w:r w:rsidRPr="00E25EC9">
              <w:rPr>
                <w:rFonts w:ascii="Book Antiqua" w:eastAsia="DengXian" w:hAnsi="Book Antiqua"/>
                <w:color w:val="000000" w:themeColor="text1"/>
              </w:rPr>
              <w:t>10</w:t>
            </w:r>
            <w:r w:rsidRPr="00E25EC9">
              <w:rPr>
                <w:rFonts w:ascii="Book Antiqua" w:eastAsia="DengXian" w:hAnsi="Book Antiqua"/>
                <w:color w:val="000000" w:themeColor="text1"/>
                <w:vertAlign w:val="superscript"/>
              </w:rPr>
              <w:t>5</w:t>
            </w:r>
          </w:p>
        </w:tc>
        <w:tc>
          <w:tcPr>
            <w:tcW w:w="730" w:type="pct"/>
            <w:shd w:val="clear" w:color="auto" w:fill="auto"/>
            <w:noWrap/>
            <w:vAlign w:val="center"/>
            <w:hideMark/>
          </w:tcPr>
          <w:p w14:paraId="7538E4F9"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0.387</w:t>
            </w:r>
          </w:p>
        </w:tc>
      </w:tr>
    </w:tbl>
    <w:p w14:paraId="1B0430DE" w14:textId="77777777" w:rsidR="00A96ADE" w:rsidRPr="00E25EC9" w:rsidRDefault="00A96ADE" w:rsidP="00B13A35">
      <w:pPr>
        <w:adjustRightInd w:val="0"/>
        <w:snapToGrid w:val="0"/>
        <w:spacing w:line="360" w:lineRule="auto"/>
        <w:jc w:val="both"/>
        <w:rPr>
          <w:rFonts w:ascii="Book Antiqua" w:hAnsi="Book Antiqua"/>
          <w:color w:val="000000" w:themeColor="text1"/>
        </w:rPr>
      </w:pPr>
    </w:p>
    <w:p w14:paraId="0AD37371" w14:textId="77777777" w:rsidR="00A96ADE" w:rsidRPr="00E25EC9" w:rsidRDefault="00A96ADE" w:rsidP="00B13A35">
      <w:pPr>
        <w:adjustRightInd w:val="0"/>
        <w:snapToGrid w:val="0"/>
        <w:spacing w:line="360" w:lineRule="auto"/>
        <w:jc w:val="both"/>
        <w:rPr>
          <w:rFonts w:ascii="Book Antiqua" w:hAnsi="Book Antiqua"/>
          <w:color w:val="000000" w:themeColor="text1"/>
        </w:rPr>
      </w:pPr>
    </w:p>
    <w:p w14:paraId="6D0071C4" w14:textId="45BC1E26" w:rsidR="00A96ADE" w:rsidRPr="000669E5" w:rsidRDefault="000669E5" w:rsidP="00B13A35">
      <w:pPr>
        <w:adjustRightInd w:val="0"/>
        <w:snapToGrid w:val="0"/>
        <w:spacing w:line="360" w:lineRule="auto"/>
        <w:jc w:val="both"/>
        <w:rPr>
          <w:rFonts w:ascii="Book Antiqua" w:hAnsi="Book Antiqua"/>
          <w:b/>
          <w:bCs/>
          <w:color w:val="000000" w:themeColor="text1"/>
          <w:kern w:val="2"/>
        </w:rPr>
      </w:pPr>
      <w:r>
        <w:rPr>
          <w:rFonts w:ascii="Book Antiqua" w:hAnsi="Book Antiqua"/>
          <w:b/>
          <w:bCs/>
          <w:color w:val="000000" w:themeColor="text1"/>
        </w:rPr>
        <w:br w:type="page"/>
      </w:r>
      <w:r w:rsidR="00A96ADE" w:rsidRPr="000669E5">
        <w:rPr>
          <w:rFonts w:ascii="Book Antiqua" w:hAnsi="Book Antiqua"/>
          <w:b/>
          <w:bCs/>
          <w:color w:val="000000" w:themeColor="text1"/>
        </w:rPr>
        <w:lastRenderedPageBreak/>
        <w:t xml:space="preserve">Table 8 </w:t>
      </w:r>
      <w:r w:rsidR="00424F3B">
        <w:rPr>
          <w:rFonts w:ascii="Book Antiqua" w:hAnsi="Book Antiqua"/>
          <w:b/>
          <w:bCs/>
          <w:color w:val="000000" w:themeColor="text1"/>
        </w:rPr>
        <w:t>C</w:t>
      </w:r>
      <w:r w:rsidR="00A96ADE" w:rsidRPr="000669E5">
        <w:rPr>
          <w:rFonts w:ascii="Book Antiqua" w:hAnsi="Book Antiqua"/>
          <w:b/>
          <w:bCs/>
          <w:color w:val="000000" w:themeColor="text1"/>
        </w:rPr>
        <w:t>linical character</w:t>
      </w:r>
      <w:r w:rsidR="00424F3B">
        <w:rPr>
          <w:rFonts w:ascii="Book Antiqua" w:hAnsi="Book Antiqua"/>
          <w:b/>
          <w:bCs/>
          <w:color w:val="000000" w:themeColor="text1"/>
        </w:rPr>
        <w:t>istic</w:t>
      </w:r>
      <w:r w:rsidR="00A96ADE" w:rsidRPr="000669E5">
        <w:rPr>
          <w:rFonts w:ascii="Book Antiqua" w:hAnsi="Book Antiqua"/>
          <w:b/>
          <w:bCs/>
          <w:color w:val="000000" w:themeColor="text1"/>
        </w:rPr>
        <w:t xml:space="preserve">s of patients with </w:t>
      </w:r>
      <w:r w:rsidR="00A96ADE" w:rsidRPr="000669E5">
        <w:rPr>
          <w:rFonts w:ascii="Book Antiqua" w:hAnsi="Book Antiqua"/>
          <w:b/>
          <w:bCs/>
          <w:color w:val="000000" w:themeColor="text1"/>
          <w:kern w:val="2"/>
        </w:rPr>
        <w:t>synchronous liver metastases</w:t>
      </w:r>
    </w:p>
    <w:tbl>
      <w:tblPr>
        <w:tblW w:w="11128" w:type="dxa"/>
        <w:tblInd w:w="-879" w:type="dxa"/>
        <w:tblBorders>
          <w:top w:val="single" w:sz="12" w:space="0" w:color="auto"/>
          <w:bottom w:val="single" w:sz="12" w:space="0" w:color="auto"/>
        </w:tblBorders>
        <w:tblLook w:val="04A0" w:firstRow="1" w:lastRow="0" w:firstColumn="1" w:lastColumn="0" w:noHBand="0" w:noVBand="1"/>
      </w:tblPr>
      <w:tblGrid>
        <w:gridCol w:w="610"/>
        <w:gridCol w:w="657"/>
        <w:gridCol w:w="1043"/>
        <w:gridCol w:w="1902"/>
        <w:gridCol w:w="1558"/>
        <w:gridCol w:w="1997"/>
        <w:gridCol w:w="1330"/>
        <w:gridCol w:w="2071"/>
      </w:tblGrid>
      <w:tr w:rsidR="00E25EC9" w:rsidRPr="00E25EC9" w14:paraId="50C993F3" w14:textId="77777777" w:rsidTr="000669E5">
        <w:trPr>
          <w:trHeight w:val="331"/>
        </w:trPr>
        <w:tc>
          <w:tcPr>
            <w:tcW w:w="607" w:type="dxa"/>
            <w:tcBorders>
              <w:top w:val="single" w:sz="12" w:space="0" w:color="auto"/>
              <w:bottom w:val="single" w:sz="12" w:space="0" w:color="auto"/>
            </w:tcBorders>
            <w:shd w:val="clear" w:color="auto" w:fill="auto"/>
            <w:noWrap/>
            <w:vAlign w:val="center"/>
            <w:hideMark/>
          </w:tcPr>
          <w:p w14:paraId="4519637D" w14:textId="77777777"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No.</w:t>
            </w:r>
          </w:p>
        </w:tc>
        <w:tc>
          <w:tcPr>
            <w:tcW w:w="652" w:type="dxa"/>
            <w:tcBorders>
              <w:top w:val="single" w:sz="12" w:space="0" w:color="auto"/>
              <w:bottom w:val="single" w:sz="12" w:space="0" w:color="auto"/>
            </w:tcBorders>
            <w:shd w:val="clear" w:color="auto" w:fill="auto"/>
            <w:noWrap/>
            <w:vAlign w:val="center"/>
            <w:hideMark/>
          </w:tcPr>
          <w:p w14:paraId="7A0A92D7" w14:textId="77777777"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Age</w:t>
            </w:r>
          </w:p>
        </w:tc>
        <w:tc>
          <w:tcPr>
            <w:tcW w:w="1011" w:type="dxa"/>
            <w:tcBorders>
              <w:top w:val="single" w:sz="12" w:space="0" w:color="auto"/>
              <w:bottom w:val="single" w:sz="12" w:space="0" w:color="auto"/>
            </w:tcBorders>
            <w:shd w:val="clear" w:color="auto" w:fill="auto"/>
            <w:noWrap/>
            <w:vAlign w:val="center"/>
            <w:hideMark/>
          </w:tcPr>
          <w:p w14:paraId="02B0398C" w14:textId="77777777"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Gender</w:t>
            </w:r>
          </w:p>
        </w:tc>
        <w:tc>
          <w:tcPr>
            <w:tcW w:w="1902" w:type="dxa"/>
            <w:tcBorders>
              <w:top w:val="single" w:sz="12" w:space="0" w:color="auto"/>
              <w:bottom w:val="single" w:sz="12" w:space="0" w:color="auto"/>
            </w:tcBorders>
            <w:shd w:val="clear" w:color="auto" w:fill="auto"/>
            <w:noWrap/>
            <w:vAlign w:val="center"/>
            <w:hideMark/>
          </w:tcPr>
          <w:p w14:paraId="3D9C51A7" w14:textId="1506CC05" w:rsidR="00A96ADE" w:rsidRPr="005A232C" w:rsidRDefault="00A96ADE" w:rsidP="00424F3B">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 xml:space="preserve">Primary </w:t>
            </w:r>
            <w:r w:rsidR="00424F3B">
              <w:rPr>
                <w:rFonts w:ascii="Book Antiqua" w:eastAsia="DengXian" w:hAnsi="Book Antiqua"/>
                <w:b/>
                <w:color w:val="000000" w:themeColor="text1"/>
              </w:rPr>
              <w:t>t</w:t>
            </w:r>
            <w:r w:rsidRPr="005A232C">
              <w:rPr>
                <w:rFonts w:ascii="Book Antiqua" w:eastAsia="DengXian" w:hAnsi="Book Antiqua"/>
                <w:b/>
                <w:color w:val="000000" w:themeColor="text1"/>
              </w:rPr>
              <w:t xml:space="preserve">umor </w:t>
            </w:r>
            <w:r w:rsidR="00424F3B">
              <w:rPr>
                <w:rFonts w:ascii="Book Antiqua" w:eastAsia="DengXian" w:hAnsi="Book Antiqua"/>
                <w:b/>
                <w:color w:val="000000" w:themeColor="text1"/>
              </w:rPr>
              <w:t>s</w:t>
            </w:r>
            <w:r w:rsidRPr="005A232C">
              <w:rPr>
                <w:rFonts w:ascii="Book Antiqua" w:eastAsia="DengXian" w:hAnsi="Book Antiqua"/>
                <w:b/>
                <w:color w:val="000000" w:themeColor="text1"/>
              </w:rPr>
              <w:t>ize</w:t>
            </w:r>
            <w:r w:rsidR="000669E5" w:rsidRPr="005A232C">
              <w:rPr>
                <w:rFonts w:ascii="Book Antiqua" w:eastAsia="DengXian" w:hAnsi="Book Antiqua"/>
                <w:b/>
                <w:color w:val="000000" w:themeColor="text1"/>
              </w:rPr>
              <w:t xml:space="preserve"> </w:t>
            </w:r>
            <w:r w:rsidRPr="005A232C">
              <w:rPr>
                <w:rFonts w:ascii="Book Antiqua" w:eastAsia="DengXian" w:hAnsi="Book Antiqua"/>
                <w:b/>
                <w:color w:val="000000" w:themeColor="text1"/>
              </w:rPr>
              <w:t>(cm)</w:t>
            </w:r>
          </w:p>
        </w:tc>
        <w:tc>
          <w:tcPr>
            <w:tcW w:w="1558" w:type="dxa"/>
            <w:tcBorders>
              <w:top w:val="single" w:sz="12" w:space="0" w:color="auto"/>
              <w:bottom w:val="single" w:sz="12" w:space="0" w:color="auto"/>
            </w:tcBorders>
            <w:shd w:val="clear" w:color="auto" w:fill="auto"/>
            <w:noWrap/>
            <w:vAlign w:val="center"/>
            <w:hideMark/>
          </w:tcPr>
          <w:p w14:paraId="30F54A70" w14:textId="65758607"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Liver tumor size</w:t>
            </w:r>
            <w:r w:rsidR="000669E5" w:rsidRPr="005A232C">
              <w:rPr>
                <w:rFonts w:ascii="Book Antiqua" w:eastAsia="DengXian" w:hAnsi="Book Antiqua"/>
                <w:b/>
                <w:color w:val="000000" w:themeColor="text1"/>
              </w:rPr>
              <w:t xml:space="preserve"> </w:t>
            </w:r>
            <w:r w:rsidRPr="005A232C">
              <w:rPr>
                <w:rFonts w:ascii="Book Antiqua" w:eastAsia="DengXian" w:hAnsi="Book Antiqua"/>
                <w:b/>
                <w:color w:val="000000" w:themeColor="text1"/>
              </w:rPr>
              <w:t>(cm)</w:t>
            </w:r>
          </w:p>
        </w:tc>
        <w:tc>
          <w:tcPr>
            <w:tcW w:w="1997" w:type="dxa"/>
            <w:tcBorders>
              <w:top w:val="single" w:sz="12" w:space="0" w:color="auto"/>
              <w:bottom w:val="single" w:sz="12" w:space="0" w:color="auto"/>
            </w:tcBorders>
            <w:shd w:val="clear" w:color="auto" w:fill="auto"/>
            <w:noWrap/>
            <w:vAlign w:val="center"/>
            <w:hideMark/>
          </w:tcPr>
          <w:p w14:paraId="4D358234" w14:textId="1B62A093"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 xml:space="preserve">Mitotic </w:t>
            </w:r>
            <w:r w:rsidR="000669E5" w:rsidRPr="005A232C">
              <w:rPr>
                <w:rFonts w:ascii="Book Antiqua" w:eastAsia="DengXian" w:hAnsi="Book Antiqua"/>
                <w:b/>
                <w:color w:val="000000" w:themeColor="text1"/>
              </w:rPr>
              <w:t>index</w:t>
            </w:r>
          </w:p>
        </w:tc>
        <w:tc>
          <w:tcPr>
            <w:tcW w:w="1330" w:type="dxa"/>
            <w:tcBorders>
              <w:top w:val="single" w:sz="12" w:space="0" w:color="auto"/>
              <w:bottom w:val="single" w:sz="12" w:space="0" w:color="auto"/>
            </w:tcBorders>
            <w:shd w:val="clear" w:color="auto" w:fill="auto"/>
            <w:noWrap/>
            <w:vAlign w:val="center"/>
            <w:hideMark/>
          </w:tcPr>
          <w:p w14:paraId="18D0E4BA" w14:textId="1761E62E"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 xml:space="preserve">Risk </w:t>
            </w:r>
            <w:r w:rsidR="000669E5" w:rsidRPr="005A232C">
              <w:rPr>
                <w:rFonts w:ascii="Book Antiqua" w:eastAsia="DengXian" w:hAnsi="Book Antiqua"/>
                <w:b/>
                <w:color w:val="000000" w:themeColor="text1"/>
              </w:rPr>
              <w:t>grade</w:t>
            </w:r>
          </w:p>
        </w:tc>
        <w:tc>
          <w:tcPr>
            <w:tcW w:w="2071" w:type="dxa"/>
            <w:tcBorders>
              <w:top w:val="single" w:sz="12" w:space="0" w:color="auto"/>
              <w:bottom w:val="single" w:sz="12" w:space="0" w:color="auto"/>
            </w:tcBorders>
            <w:shd w:val="clear" w:color="auto" w:fill="auto"/>
            <w:noWrap/>
            <w:vAlign w:val="center"/>
            <w:hideMark/>
          </w:tcPr>
          <w:p w14:paraId="20E37343" w14:textId="6076077A" w:rsidR="00A96ADE" w:rsidRPr="005A232C" w:rsidRDefault="00A96ADE" w:rsidP="00B13A35">
            <w:pPr>
              <w:adjustRightInd w:val="0"/>
              <w:snapToGrid w:val="0"/>
              <w:spacing w:line="360" w:lineRule="auto"/>
              <w:jc w:val="both"/>
              <w:rPr>
                <w:rFonts w:ascii="Book Antiqua" w:eastAsia="DengXian" w:hAnsi="Book Antiqua"/>
                <w:b/>
                <w:color w:val="000000" w:themeColor="text1"/>
              </w:rPr>
            </w:pPr>
            <w:r w:rsidRPr="005A232C">
              <w:rPr>
                <w:rFonts w:ascii="Book Antiqua" w:eastAsia="DengXian" w:hAnsi="Book Antiqua"/>
                <w:b/>
                <w:color w:val="000000" w:themeColor="text1"/>
              </w:rPr>
              <w:t xml:space="preserve">Gene </w:t>
            </w:r>
            <w:r w:rsidR="000669E5" w:rsidRPr="005A232C">
              <w:rPr>
                <w:rFonts w:ascii="Book Antiqua" w:eastAsia="DengXian" w:hAnsi="Book Antiqua"/>
                <w:b/>
                <w:color w:val="000000" w:themeColor="text1"/>
              </w:rPr>
              <w:t>mutation</w:t>
            </w:r>
          </w:p>
        </w:tc>
      </w:tr>
      <w:tr w:rsidR="00E25EC9" w:rsidRPr="00E25EC9" w14:paraId="6D905E80" w14:textId="77777777" w:rsidTr="000669E5">
        <w:trPr>
          <w:trHeight w:val="331"/>
        </w:trPr>
        <w:tc>
          <w:tcPr>
            <w:tcW w:w="607" w:type="dxa"/>
            <w:tcBorders>
              <w:top w:val="single" w:sz="12" w:space="0" w:color="auto"/>
            </w:tcBorders>
            <w:shd w:val="clear" w:color="auto" w:fill="auto"/>
            <w:noWrap/>
            <w:vAlign w:val="center"/>
            <w:hideMark/>
          </w:tcPr>
          <w:p w14:paraId="603DBD79"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1</w:t>
            </w:r>
          </w:p>
        </w:tc>
        <w:tc>
          <w:tcPr>
            <w:tcW w:w="652" w:type="dxa"/>
            <w:tcBorders>
              <w:top w:val="single" w:sz="12" w:space="0" w:color="auto"/>
            </w:tcBorders>
            <w:shd w:val="clear" w:color="auto" w:fill="auto"/>
            <w:noWrap/>
            <w:vAlign w:val="center"/>
            <w:hideMark/>
          </w:tcPr>
          <w:p w14:paraId="3B9AAFE3"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60</w:t>
            </w:r>
          </w:p>
        </w:tc>
        <w:tc>
          <w:tcPr>
            <w:tcW w:w="1011" w:type="dxa"/>
            <w:tcBorders>
              <w:top w:val="single" w:sz="12" w:space="0" w:color="auto"/>
            </w:tcBorders>
            <w:shd w:val="clear" w:color="auto" w:fill="auto"/>
            <w:noWrap/>
            <w:vAlign w:val="center"/>
            <w:hideMark/>
          </w:tcPr>
          <w:p w14:paraId="385A64A4"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Male</w:t>
            </w:r>
          </w:p>
        </w:tc>
        <w:tc>
          <w:tcPr>
            <w:tcW w:w="1902" w:type="dxa"/>
            <w:tcBorders>
              <w:top w:val="single" w:sz="12" w:space="0" w:color="auto"/>
            </w:tcBorders>
            <w:shd w:val="clear" w:color="auto" w:fill="auto"/>
            <w:noWrap/>
            <w:vAlign w:val="center"/>
            <w:hideMark/>
          </w:tcPr>
          <w:p w14:paraId="7ED3C4DC"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4.5</w:t>
            </w:r>
          </w:p>
        </w:tc>
        <w:tc>
          <w:tcPr>
            <w:tcW w:w="1558" w:type="dxa"/>
            <w:tcBorders>
              <w:top w:val="single" w:sz="12" w:space="0" w:color="auto"/>
            </w:tcBorders>
            <w:shd w:val="clear" w:color="auto" w:fill="auto"/>
            <w:noWrap/>
            <w:vAlign w:val="center"/>
            <w:hideMark/>
          </w:tcPr>
          <w:p w14:paraId="1D343199"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11</w:t>
            </w:r>
          </w:p>
        </w:tc>
        <w:tc>
          <w:tcPr>
            <w:tcW w:w="1997" w:type="dxa"/>
            <w:tcBorders>
              <w:top w:val="single" w:sz="12" w:space="0" w:color="auto"/>
            </w:tcBorders>
            <w:shd w:val="clear" w:color="auto" w:fill="auto"/>
            <w:noWrap/>
            <w:vAlign w:val="bottom"/>
            <w:hideMark/>
          </w:tcPr>
          <w:p w14:paraId="765F6FDA" w14:textId="60E86E7E"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1-3/50</w:t>
            </w:r>
            <w:r w:rsidR="00424F3B">
              <w:rPr>
                <w:rFonts w:ascii="Book Antiqua" w:eastAsia="DengXian" w:hAnsi="Book Antiqua"/>
                <w:color w:val="000000" w:themeColor="text1"/>
              </w:rPr>
              <w:t xml:space="preserve"> </w:t>
            </w:r>
            <w:r w:rsidRPr="00E25EC9">
              <w:rPr>
                <w:rFonts w:ascii="Book Antiqua" w:eastAsia="DengXian" w:hAnsi="Book Antiqua"/>
                <w:color w:val="000000" w:themeColor="text1"/>
              </w:rPr>
              <w:t>HPF</w:t>
            </w:r>
          </w:p>
        </w:tc>
        <w:tc>
          <w:tcPr>
            <w:tcW w:w="1330" w:type="dxa"/>
            <w:tcBorders>
              <w:top w:val="single" w:sz="12" w:space="0" w:color="auto"/>
            </w:tcBorders>
            <w:shd w:val="clear" w:color="auto" w:fill="auto"/>
            <w:noWrap/>
            <w:vAlign w:val="center"/>
            <w:hideMark/>
          </w:tcPr>
          <w:p w14:paraId="46530404"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Low</w:t>
            </w:r>
          </w:p>
        </w:tc>
        <w:tc>
          <w:tcPr>
            <w:tcW w:w="2071" w:type="dxa"/>
            <w:tcBorders>
              <w:top w:val="single" w:sz="12" w:space="0" w:color="auto"/>
            </w:tcBorders>
            <w:shd w:val="clear" w:color="auto" w:fill="auto"/>
            <w:noWrap/>
            <w:vAlign w:val="center"/>
            <w:hideMark/>
          </w:tcPr>
          <w:p w14:paraId="79CDF72C"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c-kit</w:t>
            </w:r>
          </w:p>
        </w:tc>
      </w:tr>
      <w:tr w:rsidR="00E25EC9" w:rsidRPr="00E25EC9" w14:paraId="6E16783D" w14:textId="77777777" w:rsidTr="000669E5">
        <w:trPr>
          <w:trHeight w:val="331"/>
        </w:trPr>
        <w:tc>
          <w:tcPr>
            <w:tcW w:w="607" w:type="dxa"/>
            <w:shd w:val="clear" w:color="auto" w:fill="auto"/>
            <w:noWrap/>
            <w:vAlign w:val="center"/>
            <w:hideMark/>
          </w:tcPr>
          <w:p w14:paraId="568636BB"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2</w:t>
            </w:r>
          </w:p>
        </w:tc>
        <w:tc>
          <w:tcPr>
            <w:tcW w:w="652" w:type="dxa"/>
            <w:shd w:val="clear" w:color="auto" w:fill="auto"/>
            <w:noWrap/>
            <w:vAlign w:val="center"/>
            <w:hideMark/>
          </w:tcPr>
          <w:p w14:paraId="75EE82DD"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39</w:t>
            </w:r>
          </w:p>
        </w:tc>
        <w:tc>
          <w:tcPr>
            <w:tcW w:w="1011" w:type="dxa"/>
            <w:shd w:val="clear" w:color="auto" w:fill="auto"/>
            <w:noWrap/>
            <w:vAlign w:val="center"/>
            <w:hideMark/>
          </w:tcPr>
          <w:p w14:paraId="5A1F5DC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Male</w:t>
            </w:r>
          </w:p>
        </w:tc>
        <w:tc>
          <w:tcPr>
            <w:tcW w:w="1902" w:type="dxa"/>
            <w:shd w:val="clear" w:color="auto" w:fill="auto"/>
            <w:noWrap/>
            <w:vAlign w:val="center"/>
            <w:hideMark/>
          </w:tcPr>
          <w:p w14:paraId="005E9C0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16</w:t>
            </w:r>
          </w:p>
        </w:tc>
        <w:tc>
          <w:tcPr>
            <w:tcW w:w="1558" w:type="dxa"/>
            <w:shd w:val="clear" w:color="auto" w:fill="auto"/>
            <w:noWrap/>
            <w:vAlign w:val="center"/>
            <w:hideMark/>
          </w:tcPr>
          <w:p w14:paraId="48956DFF"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4.5</w:t>
            </w:r>
          </w:p>
        </w:tc>
        <w:tc>
          <w:tcPr>
            <w:tcW w:w="1997" w:type="dxa"/>
            <w:shd w:val="clear" w:color="auto" w:fill="auto"/>
            <w:noWrap/>
            <w:vAlign w:val="bottom"/>
            <w:hideMark/>
          </w:tcPr>
          <w:p w14:paraId="27A9B039" w14:textId="4FE3CAF0"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8-10/</w:t>
            </w:r>
            <w:r w:rsidR="00424F3B">
              <w:rPr>
                <w:rFonts w:ascii="Book Antiqua" w:eastAsia="DengXian" w:hAnsi="Book Antiqua"/>
                <w:color w:val="000000" w:themeColor="text1"/>
              </w:rPr>
              <w:t xml:space="preserve">50 </w:t>
            </w:r>
            <w:r w:rsidRPr="00E25EC9">
              <w:rPr>
                <w:rFonts w:ascii="Book Antiqua" w:eastAsia="DengXian" w:hAnsi="Book Antiqua"/>
                <w:color w:val="000000" w:themeColor="text1"/>
              </w:rPr>
              <w:t>HPF</w:t>
            </w:r>
          </w:p>
        </w:tc>
        <w:tc>
          <w:tcPr>
            <w:tcW w:w="1330" w:type="dxa"/>
            <w:shd w:val="clear" w:color="auto" w:fill="auto"/>
            <w:noWrap/>
            <w:vAlign w:val="center"/>
            <w:hideMark/>
          </w:tcPr>
          <w:p w14:paraId="33DA41BD"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High</w:t>
            </w:r>
          </w:p>
        </w:tc>
        <w:tc>
          <w:tcPr>
            <w:tcW w:w="2071" w:type="dxa"/>
            <w:shd w:val="clear" w:color="auto" w:fill="auto"/>
            <w:noWrap/>
            <w:vAlign w:val="center"/>
            <w:hideMark/>
          </w:tcPr>
          <w:p w14:paraId="5718D0FE" w14:textId="77777777" w:rsidR="00A96ADE" w:rsidRPr="00E25EC9" w:rsidRDefault="00A96ADE" w:rsidP="00B13A35">
            <w:pPr>
              <w:adjustRightInd w:val="0"/>
              <w:snapToGrid w:val="0"/>
              <w:spacing w:line="360" w:lineRule="auto"/>
              <w:jc w:val="both"/>
              <w:rPr>
                <w:rFonts w:ascii="Book Antiqua" w:eastAsia="DengXian" w:hAnsi="Book Antiqua"/>
                <w:color w:val="000000" w:themeColor="text1"/>
              </w:rPr>
            </w:pPr>
            <w:r w:rsidRPr="00E25EC9">
              <w:rPr>
                <w:rFonts w:ascii="Book Antiqua" w:eastAsia="DengXian" w:hAnsi="Book Antiqua"/>
                <w:color w:val="000000" w:themeColor="text1"/>
              </w:rPr>
              <w:t>c-kit</w:t>
            </w:r>
          </w:p>
        </w:tc>
      </w:tr>
    </w:tbl>
    <w:p w14:paraId="2D612B1C" w14:textId="3B7A510B" w:rsidR="00A96ADE" w:rsidRPr="00E25EC9" w:rsidRDefault="00A96ADE" w:rsidP="00B13A35">
      <w:pPr>
        <w:adjustRightInd w:val="0"/>
        <w:snapToGrid w:val="0"/>
        <w:spacing w:line="360" w:lineRule="auto"/>
        <w:jc w:val="both"/>
        <w:rPr>
          <w:rFonts w:ascii="Book Antiqua" w:hAnsi="Book Antiqua"/>
          <w:b/>
          <w:bCs/>
          <w:color w:val="000000" w:themeColor="text1"/>
        </w:rPr>
      </w:pPr>
    </w:p>
    <w:sectPr w:rsidR="00A96ADE" w:rsidRPr="00E25EC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F5AE21" w15:done="0"/>
  <w15:commentEx w15:paraId="6C7303DE" w15:done="0"/>
  <w15:commentEx w15:paraId="5F9E8A04" w15:done="0"/>
  <w15:commentEx w15:paraId="38A8DE39" w15:done="0"/>
  <w15:commentEx w15:paraId="4EC24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F5AE21" w16cid:durableId="248FED9B"/>
  <w16cid:commentId w16cid:paraId="6C7303DE" w16cid:durableId="248FED9C"/>
  <w16cid:commentId w16cid:paraId="5F9E8A04" w16cid:durableId="248FED9D"/>
  <w16cid:commentId w16cid:paraId="38A8DE39" w16cid:durableId="248FED9E"/>
  <w16cid:commentId w16cid:paraId="4EC2433B" w16cid:durableId="248FED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3812" w14:textId="77777777" w:rsidR="003B3E63" w:rsidRDefault="003B3E63" w:rsidP="00A645BF">
      <w:r>
        <w:separator/>
      </w:r>
    </w:p>
  </w:endnote>
  <w:endnote w:type="continuationSeparator" w:id="0">
    <w:p w14:paraId="422C6D28" w14:textId="77777777" w:rsidR="003B3E63" w:rsidRDefault="003B3E63" w:rsidP="00A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73844"/>
      <w:docPartObj>
        <w:docPartGallery w:val="Page Numbers (Bottom of Page)"/>
        <w:docPartUnique/>
      </w:docPartObj>
    </w:sdtPr>
    <w:sdtEndPr/>
    <w:sdtContent>
      <w:sdt>
        <w:sdtPr>
          <w:id w:val="-1769616900"/>
          <w:docPartObj>
            <w:docPartGallery w:val="Page Numbers (Top of Page)"/>
            <w:docPartUnique/>
          </w:docPartObj>
        </w:sdtPr>
        <w:sdtEndPr/>
        <w:sdtContent>
          <w:p w14:paraId="35B1604C" w14:textId="449ADEEE" w:rsidR="004B0ACE" w:rsidRDefault="004B0AC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74B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74B8">
              <w:rPr>
                <w:b/>
                <w:bCs/>
                <w:noProof/>
              </w:rPr>
              <w:t>27</w:t>
            </w:r>
            <w:r>
              <w:rPr>
                <w:b/>
                <w:bCs/>
                <w:sz w:val="24"/>
                <w:szCs w:val="24"/>
              </w:rPr>
              <w:fldChar w:fldCharType="end"/>
            </w:r>
          </w:p>
        </w:sdtContent>
      </w:sdt>
    </w:sdtContent>
  </w:sdt>
  <w:p w14:paraId="5FF5E883" w14:textId="77777777" w:rsidR="004B0ACE" w:rsidRDefault="004B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69DE9" w14:textId="77777777" w:rsidR="003B3E63" w:rsidRDefault="003B3E63" w:rsidP="00A645BF">
      <w:r>
        <w:separator/>
      </w:r>
    </w:p>
  </w:footnote>
  <w:footnote w:type="continuationSeparator" w:id="0">
    <w:p w14:paraId="7CB0E2C3" w14:textId="77777777" w:rsidR="003B3E63" w:rsidRDefault="003B3E63" w:rsidP="00A645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吴 昀紫">
    <w15:presenceInfo w15:providerId="Windows Live" w15:userId="360f4841e90f7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F76"/>
    <w:rsid w:val="00023626"/>
    <w:rsid w:val="00027E86"/>
    <w:rsid w:val="000572EA"/>
    <w:rsid w:val="000669E5"/>
    <w:rsid w:val="00082B86"/>
    <w:rsid w:val="00084480"/>
    <w:rsid w:val="000C5ADE"/>
    <w:rsid w:val="00102406"/>
    <w:rsid w:val="0011032D"/>
    <w:rsid w:val="001E31FC"/>
    <w:rsid w:val="001F3E95"/>
    <w:rsid w:val="0027757E"/>
    <w:rsid w:val="002C1A49"/>
    <w:rsid w:val="002C5477"/>
    <w:rsid w:val="002D50A1"/>
    <w:rsid w:val="00303438"/>
    <w:rsid w:val="003153B1"/>
    <w:rsid w:val="003253BC"/>
    <w:rsid w:val="00336FE7"/>
    <w:rsid w:val="00396A47"/>
    <w:rsid w:val="003B3E63"/>
    <w:rsid w:val="003C07EF"/>
    <w:rsid w:val="00422ED9"/>
    <w:rsid w:val="00424F3B"/>
    <w:rsid w:val="00444BA0"/>
    <w:rsid w:val="004B0ACE"/>
    <w:rsid w:val="004C4E03"/>
    <w:rsid w:val="004C72D4"/>
    <w:rsid w:val="004D485D"/>
    <w:rsid w:val="00504993"/>
    <w:rsid w:val="00526824"/>
    <w:rsid w:val="0053227E"/>
    <w:rsid w:val="00555203"/>
    <w:rsid w:val="005744AB"/>
    <w:rsid w:val="005A232C"/>
    <w:rsid w:val="005D2A53"/>
    <w:rsid w:val="00604CC5"/>
    <w:rsid w:val="00652ED5"/>
    <w:rsid w:val="00654E6D"/>
    <w:rsid w:val="0067407A"/>
    <w:rsid w:val="006A39D5"/>
    <w:rsid w:val="006A477B"/>
    <w:rsid w:val="006A4BBD"/>
    <w:rsid w:val="006B23F2"/>
    <w:rsid w:val="006B6E72"/>
    <w:rsid w:val="006D3A15"/>
    <w:rsid w:val="006E7336"/>
    <w:rsid w:val="00701A50"/>
    <w:rsid w:val="00704154"/>
    <w:rsid w:val="00724927"/>
    <w:rsid w:val="00736D80"/>
    <w:rsid w:val="007575F9"/>
    <w:rsid w:val="007723C1"/>
    <w:rsid w:val="00773E1F"/>
    <w:rsid w:val="00784088"/>
    <w:rsid w:val="007B3B20"/>
    <w:rsid w:val="007B560D"/>
    <w:rsid w:val="007B5617"/>
    <w:rsid w:val="007C1ED9"/>
    <w:rsid w:val="007E54D4"/>
    <w:rsid w:val="007F00EB"/>
    <w:rsid w:val="00871E72"/>
    <w:rsid w:val="009120D8"/>
    <w:rsid w:val="00926D04"/>
    <w:rsid w:val="00933A90"/>
    <w:rsid w:val="009B3247"/>
    <w:rsid w:val="009C638B"/>
    <w:rsid w:val="009D0CCF"/>
    <w:rsid w:val="009E351B"/>
    <w:rsid w:val="009F7481"/>
    <w:rsid w:val="00A14A7D"/>
    <w:rsid w:val="00A40D4E"/>
    <w:rsid w:val="00A6205E"/>
    <w:rsid w:val="00A645BF"/>
    <w:rsid w:val="00A722E5"/>
    <w:rsid w:val="00A77B3E"/>
    <w:rsid w:val="00A81B7D"/>
    <w:rsid w:val="00A82810"/>
    <w:rsid w:val="00A96ADE"/>
    <w:rsid w:val="00AA201A"/>
    <w:rsid w:val="00AA47FE"/>
    <w:rsid w:val="00AF2A67"/>
    <w:rsid w:val="00B12D3D"/>
    <w:rsid w:val="00B13A35"/>
    <w:rsid w:val="00B224CD"/>
    <w:rsid w:val="00B4170F"/>
    <w:rsid w:val="00BA4EA1"/>
    <w:rsid w:val="00BC4724"/>
    <w:rsid w:val="00BC5EDD"/>
    <w:rsid w:val="00BD3199"/>
    <w:rsid w:val="00BD5AA8"/>
    <w:rsid w:val="00BE24F4"/>
    <w:rsid w:val="00BE4B34"/>
    <w:rsid w:val="00BE63F2"/>
    <w:rsid w:val="00C1540A"/>
    <w:rsid w:val="00C220B8"/>
    <w:rsid w:val="00C305C2"/>
    <w:rsid w:val="00C34A32"/>
    <w:rsid w:val="00C84FE8"/>
    <w:rsid w:val="00CA2A55"/>
    <w:rsid w:val="00CA2D54"/>
    <w:rsid w:val="00CA3AA8"/>
    <w:rsid w:val="00CA690E"/>
    <w:rsid w:val="00CD1D89"/>
    <w:rsid w:val="00CD7A43"/>
    <w:rsid w:val="00CF3506"/>
    <w:rsid w:val="00D0250B"/>
    <w:rsid w:val="00D02767"/>
    <w:rsid w:val="00D20E32"/>
    <w:rsid w:val="00D67E08"/>
    <w:rsid w:val="00DC67A3"/>
    <w:rsid w:val="00DD74B8"/>
    <w:rsid w:val="00DE4651"/>
    <w:rsid w:val="00DF7E00"/>
    <w:rsid w:val="00DF7F75"/>
    <w:rsid w:val="00E132E4"/>
    <w:rsid w:val="00E25EC9"/>
    <w:rsid w:val="00E56B9D"/>
    <w:rsid w:val="00E60105"/>
    <w:rsid w:val="00E70454"/>
    <w:rsid w:val="00EB6A19"/>
    <w:rsid w:val="00EC7B6D"/>
    <w:rsid w:val="00F00F93"/>
    <w:rsid w:val="00F05A1E"/>
    <w:rsid w:val="00F17D67"/>
    <w:rsid w:val="00F17F94"/>
    <w:rsid w:val="00F565F4"/>
    <w:rsid w:val="00F809C5"/>
    <w:rsid w:val="00F95F61"/>
    <w:rsid w:val="00FA5F9F"/>
    <w:rsid w:val="00FE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4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45BF"/>
    <w:rPr>
      <w:sz w:val="18"/>
      <w:szCs w:val="18"/>
    </w:rPr>
  </w:style>
  <w:style w:type="paragraph" w:styleId="Footer">
    <w:name w:val="footer"/>
    <w:basedOn w:val="Normal"/>
    <w:link w:val="FooterChar"/>
    <w:uiPriority w:val="99"/>
    <w:unhideWhenUsed/>
    <w:rsid w:val="00A645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645BF"/>
    <w:rPr>
      <w:sz w:val="18"/>
      <w:szCs w:val="18"/>
    </w:rPr>
  </w:style>
  <w:style w:type="character" w:styleId="CommentReference">
    <w:name w:val="annotation reference"/>
    <w:basedOn w:val="DefaultParagraphFont"/>
    <w:semiHidden/>
    <w:unhideWhenUsed/>
    <w:rsid w:val="00CA2D54"/>
    <w:rPr>
      <w:sz w:val="21"/>
      <w:szCs w:val="21"/>
    </w:rPr>
  </w:style>
  <w:style w:type="paragraph" w:styleId="CommentText">
    <w:name w:val="annotation text"/>
    <w:basedOn w:val="Normal"/>
    <w:link w:val="CommentTextChar"/>
    <w:semiHidden/>
    <w:unhideWhenUsed/>
    <w:rsid w:val="00CA2D54"/>
  </w:style>
  <w:style w:type="character" w:customStyle="1" w:styleId="CommentTextChar">
    <w:name w:val="Comment Text Char"/>
    <w:basedOn w:val="DefaultParagraphFont"/>
    <w:link w:val="CommentText"/>
    <w:semiHidden/>
    <w:rsid w:val="00CA2D54"/>
    <w:rPr>
      <w:sz w:val="24"/>
      <w:szCs w:val="24"/>
    </w:rPr>
  </w:style>
  <w:style w:type="paragraph" w:styleId="CommentSubject">
    <w:name w:val="annotation subject"/>
    <w:basedOn w:val="CommentText"/>
    <w:next w:val="CommentText"/>
    <w:link w:val="CommentSubjectChar"/>
    <w:semiHidden/>
    <w:unhideWhenUsed/>
    <w:rsid w:val="00CA2D54"/>
    <w:rPr>
      <w:b/>
      <w:bCs/>
    </w:rPr>
  </w:style>
  <w:style w:type="character" w:customStyle="1" w:styleId="CommentSubjectChar">
    <w:name w:val="Comment Subject Char"/>
    <w:basedOn w:val="CommentTextChar"/>
    <w:link w:val="CommentSubject"/>
    <w:semiHidden/>
    <w:rsid w:val="00CA2D54"/>
    <w:rPr>
      <w:b/>
      <w:bCs/>
      <w:sz w:val="24"/>
      <w:szCs w:val="24"/>
    </w:rPr>
  </w:style>
  <w:style w:type="paragraph" w:styleId="BalloonText">
    <w:name w:val="Balloon Text"/>
    <w:basedOn w:val="Normal"/>
    <w:link w:val="BalloonTextChar"/>
    <w:rsid w:val="003253BC"/>
    <w:rPr>
      <w:rFonts w:ascii="Tahoma" w:hAnsi="Tahoma" w:cs="Tahoma"/>
      <w:sz w:val="16"/>
      <w:szCs w:val="16"/>
    </w:rPr>
  </w:style>
  <w:style w:type="character" w:customStyle="1" w:styleId="BalloonTextChar">
    <w:name w:val="Balloon Text Char"/>
    <w:basedOn w:val="DefaultParagraphFont"/>
    <w:link w:val="BalloonText"/>
    <w:rsid w:val="003253BC"/>
    <w:rPr>
      <w:rFonts w:ascii="Tahoma" w:hAnsi="Tahoma" w:cs="Tahoma"/>
      <w:sz w:val="16"/>
      <w:szCs w:val="16"/>
    </w:rPr>
  </w:style>
  <w:style w:type="paragraph" w:styleId="Revision">
    <w:name w:val="Revision"/>
    <w:hidden/>
    <w:uiPriority w:val="99"/>
    <w:semiHidden/>
    <w:rsid w:val="00D67E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4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45BF"/>
    <w:rPr>
      <w:sz w:val="18"/>
      <w:szCs w:val="18"/>
    </w:rPr>
  </w:style>
  <w:style w:type="paragraph" w:styleId="Footer">
    <w:name w:val="footer"/>
    <w:basedOn w:val="Normal"/>
    <w:link w:val="FooterChar"/>
    <w:uiPriority w:val="99"/>
    <w:unhideWhenUsed/>
    <w:rsid w:val="00A645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645BF"/>
    <w:rPr>
      <w:sz w:val="18"/>
      <w:szCs w:val="18"/>
    </w:rPr>
  </w:style>
  <w:style w:type="character" w:styleId="CommentReference">
    <w:name w:val="annotation reference"/>
    <w:basedOn w:val="DefaultParagraphFont"/>
    <w:semiHidden/>
    <w:unhideWhenUsed/>
    <w:rsid w:val="00CA2D54"/>
    <w:rPr>
      <w:sz w:val="21"/>
      <w:szCs w:val="21"/>
    </w:rPr>
  </w:style>
  <w:style w:type="paragraph" w:styleId="CommentText">
    <w:name w:val="annotation text"/>
    <w:basedOn w:val="Normal"/>
    <w:link w:val="CommentTextChar"/>
    <w:semiHidden/>
    <w:unhideWhenUsed/>
    <w:rsid w:val="00CA2D54"/>
  </w:style>
  <w:style w:type="character" w:customStyle="1" w:styleId="CommentTextChar">
    <w:name w:val="Comment Text Char"/>
    <w:basedOn w:val="DefaultParagraphFont"/>
    <w:link w:val="CommentText"/>
    <w:semiHidden/>
    <w:rsid w:val="00CA2D54"/>
    <w:rPr>
      <w:sz w:val="24"/>
      <w:szCs w:val="24"/>
    </w:rPr>
  </w:style>
  <w:style w:type="paragraph" w:styleId="CommentSubject">
    <w:name w:val="annotation subject"/>
    <w:basedOn w:val="CommentText"/>
    <w:next w:val="CommentText"/>
    <w:link w:val="CommentSubjectChar"/>
    <w:semiHidden/>
    <w:unhideWhenUsed/>
    <w:rsid w:val="00CA2D54"/>
    <w:rPr>
      <w:b/>
      <w:bCs/>
    </w:rPr>
  </w:style>
  <w:style w:type="character" w:customStyle="1" w:styleId="CommentSubjectChar">
    <w:name w:val="Comment Subject Char"/>
    <w:basedOn w:val="CommentTextChar"/>
    <w:link w:val="CommentSubject"/>
    <w:semiHidden/>
    <w:rsid w:val="00CA2D54"/>
    <w:rPr>
      <w:b/>
      <w:bCs/>
      <w:sz w:val="24"/>
      <w:szCs w:val="24"/>
    </w:rPr>
  </w:style>
  <w:style w:type="paragraph" w:styleId="BalloonText">
    <w:name w:val="Balloon Text"/>
    <w:basedOn w:val="Normal"/>
    <w:link w:val="BalloonTextChar"/>
    <w:rsid w:val="003253BC"/>
    <w:rPr>
      <w:rFonts w:ascii="Tahoma" w:hAnsi="Tahoma" w:cs="Tahoma"/>
      <w:sz w:val="16"/>
      <w:szCs w:val="16"/>
    </w:rPr>
  </w:style>
  <w:style w:type="character" w:customStyle="1" w:styleId="BalloonTextChar">
    <w:name w:val="Balloon Text Char"/>
    <w:basedOn w:val="DefaultParagraphFont"/>
    <w:link w:val="BalloonText"/>
    <w:rsid w:val="003253BC"/>
    <w:rPr>
      <w:rFonts w:ascii="Tahoma" w:hAnsi="Tahoma" w:cs="Tahoma"/>
      <w:sz w:val="16"/>
      <w:szCs w:val="16"/>
    </w:rPr>
  </w:style>
  <w:style w:type="paragraph" w:styleId="Revision">
    <w:name w:val="Revision"/>
    <w:hidden/>
    <w:uiPriority w:val="99"/>
    <w:semiHidden/>
    <w:rsid w:val="00D67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5046</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2021-07-07T09:25:00Z</dcterms:created>
  <dcterms:modified xsi:type="dcterms:W3CDTF">2021-07-07T09:25:00Z</dcterms:modified>
</cp:coreProperties>
</file>