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E45A" w14:textId="528023EC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Name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Journal: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World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Journal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of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Clinical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Cases</w:t>
      </w:r>
    </w:p>
    <w:p w14:paraId="172C541F" w14:textId="426D786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Manuscript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NO: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70650</w:t>
      </w:r>
    </w:p>
    <w:p w14:paraId="1AA3F3D1" w14:textId="5B6DC15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Manuscript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Type: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EVIDENCE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</w:p>
    <w:p w14:paraId="1ECD6881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92ECC98" w14:textId="247D9BA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decentration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with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various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intraocular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lenses: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25E7" w:rsidRPr="00960786">
        <w:rPr>
          <w:rFonts w:ascii="Book Antiqua" w:eastAsia="Book Antiqua" w:hAnsi="Book Antiqua" w:cs="Book Antiqua"/>
          <w:b/>
          <w:bCs/>
          <w:color w:val="000000"/>
        </w:rPr>
        <w:t>A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narrative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236BB1B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58EADA5" w14:textId="7B3E6754" w:rsidR="00A77B3E" w:rsidRPr="00960786" w:rsidRDefault="0052730A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  <w:lang w:val="de-DE"/>
        </w:rPr>
        <w:t>Chen</w:t>
      </w:r>
      <w:r w:rsidRPr="009607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XY </w:t>
      </w:r>
      <w:r w:rsidRPr="0052730A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43F14"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lenses</w:t>
      </w:r>
    </w:p>
    <w:p w14:paraId="7DA89B28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855566D" w14:textId="7810D93C" w:rsidR="00A77B3E" w:rsidRPr="00960786" w:rsidRDefault="00943F14" w:rsidP="00960786">
      <w:pPr>
        <w:spacing w:line="360" w:lineRule="auto"/>
        <w:jc w:val="both"/>
        <w:rPr>
          <w:rFonts w:ascii="Book Antiqua" w:hAnsi="Book Antiqua"/>
          <w:lang w:val="de-DE"/>
        </w:rPr>
      </w:pPr>
      <w:r w:rsidRPr="00960786">
        <w:rPr>
          <w:rFonts w:ascii="Book Antiqua" w:eastAsia="Book Antiqua" w:hAnsi="Book Antiqua" w:cs="Book Antiqua"/>
          <w:color w:val="000000"/>
          <w:lang w:val="de-DE"/>
        </w:rPr>
        <w:t>Xiao</w:t>
      </w:r>
      <w:r w:rsidR="00143618" w:rsidRPr="00960786">
        <w:rPr>
          <w:rFonts w:ascii="Book Antiqua" w:eastAsia="Book Antiqua" w:hAnsi="Book Antiqua" w:cs="Book Antiqua"/>
          <w:color w:val="000000"/>
          <w:lang w:val="de-DE"/>
        </w:rPr>
        <w:t>-Yong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Chen,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Y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u-Chen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ang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Tian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-Yao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Zhao,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Zi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-Zhen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Wang,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Wei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Wang</w:t>
      </w:r>
    </w:p>
    <w:p w14:paraId="0CE1680C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3E613CAC" w14:textId="2E8F2613" w:rsidR="00A77B3E" w:rsidRPr="00960786" w:rsidRDefault="005832FD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Xiao-Yong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Y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u-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C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hen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-Yao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Zi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-Zhen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3C40" w:rsidRPr="00960786">
        <w:rPr>
          <w:rFonts w:ascii="Book Antiqua" w:eastAsia="Book Antiqua" w:hAnsi="Book Antiqua" w:cs="Book Antiqua"/>
          <w:bCs/>
          <w:color w:val="000000"/>
        </w:rPr>
        <w:t>Department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3C40" w:rsidRPr="00960786">
        <w:rPr>
          <w:rFonts w:ascii="Book Antiqua" w:eastAsia="Book Antiqua" w:hAnsi="Book Antiqua" w:cs="Book Antiqua"/>
          <w:bCs/>
          <w:color w:val="000000"/>
        </w:rPr>
        <w:t>of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71CC" w:rsidRPr="00960786">
        <w:rPr>
          <w:rFonts w:ascii="Book Antiqua" w:eastAsia="Book Antiqua" w:hAnsi="Book Antiqua" w:cs="Book Antiqua"/>
          <w:color w:val="000000"/>
        </w:rPr>
        <w:t>Ophthalmology</w:t>
      </w:r>
      <w:r w:rsidR="00943F14"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6556E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100191,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China</w:t>
      </w:r>
    </w:p>
    <w:p w14:paraId="560D6D78" w14:textId="77777777" w:rsidR="00EC76E7" w:rsidRDefault="00EC76E7" w:rsidP="009607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ED5030" w14:textId="7242C84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D2854" w:rsidRPr="00960786">
        <w:rPr>
          <w:rFonts w:ascii="Book Antiqua" w:eastAsia="Book Antiqua" w:hAnsi="Book Antiqua" w:cs="Book Antiqua"/>
          <w:color w:val="000000"/>
        </w:rPr>
        <w:t>XY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D2854" w:rsidRPr="00960786">
        <w:rPr>
          <w:rFonts w:ascii="Book Antiqua" w:eastAsia="Book Antiqua" w:hAnsi="Book Antiqua" w:cs="Book Antiqua"/>
          <w:color w:val="000000"/>
        </w:rPr>
        <w:t>YC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substantial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contributions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conception;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938E9"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938E9" w:rsidRPr="00960786">
        <w:rPr>
          <w:rFonts w:ascii="Book Antiqua" w:eastAsia="Book Antiqua" w:hAnsi="Book Antiqua" w:cs="Book Antiqua"/>
          <w:color w:val="000000"/>
        </w:rPr>
        <w:t>YC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424EE" w:rsidRPr="00960786">
        <w:rPr>
          <w:rFonts w:ascii="Book Antiqua" w:eastAsia="Book Antiqua" w:hAnsi="Book Antiqua" w:cs="Book Antiqua"/>
          <w:color w:val="000000"/>
        </w:rPr>
        <w:t>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literatu</w:t>
      </w:r>
      <w:r w:rsidR="005C7D74" w:rsidRPr="00960786">
        <w:rPr>
          <w:rFonts w:ascii="Book Antiqua" w:eastAsia="Book Antiqua" w:hAnsi="Book Antiqua" w:cs="Book Antiqua"/>
          <w:color w:val="000000"/>
        </w:rPr>
        <w:t>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draft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manuscript;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ZZ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participates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translation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articles;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gives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approval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submitted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version.</w:t>
      </w:r>
    </w:p>
    <w:p w14:paraId="146C93BE" w14:textId="77777777" w:rsidR="00484F17" w:rsidRPr="00960786" w:rsidRDefault="00484F17" w:rsidP="00484F17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4BCF8A9" w14:textId="23056B2E" w:rsidR="00484F17" w:rsidRDefault="00484F17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hAnsi="Book Antiqua"/>
          <w:b/>
          <w:lang w:eastAsia="zh-CN"/>
        </w:rPr>
        <w:t>Supported</w:t>
      </w:r>
      <w:r>
        <w:rPr>
          <w:rFonts w:ascii="Book Antiqua" w:hAnsi="Book Antiqua"/>
          <w:b/>
          <w:lang w:eastAsia="zh-CN"/>
        </w:rPr>
        <w:t xml:space="preserve"> </w:t>
      </w:r>
      <w:r w:rsidRPr="00960786">
        <w:rPr>
          <w:rFonts w:ascii="Book Antiqua" w:hAnsi="Book Antiqua"/>
          <w:b/>
          <w:lang w:eastAsia="zh-CN"/>
        </w:rPr>
        <w:t>by</w:t>
      </w:r>
      <w:r>
        <w:rPr>
          <w:rFonts w:ascii="Book Antiqua" w:hAnsi="Book Antiqua"/>
          <w:b/>
          <w:lang w:eastAsia="zh-CN"/>
        </w:rPr>
        <w:t xml:space="preserve"> </w:t>
      </w:r>
      <w:proofErr w:type="spellStart"/>
      <w:r w:rsidRPr="00960786">
        <w:rPr>
          <w:rFonts w:ascii="Book Antiqua" w:hAnsi="Book Antiqua"/>
        </w:rPr>
        <w:t>Haidian</w:t>
      </w:r>
      <w:proofErr w:type="spellEnd"/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District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Innovation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Transformation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Fund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No. </w:t>
      </w:r>
      <w:r w:rsidRPr="00960786">
        <w:rPr>
          <w:rFonts w:ascii="Book Antiqua" w:hAnsi="Book Antiqua"/>
        </w:rPr>
        <w:t>HDCXZHK2021212</w:t>
      </w:r>
      <w:r>
        <w:rPr>
          <w:rFonts w:ascii="Book Antiqua" w:hAnsi="Book Antiqua"/>
        </w:rPr>
        <w:t>.</w:t>
      </w:r>
    </w:p>
    <w:p w14:paraId="509C3A12" w14:textId="77777777" w:rsidR="00484F17" w:rsidRPr="00960786" w:rsidRDefault="00484F17" w:rsidP="00960786">
      <w:pPr>
        <w:spacing w:line="360" w:lineRule="auto"/>
        <w:jc w:val="both"/>
        <w:rPr>
          <w:rFonts w:ascii="Book Antiqua" w:hAnsi="Book Antiqua"/>
        </w:rPr>
      </w:pPr>
    </w:p>
    <w:p w14:paraId="4BC9B46E" w14:textId="6BA1F929" w:rsidR="00A77B3E" w:rsidRPr="00960786" w:rsidRDefault="00943F14" w:rsidP="009607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Department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Ophthalmology,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C7097B">
        <w:rPr>
          <w:rFonts w:ascii="Book Antiqua" w:eastAsia="Book Antiqua" w:hAnsi="Book Antiqua" w:cs="Book Antiqua"/>
          <w:color w:val="000000"/>
        </w:rPr>
        <w:t xml:space="preserve">The </w:t>
      </w:r>
      <w:r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laboratory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restoration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damaged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nerve,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7B646E" w:rsidRPr="00960786">
        <w:rPr>
          <w:rFonts w:ascii="Book Antiqua" w:eastAsia="Book Antiqua" w:hAnsi="Book Antiqua" w:cs="Book Antiqua"/>
          <w:color w:val="000000"/>
        </w:rPr>
        <w:t>No.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49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North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Garden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Road,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Haidian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District,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100191,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China.</w:t>
      </w:r>
      <w:r w:rsidR="00A1698F">
        <w:rPr>
          <w:rFonts w:ascii="Book Antiqua" w:hAnsi="Book Antiqua"/>
        </w:rPr>
        <w:t xml:space="preserve"> </w:t>
      </w:r>
      <w:r w:rsidR="0026262A" w:rsidRPr="00960786">
        <w:rPr>
          <w:rFonts w:ascii="Book Antiqua" w:eastAsia="Book Antiqua" w:hAnsi="Book Antiqua" w:cs="Book Antiqua"/>
          <w:color w:val="000000"/>
        </w:rPr>
        <w:t>puh3_ww@bjmu.edu.cn</w:t>
      </w:r>
    </w:p>
    <w:p w14:paraId="7DF6766A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329C222" w14:textId="39069E5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August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2409757C" w14:textId="4D6B239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December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23,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2021</w:t>
      </w:r>
    </w:p>
    <w:p w14:paraId="19ECD584" w14:textId="5FC01E2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3058" w:rsidRPr="00656ADD">
        <w:rPr>
          <w:rFonts w:ascii="Book Antiqua" w:eastAsia="Book Antiqua" w:hAnsi="Book Antiqua" w:cs="Book Antiqua"/>
          <w:bCs/>
          <w:color w:val="000000"/>
        </w:rPr>
        <w:t>March 7, 2022</w:t>
      </w:r>
    </w:p>
    <w:p w14:paraId="2DC7D6A9" w14:textId="2932CD0A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5592">
        <w:rPr>
          <w:rFonts w:ascii="Book Antiqua" w:hAnsi="Book Antiqua" w:cs="Book Antiqua"/>
          <w:bCs/>
          <w:color w:val="000000"/>
          <w:lang w:eastAsia="zh-CN"/>
        </w:rPr>
        <w:t>April</w:t>
      </w:r>
      <w:r w:rsidR="004B559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B5592">
        <w:rPr>
          <w:rFonts w:ascii="Book Antiqua" w:hAnsi="Book Antiqua" w:cs="Book Antiqua"/>
          <w:bCs/>
          <w:color w:val="000000"/>
          <w:lang w:eastAsia="zh-CN"/>
        </w:rPr>
        <w:t>26</w:t>
      </w:r>
      <w:r w:rsidR="004B5592">
        <w:rPr>
          <w:rFonts w:ascii="Book Antiqua" w:eastAsia="Book Antiqua" w:hAnsi="Book Antiqua" w:cs="Book Antiqua"/>
          <w:bCs/>
          <w:color w:val="000000"/>
        </w:rPr>
        <w:t>, 2022</w:t>
      </w:r>
    </w:p>
    <w:p w14:paraId="6682E39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  <w:sectPr w:rsidR="00A77B3E" w:rsidRPr="0096078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1FBA9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005A23" w14:textId="4732438F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Multiple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irrespective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enhances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extended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first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008EBF18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F45AF0B" w14:textId="241EC76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</w:p>
    <w:p w14:paraId="28068C49" w14:textId="77777777" w:rsidR="00690B5D" w:rsidRDefault="00690B5D" w:rsidP="00960786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14:paraId="0420DED8" w14:textId="77777777" w:rsidR="0029160F" w:rsidRDefault="0029160F" w:rsidP="0029160F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4BD08C7" w14:textId="77777777" w:rsidR="00656ADD" w:rsidRPr="0029160F" w:rsidRDefault="00656ADD" w:rsidP="00960786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14:paraId="096D317B" w14:textId="2C59CAF7" w:rsidR="004B5592" w:rsidRPr="007C48CF" w:rsidRDefault="0029160F" w:rsidP="004B559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r w:rsidR="00690B5D" w:rsidRPr="00484F17">
        <w:rPr>
          <w:rFonts w:ascii="Book Antiqua" w:eastAsia="Book Antiqua" w:hAnsi="Book Antiqua" w:cs="Book Antiqua"/>
          <w:color w:val="000000"/>
        </w:rPr>
        <w:t>Chen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XY,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YC,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Zhao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TY,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ZZ,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="00690B5D" w:rsidRPr="00484F17">
        <w:rPr>
          <w:rFonts w:ascii="Book Antiqua" w:eastAsia="Book Antiqua" w:hAnsi="Book Antiqua" w:cs="Book Antiqua"/>
          <w:color w:val="000000"/>
        </w:rPr>
        <w:t>W</w:t>
      </w:r>
      <w:r w:rsidR="00943F14"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lenses: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D271D8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narrative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review.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202</w:t>
      </w:r>
      <w:r w:rsidR="009401BD">
        <w:rPr>
          <w:rFonts w:ascii="Book Antiqua" w:eastAsia="Book Antiqua" w:hAnsi="Book Antiqua" w:cs="Book Antiqua"/>
          <w:color w:val="000000"/>
        </w:rPr>
        <w:t>2</w:t>
      </w:r>
      <w:r w:rsidR="00943F14" w:rsidRPr="00960786">
        <w:rPr>
          <w:rFonts w:ascii="Book Antiqua" w:eastAsia="Book Antiqua" w:hAnsi="Book Antiqua" w:cs="Book Antiqua"/>
          <w:color w:val="000000"/>
        </w:rPr>
        <w:t>;</w:t>
      </w:r>
      <w:r w:rsidR="004B5592" w:rsidRPr="007C48C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5592" w:rsidRPr="007C48CF">
        <w:rPr>
          <w:rFonts w:ascii="Book Antiqua" w:hAnsi="Book Antiqua" w:cs="Book Antiqua"/>
          <w:color w:val="000000" w:themeColor="text1"/>
          <w:lang w:eastAsia="zh-CN"/>
        </w:rPr>
        <w:t>10</w:t>
      </w:r>
      <w:r w:rsidR="004B5592" w:rsidRPr="007C48CF">
        <w:rPr>
          <w:rFonts w:ascii="Book Antiqua" w:eastAsia="Book Antiqua" w:hAnsi="Book Antiqua" w:cs="Book Antiqua"/>
          <w:color w:val="000000" w:themeColor="text1"/>
        </w:rPr>
        <w:t>(</w:t>
      </w:r>
      <w:r w:rsidR="004B5592">
        <w:rPr>
          <w:rFonts w:ascii="Book Antiqua" w:hAnsi="Book Antiqua" w:cs="Book Antiqua" w:hint="eastAsia"/>
          <w:color w:val="000000" w:themeColor="text1"/>
        </w:rPr>
        <w:t>12</w:t>
      </w:r>
      <w:r w:rsidR="004B5592" w:rsidRPr="007C48CF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D53A54">
        <w:rPr>
          <w:rFonts w:ascii="Book Antiqua" w:hAnsi="Book Antiqua" w:cs="Book Antiqua" w:hint="eastAsia"/>
          <w:color w:val="000000" w:themeColor="text1"/>
          <w:lang w:eastAsia="zh-CN"/>
        </w:rPr>
        <w:t>3639</w:t>
      </w:r>
      <w:r w:rsidR="004B5592" w:rsidRPr="007C48CF">
        <w:rPr>
          <w:rFonts w:ascii="Book Antiqua" w:eastAsia="Book Antiqua" w:hAnsi="Book Antiqua" w:cs="Book Antiqua"/>
          <w:color w:val="000000" w:themeColor="text1"/>
        </w:rPr>
        <w:t>-</w:t>
      </w:r>
      <w:r w:rsidR="00D53A54">
        <w:rPr>
          <w:rFonts w:ascii="Book Antiqua" w:hAnsi="Book Antiqua" w:cs="Book Antiqua" w:hint="eastAsia"/>
          <w:color w:val="000000" w:themeColor="text1"/>
          <w:lang w:eastAsia="zh-CN"/>
        </w:rPr>
        <w:t>3646</w:t>
      </w:r>
    </w:p>
    <w:p w14:paraId="3D0FF946" w14:textId="43F0B3C4" w:rsidR="004B5592" w:rsidRPr="007C48CF" w:rsidRDefault="004B5592" w:rsidP="004B559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C48CF"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 w:rsidRPr="007C48CF"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 w:rsidRPr="007C48CF">
        <w:rPr>
          <w:rFonts w:ascii="Book Antiqua" w:hAnsi="Book Antiqua" w:cs="Book Antiqua"/>
          <w:color w:val="000000" w:themeColor="text1"/>
          <w:lang w:eastAsia="zh-CN"/>
        </w:rPr>
        <w:t>10</w:t>
      </w:r>
      <w:r w:rsidRPr="007C48CF">
        <w:rPr>
          <w:rFonts w:ascii="Book Antiqua" w:eastAsia="Book Antiqua" w:hAnsi="Book Antiqua" w:cs="Book Antiqua"/>
          <w:color w:val="000000" w:themeColor="text1"/>
        </w:rPr>
        <w:t>/i</w:t>
      </w:r>
      <w:r>
        <w:rPr>
          <w:rFonts w:ascii="Book Antiqua" w:hAnsi="Book Antiqua" w:cs="Book Antiqua" w:hint="eastAsia"/>
          <w:color w:val="000000" w:themeColor="text1"/>
        </w:rPr>
        <w:t>12</w:t>
      </w:r>
      <w:r w:rsidRPr="007C48CF">
        <w:rPr>
          <w:rFonts w:ascii="Book Antiqua" w:eastAsia="Book Antiqua" w:hAnsi="Book Antiqua" w:cs="Book Antiqua"/>
          <w:color w:val="000000" w:themeColor="text1"/>
        </w:rPr>
        <w:t>/</w:t>
      </w:r>
      <w:r w:rsidR="00D53A54">
        <w:rPr>
          <w:rFonts w:ascii="Book Antiqua" w:hAnsi="Book Antiqua" w:cs="Book Antiqua" w:hint="eastAsia"/>
          <w:color w:val="000000" w:themeColor="text1"/>
          <w:lang w:eastAsia="zh-CN"/>
        </w:rPr>
        <w:t>3639</w:t>
      </w:r>
      <w:r w:rsidRPr="007C48CF">
        <w:rPr>
          <w:rFonts w:ascii="Book Antiqua" w:eastAsia="Book Antiqua" w:hAnsi="Book Antiqua" w:cs="Book Antiqua"/>
          <w:color w:val="000000" w:themeColor="text1"/>
        </w:rPr>
        <w:t>.htm</w:t>
      </w:r>
    </w:p>
    <w:p w14:paraId="09A43CE5" w14:textId="2D88FD71" w:rsidR="00A77B3E" w:rsidRPr="00484F17" w:rsidRDefault="004B5592" w:rsidP="004B5592">
      <w:pPr>
        <w:spacing w:line="360" w:lineRule="auto"/>
        <w:jc w:val="both"/>
        <w:rPr>
          <w:rFonts w:ascii="Book Antiqua" w:hAnsi="Book Antiqua"/>
          <w:lang w:eastAsia="zh-CN"/>
        </w:rPr>
      </w:pPr>
      <w:r w:rsidRPr="007C48CF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 w:rsidRPr="007C48CF"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 w:rsidRPr="007C48CF">
        <w:rPr>
          <w:rFonts w:ascii="Book Antiqua" w:hAnsi="Book Antiqua" w:cs="Book Antiqua"/>
          <w:color w:val="000000" w:themeColor="text1"/>
          <w:lang w:eastAsia="zh-CN"/>
        </w:rPr>
        <w:t>10</w:t>
      </w:r>
      <w:r w:rsidRPr="007C48CF"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 w:hint="eastAsia"/>
          <w:color w:val="000000" w:themeColor="text1"/>
        </w:rPr>
        <w:t>12</w:t>
      </w:r>
      <w:r w:rsidRPr="007C48CF">
        <w:rPr>
          <w:rFonts w:ascii="Book Antiqua" w:eastAsia="Book Antiqua" w:hAnsi="Book Antiqua" w:cs="Book Antiqua"/>
          <w:color w:val="000000" w:themeColor="text1"/>
        </w:rPr>
        <w:t>.</w:t>
      </w:r>
      <w:r w:rsidR="00D53A54">
        <w:rPr>
          <w:rFonts w:ascii="Book Antiqua" w:hAnsi="Book Antiqua" w:cs="Book Antiqua" w:hint="eastAsia"/>
          <w:color w:val="000000" w:themeColor="text1"/>
          <w:lang w:eastAsia="zh-CN"/>
        </w:rPr>
        <w:t>3639</w:t>
      </w:r>
    </w:p>
    <w:p w14:paraId="7CC0C340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0A0F78F2" w14:textId="152D31D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definitely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surgery,</w:t>
      </w:r>
      <w:proofErr w:type="gram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contemporary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literature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explore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indicators,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spread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transfer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skills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5F3CA4B6" w14:textId="77777777" w:rsidR="00656ADD" w:rsidRDefault="00656AD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B8EB285" w14:textId="7306998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C634A25" w14:textId="0A41FFB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restrain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peripheral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glare,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halo,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monocular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diplopia.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2</w:t>
      </w:r>
      <w:r w:rsidR="00052169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–</w:t>
      </w:r>
      <w:r w:rsidR="00052169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C069FB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–</w:t>
      </w:r>
      <w:r w:rsidR="00C069FB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does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disturb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substantial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loss.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Large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leading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noticeable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symptoms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10%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obstacle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underestimated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require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intensive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studies.</w:t>
      </w:r>
    </w:p>
    <w:p w14:paraId="18203F44" w14:textId="15CE981D" w:rsidR="00A77B3E" w:rsidRPr="00960786" w:rsidRDefault="00943F14" w:rsidP="00672A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represents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axis-pupil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denotes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existing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including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Purkinje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Scheimpflug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ultrasound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biomicroscopy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(UBM),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segment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coherence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tomography,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generally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pupillary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Purkinje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curvature.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UBM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measurement—especially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supine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position—may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chamber,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deviation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dilation.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connecting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vertex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fixation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irrespective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Kimura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37BB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7BB" w:rsidRPr="009607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before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</w:p>
    <w:p w14:paraId="2827D4AB" w14:textId="268116C9" w:rsidR="00A77B3E" w:rsidRPr="00960786" w:rsidRDefault="00943F14" w:rsidP="00672A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scientific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community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gradually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realized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quantification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precision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(MIOLs)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extended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(EDOF)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owing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life.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necessary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identify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determine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patients.</w:t>
      </w:r>
    </w:p>
    <w:p w14:paraId="1B166A1B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5F15A4F" w14:textId="66914E2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IOL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TILT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DECENTRATION</w:t>
      </w:r>
    </w:p>
    <w:p w14:paraId="572273FF" w14:textId="382C04F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essential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identify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diminishing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5FC8DBAC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7A02DC0" w14:textId="220C7C1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Preoperative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1707F78B" w14:textId="6E038F0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several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contributing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univariate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analysis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shorter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length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(AL)—the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0.228°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likely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microphthalmia.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critical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determinant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4.90°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4.75°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abnormal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plana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vitrectomy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enlargement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volume.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information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sex,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age,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diabetes,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hypertension.</w:t>
      </w:r>
    </w:p>
    <w:p w14:paraId="27B04C57" w14:textId="608252A8" w:rsidR="00A77B3E" w:rsidRPr="00960786" w:rsidRDefault="00943F14" w:rsidP="00DB703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essential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stability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Pseudoexfoliation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primary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angle-closure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glaucoma,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trauma,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complications,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chronic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uveitis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major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dehiscence.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weakness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leads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dislocation,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070A" w:rsidRPr="00094303">
        <w:rPr>
          <w:rFonts w:ascii="Book Antiqua" w:eastAsia="Book Antiqua" w:hAnsi="Book Antiqua" w:cs="Book Antiqua"/>
          <w:color w:val="000000"/>
        </w:rPr>
        <w:t>Takimoto</w:t>
      </w:r>
      <w:proofErr w:type="spellEnd"/>
      <w:r w:rsidR="0097070A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="0097070A" w:rsidRPr="00094303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97070A" w:rsidRPr="00094303">
        <w:rPr>
          <w:rFonts w:ascii="Book Antiqua" w:eastAsia="Book Antiqua" w:hAnsi="Book Antiqua" w:cs="Book Antiqua"/>
          <w:i/>
          <w:color w:val="000000"/>
        </w:rPr>
        <w:t>al</w:t>
      </w:r>
      <w:r w:rsidRPr="000943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430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fo</w:t>
      </w:r>
      <w:r w:rsidRPr="00960786">
        <w:rPr>
          <w:rFonts w:ascii="Book Antiqua" w:eastAsia="Book Antiqua" w:hAnsi="Book Antiqua" w:cs="Book Antiqua"/>
          <w:color w:val="000000"/>
        </w:rPr>
        <w:t>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tension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(CTR)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dislocation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weakness,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risk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contraction.</w:t>
      </w:r>
    </w:p>
    <w:p w14:paraId="316D6BF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DD3ABB6" w14:textId="0C5329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4C6F3BCF" w14:textId="49AB149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Well-behaved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continuous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curvilinear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easier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and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facilitate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the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symmetry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of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continuous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curvilinear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4303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in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cataract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surgery.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="00B22E0F" w:rsidRPr="00094303">
        <w:rPr>
          <w:rFonts w:ascii="Book Antiqua" w:eastAsia="Book Antiqua" w:hAnsi="Book Antiqua" w:cs="Book Antiqua"/>
          <w:color w:val="000000"/>
        </w:rPr>
        <w:t>Meng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0943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9430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A1B72" w:rsidRPr="000943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B72" w:rsidRPr="0009430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ev</w:t>
      </w:r>
      <w:r w:rsidRPr="00960786">
        <w:rPr>
          <w:rFonts w:ascii="Book Antiqua" w:eastAsia="Book Antiqua" w:hAnsi="Book Antiqua" w:cs="Book Antiqua"/>
          <w:color w:val="000000"/>
        </w:rPr>
        <w:t>aluated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continuous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curvilinear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6A6926" w:rsidRPr="00960786">
        <w:rPr>
          <w:rFonts w:ascii="Book Antiqua" w:eastAsia="Book Antiqua" w:hAnsi="Book Antiqua" w:cs="Book Antiqua"/>
          <w:color w:val="000000"/>
        </w:rPr>
        <w:t>Symmetrical</w:t>
      </w:r>
      <w:r w:rsidR="006A69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smaller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small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eccentric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hardly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believed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little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modern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conducted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eccentric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our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—a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procedure—on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limited.</w:t>
      </w:r>
    </w:p>
    <w:p w14:paraId="6256541B" w14:textId="7FC6E447" w:rsidR="00A77B3E" w:rsidRPr="00960786" w:rsidRDefault="00943F14" w:rsidP="001D41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controversial.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6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months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underwent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360°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contralateral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360°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24E57CD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2F2B5DF" w14:textId="5D8275E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0437F239" w14:textId="105E340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opacification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(PCO)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widely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Uzel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8AA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38AA" w:rsidRPr="009607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demonstrated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impairment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3.78°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capsulotomy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3.15°.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meridians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found—the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meridians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capsulotomy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YAG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treatment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adequately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Mastropasqua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normal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population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without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abnormalities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trefoil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1-year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follow-up.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year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without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Mastropasqua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75B40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75B40" w:rsidRPr="009607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emphasized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keep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discontinuing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band.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inhibits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myofibroblastic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epithelial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cells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metaplasia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migration,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incidence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IOL-PC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demonstrated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thickness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71542FBF" w14:textId="4C76A8C9" w:rsidR="00A77B3E" w:rsidRPr="00960786" w:rsidRDefault="00943F14" w:rsidP="00B8605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multiple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relevant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avoid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long-term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45B8B7A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A6B93CF" w14:textId="5DF7A58F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INFLUENCE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DIFFERENT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IOL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TILTS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DECENTRATIONS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POSTOPERATIVE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VISUAL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</w:p>
    <w:p w14:paraId="6C1240DE" w14:textId="5C533BC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2C0110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comprehensive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symptoms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6D3E42C9" w14:textId="77777777" w:rsidR="00440632" w:rsidRDefault="00440632" w:rsidP="00960786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134F683B" w14:textId="66BAD998" w:rsidR="00A77B3E" w:rsidRPr="00440632" w:rsidRDefault="00943F14" w:rsidP="00960786">
      <w:pPr>
        <w:spacing w:line="360" w:lineRule="auto"/>
        <w:jc w:val="both"/>
        <w:rPr>
          <w:rFonts w:ascii="Book Antiqua" w:hAnsi="Book Antiqua"/>
          <w:b/>
        </w:rPr>
      </w:pP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Single-piece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3-piece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aspheric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IOLs</w:t>
      </w:r>
    </w:p>
    <w:p w14:paraId="685E6258" w14:textId="7F04F42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(HOAs)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IOLs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example,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-0.27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excluded.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(vertical)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135°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(Z4),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(Z5),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third-order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(Z8),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fourth-order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(Z12)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diameter.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Consequently,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HOAs.</w:t>
      </w:r>
    </w:p>
    <w:p w14:paraId="07EFABAE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099E04C" w14:textId="2C4238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Spherical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aspheric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7A3E6BEB" w14:textId="4FB1C02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theoretically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patient’s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completely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preserving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average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cornea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satisfying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exceeds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threshold,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possibly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816542" w:rsidRPr="00816542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="00816542" w:rsidRPr="00816542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A1698F" w:rsidRPr="00026811">
        <w:rPr>
          <w:rFonts w:ascii="Book Antiqua" w:eastAsia="Book Antiqua" w:hAnsi="Book Antiqua" w:cs="Book Antiqua"/>
          <w:color w:val="000000"/>
        </w:rPr>
        <w:t xml:space="preserve"> </w:t>
      </w:r>
      <w:r w:rsidRPr="0002681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0268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2681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A4B43" w:rsidRPr="00026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4B43" w:rsidRPr="0002681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1A4B43" w:rsidRPr="00026811">
        <w:rPr>
          <w:rFonts w:ascii="Book Antiqua" w:eastAsia="Book Antiqua" w:hAnsi="Book Antiqua" w:cs="Book Antiqua" w:hint="eastAsia"/>
          <w:color w:val="000000"/>
          <w:vertAlign w:val="superscript"/>
        </w:rPr>
        <w:t>]</w:t>
      </w:r>
      <w:r w:rsidR="005A54E7">
        <w:rPr>
          <w:rFonts w:ascii="宋体" w:hAnsi="宋体" w:cs="宋体"/>
          <w:color w:val="000000"/>
          <w:lang w:eastAsia="zh-CN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square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(RMS)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[15–18]</w:t>
      </w:r>
      <w:r w:rsidR="00EF4C2D"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larger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stronger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15,19]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Pérez-Merino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77BE" w:rsidRPr="0096078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Vivinex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XY1,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ZCB00V,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SN60WF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-0.18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(V-0.18),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-0.27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(T-0.27),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-0.17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(A-0.17),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evaluate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V-0.18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immune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confirmed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transfer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(MTF)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0.43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0.75,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MTF.</w:t>
      </w:r>
    </w:p>
    <w:p w14:paraId="47BF0BEF" w14:textId="19291167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1.00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Pérez-Merino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739A984" w14:textId="2500FAF9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wavefront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remarkable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4A28F0B0" w14:textId="578D55E3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Later,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Rosales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calculated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customized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computer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proposed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58.3%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misalignment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ways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HOAs.</w:t>
      </w:r>
    </w:p>
    <w:p w14:paraId="1FA67192" w14:textId="5C634F56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4F5FBB84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6A989C0" w14:textId="14336B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51165993" w14:textId="4344402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whereas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torus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regular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eliminate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0442ED" w:rsidRPr="00FA609F">
        <w:rPr>
          <w:rFonts w:ascii="Book Antiqua" w:eastAsia="Book Antiqua" w:hAnsi="Book Antiqua" w:cs="Book Antiqua"/>
          <w:color w:val="000000"/>
        </w:rPr>
        <w:t>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09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Pr="00FA609F">
        <w:rPr>
          <w:rFonts w:ascii="Book Antiqua" w:eastAsia="Book Antiqua" w:hAnsi="Book Antiqua" w:cs="Book Antiqua"/>
          <w:color w:val="000000"/>
        </w:rPr>
        <w:t>eva</w:t>
      </w:r>
      <w:r w:rsidRPr="00960786">
        <w:rPr>
          <w:rFonts w:ascii="Book Antiqua" w:eastAsia="Book Antiqua" w:hAnsi="Book Antiqua" w:cs="Book Antiqua"/>
          <w:color w:val="000000"/>
        </w:rPr>
        <w:t>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IQ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SN6AT4,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SN6AT5.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superior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0.6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Kim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arrived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conclusions.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aberration-free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Preciz</w:t>
      </w:r>
      <w:r w:rsidRPr="00182832">
        <w:rPr>
          <w:rFonts w:ascii="Book Antiqua" w:eastAsia="Book Antiqua" w:hAnsi="Book Antiqua" w:cs="Book Antiqua"/>
          <w:color w:val="000000"/>
        </w:rPr>
        <w:t>on</w:t>
      </w:r>
      <w:proofErr w:type="spellEnd"/>
      <w:r w:rsidR="00182832" w:rsidRPr="00182832">
        <w:rPr>
          <w:rFonts w:ascii="Book Antiqua" w:hAnsi="Book Antiqua" w:cs="宋体"/>
          <w:color w:val="000000"/>
          <w:lang w:eastAsia="zh-CN"/>
        </w:rPr>
        <w:t xml:space="preserve"> and </w:t>
      </w:r>
      <w:proofErr w:type="spellStart"/>
      <w:r w:rsidRPr="00182832">
        <w:rPr>
          <w:rFonts w:ascii="Book Antiqua" w:eastAsia="Book Antiqua" w:hAnsi="Book Antiqua" w:cs="Book Antiqua"/>
          <w:color w:val="000000"/>
        </w:rPr>
        <w:t>Torb</w:t>
      </w:r>
      <w:r w:rsidRPr="00960786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709M,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lastRenderedPageBreak/>
        <w:t>Meditec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AG)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tolerance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Zemax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ray-tracing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program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analyze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properties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IQ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SN60T5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diameter.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tolerance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</w:p>
    <w:p w14:paraId="61773989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5E73482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MIOLs</w:t>
      </w:r>
    </w:p>
    <w:p w14:paraId="01D61CBF" w14:textId="6142F5B1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0786">
        <w:rPr>
          <w:rFonts w:ascii="Book Antiqua" w:eastAsia="Book Antiqua" w:hAnsi="Book Antiqua" w:cs="Book Antiqua"/>
          <w:bCs/>
          <w:color w:val="000000"/>
        </w:rPr>
        <w:t>Schrecker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examined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1.8°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0.02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coma-like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E1983BC" w14:textId="089BA4BA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susceptible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tilt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light.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far-dominant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minimize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retaining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complicated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mixed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Hayashi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evaluated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(VA)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Allergan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Medical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Array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(Allergan,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Irvine,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CA).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decentration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0.10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0.9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little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hand,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values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(LISA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809M;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Carl-Zeiss-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Meditec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(LISA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839M;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Carl-Zeiss-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Meditec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533D2E">
        <w:rPr>
          <w:rFonts w:ascii="Book Antiqua" w:eastAsia="Book Antiqua" w:hAnsi="Book Antiqua" w:cs="Book Antiqua"/>
          <w:color w:val="000000"/>
        </w:rPr>
        <w:t>-</w:t>
      </w:r>
      <w:r w:rsidRPr="00960786">
        <w:rPr>
          <w:rFonts w:ascii="Book Antiqua" w:eastAsia="Book Antiqua" w:hAnsi="Book Antiqua" w:cs="Book Antiqua"/>
          <w:color w:val="000000"/>
        </w:rPr>
        <w:t>0.75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pupils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3DF8D8F" w14:textId="22ADBBFC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rotationally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(SBL-3)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illustrated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SBL-3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opposite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obtained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Unlike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tendency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opposite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tilt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enhanced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weakened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attained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32464B4A" w14:textId="2976B1E4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Overall,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responses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suggesting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effects.</w:t>
      </w:r>
    </w:p>
    <w:p w14:paraId="4DC3336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497778A" w14:textId="307DA3A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EDOF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51D1DEC5" w14:textId="0D95650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system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achromatic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technique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lengthen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field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-EDOF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rotational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satisfaction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7B5C0C25" w14:textId="61F9F14F" w:rsidR="00A77B3E" w:rsidRPr="00960786" w:rsidRDefault="00F231A0" w:rsidP="00E91E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609F">
        <w:rPr>
          <w:rFonts w:ascii="Book Antiqua" w:eastAsia="Book Antiqua" w:hAnsi="Book Antiqua" w:cs="Book Antiqua"/>
          <w:color w:val="000000"/>
        </w:rPr>
        <w:t>Bellucci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explored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effect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tilt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IOL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(Mini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WELL;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SIFI,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Catania,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Italy)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visual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effect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2017.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showed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that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values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intermediate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MTF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are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not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influenced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tilt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±</w:t>
      </w:r>
      <w:r w:rsidR="00CF2847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2.5°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±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0.5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with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pupil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diameters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3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4.5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Good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VA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was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also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achieved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from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near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(0.5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(4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D26FB3" w:rsidRPr="00FA609F">
        <w:rPr>
          <w:rFonts w:ascii="Book Antiqua" w:eastAsia="Book Antiqua" w:hAnsi="Book Antiqua" w:cs="Book Antiqua"/>
          <w:color w:val="000000"/>
        </w:rPr>
        <w:t xml:space="preserve">Ben </w:t>
      </w:r>
      <w:proofErr w:type="spellStart"/>
      <w:r w:rsidR="00D26FB3" w:rsidRPr="00FA609F">
        <w:rPr>
          <w:rFonts w:ascii="Book Antiqua" w:eastAsia="Book Antiqua" w:hAnsi="Book Antiqua" w:cs="Book Antiqua"/>
          <w:color w:val="000000"/>
        </w:rPr>
        <w:t>Yaish</w:t>
      </w:r>
      <w:proofErr w:type="spellEnd"/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6FB3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6FB3" w:rsidRPr="00FA609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arrived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same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conclusions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studying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obtained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clear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focused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near,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intermediate,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Moreover,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achieved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capability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correcting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astigmatism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1.00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diopter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when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IOL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was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lower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than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0.75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Moreover,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620F1D" w:rsidRPr="00FA609F">
        <w:rPr>
          <w:rFonts w:ascii="Book Antiqua" w:eastAsia="Book Antiqua" w:hAnsi="Book Antiqua" w:cs="Book Antiqua"/>
          <w:color w:val="000000"/>
        </w:rPr>
        <w:t xml:space="preserve">Ben </w:t>
      </w:r>
      <w:proofErr w:type="spellStart"/>
      <w:r w:rsidR="00620F1D" w:rsidRPr="00FA609F">
        <w:rPr>
          <w:rFonts w:ascii="Book Antiqua" w:eastAsia="Book Antiqua" w:hAnsi="Book Antiqua" w:cs="Book Antiqua"/>
          <w:color w:val="000000"/>
        </w:rPr>
        <w:t>Yaish</w:t>
      </w:r>
      <w:proofErr w:type="spellEnd"/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studied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(Mini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WELL;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SIFI,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Catania,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Italy)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central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2-mm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zone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pericentral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1-mm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annulus.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annulus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produces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unwanted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phenomena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current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Xu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retrospectively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analyzed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943F14"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bifocal,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implantation.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HOAs,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spread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glare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perception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ZMB00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0.25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immune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caused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ZMB00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AA74C1" w:rsidRPr="00960786">
        <w:rPr>
          <w:rFonts w:ascii="Book Antiqua" w:eastAsia="Book Antiqua" w:hAnsi="Book Antiqua" w:cs="Book Antiqua"/>
          <w:color w:val="000000"/>
        </w:rPr>
        <w:t>Breyer</w:t>
      </w:r>
      <w:r w:rsidR="00A03277">
        <w:rPr>
          <w:rFonts w:ascii="Book Antiqua" w:eastAsia="Book Antiqua" w:hAnsi="Book Antiqua" w:cs="Book Antiqua"/>
          <w:color w:val="000000"/>
        </w:rPr>
        <w:t xml:space="preserve"> </w:t>
      </w:r>
      <w:r w:rsidR="00A03277" w:rsidRPr="00A03277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A03277" w:rsidRPr="00A03277">
        <w:rPr>
          <w:rFonts w:ascii="Book Antiqua" w:eastAsia="Book Antiqua" w:hAnsi="Book Antiqua" w:cs="Book Antiqua"/>
          <w:i/>
          <w:color w:val="000000"/>
        </w:rPr>
        <w:t>al</w:t>
      </w:r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comparing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ReSTOR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SA60D3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(Alcon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Laboratories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Inc).</w:t>
      </w:r>
    </w:p>
    <w:p w14:paraId="154AECD1" w14:textId="6EAF9E30" w:rsidR="00A77B3E" w:rsidRPr="00960786" w:rsidRDefault="00943F14" w:rsidP="00E91E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medium,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677FCEBD" w14:textId="77777777" w:rsidR="00E91E28" w:rsidRDefault="00E91E28" w:rsidP="009607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66BCDB0" w14:textId="77777777" w:rsidR="00A77B3E" w:rsidRPr="00642DB6" w:rsidRDefault="00943F14" w:rsidP="00960786">
      <w:pPr>
        <w:spacing w:line="360" w:lineRule="auto"/>
        <w:jc w:val="both"/>
        <w:rPr>
          <w:rFonts w:ascii="Book Antiqua" w:hAnsi="Book Antiqua"/>
          <w:u w:val="single"/>
        </w:rPr>
      </w:pPr>
      <w:r w:rsidRPr="00642DB6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20BEC8E2" w14:textId="40134B9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</w:p>
    <w:p w14:paraId="522D47F6" w14:textId="210A8A3E" w:rsidR="00A77B3E" w:rsidRPr="00960786" w:rsidRDefault="00943F14" w:rsidP="001752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development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technology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aspirations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gradually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shifted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simply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towards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pursuing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removal,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considerably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interference.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realized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closely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choosing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probability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2E2E9B9C" w14:textId="54C712AA" w:rsidR="00A77B3E" w:rsidRPr="00960786" w:rsidRDefault="00943F14" w:rsidP="001752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average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development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techniques,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number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earlier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overall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confirmed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laser-assisted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situ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keratomileusis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(LASIK)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cornea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centered,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correction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implantation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aberration-free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consistent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960786">
        <w:rPr>
          <w:rFonts w:ascii="Book Antiqua" w:eastAsia="Book Antiqua" w:hAnsi="Book Antiqua" w:cs="Book Antiqua"/>
          <w:color w:val="000000"/>
        </w:rPr>
        <w:t>.</w:t>
      </w:r>
    </w:p>
    <w:p w14:paraId="4D14711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443226D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8C6360" w14:textId="07FE5EC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summary,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implantation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free-aberration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choice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guaranteed.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widely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applied,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suitable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2ACD210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A7A055B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E3CC6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 </w:t>
      </w:r>
      <w:proofErr w:type="spellStart"/>
      <w:r w:rsidRPr="00750772">
        <w:rPr>
          <w:rFonts w:ascii="Book Antiqua" w:hAnsi="Book Antiqua"/>
          <w:b/>
          <w:bCs/>
        </w:rPr>
        <w:t>Ashena</w:t>
      </w:r>
      <w:proofErr w:type="spellEnd"/>
      <w:r w:rsidRPr="00750772">
        <w:rPr>
          <w:rFonts w:ascii="Book Antiqua" w:hAnsi="Book Antiqua"/>
          <w:b/>
          <w:bCs/>
        </w:rPr>
        <w:t xml:space="preserve"> Z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Maqsood</w:t>
      </w:r>
      <w:proofErr w:type="spellEnd"/>
      <w:r w:rsidRPr="00750772">
        <w:rPr>
          <w:rFonts w:ascii="Book Antiqua" w:hAnsi="Book Antiqua"/>
        </w:rPr>
        <w:t xml:space="preserve"> S, Ahmed SN, </w:t>
      </w:r>
      <w:proofErr w:type="spellStart"/>
      <w:r w:rsidRPr="00750772">
        <w:rPr>
          <w:rFonts w:ascii="Book Antiqua" w:hAnsi="Book Antiqua"/>
        </w:rPr>
        <w:t>Nanavaty</w:t>
      </w:r>
      <w:proofErr w:type="spellEnd"/>
      <w:r w:rsidRPr="00750772">
        <w:rPr>
          <w:rFonts w:ascii="Book Antiqua" w:hAnsi="Book Antiqua"/>
        </w:rPr>
        <w:t xml:space="preserve"> MA. Effect of Intraocular Lens Tilt and Decentration on Visual Acuity, </w:t>
      </w:r>
      <w:proofErr w:type="spellStart"/>
      <w:r w:rsidRPr="00750772">
        <w:rPr>
          <w:rFonts w:ascii="Book Antiqua" w:hAnsi="Book Antiqua"/>
        </w:rPr>
        <w:t>Dysphotopsia</w:t>
      </w:r>
      <w:proofErr w:type="spellEnd"/>
      <w:r w:rsidRPr="00750772">
        <w:rPr>
          <w:rFonts w:ascii="Book Antiqua" w:hAnsi="Book Antiqua"/>
        </w:rPr>
        <w:t xml:space="preserve"> and </w:t>
      </w:r>
      <w:proofErr w:type="spellStart"/>
      <w:r w:rsidRPr="00750772">
        <w:rPr>
          <w:rFonts w:ascii="Book Antiqua" w:hAnsi="Book Antiqua"/>
        </w:rPr>
        <w:t>Wavefront</w:t>
      </w:r>
      <w:proofErr w:type="spellEnd"/>
      <w:r w:rsidRPr="00750772">
        <w:rPr>
          <w:rFonts w:ascii="Book Antiqua" w:hAnsi="Book Antiqua"/>
        </w:rPr>
        <w:t xml:space="preserve"> Aberrations. </w:t>
      </w:r>
      <w:r w:rsidRPr="00750772">
        <w:rPr>
          <w:rFonts w:ascii="Book Antiqua" w:hAnsi="Book Antiqua"/>
          <w:i/>
          <w:iCs/>
        </w:rPr>
        <w:t>Vision (Basel)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4</w:t>
      </w:r>
      <w:r w:rsidRPr="00750772">
        <w:rPr>
          <w:rFonts w:ascii="Book Antiqua" w:hAnsi="Book Antiqua"/>
        </w:rPr>
        <w:t xml:space="preserve"> [PMID: 32937750 DOI: 10.3390/vision4030041]</w:t>
      </w:r>
    </w:p>
    <w:p w14:paraId="3424B746" w14:textId="7EA2EBD8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 </w:t>
      </w:r>
      <w:r w:rsidRPr="00750772">
        <w:rPr>
          <w:rFonts w:ascii="Book Antiqua" w:hAnsi="Book Antiqua"/>
          <w:b/>
          <w:bCs/>
        </w:rPr>
        <w:t>Meng J,</w:t>
      </w:r>
      <w:r w:rsidRPr="00750772">
        <w:rPr>
          <w:rFonts w:ascii="Book Antiqua" w:hAnsi="Book Antiqua"/>
        </w:rPr>
        <w:t xml:space="preserve"> He W, Rong X, Miao A, Lu Y, Zhu X. Decentration and tilt of plate-haptic multifocal intraocular lenses in myopic e</w:t>
      </w:r>
      <w:r w:rsidR="002F1E6A">
        <w:rPr>
          <w:rFonts w:ascii="Book Antiqua" w:hAnsi="Book Antiqua"/>
        </w:rPr>
        <w:t xml:space="preserve">yes. </w:t>
      </w:r>
      <w:r w:rsidR="002F1E6A" w:rsidRPr="00894ADB">
        <w:rPr>
          <w:rFonts w:ascii="Book Antiqua" w:hAnsi="Book Antiqua"/>
          <w:i/>
        </w:rPr>
        <w:t>Eye Vis (</w:t>
      </w:r>
      <w:proofErr w:type="spellStart"/>
      <w:r w:rsidR="002F1E6A" w:rsidRPr="00894ADB">
        <w:rPr>
          <w:rFonts w:ascii="Book Antiqua" w:hAnsi="Book Antiqua"/>
          <w:i/>
        </w:rPr>
        <w:t>Lond</w:t>
      </w:r>
      <w:proofErr w:type="spellEnd"/>
      <w:r w:rsidR="002F1E6A" w:rsidRPr="00894ADB">
        <w:rPr>
          <w:rFonts w:ascii="Book Antiqua" w:hAnsi="Book Antiqua"/>
          <w:i/>
        </w:rPr>
        <w:t>)</w:t>
      </w:r>
      <w:r w:rsidR="002F1E6A">
        <w:rPr>
          <w:rFonts w:ascii="Book Antiqua" w:hAnsi="Book Antiqua"/>
        </w:rPr>
        <w:t xml:space="preserve"> 2020; </w:t>
      </w:r>
      <w:r w:rsidR="002F1E6A" w:rsidRPr="00FE5675">
        <w:rPr>
          <w:rFonts w:ascii="Book Antiqua" w:hAnsi="Book Antiqua"/>
          <w:b/>
        </w:rPr>
        <w:t>7:</w:t>
      </w:r>
      <w:r w:rsidR="002F1E6A">
        <w:rPr>
          <w:rFonts w:ascii="Book Antiqua" w:hAnsi="Book Antiqua"/>
        </w:rPr>
        <w:t xml:space="preserve"> 17</w:t>
      </w:r>
      <w:r w:rsidRPr="00750772">
        <w:rPr>
          <w:rFonts w:ascii="Book Antiqua" w:hAnsi="Book Antiqua"/>
        </w:rPr>
        <w:t xml:space="preserve"> [</w:t>
      </w:r>
      <w:r w:rsidR="002F1E6A" w:rsidRPr="002F1E6A">
        <w:rPr>
          <w:rFonts w:ascii="Book Antiqua" w:hAnsi="Book Antiqua"/>
        </w:rPr>
        <w:t>PMID: 32280721 DOI: 10.1186/s40662-020-00186-3</w:t>
      </w:r>
      <w:r w:rsidRPr="00750772">
        <w:rPr>
          <w:rFonts w:ascii="Book Antiqua" w:hAnsi="Book Antiqua"/>
        </w:rPr>
        <w:t>]</w:t>
      </w:r>
    </w:p>
    <w:p w14:paraId="7F97D30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 </w:t>
      </w:r>
      <w:r w:rsidRPr="00750772">
        <w:rPr>
          <w:rFonts w:ascii="Book Antiqua" w:hAnsi="Book Antiqua"/>
          <w:b/>
          <w:bCs/>
        </w:rPr>
        <w:t>Ale JB</w:t>
      </w:r>
      <w:r w:rsidRPr="00750772">
        <w:rPr>
          <w:rFonts w:ascii="Book Antiqua" w:hAnsi="Book Antiqua"/>
        </w:rPr>
        <w:t xml:space="preserve">. Intraocular lens tilt and decentration: a concern for contemporary IOL designs. </w:t>
      </w:r>
      <w:r w:rsidRPr="00750772">
        <w:rPr>
          <w:rFonts w:ascii="Book Antiqua" w:hAnsi="Book Antiqua"/>
          <w:i/>
          <w:iCs/>
        </w:rPr>
        <w:t xml:space="preserve">Nepal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2011; </w:t>
      </w:r>
      <w:r w:rsidRPr="00750772">
        <w:rPr>
          <w:rFonts w:ascii="Book Antiqua" w:hAnsi="Book Antiqua"/>
          <w:b/>
          <w:bCs/>
        </w:rPr>
        <w:t>3</w:t>
      </w:r>
      <w:r w:rsidRPr="00750772">
        <w:rPr>
          <w:rFonts w:ascii="Book Antiqua" w:hAnsi="Book Antiqua"/>
        </w:rPr>
        <w:t>: 68-77 [PMID: 21505548 DOI: 10.3126/nepjoph.v3i1.4281]</w:t>
      </w:r>
    </w:p>
    <w:p w14:paraId="7E873171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4 </w:t>
      </w:r>
      <w:r w:rsidRPr="00750772">
        <w:rPr>
          <w:rFonts w:ascii="Book Antiqua" w:hAnsi="Book Antiqua"/>
          <w:b/>
          <w:bCs/>
        </w:rPr>
        <w:t>Kimura S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Morizane</w:t>
      </w:r>
      <w:proofErr w:type="spellEnd"/>
      <w:r w:rsidRPr="00750772">
        <w:rPr>
          <w:rFonts w:ascii="Book Antiqua" w:hAnsi="Book Antiqua"/>
        </w:rPr>
        <w:t xml:space="preserve"> Y, </w:t>
      </w:r>
      <w:proofErr w:type="spellStart"/>
      <w:r w:rsidRPr="00750772">
        <w:rPr>
          <w:rFonts w:ascii="Book Antiqua" w:hAnsi="Book Antiqua"/>
        </w:rPr>
        <w:t>Shiode</w:t>
      </w:r>
      <w:proofErr w:type="spellEnd"/>
      <w:r w:rsidRPr="00750772">
        <w:rPr>
          <w:rFonts w:ascii="Book Antiqua" w:hAnsi="Book Antiqua"/>
        </w:rPr>
        <w:t xml:space="preserve"> Y, Hirano M, Doi S, Toshima S, Fujiwara A, </w:t>
      </w:r>
      <w:proofErr w:type="spellStart"/>
      <w:r w:rsidRPr="00750772">
        <w:rPr>
          <w:rFonts w:ascii="Book Antiqua" w:hAnsi="Book Antiqua"/>
        </w:rPr>
        <w:t>Shiraga</w:t>
      </w:r>
      <w:proofErr w:type="spellEnd"/>
      <w:r w:rsidRPr="00750772">
        <w:rPr>
          <w:rFonts w:ascii="Book Antiqua" w:hAnsi="Book Antiqua"/>
        </w:rPr>
        <w:t xml:space="preserve"> F. Assessment of tilt and decentration of crystalline lens and intraocular lens relative to the corneal topographic axis using anterior segment optical coherence tomography.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12</w:t>
      </w:r>
      <w:r w:rsidRPr="00750772">
        <w:rPr>
          <w:rFonts w:ascii="Book Antiqua" w:hAnsi="Book Antiqua"/>
        </w:rPr>
        <w:t>: e0184066 [PMID: 28863141 DOI: 10.1371/journal.pone.0184066]</w:t>
      </w:r>
    </w:p>
    <w:p w14:paraId="2380B8F5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5 </w:t>
      </w:r>
      <w:proofErr w:type="spellStart"/>
      <w:r w:rsidRPr="00750772">
        <w:rPr>
          <w:rFonts w:ascii="Book Antiqua" w:hAnsi="Book Antiqua"/>
          <w:b/>
          <w:bCs/>
        </w:rPr>
        <w:t>Wendelstein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Laubichler</w:t>
      </w:r>
      <w:proofErr w:type="spellEnd"/>
      <w:r w:rsidRPr="00750772">
        <w:rPr>
          <w:rFonts w:ascii="Book Antiqua" w:hAnsi="Book Antiqua"/>
        </w:rPr>
        <w:t xml:space="preserve"> P, </w:t>
      </w:r>
      <w:proofErr w:type="spellStart"/>
      <w:r w:rsidRPr="00750772">
        <w:rPr>
          <w:rFonts w:ascii="Book Antiqua" w:hAnsi="Book Antiqua"/>
        </w:rPr>
        <w:t>Fischinger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Mariacher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Beka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Mursch-Edlmayr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Siska</w:t>
      </w:r>
      <w:proofErr w:type="spellEnd"/>
      <w:r w:rsidRPr="00750772">
        <w:rPr>
          <w:rFonts w:ascii="Book Antiqua" w:hAnsi="Book Antiqua"/>
        </w:rPr>
        <w:t xml:space="preserve"> R, </w:t>
      </w:r>
      <w:proofErr w:type="spellStart"/>
      <w:r w:rsidRPr="00750772">
        <w:rPr>
          <w:rFonts w:ascii="Book Antiqua" w:hAnsi="Book Antiqua"/>
        </w:rPr>
        <w:t>Langenbucher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Bolz</w:t>
      </w:r>
      <w:proofErr w:type="spellEnd"/>
      <w:r w:rsidRPr="00750772">
        <w:rPr>
          <w:rFonts w:ascii="Book Antiqua" w:hAnsi="Book Antiqua"/>
        </w:rPr>
        <w:t xml:space="preserve"> M. Rotational Stability, Tilt and Decentration of a New IOL with a 7.0 mm Optic. </w:t>
      </w:r>
      <w:proofErr w:type="spellStart"/>
      <w:r w:rsidRPr="00750772">
        <w:rPr>
          <w:rFonts w:ascii="Book Antiqua" w:hAnsi="Book Antiqua"/>
          <w:i/>
          <w:iCs/>
        </w:rPr>
        <w:t>Curr</w:t>
      </w:r>
      <w:proofErr w:type="spellEnd"/>
      <w:r w:rsidRPr="00750772">
        <w:rPr>
          <w:rFonts w:ascii="Book Antiqua" w:hAnsi="Book Antiqua"/>
          <w:i/>
          <w:iCs/>
        </w:rPr>
        <w:t xml:space="preserve"> Eye Res</w:t>
      </w:r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46</w:t>
      </w:r>
      <w:r w:rsidRPr="00750772">
        <w:rPr>
          <w:rFonts w:ascii="Book Antiqua" w:hAnsi="Book Antiqua"/>
        </w:rPr>
        <w:t>: 1673-1680 [PMID: 34121551 DOI: 10.1080/02713683.2021.1929329]</w:t>
      </w:r>
    </w:p>
    <w:p w14:paraId="1C44610E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6 </w:t>
      </w:r>
      <w:proofErr w:type="spellStart"/>
      <w:r w:rsidRPr="00750772">
        <w:rPr>
          <w:rFonts w:ascii="Book Antiqua" w:hAnsi="Book Antiqua"/>
          <w:b/>
          <w:bCs/>
        </w:rPr>
        <w:t>Fus</w:t>
      </w:r>
      <w:proofErr w:type="spellEnd"/>
      <w:r w:rsidRPr="00750772">
        <w:rPr>
          <w:rFonts w:ascii="Book Antiqua" w:hAnsi="Book Antiqua"/>
          <w:b/>
          <w:bCs/>
        </w:rPr>
        <w:t xml:space="preserve"> M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Pitrova</w:t>
      </w:r>
      <w:proofErr w:type="spellEnd"/>
      <w:r w:rsidRPr="00750772">
        <w:rPr>
          <w:rFonts w:ascii="Book Antiqua" w:hAnsi="Book Antiqua"/>
        </w:rPr>
        <w:t xml:space="preserve"> S. Evaluation of Decentration, Tilt and Angular Orientation of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Lens. </w:t>
      </w:r>
      <w:proofErr w:type="spellStart"/>
      <w:r w:rsidRPr="00750772">
        <w:rPr>
          <w:rFonts w:ascii="Book Antiqua" w:hAnsi="Book Antiqua"/>
          <w:i/>
          <w:iCs/>
        </w:rPr>
        <w:t>Clin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4755-4761 [PMID: 34983999 DOI: 10.2147/OPTH.S346968]</w:t>
      </w:r>
    </w:p>
    <w:p w14:paraId="064C059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7 </w:t>
      </w:r>
      <w:proofErr w:type="spellStart"/>
      <w:r w:rsidRPr="00750772">
        <w:rPr>
          <w:rFonts w:ascii="Book Antiqua" w:hAnsi="Book Antiqua"/>
          <w:b/>
          <w:bCs/>
        </w:rPr>
        <w:t>Takimoto</w:t>
      </w:r>
      <w:proofErr w:type="spellEnd"/>
      <w:r w:rsidRPr="00750772">
        <w:rPr>
          <w:rFonts w:ascii="Book Antiqua" w:hAnsi="Book Antiqua"/>
          <w:b/>
          <w:bCs/>
        </w:rPr>
        <w:t xml:space="preserve"> M</w:t>
      </w:r>
      <w:r w:rsidRPr="00750772">
        <w:rPr>
          <w:rFonts w:ascii="Book Antiqua" w:hAnsi="Book Antiqua"/>
        </w:rPr>
        <w:t xml:space="preserve">, Hayashi K, Hayashi H. Effect of a capsular tension ring on prevention of intraocular lens decentration and tilt and on anterior capsule contraction after cataract </w:t>
      </w:r>
      <w:r w:rsidRPr="00750772">
        <w:rPr>
          <w:rFonts w:ascii="Book Antiqua" w:hAnsi="Book Antiqua"/>
        </w:rPr>
        <w:lastRenderedPageBreak/>
        <w:t xml:space="preserve">surgery. </w:t>
      </w:r>
      <w:proofErr w:type="spellStart"/>
      <w:r w:rsidRPr="00750772">
        <w:rPr>
          <w:rFonts w:ascii="Book Antiqua" w:hAnsi="Book Antiqua"/>
          <w:i/>
          <w:iCs/>
        </w:rPr>
        <w:t>Jpn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2008; </w:t>
      </w:r>
      <w:r w:rsidRPr="00750772">
        <w:rPr>
          <w:rFonts w:ascii="Book Antiqua" w:hAnsi="Book Antiqua"/>
          <w:b/>
          <w:bCs/>
        </w:rPr>
        <w:t>52</w:t>
      </w:r>
      <w:r w:rsidRPr="00750772">
        <w:rPr>
          <w:rFonts w:ascii="Book Antiqua" w:hAnsi="Book Antiqua"/>
        </w:rPr>
        <w:t>: 363-367 [PMID: 18991036 DOI: 10.1007/s10384-008-0570-6]</w:t>
      </w:r>
    </w:p>
    <w:p w14:paraId="2D7F51D7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8 </w:t>
      </w:r>
      <w:r w:rsidRPr="00750772">
        <w:rPr>
          <w:rFonts w:ascii="Book Antiqua" w:hAnsi="Book Antiqua"/>
          <w:b/>
          <w:bCs/>
        </w:rPr>
        <w:t>Wang D</w:t>
      </w:r>
      <w:r w:rsidRPr="00750772">
        <w:rPr>
          <w:rFonts w:ascii="Book Antiqua" w:hAnsi="Book Antiqua"/>
        </w:rPr>
        <w:t xml:space="preserve">, Yu X, Li Z, Ding X, Lian H, Mao J, Zhao Y, Zhao YE. The Effect of Anterior Capsule Polishing on Capsular Contraction and Lens Stability in Cataract Patients with High Myopia. </w:t>
      </w:r>
      <w:r w:rsidRPr="00750772">
        <w:rPr>
          <w:rFonts w:ascii="Book Antiqua" w:hAnsi="Book Antiqua"/>
          <w:i/>
          <w:iCs/>
        </w:rPr>
        <w:t xml:space="preserve">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2018</w:t>
      </w:r>
      <w:r w:rsidRPr="00750772">
        <w:rPr>
          <w:rFonts w:ascii="Book Antiqua" w:hAnsi="Book Antiqua"/>
        </w:rPr>
        <w:t>: 8676451 [PMID: 30425856 DOI: 10.1155/2018/8676451]</w:t>
      </w:r>
    </w:p>
    <w:p w14:paraId="087372BC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9 </w:t>
      </w:r>
      <w:proofErr w:type="spellStart"/>
      <w:r w:rsidRPr="00750772">
        <w:rPr>
          <w:rFonts w:ascii="Book Antiqua" w:hAnsi="Book Antiqua"/>
          <w:b/>
          <w:bCs/>
        </w:rPr>
        <w:t>Uzel</w:t>
      </w:r>
      <w:proofErr w:type="spellEnd"/>
      <w:r w:rsidRPr="00750772">
        <w:rPr>
          <w:rFonts w:ascii="Book Antiqua" w:hAnsi="Book Antiqua"/>
          <w:b/>
          <w:bCs/>
        </w:rPr>
        <w:t xml:space="preserve"> MM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Ozates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Koc</w:t>
      </w:r>
      <w:proofErr w:type="spellEnd"/>
      <w:r w:rsidRPr="00750772">
        <w:rPr>
          <w:rFonts w:ascii="Book Antiqua" w:hAnsi="Book Antiqua"/>
        </w:rPr>
        <w:t xml:space="preserve"> M, </w:t>
      </w:r>
      <w:proofErr w:type="spellStart"/>
      <w:r w:rsidRPr="00750772">
        <w:rPr>
          <w:rFonts w:ascii="Book Antiqua" w:hAnsi="Book Antiqua"/>
        </w:rPr>
        <w:t>Taslipinar</w:t>
      </w:r>
      <w:proofErr w:type="spellEnd"/>
      <w:r w:rsidRPr="00750772">
        <w:rPr>
          <w:rFonts w:ascii="Book Antiqua" w:hAnsi="Book Antiqua"/>
        </w:rPr>
        <w:t xml:space="preserve"> </w:t>
      </w:r>
      <w:proofErr w:type="spellStart"/>
      <w:r w:rsidRPr="00750772">
        <w:rPr>
          <w:rFonts w:ascii="Book Antiqua" w:hAnsi="Book Antiqua"/>
        </w:rPr>
        <w:t>Uzel</w:t>
      </w:r>
      <w:proofErr w:type="spellEnd"/>
      <w:r w:rsidRPr="00750772">
        <w:rPr>
          <w:rFonts w:ascii="Book Antiqua" w:hAnsi="Book Antiqua"/>
        </w:rPr>
        <w:t xml:space="preserve"> AG, </w:t>
      </w:r>
      <w:proofErr w:type="spellStart"/>
      <w:r w:rsidRPr="00750772">
        <w:rPr>
          <w:rFonts w:ascii="Book Antiqua" w:hAnsi="Book Antiqua"/>
        </w:rPr>
        <w:t>Yılmazbaş</w:t>
      </w:r>
      <w:proofErr w:type="spellEnd"/>
      <w:r w:rsidRPr="00750772">
        <w:rPr>
          <w:rFonts w:ascii="Book Antiqua" w:hAnsi="Book Antiqua"/>
        </w:rPr>
        <w:t xml:space="preserve"> P. Decentration and Tilt of Intraocular Lens after Posterior Capsulotomy. </w:t>
      </w:r>
      <w:proofErr w:type="spellStart"/>
      <w:r w:rsidRPr="00750772">
        <w:rPr>
          <w:rFonts w:ascii="Book Antiqua" w:hAnsi="Book Antiqua"/>
          <w:i/>
          <w:iCs/>
        </w:rPr>
        <w:t>Semin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766-771 [PMID: 29485320 DOI: 10.1080/08820538.2018.1443146]</w:t>
      </w:r>
    </w:p>
    <w:p w14:paraId="500550A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10 </w:t>
      </w:r>
      <w:proofErr w:type="spellStart"/>
      <w:r w:rsidRPr="00750772">
        <w:rPr>
          <w:rFonts w:ascii="Book Antiqua" w:hAnsi="Book Antiqua"/>
          <w:b/>
          <w:bCs/>
        </w:rPr>
        <w:t>Mastropasqua</w:t>
      </w:r>
      <w:proofErr w:type="spellEnd"/>
      <w:r w:rsidRPr="00750772">
        <w:rPr>
          <w:rFonts w:ascii="Book Antiqua" w:hAnsi="Book Antiqua"/>
          <w:b/>
          <w:bCs/>
        </w:rPr>
        <w:t xml:space="preserve"> R</w:t>
      </w:r>
      <w:r w:rsidRPr="00750772">
        <w:rPr>
          <w:rFonts w:ascii="Book Antiqua" w:hAnsi="Book Antiqua"/>
        </w:rPr>
        <w:t xml:space="preserve">, Toto L, </w:t>
      </w:r>
      <w:proofErr w:type="spellStart"/>
      <w:r w:rsidRPr="00750772">
        <w:rPr>
          <w:rFonts w:ascii="Book Antiqua" w:hAnsi="Book Antiqua"/>
        </w:rPr>
        <w:t>Vecchiarino</w:t>
      </w:r>
      <w:proofErr w:type="spellEnd"/>
      <w:r w:rsidRPr="00750772">
        <w:rPr>
          <w:rFonts w:ascii="Book Antiqua" w:hAnsi="Book Antiqua"/>
        </w:rPr>
        <w:t xml:space="preserve"> L, </w:t>
      </w:r>
      <w:proofErr w:type="spellStart"/>
      <w:r w:rsidRPr="00750772">
        <w:rPr>
          <w:rFonts w:ascii="Book Antiqua" w:hAnsi="Book Antiqua"/>
        </w:rPr>
        <w:t>Falconio</w:t>
      </w:r>
      <w:proofErr w:type="spellEnd"/>
      <w:r w:rsidRPr="00750772">
        <w:rPr>
          <w:rFonts w:ascii="Book Antiqua" w:hAnsi="Book Antiqua"/>
        </w:rPr>
        <w:t xml:space="preserve"> G, Nicola MD, </w:t>
      </w:r>
      <w:proofErr w:type="spellStart"/>
      <w:r w:rsidRPr="00750772">
        <w:rPr>
          <w:rFonts w:ascii="Book Antiqua" w:hAnsi="Book Antiqua"/>
        </w:rPr>
        <w:t>Mastropasqua</w:t>
      </w:r>
      <w:proofErr w:type="spellEnd"/>
      <w:r w:rsidRPr="00750772">
        <w:rPr>
          <w:rFonts w:ascii="Book Antiqua" w:hAnsi="Book Antiqua"/>
        </w:rPr>
        <w:t xml:space="preserve"> A. Multifocal IOL implant with or without capsular tension ring: study of wavefront error and visual performance. </w:t>
      </w:r>
      <w:proofErr w:type="spellStart"/>
      <w:r w:rsidRPr="00750772">
        <w:rPr>
          <w:rFonts w:ascii="Book Antiqua" w:hAnsi="Book Antiqua"/>
          <w:i/>
          <w:iCs/>
        </w:rPr>
        <w:t>Eur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2013; </w:t>
      </w:r>
      <w:r w:rsidRPr="00750772">
        <w:rPr>
          <w:rFonts w:ascii="Book Antiqua" w:hAnsi="Book Antiqua"/>
          <w:b/>
          <w:bCs/>
        </w:rPr>
        <w:t>23</w:t>
      </w:r>
      <w:r w:rsidRPr="00750772">
        <w:rPr>
          <w:rFonts w:ascii="Book Antiqua" w:hAnsi="Book Antiqua"/>
        </w:rPr>
        <w:t>: 510-517 [PMID: 23516249 DOI: 10.5301/ejo.5000258]</w:t>
      </w:r>
    </w:p>
    <w:p w14:paraId="76F476B3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11 </w:t>
      </w:r>
      <w:r w:rsidRPr="00750772">
        <w:rPr>
          <w:rFonts w:ascii="Book Antiqua" w:hAnsi="Book Antiqua"/>
          <w:b/>
          <w:bCs/>
        </w:rPr>
        <w:t>Zhang C,</w:t>
      </w:r>
      <w:r w:rsidRPr="00750772">
        <w:rPr>
          <w:rFonts w:ascii="Book Antiqua" w:hAnsi="Book Antiqua"/>
        </w:rPr>
        <w:t xml:space="preserve"> Zhang M, Zhang B, Wang S, Wang Y. Comparison of the Stability of Two Intraocular Lenses in Primary Angle-Closure Glaucoma after Phacoemulsification. </w:t>
      </w:r>
      <w:r w:rsidRPr="001C793A">
        <w:rPr>
          <w:rFonts w:ascii="Book Antiqua" w:hAnsi="Book Antiqua"/>
          <w:i/>
        </w:rPr>
        <w:t xml:space="preserve">J </w:t>
      </w:r>
      <w:proofErr w:type="spellStart"/>
      <w:r w:rsidRPr="001C793A">
        <w:rPr>
          <w:rFonts w:ascii="Book Antiqua" w:hAnsi="Book Antiqua"/>
          <w:i/>
        </w:rPr>
        <w:t>Ophthalmol</w:t>
      </w:r>
      <w:proofErr w:type="spellEnd"/>
      <w:r w:rsidRPr="00750772">
        <w:rPr>
          <w:rFonts w:ascii="Book Antiqua" w:hAnsi="Book Antiqua"/>
        </w:rPr>
        <w:t xml:space="preserve"> 2020; </w:t>
      </w:r>
      <w:r w:rsidRPr="001C793A">
        <w:rPr>
          <w:rFonts w:ascii="Book Antiqua" w:hAnsi="Book Antiqua"/>
          <w:b/>
        </w:rPr>
        <w:t>20:</w:t>
      </w:r>
      <w:r w:rsidRPr="00750772">
        <w:rPr>
          <w:rFonts w:ascii="Book Antiqua" w:hAnsi="Book Antiqua"/>
        </w:rPr>
        <w:t xml:space="preserve"> 1-5 [DOI: 10.1155/2020/9284245]</w:t>
      </w:r>
    </w:p>
    <w:p w14:paraId="1B7AB547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12 </w:t>
      </w:r>
      <w:r w:rsidRPr="00750772">
        <w:rPr>
          <w:rFonts w:ascii="Book Antiqua" w:hAnsi="Book Antiqua"/>
          <w:b/>
          <w:bCs/>
        </w:rPr>
        <w:t>Yu F</w:t>
      </w:r>
      <w:r w:rsidRPr="00750772">
        <w:rPr>
          <w:rFonts w:ascii="Book Antiqua" w:hAnsi="Book Antiqua"/>
        </w:rPr>
        <w:t xml:space="preserve">, Chang P, Li J, Zhou Y, Zhao Y. [Comparative study of the tilt, decentration and higher-order aberrations (HOA) of single-piece and 3-piece </w:t>
      </w:r>
      <w:proofErr w:type="spellStart"/>
      <w:r w:rsidRPr="00750772">
        <w:rPr>
          <w:rFonts w:ascii="Book Antiqua" w:hAnsi="Book Antiqua"/>
        </w:rPr>
        <w:t>tecnis</w:t>
      </w:r>
      <w:proofErr w:type="spellEnd"/>
      <w:r w:rsidRPr="00750772">
        <w:rPr>
          <w:rFonts w:ascii="Book Antiqua" w:hAnsi="Book Antiqua"/>
        </w:rPr>
        <w:t xml:space="preserve"> aspheric intraocular lenses]. </w:t>
      </w:r>
      <w:proofErr w:type="spellStart"/>
      <w:r w:rsidRPr="00750772">
        <w:rPr>
          <w:rFonts w:ascii="Book Antiqua" w:hAnsi="Book Antiqua"/>
          <w:i/>
          <w:iCs/>
        </w:rPr>
        <w:t>Zhonghua</w:t>
      </w:r>
      <w:proofErr w:type="spellEnd"/>
      <w:r w:rsidRPr="00750772">
        <w:rPr>
          <w:rFonts w:ascii="Book Antiqua" w:hAnsi="Book Antiqua"/>
          <w:i/>
          <w:iCs/>
        </w:rPr>
        <w:t xml:space="preserve"> Yan </w:t>
      </w:r>
      <w:proofErr w:type="spellStart"/>
      <w:r w:rsidRPr="00750772">
        <w:rPr>
          <w:rFonts w:ascii="Book Antiqua" w:hAnsi="Book Antiqua"/>
          <w:i/>
          <w:iCs/>
        </w:rPr>
        <w:t>Ke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Za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Zhi</w:t>
      </w:r>
      <w:proofErr w:type="spellEnd"/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51</w:t>
      </w:r>
      <w:r w:rsidRPr="00750772">
        <w:rPr>
          <w:rFonts w:ascii="Book Antiqua" w:hAnsi="Book Antiqua"/>
        </w:rPr>
        <w:t>: 270-275 [PMID: 26081230 DOI: 10.3760/cma.j.issn.0412-4081.2015.04.008]</w:t>
      </w:r>
    </w:p>
    <w:p w14:paraId="4D892F3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13 </w:t>
      </w:r>
      <w:r w:rsidRPr="00750772">
        <w:rPr>
          <w:rFonts w:ascii="Book Antiqua" w:hAnsi="Book Antiqua"/>
          <w:b/>
          <w:bCs/>
        </w:rPr>
        <w:t>Chen Y</w:t>
      </w:r>
      <w:r w:rsidRPr="00750772">
        <w:rPr>
          <w:rFonts w:ascii="Book Antiqua" w:hAnsi="Book Antiqua"/>
        </w:rPr>
        <w:t xml:space="preserve">, Wang X, Zhou CD, Wu Q. Evaluation of visual quality of spherical and aspherical intraocular lenses by Optical Quality Analysis System. </w:t>
      </w:r>
      <w:proofErr w:type="spellStart"/>
      <w:r w:rsidRPr="00750772">
        <w:rPr>
          <w:rFonts w:ascii="Book Antiqua" w:hAnsi="Book Antiqua"/>
          <w:i/>
          <w:iCs/>
        </w:rPr>
        <w:t>Int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10</w:t>
      </w:r>
      <w:r w:rsidRPr="00750772">
        <w:rPr>
          <w:rFonts w:ascii="Book Antiqua" w:hAnsi="Book Antiqua"/>
        </w:rPr>
        <w:t>: 914-918 [PMID: 28730082 DOI: 10.18240/ijo.2017.06.13]</w:t>
      </w:r>
    </w:p>
    <w:p w14:paraId="22E4792B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14 </w:t>
      </w:r>
      <w:proofErr w:type="spellStart"/>
      <w:r w:rsidRPr="00750772">
        <w:rPr>
          <w:rFonts w:ascii="Book Antiqua" w:hAnsi="Book Antiqua"/>
          <w:b/>
          <w:bCs/>
        </w:rPr>
        <w:t>Asbell</w:t>
      </w:r>
      <w:proofErr w:type="spellEnd"/>
      <w:r w:rsidRPr="00750772">
        <w:rPr>
          <w:rFonts w:ascii="Book Antiqua" w:hAnsi="Book Antiqua"/>
          <w:b/>
          <w:bCs/>
        </w:rPr>
        <w:t xml:space="preserve"> PA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Dualan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Mindel</w:t>
      </w:r>
      <w:proofErr w:type="spellEnd"/>
      <w:r w:rsidRPr="00750772">
        <w:rPr>
          <w:rFonts w:ascii="Book Antiqua" w:hAnsi="Book Antiqua"/>
        </w:rPr>
        <w:t xml:space="preserve"> J, Brocks D, Ahmad M, Epstein S. Age-related cataract. </w:t>
      </w:r>
      <w:r w:rsidRPr="00750772">
        <w:rPr>
          <w:rFonts w:ascii="Book Antiqua" w:hAnsi="Book Antiqua"/>
          <w:i/>
          <w:iCs/>
        </w:rPr>
        <w:t>Lancet</w:t>
      </w:r>
      <w:r w:rsidRPr="00750772">
        <w:rPr>
          <w:rFonts w:ascii="Book Antiqua" w:hAnsi="Book Antiqua"/>
        </w:rPr>
        <w:t xml:space="preserve"> 2005; </w:t>
      </w:r>
      <w:r w:rsidRPr="00750772">
        <w:rPr>
          <w:rFonts w:ascii="Book Antiqua" w:hAnsi="Book Antiqua"/>
          <w:b/>
          <w:bCs/>
        </w:rPr>
        <w:t>365</w:t>
      </w:r>
      <w:r w:rsidRPr="00750772">
        <w:rPr>
          <w:rFonts w:ascii="Book Antiqua" w:hAnsi="Book Antiqua"/>
        </w:rPr>
        <w:t>: 599-609 [PMID: 15708105 DOI: 10.1016/S0140-6736(05)17911-2]</w:t>
      </w:r>
    </w:p>
    <w:p w14:paraId="32091E9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15 </w:t>
      </w:r>
      <w:r w:rsidRPr="00750772">
        <w:rPr>
          <w:rFonts w:ascii="Book Antiqua" w:hAnsi="Book Antiqua"/>
          <w:b/>
          <w:bCs/>
        </w:rPr>
        <w:t>Pérez-</w:t>
      </w:r>
      <w:proofErr w:type="spellStart"/>
      <w:r w:rsidRPr="00750772">
        <w:rPr>
          <w:rFonts w:ascii="Book Antiqua" w:hAnsi="Book Antiqua"/>
          <w:b/>
          <w:bCs/>
        </w:rPr>
        <w:t>Gracia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Varea</w:t>
      </w:r>
      <w:proofErr w:type="spellEnd"/>
      <w:r w:rsidRPr="00750772">
        <w:rPr>
          <w:rFonts w:ascii="Book Antiqua" w:hAnsi="Book Antiqua"/>
        </w:rPr>
        <w:t xml:space="preserve"> A, Ares J, </w:t>
      </w:r>
      <w:proofErr w:type="spellStart"/>
      <w:r w:rsidRPr="00750772">
        <w:rPr>
          <w:rFonts w:ascii="Book Antiqua" w:hAnsi="Book Antiqua"/>
        </w:rPr>
        <w:t>Vallés</w:t>
      </w:r>
      <w:proofErr w:type="spellEnd"/>
      <w:r w:rsidRPr="00750772">
        <w:rPr>
          <w:rFonts w:ascii="Book Antiqua" w:hAnsi="Book Antiqua"/>
        </w:rPr>
        <w:t xml:space="preserve"> JA, </w:t>
      </w:r>
      <w:proofErr w:type="spellStart"/>
      <w:r w:rsidRPr="00750772">
        <w:rPr>
          <w:rFonts w:ascii="Book Antiqua" w:hAnsi="Book Antiqua"/>
        </w:rPr>
        <w:t>Remón</w:t>
      </w:r>
      <w:proofErr w:type="spellEnd"/>
      <w:r w:rsidRPr="00750772">
        <w:rPr>
          <w:rFonts w:ascii="Book Antiqua" w:hAnsi="Book Antiqua"/>
        </w:rPr>
        <w:t xml:space="preserve"> L. Evaluation of the optical performance for aspheric intraocular lenses in relation with tilt and decenter errors.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e0232546 [PMID: 32365135 DOI: 10.1371/journal.pone.0232546]</w:t>
      </w:r>
    </w:p>
    <w:p w14:paraId="22E77AF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lastRenderedPageBreak/>
        <w:t xml:space="preserve">16 </w:t>
      </w:r>
      <w:proofErr w:type="spellStart"/>
      <w:r w:rsidRPr="00750772">
        <w:rPr>
          <w:rFonts w:ascii="Book Antiqua" w:hAnsi="Book Antiqua"/>
          <w:b/>
          <w:bCs/>
        </w:rPr>
        <w:t>Langenbucher</w:t>
      </w:r>
      <w:proofErr w:type="spellEnd"/>
      <w:r w:rsidRPr="00750772">
        <w:rPr>
          <w:rFonts w:ascii="Book Antiqua" w:hAnsi="Book Antiqua"/>
          <w:b/>
          <w:bCs/>
        </w:rPr>
        <w:t xml:space="preserve"> A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Omidi</w:t>
      </w:r>
      <w:proofErr w:type="spellEnd"/>
      <w:r w:rsidRPr="00750772">
        <w:rPr>
          <w:rFonts w:ascii="Book Antiqua" w:hAnsi="Book Antiqua"/>
        </w:rPr>
        <w:t xml:space="preserve"> P, </w:t>
      </w:r>
      <w:proofErr w:type="spellStart"/>
      <w:r w:rsidRPr="00750772">
        <w:rPr>
          <w:rFonts w:ascii="Book Antiqua" w:hAnsi="Book Antiqua"/>
        </w:rPr>
        <w:t>Eppig</w:t>
      </w:r>
      <w:proofErr w:type="spellEnd"/>
      <w:r w:rsidRPr="00750772">
        <w:rPr>
          <w:rFonts w:ascii="Book Antiqua" w:hAnsi="Book Antiqua"/>
        </w:rPr>
        <w:t xml:space="preserve"> T, </w:t>
      </w:r>
      <w:proofErr w:type="spellStart"/>
      <w:r w:rsidRPr="00750772">
        <w:rPr>
          <w:rFonts w:ascii="Book Antiqua" w:hAnsi="Book Antiqua"/>
        </w:rPr>
        <w:t>Szentmáry</w:t>
      </w:r>
      <w:proofErr w:type="spellEnd"/>
      <w:r w:rsidRPr="00750772">
        <w:rPr>
          <w:rFonts w:ascii="Book Antiqua" w:hAnsi="Book Antiqua"/>
        </w:rPr>
        <w:t xml:space="preserve"> N, </w:t>
      </w:r>
      <w:proofErr w:type="spellStart"/>
      <w:r w:rsidRPr="00750772">
        <w:rPr>
          <w:rFonts w:ascii="Book Antiqua" w:hAnsi="Book Antiqua"/>
        </w:rPr>
        <w:t>Menapace</w:t>
      </w:r>
      <w:proofErr w:type="spellEnd"/>
      <w:r w:rsidRPr="00750772">
        <w:rPr>
          <w:rFonts w:ascii="Book Antiqua" w:hAnsi="Book Antiqua"/>
        </w:rPr>
        <w:t xml:space="preserve"> R, Hoffmann P. [Combination of lens decentration and tilt in </w:t>
      </w:r>
      <w:proofErr w:type="spellStart"/>
      <w:r w:rsidRPr="00750772">
        <w:rPr>
          <w:rFonts w:ascii="Book Antiqua" w:hAnsi="Book Antiqua"/>
        </w:rPr>
        <w:t>phakic</w:t>
      </w:r>
      <w:proofErr w:type="spellEnd"/>
      <w:r w:rsidRPr="00750772">
        <w:rPr>
          <w:rFonts w:ascii="Book Antiqua" w:hAnsi="Book Antiqua"/>
        </w:rPr>
        <w:t xml:space="preserve"> and </w:t>
      </w:r>
      <w:proofErr w:type="spellStart"/>
      <w:r w:rsidRPr="00750772">
        <w:rPr>
          <w:rFonts w:ascii="Book Antiqua" w:hAnsi="Book Antiqua"/>
        </w:rPr>
        <w:t>pseudophakic</w:t>
      </w:r>
      <w:proofErr w:type="spellEnd"/>
      <w:r w:rsidRPr="00750772">
        <w:rPr>
          <w:rFonts w:ascii="Book Antiqua" w:hAnsi="Book Antiqua"/>
        </w:rPr>
        <w:t xml:space="preserve"> eyes-Optical simulation of defocus, astigmatism and coma]. </w:t>
      </w:r>
      <w:proofErr w:type="spellStart"/>
      <w:r w:rsidRPr="00750772">
        <w:rPr>
          <w:rFonts w:ascii="Book Antiqua" w:hAnsi="Book Antiqua"/>
          <w:i/>
          <w:iCs/>
        </w:rPr>
        <w:t>Ophthalmologe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118</w:t>
      </w:r>
      <w:r w:rsidRPr="00750772">
        <w:rPr>
          <w:rFonts w:ascii="Book Antiqua" w:hAnsi="Book Antiqua"/>
        </w:rPr>
        <w:t>: 828-837 [PMID: 32997197 DOI: 10.1007/s00347-020-01235-x]</w:t>
      </w:r>
    </w:p>
    <w:p w14:paraId="256650F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17 </w:t>
      </w:r>
      <w:r w:rsidRPr="00750772">
        <w:rPr>
          <w:rFonts w:ascii="Book Antiqua" w:hAnsi="Book Antiqua"/>
          <w:b/>
          <w:bCs/>
        </w:rPr>
        <w:t>Thompson J</w:t>
      </w:r>
      <w:r w:rsidRPr="00750772">
        <w:rPr>
          <w:rFonts w:ascii="Book Antiqua" w:hAnsi="Book Antiqua"/>
        </w:rPr>
        <w:t xml:space="preserve">, Lakhani N. Cataracts. </w:t>
      </w:r>
      <w:r w:rsidRPr="00750772">
        <w:rPr>
          <w:rFonts w:ascii="Book Antiqua" w:hAnsi="Book Antiqua"/>
          <w:i/>
          <w:iCs/>
        </w:rPr>
        <w:t>Prim Care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42</w:t>
      </w:r>
      <w:r w:rsidRPr="00750772">
        <w:rPr>
          <w:rFonts w:ascii="Book Antiqua" w:hAnsi="Book Antiqua"/>
        </w:rPr>
        <w:t>: 409-423 [PMID: 26319346 DOI: 10.1016/j.pop.2015.05.012]</w:t>
      </w:r>
    </w:p>
    <w:p w14:paraId="613C1241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18 </w:t>
      </w:r>
      <w:r w:rsidRPr="00750772">
        <w:rPr>
          <w:rFonts w:ascii="Book Antiqua" w:hAnsi="Book Antiqua"/>
          <w:b/>
          <w:bCs/>
        </w:rPr>
        <w:t>Pérez-Merino P</w:t>
      </w:r>
      <w:r w:rsidRPr="00750772">
        <w:rPr>
          <w:rFonts w:ascii="Book Antiqua" w:hAnsi="Book Antiqua"/>
        </w:rPr>
        <w:t xml:space="preserve">, Marcos S. Effect of intraocular lens decentration on image quality tested in a custom model eye.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44</w:t>
      </w:r>
      <w:r w:rsidRPr="00750772">
        <w:rPr>
          <w:rFonts w:ascii="Book Antiqua" w:hAnsi="Book Antiqua"/>
        </w:rPr>
        <w:t>: 889-896 [PMID: 30055694 DOI: 10.1016/j.jcrs.2018.02.025]</w:t>
      </w:r>
    </w:p>
    <w:p w14:paraId="5895263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19 </w:t>
      </w:r>
      <w:proofErr w:type="spellStart"/>
      <w:r w:rsidRPr="00750772">
        <w:rPr>
          <w:rFonts w:ascii="Book Antiqua" w:hAnsi="Book Antiqua"/>
          <w:b/>
          <w:bCs/>
        </w:rPr>
        <w:t>McKelvie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McArdle</w:t>
      </w:r>
      <w:proofErr w:type="spellEnd"/>
      <w:r w:rsidRPr="00750772">
        <w:rPr>
          <w:rFonts w:ascii="Book Antiqua" w:hAnsi="Book Antiqua"/>
        </w:rPr>
        <w:t xml:space="preserve"> B, McGhee C. The influence of tilt, decentration, and pupil size on the higher-order aberration profile of aspheric intraocular lenses.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2011; </w:t>
      </w:r>
      <w:r w:rsidRPr="00750772">
        <w:rPr>
          <w:rFonts w:ascii="Book Antiqua" w:hAnsi="Book Antiqua"/>
          <w:b/>
          <w:bCs/>
        </w:rPr>
        <w:t>118</w:t>
      </w:r>
      <w:r w:rsidRPr="00750772">
        <w:rPr>
          <w:rFonts w:ascii="Book Antiqua" w:hAnsi="Book Antiqua"/>
        </w:rPr>
        <w:t>: 1724-1731 [PMID: 21665282 DOI: 10.1016/j.ophtha.2011.02.025]</w:t>
      </w:r>
    </w:p>
    <w:p w14:paraId="6CE9288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20 </w:t>
      </w:r>
      <w:r w:rsidRPr="00750772">
        <w:rPr>
          <w:rFonts w:ascii="Book Antiqua" w:hAnsi="Book Antiqua"/>
          <w:b/>
          <w:bCs/>
        </w:rPr>
        <w:t>Rosales P</w:t>
      </w:r>
      <w:r w:rsidRPr="00750772">
        <w:rPr>
          <w:rFonts w:ascii="Book Antiqua" w:hAnsi="Book Antiqua"/>
        </w:rPr>
        <w:t xml:space="preserve">, Marcos S. Customized computer models of eyes with intraocular lenses. </w:t>
      </w:r>
      <w:r w:rsidRPr="00750772">
        <w:rPr>
          <w:rFonts w:ascii="Book Antiqua" w:hAnsi="Book Antiqua"/>
          <w:i/>
          <w:iCs/>
        </w:rPr>
        <w:t>Opt Express</w:t>
      </w:r>
      <w:r w:rsidRPr="00750772">
        <w:rPr>
          <w:rFonts w:ascii="Book Antiqua" w:hAnsi="Book Antiqua"/>
        </w:rPr>
        <w:t xml:space="preserve"> 2007;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2204-2218 [PMID: 19532456 DOI: 10.1364/oe.15.002204]</w:t>
      </w:r>
    </w:p>
    <w:p w14:paraId="47C4EDF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21 </w:t>
      </w:r>
      <w:r w:rsidRPr="00750772">
        <w:rPr>
          <w:rFonts w:ascii="Book Antiqua" w:hAnsi="Book Antiqua"/>
          <w:b/>
          <w:bCs/>
        </w:rPr>
        <w:t>He W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Qiu</w:t>
      </w:r>
      <w:proofErr w:type="spellEnd"/>
      <w:r w:rsidRPr="00750772">
        <w:rPr>
          <w:rFonts w:ascii="Book Antiqua" w:hAnsi="Book Antiqua"/>
        </w:rPr>
        <w:t xml:space="preserve"> X, Zhang S, Du Y, Zhang Y, Lu Y, Zhu X. Comparison of long-term decentration and tilt in two types of multifocal intraocular lenses with OPD-Scan III aberrometer. </w:t>
      </w:r>
      <w:r w:rsidRPr="00750772">
        <w:rPr>
          <w:rFonts w:ascii="Book Antiqua" w:hAnsi="Book Antiqua"/>
          <w:i/>
          <w:iCs/>
        </w:rPr>
        <w:t>Eye (</w:t>
      </w:r>
      <w:proofErr w:type="spellStart"/>
      <w:r w:rsidRPr="00750772">
        <w:rPr>
          <w:rFonts w:ascii="Book Antiqua" w:hAnsi="Book Antiqua"/>
          <w:i/>
          <w:iCs/>
        </w:rPr>
        <w:t>Lond</w:t>
      </w:r>
      <w:proofErr w:type="spellEnd"/>
      <w:r w:rsidRPr="00750772">
        <w:rPr>
          <w:rFonts w:ascii="Book Antiqua" w:hAnsi="Book Antiqua"/>
          <w:i/>
          <w:iCs/>
        </w:rPr>
        <w:t>)</w:t>
      </w:r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32</w:t>
      </w:r>
      <w:r w:rsidRPr="00750772">
        <w:rPr>
          <w:rFonts w:ascii="Book Antiqua" w:hAnsi="Book Antiqua"/>
        </w:rPr>
        <w:t>: 1237-1243 [PMID: 29520045 DOI: 10.1038/s41433-018-0068-5]</w:t>
      </w:r>
    </w:p>
    <w:p w14:paraId="68E98FE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22 </w:t>
      </w:r>
      <w:r w:rsidRPr="00750772">
        <w:rPr>
          <w:rFonts w:ascii="Book Antiqua" w:hAnsi="Book Antiqua"/>
          <w:b/>
          <w:bCs/>
        </w:rPr>
        <w:t>Kim MJ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Yoo</w:t>
      </w:r>
      <w:proofErr w:type="spellEnd"/>
      <w:r w:rsidRPr="00750772">
        <w:rPr>
          <w:rFonts w:ascii="Book Antiqua" w:hAnsi="Book Antiqua"/>
        </w:rPr>
        <w:t xml:space="preserve"> YS, </w:t>
      </w:r>
      <w:proofErr w:type="spellStart"/>
      <w:r w:rsidRPr="00750772">
        <w:rPr>
          <w:rFonts w:ascii="Book Antiqua" w:hAnsi="Book Antiqua"/>
        </w:rPr>
        <w:t>Joo</w:t>
      </w:r>
      <w:proofErr w:type="spellEnd"/>
      <w:r w:rsidRPr="00750772">
        <w:rPr>
          <w:rFonts w:ascii="Book Antiqua" w:hAnsi="Book Antiqua"/>
        </w:rPr>
        <w:t xml:space="preserve"> CK, Yoon G. Evaluation of optical performance of 4 aspheric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lenses using an optical bench system: Influence of pupil size, decentration, and rotation.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41</w:t>
      </w:r>
      <w:r w:rsidRPr="00750772">
        <w:rPr>
          <w:rFonts w:ascii="Book Antiqua" w:hAnsi="Book Antiqua"/>
        </w:rPr>
        <w:t>: 2274-2282 [PMID: 26703305 DOI: 10.1016/j.jcrs.2015.10.059]</w:t>
      </w:r>
    </w:p>
    <w:p w14:paraId="634301E3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23 </w:t>
      </w:r>
      <w:r w:rsidRPr="00750772">
        <w:rPr>
          <w:rFonts w:ascii="Book Antiqua" w:hAnsi="Book Antiqua"/>
          <w:b/>
          <w:bCs/>
        </w:rPr>
        <w:t>Zhang B</w:t>
      </w:r>
      <w:r w:rsidRPr="00750772">
        <w:rPr>
          <w:rFonts w:ascii="Book Antiqua" w:hAnsi="Book Antiqua"/>
        </w:rPr>
        <w:t xml:space="preserve">, Ma JX, Liu DY, Du YH, Guo CR, Cui YX. Optical performance of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lenses in the presence of decentration. </w:t>
      </w:r>
      <w:proofErr w:type="spellStart"/>
      <w:r w:rsidRPr="00750772">
        <w:rPr>
          <w:rFonts w:ascii="Book Antiqua" w:hAnsi="Book Antiqua"/>
          <w:i/>
          <w:iCs/>
        </w:rPr>
        <w:t>Int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8</w:t>
      </w:r>
      <w:r w:rsidRPr="00750772">
        <w:rPr>
          <w:rFonts w:ascii="Book Antiqua" w:hAnsi="Book Antiqua"/>
        </w:rPr>
        <w:t>: 730-735 [PMID: 26309871 DOI: 10.3980/j.issn.2222-3959.2015.04.16]</w:t>
      </w:r>
    </w:p>
    <w:p w14:paraId="1CAC414D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24 </w:t>
      </w:r>
      <w:proofErr w:type="spellStart"/>
      <w:r w:rsidRPr="00750772">
        <w:rPr>
          <w:rFonts w:ascii="Book Antiqua" w:hAnsi="Book Antiqua"/>
          <w:b/>
          <w:bCs/>
        </w:rPr>
        <w:t>Schrecker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Seitz B, </w:t>
      </w:r>
      <w:proofErr w:type="spellStart"/>
      <w:r w:rsidRPr="00750772">
        <w:rPr>
          <w:rFonts w:ascii="Book Antiqua" w:hAnsi="Book Antiqua"/>
        </w:rPr>
        <w:t>Langenbucher</w:t>
      </w:r>
      <w:proofErr w:type="spellEnd"/>
      <w:r w:rsidRPr="00750772">
        <w:rPr>
          <w:rFonts w:ascii="Book Antiqua" w:hAnsi="Book Antiqua"/>
        </w:rPr>
        <w:t xml:space="preserve"> A. [Performance of a new 7</w:t>
      </w:r>
      <w:r w:rsidRPr="00750772">
        <w:t> </w:t>
      </w:r>
      <w:r w:rsidRPr="00750772">
        <w:rPr>
          <w:rFonts w:ascii="Book Antiqua" w:hAnsi="Book Antiqua"/>
        </w:rPr>
        <w:t>mm intraocular lens with follow-up over 1.5</w:t>
      </w:r>
      <w:r w:rsidRPr="00750772">
        <w:rPr>
          <w:rFonts w:ascii="Book Antiqua" w:hAnsi="Book Antiqua" w:cs="Book Antiqua"/>
        </w:rPr>
        <w:t> </w:t>
      </w:r>
      <w:r w:rsidRPr="00750772">
        <w:rPr>
          <w:rFonts w:ascii="Book Antiqua" w:hAnsi="Book Antiqua"/>
        </w:rPr>
        <w:t xml:space="preserve">years]. </w:t>
      </w:r>
      <w:proofErr w:type="spellStart"/>
      <w:r w:rsidRPr="00750772">
        <w:rPr>
          <w:rFonts w:ascii="Book Antiqua" w:hAnsi="Book Antiqua"/>
          <w:i/>
          <w:iCs/>
        </w:rPr>
        <w:t>Ophthalmologe</w:t>
      </w:r>
      <w:proofErr w:type="spellEnd"/>
      <w:r w:rsidRPr="00750772">
        <w:rPr>
          <w:rFonts w:ascii="Book Antiqua" w:hAnsi="Book Antiqua"/>
        </w:rPr>
        <w:t xml:space="preserve"> 2021 [PMID: 34609609 DOI: 10.1007/s00347-021-01504-3]</w:t>
      </w:r>
    </w:p>
    <w:p w14:paraId="1751E6A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lastRenderedPageBreak/>
        <w:t xml:space="preserve">25 </w:t>
      </w:r>
      <w:proofErr w:type="spellStart"/>
      <w:r w:rsidRPr="00750772">
        <w:rPr>
          <w:rFonts w:ascii="Book Antiqua" w:hAnsi="Book Antiqua"/>
          <w:b/>
          <w:bCs/>
        </w:rPr>
        <w:t>Tandogan</w:t>
      </w:r>
      <w:proofErr w:type="spellEnd"/>
      <w:r w:rsidRPr="00750772">
        <w:rPr>
          <w:rFonts w:ascii="Book Antiqua" w:hAnsi="Book Antiqua"/>
          <w:b/>
          <w:bCs/>
        </w:rPr>
        <w:t xml:space="preserve"> T</w:t>
      </w:r>
      <w:r w:rsidRPr="00750772">
        <w:rPr>
          <w:rFonts w:ascii="Book Antiqua" w:hAnsi="Book Antiqua"/>
        </w:rPr>
        <w:t xml:space="preserve">, Son HS, Choi CY, </w:t>
      </w:r>
      <w:proofErr w:type="spellStart"/>
      <w:r w:rsidRPr="00750772">
        <w:rPr>
          <w:rFonts w:ascii="Book Antiqua" w:hAnsi="Book Antiqua"/>
        </w:rPr>
        <w:t>Knorz</w:t>
      </w:r>
      <w:proofErr w:type="spellEnd"/>
      <w:r w:rsidRPr="00750772">
        <w:rPr>
          <w:rFonts w:ascii="Book Antiqua" w:hAnsi="Book Antiqua"/>
        </w:rPr>
        <w:t xml:space="preserve"> MC, </w:t>
      </w:r>
      <w:proofErr w:type="spellStart"/>
      <w:r w:rsidRPr="00750772">
        <w:rPr>
          <w:rFonts w:ascii="Book Antiqua" w:hAnsi="Book Antiqua"/>
        </w:rPr>
        <w:t>Auffarth</w:t>
      </w:r>
      <w:proofErr w:type="spellEnd"/>
      <w:r w:rsidRPr="00750772">
        <w:rPr>
          <w:rFonts w:ascii="Book Antiqua" w:hAnsi="Book Antiqua"/>
        </w:rPr>
        <w:t xml:space="preserve"> GU, </w:t>
      </w:r>
      <w:proofErr w:type="spellStart"/>
      <w:r w:rsidRPr="00750772">
        <w:rPr>
          <w:rFonts w:ascii="Book Antiqua" w:hAnsi="Book Antiqua"/>
        </w:rPr>
        <w:t>Khoramnia</w:t>
      </w:r>
      <w:proofErr w:type="spellEnd"/>
      <w:r w:rsidRPr="00750772">
        <w:rPr>
          <w:rFonts w:ascii="Book Antiqua" w:hAnsi="Book Antiqua"/>
        </w:rPr>
        <w:t xml:space="preserve"> R. Laboratory Evaluation of the Influence of Decentration and Pupil Size on the Optical Performance of a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, Bifocal, and Trifocal Intraocular Lens.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808-812 [PMID: 29227508 DOI: 10.3928/1081597X-20171004-02]</w:t>
      </w:r>
    </w:p>
    <w:p w14:paraId="3C0ACA5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26 </w:t>
      </w:r>
      <w:r w:rsidRPr="00750772">
        <w:rPr>
          <w:rFonts w:ascii="Book Antiqua" w:hAnsi="Book Antiqua"/>
          <w:b/>
          <w:bCs/>
        </w:rPr>
        <w:t>Hayashi K</w:t>
      </w:r>
      <w:r w:rsidRPr="00750772">
        <w:rPr>
          <w:rFonts w:ascii="Book Antiqua" w:hAnsi="Book Antiqua"/>
        </w:rPr>
        <w:t xml:space="preserve">, Hayashi H, Nakao F, Hayashi F. Correlation between pupillary size and intraocular lens decentration and visual acuity of a zonal-progressive multifocal lens and a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 lens.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2001; </w:t>
      </w:r>
      <w:r w:rsidRPr="00750772">
        <w:rPr>
          <w:rFonts w:ascii="Book Antiqua" w:hAnsi="Book Antiqua"/>
          <w:b/>
          <w:bCs/>
        </w:rPr>
        <w:t>108</w:t>
      </w:r>
      <w:r w:rsidRPr="00750772">
        <w:rPr>
          <w:rFonts w:ascii="Book Antiqua" w:hAnsi="Book Antiqua"/>
        </w:rPr>
        <w:t>: 2011-2017 [PMID: 11713071 DOI: 10.1016/s0161-6420(01)00756-4]</w:t>
      </w:r>
    </w:p>
    <w:p w14:paraId="05026459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27 </w:t>
      </w:r>
      <w:r w:rsidRPr="00750772">
        <w:rPr>
          <w:rFonts w:ascii="Book Antiqua" w:hAnsi="Book Antiqua"/>
          <w:b/>
          <w:bCs/>
        </w:rPr>
        <w:t>Liu X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Xie</w:t>
      </w:r>
      <w:proofErr w:type="spellEnd"/>
      <w:r w:rsidRPr="00750772">
        <w:rPr>
          <w:rFonts w:ascii="Book Antiqua" w:hAnsi="Book Antiqua"/>
        </w:rPr>
        <w:t xml:space="preserve"> L, Huang Y. Effects of decentration and tilt at different orientations on the optical performance of a rotationally asymmetric multifocal intraocular lens.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45</w:t>
      </w:r>
      <w:r w:rsidRPr="00750772">
        <w:rPr>
          <w:rFonts w:ascii="Book Antiqua" w:hAnsi="Book Antiqua"/>
        </w:rPr>
        <w:t>: 507-514 [PMID: 30947854 DOI: 10.1016/j.jcrs.2018.10.045]</w:t>
      </w:r>
    </w:p>
    <w:p w14:paraId="47D068E6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28 </w:t>
      </w:r>
      <w:r w:rsidRPr="00750772">
        <w:rPr>
          <w:rFonts w:ascii="Book Antiqua" w:hAnsi="Book Antiqua"/>
          <w:b/>
          <w:bCs/>
        </w:rPr>
        <w:t>Barnett BP</w:t>
      </w:r>
      <w:r w:rsidRPr="00750772">
        <w:rPr>
          <w:rFonts w:ascii="Book Antiqua" w:hAnsi="Book Antiqua"/>
        </w:rPr>
        <w:t xml:space="preserve">. FOCUSED (Femtosecond Optimized Continuous Uncorrected Sight with EDOF and Diffractive Multifocal IOLs) - A Review. </w:t>
      </w:r>
      <w:proofErr w:type="spellStart"/>
      <w:r w:rsidRPr="00750772">
        <w:rPr>
          <w:rFonts w:ascii="Book Antiqua" w:hAnsi="Book Antiqua"/>
          <w:i/>
          <w:iCs/>
        </w:rPr>
        <w:t>Curr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Opin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32</w:t>
      </w:r>
      <w:r w:rsidRPr="00750772">
        <w:rPr>
          <w:rFonts w:ascii="Book Antiqua" w:hAnsi="Book Antiqua"/>
        </w:rPr>
        <w:t>: 3-12 [PMID: 33122490 DOI: 10.1097/ICU.0000000000000723]</w:t>
      </w:r>
    </w:p>
    <w:p w14:paraId="21550CBC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29 </w:t>
      </w:r>
      <w:proofErr w:type="spellStart"/>
      <w:r w:rsidRPr="00750772">
        <w:rPr>
          <w:rFonts w:ascii="Book Antiqua" w:hAnsi="Book Antiqua"/>
          <w:b/>
          <w:bCs/>
        </w:rPr>
        <w:t>Bellucci</w:t>
      </w:r>
      <w:proofErr w:type="spellEnd"/>
      <w:r w:rsidRPr="00750772">
        <w:rPr>
          <w:rFonts w:ascii="Book Antiqua" w:hAnsi="Book Antiqua"/>
          <w:b/>
          <w:bCs/>
        </w:rPr>
        <w:t xml:space="preserve"> R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Curatolo</w:t>
      </w:r>
      <w:proofErr w:type="spellEnd"/>
      <w:r w:rsidRPr="00750772">
        <w:rPr>
          <w:rFonts w:ascii="Book Antiqua" w:hAnsi="Book Antiqua"/>
        </w:rPr>
        <w:t xml:space="preserve"> MC. A New Extended Depth of Focus Intraocular Lens Based on Spherical Aberration.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389-394 [PMID: 28586499 DOI: 10.3928/1081597X-20170329-01]</w:t>
      </w:r>
    </w:p>
    <w:p w14:paraId="56D63F3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30 </w:t>
      </w:r>
      <w:r w:rsidRPr="00750772">
        <w:rPr>
          <w:rFonts w:ascii="Book Antiqua" w:hAnsi="Book Antiqua"/>
          <w:b/>
          <w:bCs/>
        </w:rPr>
        <w:t xml:space="preserve">Ben </w:t>
      </w:r>
      <w:proofErr w:type="spellStart"/>
      <w:r w:rsidRPr="00750772">
        <w:rPr>
          <w:rFonts w:ascii="Book Antiqua" w:hAnsi="Book Antiqua"/>
          <w:b/>
          <w:bCs/>
        </w:rPr>
        <w:t>Yaish</w:t>
      </w:r>
      <w:proofErr w:type="spellEnd"/>
      <w:r w:rsidRPr="00750772">
        <w:rPr>
          <w:rFonts w:ascii="Book Antiqua" w:hAnsi="Book Antiqua"/>
          <w:b/>
          <w:bCs/>
        </w:rPr>
        <w:t xml:space="preserve"> S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Zlotnik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Raveh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Yehezkel</w:t>
      </w:r>
      <w:proofErr w:type="spellEnd"/>
      <w:r w:rsidRPr="00750772">
        <w:rPr>
          <w:rFonts w:ascii="Book Antiqua" w:hAnsi="Book Antiqua"/>
        </w:rPr>
        <w:t xml:space="preserve"> O, </w:t>
      </w:r>
      <w:proofErr w:type="spellStart"/>
      <w:r w:rsidRPr="00750772">
        <w:rPr>
          <w:rFonts w:ascii="Book Antiqua" w:hAnsi="Book Antiqua"/>
        </w:rPr>
        <w:t>Belkin</w:t>
      </w:r>
      <w:proofErr w:type="spellEnd"/>
      <w:r w:rsidRPr="00750772">
        <w:rPr>
          <w:rFonts w:ascii="Book Antiqua" w:hAnsi="Book Antiqua"/>
        </w:rPr>
        <w:t xml:space="preserve"> M, </w:t>
      </w:r>
      <w:proofErr w:type="spellStart"/>
      <w:r w:rsidRPr="00750772">
        <w:rPr>
          <w:rFonts w:ascii="Book Antiqua" w:hAnsi="Book Antiqua"/>
        </w:rPr>
        <w:t>Zalevsky</w:t>
      </w:r>
      <w:proofErr w:type="spellEnd"/>
      <w:r w:rsidRPr="00750772">
        <w:rPr>
          <w:rFonts w:ascii="Book Antiqua" w:hAnsi="Book Antiqua"/>
        </w:rPr>
        <w:t xml:space="preserve"> Z. Intraocular omni-focal lens with increased tolerance to decentration and astigmatism.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2010; </w:t>
      </w:r>
      <w:r w:rsidRPr="00750772">
        <w:rPr>
          <w:rFonts w:ascii="Book Antiqua" w:hAnsi="Book Antiqua"/>
          <w:b/>
          <w:bCs/>
        </w:rPr>
        <w:t>26</w:t>
      </w:r>
      <w:r w:rsidRPr="00750772">
        <w:rPr>
          <w:rFonts w:ascii="Book Antiqua" w:hAnsi="Book Antiqua"/>
        </w:rPr>
        <w:t>: 71-76 [PMID: 20199017 DOI: 10.3928/1081597X-20101215-12]</w:t>
      </w:r>
    </w:p>
    <w:p w14:paraId="744426A6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31 </w:t>
      </w:r>
      <w:r w:rsidRPr="00750772">
        <w:rPr>
          <w:rFonts w:ascii="Book Antiqua" w:hAnsi="Book Antiqua"/>
          <w:b/>
          <w:bCs/>
        </w:rPr>
        <w:t>Xu J</w:t>
      </w:r>
      <w:r w:rsidRPr="00750772">
        <w:rPr>
          <w:rFonts w:ascii="Book Antiqua" w:hAnsi="Book Antiqua"/>
        </w:rPr>
        <w:t xml:space="preserve">, Zheng T, Lu Y. Effect of Decentration on the Optical Quality of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, Extended Depth of Focus, and Bifocal Intraocular Lenses.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35</w:t>
      </w:r>
      <w:r w:rsidRPr="00750772">
        <w:rPr>
          <w:rFonts w:ascii="Book Antiqua" w:hAnsi="Book Antiqua"/>
        </w:rPr>
        <w:t>: 484-492 [PMID: 31393986 DOI: 10.3928/1081597X-20190708-02]</w:t>
      </w:r>
    </w:p>
    <w:p w14:paraId="758BB04D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32 </w:t>
      </w:r>
      <w:proofErr w:type="spellStart"/>
      <w:r w:rsidRPr="00750772">
        <w:rPr>
          <w:rFonts w:ascii="Book Antiqua" w:hAnsi="Book Antiqua"/>
          <w:b/>
          <w:bCs/>
        </w:rPr>
        <w:t>Breyer</w:t>
      </w:r>
      <w:proofErr w:type="spellEnd"/>
      <w:r w:rsidRPr="00750772">
        <w:rPr>
          <w:rFonts w:ascii="Book Antiqua" w:hAnsi="Book Antiqua"/>
          <w:b/>
          <w:bCs/>
        </w:rPr>
        <w:t xml:space="preserve"> DRH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Kaymak</w:t>
      </w:r>
      <w:proofErr w:type="spellEnd"/>
      <w:r w:rsidRPr="00750772">
        <w:rPr>
          <w:rFonts w:ascii="Book Antiqua" w:hAnsi="Book Antiqua"/>
        </w:rPr>
        <w:t xml:space="preserve"> H, Ax T, </w:t>
      </w:r>
      <w:proofErr w:type="spellStart"/>
      <w:r w:rsidRPr="00750772">
        <w:rPr>
          <w:rFonts w:ascii="Book Antiqua" w:hAnsi="Book Antiqua"/>
        </w:rPr>
        <w:t>Kretz</w:t>
      </w:r>
      <w:proofErr w:type="spellEnd"/>
      <w:r w:rsidRPr="00750772">
        <w:rPr>
          <w:rFonts w:ascii="Book Antiqua" w:hAnsi="Book Antiqua"/>
        </w:rPr>
        <w:t xml:space="preserve"> FTA, </w:t>
      </w:r>
      <w:proofErr w:type="spellStart"/>
      <w:r w:rsidRPr="00750772">
        <w:rPr>
          <w:rFonts w:ascii="Book Antiqua" w:hAnsi="Book Antiqua"/>
        </w:rPr>
        <w:t>Auffarth</w:t>
      </w:r>
      <w:proofErr w:type="spellEnd"/>
      <w:r w:rsidRPr="00750772">
        <w:rPr>
          <w:rFonts w:ascii="Book Antiqua" w:hAnsi="Book Antiqua"/>
        </w:rPr>
        <w:t xml:space="preserve"> GU, Hagen PR. Multifocal Intraocular Lenses and Extended Depth of Focus Intraocular Lenses. </w:t>
      </w:r>
      <w:r w:rsidRPr="00750772">
        <w:rPr>
          <w:rFonts w:ascii="Book Antiqua" w:hAnsi="Book Antiqua"/>
          <w:i/>
          <w:iCs/>
        </w:rPr>
        <w:t xml:space="preserve">Asia Pac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  <w:i/>
          <w:iCs/>
        </w:rPr>
        <w:t xml:space="preserve"> (</w:t>
      </w:r>
      <w:proofErr w:type="spellStart"/>
      <w:r w:rsidRPr="00750772">
        <w:rPr>
          <w:rFonts w:ascii="Book Antiqua" w:hAnsi="Book Antiqua"/>
          <w:i/>
          <w:iCs/>
        </w:rPr>
        <w:t>Phila</w:t>
      </w:r>
      <w:proofErr w:type="spellEnd"/>
      <w:r w:rsidRPr="00750772">
        <w:rPr>
          <w:rFonts w:ascii="Book Antiqua" w:hAnsi="Book Antiqua"/>
          <w:i/>
          <w:iCs/>
        </w:rPr>
        <w:t>)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6</w:t>
      </w:r>
      <w:r w:rsidRPr="00750772">
        <w:rPr>
          <w:rFonts w:ascii="Book Antiqua" w:hAnsi="Book Antiqua"/>
        </w:rPr>
        <w:t>: 339-349 [PMID: 28780781 DOI: 10.22608/APO.2017186]</w:t>
      </w:r>
    </w:p>
    <w:p w14:paraId="0AF77FE0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33 </w:t>
      </w:r>
      <w:r w:rsidRPr="00750772">
        <w:rPr>
          <w:rFonts w:ascii="Book Antiqua" w:hAnsi="Book Antiqua"/>
          <w:b/>
          <w:bCs/>
        </w:rPr>
        <w:t>Wang L</w:t>
      </w:r>
      <w:r w:rsidRPr="00750772">
        <w:rPr>
          <w:rFonts w:ascii="Book Antiqua" w:hAnsi="Book Antiqua"/>
        </w:rPr>
        <w:t xml:space="preserve">, Jin G, Zhang J, Chen X, Tan X, Wang W, </w:t>
      </w:r>
      <w:proofErr w:type="spellStart"/>
      <w:r w:rsidRPr="00750772">
        <w:rPr>
          <w:rFonts w:ascii="Book Antiqua" w:hAnsi="Book Antiqua"/>
        </w:rPr>
        <w:t>Ruan</w:t>
      </w:r>
      <w:proofErr w:type="spellEnd"/>
      <w:r w:rsidRPr="00750772">
        <w:rPr>
          <w:rFonts w:ascii="Book Antiqua" w:hAnsi="Book Antiqua"/>
        </w:rPr>
        <w:t xml:space="preserve"> X, </w:t>
      </w:r>
      <w:proofErr w:type="spellStart"/>
      <w:r w:rsidRPr="00750772">
        <w:rPr>
          <w:rFonts w:ascii="Book Antiqua" w:hAnsi="Book Antiqua"/>
        </w:rPr>
        <w:t>Gu</w:t>
      </w:r>
      <w:proofErr w:type="spellEnd"/>
      <w:r w:rsidRPr="00750772">
        <w:rPr>
          <w:rFonts w:ascii="Book Antiqua" w:hAnsi="Book Antiqua"/>
        </w:rPr>
        <w:t xml:space="preserve"> X, He M, Liu Z, Luo L, Liu Y. Clinically Significant Intraocular Lens Decentration and Tilt in Highly Myopic </w:t>
      </w:r>
      <w:r w:rsidRPr="00750772">
        <w:rPr>
          <w:rFonts w:ascii="Book Antiqua" w:hAnsi="Book Antiqua"/>
        </w:rPr>
        <w:lastRenderedPageBreak/>
        <w:t xml:space="preserve">Eyes: A Swept-Source Optical Coherence Tomography Study. </w:t>
      </w:r>
      <w:r w:rsidRPr="00750772">
        <w:rPr>
          <w:rFonts w:ascii="Book Antiqua" w:hAnsi="Book Antiqua"/>
          <w:i/>
          <w:iCs/>
        </w:rPr>
        <w:t xml:space="preserve">Am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235</w:t>
      </w:r>
      <w:r w:rsidRPr="00750772">
        <w:rPr>
          <w:rFonts w:ascii="Book Antiqua" w:hAnsi="Book Antiqua"/>
        </w:rPr>
        <w:t>: 46-55 [PMID: 34509430 DOI: 10.1016/j.ajo.2021.08.017]</w:t>
      </w:r>
    </w:p>
    <w:p w14:paraId="53F1584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34 </w:t>
      </w:r>
      <w:proofErr w:type="spellStart"/>
      <w:r w:rsidRPr="00750772">
        <w:rPr>
          <w:rFonts w:ascii="Book Antiqua" w:hAnsi="Book Antiqua"/>
          <w:b/>
          <w:bCs/>
        </w:rPr>
        <w:t>Leray</w:t>
      </w:r>
      <w:proofErr w:type="spellEnd"/>
      <w:r w:rsidRPr="00750772">
        <w:rPr>
          <w:rFonts w:ascii="Book Antiqua" w:hAnsi="Book Antiqua"/>
          <w:b/>
          <w:bCs/>
        </w:rPr>
        <w:t xml:space="preserve"> B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Cassagne</w:t>
      </w:r>
      <w:proofErr w:type="spellEnd"/>
      <w:r w:rsidRPr="00750772">
        <w:rPr>
          <w:rFonts w:ascii="Book Antiqua" w:hAnsi="Book Antiqua"/>
        </w:rPr>
        <w:t xml:space="preserve"> M, Soler V, Villegas EA, </w:t>
      </w:r>
      <w:proofErr w:type="spellStart"/>
      <w:r w:rsidRPr="00750772">
        <w:rPr>
          <w:rFonts w:ascii="Book Antiqua" w:hAnsi="Book Antiqua"/>
        </w:rPr>
        <w:t>Triozon</w:t>
      </w:r>
      <w:proofErr w:type="spellEnd"/>
      <w:r w:rsidRPr="00750772">
        <w:rPr>
          <w:rFonts w:ascii="Book Antiqua" w:hAnsi="Book Antiqua"/>
        </w:rPr>
        <w:t xml:space="preserve"> C, Perez GM, </w:t>
      </w:r>
      <w:proofErr w:type="spellStart"/>
      <w:r w:rsidRPr="00750772">
        <w:rPr>
          <w:rFonts w:ascii="Book Antiqua" w:hAnsi="Book Antiqua"/>
        </w:rPr>
        <w:t>Letsch</w:t>
      </w:r>
      <w:proofErr w:type="spellEnd"/>
      <w:r w:rsidRPr="00750772">
        <w:rPr>
          <w:rFonts w:ascii="Book Antiqua" w:hAnsi="Book Antiqua"/>
        </w:rPr>
        <w:t xml:space="preserve"> J, </w:t>
      </w:r>
      <w:proofErr w:type="spellStart"/>
      <w:r w:rsidRPr="00750772">
        <w:rPr>
          <w:rFonts w:ascii="Book Antiqua" w:hAnsi="Book Antiqua"/>
        </w:rPr>
        <w:t>Chapotot</w:t>
      </w:r>
      <w:proofErr w:type="spellEnd"/>
      <w:r w:rsidRPr="00750772">
        <w:rPr>
          <w:rFonts w:ascii="Book Antiqua" w:hAnsi="Book Antiqua"/>
        </w:rPr>
        <w:t xml:space="preserve"> E, </w:t>
      </w:r>
      <w:proofErr w:type="spellStart"/>
      <w:r w:rsidRPr="00750772">
        <w:rPr>
          <w:rFonts w:ascii="Book Antiqua" w:hAnsi="Book Antiqua"/>
        </w:rPr>
        <w:t>Artal</w:t>
      </w:r>
      <w:proofErr w:type="spellEnd"/>
      <w:r w:rsidRPr="00750772">
        <w:rPr>
          <w:rFonts w:ascii="Book Antiqua" w:hAnsi="Book Antiqua"/>
        </w:rPr>
        <w:t xml:space="preserve"> P, </w:t>
      </w:r>
      <w:proofErr w:type="spellStart"/>
      <w:r w:rsidRPr="00750772">
        <w:rPr>
          <w:rFonts w:ascii="Book Antiqua" w:hAnsi="Book Antiqua"/>
        </w:rPr>
        <w:t>Malecaze</w:t>
      </w:r>
      <w:proofErr w:type="spellEnd"/>
      <w:r w:rsidRPr="00750772">
        <w:rPr>
          <w:rFonts w:ascii="Book Antiqua" w:hAnsi="Book Antiqua"/>
        </w:rPr>
        <w:t xml:space="preserve"> F. Relationship between induced spherical aberration and depth of focus after hyperopic LASIK in </w:t>
      </w:r>
      <w:proofErr w:type="spellStart"/>
      <w:r w:rsidRPr="00750772">
        <w:rPr>
          <w:rFonts w:ascii="Book Antiqua" w:hAnsi="Book Antiqua"/>
        </w:rPr>
        <w:t>presbyopic</w:t>
      </w:r>
      <w:proofErr w:type="spellEnd"/>
      <w:r w:rsidRPr="00750772">
        <w:rPr>
          <w:rFonts w:ascii="Book Antiqua" w:hAnsi="Book Antiqua"/>
        </w:rPr>
        <w:t xml:space="preserve"> patients.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122</w:t>
      </w:r>
      <w:r w:rsidRPr="00750772">
        <w:rPr>
          <w:rFonts w:ascii="Book Antiqua" w:hAnsi="Book Antiqua"/>
        </w:rPr>
        <w:t>: 233-243 [PMID: 25444348 DOI: 10.1016/j.ophtha.2014.08.021]</w:t>
      </w:r>
    </w:p>
    <w:p w14:paraId="6CD402C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35 </w:t>
      </w:r>
      <w:r w:rsidRPr="00750772">
        <w:rPr>
          <w:rFonts w:ascii="Book Antiqua" w:hAnsi="Book Antiqua"/>
          <w:b/>
          <w:bCs/>
        </w:rPr>
        <w:t>Liu J</w:t>
      </w:r>
      <w:r w:rsidRPr="00750772">
        <w:rPr>
          <w:rFonts w:ascii="Book Antiqua" w:hAnsi="Book Antiqua"/>
        </w:rPr>
        <w:t xml:space="preserve">, Dong Y, Wang Y. Efficacy and safety of extended depth of focus intraocular lenses in cataract surgery: a systematic review and meta-analysis. </w:t>
      </w:r>
      <w:r w:rsidRPr="00750772">
        <w:rPr>
          <w:rFonts w:ascii="Book Antiqua" w:hAnsi="Book Antiqua"/>
          <w:i/>
          <w:iCs/>
        </w:rPr>
        <w:t xml:space="preserve">BMC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19</w:t>
      </w:r>
      <w:r w:rsidRPr="00750772">
        <w:rPr>
          <w:rFonts w:ascii="Book Antiqua" w:hAnsi="Book Antiqua"/>
        </w:rPr>
        <w:t>: 198 [PMID: 31477053 DOI: 10.1186/s12886-019-1204-0]</w:t>
      </w:r>
    </w:p>
    <w:p w14:paraId="1C7AFFC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36 </w:t>
      </w:r>
      <w:r w:rsidRPr="00750772">
        <w:rPr>
          <w:rFonts w:ascii="Book Antiqua" w:hAnsi="Book Antiqua"/>
          <w:b/>
          <w:bCs/>
        </w:rPr>
        <w:t>Pérez-</w:t>
      </w:r>
      <w:proofErr w:type="spellStart"/>
      <w:r w:rsidRPr="00750772">
        <w:rPr>
          <w:rFonts w:ascii="Book Antiqua" w:hAnsi="Book Antiqua"/>
          <w:b/>
          <w:bCs/>
        </w:rPr>
        <w:t>Gracia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Ávila FJ, Ares J, </w:t>
      </w:r>
      <w:proofErr w:type="spellStart"/>
      <w:r w:rsidRPr="00750772">
        <w:rPr>
          <w:rFonts w:ascii="Book Antiqua" w:hAnsi="Book Antiqua"/>
        </w:rPr>
        <w:t>Vallés</w:t>
      </w:r>
      <w:proofErr w:type="spellEnd"/>
      <w:r w:rsidRPr="00750772">
        <w:rPr>
          <w:rFonts w:ascii="Book Antiqua" w:hAnsi="Book Antiqua"/>
        </w:rPr>
        <w:t xml:space="preserve"> JA, </w:t>
      </w:r>
      <w:proofErr w:type="spellStart"/>
      <w:r w:rsidRPr="00750772">
        <w:rPr>
          <w:rFonts w:ascii="Book Antiqua" w:hAnsi="Book Antiqua"/>
        </w:rPr>
        <w:t>Remón</w:t>
      </w:r>
      <w:proofErr w:type="spellEnd"/>
      <w:r w:rsidRPr="00750772">
        <w:rPr>
          <w:rFonts w:ascii="Book Antiqua" w:hAnsi="Book Antiqua"/>
        </w:rPr>
        <w:t xml:space="preserve"> L. Misalignment and tilt effect on aspheric intraocular lens designs after a corneal refractive surgery.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e0243740 [PMID: 33315894 DOI: 10.1371/journal.pone.0243740]</w:t>
      </w:r>
    </w:p>
    <w:p w14:paraId="67C6FB56" w14:textId="331CB1F5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7A4FF1D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  <w:sectPr w:rsidR="00A77B3E" w:rsidRPr="009607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BD273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257A97" w14:textId="2E5647B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authors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declare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conducted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absence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commercial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financial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relationships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construed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potential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conflict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interest.</w:t>
      </w:r>
    </w:p>
    <w:p w14:paraId="3BDCD39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1AE0E71" w14:textId="298F51B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open-access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in-house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editor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peer-reviewed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reviewers.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accordance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Creative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Attribution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(CC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BY-NC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4.0)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license,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permits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remix,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adapt,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build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non-commercially,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license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derivative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original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non-commercial.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See: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D6CBC93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F8B1DBB" w14:textId="3A6B73E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Provenance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peer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review: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Unsolicited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6E6EBE">
        <w:rPr>
          <w:rFonts w:ascii="Book Antiqua" w:eastAsiaTheme="minorEastAsia" w:hAnsi="Book Antiqua" w:cs="Book Antiqua" w:hint="eastAsia"/>
          <w:color w:val="000000"/>
          <w:lang w:eastAsia="zh-CN"/>
        </w:rPr>
        <w:t>E</w:t>
      </w:r>
      <w:bookmarkStart w:id="0" w:name="_GoBack"/>
      <w:bookmarkEnd w:id="0"/>
      <w:r w:rsidR="00CE615A" w:rsidRPr="00960786">
        <w:rPr>
          <w:rFonts w:ascii="Book Antiqua" w:eastAsia="Book Antiqua" w:hAnsi="Book Antiqua" w:cs="Book Antiqua"/>
          <w:color w:val="000000"/>
        </w:rPr>
        <w:t>xternally</w:t>
      </w:r>
      <w:r w:rsidR="00CE615A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reviewed.</w:t>
      </w:r>
    </w:p>
    <w:p w14:paraId="57006FF7" w14:textId="112C852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model: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blind</w:t>
      </w:r>
    </w:p>
    <w:p w14:paraId="46D43930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6A2B3D6" w14:textId="11D00D1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started: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August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3ADA0AEF" w14:textId="6067B60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First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decision: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17,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59E245C5" w14:textId="3487BDB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Article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in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press: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6ADD" w:rsidRPr="00656ADD">
        <w:rPr>
          <w:rFonts w:ascii="Book Antiqua" w:eastAsia="Book Antiqua" w:hAnsi="Book Antiqua" w:cs="Book Antiqua"/>
          <w:bCs/>
          <w:color w:val="000000"/>
        </w:rPr>
        <w:t>March 7, 2022</w:t>
      </w:r>
    </w:p>
    <w:p w14:paraId="589B7354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EA43268" w14:textId="79E77F2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Specialty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type: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Ophthalmology</w:t>
      </w:r>
    </w:p>
    <w:p w14:paraId="5C2EB844" w14:textId="70DA7C74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Country/Territory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origin: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China</w:t>
      </w:r>
    </w:p>
    <w:p w14:paraId="075FE58B" w14:textId="7A4775F0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report’s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scientific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quality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F5BB00" w14:textId="6D9AE82C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(Excellent):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</w:p>
    <w:p w14:paraId="621396A3" w14:textId="25D037A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</w:t>
      </w:r>
    </w:p>
    <w:p w14:paraId="2486C86D" w14:textId="6CF0096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(Good):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</w:t>
      </w:r>
    </w:p>
    <w:p w14:paraId="61C3D5F0" w14:textId="7A8A390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(Fair):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</w:t>
      </w:r>
    </w:p>
    <w:p w14:paraId="30F337F2" w14:textId="0A59E9F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(Poor):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</w:t>
      </w:r>
    </w:p>
    <w:p w14:paraId="7DB61DF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59AF937" w14:textId="77777777" w:rsidR="00AC6715" w:rsidRPr="00960786" w:rsidRDefault="00AC6715" w:rsidP="00AC6715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Dabla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1300F">
        <w:rPr>
          <w:rFonts w:ascii="Book Antiqua" w:eastAsia="Book Antiqua" w:hAnsi="Book Antiqua" w:cs="Book Antiqua"/>
          <w:color w:val="000000"/>
        </w:rPr>
        <w:t>India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960786">
        <w:rPr>
          <w:rFonts w:ascii="Book Antiqua" w:eastAsia="Book Antiqua" w:hAnsi="Book Antiqua" w:cs="Book Antiqua"/>
          <w:color w:val="000000"/>
        </w:rPr>
        <w:t>Mansour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017E3">
        <w:rPr>
          <w:rFonts w:ascii="Book Antiqua" w:eastAsia="Book Antiqua" w:hAnsi="Book Antiqua" w:cs="Book Antiqua"/>
          <w:color w:val="000000"/>
        </w:rPr>
        <w:t>Lebanon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Swai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D017E3">
        <w:rPr>
          <w:rFonts w:ascii="Book Antiqua" w:eastAsia="Book Antiqua" w:hAnsi="Book Antiqua" w:cs="Book Antiqua"/>
          <w:color w:val="000000"/>
        </w:rPr>
        <w:t>Canada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JH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L-Editor: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E1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JH</w:t>
      </w:r>
    </w:p>
    <w:p w14:paraId="4EA9ACBB" w14:textId="56853EDD" w:rsidR="00656ADD" w:rsidRDefault="00656AD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44CEC7F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66197A15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A6D6F70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53590689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195C905C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0F1AE40E" w14:textId="6543DF38" w:rsidR="0029160F" w:rsidRDefault="0029160F" w:rsidP="0029160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032BC82" wp14:editId="3E4E84A7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9D45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3BD0BAC" w14:textId="77777777" w:rsidR="0029160F" w:rsidRDefault="0029160F" w:rsidP="0029160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675BAC0" w14:textId="77777777" w:rsidR="0029160F" w:rsidRDefault="0029160F" w:rsidP="002916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D8A1590" w14:textId="77777777" w:rsidR="0029160F" w:rsidRDefault="0029160F" w:rsidP="002916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56A2FE6" w14:textId="77777777" w:rsidR="0029160F" w:rsidRDefault="0029160F" w:rsidP="002916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BC4454" w14:textId="77777777" w:rsidR="0029160F" w:rsidRDefault="0029160F" w:rsidP="002916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95FFB7" w14:textId="77777777" w:rsidR="0029160F" w:rsidRDefault="0029160F" w:rsidP="0029160F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F7FE7F9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38F302CA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5DBED639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D2D368C" w14:textId="048A86D6" w:rsidR="0029160F" w:rsidRDefault="0029160F" w:rsidP="0029160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576A961" wp14:editId="290A206C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A400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6AA79AD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050ACE59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0A9AE069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29FD8D5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794E6886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500CD457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173AEA98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4A468CA7" w14:textId="77777777" w:rsidR="0029160F" w:rsidRDefault="0029160F" w:rsidP="0029160F">
      <w:pPr>
        <w:jc w:val="center"/>
        <w:rPr>
          <w:rFonts w:ascii="Book Antiqua" w:hAnsi="Book Antiqua"/>
        </w:rPr>
      </w:pPr>
    </w:p>
    <w:p w14:paraId="0F8ECECB" w14:textId="77777777" w:rsidR="0029160F" w:rsidRDefault="0029160F" w:rsidP="0029160F">
      <w:pPr>
        <w:jc w:val="right"/>
        <w:rPr>
          <w:rFonts w:ascii="Book Antiqua" w:hAnsi="Book Antiqua"/>
          <w:color w:val="000000" w:themeColor="text1"/>
        </w:rPr>
      </w:pPr>
    </w:p>
    <w:p w14:paraId="749FF957" w14:textId="77777777" w:rsidR="0029160F" w:rsidRDefault="0029160F" w:rsidP="0029160F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0C97F06" w14:textId="77777777" w:rsidR="00A77B3E" w:rsidRPr="00960786" w:rsidRDefault="00A77B3E" w:rsidP="00656ADD">
      <w:pPr>
        <w:spacing w:line="360" w:lineRule="auto"/>
        <w:jc w:val="both"/>
        <w:rPr>
          <w:rFonts w:ascii="Book Antiqua" w:hAnsi="Book Antiqua"/>
        </w:rPr>
      </w:pPr>
    </w:p>
    <w:sectPr w:rsidR="00A77B3E" w:rsidRPr="0096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118CB" w14:textId="77777777" w:rsidR="0072535D" w:rsidRDefault="0072535D" w:rsidP="00332068">
      <w:r>
        <w:separator/>
      </w:r>
    </w:p>
  </w:endnote>
  <w:endnote w:type="continuationSeparator" w:id="0">
    <w:p w14:paraId="7B95735A" w14:textId="77777777" w:rsidR="0072535D" w:rsidRDefault="0072535D" w:rsidP="003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946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692B889" w14:textId="77777777" w:rsidR="00332068" w:rsidRPr="00332068" w:rsidRDefault="0033206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E6EB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320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E6EB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23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E4C32" w14:textId="77777777" w:rsidR="00332068" w:rsidRDefault="00332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10A6" w14:textId="77777777" w:rsidR="0072535D" w:rsidRDefault="0072535D" w:rsidP="00332068">
      <w:r>
        <w:separator/>
      </w:r>
    </w:p>
  </w:footnote>
  <w:footnote w:type="continuationSeparator" w:id="0">
    <w:p w14:paraId="2E612921" w14:textId="77777777" w:rsidR="0072535D" w:rsidRDefault="0072535D" w:rsidP="003320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6811"/>
    <w:rsid w:val="00030C9A"/>
    <w:rsid w:val="000442ED"/>
    <w:rsid w:val="00052169"/>
    <w:rsid w:val="00065CDA"/>
    <w:rsid w:val="000661D6"/>
    <w:rsid w:val="0008308A"/>
    <w:rsid w:val="000914EA"/>
    <w:rsid w:val="00094303"/>
    <w:rsid w:val="000F1196"/>
    <w:rsid w:val="00133D4F"/>
    <w:rsid w:val="001424EE"/>
    <w:rsid w:val="00143618"/>
    <w:rsid w:val="00172FF7"/>
    <w:rsid w:val="00174BF9"/>
    <w:rsid w:val="00175213"/>
    <w:rsid w:val="00182832"/>
    <w:rsid w:val="001938E9"/>
    <w:rsid w:val="001A4B43"/>
    <w:rsid w:val="001C349D"/>
    <w:rsid w:val="001C793A"/>
    <w:rsid w:val="001D41D3"/>
    <w:rsid w:val="001E45E5"/>
    <w:rsid w:val="0026262A"/>
    <w:rsid w:val="0026457B"/>
    <w:rsid w:val="00283139"/>
    <w:rsid w:val="0029160F"/>
    <w:rsid w:val="002B6798"/>
    <w:rsid w:val="002C0110"/>
    <w:rsid w:val="002C1C2F"/>
    <w:rsid w:val="002F1E6A"/>
    <w:rsid w:val="002F7AF4"/>
    <w:rsid w:val="00332068"/>
    <w:rsid w:val="0035370F"/>
    <w:rsid w:val="0037737E"/>
    <w:rsid w:val="00385538"/>
    <w:rsid w:val="00391AF6"/>
    <w:rsid w:val="00396434"/>
    <w:rsid w:val="003A08C6"/>
    <w:rsid w:val="003B3935"/>
    <w:rsid w:val="003B7FAC"/>
    <w:rsid w:val="003C3C40"/>
    <w:rsid w:val="003E6F7F"/>
    <w:rsid w:val="00440632"/>
    <w:rsid w:val="004623C2"/>
    <w:rsid w:val="00470115"/>
    <w:rsid w:val="00482924"/>
    <w:rsid w:val="00484F17"/>
    <w:rsid w:val="00497975"/>
    <w:rsid w:val="004B5592"/>
    <w:rsid w:val="004F1874"/>
    <w:rsid w:val="005046E8"/>
    <w:rsid w:val="0052730A"/>
    <w:rsid w:val="00533D2E"/>
    <w:rsid w:val="00550B6C"/>
    <w:rsid w:val="005543D4"/>
    <w:rsid w:val="0056556E"/>
    <w:rsid w:val="005832FD"/>
    <w:rsid w:val="005A54E7"/>
    <w:rsid w:val="005C1361"/>
    <w:rsid w:val="005C7D74"/>
    <w:rsid w:val="005D2854"/>
    <w:rsid w:val="006001DF"/>
    <w:rsid w:val="00620F1D"/>
    <w:rsid w:val="00642DB6"/>
    <w:rsid w:val="00647508"/>
    <w:rsid w:val="006520CA"/>
    <w:rsid w:val="006525FC"/>
    <w:rsid w:val="00656ADD"/>
    <w:rsid w:val="00672A77"/>
    <w:rsid w:val="00690B5D"/>
    <w:rsid w:val="00692F8F"/>
    <w:rsid w:val="00697A87"/>
    <w:rsid w:val="006A6926"/>
    <w:rsid w:val="006E06CD"/>
    <w:rsid w:val="006E604B"/>
    <w:rsid w:val="006E6EBE"/>
    <w:rsid w:val="006F2D44"/>
    <w:rsid w:val="007068D4"/>
    <w:rsid w:val="0072535D"/>
    <w:rsid w:val="007377BE"/>
    <w:rsid w:val="007B646E"/>
    <w:rsid w:val="007C5ED6"/>
    <w:rsid w:val="007D3D01"/>
    <w:rsid w:val="007E71B4"/>
    <w:rsid w:val="00816542"/>
    <w:rsid w:val="00830EA4"/>
    <w:rsid w:val="00894ADB"/>
    <w:rsid w:val="008E4A5C"/>
    <w:rsid w:val="009401BD"/>
    <w:rsid w:val="00943F14"/>
    <w:rsid w:val="009551EB"/>
    <w:rsid w:val="00960786"/>
    <w:rsid w:val="0097070A"/>
    <w:rsid w:val="00994A86"/>
    <w:rsid w:val="009F5518"/>
    <w:rsid w:val="00A03277"/>
    <w:rsid w:val="00A1698F"/>
    <w:rsid w:val="00A46000"/>
    <w:rsid w:val="00A77B3E"/>
    <w:rsid w:val="00A83FD9"/>
    <w:rsid w:val="00A84166"/>
    <w:rsid w:val="00A93058"/>
    <w:rsid w:val="00AA74C1"/>
    <w:rsid w:val="00AC6715"/>
    <w:rsid w:val="00AE03E8"/>
    <w:rsid w:val="00AF5E6B"/>
    <w:rsid w:val="00B22E0F"/>
    <w:rsid w:val="00B26FB4"/>
    <w:rsid w:val="00B80BFE"/>
    <w:rsid w:val="00B86056"/>
    <w:rsid w:val="00B937BB"/>
    <w:rsid w:val="00BA5D55"/>
    <w:rsid w:val="00BC141B"/>
    <w:rsid w:val="00BC1733"/>
    <w:rsid w:val="00BF4BC7"/>
    <w:rsid w:val="00C055BE"/>
    <w:rsid w:val="00C069FB"/>
    <w:rsid w:val="00C16BB5"/>
    <w:rsid w:val="00C7097B"/>
    <w:rsid w:val="00C91346"/>
    <w:rsid w:val="00CA1B72"/>
    <w:rsid w:val="00CA2A55"/>
    <w:rsid w:val="00CA75E4"/>
    <w:rsid w:val="00CB71CC"/>
    <w:rsid w:val="00CE3812"/>
    <w:rsid w:val="00CE615A"/>
    <w:rsid w:val="00CF25E7"/>
    <w:rsid w:val="00CF2847"/>
    <w:rsid w:val="00D122A3"/>
    <w:rsid w:val="00D26FB3"/>
    <w:rsid w:val="00D271D8"/>
    <w:rsid w:val="00D53A54"/>
    <w:rsid w:val="00D61D89"/>
    <w:rsid w:val="00D8622B"/>
    <w:rsid w:val="00D940C1"/>
    <w:rsid w:val="00DA16C5"/>
    <w:rsid w:val="00DB703A"/>
    <w:rsid w:val="00DC5F63"/>
    <w:rsid w:val="00E77957"/>
    <w:rsid w:val="00E91E28"/>
    <w:rsid w:val="00EC76E7"/>
    <w:rsid w:val="00EF4C2D"/>
    <w:rsid w:val="00F10A31"/>
    <w:rsid w:val="00F231A0"/>
    <w:rsid w:val="00F56DA7"/>
    <w:rsid w:val="00F75A5E"/>
    <w:rsid w:val="00F75B40"/>
    <w:rsid w:val="00F85DF9"/>
    <w:rsid w:val="00FA609F"/>
    <w:rsid w:val="00FD6E1F"/>
    <w:rsid w:val="00FE567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29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55B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055BE"/>
    <w:rPr>
      <w:color w:val="605E5C"/>
      <w:shd w:val="clear" w:color="auto" w:fill="E1DFDD"/>
    </w:rPr>
  </w:style>
  <w:style w:type="paragraph" w:styleId="a4">
    <w:name w:val="header"/>
    <w:basedOn w:val="a"/>
    <w:link w:val="Char"/>
    <w:unhideWhenUsed/>
    <w:rsid w:val="0033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068"/>
    <w:rPr>
      <w:sz w:val="18"/>
      <w:szCs w:val="18"/>
    </w:rPr>
  </w:style>
  <w:style w:type="character" w:styleId="a6">
    <w:name w:val="annotation reference"/>
    <w:basedOn w:val="a0"/>
    <w:semiHidden/>
    <w:unhideWhenUsed/>
    <w:rsid w:val="007E71B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7E71B4"/>
  </w:style>
  <w:style w:type="character" w:customStyle="1" w:styleId="Char1">
    <w:name w:val="批注文字 Char"/>
    <w:basedOn w:val="a0"/>
    <w:link w:val="a7"/>
    <w:semiHidden/>
    <w:rsid w:val="007E71B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7E71B4"/>
    <w:rPr>
      <w:b/>
      <w:bCs/>
    </w:rPr>
  </w:style>
  <w:style w:type="character" w:customStyle="1" w:styleId="Char2">
    <w:name w:val="批注主题 Char"/>
    <w:basedOn w:val="Char1"/>
    <w:link w:val="a8"/>
    <w:semiHidden/>
    <w:rsid w:val="007E71B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7E71B4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71B4"/>
    <w:rPr>
      <w:sz w:val="18"/>
      <w:szCs w:val="18"/>
    </w:rPr>
  </w:style>
  <w:style w:type="paragraph" w:customStyle="1" w:styleId="1">
    <w:name w:val="正文1"/>
    <w:uiPriority w:val="99"/>
    <w:rsid w:val="007E71B4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styleId="aa">
    <w:name w:val="Revision"/>
    <w:hidden/>
    <w:uiPriority w:val="99"/>
    <w:semiHidden/>
    <w:rsid w:val="00A930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55B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055BE"/>
    <w:rPr>
      <w:color w:val="605E5C"/>
      <w:shd w:val="clear" w:color="auto" w:fill="E1DFDD"/>
    </w:rPr>
  </w:style>
  <w:style w:type="paragraph" w:styleId="a4">
    <w:name w:val="header"/>
    <w:basedOn w:val="a"/>
    <w:link w:val="Char"/>
    <w:unhideWhenUsed/>
    <w:rsid w:val="0033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068"/>
    <w:rPr>
      <w:sz w:val="18"/>
      <w:szCs w:val="18"/>
    </w:rPr>
  </w:style>
  <w:style w:type="character" w:styleId="a6">
    <w:name w:val="annotation reference"/>
    <w:basedOn w:val="a0"/>
    <w:semiHidden/>
    <w:unhideWhenUsed/>
    <w:rsid w:val="007E71B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7E71B4"/>
  </w:style>
  <w:style w:type="character" w:customStyle="1" w:styleId="Char1">
    <w:name w:val="批注文字 Char"/>
    <w:basedOn w:val="a0"/>
    <w:link w:val="a7"/>
    <w:semiHidden/>
    <w:rsid w:val="007E71B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7E71B4"/>
    <w:rPr>
      <w:b/>
      <w:bCs/>
    </w:rPr>
  </w:style>
  <w:style w:type="character" w:customStyle="1" w:styleId="Char2">
    <w:name w:val="批注主题 Char"/>
    <w:basedOn w:val="Char1"/>
    <w:link w:val="a8"/>
    <w:semiHidden/>
    <w:rsid w:val="007E71B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7E71B4"/>
    <w:rPr>
      <w:sz w:val="18"/>
      <w:szCs w:val="18"/>
    </w:rPr>
  </w:style>
  <w:style w:type="character" w:customStyle="1" w:styleId="Char3">
    <w:name w:val="批注框文本 Char"/>
    <w:basedOn w:val="a0"/>
    <w:link w:val="a9"/>
    <w:rsid w:val="007E71B4"/>
    <w:rPr>
      <w:sz w:val="18"/>
      <w:szCs w:val="18"/>
    </w:rPr>
  </w:style>
  <w:style w:type="paragraph" w:customStyle="1" w:styleId="1">
    <w:name w:val="正文1"/>
    <w:uiPriority w:val="99"/>
    <w:rsid w:val="007E71B4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styleId="aa">
    <w:name w:val="Revision"/>
    <w:hidden/>
    <w:uiPriority w:val="99"/>
    <w:semiHidden/>
    <w:rsid w:val="00A93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2022-03-06T20:49:00Z</dcterms:created>
  <dcterms:modified xsi:type="dcterms:W3CDTF">2022-04-19T02:14:00Z</dcterms:modified>
</cp:coreProperties>
</file>