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11EF" w14:textId="590EB6DA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color w:val="000000"/>
        </w:rPr>
        <w:t>Name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color w:val="000000"/>
        </w:rPr>
        <w:t>of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color w:val="000000"/>
        </w:rPr>
        <w:t>Journal: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color w:val="000000"/>
        </w:rPr>
        <w:t>World</w:t>
      </w:r>
      <w:r w:rsidR="00F560D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color w:val="000000"/>
        </w:rPr>
        <w:t>Journal</w:t>
      </w:r>
      <w:r w:rsidR="00F560D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color w:val="000000"/>
        </w:rPr>
        <w:t>of</w:t>
      </w:r>
      <w:r w:rsidR="00F560D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color w:val="000000"/>
        </w:rPr>
        <w:t>Clinical</w:t>
      </w:r>
      <w:r w:rsidR="00F560D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color w:val="000000"/>
        </w:rPr>
        <w:t>Cases</w:t>
      </w:r>
    </w:p>
    <w:p w14:paraId="72ABBCFC" w14:textId="06FAC566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color w:val="000000"/>
        </w:rPr>
        <w:t>Manuscript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color w:val="000000"/>
        </w:rPr>
        <w:t>NO: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71231</w:t>
      </w:r>
    </w:p>
    <w:p w14:paraId="417E1478" w14:textId="489890C5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color w:val="000000"/>
        </w:rPr>
        <w:t>Manuscript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color w:val="000000"/>
        </w:rPr>
        <w:t>Type: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CASE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REPORT</w:t>
      </w:r>
    </w:p>
    <w:p w14:paraId="1CE4226D" w14:textId="77777777" w:rsidR="00B90799" w:rsidRPr="00A42FE9" w:rsidRDefault="00B90799" w:rsidP="00954BDC">
      <w:pPr>
        <w:spacing w:line="360" w:lineRule="auto"/>
        <w:jc w:val="both"/>
        <w:rPr>
          <w:rFonts w:ascii="Book Antiqua" w:hAnsi="Book Antiqua"/>
        </w:rPr>
      </w:pPr>
    </w:p>
    <w:p w14:paraId="77097979" w14:textId="199A4955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color w:val="000000"/>
        </w:rPr>
        <w:t>External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color w:val="000000"/>
        </w:rPr>
        <w:t>penetrating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color w:val="000000"/>
        </w:rPr>
        <w:t>laryngeal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color w:val="000000"/>
        </w:rPr>
        <w:t>trauma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color w:val="000000"/>
        </w:rPr>
        <w:t>caused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color w:val="000000"/>
        </w:rPr>
        <w:t>by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color w:val="000000"/>
        </w:rPr>
        <w:t>a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color w:val="000000"/>
        </w:rPr>
        <w:t>metal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color w:val="000000"/>
        </w:rPr>
        <w:t>fragment: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color w:val="000000"/>
        </w:rPr>
        <w:t>A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60041" w:rsidRPr="00A42FE9">
        <w:rPr>
          <w:rFonts w:ascii="Book Antiqua" w:eastAsia="Book Antiqua" w:hAnsi="Book Antiqua" w:cs="Book Antiqua"/>
          <w:b/>
          <w:color w:val="000000"/>
        </w:rPr>
        <w:t>c</w:t>
      </w:r>
      <w:r w:rsidRPr="00A42FE9">
        <w:rPr>
          <w:rFonts w:ascii="Book Antiqua" w:eastAsia="Book Antiqua" w:hAnsi="Book Antiqua" w:cs="Book Antiqua"/>
          <w:b/>
          <w:color w:val="000000"/>
        </w:rPr>
        <w:t>ase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60041" w:rsidRPr="00A42FE9">
        <w:rPr>
          <w:rFonts w:ascii="Book Antiqua" w:eastAsia="Book Antiqua" w:hAnsi="Book Antiqua" w:cs="Book Antiqua"/>
          <w:b/>
          <w:color w:val="000000"/>
        </w:rPr>
        <w:t>r</w:t>
      </w:r>
      <w:r w:rsidRPr="00A42FE9">
        <w:rPr>
          <w:rFonts w:ascii="Book Antiqua" w:eastAsia="Book Antiqua" w:hAnsi="Book Antiqua" w:cs="Book Antiqua"/>
          <w:b/>
          <w:color w:val="000000"/>
        </w:rPr>
        <w:t>eport</w:t>
      </w:r>
    </w:p>
    <w:p w14:paraId="41861AE8" w14:textId="77777777" w:rsidR="00B90799" w:rsidRPr="00A42FE9" w:rsidRDefault="00B90799" w:rsidP="00954BDC">
      <w:pPr>
        <w:spacing w:line="360" w:lineRule="auto"/>
        <w:jc w:val="both"/>
        <w:rPr>
          <w:rFonts w:ascii="Book Antiqua" w:hAnsi="Book Antiqua"/>
        </w:rPr>
      </w:pPr>
    </w:p>
    <w:p w14:paraId="50C30B2D" w14:textId="40FFEF76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Qiu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ZH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42FE9">
        <w:rPr>
          <w:rFonts w:ascii="Book Antiqua" w:eastAsia="Book Antiqua" w:hAnsi="Book Antiqua" w:cs="Book Antiqua"/>
          <w:color w:val="000000"/>
        </w:rPr>
        <w:t>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External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penetrating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trauma</w:t>
      </w:r>
    </w:p>
    <w:p w14:paraId="65908F78" w14:textId="77777777" w:rsidR="00B90799" w:rsidRPr="00A42FE9" w:rsidRDefault="00B90799" w:rsidP="00954BDC">
      <w:pPr>
        <w:spacing w:line="360" w:lineRule="auto"/>
        <w:jc w:val="both"/>
        <w:rPr>
          <w:rFonts w:ascii="Book Antiqua" w:hAnsi="Book Antiqua"/>
        </w:rPr>
      </w:pPr>
    </w:p>
    <w:p w14:paraId="75DCCB6D" w14:textId="46275EBD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Zi-Han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Qiu,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Jin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Zeng,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Qiang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Zuo,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Zhong-Qi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Liu</w:t>
      </w:r>
    </w:p>
    <w:p w14:paraId="327516D3" w14:textId="77777777" w:rsidR="00B90799" w:rsidRPr="00A42FE9" w:rsidRDefault="00B90799" w:rsidP="00954BDC">
      <w:pPr>
        <w:spacing w:line="360" w:lineRule="auto"/>
        <w:jc w:val="both"/>
        <w:rPr>
          <w:rFonts w:ascii="Book Antiqua" w:hAnsi="Book Antiqua"/>
        </w:rPr>
      </w:pPr>
    </w:p>
    <w:p w14:paraId="50F96ACD" w14:textId="1C5D10AA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bCs/>
          <w:color w:val="000000"/>
        </w:rPr>
        <w:t>Zi-Han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Qiu,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Department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Otolaryngology-Head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Neck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Surgery,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First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Affiliated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Hospital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Shantou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University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Medical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College,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Shantou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515041,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Guangdong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Province,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China</w:t>
      </w:r>
    </w:p>
    <w:p w14:paraId="0B8325A0" w14:textId="77777777" w:rsidR="00B90799" w:rsidRPr="00A42FE9" w:rsidRDefault="00B90799" w:rsidP="00954BDC">
      <w:pPr>
        <w:spacing w:line="360" w:lineRule="auto"/>
        <w:jc w:val="both"/>
        <w:rPr>
          <w:rFonts w:ascii="Book Antiqua" w:hAnsi="Book Antiqua"/>
        </w:rPr>
      </w:pPr>
    </w:p>
    <w:p w14:paraId="414714DC" w14:textId="54124248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bCs/>
          <w:color w:val="000000"/>
        </w:rPr>
        <w:t>Jin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Zeng,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Qiang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Zuo,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Zhong-Qi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Department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Otolaryngology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Head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Neck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Surgery,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Peking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University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Third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Hospital,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Beijing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100191,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China</w:t>
      </w:r>
    </w:p>
    <w:p w14:paraId="5EF81C6E" w14:textId="77777777" w:rsidR="00B90799" w:rsidRPr="00A42FE9" w:rsidRDefault="00B90799" w:rsidP="00954BDC">
      <w:pPr>
        <w:spacing w:line="360" w:lineRule="auto"/>
        <w:jc w:val="both"/>
        <w:rPr>
          <w:rFonts w:ascii="Book Antiqua" w:hAnsi="Book Antiqua"/>
        </w:rPr>
      </w:pPr>
    </w:p>
    <w:p w14:paraId="6F678000" w14:textId="35DE076F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F560D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F560D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Qiu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ZH,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Zeng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J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Liu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ZQ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conceived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study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carried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out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clinical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research;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Qiu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ZH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drafted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manuscript;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Qiu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ZH,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Zeng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J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Liu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ZQ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participated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design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manuscript;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all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authors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participated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revision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manuscript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figure;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all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authors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have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read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approved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final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manuscript.</w:t>
      </w:r>
    </w:p>
    <w:p w14:paraId="70A66A3F" w14:textId="77777777" w:rsidR="00B90799" w:rsidRPr="00A42FE9" w:rsidRDefault="00B90799" w:rsidP="00954BDC">
      <w:pPr>
        <w:spacing w:line="360" w:lineRule="auto"/>
        <w:jc w:val="both"/>
        <w:rPr>
          <w:rFonts w:ascii="Book Antiqua" w:hAnsi="Book Antiqua"/>
        </w:rPr>
      </w:pPr>
    </w:p>
    <w:p w14:paraId="3B46E29B" w14:textId="69AFAAA3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Zhong-Qi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Department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Otolaryngology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Head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Neck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Surgery,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Peking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University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Third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Hospital,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No.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49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North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Huayuan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Road,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Haidian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District,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Beijing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100191,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China.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zhongqiliu@126.com</w:t>
      </w:r>
    </w:p>
    <w:p w14:paraId="2970278E" w14:textId="2ABFDFA9" w:rsidR="00B90799" w:rsidRPr="00A42FE9" w:rsidRDefault="00B90799" w:rsidP="00954BDC">
      <w:pPr>
        <w:spacing w:line="360" w:lineRule="auto"/>
        <w:jc w:val="both"/>
        <w:rPr>
          <w:rFonts w:ascii="Book Antiqua" w:hAnsi="Book Antiqua"/>
        </w:rPr>
      </w:pPr>
    </w:p>
    <w:p w14:paraId="1DF411F7" w14:textId="3761F3B8" w:rsidR="00FF0211" w:rsidRPr="00A42FE9" w:rsidRDefault="00FF0211" w:rsidP="00954BDC">
      <w:pPr>
        <w:spacing w:line="360" w:lineRule="auto"/>
        <w:jc w:val="both"/>
        <w:rPr>
          <w:rFonts w:ascii="Book Antiqua" w:hAnsi="Book Antiqua"/>
        </w:rPr>
      </w:pPr>
    </w:p>
    <w:p w14:paraId="43CF9C28" w14:textId="0EA67ADC" w:rsidR="00FF0211" w:rsidRPr="00A42FE9" w:rsidRDefault="00FF0211" w:rsidP="00954BDC">
      <w:pPr>
        <w:spacing w:line="360" w:lineRule="auto"/>
        <w:jc w:val="both"/>
        <w:rPr>
          <w:rFonts w:ascii="Book Antiqua" w:hAnsi="Book Antiqua"/>
        </w:rPr>
      </w:pPr>
    </w:p>
    <w:p w14:paraId="23C3F29C" w14:textId="2F3F165A" w:rsidR="00FF0211" w:rsidRPr="00A42FE9" w:rsidRDefault="00FF0211" w:rsidP="00954BDC">
      <w:pPr>
        <w:spacing w:line="360" w:lineRule="auto"/>
        <w:jc w:val="both"/>
        <w:rPr>
          <w:rFonts w:ascii="Book Antiqua" w:hAnsi="Book Antiqua"/>
        </w:rPr>
      </w:pPr>
    </w:p>
    <w:p w14:paraId="22493FB5" w14:textId="77777777" w:rsidR="00FF0211" w:rsidRPr="00A42FE9" w:rsidRDefault="00FF0211" w:rsidP="00954BDC">
      <w:pPr>
        <w:spacing w:line="360" w:lineRule="auto"/>
        <w:jc w:val="both"/>
        <w:rPr>
          <w:rFonts w:ascii="Book Antiqua" w:hAnsi="Book Antiqua"/>
        </w:rPr>
      </w:pPr>
    </w:p>
    <w:p w14:paraId="4EAA44DB" w14:textId="736F125D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September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5,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2021</w:t>
      </w:r>
    </w:p>
    <w:p w14:paraId="75207054" w14:textId="78E20BD9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December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8,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2021</w:t>
      </w:r>
    </w:p>
    <w:p w14:paraId="7882407F" w14:textId="72F1B143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42FE9" w:rsidRPr="00A42FE9">
        <w:rPr>
          <w:rFonts w:ascii="Book Antiqua" w:eastAsia="Book Antiqua" w:hAnsi="Book Antiqua" w:cs="Book Antiqua"/>
          <w:color w:val="000000"/>
        </w:rPr>
        <w:t>December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="00A42FE9" w:rsidRPr="00A42FE9">
        <w:rPr>
          <w:rFonts w:ascii="Book Antiqua" w:eastAsia="Book Antiqua" w:hAnsi="Book Antiqua" w:cs="Book Antiqua"/>
          <w:color w:val="000000"/>
        </w:rPr>
        <w:t>23,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="00A42FE9" w:rsidRPr="00A42FE9">
        <w:rPr>
          <w:rFonts w:ascii="Book Antiqua" w:eastAsia="Book Antiqua" w:hAnsi="Book Antiqua" w:cs="Book Antiqua"/>
          <w:color w:val="000000"/>
        </w:rPr>
        <w:t>2021</w:t>
      </w:r>
    </w:p>
    <w:p w14:paraId="37F13D40" w14:textId="28605262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858A2">
        <w:rPr>
          <w:rFonts w:ascii="Book Antiqua" w:hAnsi="Book Antiqua"/>
          <w:color w:val="000000"/>
          <w:shd w:val="clear" w:color="auto" w:fill="FFFFFF"/>
        </w:rPr>
        <w:t>February 6, 2022</w:t>
      </w:r>
    </w:p>
    <w:p w14:paraId="3CC7967E" w14:textId="77777777" w:rsidR="00B90799" w:rsidRPr="00A42FE9" w:rsidRDefault="00B90799" w:rsidP="00954BDC">
      <w:pPr>
        <w:spacing w:line="360" w:lineRule="auto"/>
        <w:jc w:val="both"/>
        <w:rPr>
          <w:rFonts w:ascii="Book Antiqua" w:hAnsi="Book Antiqua"/>
        </w:rPr>
        <w:sectPr w:rsidR="00B90799" w:rsidRPr="00A42F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E53C3C" w14:textId="77777777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844A92F" w14:textId="77777777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BACKGROUND</w:t>
      </w:r>
    </w:p>
    <w:p w14:paraId="6D1B2C50" w14:textId="73B72410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Although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external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penetrating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trauma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rare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clinic,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such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cases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often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result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high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mortality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rate.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early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recognition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injury,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protection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airway,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one-stage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reconstruction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with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miniplates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interdisciplinary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cooperation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important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treatment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such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patients.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</w:p>
    <w:p w14:paraId="467FFAC3" w14:textId="77777777" w:rsidR="00B90799" w:rsidRPr="00A42FE9" w:rsidRDefault="00B90799" w:rsidP="00954BDC">
      <w:pPr>
        <w:spacing w:line="360" w:lineRule="auto"/>
        <w:jc w:val="both"/>
        <w:rPr>
          <w:rFonts w:ascii="Book Antiqua" w:hAnsi="Book Antiqua"/>
        </w:rPr>
      </w:pPr>
    </w:p>
    <w:p w14:paraId="36C3F4DD" w14:textId="2248DE4F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CASE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SUMMARY</w:t>
      </w:r>
    </w:p>
    <w:p w14:paraId="04B2E7E1" w14:textId="38CFDF2D" w:rsidR="00B90799" w:rsidRPr="00A42FE9" w:rsidRDefault="00494DCF" w:rsidP="00954B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58-year-old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male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worker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sustained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penetrating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injury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left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neck.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After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computed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tomography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scanning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local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hospital,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transferred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our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hospital,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where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underwent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tracheotomy,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neck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exploration,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extraction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foreign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object,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debridement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repair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thyroid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cartilage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using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titanium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miniplates.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endo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stent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inserted,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which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removed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12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days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later.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patient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recovered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well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his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voice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rapidly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improved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after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surgery.</w:t>
      </w:r>
    </w:p>
    <w:p w14:paraId="6508B4CC" w14:textId="77777777" w:rsidR="00614921" w:rsidRPr="00A42FE9" w:rsidRDefault="00614921" w:rsidP="00954BDC">
      <w:pPr>
        <w:spacing w:line="360" w:lineRule="auto"/>
        <w:jc w:val="both"/>
        <w:rPr>
          <w:rFonts w:ascii="Book Antiqua" w:hAnsi="Book Antiqua"/>
        </w:rPr>
      </w:pPr>
    </w:p>
    <w:p w14:paraId="5E764ECB" w14:textId="77777777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CONCLUSION</w:t>
      </w:r>
    </w:p>
    <w:p w14:paraId="7BB9BA74" w14:textId="2649416D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Penetrating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trauma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uncommon.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successfully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treated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patient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with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early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reconstruction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management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interdisciplinary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cooperation.</w:t>
      </w:r>
    </w:p>
    <w:p w14:paraId="1F32E5E2" w14:textId="77777777" w:rsidR="00B90799" w:rsidRPr="00A42FE9" w:rsidRDefault="00B90799" w:rsidP="00954BDC">
      <w:pPr>
        <w:spacing w:line="360" w:lineRule="auto"/>
        <w:jc w:val="both"/>
        <w:rPr>
          <w:rFonts w:ascii="Book Antiqua" w:hAnsi="Book Antiqua"/>
        </w:rPr>
      </w:pPr>
    </w:p>
    <w:p w14:paraId="7EA9DEBF" w14:textId="215E7120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bCs/>
          <w:color w:val="000000"/>
          <w:szCs w:val="21"/>
        </w:rPr>
        <w:t>Key</w:t>
      </w:r>
      <w:r w:rsidR="00F560D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  <w:szCs w:val="21"/>
        </w:rPr>
        <w:t>Words:</w:t>
      </w:r>
      <w:r w:rsidR="00F560D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trauma;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Reconstructive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operation;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Miniplate;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Multi-discipline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cooperation;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_Hlk90045571"/>
      <w:r w:rsidRPr="00A42FE9">
        <w:rPr>
          <w:rFonts w:ascii="Book Antiqua" w:eastAsia="Book Antiqua" w:hAnsi="Book Antiqua" w:cs="Book Antiqua"/>
          <w:color w:val="000000"/>
        </w:rPr>
        <w:t>Computed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tomography</w:t>
      </w:r>
      <w:bookmarkEnd w:id="0"/>
      <w:r w:rsidRPr="00A42FE9">
        <w:rPr>
          <w:rFonts w:ascii="Book Antiqua" w:eastAsia="Book Antiqua" w:hAnsi="Book Antiqua" w:cs="Book Antiqua"/>
          <w:color w:val="000000"/>
        </w:rPr>
        <w:t>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Case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report</w:t>
      </w:r>
    </w:p>
    <w:p w14:paraId="55D348CF" w14:textId="77777777" w:rsidR="00B90799" w:rsidRPr="00A42FE9" w:rsidRDefault="00B90799" w:rsidP="00954BDC">
      <w:pPr>
        <w:spacing w:line="360" w:lineRule="auto"/>
        <w:jc w:val="both"/>
        <w:rPr>
          <w:rFonts w:ascii="Book Antiqua" w:hAnsi="Book Antiqua"/>
        </w:rPr>
      </w:pPr>
    </w:p>
    <w:p w14:paraId="5A69D5EB" w14:textId="77777777" w:rsidR="004E6FDC" w:rsidRPr="00E61B50" w:rsidRDefault="004E6FDC" w:rsidP="004E6F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" w:name="_Hlk88512344"/>
      <w:bookmarkStart w:id="2" w:name="_Hlk88512883"/>
      <w:bookmarkStart w:id="3" w:name="_Hlk88513225"/>
      <w:bookmarkStart w:id="4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1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2"/>
    <w:p w14:paraId="29407B6E" w14:textId="77777777" w:rsidR="004E6FDC" w:rsidRPr="00E61B50" w:rsidRDefault="004E6FDC" w:rsidP="004E6FDC">
      <w:pPr>
        <w:spacing w:line="360" w:lineRule="auto"/>
        <w:jc w:val="both"/>
        <w:rPr>
          <w:lang w:eastAsia="zh-CN"/>
        </w:rPr>
      </w:pPr>
    </w:p>
    <w:p w14:paraId="476349E8" w14:textId="6C1AE59C" w:rsidR="004E6FDC" w:rsidRDefault="004E6FDC" w:rsidP="004E6F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5" w:name="_Hlk88512899"/>
      <w:bookmarkStart w:id="6" w:name="_Hlk88512352"/>
      <w:bookmarkEnd w:id="3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4"/>
      <w:bookmarkEnd w:id="5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6"/>
      <w:r w:rsidR="00494DCF" w:rsidRPr="00A42FE9">
        <w:rPr>
          <w:rFonts w:ascii="Book Antiqua" w:eastAsia="Book Antiqua" w:hAnsi="Book Antiqua" w:cs="Book Antiqua"/>
          <w:color w:val="000000"/>
        </w:rPr>
        <w:t>Qiu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="00494DCF" w:rsidRPr="00A42FE9">
        <w:rPr>
          <w:rFonts w:ascii="Book Antiqua" w:eastAsia="Book Antiqua" w:hAnsi="Book Antiqua" w:cs="Book Antiqua"/>
          <w:color w:val="000000"/>
        </w:rPr>
        <w:t>ZH,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="00494DCF" w:rsidRPr="00A42FE9">
        <w:rPr>
          <w:rFonts w:ascii="Book Antiqua" w:eastAsia="Book Antiqua" w:hAnsi="Book Antiqua" w:cs="Book Antiqua"/>
          <w:color w:val="000000"/>
        </w:rPr>
        <w:t>Zeng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="00494DCF" w:rsidRPr="00A42FE9">
        <w:rPr>
          <w:rFonts w:ascii="Book Antiqua" w:eastAsia="Book Antiqua" w:hAnsi="Book Antiqua" w:cs="Book Antiqua"/>
          <w:color w:val="000000"/>
        </w:rPr>
        <w:t>J,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="00494DCF" w:rsidRPr="00A42FE9">
        <w:rPr>
          <w:rFonts w:ascii="Book Antiqua" w:eastAsia="Book Antiqua" w:hAnsi="Book Antiqua" w:cs="Book Antiqua"/>
          <w:color w:val="000000"/>
        </w:rPr>
        <w:t>Zuo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="00494DCF" w:rsidRPr="00A42FE9">
        <w:rPr>
          <w:rFonts w:ascii="Book Antiqua" w:eastAsia="Book Antiqua" w:hAnsi="Book Antiqua" w:cs="Book Antiqua"/>
          <w:color w:val="000000"/>
        </w:rPr>
        <w:t>Q,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="00494DCF" w:rsidRPr="00A42FE9">
        <w:rPr>
          <w:rFonts w:ascii="Book Antiqua" w:eastAsia="Book Antiqua" w:hAnsi="Book Antiqua" w:cs="Book Antiqua"/>
          <w:color w:val="000000"/>
        </w:rPr>
        <w:t>Liu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="00494DCF" w:rsidRPr="00A42FE9">
        <w:rPr>
          <w:rFonts w:ascii="Book Antiqua" w:eastAsia="Book Antiqua" w:hAnsi="Book Antiqua" w:cs="Book Antiqua"/>
          <w:color w:val="000000"/>
        </w:rPr>
        <w:t>ZQ.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="00494DCF" w:rsidRPr="00A42FE9">
        <w:rPr>
          <w:rFonts w:ascii="Book Antiqua" w:eastAsia="Book Antiqua" w:hAnsi="Book Antiqua" w:cs="Book Antiqua"/>
          <w:color w:val="000000"/>
        </w:rPr>
        <w:t>External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="00494DCF" w:rsidRPr="00A42FE9">
        <w:rPr>
          <w:rFonts w:ascii="Book Antiqua" w:eastAsia="Book Antiqua" w:hAnsi="Book Antiqua" w:cs="Book Antiqua"/>
          <w:color w:val="000000"/>
        </w:rPr>
        <w:t>penetrating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="00494DCF"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="00494DCF" w:rsidRPr="00A42FE9">
        <w:rPr>
          <w:rFonts w:ascii="Book Antiqua" w:eastAsia="Book Antiqua" w:hAnsi="Book Antiqua" w:cs="Book Antiqua"/>
          <w:color w:val="000000"/>
        </w:rPr>
        <w:t>trauma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="00494DCF" w:rsidRPr="00A42FE9">
        <w:rPr>
          <w:rFonts w:ascii="Book Antiqua" w:eastAsia="Book Antiqua" w:hAnsi="Book Antiqua" w:cs="Book Antiqua"/>
          <w:color w:val="000000"/>
        </w:rPr>
        <w:t>caused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="00494DCF" w:rsidRPr="00A42FE9">
        <w:rPr>
          <w:rFonts w:ascii="Book Antiqua" w:eastAsia="Book Antiqua" w:hAnsi="Book Antiqua" w:cs="Book Antiqua"/>
          <w:color w:val="000000"/>
        </w:rPr>
        <w:t>by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="00494DCF"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="00494DCF" w:rsidRPr="00A42FE9">
        <w:rPr>
          <w:rFonts w:ascii="Book Antiqua" w:eastAsia="Book Antiqua" w:hAnsi="Book Antiqua" w:cs="Book Antiqua"/>
          <w:color w:val="000000"/>
        </w:rPr>
        <w:t>metal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="00494DCF" w:rsidRPr="00A42FE9">
        <w:rPr>
          <w:rFonts w:ascii="Book Antiqua" w:eastAsia="Book Antiqua" w:hAnsi="Book Antiqua" w:cs="Book Antiqua"/>
          <w:color w:val="000000"/>
        </w:rPr>
        <w:t>fragment: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="00494DCF"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="00494DCF" w:rsidRPr="00A42FE9">
        <w:rPr>
          <w:rFonts w:ascii="Book Antiqua" w:eastAsia="Book Antiqua" w:hAnsi="Book Antiqua" w:cs="Book Antiqua"/>
          <w:color w:val="000000"/>
        </w:rPr>
        <w:t>case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="00494DCF" w:rsidRPr="00A42FE9">
        <w:rPr>
          <w:rFonts w:ascii="Book Antiqua" w:eastAsia="Book Antiqua" w:hAnsi="Book Antiqua" w:cs="Book Antiqua"/>
          <w:color w:val="000000"/>
        </w:rPr>
        <w:t>report.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="00494DCF" w:rsidRPr="00A42FE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94DCF" w:rsidRPr="00A42F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94DCF" w:rsidRPr="00A42FE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94DCF" w:rsidRPr="00A42FE9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="00A42FE9">
        <w:rPr>
          <w:rFonts w:ascii="Book Antiqua" w:eastAsia="Book Antiqua" w:hAnsi="Book Antiqua" w:cs="Book Antiqua"/>
          <w:color w:val="000000"/>
        </w:rPr>
        <w:t>2022;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="00A42FE9">
        <w:rPr>
          <w:rFonts w:ascii="Book Antiqua" w:eastAsia="Book Antiqua" w:hAnsi="Book Antiqua" w:cs="Book Antiqua"/>
          <w:color w:val="000000"/>
        </w:rPr>
        <w:t>10(4):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1394</w:t>
      </w:r>
      <w:r w:rsidR="00A42FE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14</w:t>
      </w:r>
      <w:r w:rsidR="00A42FE9">
        <w:rPr>
          <w:rFonts w:ascii="Book Antiqua" w:eastAsia="Book Antiqua" w:hAnsi="Book Antiqua" w:cs="Book Antiqua"/>
          <w:color w:val="000000"/>
        </w:rPr>
        <w:t>00</w:t>
      </w:r>
    </w:p>
    <w:p w14:paraId="43CA5375" w14:textId="20181702" w:rsidR="004E6FDC" w:rsidRPr="004E6FDC" w:rsidRDefault="00A42FE9" w:rsidP="004E6F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E6FDC">
        <w:rPr>
          <w:rFonts w:ascii="Book Antiqua" w:eastAsia="Book Antiqua" w:hAnsi="Book Antiqua" w:cs="Book Antiqua"/>
          <w:b/>
          <w:bCs/>
          <w:color w:val="000000"/>
        </w:rPr>
        <w:t>URL:</w:t>
      </w:r>
      <w:r w:rsidR="00F560DF" w:rsidRPr="004E6FDC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="004E6FDC" w:rsidRPr="00847EF5">
          <w:rPr>
            <w:rStyle w:val="a9"/>
            <w:rFonts w:ascii="Book Antiqua" w:eastAsia="Book Antiqua" w:hAnsi="Book Antiqua" w:cs="Book Antiqua"/>
          </w:rPr>
          <w:t>https://www.wjgnet.com/2307-8960/full/v10/i4/1394.htm</w:t>
        </w:r>
      </w:hyperlink>
    </w:p>
    <w:p w14:paraId="4CB7BA61" w14:textId="26370B80" w:rsidR="00A42FE9" w:rsidRPr="004E6FDC" w:rsidRDefault="00A42FE9" w:rsidP="004E6FDC">
      <w:pPr>
        <w:spacing w:line="360" w:lineRule="auto"/>
        <w:jc w:val="both"/>
      </w:pPr>
      <w:r w:rsidRPr="004E6FDC">
        <w:rPr>
          <w:rFonts w:ascii="Book Antiqua" w:eastAsia="Book Antiqua" w:hAnsi="Book Antiqua" w:cs="Book Antiqua"/>
          <w:b/>
          <w:bCs/>
          <w:color w:val="000000"/>
        </w:rPr>
        <w:t>DOI:</w:t>
      </w:r>
      <w:r w:rsidR="00F560DF" w:rsidRPr="004E6FDC">
        <w:rPr>
          <w:rFonts w:ascii="Book Antiqua" w:eastAsia="Book Antiqua" w:hAnsi="Book Antiqua" w:cs="Book Antiqua"/>
          <w:color w:val="000000"/>
        </w:rPr>
        <w:t xml:space="preserve"> </w:t>
      </w:r>
      <w:r w:rsidRPr="004E6FDC">
        <w:rPr>
          <w:rFonts w:ascii="Book Antiqua" w:eastAsia="Book Antiqua" w:hAnsi="Book Antiqua" w:cs="Book Antiqua"/>
          <w:color w:val="000000"/>
        </w:rPr>
        <w:t>https://dx.doi.org/10.12998/wjcc.v10.i4.</w:t>
      </w:r>
      <w:r w:rsidR="004E6FDC">
        <w:rPr>
          <w:rFonts w:ascii="Book Antiqua" w:eastAsia="Book Antiqua" w:hAnsi="Book Antiqua" w:cs="Book Antiqua"/>
          <w:color w:val="000000"/>
        </w:rPr>
        <w:t>1394</w:t>
      </w:r>
    </w:p>
    <w:p w14:paraId="259D1E1E" w14:textId="3F76069C" w:rsidR="00B90799" w:rsidRPr="004E6FDC" w:rsidRDefault="00B90799" w:rsidP="00954BDC">
      <w:pPr>
        <w:spacing w:line="360" w:lineRule="auto"/>
        <w:jc w:val="both"/>
        <w:rPr>
          <w:rFonts w:ascii="Book Antiqua" w:hAnsi="Book Antiqua"/>
        </w:rPr>
      </w:pPr>
    </w:p>
    <w:p w14:paraId="3A141D8B" w14:textId="77777777" w:rsidR="00FF0211" w:rsidRPr="004E6FDC" w:rsidRDefault="00FF0211" w:rsidP="00954BDC">
      <w:pPr>
        <w:spacing w:line="360" w:lineRule="auto"/>
        <w:jc w:val="both"/>
        <w:rPr>
          <w:rFonts w:ascii="Book Antiqua" w:hAnsi="Book Antiqua"/>
        </w:rPr>
      </w:pPr>
    </w:p>
    <w:p w14:paraId="1799347A" w14:textId="77777777" w:rsidR="00B90799" w:rsidRPr="004E6FDC" w:rsidRDefault="00B90799" w:rsidP="00954BDC">
      <w:pPr>
        <w:spacing w:line="360" w:lineRule="auto"/>
        <w:jc w:val="both"/>
        <w:rPr>
          <w:rFonts w:ascii="Book Antiqua" w:hAnsi="Book Antiqua"/>
        </w:rPr>
      </w:pPr>
    </w:p>
    <w:p w14:paraId="7CCCAD3E" w14:textId="324088EA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External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penetrating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trauma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rare,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associated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with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high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mortality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rate.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report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58-year-old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male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worker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with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penetrating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injury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left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neck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caused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metal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fragment.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patient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underwent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tracheotomy,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neck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exploration,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extraction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neck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foreign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body,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debridement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repair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thyroid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cartilage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with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titanium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miniplates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endolaryngeal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stenting.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patient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recovered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well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his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voice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rapidly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improved.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good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recovery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this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patient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highlights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importance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early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reconstruction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management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interdisciplinary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cooperation.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</w:p>
    <w:p w14:paraId="531F3183" w14:textId="77777777" w:rsidR="00B90799" w:rsidRPr="00A42FE9" w:rsidRDefault="00B90799" w:rsidP="00954BDC">
      <w:pPr>
        <w:spacing w:line="360" w:lineRule="auto"/>
        <w:jc w:val="both"/>
        <w:rPr>
          <w:rFonts w:ascii="Book Antiqua" w:hAnsi="Book Antiqua"/>
        </w:rPr>
      </w:pPr>
    </w:p>
    <w:p w14:paraId="6EBB5085" w14:textId="77777777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30CE7AB" w14:textId="62C7C0C5" w:rsidR="00B90799" w:rsidRPr="00A42FE9" w:rsidRDefault="00494DCF" w:rsidP="00954B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42FE9">
        <w:rPr>
          <w:rFonts w:ascii="Book Antiqua" w:eastAsia="Book Antiqua" w:hAnsi="Book Antiqua" w:cs="Book Antiqua"/>
          <w:color w:val="000000"/>
        </w:rPr>
        <w:t>External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penetrating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trauma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rare,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but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potentially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life-threatening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injury.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mostly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caused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sharp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objects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great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destructive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force,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similar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gunshot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wound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explosion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injury</w:t>
      </w:r>
      <w:r w:rsidRPr="00A42FE9">
        <w:rPr>
          <w:rFonts w:ascii="Book Antiqua" w:eastAsia="Book Antiqua" w:hAnsi="Book Antiqua" w:cs="Book Antiqua"/>
          <w:color w:val="000000"/>
          <w:szCs w:val="36"/>
          <w:vertAlign w:val="superscript"/>
        </w:rPr>
        <w:t>[1-3]</w:t>
      </w:r>
      <w:r w:rsidRPr="00A42FE9">
        <w:rPr>
          <w:rFonts w:ascii="Book Antiqua" w:eastAsia="Book Antiqua" w:hAnsi="Book Antiqua" w:cs="Book Antiqua"/>
          <w:color w:val="000000"/>
        </w:rPr>
        <w:t>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Damage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larynx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may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result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severe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consequences,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such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massive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hemorrhage,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cartilage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fracture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airway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collapse</w:t>
      </w:r>
      <w:r w:rsidRPr="00A42FE9">
        <w:rPr>
          <w:rFonts w:ascii="Book Antiqua" w:eastAsia="Book Antiqua" w:hAnsi="Book Antiqua" w:cs="Book Antiqua"/>
          <w:color w:val="000000"/>
          <w:szCs w:val="36"/>
          <w:vertAlign w:val="superscript"/>
        </w:rPr>
        <w:t>[4,5]</w:t>
      </w:r>
      <w:r w:rsidRPr="00A42FE9">
        <w:rPr>
          <w:rFonts w:ascii="Book Antiqua" w:eastAsia="Book Antiqua" w:hAnsi="Book Antiqua" w:cs="Book Antiqua"/>
          <w:color w:val="000000"/>
        </w:rPr>
        <w:t>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presents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with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spectrum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symptoms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signs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that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range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from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changes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voice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quality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cardiopulmonary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arrest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due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airway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obstruction</w:t>
      </w:r>
      <w:r w:rsidRPr="00A42FE9">
        <w:rPr>
          <w:rFonts w:ascii="Book Antiqua" w:eastAsia="Book Antiqua" w:hAnsi="Book Antiqua" w:cs="Book Antiqua"/>
          <w:color w:val="000000"/>
          <w:szCs w:val="36"/>
          <w:vertAlign w:val="superscript"/>
        </w:rPr>
        <w:t>[6]</w:t>
      </w:r>
      <w:r w:rsidRPr="00A42FE9">
        <w:rPr>
          <w:rFonts w:ascii="Book Antiqua" w:eastAsia="Book Antiqua" w:hAnsi="Book Antiqua" w:cs="Book Antiqua"/>
          <w:color w:val="000000"/>
        </w:rPr>
        <w:t>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Severe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penetrating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trauma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may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accompanied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injury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cervical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great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vessels,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esophagus,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trachea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chest</w:t>
      </w:r>
      <w:r w:rsidRPr="00A42FE9">
        <w:rPr>
          <w:rFonts w:ascii="Book Antiqua" w:eastAsia="Book Antiqua" w:hAnsi="Book Antiqua" w:cs="Book Antiqua"/>
          <w:color w:val="000000"/>
          <w:szCs w:val="36"/>
          <w:vertAlign w:val="superscript"/>
        </w:rPr>
        <w:t>[7]</w:t>
      </w:r>
      <w:r w:rsidRPr="00A42FE9">
        <w:rPr>
          <w:rFonts w:ascii="Book Antiqua" w:eastAsia="Book Antiqua" w:hAnsi="Book Antiqua" w:cs="Book Antiqua"/>
          <w:color w:val="000000"/>
        </w:rPr>
        <w:t>.</w:t>
      </w:r>
      <w:r w:rsidR="00F560DF">
        <w:rPr>
          <w:rStyle w:val="15"/>
          <w:rFonts w:ascii="Book Antiqua" w:eastAsia="Book Antiqua" w:hAnsi="Book Antiqua" w:cs="Book Antiqua"/>
          <w:color w:val="000000"/>
          <w:szCs w:val="36"/>
          <w:vertAlign w:val="superscript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Correct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diagnosis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timely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treatment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vital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for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improving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patient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survival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reducing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loss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organ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function.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When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severe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consequences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occur,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such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shock,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bleeding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asphyxia,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should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treated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immediately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according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general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surgical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principles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for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rescue,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tracheotomy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should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performed</w:t>
      </w:r>
      <w:r w:rsidRPr="00A42FE9">
        <w:rPr>
          <w:rFonts w:ascii="Book Antiqua" w:eastAsia="Book Antiqua" w:hAnsi="Book Antiqua" w:cs="Book Antiqua"/>
          <w:color w:val="000000"/>
          <w:szCs w:val="36"/>
          <w:vertAlign w:val="superscript"/>
        </w:rPr>
        <w:t>[8-10]</w:t>
      </w:r>
      <w:r w:rsidRPr="00A42FE9">
        <w:rPr>
          <w:rFonts w:ascii="Book Antiqua" w:eastAsia="Book Antiqua" w:hAnsi="Book Antiqua" w:cs="Book Antiqua"/>
          <w:color w:val="000000"/>
        </w:rPr>
        <w:t>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addition,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early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reconstruction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larynx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important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for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vocal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function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reconstruction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recovery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patients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with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cartilage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fracture</w:t>
      </w:r>
      <w:r w:rsidRPr="00A42FE9">
        <w:rPr>
          <w:rFonts w:ascii="Book Antiqua" w:eastAsia="Book Antiqua" w:hAnsi="Book Antiqua" w:cs="Book Antiqua"/>
          <w:color w:val="000000"/>
          <w:szCs w:val="36"/>
          <w:vertAlign w:val="superscript"/>
        </w:rPr>
        <w:t>[7,8,11,12]</w:t>
      </w:r>
      <w:r w:rsidRPr="00A42FE9">
        <w:rPr>
          <w:rFonts w:ascii="Book Antiqua" w:eastAsia="Book Antiqua" w:hAnsi="Book Antiqua" w:cs="Book Antiqua"/>
          <w:color w:val="000000"/>
        </w:rPr>
        <w:t>.</w:t>
      </w:r>
    </w:p>
    <w:p w14:paraId="41204D95" w14:textId="77777777" w:rsidR="00B90799" w:rsidRPr="00A42FE9" w:rsidRDefault="00B90799" w:rsidP="00954BDC">
      <w:pPr>
        <w:spacing w:line="360" w:lineRule="auto"/>
        <w:jc w:val="both"/>
        <w:rPr>
          <w:rFonts w:ascii="Book Antiqua" w:hAnsi="Book Antiqua"/>
        </w:rPr>
      </w:pPr>
    </w:p>
    <w:p w14:paraId="0F4D2B64" w14:textId="415C3065" w:rsidR="00B90799" w:rsidRPr="00A42FE9" w:rsidRDefault="00494DCF" w:rsidP="00954BDC">
      <w:pPr>
        <w:spacing w:line="360" w:lineRule="auto"/>
        <w:ind w:firstLine="360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We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here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present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case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58-year-old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male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worker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who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suffered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from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external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penetrating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trauma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underwent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timely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management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with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one-stage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reconstruction,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achieved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good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functional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results.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</w:p>
    <w:p w14:paraId="1E866223" w14:textId="77777777" w:rsidR="00B90799" w:rsidRPr="00A42FE9" w:rsidRDefault="00B90799" w:rsidP="00954BDC">
      <w:pPr>
        <w:spacing w:line="360" w:lineRule="auto"/>
        <w:ind w:firstLine="360"/>
        <w:jc w:val="both"/>
        <w:rPr>
          <w:rFonts w:ascii="Book Antiqua" w:hAnsi="Book Antiqua"/>
        </w:rPr>
      </w:pPr>
    </w:p>
    <w:p w14:paraId="246FA525" w14:textId="4CE16AF0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CASE</w:t>
      </w:r>
      <w:r w:rsidR="00F560D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42FE9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6A1F3A68" w14:textId="1C38A0BF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F560D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4B1089F0" w14:textId="7AB5DB69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58-year-old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Chinese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male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worker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walking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construction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site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Inner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Mongolia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when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metal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rope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suddenly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broke.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hit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metal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fragment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due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force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metal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rope.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fragment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resulted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injury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his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left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neck.</w:t>
      </w:r>
    </w:p>
    <w:p w14:paraId="54889414" w14:textId="77777777" w:rsidR="00B90799" w:rsidRPr="00A42FE9" w:rsidRDefault="00B90799" w:rsidP="00954BDC">
      <w:pPr>
        <w:spacing w:line="360" w:lineRule="auto"/>
        <w:jc w:val="both"/>
        <w:rPr>
          <w:rFonts w:ascii="Book Antiqua" w:hAnsi="Book Antiqua"/>
        </w:rPr>
      </w:pPr>
    </w:p>
    <w:p w14:paraId="16A59F95" w14:textId="1BFF9BC3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F560D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i/>
          <w:color w:val="000000"/>
        </w:rPr>
        <w:t>of</w:t>
      </w:r>
      <w:r w:rsidR="00F560D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F560D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6AE7C236" w14:textId="3B193876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Due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this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serious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injury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importance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injured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area,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immediately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transferred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tertiary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hospital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Beijing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with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cervical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collar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for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spinal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immobilization.</w:t>
      </w:r>
    </w:p>
    <w:p w14:paraId="58127C77" w14:textId="77777777" w:rsidR="00B90799" w:rsidRPr="00A42FE9" w:rsidRDefault="00B90799" w:rsidP="00954BDC">
      <w:pPr>
        <w:spacing w:line="360" w:lineRule="auto"/>
        <w:jc w:val="both"/>
        <w:rPr>
          <w:rFonts w:ascii="Book Antiqua" w:hAnsi="Book Antiqua"/>
        </w:rPr>
      </w:pPr>
    </w:p>
    <w:p w14:paraId="583DBBF8" w14:textId="2261EE45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F560D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i/>
          <w:color w:val="000000"/>
        </w:rPr>
        <w:t>of</w:t>
      </w:r>
      <w:r w:rsidR="00F560D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i/>
          <w:color w:val="000000"/>
        </w:rPr>
        <w:t>past</w:t>
      </w:r>
      <w:r w:rsidR="00F560D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360F1A8" w14:textId="599FAC7C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patient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had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specific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history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past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illness.</w:t>
      </w:r>
    </w:p>
    <w:p w14:paraId="4923AEB2" w14:textId="77777777" w:rsidR="00B90799" w:rsidRPr="00A42FE9" w:rsidRDefault="00B90799" w:rsidP="00954BDC">
      <w:pPr>
        <w:spacing w:line="360" w:lineRule="auto"/>
        <w:jc w:val="both"/>
        <w:rPr>
          <w:rFonts w:ascii="Book Antiqua" w:hAnsi="Book Antiqua"/>
        </w:rPr>
      </w:pPr>
    </w:p>
    <w:p w14:paraId="78F1B562" w14:textId="7C744AFD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F560D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i/>
          <w:color w:val="000000"/>
        </w:rPr>
        <w:t>and</w:t>
      </w:r>
      <w:r w:rsidR="00F560D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F560D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6BC85ED2" w14:textId="6418C57E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patient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had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specific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personal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family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history.</w:t>
      </w:r>
    </w:p>
    <w:p w14:paraId="00EA7FA0" w14:textId="77777777" w:rsidR="00B90799" w:rsidRPr="00A42FE9" w:rsidRDefault="00B90799" w:rsidP="00954BDC">
      <w:pPr>
        <w:spacing w:line="360" w:lineRule="auto"/>
        <w:jc w:val="both"/>
        <w:rPr>
          <w:rFonts w:ascii="Book Antiqua" w:hAnsi="Book Antiqua"/>
        </w:rPr>
      </w:pPr>
    </w:p>
    <w:p w14:paraId="3F2ECECE" w14:textId="0CA0978A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F560D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01C078BA" w14:textId="6C63658F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Physical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examination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found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irregular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dirty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wound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approximately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cm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his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left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neck.</w:t>
      </w:r>
    </w:p>
    <w:p w14:paraId="4FE425E0" w14:textId="77777777" w:rsidR="00B90799" w:rsidRPr="00A42FE9" w:rsidRDefault="00B90799" w:rsidP="00954BDC">
      <w:pPr>
        <w:spacing w:line="360" w:lineRule="auto"/>
        <w:jc w:val="both"/>
        <w:rPr>
          <w:rFonts w:ascii="Book Antiqua" w:hAnsi="Book Antiqua"/>
        </w:rPr>
      </w:pPr>
    </w:p>
    <w:p w14:paraId="7E8DE5F4" w14:textId="650340D9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F560D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24BBC1D8" w14:textId="3D229944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patient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had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specific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laboratory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examination.</w:t>
      </w:r>
    </w:p>
    <w:p w14:paraId="52084D37" w14:textId="77777777" w:rsidR="00B90799" w:rsidRPr="00A42FE9" w:rsidRDefault="00B90799" w:rsidP="00954BDC">
      <w:pPr>
        <w:spacing w:line="360" w:lineRule="auto"/>
        <w:jc w:val="both"/>
        <w:rPr>
          <w:rFonts w:ascii="Book Antiqua" w:hAnsi="Book Antiqua"/>
        </w:rPr>
      </w:pPr>
    </w:p>
    <w:p w14:paraId="23871757" w14:textId="0F4C727C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F560D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0972EB6" w14:textId="09D7F54D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Upon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admission,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computed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tomography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(CT)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64-row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CT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scanner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(LightSpeed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VCT,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GE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Systems),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scanning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parameters: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3.250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mm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section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thickness,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120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kVp,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498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mA,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0.6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rotation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time.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CT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craniocaudal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direction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local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hospital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scanning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confirmed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significant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thyroid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cartilage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fracture,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cervical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emphysema,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fracture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C4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lastRenderedPageBreak/>
        <w:t>vertebra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right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vertebral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arch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metal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foreign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object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front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C4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vertebra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(Figures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1B).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</w:p>
    <w:p w14:paraId="12E7C83F" w14:textId="77777777" w:rsidR="00B90799" w:rsidRPr="00A42FE9" w:rsidRDefault="00B90799" w:rsidP="00954BDC">
      <w:pPr>
        <w:spacing w:line="360" w:lineRule="auto"/>
        <w:jc w:val="both"/>
        <w:rPr>
          <w:rFonts w:ascii="Book Antiqua" w:hAnsi="Book Antiqua"/>
        </w:rPr>
      </w:pPr>
    </w:p>
    <w:p w14:paraId="60F9E157" w14:textId="03367EC3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F560D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42FE9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6D46B93E" w14:textId="2EAECB24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final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diagnosis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external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penetrating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trauma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Schaefer-Fuhrman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classification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group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4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1)</w:t>
      </w:r>
      <w:r w:rsidRPr="00A42FE9">
        <w:rPr>
          <w:rFonts w:ascii="Book Antiqua" w:eastAsia="Book Antiqua" w:hAnsi="Book Antiqua" w:cs="Book Antiqua"/>
          <w:color w:val="000000"/>
        </w:rPr>
        <w:t>.</w:t>
      </w:r>
    </w:p>
    <w:p w14:paraId="4D3D7C47" w14:textId="77777777" w:rsidR="00B90799" w:rsidRPr="00A42FE9" w:rsidRDefault="00B90799" w:rsidP="00954BDC">
      <w:pPr>
        <w:spacing w:line="360" w:lineRule="auto"/>
        <w:jc w:val="both"/>
        <w:rPr>
          <w:rFonts w:ascii="Book Antiqua" w:hAnsi="Book Antiqua"/>
        </w:rPr>
      </w:pPr>
    </w:p>
    <w:p w14:paraId="4AD59A44" w14:textId="77777777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7F8C00CF" w14:textId="4AD37780" w:rsidR="00B90799" w:rsidRPr="00A42FE9" w:rsidRDefault="00494DCF" w:rsidP="00954B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42FE9">
        <w:rPr>
          <w:rFonts w:ascii="Book Antiqua" w:eastAsia="Book Antiqua" w:hAnsi="Book Antiqua" w:cs="Book Antiqua"/>
          <w:color w:val="000000"/>
        </w:rPr>
        <w:t>After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artificial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airway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established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tracheotomy,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neck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explored.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irregular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injury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approximately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cm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left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neck.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wound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dirty,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multiple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fine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black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foreign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objects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were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seen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wound.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sinus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tract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formed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trauma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passed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through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skin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wound,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left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thyroid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cartilage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pharynx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front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C4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vertebra.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left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thyroid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cartilage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broken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into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several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fragments,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while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right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largely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intact.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structure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left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vocal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cord,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ventricular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ventricle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disordered,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residual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local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mucosa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swollen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congested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(Figure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2A).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anterior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commissure,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right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vocal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cord,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ventricular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ventricle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were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structurally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clear,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mucous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membrane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vocal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cord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ventricular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slightly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swollen.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cylindrical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metal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foreign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object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="006B65A4" w:rsidRPr="00A42FE9">
        <w:rPr>
          <w:rFonts w:ascii="Book Antiqua" w:eastAsia="Book Antiqua" w:hAnsi="Book Antiqua" w:cs="Book Antiqua"/>
          <w:color w:val="000000"/>
        </w:rPr>
        <w:t>cm</w:t>
      </w:r>
      <w:r w:rsidRPr="00A42FE9">
        <w:rPr>
          <w:rFonts w:ascii="Book Antiqua" w:eastAsia="Book Antiqua" w:hAnsi="Book Antiqua" w:cs="Book Antiqua"/>
          <w:color w:val="000000"/>
        </w:rPr>
        <w:t>×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="006B65A4" w:rsidRPr="00A42FE9">
        <w:rPr>
          <w:rFonts w:ascii="Book Antiqua" w:eastAsia="Book Antiqua" w:hAnsi="Book Antiqua" w:cs="Book Antiqua"/>
          <w:color w:val="000000"/>
        </w:rPr>
        <w:t>cm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×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cm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seen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which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partially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lodged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C4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vertebra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(Figure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2B).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metal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foreign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object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removed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orthopedists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(Figure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2C).</w:t>
      </w:r>
    </w:p>
    <w:p w14:paraId="39080ACC" w14:textId="620C0D08" w:rsidR="00B90799" w:rsidRPr="00A42FE9" w:rsidRDefault="00F560DF" w:rsidP="00954BD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</w:p>
    <w:p w14:paraId="049308DB" w14:textId="57BA03B7" w:rsidR="00B90799" w:rsidRPr="00A42FE9" w:rsidRDefault="00494DCF" w:rsidP="00954BDC">
      <w:pPr>
        <w:spacing w:line="360" w:lineRule="auto"/>
        <w:ind w:firstLine="360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After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adequate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debridement,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endolaryngeal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stent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inserted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order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support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structure.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fragments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thyroid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cartilage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were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repaired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with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two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titanium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miniplates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(Figure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2D).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drainage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tube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used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drain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hematocele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pneumatosis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neck.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patient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able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breath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tracheostomy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cannula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after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surgery,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post-operative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feeding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nasogastric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tube.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Because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unstable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C4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vertebra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fracture,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orthopedist,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after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ensuring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that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spinal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cord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injury,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ordered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absolute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rest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for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least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one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month.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</w:p>
    <w:p w14:paraId="17C77DBF" w14:textId="77777777" w:rsidR="00B90799" w:rsidRPr="00A42FE9" w:rsidRDefault="00B90799" w:rsidP="00954BDC">
      <w:pPr>
        <w:spacing w:line="360" w:lineRule="auto"/>
        <w:ind w:firstLine="360"/>
        <w:jc w:val="both"/>
        <w:rPr>
          <w:rFonts w:ascii="Book Antiqua" w:hAnsi="Book Antiqua"/>
        </w:rPr>
      </w:pPr>
    </w:p>
    <w:p w14:paraId="5B2FC71A" w14:textId="632D5BD7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OUTCOME</w:t>
      </w:r>
      <w:r w:rsidR="00F560D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42FE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560D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42FE9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52F60B8F" w14:textId="0154BEC1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Post-operative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radiography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showed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that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two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plates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were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satisfactory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position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replacement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needed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(Figure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3A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3B).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14</w:t>
      </w:r>
      <w:r w:rsidRPr="00A42FE9">
        <w:rPr>
          <w:rFonts w:ascii="Book Antiqua" w:eastAsia="Book Antiqua" w:hAnsi="Book Antiqua" w:cs="Book Antiqua"/>
          <w:color w:val="000000"/>
          <w:szCs w:val="36"/>
          <w:vertAlign w:val="superscript"/>
        </w:rPr>
        <w:t>th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day,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fibrolaryngoscopy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showed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that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structure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intact;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hyperemia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swelling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left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vocal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cord,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some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granulation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tissues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could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seen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left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vocal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cord,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ventricular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ventricle;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activity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left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vocal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cord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poor,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both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hyperemia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hypertrophy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were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observed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right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vocal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cord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(Figure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3C).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Six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months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later,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patient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returned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for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review,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dynamic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laryngoscopy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showed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that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vocal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fold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movement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had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improved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wound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had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healed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well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without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obvious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laryngostenosis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(Figure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3D).</w:t>
      </w:r>
      <w:r w:rsidR="00F560DF">
        <w:rPr>
          <w:rFonts w:ascii="Book Antiqua" w:eastAsia="Book Antiqua" w:hAnsi="Book Antiqua" w:cs="Book Antiqua"/>
          <w:color w:val="000000"/>
        </w:rPr>
        <w:t xml:space="preserve">  </w:t>
      </w:r>
    </w:p>
    <w:p w14:paraId="442641FE" w14:textId="77777777" w:rsidR="00B90799" w:rsidRPr="00A42FE9" w:rsidRDefault="00B90799" w:rsidP="00954BDC">
      <w:pPr>
        <w:spacing w:line="360" w:lineRule="auto"/>
        <w:jc w:val="both"/>
        <w:rPr>
          <w:rFonts w:ascii="Book Antiqua" w:hAnsi="Book Antiqua"/>
        </w:rPr>
      </w:pPr>
    </w:p>
    <w:p w14:paraId="0ABE8D56" w14:textId="77777777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B40CA79" w14:textId="364BD994" w:rsidR="00B90799" w:rsidRPr="00A42FE9" w:rsidRDefault="00494DCF" w:rsidP="00954B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42FE9">
        <w:rPr>
          <w:rFonts w:ascii="Book Antiqua" w:eastAsia="Book Antiqua" w:hAnsi="Book Antiqua" w:cs="Book Antiqua"/>
          <w:color w:val="000000"/>
        </w:rPr>
        <w:t>Surgery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for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penetrating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trauma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caused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metal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fragment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worth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studying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avoid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death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among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workers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construction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industry.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Although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external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penetrating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trauma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uncommon,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attention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should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paid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such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injuries.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clinical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treatment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patient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this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report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highlights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several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important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aspects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management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this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injury.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Rapid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transportation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patients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essential,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necessary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examinations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treatment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should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carried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out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soon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possible.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</w:p>
    <w:p w14:paraId="0FA46092" w14:textId="77777777" w:rsidR="00B90799" w:rsidRPr="00A42FE9" w:rsidRDefault="00B90799" w:rsidP="00954BDC">
      <w:pPr>
        <w:spacing w:line="360" w:lineRule="auto"/>
        <w:jc w:val="both"/>
        <w:rPr>
          <w:rFonts w:ascii="Book Antiqua" w:hAnsi="Book Antiqua"/>
        </w:rPr>
      </w:pPr>
    </w:p>
    <w:p w14:paraId="301987FF" w14:textId="45602851" w:rsidR="00B90799" w:rsidRPr="00A42FE9" w:rsidRDefault="00494DCF" w:rsidP="00954BDC">
      <w:pPr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Laryngeal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trauma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classified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four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groups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Schaefer</w:t>
      </w:r>
      <w:r w:rsidRPr="00A42FE9">
        <w:rPr>
          <w:rFonts w:ascii="Book Antiqua" w:eastAsia="Book Antiqua" w:hAnsi="Book Antiqua" w:cs="Book Antiqua"/>
          <w:color w:val="000000"/>
          <w:szCs w:val="36"/>
          <w:vertAlign w:val="superscript"/>
        </w:rPr>
        <w:t>[4]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1990,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Fuhrman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added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fifth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1)</w:t>
      </w:r>
      <w:r w:rsidRPr="00A42FE9">
        <w:rPr>
          <w:rFonts w:ascii="Book Antiqua" w:eastAsia="Book Antiqua" w:hAnsi="Book Antiqua" w:cs="Book Antiqua"/>
          <w:color w:val="000000"/>
          <w:szCs w:val="36"/>
          <w:vertAlign w:val="superscript"/>
        </w:rPr>
        <w:t>[13]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described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here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classified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4.</w:t>
      </w:r>
    </w:p>
    <w:p w14:paraId="5E831C00" w14:textId="77777777" w:rsidR="00B90799" w:rsidRPr="00A42FE9" w:rsidRDefault="00B90799" w:rsidP="00954BDC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66D60816" w14:textId="0019E83B" w:rsidR="00B90799" w:rsidRPr="00A42FE9" w:rsidRDefault="00494DCF" w:rsidP="00954BDC">
      <w:pPr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choice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examination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diagnosing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injuries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optimal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planning.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case,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CT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helped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us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make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determine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plan.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CT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sensitive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flexible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laryngoscopy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identifying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laryngeal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show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minimal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cartilage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fracture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details</w:t>
      </w:r>
      <w:r w:rsidRPr="00A42FE9">
        <w:rPr>
          <w:rFonts w:ascii="Book Antiqua" w:eastAsia="Book Antiqua" w:hAnsi="Book Antiqua" w:cs="Book Antiqua"/>
          <w:color w:val="000000"/>
          <w:szCs w:val="36"/>
          <w:vertAlign w:val="superscript"/>
        </w:rPr>
        <w:t>[14,15]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distorted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anatomy,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bleeding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poor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visualization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difficulties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laryngoscopy</w:t>
      </w:r>
      <w:r w:rsidRPr="00A42FE9">
        <w:rPr>
          <w:rFonts w:ascii="Book Antiqua" w:eastAsia="Book Antiqua" w:hAnsi="Book Antiqua" w:cs="Book Antiqua"/>
          <w:color w:val="000000"/>
          <w:szCs w:val="36"/>
          <w:vertAlign w:val="superscript"/>
        </w:rPr>
        <w:t>[7]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plain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CT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cannot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show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radiological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signs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vascular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injuries,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delay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patients’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diagnoses,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contrast-enhanced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CT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sensitive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vascular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injuries</w:t>
      </w:r>
      <w:r w:rsidRPr="00A42FE9">
        <w:rPr>
          <w:rFonts w:ascii="Book Antiqua" w:eastAsia="Book Antiqua" w:hAnsi="Book Antiqua" w:cs="Book Antiqua"/>
          <w:color w:val="000000"/>
          <w:szCs w:val="36"/>
          <w:vertAlign w:val="superscript"/>
        </w:rPr>
        <w:t>[16]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emergency,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contrast-enhanced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CT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helpful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revealing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details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regarding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vessels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surrounding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structures,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angiorrhexis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hematoma</w:t>
      </w:r>
      <w:r w:rsidRPr="00A42FE9">
        <w:rPr>
          <w:rFonts w:ascii="Book Antiqua" w:eastAsia="Book Antiqua" w:hAnsi="Book Antiqua" w:cs="Book Antiqua"/>
          <w:color w:val="000000"/>
          <w:szCs w:val="36"/>
          <w:vertAlign w:val="superscript"/>
        </w:rPr>
        <w:t>[17,18]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retrospective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tudy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67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penetrating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neck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injuries,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combining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signs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radiological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accuracy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exploration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injured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vessels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97.7%</w:t>
      </w:r>
      <w:r w:rsidRPr="00A42FE9">
        <w:rPr>
          <w:rFonts w:ascii="Book Antiqua" w:eastAsia="Book Antiqua" w:hAnsi="Book Antiqua" w:cs="Book Antiqua"/>
          <w:color w:val="000000"/>
          <w:szCs w:val="36"/>
          <w:vertAlign w:val="superscript"/>
        </w:rPr>
        <w:t>[19]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contrast-enhanced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CT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essential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examination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injuries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sensitivity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evaluating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soft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tissues,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specifically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vascular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structures,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fractures.</w:t>
      </w:r>
    </w:p>
    <w:p w14:paraId="3C0116E6" w14:textId="77777777" w:rsidR="00B90799" w:rsidRPr="00A42FE9" w:rsidRDefault="00B90799" w:rsidP="00954BDC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10D84668" w14:textId="06B544BF" w:rsidR="00B90799" w:rsidRPr="00A42FE9" w:rsidRDefault="00494DCF" w:rsidP="00954BDC">
      <w:pPr>
        <w:spacing w:line="360" w:lineRule="auto"/>
        <w:ind w:firstLine="360"/>
        <w:jc w:val="both"/>
        <w:rPr>
          <w:rFonts w:ascii="Book Antiqua" w:eastAsia="Book Antiqua" w:hAnsi="Book Antiqua" w:cs="Book Antiqua"/>
          <w:color w:val="000000"/>
        </w:rPr>
      </w:pP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laryngeal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trauma,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overriding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priority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maintain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airway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patency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Endotracheal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intubation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tracheotomy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establish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safe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airway.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intubating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laryngeal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injuries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difficult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fail,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disordered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anatomy,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limited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visualization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poor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condition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patients</w:t>
      </w:r>
      <w:r w:rsidRPr="00A42FE9">
        <w:rPr>
          <w:rFonts w:ascii="Book Antiqua" w:eastAsia="Book Antiqua" w:hAnsi="Book Antiqua" w:cs="Book Antiqua"/>
          <w:color w:val="000000"/>
          <w:szCs w:val="36"/>
          <w:vertAlign w:val="superscript"/>
        </w:rPr>
        <w:t>[8,9,10,20]</w:t>
      </w:r>
      <w:r w:rsidRPr="00A42FE9">
        <w:rPr>
          <w:rFonts w:ascii="Book Antiqua" w:eastAsia="Book Antiqua" w:hAnsi="Book Antiqua" w:cs="Book Antiqua"/>
          <w:color w:val="000000"/>
        </w:rPr>
        <w:t>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our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case,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order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avoid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worsening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situation,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chose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tracheotomy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endotracheal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intubation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severe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cartilage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fracture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with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displacement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fragments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unstable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C4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vertebra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fracture.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Other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reports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have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also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shown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that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cricothyroidotomy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may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helpful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temporary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measure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emergency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situations</w:t>
      </w:r>
      <w:r w:rsidRPr="00A42FE9">
        <w:rPr>
          <w:rFonts w:ascii="Book Antiqua" w:eastAsia="Book Antiqua" w:hAnsi="Book Antiqua" w:cs="Book Antiqua"/>
          <w:color w:val="000000"/>
          <w:szCs w:val="36"/>
          <w:vertAlign w:val="superscript"/>
        </w:rPr>
        <w:t>[20,21]</w:t>
      </w:r>
      <w:r w:rsidRPr="00A42FE9">
        <w:rPr>
          <w:rFonts w:ascii="Book Antiqua" w:eastAsia="Book Antiqua" w:hAnsi="Book Antiqua" w:cs="Book Antiqua"/>
          <w:color w:val="000000"/>
        </w:rPr>
        <w:t>.</w:t>
      </w:r>
    </w:p>
    <w:p w14:paraId="5411B6E2" w14:textId="77777777" w:rsidR="00B90799" w:rsidRPr="00A42FE9" w:rsidRDefault="00B90799" w:rsidP="00954BDC">
      <w:pPr>
        <w:spacing w:line="360" w:lineRule="auto"/>
        <w:ind w:firstLine="360"/>
        <w:jc w:val="both"/>
        <w:rPr>
          <w:rFonts w:ascii="Book Antiqua" w:hAnsi="Book Antiqua"/>
        </w:rPr>
      </w:pPr>
    </w:p>
    <w:p w14:paraId="46A1D14C" w14:textId="557247A9" w:rsidR="00B90799" w:rsidRPr="00A42FE9" w:rsidRDefault="00494DCF" w:rsidP="00954BDC">
      <w:pPr>
        <w:spacing w:line="360" w:lineRule="auto"/>
        <w:ind w:firstLine="360"/>
        <w:jc w:val="both"/>
        <w:rPr>
          <w:rFonts w:ascii="Book Antiqua" w:eastAsia="Book Antiqua" w:hAnsi="Book Antiqua" w:cs="Book Antiqua"/>
          <w:color w:val="000000"/>
        </w:rPr>
      </w:pP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optimal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method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timing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surgery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controversial.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review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77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patients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revealed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that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expeditious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repair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laryngeal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injuries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48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incidence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poor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voice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and/or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airway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outcomes</w:t>
      </w:r>
      <w:r w:rsidRPr="00A42FE9">
        <w:rPr>
          <w:rFonts w:ascii="Book Antiqua" w:eastAsia="Book Antiqua" w:hAnsi="Book Antiqua" w:cs="Book Antiqua"/>
          <w:color w:val="000000"/>
          <w:szCs w:val="36"/>
          <w:vertAlign w:val="superscript"/>
        </w:rPr>
        <w:t>[8]</w:t>
      </w:r>
      <w:r w:rsidRPr="00A42FE9">
        <w:rPr>
          <w:rFonts w:ascii="Book Antiqua" w:eastAsia="Book Antiqua" w:hAnsi="Book Antiqua" w:cs="Book Antiqua"/>
          <w:color w:val="000000"/>
        </w:rPr>
        <w:t>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some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retrospective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studies,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frequently,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airway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repair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carried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out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within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8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original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injury</w:t>
      </w:r>
      <w:r w:rsidRPr="00A42FE9">
        <w:rPr>
          <w:rFonts w:ascii="Book Antiqua" w:eastAsia="Book Antiqua" w:hAnsi="Book Antiqua" w:cs="Book Antiqua"/>
          <w:color w:val="000000"/>
          <w:szCs w:val="36"/>
          <w:vertAlign w:val="superscript"/>
        </w:rPr>
        <w:t>[11,12]</w:t>
      </w:r>
      <w:r w:rsidRPr="00A42FE9">
        <w:rPr>
          <w:rFonts w:ascii="Book Antiqua" w:eastAsia="Book Antiqua" w:hAnsi="Book Antiqua" w:cs="Book Antiqua"/>
          <w:color w:val="000000"/>
        </w:rPr>
        <w:t>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Steven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42FE9">
        <w:rPr>
          <w:rFonts w:ascii="Book Antiqua" w:eastAsia="Book Antiqua" w:hAnsi="Book Antiqua" w:cs="Book Antiqua"/>
          <w:color w:val="000000"/>
          <w:szCs w:val="36"/>
          <w:vertAlign w:val="superscript"/>
        </w:rPr>
        <w:t>[7]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suggested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that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patients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with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acute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trauma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should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undergo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surgery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within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24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soon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patient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brought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operating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room.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Thanks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short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distance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rapid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transportation,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our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patient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received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timely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surgery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within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window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period.</w:t>
      </w:r>
      <w:r w:rsidR="00F560DF">
        <w:rPr>
          <w:rFonts w:ascii="Book Antiqua" w:eastAsia="Book Antiqua" w:hAnsi="Book Antiqua" w:cs="Book Antiqua"/>
          <w:color w:val="000000"/>
        </w:rPr>
        <w:t xml:space="preserve">  </w:t>
      </w:r>
    </w:p>
    <w:p w14:paraId="48E7183E" w14:textId="77777777" w:rsidR="00B90799" w:rsidRPr="00A42FE9" w:rsidRDefault="00B90799" w:rsidP="00954BDC">
      <w:pPr>
        <w:spacing w:line="360" w:lineRule="auto"/>
        <w:ind w:firstLine="360"/>
        <w:jc w:val="both"/>
        <w:rPr>
          <w:rFonts w:ascii="Book Antiqua" w:hAnsi="Book Antiqua"/>
        </w:rPr>
      </w:pPr>
    </w:p>
    <w:p w14:paraId="6499CEE0" w14:textId="237AE872" w:rsidR="00B90799" w:rsidRPr="00A42FE9" w:rsidRDefault="00494DCF" w:rsidP="00954BDC">
      <w:pPr>
        <w:spacing w:line="360" w:lineRule="auto"/>
        <w:ind w:firstLine="360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previous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studies,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several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methods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repair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fixation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were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introduced.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宋体" w:hAnsi="Book Antiqua" w:cs="Book Antiqua"/>
          <w:color w:val="000000"/>
          <w:lang w:eastAsia="zh-CN"/>
        </w:rPr>
        <w:t>a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cadaveric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Pr="00A42FE9">
        <w:rPr>
          <w:rFonts w:ascii="Book Antiqua" w:eastAsia="Book Antiqua" w:hAnsi="Book Antiqua" w:cs="Book Antiqua"/>
          <w:color w:val="000000"/>
        </w:rPr>
        <w:t>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miniplate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fixation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provided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easy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procedure,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tolerability,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superiority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thyroid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cartilage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fractures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wire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fixation</w:t>
      </w:r>
      <w:r w:rsidRPr="00A42FE9">
        <w:rPr>
          <w:rFonts w:ascii="Book Antiqua" w:eastAsia="Book Antiqua" w:hAnsi="Book Antiqua" w:cs="Book Antiqua"/>
          <w:color w:val="000000"/>
          <w:szCs w:val="36"/>
          <w:vertAlign w:val="superscript"/>
        </w:rPr>
        <w:t>[22]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de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Mello-Filho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Carrau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20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laryngeal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fractures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repaired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miniplates,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good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recovery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respiration,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phonation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deglutition</w:t>
      </w:r>
      <w:r w:rsidRPr="00A42FE9">
        <w:rPr>
          <w:rFonts w:ascii="Book Antiqua" w:eastAsia="Book Antiqua" w:hAnsi="Book Antiqua" w:cs="Book Antiqua"/>
          <w:color w:val="000000"/>
          <w:szCs w:val="36"/>
          <w:vertAlign w:val="superscript"/>
        </w:rPr>
        <w:t>[2</w:t>
      </w:r>
      <w:r w:rsidRPr="00A42FE9">
        <w:rPr>
          <w:rFonts w:ascii="Book Antiqua" w:eastAsia="宋体" w:hAnsi="Book Antiqua" w:cs="Book Antiqua"/>
          <w:color w:val="000000"/>
          <w:szCs w:val="36"/>
          <w:vertAlign w:val="superscript"/>
          <w:lang w:eastAsia="zh-CN"/>
        </w:rPr>
        <w:t>3</w:t>
      </w:r>
      <w:r w:rsidRPr="00A42FE9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case,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choice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repair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miniplate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fixation,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good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prognosis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laryngeal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functions.</w:t>
      </w:r>
    </w:p>
    <w:p w14:paraId="7BA244BB" w14:textId="77777777" w:rsidR="00B90799" w:rsidRPr="00A42FE9" w:rsidRDefault="00B90799" w:rsidP="00954BDC">
      <w:pPr>
        <w:spacing w:line="360" w:lineRule="auto"/>
        <w:ind w:firstLine="360"/>
        <w:jc w:val="both"/>
        <w:rPr>
          <w:rFonts w:ascii="Book Antiqua" w:hAnsi="Book Antiqua"/>
        </w:rPr>
      </w:pPr>
    </w:p>
    <w:p w14:paraId="1B33C694" w14:textId="0B8C917B" w:rsidR="00B90799" w:rsidRPr="00A42FE9" w:rsidRDefault="00494DCF" w:rsidP="00954BDC">
      <w:pPr>
        <w:spacing w:line="360" w:lineRule="auto"/>
        <w:ind w:firstLine="360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Interdisciplinary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cooperation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force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velocity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damage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usually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injuries,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thyroid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cartilage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fracture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cervical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injury.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Emergent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life-saving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airway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hemodynamically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stabilizing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priority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spinal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precautions</w:t>
      </w:r>
      <w:r w:rsidRPr="00A42FE9">
        <w:rPr>
          <w:rFonts w:ascii="Book Antiqua" w:eastAsia="Book Antiqua" w:hAnsi="Book Antiqua" w:cs="Book Antiqua"/>
          <w:color w:val="000000"/>
          <w:szCs w:val="36"/>
          <w:vertAlign w:val="superscript"/>
        </w:rPr>
        <w:t>[2</w:t>
      </w:r>
      <w:r w:rsidRPr="00A42FE9">
        <w:rPr>
          <w:rFonts w:ascii="Book Antiqua" w:eastAsia="宋体" w:hAnsi="Book Antiqua" w:cs="Book Antiqua"/>
          <w:color w:val="000000"/>
          <w:szCs w:val="36"/>
          <w:vertAlign w:val="superscript"/>
          <w:lang w:eastAsia="zh-CN"/>
        </w:rPr>
        <w:t>4</w:t>
      </w:r>
      <w:r w:rsidRPr="00A42FE9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Pr="00A42FE9">
        <w:rPr>
          <w:rFonts w:ascii="Book Antiqua" w:eastAsia="Book Antiqua" w:hAnsi="Book Antiqua" w:cs="Book Antiqua"/>
          <w:color w:val="000000"/>
        </w:rPr>
        <w:t>rehospital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spinal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immobilization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necessary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unstable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fractures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initial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neurologic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deficit</w:t>
      </w:r>
      <w:r w:rsidRPr="00A42FE9">
        <w:rPr>
          <w:rFonts w:ascii="Book Antiqua" w:eastAsia="Book Antiqua" w:hAnsi="Book Antiqua" w:cs="Book Antiqua"/>
          <w:color w:val="000000"/>
          <w:szCs w:val="36"/>
          <w:vertAlign w:val="superscript"/>
        </w:rPr>
        <w:t>[2</w:t>
      </w:r>
      <w:r w:rsidRPr="00A42FE9">
        <w:rPr>
          <w:rFonts w:ascii="Book Antiqua" w:eastAsia="宋体" w:hAnsi="Book Antiqua" w:cs="Book Antiqua"/>
          <w:color w:val="000000"/>
          <w:szCs w:val="36"/>
          <w:vertAlign w:val="superscript"/>
          <w:lang w:eastAsia="zh-CN"/>
        </w:rPr>
        <w:t>5</w:t>
      </w:r>
      <w:r w:rsidRPr="00A42FE9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case,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good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outcome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attributed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spinal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immobilization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with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cervical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collar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post-operative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rest,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which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reduced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adverse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effects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transportation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activity.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Undoubtedly,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healthy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physical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condition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before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injury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high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degree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compliance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with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treatment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also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played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role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achieving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good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outcome.</w:t>
      </w:r>
    </w:p>
    <w:p w14:paraId="2C55CCFF" w14:textId="77777777" w:rsidR="00B90799" w:rsidRPr="00A42FE9" w:rsidRDefault="00B90799" w:rsidP="00954BDC">
      <w:pPr>
        <w:spacing w:line="360" w:lineRule="auto"/>
        <w:ind w:firstLine="360"/>
        <w:jc w:val="both"/>
        <w:rPr>
          <w:rFonts w:ascii="Book Antiqua" w:hAnsi="Book Antiqua"/>
        </w:rPr>
      </w:pPr>
    </w:p>
    <w:p w14:paraId="72A61313" w14:textId="77777777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836A1D5" w14:textId="4851AA79" w:rsidR="00B90799" w:rsidRPr="00A42FE9" w:rsidRDefault="00494DCF" w:rsidP="00954B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External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laryngeal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trauma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rare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potentially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fatal,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accompanied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injuries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areas.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Contrast-enhanced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CT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scanning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judging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severity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shd w:val="clear" w:color="auto" w:fill="FFFFFF"/>
        </w:rPr>
        <w:t>injuries.</w:t>
      </w:r>
      <w:r w:rsidR="00F560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Maintaining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airway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patency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key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patient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management.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Timely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appropriate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treatment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with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interdisciplinary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cooperation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essential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for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subsequent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rehabilitation.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</w:p>
    <w:p w14:paraId="12EB51CE" w14:textId="77777777" w:rsidR="00B90799" w:rsidRPr="00A42FE9" w:rsidRDefault="00B90799" w:rsidP="00954B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B90799" w:rsidRPr="00A42F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AE151D" w14:textId="77777777" w:rsidR="00B90799" w:rsidRPr="00A42FE9" w:rsidRDefault="00B90799" w:rsidP="00954BDC">
      <w:pPr>
        <w:spacing w:line="360" w:lineRule="auto"/>
        <w:jc w:val="both"/>
        <w:rPr>
          <w:rFonts w:ascii="Book Antiqua" w:hAnsi="Book Antiqua"/>
        </w:rPr>
      </w:pPr>
    </w:p>
    <w:p w14:paraId="796CEC19" w14:textId="77777777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color w:val="000000"/>
        </w:rPr>
        <w:t>REFERENCES</w:t>
      </w:r>
    </w:p>
    <w:p w14:paraId="62AA70DE" w14:textId="2A6E06C3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1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Segoe UI" w:hAnsi="Book Antiqua" w:cs="Book Antiqua"/>
          <w:b/>
          <w:bCs/>
          <w:color w:val="212121"/>
          <w:shd w:val="clear" w:color="auto" w:fill="FFFFFF"/>
        </w:rPr>
        <w:t>Danic</w:t>
      </w:r>
      <w:r w:rsidR="00F560DF">
        <w:rPr>
          <w:rFonts w:ascii="Book Antiqua" w:eastAsia="Segoe UI" w:hAnsi="Book Antiqua" w:cs="Book Antiqua"/>
          <w:b/>
          <w:bCs/>
          <w:color w:val="212121"/>
          <w:shd w:val="clear" w:color="auto" w:fill="FFFFFF"/>
        </w:rPr>
        <w:t xml:space="preserve"> </w:t>
      </w:r>
      <w:r w:rsidRPr="00A42FE9">
        <w:rPr>
          <w:rFonts w:ascii="Book Antiqua" w:eastAsia="Segoe UI" w:hAnsi="Book Antiqua" w:cs="Book Antiqua"/>
          <w:b/>
          <w:bCs/>
          <w:color w:val="212121"/>
          <w:shd w:val="clear" w:color="auto" w:fill="FFFFFF"/>
        </w:rPr>
        <w:t>D</w:t>
      </w:r>
      <w:r w:rsidRPr="00A42FE9">
        <w:rPr>
          <w:rFonts w:ascii="Book Antiqua" w:eastAsia="Segoe UI" w:hAnsi="Book Antiqua" w:cs="Book Antiqua"/>
          <w:color w:val="212121"/>
          <w:shd w:val="clear" w:color="auto" w:fill="FFFFFF"/>
        </w:rPr>
        <w:t>,</w:t>
      </w:r>
      <w:r w:rsidR="00F560DF">
        <w:rPr>
          <w:rFonts w:ascii="Book Antiqua" w:eastAsia="Segoe UI" w:hAnsi="Book Antiqua" w:cs="Book Antiqua"/>
          <w:color w:val="212121"/>
          <w:shd w:val="clear" w:color="auto" w:fill="FFFFFF"/>
        </w:rPr>
        <w:t xml:space="preserve"> </w:t>
      </w:r>
      <w:r w:rsidRPr="00A42FE9">
        <w:rPr>
          <w:rFonts w:ascii="Book Antiqua" w:eastAsia="Segoe UI" w:hAnsi="Book Antiqua" w:cs="Book Antiqua"/>
          <w:color w:val="212121"/>
          <w:shd w:val="clear" w:color="auto" w:fill="FFFFFF"/>
        </w:rPr>
        <w:t>Prgomet</w:t>
      </w:r>
      <w:r w:rsidR="00F560DF">
        <w:rPr>
          <w:rFonts w:ascii="Book Antiqua" w:eastAsia="Segoe UI" w:hAnsi="Book Antiqua" w:cs="Book Antiqua"/>
          <w:color w:val="212121"/>
          <w:shd w:val="clear" w:color="auto" w:fill="FFFFFF"/>
        </w:rPr>
        <w:t xml:space="preserve"> </w:t>
      </w:r>
      <w:r w:rsidRPr="00A42FE9">
        <w:rPr>
          <w:rFonts w:ascii="Book Antiqua" w:eastAsia="Segoe UI" w:hAnsi="Book Antiqua" w:cs="Book Antiqua"/>
          <w:color w:val="212121"/>
          <w:shd w:val="clear" w:color="auto" w:fill="FFFFFF"/>
        </w:rPr>
        <w:t>D,</w:t>
      </w:r>
      <w:r w:rsidR="00F560DF">
        <w:rPr>
          <w:rFonts w:ascii="Book Antiqua" w:eastAsia="Segoe UI" w:hAnsi="Book Antiqua" w:cs="Book Antiqua"/>
          <w:color w:val="212121"/>
          <w:shd w:val="clear" w:color="auto" w:fill="FFFFFF"/>
        </w:rPr>
        <w:t xml:space="preserve"> </w:t>
      </w:r>
      <w:r w:rsidRPr="00A42FE9">
        <w:rPr>
          <w:rFonts w:ascii="Book Antiqua" w:eastAsia="Segoe UI" w:hAnsi="Book Antiqua" w:cs="Book Antiqua"/>
          <w:color w:val="212121"/>
          <w:shd w:val="clear" w:color="auto" w:fill="FFFFFF"/>
        </w:rPr>
        <w:t>Sekelj</w:t>
      </w:r>
      <w:r w:rsidR="00F560DF">
        <w:rPr>
          <w:rFonts w:ascii="Book Antiqua" w:eastAsia="Segoe UI" w:hAnsi="Book Antiqua" w:cs="Book Antiqua"/>
          <w:color w:val="212121"/>
          <w:shd w:val="clear" w:color="auto" w:fill="FFFFFF"/>
        </w:rPr>
        <w:t xml:space="preserve"> </w:t>
      </w:r>
      <w:r w:rsidRPr="00A42FE9">
        <w:rPr>
          <w:rFonts w:ascii="Book Antiqua" w:eastAsia="Segoe UI" w:hAnsi="Book Antiqua" w:cs="Book Antiqua"/>
          <w:color w:val="212121"/>
          <w:shd w:val="clear" w:color="auto" w:fill="FFFFFF"/>
        </w:rPr>
        <w:t>A,</w:t>
      </w:r>
      <w:r w:rsidR="00F560DF">
        <w:rPr>
          <w:rFonts w:ascii="Book Antiqua" w:eastAsia="Segoe UI" w:hAnsi="Book Antiqua" w:cs="Book Antiqua"/>
          <w:color w:val="212121"/>
          <w:shd w:val="clear" w:color="auto" w:fill="FFFFFF"/>
        </w:rPr>
        <w:t xml:space="preserve"> </w:t>
      </w:r>
      <w:r w:rsidRPr="00A42FE9">
        <w:rPr>
          <w:rFonts w:ascii="Book Antiqua" w:eastAsia="Segoe UI" w:hAnsi="Book Antiqua" w:cs="Book Antiqua"/>
          <w:color w:val="212121"/>
          <w:shd w:val="clear" w:color="auto" w:fill="FFFFFF"/>
        </w:rPr>
        <w:t>Jakovina</w:t>
      </w:r>
      <w:r w:rsidR="00F560DF">
        <w:rPr>
          <w:rFonts w:ascii="Book Antiqua" w:eastAsia="Segoe UI" w:hAnsi="Book Antiqua" w:cs="Book Antiqua"/>
          <w:color w:val="212121"/>
          <w:shd w:val="clear" w:color="auto" w:fill="FFFFFF"/>
        </w:rPr>
        <w:t xml:space="preserve"> </w:t>
      </w:r>
      <w:r w:rsidRPr="00A42FE9">
        <w:rPr>
          <w:rFonts w:ascii="Book Antiqua" w:eastAsia="Segoe UI" w:hAnsi="Book Antiqua" w:cs="Book Antiqua"/>
          <w:color w:val="212121"/>
          <w:shd w:val="clear" w:color="auto" w:fill="FFFFFF"/>
        </w:rPr>
        <w:t>K,</w:t>
      </w:r>
      <w:r w:rsidR="00F560DF">
        <w:rPr>
          <w:rFonts w:ascii="Book Antiqua" w:eastAsia="Segoe UI" w:hAnsi="Book Antiqua" w:cs="Book Antiqua"/>
          <w:color w:val="212121"/>
          <w:shd w:val="clear" w:color="auto" w:fill="FFFFFF"/>
        </w:rPr>
        <w:t xml:space="preserve"> </w:t>
      </w:r>
      <w:r w:rsidRPr="00A42FE9">
        <w:rPr>
          <w:rFonts w:ascii="Book Antiqua" w:eastAsia="Segoe UI" w:hAnsi="Book Antiqua" w:cs="Book Antiqua"/>
          <w:color w:val="212121"/>
          <w:shd w:val="clear" w:color="auto" w:fill="FFFFFF"/>
        </w:rPr>
        <w:t>Danic</w:t>
      </w:r>
      <w:r w:rsidR="00F560DF">
        <w:rPr>
          <w:rFonts w:ascii="Book Antiqua" w:eastAsia="Segoe UI" w:hAnsi="Book Antiqua" w:cs="Book Antiqua"/>
          <w:color w:val="212121"/>
          <w:shd w:val="clear" w:color="auto" w:fill="FFFFFF"/>
        </w:rPr>
        <w:t xml:space="preserve"> </w:t>
      </w:r>
      <w:r w:rsidRPr="00A42FE9">
        <w:rPr>
          <w:rFonts w:ascii="Book Antiqua" w:eastAsia="Segoe UI" w:hAnsi="Book Antiqua" w:cs="Book Antiqua"/>
          <w:color w:val="212121"/>
          <w:shd w:val="clear" w:color="auto" w:fill="FFFFFF"/>
        </w:rPr>
        <w:t>A.</w:t>
      </w:r>
      <w:r w:rsidR="00F560DF">
        <w:rPr>
          <w:rFonts w:ascii="Book Antiqua" w:eastAsia="Segoe UI" w:hAnsi="Book Antiqua" w:cs="Book Antiqua"/>
          <w:color w:val="212121"/>
          <w:shd w:val="clear" w:color="auto" w:fill="FFFFFF"/>
        </w:rPr>
        <w:t xml:space="preserve"> </w:t>
      </w:r>
      <w:r w:rsidRPr="00A42FE9">
        <w:rPr>
          <w:rFonts w:ascii="Book Antiqua" w:eastAsia="Segoe UI" w:hAnsi="Book Antiqua" w:cs="Book Antiqua"/>
          <w:color w:val="212121"/>
          <w:shd w:val="clear" w:color="auto" w:fill="FFFFFF"/>
        </w:rPr>
        <w:t>External</w:t>
      </w:r>
      <w:r w:rsidR="00F560DF">
        <w:rPr>
          <w:rFonts w:ascii="Book Antiqua" w:eastAsia="Segoe UI" w:hAnsi="Book Antiqua" w:cs="Book Antiqua"/>
          <w:color w:val="212121"/>
          <w:shd w:val="clear" w:color="auto" w:fill="FFFFFF"/>
        </w:rPr>
        <w:t xml:space="preserve"> </w:t>
      </w:r>
      <w:r w:rsidRPr="00A42FE9">
        <w:rPr>
          <w:rFonts w:ascii="Book Antiqua" w:eastAsia="Segoe UI" w:hAnsi="Book Antiqua" w:cs="Book Antiqua"/>
          <w:color w:val="212121"/>
          <w:shd w:val="clear" w:color="auto" w:fill="FFFFFF"/>
        </w:rPr>
        <w:t>laryngotracheal</w:t>
      </w:r>
      <w:r w:rsidR="00F560DF">
        <w:rPr>
          <w:rFonts w:ascii="Book Antiqua" w:eastAsia="Segoe UI" w:hAnsi="Book Antiqua" w:cs="Book Antiqua"/>
          <w:color w:val="212121"/>
          <w:shd w:val="clear" w:color="auto" w:fill="FFFFFF"/>
        </w:rPr>
        <w:t xml:space="preserve"> </w:t>
      </w:r>
      <w:r w:rsidRPr="00A42FE9">
        <w:rPr>
          <w:rFonts w:ascii="Book Antiqua" w:eastAsia="Segoe UI" w:hAnsi="Book Antiqua" w:cs="Book Antiqua"/>
          <w:color w:val="212121"/>
          <w:shd w:val="clear" w:color="auto" w:fill="FFFFFF"/>
        </w:rPr>
        <w:t>trauma.</w:t>
      </w:r>
      <w:r w:rsidR="00F560DF">
        <w:rPr>
          <w:rFonts w:ascii="Book Antiqua" w:eastAsia="Segoe UI" w:hAnsi="Book Antiqua" w:cs="Book Antiqua"/>
          <w:color w:val="212121"/>
          <w:shd w:val="clear" w:color="auto" w:fill="FFFFFF"/>
        </w:rPr>
        <w:t xml:space="preserve"> </w:t>
      </w:r>
      <w:r w:rsidRPr="00A42FE9">
        <w:rPr>
          <w:rFonts w:ascii="Book Antiqua" w:eastAsia="Segoe UI" w:hAnsi="Book Antiqua" w:cs="Book Antiqua"/>
          <w:i/>
          <w:iCs/>
          <w:color w:val="212121"/>
          <w:shd w:val="clear" w:color="auto" w:fill="FFFFFF"/>
        </w:rPr>
        <w:t>Eur</w:t>
      </w:r>
      <w:r w:rsidR="00F560DF">
        <w:rPr>
          <w:rFonts w:ascii="Book Antiqua" w:eastAsia="Segoe UI" w:hAnsi="Book Antiqua" w:cs="Book Antiqua"/>
          <w:i/>
          <w:iCs/>
          <w:color w:val="212121"/>
          <w:shd w:val="clear" w:color="auto" w:fill="FFFFFF"/>
        </w:rPr>
        <w:t xml:space="preserve"> </w:t>
      </w:r>
      <w:r w:rsidRPr="00A42FE9">
        <w:rPr>
          <w:rFonts w:ascii="Book Antiqua" w:eastAsia="Segoe UI" w:hAnsi="Book Antiqua" w:cs="Book Antiqua"/>
          <w:i/>
          <w:iCs/>
          <w:color w:val="212121"/>
          <w:shd w:val="clear" w:color="auto" w:fill="FFFFFF"/>
        </w:rPr>
        <w:t>Arch</w:t>
      </w:r>
      <w:r w:rsidR="00F560DF">
        <w:rPr>
          <w:rFonts w:ascii="Book Antiqua" w:eastAsia="Segoe UI" w:hAnsi="Book Antiqua" w:cs="Book Antiqua"/>
          <w:i/>
          <w:iCs/>
          <w:color w:val="212121"/>
          <w:shd w:val="clear" w:color="auto" w:fill="FFFFFF"/>
        </w:rPr>
        <w:t xml:space="preserve"> </w:t>
      </w:r>
      <w:r w:rsidRPr="00A42FE9">
        <w:rPr>
          <w:rFonts w:ascii="Book Antiqua" w:eastAsia="Segoe UI" w:hAnsi="Book Antiqua" w:cs="Book Antiqua"/>
          <w:i/>
          <w:iCs/>
          <w:color w:val="212121"/>
          <w:shd w:val="clear" w:color="auto" w:fill="FFFFFF"/>
        </w:rPr>
        <w:t>Otorhinolaryngol</w:t>
      </w:r>
      <w:r w:rsidR="00F560DF">
        <w:rPr>
          <w:rFonts w:ascii="Book Antiqua" w:eastAsia="Segoe UI" w:hAnsi="Book Antiqua" w:cs="Book Antiqua"/>
          <w:color w:val="212121"/>
          <w:shd w:val="clear" w:color="auto" w:fill="FFFFFF"/>
        </w:rPr>
        <w:t xml:space="preserve"> </w:t>
      </w:r>
      <w:r w:rsidRPr="00A42FE9">
        <w:rPr>
          <w:rFonts w:ascii="Book Antiqua" w:eastAsia="Segoe UI" w:hAnsi="Book Antiqua" w:cs="Book Antiqua"/>
          <w:color w:val="212121"/>
          <w:shd w:val="clear" w:color="auto" w:fill="FFFFFF"/>
        </w:rPr>
        <w:t>2006;</w:t>
      </w:r>
      <w:r w:rsidR="00F560DF">
        <w:rPr>
          <w:rFonts w:ascii="Book Antiqua" w:eastAsia="Segoe UI" w:hAnsi="Book Antiqua" w:cs="Book Antiqua"/>
          <w:color w:val="212121"/>
          <w:shd w:val="clear" w:color="auto" w:fill="FFFFFF"/>
        </w:rPr>
        <w:t xml:space="preserve"> </w:t>
      </w:r>
      <w:r w:rsidRPr="00A42FE9">
        <w:rPr>
          <w:rFonts w:ascii="Book Antiqua" w:eastAsia="Segoe UI" w:hAnsi="Book Antiqua" w:cs="Book Antiqua"/>
          <w:b/>
          <w:bCs/>
          <w:color w:val="212121"/>
          <w:shd w:val="clear" w:color="auto" w:fill="FFFFFF"/>
        </w:rPr>
        <w:t>263</w:t>
      </w:r>
      <w:r w:rsidRPr="00A42FE9">
        <w:rPr>
          <w:rFonts w:ascii="Book Antiqua" w:eastAsia="Segoe UI" w:hAnsi="Book Antiqua" w:cs="Book Antiqua"/>
          <w:color w:val="212121"/>
          <w:shd w:val="clear" w:color="auto" w:fill="FFFFFF"/>
        </w:rPr>
        <w:t>:</w:t>
      </w:r>
      <w:r w:rsidR="00F560DF">
        <w:rPr>
          <w:rFonts w:ascii="Book Antiqua" w:eastAsia="Segoe UI" w:hAnsi="Book Antiqua" w:cs="Book Antiqua"/>
          <w:color w:val="212121"/>
          <w:shd w:val="clear" w:color="auto" w:fill="FFFFFF"/>
        </w:rPr>
        <w:t xml:space="preserve"> </w:t>
      </w:r>
      <w:r w:rsidRPr="00A42FE9">
        <w:rPr>
          <w:rFonts w:ascii="Book Antiqua" w:eastAsia="Segoe UI" w:hAnsi="Book Antiqua" w:cs="Book Antiqua"/>
          <w:color w:val="212121"/>
          <w:shd w:val="clear" w:color="auto" w:fill="FFFFFF"/>
        </w:rPr>
        <w:t>228-</w:t>
      </w:r>
      <w:r w:rsidR="00033EBE" w:rsidRPr="00A42FE9">
        <w:rPr>
          <w:rFonts w:ascii="Book Antiqua" w:eastAsia="Segoe UI" w:hAnsi="Book Antiqua" w:cs="Book Antiqua"/>
          <w:color w:val="212121"/>
          <w:shd w:val="clear" w:color="auto" w:fill="FFFFFF"/>
        </w:rPr>
        <w:t>2</w:t>
      </w:r>
      <w:r w:rsidRPr="00A42FE9">
        <w:rPr>
          <w:rFonts w:ascii="Book Antiqua" w:eastAsia="Segoe UI" w:hAnsi="Book Antiqua" w:cs="Book Antiqua"/>
          <w:color w:val="212121"/>
          <w:shd w:val="clear" w:color="auto" w:fill="FFFFFF"/>
        </w:rPr>
        <w:t>32</w:t>
      </w:r>
      <w:r w:rsidR="00F560DF">
        <w:rPr>
          <w:rFonts w:ascii="Book Antiqua" w:eastAsia="Segoe UI" w:hAnsi="Book Antiqua" w:cs="Book Antiqua"/>
          <w:color w:val="212121"/>
          <w:shd w:val="clear" w:color="auto" w:fill="FFFFFF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[</w:t>
      </w:r>
      <w:r w:rsidRPr="00A42FE9">
        <w:rPr>
          <w:rFonts w:ascii="Book Antiqua" w:eastAsia="Segoe UI" w:hAnsi="Book Antiqua" w:cs="Book Antiqua"/>
          <w:color w:val="212121"/>
          <w:shd w:val="clear" w:color="auto" w:fill="FFFFFF"/>
        </w:rPr>
        <w:t>PMID:</w:t>
      </w:r>
      <w:r w:rsidR="00F560DF">
        <w:rPr>
          <w:rFonts w:ascii="Book Antiqua" w:eastAsia="Segoe UI" w:hAnsi="Book Antiqua" w:cs="Book Antiqua"/>
          <w:color w:val="212121"/>
          <w:shd w:val="clear" w:color="auto" w:fill="FFFFFF"/>
        </w:rPr>
        <w:t xml:space="preserve"> </w:t>
      </w:r>
      <w:r w:rsidRPr="00A42FE9">
        <w:rPr>
          <w:rFonts w:ascii="Book Antiqua" w:eastAsia="Segoe UI" w:hAnsi="Book Antiqua" w:cs="Book Antiqua"/>
          <w:color w:val="212121"/>
          <w:shd w:val="clear" w:color="auto" w:fill="FFFFFF"/>
        </w:rPr>
        <w:t>16205901</w:t>
      </w:r>
      <w:r w:rsidR="00F560DF">
        <w:rPr>
          <w:rFonts w:ascii="Book Antiqua" w:eastAsia="宋体" w:hAnsi="Book Antiqua" w:cs="Book Antiqua"/>
          <w:color w:val="212121"/>
          <w:shd w:val="clear" w:color="auto" w:fill="FFFFFF"/>
          <w:lang w:eastAsia="zh-CN"/>
        </w:rPr>
        <w:t xml:space="preserve"> </w:t>
      </w:r>
      <w:r w:rsidRPr="00A42FE9">
        <w:rPr>
          <w:rFonts w:ascii="Book Antiqua" w:eastAsia="宋体" w:hAnsi="Book Antiqua" w:cs="Book Antiqua"/>
          <w:color w:val="212121"/>
          <w:shd w:val="clear" w:color="auto" w:fill="FFFFFF"/>
          <w:lang w:eastAsia="zh-CN"/>
        </w:rPr>
        <w:t>DOI</w:t>
      </w:r>
      <w:r w:rsidRPr="00A42FE9">
        <w:rPr>
          <w:rFonts w:ascii="Book Antiqua" w:eastAsia="Segoe UI" w:hAnsi="Book Antiqua" w:cs="Book Antiqua"/>
          <w:color w:val="212121"/>
          <w:shd w:val="clear" w:color="auto" w:fill="FFFFFF"/>
        </w:rPr>
        <w:t>:</w:t>
      </w:r>
      <w:r w:rsidR="00F560DF">
        <w:rPr>
          <w:rFonts w:ascii="Book Antiqua" w:eastAsia="Segoe UI" w:hAnsi="Book Antiqua" w:cs="Book Antiqua"/>
          <w:color w:val="212121"/>
          <w:shd w:val="clear" w:color="auto" w:fill="FFFFFF"/>
        </w:rPr>
        <w:t xml:space="preserve"> </w:t>
      </w:r>
      <w:r w:rsidRPr="00A42FE9">
        <w:rPr>
          <w:rFonts w:ascii="Book Antiqua" w:eastAsia="Segoe UI" w:hAnsi="Book Antiqua" w:cs="Book Antiqua"/>
          <w:color w:val="212121"/>
          <w:shd w:val="clear" w:color="auto" w:fill="FFFFFF"/>
        </w:rPr>
        <w:t>10.1007/s00405-005-0989-z</w:t>
      </w:r>
      <w:r w:rsidRPr="00A42FE9">
        <w:rPr>
          <w:rFonts w:ascii="Book Antiqua" w:eastAsia="Book Antiqua" w:hAnsi="Book Antiqua" w:cs="Book Antiqua"/>
          <w:color w:val="000000"/>
        </w:rPr>
        <w:t>]</w:t>
      </w:r>
    </w:p>
    <w:p w14:paraId="3FB8E32B" w14:textId="33CD3344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2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Danić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A42FE9">
        <w:rPr>
          <w:rFonts w:ascii="Book Antiqua" w:eastAsia="Book Antiqua" w:hAnsi="Book Antiqua" w:cs="Book Antiqua"/>
          <w:color w:val="000000"/>
        </w:rPr>
        <w:t>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Prgomet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Milicić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Leović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Puntarić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injuries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head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neck.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Mil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1998;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163</w:t>
      </w:r>
      <w:r w:rsidRPr="00A42FE9">
        <w:rPr>
          <w:rFonts w:ascii="Book Antiqua" w:eastAsia="Book Antiqua" w:hAnsi="Book Antiqua" w:cs="Book Antiqua"/>
          <w:color w:val="000000"/>
        </w:rPr>
        <w:t>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117-119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[PMID: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9503906]</w:t>
      </w:r>
    </w:p>
    <w:p w14:paraId="32EFBF64" w14:textId="600D4759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3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Ucak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42FE9">
        <w:rPr>
          <w:rFonts w:ascii="Book Antiqua" w:eastAsia="Book Antiqua" w:hAnsi="Book Antiqua" w:cs="Book Antiqua"/>
          <w:color w:val="000000"/>
        </w:rPr>
        <w:t>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Shrapnel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Injuries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Regions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Head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Neck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Syrian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War.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Craniofac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2020;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A42FE9">
        <w:rPr>
          <w:rFonts w:ascii="Book Antiqua" w:eastAsia="Book Antiqua" w:hAnsi="Book Antiqua" w:cs="Book Antiqua"/>
          <w:color w:val="000000"/>
        </w:rPr>
        <w:t>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1191-1195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[PMID: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32209930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DOI: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10.1097/SCS.0000000000006345]</w:t>
      </w:r>
    </w:p>
    <w:p w14:paraId="328E1FD8" w14:textId="7F06CB8E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4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Schaefer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SD</w:t>
      </w:r>
      <w:r w:rsidRPr="00A42FE9">
        <w:rPr>
          <w:rFonts w:ascii="Book Antiqua" w:eastAsia="Book Antiqua" w:hAnsi="Book Antiqua" w:cs="Book Antiqua"/>
          <w:color w:val="000000"/>
        </w:rPr>
        <w:t>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Primary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management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trauma.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Otol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Rhinol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Laryngol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1982;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A42FE9">
        <w:rPr>
          <w:rFonts w:ascii="Book Antiqua" w:eastAsia="Book Antiqua" w:hAnsi="Book Antiqua" w:cs="Book Antiqua"/>
          <w:color w:val="000000"/>
        </w:rPr>
        <w:t>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399-402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[PMID: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7114721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DOI: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10.1177/000348948209100416]</w:t>
      </w:r>
    </w:p>
    <w:p w14:paraId="11686402" w14:textId="44EA3304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5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Bell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RB</w:t>
      </w:r>
      <w:r w:rsidRPr="00A42FE9">
        <w:rPr>
          <w:rFonts w:ascii="Book Antiqua" w:eastAsia="Book Antiqua" w:hAnsi="Book Antiqua" w:cs="Book Antiqua"/>
          <w:color w:val="000000"/>
        </w:rPr>
        <w:t>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Verschueren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DS,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Dierks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EJ.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Management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trauma.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Oral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Maxillofac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2008;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A42FE9">
        <w:rPr>
          <w:rFonts w:ascii="Book Antiqua" w:eastAsia="Book Antiqua" w:hAnsi="Book Antiqua" w:cs="Book Antiqua"/>
          <w:color w:val="000000"/>
        </w:rPr>
        <w:t>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415-430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[PMID: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18603200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DOI: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10.1016/j.coms.2008.03.004]</w:t>
      </w:r>
    </w:p>
    <w:p w14:paraId="6CD15F97" w14:textId="5B961CAF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6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Juutilainen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42FE9">
        <w:rPr>
          <w:rFonts w:ascii="Book Antiqua" w:eastAsia="Book Antiqua" w:hAnsi="Book Antiqua" w:cs="Book Antiqua"/>
          <w:color w:val="000000"/>
        </w:rPr>
        <w:t>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Vintturi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J,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Robinson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Bäck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Lehtonen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Mäkitie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AA.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fractures: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clinical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findings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considerations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suboptimal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outcome.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Otolaryngol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2008;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128</w:t>
      </w:r>
      <w:r w:rsidRPr="00A42FE9">
        <w:rPr>
          <w:rFonts w:ascii="Book Antiqua" w:eastAsia="Book Antiqua" w:hAnsi="Book Antiqua" w:cs="Book Antiqua"/>
          <w:color w:val="000000"/>
        </w:rPr>
        <w:t>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213-218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[PMID: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17851956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DOI: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10.1080/00016480701477636]</w:t>
      </w:r>
    </w:p>
    <w:p w14:paraId="374D0CE8" w14:textId="5CBEEB68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7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Schaefer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SD</w:t>
      </w:r>
      <w:r w:rsidRPr="00A42FE9">
        <w:rPr>
          <w:rFonts w:ascii="Book Antiqua" w:eastAsia="Book Antiqua" w:hAnsi="Book Antiqua" w:cs="Book Antiqua"/>
          <w:color w:val="000000"/>
        </w:rPr>
        <w:t>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Management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acute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blunt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penetrating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external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trauma.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Laryngoscope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2014;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124</w:t>
      </w:r>
      <w:r w:rsidRPr="00A42FE9">
        <w:rPr>
          <w:rFonts w:ascii="Book Antiqua" w:eastAsia="Book Antiqua" w:hAnsi="Book Antiqua" w:cs="Book Antiqua"/>
          <w:color w:val="000000"/>
        </w:rPr>
        <w:t>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233-244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[PMID: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23804493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DOI: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10.1002/Lary.24068]</w:t>
      </w:r>
    </w:p>
    <w:p w14:paraId="21F4ED3C" w14:textId="64D47299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8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Bent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JP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3rd</w:t>
      </w:r>
      <w:r w:rsidRPr="00A42FE9">
        <w:rPr>
          <w:rFonts w:ascii="Book Antiqua" w:eastAsia="Book Antiqua" w:hAnsi="Book Antiqua" w:cs="Book Antiqua"/>
          <w:color w:val="000000"/>
        </w:rPr>
        <w:t>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Silver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JR,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Porubsky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ES.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Acute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trauma: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review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77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patients.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Otolaryngol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Head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Neck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1993;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109</w:t>
      </w:r>
      <w:r w:rsidRPr="00A42FE9">
        <w:rPr>
          <w:rFonts w:ascii="Book Antiqua" w:eastAsia="Book Antiqua" w:hAnsi="Book Antiqua" w:cs="Book Antiqua"/>
          <w:color w:val="000000"/>
        </w:rPr>
        <w:t>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441-449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[PMID: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8414560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DOI: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10.1177/019459989310900309]</w:t>
      </w:r>
    </w:p>
    <w:p w14:paraId="4C3DDF2D" w14:textId="03DA1A6D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9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Jalisi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A42FE9">
        <w:rPr>
          <w:rFonts w:ascii="Book Antiqua" w:eastAsia="Book Antiqua" w:hAnsi="Book Antiqua" w:cs="Book Antiqua"/>
          <w:color w:val="000000"/>
        </w:rPr>
        <w:t>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Zoccoli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Management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fractures--a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10-year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experience.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Voice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2011;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A42FE9">
        <w:rPr>
          <w:rFonts w:ascii="Book Antiqua" w:eastAsia="Book Antiqua" w:hAnsi="Book Antiqua" w:cs="Book Antiqua"/>
          <w:color w:val="000000"/>
        </w:rPr>
        <w:t>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473-479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[PMID: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20236793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DOI: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10.1016/j.jvoice.2009.12.008]</w:t>
      </w:r>
    </w:p>
    <w:p w14:paraId="7CA7AD04" w14:textId="5C6A3D37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10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Butler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AP</w:t>
      </w:r>
      <w:r w:rsidRPr="00A42FE9">
        <w:rPr>
          <w:rFonts w:ascii="Book Antiqua" w:eastAsia="Book Antiqua" w:hAnsi="Book Antiqua" w:cs="Book Antiqua"/>
          <w:color w:val="000000"/>
        </w:rPr>
        <w:t>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Wood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BP,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O'Rourke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AK,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Porubsky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ES.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Acute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external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trauma: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experience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with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112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patients.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Otol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Rhinol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Laryngol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2005;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114</w:t>
      </w:r>
      <w:r w:rsidRPr="00A42FE9">
        <w:rPr>
          <w:rFonts w:ascii="Book Antiqua" w:eastAsia="Book Antiqua" w:hAnsi="Book Antiqua" w:cs="Book Antiqua"/>
          <w:color w:val="000000"/>
        </w:rPr>
        <w:t>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361-368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[PMID: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15966522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DOI: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10.1177/000348940511400505]</w:t>
      </w:r>
    </w:p>
    <w:p w14:paraId="47A57354" w14:textId="747FDDA8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11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Stassen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NA</w:t>
      </w:r>
      <w:r w:rsidRPr="00A42FE9">
        <w:rPr>
          <w:rFonts w:ascii="Book Antiqua" w:eastAsia="Book Antiqua" w:hAnsi="Book Antiqua" w:cs="Book Antiqua"/>
          <w:color w:val="000000"/>
        </w:rPr>
        <w:t>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Hoth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JJ,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Scott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MJ,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Day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CS,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Lukan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JK,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Rodriguez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JL,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Richardson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JD.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Laryngotracheal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injuries: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does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injury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mechanism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matter?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2004;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A42FE9">
        <w:rPr>
          <w:rFonts w:ascii="Book Antiqua" w:eastAsia="Book Antiqua" w:hAnsi="Book Antiqua" w:cs="Book Antiqua"/>
          <w:color w:val="000000"/>
        </w:rPr>
        <w:t>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522-525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[PMID: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15212407]</w:t>
      </w:r>
    </w:p>
    <w:p w14:paraId="3146478A" w14:textId="483CA26E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lastRenderedPageBreak/>
        <w:t>12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Konobu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A42FE9">
        <w:rPr>
          <w:rFonts w:ascii="Book Antiqua" w:eastAsia="Book Antiqua" w:hAnsi="Book Antiqua" w:cs="Book Antiqua"/>
          <w:color w:val="000000"/>
        </w:rPr>
        <w:t>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Nakamura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Hata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Ueyama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Norimoto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K,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Fukushima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Murao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Y,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Okuchi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K.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[Acute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penetrating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neck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trauma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presenting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with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laryngotracheal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injury].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Kyobu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Geka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2005;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A42FE9">
        <w:rPr>
          <w:rFonts w:ascii="Book Antiqua" w:eastAsia="Book Antiqua" w:hAnsi="Book Antiqua" w:cs="Book Antiqua"/>
          <w:color w:val="000000"/>
        </w:rPr>
        <w:t>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475-480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[PMID: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15957422]</w:t>
      </w:r>
    </w:p>
    <w:p w14:paraId="703353CB" w14:textId="375820ED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13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Fuhrman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GM</w:t>
      </w:r>
      <w:r w:rsidRPr="00A42FE9">
        <w:rPr>
          <w:rFonts w:ascii="Book Antiqua" w:eastAsia="Book Antiqua" w:hAnsi="Book Antiqua" w:cs="Book Antiqua"/>
          <w:color w:val="000000"/>
        </w:rPr>
        <w:t>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Stieg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3rd,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Buerk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Blunt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trauma: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classification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management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protocol.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1990;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A42FE9">
        <w:rPr>
          <w:rFonts w:ascii="Book Antiqua" w:eastAsia="Book Antiqua" w:hAnsi="Book Antiqua" w:cs="Book Antiqua"/>
          <w:color w:val="000000"/>
        </w:rPr>
        <w:t>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87-92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[PMID: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2296072]</w:t>
      </w:r>
    </w:p>
    <w:p w14:paraId="7C228AB4" w14:textId="5EFBED29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14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Francis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A42FE9">
        <w:rPr>
          <w:rFonts w:ascii="Book Antiqua" w:eastAsia="Book Antiqua" w:hAnsi="Book Antiqua" w:cs="Book Antiqua"/>
          <w:color w:val="000000"/>
        </w:rPr>
        <w:t>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Gaspard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DJ,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Rogers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Stain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SC.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Diagnosis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management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laryngotracheal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trauma.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2002;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A42FE9">
        <w:rPr>
          <w:rFonts w:ascii="Book Antiqua" w:eastAsia="Book Antiqua" w:hAnsi="Book Antiqua" w:cs="Book Antiqua"/>
          <w:color w:val="000000"/>
        </w:rPr>
        <w:t>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21-24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[PMID: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11837348]</w:t>
      </w:r>
    </w:p>
    <w:p w14:paraId="54301440" w14:textId="0BC22045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15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Tsur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A42FE9">
        <w:rPr>
          <w:rFonts w:ascii="Book Antiqua" w:eastAsia="Book Antiqua" w:hAnsi="Book Antiqua" w:cs="Book Antiqua"/>
          <w:color w:val="000000"/>
        </w:rPr>
        <w:t>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Amitai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Shoffel-Havakuk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Abuhasira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Hamzany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Y.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Forceful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sneeze: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uncommon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cause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fracture.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2021;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A42FE9">
        <w:rPr>
          <w:rFonts w:ascii="Book Antiqua" w:eastAsia="Book Antiqua" w:hAnsi="Book Antiqua" w:cs="Book Antiqua"/>
          <w:color w:val="000000"/>
        </w:rPr>
        <w:t>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742-743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[PMID: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33520044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DOI: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10.1016/j.radcr.2021.01.002]</w:t>
      </w:r>
    </w:p>
    <w:p w14:paraId="5385B4A3" w14:textId="7E95F406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16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Suzuki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A42FE9">
        <w:rPr>
          <w:rFonts w:ascii="Book Antiqua" w:eastAsia="Book Antiqua" w:hAnsi="Book Antiqua" w:cs="Book Antiqua"/>
          <w:color w:val="000000"/>
        </w:rPr>
        <w:t>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Shiono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Hayasaka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K,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Endoh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surgical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case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mediastinal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hematoma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caused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minor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traffic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injury.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Cardiothorac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2020;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A42FE9">
        <w:rPr>
          <w:rFonts w:ascii="Book Antiqua" w:eastAsia="Book Antiqua" w:hAnsi="Book Antiqua" w:cs="Book Antiqua"/>
          <w:color w:val="000000"/>
        </w:rPr>
        <w:t>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12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[PMID: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31924238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DOI: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10.1186/s13019-020-1065-x]</w:t>
      </w:r>
    </w:p>
    <w:p w14:paraId="4B6FC5CE" w14:textId="65781500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17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Lemke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42FE9">
        <w:rPr>
          <w:rFonts w:ascii="Book Antiqua" w:eastAsia="Book Antiqua" w:hAnsi="Book Antiqua" w:cs="Book Antiqua"/>
          <w:color w:val="000000"/>
        </w:rPr>
        <w:t>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Schreiber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MN,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Henne-Bruns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Cammerer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G,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Hillenbrand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Thyroid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gland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hemorrhage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after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blunt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neck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trauma: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case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report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review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literature.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2017;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A42FE9">
        <w:rPr>
          <w:rFonts w:ascii="Book Antiqua" w:eastAsia="Book Antiqua" w:hAnsi="Book Antiqua" w:cs="Book Antiqua"/>
          <w:color w:val="000000"/>
        </w:rPr>
        <w:t>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115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[PMID: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29183351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DOI: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10.1186/s12893-017-0322-y]</w:t>
      </w:r>
    </w:p>
    <w:p w14:paraId="1A043B97" w14:textId="70964D1A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18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Arana-Garza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A42FE9">
        <w:rPr>
          <w:rFonts w:ascii="Book Antiqua" w:eastAsia="Book Antiqua" w:hAnsi="Book Antiqua" w:cs="Book Antiqua"/>
          <w:color w:val="000000"/>
        </w:rPr>
        <w:t>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Juarez-Parra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Monterrubio-Rodríguez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J,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Cedillo-Alemán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Orozco-Agüet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Zamudio-Vázquez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Z,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Garza-Jasso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Thyroid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gland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rupture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after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blunt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neck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trauma: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case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report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review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literature.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2015;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A42FE9">
        <w:rPr>
          <w:rFonts w:ascii="Book Antiqua" w:eastAsia="Book Antiqua" w:hAnsi="Book Antiqua" w:cs="Book Antiqua"/>
          <w:color w:val="000000"/>
        </w:rPr>
        <w:t>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44-47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[PMID: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26001363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DOI: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10.1016/j.ijscr.2015.04.020]</w:t>
      </w:r>
    </w:p>
    <w:p w14:paraId="2F6EDBD6" w14:textId="1BEA8E49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19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Borsetto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A42FE9">
        <w:rPr>
          <w:rFonts w:ascii="Book Antiqua" w:eastAsia="Book Antiqua" w:hAnsi="Book Antiqua" w:cs="Book Antiqua"/>
          <w:color w:val="000000"/>
        </w:rPr>
        <w:t>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Fussey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J,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Mavuti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J,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Colley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Pracy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Penetrating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neck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trauma: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radiological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predictors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vascular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injury.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Otorhinolaryngol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2019;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276</w:t>
      </w:r>
      <w:r w:rsidRPr="00A42FE9">
        <w:rPr>
          <w:rFonts w:ascii="Book Antiqua" w:eastAsia="Book Antiqua" w:hAnsi="Book Antiqua" w:cs="Book Antiqua"/>
          <w:color w:val="000000"/>
        </w:rPr>
        <w:t>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2541-2547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[PMID: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31218447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DOI: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10.1007/s00405-019-05517-2]</w:t>
      </w:r>
    </w:p>
    <w:p w14:paraId="4AF45B43" w14:textId="386CAE3B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20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Sharma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A42FE9">
        <w:rPr>
          <w:rFonts w:ascii="Book Antiqua" w:eastAsia="Book Antiqua" w:hAnsi="Book Antiqua" w:cs="Book Antiqua"/>
          <w:color w:val="000000"/>
        </w:rPr>
        <w:t>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Martin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Pracy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reconstruction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following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shrapnel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injury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British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soldier: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case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report.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Laryngol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Otol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2009;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123</w:t>
      </w:r>
      <w:r w:rsidRPr="00A42FE9">
        <w:rPr>
          <w:rFonts w:ascii="Book Antiqua" w:eastAsia="Book Antiqua" w:hAnsi="Book Antiqua" w:cs="Book Antiqua"/>
          <w:color w:val="000000"/>
        </w:rPr>
        <w:t>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253-256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[PMID: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18384698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DOI: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10.1017/S0022215108002120]</w:t>
      </w:r>
    </w:p>
    <w:p w14:paraId="1B5DEDDD" w14:textId="25C43618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21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Mabry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RL</w:t>
      </w:r>
      <w:r w:rsidRPr="00A42FE9">
        <w:rPr>
          <w:rFonts w:ascii="Book Antiqua" w:eastAsia="Book Antiqua" w:hAnsi="Book Antiqua" w:cs="Book Antiqua"/>
          <w:color w:val="000000"/>
        </w:rPr>
        <w:t>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Kharod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CU,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Bennett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BL.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Awake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Cricothyrotomy: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Novel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Approach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Surgical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Airway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Tactical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Setting.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Wilderness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2017;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A42FE9">
        <w:rPr>
          <w:rFonts w:ascii="Book Antiqua" w:eastAsia="Book Antiqua" w:hAnsi="Book Antiqua" w:cs="Book Antiqua"/>
          <w:color w:val="000000"/>
        </w:rPr>
        <w:t>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S61-S68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[PMID: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28601212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DOI: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10.1016/j.wem.2017.02.003]</w:t>
      </w:r>
    </w:p>
    <w:p w14:paraId="7D7AE690" w14:textId="4482B471" w:rsidR="00B90799" w:rsidRPr="00A42FE9" w:rsidRDefault="00494DCF" w:rsidP="00954BDC">
      <w:pPr>
        <w:spacing w:line="360" w:lineRule="auto"/>
        <w:jc w:val="both"/>
        <w:rPr>
          <w:rFonts w:ascii="Book Antiqua" w:hAnsi="Book Antiqua"/>
          <w:lang w:val="pt-BR"/>
        </w:rPr>
      </w:pPr>
      <w:r w:rsidRPr="00A42FE9">
        <w:rPr>
          <w:rFonts w:ascii="Book Antiqua" w:eastAsia="Book Antiqua" w:hAnsi="Book Antiqua" w:cs="Book Antiqua"/>
          <w:color w:val="000000"/>
        </w:rPr>
        <w:lastRenderedPageBreak/>
        <w:t>2</w:t>
      </w:r>
      <w:r w:rsidRPr="00A42FE9">
        <w:rPr>
          <w:rFonts w:ascii="Book Antiqua" w:eastAsia="宋体" w:hAnsi="Book Antiqua" w:cs="Book Antiqua"/>
          <w:color w:val="000000"/>
          <w:lang w:eastAsia="zh-CN"/>
        </w:rPr>
        <w:t>2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Lykins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CL</w:t>
      </w:r>
      <w:r w:rsidRPr="00A42FE9">
        <w:rPr>
          <w:rFonts w:ascii="Book Antiqua" w:eastAsia="Book Antiqua" w:hAnsi="Book Antiqua" w:cs="Book Antiqua"/>
          <w:color w:val="000000"/>
        </w:rPr>
        <w:t>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Pinczower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EF.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comparative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strength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fracture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fixation.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  <w:lang w:val="pt-BR"/>
        </w:rPr>
        <w:t>Am</w:t>
      </w:r>
      <w:r w:rsidR="00F560DF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  <w:lang w:val="pt-BR"/>
        </w:rPr>
        <w:t>J</w:t>
      </w:r>
      <w:r w:rsidR="00F560DF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  <w:lang w:val="pt-BR"/>
        </w:rPr>
        <w:t>Otolaryngol</w:t>
      </w:r>
      <w:r w:rsidR="00F560D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lang w:val="pt-BR"/>
        </w:rPr>
        <w:t>1998;</w:t>
      </w:r>
      <w:r w:rsidR="00F560D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  <w:lang w:val="pt-BR"/>
        </w:rPr>
        <w:t>19</w:t>
      </w:r>
      <w:r w:rsidRPr="00A42FE9">
        <w:rPr>
          <w:rFonts w:ascii="Book Antiqua" w:eastAsia="Book Antiqua" w:hAnsi="Book Antiqua" w:cs="Book Antiqua"/>
          <w:color w:val="000000"/>
          <w:lang w:val="pt-BR"/>
        </w:rPr>
        <w:t>:</w:t>
      </w:r>
      <w:r w:rsidR="00F560D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lang w:val="pt-BR"/>
        </w:rPr>
        <w:t>158-162</w:t>
      </w:r>
      <w:r w:rsidR="00F560D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F560D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lang w:val="pt-BR"/>
        </w:rPr>
        <w:t>9617926</w:t>
      </w:r>
      <w:r w:rsidR="00F560D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lang w:val="pt-BR"/>
        </w:rPr>
        <w:t>DOI:</w:t>
      </w:r>
      <w:r w:rsidR="00F560D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lang w:val="pt-BR"/>
        </w:rPr>
        <w:t>10.1016/s0196-0709(98)90081-3]</w:t>
      </w:r>
    </w:p>
    <w:p w14:paraId="6EEC13C0" w14:textId="5EF97678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  <w:lang w:val="pt-BR"/>
        </w:rPr>
        <w:t>2</w:t>
      </w:r>
      <w:r w:rsidRPr="00A42FE9">
        <w:rPr>
          <w:rFonts w:ascii="Book Antiqua" w:eastAsia="宋体" w:hAnsi="Book Antiqua" w:cs="Book Antiqua"/>
          <w:color w:val="000000"/>
          <w:lang w:val="pt-BR" w:eastAsia="zh-CN"/>
        </w:rPr>
        <w:t>3</w:t>
      </w:r>
      <w:r w:rsidR="00F560D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  <w:lang w:val="pt-BR"/>
        </w:rPr>
        <w:t>de</w:t>
      </w:r>
      <w:r w:rsidR="00F560DF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  <w:lang w:val="pt-BR"/>
        </w:rPr>
        <w:t>Mello-Filho</w:t>
      </w:r>
      <w:r w:rsidR="00F560DF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  <w:lang w:val="pt-BR"/>
        </w:rPr>
        <w:t>FV</w:t>
      </w:r>
      <w:r w:rsidRPr="00A42FE9">
        <w:rPr>
          <w:rFonts w:ascii="Book Antiqua" w:eastAsia="Book Antiqua" w:hAnsi="Book Antiqua" w:cs="Book Antiqua"/>
          <w:color w:val="000000"/>
          <w:lang w:val="pt-BR"/>
        </w:rPr>
        <w:t>,</w:t>
      </w:r>
      <w:r w:rsidR="00F560D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lang w:val="pt-BR"/>
        </w:rPr>
        <w:t>Carrau</w:t>
      </w:r>
      <w:r w:rsidR="00F560D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  <w:lang w:val="pt-BR"/>
        </w:rPr>
        <w:t>RL.</w:t>
      </w:r>
      <w:r w:rsidR="00F560D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management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laryngeal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fractures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using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internal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fixation.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Laryngoscope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2000;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A42FE9">
        <w:rPr>
          <w:rFonts w:ascii="Book Antiqua" w:eastAsia="Book Antiqua" w:hAnsi="Book Antiqua" w:cs="Book Antiqua"/>
          <w:color w:val="000000"/>
        </w:rPr>
        <w:t>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2143-2146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[PMID: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11129037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DOI: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10.1097/00005537-200012000-00032]</w:t>
      </w:r>
    </w:p>
    <w:p w14:paraId="71BEAD40" w14:textId="6B0AF086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2</w:t>
      </w:r>
      <w:r w:rsidRPr="00A42FE9">
        <w:rPr>
          <w:rFonts w:ascii="Book Antiqua" w:eastAsia="宋体" w:hAnsi="Book Antiqua" w:cs="Book Antiqua"/>
          <w:color w:val="000000"/>
          <w:lang w:eastAsia="zh-CN"/>
        </w:rPr>
        <w:t>4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Medzon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A42FE9">
        <w:rPr>
          <w:rFonts w:ascii="Book Antiqua" w:eastAsia="Book Antiqua" w:hAnsi="Book Antiqua" w:cs="Book Antiqua"/>
          <w:color w:val="000000"/>
        </w:rPr>
        <w:t>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Rothenhaus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Bono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CM,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Grindlinger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G,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Rathlev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NK.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Stability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cervical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spine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fractures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after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gunshot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wounds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head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neck.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Spine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(Phila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Pa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1976)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2005;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A42FE9">
        <w:rPr>
          <w:rFonts w:ascii="Book Antiqua" w:eastAsia="Book Antiqua" w:hAnsi="Book Antiqua" w:cs="Book Antiqua"/>
          <w:color w:val="000000"/>
        </w:rPr>
        <w:t>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2274-2279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[PMID: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16227889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DOI: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10.1097/01.]</w:t>
      </w:r>
    </w:p>
    <w:p w14:paraId="3B095DDF" w14:textId="1D1A395F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2</w:t>
      </w:r>
      <w:r w:rsidRPr="00A42FE9">
        <w:rPr>
          <w:rFonts w:ascii="Book Antiqua" w:eastAsia="宋体" w:hAnsi="Book Antiqua" w:cs="Book Antiqua"/>
          <w:color w:val="000000"/>
          <w:lang w:eastAsia="zh-CN"/>
        </w:rPr>
        <w:t>5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Schubl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SD</w:t>
      </w:r>
      <w:r w:rsidRPr="00A42FE9">
        <w:rPr>
          <w:rFonts w:ascii="Book Antiqua" w:eastAsia="Book Antiqua" w:hAnsi="Book Antiqua" w:cs="Book Antiqua"/>
          <w:color w:val="000000"/>
        </w:rPr>
        <w:t>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Robitsek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RJ,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Sommerhalder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Wilkins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KJ,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Klein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Trepeta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VP.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Cervical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spine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immobilization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may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value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following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firearm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injury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head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neck.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Emerg</w:t>
      </w:r>
      <w:r w:rsidR="00F560D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2016;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A42FE9">
        <w:rPr>
          <w:rFonts w:ascii="Book Antiqua" w:eastAsia="Book Antiqua" w:hAnsi="Book Antiqua" w:cs="Book Antiqua"/>
          <w:color w:val="000000"/>
        </w:rPr>
        <w:t>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726-729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[PMID: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26873409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DOI: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10.1016/j.ajem.2016.01.014]</w:t>
      </w:r>
    </w:p>
    <w:p w14:paraId="716303F5" w14:textId="77777777" w:rsidR="00B90799" w:rsidRPr="00A42FE9" w:rsidRDefault="00B90799" w:rsidP="00954BDC">
      <w:pPr>
        <w:spacing w:line="360" w:lineRule="auto"/>
        <w:jc w:val="both"/>
        <w:rPr>
          <w:rFonts w:ascii="Book Antiqua" w:hAnsi="Book Antiqua"/>
        </w:rPr>
        <w:sectPr w:rsidR="00B90799" w:rsidRPr="00A42F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9BC6EF" w14:textId="77777777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92BC59F" w14:textId="074FB632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bCs/>
          <w:color w:val="000000"/>
          <w:szCs w:val="21"/>
        </w:rPr>
        <w:t>Informed</w:t>
      </w:r>
      <w:r w:rsidR="00F560D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  <w:szCs w:val="21"/>
        </w:rPr>
        <w:t>consent</w:t>
      </w:r>
      <w:r w:rsidR="00F560D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F560D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patient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provided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written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informed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consent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for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publication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this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case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report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accompanying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images.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</w:p>
    <w:p w14:paraId="5F4935E8" w14:textId="77777777" w:rsidR="00B90799" w:rsidRPr="00A42FE9" w:rsidRDefault="00B90799" w:rsidP="00954BDC">
      <w:pPr>
        <w:spacing w:line="360" w:lineRule="auto"/>
        <w:jc w:val="both"/>
        <w:rPr>
          <w:rFonts w:ascii="Book Antiqua" w:hAnsi="Book Antiqua"/>
        </w:rPr>
      </w:pPr>
    </w:p>
    <w:p w14:paraId="16A5FA9F" w14:textId="1A94475E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F560D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F560D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authors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declare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that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have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conflict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of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interest.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</w:p>
    <w:p w14:paraId="788C6A78" w14:textId="77777777" w:rsidR="00B90799" w:rsidRPr="00A42FE9" w:rsidRDefault="00B90799" w:rsidP="00954BDC">
      <w:pPr>
        <w:spacing w:line="360" w:lineRule="auto"/>
        <w:jc w:val="both"/>
        <w:rPr>
          <w:rFonts w:ascii="Book Antiqua" w:hAnsi="Book Antiqua"/>
        </w:rPr>
      </w:pPr>
    </w:p>
    <w:p w14:paraId="3DDD6D16" w14:textId="11A55B1E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bCs/>
          <w:color w:val="000000"/>
          <w:szCs w:val="21"/>
        </w:rPr>
        <w:t>CARE</w:t>
      </w:r>
      <w:r w:rsidR="00F560D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  <w:szCs w:val="21"/>
        </w:rPr>
        <w:t>Checklist</w:t>
      </w:r>
      <w:r w:rsidR="00F560D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  <w:szCs w:val="21"/>
        </w:rPr>
        <w:t>(2016)</w:t>
      </w:r>
      <w:r w:rsidR="00F560D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A42FE9"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F560D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authors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have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read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Checklist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(2016),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manuscript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prepared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revised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according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CARE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Checklist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(2016).</w:t>
      </w:r>
    </w:p>
    <w:p w14:paraId="72AEC99E" w14:textId="77777777" w:rsidR="00B90799" w:rsidRPr="00A42FE9" w:rsidRDefault="00B90799" w:rsidP="00954BDC">
      <w:pPr>
        <w:spacing w:line="360" w:lineRule="auto"/>
        <w:jc w:val="both"/>
        <w:rPr>
          <w:rFonts w:ascii="Book Antiqua" w:hAnsi="Book Antiqua"/>
        </w:rPr>
      </w:pPr>
    </w:p>
    <w:p w14:paraId="3679B06E" w14:textId="2456DBDE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560D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This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article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open-access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article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that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selected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in-house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editor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fully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peer-reviewed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external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reviewers.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distributed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accordance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with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Creative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Commons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Attribution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NonCommercial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(CC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BY-NC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4.0)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license,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which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permits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others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to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distribute,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remix,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adapt,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build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upon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this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work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non-commercially,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license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their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derivative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works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on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different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terms,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provided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original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work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properly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cited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and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the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use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is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non-commercial.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See: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5723384" w14:textId="77777777" w:rsidR="00B90799" w:rsidRPr="00A42FE9" w:rsidRDefault="00B90799" w:rsidP="00954BDC">
      <w:pPr>
        <w:spacing w:line="360" w:lineRule="auto"/>
        <w:jc w:val="both"/>
        <w:rPr>
          <w:rFonts w:ascii="Book Antiqua" w:hAnsi="Book Antiqua"/>
        </w:rPr>
      </w:pPr>
    </w:p>
    <w:p w14:paraId="392F3AB3" w14:textId="268EAE6B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color w:val="000000"/>
        </w:rPr>
        <w:t>Provenance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color w:val="000000"/>
        </w:rPr>
        <w:t>and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color w:val="000000"/>
        </w:rPr>
        <w:t>peer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color w:val="000000"/>
        </w:rPr>
        <w:t>review: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Unsolicited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article;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Externally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peer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reviewed.</w:t>
      </w:r>
    </w:p>
    <w:p w14:paraId="63EBC6A8" w14:textId="55CC94BF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color w:val="000000"/>
        </w:rPr>
        <w:t>Peer-review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color w:val="000000"/>
        </w:rPr>
        <w:t>model: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Single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blind</w:t>
      </w:r>
    </w:p>
    <w:p w14:paraId="67310EDE" w14:textId="77777777" w:rsidR="00B90799" w:rsidRPr="00A42FE9" w:rsidRDefault="00B90799" w:rsidP="00954BDC">
      <w:pPr>
        <w:spacing w:line="360" w:lineRule="auto"/>
        <w:jc w:val="both"/>
        <w:rPr>
          <w:rFonts w:ascii="Book Antiqua" w:hAnsi="Book Antiqua"/>
        </w:rPr>
      </w:pPr>
    </w:p>
    <w:p w14:paraId="601453CE" w14:textId="0C36D822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color w:val="000000"/>
        </w:rPr>
        <w:t>Peer-review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color w:val="000000"/>
        </w:rPr>
        <w:t>started: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September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5,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2021</w:t>
      </w:r>
    </w:p>
    <w:p w14:paraId="06DFFB07" w14:textId="15FA3141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color w:val="000000"/>
        </w:rPr>
        <w:t>First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color w:val="000000"/>
        </w:rPr>
        <w:t>decision: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December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1,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2021</w:t>
      </w:r>
    </w:p>
    <w:p w14:paraId="59ADF250" w14:textId="5CFC5BB1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color w:val="000000"/>
        </w:rPr>
        <w:t>Article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color w:val="000000"/>
        </w:rPr>
        <w:t>in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color w:val="000000"/>
        </w:rPr>
        <w:t>press: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2FE9" w:rsidRPr="00A42FE9">
        <w:rPr>
          <w:rFonts w:ascii="Book Antiqua" w:eastAsia="Book Antiqua" w:hAnsi="Book Antiqua" w:cs="Book Antiqua"/>
          <w:color w:val="000000"/>
        </w:rPr>
        <w:t>December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="00A42FE9" w:rsidRPr="00A42FE9">
        <w:rPr>
          <w:rFonts w:ascii="Book Antiqua" w:eastAsia="Book Antiqua" w:hAnsi="Book Antiqua" w:cs="Book Antiqua"/>
          <w:color w:val="000000"/>
        </w:rPr>
        <w:t>23,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="00A42FE9" w:rsidRPr="00A42FE9">
        <w:rPr>
          <w:rFonts w:ascii="Book Antiqua" w:eastAsia="Book Antiqua" w:hAnsi="Book Antiqua" w:cs="Book Antiqua"/>
          <w:color w:val="000000"/>
        </w:rPr>
        <w:t>2021</w:t>
      </w:r>
    </w:p>
    <w:p w14:paraId="0135DECD" w14:textId="77777777" w:rsidR="00B90799" w:rsidRPr="00A42FE9" w:rsidRDefault="00B90799" w:rsidP="00954BDC">
      <w:pPr>
        <w:spacing w:line="360" w:lineRule="auto"/>
        <w:jc w:val="both"/>
        <w:rPr>
          <w:rFonts w:ascii="Book Antiqua" w:hAnsi="Book Antiqua"/>
        </w:rPr>
      </w:pPr>
    </w:p>
    <w:p w14:paraId="0AB11BFE" w14:textId="1D302A33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color w:val="000000"/>
        </w:rPr>
        <w:t>Specialty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color w:val="000000"/>
        </w:rPr>
        <w:t>type: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Otorhinolaryngology</w:t>
      </w:r>
    </w:p>
    <w:p w14:paraId="478B979F" w14:textId="705D7494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color w:val="000000"/>
        </w:rPr>
        <w:t>Country/Territory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color w:val="000000"/>
        </w:rPr>
        <w:t>of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color w:val="000000"/>
        </w:rPr>
        <w:t>origin: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China</w:t>
      </w:r>
    </w:p>
    <w:p w14:paraId="51448484" w14:textId="4F3DAF55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b/>
          <w:color w:val="000000"/>
        </w:rPr>
        <w:t>Peer-review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color w:val="000000"/>
        </w:rPr>
        <w:t>report’s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color w:val="000000"/>
        </w:rPr>
        <w:t>scientific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color w:val="000000"/>
        </w:rPr>
        <w:t>quality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C9CA4B4" w14:textId="6F1B8860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Grade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A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(Excellent):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0</w:t>
      </w:r>
    </w:p>
    <w:p w14:paraId="306764AF" w14:textId="6AC281E1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Grade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(Very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good):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B</w:t>
      </w:r>
    </w:p>
    <w:p w14:paraId="098E5882" w14:textId="61809CD6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Grade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C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(Good):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0</w:t>
      </w:r>
    </w:p>
    <w:p w14:paraId="34E618EB" w14:textId="530AE122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D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(Fair):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0</w:t>
      </w:r>
    </w:p>
    <w:p w14:paraId="7A56B0DB" w14:textId="121769A8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eastAsia="Book Antiqua" w:hAnsi="Book Antiqua" w:cs="Book Antiqua"/>
          <w:color w:val="000000"/>
        </w:rPr>
        <w:t>Grade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(Poor):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0</w:t>
      </w:r>
    </w:p>
    <w:p w14:paraId="6ACBB851" w14:textId="77777777" w:rsidR="00B90799" w:rsidRPr="00A42FE9" w:rsidRDefault="00B90799" w:rsidP="00954BDC">
      <w:pPr>
        <w:spacing w:line="360" w:lineRule="auto"/>
        <w:jc w:val="both"/>
        <w:rPr>
          <w:rFonts w:ascii="Book Antiqua" w:hAnsi="Book Antiqua"/>
        </w:rPr>
      </w:pPr>
    </w:p>
    <w:p w14:paraId="246AF7E2" w14:textId="1C2855BD" w:rsidR="00B90799" w:rsidRPr="00A42FE9" w:rsidRDefault="00494DCF" w:rsidP="00954BDC">
      <w:pPr>
        <w:spacing w:line="360" w:lineRule="auto"/>
        <w:jc w:val="both"/>
        <w:rPr>
          <w:rFonts w:ascii="Book Antiqua" w:hAnsi="Book Antiqua"/>
        </w:rPr>
        <w:sectPr w:rsidR="00B90799" w:rsidRPr="00A42F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42FE9">
        <w:rPr>
          <w:rFonts w:ascii="Book Antiqua" w:eastAsia="Book Antiqua" w:hAnsi="Book Antiqua" w:cs="Book Antiqua"/>
          <w:b/>
          <w:color w:val="000000"/>
        </w:rPr>
        <w:t>P-Reviewer: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Verde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F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color w:val="000000"/>
        </w:rPr>
        <w:t>S-Editor: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Wang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color w:val="000000"/>
        </w:rPr>
        <w:t>JL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color w:val="000000"/>
        </w:rPr>
        <w:t>L-Editor: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F0211" w:rsidRPr="00A42FE9">
        <w:rPr>
          <w:rFonts w:ascii="Book Antiqua" w:eastAsia="Book Antiqua" w:hAnsi="Book Antiqua" w:cs="Book Antiqua"/>
          <w:bCs/>
          <w:color w:val="000000"/>
        </w:rPr>
        <w:t>A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color w:val="000000"/>
        </w:rPr>
        <w:t>P-Editor: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F0211" w:rsidRPr="00A42FE9">
        <w:rPr>
          <w:rFonts w:ascii="Book Antiqua" w:eastAsia="Book Antiqua" w:hAnsi="Book Antiqua" w:cs="Book Antiqua"/>
          <w:color w:val="000000"/>
        </w:rPr>
        <w:t>Wang</w:t>
      </w:r>
      <w:r w:rsidR="00F560DF">
        <w:rPr>
          <w:rFonts w:ascii="Book Antiqua" w:eastAsia="Book Antiqua" w:hAnsi="Book Antiqua" w:cs="Book Antiqua"/>
          <w:color w:val="000000"/>
        </w:rPr>
        <w:t xml:space="preserve"> </w:t>
      </w:r>
      <w:r w:rsidR="00FF0211" w:rsidRPr="00A42FE9">
        <w:rPr>
          <w:rFonts w:ascii="Book Antiqua" w:eastAsia="Book Antiqua" w:hAnsi="Book Antiqua" w:cs="Book Antiqua"/>
          <w:color w:val="000000"/>
        </w:rPr>
        <w:t>JL</w:t>
      </w:r>
    </w:p>
    <w:p w14:paraId="36B467B4" w14:textId="5F8501A6" w:rsidR="00B90799" w:rsidRPr="00A42FE9" w:rsidRDefault="00494DCF" w:rsidP="00954BD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A42FE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F560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FE9">
        <w:rPr>
          <w:rFonts w:ascii="Book Antiqua" w:eastAsia="Book Antiqua" w:hAnsi="Book Antiqua" w:cs="Book Antiqua"/>
          <w:b/>
          <w:color w:val="000000"/>
        </w:rPr>
        <w:t>Legends</w:t>
      </w:r>
    </w:p>
    <w:p w14:paraId="7C652A05" w14:textId="5D72CB79" w:rsidR="004309B2" w:rsidRPr="00A42FE9" w:rsidRDefault="004309B2" w:rsidP="00E544EF">
      <w:pPr>
        <w:spacing w:line="360" w:lineRule="auto"/>
        <w:jc w:val="both"/>
      </w:pPr>
      <w:r w:rsidRPr="00A42FE9">
        <w:rPr>
          <w:rFonts w:ascii="Book Antiqua" w:hAnsi="Book Antiqua"/>
          <w:noProof/>
        </w:rPr>
        <w:drawing>
          <wp:inline distT="0" distB="0" distL="0" distR="0" wp14:anchorId="3535880E" wp14:editId="2216BD8F">
            <wp:extent cx="3638550" cy="18002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A0278" w14:textId="5A36E348" w:rsidR="004309B2" w:rsidRPr="00A42FE9" w:rsidRDefault="004309B2" w:rsidP="004309B2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hAnsi="Book Antiqua"/>
          <w:b/>
          <w:bCs/>
        </w:rPr>
        <w:t>Figure</w:t>
      </w:r>
      <w:r w:rsidR="00F560DF">
        <w:rPr>
          <w:rFonts w:ascii="Book Antiqua" w:hAnsi="Book Antiqua"/>
          <w:b/>
          <w:bCs/>
        </w:rPr>
        <w:t xml:space="preserve"> </w:t>
      </w:r>
      <w:r w:rsidRPr="00A42FE9">
        <w:rPr>
          <w:rFonts w:ascii="Book Antiqua" w:hAnsi="Book Antiqua"/>
          <w:b/>
          <w:bCs/>
        </w:rPr>
        <w:t>1</w:t>
      </w:r>
      <w:r w:rsidR="00F560DF">
        <w:rPr>
          <w:rFonts w:ascii="Book Antiqua" w:hAnsi="Book Antiqua"/>
          <w:b/>
          <w:bCs/>
        </w:rPr>
        <w:t xml:space="preserve"> </w:t>
      </w:r>
      <w:r w:rsidRPr="00A42FE9">
        <w:rPr>
          <w:rFonts w:ascii="Book Antiqua" w:hAnsi="Book Antiqua"/>
          <w:b/>
          <w:bCs/>
        </w:rPr>
        <w:t>Axial</w:t>
      </w:r>
      <w:r w:rsidR="00F560DF">
        <w:rPr>
          <w:rFonts w:ascii="Book Antiqua" w:hAnsi="Book Antiqua"/>
          <w:b/>
          <w:bCs/>
        </w:rPr>
        <w:t xml:space="preserve"> </w:t>
      </w:r>
      <w:r w:rsidRPr="00A42FE9">
        <w:rPr>
          <w:rFonts w:ascii="Book Antiqua" w:hAnsi="Book Antiqua"/>
          <w:b/>
          <w:bCs/>
        </w:rPr>
        <w:t>computed</w:t>
      </w:r>
      <w:r w:rsidR="00F560DF">
        <w:rPr>
          <w:rFonts w:ascii="Book Antiqua" w:hAnsi="Book Antiqua"/>
          <w:b/>
          <w:bCs/>
        </w:rPr>
        <w:t xml:space="preserve"> </w:t>
      </w:r>
      <w:r w:rsidRPr="00A42FE9">
        <w:rPr>
          <w:rFonts w:ascii="Book Antiqua" w:hAnsi="Book Antiqua"/>
          <w:b/>
          <w:bCs/>
        </w:rPr>
        <w:t>tomography</w:t>
      </w:r>
      <w:r w:rsidR="00F560DF">
        <w:rPr>
          <w:rFonts w:ascii="Book Antiqua" w:hAnsi="Book Antiqua"/>
          <w:b/>
          <w:bCs/>
        </w:rPr>
        <w:t xml:space="preserve"> </w:t>
      </w:r>
      <w:r w:rsidRPr="00A42FE9">
        <w:rPr>
          <w:rFonts w:ascii="Book Antiqua" w:hAnsi="Book Antiqua"/>
          <w:b/>
          <w:bCs/>
        </w:rPr>
        <w:t>scan</w:t>
      </w:r>
      <w:r w:rsidR="00F560DF">
        <w:rPr>
          <w:rFonts w:ascii="Book Antiqua" w:hAnsi="Book Antiqua"/>
          <w:b/>
          <w:bCs/>
        </w:rPr>
        <w:t xml:space="preserve"> </w:t>
      </w:r>
      <w:r w:rsidRPr="00A42FE9">
        <w:rPr>
          <w:rFonts w:ascii="Book Antiqua" w:hAnsi="Book Antiqua"/>
          <w:b/>
          <w:bCs/>
        </w:rPr>
        <w:t>of</w:t>
      </w:r>
      <w:r w:rsidR="00F560DF">
        <w:rPr>
          <w:rFonts w:ascii="Book Antiqua" w:hAnsi="Book Antiqua"/>
          <w:b/>
          <w:bCs/>
        </w:rPr>
        <w:t xml:space="preserve"> </w:t>
      </w:r>
      <w:r w:rsidRPr="00A42FE9">
        <w:rPr>
          <w:rFonts w:ascii="Book Antiqua" w:hAnsi="Book Antiqua"/>
          <w:b/>
          <w:bCs/>
        </w:rPr>
        <w:t>the</w:t>
      </w:r>
      <w:r w:rsidR="00F560DF">
        <w:rPr>
          <w:rFonts w:ascii="Book Antiqua" w:hAnsi="Book Antiqua"/>
          <w:b/>
          <w:bCs/>
        </w:rPr>
        <w:t xml:space="preserve"> </w:t>
      </w:r>
      <w:r w:rsidRPr="00A42FE9">
        <w:rPr>
          <w:rFonts w:ascii="Book Antiqua" w:hAnsi="Book Antiqua"/>
          <w:b/>
          <w:bCs/>
        </w:rPr>
        <w:t>neck.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A: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Laryngeal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injury;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B: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Metal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fragment.</w:t>
      </w:r>
    </w:p>
    <w:p w14:paraId="3AFA3621" w14:textId="77777777" w:rsidR="004309B2" w:rsidRPr="00A42FE9" w:rsidRDefault="004309B2" w:rsidP="004309B2">
      <w:pPr>
        <w:sectPr w:rsidR="004309B2" w:rsidRPr="00A42FE9">
          <w:pgSz w:w="12240" w:h="15840"/>
          <w:pgMar w:top="1440" w:right="1440" w:bottom="1440" w:left="1440" w:header="720" w:footer="720" w:gutter="0"/>
          <w:cols w:space="720"/>
        </w:sectPr>
      </w:pPr>
    </w:p>
    <w:p w14:paraId="2B0D8ACA" w14:textId="2A0272C8" w:rsidR="004309B2" w:rsidRPr="00A42FE9" w:rsidRDefault="004309B2" w:rsidP="004309B2"/>
    <w:p w14:paraId="41922F04" w14:textId="5AC04CF9" w:rsidR="004309B2" w:rsidRPr="00A42FE9" w:rsidRDefault="004309B2" w:rsidP="004309B2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hAnsi="Book Antiqua"/>
          <w:noProof/>
        </w:rPr>
        <w:drawing>
          <wp:inline distT="0" distB="0" distL="0" distR="0" wp14:anchorId="61B14651" wp14:editId="6AB91DFC">
            <wp:extent cx="4972050" cy="37242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278CF" w14:textId="239D7090" w:rsidR="004309B2" w:rsidRPr="00A42FE9" w:rsidRDefault="004309B2" w:rsidP="004309B2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hAnsi="Book Antiqua"/>
          <w:b/>
          <w:bCs/>
        </w:rPr>
        <w:t>Figure</w:t>
      </w:r>
      <w:r w:rsidR="00F560DF">
        <w:rPr>
          <w:rFonts w:ascii="Book Antiqua" w:hAnsi="Book Antiqua"/>
          <w:b/>
          <w:bCs/>
        </w:rPr>
        <w:t xml:space="preserve"> </w:t>
      </w:r>
      <w:r w:rsidRPr="00A42FE9">
        <w:rPr>
          <w:rFonts w:ascii="Book Antiqua" w:hAnsi="Book Antiqua"/>
          <w:b/>
          <w:bCs/>
        </w:rPr>
        <w:t>2</w:t>
      </w:r>
      <w:r w:rsidR="00F560DF">
        <w:rPr>
          <w:rFonts w:ascii="Book Antiqua" w:hAnsi="Book Antiqua"/>
          <w:b/>
          <w:bCs/>
        </w:rPr>
        <w:t xml:space="preserve"> </w:t>
      </w:r>
      <w:r w:rsidRPr="00A42FE9">
        <w:rPr>
          <w:rFonts w:ascii="Book Antiqua" w:hAnsi="Book Antiqua"/>
          <w:b/>
          <w:bCs/>
        </w:rPr>
        <w:t>Intra-operative</w:t>
      </w:r>
      <w:r w:rsidR="00F560DF">
        <w:rPr>
          <w:rFonts w:ascii="Book Antiqua" w:hAnsi="Book Antiqua"/>
          <w:b/>
          <w:bCs/>
        </w:rPr>
        <w:t xml:space="preserve"> </w:t>
      </w:r>
      <w:r w:rsidRPr="00A42FE9">
        <w:rPr>
          <w:rFonts w:ascii="Book Antiqua" w:hAnsi="Book Antiqua"/>
          <w:b/>
          <w:bCs/>
        </w:rPr>
        <w:t>images.</w:t>
      </w:r>
      <w:r w:rsidR="00F560DF">
        <w:rPr>
          <w:rFonts w:ascii="Book Antiqua" w:hAnsi="Book Antiqua"/>
          <w:b/>
          <w:bCs/>
        </w:rPr>
        <w:t xml:space="preserve"> </w:t>
      </w:r>
      <w:r w:rsidRPr="00A42FE9">
        <w:rPr>
          <w:rFonts w:ascii="Book Antiqua" w:hAnsi="Book Antiqua"/>
        </w:rPr>
        <w:t>A: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Laryngeal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injury;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B: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Fragment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lodged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in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the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C4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vertebra;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C: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Fragment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was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removed;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D: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Miniplate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fixation.</w:t>
      </w:r>
      <w:r w:rsidR="00F560DF">
        <w:rPr>
          <w:rFonts w:ascii="Book Antiqua" w:hAnsi="Book Antiqua"/>
        </w:rPr>
        <w:t xml:space="preserve"> </w:t>
      </w:r>
    </w:p>
    <w:p w14:paraId="65815432" w14:textId="77777777" w:rsidR="004309B2" w:rsidRPr="00A42FE9" w:rsidRDefault="004309B2" w:rsidP="004309B2">
      <w:pPr>
        <w:spacing w:line="360" w:lineRule="auto"/>
        <w:rPr>
          <w:rFonts w:ascii="Book Antiqua" w:hAnsi="Book Antiqua"/>
        </w:rPr>
        <w:sectPr w:rsidR="004309B2" w:rsidRPr="00A42FE9">
          <w:pgSz w:w="12240" w:h="15840"/>
          <w:pgMar w:top="1440" w:right="1440" w:bottom="1440" w:left="1440" w:header="720" w:footer="720" w:gutter="0"/>
          <w:cols w:space="720"/>
        </w:sectPr>
      </w:pPr>
    </w:p>
    <w:p w14:paraId="2D87E871" w14:textId="06E48DC4" w:rsidR="004309B2" w:rsidRPr="00A42FE9" w:rsidRDefault="004309B2" w:rsidP="004309B2">
      <w:pPr>
        <w:spacing w:line="360" w:lineRule="auto"/>
        <w:jc w:val="both"/>
        <w:rPr>
          <w:rFonts w:ascii="Book Antiqua" w:hAnsi="Book Antiqua"/>
        </w:rPr>
      </w:pPr>
      <w:r w:rsidRPr="00A42FE9">
        <w:rPr>
          <w:rFonts w:ascii="Book Antiqua" w:hAnsi="Book Antiqua"/>
          <w:noProof/>
        </w:rPr>
        <w:lastRenderedPageBreak/>
        <w:drawing>
          <wp:inline distT="0" distB="0" distL="0" distR="0" wp14:anchorId="68E38B55" wp14:editId="7314FAC0">
            <wp:extent cx="3638550" cy="36385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4B083" w14:textId="69501357" w:rsidR="004309B2" w:rsidRPr="00A42FE9" w:rsidRDefault="004309B2" w:rsidP="0009062B">
      <w:pPr>
        <w:spacing w:line="360" w:lineRule="auto"/>
        <w:jc w:val="both"/>
        <w:rPr>
          <w:rFonts w:ascii="Book Antiqua" w:hAnsi="Book Antiqua"/>
        </w:rPr>
        <w:sectPr w:rsidR="004309B2" w:rsidRPr="00A42FE9">
          <w:pgSz w:w="12240" w:h="15840"/>
          <w:pgMar w:top="1440" w:right="1440" w:bottom="1440" w:left="1440" w:header="720" w:footer="720" w:gutter="0"/>
          <w:cols w:space="720"/>
        </w:sectPr>
      </w:pPr>
      <w:r w:rsidRPr="00A42FE9">
        <w:rPr>
          <w:rFonts w:ascii="Book Antiqua" w:hAnsi="Book Antiqua"/>
          <w:b/>
          <w:bCs/>
        </w:rPr>
        <w:t>Figure</w:t>
      </w:r>
      <w:r w:rsidR="00F560DF">
        <w:rPr>
          <w:rFonts w:ascii="Book Antiqua" w:hAnsi="Book Antiqua"/>
          <w:b/>
          <w:bCs/>
        </w:rPr>
        <w:t xml:space="preserve"> </w:t>
      </w:r>
      <w:r w:rsidRPr="00A42FE9">
        <w:rPr>
          <w:rFonts w:ascii="Book Antiqua" w:hAnsi="Book Antiqua"/>
          <w:b/>
          <w:bCs/>
        </w:rPr>
        <w:t>3</w:t>
      </w:r>
      <w:r w:rsidR="00F560DF">
        <w:rPr>
          <w:rFonts w:ascii="Book Antiqua" w:hAnsi="Book Antiqua"/>
          <w:b/>
          <w:bCs/>
        </w:rPr>
        <w:t xml:space="preserve"> </w:t>
      </w:r>
      <w:r w:rsidRPr="00A42FE9">
        <w:rPr>
          <w:rFonts w:ascii="Book Antiqua" w:hAnsi="Book Antiqua"/>
          <w:b/>
          <w:bCs/>
        </w:rPr>
        <w:t>Post-operative</w:t>
      </w:r>
      <w:r w:rsidR="00F560DF">
        <w:rPr>
          <w:rFonts w:ascii="Book Antiqua" w:hAnsi="Book Antiqua"/>
          <w:b/>
          <w:bCs/>
        </w:rPr>
        <w:t xml:space="preserve"> </w:t>
      </w:r>
      <w:r w:rsidRPr="00A42FE9">
        <w:rPr>
          <w:rFonts w:ascii="Book Antiqua" w:hAnsi="Book Antiqua"/>
          <w:b/>
          <w:bCs/>
        </w:rPr>
        <w:t>findings.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A: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Antero-posterior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radiograph,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demonstrating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good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position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of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the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miniplates;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B: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Lateral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radiograph,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demonstrating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good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position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of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the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miniplates;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C: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Fibrolaryngoscopy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on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the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14th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day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after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surgery,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demonstrating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the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condition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of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the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endolarynx;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D: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Dynamic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laryngoscopy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6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mo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after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surgery,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demonstrating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good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recovery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of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the</w:t>
      </w:r>
      <w:r w:rsidR="00F560DF">
        <w:rPr>
          <w:rFonts w:ascii="Book Antiqua" w:hAnsi="Book Antiqua"/>
        </w:rPr>
        <w:t xml:space="preserve"> </w:t>
      </w:r>
      <w:r w:rsidRPr="00A42FE9">
        <w:rPr>
          <w:rFonts w:ascii="Book Antiqua" w:hAnsi="Book Antiqua"/>
        </w:rPr>
        <w:t>larynx.</w:t>
      </w:r>
    </w:p>
    <w:p w14:paraId="269E256B" w14:textId="62D8575C" w:rsidR="007A4210" w:rsidRPr="00A42FE9" w:rsidRDefault="004309B2" w:rsidP="0009062B">
      <w:pPr>
        <w:spacing w:line="360" w:lineRule="auto"/>
        <w:jc w:val="both"/>
        <w:rPr>
          <w:rFonts w:ascii="Book Antiqua" w:hAnsi="Book Antiqua"/>
          <w:b/>
          <w:bCs/>
        </w:rPr>
      </w:pPr>
      <w:r w:rsidRPr="00A42FE9">
        <w:rPr>
          <w:rFonts w:ascii="Book Antiqua" w:hAnsi="Book Antiqua"/>
          <w:b/>
          <w:bCs/>
        </w:rPr>
        <w:lastRenderedPageBreak/>
        <w:t>Table</w:t>
      </w:r>
      <w:r w:rsidR="00F560DF">
        <w:rPr>
          <w:rFonts w:ascii="Book Antiqua" w:hAnsi="Book Antiqua"/>
          <w:b/>
          <w:bCs/>
        </w:rPr>
        <w:t xml:space="preserve"> </w:t>
      </w:r>
      <w:r w:rsidRPr="00A42FE9">
        <w:rPr>
          <w:rFonts w:ascii="Book Antiqua" w:hAnsi="Book Antiqua"/>
          <w:b/>
          <w:bCs/>
        </w:rPr>
        <w:t>1</w:t>
      </w:r>
      <w:r w:rsidR="00F560DF">
        <w:rPr>
          <w:rFonts w:ascii="Book Antiqua" w:hAnsi="Book Antiqua"/>
          <w:b/>
          <w:bCs/>
        </w:rPr>
        <w:t xml:space="preserve"> </w:t>
      </w:r>
      <w:r w:rsidRPr="00A42FE9">
        <w:rPr>
          <w:rFonts w:ascii="Book Antiqua" w:hAnsi="Book Antiqua"/>
          <w:b/>
          <w:bCs/>
        </w:rPr>
        <w:t>Schaefer-Fuhrman</w:t>
      </w:r>
      <w:r w:rsidR="00F560DF">
        <w:rPr>
          <w:rFonts w:ascii="Book Antiqua" w:hAnsi="Book Antiqua"/>
          <w:b/>
          <w:bCs/>
        </w:rPr>
        <w:t xml:space="preserve"> </w:t>
      </w:r>
      <w:r w:rsidRPr="00A42FE9">
        <w:rPr>
          <w:rFonts w:ascii="Book Antiqua" w:hAnsi="Book Antiqua"/>
          <w:b/>
          <w:bCs/>
        </w:rPr>
        <w:t>classification</w:t>
      </w:r>
      <w:r w:rsidR="00F560DF">
        <w:rPr>
          <w:rFonts w:ascii="Book Antiqua" w:hAnsi="Book Antiqua"/>
          <w:b/>
          <w:bCs/>
        </w:rPr>
        <w:t xml:space="preserve"> </w:t>
      </w:r>
      <w:r w:rsidRPr="00A42FE9">
        <w:rPr>
          <w:rFonts w:ascii="Book Antiqua" w:hAnsi="Book Antiqua"/>
          <w:b/>
          <w:bCs/>
        </w:rPr>
        <w:t>of</w:t>
      </w:r>
      <w:r w:rsidR="00F560DF">
        <w:rPr>
          <w:rFonts w:ascii="Book Antiqua" w:hAnsi="Book Antiqua"/>
          <w:b/>
          <w:bCs/>
        </w:rPr>
        <w:t xml:space="preserve"> </w:t>
      </w:r>
      <w:r w:rsidRPr="00A42FE9">
        <w:rPr>
          <w:rFonts w:ascii="Book Antiqua" w:hAnsi="Book Antiqua"/>
          <w:b/>
          <w:bCs/>
        </w:rPr>
        <w:t>lanryngeal</w:t>
      </w:r>
      <w:r w:rsidR="00F560DF">
        <w:rPr>
          <w:rFonts w:ascii="Book Antiqua" w:hAnsi="Book Antiqua"/>
          <w:b/>
          <w:bCs/>
        </w:rPr>
        <w:t xml:space="preserve"> </w:t>
      </w:r>
      <w:r w:rsidRPr="00A42FE9">
        <w:rPr>
          <w:rFonts w:ascii="Book Antiqua" w:hAnsi="Book Antiqua"/>
          <w:b/>
          <w:bCs/>
        </w:rPr>
        <w:t>trauma</w:t>
      </w:r>
      <w:r w:rsidRPr="00A42FE9">
        <w:rPr>
          <w:rFonts w:ascii="Book Antiqua" w:hAnsi="Book Antiqua"/>
          <w:b/>
          <w:bCs/>
          <w:vertAlign w:val="superscript"/>
        </w:rPr>
        <w:t>[4,13]</w:t>
      </w:r>
      <w:r w:rsidR="00F560DF">
        <w:rPr>
          <w:rFonts w:ascii="Book Antiqua" w:hAnsi="Book Antiqua"/>
          <w:b/>
          <w:bCs/>
          <w:vertAlign w:val="superscript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25"/>
        <w:gridCol w:w="7215"/>
      </w:tblGrid>
      <w:tr w:rsidR="00453D3A" w:rsidRPr="00A42FE9" w14:paraId="668FD1AC" w14:textId="77777777" w:rsidTr="00453D3A">
        <w:trPr>
          <w:trHeight w:val="310"/>
        </w:trPr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F7575" w14:textId="77777777" w:rsidR="00453D3A" w:rsidRPr="00A42FE9" w:rsidRDefault="00453D3A" w:rsidP="00453D3A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A42FE9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Group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9C24D" w14:textId="77777777" w:rsidR="00453D3A" w:rsidRPr="00A42FE9" w:rsidRDefault="00453D3A" w:rsidP="00453D3A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A42FE9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Criteria</w:t>
            </w:r>
          </w:p>
        </w:tc>
      </w:tr>
      <w:tr w:rsidR="00453D3A" w:rsidRPr="00A42FE9" w14:paraId="57A35E18" w14:textId="77777777" w:rsidTr="00453D3A">
        <w:trPr>
          <w:trHeight w:val="31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A6B0" w14:textId="27DC01AF" w:rsidR="00453D3A" w:rsidRPr="00A42FE9" w:rsidRDefault="00453D3A" w:rsidP="00453D3A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Group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7F02" w14:textId="67C6D4AD" w:rsidR="00453D3A" w:rsidRPr="00A42FE9" w:rsidRDefault="00453D3A" w:rsidP="00453D3A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Minor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endolaryngeal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hematomas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or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lacerations;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no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detectable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fracture</w:t>
            </w:r>
          </w:p>
        </w:tc>
      </w:tr>
      <w:tr w:rsidR="00453D3A" w:rsidRPr="00A42FE9" w14:paraId="1407CAFE" w14:textId="77777777" w:rsidTr="00453D3A">
        <w:trPr>
          <w:trHeight w:val="31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ADEA" w14:textId="51FB6164" w:rsidR="00453D3A" w:rsidRPr="00A42FE9" w:rsidRDefault="00453D3A" w:rsidP="00453D3A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Group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B2C3" w14:textId="5BEA5C3E" w:rsidR="00453D3A" w:rsidRPr="00A42FE9" w:rsidRDefault="00453D3A" w:rsidP="00453D3A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Edema,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hematoma,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minor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mucosal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disruption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without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exposed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cartilage;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nondisplaced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fracture;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varying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degrees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of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airway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compromise</w:t>
            </w:r>
          </w:p>
        </w:tc>
      </w:tr>
      <w:tr w:rsidR="00453D3A" w:rsidRPr="00A42FE9" w14:paraId="43A28582" w14:textId="77777777" w:rsidTr="00453D3A">
        <w:trPr>
          <w:trHeight w:val="31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3856" w14:textId="13C4AAEC" w:rsidR="00453D3A" w:rsidRPr="00A42FE9" w:rsidRDefault="00453D3A" w:rsidP="00453D3A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Group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E85A" w14:textId="728E10C2" w:rsidR="00453D3A" w:rsidRPr="00A42FE9" w:rsidRDefault="00453D3A" w:rsidP="00453D3A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Massive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edema,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large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mucosal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lacerations,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exposed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cartilage;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displaced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fracture(s);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vocal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cord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immobility</w:t>
            </w:r>
          </w:p>
        </w:tc>
      </w:tr>
      <w:tr w:rsidR="00453D3A" w:rsidRPr="00A42FE9" w14:paraId="7D8FB88C" w14:textId="77777777" w:rsidTr="00453D3A">
        <w:trPr>
          <w:trHeight w:val="31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AAA3" w14:textId="77CCE91D" w:rsidR="00453D3A" w:rsidRPr="00A42FE9" w:rsidRDefault="00453D3A" w:rsidP="00453D3A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Group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4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03F6" w14:textId="506EBB4F" w:rsidR="00453D3A" w:rsidRPr="00A42FE9" w:rsidRDefault="00453D3A" w:rsidP="00453D3A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Same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as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group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3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but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more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severe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with: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mucosal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disruption;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disruption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of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the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anterior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commissure;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unstable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fracture,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two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or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more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fracture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line</w:t>
            </w:r>
          </w:p>
        </w:tc>
      </w:tr>
      <w:tr w:rsidR="00453D3A" w:rsidRPr="00453D3A" w14:paraId="5BA0FFE8" w14:textId="77777777" w:rsidTr="00453D3A">
        <w:trPr>
          <w:trHeight w:val="310"/>
        </w:trPr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7DE4E" w14:textId="07BDE1BE" w:rsidR="00453D3A" w:rsidRPr="00A42FE9" w:rsidRDefault="00453D3A" w:rsidP="00453D3A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Group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5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80B28" w14:textId="0BEA2361" w:rsidR="00453D3A" w:rsidRPr="00453D3A" w:rsidRDefault="00453D3A" w:rsidP="00453D3A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Complete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laryngotracheal</w:t>
            </w:r>
            <w:r w:rsidR="00F560D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42FE9">
              <w:rPr>
                <w:rFonts w:ascii="Book Antiqua" w:eastAsia="等线" w:hAnsi="Book Antiqua" w:cs="宋体"/>
                <w:color w:val="000000"/>
                <w:lang w:eastAsia="zh-CN"/>
              </w:rPr>
              <w:t>separation</w:t>
            </w:r>
          </w:p>
        </w:tc>
      </w:tr>
    </w:tbl>
    <w:p w14:paraId="0E5386D8" w14:textId="6B242A9A" w:rsidR="004E6FDC" w:rsidRDefault="004E6FDC" w:rsidP="00ED3AE1">
      <w:pPr>
        <w:spacing w:line="360" w:lineRule="auto"/>
        <w:jc w:val="both"/>
        <w:rPr>
          <w:rFonts w:ascii="Book Antiqua" w:hAnsi="Book Antiqua"/>
        </w:rPr>
      </w:pPr>
    </w:p>
    <w:p w14:paraId="658345A9" w14:textId="77777777" w:rsidR="004E6FDC" w:rsidRDefault="004E6FDC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1C31977C" w14:textId="77777777" w:rsidR="004E6FDC" w:rsidRPr="00CC78C2" w:rsidRDefault="004E6FDC" w:rsidP="004E6FDC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7" w:name="_Hlk88512952"/>
    </w:p>
    <w:p w14:paraId="358D2D90" w14:textId="77777777" w:rsidR="004E6FDC" w:rsidRPr="00CC78C2" w:rsidRDefault="004E6FDC" w:rsidP="004E6FDC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419CC07" w14:textId="77777777" w:rsidR="004E6FDC" w:rsidRPr="00CC78C2" w:rsidRDefault="004E6FDC" w:rsidP="004E6FDC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6CB4CC6E" w14:textId="77777777" w:rsidR="004E6FDC" w:rsidRPr="00CC78C2" w:rsidRDefault="004E6FDC" w:rsidP="004E6FDC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6F139863" w14:textId="77777777" w:rsidR="004E6FDC" w:rsidRDefault="004E6FDC" w:rsidP="004E6FDC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4CBBBE0" wp14:editId="56F34F6D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9F4B1" w14:textId="77777777" w:rsidR="004E6FDC" w:rsidRDefault="004E6FDC" w:rsidP="004E6FD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7BD0557" w14:textId="77777777" w:rsidR="004E6FDC" w:rsidRPr="00763D22" w:rsidRDefault="004E6FDC" w:rsidP="004E6FDC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1982A8AF" w14:textId="77777777" w:rsidR="004E6FDC" w:rsidRPr="00763D22" w:rsidRDefault="004E6FDC" w:rsidP="004E6FDC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48DFF64" w14:textId="77777777" w:rsidR="004E6FDC" w:rsidRPr="00763D22" w:rsidRDefault="004E6FDC" w:rsidP="004E6FDC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68B738D" w14:textId="77777777" w:rsidR="004E6FDC" w:rsidRPr="00763D22" w:rsidRDefault="004E6FDC" w:rsidP="004E6FDC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EDCA1FD" w14:textId="77777777" w:rsidR="004E6FDC" w:rsidRPr="00763D22" w:rsidRDefault="004E6FDC" w:rsidP="004E6FDC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13F68D5" w14:textId="77777777" w:rsidR="004E6FDC" w:rsidRPr="00763D22" w:rsidRDefault="004E6FDC" w:rsidP="004E6FDC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8A5B262" w14:textId="77777777" w:rsidR="004E6FDC" w:rsidRDefault="004E6FDC" w:rsidP="004E6FD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7B92EF1" w14:textId="77777777" w:rsidR="004E6FDC" w:rsidRDefault="004E6FDC" w:rsidP="004E6FD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64ACF7C" w14:textId="77777777" w:rsidR="004E6FDC" w:rsidRDefault="004E6FDC" w:rsidP="004E6FD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F068C4E" w14:textId="77777777" w:rsidR="004E6FDC" w:rsidRDefault="004E6FDC" w:rsidP="004E6FDC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F3AEB47" wp14:editId="2260E51A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17862" w14:textId="77777777" w:rsidR="004E6FDC" w:rsidRDefault="004E6FDC" w:rsidP="004E6FD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FB41E97" w14:textId="77777777" w:rsidR="004E6FDC" w:rsidRDefault="004E6FDC" w:rsidP="004E6FD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C0682A2" w14:textId="77777777" w:rsidR="004E6FDC" w:rsidRDefault="004E6FDC" w:rsidP="004E6FD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0CE83C0" w14:textId="77777777" w:rsidR="004E6FDC" w:rsidRDefault="004E6FDC" w:rsidP="004E6FD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DA1432E" w14:textId="77777777" w:rsidR="004E6FDC" w:rsidRDefault="004E6FDC" w:rsidP="004E6FD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E9AFACD" w14:textId="77777777" w:rsidR="004E6FDC" w:rsidRDefault="004E6FDC" w:rsidP="004E6FD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A946211" w14:textId="77777777" w:rsidR="004E6FDC" w:rsidRDefault="004E6FDC" w:rsidP="004E6FD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982E69E" w14:textId="77777777" w:rsidR="004E6FDC" w:rsidRDefault="004E6FDC" w:rsidP="004E6FD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DD5F6F7" w14:textId="77777777" w:rsidR="004E6FDC" w:rsidRDefault="004E6FDC" w:rsidP="004E6FD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4704B15" w14:textId="77777777" w:rsidR="004E6FDC" w:rsidRPr="00763D22" w:rsidRDefault="004E6FDC" w:rsidP="004E6FDC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02FD26F2" w14:textId="77777777" w:rsidR="004E6FDC" w:rsidRPr="00763D22" w:rsidRDefault="004E6FDC" w:rsidP="004E6FDC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7"/>
    </w:p>
    <w:p w14:paraId="101E07F6" w14:textId="77777777" w:rsidR="00577203" w:rsidRPr="00954BDC" w:rsidRDefault="00577203" w:rsidP="00ED3AE1">
      <w:pPr>
        <w:spacing w:line="360" w:lineRule="auto"/>
        <w:jc w:val="both"/>
        <w:rPr>
          <w:rFonts w:ascii="Book Antiqua" w:hAnsi="Book Antiqua"/>
        </w:rPr>
      </w:pPr>
    </w:p>
    <w:sectPr w:rsidR="00577203" w:rsidRPr="00954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E577" w14:textId="77777777" w:rsidR="00D455E8" w:rsidRDefault="00D455E8" w:rsidP="00577203">
      <w:r>
        <w:separator/>
      </w:r>
    </w:p>
  </w:endnote>
  <w:endnote w:type="continuationSeparator" w:id="0">
    <w:p w14:paraId="1C6A0EB0" w14:textId="77777777" w:rsidR="00D455E8" w:rsidRDefault="00D455E8" w:rsidP="0057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8C01" w14:textId="77777777" w:rsidR="00D455E8" w:rsidRDefault="00D455E8" w:rsidP="00577203">
      <w:r>
        <w:separator/>
      </w:r>
    </w:p>
  </w:footnote>
  <w:footnote w:type="continuationSeparator" w:id="0">
    <w:p w14:paraId="63ECF78C" w14:textId="77777777" w:rsidR="00D455E8" w:rsidRDefault="00D455E8" w:rsidP="00577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4C4A"/>
    <w:rsid w:val="00033EBE"/>
    <w:rsid w:val="00050B16"/>
    <w:rsid w:val="0009062B"/>
    <w:rsid w:val="00095DCC"/>
    <w:rsid w:val="000E1F39"/>
    <w:rsid w:val="00100F7B"/>
    <w:rsid w:val="00260041"/>
    <w:rsid w:val="002610CE"/>
    <w:rsid w:val="00301EEE"/>
    <w:rsid w:val="00304789"/>
    <w:rsid w:val="003605F8"/>
    <w:rsid w:val="003974C4"/>
    <w:rsid w:val="004309B2"/>
    <w:rsid w:val="00453D3A"/>
    <w:rsid w:val="0046113C"/>
    <w:rsid w:val="00494DCF"/>
    <w:rsid w:val="004E6FDC"/>
    <w:rsid w:val="00552722"/>
    <w:rsid w:val="00577203"/>
    <w:rsid w:val="005858A2"/>
    <w:rsid w:val="00614921"/>
    <w:rsid w:val="00623EBB"/>
    <w:rsid w:val="00665FA8"/>
    <w:rsid w:val="00695587"/>
    <w:rsid w:val="006B1479"/>
    <w:rsid w:val="006B65A4"/>
    <w:rsid w:val="006D572F"/>
    <w:rsid w:val="006F6628"/>
    <w:rsid w:val="00762FF0"/>
    <w:rsid w:val="00780A2A"/>
    <w:rsid w:val="0079542C"/>
    <w:rsid w:val="00796D0A"/>
    <w:rsid w:val="007A4210"/>
    <w:rsid w:val="007F004E"/>
    <w:rsid w:val="007F2C31"/>
    <w:rsid w:val="00833CB6"/>
    <w:rsid w:val="00876B47"/>
    <w:rsid w:val="008F23A0"/>
    <w:rsid w:val="00954BDC"/>
    <w:rsid w:val="009B0FE6"/>
    <w:rsid w:val="00A175D3"/>
    <w:rsid w:val="00A42FE9"/>
    <w:rsid w:val="00A77B3E"/>
    <w:rsid w:val="00AF3625"/>
    <w:rsid w:val="00B47BD7"/>
    <w:rsid w:val="00B57A4D"/>
    <w:rsid w:val="00B90799"/>
    <w:rsid w:val="00C5579F"/>
    <w:rsid w:val="00C82A68"/>
    <w:rsid w:val="00CA2A55"/>
    <w:rsid w:val="00CC1BAA"/>
    <w:rsid w:val="00D455E8"/>
    <w:rsid w:val="00DA3CD2"/>
    <w:rsid w:val="00DB42A8"/>
    <w:rsid w:val="00DF5073"/>
    <w:rsid w:val="00E03EA4"/>
    <w:rsid w:val="00E348F7"/>
    <w:rsid w:val="00E544EF"/>
    <w:rsid w:val="00E825FF"/>
    <w:rsid w:val="00E925A3"/>
    <w:rsid w:val="00EB0DCA"/>
    <w:rsid w:val="00ED3AE1"/>
    <w:rsid w:val="00EF6E66"/>
    <w:rsid w:val="00EF76EC"/>
    <w:rsid w:val="00F560DF"/>
    <w:rsid w:val="00F779B5"/>
    <w:rsid w:val="00FF0211"/>
    <w:rsid w:val="1A98280B"/>
    <w:rsid w:val="1E80220F"/>
    <w:rsid w:val="2E5B0858"/>
    <w:rsid w:val="4B3D0213"/>
    <w:rsid w:val="794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CFF18D"/>
  <w15:docId w15:val="{522FC5D2-A9A9-4812-AA00-89B2C7DA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</w:style>
  <w:style w:type="paragraph" w:styleId="a3">
    <w:name w:val="header"/>
    <w:basedOn w:val="a"/>
    <w:link w:val="a4"/>
    <w:unhideWhenUsed/>
    <w:rsid w:val="00577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77203"/>
    <w:rPr>
      <w:sz w:val="18"/>
      <w:szCs w:val="18"/>
      <w:lang w:eastAsia="en-US"/>
    </w:rPr>
  </w:style>
  <w:style w:type="paragraph" w:styleId="a5">
    <w:name w:val="footer"/>
    <w:basedOn w:val="a"/>
    <w:link w:val="a6"/>
    <w:unhideWhenUsed/>
    <w:rsid w:val="005772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77203"/>
    <w:rPr>
      <w:sz w:val="18"/>
      <w:szCs w:val="18"/>
      <w:lang w:eastAsia="en-US"/>
    </w:rPr>
  </w:style>
  <w:style w:type="table" w:styleId="a7">
    <w:name w:val="Table Grid"/>
    <w:basedOn w:val="a1"/>
    <w:rsid w:val="007A4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6B65A4"/>
    <w:rPr>
      <w:sz w:val="24"/>
      <w:szCs w:val="24"/>
      <w:lang w:eastAsia="en-US"/>
    </w:rPr>
  </w:style>
  <w:style w:type="character" w:styleId="a9">
    <w:name w:val="Hyperlink"/>
    <w:basedOn w:val="a0"/>
    <w:unhideWhenUsed/>
    <w:rsid w:val="004E6FD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E6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jgnet.com/2307-8960/full/v10/i4/1394.ht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3201</Words>
  <Characters>18249</Characters>
  <Application>Microsoft Office Word</Application>
  <DocSecurity>0</DocSecurity>
  <Lines>152</Lines>
  <Paragraphs>42</Paragraphs>
  <ScaleCrop>false</ScaleCrop>
  <Company/>
  <LinksUpToDate>false</LinksUpToDate>
  <CharactersWithSpaces>21408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sagajoker</dc:creator>
  <cp:lastModifiedBy>dell</cp:lastModifiedBy>
  <cp:revision>8</cp:revision>
  <dcterms:created xsi:type="dcterms:W3CDTF">2021-12-21T22:08:00Z</dcterms:created>
  <dcterms:modified xsi:type="dcterms:W3CDTF">2022-01-18T06:39:00Z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27BDB94A7FEC4901B0AC3D112DAEB6B1</vt:lpwstr>
  </property>
</Properties>
</file>