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28" w:rsidRPr="00E7458D" w:rsidRDefault="00691028" w:rsidP="002D09F5">
      <w:pPr>
        <w:widowControl w:val="0"/>
        <w:adjustRightInd w:val="0"/>
        <w:snapToGrid w:val="0"/>
        <w:spacing w:after="0" w:line="360" w:lineRule="auto"/>
        <w:jc w:val="both"/>
        <w:rPr>
          <w:rFonts w:ascii="Book Antiqua" w:eastAsia="BatangChe" w:hAnsi="Book Antiqua"/>
          <w:b/>
        </w:rPr>
      </w:pPr>
      <w:bookmarkStart w:id="0" w:name="OLE_LINK19"/>
      <w:bookmarkStart w:id="1" w:name="OLE_LINK20"/>
      <w:r w:rsidRPr="00E7458D">
        <w:rPr>
          <w:rFonts w:ascii="Book Antiqua" w:eastAsia="BatangChe" w:hAnsi="Book Antiqua"/>
          <w:b/>
        </w:rPr>
        <w:t xml:space="preserve">Name of journal: World Journal of </w:t>
      </w:r>
      <w:r w:rsidR="00C87DF8" w:rsidRPr="00C87DF8">
        <w:rPr>
          <w:rFonts w:ascii="Book Antiqua" w:eastAsia="BatangChe" w:hAnsi="Book Antiqua"/>
          <w:b/>
        </w:rPr>
        <w:t>Orthopedics</w:t>
      </w:r>
    </w:p>
    <w:p w:rsidR="00691028" w:rsidRPr="00E7458D" w:rsidRDefault="00691028" w:rsidP="002D09F5">
      <w:pPr>
        <w:widowControl w:val="0"/>
        <w:adjustRightInd w:val="0"/>
        <w:snapToGrid w:val="0"/>
        <w:spacing w:after="0" w:line="360" w:lineRule="auto"/>
        <w:jc w:val="both"/>
        <w:rPr>
          <w:rFonts w:ascii="Book Antiqua" w:eastAsia="宋体" w:hAnsi="Book Antiqua"/>
          <w:b/>
          <w:lang w:eastAsia="zh-CN"/>
        </w:rPr>
      </w:pPr>
      <w:r w:rsidRPr="00E7458D">
        <w:rPr>
          <w:rFonts w:ascii="Book Antiqua" w:eastAsia="BatangChe" w:hAnsi="Book Antiqua"/>
          <w:b/>
        </w:rPr>
        <w:t>ESPS Manuscript NO:</w:t>
      </w:r>
      <w:r w:rsidRPr="00E7458D">
        <w:rPr>
          <w:rFonts w:ascii="Book Antiqua" w:hAnsi="Book Antiqua"/>
          <w:b/>
        </w:rPr>
        <w:t xml:space="preserve"> </w:t>
      </w:r>
      <w:r w:rsidRPr="00E7458D">
        <w:rPr>
          <w:rFonts w:ascii="Book Antiqua" w:eastAsia="宋体" w:hAnsi="Book Antiqua"/>
          <w:b/>
          <w:lang w:eastAsia="zh-CN"/>
        </w:rPr>
        <w:t>7148</w:t>
      </w:r>
    </w:p>
    <w:p w:rsidR="00691028" w:rsidRPr="00E7458D" w:rsidRDefault="00691028" w:rsidP="002D09F5">
      <w:pPr>
        <w:widowControl w:val="0"/>
        <w:spacing w:after="0" w:line="360" w:lineRule="auto"/>
        <w:jc w:val="both"/>
        <w:rPr>
          <w:rFonts w:ascii="Book Antiqua" w:eastAsiaTheme="minorEastAsia" w:hAnsi="Book Antiqua"/>
          <w:b/>
          <w:color w:val="000000"/>
          <w:lang w:eastAsia="zh-CN"/>
        </w:rPr>
      </w:pPr>
      <w:r w:rsidRPr="00E7458D">
        <w:rPr>
          <w:rFonts w:ascii="Book Antiqua" w:eastAsia="BatangChe" w:hAnsi="Book Antiqua"/>
          <w:b/>
        </w:rPr>
        <w:t>Columns:</w:t>
      </w:r>
      <w:bookmarkEnd w:id="0"/>
      <w:bookmarkEnd w:id="1"/>
      <w:r w:rsidR="005F46BE">
        <w:rPr>
          <w:rFonts w:ascii="Book Antiqua" w:eastAsia="宋体" w:hAnsi="Book Antiqua"/>
          <w:b/>
          <w:lang w:eastAsia="zh-CN"/>
        </w:rPr>
        <w:t xml:space="preserve"> </w:t>
      </w:r>
      <w:r w:rsidRPr="00E7458D">
        <w:rPr>
          <w:rFonts w:ascii="Book Antiqua" w:hAnsi="Book Antiqua"/>
          <w:b/>
          <w:color w:val="000000"/>
        </w:rPr>
        <w:t xml:space="preserve">Systematic Reviews </w:t>
      </w:r>
    </w:p>
    <w:p w:rsidR="00691028" w:rsidRPr="00E7458D" w:rsidRDefault="00691028" w:rsidP="002D09F5">
      <w:pPr>
        <w:widowControl w:val="0"/>
        <w:spacing w:after="0" w:line="360" w:lineRule="auto"/>
        <w:jc w:val="both"/>
        <w:rPr>
          <w:rFonts w:ascii="Book Antiqua" w:eastAsia="宋体" w:hAnsi="Book Antiqua"/>
          <w:b/>
          <w:lang w:eastAsia="zh-CN"/>
        </w:rPr>
      </w:pPr>
    </w:p>
    <w:p w:rsidR="00691028" w:rsidRPr="00E7458D" w:rsidRDefault="00691028" w:rsidP="002D09F5">
      <w:pPr>
        <w:widowControl w:val="0"/>
        <w:spacing w:after="0" w:line="360" w:lineRule="auto"/>
        <w:jc w:val="both"/>
        <w:rPr>
          <w:rFonts w:ascii="Book Antiqua" w:eastAsia="宋体" w:hAnsi="Book Antiqua"/>
          <w:b/>
          <w:lang w:eastAsia="zh-CN"/>
        </w:rPr>
      </w:pPr>
      <w:r w:rsidRPr="00E7458D">
        <w:rPr>
          <w:rFonts w:ascii="Book Antiqua" w:hAnsi="Book Antiqua"/>
          <w:b/>
        </w:rPr>
        <w:t xml:space="preserve">Top 20 </w:t>
      </w:r>
      <w:r w:rsidR="005F46BE" w:rsidRPr="00E7458D">
        <w:rPr>
          <w:rFonts w:ascii="Book Antiqua" w:hAnsi="Book Antiqua"/>
          <w:b/>
        </w:rPr>
        <w:t>cited spine journal a</w:t>
      </w:r>
      <w:r w:rsidRPr="00E7458D">
        <w:rPr>
          <w:rFonts w:ascii="Book Antiqua" w:hAnsi="Book Antiqua"/>
          <w:b/>
        </w:rPr>
        <w:t>rticles, 1990-2009</w:t>
      </w:r>
    </w:p>
    <w:p w:rsidR="00691028" w:rsidRPr="00E7458D" w:rsidRDefault="00691028" w:rsidP="002D09F5">
      <w:pPr>
        <w:widowControl w:val="0"/>
        <w:spacing w:after="0" w:line="360" w:lineRule="auto"/>
        <w:jc w:val="both"/>
        <w:rPr>
          <w:rFonts w:ascii="Book Antiqua" w:eastAsia="宋体" w:hAnsi="Book Antiqua"/>
          <w:b/>
          <w:lang w:eastAsia="zh-CN"/>
        </w:rPr>
      </w:pPr>
    </w:p>
    <w:p w:rsidR="005F46BE" w:rsidRPr="005F46BE" w:rsidRDefault="00691028" w:rsidP="002D09F5">
      <w:pPr>
        <w:widowControl w:val="0"/>
        <w:spacing w:after="0" w:line="360" w:lineRule="auto"/>
        <w:jc w:val="both"/>
        <w:rPr>
          <w:rFonts w:ascii="Book Antiqua" w:eastAsia="宋体" w:hAnsi="Book Antiqua"/>
          <w:lang w:eastAsia="zh-CN"/>
        </w:rPr>
      </w:pPr>
      <w:proofErr w:type="spellStart"/>
      <w:r w:rsidRPr="00E7458D">
        <w:rPr>
          <w:rFonts w:ascii="Book Antiqua" w:hAnsi="Book Antiqua"/>
        </w:rPr>
        <w:t>Elgafy</w:t>
      </w:r>
      <w:proofErr w:type="spellEnd"/>
      <w:r w:rsidRPr="00E7458D">
        <w:rPr>
          <w:rFonts w:ascii="Book Antiqua" w:hAnsi="Book Antiqua"/>
        </w:rPr>
        <w:t xml:space="preserve"> </w:t>
      </w:r>
      <w:r w:rsidRPr="00E7458D">
        <w:rPr>
          <w:rFonts w:ascii="Book Antiqua" w:eastAsia="宋体" w:hAnsi="Book Antiqua"/>
          <w:lang w:eastAsia="zh-CN"/>
        </w:rPr>
        <w:t>HK</w:t>
      </w:r>
      <w:r w:rsidR="005F46BE">
        <w:rPr>
          <w:rFonts w:ascii="Book Antiqua" w:eastAsia="宋体" w:hAnsi="Book Antiqua" w:hint="eastAsia"/>
          <w:lang w:eastAsia="zh-CN"/>
        </w:rPr>
        <w:t xml:space="preserve"> </w:t>
      </w:r>
      <w:r w:rsidRPr="005F46BE">
        <w:rPr>
          <w:rFonts w:ascii="Book Antiqua" w:hAnsi="Book Antiqua"/>
          <w:i/>
        </w:rPr>
        <w:t>et al</w:t>
      </w:r>
      <w:r w:rsidRPr="00E7458D">
        <w:rPr>
          <w:rFonts w:ascii="Book Antiqua" w:hAnsi="Book Antiqua"/>
        </w:rPr>
        <w:t>.</w:t>
      </w:r>
      <w:r w:rsidR="005F46BE">
        <w:rPr>
          <w:rFonts w:ascii="Book Antiqua" w:eastAsiaTheme="minorEastAsia" w:hAnsi="Book Antiqua" w:hint="eastAsia"/>
          <w:lang w:eastAsia="zh-CN"/>
        </w:rPr>
        <w:t xml:space="preserve"> </w:t>
      </w:r>
      <w:r w:rsidR="005F46BE" w:rsidRPr="005F46BE">
        <w:rPr>
          <w:rFonts w:ascii="Book Antiqua" w:hAnsi="Book Antiqua"/>
        </w:rPr>
        <w:t>Top 20 cited spine journal articles, 1990-2009</w:t>
      </w:r>
    </w:p>
    <w:p w:rsidR="00691028" w:rsidRPr="005F46BE" w:rsidRDefault="00691028" w:rsidP="002D09F5">
      <w:pPr>
        <w:widowControl w:val="0"/>
        <w:spacing w:beforeLines="50" w:before="120" w:after="0" w:line="360" w:lineRule="auto"/>
        <w:jc w:val="both"/>
        <w:rPr>
          <w:rFonts w:ascii="Book Antiqua" w:eastAsiaTheme="minorEastAsia" w:hAnsi="Book Antiqua"/>
          <w:b/>
          <w:lang w:eastAsia="zh-CN"/>
        </w:rPr>
      </w:pPr>
    </w:p>
    <w:p w:rsidR="00691028" w:rsidRPr="00E7458D" w:rsidRDefault="00691028" w:rsidP="002D09F5">
      <w:pPr>
        <w:widowControl w:val="0"/>
        <w:spacing w:after="0" w:line="360" w:lineRule="auto"/>
        <w:jc w:val="both"/>
        <w:rPr>
          <w:rFonts w:ascii="Book Antiqua" w:eastAsia="宋体" w:hAnsi="Book Antiqua"/>
          <w:lang w:eastAsia="zh-CN"/>
        </w:rPr>
      </w:pPr>
      <w:proofErr w:type="spellStart"/>
      <w:r w:rsidRPr="00E7458D">
        <w:rPr>
          <w:rFonts w:ascii="Book Antiqua" w:hAnsi="Book Antiqua"/>
        </w:rPr>
        <w:t>Hossein</w:t>
      </w:r>
      <w:proofErr w:type="spellEnd"/>
      <w:r w:rsidRPr="00E7458D">
        <w:rPr>
          <w:rFonts w:ascii="Book Antiqua" w:hAnsi="Book Antiqua"/>
        </w:rPr>
        <w:t xml:space="preserve"> K </w:t>
      </w:r>
      <w:proofErr w:type="spellStart"/>
      <w:r w:rsidRPr="00E7458D">
        <w:rPr>
          <w:rFonts w:ascii="Book Antiqua" w:hAnsi="Book Antiqua"/>
        </w:rPr>
        <w:t>Elgafy</w:t>
      </w:r>
      <w:proofErr w:type="spellEnd"/>
      <w:r w:rsidRPr="00E7458D">
        <w:rPr>
          <w:rFonts w:ascii="Book Antiqua" w:hAnsi="Book Antiqua"/>
        </w:rPr>
        <w:t xml:space="preserve">, Jacob D Miller, </w:t>
      </w:r>
      <w:proofErr w:type="spellStart"/>
      <w:r w:rsidRPr="00E7458D">
        <w:rPr>
          <w:rFonts w:ascii="Book Antiqua" w:hAnsi="Book Antiqua"/>
        </w:rPr>
        <w:t>Sohaib</w:t>
      </w:r>
      <w:proofErr w:type="spellEnd"/>
      <w:r w:rsidRPr="00E7458D">
        <w:rPr>
          <w:rFonts w:ascii="Book Antiqua" w:hAnsi="Book Antiqua"/>
        </w:rPr>
        <w:t xml:space="preserve"> Hashmi, Steven </w:t>
      </w:r>
      <w:proofErr w:type="spellStart"/>
      <w:r w:rsidRPr="00E7458D">
        <w:rPr>
          <w:rFonts w:ascii="Book Antiqua" w:hAnsi="Book Antiqua"/>
        </w:rPr>
        <w:t>Ericksen</w:t>
      </w:r>
      <w:proofErr w:type="spellEnd"/>
      <w:r w:rsidRPr="00E7458D">
        <w:rPr>
          <w:rFonts w:ascii="Book Antiqua" w:hAnsi="Book Antiqua"/>
        </w:rPr>
        <w:t xml:space="preserve"> </w:t>
      </w:r>
    </w:p>
    <w:p w:rsidR="00691028" w:rsidRPr="00E7458D" w:rsidRDefault="00691028" w:rsidP="002D09F5">
      <w:pPr>
        <w:widowControl w:val="0"/>
        <w:spacing w:after="0" w:line="360" w:lineRule="auto"/>
        <w:jc w:val="both"/>
        <w:rPr>
          <w:rFonts w:ascii="Book Antiqua" w:eastAsia="宋体" w:hAnsi="Book Antiqua"/>
          <w:lang w:eastAsia="zh-CN"/>
        </w:rPr>
      </w:pPr>
    </w:p>
    <w:p w:rsidR="00691028" w:rsidRPr="00E7458D" w:rsidRDefault="00691028" w:rsidP="002D09F5">
      <w:pPr>
        <w:widowControl w:val="0"/>
        <w:spacing w:after="0" w:line="360" w:lineRule="auto"/>
        <w:jc w:val="both"/>
        <w:rPr>
          <w:rFonts w:ascii="Book Antiqua" w:eastAsia="宋体" w:hAnsi="Book Antiqua"/>
          <w:lang w:eastAsia="zh-CN"/>
        </w:rPr>
      </w:pPr>
      <w:proofErr w:type="spellStart"/>
      <w:r w:rsidRPr="005F46BE">
        <w:rPr>
          <w:rFonts w:ascii="Book Antiqua" w:hAnsi="Book Antiqua"/>
          <w:b/>
        </w:rPr>
        <w:t>Hossein</w:t>
      </w:r>
      <w:proofErr w:type="spellEnd"/>
      <w:r w:rsidRPr="005F46BE">
        <w:rPr>
          <w:rFonts w:ascii="Book Antiqua" w:hAnsi="Book Antiqua"/>
          <w:b/>
        </w:rPr>
        <w:t xml:space="preserve"> K </w:t>
      </w:r>
      <w:proofErr w:type="spellStart"/>
      <w:r w:rsidRPr="005F46BE">
        <w:rPr>
          <w:rFonts w:ascii="Book Antiqua" w:hAnsi="Book Antiqua"/>
          <w:b/>
        </w:rPr>
        <w:t>Elgafy</w:t>
      </w:r>
      <w:proofErr w:type="spellEnd"/>
      <w:r w:rsidRPr="005F46BE">
        <w:rPr>
          <w:rFonts w:ascii="Book Antiqua" w:hAnsi="Book Antiqua"/>
          <w:b/>
        </w:rPr>
        <w:t xml:space="preserve">, Jacob D Miller, </w:t>
      </w:r>
      <w:proofErr w:type="spellStart"/>
      <w:r w:rsidRPr="005F46BE">
        <w:rPr>
          <w:rFonts w:ascii="Book Antiqua" w:hAnsi="Book Antiqua"/>
          <w:b/>
        </w:rPr>
        <w:t>Sohaib</w:t>
      </w:r>
      <w:proofErr w:type="spellEnd"/>
      <w:r w:rsidRPr="005F46BE">
        <w:rPr>
          <w:rFonts w:ascii="Book Antiqua" w:hAnsi="Book Antiqua"/>
          <w:b/>
        </w:rPr>
        <w:t xml:space="preserve"> Hashmi, Steven </w:t>
      </w:r>
      <w:proofErr w:type="spellStart"/>
      <w:r w:rsidRPr="005F46BE">
        <w:rPr>
          <w:rFonts w:ascii="Book Antiqua" w:hAnsi="Book Antiqua"/>
          <w:b/>
        </w:rPr>
        <w:t>Ericksen</w:t>
      </w:r>
      <w:proofErr w:type="spellEnd"/>
      <w:r w:rsidR="005F46BE" w:rsidRPr="005F46BE">
        <w:rPr>
          <w:rFonts w:ascii="Book Antiqua" w:eastAsia="宋体" w:hAnsi="Book Antiqua" w:hint="eastAsia"/>
          <w:b/>
          <w:lang w:eastAsia="zh-CN"/>
        </w:rPr>
        <w:t>,</w:t>
      </w:r>
      <w:r w:rsidRPr="00E7458D">
        <w:rPr>
          <w:rFonts w:ascii="Book Antiqua" w:hAnsi="Book Antiqua"/>
        </w:rPr>
        <w:t xml:space="preserve"> Department of </w:t>
      </w:r>
      <w:proofErr w:type="spellStart"/>
      <w:r w:rsidRPr="00E7458D">
        <w:rPr>
          <w:rFonts w:ascii="Book Antiqua" w:hAnsi="Book Antiqua"/>
        </w:rPr>
        <w:t>Orthopaedic</w:t>
      </w:r>
      <w:proofErr w:type="spellEnd"/>
      <w:r w:rsidRPr="00E7458D">
        <w:rPr>
          <w:rFonts w:ascii="Book Antiqua" w:hAnsi="Book Antiqua"/>
        </w:rPr>
        <w:t xml:space="preserve"> Surgery, University of Toledo Medical Center</w:t>
      </w:r>
      <w:r w:rsidRPr="00E7458D">
        <w:rPr>
          <w:rFonts w:ascii="Book Antiqua" w:eastAsia="宋体" w:hAnsi="Book Antiqua"/>
          <w:lang w:eastAsia="zh-CN"/>
        </w:rPr>
        <w:t xml:space="preserve">, </w:t>
      </w:r>
      <w:r w:rsidRPr="00E7458D">
        <w:rPr>
          <w:rFonts w:ascii="Book Antiqua" w:hAnsi="Book Antiqua"/>
        </w:rPr>
        <w:t>Toledo, O</w:t>
      </w:r>
      <w:r w:rsidRPr="00E7458D">
        <w:rPr>
          <w:rFonts w:ascii="Book Antiqua" w:eastAsia="宋体" w:hAnsi="Book Antiqua"/>
          <w:lang w:eastAsia="zh-CN"/>
        </w:rPr>
        <w:t xml:space="preserve">H </w:t>
      </w:r>
      <w:r w:rsidRPr="00E7458D">
        <w:rPr>
          <w:rFonts w:ascii="Book Antiqua" w:hAnsi="Book Antiqua"/>
        </w:rPr>
        <w:t>43614, U</w:t>
      </w:r>
      <w:r w:rsidR="005F46BE">
        <w:rPr>
          <w:rFonts w:ascii="Book Antiqua" w:eastAsiaTheme="minorEastAsia" w:hAnsi="Book Antiqua" w:hint="eastAsia"/>
          <w:lang w:eastAsia="zh-CN"/>
        </w:rPr>
        <w:t>nited States</w:t>
      </w:r>
      <w:r w:rsidRPr="00E7458D">
        <w:rPr>
          <w:rFonts w:ascii="Book Antiqua" w:hAnsi="Book Antiqua"/>
        </w:rPr>
        <w:t xml:space="preserve"> </w:t>
      </w:r>
    </w:p>
    <w:p w:rsidR="00691028" w:rsidRPr="00E7458D" w:rsidRDefault="00691028" w:rsidP="002D09F5">
      <w:pPr>
        <w:widowControl w:val="0"/>
        <w:spacing w:after="0" w:line="360" w:lineRule="auto"/>
        <w:jc w:val="both"/>
        <w:rPr>
          <w:rFonts w:ascii="Book Antiqua" w:eastAsia="宋体" w:hAnsi="Book Antiqua"/>
          <w:lang w:eastAsia="zh-CN"/>
        </w:rPr>
      </w:pPr>
    </w:p>
    <w:p w:rsidR="00691028" w:rsidRPr="00E7458D" w:rsidRDefault="005F46BE" w:rsidP="002D09F5">
      <w:pPr>
        <w:widowControl w:val="0"/>
        <w:spacing w:after="0" w:line="360" w:lineRule="auto"/>
        <w:jc w:val="both"/>
        <w:rPr>
          <w:rFonts w:ascii="Book Antiqua" w:hAnsi="Book Antiqua"/>
        </w:rPr>
      </w:pPr>
      <w:r w:rsidRPr="00D26319">
        <w:rPr>
          <w:rFonts w:ascii="Book Antiqua" w:hAnsi="Book Antiqua"/>
          <w:b/>
          <w:color w:val="000000"/>
        </w:rPr>
        <w:t>Author contributions:</w:t>
      </w:r>
      <w:r w:rsidRPr="00D26319">
        <w:rPr>
          <w:rFonts w:ascii="Book Antiqua" w:hAnsi="Book Antiqua"/>
          <w:b/>
        </w:rPr>
        <w:t xml:space="preserve"> </w:t>
      </w:r>
      <w:r w:rsidR="00691028" w:rsidRPr="00E7458D">
        <w:rPr>
          <w:rFonts w:ascii="Book Antiqua" w:hAnsi="Book Antiqua"/>
        </w:rPr>
        <w:t>All authors collected the data and contributed in the manuscript writing.</w:t>
      </w:r>
    </w:p>
    <w:p w:rsidR="00691028" w:rsidRPr="00E7458D" w:rsidRDefault="00691028" w:rsidP="002D09F5">
      <w:pPr>
        <w:widowControl w:val="0"/>
        <w:spacing w:after="0" w:line="360" w:lineRule="auto"/>
        <w:jc w:val="both"/>
        <w:rPr>
          <w:rFonts w:ascii="Book Antiqua" w:hAnsi="Book Antiqua"/>
        </w:rPr>
      </w:pPr>
    </w:p>
    <w:p w:rsidR="00691028" w:rsidRPr="00E7458D" w:rsidRDefault="00691028" w:rsidP="002D09F5">
      <w:pPr>
        <w:widowControl w:val="0"/>
        <w:spacing w:after="0" w:line="360" w:lineRule="auto"/>
        <w:jc w:val="both"/>
        <w:rPr>
          <w:rFonts w:ascii="Book Antiqua" w:hAnsi="Book Antiqua"/>
          <w:b/>
        </w:rPr>
      </w:pPr>
      <w:r w:rsidRPr="00E7458D">
        <w:rPr>
          <w:rFonts w:ascii="Book Antiqua" w:hAnsi="Book Antiqua"/>
          <w:b/>
        </w:rPr>
        <w:t>Correspondence to:</w:t>
      </w:r>
      <w:r w:rsidRPr="00E7458D">
        <w:rPr>
          <w:rFonts w:ascii="Book Antiqua" w:eastAsia="宋体" w:hAnsi="Book Antiqua"/>
          <w:b/>
          <w:lang w:eastAsia="zh-CN"/>
        </w:rPr>
        <w:t xml:space="preserve"> </w:t>
      </w:r>
      <w:proofErr w:type="spellStart"/>
      <w:r w:rsidRPr="00E7458D">
        <w:rPr>
          <w:rFonts w:ascii="Book Antiqua" w:hAnsi="Book Antiqua"/>
          <w:b/>
        </w:rPr>
        <w:t>Hossein</w:t>
      </w:r>
      <w:proofErr w:type="spellEnd"/>
      <w:r w:rsidRPr="00E7458D">
        <w:rPr>
          <w:rFonts w:ascii="Book Antiqua" w:hAnsi="Book Antiqua"/>
          <w:b/>
        </w:rPr>
        <w:t xml:space="preserve"> </w:t>
      </w:r>
      <w:r w:rsidR="005F46BE">
        <w:rPr>
          <w:rFonts w:ascii="Book Antiqua" w:eastAsiaTheme="minorEastAsia" w:hAnsi="Book Antiqua" w:hint="eastAsia"/>
          <w:b/>
          <w:lang w:eastAsia="zh-CN"/>
        </w:rPr>
        <w:t xml:space="preserve">K </w:t>
      </w:r>
      <w:proofErr w:type="spellStart"/>
      <w:r w:rsidRPr="00E7458D">
        <w:rPr>
          <w:rFonts w:ascii="Book Antiqua" w:hAnsi="Book Antiqua"/>
          <w:b/>
        </w:rPr>
        <w:t>Elgafy</w:t>
      </w:r>
      <w:proofErr w:type="spellEnd"/>
      <w:r w:rsidRPr="00E7458D">
        <w:rPr>
          <w:rFonts w:ascii="Book Antiqua" w:hAnsi="Book Antiqua"/>
          <w:b/>
        </w:rPr>
        <w:t xml:space="preserve">, MD, </w:t>
      </w:r>
      <w:proofErr w:type="spellStart"/>
      <w:r w:rsidRPr="00E7458D">
        <w:rPr>
          <w:rFonts w:ascii="Book Antiqua" w:hAnsi="Book Antiqua"/>
          <w:b/>
        </w:rPr>
        <w:t>FRCSEd</w:t>
      </w:r>
      <w:proofErr w:type="spellEnd"/>
      <w:r w:rsidRPr="00E7458D">
        <w:rPr>
          <w:rFonts w:ascii="Book Antiqua" w:hAnsi="Book Antiqua"/>
          <w:b/>
        </w:rPr>
        <w:t>, FRCSC</w:t>
      </w:r>
      <w:r w:rsidRPr="00E7458D">
        <w:rPr>
          <w:rFonts w:ascii="Book Antiqua" w:eastAsia="宋体" w:hAnsi="Book Antiqua"/>
          <w:b/>
          <w:lang w:eastAsia="zh-CN"/>
        </w:rPr>
        <w:t xml:space="preserve">, </w:t>
      </w:r>
      <w:r w:rsidRPr="00E7458D">
        <w:rPr>
          <w:rFonts w:ascii="Book Antiqua" w:hAnsi="Book Antiqua"/>
        </w:rPr>
        <w:t xml:space="preserve">Department of </w:t>
      </w:r>
      <w:proofErr w:type="spellStart"/>
      <w:r w:rsidRPr="00E7458D">
        <w:rPr>
          <w:rFonts w:ascii="Book Antiqua" w:hAnsi="Book Antiqua"/>
        </w:rPr>
        <w:t>Orthopaedic</w:t>
      </w:r>
      <w:proofErr w:type="spellEnd"/>
      <w:r w:rsidRPr="00E7458D">
        <w:rPr>
          <w:rFonts w:ascii="Book Antiqua" w:hAnsi="Book Antiqua"/>
        </w:rPr>
        <w:t xml:space="preserve"> </w:t>
      </w:r>
      <w:r w:rsidR="005F46BE" w:rsidRPr="00E7458D">
        <w:rPr>
          <w:rFonts w:ascii="Book Antiqua" w:hAnsi="Book Antiqua"/>
        </w:rPr>
        <w:t>S</w:t>
      </w:r>
      <w:r w:rsidRPr="00E7458D">
        <w:rPr>
          <w:rFonts w:ascii="Book Antiqua" w:hAnsi="Book Antiqua"/>
        </w:rPr>
        <w:t>urgery</w:t>
      </w:r>
      <w:r w:rsidRPr="00E7458D">
        <w:rPr>
          <w:rFonts w:ascii="Book Antiqua" w:eastAsia="宋体" w:hAnsi="Book Antiqua"/>
          <w:lang w:eastAsia="zh-CN"/>
        </w:rPr>
        <w:t xml:space="preserve">, </w:t>
      </w:r>
      <w:r w:rsidRPr="00E7458D">
        <w:rPr>
          <w:rFonts w:ascii="Book Antiqua" w:hAnsi="Book Antiqua"/>
        </w:rPr>
        <w:t>University of Toledo Medical Center</w:t>
      </w:r>
      <w:r w:rsidRPr="00E7458D">
        <w:rPr>
          <w:rFonts w:ascii="Book Antiqua" w:eastAsia="宋体" w:hAnsi="Book Antiqua"/>
          <w:lang w:eastAsia="zh-CN"/>
        </w:rPr>
        <w:t>,</w:t>
      </w:r>
      <w:r w:rsidRPr="00E7458D">
        <w:rPr>
          <w:rFonts w:ascii="Book Antiqua" w:eastAsia="宋体" w:hAnsi="Book Antiqua"/>
          <w:b/>
          <w:lang w:eastAsia="zh-CN"/>
        </w:rPr>
        <w:t xml:space="preserve"> </w:t>
      </w:r>
      <w:r w:rsidRPr="00E7458D">
        <w:rPr>
          <w:rFonts w:ascii="Book Antiqua" w:hAnsi="Book Antiqua"/>
        </w:rPr>
        <w:t>3065 Arlington Avenue</w:t>
      </w:r>
      <w:r w:rsidRPr="00E7458D">
        <w:rPr>
          <w:rFonts w:ascii="Book Antiqua" w:eastAsia="宋体" w:hAnsi="Book Antiqua"/>
          <w:lang w:eastAsia="zh-CN"/>
        </w:rPr>
        <w:t>,</w:t>
      </w:r>
      <w:r w:rsidRPr="00E7458D">
        <w:rPr>
          <w:rFonts w:ascii="Book Antiqua" w:eastAsia="宋体" w:hAnsi="Book Antiqua"/>
          <w:b/>
          <w:lang w:eastAsia="zh-CN"/>
        </w:rPr>
        <w:t xml:space="preserve"> </w:t>
      </w:r>
      <w:r w:rsidRPr="00E7458D">
        <w:rPr>
          <w:rFonts w:ascii="Book Antiqua" w:hAnsi="Book Antiqua"/>
        </w:rPr>
        <w:t>Toledo, O</w:t>
      </w:r>
      <w:r w:rsidRPr="00E7458D">
        <w:rPr>
          <w:rFonts w:ascii="Book Antiqua" w:eastAsia="宋体" w:hAnsi="Book Antiqua"/>
          <w:lang w:eastAsia="zh-CN"/>
        </w:rPr>
        <w:t xml:space="preserve">H </w:t>
      </w:r>
      <w:r w:rsidRPr="00E7458D">
        <w:rPr>
          <w:rFonts w:ascii="Book Antiqua" w:hAnsi="Book Antiqua"/>
        </w:rPr>
        <w:t>43614, U</w:t>
      </w:r>
      <w:r w:rsidR="005F46BE">
        <w:rPr>
          <w:rFonts w:ascii="Book Antiqua" w:eastAsiaTheme="minorEastAsia" w:hAnsi="Book Antiqua" w:hint="eastAsia"/>
          <w:lang w:eastAsia="zh-CN"/>
        </w:rPr>
        <w:t>nited States</w:t>
      </w:r>
      <w:r w:rsidRPr="00E7458D">
        <w:rPr>
          <w:rFonts w:ascii="Book Antiqua" w:eastAsia="宋体" w:hAnsi="Book Antiqua"/>
          <w:lang w:eastAsia="zh-CN"/>
        </w:rPr>
        <w:t>.</w:t>
      </w:r>
      <w:r w:rsidRPr="00E7458D">
        <w:rPr>
          <w:rFonts w:ascii="Book Antiqua" w:hAnsi="Book Antiqua"/>
        </w:rPr>
        <w:t xml:space="preserve"> </w:t>
      </w:r>
      <w:hyperlink r:id="rId9" w:history="1">
        <w:r w:rsidRPr="00E7458D">
          <w:rPr>
            <w:rStyle w:val="ac"/>
            <w:rFonts w:ascii="Book Antiqua" w:hAnsi="Book Antiqua"/>
            <w:color w:val="auto"/>
            <w:u w:val="none"/>
            <w:lang w:val="fr-FR"/>
          </w:rPr>
          <w:t>helgafy@aol.com</w:t>
        </w:r>
      </w:hyperlink>
    </w:p>
    <w:p w:rsidR="005F46BE" w:rsidRDefault="005F46BE" w:rsidP="002D09F5">
      <w:pPr>
        <w:widowControl w:val="0"/>
        <w:spacing w:after="0" w:line="360" w:lineRule="auto"/>
        <w:jc w:val="both"/>
        <w:rPr>
          <w:rFonts w:ascii="Book Antiqua" w:eastAsiaTheme="minorEastAsia" w:hAnsi="Book Antiqua"/>
          <w:b/>
          <w:lang w:eastAsia="zh-CN"/>
        </w:rPr>
      </w:pPr>
    </w:p>
    <w:p w:rsidR="00691028" w:rsidRPr="00E7458D" w:rsidRDefault="00691028" w:rsidP="002D09F5">
      <w:pPr>
        <w:widowControl w:val="0"/>
        <w:spacing w:after="0" w:line="360" w:lineRule="auto"/>
        <w:jc w:val="both"/>
        <w:rPr>
          <w:rFonts w:ascii="Book Antiqua" w:hAnsi="Book Antiqua"/>
        </w:rPr>
      </w:pPr>
      <w:r w:rsidRPr="00E7458D">
        <w:rPr>
          <w:rFonts w:ascii="Book Antiqua" w:hAnsi="Book Antiqua"/>
          <w:b/>
        </w:rPr>
        <w:t>Telephone:</w:t>
      </w:r>
      <w:r w:rsidRPr="00E7458D">
        <w:rPr>
          <w:rFonts w:ascii="Book Antiqua" w:hAnsi="Book Antiqua"/>
        </w:rPr>
        <w:t xml:space="preserve"> </w:t>
      </w:r>
      <w:r w:rsidRPr="00E7458D">
        <w:rPr>
          <w:rFonts w:ascii="Book Antiqua" w:eastAsia="宋体" w:hAnsi="Book Antiqua"/>
          <w:lang w:eastAsia="zh-CN"/>
        </w:rPr>
        <w:t>+1-</w:t>
      </w:r>
      <w:r w:rsidRPr="00E7458D">
        <w:rPr>
          <w:rFonts w:ascii="Book Antiqua" w:hAnsi="Book Antiqua"/>
        </w:rPr>
        <w:t>419-383-3515</w:t>
      </w:r>
      <w:r w:rsidRPr="00E7458D">
        <w:rPr>
          <w:rFonts w:ascii="Book Antiqua" w:hAnsi="Book Antiqua"/>
          <w:b/>
        </w:rPr>
        <w:t xml:space="preserve"> Fax: </w:t>
      </w:r>
      <w:r w:rsidRPr="00E7458D">
        <w:rPr>
          <w:rFonts w:ascii="Book Antiqua" w:eastAsia="宋体" w:hAnsi="Book Antiqua"/>
          <w:lang w:eastAsia="zh-CN"/>
        </w:rPr>
        <w:t>+1-</w:t>
      </w:r>
      <w:r w:rsidRPr="00E7458D">
        <w:rPr>
          <w:rFonts w:ascii="Book Antiqua" w:hAnsi="Book Antiqua"/>
        </w:rPr>
        <w:t>419-383-6170</w:t>
      </w:r>
    </w:p>
    <w:p w:rsidR="00691028" w:rsidRPr="00E7458D" w:rsidRDefault="00691028" w:rsidP="002D09F5">
      <w:pPr>
        <w:widowControl w:val="0"/>
        <w:spacing w:after="0" w:line="360" w:lineRule="auto"/>
        <w:jc w:val="both"/>
        <w:rPr>
          <w:rFonts w:ascii="Book Antiqua" w:eastAsia="宋体" w:hAnsi="Book Antiqua"/>
          <w:lang w:eastAsia="zh-CN"/>
        </w:rPr>
      </w:pPr>
    </w:p>
    <w:p w:rsidR="005F46BE" w:rsidRPr="005F46BE" w:rsidRDefault="005F46BE" w:rsidP="002D09F5">
      <w:pPr>
        <w:widowControl w:val="0"/>
        <w:spacing w:line="360" w:lineRule="auto"/>
        <w:rPr>
          <w:rFonts w:ascii="Book Antiqua" w:eastAsiaTheme="minorEastAsia" w:hAnsi="Book Antiqua"/>
          <w:b/>
          <w:lang w:eastAsia="zh-CN"/>
        </w:rPr>
      </w:pPr>
      <w:r w:rsidRPr="00D26319">
        <w:rPr>
          <w:rFonts w:ascii="Book Antiqua" w:hAnsi="Book Antiqua"/>
          <w:b/>
        </w:rPr>
        <w:t xml:space="preserve">Received: </w:t>
      </w:r>
      <w:r w:rsidRPr="005F46BE">
        <w:rPr>
          <w:rFonts w:ascii="Book Antiqua" w:eastAsiaTheme="minorEastAsia" w:hAnsi="Book Antiqua" w:hint="eastAsia"/>
          <w:lang w:eastAsia="zh-CN"/>
        </w:rPr>
        <w:t>November 5, 2013</w:t>
      </w:r>
      <w:r>
        <w:rPr>
          <w:rFonts w:ascii="Book Antiqua" w:hAnsi="Book Antiqua"/>
          <w:b/>
        </w:rPr>
        <w:t xml:space="preserve"> Revised: </w:t>
      </w:r>
      <w:r w:rsidRPr="005F46BE">
        <w:rPr>
          <w:rFonts w:ascii="Book Antiqua" w:eastAsiaTheme="minorEastAsia" w:hAnsi="Book Antiqua" w:hint="eastAsia"/>
          <w:lang w:eastAsia="zh-CN"/>
        </w:rPr>
        <w:t>May 28, 2014</w:t>
      </w:r>
    </w:p>
    <w:p w:rsidR="00926561" w:rsidRDefault="005F46BE" w:rsidP="00926561">
      <w:pPr>
        <w:rPr>
          <w:rFonts w:ascii="Book Antiqua" w:hAnsi="Book Antiqua"/>
          <w:color w:val="000000"/>
        </w:rPr>
      </w:pPr>
      <w:r w:rsidRPr="00D26319">
        <w:rPr>
          <w:rFonts w:ascii="Book Antiqua" w:hAnsi="Book Antiqua"/>
          <w:b/>
        </w:rPr>
        <w:t>Accepted:</w:t>
      </w:r>
      <w:r>
        <w:rPr>
          <w:rFonts w:ascii="Book Antiqua" w:hAnsi="Book Antiqua"/>
          <w:b/>
        </w:rPr>
        <w:t xml:space="preserve"> </w:t>
      </w:r>
      <w:bookmarkStart w:id="2" w:name="OLE_LINK1"/>
      <w:bookmarkStart w:id="3" w:name="OLE_LINK2"/>
      <w:bookmarkStart w:id="4" w:name="OLE_LINK3"/>
      <w:r w:rsidR="00926561">
        <w:rPr>
          <w:rFonts w:ascii="Book Antiqua" w:hAnsi="Book Antiqua"/>
          <w:color w:val="000000"/>
        </w:rPr>
        <w:t>May 31</w:t>
      </w:r>
      <w:r w:rsidR="00926561" w:rsidRPr="00F267EA">
        <w:rPr>
          <w:rFonts w:ascii="Book Antiqua" w:hAnsi="Book Antiqua"/>
          <w:color w:val="000000"/>
        </w:rPr>
        <w:t>, 2014</w:t>
      </w:r>
    </w:p>
    <w:p w:rsidR="005F46BE" w:rsidRPr="00D26319" w:rsidRDefault="005F46BE" w:rsidP="002D09F5">
      <w:pPr>
        <w:widowControl w:val="0"/>
        <w:spacing w:line="360" w:lineRule="auto"/>
        <w:rPr>
          <w:rFonts w:ascii="Book Antiqua" w:hAnsi="Book Antiqua"/>
          <w:b/>
        </w:rPr>
      </w:pPr>
      <w:bookmarkStart w:id="5" w:name="_GoBack"/>
      <w:bookmarkEnd w:id="2"/>
      <w:bookmarkEnd w:id="3"/>
      <w:bookmarkEnd w:id="4"/>
      <w:bookmarkEnd w:id="5"/>
    </w:p>
    <w:p w:rsidR="005F46BE" w:rsidRPr="00D26319" w:rsidRDefault="005F46BE" w:rsidP="002D09F5">
      <w:pPr>
        <w:widowControl w:val="0"/>
        <w:spacing w:line="360" w:lineRule="auto"/>
        <w:rPr>
          <w:rFonts w:ascii="Book Antiqua" w:hAnsi="Book Antiqua"/>
          <w:b/>
        </w:rPr>
      </w:pPr>
      <w:r w:rsidRPr="00D26319">
        <w:rPr>
          <w:rFonts w:ascii="Book Antiqua" w:hAnsi="Book Antiqua"/>
          <w:b/>
        </w:rPr>
        <w:t xml:space="preserve">Published online: </w:t>
      </w:r>
    </w:p>
    <w:p w:rsidR="00691028" w:rsidRPr="00E7458D" w:rsidRDefault="00691028" w:rsidP="002D09F5">
      <w:pPr>
        <w:widowControl w:val="0"/>
        <w:spacing w:after="0" w:line="360" w:lineRule="auto"/>
        <w:jc w:val="both"/>
        <w:rPr>
          <w:rFonts w:ascii="Book Antiqua" w:hAnsi="Book Antiqua"/>
          <w:b/>
        </w:rPr>
      </w:pPr>
    </w:p>
    <w:p w:rsidR="00691028" w:rsidRPr="00E7458D" w:rsidRDefault="00691028" w:rsidP="002D09F5">
      <w:pPr>
        <w:widowControl w:val="0"/>
        <w:spacing w:after="0" w:line="360" w:lineRule="auto"/>
        <w:jc w:val="both"/>
        <w:rPr>
          <w:rFonts w:ascii="Book Antiqua" w:hAnsi="Book Antiqua"/>
          <w:b/>
        </w:rPr>
      </w:pPr>
      <w:r w:rsidRPr="00E7458D">
        <w:rPr>
          <w:rFonts w:ascii="Book Antiqua" w:hAnsi="Book Antiqua"/>
          <w:b/>
        </w:rPr>
        <w:t>Abstract</w:t>
      </w:r>
    </w:p>
    <w:p w:rsidR="00691028" w:rsidRPr="00E7458D" w:rsidRDefault="00691028" w:rsidP="002D09F5">
      <w:pPr>
        <w:widowControl w:val="0"/>
        <w:spacing w:after="0" w:line="360" w:lineRule="auto"/>
        <w:jc w:val="both"/>
        <w:rPr>
          <w:rFonts w:ascii="Book Antiqua" w:hAnsi="Book Antiqua"/>
          <w:b/>
        </w:rPr>
      </w:pPr>
      <w:r w:rsidRPr="00E7458D">
        <w:rPr>
          <w:rFonts w:ascii="Book Antiqua" w:eastAsia="宋体" w:hAnsi="Book Antiqua"/>
          <w:b/>
          <w:lang w:eastAsia="zh-CN"/>
        </w:rPr>
        <w:t>AIM:</w:t>
      </w:r>
      <w:r w:rsidRPr="00E7458D">
        <w:rPr>
          <w:rFonts w:ascii="Book Antiqua" w:hAnsi="Book Antiqua"/>
          <w:b/>
        </w:rPr>
        <w:t xml:space="preserve"> </w:t>
      </w:r>
      <w:r w:rsidRPr="00E7458D">
        <w:rPr>
          <w:rFonts w:ascii="Book Antiqua" w:hAnsi="Book Antiqua"/>
        </w:rPr>
        <w:t>To determine the most cited articles and most published authors in spine journal</w:t>
      </w:r>
      <w:r w:rsidRPr="00E7458D">
        <w:rPr>
          <w:rFonts w:ascii="Book Antiqua" w:hAnsi="Book Antiqua"/>
          <w:i/>
        </w:rPr>
        <w:t xml:space="preserve"> </w:t>
      </w:r>
      <w:r w:rsidRPr="00E7458D">
        <w:rPr>
          <w:rFonts w:ascii="Book Antiqua" w:hAnsi="Book Antiqua"/>
        </w:rPr>
        <w:t>from 1990-2009.</w:t>
      </w:r>
    </w:p>
    <w:p w:rsidR="005F46BE" w:rsidRDefault="005F46BE" w:rsidP="002D09F5">
      <w:pPr>
        <w:widowControl w:val="0"/>
        <w:spacing w:after="0" w:line="360" w:lineRule="auto"/>
        <w:jc w:val="both"/>
        <w:rPr>
          <w:rFonts w:ascii="Book Antiqua" w:eastAsiaTheme="minorEastAsia" w:hAnsi="Book Antiqua"/>
          <w:b/>
          <w:lang w:eastAsia="zh-CN"/>
        </w:rPr>
      </w:pPr>
    </w:p>
    <w:p w:rsidR="00691028" w:rsidRPr="00E7458D" w:rsidRDefault="00691028" w:rsidP="002D09F5">
      <w:pPr>
        <w:widowControl w:val="0"/>
        <w:spacing w:after="0" w:line="360" w:lineRule="auto"/>
        <w:jc w:val="both"/>
        <w:rPr>
          <w:rFonts w:ascii="Book Antiqua" w:hAnsi="Book Antiqua"/>
          <w:b/>
        </w:rPr>
      </w:pPr>
      <w:r w:rsidRPr="00E7458D">
        <w:rPr>
          <w:rFonts w:ascii="Book Antiqua" w:hAnsi="Book Antiqua"/>
          <w:b/>
        </w:rPr>
        <w:t>METHODS</w:t>
      </w:r>
      <w:r w:rsidRPr="00E7458D">
        <w:rPr>
          <w:rFonts w:ascii="Book Antiqua" w:eastAsia="宋体" w:hAnsi="Book Antiqua"/>
          <w:b/>
          <w:lang w:eastAsia="zh-CN"/>
        </w:rPr>
        <w:t>:</w:t>
      </w:r>
      <w:r w:rsidRPr="00E7458D">
        <w:rPr>
          <w:rFonts w:ascii="Book Antiqua" w:hAnsi="Book Antiqua"/>
          <w:b/>
        </w:rPr>
        <w:t xml:space="preserve"> </w:t>
      </w:r>
      <w:r w:rsidRPr="00E7458D">
        <w:rPr>
          <w:rFonts w:ascii="Book Antiqua" w:hAnsi="Book Antiqua"/>
        </w:rPr>
        <w:t>Spine journal, established in 1976, is affiliated with 12 spine societies and a leader in spine research articles.</w:t>
      </w:r>
      <w:r w:rsidR="005F46BE">
        <w:rPr>
          <w:rFonts w:ascii="Book Antiqua" w:hAnsi="Book Antiqua"/>
        </w:rPr>
        <w:t xml:space="preserve"> </w:t>
      </w:r>
      <w:r w:rsidRPr="00E7458D">
        <w:rPr>
          <w:rFonts w:ascii="Book Antiqua" w:hAnsi="Book Antiqua"/>
        </w:rPr>
        <w:t>Citation analysis is a method to determine the impact of a journal and its articles on academia and clinical practice. Using the</w:t>
      </w:r>
      <w:r w:rsidRPr="005F46BE">
        <w:rPr>
          <w:rFonts w:ascii="Book Antiqua" w:hAnsi="Book Antiqua"/>
        </w:rPr>
        <w:t xml:space="preserve"> Institute for Scientific Information Web of Knowledge,</w:t>
      </w:r>
      <w:r w:rsidRPr="00E7458D">
        <w:rPr>
          <w:rFonts w:ascii="Book Antiqua" w:hAnsi="Book Antiqua"/>
          <w:i/>
        </w:rPr>
        <w:t xml:space="preserve"> </w:t>
      </w:r>
      <w:r w:rsidRPr="00E7458D">
        <w:rPr>
          <w:rFonts w:ascii="Book Antiqua" w:hAnsi="Book Antiqua"/>
        </w:rPr>
        <w:t>we determined the most cited ar</w:t>
      </w:r>
      <w:r w:rsidR="005F46BE">
        <w:rPr>
          <w:rFonts w:ascii="Book Antiqua" w:hAnsi="Book Antiqua"/>
        </w:rPr>
        <w:t>ticles in spine journal between</w:t>
      </w:r>
      <w:r w:rsidRPr="00E7458D">
        <w:rPr>
          <w:rFonts w:ascii="Book Antiqua" w:hAnsi="Book Antiqua"/>
        </w:rPr>
        <w:t>1990-2009</w:t>
      </w:r>
      <w:r w:rsidR="005F46BE">
        <w:rPr>
          <w:rFonts w:ascii="Book Antiqua" w:hAnsi="Book Antiqua"/>
        </w:rPr>
        <w:t>.</w:t>
      </w:r>
      <w:r w:rsidRPr="00E7458D">
        <w:rPr>
          <w:rFonts w:ascii="Book Antiqua" w:hAnsi="Book Antiqua"/>
        </w:rPr>
        <w:t xml:space="preserve"> The characteristics and type of article were recorded.</w:t>
      </w:r>
      <w:r w:rsidR="005F46BE">
        <w:rPr>
          <w:rFonts w:ascii="Book Antiqua" w:hAnsi="Book Antiqua"/>
        </w:rPr>
        <w:t xml:space="preserve"> </w:t>
      </w:r>
      <w:r w:rsidRPr="00E7458D">
        <w:rPr>
          <w:rFonts w:ascii="Book Antiqua" w:hAnsi="Book Antiqua"/>
        </w:rPr>
        <w:t>Next, we evaluated the most published authors during the same time period and calculated the number of citations for each author.</w:t>
      </w:r>
      <w:r w:rsidR="005F46BE">
        <w:rPr>
          <w:rFonts w:ascii="Book Antiqua" w:hAnsi="Book Antiqua"/>
        </w:rPr>
        <w:t xml:space="preserve"> </w:t>
      </w:r>
      <w:r w:rsidRPr="00E7458D">
        <w:rPr>
          <w:rFonts w:ascii="Book Antiqua" w:hAnsi="Book Antiqua"/>
        </w:rPr>
        <w:t>The number of first authorships for each of these authors was also determined along with the number of citations for those articles.</w:t>
      </w:r>
      <w:r w:rsidR="005F46BE">
        <w:rPr>
          <w:rFonts w:ascii="Book Antiqua" w:hAnsi="Book Antiqua"/>
        </w:rPr>
        <w:t xml:space="preserve"> </w:t>
      </w:r>
    </w:p>
    <w:p w:rsidR="005F46BE" w:rsidRDefault="005F46BE" w:rsidP="002D09F5">
      <w:pPr>
        <w:widowControl w:val="0"/>
        <w:spacing w:after="0" w:line="360" w:lineRule="auto"/>
        <w:jc w:val="both"/>
        <w:rPr>
          <w:rFonts w:ascii="Book Antiqua" w:eastAsiaTheme="minorEastAsia" w:hAnsi="Book Antiqua"/>
          <w:b/>
          <w:lang w:eastAsia="zh-CN"/>
        </w:rPr>
      </w:pPr>
    </w:p>
    <w:p w:rsidR="00691028" w:rsidRPr="00E7458D" w:rsidRDefault="00691028" w:rsidP="002D09F5">
      <w:pPr>
        <w:widowControl w:val="0"/>
        <w:spacing w:after="0" w:line="360" w:lineRule="auto"/>
        <w:jc w:val="both"/>
        <w:rPr>
          <w:rFonts w:ascii="Book Antiqua" w:hAnsi="Book Antiqua"/>
          <w:b/>
        </w:rPr>
      </w:pPr>
      <w:r w:rsidRPr="00E7458D">
        <w:rPr>
          <w:rFonts w:ascii="Book Antiqua" w:hAnsi="Book Antiqua"/>
          <w:b/>
        </w:rPr>
        <w:t>RESULTS</w:t>
      </w:r>
      <w:r w:rsidRPr="00E7458D">
        <w:rPr>
          <w:rFonts w:ascii="Book Antiqua" w:eastAsia="宋体" w:hAnsi="Book Antiqua"/>
          <w:b/>
          <w:lang w:eastAsia="zh-CN"/>
        </w:rPr>
        <w:t>:</w:t>
      </w:r>
      <w:r w:rsidR="005F46BE">
        <w:rPr>
          <w:rFonts w:ascii="Book Antiqua" w:hAnsi="Book Antiqua"/>
          <w:b/>
        </w:rPr>
        <w:t xml:space="preserve"> </w:t>
      </w:r>
      <w:r w:rsidRPr="00E7458D">
        <w:rPr>
          <w:rFonts w:ascii="Book Antiqua" w:hAnsi="Book Antiqua"/>
        </w:rPr>
        <w:t>The top 20 cited articles range from 491 to 267 total citations.</w:t>
      </w:r>
      <w:r w:rsidR="005F46BE">
        <w:rPr>
          <w:rFonts w:ascii="Book Antiqua" w:hAnsi="Book Antiqua"/>
        </w:rPr>
        <w:t xml:space="preserve"> </w:t>
      </w:r>
      <w:r w:rsidRPr="00E7458D">
        <w:rPr>
          <w:rFonts w:ascii="Book Antiqua" w:hAnsi="Book Antiqua"/>
        </w:rPr>
        <w:t>The top 20 published authors had between 41 and 135 articles.</w:t>
      </w:r>
      <w:r w:rsidR="005F46BE">
        <w:rPr>
          <w:rFonts w:ascii="Book Antiqua" w:hAnsi="Book Antiqua"/>
        </w:rPr>
        <w:t xml:space="preserve"> </w:t>
      </w:r>
      <w:r w:rsidRPr="00E7458D">
        <w:rPr>
          <w:rFonts w:ascii="Book Antiqua" w:hAnsi="Book Antiqua"/>
        </w:rPr>
        <w:t>Seventeen of the top 20 articles were clinical studies.</w:t>
      </w:r>
      <w:r w:rsidR="005F46BE">
        <w:rPr>
          <w:rFonts w:ascii="Book Antiqua" w:hAnsi="Book Antiqua"/>
        </w:rPr>
        <w:t xml:space="preserve"> </w:t>
      </w:r>
      <w:r w:rsidRPr="00E7458D">
        <w:rPr>
          <w:rFonts w:ascii="Book Antiqua" w:hAnsi="Book Antiqua"/>
        </w:rPr>
        <w:t>The range of citations per lead authorship ratio was 36 to 724 with one author having no lead authorships. Low back pain was the most common theme encountered in the top cited articles. The first-ranked article was not a spine-specific topic rather it was regarding general physical and mental health status survey update review.</w:t>
      </w:r>
    </w:p>
    <w:p w:rsidR="005F46BE" w:rsidRDefault="005F46BE" w:rsidP="002D09F5">
      <w:pPr>
        <w:pStyle w:val="a3"/>
        <w:widowControl w:val="0"/>
        <w:spacing w:line="360" w:lineRule="auto"/>
        <w:jc w:val="both"/>
        <w:rPr>
          <w:rFonts w:ascii="Book Antiqua" w:eastAsiaTheme="minorEastAsia" w:hAnsi="Book Antiqua"/>
          <w:b/>
          <w:szCs w:val="24"/>
          <w:lang w:eastAsia="zh-CN"/>
        </w:rPr>
      </w:pPr>
    </w:p>
    <w:p w:rsidR="00691028" w:rsidRPr="00E7458D" w:rsidRDefault="005F46BE" w:rsidP="002D09F5">
      <w:pPr>
        <w:pStyle w:val="a3"/>
        <w:widowControl w:val="0"/>
        <w:spacing w:line="360" w:lineRule="auto"/>
        <w:jc w:val="both"/>
        <w:rPr>
          <w:rFonts w:ascii="Book Antiqua" w:hAnsi="Book Antiqua"/>
          <w:szCs w:val="24"/>
        </w:rPr>
      </w:pPr>
      <w:r w:rsidRPr="00E7458D">
        <w:rPr>
          <w:rFonts w:ascii="Book Antiqua" w:hAnsi="Book Antiqua"/>
          <w:b/>
          <w:szCs w:val="24"/>
        </w:rPr>
        <w:t>CONCLUSION</w:t>
      </w:r>
      <w:r>
        <w:rPr>
          <w:rFonts w:ascii="Book Antiqua" w:eastAsiaTheme="minorEastAsia" w:hAnsi="Book Antiqua"/>
          <w:b/>
          <w:szCs w:val="24"/>
          <w:lang w:eastAsia="zh-CN"/>
        </w:rPr>
        <w:t>:</w:t>
      </w:r>
      <w:r w:rsidRPr="00E7458D">
        <w:rPr>
          <w:rFonts w:ascii="Book Antiqua" w:hAnsi="Book Antiqua"/>
          <w:b/>
          <w:szCs w:val="24"/>
        </w:rPr>
        <w:t xml:space="preserve"> </w:t>
      </w:r>
      <w:r w:rsidR="00691028" w:rsidRPr="00E7458D">
        <w:rPr>
          <w:rFonts w:ascii="Book Antiqua" w:hAnsi="Book Antiqua"/>
          <w:szCs w:val="24"/>
        </w:rPr>
        <w:t xml:space="preserve">Spine journal and its authors have a clear impact on the scientific community based on this review of the top articles and authors in the last 20 years. </w:t>
      </w:r>
    </w:p>
    <w:p w:rsidR="005F46BE" w:rsidRDefault="005F46BE" w:rsidP="002D09F5">
      <w:pPr>
        <w:widowControl w:val="0"/>
        <w:spacing w:after="0" w:line="360" w:lineRule="auto"/>
        <w:jc w:val="both"/>
        <w:rPr>
          <w:rFonts w:ascii="Book Antiqua" w:eastAsiaTheme="minorEastAsia" w:hAnsi="Book Antiqua" w:cs="Arial"/>
          <w:b/>
          <w:lang w:eastAsia="zh-CN"/>
        </w:rPr>
      </w:pPr>
    </w:p>
    <w:p w:rsidR="005F46BE" w:rsidRPr="005F46BE" w:rsidRDefault="005F46BE" w:rsidP="002D09F5">
      <w:pPr>
        <w:widowControl w:val="0"/>
        <w:autoSpaceDE w:val="0"/>
        <w:autoSpaceDN w:val="0"/>
        <w:adjustRightInd w:val="0"/>
        <w:rPr>
          <w:rFonts w:ascii="Book Antiqua" w:eastAsiaTheme="minorEastAsia" w:hAnsi="Book Antiqua" w:cs="Tahoma"/>
          <w:lang w:eastAsia="zh-CN"/>
        </w:rPr>
      </w:pPr>
      <w:r w:rsidRPr="00677B43">
        <w:rPr>
          <w:rFonts w:ascii="Book Antiqua" w:hAnsi="Book Antiqua" w:cs="Tahoma"/>
          <w:lang w:eastAsia="ja-JP"/>
        </w:rPr>
        <w:t>© 201</w:t>
      </w:r>
      <w:r w:rsidRPr="00677B43">
        <w:rPr>
          <w:rFonts w:ascii="Book Antiqua" w:hAnsi="Book Antiqua" w:cs="Tahoma" w:hint="eastAsia"/>
        </w:rPr>
        <w:t>4</w:t>
      </w:r>
      <w:r w:rsidRPr="00677B43">
        <w:rPr>
          <w:rFonts w:ascii="Book Antiqua" w:hAnsi="Book Antiqua" w:cs="Tahoma"/>
          <w:lang w:eastAsia="ja-JP"/>
        </w:rPr>
        <w:t xml:space="preserve"> </w:t>
      </w:r>
      <w:proofErr w:type="spellStart"/>
      <w:r w:rsidRPr="00677B43">
        <w:rPr>
          <w:rFonts w:ascii="Book Antiqua" w:hAnsi="Book Antiqua" w:cs="Tahoma"/>
          <w:lang w:eastAsia="ja-JP"/>
        </w:rPr>
        <w:t>Baishideng</w:t>
      </w:r>
      <w:proofErr w:type="spellEnd"/>
      <w:r w:rsidRPr="00677B43">
        <w:rPr>
          <w:rFonts w:ascii="Book Antiqua" w:hAnsi="Book Antiqua" w:cs="Tahoma"/>
          <w:lang w:eastAsia="ja-JP"/>
        </w:rPr>
        <w:t xml:space="preserve"> Publishing Group </w:t>
      </w:r>
      <w:r w:rsidRPr="00677B43">
        <w:rPr>
          <w:rFonts w:ascii="Book Antiqua" w:hAnsi="Book Antiqua" w:cs="Tahoma" w:hint="eastAsia"/>
        </w:rPr>
        <w:t>Inc</w:t>
      </w:r>
      <w:r w:rsidRPr="00677B43">
        <w:rPr>
          <w:rFonts w:ascii="Book Antiqua" w:hAnsi="Book Antiqua" w:cs="Tahoma"/>
          <w:lang w:eastAsia="ja-JP"/>
        </w:rPr>
        <w:t>. All rights</w:t>
      </w:r>
      <w:r w:rsidRPr="00677B43">
        <w:rPr>
          <w:rFonts w:ascii="Book Antiqua" w:hAnsi="Book Antiqua" w:cs="Tahoma"/>
        </w:rPr>
        <w:t xml:space="preserve"> </w:t>
      </w:r>
      <w:r>
        <w:rPr>
          <w:rFonts w:ascii="Book Antiqua" w:hAnsi="Book Antiqua" w:cs="Tahoma"/>
          <w:lang w:eastAsia="ja-JP"/>
        </w:rPr>
        <w:t>reserved.</w:t>
      </w:r>
    </w:p>
    <w:p w:rsidR="005F46BE" w:rsidRPr="005F46BE" w:rsidRDefault="005F46BE" w:rsidP="002D09F5">
      <w:pPr>
        <w:widowControl w:val="0"/>
        <w:spacing w:after="0" w:line="360" w:lineRule="auto"/>
        <w:jc w:val="both"/>
        <w:rPr>
          <w:rFonts w:ascii="Book Antiqua" w:eastAsiaTheme="minorEastAsia" w:hAnsi="Book Antiqua" w:cs="Arial"/>
          <w:b/>
          <w:lang w:eastAsia="zh-CN"/>
        </w:rPr>
      </w:pPr>
    </w:p>
    <w:p w:rsidR="00691028" w:rsidRDefault="00691028" w:rsidP="002D09F5">
      <w:pPr>
        <w:widowControl w:val="0"/>
        <w:spacing w:after="0" w:line="360" w:lineRule="auto"/>
        <w:jc w:val="both"/>
        <w:rPr>
          <w:rFonts w:ascii="Book Antiqua" w:eastAsiaTheme="minorEastAsia" w:hAnsi="Book Antiqua"/>
          <w:lang w:eastAsia="zh-CN"/>
        </w:rPr>
      </w:pPr>
      <w:r w:rsidRPr="00E7458D">
        <w:rPr>
          <w:rFonts w:ascii="Book Antiqua" w:hAnsi="Book Antiqua" w:cs="Arial"/>
          <w:b/>
        </w:rPr>
        <w:t>Key wo</w:t>
      </w:r>
      <w:r w:rsidR="005F46BE">
        <w:rPr>
          <w:rFonts w:ascii="Book Antiqua" w:hAnsi="Book Antiqua" w:cs="Arial"/>
          <w:b/>
        </w:rPr>
        <w:t>rds</w:t>
      </w:r>
      <w:r w:rsidR="005F46BE">
        <w:rPr>
          <w:rFonts w:ascii="Book Antiqua" w:eastAsiaTheme="minorEastAsia" w:hAnsi="Book Antiqua" w:cs="Arial" w:hint="eastAsia"/>
          <w:b/>
          <w:lang w:eastAsia="zh-CN"/>
        </w:rPr>
        <w:t>:</w:t>
      </w:r>
      <w:r w:rsidRPr="00E7458D">
        <w:rPr>
          <w:rFonts w:ascii="Book Antiqua" w:hAnsi="Book Antiqua"/>
          <w:b/>
        </w:rPr>
        <w:t xml:space="preserve"> </w:t>
      </w:r>
      <w:r w:rsidRPr="00E7458D">
        <w:rPr>
          <w:rFonts w:ascii="Book Antiqua" w:hAnsi="Book Antiqua"/>
        </w:rPr>
        <w:t xml:space="preserve">Citation analysis; </w:t>
      </w:r>
      <w:r w:rsidR="005F46BE" w:rsidRPr="00E7458D">
        <w:rPr>
          <w:rFonts w:ascii="Book Antiqua" w:hAnsi="Book Antiqua"/>
        </w:rPr>
        <w:t>B</w:t>
      </w:r>
      <w:r w:rsidR="005F46BE">
        <w:rPr>
          <w:rFonts w:ascii="Book Antiqua" w:hAnsi="Book Antiqua"/>
        </w:rPr>
        <w:t>ack pain; Spine journal</w:t>
      </w:r>
    </w:p>
    <w:p w:rsidR="005F46BE" w:rsidRPr="005F46BE" w:rsidRDefault="005F46BE" w:rsidP="002D09F5">
      <w:pPr>
        <w:widowControl w:val="0"/>
        <w:spacing w:after="0" w:line="360" w:lineRule="auto"/>
        <w:jc w:val="both"/>
        <w:rPr>
          <w:rFonts w:ascii="Book Antiqua" w:eastAsiaTheme="minorEastAsia" w:hAnsi="Book Antiqua"/>
          <w:b/>
          <w:lang w:eastAsia="zh-CN"/>
        </w:rPr>
      </w:pPr>
    </w:p>
    <w:p w:rsidR="00691028" w:rsidRPr="00E7458D" w:rsidRDefault="00691028" w:rsidP="002D09F5">
      <w:pPr>
        <w:widowControl w:val="0"/>
        <w:autoSpaceDE w:val="0"/>
        <w:autoSpaceDN w:val="0"/>
        <w:adjustRightInd w:val="0"/>
        <w:spacing w:after="0" w:line="360" w:lineRule="auto"/>
        <w:jc w:val="both"/>
        <w:rPr>
          <w:rFonts w:ascii="Book Antiqua" w:eastAsia="MS Mincho" w:hAnsi="Book Antiqua" w:cs="Cambria"/>
        </w:rPr>
      </w:pPr>
      <w:bookmarkStart w:id="6" w:name="OLE_LINK30"/>
      <w:bookmarkStart w:id="7" w:name="OLE_LINK31"/>
      <w:r w:rsidRPr="00E7458D">
        <w:rPr>
          <w:rFonts w:ascii="Book Antiqua" w:hAnsi="Book Antiqua"/>
          <w:b/>
        </w:rPr>
        <w:t>Core tip:</w:t>
      </w:r>
      <w:r w:rsidR="005F46BE">
        <w:rPr>
          <w:rFonts w:ascii="Book Antiqua" w:hAnsi="Book Antiqua"/>
        </w:rPr>
        <w:t xml:space="preserve"> </w:t>
      </w:r>
      <w:r w:rsidRPr="00E7458D">
        <w:rPr>
          <w:rFonts w:ascii="Book Antiqua" w:eastAsia="MS Mincho" w:hAnsi="Book Antiqua" w:cs="Cambria"/>
        </w:rPr>
        <w:t>Spine journal, established in 1976, is affiliated with 12 spine societies and a leader in spine research articles. Citation analysis is a method to determine the impact of a journal and its articles on academia and clinical practice. Using the Institute for Scientific Information Web of Knowledge, we determined the most cited ar</w:t>
      </w:r>
      <w:r w:rsidR="005F46BE">
        <w:rPr>
          <w:rFonts w:ascii="Book Antiqua" w:eastAsia="MS Mincho" w:hAnsi="Book Antiqua" w:cs="Cambria"/>
        </w:rPr>
        <w:t xml:space="preserve">ticles in spine journal </w:t>
      </w:r>
      <w:proofErr w:type="gramStart"/>
      <w:r w:rsidR="005F46BE">
        <w:rPr>
          <w:rFonts w:ascii="Book Antiqua" w:eastAsia="MS Mincho" w:hAnsi="Book Antiqua" w:cs="Cambria"/>
        </w:rPr>
        <w:t>between</w:t>
      </w:r>
      <w:r w:rsidR="005F46BE">
        <w:rPr>
          <w:rFonts w:ascii="Book Antiqua" w:eastAsiaTheme="minorEastAsia" w:hAnsi="Book Antiqua" w:cs="Cambria" w:hint="eastAsia"/>
          <w:lang w:eastAsia="zh-CN"/>
        </w:rPr>
        <w:t xml:space="preserve"> </w:t>
      </w:r>
      <w:r w:rsidRPr="00E7458D">
        <w:rPr>
          <w:rFonts w:ascii="Book Antiqua" w:eastAsia="MS Mincho" w:hAnsi="Book Antiqua" w:cs="Cambria"/>
        </w:rPr>
        <w:t>1990-2009</w:t>
      </w:r>
      <w:proofErr w:type="gramEnd"/>
      <w:r w:rsidRPr="00E7458D">
        <w:rPr>
          <w:rFonts w:ascii="Book Antiqua" w:eastAsia="MS Mincho" w:hAnsi="Book Antiqua" w:cs="Cambria"/>
        </w:rPr>
        <w:t>. The characteristics and type of article were recorded. Next, we evaluated the most published authors during the same time period and calculated the number of citations for each author. The top 20 cited articles range from 491 to 267 total citations. The top 20 published authors had between 41 and 135 articles. Seventeen of the top 20 articles were clinical studies. The range of citations per lead authorship ratio was 36 to 724 with one author having no lead authorships. The most popular topics included low back pain. Interestingly, the first-ranked article was not a spine-specific topic rather it was regarding general physical and mental health status survey update review.</w:t>
      </w:r>
    </w:p>
    <w:bookmarkEnd w:id="6"/>
    <w:bookmarkEnd w:id="7"/>
    <w:p w:rsidR="00691028" w:rsidRPr="00E7458D" w:rsidRDefault="00691028" w:rsidP="002D09F5">
      <w:pPr>
        <w:pStyle w:val="a3"/>
        <w:widowControl w:val="0"/>
        <w:spacing w:line="360" w:lineRule="auto"/>
        <w:jc w:val="both"/>
        <w:outlineLvl w:val="0"/>
        <w:rPr>
          <w:rFonts w:ascii="Book Antiqua" w:eastAsia="MS Mincho" w:hAnsi="Book Antiqua" w:cs="Cambria"/>
          <w:szCs w:val="24"/>
        </w:rPr>
      </w:pPr>
    </w:p>
    <w:p w:rsidR="005F46BE" w:rsidRPr="005F46BE" w:rsidRDefault="005F46BE" w:rsidP="002D09F5">
      <w:pPr>
        <w:widowControl w:val="0"/>
        <w:spacing w:after="0" w:line="360" w:lineRule="auto"/>
        <w:jc w:val="both"/>
        <w:rPr>
          <w:rFonts w:ascii="Book Antiqua" w:eastAsiaTheme="minorEastAsia" w:hAnsi="Book Antiqua"/>
          <w:lang w:eastAsia="zh-CN"/>
        </w:rPr>
      </w:pPr>
      <w:proofErr w:type="spellStart"/>
      <w:r w:rsidRPr="00E7458D">
        <w:rPr>
          <w:rFonts w:ascii="Book Antiqua" w:hAnsi="Book Antiqua"/>
        </w:rPr>
        <w:t>Elgafy</w:t>
      </w:r>
      <w:proofErr w:type="spellEnd"/>
      <w:r>
        <w:rPr>
          <w:rFonts w:ascii="Book Antiqua" w:eastAsiaTheme="minorEastAsia" w:hAnsi="Book Antiqua" w:hint="eastAsia"/>
          <w:lang w:eastAsia="zh-CN"/>
        </w:rPr>
        <w:t xml:space="preserve"> HK</w:t>
      </w:r>
      <w:r w:rsidRPr="00E7458D">
        <w:rPr>
          <w:rFonts w:ascii="Book Antiqua" w:hAnsi="Book Antiqua"/>
        </w:rPr>
        <w:t>, Miller</w:t>
      </w:r>
      <w:r>
        <w:rPr>
          <w:rFonts w:ascii="Book Antiqua" w:eastAsiaTheme="minorEastAsia" w:hAnsi="Book Antiqua" w:hint="eastAsia"/>
          <w:lang w:eastAsia="zh-CN"/>
        </w:rPr>
        <w:t xml:space="preserve"> JD</w:t>
      </w:r>
      <w:r w:rsidRPr="00E7458D">
        <w:rPr>
          <w:rFonts w:ascii="Book Antiqua" w:hAnsi="Book Antiqua"/>
        </w:rPr>
        <w:t>, Hashmi</w:t>
      </w:r>
      <w:r>
        <w:rPr>
          <w:rFonts w:ascii="Book Antiqua" w:eastAsiaTheme="minorEastAsia" w:hAnsi="Book Antiqua" w:hint="eastAsia"/>
          <w:lang w:eastAsia="zh-CN"/>
        </w:rPr>
        <w:t xml:space="preserve"> S</w:t>
      </w:r>
      <w:r w:rsidRPr="00E7458D">
        <w:rPr>
          <w:rFonts w:ascii="Book Antiqua" w:hAnsi="Book Antiqua"/>
        </w:rPr>
        <w:t xml:space="preserve">, </w:t>
      </w:r>
      <w:proofErr w:type="spellStart"/>
      <w:r w:rsidRPr="00E7458D">
        <w:rPr>
          <w:rFonts w:ascii="Book Antiqua" w:hAnsi="Book Antiqua"/>
        </w:rPr>
        <w:t>Ericksen</w:t>
      </w:r>
      <w:proofErr w:type="spellEnd"/>
      <w:r w:rsidRPr="00E7458D">
        <w:rPr>
          <w:rFonts w:ascii="Book Antiqua" w:hAnsi="Book Antiqua"/>
        </w:rPr>
        <w:t xml:space="preserve"> </w:t>
      </w:r>
      <w:r>
        <w:rPr>
          <w:rFonts w:ascii="Book Antiqua" w:eastAsiaTheme="minorEastAsia" w:hAnsi="Book Antiqua" w:hint="eastAsia"/>
          <w:lang w:eastAsia="zh-CN"/>
        </w:rPr>
        <w:t xml:space="preserve">S. </w:t>
      </w:r>
      <w:r w:rsidRPr="005F46BE">
        <w:rPr>
          <w:rFonts w:ascii="Book Antiqua" w:hAnsi="Book Antiqua"/>
        </w:rPr>
        <w:t>Top 20 cited spine journal articles, 1990-2009</w:t>
      </w:r>
      <w:r>
        <w:rPr>
          <w:rFonts w:ascii="Book Antiqua" w:eastAsiaTheme="minorEastAsia"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Orthop</w:t>
      </w:r>
      <w:proofErr w:type="spellEnd"/>
      <w:r>
        <w:rPr>
          <w:rFonts w:ascii="Book Antiqua" w:eastAsiaTheme="minorEastAsia" w:hAnsi="Book Antiqua" w:hint="eastAsia"/>
          <w:iCs/>
          <w:lang w:eastAsia="zh-CN"/>
        </w:rPr>
        <w:t xml:space="preserve"> 2014; In press</w:t>
      </w:r>
    </w:p>
    <w:p w:rsidR="005F46BE" w:rsidRPr="005F46BE" w:rsidRDefault="005F46BE" w:rsidP="002D09F5">
      <w:pPr>
        <w:pStyle w:val="a3"/>
        <w:widowControl w:val="0"/>
        <w:spacing w:line="360" w:lineRule="auto"/>
        <w:jc w:val="both"/>
        <w:outlineLvl w:val="0"/>
        <w:rPr>
          <w:rFonts w:ascii="Book Antiqua" w:eastAsiaTheme="minorEastAsia" w:hAnsi="Book Antiqua"/>
          <w:b/>
          <w:szCs w:val="24"/>
          <w:lang w:eastAsia="zh-CN"/>
        </w:rPr>
      </w:pPr>
    </w:p>
    <w:p w:rsidR="00691028" w:rsidRPr="005F46BE" w:rsidRDefault="005F46BE" w:rsidP="002D09F5">
      <w:pPr>
        <w:pStyle w:val="a3"/>
        <w:widowControl w:val="0"/>
        <w:spacing w:line="360" w:lineRule="auto"/>
        <w:jc w:val="both"/>
        <w:outlineLvl w:val="0"/>
        <w:rPr>
          <w:rFonts w:ascii="Book Antiqua" w:eastAsiaTheme="minorEastAsia" w:hAnsi="Book Antiqua"/>
          <w:szCs w:val="24"/>
          <w:lang w:eastAsia="zh-CN"/>
        </w:rPr>
      </w:pPr>
      <w:r w:rsidRPr="00E7458D">
        <w:rPr>
          <w:rFonts w:ascii="Book Antiqua" w:hAnsi="Book Antiqua"/>
          <w:b/>
          <w:szCs w:val="24"/>
        </w:rPr>
        <w:t>INTRODUCTION</w:t>
      </w:r>
    </w:p>
    <w:p w:rsidR="00691028" w:rsidRPr="00E7458D" w:rsidRDefault="00691028" w:rsidP="002D09F5">
      <w:pPr>
        <w:pStyle w:val="a3"/>
        <w:widowControl w:val="0"/>
        <w:spacing w:line="360" w:lineRule="auto"/>
        <w:jc w:val="both"/>
        <w:rPr>
          <w:rFonts w:ascii="Book Antiqua" w:hAnsi="Book Antiqua"/>
          <w:szCs w:val="24"/>
        </w:rPr>
      </w:pPr>
      <w:r w:rsidRPr="00E7458D">
        <w:rPr>
          <w:rFonts w:ascii="Book Antiqua" w:hAnsi="Book Antiqua"/>
          <w:szCs w:val="24"/>
        </w:rPr>
        <w:t>Modern medicine has been evolving at an increasingly rapid rate for the past 40 years. Advancements in spine surgery are no exception to this trend.</w:t>
      </w:r>
      <w:r w:rsidR="005F46BE">
        <w:rPr>
          <w:rFonts w:ascii="Book Antiqua" w:hAnsi="Book Antiqua"/>
          <w:szCs w:val="24"/>
        </w:rPr>
        <w:t xml:space="preserve"> </w:t>
      </w:r>
      <w:r w:rsidRPr="00E7458D">
        <w:rPr>
          <w:rFonts w:ascii="Book Antiqua" w:hAnsi="Book Antiqua"/>
          <w:szCs w:val="24"/>
        </w:rPr>
        <w:t>Spine journal</w:t>
      </w:r>
      <w:r w:rsidRPr="00E7458D">
        <w:rPr>
          <w:rFonts w:ascii="Book Antiqua" w:hAnsi="Book Antiqua"/>
          <w:i/>
          <w:szCs w:val="24"/>
        </w:rPr>
        <w:t xml:space="preserve"> </w:t>
      </w:r>
      <w:r w:rsidRPr="00E7458D">
        <w:rPr>
          <w:rFonts w:ascii="Book Antiqua" w:hAnsi="Book Antiqua"/>
          <w:szCs w:val="24"/>
        </w:rPr>
        <w:t xml:space="preserve">released its first issue in March 1976, and for nearly 35 years has been the premiere journal dedicated to the medical management and surgical practice of the spine. At present, </w:t>
      </w:r>
      <w:r w:rsidR="00DC084E">
        <w:rPr>
          <w:rFonts w:ascii="Book Antiqua" w:eastAsiaTheme="minorEastAsia" w:hAnsi="Book Antiqua" w:hint="eastAsia"/>
          <w:szCs w:val="24"/>
          <w:lang w:eastAsia="zh-CN"/>
        </w:rPr>
        <w:t>s</w:t>
      </w:r>
      <w:r w:rsidRPr="00E7458D">
        <w:rPr>
          <w:rFonts w:ascii="Book Antiqua" w:hAnsi="Book Antiqua"/>
          <w:szCs w:val="24"/>
        </w:rPr>
        <w:t>pine</w:t>
      </w:r>
      <w:r w:rsidRPr="00E7458D">
        <w:rPr>
          <w:rFonts w:ascii="Book Antiqua" w:hAnsi="Book Antiqua"/>
          <w:i/>
          <w:szCs w:val="24"/>
        </w:rPr>
        <w:t xml:space="preserve"> </w:t>
      </w:r>
      <w:r w:rsidRPr="00E7458D">
        <w:rPr>
          <w:rFonts w:ascii="Book Antiqua" w:hAnsi="Book Antiqua"/>
          <w:szCs w:val="24"/>
        </w:rPr>
        <w:t xml:space="preserve">is affiliated with 12 international spine societies including Cervical Spine Research Society and Scoliosis Research Society. </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 xml:space="preserve">With the current expansion of information and research in the field of spine </w:t>
      </w:r>
      <w:r w:rsidRPr="00E7458D">
        <w:rPr>
          <w:rFonts w:ascii="Book Antiqua" w:hAnsi="Book Antiqua"/>
          <w:szCs w:val="24"/>
        </w:rPr>
        <w:lastRenderedPageBreak/>
        <w:t>surgery, it has become important to measure the academic significance of journals and research articles. The use of citation analysis is another method in the evaluation of academic influence.</w:t>
      </w:r>
      <w:r w:rsidR="005F46BE">
        <w:rPr>
          <w:rFonts w:ascii="Book Antiqua" w:hAnsi="Book Antiqua"/>
          <w:szCs w:val="24"/>
        </w:rPr>
        <w:t xml:space="preserve"> </w:t>
      </w:r>
      <w:r w:rsidRPr="00E7458D">
        <w:rPr>
          <w:rFonts w:ascii="Book Antiqua" w:hAnsi="Book Antiqua" w:cs="Cambria"/>
          <w:bCs/>
          <w:szCs w:val="24"/>
        </w:rPr>
        <w:t xml:space="preserve">Citation analysis has been used to assess the contributions of multiple </w:t>
      </w:r>
      <w:proofErr w:type="gramStart"/>
      <w:r w:rsidRPr="00E7458D">
        <w:rPr>
          <w:rFonts w:ascii="Book Antiqua" w:hAnsi="Book Antiqua" w:cs="Cambria"/>
          <w:bCs/>
          <w:szCs w:val="24"/>
        </w:rPr>
        <w:t>journals</w:t>
      </w:r>
      <w:r w:rsidRPr="00E7458D">
        <w:rPr>
          <w:rFonts w:ascii="Book Antiqua" w:eastAsia="宋体" w:hAnsi="Book Antiqua" w:cs="Cambria"/>
          <w:bCs/>
          <w:szCs w:val="24"/>
          <w:vertAlign w:val="superscript"/>
          <w:lang w:eastAsia="zh-CN"/>
        </w:rPr>
        <w:t>[</w:t>
      </w:r>
      <w:proofErr w:type="gramEnd"/>
      <w:r w:rsidRPr="00E7458D">
        <w:rPr>
          <w:rFonts w:ascii="Book Antiqua" w:eastAsia="宋体" w:hAnsi="Book Antiqua" w:cs="Cambria"/>
          <w:bCs/>
          <w:szCs w:val="24"/>
          <w:vertAlign w:val="superscript"/>
          <w:lang w:eastAsia="zh-CN"/>
        </w:rPr>
        <w:t>1-22]</w:t>
      </w:r>
      <w:r w:rsidRPr="00E7458D">
        <w:rPr>
          <w:rFonts w:ascii="Book Antiqua" w:hAnsi="Book Antiqua" w:cs="Cambria"/>
          <w:bCs/>
          <w:szCs w:val="24"/>
        </w:rPr>
        <w:t>.</w:t>
      </w:r>
      <w:r w:rsidRPr="00E7458D">
        <w:rPr>
          <w:rFonts w:ascii="Book Antiqua" w:hAnsi="Book Antiqua"/>
          <w:szCs w:val="24"/>
        </w:rPr>
        <w:t xml:space="preserve"> One method of analysis is the use of </w:t>
      </w:r>
      <w:r w:rsidR="005F46BE">
        <w:rPr>
          <w:rFonts w:ascii="Book Antiqua" w:eastAsiaTheme="minorEastAsia" w:hAnsi="Book Antiqua" w:hint="eastAsia"/>
          <w:szCs w:val="24"/>
          <w:lang w:eastAsia="zh-CN"/>
        </w:rPr>
        <w:t>i</w:t>
      </w:r>
      <w:r w:rsidRPr="00E7458D">
        <w:rPr>
          <w:rFonts w:ascii="Book Antiqua" w:hAnsi="Book Antiqua"/>
          <w:szCs w:val="24"/>
        </w:rPr>
        <w:t>mpact factor (IF) in the assessment of the academic importance of a journal. In 1972, Dr. Eugene Garfield introduced IF in order to serve as a means of rating journal quality. Impact factor is defined as the total number of citations of all articles within a journal within a specific time period divided by the total number of publications within the journal in the same period. In 1981, the first calculated IF for Spine was 0.894, whereas in 2007 the IF was reported 2.499</w:t>
      </w:r>
      <w:r w:rsidR="005F46BE">
        <w:rPr>
          <w:rFonts w:ascii="Book Antiqua" w:hAnsi="Book Antiqua"/>
          <w:szCs w:val="24"/>
          <w:vertAlign w:val="superscript"/>
        </w:rPr>
        <w:t>[6</w:t>
      </w:r>
      <w:proofErr w:type="gramStart"/>
      <w:r w:rsidR="005F46BE">
        <w:rPr>
          <w:rFonts w:ascii="Book Antiqua" w:hAnsi="Book Antiqua"/>
          <w:szCs w:val="24"/>
          <w:vertAlign w:val="superscript"/>
        </w:rPr>
        <w:t>,</w:t>
      </w:r>
      <w:r w:rsidR="005F46BE" w:rsidRPr="00E7458D">
        <w:rPr>
          <w:rFonts w:ascii="Book Antiqua" w:hAnsi="Book Antiqua"/>
          <w:szCs w:val="24"/>
          <w:vertAlign w:val="superscript"/>
        </w:rPr>
        <w:t>7</w:t>
      </w:r>
      <w:proofErr w:type="gramEnd"/>
      <w:r w:rsidR="005F46BE" w:rsidRPr="00E7458D">
        <w:rPr>
          <w:rFonts w:ascii="Book Antiqua" w:hAnsi="Book Antiqua"/>
          <w:szCs w:val="24"/>
          <w:vertAlign w:val="superscript"/>
        </w:rPr>
        <w:t>]</w:t>
      </w:r>
      <w:r w:rsidRPr="00E7458D">
        <w:rPr>
          <w:rFonts w:ascii="Book Antiqua" w:hAnsi="Book Antiqua"/>
          <w:szCs w:val="24"/>
        </w:rPr>
        <w:t xml:space="preserve">. </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Another approach in evaluating citation-based significance is the use of the Institute for Scientific Information (ISI). ISI database has managed journal publications and citations since 1945. This is a collection of all types of information as well as citations that are related to this and all other academic medical fields. The most current journal citation database under the ISI consists of the Science Citation Index (SCI). The SCI collects citat</w:t>
      </w:r>
      <w:r w:rsidR="005F46BE">
        <w:rPr>
          <w:rFonts w:ascii="Book Antiqua" w:hAnsi="Book Antiqua"/>
          <w:szCs w:val="24"/>
        </w:rPr>
        <w:t>ion statistics from more than 6</w:t>
      </w:r>
      <w:r w:rsidRPr="00E7458D">
        <w:rPr>
          <w:rFonts w:ascii="Book Antiqua" w:hAnsi="Book Antiqua"/>
          <w:szCs w:val="24"/>
        </w:rPr>
        <w:t xml:space="preserve">650 journals encompassing over 150 diverse disciplines. </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The purpose of this study was to determine the most influential authors and articles contributing to spine research.</w:t>
      </w:r>
      <w:r w:rsidR="005F46BE">
        <w:rPr>
          <w:rFonts w:ascii="Book Antiqua" w:hAnsi="Book Antiqua"/>
          <w:szCs w:val="24"/>
        </w:rPr>
        <w:t xml:space="preserve"> </w:t>
      </w:r>
      <w:r w:rsidRPr="00E7458D">
        <w:rPr>
          <w:rFonts w:ascii="Book Antiqua" w:hAnsi="Book Antiqua"/>
          <w:szCs w:val="24"/>
        </w:rPr>
        <w:t xml:space="preserve">SCI was searched for the 20 most cited articles and authors in the spine journal during the last 20 years of publication. </w:t>
      </w:r>
    </w:p>
    <w:p w:rsidR="00691028" w:rsidRPr="00E7458D" w:rsidRDefault="00691028" w:rsidP="002D09F5">
      <w:pPr>
        <w:pStyle w:val="a3"/>
        <w:widowControl w:val="0"/>
        <w:spacing w:line="360" w:lineRule="auto"/>
        <w:jc w:val="both"/>
        <w:rPr>
          <w:rFonts w:ascii="Book Antiqua" w:hAnsi="Book Antiqua"/>
          <w:szCs w:val="24"/>
        </w:rPr>
      </w:pPr>
    </w:p>
    <w:p w:rsidR="00691028" w:rsidRPr="005F46BE" w:rsidRDefault="005F46BE" w:rsidP="002D09F5">
      <w:pPr>
        <w:pStyle w:val="a3"/>
        <w:widowControl w:val="0"/>
        <w:spacing w:line="360" w:lineRule="auto"/>
        <w:jc w:val="both"/>
        <w:rPr>
          <w:rFonts w:ascii="Book Antiqua" w:eastAsiaTheme="minorEastAsia" w:hAnsi="Book Antiqua"/>
          <w:szCs w:val="24"/>
          <w:lang w:eastAsia="zh-CN"/>
        </w:rPr>
      </w:pPr>
      <w:r w:rsidRPr="00D26319">
        <w:rPr>
          <w:rFonts w:ascii="Book Antiqua" w:hAnsi="Book Antiqua"/>
          <w:b/>
        </w:rPr>
        <w:t>MATERIALS AND METHOD</w:t>
      </w:r>
      <w:r>
        <w:rPr>
          <w:rFonts w:ascii="Book Antiqua" w:eastAsiaTheme="minorEastAsia" w:hAnsi="Book Antiqua" w:hint="eastAsia"/>
          <w:b/>
          <w:lang w:eastAsia="zh-CN"/>
        </w:rPr>
        <w:t>S</w:t>
      </w:r>
    </w:p>
    <w:p w:rsidR="00691028" w:rsidRPr="00E7458D" w:rsidRDefault="00691028" w:rsidP="002D09F5">
      <w:pPr>
        <w:pStyle w:val="a3"/>
        <w:widowControl w:val="0"/>
        <w:spacing w:line="360" w:lineRule="auto"/>
        <w:jc w:val="both"/>
        <w:rPr>
          <w:rFonts w:ascii="Book Antiqua" w:hAnsi="Book Antiqua"/>
          <w:szCs w:val="24"/>
        </w:rPr>
      </w:pPr>
      <w:r w:rsidRPr="00E7458D">
        <w:rPr>
          <w:rFonts w:ascii="Book Antiqua" w:hAnsi="Book Antiqua"/>
          <w:szCs w:val="24"/>
        </w:rPr>
        <w:t xml:space="preserve">On December 19, 2010, ISI Web of Knowledge was accessed to search the top cited articles in the spine journal from the last two </w:t>
      </w:r>
      <w:proofErr w:type="gramStart"/>
      <w:r w:rsidRPr="00E7458D">
        <w:rPr>
          <w:rFonts w:ascii="Book Antiqua" w:hAnsi="Book Antiqua"/>
          <w:szCs w:val="24"/>
        </w:rPr>
        <w:t>decades</w:t>
      </w:r>
      <w:r w:rsidR="005F46BE" w:rsidRPr="00E7458D">
        <w:rPr>
          <w:rFonts w:ascii="Book Antiqua" w:hAnsi="Book Antiqua"/>
          <w:szCs w:val="24"/>
          <w:vertAlign w:val="superscript"/>
        </w:rPr>
        <w:t>[</w:t>
      </w:r>
      <w:proofErr w:type="gramEnd"/>
      <w:r w:rsidR="005F46BE" w:rsidRPr="00E7458D">
        <w:rPr>
          <w:rFonts w:ascii="Book Antiqua" w:hAnsi="Book Antiqua"/>
          <w:szCs w:val="24"/>
          <w:vertAlign w:val="superscript"/>
        </w:rPr>
        <w:t>8]</w:t>
      </w:r>
      <w:r w:rsidRPr="00E7458D">
        <w:rPr>
          <w:rFonts w:ascii="Book Antiqua" w:hAnsi="Book Antiqua"/>
          <w:szCs w:val="24"/>
        </w:rPr>
        <w:t xml:space="preserve">. First we narrowed the search to only entries in Spine. Then we ensured only articles were included, omitting editorials, letters and case reports. We further narrowed the search to include articles published between 1990 and 2009. Each of the top 20 articles was reviewed and basic information was recorded including type of article (basic science or clinical), sub-type (biomechanics, animal study, randomized control </w:t>
      </w:r>
      <w:r w:rsidRPr="00E7458D">
        <w:rPr>
          <w:rFonts w:ascii="Book Antiqua" w:hAnsi="Book Antiqua"/>
          <w:szCs w:val="24"/>
        </w:rPr>
        <w:lastRenderedPageBreak/>
        <w:t>trial, cohort study, case series or review article), level of evidence if clinical type, and anatomical part of the spine studied.</w:t>
      </w:r>
      <w:r w:rsidR="005F46BE">
        <w:rPr>
          <w:rFonts w:ascii="Book Antiqua" w:hAnsi="Book Antiqua"/>
          <w:szCs w:val="24"/>
        </w:rPr>
        <w:t xml:space="preserve">  </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Next, on the same day, we gathered data for the top published authors in Spine from 1991-2009. We accessed ISI Web of Knowledge to compile the data.</w:t>
      </w:r>
      <w:r w:rsidR="005F46BE">
        <w:rPr>
          <w:rFonts w:ascii="Book Antiqua" w:hAnsi="Book Antiqua"/>
          <w:szCs w:val="24"/>
        </w:rPr>
        <w:t xml:space="preserve"> </w:t>
      </w:r>
      <w:r w:rsidRPr="00E7458D">
        <w:rPr>
          <w:rFonts w:ascii="Book Antiqua" w:hAnsi="Book Antiqua"/>
          <w:szCs w:val="24"/>
        </w:rPr>
        <w:t>Again omitting editorials and letters, we narrowed our search to the specific years and sorted the results based on number of publications per author.</w:t>
      </w:r>
      <w:r w:rsidR="005F46BE">
        <w:rPr>
          <w:rFonts w:ascii="Book Antiqua" w:hAnsi="Book Antiqua"/>
          <w:szCs w:val="24"/>
        </w:rPr>
        <w:t xml:space="preserve"> </w:t>
      </w:r>
      <w:r w:rsidRPr="00E7458D">
        <w:rPr>
          <w:rFonts w:ascii="Book Antiqua" w:hAnsi="Book Antiqua"/>
          <w:szCs w:val="24"/>
        </w:rPr>
        <w:t>The top 20 authors and their articles were reviewed.</w:t>
      </w:r>
      <w:r w:rsidR="005F46BE">
        <w:rPr>
          <w:rFonts w:ascii="Book Antiqua" w:hAnsi="Book Antiqua"/>
          <w:szCs w:val="24"/>
        </w:rPr>
        <w:t xml:space="preserve"> </w:t>
      </w:r>
      <w:r w:rsidRPr="00E7458D">
        <w:rPr>
          <w:rFonts w:ascii="Book Antiqua" w:hAnsi="Book Antiqua"/>
          <w:szCs w:val="24"/>
        </w:rPr>
        <w:t>The total number of citations for each author was calculated.</w:t>
      </w:r>
      <w:r w:rsidR="005F46BE">
        <w:rPr>
          <w:rFonts w:ascii="Book Antiqua" w:hAnsi="Book Antiqua"/>
          <w:szCs w:val="24"/>
        </w:rPr>
        <w:t xml:space="preserve"> </w:t>
      </w:r>
      <w:r w:rsidRPr="00E7458D">
        <w:rPr>
          <w:rFonts w:ascii="Book Antiqua" w:hAnsi="Book Antiqua"/>
          <w:szCs w:val="24"/>
        </w:rPr>
        <w:t xml:space="preserve">We also collected data based on number of first-authorships per top published author. Further, the number of citations for these papers was also calculated. Finally, a ratio of number of citations divided by number of first-authorship was calculated for each author. </w:t>
      </w:r>
    </w:p>
    <w:p w:rsidR="00691028" w:rsidRPr="00E7458D" w:rsidRDefault="00691028" w:rsidP="002D09F5">
      <w:pPr>
        <w:pStyle w:val="a3"/>
        <w:widowControl w:val="0"/>
        <w:spacing w:line="360" w:lineRule="auto"/>
        <w:jc w:val="both"/>
        <w:outlineLvl w:val="0"/>
        <w:rPr>
          <w:rFonts w:ascii="Book Antiqua" w:hAnsi="Book Antiqua"/>
          <w:b/>
          <w:szCs w:val="24"/>
        </w:rPr>
      </w:pPr>
    </w:p>
    <w:p w:rsidR="00691028" w:rsidRPr="005F46BE" w:rsidRDefault="005F46BE" w:rsidP="002D09F5">
      <w:pPr>
        <w:pStyle w:val="a3"/>
        <w:widowControl w:val="0"/>
        <w:spacing w:line="360" w:lineRule="auto"/>
        <w:jc w:val="both"/>
        <w:outlineLvl w:val="0"/>
        <w:rPr>
          <w:rFonts w:ascii="Book Antiqua" w:eastAsiaTheme="minorEastAsia" w:hAnsi="Book Antiqua"/>
          <w:b/>
          <w:szCs w:val="24"/>
          <w:lang w:eastAsia="zh-CN"/>
        </w:rPr>
      </w:pPr>
      <w:r w:rsidRPr="00E7458D">
        <w:rPr>
          <w:rFonts w:ascii="Book Antiqua" w:hAnsi="Book Antiqua"/>
          <w:b/>
          <w:szCs w:val="24"/>
        </w:rPr>
        <w:t>RESULTS</w:t>
      </w:r>
    </w:p>
    <w:p w:rsidR="00691028" w:rsidRPr="005F46BE" w:rsidRDefault="00691028" w:rsidP="002D09F5">
      <w:pPr>
        <w:pStyle w:val="a3"/>
        <w:widowControl w:val="0"/>
        <w:spacing w:line="360" w:lineRule="auto"/>
        <w:jc w:val="both"/>
        <w:rPr>
          <w:rFonts w:ascii="Book Antiqua" w:eastAsiaTheme="minorEastAsia" w:hAnsi="Book Antiqua"/>
          <w:szCs w:val="24"/>
          <w:lang w:eastAsia="zh-CN"/>
        </w:rPr>
      </w:pPr>
      <w:r w:rsidRPr="00E7458D">
        <w:rPr>
          <w:rFonts w:ascii="Book Antiqua" w:hAnsi="Book Antiqua"/>
          <w:szCs w:val="24"/>
        </w:rPr>
        <w:t>Based on information gathered in December 2010, the top 20 cited articles from 1990 to 2009 are listed by numerical rank in Table 1. The number of citations per article ranged from 491 to 267.</w:t>
      </w:r>
      <w:r w:rsidR="005F46BE">
        <w:rPr>
          <w:rFonts w:ascii="Book Antiqua" w:hAnsi="Book Antiqua"/>
          <w:szCs w:val="24"/>
        </w:rPr>
        <w:t xml:space="preserve"> </w:t>
      </w:r>
      <w:r w:rsidRPr="00E7458D">
        <w:rPr>
          <w:rFonts w:ascii="Book Antiqua" w:hAnsi="Book Antiqua"/>
          <w:szCs w:val="24"/>
        </w:rPr>
        <w:t>There was a tie for the 18</w:t>
      </w:r>
      <w:r w:rsidRPr="00E7458D">
        <w:rPr>
          <w:rFonts w:ascii="Book Antiqua" w:hAnsi="Book Antiqua"/>
          <w:szCs w:val="24"/>
          <w:vertAlign w:val="superscript"/>
        </w:rPr>
        <w:t>th</w:t>
      </w:r>
      <w:r w:rsidRPr="00E7458D">
        <w:rPr>
          <w:rFonts w:ascii="Book Antiqua" w:hAnsi="Book Antiqua"/>
          <w:szCs w:val="24"/>
        </w:rPr>
        <w:t xml:space="preserve"> spot. Although the range between the first and the twentieth ranked paper was 224, there were no drastic drops between any consecutive ranks. The average decrease in the number of citations between consecutive articles is 10.52, with a range of 44 (between third and fourth ranked articles) and 1 (between 18th and 20</w:t>
      </w:r>
      <w:r w:rsidRPr="00E7458D">
        <w:rPr>
          <w:rFonts w:ascii="Book Antiqua" w:hAnsi="Book Antiqua"/>
          <w:szCs w:val="24"/>
          <w:vertAlign w:val="superscript"/>
        </w:rPr>
        <w:t>th</w:t>
      </w:r>
      <w:r w:rsidRPr="00E7458D">
        <w:rPr>
          <w:rFonts w:ascii="Book Antiqua" w:hAnsi="Book Antiqua"/>
          <w:szCs w:val="24"/>
        </w:rPr>
        <w:t xml:space="preserve"> ranked articles). The overall range of citations may seem large at </w:t>
      </w:r>
      <w:proofErr w:type="gramStart"/>
      <w:r w:rsidRPr="00E7458D">
        <w:rPr>
          <w:rFonts w:ascii="Book Antiqua" w:hAnsi="Book Antiqua"/>
          <w:szCs w:val="24"/>
        </w:rPr>
        <w:t>224,</w:t>
      </w:r>
      <w:proofErr w:type="gramEnd"/>
      <w:r w:rsidRPr="00E7458D">
        <w:rPr>
          <w:rFonts w:ascii="Book Antiqua" w:hAnsi="Book Antiqua"/>
          <w:szCs w:val="24"/>
        </w:rPr>
        <w:t xml:space="preserve"> however the highest data point was only cited less than twice as often as the lowest.</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 xml:space="preserve">The study characteristics of each article of the top 20 are summarized in Table 2. Included in this table is the article type, sub-type, level of evidence, and anatomical or diagnostic field of spine studied if applicable. Of the top 20, 17 articles involve clinical research and three are basic science articles. The clinical research articles included six review articles, three prospective cohort studies, three randomized-control trials, three case series, two cross-sectional studies, and one biomechanical study. It is worth noting; of the top three spots, two papers </w:t>
      </w:r>
      <w:r w:rsidRPr="00E7458D">
        <w:rPr>
          <w:rFonts w:ascii="Book Antiqua" w:hAnsi="Book Antiqua"/>
          <w:szCs w:val="24"/>
        </w:rPr>
        <w:lastRenderedPageBreak/>
        <w:t xml:space="preserve">are review articles. The basic science studies included one biomechanical, one animal study, and one review article. </w:t>
      </w:r>
    </w:p>
    <w:p w:rsidR="00691028" w:rsidRPr="00E7458D" w:rsidRDefault="00691028" w:rsidP="002D09F5">
      <w:pPr>
        <w:pStyle w:val="a3"/>
        <w:widowControl w:val="0"/>
        <w:spacing w:line="360" w:lineRule="auto"/>
        <w:ind w:firstLineChars="100" w:firstLine="240"/>
        <w:jc w:val="both"/>
        <w:rPr>
          <w:rFonts w:ascii="Book Antiqua" w:hAnsi="Book Antiqua"/>
          <w:szCs w:val="24"/>
        </w:rPr>
      </w:pPr>
      <w:r w:rsidRPr="00E7458D">
        <w:rPr>
          <w:rFonts w:ascii="Book Antiqua" w:hAnsi="Book Antiqua"/>
          <w:szCs w:val="24"/>
        </w:rPr>
        <w:t>Various subjects are covered among these top 20 papers. The most common theme involved back pain; five papers discussed low back pain and one paper discussed neck pain. Three articles involved the topic of osteoporotic compression fractures, making this the second most common subject in the top articles.</w:t>
      </w:r>
      <w:r w:rsidR="005F46BE">
        <w:rPr>
          <w:rFonts w:ascii="Book Antiqua" w:hAnsi="Book Antiqua"/>
          <w:szCs w:val="24"/>
        </w:rPr>
        <w:t xml:space="preserve"> </w:t>
      </w:r>
      <w:r w:rsidRPr="00E7458D">
        <w:rPr>
          <w:rFonts w:ascii="Book Antiqua" w:hAnsi="Book Antiqua"/>
          <w:szCs w:val="24"/>
        </w:rPr>
        <w:t>Of the top 10 articles, two involve low back pain, the most common theme, while two other articles in the top 10 involve general health status.</w:t>
      </w:r>
      <w:r w:rsidR="005F46BE">
        <w:rPr>
          <w:rFonts w:ascii="Book Antiqua" w:hAnsi="Book Antiqua"/>
          <w:szCs w:val="24"/>
        </w:rPr>
        <w:t xml:space="preserve"> </w:t>
      </w:r>
    </w:p>
    <w:p w:rsidR="00691028" w:rsidRPr="005F46BE" w:rsidRDefault="00691028" w:rsidP="002D09F5">
      <w:pPr>
        <w:pStyle w:val="a3"/>
        <w:widowControl w:val="0"/>
        <w:spacing w:line="360" w:lineRule="auto"/>
        <w:ind w:firstLineChars="100" w:firstLine="240"/>
        <w:jc w:val="both"/>
        <w:rPr>
          <w:rFonts w:ascii="Book Antiqua" w:eastAsiaTheme="minorEastAsia" w:hAnsi="Book Antiqua"/>
          <w:szCs w:val="24"/>
          <w:lang w:eastAsia="zh-CN"/>
        </w:rPr>
      </w:pPr>
      <w:r w:rsidRPr="00E7458D">
        <w:rPr>
          <w:rFonts w:ascii="Book Antiqua" w:hAnsi="Book Antiqua"/>
          <w:szCs w:val="24"/>
        </w:rPr>
        <w:t xml:space="preserve">The top-cited 20 authors of </w:t>
      </w:r>
      <w:r w:rsidRPr="00E7458D">
        <w:rPr>
          <w:rFonts w:ascii="Book Antiqua" w:hAnsi="Book Antiqua"/>
          <w:i/>
          <w:szCs w:val="24"/>
        </w:rPr>
        <w:t xml:space="preserve">Spine </w:t>
      </w:r>
      <w:proofErr w:type="gramStart"/>
      <w:r w:rsidRPr="00E7458D">
        <w:rPr>
          <w:rFonts w:ascii="Book Antiqua" w:hAnsi="Book Antiqua"/>
          <w:szCs w:val="24"/>
        </w:rPr>
        <w:t>between 1990-2009,</w:t>
      </w:r>
      <w:proofErr w:type="gramEnd"/>
      <w:r w:rsidRPr="00E7458D">
        <w:rPr>
          <w:rFonts w:ascii="Book Antiqua" w:hAnsi="Book Antiqua"/>
          <w:szCs w:val="24"/>
        </w:rPr>
        <w:t xml:space="preserve"> number of total articles published, total citations, lead authorships, lead authorship citations, and ratio of total citations divided by lead authorships are listed in Table 3. There are two authors that have more than 100 publications.</w:t>
      </w:r>
      <w:r w:rsidR="005F46BE">
        <w:rPr>
          <w:rFonts w:ascii="Book Antiqua" w:hAnsi="Book Antiqua"/>
          <w:szCs w:val="24"/>
        </w:rPr>
        <w:t xml:space="preserve"> </w:t>
      </w:r>
      <w:r w:rsidRPr="00E7458D">
        <w:rPr>
          <w:rFonts w:ascii="Book Antiqua" w:hAnsi="Book Antiqua"/>
          <w:szCs w:val="24"/>
        </w:rPr>
        <w:t>The range of publications is 41 to 135.</w:t>
      </w:r>
      <w:r w:rsidR="005F46BE">
        <w:rPr>
          <w:rFonts w:ascii="Book Antiqua" w:hAnsi="Book Antiqua"/>
          <w:szCs w:val="24"/>
        </w:rPr>
        <w:t xml:space="preserve"> </w:t>
      </w:r>
      <w:r w:rsidRPr="00E7458D">
        <w:rPr>
          <w:rFonts w:ascii="Book Antiqua" w:hAnsi="Book Antiqua"/>
          <w:szCs w:val="24"/>
        </w:rPr>
        <w:t>Three authors tied for 19</w:t>
      </w:r>
      <w:r w:rsidRPr="00E7458D">
        <w:rPr>
          <w:rFonts w:ascii="Book Antiqua" w:hAnsi="Book Antiqua"/>
          <w:szCs w:val="24"/>
          <w:vertAlign w:val="superscript"/>
        </w:rPr>
        <w:t>th</w:t>
      </w:r>
      <w:r w:rsidRPr="00E7458D">
        <w:rPr>
          <w:rFonts w:ascii="Book Antiqua" w:hAnsi="Book Antiqua"/>
          <w:szCs w:val="24"/>
        </w:rPr>
        <w:t xml:space="preserve"> position with 41 publications each, making the list a total of 21 authors.</w:t>
      </w:r>
      <w:r w:rsidR="005F46BE">
        <w:rPr>
          <w:rFonts w:ascii="Book Antiqua" w:hAnsi="Book Antiqua"/>
          <w:szCs w:val="24"/>
        </w:rPr>
        <w:t xml:space="preserve"> </w:t>
      </w:r>
      <w:r w:rsidRPr="00E7458D">
        <w:rPr>
          <w:rFonts w:ascii="Book Antiqua" w:hAnsi="Book Antiqua"/>
          <w:szCs w:val="24"/>
        </w:rPr>
        <w:t>Three authors currently work in Japan, one in China, one in Sweden and the remaining 16 authors work in the United States.</w:t>
      </w:r>
      <w:r w:rsidR="005F46BE">
        <w:rPr>
          <w:rFonts w:ascii="Book Antiqua" w:hAnsi="Book Antiqua"/>
          <w:szCs w:val="24"/>
        </w:rPr>
        <w:t xml:space="preserve"> </w:t>
      </w:r>
      <w:r w:rsidRPr="00E7458D">
        <w:rPr>
          <w:rFonts w:ascii="Book Antiqua" w:hAnsi="Book Antiqua"/>
          <w:szCs w:val="24"/>
        </w:rPr>
        <w:t>The original rank of these authors is in order of most articles published.</w:t>
      </w:r>
      <w:r w:rsidR="005F46BE">
        <w:rPr>
          <w:rFonts w:ascii="Book Antiqua" w:hAnsi="Book Antiqua"/>
          <w:szCs w:val="24"/>
        </w:rPr>
        <w:t xml:space="preserve"> </w:t>
      </w:r>
      <w:r w:rsidRPr="00E7458D">
        <w:rPr>
          <w:rFonts w:ascii="Book Antiqua" w:hAnsi="Book Antiqua"/>
          <w:szCs w:val="24"/>
        </w:rPr>
        <w:t>After calculation of the ratio, number of citations to first authorship, a new rank was distributed amongst the authors.</w:t>
      </w:r>
      <w:r w:rsidR="005F46BE">
        <w:rPr>
          <w:rFonts w:ascii="Book Antiqua" w:hAnsi="Book Antiqua"/>
          <w:szCs w:val="24"/>
        </w:rPr>
        <w:t xml:space="preserve"> </w:t>
      </w:r>
      <w:r w:rsidRPr="00E7458D">
        <w:rPr>
          <w:rFonts w:ascii="Book Antiqua" w:hAnsi="Book Antiqua"/>
          <w:szCs w:val="24"/>
        </w:rPr>
        <w:t xml:space="preserve">This rank can be found in the last column of Table 3. </w:t>
      </w:r>
    </w:p>
    <w:p w:rsidR="00691028" w:rsidRPr="00E7458D" w:rsidRDefault="00691028" w:rsidP="002D09F5">
      <w:pPr>
        <w:pStyle w:val="a3"/>
        <w:widowControl w:val="0"/>
        <w:spacing w:line="360" w:lineRule="auto"/>
        <w:jc w:val="both"/>
        <w:rPr>
          <w:rFonts w:ascii="Book Antiqua" w:hAnsi="Book Antiqua"/>
          <w:szCs w:val="24"/>
        </w:rPr>
      </w:pPr>
    </w:p>
    <w:p w:rsidR="00691028" w:rsidRPr="00E7458D" w:rsidRDefault="005F46BE" w:rsidP="002D09F5">
      <w:pPr>
        <w:pStyle w:val="a3"/>
        <w:widowControl w:val="0"/>
        <w:spacing w:line="360" w:lineRule="auto"/>
        <w:jc w:val="both"/>
        <w:rPr>
          <w:rFonts w:ascii="Book Antiqua" w:hAnsi="Book Antiqua"/>
          <w:szCs w:val="24"/>
        </w:rPr>
      </w:pPr>
      <w:r w:rsidRPr="00E7458D">
        <w:rPr>
          <w:rFonts w:ascii="Book Antiqua" w:hAnsi="Book Antiqua"/>
          <w:b/>
          <w:szCs w:val="24"/>
        </w:rPr>
        <w:t>DISCUSSION</w:t>
      </w:r>
    </w:p>
    <w:p w:rsidR="00691028" w:rsidRPr="00E7458D" w:rsidRDefault="00691028" w:rsidP="002D09F5">
      <w:pPr>
        <w:widowControl w:val="0"/>
        <w:spacing w:after="0" w:line="360" w:lineRule="auto"/>
        <w:jc w:val="both"/>
        <w:rPr>
          <w:rFonts w:ascii="Book Antiqua" w:hAnsi="Book Antiqua"/>
        </w:rPr>
      </w:pPr>
      <w:r w:rsidRPr="00E7458D">
        <w:rPr>
          <w:rFonts w:ascii="Book Antiqua" w:hAnsi="Book Antiqua"/>
        </w:rPr>
        <w:t>Scholastic importance and academic weight given to a journal article is often measured by the amount of citations received. Commonly, throughout specialized areas of medicine, the number of citations given to an article correlates to the influence it has in medical literature.</w:t>
      </w:r>
      <w:r w:rsidR="005F46BE">
        <w:rPr>
          <w:rFonts w:ascii="Book Antiqua" w:hAnsi="Book Antiqua"/>
        </w:rPr>
        <w:t xml:space="preserve"> </w:t>
      </w:r>
      <w:r w:rsidRPr="00E7458D">
        <w:rPr>
          <w:rFonts w:ascii="Book Antiqua" w:hAnsi="Book Antiqua"/>
        </w:rPr>
        <w:t>However, the received citations can also be used to investigate the internal growth of a journal. As the number of citations correlates with academic impact, it also directly contributes to the increase in impact factor of a journal. As a tool to delineate the articles and subjects that have contributed growth in spine surgery, it was the goal of this study to determine the top 20 articles of Spine</w:t>
      </w:r>
      <w:r w:rsidRPr="00E7458D">
        <w:rPr>
          <w:rFonts w:ascii="Book Antiqua" w:hAnsi="Book Antiqua"/>
          <w:i/>
        </w:rPr>
        <w:t xml:space="preserve"> </w:t>
      </w:r>
      <w:proofErr w:type="gramStart"/>
      <w:r w:rsidRPr="00E7458D">
        <w:rPr>
          <w:rFonts w:ascii="Book Antiqua" w:hAnsi="Book Antiqua"/>
        </w:rPr>
        <w:t>between 1990-2009</w:t>
      </w:r>
      <w:proofErr w:type="gramEnd"/>
      <w:r w:rsidRPr="00E7458D">
        <w:rPr>
          <w:rFonts w:ascii="Book Antiqua" w:hAnsi="Book Antiqua"/>
        </w:rPr>
        <w:t xml:space="preserve">. </w:t>
      </w:r>
    </w:p>
    <w:p w:rsidR="00691028" w:rsidRPr="00E7458D" w:rsidRDefault="00691028" w:rsidP="002D09F5">
      <w:pPr>
        <w:widowControl w:val="0"/>
        <w:spacing w:after="0" w:line="360" w:lineRule="auto"/>
        <w:ind w:firstLineChars="100" w:firstLine="240"/>
        <w:jc w:val="both"/>
        <w:rPr>
          <w:rFonts w:ascii="Book Antiqua" w:hAnsi="Book Antiqua"/>
          <w:i/>
        </w:rPr>
      </w:pPr>
      <w:r w:rsidRPr="00E7458D">
        <w:rPr>
          <w:rFonts w:ascii="Book Antiqua" w:hAnsi="Book Antiqua"/>
        </w:rPr>
        <w:lastRenderedPageBreak/>
        <w:t>The first ranked article had 491 citations, while the 20</w:t>
      </w:r>
      <w:r w:rsidRPr="00E7458D">
        <w:rPr>
          <w:rFonts w:ascii="Book Antiqua" w:hAnsi="Book Antiqua"/>
          <w:vertAlign w:val="superscript"/>
        </w:rPr>
        <w:t>th</w:t>
      </w:r>
      <w:r w:rsidRPr="00E7458D">
        <w:rPr>
          <w:rFonts w:ascii="Book Antiqua" w:hAnsi="Book Antiqua"/>
        </w:rPr>
        <w:t xml:space="preserve"> ranking article had 267 citations recorded. The range is modestly established as 224, while the average difference between consecutive ranking articles in the top 20 is 10.5. The difference between the first-ranked article (491) and second-ranked article (460) is 31 citations. However, the difference between the tied 18</w:t>
      </w:r>
      <w:r w:rsidRPr="00E7458D">
        <w:rPr>
          <w:rFonts w:ascii="Book Antiqua" w:hAnsi="Book Antiqua"/>
          <w:vertAlign w:val="superscript"/>
        </w:rPr>
        <w:t>th</w:t>
      </w:r>
      <w:r w:rsidRPr="00E7458D">
        <w:rPr>
          <w:rFonts w:ascii="Book Antiqua" w:hAnsi="Book Antiqua"/>
        </w:rPr>
        <w:t xml:space="preserve"> and 20</w:t>
      </w:r>
      <w:r w:rsidRPr="00E7458D">
        <w:rPr>
          <w:rFonts w:ascii="Book Antiqua" w:hAnsi="Book Antiqua"/>
          <w:vertAlign w:val="superscript"/>
        </w:rPr>
        <w:t>th</w:t>
      </w:r>
      <w:r w:rsidRPr="00E7458D">
        <w:rPr>
          <w:rFonts w:ascii="Book Antiqua" w:hAnsi="Book Antiqua"/>
        </w:rPr>
        <w:t xml:space="preserve"> ranked articles is 1 citation. The 20 top-cited articles in the Journal of </w:t>
      </w:r>
      <w:proofErr w:type="spellStart"/>
      <w:r w:rsidRPr="00E7458D">
        <w:rPr>
          <w:rFonts w:ascii="Book Antiqua" w:hAnsi="Book Antiqua"/>
        </w:rPr>
        <w:t>Orthopaedic</w:t>
      </w:r>
      <w:proofErr w:type="spellEnd"/>
      <w:r w:rsidRPr="00E7458D">
        <w:rPr>
          <w:rFonts w:ascii="Book Antiqua" w:hAnsi="Book Antiqua"/>
        </w:rPr>
        <w:t xml:space="preserve"> Trauma (J </w:t>
      </w:r>
      <w:proofErr w:type="spellStart"/>
      <w:r w:rsidRPr="00E7458D">
        <w:rPr>
          <w:rFonts w:ascii="Book Antiqua" w:hAnsi="Book Antiqua"/>
        </w:rPr>
        <w:t>Orthop</w:t>
      </w:r>
      <w:proofErr w:type="spellEnd"/>
      <w:r w:rsidRPr="00E7458D">
        <w:rPr>
          <w:rFonts w:ascii="Book Antiqua" w:hAnsi="Book Antiqua"/>
        </w:rPr>
        <w:t xml:space="preserve"> Trauma) include two “citation classics” surpassing the 100 citation </w:t>
      </w:r>
      <w:proofErr w:type="gramStart"/>
      <w:r w:rsidRPr="00E7458D">
        <w:rPr>
          <w:rFonts w:ascii="Book Antiqua" w:hAnsi="Book Antiqua"/>
        </w:rPr>
        <w:t>level</w:t>
      </w:r>
      <w:r w:rsidR="005F46BE" w:rsidRPr="00E7458D">
        <w:rPr>
          <w:rFonts w:ascii="Book Antiqua" w:hAnsi="Book Antiqua"/>
          <w:vertAlign w:val="superscript"/>
        </w:rPr>
        <w:t>[</w:t>
      </w:r>
      <w:proofErr w:type="gramEnd"/>
      <w:r w:rsidR="005F46BE" w:rsidRPr="00E7458D">
        <w:rPr>
          <w:rFonts w:ascii="Book Antiqua" w:hAnsi="Book Antiqua"/>
          <w:vertAlign w:val="superscript"/>
        </w:rPr>
        <w:t>22]</w:t>
      </w:r>
      <w:r w:rsidRPr="00E7458D">
        <w:rPr>
          <w:rFonts w:ascii="Book Antiqua" w:hAnsi="Book Antiqua"/>
        </w:rPr>
        <w:t>. The range of citations in the top 20 articles was 566 to 64 citations. In the “Leading 20 at 20” study the top-ranked article has 566 citations, with the second-ranked article having 150, with a difference of 416. While this is significantly higher difference than the top two articles in Spine, the 19</w:t>
      </w:r>
      <w:r w:rsidRPr="00E7458D">
        <w:rPr>
          <w:rFonts w:ascii="Book Antiqua" w:hAnsi="Book Antiqua"/>
          <w:vertAlign w:val="superscript"/>
        </w:rPr>
        <w:t>th</w:t>
      </w:r>
      <w:r w:rsidRPr="00E7458D">
        <w:rPr>
          <w:rFonts w:ascii="Book Antiqua" w:hAnsi="Book Antiqua"/>
        </w:rPr>
        <w:t xml:space="preserve"> and 20</w:t>
      </w:r>
      <w:r w:rsidRPr="00E7458D">
        <w:rPr>
          <w:rFonts w:ascii="Book Antiqua" w:hAnsi="Book Antiqua"/>
          <w:vertAlign w:val="superscript"/>
        </w:rPr>
        <w:t>th</w:t>
      </w:r>
      <w:r w:rsidRPr="00E7458D">
        <w:rPr>
          <w:rFonts w:ascii="Book Antiqua" w:hAnsi="Book Antiqua"/>
        </w:rPr>
        <w:t xml:space="preserve"> ranked articles in J </w:t>
      </w:r>
      <w:proofErr w:type="spellStart"/>
      <w:r w:rsidRPr="00E7458D">
        <w:rPr>
          <w:rFonts w:ascii="Book Antiqua" w:hAnsi="Book Antiqua"/>
        </w:rPr>
        <w:t>Orthop</w:t>
      </w:r>
      <w:proofErr w:type="spellEnd"/>
      <w:r w:rsidRPr="00E7458D">
        <w:rPr>
          <w:rFonts w:ascii="Book Antiqua" w:hAnsi="Book Antiqua"/>
        </w:rPr>
        <w:t xml:space="preserve"> Trauma also differed by 1 citation. The top 20 articles in the Journal of Pediatric </w:t>
      </w:r>
      <w:proofErr w:type="spellStart"/>
      <w:r w:rsidRPr="00E7458D">
        <w:rPr>
          <w:rFonts w:ascii="Book Antiqua" w:hAnsi="Book Antiqua"/>
        </w:rPr>
        <w:t>Orthopaedics</w:t>
      </w:r>
      <w:proofErr w:type="spellEnd"/>
      <w:r w:rsidRPr="00E7458D">
        <w:rPr>
          <w:rFonts w:ascii="Book Antiqua" w:hAnsi="Book Antiqua"/>
        </w:rPr>
        <w:t xml:space="preserve"> had a range of 231 to 51 citations, including four articles with over 100 </w:t>
      </w:r>
      <w:proofErr w:type="gramStart"/>
      <w:r w:rsidRPr="00E7458D">
        <w:rPr>
          <w:rFonts w:ascii="Book Antiqua" w:hAnsi="Book Antiqua"/>
        </w:rPr>
        <w:t>articles</w:t>
      </w:r>
      <w:r w:rsidR="005F46BE" w:rsidRPr="00E7458D">
        <w:rPr>
          <w:rFonts w:ascii="Book Antiqua" w:hAnsi="Book Antiqua"/>
          <w:vertAlign w:val="superscript"/>
        </w:rPr>
        <w:t>[</w:t>
      </w:r>
      <w:proofErr w:type="gramEnd"/>
      <w:r w:rsidR="005F46BE" w:rsidRPr="00E7458D">
        <w:rPr>
          <w:rFonts w:ascii="Book Antiqua" w:hAnsi="Book Antiqua"/>
          <w:vertAlign w:val="superscript"/>
        </w:rPr>
        <w:t>10]</w:t>
      </w:r>
      <w:r w:rsidRPr="00E7458D">
        <w:rPr>
          <w:rFonts w:ascii="Book Antiqua" w:hAnsi="Book Antiqua"/>
        </w:rPr>
        <w:t>. This suggests the popularity of many different articles within Spine over nearly two decades, no one article being completely controlling in the increasing academic impact of Spine.</w:t>
      </w:r>
      <w:r w:rsidRPr="00E7458D">
        <w:rPr>
          <w:rFonts w:ascii="Book Antiqua" w:hAnsi="Book Antiqua"/>
          <w:i/>
        </w:rPr>
        <w:t xml:space="preserve"> </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A large number of the top 20 articles were clinical articles, rather than basic science articles. The 17 clinical articles included five review articles, while the remaining articles were equally divided with three prospective cohort studies, case-series, and cross-sectional studies.</w:t>
      </w:r>
      <w:r w:rsidR="005F46BE">
        <w:rPr>
          <w:rFonts w:ascii="Book Antiqua" w:hAnsi="Book Antiqua"/>
        </w:rPr>
        <w:t xml:space="preserve"> </w:t>
      </w:r>
      <w:r w:rsidRPr="00E7458D">
        <w:rPr>
          <w:rFonts w:ascii="Book Antiqua" w:hAnsi="Book Antiqua"/>
        </w:rPr>
        <w:t>Overall, 20% (5) of the top 20 articles were review articles. A similar rate of 15</w:t>
      </w:r>
      <w:r w:rsidR="005F46BE">
        <w:rPr>
          <w:rFonts w:ascii="Book Antiqua" w:eastAsiaTheme="minorEastAsia" w:hAnsi="Book Antiqua" w:hint="eastAsia"/>
          <w:lang w:eastAsia="zh-CN"/>
        </w:rPr>
        <w:t>%</w:t>
      </w:r>
      <w:r w:rsidRPr="00E7458D">
        <w:rPr>
          <w:rFonts w:ascii="Book Antiqua" w:hAnsi="Book Antiqua"/>
        </w:rPr>
        <w:t xml:space="preserve">-20% review articles has been noted in other studies in top-cited </w:t>
      </w:r>
      <w:proofErr w:type="gramStart"/>
      <w:r w:rsidRPr="00E7458D">
        <w:rPr>
          <w:rFonts w:ascii="Book Antiqua" w:hAnsi="Book Antiqua"/>
        </w:rPr>
        <w:t>literature</w:t>
      </w:r>
      <w:r w:rsidR="005F46BE">
        <w:rPr>
          <w:rFonts w:ascii="Book Antiqua" w:hAnsi="Book Antiqua"/>
          <w:vertAlign w:val="superscript"/>
        </w:rPr>
        <w:t>[</w:t>
      </w:r>
      <w:proofErr w:type="gramEnd"/>
      <w:r w:rsidR="005F46BE">
        <w:rPr>
          <w:rFonts w:ascii="Book Antiqua" w:hAnsi="Book Antiqua"/>
          <w:vertAlign w:val="superscript"/>
        </w:rPr>
        <w:t>10,</w:t>
      </w:r>
      <w:r w:rsidR="005F46BE" w:rsidRPr="00E7458D">
        <w:rPr>
          <w:rFonts w:ascii="Book Antiqua" w:hAnsi="Book Antiqua"/>
          <w:vertAlign w:val="superscript"/>
        </w:rPr>
        <w:t>20]</w:t>
      </w:r>
      <w:r w:rsidRPr="00E7458D">
        <w:rPr>
          <w:rFonts w:ascii="Book Antiqua" w:hAnsi="Book Antiqua"/>
        </w:rPr>
        <w:t>. Two of the top three ranked articles were clinical review articles, suggesting the importance of literature review as a role of Spine</w:t>
      </w:r>
      <w:r w:rsidRPr="00E7458D">
        <w:rPr>
          <w:rFonts w:ascii="Book Antiqua" w:hAnsi="Book Antiqua"/>
          <w:i/>
        </w:rPr>
        <w:t xml:space="preserve">. </w:t>
      </w:r>
      <w:r w:rsidRPr="00E7458D">
        <w:rPr>
          <w:rFonts w:ascii="Book Antiqua" w:hAnsi="Book Antiqua"/>
        </w:rPr>
        <w:t xml:space="preserve">Yet, 14 of the top 20 articles are original articles with four Level 1 articles. This differs from other top-cited article studies, including the </w:t>
      </w:r>
      <w:proofErr w:type="spellStart"/>
      <w:r w:rsidRPr="00E7458D">
        <w:rPr>
          <w:rFonts w:ascii="Book Antiqua" w:hAnsi="Book Antiqua"/>
        </w:rPr>
        <w:t>Lefaivre</w:t>
      </w:r>
      <w:proofErr w:type="spellEnd"/>
      <w:r w:rsidRPr="00E7458D">
        <w:rPr>
          <w:rFonts w:ascii="Book Antiqua" w:hAnsi="Book Antiqua"/>
        </w:rPr>
        <w:t xml:space="preserve"> et al report of the top 20 articles in the J </w:t>
      </w:r>
      <w:proofErr w:type="spellStart"/>
      <w:r w:rsidRPr="00E7458D">
        <w:rPr>
          <w:rFonts w:ascii="Book Antiqua" w:hAnsi="Book Antiqua"/>
        </w:rPr>
        <w:t>Orthop</w:t>
      </w:r>
      <w:proofErr w:type="spellEnd"/>
      <w:r w:rsidRPr="00E7458D">
        <w:rPr>
          <w:rFonts w:ascii="Book Antiqua" w:hAnsi="Book Antiqua"/>
        </w:rPr>
        <w:t xml:space="preserve"> Trauma</w:t>
      </w:r>
      <w:r w:rsidRPr="00E7458D">
        <w:rPr>
          <w:rFonts w:ascii="Book Antiqua" w:hAnsi="Book Antiqua"/>
          <w:i/>
        </w:rPr>
        <w:t xml:space="preserve"> </w:t>
      </w:r>
      <w:r w:rsidRPr="00E7458D">
        <w:rPr>
          <w:rFonts w:ascii="Book Antiqua" w:hAnsi="Book Antiqua"/>
        </w:rPr>
        <w:t xml:space="preserve">in which there was one Level 1 </w:t>
      </w:r>
      <w:proofErr w:type="gramStart"/>
      <w:r w:rsidRPr="00E7458D">
        <w:rPr>
          <w:rFonts w:ascii="Book Antiqua" w:hAnsi="Book Antiqua"/>
        </w:rPr>
        <w:t>article</w:t>
      </w:r>
      <w:r w:rsidR="005F46BE" w:rsidRPr="00E7458D">
        <w:rPr>
          <w:rFonts w:ascii="Book Antiqua" w:hAnsi="Book Antiqua"/>
          <w:vertAlign w:val="superscript"/>
        </w:rPr>
        <w:t>[</w:t>
      </w:r>
      <w:proofErr w:type="gramEnd"/>
      <w:r w:rsidR="005F46BE" w:rsidRPr="00E7458D">
        <w:rPr>
          <w:rFonts w:ascii="Book Antiqua" w:hAnsi="Book Antiqua"/>
          <w:vertAlign w:val="superscript"/>
        </w:rPr>
        <w:t>22]</w:t>
      </w:r>
      <w:r w:rsidRPr="00E7458D">
        <w:rPr>
          <w:rFonts w:ascii="Book Antiqua" w:hAnsi="Book Antiqua"/>
        </w:rPr>
        <w:t>.</w:t>
      </w:r>
      <w:r w:rsidRPr="00E7458D">
        <w:rPr>
          <w:rFonts w:ascii="Book Antiqua" w:hAnsi="Book Antiqua"/>
          <w:vertAlign w:val="superscript"/>
        </w:rPr>
        <w:t xml:space="preserve"> </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 xml:space="preserve">Interestingly, the first-ranked article was not a spine-specific topic rather it was regarding general physical and mental health status survey update </w:t>
      </w:r>
      <w:proofErr w:type="gramStart"/>
      <w:r w:rsidRPr="00E7458D">
        <w:rPr>
          <w:rFonts w:ascii="Book Antiqua" w:hAnsi="Book Antiqua"/>
        </w:rPr>
        <w:t>review</w:t>
      </w:r>
      <w:r w:rsidR="005F46BE" w:rsidRPr="00E7458D">
        <w:rPr>
          <w:rFonts w:ascii="Book Antiqua" w:hAnsi="Book Antiqua"/>
          <w:vertAlign w:val="superscript"/>
        </w:rPr>
        <w:t>[</w:t>
      </w:r>
      <w:proofErr w:type="gramEnd"/>
      <w:r w:rsidR="005F46BE" w:rsidRPr="00E7458D">
        <w:rPr>
          <w:rFonts w:ascii="Book Antiqua" w:hAnsi="Book Antiqua"/>
          <w:vertAlign w:val="superscript"/>
        </w:rPr>
        <w:t>23]</w:t>
      </w:r>
      <w:r w:rsidRPr="00E7458D">
        <w:rPr>
          <w:rFonts w:ascii="Book Antiqua" w:hAnsi="Book Antiqua"/>
        </w:rPr>
        <w:t xml:space="preserve">. </w:t>
      </w:r>
      <w:r w:rsidRPr="00E7458D">
        <w:rPr>
          <w:rFonts w:ascii="Book Antiqua" w:hAnsi="Book Antiqua"/>
        </w:rPr>
        <w:lastRenderedPageBreak/>
        <w:t>The SF-36 survey has been used in both general population, as well as clinical trials. Ware stated in the review article the broad use of the SF-36 health survey was attributed to its brevity and comprehensiveness.</w:t>
      </w:r>
      <w:r w:rsidR="005F46BE">
        <w:rPr>
          <w:rFonts w:ascii="Book Antiqua" w:hAnsi="Book Antiqua"/>
        </w:rPr>
        <w:t xml:space="preserve"> </w:t>
      </w:r>
      <w:r w:rsidRPr="00E7458D">
        <w:rPr>
          <w:rFonts w:ascii="Book Antiqua" w:hAnsi="Book Antiqua"/>
        </w:rPr>
        <w:t xml:space="preserve">As this review article was not limited to spine-related disorders and treatment, its clinical applicability may have been greater than the other articles. Surprisingly the number of citations of this article was comparable to the leading articles. </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A variety of subjects were investigated in the top 20 articles in Spine</w:t>
      </w:r>
      <w:r w:rsidRPr="00E7458D">
        <w:rPr>
          <w:rFonts w:ascii="Book Antiqua" w:hAnsi="Book Antiqua"/>
          <w:i/>
        </w:rPr>
        <w:t xml:space="preserve">. </w:t>
      </w:r>
      <w:r w:rsidRPr="00E7458D">
        <w:rPr>
          <w:rFonts w:ascii="Book Antiqua" w:hAnsi="Book Antiqua"/>
        </w:rPr>
        <w:t xml:space="preserve">The most popular topics included low back pain, back injury, osteoporotic compression fractures and lumbar fusion. The second most cited article investigated perceptions and factors in reporting back </w:t>
      </w:r>
      <w:proofErr w:type="gramStart"/>
      <w:r w:rsidRPr="00E7458D">
        <w:rPr>
          <w:rFonts w:ascii="Book Antiqua" w:hAnsi="Book Antiqua"/>
        </w:rPr>
        <w:t>injury</w:t>
      </w:r>
      <w:r w:rsidR="005F46BE" w:rsidRPr="00E7458D">
        <w:rPr>
          <w:rFonts w:ascii="Book Antiqua" w:hAnsi="Book Antiqua"/>
          <w:vertAlign w:val="superscript"/>
        </w:rPr>
        <w:t>[</w:t>
      </w:r>
      <w:proofErr w:type="gramEnd"/>
      <w:r w:rsidR="005F46BE" w:rsidRPr="00E7458D">
        <w:rPr>
          <w:rFonts w:ascii="Book Antiqua" w:hAnsi="Book Antiqua"/>
          <w:vertAlign w:val="superscript"/>
        </w:rPr>
        <w:t>24]</w:t>
      </w:r>
      <w:r w:rsidRPr="00E7458D">
        <w:rPr>
          <w:rFonts w:ascii="Book Antiqua" w:hAnsi="Book Antiqua"/>
        </w:rPr>
        <w:t xml:space="preserve">. This study sought to identify risk factors for reporting back pain at work. The third ranked article considered recommendations in the use of standardized measures in clinical outcomes research in patients with back </w:t>
      </w:r>
      <w:proofErr w:type="gramStart"/>
      <w:r w:rsidRPr="00E7458D">
        <w:rPr>
          <w:rFonts w:ascii="Book Antiqua" w:hAnsi="Book Antiqua"/>
        </w:rPr>
        <w:t>pain</w:t>
      </w:r>
      <w:r w:rsidR="005F46BE" w:rsidRPr="00E7458D">
        <w:rPr>
          <w:rFonts w:ascii="Book Antiqua" w:hAnsi="Book Antiqua"/>
          <w:vertAlign w:val="superscript"/>
        </w:rPr>
        <w:t>[</w:t>
      </w:r>
      <w:proofErr w:type="gramEnd"/>
      <w:r w:rsidR="005F46BE" w:rsidRPr="00E7458D">
        <w:rPr>
          <w:rFonts w:ascii="Book Antiqua" w:hAnsi="Book Antiqua"/>
          <w:vertAlign w:val="superscript"/>
        </w:rPr>
        <w:t>25]</w:t>
      </w:r>
      <w:r w:rsidRPr="00E7458D">
        <w:rPr>
          <w:rFonts w:ascii="Book Antiqua" w:hAnsi="Book Antiqua"/>
        </w:rPr>
        <w:t xml:space="preserve">. Of the top three articles, two are concerned with outcome measurement and analysis. </w:t>
      </w:r>
    </w:p>
    <w:p w:rsidR="00691028" w:rsidRPr="00E7458D" w:rsidRDefault="00691028" w:rsidP="002D09F5">
      <w:pPr>
        <w:widowControl w:val="0"/>
        <w:spacing w:after="0" w:line="360" w:lineRule="auto"/>
        <w:ind w:firstLineChars="100" w:firstLine="240"/>
        <w:jc w:val="both"/>
        <w:rPr>
          <w:rFonts w:ascii="Book Antiqua" w:hAnsi="Book Antiqua"/>
          <w:vertAlign w:val="superscript"/>
        </w:rPr>
      </w:pPr>
      <w:r w:rsidRPr="00E7458D">
        <w:rPr>
          <w:rFonts w:ascii="Book Antiqua" w:hAnsi="Book Antiqua"/>
        </w:rPr>
        <w:t xml:space="preserve">Low back pain was the most common theme encountered in the top cited articles. A study by </w:t>
      </w:r>
      <w:proofErr w:type="spellStart"/>
      <w:r w:rsidRPr="00E7458D">
        <w:rPr>
          <w:rFonts w:ascii="Book Antiqua" w:hAnsi="Book Antiqua"/>
        </w:rPr>
        <w:t>Deyo</w:t>
      </w:r>
      <w:proofErr w:type="spellEnd"/>
      <w:r w:rsidRPr="00E7458D">
        <w:rPr>
          <w:rFonts w:ascii="Book Antiqua" w:hAnsi="Book Antiqua"/>
        </w:rPr>
        <w:t xml:space="preserve"> </w:t>
      </w:r>
      <w:r w:rsidRPr="005F46BE">
        <w:rPr>
          <w:rFonts w:ascii="Book Antiqua" w:hAnsi="Book Antiqua"/>
          <w:i/>
        </w:rPr>
        <w:t xml:space="preserve">et </w:t>
      </w:r>
      <w:proofErr w:type="gramStart"/>
      <w:r w:rsidRPr="005F46BE">
        <w:rPr>
          <w:rFonts w:ascii="Book Antiqua" w:hAnsi="Book Antiqua"/>
          <w:i/>
        </w:rPr>
        <w:t>al</w:t>
      </w:r>
      <w:r w:rsidR="005F46BE" w:rsidRPr="00E7458D">
        <w:rPr>
          <w:rFonts w:ascii="Book Antiqua" w:hAnsi="Book Antiqua"/>
          <w:vertAlign w:val="superscript"/>
        </w:rPr>
        <w:t>[</w:t>
      </w:r>
      <w:proofErr w:type="gramEnd"/>
      <w:r w:rsidR="005F46BE" w:rsidRPr="00E7458D">
        <w:rPr>
          <w:rFonts w:ascii="Book Antiqua" w:hAnsi="Book Antiqua"/>
          <w:vertAlign w:val="superscript"/>
        </w:rPr>
        <w:t>26]</w:t>
      </w:r>
      <w:r w:rsidRPr="00E7458D">
        <w:rPr>
          <w:rFonts w:ascii="Book Antiqua" w:hAnsi="Book Antiqua"/>
        </w:rPr>
        <w:t xml:space="preserve"> in 2002 found that low back pain lasting at least a whole day in the past 3 </w:t>
      </w:r>
      <w:proofErr w:type="spellStart"/>
      <w:r w:rsidRPr="00E7458D">
        <w:rPr>
          <w:rFonts w:ascii="Book Antiqua" w:hAnsi="Book Antiqua"/>
        </w:rPr>
        <w:t>mo</w:t>
      </w:r>
      <w:proofErr w:type="spellEnd"/>
      <w:r w:rsidRPr="00E7458D">
        <w:rPr>
          <w:rFonts w:ascii="Book Antiqua" w:hAnsi="Book Antiqua"/>
        </w:rPr>
        <w:t xml:space="preserve"> was reported by 26.4% and neck pain was reported by 13.8% of a total 31044 adult respondents. Also it was concluded that physician visits for low back pain have changed little since the 1990s. Given the high prevalence of low back pain, it was expected to be a reoccurring subject in the top cited articles. Some articles investigated predictive factors, while others studied novel techniques in the treatment of low back pain.</w:t>
      </w:r>
      <w:r w:rsidR="005F46BE">
        <w:rPr>
          <w:rFonts w:ascii="Book Antiqua" w:hAnsi="Book Antiqua"/>
          <w:vertAlign w:val="superscript"/>
        </w:rPr>
        <w:t xml:space="preserve"> </w:t>
      </w:r>
      <w:proofErr w:type="spellStart"/>
      <w:r w:rsidRPr="00E7458D">
        <w:rPr>
          <w:rFonts w:ascii="Book Antiqua" w:hAnsi="Book Antiqua"/>
        </w:rPr>
        <w:t>Klenerman</w:t>
      </w:r>
      <w:proofErr w:type="spellEnd"/>
      <w:r w:rsidRPr="00E7458D">
        <w:rPr>
          <w:rFonts w:ascii="Book Antiqua" w:hAnsi="Book Antiqua"/>
        </w:rPr>
        <w:t xml:space="preserve"> </w:t>
      </w:r>
      <w:r w:rsidRPr="005F46BE">
        <w:rPr>
          <w:rFonts w:ascii="Book Antiqua" w:hAnsi="Book Antiqua"/>
          <w:i/>
        </w:rPr>
        <w:t xml:space="preserve">et </w:t>
      </w:r>
      <w:proofErr w:type="gramStart"/>
      <w:r w:rsidRPr="005F46BE">
        <w:rPr>
          <w:rFonts w:ascii="Book Antiqua" w:hAnsi="Book Antiqua"/>
          <w:i/>
        </w:rPr>
        <w:t>al</w:t>
      </w:r>
      <w:r w:rsidR="005F46BE" w:rsidRPr="00E7458D">
        <w:rPr>
          <w:rFonts w:ascii="Book Antiqua" w:hAnsi="Book Antiqua"/>
          <w:vertAlign w:val="superscript"/>
        </w:rPr>
        <w:t>[</w:t>
      </w:r>
      <w:proofErr w:type="gramEnd"/>
      <w:r w:rsidR="005F46BE" w:rsidRPr="00E7458D">
        <w:rPr>
          <w:rFonts w:ascii="Book Antiqua" w:hAnsi="Book Antiqua"/>
          <w:vertAlign w:val="superscript"/>
        </w:rPr>
        <w:t>27]</w:t>
      </w:r>
      <w:r w:rsidRPr="00E7458D">
        <w:rPr>
          <w:rFonts w:ascii="Book Antiqua" w:hAnsi="Book Antiqua"/>
        </w:rPr>
        <w:t>, investigated the factors predictive of the progression of acute to chronic low back pain. This shows focus on preventative measures with regard to low back pain.</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 xml:space="preserve">Of the top 20 cited articles, six articles researched topics related to surgical management and outcomes of spine disorders. These topics included iliac crest bone graft harvest, comparison of </w:t>
      </w:r>
      <w:proofErr w:type="spellStart"/>
      <w:r w:rsidRPr="00E7458D">
        <w:rPr>
          <w:rFonts w:ascii="Book Antiqua" w:hAnsi="Book Antiqua"/>
        </w:rPr>
        <w:t>kyphoplasty</w:t>
      </w:r>
      <w:proofErr w:type="spellEnd"/>
      <w:r w:rsidRPr="00E7458D">
        <w:rPr>
          <w:rFonts w:ascii="Book Antiqua" w:hAnsi="Book Antiqua"/>
        </w:rPr>
        <w:t xml:space="preserve"> and </w:t>
      </w:r>
      <w:proofErr w:type="spellStart"/>
      <w:r w:rsidRPr="00E7458D">
        <w:rPr>
          <w:rFonts w:ascii="Book Antiqua" w:hAnsi="Book Antiqua"/>
        </w:rPr>
        <w:t>vertebrosplasty</w:t>
      </w:r>
      <w:proofErr w:type="spellEnd"/>
      <w:r w:rsidRPr="00E7458D">
        <w:rPr>
          <w:rFonts w:ascii="Book Antiqua" w:hAnsi="Book Antiqua"/>
        </w:rPr>
        <w:t xml:space="preserve">, outcome and efficacy of </w:t>
      </w:r>
      <w:proofErr w:type="spellStart"/>
      <w:r w:rsidRPr="00E7458D">
        <w:rPr>
          <w:rFonts w:ascii="Book Antiqua" w:hAnsi="Book Antiqua"/>
        </w:rPr>
        <w:t>kyphoplasty</w:t>
      </w:r>
      <w:proofErr w:type="spellEnd"/>
      <w:r w:rsidRPr="00E7458D">
        <w:rPr>
          <w:rFonts w:ascii="Book Antiqua" w:hAnsi="Book Antiqua"/>
        </w:rPr>
        <w:t xml:space="preserve">, percutaneous </w:t>
      </w:r>
      <w:proofErr w:type="spellStart"/>
      <w:r w:rsidRPr="00E7458D">
        <w:rPr>
          <w:rFonts w:ascii="Book Antiqua" w:hAnsi="Book Antiqua"/>
        </w:rPr>
        <w:t>vertebrosplasty</w:t>
      </w:r>
      <w:proofErr w:type="spellEnd"/>
      <w:r w:rsidRPr="00E7458D">
        <w:rPr>
          <w:rFonts w:ascii="Book Antiqua" w:hAnsi="Book Antiqua"/>
        </w:rPr>
        <w:t xml:space="preserve">, and lumbar fusion. On the other hand, </w:t>
      </w:r>
      <w:proofErr w:type="spellStart"/>
      <w:r w:rsidRPr="00E7458D">
        <w:rPr>
          <w:rFonts w:ascii="Book Antiqua" w:hAnsi="Book Antiqua"/>
        </w:rPr>
        <w:t>Lefaivre’s</w:t>
      </w:r>
      <w:proofErr w:type="spellEnd"/>
      <w:r w:rsidRPr="00E7458D">
        <w:rPr>
          <w:rFonts w:ascii="Book Antiqua" w:hAnsi="Book Antiqua"/>
        </w:rPr>
        <w:t xml:space="preserve"> study of the top 20 cited articles in J </w:t>
      </w:r>
      <w:proofErr w:type="spellStart"/>
      <w:r w:rsidRPr="00E7458D">
        <w:rPr>
          <w:rFonts w:ascii="Book Antiqua" w:hAnsi="Book Antiqua"/>
        </w:rPr>
        <w:t>Orthop</w:t>
      </w:r>
      <w:proofErr w:type="spellEnd"/>
      <w:r w:rsidRPr="00E7458D">
        <w:rPr>
          <w:rFonts w:ascii="Book Antiqua" w:hAnsi="Book Antiqua"/>
        </w:rPr>
        <w:t xml:space="preserve"> Trauma</w:t>
      </w:r>
      <w:r w:rsidRPr="00E7458D">
        <w:rPr>
          <w:rFonts w:ascii="Book Antiqua" w:hAnsi="Book Antiqua"/>
          <w:i/>
        </w:rPr>
        <w:t xml:space="preserve"> </w:t>
      </w:r>
      <w:r w:rsidRPr="00E7458D">
        <w:rPr>
          <w:rFonts w:ascii="Book Antiqua" w:hAnsi="Book Antiqua"/>
        </w:rPr>
        <w:lastRenderedPageBreak/>
        <w:t xml:space="preserve">found 15 articles involving the subject of surgical </w:t>
      </w:r>
      <w:proofErr w:type="gramStart"/>
      <w:r w:rsidRPr="00E7458D">
        <w:rPr>
          <w:rFonts w:ascii="Book Antiqua" w:hAnsi="Book Antiqua"/>
        </w:rPr>
        <w:t>treatment</w:t>
      </w:r>
      <w:r w:rsidR="005F46BE" w:rsidRPr="00E7458D">
        <w:rPr>
          <w:rFonts w:ascii="Book Antiqua" w:hAnsi="Book Antiqua"/>
          <w:vertAlign w:val="superscript"/>
        </w:rPr>
        <w:t>[</w:t>
      </w:r>
      <w:proofErr w:type="gramEnd"/>
      <w:r w:rsidR="005F46BE" w:rsidRPr="00E7458D">
        <w:rPr>
          <w:rFonts w:ascii="Book Antiqua" w:hAnsi="Book Antiqua"/>
          <w:vertAlign w:val="superscript"/>
        </w:rPr>
        <w:t>22]</w:t>
      </w:r>
      <w:r w:rsidRPr="00E7458D">
        <w:rPr>
          <w:rFonts w:ascii="Book Antiqua" w:hAnsi="Book Antiqua"/>
        </w:rPr>
        <w:t>.</w:t>
      </w:r>
      <w:r w:rsidRPr="00E7458D">
        <w:rPr>
          <w:rFonts w:ascii="Book Antiqua" w:hAnsi="Book Antiqua"/>
          <w:vertAlign w:val="superscript"/>
        </w:rPr>
        <w:t xml:space="preserve"> </w:t>
      </w:r>
      <w:r w:rsidRPr="00E7458D">
        <w:rPr>
          <w:rFonts w:ascii="Book Antiqua" w:hAnsi="Book Antiqua"/>
        </w:rPr>
        <w:t xml:space="preserve">The number of non-surgical studies highly cited in Spine indicates a multimodal nature of spine care. </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 xml:space="preserve">The most published authors </w:t>
      </w:r>
      <w:proofErr w:type="gramStart"/>
      <w:r w:rsidRPr="00E7458D">
        <w:rPr>
          <w:rFonts w:ascii="Book Antiqua" w:hAnsi="Book Antiqua"/>
        </w:rPr>
        <w:t>between the 1990-2009, shown in Table 3,</w:t>
      </w:r>
      <w:proofErr w:type="gramEnd"/>
      <w:r w:rsidRPr="00E7458D">
        <w:rPr>
          <w:rFonts w:ascii="Book Antiqua" w:hAnsi="Book Antiqua"/>
        </w:rPr>
        <w:t xml:space="preserve"> have had significant impact in the field of spine surgery. However, it is interesting to note that only two authors with articles in the top 20 cited articles are included in the list of top 21 total citations from 1990-2009. </w:t>
      </w:r>
      <w:proofErr w:type="gramStart"/>
      <w:r w:rsidRPr="00E7458D">
        <w:rPr>
          <w:rFonts w:ascii="Book Antiqua" w:hAnsi="Book Antiqua"/>
        </w:rPr>
        <w:t>The disconnect</w:t>
      </w:r>
      <w:proofErr w:type="gramEnd"/>
      <w:r w:rsidRPr="00E7458D">
        <w:rPr>
          <w:rFonts w:ascii="Book Antiqua" w:hAnsi="Book Antiqua"/>
        </w:rPr>
        <w:t xml:space="preserve"> between these two data sets brings to light the tremendous contributions of authors versus the contributions of single articles in Spine</w:t>
      </w:r>
      <w:r w:rsidRPr="00E7458D">
        <w:rPr>
          <w:rFonts w:ascii="Book Antiqua" w:hAnsi="Book Antiqua"/>
          <w:i/>
        </w:rPr>
        <w:t xml:space="preserve">. </w:t>
      </w:r>
      <w:r w:rsidRPr="00E7458D">
        <w:rPr>
          <w:rFonts w:ascii="Book Antiqua" w:hAnsi="Book Antiqua"/>
        </w:rPr>
        <w:t>The top cited</w:t>
      </w:r>
      <w:r w:rsidR="005F46BE">
        <w:rPr>
          <w:rFonts w:ascii="Book Antiqua" w:hAnsi="Book Antiqua"/>
        </w:rPr>
        <w:t xml:space="preserve"> author </w:t>
      </w:r>
      <w:proofErr w:type="gramStart"/>
      <w:r w:rsidR="005F46BE">
        <w:rPr>
          <w:rFonts w:ascii="Book Antiqua" w:hAnsi="Book Antiqua"/>
        </w:rPr>
        <w:t>between 1990-2009</w:t>
      </w:r>
      <w:proofErr w:type="gramEnd"/>
      <w:r w:rsidR="005F46BE">
        <w:rPr>
          <w:rFonts w:ascii="Book Antiqua" w:hAnsi="Book Antiqua"/>
        </w:rPr>
        <w:t xml:space="preserve"> had 4</w:t>
      </w:r>
      <w:r w:rsidRPr="00E7458D">
        <w:rPr>
          <w:rFonts w:ascii="Book Antiqua" w:hAnsi="Book Antiqua"/>
        </w:rPr>
        <w:t>152 total citations, more than eight times the number of the total citations received by the first ranked article in Spine</w:t>
      </w:r>
      <w:r w:rsidRPr="00E7458D">
        <w:rPr>
          <w:rFonts w:ascii="Book Antiqua" w:hAnsi="Book Antiqua"/>
          <w:i/>
        </w:rPr>
        <w:t xml:space="preserve"> </w:t>
      </w:r>
      <w:r w:rsidRPr="00E7458D">
        <w:rPr>
          <w:rFonts w:ascii="Book Antiqua" w:hAnsi="Book Antiqua"/>
        </w:rPr>
        <w:t>during this era.</w:t>
      </w:r>
      <w:r w:rsidR="005F46BE">
        <w:rPr>
          <w:rFonts w:ascii="Book Antiqua" w:hAnsi="Book Antiqua"/>
        </w:rPr>
        <w:t xml:space="preserve"> RA </w:t>
      </w:r>
      <w:proofErr w:type="spellStart"/>
      <w:r w:rsidR="005F46BE">
        <w:rPr>
          <w:rFonts w:ascii="Book Antiqua" w:hAnsi="Book Antiqua"/>
        </w:rPr>
        <w:t>Deyo</w:t>
      </w:r>
      <w:proofErr w:type="spellEnd"/>
      <w:r w:rsidR="005F46BE">
        <w:rPr>
          <w:rFonts w:ascii="Book Antiqua" w:hAnsi="Book Antiqua"/>
        </w:rPr>
        <w:t xml:space="preserve"> received a total of 4</w:t>
      </w:r>
      <w:r w:rsidRPr="00E7458D">
        <w:rPr>
          <w:rFonts w:ascii="Book Antiqua" w:hAnsi="Book Antiqua"/>
        </w:rPr>
        <w:t>152 citations in this nearly two-decade period, and also had the third-ranked top-cited article in Spine</w:t>
      </w:r>
      <w:r w:rsidRPr="00E7458D">
        <w:rPr>
          <w:rFonts w:ascii="Book Antiqua" w:hAnsi="Book Antiqua"/>
          <w:i/>
        </w:rPr>
        <w:t xml:space="preserve">. </w:t>
      </w:r>
      <w:r w:rsidRPr="00E7458D">
        <w:rPr>
          <w:rFonts w:ascii="Book Antiqua" w:hAnsi="Book Antiqua"/>
        </w:rPr>
        <w:t xml:space="preserve">The other author included in both lists was SR </w:t>
      </w:r>
      <w:proofErr w:type="spellStart"/>
      <w:r w:rsidRPr="00E7458D">
        <w:rPr>
          <w:rFonts w:ascii="Book Antiqua" w:hAnsi="Book Antiqua"/>
        </w:rPr>
        <w:t>Garfin</w:t>
      </w:r>
      <w:proofErr w:type="spellEnd"/>
      <w:r w:rsidRPr="00E7458D">
        <w:rPr>
          <w:rFonts w:ascii="Book Antiqua" w:hAnsi="Book Antiqua"/>
        </w:rPr>
        <w:t>, he received 335 citations for the tenth ranked article in Spine</w:t>
      </w:r>
      <w:r w:rsidRPr="00E7458D">
        <w:rPr>
          <w:rFonts w:ascii="Book Antiqua" w:hAnsi="Book Antiqua"/>
          <w:i/>
        </w:rPr>
        <w:t xml:space="preserve">, </w:t>
      </w:r>
      <w:r w:rsidR="005F46BE">
        <w:rPr>
          <w:rFonts w:ascii="Book Antiqua" w:hAnsi="Book Antiqua"/>
        </w:rPr>
        <w:t>and received a total 1</w:t>
      </w:r>
      <w:r w:rsidRPr="00E7458D">
        <w:rPr>
          <w:rFonts w:ascii="Book Antiqua" w:hAnsi="Book Antiqua"/>
        </w:rPr>
        <w:t xml:space="preserve">239 citations for 41 articles published from 1990-2009. LG </w:t>
      </w:r>
      <w:proofErr w:type="spellStart"/>
      <w:r w:rsidRPr="00E7458D">
        <w:rPr>
          <w:rFonts w:ascii="Book Antiqua" w:hAnsi="Book Antiqua"/>
        </w:rPr>
        <w:t>Lenke</w:t>
      </w:r>
      <w:proofErr w:type="spellEnd"/>
      <w:r w:rsidRPr="00E7458D">
        <w:rPr>
          <w:rFonts w:ascii="Book Antiqua" w:hAnsi="Book Antiqua"/>
        </w:rPr>
        <w:t xml:space="preserve"> was first-ranked according to total number of articles published. The ratio of total number of articles published to lead authorships, or citations per first authorship, relays the relative citation impact. The first-ranked author by relative impact factor was GBJ </w:t>
      </w:r>
      <w:proofErr w:type="spellStart"/>
      <w:r w:rsidRPr="00E7458D">
        <w:rPr>
          <w:rFonts w:ascii="Book Antiqua" w:hAnsi="Book Antiqua"/>
        </w:rPr>
        <w:t>Andersson</w:t>
      </w:r>
      <w:proofErr w:type="spellEnd"/>
      <w:r w:rsidRPr="00E7458D">
        <w:rPr>
          <w:rFonts w:ascii="Book Antiqua" w:hAnsi="Book Antiqua"/>
        </w:rPr>
        <w:t xml:space="preserve"> with a ratio of 724. The lowest ratio of the top 21 authors by total publications was 36, with one author having no lead authorships thus a null ratio. </w:t>
      </w:r>
    </w:p>
    <w:p w:rsidR="00691028" w:rsidRPr="00E7458D" w:rsidRDefault="00691028" w:rsidP="002D09F5">
      <w:pPr>
        <w:widowControl w:val="0"/>
        <w:spacing w:after="0" w:line="360" w:lineRule="auto"/>
        <w:ind w:firstLineChars="100" w:firstLine="240"/>
        <w:jc w:val="both"/>
        <w:rPr>
          <w:rFonts w:ascii="Book Antiqua" w:hAnsi="Book Antiqua"/>
        </w:rPr>
      </w:pPr>
      <w:r w:rsidRPr="00E7458D">
        <w:rPr>
          <w:rFonts w:ascii="Book Antiqua" w:hAnsi="Book Antiqua"/>
        </w:rPr>
        <w:t xml:space="preserve">There are several limitations to this study. Articles with citations by the author themselves, textbook citations of articles, and citations in journals in which authors prefer to cite their own research were not included in the number of total citations. Further, the measurement of academic importance cannot be determined using only citation analysis. The total number of citations cannot reflect necessarily on the overall quality of research presented. Another bias within this study is that of lead authorship. First authors tend to be more senior faculty, and at times may not duly reflect the main influence or source of the </w:t>
      </w:r>
      <w:r w:rsidRPr="00E7458D">
        <w:rPr>
          <w:rFonts w:ascii="Book Antiqua" w:hAnsi="Book Antiqua"/>
        </w:rPr>
        <w:lastRenderedPageBreak/>
        <w:t>research. In addition, the most influential author of a paper may not be the lead author.</w:t>
      </w:r>
      <w:r w:rsidR="005F46BE">
        <w:rPr>
          <w:rFonts w:ascii="Book Antiqua" w:hAnsi="Book Antiqua"/>
        </w:rPr>
        <w:t xml:space="preserve"> </w:t>
      </w:r>
      <w:r w:rsidRPr="00E7458D">
        <w:rPr>
          <w:rFonts w:ascii="Book Antiqua" w:hAnsi="Book Antiqua"/>
        </w:rPr>
        <w:t>Time is another bias in this study, as more recent articles have less opportunity to gain citations. Most importantly, the trends observed in this study only describe Spine</w:t>
      </w:r>
      <w:r w:rsidRPr="00E7458D">
        <w:rPr>
          <w:rFonts w:ascii="Book Antiqua" w:hAnsi="Book Antiqua"/>
          <w:i/>
        </w:rPr>
        <w:t xml:space="preserve"> </w:t>
      </w:r>
      <w:r w:rsidRPr="00E7458D">
        <w:rPr>
          <w:rFonts w:ascii="Book Antiqua" w:hAnsi="Book Antiqua"/>
        </w:rPr>
        <w:t xml:space="preserve">in a snapshot in time, and cannot reflect the trends and changes in spine surgery as a field. </w:t>
      </w:r>
    </w:p>
    <w:p w:rsidR="00691028" w:rsidRPr="005F46BE" w:rsidRDefault="005F46BE" w:rsidP="002D09F5">
      <w:pPr>
        <w:widowControl w:val="0"/>
        <w:spacing w:after="0" w:line="360" w:lineRule="auto"/>
        <w:ind w:firstLineChars="100" w:firstLine="240"/>
        <w:jc w:val="both"/>
        <w:outlineLvl w:val="0"/>
        <w:rPr>
          <w:rFonts w:ascii="Book Antiqua" w:hAnsi="Book Antiqua"/>
        </w:rPr>
      </w:pPr>
      <w:r>
        <w:rPr>
          <w:rFonts w:ascii="Book Antiqua" w:eastAsiaTheme="minorEastAsia" w:hAnsi="Book Antiqua" w:hint="eastAsia"/>
          <w:lang w:eastAsia="zh-CN"/>
        </w:rPr>
        <w:t>In c</w:t>
      </w:r>
      <w:r w:rsidR="00691028" w:rsidRPr="005F46BE">
        <w:rPr>
          <w:rFonts w:ascii="Book Antiqua" w:hAnsi="Book Antiqua"/>
        </w:rPr>
        <w:t>onclusion</w:t>
      </w:r>
      <w:r>
        <w:rPr>
          <w:rFonts w:ascii="Book Antiqua" w:eastAsiaTheme="minorEastAsia" w:hAnsi="Book Antiqua" w:hint="eastAsia"/>
          <w:lang w:eastAsia="zh-CN"/>
        </w:rPr>
        <w:t>, s</w:t>
      </w:r>
      <w:r w:rsidR="00691028" w:rsidRPr="00E7458D">
        <w:rPr>
          <w:rFonts w:ascii="Book Antiqua" w:hAnsi="Book Antiqua"/>
        </w:rPr>
        <w:t xml:space="preserve">pine journal and its authors have a clear impact on the scientific community based on this review of the top articles and authors in the last 20 years. Out of the 21 most cited authors, 16 work in the United States, 3 </w:t>
      </w:r>
      <w:proofErr w:type="gramStart"/>
      <w:r w:rsidR="00691028" w:rsidRPr="00E7458D">
        <w:rPr>
          <w:rFonts w:ascii="Book Antiqua" w:hAnsi="Book Antiqua"/>
        </w:rPr>
        <w:t>work</w:t>
      </w:r>
      <w:proofErr w:type="gramEnd"/>
      <w:r w:rsidR="00691028" w:rsidRPr="00E7458D">
        <w:rPr>
          <w:rFonts w:ascii="Book Antiqua" w:hAnsi="Book Antiqua"/>
        </w:rPr>
        <w:t xml:space="preserve"> in Japan, one in China, one in Sweden. A variety of subjects were investigated in the top 20 articles in Spine</w:t>
      </w:r>
      <w:r w:rsidR="00691028" w:rsidRPr="00E7458D">
        <w:rPr>
          <w:rFonts w:ascii="Book Antiqua" w:hAnsi="Book Antiqua"/>
          <w:i/>
        </w:rPr>
        <w:t xml:space="preserve">. </w:t>
      </w:r>
      <w:r w:rsidR="00691028" w:rsidRPr="00E7458D">
        <w:rPr>
          <w:rFonts w:ascii="Book Antiqua" w:hAnsi="Book Antiqua"/>
        </w:rPr>
        <w:t xml:space="preserve">The most popular topics included low back pain, back injury, osteoporotic compression fractures and lumbar fusion. Interestingly, the first-ranked article was not a spine-specific topic rather it was regarding general physical and mental health status survey update review. </w:t>
      </w:r>
    </w:p>
    <w:p w:rsidR="00CD3110" w:rsidRDefault="00CD3110" w:rsidP="002D09F5">
      <w:pPr>
        <w:widowControl w:val="0"/>
        <w:spacing w:after="0" w:line="360" w:lineRule="auto"/>
        <w:jc w:val="both"/>
        <w:rPr>
          <w:rFonts w:ascii="Book Antiqua" w:eastAsiaTheme="minorEastAsia" w:hAnsi="Book Antiqua"/>
          <w:b/>
          <w:lang w:eastAsia="zh-CN"/>
        </w:rPr>
      </w:pPr>
    </w:p>
    <w:p w:rsidR="00D65682" w:rsidRPr="001127F7" w:rsidRDefault="00D65682" w:rsidP="00DC084E">
      <w:pPr>
        <w:autoSpaceDE w:val="0"/>
        <w:autoSpaceDN w:val="0"/>
        <w:spacing w:after="0" w:line="360" w:lineRule="auto"/>
        <w:jc w:val="both"/>
        <w:rPr>
          <w:rFonts w:ascii="Book Antiqua" w:hAnsi="Book Antiqua"/>
          <w:b/>
          <w:bCs/>
          <w:color w:val="000000"/>
        </w:rPr>
      </w:pPr>
      <w:r w:rsidRPr="001127F7">
        <w:rPr>
          <w:rFonts w:ascii="Book Antiqua" w:hAnsi="Book Antiqua"/>
          <w:b/>
          <w:bCs/>
          <w:color w:val="000000"/>
        </w:rPr>
        <w:t>COMMENTS</w:t>
      </w:r>
    </w:p>
    <w:p w:rsidR="00D65682" w:rsidRPr="001127F7" w:rsidRDefault="00D65682" w:rsidP="00DC084E">
      <w:pPr>
        <w:spacing w:after="0" w:line="360" w:lineRule="auto"/>
        <w:jc w:val="both"/>
        <w:rPr>
          <w:rFonts w:ascii="Book Antiqua" w:hAnsi="Book Antiqua"/>
          <w:b/>
          <w:bCs/>
          <w:i/>
        </w:rPr>
      </w:pPr>
      <w:r w:rsidRPr="001127F7">
        <w:rPr>
          <w:rFonts w:ascii="Book Antiqua" w:hAnsi="Book Antiqua"/>
          <w:b/>
          <w:bCs/>
          <w:i/>
        </w:rPr>
        <w:t>Background</w:t>
      </w:r>
    </w:p>
    <w:p w:rsidR="00691028" w:rsidRPr="00E7458D" w:rsidRDefault="00D65682" w:rsidP="00DC084E">
      <w:pPr>
        <w:widowControl w:val="0"/>
        <w:spacing w:after="0" w:line="360" w:lineRule="auto"/>
        <w:jc w:val="both"/>
        <w:rPr>
          <w:rFonts w:ascii="Book Antiqua" w:eastAsia="宋体" w:hAnsi="Book Antiqua"/>
          <w:b/>
          <w:bCs/>
          <w:i/>
          <w:lang w:eastAsia="zh-CN"/>
        </w:rPr>
      </w:pPr>
      <w:r w:rsidRPr="00E7458D">
        <w:rPr>
          <w:rFonts w:ascii="Book Antiqua" w:hAnsi="Book Antiqua"/>
        </w:rPr>
        <w:t>Modern medicine has been evolving at an increasingly rapid rate for the past 40 years. Advancements in spine surgery are no exception to this trend.</w:t>
      </w:r>
      <w:r w:rsidRPr="00D65682">
        <w:rPr>
          <w:rFonts w:ascii="Book Antiqua" w:hAnsi="Book Antiqua"/>
        </w:rPr>
        <w:t xml:space="preserve"> </w:t>
      </w:r>
      <w:r w:rsidRPr="00E7458D">
        <w:rPr>
          <w:rFonts w:ascii="Book Antiqua" w:hAnsi="Book Antiqua"/>
        </w:rPr>
        <w:t>With the current expansion of information and research in the field of spine surgery, it has become important to measure the academic significance of journals and research articles.</w:t>
      </w:r>
    </w:p>
    <w:p w:rsidR="00691028" w:rsidRPr="00E7458D" w:rsidRDefault="00691028" w:rsidP="00DC084E">
      <w:pPr>
        <w:widowControl w:val="0"/>
        <w:spacing w:after="0" w:line="360" w:lineRule="auto"/>
        <w:jc w:val="both"/>
        <w:rPr>
          <w:rFonts w:ascii="Book Antiqua" w:eastAsia="宋体" w:hAnsi="Book Antiqua"/>
          <w:b/>
          <w:bCs/>
          <w:i/>
          <w:lang w:eastAsia="zh-CN"/>
        </w:rPr>
      </w:pPr>
    </w:p>
    <w:p w:rsidR="00D65682" w:rsidRPr="001127F7" w:rsidRDefault="00D65682" w:rsidP="00DC084E">
      <w:pPr>
        <w:spacing w:after="0" w:line="360" w:lineRule="auto"/>
        <w:jc w:val="both"/>
        <w:rPr>
          <w:rFonts w:ascii="Book Antiqua" w:hAnsi="Book Antiqua"/>
          <w:b/>
          <w:bCs/>
          <w:i/>
        </w:rPr>
      </w:pPr>
      <w:r w:rsidRPr="001127F7">
        <w:rPr>
          <w:rFonts w:ascii="Book Antiqua" w:hAnsi="Book Antiqua"/>
          <w:b/>
          <w:bCs/>
          <w:i/>
        </w:rPr>
        <w:t>Research frontiers</w:t>
      </w:r>
    </w:p>
    <w:p w:rsidR="00DC084E" w:rsidRPr="00E7458D" w:rsidRDefault="00DC084E" w:rsidP="00DC084E">
      <w:pPr>
        <w:pStyle w:val="a3"/>
        <w:widowControl w:val="0"/>
        <w:spacing w:line="360" w:lineRule="auto"/>
        <w:jc w:val="both"/>
        <w:rPr>
          <w:rFonts w:ascii="Book Antiqua" w:hAnsi="Book Antiqua"/>
          <w:szCs w:val="24"/>
        </w:rPr>
      </w:pPr>
      <w:r>
        <w:rPr>
          <w:rFonts w:ascii="Book Antiqua" w:eastAsiaTheme="minorEastAsia" w:hAnsi="Book Antiqua"/>
          <w:szCs w:val="24"/>
          <w:lang w:eastAsia="zh-CN"/>
        </w:rPr>
        <w:t>S</w:t>
      </w:r>
      <w:r w:rsidRPr="00E7458D">
        <w:rPr>
          <w:rFonts w:ascii="Book Antiqua" w:hAnsi="Book Antiqua"/>
          <w:szCs w:val="24"/>
        </w:rPr>
        <w:t>pine</w:t>
      </w:r>
      <w:r w:rsidRPr="00E7458D">
        <w:rPr>
          <w:rFonts w:ascii="Book Antiqua" w:hAnsi="Book Antiqua"/>
          <w:i/>
          <w:szCs w:val="24"/>
        </w:rPr>
        <w:t xml:space="preserve"> </w:t>
      </w:r>
      <w:r w:rsidRPr="00E7458D">
        <w:rPr>
          <w:rFonts w:ascii="Book Antiqua" w:hAnsi="Book Antiqua"/>
          <w:szCs w:val="24"/>
        </w:rPr>
        <w:t xml:space="preserve">is affiliated with 12 international spine societies including Cervical Spine Research Society and Scoliosis Research Society. </w:t>
      </w:r>
    </w:p>
    <w:p w:rsidR="00691028" w:rsidRPr="00DC084E" w:rsidRDefault="00691028" w:rsidP="00DC084E">
      <w:pPr>
        <w:widowControl w:val="0"/>
        <w:spacing w:after="0" w:line="360" w:lineRule="auto"/>
        <w:jc w:val="both"/>
        <w:rPr>
          <w:rFonts w:ascii="Book Antiqua" w:eastAsia="宋体" w:hAnsi="Book Antiqua"/>
          <w:b/>
          <w:bCs/>
          <w:i/>
          <w:lang w:eastAsia="zh-CN"/>
        </w:rPr>
      </w:pPr>
    </w:p>
    <w:p w:rsidR="00DC084E" w:rsidRPr="001127F7" w:rsidRDefault="00DC084E" w:rsidP="00DC084E">
      <w:pPr>
        <w:spacing w:after="0" w:line="360" w:lineRule="auto"/>
        <w:jc w:val="both"/>
        <w:rPr>
          <w:rFonts w:ascii="Book Antiqua" w:hAnsi="Book Antiqua"/>
          <w:i/>
        </w:rPr>
      </w:pPr>
      <w:r w:rsidRPr="001127F7">
        <w:rPr>
          <w:rFonts w:ascii="Book Antiqua" w:hAnsi="Book Antiqua"/>
          <w:b/>
          <w:bCs/>
          <w:i/>
        </w:rPr>
        <w:t>Innovations and breakthroughs</w:t>
      </w:r>
    </w:p>
    <w:p w:rsidR="00D65682" w:rsidRDefault="00DC084E" w:rsidP="00DC084E">
      <w:pPr>
        <w:widowControl w:val="0"/>
        <w:spacing w:after="0" w:line="360" w:lineRule="auto"/>
        <w:jc w:val="both"/>
        <w:rPr>
          <w:rFonts w:ascii="Book Antiqua" w:eastAsia="宋体" w:hAnsi="Book Antiqua"/>
          <w:b/>
          <w:bCs/>
          <w:i/>
          <w:lang w:eastAsia="zh-CN"/>
        </w:rPr>
      </w:pPr>
      <w:r w:rsidRPr="00E7458D">
        <w:rPr>
          <w:rFonts w:ascii="Book Antiqua" w:hAnsi="Book Antiqua"/>
        </w:rPr>
        <w:t>Using the</w:t>
      </w:r>
      <w:r w:rsidRPr="005F46BE">
        <w:rPr>
          <w:rFonts w:ascii="Book Antiqua" w:hAnsi="Book Antiqua"/>
        </w:rPr>
        <w:t xml:space="preserve"> Institute for Scientific Information Web of Knowledge,</w:t>
      </w:r>
      <w:r w:rsidRPr="00E7458D">
        <w:rPr>
          <w:rFonts w:ascii="Book Antiqua" w:hAnsi="Book Antiqua"/>
          <w:i/>
        </w:rPr>
        <w:t xml:space="preserve"> </w:t>
      </w:r>
      <w:r>
        <w:rPr>
          <w:rFonts w:ascii="Book Antiqua" w:eastAsiaTheme="minorEastAsia" w:hAnsi="Book Antiqua" w:hint="eastAsia"/>
          <w:lang w:eastAsia="zh-CN"/>
        </w:rPr>
        <w:t>the authors</w:t>
      </w:r>
      <w:r w:rsidRPr="00E7458D">
        <w:rPr>
          <w:rFonts w:ascii="Book Antiqua" w:hAnsi="Book Antiqua"/>
        </w:rPr>
        <w:t xml:space="preserve"> determined the most cited ar</w:t>
      </w:r>
      <w:r>
        <w:rPr>
          <w:rFonts w:ascii="Book Antiqua" w:hAnsi="Book Antiqua"/>
        </w:rPr>
        <w:t>ticles in spine journal between</w:t>
      </w:r>
      <w:r w:rsidRPr="00E7458D">
        <w:rPr>
          <w:rFonts w:ascii="Book Antiqua" w:hAnsi="Book Antiqua"/>
        </w:rPr>
        <w:t>1990-2009</w:t>
      </w:r>
      <w:r>
        <w:rPr>
          <w:rFonts w:ascii="Book Antiqua" w:hAnsi="Book Antiqua"/>
        </w:rPr>
        <w:t>.</w:t>
      </w:r>
      <w:r w:rsidRPr="00E7458D">
        <w:rPr>
          <w:rFonts w:ascii="Book Antiqua" w:hAnsi="Book Antiqua"/>
        </w:rPr>
        <w:t xml:space="preserve"> The </w:t>
      </w:r>
      <w:r w:rsidRPr="00E7458D">
        <w:rPr>
          <w:rFonts w:ascii="Book Antiqua" w:hAnsi="Book Antiqua"/>
        </w:rPr>
        <w:lastRenderedPageBreak/>
        <w:t>characteristics and type of article were recorded.</w:t>
      </w:r>
      <w:r>
        <w:rPr>
          <w:rFonts w:ascii="Book Antiqua" w:hAnsi="Book Antiqua"/>
        </w:rPr>
        <w:t xml:space="preserve"> </w:t>
      </w:r>
      <w:r w:rsidRPr="00E7458D">
        <w:rPr>
          <w:rFonts w:ascii="Book Antiqua" w:hAnsi="Book Antiqua"/>
        </w:rPr>
        <w:t xml:space="preserve">Next, </w:t>
      </w:r>
      <w:r>
        <w:rPr>
          <w:rFonts w:ascii="Book Antiqua" w:eastAsiaTheme="minorEastAsia" w:hAnsi="Book Antiqua" w:hint="eastAsia"/>
          <w:lang w:eastAsia="zh-CN"/>
        </w:rPr>
        <w:t>the authors</w:t>
      </w:r>
      <w:r w:rsidRPr="00E7458D">
        <w:rPr>
          <w:rFonts w:ascii="Book Antiqua" w:hAnsi="Book Antiqua"/>
        </w:rPr>
        <w:t xml:space="preserve"> evaluated the most published authors during the same time period and calculated the number of citations for each author.</w:t>
      </w:r>
      <w:r>
        <w:rPr>
          <w:rFonts w:ascii="Book Antiqua" w:hAnsi="Book Antiqua"/>
        </w:rPr>
        <w:t xml:space="preserve"> </w:t>
      </w:r>
      <w:r w:rsidRPr="00E7458D">
        <w:rPr>
          <w:rFonts w:ascii="Book Antiqua" w:hAnsi="Book Antiqua"/>
        </w:rPr>
        <w:t>The number of first authorships for each of these authors was also determined along with the number of citations for those articles.</w:t>
      </w:r>
    </w:p>
    <w:p w:rsidR="00D65682" w:rsidRDefault="00D65682" w:rsidP="00DC084E">
      <w:pPr>
        <w:widowControl w:val="0"/>
        <w:spacing w:after="0" w:line="360" w:lineRule="auto"/>
        <w:jc w:val="both"/>
        <w:rPr>
          <w:rFonts w:ascii="Book Antiqua" w:eastAsia="宋体" w:hAnsi="Book Antiqua"/>
          <w:b/>
          <w:bCs/>
          <w:i/>
          <w:lang w:eastAsia="zh-CN"/>
        </w:rPr>
      </w:pPr>
    </w:p>
    <w:p w:rsidR="00D65682" w:rsidRDefault="00DC084E" w:rsidP="00DC084E">
      <w:pPr>
        <w:widowControl w:val="0"/>
        <w:spacing w:after="0" w:line="360" w:lineRule="auto"/>
        <w:jc w:val="both"/>
        <w:rPr>
          <w:rFonts w:ascii="Book Antiqua" w:eastAsia="宋体" w:hAnsi="Book Antiqua"/>
          <w:b/>
          <w:bCs/>
          <w:i/>
          <w:lang w:eastAsia="zh-CN"/>
        </w:rPr>
      </w:pPr>
      <w:r w:rsidRPr="001127F7">
        <w:rPr>
          <w:rFonts w:ascii="Book Antiqua" w:hAnsi="Book Antiqua"/>
          <w:b/>
          <w:bCs/>
          <w:i/>
        </w:rPr>
        <w:t>Applications</w:t>
      </w:r>
    </w:p>
    <w:p w:rsidR="00DC084E" w:rsidRPr="00E7458D" w:rsidRDefault="00DC084E" w:rsidP="00DC084E">
      <w:pPr>
        <w:pStyle w:val="a3"/>
        <w:widowControl w:val="0"/>
        <w:spacing w:line="360" w:lineRule="auto"/>
        <w:jc w:val="both"/>
        <w:rPr>
          <w:rFonts w:ascii="Book Antiqua" w:hAnsi="Book Antiqua"/>
          <w:szCs w:val="24"/>
        </w:rPr>
      </w:pPr>
      <w:r w:rsidRPr="00E7458D">
        <w:rPr>
          <w:rFonts w:ascii="Book Antiqua" w:hAnsi="Book Antiqua"/>
          <w:szCs w:val="24"/>
        </w:rPr>
        <w:t xml:space="preserve">Spine journal and its authors have a clear impact on the scientific community based on this review of the top articles and authors in the last 20 years. </w:t>
      </w:r>
    </w:p>
    <w:p w:rsidR="00DC084E" w:rsidRDefault="00DC084E" w:rsidP="00DC084E">
      <w:pPr>
        <w:widowControl w:val="0"/>
        <w:spacing w:after="0" w:line="360" w:lineRule="auto"/>
        <w:jc w:val="both"/>
        <w:rPr>
          <w:rFonts w:ascii="Book Antiqua" w:eastAsia="宋体" w:hAnsi="Book Antiqua"/>
          <w:b/>
          <w:bCs/>
          <w:i/>
          <w:lang w:eastAsia="zh-CN"/>
        </w:rPr>
      </w:pPr>
    </w:p>
    <w:p w:rsidR="00DC084E" w:rsidRPr="001127F7" w:rsidRDefault="00DC084E" w:rsidP="00DC084E">
      <w:pPr>
        <w:spacing w:after="0" w:line="360" w:lineRule="auto"/>
        <w:jc w:val="both"/>
        <w:rPr>
          <w:rFonts w:ascii="Book Antiqua" w:hAnsi="Book Antiqua"/>
          <w:b/>
          <w:bCs/>
          <w:i/>
        </w:rPr>
      </w:pPr>
      <w:r w:rsidRPr="001127F7">
        <w:rPr>
          <w:rFonts w:ascii="Book Antiqua" w:hAnsi="Book Antiqua"/>
          <w:b/>
          <w:bCs/>
          <w:i/>
        </w:rPr>
        <w:t>Peer review</w:t>
      </w:r>
    </w:p>
    <w:p w:rsidR="00DC084E" w:rsidRPr="00DC084E" w:rsidRDefault="00DC084E" w:rsidP="00DC084E">
      <w:pPr>
        <w:widowControl w:val="0"/>
        <w:spacing w:after="0" w:line="360" w:lineRule="auto"/>
        <w:jc w:val="both"/>
        <w:rPr>
          <w:rFonts w:ascii="Book Antiqua" w:eastAsia="宋体" w:hAnsi="Book Antiqua"/>
          <w:bCs/>
          <w:lang w:eastAsia="zh-CN"/>
        </w:rPr>
      </w:pPr>
      <w:r w:rsidRPr="00DC084E">
        <w:rPr>
          <w:rFonts w:ascii="Book Antiqua" w:eastAsia="宋体" w:hAnsi="Book Antiqua"/>
          <w:bCs/>
          <w:lang w:eastAsia="zh-CN"/>
        </w:rPr>
        <w:t xml:space="preserve">Interesting topic and well-organized </w:t>
      </w:r>
      <w:proofErr w:type="gramStart"/>
      <w:r w:rsidRPr="00DC084E">
        <w:rPr>
          <w:rFonts w:ascii="Book Antiqua" w:eastAsia="宋体" w:hAnsi="Book Antiqua"/>
          <w:bCs/>
          <w:lang w:eastAsia="zh-CN"/>
        </w:rPr>
        <w:t>paper,</w:t>
      </w:r>
      <w:proofErr w:type="gramEnd"/>
      <w:r w:rsidRPr="00DC084E">
        <w:rPr>
          <w:rFonts w:ascii="Book Antiqua" w:eastAsia="宋体" w:hAnsi="Book Antiqua"/>
          <w:bCs/>
          <w:lang w:eastAsia="zh-CN"/>
        </w:rPr>
        <w:t xml:space="preserve"> should be accepted.</w:t>
      </w:r>
    </w:p>
    <w:p w:rsidR="00DC084E" w:rsidRPr="00E7458D" w:rsidRDefault="00DC084E" w:rsidP="00DC084E">
      <w:pPr>
        <w:widowControl w:val="0"/>
        <w:spacing w:after="0" w:line="360" w:lineRule="auto"/>
        <w:jc w:val="both"/>
        <w:rPr>
          <w:rFonts w:ascii="Book Antiqua" w:eastAsia="宋体" w:hAnsi="Book Antiqua"/>
          <w:b/>
          <w:bCs/>
          <w:i/>
          <w:lang w:eastAsia="zh-CN"/>
        </w:rPr>
      </w:pPr>
    </w:p>
    <w:p w:rsidR="00691028" w:rsidRPr="001E3ACA" w:rsidRDefault="00CD3110" w:rsidP="001E3ACA">
      <w:pPr>
        <w:widowControl w:val="0"/>
        <w:spacing w:after="0" w:line="360" w:lineRule="auto"/>
        <w:jc w:val="both"/>
        <w:rPr>
          <w:rFonts w:ascii="Book Antiqua" w:eastAsiaTheme="minorEastAsia" w:hAnsi="Book Antiqua"/>
          <w:b/>
          <w:lang w:eastAsia="zh-CN"/>
        </w:rPr>
      </w:pPr>
      <w:r w:rsidRPr="001E3ACA">
        <w:rPr>
          <w:rFonts w:ascii="Book Antiqua" w:hAnsi="Book Antiqua"/>
          <w:b/>
        </w:rPr>
        <w:t>REFERENCES</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1 </w:t>
      </w:r>
      <w:proofErr w:type="spellStart"/>
      <w:r w:rsidRPr="001E3ACA">
        <w:rPr>
          <w:rFonts w:ascii="Book Antiqua" w:eastAsia="宋体" w:hAnsi="Book Antiqua" w:cs="宋体"/>
          <w:b/>
          <w:bCs/>
          <w:color w:val="000000"/>
          <w:lang w:eastAsia="zh-CN"/>
        </w:rPr>
        <w:t>Moed</w:t>
      </w:r>
      <w:proofErr w:type="spellEnd"/>
      <w:r w:rsidRPr="001E3ACA">
        <w:rPr>
          <w:rFonts w:ascii="Book Antiqua" w:eastAsia="宋体" w:hAnsi="Book Antiqua" w:cs="宋体"/>
          <w:b/>
          <w:bCs/>
          <w:color w:val="000000"/>
          <w:lang w:eastAsia="zh-CN"/>
        </w:rPr>
        <w:t xml:space="preserve"> HF</w:t>
      </w:r>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New developments in the use of citation analysis in research evaluation.</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Arch </w:t>
      </w:r>
      <w:proofErr w:type="spellStart"/>
      <w:r w:rsidRPr="001E3ACA">
        <w:rPr>
          <w:rFonts w:ascii="Book Antiqua" w:eastAsia="宋体" w:hAnsi="Book Antiqua" w:cs="宋体"/>
          <w:i/>
          <w:iCs/>
          <w:color w:val="000000"/>
          <w:lang w:eastAsia="zh-CN"/>
        </w:rPr>
        <w:t>Immunol</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Ther</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Exp</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Warsz</w:t>
      </w:r>
      <w:proofErr w:type="spellEnd"/>
      <w:r w:rsidRPr="001E3ACA">
        <w:rPr>
          <w:rFonts w:ascii="Book Antiqua" w:eastAsia="宋体" w:hAnsi="Book Antiqua" w:cs="宋体"/>
          <w:i/>
          <w:iCs/>
          <w:color w:val="000000"/>
          <w:lang w:eastAsia="zh-CN"/>
        </w:rPr>
        <w:t>)</w:t>
      </w:r>
      <w:r w:rsidRPr="001E3ACA">
        <w:rPr>
          <w:rFonts w:ascii="Book Antiqua" w:eastAsia="宋体" w:hAnsi="Book Antiqua" w:cs="宋体"/>
          <w:color w:val="000000"/>
          <w:lang w:eastAsia="zh-CN"/>
        </w:rPr>
        <w:t> </w:t>
      </w:r>
      <w:r>
        <w:rPr>
          <w:rFonts w:ascii="Book Antiqua" w:eastAsia="宋体" w:hAnsi="Book Antiqua" w:cs="宋体" w:hint="eastAsia"/>
          <w:color w:val="000000"/>
          <w:lang w:eastAsia="zh-CN"/>
        </w:rPr>
        <w:t>2009</w:t>
      </w:r>
      <w:r w:rsidRPr="001E3ACA">
        <w:rPr>
          <w:rFonts w:ascii="Book Antiqua" w:eastAsia="宋体" w:hAnsi="Book Antiqua" w:cs="宋体"/>
          <w:color w:val="000000"/>
          <w:lang w:eastAsia="zh-CN"/>
        </w:rPr>
        <w:t>; </w:t>
      </w:r>
      <w:r w:rsidRPr="001E3ACA">
        <w:rPr>
          <w:rFonts w:ascii="Book Antiqua" w:eastAsia="宋体" w:hAnsi="Book Antiqua" w:cs="宋体"/>
          <w:b/>
          <w:bCs/>
          <w:color w:val="000000"/>
          <w:lang w:eastAsia="zh-CN"/>
        </w:rPr>
        <w:t>57</w:t>
      </w:r>
      <w:r w:rsidRPr="001E3ACA">
        <w:rPr>
          <w:rFonts w:ascii="Book Antiqua" w:eastAsia="宋体" w:hAnsi="Book Antiqua" w:cs="宋体"/>
          <w:color w:val="000000"/>
          <w:lang w:eastAsia="zh-CN"/>
        </w:rPr>
        <w:t>: 13-18 [PMID: 19219533 DOI: 10.1007/s00005-009-0001-5]</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2 </w:t>
      </w:r>
      <w:proofErr w:type="spellStart"/>
      <w:r w:rsidRPr="001E3ACA">
        <w:rPr>
          <w:rFonts w:ascii="Book Antiqua" w:eastAsia="宋体" w:hAnsi="Book Antiqua" w:cs="宋体"/>
          <w:b/>
          <w:bCs/>
          <w:color w:val="000000"/>
          <w:lang w:eastAsia="zh-CN"/>
        </w:rPr>
        <w:t>Raghupathi</w:t>
      </w:r>
      <w:proofErr w:type="spellEnd"/>
      <w:r w:rsidRPr="001E3ACA">
        <w:rPr>
          <w:rFonts w:ascii="Book Antiqua" w:eastAsia="宋体" w:hAnsi="Book Antiqua" w:cs="宋体"/>
          <w:b/>
          <w:bCs/>
          <w:color w:val="000000"/>
          <w:lang w:eastAsia="zh-CN"/>
        </w:rPr>
        <w:t xml:space="preserve"> W</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Nerur</w:t>
      </w:r>
      <w:proofErr w:type="spellEnd"/>
      <w:r w:rsidRPr="001E3ACA">
        <w:rPr>
          <w:rFonts w:ascii="Book Antiqua" w:eastAsia="宋体" w:hAnsi="Book Antiqua" w:cs="宋体"/>
          <w:color w:val="000000"/>
          <w:lang w:eastAsia="zh-CN"/>
        </w:rPr>
        <w:t xml:space="preserve"> S. Research themes and trends in health information systems.</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Methods </w:t>
      </w:r>
      <w:proofErr w:type="spellStart"/>
      <w:proofErr w:type="gramStart"/>
      <w:r w:rsidRPr="001E3ACA">
        <w:rPr>
          <w:rFonts w:ascii="Book Antiqua" w:eastAsia="宋体" w:hAnsi="Book Antiqua" w:cs="宋体"/>
          <w:i/>
          <w:iCs/>
          <w:color w:val="000000"/>
          <w:lang w:eastAsia="zh-CN"/>
        </w:rPr>
        <w:t>Inf</w:t>
      </w:r>
      <w:proofErr w:type="spellEnd"/>
      <w:proofErr w:type="gramEnd"/>
      <w:r w:rsidRPr="001E3ACA">
        <w:rPr>
          <w:rFonts w:ascii="Book Antiqua" w:eastAsia="宋体" w:hAnsi="Book Antiqua" w:cs="宋体"/>
          <w:i/>
          <w:iCs/>
          <w:color w:val="000000"/>
          <w:lang w:eastAsia="zh-CN"/>
        </w:rPr>
        <w:t xml:space="preserve"> Med</w:t>
      </w:r>
      <w:r w:rsidRPr="001E3ACA">
        <w:rPr>
          <w:rFonts w:ascii="Book Antiqua" w:eastAsia="宋体" w:hAnsi="Book Antiqua" w:cs="宋体"/>
          <w:color w:val="000000"/>
          <w:lang w:eastAsia="zh-CN"/>
        </w:rPr>
        <w:t> 2008; </w:t>
      </w:r>
      <w:r w:rsidRPr="001E3ACA">
        <w:rPr>
          <w:rFonts w:ascii="Book Antiqua" w:eastAsia="宋体" w:hAnsi="Book Antiqua" w:cs="宋体"/>
          <w:b/>
          <w:bCs/>
          <w:color w:val="000000"/>
          <w:lang w:eastAsia="zh-CN"/>
        </w:rPr>
        <w:t>47</w:t>
      </w:r>
      <w:r w:rsidRPr="001E3ACA">
        <w:rPr>
          <w:rFonts w:ascii="Book Antiqua" w:eastAsia="宋体" w:hAnsi="Book Antiqua" w:cs="宋体"/>
          <w:color w:val="000000"/>
          <w:lang w:eastAsia="zh-CN"/>
        </w:rPr>
        <w:t>: 435-442 [PMID: 18852917]</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3 </w:t>
      </w:r>
      <w:proofErr w:type="gramStart"/>
      <w:r w:rsidRPr="001E3ACA">
        <w:rPr>
          <w:rFonts w:ascii="Book Antiqua" w:eastAsia="宋体" w:hAnsi="Book Antiqua" w:cs="宋体"/>
          <w:b/>
          <w:bCs/>
          <w:color w:val="000000"/>
          <w:lang w:eastAsia="zh-CN"/>
        </w:rPr>
        <w:t>Cheek</w:t>
      </w:r>
      <w:proofErr w:type="gramEnd"/>
      <w:r w:rsidRPr="001E3ACA">
        <w:rPr>
          <w:rFonts w:ascii="Book Antiqua" w:eastAsia="宋体" w:hAnsi="Book Antiqua" w:cs="宋体"/>
          <w:b/>
          <w:bCs/>
          <w:color w:val="000000"/>
          <w:lang w:eastAsia="zh-CN"/>
        </w:rPr>
        <w:t xml:space="preserve"> J</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Garnham</w:t>
      </w:r>
      <w:proofErr w:type="spellEnd"/>
      <w:r w:rsidRPr="001E3ACA">
        <w:rPr>
          <w:rFonts w:ascii="Book Antiqua" w:eastAsia="宋体" w:hAnsi="Book Antiqua" w:cs="宋体"/>
          <w:color w:val="000000"/>
          <w:lang w:eastAsia="zh-CN"/>
        </w:rPr>
        <w:t xml:space="preserve"> B, </w:t>
      </w:r>
      <w:proofErr w:type="spellStart"/>
      <w:r w:rsidRPr="001E3ACA">
        <w:rPr>
          <w:rFonts w:ascii="Book Antiqua" w:eastAsia="宋体" w:hAnsi="Book Antiqua" w:cs="宋体"/>
          <w:color w:val="000000"/>
          <w:lang w:eastAsia="zh-CN"/>
        </w:rPr>
        <w:t>Quan</w:t>
      </w:r>
      <w:proofErr w:type="spellEnd"/>
      <w:r w:rsidRPr="001E3ACA">
        <w:rPr>
          <w:rFonts w:ascii="Book Antiqua" w:eastAsia="宋体" w:hAnsi="Book Antiqua" w:cs="宋体"/>
          <w:color w:val="000000"/>
          <w:lang w:eastAsia="zh-CN"/>
        </w:rPr>
        <w:t xml:space="preserve"> J. What's in a number? Issues in providing evidence of impact and quality of </w:t>
      </w:r>
      <w:proofErr w:type="gramStart"/>
      <w:r w:rsidRPr="001E3ACA">
        <w:rPr>
          <w:rFonts w:ascii="Book Antiqua" w:eastAsia="宋体" w:hAnsi="Book Antiqua" w:cs="宋体"/>
          <w:color w:val="000000"/>
          <w:lang w:eastAsia="zh-CN"/>
        </w:rPr>
        <w:t>research(</w:t>
      </w:r>
      <w:proofErr w:type="spellStart"/>
      <w:proofErr w:type="gramEnd"/>
      <w:r w:rsidRPr="001E3ACA">
        <w:rPr>
          <w:rFonts w:ascii="Book Antiqua" w:eastAsia="宋体" w:hAnsi="Book Antiqua" w:cs="宋体"/>
          <w:color w:val="000000"/>
          <w:lang w:eastAsia="zh-CN"/>
        </w:rPr>
        <w:t>ers</w:t>
      </w:r>
      <w:proofErr w:type="spellEnd"/>
      <w:r w:rsidRPr="001E3ACA">
        <w:rPr>
          <w:rFonts w:ascii="Book Antiqua" w:eastAsia="宋体" w:hAnsi="Book Antiqua" w:cs="宋体"/>
          <w:color w:val="000000"/>
          <w:lang w:eastAsia="zh-CN"/>
        </w:rPr>
        <w:t>). </w:t>
      </w:r>
      <w:proofErr w:type="spellStart"/>
      <w:r w:rsidRPr="001E3ACA">
        <w:rPr>
          <w:rFonts w:ascii="Book Antiqua" w:eastAsia="宋体" w:hAnsi="Book Antiqua" w:cs="宋体"/>
          <w:i/>
          <w:iCs/>
          <w:color w:val="000000"/>
          <w:lang w:eastAsia="zh-CN"/>
        </w:rPr>
        <w:t>Qual</w:t>
      </w:r>
      <w:proofErr w:type="spellEnd"/>
      <w:r w:rsidRPr="001E3ACA">
        <w:rPr>
          <w:rFonts w:ascii="Book Antiqua" w:eastAsia="宋体" w:hAnsi="Book Antiqua" w:cs="宋体"/>
          <w:i/>
          <w:iCs/>
          <w:color w:val="000000"/>
          <w:lang w:eastAsia="zh-CN"/>
        </w:rPr>
        <w:t xml:space="preserve"> Health Res</w:t>
      </w:r>
      <w:r w:rsidRPr="001E3ACA">
        <w:rPr>
          <w:rFonts w:ascii="Book Antiqua" w:eastAsia="宋体" w:hAnsi="Book Antiqua" w:cs="宋体"/>
          <w:color w:val="000000"/>
          <w:lang w:eastAsia="zh-CN"/>
        </w:rPr>
        <w:t> 2006; </w:t>
      </w:r>
      <w:r w:rsidRPr="001E3ACA">
        <w:rPr>
          <w:rFonts w:ascii="Book Antiqua" w:eastAsia="宋体" w:hAnsi="Book Antiqua" w:cs="宋体"/>
          <w:b/>
          <w:bCs/>
          <w:color w:val="000000"/>
          <w:lang w:eastAsia="zh-CN"/>
        </w:rPr>
        <w:t>16</w:t>
      </w:r>
      <w:r w:rsidRPr="001E3ACA">
        <w:rPr>
          <w:rFonts w:ascii="Book Antiqua" w:eastAsia="宋体" w:hAnsi="Book Antiqua" w:cs="宋体"/>
          <w:color w:val="000000"/>
          <w:lang w:eastAsia="zh-CN"/>
        </w:rPr>
        <w:t>: 423-435 [PMID: 16449691 DOI: 10.1177/1049732305285701]</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4 </w:t>
      </w:r>
      <w:proofErr w:type="spellStart"/>
      <w:r w:rsidRPr="001E3ACA">
        <w:rPr>
          <w:rFonts w:ascii="Book Antiqua" w:eastAsia="宋体" w:hAnsi="Book Antiqua" w:cs="宋体"/>
          <w:b/>
          <w:bCs/>
          <w:color w:val="000000"/>
          <w:lang w:eastAsia="zh-CN"/>
        </w:rPr>
        <w:t>Loonen</w:t>
      </w:r>
      <w:proofErr w:type="spellEnd"/>
      <w:r w:rsidRPr="001E3ACA">
        <w:rPr>
          <w:rFonts w:ascii="Book Antiqua" w:eastAsia="宋体" w:hAnsi="Book Antiqua" w:cs="宋体"/>
          <w:b/>
          <w:bCs/>
          <w:color w:val="000000"/>
          <w:lang w:eastAsia="zh-CN"/>
        </w:rPr>
        <w:t xml:space="preserve"> MP</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Hage</w:t>
      </w:r>
      <w:proofErr w:type="spellEnd"/>
      <w:r w:rsidRPr="001E3ACA">
        <w:rPr>
          <w:rFonts w:ascii="Book Antiqua" w:eastAsia="宋体" w:hAnsi="Book Antiqua" w:cs="宋体"/>
          <w:color w:val="000000"/>
          <w:lang w:eastAsia="zh-CN"/>
        </w:rPr>
        <w:t xml:space="preserve"> JJ, </w:t>
      </w:r>
      <w:proofErr w:type="spellStart"/>
      <w:r w:rsidRPr="001E3ACA">
        <w:rPr>
          <w:rFonts w:ascii="Book Antiqua" w:eastAsia="宋体" w:hAnsi="Book Antiqua" w:cs="宋体"/>
          <w:color w:val="000000"/>
          <w:lang w:eastAsia="zh-CN"/>
        </w:rPr>
        <w:t>Kon</w:t>
      </w:r>
      <w:proofErr w:type="spellEnd"/>
      <w:r w:rsidRPr="001E3ACA">
        <w:rPr>
          <w:rFonts w:ascii="Book Antiqua" w:eastAsia="宋体" w:hAnsi="Book Antiqua" w:cs="宋体"/>
          <w:color w:val="000000"/>
          <w:lang w:eastAsia="zh-CN"/>
        </w:rPr>
        <w:t xml:space="preserve"> M. Value of citation numbers and impact factors for analysis of plastic surgery research. </w:t>
      </w:r>
      <w:proofErr w:type="spellStart"/>
      <w:r w:rsidRPr="001E3ACA">
        <w:rPr>
          <w:rFonts w:ascii="Book Antiqua" w:eastAsia="宋体" w:hAnsi="Book Antiqua" w:cs="宋体"/>
          <w:i/>
          <w:iCs/>
          <w:color w:val="000000"/>
          <w:lang w:eastAsia="zh-CN"/>
        </w:rPr>
        <w:t>Plast</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Reconstr</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Surg</w:t>
      </w:r>
      <w:proofErr w:type="spellEnd"/>
      <w:r w:rsidRPr="001E3ACA">
        <w:rPr>
          <w:rFonts w:ascii="Book Antiqua" w:eastAsia="宋体" w:hAnsi="Book Antiqua" w:cs="宋体"/>
          <w:color w:val="000000"/>
          <w:lang w:eastAsia="zh-CN"/>
        </w:rPr>
        <w:t> 2007; </w:t>
      </w:r>
      <w:r w:rsidRPr="001E3ACA">
        <w:rPr>
          <w:rFonts w:ascii="Book Antiqua" w:eastAsia="宋体" w:hAnsi="Book Antiqua" w:cs="宋体"/>
          <w:b/>
          <w:bCs/>
          <w:color w:val="000000"/>
          <w:lang w:eastAsia="zh-CN"/>
        </w:rPr>
        <w:t>120</w:t>
      </w:r>
      <w:r w:rsidRPr="001E3ACA">
        <w:rPr>
          <w:rFonts w:ascii="Book Antiqua" w:eastAsia="宋体" w:hAnsi="Book Antiqua" w:cs="宋体"/>
          <w:color w:val="000000"/>
          <w:lang w:eastAsia="zh-CN"/>
        </w:rPr>
        <w:t>: 2082-291; discussion 2082-291; [PMID: 18090779 DOI: 10.1097/01.prs.0000295971.84297.b7]</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5 </w:t>
      </w:r>
      <w:r w:rsidRPr="001E3ACA">
        <w:rPr>
          <w:rFonts w:ascii="Book Antiqua" w:eastAsia="宋体" w:hAnsi="Book Antiqua" w:cs="宋体"/>
          <w:b/>
          <w:bCs/>
          <w:color w:val="000000"/>
          <w:lang w:eastAsia="zh-CN"/>
        </w:rPr>
        <w:t>Garfield E</w:t>
      </w:r>
      <w:r w:rsidRPr="001E3ACA">
        <w:rPr>
          <w:rFonts w:ascii="Book Antiqua" w:eastAsia="宋体" w:hAnsi="Book Antiqua" w:cs="宋体"/>
          <w:color w:val="000000"/>
          <w:lang w:eastAsia="zh-CN"/>
        </w:rPr>
        <w:t xml:space="preserve">. Citation </w:t>
      </w:r>
      <w:proofErr w:type="gramStart"/>
      <w:r w:rsidRPr="001E3ACA">
        <w:rPr>
          <w:rFonts w:ascii="Book Antiqua" w:eastAsia="宋体" w:hAnsi="Book Antiqua" w:cs="宋体"/>
          <w:color w:val="000000"/>
          <w:lang w:eastAsia="zh-CN"/>
        </w:rPr>
        <w:t>analysis</w:t>
      </w:r>
      <w:proofErr w:type="gramEnd"/>
      <w:r w:rsidRPr="001E3ACA">
        <w:rPr>
          <w:rFonts w:ascii="Book Antiqua" w:eastAsia="宋体" w:hAnsi="Book Antiqua" w:cs="宋体"/>
          <w:color w:val="000000"/>
          <w:lang w:eastAsia="zh-CN"/>
        </w:rPr>
        <w:t xml:space="preserve"> as a tool in journal evaluation. </w:t>
      </w:r>
      <w:r w:rsidRPr="001E3ACA">
        <w:rPr>
          <w:rFonts w:ascii="Book Antiqua" w:eastAsia="宋体" w:hAnsi="Book Antiqua" w:cs="宋体"/>
          <w:i/>
          <w:iCs/>
          <w:color w:val="000000"/>
          <w:lang w:eastAsia="zh-CN"/>
        </w:rPr>
        <w:t>Science</w:t>
      </w:r>
      <w:r w:rsidRPr="001E3ACA">
        <w:rPr>
          <w:rFonts w:ascii="Book Antiqua" w:eastAsia="宋体" w:hAnsi="Book Antiqua" w:cs="宋体"/>
          <w:color w:val="000000"/>
          <w:lang w:eastAsia="zh-CN"/>
        </w:rPr>
        <w:t> 1972; </w:t>
      </w:r>
      <w:r w:rsidRPr="001E3ACA">
        <w:rPr>
          <w:rFonts w:ascii="Book Antiqua" w:eastAsia="宋体" w:hAnsi="Book Antiqua" w:cs="宋体"/>
          <w:b/>
          <w:bCs/>
          <w:color w:val="000000"/>
          <w:lang w:eastAsia="zh-CN"/>
        </w:rPr>
        <w:t>178</w:t>
      </w:r>
      <w:r w:rsidRPr="001E3ACA">
        <w:rPr>
          <w:rFonts w:ascii="Book Antiqua" w:eastAsia="宋体" w:hAnsi="Book Antiqua" w:cs="宋体"/>
          <w:color w:val="000000"/>
          <w:lang w:eastAsia="zh-CN"/>
        </w:rPr>
        <w:t>: 471-479 [PMID: 5079701 DOI: 10.1126/science.178.4060.471]</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6 </w:t>
      </w:r>
      <w:r w:rsidRPr="001E3ACA">
        <w:rPr>
          <w:rFonts w:ascii="Book Antiqua" w:eastAsia="宋体" w:hAnsi="Book Antiqua" w:cs="宋体"/>
          <w:b/>
          <w:bCs/>
          <w:color w:val="000000"/>
          <w:lang w:eastAsia="zh-CN"/>
        </w:rPr>
        <w:t>Walsh EF</w:t>
      </w:r>
      <w:r w:rsidRPr="001E3ACA">
        <w:rPr>
          <w:rFonts w:ascii="Book Antiqua" w:eastAsia="宋体" w:hAnsi="Book Antiqua" w:cs="宋体"/>
          <w:color w:val="000000"/>
          <w:lang w:eastAsia="zh-CN"/>
        </w:rPr>
        <w:t>, Weinstein JN.</w:t>
      </w:r>
      <w:proofErr w:type="gramEnd"/>
      <w:r w:rsidRPr="001E3ACA">
        <w:rPr>
          <w:rFonts w:ascii="Book Antiqua" w:eastAsia="宋体" w:hAnsi="Book Antiqua" w:cs="宋体"/>
          <w:color w:val="000000"/>
          <w:lang w:eastAsia="zh-CN"/>
        </w:rPr>
        <w:t xml:space="preserve"> Spine: scientific citation index and its impact factor.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1998; </w:t>
      </w:r>
      <w:r w:rsidRPr="001E3ACA">
        <w:rPr>
          <w:rFonts w:ascii="Book Antiqua" w:eastAsia="宋体" w:hAnsi="Book Antiqua" w:cs="宋体"/>
          <w:b/>
          <w:bCs/>
          <w:color w:val="000000"/>
          <w:lang w:eastAsia="zh-CN"/>
        </w:rPr>
        <w:t>23</w:t>
      </w:r>
      <w:r w:rsidRPr="001E3ACA">
        <w:rPr>
          <w:rFonts w:ascii="Book Antiqua" w:eastAsia="宋体" w:hAnsi="Book Antiqua" w:cs="宋体"/>
          <w:color w:val="000000"/>
          <w:lang w:eastAsia="zh-CN"/>
        </w:rPr>
        <w:t>: 1087-1090 [PMID: 9615358]</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lastRenderedPageBreak/>
        <w:t>7 </w:t>
      </w:r>
      <w:proofErr w:type="spellStart"/>
      <w:r w:rsidRPr="001E3ACA">
        <w:rPr>
          <w:rFonts w:ascii="Book Antiqua" w:eastAsia="宋体" w:hAnsi="Book Antiqua" w:cs="宋体"/>
          <w:b/>
          <w:bCs/>
          <w:color w:val="000000"/>
          <w:lang w:eastAsia="zh-CN"/>
        </w:rPr>
        <w:t>Siebelt</w:t>
      </w:r>
      <w:proofErr w:type="spellEnd"/>
      <w:r w:rsidRPr="001E3ACA">
        <w:rPr>
          <w:rFonts w:ascii="Book Antiqua" w:eastAsia="宋体" w:hAnsi="Book Antiqua" w:cs="宋体"/>
          <w:b/>
          <w:bCs/>
          <w:color w:val="000000"/>
          <w:lang w:eastAsia="zh-CN"/>
        </w:rPr>
        <w:t xml:space="preserve"> M</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Siebelt</w:t>
      </w:r>
      <w:proofErr w:type="spellEnd"/>
      <w:r w:rsidRPr="001E3ACA">
        <w:rPr>
          <w:rFonts w:ascii="Book Antiqua" w:eastAsia="宋体" w:hAnsi="Book Antiqua" w:cs="宋体"/>
          <w:color w:val="000000"/>
          <w:lang w:eastAsia="zh-CN"/>
        </w:rPr>
        <w:t xml:space="preserve"> T, Pilot P, </w:t>
      </w:r>
      <w:proofErr w:type="spellStart"/>
      <w:r w:rsidRPr="001E3ACA">
        <w:rPr>
          <w:rFonts w:ascii="Book Antiqua" w:eastAsia="宋体" w:hAnsi="Book Antiqua" w:cs="宋体"/>
          <w:color w:val="000000"/>
          <w:lang w:eastAsia="zh-CN"/>
        </w:rPr>
        <w:t>Bloem</w:t>
      </w:r>
      <w:proofErr w:type="spellEnd"/>
      <w:r w:rsidRPr="001E3ACA">
        <w:rPr>
          <w:rFonts w:ascii="Book Antiqua" w:eastAsia="宋体" w:hAnsi="Book Antiqua" w:cs="宋体"/>
          <w:color w:val="000000"/>
          <w:lang w:eastAsia="zh-CN"/>
        </w:rPr>
        <w:t xml:space="preserve"> RM, Bhandari M, </w:t>
      </w:r>
      <w:proofErr w:type="spellStart"/>
      <w:r w:rsidRPr="001E3ACA">
        <w:rPr>
          <w:rFonts w:ascii="Book Antiqua" w:eastAsia="宋体" w:hAnsi="Book Antiqua" w:cs="宋体"/>
          <w:color w:val="000000"/>
          <w:lang w:eastAsia="zh-CN"/>
        </w:rPr>
        <w:t>Poolman</w:t>
      </w:r>
      <w:proofErr w:type="spellEnd"/>
      <w:r w:rsidRPr="001E3ACA">
        <w:rPr>
          <w:rFonts w:ascii="Book Antiqua" w:eastAsia="宋体" w:hAnsi="Book Antiqua" w:cs="宋体"/>
          <w:color w:val="000000"/>
          <w:lang w:eastAsia="zh-CN"/>
        </w:rPr>
        <w:t xml:space="preserve"> RW. Citation analysis of </w:t>
      </w:r>
      <w:proofErr w:type="spellStart"/>
      <w:r w:rsidRPr="001E3ACA">
        <w:rPr>
          <w:rFonts w:ascii="Book Antiqua" w:eastAsia="宋体" w:hAnsi="Book Antiqua" w:cs="宋体"/>
          <w:color w:val="000000"/>
          <w:lang w:eastAsia="zh-CN"/>
        </w:rPr>
        <w:t>orthopaedic</w:t>
      </w:r>
      <w:proofErr w:type="spellEnd"/>
      <w:r w:rsidRPr="001E3ACA">
        <w:rPr>
          <w:rFonts w:ascii="Book Antiqua" w:eastAsia="宋体" w:hAnsi="Book Antiqua" w:cs="宋体"/>
          <w:color w:val="000000"/>
          <w:lang w:eastAsia="zh-CN"/>
        </w:rPr>
        <w:t xml:space="preserve"> literature; 18 major </w:t>
      </w:r>
      <w:proofErr w:type="spellStart"/>
      <w:r w:rsidRPr="001E3ACA">
        <w:rPr>
          <w:rFonts w:ascii="Book Antiqua" w:eastAsia="宋体" w:hAnsi="Book Antiqua" w:cs="宋体"/>
          <w:color w:val="000000"/>
          <w:lang w:eastAsia="zh-CN"/>
        </w:rPr>
        <w:t>orthopaedic</w:t>
      </w:r>
      <w:proofErr w:type="spellEnd"/>
      <w:r w:rsidRPr="001E3ACA">
        <w:rPr>
          <w:rFonts w:ascii="Book Antiqua" w:eastAsia="宋体" w:hAnsi="Book Antiqua" w:cs="宋体"/>
          <w:color w:val="000000"/>
          <w:lang w:eastAsia="zh-CN"/>
        </w:rPr>
        <w:t xml:space="preserve"> journals compared for Impact Factor and </w:t>
      </w:r>
      <w:proofErr w:type="spellStart"/>
      <w:r w:rsidRPr="001E3ACA">
        <w:rPr>
          <w:rFonts w:ascii="Book Antiqua" w:eastAsia="宋体" w:hAnsi="Book Antiqua" w:cs="宋体"/>
          <w:color w:val="000000"/>
          <w:lang w:eastAsia="zh-CN"/>
        </w:rPr>
        <w:t>SCImago</w:t>
      </w:r>
      <w:proofErr w:type="spell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BMC </w:t>
      </w:r>
      <w:proofErr w:type="spellStart"/>
      <w:r w:rsidRPr="001E3ACA">
        <w:rPr>
          <w:rFonts w:ascii="Book Antiqua" w:eastAsia="宋体" w:hAnsi="Book Antiqua" w:cs="宋体"/>
          <w:i/>
          <w:iCs/>
          <w:color w:val="000000"/>
          <w:lang w:eastAsia="zh-CN"/>
        </w:rPr>
        <w:t>Musculoskelet</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Disord</w:t>
      </w:r>
      <w:proofErr w:type="spellEnd"/>
      <w:r w:rsidRPr="001E3ACA">
        <w:rPr>
          <w:rFonts w:ascii="Book Antiqua" w:eastAsia="宋体" w:hAnsi="Book Antiqua" w:cs="宋体"/>
          <w:color w:val="000000"/>
          <w:lang w:eastAsia="zh-CN"/>
        </w:rPr>
        <w:t> 2010; </w:t>
      </w:r>
      <w:r w:rsidRPr="001E3ACA">
        <w:rPr>
          <w:rFonts w:ascii="Book Antiqua" w:eastAsia="宋体" w:hAnsi="Book Antiqua" w:cs="宋体"/>
          <w:b/>
          <w:bCs/>
          <w:color w:val="000000"/>
          <w:lang w:eastAsia="zh-CN"/>
        </w:rPr>
        <w:t>11</w:t>
      </w:r>
      <w:r w:rsidRPr="001E3ACA">
        <w:rPr>
          <w:rFonts w:ascii="Book Antiqua" w:eastAsia="宋体" w:hAnsi="Book Antiqua" w:cs="宋体"/>
          <w:color w:val="000000"/>
          <w:lang w:eastAsia="zh-CN"/>
        </w:rPr>
        <w:t>: 4 [PMID: 20047693 DOI: 10.1186/1471-2474-11-4]</w:t>
      </w:r>
    </w:p>
    <w:p w:rsidR="001E3ACA" w:rsidRPr="001E3ACA" w:rsidRDefault="00D65682" w:rsidP="001E3ACA">
      <w:pPr>
        <w:spacing w:after="0"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r w:rsidR="001E3ACA" w:rsidRPr="001E3ACA">
        <w:rPr>
          <w:rFonts w:ascii="Book Antiqua" w:eastAsia="宋体" w:hAnsi="Book Antiqua" w:cs="宋体"/>
          <w:color w:val="000000"/>
          <w:lang w:eastAsia="zh-CN"/>
        </w:rPr>
        <w:t xml:space="preserve"> Available at: http: //isiwebofknowledge.com/products_tools/multidisciplinary/webofscien</w:t>
      </w:r>
      <w:r>
        <w:rPr>
          <w:rFonts w:ascii="Book Antiqua" w:eastAsia="宋体" w:hAnsi="Book Antiqua" w:cs="宋体"/>
          <w:color w:val="000000"/>
          <w:lang w:eastAsia="zh-CN"/>
        </w:rPr>
        <w:t>ce/. Accessed December 19, 2010</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9 </w:t>
      </w:r>
      <w:proofErr w:type="gramStart"/>
      <w:r w:rsidRPr="001E3ACA">
        <w:rPr>
          <w:rFonts w:ascii="Book Antiqua" w:eastAsia="宋体" w:hAnsi="Book Antiqua" w:cs="宋体"/>
          <w:b/>
          <w:bCs/>
          <w:color w:val="000000"/>
          <w:lang w:eastAsia="zh-CN"/>
        </w:rPr>
        <w:t>Fan</w:t>
      </w:r>
      <w:proofErr w:type="gramEnd"/>
      <w:r w:rsidRPr="001E3ACA">
        <w:rPr>
          <w:rFonts w:ascii="Book Antiqua" w:eastAsia="宋体" w:hAnsi="Book Antiqua" w:cs="宋体"/>
          <w:b/>
          <w:bCs/>
          <w:color w:val="000000"/>
          <w:lang w:eastAsia="zh-CN"/>
        </w:rPr>
        <w:t xml:space="preserve"> JC</w:t>
      </w:r>
      <w:r w:rsidRPr="001E3ACA">
        <w:rPr>
          <w:rFonts w:ascii="Book Antiqua" w:eastAsia="宋体" w:hAnsi="Book Antiqua" w:cs="宋体"/>
          <w:color w:val="000000"/>
          <w:lang w:eastAsia="zh-CN"/>
        </w:rPr>
        <w:t xml:space="preserve">, McGhee CN. </w:t>
      </w:r>
      <w:proofErr w:type="gramStart"/>
      <w:r w:rsidRPr="001E3ACA">
        <w:rPr>
          <w:rFonts w:ascii="Book Antiqua" w:eastAsia="宋体" w:hAnsi="Book Antiqua" w:cs="宋体"/>
          <w:color w:val="000000"/>
          <w:lang w:eastAsia="zh-CN"/>
        </w:rPr>
        <w:t>Citation analysis of the most influential authors and ophthalmology journals in the field of cataract and corneal refractive surgery 2000-2004.</w:t>
      </w:r>
      <w:proofErr w:type="gramEnd"/>
      <w:r w:rsidRPr="001E3ACA">
        <w:rPr>
          <w:rFonts w:ascii="Book Antiqua" w:eastAsia="宋体" w:hAnsi="Book Antiqua" w:cs="宋体"/>
          <w:color w:val="000000"/>
          <w:lang w:eastAsia="zh-CN"/>
        </w:rPr>
        <w:t> </w:t>
      </w:r>
      <w:proofErr w:type="spellStart"/>
      <w:r w:rsidRPr="001E3ACA">
        <w:rPr>
          <w:rFonts w:ascii="Book Antiqua" w:eastAsia="宋体" w:hAnsi="Book Antiqua" w:cs="宋体"/>
          <w:i/>
          <w:iCs/>
          <w:color w:val="000000"/>
          <w:lang w:eastAsia="zh-CN"/>
        </w:rPr>
        <w:t>Clin</w:t>
      </w:r>
      <w:proofErr w:type="spellEnd"/>
      <w:r w:rsidRPr="001E3ACA">
        <w:rPr>
          <w:rFonts w:ascii="Book Antiqua" w:eastAsia="宋体" w:hAnsi="Book Antiqua" w:cs="宋体"/>
          <w:i/>
          <w:iCs/>
          <w:color w:val="000000"/>
          <w:lang w:eastAsia="zh-CN"/>
        </w:rPr>
        <w:t xml:space="preserve"> Experiment </w:t>
      </w:r>
      <w:proofErr w:type="spellStart"/>
      <w:r w:rsidRPr="001E3ACA">
        <w:rPr>
          <w:rFonts w:ascii="Book Antiqua" w:eastAsia="宋体" w:hAnsi="Book Antiqua" w:cs="宋体"/>
          <w:i/>
          <w:iCs/>
          <w:color w:val="000000"/>
          <w:lang w:eastAsia="zh-CN"/>
        </w:rPr>
        <w:t>Ophthalmol</w:t>
      </w:r>
      <w:proofErr w:type="spellEnd"/>
      <w:r w:rsidRPr="001E3ACA">
        <w:rPr>
          <w:rFonts w:ascii="Book Antiqua" w:eastAsia="宋体" w:hAnsi="Book Antiqua" w:cs="宋体"/>
          <w:color w:val="000000"/>
          <w:lang w:eastAsia="zh-CN"/>
        </w:rPr>
        <w:t> </w:t>
      </w:r>
      <w:r w:rsidR="00D65682">
        <w:rPr>
          <w:rFonts w:ascii="Book Antiqua" w:eastAsia="宋体" w:hAnsi="Book Antiqua" w:cs="宋体" w:hint="eastAsia"/>
          <w:color w:val="000000"/>
          <w:lang w:eastAsia="zh-CN"/>
        </w:rPr>
        <w:t>2008</w:t>
      </w:r>
      <w:r w:rsidRPr="001E3ACA">
        <w:rPr>
          <w:rFonts w:ascii="Book Antiqua" w:eastAsia="宋体" w:hAnsi="Book Antiqua" w:cs="宋体"/>
          <w:color w:val="000000"/>
          <w:lang w:eastAsia="zh-CN"/>
        </w:rPr>
        <w:t>; </w:t>
      </w:r>
      <w:r w:rsidRPr="001E3ACA">
        <w:rPr>
          <w:rFonts w:ascii="Book Antiqua" w:eastAsia="宋体" w:hAnsi="Book Antiqua" w:cs="宋体"/>
          <w:b/>
          <w:bCs/>
          <w:color w:val="000000"/>
          <w:lang w:eastAsia="zh-CN"/>
        </w:rPr>
        <w:t>36</w:t>
      </w:r>
      <w:r w:rsidRPr="001E3ACA">
        <w:rPr>
          <w:rFonts w:ascii="Book Antiqua" w:eastAsia="宋体" w:hAnsi="Book Antiqua" w:cs="宋体"/>
          <w:color w:val="000000"/>
          <w:lang w:eastAsia="zh-CN"/>
        </w:rPr>
        <w:t>: 54-61 [PMID: 18290954 DOI: 10.1111/j.1442-9071.2008.01674.x]</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10 </w:t>
      </w:r>
      <w:proofErr w:type="spellStart"/>
      <w:r w:rsidRPr="001E3ACA">
        <w:rPr>
          <w:rFonts w:ascii="Book Antiqua" w:eastAsia="宋体" w:hAnsi="Book Antiqua" w:cs="宋体"/>
          <w:b/>
          <w:bCs/>
          <w:color w:val="000000"/>
          <w:lang w:eastAsia="zh-CN"/>
        </w:rPr>
        <w:t>Mehlman</w:t>
      </w:r>
      <w:proofErr w:type="spellEnd"/>
      <w:r w:rsidRPr="001E3ACA">
        <w:rPr>
          <w:rFonts w:ascii="Book Antiqua" w:eastAsia="宋体" w:hAnsi="Book Antiqua" w:cs="宋体"/>
          <w:b/>
          <w:bCs/>
          <w:color w:val="000000"/>
          <w:lang w:eastAsia="zh-CN"/>
        </w:rPr>
        <w:t xml:space="preserve"> CT</w:t>
      </w:r>
      <w:r w:rsidRPr="001E3ACA">
        <w:rPr>
          <w:rFonts w:ascii="Book Antiqua" w:eastAsia="宋体" w:hAnsi="Book Antiqua" w:cs="宋体"/>
          <w:color w:val="000000"/>
          <w:lang w:eastAsia="zh-CN"/>
        </w:rPr>
        <w:t>, Wenger DR.</w:t>
      </w:r>
      <w:proofErr w:type="gramEnd"/>
      <w:r w:rsidRPr="001E3ACA">
        <w:rPr>
          <w:rFonts w:ascii="Book Antiqua" w:eastAsia="宋体" w:hAnsi="Book Antiqua" w:cs="宋体"/>
          <w:color w:val="000000"/>
          <w:lang w:eastAsia="zh-CN"/>
        </w:rPr>
        <w:t xml:space="preserve"> The top 25 at 25: citation classics in the Journal of Pediatric </w:t>
      </w:r>
      <w:proofErr w:type="spellStart"/>
      <w:r w:rsidRPr="001E3ACA">
        <w:rPr>
          <w:rFonts w:ascii="Book Antiqua" w:eastAsia="宋体" w:hAnsi="Book Antiqua" w:cs="宋体"/>
          <w:color w:val="000000"/>
          <w:lang w:eastAsia="zh-CN"/>
        </w:rPr>
        <w:t>Orthopaedics</w:t>
      </w:r>
      <w:proofErr w:type="spell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J </w:t>
      </w:r>
      <w:proofErr w:type="spellStart"/>
      <w:r w:rsidRPr="001E3ACA">
        <w:rPr>
          <w:rFonts w:ascii="Book Antiqua" w:eastAsia="宋体" w:hAnsi="Book Antiqua" w:cs="宋体"/>
          <w:i/>
          <w:iCs/>
          <w:color w:val="000000"/>
          <w:lang w:eastAsia="zh-CN"/>
        </w:rPr>
        <w:t>Pediatr</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Orthop</w:t>
      </w:r>
      <w:proofErr w:type="spellEnd"/>
      <w:r w:rsidRPr="001E3ACA">
        <w:rPr>
          <w:rFonts w:ascii="Book Antiqua" w:eastAsia="宋体" w:hAnsi="Book Antiqua" w:cs="宋体"/>
          <w:color w:val="000000"/>
          <w:lang w:eastAsia="zh-CN"/>
        </w:rPr>
        <w:t> </w:t>
      </w:r>
      <w:r w:rsidR="00D65682">
        <w:rPr>
          <w:rFonts w:ascii="Book Antiqua" w:eastAsia="宋体" w:hAnsi="Book Antiqua" w:cs="宋体" w:hint="eastAsia"/>
          <w:color w:val="000000"/>
          <w:lang w:eastAsia="zh-CN"/>
        </w:rPr>
        <w:t>2006</w:t>
      </w:r>
      <w:r w:rsidRPr="001E3ACA">
        <w:rPr>
          <w:rFonts w:ascii="Book Antiqua" w:eastAsia="宋体" w:hAnsi="Book Antiqua" w:cs="宋体"/>
          <w:color w:val="000000"/>
          <w:lang w:eastAsia="zh-CN"/>
        </w:rPr>
        <w:t>; </w:t>
      </w:r>
      <w:r w:rsidRPr="001E3ACA">
        <w:rPr>
          <w:rFonts w:ascii="Book Antiqua" w:eastAsia="宋体" w:hAnsi="Book Antiqua" w:cs="宋体"/>
          <w:b/>
          <w:bCs/>
          <w:color w:val="000000"/>
          <w:lang w:eastAsia="zh-CN"/>
        </w:rPr>
        <w:t>26</w:t>
      </w:r>
      <w:r w:rsidRPr="001E3ACA">
        <w:rPr>
          <w:rFonts w:ascii="Book Antiqua" w:eastAsia="宋体" w:hAnsi="Book Antiqua" w:cs="宋体"/>
          <w:color w:val="000000"/>
          <w:lang w:eastAsia="zh-CN"/>
        </w:rPr>
        <w:t>: 691-694 [PMID: 16932113 DOI: 10.1097/01.bpo.0000235229.53163.de]</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11 </w:t>
      </w:r>
      <w:r w:rsidRPr="001E3ACA">
        <w:rPr>
          <w:rFonts w:ascii="Book Antiqua" w:eastAsia="宋体" w:hAnsi="Book Antiqua" w:cs="宋体"/>
          <w:b/>
          <w:bCs/>
          <w:color w:val="000000"/>
          <w:lang w:eastAsia="zh-CN"/>
        </w:rPr>
        <w:t>Stern RS</w:t>
      </w:r>
      <w:r w:rsidRPr="001E3ACA">
        <w:rPr>
          <w:rFonts w:ascii="Book Antiqua" w:eastAsia="宋体" w:hAnsi="Book Antiqua" w:cs="宋体"/>
          <w:color w:val="000000"/>
          <w:lang w:eastAsia="zh-CN"/>
        </w:rPr>
        <w:t>, Arndt KA.</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Classic and near-classic articles in the dermatologic literature.</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Arch </w:t>
      </w:r>
      <w:proofErr w:type="spellStart"/>
      <w:r w:rsidRPr="001E3ACA">
        <w:rPr>
          <w:rFonts w:ascii="Book Antiqua" w:eastAsia="宋体" w:hAnsi="Book Antiqua" w:cs="宋体"/>
          <w:i/>
          <w:iCs/>
          <w:color w:val="000000"/>
          <w:lang w:eastAsia="zh-CN"/>
        </w:rPr>
        <w:t>Dermatol</w:t>
      </w:r>
      <w:proofErr w:type="spellEnd"/>
      <w:r w:rsidRPr="001E3ACA">
        <w:rPr>
          <w:rFonts w:ascii="Book Antiqua" w:eastAsia="宋体" w:hAnsi="Book Antiqua" w:cs="宋体"/>
          <w:color w:val="000000"/>
          <w:lang w:eastAsia="zh-CN"/>
        </w:rPr>
        <w:t> 1999; </w:t>
      </w:r>
      <w:r w:rsidRPr="001E3ACA">
        <w:rPr>
          <w:rFonts w:ascii="Book Antiqua" w:eastAsia="宋体" w:hAnsi="Book Antiqua" w:cs="宋体"/>
          <w:b/>
          <w:bCs/>
          <w:color w:val="000000"/>
          <w:lang w:eastAsia="zh-CN"/>
        </w:rPr>
        <w:t>135</w:t>
      </w:r>
      <w:r w:rsidRPr="001E3ACA">
        <w:rPr>
          <w:rFonts w:ascii="Book Antiqua" w:eastAsia="宋体" w:hAnsi="Book Antiqua" w:cs="宋体"/>
          <w:color w:val="000000"/>
          <w:lang w:eastAsia="zh-CN"/>
        </w:rPr>
        <w:t>: 948-950 [PMID: 10456344 DOI: 10.1001/archderm.135.8.948]</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12 </w:t>
      </w:r>
      <w:r w:rsidRPr="001E3ACA">
        <w:rPr>
          <w:rFonts w:ascii="Book Antiqua" w:eastAsia="宋体" w:hAnsi="Book Antiqua" w:cs="宋体"/>
          <w:b/>
          <w:bCs/>
          <w:color w:val="000000"/>
          <w:lang w:eastAsia="zh-CN"/>
        </w:rPr>
        <w:t>Stern RS</w:t>
      </w:r>
      <w:r w:rsidRPr="001E3ACA">
        <w:rPr>
          <w:rFonts w:ascii="Book Antiqua" w:eastAsia="宋体" w:hAnsi="Book Antiqua" w:cs="宋体"/>
          <w:color w:val="000000"/>
          <w:lang w:eastAsia="zh-CN"/>
        </w:rPr>
        <w:t>, Arndt KA.</w:t>
      </w:r>
      <w:proofErr w:type="gramEnd"/>
      <w:r w:rsidRPr="001E3ACA">
        <w:rPr>
          <w:rFonts w:ascii="Book Antiqua" w:eastAsia="宋体" w:hAnsi="Book Antiqua" w:cs="宋体"/>
          <w:color w:val="000000"/>
          <w:lang w:eastAsia="zh-CN"/>
        </w:rPr>
        <w:t xml:space="preserve"> Top-cited dermatology authors publishing in 5 "high-impact" general medical journals. </w:t>
      </w:r>
      <w:r w:rsidRPr="001E3ACA">
        <w:rPr>
          <w:rFonts w:ascii="Book Antiqua" w:eastAsia="宋体" w:hAnsi="Book Antiqua" w:cs="宋体"/>
          <w:i/>
          <w:iCs/>
          <w:color w:val="000000"/>
          <w:lang w:eastAsia="zh-CN"/>
        </w:rPr>
        <w:t xml:space="preserve">Arch </w:t>
      </w:r>
      <w:proofErr w:type="spellStart"/>
      <w:r w:rsidRPr="001E3ACA">
        <w:rPr>
          <w:rFonts w:ascii="Book Antiqua" w:eastAsia="宋体" w:hAnsi="Book Antiqua" w:cs="宋体"/>
          <w:i/>
          <w:iCs/>
          <w:color w:val="000000"/>
          <w:lang w:eastAsia="zh-CN"/>
        </w:rPr>
        <w:t>Dermatol</w:t>
      </w:r>
      <w:proofErr w:type="spellEnd"/>
      <w:r w:rsidRPr="001E3ACA">
        <w:rPr>
          <w:rFonts w:ascii="Book Antiqua" w:eastAsia="宋体" w:hAnsi="Book Antiqua" w:cs="宋体"/>
          <w:color w:val="000000"/>
          <w:lang w:eastAsia="zh-CN"/>
        </w:rPr>
        <w:t> 2000; </w:t>
      </w:r>
      <w:r w:rsidRPr="001E3ACA">
        <w:rPr>
          <w:rFonts w:ascii="Book Antiqua" w:eastAsia="宋体" w:hAnsi="Book Antiqua" w:cs="宋体"/>
          <w:b/>
          <w:bCs/>
          <w:color w:val="000000"/>
          <w:lang w:eastAsia="zh-CN"/>
        </w:rPr>
        <w:t>136</w:t>
      </w:r>
      <w:r w:rsidRPr="001E3ACA">
        <w:rPr>
          <w:rFonts w:ascii="Book Antiqua" w:eastAsia="宋体" w:hAnsi="Book Antiqua" w:cs="宋体"/>
          <w:color w:val="000000"/>
          <w:lang w:eastAsia="zh-CN"/>
        </w:rPr>
        <w:t>: 357-361 [PMID: 10724197]</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13 </w:t>
      </w:r>
      <w:r w:rsidRPr="001E3ACA">
        <w:rPr>
          <w:rFonts w:ascii="Book Antiqua" w:eastAsia="宋体" w:hAnsi="Book Antiqua" w:cs="宋体"/>
          <w:b/>
          <w:bCs/>
          <w:color w:val="000000"/>
          <w:lang w:eastAsia="zh-CN"/>
        </w:rPr>
        <w:t>Adams AB</w:t>
      </w:r>
      <w:r w:rsidRPr="001E3ACA">
        <w:rPr>
          <w:rFonts w:ascii="Book Antiqua" w:eastAsia="宋体" w:hAnsi="Book Antiqua" w:cs="宋体"/>
          <w:color w:val="000000"/>
          <w:lang w:eastAsia="zh-CN"/>
        </w:rPr>
        <w:t>, Simonson D. Publication, citations, and impact factors of leading investigators in critical care medicine.</w:t>
      </w:r>
      <w:proofErr w:type="gramEnd"/>
      <w:r w:rsidRPr="001E3ACA">
        <w:rPr>
          <w:rFonts w:ascii="Book Antiqua" w:eastAsia="宋体" w:hAnsi="Book Antiqua" w:cs="宋体"/>
          <w:color w:val="000000"/>
          <w:lang w:eastAsia="zh-CN"/>
        </w:rPr>
        <w:t> </w:t>
      </w:r>
      <w:proofErr w:type="spellStart"/>
      <w:r w:rsidRPr="001E3ACA">
        <w:rPr>
          <w:rFonts w:ascii="Book Antiqua" w:eastAsia="宋体" w:hAnsi="Book Antiqua" w:cs="宋体"/>
          <w:i/>
          <w:iCs/>
          <w:color w:val="000000"/>
          <w:lang w:eastAsia="zh-CN"/>
        </w:rPr>
        <w:t>Respir</w:t>
      </w:r>
      <w:proofErr w:type="spellEnd"/>
      <w:r w:rsidRPr="001E3ACA">
        <w:rPr>
          <w:rFonts w:ascii="Book Antiqua" w:eastAsia="宋体" w:hAnsi="Book Antiqua" w:cs="宋体"/>
          <w:i/>
          <w:iCs/>
          <w:color w:val="000000"/>
          <w:lang w:eastAsia="zh-CN"/>
        </w:rPr>
        <w:t xml:space="preserve"> Care</w:t>
      </w:r>
      <w:r w:rsidRPr="001E3ACA">
        <w:rPr>
          <w:rFonts w:ascii="Book Antiqua" w:eastAsia="宋体" w:hAnsi="Book Antiqua" w:cs="宋体"/>
          <w:color w:val="000000"/>
          <w:lang w:eastAsia="zh-CN"/>
        </w:rPr>
        <w:t> 2004; </w:t>
      </w:r>
      <w:r w:rsidRPr="001E3ACA">
        <w:rPr>
          <w:rFonts w:ascii="Book Antiqua" w:eastAsia="宋体" w:hAnsi="Book Antiqua" w:cs="宋体"/>
          <w:b/>
          <w:bCs/>
          <w:color w:val="000000"/>
          <w:lang w:eastAsia="zh-CN"/>
        </w:rPr>
        <w:t>49</w:t>
      </w:r>
      <w:r w:rsidRPr="001E3ACA">
        <w:rPr>
          <w:rFonts w:ascii="Book Antiqua" w:eastAsia="宋体" w:hAnsi="Book Antiqua" w:cs="宋体"/>
          <w:color w:val="000000"/>
          <w:lang w:eastAsia="zh-CN"/>
        </w:rPr>
        <w:t>: 276-281 [PMID: 15032205]</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14 </w:t>
      </w:r>
      <w:proofErr w:type="spellStart"/>
      <w:r w:rsidRPr="001E3ACA">
        <w:rPr>
          <w:rFonts w:ascii="Book Antiqua" w:eastAsia="宋体" w:hAnsi="Book Antiqua" w:cs="宋体"/>
          <w:b/>
          <w:bCs/>
          <w:color w:val="000000"/>
          <w:lang w:eastAsia="zh-CN"/>
        </w:rPr>
        <w:t>Paladugu</w:t>
      </w:r>
      <w:proofErr w:type="spellEnd"/>
      <w:r w:rsidRPr="001E3ACA">
        <w:rPr>
          <w:rFonts w:ascii="Book Antiqua" w:eastAsia="宋体" w:hAnsi="Book Antiqua" w:cs="宋体"/>
          <w:b/>
          <w:bCs/>
          <w:color w:val="000000"/>
          <w:lang w:eastAsia="zh-CN"/>
        </w:rPr>
        <w:t xml:space="preserve"> R</w:t>
      </w:r>
      <w:r w:rsidRPr="001E3ACA">
        <w:rPr>
          <w:rFonts w:ascii="Book Antiqua" w:eastAsia="宋体" w:hAnsi="Book Antiqua" w:cs="宋体"/>
          <w:color w:val="000000"/>
          <w:lang w:eastAsia="zh-CN"/>
        </w:rPr>
        <w:t xml:space="preserve">, Schein M, </w:t>
      </w:r>
      <w:proofErr w:type="spellStart"/>
      <w:r w:rsidRPr="001E3ACA">
        <w:rPr>
          <w:rFonts w:ascii="Book Antiqua" w:eastAsia="宋体" w:hAnsi="Book Antiqua" w:cs="宋体"/>
          <w:color w:val="000000"/>
          <w:lang w:eastAsia="zh-CN"/>
        </w:rPr>
        <w:t>Gardezi</w:t>
      </w:r>
      <w:proofErr w:type="spellEnd"/>
      <w:r w:rsidRPr="001E3ACA">
        <w:rPr>
          <w:rFonts w:ascii="Book Antiqua" w:eastAsia="宋体" w:hAnsi="Book Antiqua" w:cs="宋体"/>
          <w:color w:val="000000"/>
          <w:lang w:eastAsia="zh-CN"/>
        </w:rPr>
        <w:t xml:space="preserve"> S, Wise L. </w:t>
      </w:r>
      <w:proofErr w:type="gramStart"/>
      <w:r w:rsidRPr="001E3ACA">
        <w:rPr>
          <w:rFonts w:ascii="Book Antiqua" w:eastAsia="宋体" w:hAnsi="Book Antiqua" w:cs="宋体"/>
          <w:color w:val="000000"/>
          <w:lang w:eastAsia="zh-CN"/>
        </w:rPr>
        <w:t>One hundred citation classics in general surgical journals.</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World J </w:t>
      </w:r>
      <w:proofErr w:type="spellStart"/>
      <w:r w:rsidRPr="001E3ACA">
        <w:rPr>
          <w:rFonts w:ascii="Book Antiqua" w:eastAsia="宋体" w:hAnsi="Book Antiqua" w:cs="宋体"/>
          <w:i/>
          <w:iCs/>
          <w:color w:val="000000"/>
          <w:lang w:eastAsia="zh-CN"/>
        </w:rPr>
        <w:t>Surg</w:t>
      </w:r>
      <w:proofErr w:type="spellEnd"/>
      <w:r w:rsidRPr="001E3ACA">
        <w:rPr>
          <w:rFonts w:ascii="Book Antiqua" w:eastAsia="宋体" w:hAnsi="Book Antiqua" w:cs="宋体"/>
          <w:color w:val="000000"/>
          <w:lang w:eastAsia="zh-CN"/>
        </w:rPr>
        <w:t> 2002; </w:t>
      </w:r>
      <w:r w:rsidRPr="001E3ACA">
        <w:rPr>
          <w:rFonts w:ascii="Book Antiqua" w:eastAsia="宋体" w:hAnsi="Book Antiqua" w:cs="宋体"/>
          <w:b/>
          <w:bCs/>
          <w:color w:val="000000"/>
          <w:lang w:eastAsia="zh-CN"/>
        </w:rPr>
        <w:t>26</w:t>
      </w:r>
      <w:r w:rsidRPr="001E3ACA">
        <w:rPr>
          <w:rFonts w:ascii="Book Antiqua" w:eastAsia="宋体" w:hAnsi="Book Antiqua" w:cs="宋体"/>
          <w:color w:val="000000"/>
          <w:lang w:eastAsia="zh-CN"/>
        </w:rPr>
        <w:t>: 1099-1105 [PMID: 12209239 DOI: 10.1007/s00268-002-6376-7]</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15 </w:t>
      </w:r>
      <w:proofErr w:type="spellStart"/>
      <w:r w:rsidRPr="001E3ACA">
        <w:rPr>
          <w:rFonts w:ascii="Book Antiqua" w:eastAsia="宋体" w:hAnsi="Book Antiqua" w:cs="宋体"/>
          <w:b/>
          <w:bCs/>
          <w:color w:val="000000"/>
          <w:lang w:eastAsia="zh-CN"/>
        </w:rPr>
        <w:t>Baltussen</w:t>
      </w:r>
      <w:proofErr w:type="spellEnd"/>
      <w:r w:rsidRPr="001E3ACA">
        <w:rPr>
          <w:rFonts w:ascii="Book Antiqua" w:eastAsia="宋体" w:hAnsi="Book Antiqua" w:cs="宋体"/>
          <w:b/>
          <w:bCs/>
          <w:color w:val="000000"/>
          <w:lang w:eastAsia="zh-CN"/>
        </w:rPr>
        <w:t xml:space="preserve"> A</w:t>
      </w:r>
      <w:r w:rsidRPr="001E3ACA">
        <w:rPr>
          <w:rFonts w:ascii="Book Antiqua" w:eastAsia="宋体" w:hAnsi="Book Antiqua" w:cs="宋体"/>
          <w:color w:val="000000"/>
          <w:lang w:eastAsia="zh-CN"/>
        </w:rPr>
        <w:t>, Kindler CH. Citation classics in critical care medicine.</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Intensive Care Med</w:t>
      </w:r>
      <w:r w:rsidRPr="001E3ACA">
        <w:rPr>
          <w:rFonts w:ascii="Book Antiqua" w:eastAsia="宋体" w:hAnsi="Book Antiqua" w:cs="宋体"/>
          <w:color w:val="000000"/>
          <w:lang w:eastAsia="zh-CN"/>
        </w:rPr>
        <w:t> 2004; </w:t>
      </w:r>
      <w:r w:rsidRPr="001E3ACA">
        <w:rPr>
          <w:rFonts w:ascii="Book Antiqua" w:eastAsia="宋体" w:hAnsi="Book Antiqua" w:cs="宋体"/>
          <w:b/>
          <w:bCs/>
          <w:color w:val="000000"/>
          <w:lang w:eastAsia="zh-CN"/>
        </w:rPr>
        <w:t>30</w:t>
      </w:r>
      <w:r w:rsidRPr="001E3ACA">
        <w:rPr>
          <w:rFonts w:ascii="Book Antiqua" w:eastAsia="宋体" w:hAnsi="Book Antiqua" w:cs="宋体"/>
          <w:color w:val="000000"/>
          <w:lang w:eastAsia="zh-CN"/>
        </w:rPr>
        <w:t>: 902-910 [PMID: 14985952 DOI: 10.1007/s00134-004-2195-7]</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lastRenderedPageBreak/>
        <w:t>16 </w:t>
      </w:r>
      <w:r w:rsidRPr="001E3ACA">
        <w:rPr>
          <w:rFonts w:ascii="Book Antiqua" w:eastAsia="宋体" w:hAnsi="Book Antiqua" w:cs="宋体"/>
          <w:b/>
          <w:bCs/>
          <w:color w:val="000000"/>
          <w:lang w:eastAsia="zh-CN"/>
        </w:rPr>
        <w:t>Roy D</w:t>
      </w:r>
      <w:r w:rsidRPr="001E3ACA">
        <w:rPr>
          <w:rFonts w:ascii="Book Antiqua" w:eastAsia="宋体" w:hAnsi="Book Antiqua" w:cs="宋体"/>
          <w:color w:val="000000"/>
          <w:lang w:eastAsia="zh-CN"/>
        </w:rPr>
        <w:t>, Hughes JP, Jones AS, Fenton JE.</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Citation analysis of otorhinolaryngology journals.</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J </w:t>
      </w:r>
      <w:proofErr w:type="spellStart"/>
      <w:r w:rsidRPr="001E3ACA">
        <w:rPr>
          <w:rFonts w:ascii="Book Antiqua" w:eastAsia="宋体" w:hAnsi="Book Antiqua" w:cs="宋体"/>
          <w:i/>
          <w:iCs/>
          <w:color w:val="000000"/>
          <w:lang w:eastAsia="zh-CN"/>
        </w:rPr>
        <w:t>Laryngol</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Otol</w:t>
      </w:r>
      <w:proofErr w:type="spellEnd"/>
      <w:r w:rsidRPr="001E3ACA">
        <w:rPr>
          <w:rFonts w:ascii="Book Antiqua" w:eastAsia="宋体" w:hAnsi="Book Antiqua" w:cs="宋体"/>
          <w:color w:val="000000"/>
          <w:lang w:eastAsia="zh-CN"/>
        </w:rPr>
        <w:t> 2002; </w:t>
      </w:r>
      <w:r w:rsidRPr="001E3ACA">
        <w:rPr>
          <w:rFonts w:ascii="Book Antiqua" w:eastAsia="宋体" w:hAnsi="Book Antiqua" w:cs="宋体"/>
          <w:b/>
          <w:bCs/>
          <w:color w:val="000000"/>
          <w:lang w:eastAsia="zh-CN"/>
        </w:rPr>
        <w:t>116</w:t>
      </w:r>
      <w:r w:rsidRPr="001E3ACA">
        <w:rPr>
          <w:rFonts w:ascii="Book Antiqua" w:eastAsia="宋体" w:hAnsi="Book Antiqua" w:cs="宋体"/>
          <w:color w:val="000000"/>
          <w:lang w:eastAsia="zh-CN"/>
        </w:rPr>
        <w:t>: 363-366 [PMID: 12080994 DOI: 10.1258/0022215021910799]</w:t>
      </w:r>
    </w:p>
    <w:p w:rsidR="001E3ACA" w:rsidRPr="001E3ACA" w:rsidRDefault="00D65682" w:rsidP="001E3ACA">
      <w:pPr>
        <w:spacing w:after="0"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17</w:t>
      </w:r>
      <w:r w:rsidR="001E3ACA" w:rsidRPr="001E3ACA">
        <w:rPr>
          <w:rFonts w:ascii="Book Antiqua" w:eastAsia="宋体" w:hAnsi="Book Antiqua" w:cs="宋体"/>
          <w:color w:val="000000"/>
          <w:lang w:eastAsia="zh-CN"/>
        </w:rPr>
        <w:t xml:space="preserve"> </w:t>
      </w:r>
      <w:proofErr w:type="spellStart"/>
      <w:r w:rsidR="001E3ACA" w:rsidRPr="00D65682">
        <w:rPr>
          <w:rFonts w:ascii="Book Antiqua" w:eastAsia="宋体" w:hAnsi="Book Antiqua" w:cs="宋体"/>
          <w:b/>
          <w:color w:val="000000"/>
          <w:lang w:eastAsia="zh-CN"/>
        </w:rPr>
        <w:t>Ollerton</w:t>
      </w:r>
      <w:proofErr w:type="spellEnd"/>
      <w:r w:rsidR="001E3ACA" w:rsidRPr="00D65682">
        <w:rPr>
          <w:rFonts w:ascii="Book Antiqua" w:eastAsia="宋体" w:hAnsi="Book Antiqua" w:cs="宋体"/>
          <w:b/>
          <w:color w:val="000000"/>
          <w:lang w:eastAsia="zh-CN"/>
        </w:rPr>
        <w:t xml:space="preserve"> JE,</w:t>
      </w:r>
      <w:r w:rsidR="001E3ACA" w:rsidRPr="001E3ACA">
        <w:rPr>
          <w:rFonts w:ascii="Book Antiqua" w:eastAsia="宋体" w:hAnsi="Book Antiqua" w:cs="宋体"/>
          <w:color w:val="000000"/>
          <w:lang w:eastAsia="zh-CN"/>
        </w:rPr>
        <w:t xml:space="preserve"> </w:t>
      </w:r>
      <w:proofErr w:type="spellStart"/>
      <w:r w:rsidR="001E3ACA" w:rsidRPr="001E3ACA">
        <w:rPr>
          <w:rFonts w:ascii="Book Antiqua" w:eastAsia="宋体" w:hAnsi="Book Antiqua" w:cs="宋体"/>
          <w:color w:val="000000"/>
          <w:lang w:eastAsia="zh-CN"/>
        </w:rPr>
        <w:t>Sugure</w:t>
      </w:r>
      <w:proofErr w:type="spellEnd"/>
      <w:r w:rsidR="001E3ACA" w:rsidRPr="001E3ACA">
        <w:rPr>
          <w:rFonts w:ascii="Book Antiqua" w:eastAsia="宋体" w:hAnsi="Book Antiqua" w:cs="宋体"/>
          <w:color w:val="000000"/>
          <w:lang w:eastAsia="zh-CN"/>
        </w:rPr>
        <w:t xml:space="preserve"> M. Citation classics in trauma.</w:t>
      </w:r>
      <w:proofErr w:type="gramEnd"/>
      <w:r w:rsidR="001E3ACA" w:rsidRPr="00D65682">
        <w:rPr>
          <w:rFonts w:ascii="Book Antiqua" w:eastAsia="宋体" w:hAnsi="Book Antiqua" w:cs="宋体"/>
          <w:i/>
          <w:color w:val="000000"/>
          <w:lang w:eastAsia="zh-CN"/>
        </w:rPr>
        <w:t xml:space="preserve"> J Trauma</w:t>
      </w:r>
      <w:r>
        <w:rPr>
          <w:rFonts w:ascii="Book Antiqua" w:eastAsia="宋体" w:hAnsi="Book Antiqua" w:cs="宋体"/>
          <w:color w:val="000000"/>
          <w:lang w:eastAsia="zh-CN"/>
        </w:rPr>
        <w:t xml:space="preserve"> 2005; </w:t>
      </w:r>
      <w:r w:rsidRPr="00D65682">
        <w:rPr>
          <w:rFonts w:ascii="Book Antiqua" w:eastAsia="宋体" w:hAnsi="Book Antiqua" w:cs="宋体"/>
          <w:b/>
          <w:color w:val="000000"/>
          <w:lang w:eastAsia="zh-CN"/>
        </w:rPr>
        <w:t xml:space="preserve">58: </w:t>
      </w:r>
      <w:r>
        <w:rPr>
          <w:rFonts w:ascii="Book Antiqua" w:eastAsia="宋体" w:hAnsi="Book Antiqua" w:cs="宋体"/>
          <w:color w:val="000000"/>
          <w:lang w:eastAsia="zh-CN"/>
        </w:rPr>
        <w:t>364–369</w:t>
      </w:r>
      <w:r w:rsidR="001E3ACA" w:rsidRPr="001E3ACA">
        <w:rPr>
          <w:rFonts w:ascii="Book Antiqua" w:eastAsia="宋体" w:hAnsi="Book Antiqua" w:cs="宋体"/>
          <w:color w:val="000000"/>
          <w:lang w:eastAsia="zh-CN"/>
        </w:rPr>
        <w:t xml:space="preserve"> </w:t>
      </w:r>
      <w:r>
        <w:rPr>
          <w:rFonts w:ascii="Book Antiqua" w:eastAsia="宋体" w:hAnsi="Book Antiqua" w:cs="宋体" w:hint="eastAsia"/>
          <w:color w:val="000000"/>
          <w:lang w:eastAsia="zh-CN"/>
        </w:rPr>
        <w:t>[</w:t>
      </w:r>
      <w:r w:rsidR="001E3ACA" w:rsidRPr="001E3ACA">
        <w:rPr>
          <w:rFonts w:ascii="Book Antiqua" w:eastAsia="宋体" w:hAnsi="Book Antiqua" w:cs="宋体"/>
          <w:color w:val="000000"/>
          <w:lang w:eastAsia="zh-CN"/>
        </w:rPr>
        <w:t>DOI: 10.1097/01.TA.0000141882.31281.66</w:t>
      </w:r>
      <w:r>
        <w:rPr>
          <w:rFonts w:ascii="Book Antiqua" w:eastAsia="宋体" w:hAnsi="Book Antiqua" w:cs="宋体" w:hint="eastAsia"/>
          <w:color w:val="000000"/>
          <w:lang w:eastAsia="zh-CN"/>
        </w:rPr>
        <w:t>]</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18 </w:t>
      </w:r>
      <w:proofErr w:type="spellStart"/>
      <w:r w:rsidRPr="001E3ACA">
        <w:rPr>
          <w:rFonts w:ascii="Book Antiqua" w:eastAsia="宋体" w:hAnsi="Book Antiqua" w:cs="宋体"/>
          <w:b/>
          <w:bCs/>
          <w:color w:val="000000"/>
          <w:lang w:eastAsia="zh-CN"/>
        </w:rPr>
        <w:t>Ollerton</w:t>
      </w:r>
      <w:proofErr w:type="spellEnd"/>
      <w:r w:rsidRPr="001E3ACA">
        <w:rPr>
          <w:rFonts w:ascii="Book Antiqua" w:eastAsia="宋体" w:hAnsi="Book Antiqua" w:cs="宋体"/>
          <w:b/>
          <w:bCs/>
          <w:color w:val="000000"/>
          <w:lang w:eastAsia="zh-CN"/>
        </w:rPr>
        <w:t xml:space="preserve"> JE</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Sugrue</w:t>
      </w:r>
      <w:proofErr w:type="spellEnd"/>
      <w:r w:rsidRPr="001E3ACA">
        <w:rPr>
          <w:rFonts w:ascii="Book Antiqua" w:eastAsia="宋体" w:hAnsi="Book Antiqua" w:cs="宋体"/>
          <w:color w:val="000000"/>
          <w:lang w:eastAsia="zh-CN"/>
        </w:rPr>
        <w:t xml:space="preserve"> M. Citation classics in trauma.</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J Trauma</w:t>
      </w:r>
      <w:r w:rsidRPr="001E3ACA">
        <w:rPr>
          <w:rFonts w:ascii="Book Antiqua" w:eastAsia="宋体" w:hAnsi="Book Antiqua" w:cs="宋体"/>
          <w:color w:val="000000"/>
          <w:lang w:eastAsia="zh-CN"/>
        </w:rPr>
        <w:t> 2005; </w:t>
      </w:r>
      <w:r w:rsidRPr="001E3ACA">
        <w:rPr>
          <w:rFonts w:ascii="Book Antiqua" w:eastAsia="宋体" w:hAnsi="Book Antiqua" w:cs="宋体"/>
          <w:b/>
          <w:bCs/>
          <w:color w:val="000000"/>
          <w:lang w:eastAsia="zh-CN"/>
        </w:rPr>
        <w:t>58</w:t>
      </w:r>
      <w:r w:rsidRPr="001E3ACA">
        <w:rPr>
          <w:rFonts w:ascii="Book Antiqua" w:eastAsia="宋体" w:hAnsi="Book Antiqua" w:cs="宋体"/>
          <w:color w:val="000000"/>
          <w:lang w:eastAsia="zh-CN"/>
        </w:rPr>
        <w:t>: 364-369 [PMID: 15706201 DOI: 10.1213/01.ANE.0000096185.13474.0A]</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19 </w:t>
      </w:r>
      <w:proofErr w:type="spellStart"/>
      <w:r w:rsidRPr="001E3ACA">
        <w:rPr>
          <w:rFonts w:ascii="Book Antiqua" w:eastAsia="宋体" w:hAnsi="Book Antiqua" w:cs="宋体"/>
          <w:b/>
          <w:bCs/>
          <w:color w:val="000000"/>
          <w:lang w:eastAsia="zh-CN"/>
        </w:rPr>
        <w:t>Loonen</w:t>
      </w:r>
      <w:proofErr w:type="spellEnd"/>
      <w:r w:rsidRPr="001E3ACA">
        <w:rPr>
          <w:rFonts w:ascii="Book Antiqua" w:eastAsia="宋体" w:hAnsi="Book Antiqua" w:cs="宋体"/>
          <w:b/>
          <w:bCs/>
          <w:color w:val="000000"/>
          <w:lang w:eastAsia="zh-CN"/>
        </w:rPr>
        <w:t xml:space="preserve"> MP</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Hage</w:t>
      </w:r>
      <w:proofErr w:type="spellEnd"/>
      <w:r w:rsidRPr="001E3ACA">
        <w:rPr>
          <w:rFonts w:ascii="Book Antiqua" w:eastAsia="宋体" w:hAnsi="Book Antiqua" w:cs="宋体"/>
          <w:color w:val="000000"/>
          <w:lang w:eastAsia="zh-CN"/>
        </w:rPr>
        <w:t xml:space="preserve"> JJ, </w:t>
      </w:r>
      <w:proofErr w:type="spellStart"/>
      <w:r w:rsidRPr="001E3ACA">
        <w:rPr>
          <w:rFonts w:ascii="Book Antiqua" w:eastAsia="宋体" w:hAnsi="Book Antiqua" w:cs="宋体"/>
          <w:color w:val="000000"/>
          <w:lang w:eastAsia="zh-CN"/>
        </w:rPr>
        <w:t>Kon</w:t>
      </w:r>
      <w:proofErr w:type="spellEnd"/>
      <w:r w:rsidRPr="001E3ACA">
        <w:rPr>
          <w:rFonts w:ascii="Book Antiqua" w:eastAsia="宋体" w:hAnsi="Book Antiqua" w:cs="宋体"/>
          <w:color w:val="000000"/>
          <w:lang w:eastAsia="zh-CN"/>
        </w:rPr>
        <w:t xml:space="preserve"> M. Plastic Surgery Classics: characteristics of 50 top-cited articles in four Plastic Surgery Journals since 1946. </w:t>
      </w:r>
      <w:proofErr w:type="spellStart"/>
      <w:r w:rsidRPr="001E3ACA">
        <w:rPr>
          <w:rFonts w:ascii="Book Antiqua" w:eastAsia="宋体" w:hAnsi="Book Antiqua" w:cs="宋体"/>
          <w:i/>
          <w:iCs/>
          <w:color w:val="000000"/>
          <w:lang w:eastAsia="zh-CN"/>
        </w:rPr>
        <w:t>Plast</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Reconstr</w:t>
      </w:r>
      <w:proofErr w:type="spellEnd"/>
      <w:r w:rsidRPr="001E3ACA">
        <w:rPr>
          <w:rFonts w:ascii="Book Antiqua" w:eastAsia="宋体" w:hAnsi="Book Antiqua" w:cs="宋体"/>
          <w:i/>
          <w:iCs/>
          <w:color w:val="000000"/>
          <w:lang w:eastAsia="zh-CN"/>
        </w:rPr>
        <w:t xml:space="preserve"> </w:t>
      </w:r>
      <w:proofErr w:type="spellStart"/>
      <w:r w:rsidRPr="001E3ACA">
        <w:rPr>
          <w:rFonts w:ascii="Book Antiqua" w:eastAsia="宋体" w:hAnsi="Book Antiqua" w:cs="宋体"/>
          <w:i/>
          <w:iCs/>
          <w:color w:val="000000"/>
          <w:lang w:eastAsia="zh-CN"/>
        </w:rPr>
        <w:t>Surg</w:t>
      </w:r>
      <w:proofErr w:type="spellEnd"/>
      <w:r w:rsidRPr="001E3ACA">
        <w:rPr>
          <w:rFonts w:ascii="Book Antiqua" w:eastAsia="宋体" w:hAnsi="Book Antiqua" w:cs="宋体"/>
          <w:color w:val="000000"/>
          <w:lang w:eastAsia="zh-CN"/>
        </w:rPr>
        <w:t> 2008; </w:t>
      </w:r>
      <w:r w:rsidRPr="001E3ACA">
        <w:rPr>
          <w:rFonts w:ascii="Book Antiqua" w:eastAsia="宋体" w:hAnsi="Book Antiqua" w:cs="宋体"/>
          <w:b/>
          <w:bCs/>
          <w:color w:val="000000"/>
          <w:lang w:eastAsia="zh-CN"/>
        </w:rPr>
        <w:t>121</w:t>
      </w:r>
      <w:r w:rsidRPr="001E3ACA">
        <w:rPr>
          <w:rFonts w:ascii="Book Antiqua" w:eastAsia="宋体" w:hAnsi="Book Antiqua" w:cs="宋体"/>
          <w:color w:val="000000"/>
          <w:lang w:eastAsia="zh-CN"/>
        </w:rPr>
        <w:t>: 320e-327e [PMID: 18453945 DOI: 10.1097/PRS.0b013e31816b13a9]</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20 </w:t>
      </w:r>
      <w:r w:rsidRPr="001E3ACA">
        <w:rPr>
          <w:rFonts w:ascii="Book Antiqua" w:eastAsia="宋体" w:hAnsi="Book Antiqua" w:cs="宋体"/>
          <w:b/>
          <w:bCs/>
          <w:color w:val="000000"/>
          <w:lang w:eastAsia="zh-CN"/>
        </w:rPr>
        <w:t>Tsai YL</w:t>
      </w:r>
      <w:r w:rsidRPr="001E3ACA">
        <w:rPr>
          <w:rFonts w:ascii="Book Antiqua" w:eastAsia="宋体" w:hAnsi="Book Antiqua" w:cs="宋体"/>
          <w:color w:val="000000"/>
          <w:lang w:eastAsia="zh-CN"/>
        </w:rPr>
        <w:t>, Lee CC, Chen SC, Yen ZS.</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Top-cited articles in emergency medicine.</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 xml:space="preserve">Am J </w:t>
      </w:r>
      <w:proofErr w:type="spellStart"/>
      <w:r w:rsidRPr="001E3ACA">
        <w:rPr>
          <w:rFonts w:ascii="Book Antiqua" w:eastAsia="宋体" w:hAnsi="Book Antiqua" w:cs="宋体"/>
          <w:i/>
          <w:iCs/>
          <w:color w:val="000000"/>
          <w:lang w:eastAsia="zh-CN"/>
        </w:rPr>
        <w:t>Emerg</w:t>
      </w:r>
      <w:proofErr w:type="spellEnd"/>
      <w:r w:rsidRPr="001E3ACA">
        <w:rPr>
          <w:rFonts w:ascii="Book Antiqua" w:eastAsia="宋体" w:hAnsi="Book Antiqua" w:cs="宋体"/>
          <w:i/>
          <w:iCs/>
          <w:color w:val="000000"/>
          <w:lang w:eastAsia="zh-CN"/>
        </w:rPr>
        <w:t xml:space="preserve"> Med</w:t>
      </w:r>
      <w:r w:rsidRPr="001E3ACA">
        <w:rPr>
          <w:rFonts w:ascii="Book Antiqua" w:eastAsia="宋体" w:hAnsi="Book Antiqua" w:cs="宋体"/>
          <w:color w:val="000000"/>
          <w:lang w:eastAsia="zh-CN"/>
        </w:rPr>
        <w:t> 2006; </w:t>
      </w:r>
      <w:r w:rsidRPr="001E3ACA">
        <w:rPr>
          <w:rFonts w:ascii="Book Antiqua" w:eastAsia="宋体" w:hAnsi="Book Antiqua" w:cs="宋体"/>
          <w:b/>
          <w:bCs/>
          <w:color w:val="000000"/>
          <w:lang w:eastAsia="zh-CN"/>
        </w:rPr>
        <w:t>24</w:t>
      </w:r>
      <w:r w:rsidRPr="001E3ACA">
        <w:rPr>
          <w:rFonts w:ascii="Book Antiqua" w:eastAsia="宋体" w:hAnsi="Book Antiqua" w:cs="宋体"/>
          <w:color w:val="000000"/>
          <w:lang w:eastAsia="zh-CN"/>
        </w:rPr>
        <w:t>: 647-654 [PMID: 16984831 DOI: 10.1016/j.ajem.2006.01.001]</w:t>
      </w:r>
    </w:p>
    <w:p w:rsidR="001E3ACA" w:rsidRPr="001E3ACA" w:rsidRDefault="00D65682" w:rsidP="001E3ACA">
      <w:pPr>
        <w:spacing w:after="0"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21</w:t>
      </w:r>
      <w:r w:rsidR="001E3ACA" w:rsidRPr="001E3ACA">
        <w:rPr>
          <w:rFonts w:ascii="Book Antiqua" w:eastAsia="宋体" w:hAnsi="Book Antiqua" w:cs="宋体"/>
          <w:color w:val="000000"/>
          <w:lang w:eastAsia="zh-CN"/>
        </w:rPr>
        <w:t xml:space="preserve"> </w:t>
      </w:r>
      <w:proofErr w:type="spellStart"/>
      <w:r w:rsidR="001E3ACA" w:rsidRPr="00D65682">
        <w:rPr>
          <w:rFonts w:ascii="Book Antiqua" w:eastAsia="宋体" w:hAnsi="Book Antiqua" w:cs="宋体"/>
          <w:b/>
          <w:color w:val="000000"/>
          <w:lang w:eastAsia="zh-CN"/>
        </w:rPr>
        <w:t>Guimares</w:t>
      </w:r>
      <w:proofErr w:type="spellEnd"/>
      <w:r w:rsidR="001E3ACA" w:rsidRPr="00D65682">
        <w:rPr>
          <w:rFonts w:ascii="Book Antiqua" w:eastAsia="宋体" w:hAnsi="Book Antiqua" w:cs="宋体"/>
          <w:b/>
          <w:color w:val="000000"/>
          <w:lang w:eastAsia="zh-CN"/>
        </w:rPr>
        <w:t xml:space="preserve"> JA,</w:t>
      </w:r>
      <w:r w:rsidR="001E3ACA" w:rsidRPr="001E3ACA">
        <w:rPr>
          <w:rFonts w:ascii="Book Antiqua" w:eastAsia="宋体" w:hAnsi="Book Antiqua" w:cs="宋体"/>
          <w:color w:val="000000"/>
          <w:lang w:eastAsia="zh-CN"/>
        </w:rPr>
        <w:t xml:space="preserve"> </w:t>
      </w:r>
      <w:proofErr w:type="spellStart"/>
      <w:r w:rsidR="001E3ACA" w:rsidRPr="001E3ACA">
        <w:rPr>
          <w:rFonts w:ascii="Book Antiqua" w:eastAsia="宋体" w:hAnsi="Book Antiqua" w:cs="宋体"/>
          <w:color w:val="000000"/>
          <w:lang w:eastAsia="zh-CN"/>
        </w:rPr>
        <w:t>Carlini</w:t>
      </w:r>
      <w:proofErr w:type="spellEnd"/>
      <w:r w:rsidR="001E3ACA" w:rsidRPr="001E3ACA">
        <w:rPr>
          <w:rFonts w:ascii="Book Antiqua" w:eastAsia="宋体" w:hAnsi="Book Antiqua" w:cs="宋体"/>
          <w:color w:val="000000"/>
          <w:lang w:eastAsia="zh-CN"/>
        </w:rPr>
        <w:t xml:space="preserve"> CR.</w:t>
      </w:r>
      <w:proofErr w:type="gramEnd"/>
      <w:r w:rsidR="001E3ACA" w:rsidRPr="001E3ACA">
        <w:rPr>
          <w:rFonts w:ascii="Book Antiqua" w:eastAsia="宋体" w:hAnsi="Book Antiqua" w:cs="宋体"/>
          <w:color w:val="000000"/>
          <w:lang w:eastAsia="zh-CN"/>
        </w:rPr>
        <w:t xml:space="preserve"> Most c</w:t>
      </w:r>
      <w:r>
        <w:rPr>
          <w:rFonts w:ascii="Book Antiqua" w:eastAsia="宋体" w:hAnsi="Book Antiqua" w:cs="宋体"/>
          <w:color w:val="000000"/>
          <w:lang w:eastAsia="zh-CN"/>
        </w:rPr>
        <w:t xml:space="preserve">ited papers in </w:t>
      </w:r>
      <w:proofErr w:type="spellStart"/>
      <w:r>
        <w:rPr>
          <w:rFonts w:ascii="Book Antiqua" w:eastAsia="宋体" w:hAnsi="Book Antiqua" w:cs="宋体"/>
          <w:color w:val="000000"/>
          <w:lang w:eastAsia="zh-CN"/>
        </w:rPr>
        <w:t>Toxicon</w:t>
      </w:r>
      <w:proofErr w:type="spellEnd"/>
      <w:r>
        <w:rPr>
          <w:rFonts w:ascii="Book Antiqua" w:eastAsia="宋体" w:hAnsi="Book Antiqua" w:cs="宋体"/>
          <w:color w:val="000000"/>
          <w:lang w:eastAsia="zh-CN"/>
        </w:rPr>
        <w:t xml:space="preserve">. </w:t>
      </w:r>
      <w:proofErr w:type="spellStart"/>
      <w:r w:rsidRPr="00D65682">
        <w:rPr>
          <w:rFonts w:ascii="Book Antiqua" w:eastAsia="宋体" w:hAnsi="Book Antiqua" w:cs="宋体"/>
          <w:i/>
          <w:color w:val="000000"/>
          <w:lang w:eastAsia="zh-CN"/>
        </w:rPr>
        <w:t>Toxicon</w:t>
      </w:r>
      <w:proofErr w:type="spellEnd"/>
      <w:r w:rsidR="001E3ACA" w:rsidRPr="001E3ACA">
        <w:rPr>
          <w:rFonts w:ascii="Book Antiqua" w:eastAsia="宋体" w:hAnsi="Book Antiqua" w:cs="宋体"/>
          <w:color w:val="000000"/>
          <w:lang w:eastAsia="zh-CN"/>
        </w:rPr>
        <w:t xml:space="preserve"> 2004;</w:t>
      </w:r>
      <w:r w:rsidR="001E3ACA" w:rsidRPr="00D65682">
        <w:rPr>
          <w:rFonts w:ascii="Book Antiqua" w:eastAsia="宋体" w:hAnsi="Book Antiqua" w:cs="宋体"/>
          <w:b/>
          <w:color w:val="000000"/>
          <w:lang w:eastAsia="zh-CN"/>
        </w:rPr>
        <w:t xml:space="preserve"> 44: </w:t>
      </w:r>
      <w:r>
        <w:rPr>
          <w:rFonts w:ascii="Book Antiqua" w:eastAsia="宋体" w:hAnsi="Book Antiqua" w:cs="宋体"/>
          <w:color w:val="000000"/>
          <w:lang w:eastAsia="zh-CN"/>
        </w:rPr>
        <w:t>345-359</w:t>
      </w:r>
      <w:r w:rsidR="001E3ACA" w:rsidRPr="001E3ACA">
        <w:rPr>
          <w:rFonts w:ascii="Book Antiqua" w:eastAsia="宋体" w:hAnsi="Book Antiqua" w:cs="宋体"/>
          <w:color w:val="000000"/>
          <w:lang w:eastAsia="zh-CN"/>
        </w:rPr>
        <w:t xml:space="preserve"> </w:t>
      </w:r>
      <w:r>
        <w:rPr>
          <w:rFonts w:ascii="Book Antiqua" w:eastAsia="宋体" w:hAnsi="Book Antiqua" w:cs="宋体" w:hint="eastAsia"/>
          <w:color w:val="000000"/>
          <w:lang w:eastAsia="zh-CN"/>
        </w:rPr>
        <w:t>[</w:t>
      </w:r>
      <w:r w:rsidR="001E3ACA" w:rsidRPr="001E3ACA">
        <w:rPr>
          <w:rFonts w:ascii="Book Antiqua" w:eastAsia="宋体" w:hAnsi="Book Antiqua" w:cs="宋体"/>
          <w:color w:val="000000"/>
          <w:lang w:eastAsia="zh-CN"/>
        </w:rPr>
        <w:t>DOI: 10.1016/j.toxicon.2004.05.002</w:t>
      </w:r>
      <w:r>
        <w:rPr>
          <w:rFonts w:ascii="Book Antiqua" w:eastAsia="宋体" w:hAnsi="Book Antiqua" w:cs="宋体" w:hint="eastAsia"/>
          <w:color w:val="000000"/>
          <w:lang w:eastAsia="zh-CN"/>
        </w:rPr>
        <w:t>]</w:t>
      </w:r>
    </w:p>
    <w:p w:rsidR="001E3ACA" w:rsidRPr="00D65682" w:rsidRDefault="001E3ACA" w:rsidP="001E3ACA">
      <w:pPr>
        <w:spacing w:after="0" w:line="360" w:lineRule="auto"/>
        <w:jc w:val="both"/>
        <w:rPr>
          <w:rFonts w:ascii="Book Antiqua" w:eastAsiaTheme="minorEastAsia" w:hAnsi="Book Antiqua"/>
          <w:color w:val="000000"/>
          <w:lang w:eastAsia="zh-CN"/>
        </w:rPr>
      </w:pPr>
      <w:r w:rsidRPr="00D65682">
        <w:rPr>
          <w:rFonts w:ascii="Book Antiqua" w:eastAsiaTheme="minorEastAsia" w:hAnsi="Book Antiqua"/>
          <w:color w:val="000000"/>
          <w:lang w:eastAsia="zh-CN"/>
        </w:rPr>
        <w:t>22</w:t>
      </w:r>
      <w:r w:rsidRPr="00D65682">
        <w:rPr>
          <w:rStyle w:val="apple-converted-space"/>
          <w:rFonts w:ascii="Book Antiqua" w:hAnsi="Book Antiqua"/>
          <w:color w:val="000000"/>
        </w:rPr>
        <w:t> </w:t>
      </w:r>
      <w:proofErr w:type="spellStart"/>
      <w:r w:rsidRPr="00D65682">
        <w:rPr>
          <w:rFonts w:ascii="Book Antiqua" w:hAnsi="Book Antiqua"/>
          <w:b/>
          <w:bCs/>
          <w:color w:val="000000"/>
        </w:rPr>
        <w:t>Lefaivre</w:t>
      </w:r>
      <w:proofErr w:type="spellEnd"/>
      <w:r w:rsidRPr="00D65682">
        <w:rPr>
          <w:rFonts w:ascii="Book Antiqua" w:hAnsi="Book Antiqua"/>
          <w:b/>
          <w:bCs/>
          <w:color w:val="000000"/>
        </w:rPr>
        <w:t xml:space="preserve"> KA</w:t>
      </w:r>
      <w:r w:rsidRPr="00D65682">
        <w:rPr>
          <w:rFonts w:ascii="Book Antiqua" w:hAnsi="Book Antiqua"/>
          <w:color w:val="000000"/>
        </w:rPr>
        <w:t xml:space="preserve">, Guy P, O'Brien PJ, </w:t>
      </w:r>
      <w:proofErr w:type="spellStart"/>
      <w:r w:rsidRPr="00D65682">
        <w:rPr>
          <w:rFonts w:ascii="Book Antiqua" w:hAnsi="Book Antiqua"/>
          <w:color w:val="000000"/>
        </w:rPr>
        <w:t>Blachut</w:t>
      </w:r>
      <w:proofErr w:type="spellEnd"/>
      <w:r w:rsidRPr="00D65682">
        <w:rPr>
          <w:rFonts w:ascii="Book Antiqua" w:hAnsi="Book Antiqua"/>
          <w:color w:val="000000"/>
        </w:rPr>
        <w:t xml:space="preserve"> PA, </w:t>
      </w:r>
      <w:proofErr w:type="spellStart"/>
      <w:r w:rsidRPr="00D65682">
        <w:rPr>
          <w:rFonts w:ascii="Book Antiqua" w:hAnsi="Book Antiqua"/>
          <w:color w:val="000000"/>
        </w:rPr>
        <w:t>Shadgan</w:t>
      </w:r>
      <w:proofErr w:type="spellEnd"/>
      <w:r w:rsidRPr="00D65682">
        <w:rPr>
          <w:rFonts w:ascii="Book Antiqua" w:hAnsi="Book Antiqua"/>
          <w:color w:val="000000"/>
        </w:rPr>
        <w:t xml:space="preserve"> B, </w:t>
      </w:r>
      <w:proofErr w:type="spellStart"/>
      <w:r w:rsidRPr="00D65682">
        <w:rPr>
          <w:rFonts w:ascii="Book Antiqua" w:hAnsi="Book Antiqua"/>
          <w:color w:val="000000"/>
        </w:rPr>
        <w:t>Broekhuyse</w:t>
      </w:r>
      <w:proofErr w:type="spellEnd"/>
      <w:r w:rsidRPr="00D65682">
        <w:rPr>
          <w:rFonts w:ascii="Book Antiqua" w:hAnsi="Book Antiqua"/>
          <w:color w:val="000000"/>
        </w:rPr>
        <w:t xml:space="preserve"> HM. Leading 20 at 20: top cited articles and authors in the Journal of </w:t>
      </w:r>
      <w:proofErr w:type="spellStart"/>
      <w:r w:rsidRPr="00D65682">
        <w:rPr>
          <w:rFonts w:ascii="Book Antiqua" w:hAnsi="Book Antiqua"/>
          <w:color w:val="000000"/>
        </w:rPr>
        <w:t>Orthopaedic</w:t>
      </w:r>
      <w:proofErr w:type="spellEnd"/>
      <w:r w:rsidRPr="00D65682">
        <w:rPr>
          <w:rFonts w:ascii="Book Antiqua" w:hAnsi="Book Antiqua"/>
          <w:color w:val="000000"/>
        </w:rPr>
        <w:t xml:space="preserve"> Trauma, 1987-2007.</w:t>
      </w:r>
      <w:r w:rsidRPr="00D65682">
        <w:rPr>
          <w:rStyle w:val="apple-converted-space"/>
          <w:rFonts w:ascii="Book Antiqua" w:hAnsi="Book Antiqua"/>
          <w:color w:val="000000"/>
        </w:rPr>
        <w:t> </w:t>
      </w:r>
      <w:r w:rsidRPr="00D65682">
        <w:rPr>
          <w:rFonts w:ascii="Book Antiqua" w:hAnsi="Book Antiqua"/>
          <w:i/>
          <w:iCs/>
          <w:color w:val="000000"/>
        </w:rPr>
        <w:t xml:space="preserve">J </w:t>
      </w:r>
      <w:proofErr w:type="spellStart"/>
      <w:r w:rsidRPr="00D65682">
        <w:rPr>
          <w:rFonts w:ascii="Book Antiqua" w:hAnsi="Book Antiqua"/>
          <w:i/>
          <w:iCs/>
          <w:color w:val="000000"/>
        </w:rPr>
        <w:t>Orthop</w:t>
      </w:r>
      <w:proofErr w:type="spellEnd"/>
      <w:r w:rsidRPr="00D65682">
        <w:rPr>
          <w:rFonts w:ascii="Book Antiqua" w:hAnsi="Book Antiqua"/>
          <w:i/>
          <w:iCs/>
          <w:color w:val="000000"/>
        </w:rPr>
        <w:t xml:space="preserve"> Trauma</w:t>
      </w:r>
      <w:r w:rsidRPr="00D65682">
        <w:rPr>
          <w:rStyle w:val="apple-converted-space"/>
          <w:rFonts w:ascii="Book Antiqua" w:hAnsi="Book Antiqua"/>
          <w:color w:val="000000"/>
        </w:rPr>
        <w:t> </w:t>
      </w:r>
      <w:r w:rsidRPr="00D65682">
        <w:rPr>
          <w:rFonts w:ascii="Book Antiqua" w:hAnsi="Book Antiqua"/>
          <w:color w:val="000000"/>
        </w:rPr>
        <w:t>2010;</w:t>
      </w:r>
      <w:r w:rsidRPr="00D65682">
        <w:rPr>
          <w:rStyle w:val="apple-converted-space"/>
          <w:rFonts w:ascii="Book Antiqua" w:hAnsi="Book Antiqua"/>
          <w:color w:val="000000"/>
        </w:rPr>
        <w:t> </w:t>
      </w:r>
      <w:r w:rsidRPr="00D65682">
        <w:rPr>
          <w:rFonts w:ascii="Book Antiqua" w:hAnsi="Book Antiqua"/>
          <w:b/>
          <w:bCs/>
          <w:color w:val="000000"/>
        </w:rPr>
        <w:t>24</w:t>
      </w:r>
      <w:r w:rsidRPr="00D65682">
        <w:rPr>
          <w:rFonts w:ascii="Book Antiqua" w:hAnsi="Book Antiqua"/>
          <w:color w:val="000000"/>
        </w:rPr>
        <w:t>: 53-58 [PMID: 20035179]</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23 </w:t>
      </w:r>
      <w:r w:rsidRPr="001E3ACA">
        <w:rPr>
          <w:rFonts w:ascii="Book Antiqua" w:eastAsia="宋体" w:hAnsi="Book Antiqua" w:cs="宋体"/>
          <w:b/>
          <w:bCs/>
          <w:color w:val="000000"/>
          <w:lang w:eastAsia="zh-CN"/>
        </w:rPr>
        <w:t>Ware JE</w:t>
      </w:r>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SF-36 health survey update.</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2000; </w:t>
      </w:r>
      <w:r w:rsidRPr="001E3ACA">
        <w:rPr>
          <w:rFonts w:ascii="Book Antiqua" w:eastAsia="宋体" w:hAnsi="Book Antiqua" w:cs="宋体"/>
          <w:b/>
          <w:bCs/>
          <w:color w:val="000000"/>
          <w:lang w:eastAsia="zh-CN"/>
        </w:rPr>
        <w:t>25</w:t>
      </w:r>
      <w:r w:rsidRPr="001E3ACA">
        <w:rPr>
          <w:rFonts w:ascii="Book Antiqua" w:eastAsia="宋体" w:hAnsi="Book Antiqua" w:cs="宋体"/>
          <w:color w:val="000000"/>
          <w:lang w:eastAsia="zh-CN"/>
        </w:rPr>
        <w:t>: 3130-3139 [PMID: 11124729]</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24 </w:t>
      </w:r>
      <w:proofErr w:type="spellStart"/>
      <w:r w:rsidRPr="001E3ACA">
        <w:rPr>
          <w:rFonts w:ascii="Book Antiqua" w:eastAsia="宋体" w:hAnsi="Book Antiqua" w:cs="宋体"/>
          <w:b/>
          <w:bCs/>
          <w:color w:val="000000"/>
          <w:lang w:eastAsia="zh-CN"/>
        </w:rPr>
        <w:t>Bigos</w:t>
      </w:r>
      <w:proofErr w:type="spellEnd"/>
      <w:r w:rsidRPr="001E3ACA">
        <w:rPr>
          <w:rFonts w:ascii="Book Antiqua" w:eastAsia="宋体" w:hAnsi="Book Antiqua" w:cs="宋体"/>
          <w:b/>
          <w:bCs/>
          <w:color w:val="000000"/>
          <w:lang w:eastAsia="zh-CN"/>
        </w:rPr>
        <w:t xml:space="preserve"> SJ</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Battié</w:t>
      </w:r>
      <w:proofErr w:type="spellEnd"/>
      <w:r w:rsidRPr="001E3ACA">
        <w:rPr>
          <w:rFonts w:ascii="Book Antiqua" w:eastAsia="宋体" w:hAnsi="Book Antiqua" w:cs="宋体"/>
          <w:color w:val="000000"/>
          <w:lang w:eastAsia="zh-CN"/>
        </w:rPr>
        <w:t xml:space="preserve"> MC, Spengler DM, Fisher LD, Fordyce WE, Hansson TH, </w:t>
      </w:r>
      <w:proofErr w:type="spellStart"/>
      <w:r w:rsidRPr="001E3ACA">
        <w:rPr>
          <w:rFonts w:ascii="Book Antiqua" w:eastAsia="宋体" w:hAnsi="Book Antiqua" w:cs="宋体"/>
          <w:color w:val="000000"/>
          <w:lang w:eastAsia="zh-CN"/>
        </w:rPr>
        <w:t>Nachemson</w:t>
      </w:r>
      <w:proofErr w:type="spellEnd"/>
      <w:r w:rsidRPr="001E3ACA">
        <w:rPr>
          <w:rFonts w:ascii="Book Antiqua" w:eastAsia="宋体" w:hAnsi="Book Antiqua" w:cs="宋体"/>
          <w:color w:val="000000"/>
          <w:lang w:eastAsia="zh-CN"/>
        </w:rPr>
        <w:t xml:space="preserve"> AL, </w:t>
      </w:r>
      <w:proofErr w:type="spellStart"/>
      <w:r w:rsidRPr="001E3ACA">
        <w:rPr>
          <w:rFonts w:ascii="Book Antiqua" w:eastAsia="宋体" w:hAnsi="Book Antiqua" w:cs="宋体"/>
          <w:color w:val="000000"/>
          <w:lang w:eastAsia="zh-CN"/>
        </w:rPr>
        <w:t>Wortley</w:t>
      </w:r>
      <w:proofErr w:type="spellEnd"/>
      <w:r w:rsidRPr="001E3ACA">
        <w:rPr>
          <w:rFonts w:ascii="Book Antiqua" w:eastAsia="宋体" w:hAnsi="Book Antiqua" w:cs="宋体"/>
          <w:color w:val="000000"/>
          <w:lang w:eastAsia="zh-CN"/>
        </w:rPr>
        <w:t xml:space="preserve"> MD.</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A prospective study of work perceptions and psychosocial factors affecting the report of back injury.</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1991; </w:t>
      </w:r>
      <w:r w:rsidRPr="001E3ACA">
        <w:rPr>
          <w:rFonts w:ascii="Book Antiqua" w:eastAsia="宋体" w:hAnsi="Book Antiqua" w:cs="宋体"/>
          <w:b/>
          <w:bCs/>
          <w:color w:val="000000"/>
          <w:lang w:eastAsia="zh-CN"/>
        </w:rPr>
        <w:t>16</w:t>
      </w:r>
      <w:r w:rsidRPr="001E3ACA">
        <w:rPr>
          <w:rFonts w:ascii="Book Antiqua" w:eastAsia="宋体" w:hAnsi="Book Antiqua" w:cs="宋体"/>
          <w:color w:val="000000"/>
          <w:lang w:eastAsia="zh-CN"/>
        </w:rPr>
        <w:t>: 1-6 [PMID: 1825891]</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25 </w:t>
      </w:r>
      <w:proofErr w:type="spellStart"/>
      <w:r w:rsidRPr="001E3ACA">
        <w:rPr>
          <w:rFonts w:ascii="Book Antiqua" w:eastAsia="宋体" w:hAnsi="Book Antiqua" w:cs="宋体"/>
          <w:b/>
          <w:bCs/>
          <w:color w:val="000000"/>
          <w:lang w:eastAsia="zh-CN"/>
        </w:rPr>
        <w:t>Deyo</w:t>
      </w:r>
      <w:proofErr w:type="spellEnd"/>
      <w:r w:rsidRPr="001E3ACA">
        <w:rPr>
          <w:rFonts w:ascii="Book Antiqua" w:eastAsia="宋体" w:hAnsi="Book Antiqua" w:cs="宋体"/>
          <w:b/>
          <w:bCs/>
          <w:color w:val="000000"/>
          <w:lang w:eastAsia="zh-CN"/>
        </w:rPr>
        <w:t xml:space="preserve"> RA</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Battie</w:t>
      </w:r>
      <w:proofErr w:type="spellEnd"/>
      <w:r w:rsidRPr="001E3ACA">
        <w:rPr>
          <w:rFonts w:ascii="Book Antiqua" w:eastAsia="宋体" w:hAnsi="Book Antiqua" w:cs="宋体"/>
          <w:color w:val="000000"/>
          <w:lang w:eastAsia="zh-CN"/>
        </w:rPr>
        <w:t xml:space="preserve"> M, </w:t>
      </w:r>
      <w:proofErr w:type="spellStart"/>
      <w:r w:rsidRPr="001E3ACA">
        <w:rPr>
          <w:rFonts w:ascii="Book Antiqua" w:eastAsia="宋体" w:hAnsi="Book Antiqua" w:cs="宋体"/>
          <w:color w:val="000000"/>
          <w:lang w:eastAsia="zh-CN"/>
        </w:rPr>
        <w:t>Beurskens</w:t>
      </w:r>
      <w:proofErr w:type="spellEnd"/>
      <w:r w:rsidRPr="001E3ACA">
        <w:rPr>
          <w:rFonts w:ascii="Book Antiqua" w:eastAsia="宋体" w:hAnsi="Book Antiqua" w:cs="宋体"/>
          <w:color w:val="000000"/>
          <w:lang w:eastAsia="zh-CN"/>
        </w:rPr>
        <w:t xml:space="preserve"> AJ, Bombardier C, Croft P, </w:t>
      </w:r>
      <w:proofErr w:type="spellStart"/>
      <w:r w:rsidRPr="001E3ACA">
        <w:rPr>
          <w:rFonts w:ascii="Book Antiqua" w:eastAsia="宋体" w:hAnsi="Book Antiqua" w:cs="宋体"/>
          <w:color w:val="000000"/>
          <w:lang w:eastAsia="zh-CN"/>
        </w:rPr>
        <w:t>Koes</w:t>
      </w:r>
      <w:proofErr w:type="spellEnd"/>
      <w:r w:rsidRPr="001E3ACA">
        <w:rPr>
          <w:rFonts w:ascii="Book Antiqua" w:eastAsia="宋体" w:hAnsi="Book Antiqua" w:cs="宋体"/>
          <w:color w:val="000000"/>
          <w:lang w:eastAsia="zh-CN"/>
        </w:rPr>
        <w:t xml:space="preserve"> B, </w:t>
      </w:r>
      <w:proofErr w:type="spellStart"/>
      <w:r w:rsidRPr="001E3ACA">
        <w:rPr>
          <w:rFonts w:ascii="Book Antiqua" w:eastAsia="宋体" w:hAnsi="Book Antiqua" w:cs="宋体"/>
          <w:color w:val="000000"/>
          <w:lang w:eastAsia="zh-CN"/>
        </w:rPr>
        <w:t>Malmivaara</w:t>
      </w:r>
      <w:proofErr w:type="spellEnd"/>
      <w:r w:rsidRPr="001E3ACA">
        <w:rPr>
          <w:rFonts w:ascii="Book Antiqua" w:eastAsia="宋体" w:hAnsi="Book Antiqua" w:cs="宋体"/>
          <w:color w:val="000000"/>
          <w:lang w:eastAsia="zh-CN"/>
        </w:rPr>
        <w:t xml:space="preserve"> A, Roland M, Von </w:t>
      </w:r>
      <w:proofErr w:type="spellStart"/>
      <w:r w:rsidRPr="001E3ACA">
        <w:rPr>
          <w:rFonts w:ascii="Book Antiqua" w:eastAsia="宋体" w:hAnsi="Book Antiqua" w:cs="宋体"/>
          <w:color w:val="000000"/>
          <w:lang w:eastAsia="zh-CN"/>
        </w:rPr>
        <w:t>Korff</w:t>
      </w:r>
      <w:proofErr w:type="spellEnd"/>
      <w:r w:rsidRPr="001E3ACA">
        <w:rPr>
          <w:rFonts w:ascii="Book Antiqua" w:eastAsia="宋体" w:hAnsi="Book Antiqua" w:cs="宋体"/>
          <w:color w:val="000000"/>
          <w:lang w:eastAsia="zh-CN"/>
        </w:rPr>
        <w:t xml:space="preserve"> M, Waddell G. Outcome measures for low back pain research. </w:t>
      </w:r>
      <w:proofErr w:type="gramStart"/>
      <w:r w:rsidRPr="001E3ACA">
        <w:rPr>
          <w:rFonts w:ascii="Book Antiqua" w:eastAsia="宋体" w:hAnsi="Book Antiqua" w:cs="宋体"/>
          <w:color w:val="000000"/>
          <w:lang w:eastAsia="zh-CN"/>
        </w:rPr>
        <w:t>A proposal for standardized use.</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1998; </w:t>
      </w:r>
      <w:r w:rsidRPr="001E3ACA">
        <w:rPr>
          <w:rFonts w:ascii="Book Antiqua" w:eastAsia="宋体" w:hAnsi="Book Antiqua" w:cs="宋体"/>
          <w:b/>
          <w:bCs/>
          <w:color w:val="000000"/>
          <w:lang w:eastAsia="zh-CN"/>
        </w:rPr>
        <w:t>23</w:t>
      </w:r>
      <w:r w:rsidRPr="001E3ACA">
        <w:rPr>
          <w:rFonts w:ascii="Book Antiqua" w:eastAsia="宋体" w:hAnsi="Book Antiqua" w:cs="宋体"/>
          <w:color w:val="000000"/>
          <w:lang w:eastAsia="zh-CN"/>
        </w:rPr>
        <w:t>: 2003-2013 [PMID: 9779535]</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lastRenderedPageBreak/>
        <w:t>26 </w:t>
      </w:r>
      <w:proofErr w:type="spellStart"/>
      <w:r w:rsidRPr="001E3ACA">
        <w:rPr>
          <w:rFonts w:ascii="Book Antiqua" w:eastAsia="宋体" w:hAnsi="Book Antiqua" w:cs="宋体"/>
          <w:b/>
          <w:bCs/>
          <w:color w:val="000000"/>
          <w:lang w:eastAsia="zh-CN"/>
        </w:rPr>
        <w:t>Deyo</w:t>
      </w:r>
      <w:proofErr w:type="spellEnd"/>
      <w:r w:rsidRPr="001E3ACA">
        <w:rPr>
          <w:rFonts w:ascii="Book Antiqua" w:eastAsia="宋体" w:hAnsi="Book Antiqua" w:cs="宋体"/>
          <w:b/>
          <w:bCs/>
          <w:color w:val="000000"/>
          <w:lang w:eastAsia="zh-CN"/>
        </w:rPr>
        <w:t xml:space="preserve"> RA</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Mirza</w:t>
      </w:r>
      <w:proofErr w:type="spellEnd"/>
      <w:r w:rsidRPr="001E3ACA">
        <w:rPr>
          <w:rFonts w:ascii="Book Antiqua" w:eastAsia="宋体" w:hAnsi="Book Antiqua" w:cs="宋体"/>
          <w:color w:val="000000"/>
          <w:lang w:eastAsia="zh-CN"/>
        </w:rPr>
        <w:t xml:space="preserve"> SK, Martin BI.</w:t>
      </w:r>
      <w:proofErr w:type="gramEnd"/>
      <w:r w:rsidRPr="001E3ACA">
        <w:rPr>
          <w:rFonts w:ascii="Book Antiqua" w:eastAsia="宋体" w:hAnsi="Book Antiqua" w:cs="宋体"/>
          <w:color w:val="000000"/>
          <w:lang w:eastAsia="zh-CN"/>
        </w:rPr>
        <w:t xml:space="preserve"> Back pain prevalence and visit rates: estimates from U.S. national surveys, 2002.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2006; </w:t>
      </w:r>
      <w:r w:rsidRPr="001E3ACA">
        <w:rPr>
          <w:rFonts w:ascii="Book Antiqua" w:eastAsia="宋体" w:hAnsi="Book Antiqua" w:cs="宋体"/>
          <w:b/>
          <w:bCs/>
          <w:color w:val="000000"/>
          <w:lang w:eastAsia="zh-CN"/>
        </w:rPr>
        <w:t>31</w:t>
      </w:r>
      <w:r w:rsidRPr="001E3ACA">
        <w:rPr>
          <w:rFonts w:ascii="Book Antiqua" w:eastAsia="宋体" w:hAnsi="Book Antiqua" w:cs="宋体"/>
          <w:color w:val="000000"/>
          <w:lang w:eastAsia="zh-CN"/>
        </w:rPr>
        <w:t>: 2724-2727 [PMID: 17077742]</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27 </w:t>
      </w:r>
      <w:proofErr w:type="spellStart"/>
      <w:r w:rsidRPr="001E3ACA">
        <w:rPr>
          <w:rFonts w:ascii="Book Antiqua" w:eastAsia="宋体" w:hAnsi="Book Antiqua" w:cs="宋体"/>
          <w:b/>
          <w:bCs/>
          <w:color w:val="000000"/>
          <w:lang w:eastAsia="zh-CN"/>
        </w:rPr>
        <w:t>Klenerman</w:t>
      </w:r>
      <w:proofErr w:type="spellEnd"/>
      <w:r w:rsidRPr="001E3ACA">
        <w:rPr>
          <w:rFonts w:ascii="Book Antiqua" w:eastAsia="宋体" w:hAnsi="Book Antiqua" w:cs="宋体"/>
          <w:b/>
          <w:bCs/>
          <w:color w:val="000000"/>
          <w:lang w:eastAsia="zh-CN"/>
        </w:rPr>
        <w:t xml:space="preserve"> L</w:t>
      </w:r>
      <w:r w:rsidRPr="001E3ACA">
        <w:rPr>
          <w:rFonts w:ascii="Book Antiqua" w:eastAsia="宋体" w:hAnsi="Book Antiqua" w:cs="宋体"/>
          <w:color w:val="000000"/>
          <w:lang w:eastAsia="zh-CN"/>
        </w:rPr>
        <w:t xml:space="preserve">, Slade PD, Stanley IM, </w:t>
      </w:r>
      <w:proofErr w:type="spellStart"/>
      <w:r w:rsidRPr="001E3ACA">
        <w:rPr>
          <w:rFonts w:ascii="Book Antiqua" w:eastAsia="宋体" w:hAnsi="Book Antiqua" w:cs="宋体"/>
          <w:color w:val="000000"/>
          <w:lang w:eastAsia="zh-CN"/>
        </w:rPr>
        <w:t>Pennie</w:t>
      </w:r>
      <w:proofErr w:type="spellEnd"/>
      <w:r w:rsidRPr="001E3ACA">
        <w:rPr>
          <w:rFonts w:ascii="Book Antiqua" w:eastAsia="宋体" w:hAnsi="Book Antiqua" w:cs="宋体"/>
          <w:color w:val="000000"/>
          <w:lang w:eastAsia="zh-CN"/>
        </w:rPr>
        <w:t xml:space="preserve"> B, Reilly JP, Atchison LE, Troup JD, Rose MJ.</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The prediction of chronicity in patients with an acute attack of low back pain in a general practice setting.</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1995; </w:t>
      </w:r>
      <w:r w:rsidRPr="001E3ACA">
        <w:rPr>
          <w:rFonts w:ascii="Book Antiqua" w:eastAsia="宋体" w:hAnsi="Book Antiqua" w:cs="宋体"/>
          <w:b/>
          <w:bCs/>
          <w:color w:val="000000"/>
          <w:lang w:eastAsia="zh-CN"/>
        </w:rPr>
        <w:t>20</w:t>
      </w:r>
      <w:r w:rsidRPr="001E3ACA">
        <w:rPr>
          <w:rFonts w:ascii="Book Antiqua" w:eastAsia="宋体" w:hAnsi="Book Antiqua" w:cs="宋体"/>
          <w:color w:val="000000"/>
          <w:lang w:eastAsia="zh-CN"/>
        </w:rPr>
        <w:t>: 478-484 [PMID: 7747233]</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28 </w:t>
      </w:r>
      <w:r w:rsidRPr="001E3ACA">
        <w:rPr>
          <w:rFonts w:ascii="Book Antiqua" w:eastAsia="宋体" w:hAnsi="Book Antiqua" w:cs="宋体"/>
          <w:b/>
          <w:bCs/>
          <w:color w:val="000000"/>
          <w:lang w:eastAsia="zh-CN"/>
        </w:rPr>
        <w:t>Hodges PW</w:t>
      </w:r>
      <w:r w:rsidRPr="001E3ACA">
        <w:rPr>
          <w:rFonts w:ascii="Book Antiqua" w:eastAsia="宋体" w:hAnsi="Book Antiqua" w:cs="宋体"/>
          <w:color w:val="000000"/>
          <w:lang w:eastAsia="zh-CN"/>
        </w:rPr>
        <w:t xml:space="preserve">, Richardson CA. Inefficient muscular stabilization of the lumbar spine associated with low back pain. </w:t>
      </w:r>
      <w:proofErr w:type="gramStart"/>
      <w:r w:rsidRPr="001E3ACA">
        <w:rPr>
          <w:rFonts w:ascii="Book Antiqua" w:eastAsia="宋体" w:hAnsi="Book Antiqua" w:cs="宋体"/>
          <w:color w:val="000000"/>
          <w:lang w:eastAsia="zh-CN"/>
        </w:rPr>
        <w:t xml:space="preserve">A motor control evaluation of </w:t>
      </w:r>
      <w:proofErr w:type="spellStart"/>
      <w:r w:rsidRPr="001E3ACA">
        <w:rPr>
          <w:rFonts w:ascii="Book Antiqua" w:eastAsia="宋体" w:hAnsi="Book Antiqua" w:cs="宋体"/>
          <w:color w:val="000000"/>
          <w:lang w:eastAsia="zh-CN"/>
        </w:rPr>
        <w:t>transversus</w:t>
      </w:r>
      <w:proofErr w:type="spellEnd"/>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abdominis</w:t>
      </w:r>
      <w:proofErr w:type="spellEnd"/>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1996; </w:t>
      </w:r>
      <w:r w:rsidRPr="001E3ACA">
        <w:rPr>
          <w:rFonts w:ascii="Book Antiqua" w:eastAsia="宋体" w:hAnsi="Book Antiqua" w:cs="宋体"/>
          <w:b/>
          <w:bCs/>
          <w:color w:val="000000"/>
          <w:lang w:eastAsia="zh-CN"/>
        </w:rPr>
        <w:t>21</w:t>
      </w:r>
      <w:r w:rsidRPr="001E3ACA">
        <w:rPr>
          <w:rFonts w:ascii="Book Antiqua" w:eastAsia="宋体" w:hAnsi="Book Antiqua" w:cs="宋体"/>
          <w:color w:val="000000"/>
          <w:lang w:eastAsia="zh-CN"/>
        </w:rPr>
        <w:t>: 2640-2650 [PMID: 8961451]</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29 </w:t>
      </w:r>
      <w:proofErr w:type="spellStart"/>
      <w:r w:rsidRPr="001E3ACA">
        <w:rPr>
          <w:rFonts w:ascii="Book Antiqua" w:eastAsia="宋体" w:hAnsi="Book Antiqua" w:cs="宋体"/>
          <w:b/>
          <w:bCs/>
          <w:color w:val="000000"/>
          <w:lang w:eastAsia="zh-CN"/>
        </w:rPr>
        <w:t>Banwart</w:t>
      </w:r>
      <w:proofErr w:type="spellEnd"/>
      <w:r w:rsidRPr="001E3ACA">
        <w:rPr>
          <w:rFonts w:ascii="Book Antiqua" w:eastAsia="宋体" w:hAnsi="Book Antiqua" w:cs="宋体"/>
          <w:b/>
          <w:bCs/>
          <w:color w:val="000000"/>
          <w:lang w:eastAsia="zh-CN"/>
        </w:rPr>
        <w:t xml:space="preserve"> JC</w:t>
      </w:r>
      <w:r w:rsidRPr="001E3ACA">
        <w:rPr>
          <w:rFonts w:ascii="Book Antiqua" w:eastAsia="宋体" w:hAnsi="Book Antiqua" w:cs="宋体"/>
          <w:color w:val="000000"/>
          <w:lang w:eastAsia="zh-CN"/>
        </w:rPr>
        <w:t xml:space="preserve">, Asher MA, </w:t>
      </w:r>
      <w:proofErr w:type="spellStart"/>
      <w:r w:rsidRPr="001E3ACA">
        <w:rPr>
          <w:rFonts w:ascii="Book Antiqua" w:eastAsia="宋体" w:hAnsi="Book Antiqua" w:cs="宋体"/>
          <w:color w:val="000000"/>
          <w:lang w:eastAsia="zh-CN"/>
        </w:rPr>
        <w:t>Hassanein</w:t>
      </w:r>
      <w:proofErr w:type="spellEnd"/>
      <w:r w:rsidRPr="001E3ACA">
        <w:rPr>
          <w:rFonts w:ascii="Book Antiqua" w:eastAsia="宋体" w:hAnsi="Book Antiqua" w:cs="宋体"/>
          <w:color w:val="000000"/>
          <w:lang w:eastAsia="zh-CN"/>
        </w:rPr>
        <w:t xml:space="preserve"> RS.</w:t>
      </w:r>
      <w:proofErr w:type="gramEnd"/>
      <w:r w:rsidRPr="001E3ACA">
        <w:rPr>
          <w:rFonts w:ascii="Book Antiqua" w:eastAsia="宋体" w:hAnsi="Book Antiqua" w:cs="宋体"/>
          <w:color w:val="000000"/>
          <w:lang w:eastAsia="zh-CN"/>
        </w:rPr>
        <w:t xml:space="preserve"> Iliac crest bone graft harvest donor site morbidity. </w:t>
      </w:r>
      <w:proofErr w:type="gramStart"/>
      <w:r w:rsidRPr="001E3ACA">
        <w:rPr>
          <w:rFonts w:ascii="Book Antiqua" w:eastAsia="宋体" w:hAnsi="Book Antiqua" w:cs="宋体"/>
          <w:color w:val="000000"/>
          <w:lang w:eastAsia="zh-CN"/>
        </w:rPr>
        <w:t>A statistical evaluation.</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1995; </w:t>
      </w:r>
      <w:r w:rsidRPr="001E3ACA">
        <w:rPr>
          <w:rFonts w:ascii="Book Antiqua" w:eastAsia="宋体" w:hAnsi="Book Antiqua" w:cs="宋体"/>
          <w:b/>
          <w:bCs/>
          <w:color w:val="000000"/>
          <w:lang w:eastAsia="zh-CN"/>
        </w:rPr>
        <w:t>20</w:t>
      </w:r>
      <w:r w:rsidRPr="001E3ACA">
        <w:rPr>
          <w:rFonts w:ascii="Book Antiqua" w:eastAsia="宋体" w:hAnsi="Book Antiqua" w:cs="宋体"/>
          <w:color w:val="000000"/>
          <w:lang w:eastAsia="zh-CN"/>
        </w:rPr>
        <w:t>: 1055-1060 [PMID: 7631235]</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30 </w:t>
      </w:r>
      <w:proofErr w:type="spellStart"/>
      <w:r w:rsidRPr="001E3ACA">
        <w:rPr>
          <w:rFonts w:ascii="Book Antiqua" w:eastAsia="宋体" w:hAnsi="Book Antiqua" w:cs="宋体"/>
          <w:b/>
          <w:bCs/>
          <w:color w:val="000000"/>
          <w:lang w:eastAsia="zh-CN"/>
        </w:rPr>
        <w:t>Zdeblick</w:t>
      </w:r>
      <w:proofErr w:type="spellEnd"/>
      <w:r w:rsidRPr="001E3ACA">
        <w:rPr>
          <w:rFonts w:ascii="Book Antiqua" w:eastAsia="宋体" w:hAnsi="Book Antiqua" w:cs="宋体"/>
          <w:b/>
          <w:bCs/>
          <w:color w:val="000000"/>
          <w:lang w:eastAsia="zh-CN"/>
        </w:rPr>
        <w:t xml:space="preserve"> TA</w:t>
      </w:r>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A prospective, randomized study of lumbar fusion.</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Preliminary results.</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1993; </w:t>
      </w:r>
      <w:r w:rsidRPr="001E3ACA">
        <w:rPr>
          <w:rFonts w:ascii="Book Antiqua" w:eastAsia="宋体" w:hAnsi="Book Antiqua" w:cs="宋体"/>
          <w:b/>
          <w:bCs/>
          <w:color w:val="000000"/>
          <w:lang w:eastAsia="zh-CN"/>
        </w:rPr>
        <w:t>18</w:t>
      </w:r>
      <w:r w:rsidRPr="001E3ACA">
        <w:rPr>
          <w:rFonts w:ascii="Book Antiqua" w:eastAsia="宋体" w:hAnsi="Book Antiqua" w:cs="宋体"/>
          <w:color w:val="000000"/>
          <w:lang w:eastAsia="zh-CN"/>
        </w:rPr>
        <w:t>: 983-991 [PMID: 8367786]</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31 </w:t>
      </w:r>
      <w:r w:rsidRPr="001E3ACA">
        <w:rPr>
          <w:rFonts w:ascii="Book Antiqua" w:eastAsia="宋体" w:hAnsi="Book Antiqua" w:cs="宋体"/>
          <w:b/>
          <w:bCs/>
          <w:color w:val="000000"/>
          <w:lang w:eastAsia="zh-CN"/>
        </w:rPr>
        <w:t>Beaton DE</w:t>
      </w:r>
      <w:r w:rsidRPr="001E3ACA">
        <w:rPr>
          <w:rFonts w:ascii="Book Antiqua" w:eastAsia="宋体" w:hAnsi="Book Antiqua" w:cs="宋体"/>
          <w:color w:val="000000"/>
          <w:lang w:eastAsia="zh-CN"/>
        </w:rPr>
        <w:t xml:space="preserve">, Bombardier C, Guillemin F, </w:t>
      </w:r>
      <w:proofErr w:type="spellStart"/>
      <w:r w:rsidRPr="001E3ACA">
        <w:rPr>
          <w:rFonts w:ascii="Book Antiqua" w:eastAsia="宋体" w:hAnsi="Book Antiqua" w:cs="宋体"/>
          <w:color w:val="000000"/>
          <w:lang w:eastAsia="zh-CN"/>
        </w:rPr>
        <w:t>Ferraz</w:t>
      </w:r>
      <w:proofErr w:type="spellEnd"/>
      <w:r w:rsidRPr="001E3ACA">
        <w:rPr>
          <w:rFonts w:ascii="Book Antiqua" w:eastAsia="宋体" w:hAnsi="Book Antiqua" w:cs="宋体"/>
          <w:color w:val="000000"/>
          <w:lang w:eastAsia="zh-CN"/>
        </w:rPr>
        <w:t xml:space="preserve"> MB. </w:t>
      </w:r>
      <w:proofErr w:type="gramStart"/>
      <w:r w:rsidRPr="001E3ACA">
        <w:rPr>
          <w:rFonts w:ascii="Book Antiqua" w:eastAsia="宋体" w:hAnsi="Book Antiqua" w:cs="宋体"/>
          <w:color w:val="000000"/>
          <w:lang w:eastAsia="zh-CN"/>
        </w:rPr>
        <w:t>Guidelines for the process of cross-cultural adaptation of self-report measures.</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2000; </w:t>
      </w:r>
      <w:r w:rsidRPr="001E3ACA">
        <w:rPr>
          <w:rFonts w:ascii="Book Antiqua" w:eastAsia="宋体" w:hAnsi="Book Antiqua" w:cs="宋体"/>
          <w:b/>
          <w:bCs/>
          <w:color w:val="000000"/>
          <w:lang w:eastAsia="zh-CN"/>
        </w:rPr>
        <w:t>25</w:t>
      </w:r>
      <w:r w:rsidRPr="001E3ACA">
        <w:rPr>
          <w:rFonts w:ascii="Book Antiqua" w:eastAsia="宋体" w:hAnsi="Book Antiqua" w:cs="宋体"/>
          <w:color w:val="000000"/>
          <w:lang w:eastAsia="zh-CN"/>
        </w:rPr>
        <w:t>: 3186-3191 [PMID: 11124735]</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32 </w:t>
      </w:r>
      <w:proofErr w:type="spellStart"/>
      <w:r w:rsidRPr="001E3ACA">
        <w:rPr>
          <w:rFonts w:ascii="Book Antiqua" w:eastAsia="宋体" w:hAnsi="Book Antiqua" w:cs="宋体"/>
          <w:b/>
          <w:bCs/>
          <w:color w:val="000000"/>
          <w:lang w:eastAsia="zh-CN"/>
        </w:rPr>
        <w:t>Buckwalter</w:t>
      </w:r>
      <w:proofErr w:type="spellEnd"/>
      <w:r w:rsidRPr="001E3ACA">
        <w:rPr>
          <w:rFonts w:ascii="Book Antiqua" w:eastAsia="宋体" w:hAnsi="Book Antiqua" w:cs="宋体"/>
          <w:b/>
          <w:bCs/>
          <w:color w:val="000000"/>
          <w:lang w:eastAsia="zh-CN"/>
        </w:rPr>
        <w:t xml:space="preserve"> JA</w:t>
      </w:r>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xml:space="preserve"> </w:t>
      </w:r>
      <w:proofErr w:type="gramStart"/>
      <w:r w:rsidRPr="001E3ACA">
        <w:rPr>
          <w:rFonts w:ascii="Book Antiqua" w:eastAsia="宋体" w:hAnsi="Book Antiqua" w:cs="宋体"/>
          <w:color w:val="000000"/>
          <w:lang w:eastAsia="zh-CN"/>
        </w:rPr>
        <w:t>Aging and degeneration of the human intervertebral disc.</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1995; </w:t>
      </w:r>
      <w:r w:rsidRPr="001E3ACA">
        <w:rPr>
          <w:rFonts w:ascii="Book Antiqua" w:eastAsia="宋体" w:hAnsi="Book Antiqua" w:cs="宋体"/>
          <w:b/>
          <w:bCs/>
          <w:color w:val="000000"/>
          <w:lang w:eastAsia="zh-CN"/>
        </w:rPr>
        <w:t>20</w:t>
      </w:r>
      <w:r w:rsidRPr="001E3ACA">
        <w:rPr>
          <w:rFonts w:ascii="Book Antiqua" w:eastAsia="宋体" w:hAnsi="Book Antiqua" w:cs="宋体"/>
          <w:color w:val="000000"/>
          <w:lang w:eastAsia="zh-CN"/>
        </w:rPr>
        <w:t>: 1307-1314 [PMID: 7660243]</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33 </w:t>
      </w:r>
      <w:r w:rsidRPr="001E3ACA">
        <w:rPr>
          <w:rFonts w:ascii="Book Antiqua" w:eastAsia="宋体" w:hAnsi="Book Antiqua" w:cs="宋体"/>
          <w:b/>
          <w:bCs/>
          <w:color w:val="000000"/>
          <w:lang w:eastAsia="zh-CN"/>
        </w:rPr>
        <w:t>Spitzer WO</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Skovron</w:t>
      </w:r>
      <w:proofErr w:type="spellEnd"/>
      <w:r w:rsidRPr="001E3ACA">
        <w:rPr>
          <w:rFonts w:ascii="Book Antiqua" w:eastAsia="宋体" w:hAnsi="Book Antiqua" w:cs="宋体"/>
          <w:color w:val="000000"/>
          <w:lang w:eastAsia="zh-CN"/>
        </w:rPr>
        <w:t xml:space="preserve"> ML, </w:t>
      </w:r>
      <w:proofErr w:type="spellStart"/>
      <w:r w:rsidRPr="001E3ACA">
        <w:rPr>
          <w:rFonts w:ascii="Book Antiqua" w:eastAsia="宋体" w:hAnsi="Book Antiqua" w:cs="宋体"/>
          <w:color w:val="000000"/>
          <w:lang w:eastAsia="zh-CN"/>
        </w:rPr>
        <w:t>Salmi</w:t>
      </w:r>
      <w:proofErr w:type="spellEnd"/>
      <w:r w:rsidRPr="001E3ACA">
        <w:rPr>
          <w:rFonts w:ascii="Book Antiqua" w:eastAsia="宋体" w:hAnsi="Book Antiqua" w:cs="宋体"/>
          <w:color w:val="000000"/>
          <w:lang w:eastAsia="zh-CN"/>
        </w:rPr>
        <w:t xml:space="preserve"> LR, Cassidy JD, </w:t>
      </w:r>
      <w:proofErr w:type="spellStart"/>
      <w:r w:rsidRPr="001E3ACA">
        <w:rPr>
          <w:rFonts w:ascii="Book Antiqua" w:eastAsia="宋体" w:hAnsi="Book Antiqua" w:cs="宋体"/>
          <w:color w:val="000000"/>
          <w:lang w:eastAsia="zh-CN"/>
        </w:rPr>
        <w:t>Duranceau</w:t>
      </w:r>
      <w:proofErr w:type="spellEnd"/>
      <w:r w:rsidRPr="001E3ACA">
        <w:rPr>
          <w:rFonts w:ascii="Book Antiqua" w:eastAsia="宋体" w:hAnsi="Book Antiqua" w:cs="宋体"/>
          <w:color w:val="000000"/>
          <w:lang w:eastAsia="zh-CN"/>
        </w:rPr>
        <w:t xml:space="preserve"> J, </w:t>
      </w:r>
      <w:proofErr w:type="spellStart"/>
      <w:r w:rsidRPr="001E3ACA">
        <w:rPr>
          <w:rFonts w:ascii="Book Antiqua" w:eastAsia="宋体" w:hAnsi="Book Antiqua" w:cs="宋体"/>
          <w:color w:val="000000"/>
          <w:lang w:eastAsia="zh-CN"/>
        </w:rPr>
        <w:t>Suissa</w:t>
      </w:r>
      <w:proofErr w:type="spellEnd"/>
      <w:r w:rsidRPr="001E3ACA">
        <w:rPr>
          <w:rFonts w:ascii="Book Antiqua" w:eastAsia="宋体" w:hAnsi="Book Antiqua" w:cs="宋体"/>
          <w:color w:val="000000"/>
          <w:lang w:eastAsia="zh-CN"/>
        </w:rPr>
        <w:t xml:space="preserve"> S, Zeiss E. Scientific monograph of the Quebec Task Force on Whiplash-Associated Disorders: redefining "whiplash" and its management.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1995; </w:t>
      </w:r>
      <w:r w:rsidRPr="001E3ACA">
        <w:rPr>
          <w:rFonts w:ascii="Book Antiqua" w:eastAsia="宋体" w:hAnsi="Book Antiqua" w:cs="宋体"/>
          <w:b/>
          <w:bCs/>
          <w:color w:val="000000"/>
          <w:lang w:eastAsia="zh-CN"/>
        </w:rPr>
        <w:t>20</w:t>
      </w:r>
      <w:r w:rsidRPr="001E3ACA">
        <w:rPr>
          <w:rFonts w:ascii="Book Antiqua" w:eastAsia="宋体" w:hAnsi="Book Antiqua" w:cs="宋体"/>
          <w:color w:val="000000"/>
          <w:lang w:eastAsia="zh-CN"/>
        </w:rPr>
        <w:t>: 1S-73S [PMID: 7604354]</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34 </w:t>
      </w:r>
      <w:proofErr w:type="spellStart"/>
      <w:r w:rsidRPr="001E3ACA">
        <w:rPr>
          <w:rFonts w:ascii="Book Antiqua" w:eastAsia="宋体" w:hAnsi="Book Antiqua" w:cs="宋体"/>
          <w:b/>
          <w:bCs/>
          <w:color w:val="000000"/>
          <w:lang w:eastAsia="zh-CN"/>
        </w:rPr>
        <w:t>Garfin</w:t>
      </w:r>
      <w:proofErr w:type="spellEnd"/>
      <w:r w:rsidRPr="001E3ACA">
        <w:rPr>
          <w:rFonts w:ascii="Book Antiqua" w:eastAsia="宋体" w:hAnsi="Book Antiqua" w:cs="宋体"/>
          <w:b/>
          <w:bCs/>
          <w:color w:val="000000"/>
          <w:lang w:eastAsia="zh-CN"/>
        </w:rPr>
        <w:t xml:space="preserve"> SR</w:t>
      </w:r>
      <w:r w:rsidRPr="001E3ACA">
        <w:rPr>
          <w:rFonts w:ascii="Book Antiqua" w:eastAsia="宋体" w:hAnsi="Book Antiqua" w:cs="宋体"/>
          <w:color w:val="000000"/>
          <w:lang w:eastAsia="zh-CN"/>
        </w:rPr>
        <w:t xml:space="preserve">, Yuan HA, </w:t>
      </w:r>
      <w:proofErr w:type="spellStart"/>
      <w:r w:rsidRPr="001E3ACA">
        <w:rPr>
          <w:rFonts w:ascii="Book Antiqua" w:eastAsia="宋体" w:hAnsi="Book Antiqua" w:cs="宋体"/>
          <w:color w:val="000000"/>
          <w:lang w:eastAsia="zh-CN"/>
        </w:rPr>
        <w:t>Reiley</w:t>
      </w:r>
      <w:proofErr w:type="spellEnd"/>
      <w:r w:rsidRPr="001E3ACA">
        <w:rPr>
          <w:rFonts w:ascii="Book Antiqua" w:eastAsia="宋体" w:hAnsi="Book Antiqua" w:cs="宋体"/>
          <w:color w:val="000000"/>
          <w:lang w:eastAsia="zh-CN"/>
        </w:rPr>
        <w:t xml:space="preserve"> MA.</w:t>
      </w:r>
      <w:proofErr w:type="gramEnd"/>
      <w:r w:rsidRPr="001E3ACA">
        <w:rPr>
          <w:rFonts w:ascii="Book Antiqua" w:eastAsia="宋体" w:hAnsi="Book Antiqua" w:cs="宋体"/>
          <w:color w:val="000000"/>
          <w:lang w:eastAsia="zh-CN"/>
        </w:rPr>
        <w:t xml:space="preserve"> New technologies in spine: </w:t>
      </w:r>
      <w:proofErr w:type="spellStart"/>
      <w:r w:rsidRPr="001E3ACA">
        <w:rPr>
          <w:rFonts w:ascii="Book Antiqua" w:eastAsia="宋体" w:hAnsi="Book Antiqua" w:cs="宋体"/>
          <w:color w:val="000000"/>
          <w:lang w:eastAsia="zh-CN"/>
        </w:rPr>
        <w:t>kyphoplasty</w:t>
      </w:r>
      <w:proofErr w:type="spellEnd"/>
      <w:r w:rsidRPr="001E3ACA">
        <w:rPr>
          <w:rFonts w:ascii="Book Antiqua" w:eastAsia="宋体" w:hAnsi="Book Antiqua" w:cs="宋体"/>
          <w:color w:val="000000"/>
          <w:lang w:eastAsia="zh-CN"/>
        </w:rPr>
        <w:t xml:space="preserve"> and </w:t>
      </w:r>
      <w:proofErr w:type="spellStart"/>
      <w:r w:rsidRPr="001E3ACA">
        <w:rPr>
          <w:rFonts w:ascii="Book Antiqua" w:eastAsia="宋体" w:hAnsi="Book Antiqua" w:cs="宋体"/>
          <w:color w:val="000000"/>
          <w:lang w:eastAsia="zh-CN"/>
        </w:rPr>
        <w:t>vertebroplasty</w:t>
      </w:r>
      <w:proofErr w:type="spellEnd"/>
      <w:r w:rsidRPr="001E3ACA">
        <w:rPr>
          <w:rFonts w:ascii="Book Antiqua" w:eastAsia="宋体" w:hAnsi="Book Antiqua" w:cs="宋体"/>
          <w:color w:val="000000"/>
          <w:lang w:eastAsia="zh-CN"/>
        </w:rPr>
        <w:t xml:space="preserve"> for the treatment of painful osteoporotic compression fractures.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2001; </w:t>
      </w:r>
      <w:r w:rsidRPr="001E3ACA">
        <w:rPr>
          <w:rFonts w:ascii="Book Antiqua" w:eastAsia="宋体" w:hAnsi="Book Antiqua" w:cs="宋体"/>
          <w:b/>
          <w:bCs/>
          <w:color w:val="000000"/>
          <w:lang w:eastAsia="zh-CN"/>
        </w:rPr>
        <w:t>26</w:t>
      </w:r>
      <w:r w:rsidRPr="001E3ACA">
        <w:rPr>
          <w:rFonts w:ascii="Book Antiqua" w:eastAsia="宋体" w:hAnsi="Book Antiqua" w:cs="宋体"/>
          <w:color w:val="000000"/>
          <w:lang w:eastAsia="zh-CN"/>
        </w:rPr>
        <w:t>: 1511-1515 [PMID: 11462078]</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lastRenderedPageBreak/>
        <w:t>35 </w:t>
      </w:r>
      <w:r w:rsidRPr="001E3ACA">
        <w:rPr>
          <w:rFonts w:ascii="Book Antiqua" w:eastAsia="宋体" w:hAnsi="Book Antiqua" w:cs="宋体"/>
          <w:b/>
          <w:bCs/>
          <w:color w:val="000000"/>
          <w:lang w:eastAsia="zh-CN"/>
        </w:rPr>
        <w:t>Lieberman IH</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Dudeney</w:t>
      </w:r>
      <w:proofErr w:type="spellEnd"/>
      <w:r w:rsidRPr="001E3ACA">
        <w:rPr>
          <w:rFonts w:ascii="Book Antiqua" w:eastAsia="宋体" w:hAnsi="Book Antiqua" w:cs="宋体"/>
          <w:color w:val="000000"/>
          <w:lang w:eastAsia="zh-CN"/>
        </w:rPr>
        <w:t xml:space="preserve"> S, Reinhardt MK, Bell G. Initial outcome and efficacy of "</w:t>
      </w:r>
      <w:proofErr w:type="spellStart"/>
      <w:r w:rsidRPr="001E3ACA">
        <w:rPr>
          <w:rFonts w:ascii="Book Antiqua" w:eastAsia="宋体" w:hAnsi="Book Antiqua" w:cs="宋体"/>
          <w:color w:val="000000"/>
          <w:lang w:eastAsia="zh-CN"/>
        </w:rPr>
        <w:t>kyphoplasty</w:t>
      </w:r>
      <w:proofErr w:type="spellEnd"/>
      <w:r w:rsidRPr="001E3ACA">
        <w:rPr>
          <w:rFonts w:ascii="Book Antiqua" w:eastAsia="宋体" w:hAnsi="Book Antiqua" w:cs="宋体"/>
          <w:color w:val="000000"/>
          <w:lang w:eastAsia="zh-CN"/>
        </w:rPr>
        <w:t>" in the treatment of painful osteoporotic vertebral compression fractures.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2001; </w:t>
      </w:r>
      <w:r w:rsidRPr="001E3ACA">
        <w:rPr>
          <w:rFonts w:ascii="Book Antiqua" w:eastAsia="宋体" w:hAnsi="Book Antiqua" w:cs="宋体"/>
          <w:b/>
          <w:bCs/>
          <w:color w:val="000000"/>
          <w:lang w:eastAsia="zh-CN"/>
        </w:rPr>
        <w:t>26</w:t>
      </w:r>
      <w:r w:rsidRPr="001E3ACA">
        <w:rPr>
          <w:rFonts w:ascii="Book Antiqua" w:eastAsia="宋体" w:hAnsi="Book Antiqua" w:cs="宋体"/>
          <w:color w:val="000000"/>
          <w:lang w:eastAsia="zh-CN"/>
        </w:rPr>
        <w:t>: 1631-1638 [PMID: 11464159]</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36 </w:t>
      </w:r>
      <w:r w:rsidRPr="001E3ACA">
        <w:rPr>
          <w:rFonts w:ascii="Book Antiqua" w:eastAsia="宋体" w:hAnsi="Book Antiqua" w:cs="宋体"/>
          <w:b/>
          <w:bCs/>
          <w:color w:val="000000"/>
          <w:lang w:eastAsia="zh-CN"/>
        </w:rPr>
        <w:t>Barr JD</w:t>
      </w:r>
      <w:r w:rsidRPr="001E3ACA">
        <w:rPr>
          <w:rFonts w:ascii="Book Antiqua" w:eastAsia="宋体" w:hAnsi="Book Antiqua" w:cs="宋体"/>
          <w:color w:val="000000"/>
          <w:lang w:eastAsia="zh-CN"/>
        </w:rPr>
        <w:t xml:space="preserve">, Barr MS, </w:t>
      </w:r>
      <w:proofErr w:type="spellStart"/>
      <w:r w:rsidRPr="001E3ACA">
        <w:rPr>
          <w:rFonts w:ascii="Book Antiqua" w:eastAsia="宋体" w:hAnsi="Book Antiqua" w:cs="宋体"/>
          <w:color w:val="000000"/>
          <w:lang w:eastAsia="zh-CN"/>
        </w:rPr>
        <w:t>Lemley</w:t>
      </w:r>
      <w:proofErr w:type="spellEnd"/>
      <w:r w:rsidRPr="001E3ACA">
        <w:rPr>
          <w:rFonts w:ascii="Book Antiqua" w:eastAsia="宋体" w:hAnsi="Book Antiqua" w:cs="宋体"/>
          <w:color w:val="000000"/>
          <w:lang w:eastAsia="zh-CN"/>
        </w:rPr>
        <w:t xml:space="preserve"> TJ, McCann RM. Percutaneous </w:t>
      </w:r>
      <w:proofErr w:type="spellStart"/>
      <w:r w:rsidRPr="001E3ACA">
        <w:rPr>
          <w:rFonts w:ascii="Book Antiqua" w:eastAsia="宋体" w:hAnsi="Book Antiqua" w:cs="宋体"/>
          <w:color w:val="000000"/>
          <w:lang w:eastAsia="zh-CN"/>
        </w:rPr>
        <w:t>vertebroplasty</w:t>
      </w:r>
      <w:proofErr w:type="spellEnd"/>
      <w:r w:rsidRPr="001E3ACA">
        <w:rPr>
          <w:rFonts w:ascii="Book Antiqua" w:eastAsia="宋体" w:hAnsi="Book Antiqua" w:cs="宋体"/>
          <w:color w:val="000000"/>
          <w:lang w:eastAsia="zh-CN"/>
        </w:rPr>
        <w:t xml:space="preserve"> for pain relief and spinal stabilization.</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2000; </w:t>
      </w:r>
      <w:r w:rsidRPr="001E3ACA">
        <w:rPr>
          <w:rFonts w:ascii="Book Antiqua" w:eastAsia="宋体" w:hAnsi="Book Antiqua" w:cs="宋体"/>
          <w:b/>
          <w:bCs/>
          <w:color w:val="000000"/>
          <w:lang w:eastAsia="zh-CN"/>
        </w:rPr>
        <w:t>25</w:t>
      </w:r>
      <w:r w:rsidRPr="001E3ACA">
        <w:rPr>
          <w:rFonts w:ascii="Book Antiqua" w:eastAsia="宋体" w:hAnsi="Book Antiqua" w:cs="宋体"/>
          <w:color w:val="000000"/>
          <w:lang w:eastAsia="zh-CN"/>
        </w:rPr>
        <w:t>: 923-928 [PMID: 10767803]</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37 </w:t>
      </w:r>
      <w:r w:rsidRPr="001E3ACA">
        <w:rPr>
          <w:rFonts w:ascii="Book Antiqua" w:eastAsia="宋体" w:hAnsi="Book Antiqua" w:cs="宋体"/>
          <w:b/>
          <w:bCs/>
          <w:color w:val="000000"/>
          <w:lang w:eastAsia="zh-CN"/>
        </w:rPr>
        <w:t>Patrick DL</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Deyo</w:t>
      </w:r>
      <w:proofErr w:type="spellEnd"/>
      <w:r w:rsidRPr="001E3ACA">
        <w:rPr>
          <w:rFonts w:ascii="Book Antiqua" w:eastAsia="宋体" w:hAnsi="Book Antiqua" w:cs="宋体"/>
          <w:color w:val="000000"/>
          <w:lang w:eastAsia="zh-CN"/>
        </w:rPr>
        <w:t xml:space="preserve"> RA, Atlas SJ, Singer DE, Chapin A, Keller RB. </w:t>
      </w:r>
      <w:proofErr w:type="gramStart"/>
      <w:r w:rsidRPr="001E3ACA">
        <w:rPr>
          <w:rFonts w:ascii="Book Antiqua" w:eastAsia="宋体" w:hAnsi="Book Antiqua" w:cs="宋体"/>
          <w:color w:val="000000"/>
          <w:lang w:eastAsia="zh-CN"/>
        </w:rPr>
        <w:t>Assessing health-related quality of life in patients with sciatica.</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1995; </w:t>
      </w:r>
      <w:r w:rsidRPr="001E3ACA">
        <w:rPr>
          <w:rFonts w:ascii="Book Antiqua" w:eastAsia="宋体" w:hAnsi="Book Antiqua" w:cs="宋体"/>
          <w:b/>
          <w:bCs/>
          <w:color w:val="000000"/>
          <w:lang w:eastAsia="zh-CN"/>
        </w:rPr>
        <w:t>20</w:t>
      </w:r>
      <w:r w:rsidRPr="001E3ACA">
        <w:rPr>
          <w:rFonts w:ascii="Book Antiqua" w:eastAsia="宋体" w:hAnsi="Book Antiqua" w:cs="宋体"/>
          <w:color w:val="000000"/>
          <w:lang w:eastAsia="zh-CN"/>
        </w:rPr>
        <w:t>: 1899-908; discussion 1909 [PMID: 8560339]</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38 </w:t>
      </w:r>
      <w:r w:rsidRPr="001E3ACA">
        <w:rPr>
          <w:rFonts w:ascii="Book Antiqua" w:eastAsia="宋体" w:hAnsi="Book Antiqua" w:cs="宋体"/>
          <w:b/>
          <w:bCs/>
          <w:color w:val="000000"/>
          <w:lang w:eastAsia="zh-CN"/>
        </w:rPr>
        <w:t>O'Sullivan PB</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Phyty</w:t>
      </w:r>
      <w:proofErr w:type="spellEnd"/>
      <w:r w:rsidRPr="001E3ACA">
        <w:rPr>
          <w:rFonts w:ascii="Book Antiqua" w:eastAsia="宋体" w:hAnsi="Book Antiqua" w:cs="宋体"/>
          <w:color w:val="000000"/>
          <w:lang w:eastAsia="zh-CN"/>
        </w:rPr>
        <w:t xml:space="preserve"> GD, </w:t>
      </w:r>
      <w:proofErr w:type="spellStart"/>
      <w:r w:rsidRPr="001E3ACA">
        <w:rPr>
          <w:rFonts w:ascii="Book Antiqua" w:eastAsia="宋体" w:hAnsi="Book Antiqua" w:cs="宋体"/>
          <w:color w:val="000000"/>
          <w:lang w:eastAsia="zh-CN"/>
        </w:rPr>
        <w:t>Twomey</w:t>
      </w:r>
      <w:proofErr w:type="spellEnd"/>
      <w:r w:rsidRPr="001E3ACA">
        <w:rPr>
          <w:rFonts w:ascii="Book Antiqua" w:eastAsia="宋体" w:hAnsi="Book Antiqua" w:cs="宋体"/>
          <w:color w:val="000000"/>
          <w:lang w:eastAsia="zh-CN"/>
        </w:rPr>
        <w:t xml:space="preserve"> LT, Allison GT. Evaluation of specific stabilizing exercise in the treatment of chronic low back pain with radiologic diagnosis of </w:t>
      </w:r>
      <w:proofErr w:type="spellStart"/>
      <w:r w:rsidRPr="001E3ACA">
        <w:rPr>
          <w:rFonts w:ascii="Book Antiqua" w:eastAsia="宋体" w:hAnsi="Book Antiqua" w:cs="宋体"/>
          <w:color w:val="000000"/>
          <w:lang w:eastAsia="zh-CN"/>
        </w:rPr>
        <w:t>spondylolysis</w:t>
      </w:r>
      <w:proofErr w:type="spellEnd"/>
      <w:r w:rsidRPr="001E3ACA">
        <w:rPr>
          <w:rFonts w:ascii="Book Antiqua" w:eastAsia="宋体" w:hAnsi="Book Antiqua" w:cs="宋体"/>
          <w:color w:val="000000"/>
          <w:lang w:eastAsia="zh-CN"/>
        </w:rPr>
        <w:t xml:space="preserve"> or spondylolisthesis.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1997; </w:t>
      </w:r>
      <w:r w:rsidRPr="001E3ACA">
        <w:rPr>
          <w:rFonts w:ascii="Book Antiqua" w:eastAsia="宋体" w:hAnsi="Book Antiqua" w:cs="宋体"/>
          <w:b/>
          <w:bCs/>
          <w:color w:val="000000"/>
          <w:lang w:eastAsia="zh-CN"/>
        </w:rPr>
        <w:t>22</w:t>
      </w:r>
      <w:r w:rsidRPr="001E3ACA">
        <w:rPr>
          <w:rFonts w:ascii="Book Antiqua" w:eastAsia="宋体" w:hAnsi="Book Antiqua" w:cs="宋体"/>
          <w:color w:val="000000"/>
          <w:lang w:eastAsia="zh-CN"/>
        </w:rPr>
        <w:t>: 2959-2967 [PMID: 9431633]</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39 </w:t>
      </w:r>
      <w:proofErr w:type="spellStart"/>
      <w:r w:rsidRPr="001E3ACA">
        <w:rPr>
          <w:rFonts w:ascii="Book Antiqua" w:eastAsia="宋体" w:hAnsi="Book Antiqua" w:cs="宋体"/>
          <w:b/>
          <w:bCs/>
          <w:color w:val="000000"/>
          <w:lang w:eastAsia="zh-CN"/>
        </w:rPr>
        <w:t>Marras</w:t>
      </w:r>
      <w:proofErr w:type="spellEnd"/>
      <w:r w:rsidRPr="001E3ACA">
        <w:rPr>
          <w:rFonts w:ascii="Book Antiqua" w:eastAsia="宋体" w:hAnsi="Book Antiqua" w:cs="宋体"/>
          <w:b/>
          <w:bCs/>
          <w:color w:val="000000"/>
          <w:lang w:eastAsia="zh-CN"/>
        </w:rPr>
        <w:t xml:space="preserve"> WS</w:t>
      </w:r>
      <w:r w:rsidRPr="001E3ACA">
        <w:rPr>
          <w:rFonts w:ascii="Book Antiqua" w:eastAsia="宋体" w:hAnsi="Book Antiqua" w:cs="宋体"/>
          <w:color w:val="000000"/>
          <w:lang w:eastAsia="zh-CN"/>
        </w:rPr>
        <w:t xml:space="preserve">, Lavender SA, </w:t>
      </w:r>
      <w:proofErr w:type="spellStart"/>
      <w:r w:rsidRPr="001E3ACA">
        <w:rPr>
          <w:rFonts w:ascii="Book Antiqua" w:eastAsia="宋体" w:hAnsi="Book Antiqua" w:cs="宋体"/>
          <w:color w:val="000000"/>
          <w:lang w:eastAsia="zh-CN"/>
        </w:rPr>
        <w:t>Leurgans</w:t>
      </w:r>
      <w:proofErr w:type="spellEnd"/>
      <w:r w:rsidRPr="001E3ACA">
        <w:rPr>
          <w:rFonts w:ascii="Book Antiqua" w:eastAsia="宋体" w:hAnsi="Book Antiqua" w:cs="宋体"/>
          <w:color w:val="000000"/>
          <w:lang w:eastAsia="zh-CN"/>
        </w:rPr>
        <w:t xml:space="preserve"> SE, </w:t>
      </w:r>
      <w:proofErr w:type="spellStart"/>
      <w:r w:rsidRPr="001E3ACA">
        <w:rPr>
          <w:rFonts w:ascii="Book Antiqua" w:eastAsia="宋体" w:hAnsi="Book Antiqua" w:cs="宋体"/>
          <w:color w:val="000000"/>
          <w:lang w:eastAsia="zh-CN"/>
        </w:rPr>
        <w:t>Rajulu</w:t>
      </w:r>
      <w:proofErr w:type="spellEnd"/>
      <w:r w:rsidRPr="001E3ACA">
        <w:rPr>
          <w:rFonts w:ascii="Book Antiqua" w:eastAsia="宋体" w:hAnsi="Book Antiqua" w:cs="宋体"/>
          <w:color w:val="000000"/>
          <w:lang w:eastAsia="zh-CN"/>
        </w:rPr>
        <w:t xml:space="preserve"> SL, </w:t>
      </w:r>
      <w:proofErr w:type="spellStart"/>
      <w:r w:rsidRPr="001E3ACA">
        <w:rPr>
          <w:rFonts w:ascii="Book Antiqua" w:eastAsia="宋体" w:hAnsi="Book Antiqua" w:cs="宋体"/>
          <w:color w:val="000000"/>
          <w:lang w:eastAsia="zh-CN"/>
        </w:rPr>
        <w:t>Allread</w:t>
      </w:r>
      <w:proofErr w:type="spellEnd"/>
      <w:r w:rsidRPr="001E3ACA">
        <w:rPr>
          <w:rFonts w:ascii="Book Antiqua" w:eastAsia="宋体" w:hAnsi="Book Antiqua" w:cs="宋体"/>
          <w:color w:val="000000"/>
          <w:lang w:eastAsia="zh-CN"/>
        </w:rPr>
        <w:t xml:space="preserve"> WG, </w:t>
      </w:r>
      <w:proofErr w:type="spellStart"/>
      <w:r w:rsidRPr="001E3ACA">
        <w:rPr>
          <w:rFonts w:ascii="Book Antiqua" w:eastAsia="宋体" w:hAnsi="Book Antiqua" w:cs="宋体"/>
          <w:color w:val="000000"/>
          <w:lang w:eastAsia="zh-CN"/>
        </w:rPr>
        <w:t>Fathallah</w:t>
      </w:r>
      <w:proofErr w:type="spellEnd"/>
      <w:r w:rsidRPr="001E3ACA">
        <w:rPr>
          <w:rFonts w:ascii="Book Antiqua" w:eastAsia="宋体" w:hAnsi="Book Antiqua" w:cs="宋体"/>
          <w:color w:val="000000"/>
          <w:lang w:eastAsia="zh-CN"/>
        </w:rPr>
        <w:t xml:space="preserve"> FA, Ferguson SA. </w:t>
      </w:r>
      <w:proofErr w:type="gramStart"/>
      <w:r w:rsidRPr="001E3ACA">
        <w:rPr>
          <w:rFonts w:ascii="Book Antiqua" w:eastAsia="宋体" w:hAnsi="Book Antiqua" w:cs="宋体"/>
          <w:color w:val="000000"/>
          <w:lang w:eastAsia="zh-CN"/>
        </w:rPr>
        <w:t>The role of dynamic three-dimensional trunk motion in occupationally-related low back disorders.</w:t>
      </w:r>
      <w:proofErr w:type="gramEnd"/>
      <w:r w:rsidRPr="001E3ACA">
        <w:rPr>
          <w:rFonts w:ascii="Book Antiqua" w:eastAsia="宋体" w:hAnsi="Book Antiqua" w:cs="宋体"/>
          <w:color w:val="000000"/>
          <w:lang w:eastAsia="zh-CN"/>
        </w:rPr>
        <w:t xml:space="preserve"> The effects of workplace factors, trunk position, and trunk motion characteristics on risk of injury.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1993; </w:t>
      </w:r>
      <w:r w:rsidRPr="001E3ACA">
        <w:rPr>
          <w:rFonts w:ascii="Book Antiqua" w:eastAsia="宋体" w:hAnsi="Book Antiqua" w:cs="宋体"/>
          <w:b/>
          <w:bCs/>
          <w:color w:val="000000"/>
          <w:lang w:eastAsia="zh-CN"/>
        </w:rPr>
        <w:t>18</w:t>
      </w:r>
      <w:r w:rsidRPr="001E3ACA">
        <w:rPr>
          <w:rFonts w:ascii="Book Antiqua" w:eastAsia="宋体" w:hAnsi="Book Antiqua" w:cs="宋体"/>
          <w:color w:val="000000"/>
          <w:lang w:eastAsia="zh-CN"/>
        </w:rPr>
        <w:t>: 617-628 [PMID: 8484154]</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40 </w:t>
      </w:r>
      <w:proofErr w:type="spellStart"/>
      <w:r w:rsidRPr="001E3ACA">
        <w:rPr>
          <w:rFonts w:ascii="Book Antiqua" w:eastAsia="宋体" w:hAnsi="Book Antiqua" w:cs="宋体"/>
          <w:b/>
          <w:bCs/>
          <w:color w:val="000000"/>
          <w:lang w:eastAsia="zh-CN"/>
        </w:rPr>
        <w:t>Olmarker</w:t>
      </w:r>
      <w:proofErr w:type="spellEnd"/>
      <w:r w:rsidRPr="001E3ACA">
        <w:rPr>
          <w:rFonts w:ascii="Book Antiqua" w:eastAsia="宋体" w:hAnsi="Book Antiqua" w:cs="宋体"/>
          <w:b/>
          <w:bCs/>
          <w:color w:val="000000"/>
          <w:lang w:eastAsia="zh-CN"/>
        </w:rPr>
        <w:t xml:space="preserve"> K</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Rydevik</w:t>
      </w:r>
      <w:proofErr w:type="spellEnd"/>
      <w:r w:rsidRPr="001E3ACA">
        <w:rPr>
          <w:rFonts w:ascii="Book Antiqua" w:eastAsia="宋体" w:hAnsi="Book Antiqua" w:cs="宋体"/>
          <w:color w:val="000000"/>
          <w:lang w:eastAsia="zh-CN"/>
        </w:rPr>
        <w:t xml:space="preserve"> B, </w:t>
      </w:r>
      <w:proofErr w:type="spellStart"/>
      <w:r w:rsidRPr="001E3ACA">
        <w:rPr>
          <w:rFonts w:ascii="Book Antiqua" w:eastAsia="宋体" w:hAnsi="Book Antiqua" w:cs="宋体"/>
          <w:color w:val="000000"/>
          <w:lang w:eastAsia="zh-CN"/>
        </w:rPr>
        <w:t>Nordborg</w:t>
      </w:r>
      <w:proofErr w:type="spellEnd"/>
      <w:r w:rsidRPr="001E3ACA">
        <w:rPr>
          <w:rFonts w:ascii="Book Antiqua" w:eastAsia="宋体" w:hAnsi="Book Antiqua" w:cs="宋体"/>
          <w:color w:val="000000"/>
          <w:lang w:eastAsia="zh-CN"/>
        </w:rPr>
        <w:t xml:space="preserve"> C. Autologous nucleus </w:t>
      </w:r>
      <w:proofErr w:type="spellStart"/>
      <w:r w:rsidRPr="001E3ACA">
        <w:rPr>
          <w:rFonts w:ascii="Book Antiqua" w:eastAsia="宋体" w:hAnsi="Book Antiqua" w:cs="宋体"/>
          <w:color w:val="000000"/>
          <w:lang w:eastAsia="zh-CN"/>
        </w:rPr>
        <w:t>pulposus</w:t>
      </w:r>
      <w:proofErr w:type="spellEnd"/>
      <w:r w:rsidRPr="001E3ACA">
        <w:rPr>
          <w:rFonts w:ascii="Book Antiqua" w:eastAsia="宋体" w:hAnsi="Book Antiqua" w:cs="宋体"/>
          <w:color w:val="000000"/>
          <w:lang w:eastAsia="zh-CN"/>
        </w:rPr>
        <w:t xml:space="preserve"> induces neurophysiologic and histologic changes in porcine </w:t>
      </w:r>
      <w:proofErr w:type="spellStart"/>
      <w:r w:rsidRPr="001E3ACA">
        <w:rPr>
          <w:rFonts w:ascii="Book Antiqua" w:eastAsia="宋体" w:hAnsi="Book Antiqua" w:cs="宋体"/>
          <w:color w:val="000000"/>
          <w:lang w:eastAsia="zh-CN"/>
        </w:rPr>
        <w:t>cauda</w:t>
      </w:r>
      <w:proofErr w:type="spellEnd"/>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equina</w:t>
      </w:r>
      <w:proofErr w:type="spellEnd"/>
      <w:r w:rsidRPr="001E3ACA">
        <w:rPr>
          <w:rFonts w:ascii="Book Antiqua" w:eastAsia="宋体" w:hAnsi="Book Antiqua" w:cs="宋体"/>
          <w:color w:val="000000"/>
          <w:lang w:eastAsia="zh-CN"/>
        </w:rPr>
        <w:t xml:space="preserve"> nerve roots.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1993; </w:t>
      </w:r>
      <w:r w:rsidRPr="001E3ACA">
        <w:rPr>
          <w:rFonts w:ascii="Book Antiqua" w:eastAsia="宋体" w:hAnsi="Book Antiqua" w:cs="宋体"/>
          <w:b/>
          <w:bCs/>
          <w:color w:val="000000"/>
          <w:lang w:eastAsia="zh-CN"/>
        </w:rPr>
        <w:t>18</w:t>
      </w:r>
      <w:r w:rsidRPr="001E3ACA">
        <w:rPr>
          <w:rFonts w:ascii="Book Antiqua" w:eastAsia="宋体" w:hAnsi="Book Antiqua" w:cs="宋体"/>
          <w:color w:val="000000"/>
          <w:lang w:eastAsia="zh-CN"/>
        </w:rPr>
        <w:t>: 1425-1432 [PMID: 8235812]</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t>41 </w:t>
      </w:r>
      <w:proofErr w:type="spellStart"/>
      <w:r w:rsidRPr="001E3ACA">
        <w:rPr>
          <w:rFonts w:ascii="Book Antiqua" w:eastAsia="宋体" w:hAnsi="Book Antiqua" w:cs="宋体"/>
          <w:b/>
          <w:bCs/>
          <w:color w:val="000000"/>
          <w:lang w:eastAsia="zh-CN"/>
        </w:rPr>
        <w:t>Fritzell</w:t>
      </w:r>
      <w:proofErr w:type="spellEnd"/>
      <w:r w:rsidRPr="001E3ACA">
        <w:rPr>
          <w:rFonts w:ascii="Book Antiqua" w:eastAsia="宋体" w:hAnsi="Book Antiqua" w:cs="宋体"/>
          <w:b/>
          <w:bCs/>
          <w:color w:val="000000"/>
          <w:lang w:eastAsia="zh-CN"/>
        </w:rPr>
        <w:t xml:space="preserve"> P</w:t>
      </w:r>
      <w:r w:rsidRPr="001E3ACA">
        <w:rPr>
          <w:rFonts w:ascii="Book Antiqua" w:eastAsia="宋体" w:hAnsi="Book Antiqua" w:cs="宋体"/>
          <w:color w:val="000000"/>
          <w:lang w:eastAsia="zh-CN"/>
        </w:rPr>
        <w:t xml:space="preserve">, </w:t>
      </w:r>
      <w:proofErr w:type="spellStart"/>
      <w:r w:rsidRPr="001E3ACA">
        <w:rPr>
          <w:rFonts w:ascii="Book Antiqua" w:eastAsia="宋体" w:hAnsi="Book Antiqua" w:cs="宋体"/>
          <w:color w:val="000000"/>
          <w:lang w:eastAsia="zh-CN"/>
        </w:rPr>
        <w:t>Hägg</w:t>
      </w:r>
      <w:proofErr w:type="spellEnd"/>
      <w:r w:rsidRPr="001E3ACA">
        <w:rPr>
          <w:rFonts w:ascii="Book Antiqua" w:eastAsia="宋体" w:hAnsi="Book Antiqua" w:cs="宋体"/>
          <w:color w:val="000000"/>
          <w:lang w:eastAsia="zh-CN"/>
        </w:rPr>
        <w:t xml:space="preserve"> O, </w:t>
      </w:r>
      <w:proofErr w:type="spellStart"/>
      <w:r w:rsidRPr="001E3ACA">
        <w:rPr>
          <w:rFonts w:ascii="Book Antiqua" w:eastAsia="宋体" w:hAnsi="Book Antiqua" w:cs="宋体"/>
          <w:color w:val="000000"/>
          <w:lang w:eastAsia="zh-CN"/>
        </w:rPr>
        <w:t>Wessberg</w:t>
      </w:r>
      <w:proofErr w:type="spellEnd"/>
      <w:r w:rsidRPr="001E3ACA">
        <w:rPr>
          <w:rFonts w:ascii="Book Antiqua" w:eastAsia="宋体" w:hAnsi="Book Antiqua" w:cs="宋体"/>
          <w:color w:val="000000"/>
          <w:lang w:eastAsia="zh-CN"/>
        </w:rPr>
        <w:t xml:space="preserve"> P, </w:t>
      </w:r>
      <w:proofErr w:type="spellStart"/>
      <w:r w:rsidRPr="001E3ACA">
        <w:rPr>
          <w:rFonts w:ascii="Book Antiqua" w:eastAsia="宋体" w:hAnsi="Book Antiqua" w:cs="宋体"/>
          <w:color w:val="000000"/>
          <w:lang w:eastAsia="zh-CN"/>
        </w:rPr>
        <w:t>Nordwall</w:t>
      </w:r>
      <w:proofErr w:type="spellEnd"/>
      <w:r w:rsidRPr="001E3ACA">
        <w:rPr>
          <w:rFonts w:ascii="Book Antiqua" w:eastAsia="宋体" w:hAnsi="Book Antiqua" w:cs="宋体"/>
          <w:color w:val="000000"/>
          <w:lang w:eastAsia="zh-CN"/>
        </w:rPr>
        <w:t xml:space="preserve"> A</w:t>
      </w:r>
      <w:r w:rsidR="00D65682" w:rsidRPr="00E7458D">
        <w:rPr>
          <w:rFonts w:ascii="Book Antiqua" w:hAnsi="Book Antiqua" w:cs="Arial"/>
        </w:rPr>
        <w:t>; S</w:t>
      </w:r>
      <w:r w:rsidR="00D65682">
        <w:rPr>
          <w:rFonts w:ascii="Book Antiqua" w:hAnsi="Book Antiqua" w:cs="Arial"/>
        </w:rPr>
        <w:t>wedish Lumbar Spine Study Group</w:t>
      </w:r>
      <w:r w:rsidRPr="001E3ACA">
        <w:rPr>
          <w:rFonts w:ascii="Book Antiqua" w:eastAsia="宋体" w:hAnsi="Book Antiqua" w:cs="宋体"/>
          <w:color w:val="000000"/>
          <w:lang w:eastAsia="zh-CN"/>
        </w:rPr>
        <w:t>.</w:t>
      </w:r>
      <w:proofErr w:type="gramEnd"/>
      <w:r w:rsidRPr="001E3ACA">
        <w:rPr>
          <w:rFonts w:ascii="Book Antiqua" w:eastAsia="宋体" w:hAnsi="Book Antiqua" w:cs="宋体"/>
          <w:color w:val="000000"/>
          <w:lang w:eastAsia="zh-CN"/>
        </w:rPr>
        <w:t xml:space="preserve"> 2001 Volvo Award Winner in Clinical Studies: Lumbar fusion versus nonsurgical treatment for chronic low back pain: a multicenter randomized controlled trial from the Swedish Lumbar Spine Study Group.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2001; </w:t>
      </w:r>
      <w:r w:rsidRPr="001E3ACA">
        <w:rPr>
          <w:rFonts w:ascii="Book Antiqua" w:eastAsia="宋体" w:hAnsi="Book Antiqua" w:cs="宋体"/>
          <w:b/>
          <w:bCs/>
          <w:color w:val="000000"/>
          <w:lang w:eastAsia="zh-CN"/>
        </w:rPr>
        <w:t>26</w:t>
      </w:r>
      <w:r w:rsidRPr="001E3ACA">
        <w:rPr>
          <w:rFonts w:ascii="Book Antiqua" w:eastAsia="宋体" w:hAnsi="Book Antiqua" w:cs="宋体"/>
          <w:color w:val="000000"/>
          <w:lang w:eastAsia="zh-CN"/>
        </w:rPr>
        <w:t>: 2521-232; discussion 2521-232; [PMID: 11725230]</w:t>
      </w:r>
    </w:p>
    <w:p w:rsidR="001E3ACA" w:rsidRPr="001E3ACA" w:rsidRDefault="001E3ACA" w:rsidP="001E3ACA">
      <w:pPr>
        <w:spacing w:after="0" w:line="360" w:lineRule="auto"/>
        <w:jc w:val="both"/>
        <w:rPr>
          <w:rFonts w:ascii="Book Antiqua" w:eastAsia="宋体" w:hAnsi="Book Antiqua" w:cs="宋体"/>
          <w:color w:val="000000"/>
          <w:lang w:eastAsia="zh-CN"/>
        </w:rPr>
      </w:pPr>
      <w:r w:rsidRPr="001E3ACA">
        <w:rPr>
          <w:rFonts w:ascii="Book Antiqua" w:eastAsia="宋体" w:hAnsi="Book Antiqua" w:cs="宋体"/>
          <w:color w:val="000000"/>
          <w:lang w:eastAsia="zh-CN"/>
        </w:rPr>
        <w:t>42 </w:t>
      </w:r>
      <w:r w:rsidRPr="001E3ACA">
        <w:rPr>
          <w:rFonts w:ascii="Book Antiqua" w:eastAsia="宋体" w:hAnsi="Book Antiqua" w:cs="宋体"/>
          <w:b/>
          <w:bCs/>
          <w:color w:val="000000"/>
          <w:lang w:eastAsia="zh-CN"/>
        </w:rPr>
        <w:t>Thompson JP</w:t>
      </w:r>
      <w:r w:rsidRPr="001E3ACA">
        <w:rPr>
          <w:rFonts w:ascii="Book Antiqua" w:eastAsia="宋体" w:hAnsi="Book Antiqua" w:cs="宋体"/>
          <w:color w:val="000000"/>
          <w:lang w:eastAsia="zh-CN"/>
        </w:rPr>
        <w:t xml:space="preserve">, Pearce RH, Schechter MT, Adams ME, Tsang IK, Bishop PB. </w:t>
      </w:r>
      <w:proofErr w:type="gramStart"/>
      <w:r w:rsidRPr="001E3ACA">
        <w:rPr>
          <w:rFonts w:ascii="Book Antiqua" w:eastAsia="宋体" w:hAnsi="Book Antiqua" w:cs="宋体"/>
          <w:color w:val="000000"/>
          <w:lang w:eastAsia="zh-CN"/>
        </w:rPr>
        <w:t>Preliminary evaluation of a scheme for grading the gross morphology of the human intervertebral disc.</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1990; </w:t>
      </w:r>
      <w:r w:rsidRPr="001E3ACA">
        <w:rPr>
          <w:rFonts w:ascii="Book Antiqua" w:eastAsia="宋体" w:hAnsi="Book Antiqua" w:cs="宋体"/>
          <w:b/>
          <w:bCs/>
          <w:color w:val="000000"/>
          <w:lang w:eastAsia="zh-CN"/>
        </w:rPr>
        <w:t>15</w:t>
      </w:r>
      <w:r w:rsidRPr="001E3ACA">
        <w:rPr>
          <w:rFonts w:ascii="Book Antiqua" w:eastAsia="宋体" w:hAnsi="Book Antiqua" w:cs="宋体"/>
          <w:color w:val="000000"/>
          <w:lang w:eastAsia="zh-CN"/>
        </w:rPr>
        <w:t>: 411-415 [PMID: 2363069]</w:t>
      </w:r>
    </w:p>
    <w:p w:rsidR="001E3ACA" w:rsidRPr="001E3ACA" w:rsidRDefault="001E3ACA" w:rsidP="001E3ACA">
      <w:pPr>
        <w:spacing w:after="0" w:line="360" w:lineRule="auto"/>
        <w:jc w:val="both"/>
        <w:rPr>
          <w:rFonts w:ascii="Book Antiqua" w:eastAsia="宋体" w:hAnsi="Book Antiqua" w:cs="宋体"/>
          <w:color w:val="000000"/>
          <w:lang w:eastAsia="zh-CN"/>
        </w:rPr>
      </w:pPr>
      <w:proofErr w:type="gramStart"/>
      <w:r w:rsidRPr="001E3ACA">
        <w:rPr>
          <w:rFonts w:ascii="Book Antiqua" w:eastAsia="宋体" w:hAnsi="Book Antiqua" w:cs="宋体"/>
          <w:color w:val="000000"/>
          <w:lang w:eastAsia="zh-CN"/>
        </w:rPr>
        <w:lastRenderedPageBreak/>
        <w:t>43 </w:t>
      </w:r>
      <w:proofErr w:type="spellStart"/>
      <w:r w:rsidRPr="001E3ACA">
        <w:rPr>
          <w:rFonts w:ascii="Book Antiqua" w:eastAsia="宋体" w:hAnsi="Book Antiqua" w:cs="宋体"/>
          <w:b/>
          <w:bCs/>
          <w:color w:val="000000"/>
          <w:lang w:eastAsia="zh-CN"/>
        </w:rPr>
        <w:t>Bovim</w:t>
      </w:r>
      <w:proofErr w:type="spellEnd"/>
      <w:r w:rsidRPr="001E3ACA">
        <w:rPr>
          <w:rFonts w:ascii="Book Antiqua" w:eastAsia="宋体" w:hAnsi="Book Antiqua" w:cs="宋体"/>
          <w:b/>
          <w:bCs/>
          <w:color w:val="000000"/>
          <w:lang w:eastAsia="zh-CN"/>
        </w:rPr>
        <w:t xml:space="preserve"> G</w:t>
      </w:r>
      <w:r w:rsidRPr="001E3ACA">
        <w:rPr>
          <w:rFonts w:ascii="Book Antiqua" w:eastAsia="宋体" w:hAnsi="Book Antiqua" w:cs="宋体"/>
          <w:color w:val="000000"/>
          <w:lang w:eastAsia="zh-CN"/>
        </w:rPr>
        <w:t>, Schrader H, Sand T. Neck pain in the general population.</w:t>
      </w:r>
      <w:proofErr w:type="gramEnd"/>
      <w:r w:rsidRPr="001E3ACA">
        <w:rPr>
          <w:rFonts w:ascii="Book Antiqua" w:eastAsia="宋体" w:hAnsi="Book Antiqua" w:cs="宋体"/>
          <w:color w:val="000000"/>
          <w:lang w:eastAsia="zh-CN"/>
        </w:rPr>
        <w:t> </w:t>
      </w:r>
      <w:r w:rsidRPr="001E3ACA">
        <w:rPr>
          <w:rFonts w:ascii="Book Antiqua" w:eastAsia="宋体" w:hAnsi="Book Antiqua" w:cs="宋体"/>
          <w:i/>
          <w:iCs/>
          <w:color w:val="000000"/>
          <w:lang w:eastAsia="zh-CN"/>
        </w:rPr>
        <w:t>Spine (</w:t>
      </w:r>
      <w:proofErr w:type="spellStart"/>
      <w:r w:rsidRPr="001E3ACA">
        <w:rPr>
          <w:rFonts w:ascii="Book Antiqua" w:eastAsia="宋体" w:hAnsi="Book Antiqua" w:cs="宋体"/>
          <w:i/>
          <w:iCs/>
          <w:color w:val="000000"/>
          <w:lang w:eastAsia="zh-CN"/>
        </w:rPr>
        <w:t>Phila</w:t>
      </w:r>
      <w:proofErr w:type="spellEnd"/>
      <w:r w:rsidRPr="001E3ACA">
        <w:rPr>
          <w:rFonts w:ascii="Book Antiqua" w:eastAsia="宋体" w:hAnsi="Book Antiqua" w:cs="宋体"/>
          <w:i/>
          <w:iCs/>
          <w:color w:val="000000"/>
          <w:lang w:eastAsia="zh-CN"/>
        </w:rPr>
        <w:t xml:space="preserve"> Pa 1976)</w:t>
      </w:r>
      <w:r w:rsidRPr="001E3ACA">
        <w:rPr>
          <w:rFonts w:ascii="Book Antiqua" w:eastAsia="宋体" w:hAnsi="Book Antiqua" w:cs="宋体"/>
          <w:color w:val="000000"/>
          <w:lang w:eastAsia="zh-CN"/>
        </w:rPr>
        <w:t> 1994; </w:t>
      </w:r>
      <w:r w:rsidRPr="001E3ACA">
        <w:rPr>
          <w:rFonts w:ascii="Book Antiqua" w:eastAsia="宋体" w:hAnsi="Book Antiqua" w:cs="宋体"/>
          <w:b/>
          <w:bCs/>
          <w:color w:val="000000"/>
          <w:lang w:eastAsia="zh-CN"/>
        </w:rPr>
        <w:t>19</w:t>
      </w:r>
      <w:r w:rsidRPr="001E3ACA">
        <w:rPr>
          <w:rFonts w:ascii="Book Antiqua" w:eastAsia="宋体" w:hAnsi="Book Antiqua" w:cs="宋体"/>
          <w:color w:val="000000"/>
          <w:lang w:eastAsia="zh-CN"/>
        </w:rPr>
        <w:t>: 1307-1309 [PMID: 8066508]</w:t>
      </w:r>
    </w:p>
    <w:p w:rsidR="00CD3110" w:rsidRDefault="00CD3110" w:rsidP="002D09F5">
      <w:pPr>
        <w:widowControl w:val="0"/>
        <w:spacing w:after="0" w:line="360" w:lineRule="auto"/>
        <w:jc w:val="both"/>
        <w:rPr>
          <w:rFonts w:ascii="Book Antiqua" w:eastAsiaTheme="minorEastAsia" w:hAnsi="Book Antiqua"/>
          <w:b/>
          <w:lang w:eastAsia="zh-CN"/>
        </w:rPr>
      </w:pPr>
    </w:p>
    <w:p w:rsidR="00D65682" w:rsidRPr="00D65682" w:rsidRDefault="00D65682" w:rsidP="00D65682">
      <w:pPr>
        <w:wordWrap w:val="0"/>
        <w:ind w:left="361" w:hangingChars="150" w:hanging="361"/>
        <w:jc w:val="right"/>
        <w:rPr>
          <w:rFonts w:ascii="Book Antiqua" w:eastAsiaTheme="minorEastAsia" w:hAnsi="Book Antiqua"/>
          <w:szCs w:val="21"/>
          <w:lang w:eastAsia="zh-CN"/>
        </w:rPr>
      </w:pPr>
      <w:r w:rsidRPr="00110055">
        <w:rPr>
          <w:rFonts w:ascii="Book Antiqua" w:hAnsi="Book Antiqua"/>
          <w:b/>
          <w:bCs/>
          <w:szCs w:val="21"/>
        </w:rPr>
        <w:t>P-Reviewer</w:t>
      </w:r>
      <w:r>
        <w:rPr>
          <w:rFonts w:ascii="Book Antiqua" w:eastAsiaTheme="minorEastAsia" w:hAnsi="Book Antiqua" w:hint="eastAsia"/>
          <w:b/>
          <w:bCs/>
          <w:szCs w:val="21"/>
          <w:lang w:eastAsia="zh-CN"/>
        </w:rPr>
        <w:t>s</w:t>
      </w:r>
      <w:r>
        <w:rPr>
          <w:rFonts w:ascii="Book Antiqua" w:hAnsi="Book Antiqua" w:hint="eastAsia"/>
          <w:b/>
          <w:bCs/>
          <w:szCs w:val="21"/>
        </w:rPr>
        <w:t>:</w:t>
      </w:r>
      <w:r w:rsidRPr="00110055">
        <w:rPr>
          <w:rFonts w:ascii="Book Antiqua" w:hAnsi="Book Antiqua"/>
          <w:b/>
          <w:bCs/>
          <w:szCs w:val="21"/>
        </w:rPr>
        <w:t xml:space="preserve"> </w:t>
      </w:r>
      <w:proofErr w:type="spellStart"/>
      <w:r>
        <w:rPr>
          <w:rFonts w:ascii="Book Antiqua" w:eastAsiaTheme="minorEastAsia" w:hAnsi="Book Antiqua"/>
          <w:szCs w:val="21"/>
          <w:lang w:eastAsia="zh-CN"/>
        </w:rPr>
        <w:t>Erkan</w:t>
      </w:r>
      <w:proofErr w:type="spellEnd"/>
      <w:r>
        <w:rPr>
          <w:rFonts w:ascii="Book Antiqua" w:eastAsiaTheme="minorEastAsia" w:hAnsi="Book Antiqua" w:hint="eastAsia"/>
          <w:szCs w:val="21"/>
          <w:lang w:eastAsia="zh-CN"/>
        </w:rPr>
        <w:t xml:space="preserve"> </w:t>
      </w:r>
      <w:r w:rsidRPr="00D65682">
        <w:rPr>
          <w:rFonts w:ascii="Book Antiqua" w:eastAsiaTheme="minorEastAsia" w:hAnsi="Book Antiqua"/>
          <w:szCs w:val="21"/>
          <w:lang w:eastAsia="zh-CN"/>
        </w:rPr>
        <w:t>S</w:t>
      </w:r>
      <w:r w:rsidRPr="00D65682">
        <w:rPr>
          <w:rFonts w:ascii="Book Antiqua" w:eastAsiaTheme="minorEastAsia" w:hAnsi="Book Antiqua" w:hint="eastAsia"/>
          <w:szCs w:val="21"/>
          <w:lang w:eastAsia="zh-CN"/>
        </w:rPr>
        <w:t xml:space="preserve">, </w:t>
      </w:r>
      <w:proofErr w:type="spellStart"/>
      <w:r w:rsidRPr="00D65682">
        <w:rPr>
          <w:rFonts w:ascii="Book Antiqua" w:eastAsiaTheme="minorEastAsia" w:hAnsi="Book Antiqua"/>
          <w:szCs w:val="21"/>
          <w:lang w:eastAsia="zh-CN"/>
        </w:rPr>
        <w:t>Teli</w:t>
      </w:r>
      <w:proofErr w:type="spellEnd"/>
      <w:r>
        <w:rPr>
          <w:rFonts w:ascii="Book Antiqua" w:eastAsiaTheme="minorEastAsia" w:hAnsi="Book Antiqua" w:hint="eastAsia"/>
          <w:szCs w:val="21"/>
          <w:lang w:eastAsia="zh-CN"/>
        </w:rPr>
        <w:t xml:space="preserve"> </w:t>
      </w:r>
      <w:r w:rsidRPr="00D65682">
        <w:rPr>
          <w:rFonts w:ascii="Book Antiqua" w:eastAsiaTheme="minorEastAsia" w:hAnsi="Book Antiqua"/>
          <w:szCs w:val="21"/>
          <w:lang w:eastAsia="zh-CN"/>
        </w:rPr>
        <w:t>M</w:t>
      </w:r>
      <w:r w:rsidRPr="00D65682">
        <w:rPr>
          <w:rFonts w:ascii="Book Antiqua" w:eastAsiaTheme="minorEastAsia" w:hAnsi="Book Antiqua" w:hint="eastAsia"/>
          <w:szCs w:val="21"/>
          <w:lang w:eastAsia="zh-CN"/>
        </w:rPr>
        <w:t>GA</w:t>
      </w:r>
      <w:r>
        <w:rPr>
          <w:rFonts w:ascii="Tahoma" w:eastAsiaTheme="minorEastAsia" w:hAnsi="Tahoma" w:cs="Tahoma" w:hint="eastAsia"/>
          <w:color w:val="000000"/>
          <w:sz w:val="18"/>
          <w:szCs w:val="18"/>
          <w:shd w:val="clear" w:color="auto" w:fill="FFFFFF"/>
          <w:lang w:eastAsia="zh-CN"/>
        </w:rPr>
        <w:t xml:space="preserve"> </w:t>
      </w: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eastAsiaTheme="minorEastAsia" w:hAnsi="Book Antiqua" w:hint="eastAsia"/>
          <w:szCs w:val="21"/>
          <w:lang w:eastAsia="zh-CN"/>
        </w:rPr>
        <w:t>Song XX</w:t>
      </w:r>
      <w:r w:rsidRPr="008E4B9F">
        <w:rPr>
          <w:rFonts w:ascii="Book Antiqua" w:hAnsi="Book Antiqua"/>
          <w:szCs w:val="21"/>
        </w:rPr>
        <w:t xml:space="preserve">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D65682" w:rsidRDefault="00D65682" w:rsidP="002D09F5">
      <w:pPr>
        <w:widowControl w:val="0"/>
        <w:spacing w:after="0" w:line="360" w:lineRule="auto"/>
        <w:jc w:val="both"/>
        <w:rPr>
          <w:rFonts w:ascii="Book Antiqua" w:eastAsiaTheme="minorEastAsia" w:hAnsi="Book Antiqua"/>
          <w:b/>
          <w:lang w:eastAsia="zh-CN"/>
        </w:rPr>
      </w:pPr>
    </w:p>
    <w:p w:rsidR="00CD3110" w:rsidRPr="00CD3110" w:rsidRDefault="00CD3110" w:rsidP="002D09F5">
      <w:pPr>
        <w:pStyle w:val="a3"/>
        <w:widowControl w:val="0"/>
        <w:outlineLvl w:val="0"/>
        <w:rPr>
          <w:rFonts w:eastAsiaTheme="minorEastAsia"/>
          <w:lang w:eastAsia="zh-CN"/>
        </w:rPr>
      </w:pPr>
      <w:r w:rsidRPr="00CD3110">
        <w:rPr>
          <w:rFonts w:ascii="Book Antiqua" w:eastAsia="Times New Roman" w:hAnsi="Book Antiqua"/>
          <w:b/>
          <w:bCs/>
          <w:color w:val="000000"/>
          <w:szCs w:val="24"/>
        </w:rPr>
        <w:t>Table 1 Top 20 cited papers in the spine journal, 1990-200</w:t>
      </w:r>
      <w:r w:rsidRPr="00CD3110">
        <w:rPr>
          <w:rFonts w:ascii="Book Antiqua" w:eastAsia="Times New Roman" w:hAnsi="Book Antiqua"/>
          <w:b/>
          <w:bCs/>
          <w:color w:val="000000"/>
        </w:rPr>
        <w:t>9</w:t>
      </w:r>
    </w:p>
    <w:tbl>
      <w:tblPr>
        <w:tblpPr w:leftFromText="180" w:rightFromText="180" w:vertAnchor="text" w:horzAnchor="page" w:tblpX="1189" w:tblpY="714"/>
        <w:tblW w:w="9576" w:type="dxa"/>
        <w:tblLook w:val="04A0" w:firstRow="1" w:lastRow="0" w:firstColumn="1" w:lastColumn="0" w:noHBand="0" w:noVBand="1"/>
      </w:tblPr>
      <w:tblGrid>
        <w:gridCol w:w="1276"/>
        <w:gridCol w:w="1541"/>
        <w:gridCol w:w="4710"/>
        <w:gridCol w:w="2049"/>
      </w:tblGrid>
      <w:tr w:rsidR="00CD3110" w:rsidRPr="00CD3110" w:rsidTr="002D09F5">
        <w:trPr>
          <w:trHeight w:val="344"/>
        </w:trPr>
        <w:tc>
          <w:tcPr>
            <w:tcW w:w="1276" w:type="dxa"/>
            <w:tcBorders>
              <w:top w:val="single" w:sz="4" w:space="0" w:color="000000"/>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b/>
                <w:bCs/>
                <w:color w:val="000000"/>
                <w:sz w:val="21"/>
                <w:szCs w:val="21"/>
              </w:rPr>
            </w:pPr>
            <w:r w:rsidRPr="00CD3110">
              <w:rPr>
                <w:rFonts w:ascii="Book Antiqua" w:eastAsia="Times New Roman" w:hAnsi="Book Antiqua"/>
                <w:b/>
                <w:bCs/>
                <w:color w:val="000000"/>
                <w:sz w:val="21"/>
                <w:szCs w:val="21"/>
              </w:rPr>
              <w:t>Rank</w:t>
            </w:r>
          </w:p>
        </w:tc>
        <w:tc>
          <w:tcPr>
            <w:tcW w:w="1541" w:type="dxa"/>
            <w:tcBorders>
              <w:top w:val="single" w:sz="4" w:space="0" w:color="000000"/>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heme="minorEastAsia" w:hAnsi="Book Antiqua"/>
                <w:b/>
                <w:bCs/>
                <w:color w:val="000000"/>
                <w:sz w:val="21"/>
                <w:szCs w:val="21"/>
                <w:lang w:eastAsia="zh-CN"/>
              </w:rPr>
            </w:pPr>
            <w:r>
              <w:rPr>
                <w:rFonts w:ascii="Book Antiqua" w:eastAsiaTheme="minorEastAsia" w:hAnsi="Book Antiqua" w:hint="eastAsia"/>
                <w:b/>
                <w:bCs/>
                <w:color w:val="000000"/>
                <w:sz w:val="21"/>
                <w:szCs w:val="21"/>
                <w:lang w:eastAsia="zh-CN"/>
              </w:rPr>
              <w:t>Ref.</w:t>
            </w:r>
          </w:p>
        </w:tc>
        <w:tc>
          <w:tcPr>
            <w:tcW w:w="4710" w:type="dxa"/>
            <w:tcBorders>
              <w:top w:val="single" w:sz="4" w:space="0" w:color="000000"/>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b/>
                <w:bCs/>
                <w:color w:val="000000"/>
                <w:sz w:val="21"/>
                <w:szCs w:val="21"/>
              </w:rPr>
            </w:pPr>
            <w:r w:rsidRPr="00CD3110">
              <w:rPr>
                <w:rFonts w:ascii="Book Antiqua" w:eastAsia="Times New Roman" w:hAnsi="Book Antiqua"/>
                <w:b/>
                <w:bCs/>
                <w:color w:val="000000"/>
                <w:sz w:val="21"/>
                <w:szCs w:val="21"/>
              </w:rPr>
              <w:t>Title</w:t>
            </w:r>
          </w:p>
        </w:tc>
        <w:tc>
          <w:tcPr>
            <w:tcW w:w="2049" w:type="dxa"/>
            <w:tcBorders>
              <w:top w:val="single" w:sz="4" w:space="0" w:color="000000"/>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b/>
                <w:bCs/>
                <w:color w:val="000000"/>
                <w:sz w:val="21"/>
                <w:szCs w:val="21"/>
              </w:rPr>
            </w:pPr>
            <w:r w:rsidRPr="00CD3110">
              <w:rPr>
                <w:rFonts w:ascii="Book Antiqua" w:eastAsia="Times New Roman" w:hAnsi="Book Antiqua"/>
                <w:b/>
                <w:bCs/>
                <w:color w:val="000000"/>
                <w:sz w:val="21"/>
                <w:szCs w:val="21"/>
              </w:rPr>
              <w:t xml:space="preserve">Number of </w:t>
            </w:r>
            <w:r>
              <w:rPr>
                <w:rFonts w:ascii="Book Antiqua" w:eastAsiaTheme="minorEastAsia" w:hAnsi="Book Antiqua" w:hint="eastAsia"/>
                <w:b/>
                <w:bCs/>
                <w:color w:val="000000"/>
                <w:sz w:val="21"/>
                <w:szCs w:val="21"/>
                <w:lang w:eastAsia="zh-CN"/>
              </w:rPr>
              <w:t>c</w:t>
            </w:r>
            <w:r w:rsidRPr="00CD3110">
              <w:rPr>
                <w:rFonts w:ascii="Book Antiqua" w:eastAsia="Times New Roman" w:hAnsi="Book Antiqua"/>
                <w:b/>
                <w:bCs/>
                <w:color w:val="000000"/>
                <w:sz w:val="21"/>
                <w:szCs w:val="21"/>
              </w:rPr>
              <w:t>itations</w:t>
            </w:r>
          </w:p>
        </w:tc>
      </w:tr>
      <w:tr w:rsidR="00CD3110" w:rsidRPr="00CD3110" w:rsidTr="002D09F5">
        <w:trPr>
          <w:trHeight w:val="344"/>
        </w:trPr>
        <w:tc>
          <w:tcPr>
            <w:tcW w:w="1276" w:type="dxa"/>
            <w:tcBorders>
              <w:top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w:t>
            </w:r>
          </w:p>
        </w:tc>
        <w:tc>
          <w:tcPr>
            <w:tcW w:w="1541" w:type="dxa"/>
            <w:tcBorders>
              <w:top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Pr>
                <w:rFonts w:ascii="Book Antiqua" w:eastAsia="Times New Roman" w:hAnsi="Book Antiqua"/>
                <w:color w:val="000000"/>
                <w:sz w:val="21"/>
                <w:szCs w:val="21"/>
              </w:rPr>
              <w:t>Ware</w:t>
            </w:r>
            <w:r w:rsidRPr="00CD3110">
              <w:rPr>
                <w:rFonts w:ascii="Book Antiqua" w:eastAsia="Times New Roman" w:hAnsi="Book Antiqua"/>
                <w:color w:val="000000"/>
                <w:sz w:val="21"/>
                <w:szCs w:val="21"/>
              </w:rPr>
              <w:t xml:space="preserve"> JE</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23</w:t>
            </w:r>
            <w:r>
              <w:rPr>
                <w:rFonts w:ascii="Book Antiqua" w:eastAsia="Times New Roman" w:hAnsi="Book Antiqua"/>
                <w:color w:val="000000"/>
                <w:sz w:val="21"/>
                <w:szCs w:val="21"/>
                <w:vertAlign w:val="superscript"/>
              </w:rPr>
              <w:t>]</w:t>
            </w:r>
          </w:p>
        </w:tc>
        <w:tc>
          <w:tcPr>
            <w:tcW w:w="4710" w:type="dxa"/>
            <w:tcBorders>
              <w:top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SF-36 health survey update</w:t>
            </w:r>
          </w:p>
        </w:tc>
        <w:tc>
          <w:tcPr>
            <w:tcW w:w="2049" w:type="dxa"/>
            <w:tcBorders>
              <w:top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491</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Bigos</w:t>
            </w:r>
            <w:proofErr w:type="spellEnd"/>
            <w:r w:rsidRPr="00CD3110">
              <w:rPr>
                <w:rFonts w:ascii="Book Antiqua" w:eastAsia="Times New Roman" w:hAnsi="Book Antiqua"/>
                <w:color w:val="000000"/>
                <w:sz w:val="21"/>
                <w:szCs w:val="21"/>
              </w:rPr>
              <w:t xml:space="preserve"> SJ</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24</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A prospective study of work perceptions and psychological factors affecting the report of back injury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460</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Deyo</w:t>
            </w:r>
            <w:proofErr w:type="spellEnd"/>
            <w:r w:rsidRPr="00CD3110">
              <w:rPr>
                <w:rFonts w:ascii="Book Antiqua" w:eastAsia="Times New Roman" w:hAnsi="Book Antiqua"/>
                <w:color w:val="000000"/>
                <w:sz w:val="21"/>
                <w:szCs w:val="21"/>
              </w:rPr>
              <w:t xml:space="preserve"> RA</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25</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Outcome measures for low back pain research - A proposal for standardized use</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432</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4</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Pr>
                <w:rFonts w:ascii="Book Antiqua" w:eastAsia="Times New Roman" w:hAnsi="Book Antiqua"/>
                <w:color w:val="000000"/>
                <w:sz w:val="21"/>
                <w:szCs w:val="21"/>
              </w:rPr>
              <w:t>Hodges</w:t>
            </w:r>
            <w:r w:rsidRPr="00CD3110">
              <w:rPr>
                <w:rFonts w:ascii="Book Antiqua" w:eastAsia="Times New Roman" w:hAnsi="Book Antiqua"/>
                <w:color w:val="000000"/>
                <w:sz w:val="21"/>
                <w:szCs w:val="21"/>
              </w:rPr>
              <w:t xml:space="preserve"> PW</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28</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Inefficient muscular stabilization of the lumbar spine associated with low back pain - A motor control evaluation of </w:t>
            </w:r>
            <w:proofErr w:type="spellStart"/>
            <w:r w:rsidRPr="00CD3110">
              <w:rPr>
                <w:rFonts w:ascii="Book Antiqua" w:eastAsia="Times New Roman" w:hAnsi="Book Antiqua"/>
                <w:color w:val="000000"/>
                <w:sz w:val="21"/>
                <w:szCs w:val="21"/>
              </w:rPr>
              <w:t>transversus</w:t>
            </w:r>
            <w:proofErr w:type="spellEnd"/>
            <w:r w:rsidRPr="00CD3110">
              <w:rPr>
                <w:rFonts w:ascii="Book Antiqua" w:eastAsia="Times New Roman" w:hAnsi="Book Antiqua"/>
                <w:color w:val="000000"/>
                <w:sz w:val="21"/>
                <w:szCs w:val="21"/>
              </w:rPr>
              <w:t xml:space="preserve"> </w:t>
            </w:r>
            <w:proofErr w:type="spellStart"/>
            <w:r w:rsidRPr="00CD3110">
              <w:rPr>
                <w:rFonts w:ascii="Book Antiqua" w:eastAsia="Times New Roman" w:hAnsi="Book Antiqua"/>
                <w:color w:val="000000"/>
                <w:sz w:val="21"/>
                <w:szCs w:val="21"/>
              </w:rPr>
              <w:t>abdominis</w:t>
            </w:r>
            <w:proofErr w:type="spellEnd"/>
            <w:r w:rsidRPr="00CD3110">
              <w:rPr>
                <w:rFonts w:ascii="Book Antiqua" w:eastAsia="Times New Roman" w:hAnsi="Book Antiqua"/>
                <w:color w:val="000000"/>
                <w:sz w:val="21"/>
                <w:szCs w:val="21"/>
              </w:rPr>
              <w:t xml:space="preserve">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388</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5</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Banwart</w:t>
            </w:r>
            <w:proofErr w:type="spellEnd"/>
            <w:r w:rsidRPr="00CD3110">
              <w:rPr>
                <w:rFonts w:ascii="Book Antiqua" w:eastAsia="Times New Roman" w:hAnsi="Book Antiqua"/>
                <w:color w:val="000000"/>
                <w:sz w:val="21"/>
                <w:szCs w:val="21"/>
              </w:rPr>
              <w:t xml:space="preserve"> JC</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29</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Iliac crest bone-graft harvest donor site morbidity- A statistical evaluation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384</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6</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Zdeblick</w:t>
            </w:r>
            <w:proofErr w:type="spellEnd"/>
            <w:r w:rsidRPr="00CD3110">
              <w:rPr>
                <w:rFonts w:ascii="Book Antiqua" w:eastAsia="Times New Roman" w:hAnsi="Book Antiqua"/>
                <w:color w:val="000000"/>
                <w:sz w:val="21"/>
                <w:szCs w:val="21"/>
              </w:rPr>
              <w:t xml:space="preserve"> TA</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30</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A prospective, randomized study of lumbar fusion – preliminary results</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376</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7</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Beaton DE</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31</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Guidelines for the process of cross-cultural adaptation of self-report measures</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364</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8</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Buckwalter</w:t>
            </w:r>
            <w:proofErr w:type="spellEnd"/>
            <w:r w:rsidRPr="00CD3110">
              <w:rPr>
                <w:rFonts w:ascii="Book Antiqua" w:eastAsia="Times New Roman" w:hAnsi="Book Antiqua"/>
                <w:color w:val="000000"/>
                <w:sz w:val="21"/>
                <w:szCs w:val="21"/>
              </w:rPr>
              <w:t xml:space="preserve"> JA</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32</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Spine update- Aging and degeneration of the human intervertebral disc</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358</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9</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Spitzer WO</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33</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rPr>
                <w:rFonts w:ascii="Book Antiqua" w:eastAsia="Times New Roman" w:hAnsi="Book Antiqua"/>
                <w:color w:val="000000"/>
                <w:sz w:val="21"/>
                <w:szCs w:val="21"/>
              </w:rPr>
            </w:pPr>
            <w:r w:rsidRPr="00CD3110">
              <w:rPr>
                <w:rFonts w:ascii="Book Antiqua" w:eastAsia="Times New Roman" w:hAnsi="Book Antiqua"/>
                <w:color w:val="000000"/>
                <w:sz w:val="21"/>
                <w:szCs w:val="21"/>
              </w:rPr>
              <w:t>Scientific monograph of the Quebec task-force on whiplash-associated disorders-Redefining whiplash and its management</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348</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10</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Garfin</w:t>
            </w:r>
            <w:proofErr w:type="spellEnd"/>
            <w:r w:rsidRPr="00CD3110">
              <w:rPr>
                <w:rFonts w:ascii="Book Antiqua" w:eastAsia="Times New Roman" w:hAnsi="Book Antiqua"/>
                <w:color w:val="000000"/>
                <w:sz w:val="21"/>
                <w:szCs w:val="21"/>
              </w:rPr>
              <w:t xml:space="preserve"> SR</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34</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New technologies in spine - </w:t>
            </w:r>
            <w:proofErr w:type="spellStart"/>
            <w:r w:rsidRPr="00CD3110">
              <w:rPr>
                <w:rFonts w:ascii="Book Antiqua" w:eastAsia="Times New Roman" w:hAnsi="Book Antiqua"/>
                <w:color w:val="000000"/>
                <w:sz w:val="21"/>
                <w:szCs w:val="21"/>
              </w:rPr>
              <w:t>Kyphoplasty</w:t>
            </w:r>
            <w:proofErr w:type="spellEnd"/>
            <w:r w:rsidRPr="00CD3110">
              <w:rPr>
                <w:rFonts w:ascii="Book Antiqua" w:eastAsia="Times New Roman" w:hAnsi="Book Antiqua"/>
                <w:color w:val="000000"/>
                <w:sz w:val="21"/>
                <w:szCs w:val="21"/>
              </w:rPr>
              <w:t xml:space="preserve"> and </w:t>
            </w:r>
            <w:proofErr w:type="spellStart"/>
            <w:r w:rsidRPr="00CD3110">
              <w:rPr>
                <w:rFonts w:ascii="Book Antiqua" w:eastAsia="Times New Roman" w:hAnsi="Book Antiqua"/>
                <w:color w:val="000000"/>
                <w:sz w:val="21"/>
                <w:szCs w:val="21"/>
              </w:rPr>
              <w:t>vertebrosplasty</w:t>
            </w:r>
            <w:proofErr w:type="spellEnd"/>
            <w:r w:rsidRPr="00CD3110">
              <w:rPr>
                <w:rFonts w:ascii="Book Antiqua" w:eastAsia="Times New Roman" w:hAnsi="Book Antiqua"/>
                <w:color w:val="000000"/>
                <w:sz w:val="21"/>
                <w:szCs w:val="21"/>
              </w:rPr>
              <w:t xml:space="preserve"> for the treatment of painful osteoporotic compression fractures</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335</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11</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Lieberman IH</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lastRenderedPageBreak/>
              <w:t>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35</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lastRenderedPageBreak/>
              <w:t xml:space="preserve">Initial outcome and efficacy of </w:t>
            </w:r>
            <w:r w:rsidR="002D09F5">
              <w:rPr>
                <w:rFonts w:ascii="Book Antiqua" w:eastAsiaTheme="minorEastAsia" w:hAnsi="Book Antiqua"/>
                <w:color w:val="000000"/>
                <w:sz w:val="21"/>
                <w:szCs w:val="21"/>
                <w:lang w:eastAsia="zh-CN"/>
              </w:rPr>
              <w:t>“</w:t>
            </w:r>
            <w:proofErr w:type="spellStart"/>
            <w:r w:rsidRPr="00CD3110">
              <w:rPr>
                <w:rFonts w:ascii="Book Antiqua" w:eastAsia="Times New Roman" w:hAnsi="Book Antiqua"/>
                <w:color w:val="000000"/>
                <w:sz w:val="21"/>
                <w:szCs w:val="21"/>
              </w:rPr>
              <w:t>kyphoplasty</w:t>
            </w:r>
            <w:proofErr w:type="spellEnd"/>
            <w:r w:rsidR="002D09F5">
              <w:rPr>
                <w:rFonts w:ascii="Book Antiqua" w:eastAsiaTheme="minorEastAsia" w:hAnsi="Book Antiqua"/>
                <w:color w:val="000000"/>
                <w:sz w:val="21"/>
                <w:szCs w:val="21"/>
                <w:lang w:eastAsia="zh-CN"/>
              </w:rPr>
              <w:t>”</w:t>
            </w:r>
            <w:r w:rsidRPr="00CD3110">
              <w:rPr>
                <w:rFonts w:ascii="Book Antiqua" w:eastAsia="Times New Roman" w:hAnsi="Book Antiqua"/>
                <w:color w:val="000000"/>
                <w:sz w:val="21"/>
                <w:szCs w:val="21"/>
              </w:rPr>
              <w:t xml:space="preserve"> in the treatment of painful osteoporotic vertebral </w:t>
            </w:r>
            <w:r w:rsidRPr="00CD3110">
              <w:rPr>
                <w:rFonts w:ascii="Book Antiqua" w:eastAsia="Times New Roman" w:hAnsi="Book Antiqua"/>
                <w:color w:val="000000"/>
                <w:sz w:val="21"/>
                <w:szCs w:val="21"/>
              </w:rPr>
              <w:lastRenderedPageBreak/>
              <w:t>compression fractures</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lastRenderedPageBreak/>
              <w:t>330</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lastRenderedPageBreak/>
              <w:t>12</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Barr JD</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36</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Percutaneous </w:t>
            </w:r>
            <w:proofErr w:type="spellStart"/>
            <w:r w:rsidRPr="00CD3110">
              <w:rPr>
                <w:rFonts w:ascii="Book Antiqua" w:eastAsia="Times New Roman" w:hAnsi="Book Antiqua"/>
                <w:color w:val="000000"/>
                <w:sz w:val="21"/>
                <w:szCs w:val="21"/>
              </w:rPr>
              <w:t>vertebroplasty</w:t>
            </w:r>
            <w:proofErr w:type="spellEnd"/>
            <w:r w:rsidRPr="00CD3110">
              <w:rPr>
                <w:rFonts w:ascii="Book Antiqua" w:eastAsia="Times New Roman" w:hAnsi="Book Antiqua"/>
                <w:color w:val="000000"/>
                <w:sz w:val="21"/>
                <w:szCs w:val="21"/>
              </w:rPr>
              <w:t xml:space="preserve"> for pain relief and spinal stabilization</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328</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13</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Patrick DL</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37</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Assessing health-related quality-of-life in patients with sciatica</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311</w:t>
            </w:r>
          </w:p>
        </w:tc>
      </w:tr>
      <w:tr w:rsidR="00CD3110" w:rsidRPr="00CD3110" w:rsidTr="002D09F5">
        <w:trPr>
          <w:trHeight w:val="750"/>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14</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O'Sullivan PB</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38</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Evaluation of specific stabilizing exercise in the treatment of chronic low back pain with radiologic diagnosis of </w:t>
            </w:r>
            <w:proofErr w:type="spellStart"/>
            <w:r w:rsidRPr="00CD3110">
              <w:rPr>
                <w:rFonts w:ascii="Book Antiqua" w:eastAsia="Times New Roman" w:hAnsi="Book Antiqua"/>
                <w:color w:val="000000"/>
                <w:sz w:val="21"/>
                <w:szCs w:val="21"/>
              </w:rPr>
              <w:t>spondylolysis</w:t>
            </w:r>
            <w:proofErr w:type="spellEnd"/>
            <w:r w:rsidRPr="00CD3110">
              <w:rPr>
                <w:rFonts w:ascii="Book Antiqua" w:eastAsia="Times New Roman" w:hAnsi="Book Antiqua"/>
                <w:color w:val="000000"/>
                <w:sz w:val="21"/>
                <w:szCs w:val="21"/>
              </w:rPr>
              <w:t xml:space="preserve"> or spondylolisthesis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299</w:t>
            </w:r>
          </w:p>
        </w:tc>
      </w:tr>
      <w:tr w:rsidR="00CD3110" w:rsidRPr="00CD3110" w:rsidTr="002D09F5">
        <w:trPr>
          <w:trHeight w:val="1070"/>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15</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Marras</w:t>
            </w:r>
            <w:proofErr w:type="spellEnd"/>
            <w:r w:rsidRPr="00CD3110">
              <w:rPr>
                <w:rFonts w:ascii="Book Antiqua" w:eastAsia="Times New Roman" w:hAnsi="Book Antiqua"/>
                <w:color w:val="000000"/>
                <w:sz w:val="21"/>
                <w:szCs w:val="21"/>
              </w:rPr>
              <w:t xml:space="preserve"> WS</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39</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The role of dynamic 3-dimensial trunk motion in occupationally-related low back disorders- The effects of workplace factors, trunk position, and trunk motion characteristics on risk of injury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289</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16</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Klenerman</w:t>
            </w:r>
            <w:proofErr w:type="spellEnd"/>
            <w:r w:rsidRPr="00CD3110">
              <w:rPr>
                <w:rFonts w:ascii="Book Antiqua" w:eastAsia="Times New Roman" w:hAnsi="Book Antiqua"/>
                <w:color w:val="000000"/>
                <w:sz w:val="21"/>
                <w:szCs w:val="21"/>
              </w:rPr>
              <w:t xml:space="preserve"> L</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27</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The prediction of chronicity in patients with an acute attack of low-back pain in a general-practice setting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287</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17</w:t>
            </w:r>
          </w:p>
        </w:tc>
        <w:tc>
          <w:tcPr>
            <w:tcW w:w="1541" w:type="dxa"/>
            <w:shd w:val="clear" w:color="auto" w:fill="auto"/>
            <w:noWrap/>
            <w:vAlign w:val="bottom"/>
          </w:tcPr>
          <w:p w:rsidR="00CD3110" w:rsidRPr="002D09F5" w:rsidRDefault="00CD3110" w:rsidP="002D09F5">
            <w:pPr>
              <w:widowControl w:val="0"/>
              <w:jc w:val="center"/>
              <w:rPr>
                <w:rFonts w:ascii="Book Antiqua" w:eastAsiaTheme="minorEastAsia" w:hAnsi="Book Antiqua"/>
                <w:color w:val="000000"/>
                <w:sz w:val="21"/>
                <w:szCs w:val="21"/>
                <w:lang w:eastAsia="zh-CN"/>
              </w:rPr>
            </w:pPr>
            <w:proofErr w:type="spellStart"/>
            <w:r w:rsidRPr="00CD3110">
              <w:rPr>
                <w:rFonts w:ascii="Book Antiqua" w:eastAsia="Times New Roman" w:hAnsi="Book Antiqua"/>
                <w:color w:val="000000"/>
                <w:sz w:val="21"/>
                <w:szCs w:val="21"/>
              </w:rPr>
              <w:t>Olmarker</w:t>
            </w:r>
            <w:proofErr w:type="spellEnd"/>
            <w:r w:rsidR="002D09F5">
              <w:rPr>
                <w:rFonts w:ascii="Book Antiqua" w:eastAsiaTheme="minorEastAsia" w:hAnsi="Book Antiqua" w:hint="eastAsia"/>
                <w:color w:val="000000"/>
                <w:sz w:val="21"/>
                <w:szCs w:val="21"/>
                <w:lang w:eastAsia="zh-CN"/>
              </w:rPr>
              <w:t xml:space="preserve"> </w:t>
            </w:r>
            <w:r w:rsidRPr="00CD3110">
              <w:rPr>
                <w:rFonts w:ascii="Book Antiqua" w:eastAsia="Times New Roman" w:hAnsi="Book Antiqua"/>
                <w:color w:val="000000"/>
                <w:sz w:val="21"/>
                <w:szCs w:val="21"/>
              </w:rPr>
              <w:t>K</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40</w:t>
            </w:r>
            <w:r w:rsidR="002D09F5">
              <w:rPr>
                <w:rFonts w:ascii="Book Antiqua" w:eastAsiaTheme="minorEastAsia" w:hAnsi="Book Antiqua" w:hint="eastAsia"/>
                <w:color w:val="000000"/>
                <w:sz w:val="21"/>
                <w:szCs w:val="21"/>
                <w:vertAlign w:val="superscript"/>
                <w:lang w:eastAsia="zh-CN"/>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Autologous nucleus </w:t>
            </w:r>
            <w:proofErr w:type="spellStart"/>
            <w:r w:rsidRPr="00CD3110">
              <w:rPr>
                <w:rFonts w:ascii="Book Antiqua" w:eastAsia="Times New Roman" w:hAnsi="Book Antiqua"/>
                <w:color w:val="000000"/>
                <w:sz w:val="21"/>
                <w:szCs w:val="21"/>
              </w:rPr>
              <w:t>pulposus</w:t>
            </w:r>
            <w:proofErr w:type="spellEnd"/>
            <w:r w:rsidRPr="00CD3110">
              <w:rPr>
                <w:rFonts w:ascii="Book Antiqua" w:eastAsia="Times New Roman" w:hAnsi="Book Antiqua"/>
                <w:color w:val="000000"/>
                <w:sz w:val="21"/>
                <w:szCs w:val="21"/>
              </w:rPr>
              <w:t xml:space="preserve"> induces neurophysiologic and histologic changes in porcine </w:t>
            </w:r>
            <w:proofErr w:type="spellStart"/>
            <w:r w:rsidRPr="00CD3110">
              <w:rPr>
                <w:rFonts w:ascii="Book Antiqua" w:eastAsia="Times New Roman" w:hAnsi="Book Antiqua"/>
                <w:color w:val="000000"/>
                <w:sz w:val="21"/>
                <w:szCs w:val="21"/>
              </w:rPr>
              <w:t>cauda-equina</w:t>
            </w:r>
            <w:proofErr w:type="spellEnd"/>
            <w:r w:rsidRPr="00CD3110">
              <w:rPr>
                <w:rFonts w:ascii="Book Antiqua" w:eastAsia="Times New Roman" w:hAnsi="Book Antiqua"/>
                <w:color w:val="000000"/>
                <w:sz w:val="21"/>
                <w:szCs w:val="21"/>
              </w:rPr>
              <w:t xml:space="preserve"> nerve roots</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282</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18</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proofErr w:type="spellStart"/>
            <w:r w:rsidRPr="00CD3110">
              <w:rPr>
                <w:rFonts w:ascii="Book Antiqua" w:eastAsia="Times New Roman" w:hAnsi="Book Antiqua"/>
                <w:color w:val="000000"/>
                <w:sz w:val="21"/>
                <w:szCs w:val="21"/>
              </w:rPr>
              <w:t>Fritzell</w:t>
            </w:r>
            <w:proofErr w:type="spellEnd"/>
            <w:r w:rsidRPr="00CD3110">
              <w:rPr>
                <w:rFonts w:ascii="Book Antiqua" w:eastAsia="Times New Roman" w:hAnsi="Book Antiqua"/>
                <w:color w:val="000000"/>
                <w:sz w:val="21"/>
                <w:szCs w:val="21"/>
              </w:rPr>
              <w:t xml:space="preserve"> P</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41</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2001 Volvo Award winner in clinical studies: Lumbar fusion versus nonsurgical treatment for chronic low back pain - A multicenter randomized controlled trial from the Swedish Lumbar Spine Study Group</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268</w:t>
            </w:r>
          </w:p>
        </w:tc>
      </w:tr>
      <w:tr w:rsidR="00CD3110" w:rsidRPr="00CD3110" w:rsidTr="002D09F5">
        <w:trPr>
          <w:trHeight w:val="344"/>
        </w:trPr>
        <w:tc>
          <w:tcPr>
            <w:tcW w:w="1276"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18</w:t>
            </w:r>
          </w:p>
        </w:tc>
        <w:tc>
          <w:tcPr>
            <w:tcW w:w="1541"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Thompson JP</w:t>
            </w:r>
            <w:r w:rsidR="002D09F5">
              <w:rPr>
                <w:rFonts w:ascii="Book Antiqua" w:eastAsiaTheme="minorEastAsia" w:hAnsi="Book Antiqua" w:hint="eastAsia"/>
                <w:color w:val="000000"/>
                <w:sz w:val="21"/>
                <w:szCs w:val="21"/>
                <w:lang w:eastAsia="zh-CN"/>
              </w:rPr>
              <w:t xml:space="preserve"> </w:t>
            </w:r>
            <w:r w:rsidR="002D09F5"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1"/>
                <w:szCs w:val="21"/>
                <w:vertAlign w:val="superscript"/>
              </w:rPr>
              <w:t>[</w:t>
            </w:r>
            <w:r w:rsidRPr="00CD3110">
              <w:rPr>
                <w:rFonts w:ascii="Book Antiqua" w:eastAsia="Times New Roman" w:hAnsi="Book Antiqua"/>
                <w:color w:val="000000"/>
                <w:sz w:val="21"/>
                <w:szCs w:val="21"/>
                <w:vertAlign w:val="superscript"/>
              </w:rPr>
              <w:t>42</w:t>
            </w:r>
            <w:r>
              <w:rPr>
                <w:rFonts w:ascii="Book Antiqua" w:eastAsia="Times New Roman" w:hAnsi="Book Antiqua"/>
                <w:color w:val="000000"/>
                <w:sz w:val="21"/>
                <w:szCs w:val="21"/>
                <w:vertAlign w:val="superscript"/>
              </w:rPr>
              <w:t>]</w:t>
            </w:r>
          </w:p>
        </w:tc>
        <w:tc>
          <w:tcPr>
            <w:tcW w:w="4710"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 xml:space="preserve">Preliminary evaluation of a scheme for grading the gross morphology of the human intervertebral disk </w:t>
            </w:r>
          </w:p>
        </w:tc>
        <w:tc>
          <w:tcPr>
            <w:tcW w:w="2049" w:type="dxa"/>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268</w:t>
            </w:r>
          </w:p>
        </w:tc>
      </w:tr>
      <w:tr w:rsidR="00CD3110" w:rsidRPr="00CD3110" w:rsidTr="002D09F5">
        <w:trPr>
          <w:trHeight w:val="344"/>
        </w:trPr>
        <w:tc>
          <w:tcPr>
            <w:tcW w:w="1276" w:type="dxa"/>
            <w:tcBorders>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20</w:t>
            </w:r>
          </w:p>
        </w:tc>
        <w:tc>
          <w:tcPr>
            <w:tcW w:w="1541" w:type="dxa"/>
            <w:tcBorders>
              <w:bottom w:val="single" w:sz="4" w:space="0" w:color="000000"/>
            </w:tcBorders>
            <w:shd w:val="clear" w:color="auto" w:fill="auto"/>
            <w:noWrap/>
            <w:vAlign w:val="bottom"/>
          </w:tcPr>
          <w:p w:rsidR="00CD3110" w:rsidRPr="00CD3110" w:rsidRDefault="002D09F5" w:rsidP="002D09F5">
            <w:pPr>
              <w:widowControl w:val="0"/>
              <w:jc w:val="cente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Bovim</w:t>
            </w:r>
            <w:proofErr w:type="spellEnd"/>
            <w:r w:rsidR="00CD3110" w:rsidRPr="00CD3110">
              <w:rPr>
                <w:rFonts w:ascii="Book Antiqua" w:eastAsia="Times New Roman" w:hAnsi="Book Antiqua"/>
                <w:color w:val="000000"/>
                <w:sz w:val="21"/>
                <w:szCs w:val="21"/>
              </w:rPr>
              <w:t xml:space="preserve"> G</w:t>
            </w:r>
            <w:r>
              <w:rPr>
                <w:rFonts w:ascii="Book Antiqua" w:eastAsiaTheme="minorEastAsia" w:hAnsi="Book Antiqua" w:hint="eastAsia"/>
                <w:color w:val="000000"/>
                <w:sz w:val="21"/>
                <w:szCs w:val="21"/>
                <w:lang w:eastAsia="zh-CN"/>
              </w:rPr>
              <w:t xml:space="preserve"> </w:t>
            </w:r>
            <w:r w:rsidRPr="00CD3110">
              <w:rPr>
                <w:rFonts w:ascii="Book Antiqua" w:eastAsiaTheme="minorEastAsia" w:hAnsi="Book Antiqua" w:hint="eastAsia"/>
                <w:i/>
                <w:color w:val="000000"/>
                <w:sz w:val="21"/>
                <w:szCs w:val="21"/>
                <w:lang w:eastAsia="zh-CN"/>
              </w:rPr>
              <w:t xml:space="preserve"> et al</w:t>
            </w:r>
            <w:r w:rsidR="00CD3110">
              <w:rPr>
                <w:rFonts w:ascii="Book Antiqua" w:eastAsia="Times New Roman" w:hAnsi="Book Antiqua"/>
                <w:color w:val="000000"/>
                <w:sz w:val="21"/>
                <w:szCs w:val="21"/>
                <w:vertAlign w:val="superscript"/>
              </w:rPr>
              <w:t>[</w:t>
            </w:r>
            <w:r w:rsidR="00CD3110" w:rsidRPr="00CD3110">
              <w:rPr>
                <w:rFonts w:ascii="Book Antiqua" w:eastAsia="Times New Roman" w:hAnsi="Book Antiqua"/>
                <w:color w:val="000000"/>
                <w:sz w:val="21"/>
                <w:szCs w:val="21"/>
                <w:vertAlign w:val="superscript"/>
              </w:rPr>
              <w:t>43</w:t>
            </w:r>
            <w:r w:rsidR="00CD3110">
              <w:rPr>
                <w:rFonts w:ascii="Book Antiqua" w:eastAsia="Times New Roman" w:hAnsi="Book Antiqua"/>
                <w:color w:val="000000"/>
                <w:sz w:val="21"/>
                <w:szCs w:val="21"/>
                <w:vertAlign w:val="superscript"/>
              </w:rPr>
              <w:t>]</w:t>
            </w:r>
          </w:p>
        </w:tc>
        <w:tc>
          <w:tcPr>
            <w:tcW w:w="4710" w:type="dxa"/>
            <w:tcBorders>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Neck pain in the general population</w:t>
            </w:r>
          </w:p>
        </w:tc>
        <w:tc>
          <w:tcPr>
            <w:tcW w:w="2049" w:type="dxa"/>
            <w:tcBorders>
              <w:bottom w:val="single" w:sz="4" w:space="0" w:color="000000"/>
            </w:tcBorders>
            <w:shd w:val="clear" w:color="auto" w:fill="auto"/>
            <w:noWrap/>
            <w:vAlign w:val="bottom"/>
          </w:tcPr>
          <w:p w:rsidR="00CD3110" w:rsidRPr="00CD3110" w:rsidRDefault="00CD3110" w:rsidP="002D09F5">
            <w:pPr>
              <w:widowControl w:val="0"/>
              <w:jc w:val="center"/>
              <w:rPr>
                <w:rFonts w:ascii="Book Antiqua" w:eastAsia="Times New Roman" w:hAnsi="Book Antiqua"/>
                <w:color w:val="000000"/>
                <w:sz w:val="21"/>
                <w:szCs w:val="21"/>
              </w:rPr>
            </w:pPr>
            <w:r w:rsidRPr="00CD3110">
              <w:rPr>
                <w:rFonts w:ascii="Book Antiqua" w:eastAsia="Times New Roman" w:hAnsi="Book Antiqua"/>
                <w:color w:val="000000"/>
                <w:sz w:val="21"/>
                <w:szCs w:val="21"/>
              </w:rPr>
              <w:t>267</w:t>
            </w:r>
          </w:p>
        </w:tc>
      </w:tr>
    </w:tbl>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D65682" w:rsidRDefault="00D65682" w:rsidP="002D09F5">
      <w:pPr>
        <w:widowControl w:val="0"/>
        <w:spacing w:after="0" w:line="360" w:lineRule="auto"/>
        <w:jc w:val="both"/>
        <w:rPr>
          <w:rFonts w:ascii="Book Antiqua" w:eastAsiaTheme="minorEastAsia" w:hAnsi="Book Antiqua"/>
          <w:b/>
          <w:lang w:eastAsia="zh-CN"/>
        </w:rPr>
      </w:pPr>
    </w:p>
    <w:p w:rsidR="00D65682" w:rsidRDefault="00D65682" w:rsidP="002D09F5">
      <w:pPr>
        <w:widowControl w:val="0"/>
        <w:spacing w:after="0" w:line="360" w:lineRule="auto"/>
        <w:jc w:val="both"/>
        <w:rPr>
          <w:rFonts w:ascii="Book Antiqua" w:eastAsiaTheme="minorEastAsia" w:hAnsi="Book Antiqua"/>
          <w:b/>
          <w:lang w:eastAsia="zh-CN"/>
        </w:rPr>
      </w:pPr>
    </w:p>
    <w:p w:rsidR="00D65682" w:rsidRDefault="00D65682" w:rsidP="002D09F5">
      <w:pPr>
        <w:widowControl w:val="0"/>
        <w:spacing w:after="0" w:line="360" w:lineRule="auto"/>
        <w:jc w:val="both"/>
        <w:rPr>
          <w:rFonts w:ascii="Book Antiqua" w:eastAsiaTheme="minorEastAsia" w:hAnsi="Book Antiqua"/>
          <w:b/>
          <w:lang w:eastAsia="zh-CN"/>
        </w:rPr>
      </w:pPr>
    </w:p>
    <w:p w:rsidR="00D65682" w:rsidRDefault="00D65682" w:rsidP="002D09F5">
      <w:pPr>
        <w:widowControl w:val="0"/>
        <w:spacing w:after="0" w:line="360" w:lineRule="auto"/>
        <w:jc w:val="both"/>
        <w:rPr>
          <w:rFonts w:ascii="Book Antiqua" w:eastAsiaTheme="minorEastAsia" w:hAnsi="Book Antiqua"/>
          <w:b/>
          <w:lang w:eastAsia="zh-CN"/>
        </w:rPr>
      </w:pPr>
    </w:p>
    <w:p w:rsidR="00D65682" w:rsidRDefault="00D65682"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DC084E" w:rsidRDefault="00DC084E" w:rsidP="002D09F5">
      <w:pPr>
        <w:widowControl w:val="0"/>
        <w:spacing w:after="0" w:line="360" w:lineRule="auto"/>
        <w:jc w:val="both"/>
        <w:rPr>
          <w:rFonts w:ascii="Book Antiqua" w:eastAsiaTheme="minorEastAsia" w:hAnsi="Book Antiqua"/>
          <w:b/>
          <w:lang w:eastAsia="zh-CN"/>
        </w:rPr>
      </w:pPr>
    </w:p>
    <w:p w:rsidR="00DC084E" w:rsidRDefault="00DC084E" w:rsidP="002D09F5">
      <w:pPr>
        <w:widowControl w:val="0"/>
        <w:spacing w:after="0" w:line="360" w:lineRule="auto"/>
        <w:jc w:val="both"/>
        <w:rPr>
          <w:rFonts w:ascii="Book Antiqua" w:eastAsiaTheme="minorEastAsia" w:hAnsi="Book Antiqua"/>
          <w:b/>
          <w:lang w:eastAsia="zh-CN"/>
        </w:rPr>
      </w:pPr>
    </w:p>
    <w:p w:rsidR="00DC084E" w:rsidRDefault="00DC084E"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Pr="001E3ACA" w:rsidRDefault="002D09F5" w:rsidP="002D09F5">
      <w:pPr>
        <w:widowControl w:val="0"/>
        <w:spacing w:after="0" w:line="360" w:lineRule="auto"/>
        <w:jc w:val="both"/>
        <w:rPr>
          <w:rFonts w:ascii="Book Antiqua" w:eastAsiaTheme="minorEastAsia" w:hAnsi="Book Antiqua"/>
          <w:b/>
          <w:lang w:eastAsia="zh-CN"/>
        </w:rPr>
      </w:pPr>
      <w:r w:rsidRPr="001E3ACA">
        <w:rPr>
          <w:rFonts w:ascii="Book Antiqua" w:hAnsi="Book Antiqua"/>
          <w:b/>
        </w:rPr>
        <w:t>Table 2 Study characteristics of the top 20 cited papers</w:t>
      </w:r>
      <w:r w:rsidRPr="001E3ACA">
        <w:rPr>
          <w:rFonts w:ascii="Book Antiqua" w:eastAsia="Times New Roman" w:hAnsi="Book Antiqua"/>
          <w:b/>
          <w:bCs/>
          <w:color w:val="000000"/>
        </w:rPr>
        <w:t xml:space="preserve"> in the spine journal, 1990-2009</w:t>
      </w:r>
    </w:p>
    <w:p w:rsidR="002D09F5" w:rsidRDefault="002D09F5" w:rsidP="002D09F5">
      <w:pPr>
        <w:widowControl w:val="0"/>
        <w:spacing w:after="0" w:line="360" w:lineRule="auto"/>
        <w:jc w:val="both"/>
        <w:rPr>
          <w:rFonts w:ascii="Book Antiqua" w:eastAsiaTheme="minorEastAsia" w:hAnsi="Book Antiqua"/>
          <w:b/>
          <w:lang w:eastAsia="zh-CN"/>
        </w:rPr>
      </w:pPr>
    </w:p>
    <w:p w:rsidR="002D09F5" w:rsidRP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Pr="005D63E0" w:rsidRDefault="002D09F5" w:rsidP="002D09F5">
      <w:pPr>
        <w:pStyle w:val="a3"/>
        <w:widowControl w:val="0"/>
        <w:ind w:left="-450"/>
        <w:outlineLvl w:val="0"/>
      </w:pPr>
    </w:p>
    <w:p w:rsidR="002D09F5" w:rsidRDefault="002D09F5" w:rsidP="002D09F5">
      <w:pPr>
        <w:widowControl w:val="0"/>
        <w:ind w:right="-270"/>
      </w:pPr>
    </w:p>
    <w:p w:rsidR="002D09F5" w:rsidRDefault="002D09F5"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tbl>
      <w:tblPr>
        <w:tblpPr w:leftFromText="180" w:rightFromText="180" w:vertAnchor="page" w:horzAnchor="page" w:tblpX="1549" w:tblpY="1711"/>
        <w:tblW w:w="9483" w:type="dxa"/>
        <w:tblLook w:val="04A0" w:firstRow="1" w:lastRow="0" w:firstColumn="1" w:lastColumn="0" w:noHBand="0" w:noVBand="1"/>
      </w:tblPr>
      <w:tblGrid>
        <w:gridCol w:w="754"/>
        <w:gridCol w:w="1710"/>
        <w:gridCol w:w="1081"/>
        <w:gridCol w:w="3060"/>
        <w:gridCol w:w="2878"/>
      </w:tblGrid>
      <w:tr w:rsidR="002D09F5" w:rsidRPr="00D114AA" w:rsidTr="00320F9E">
        <w:trPr>
          <w:cantSplit/>
          <w:trHeight w:val="300"/>
        </w:trPr>
        <w:tc>
          <w:tcPr>
            <w:tcW w:w="735" w:type="dxa"/>
            <w:tcBorders>
              <w:top w:val="single" w:sz="4" w:space="0" w:color="000000"/>
              <w:left w:val="single" w:sz="4" w:space="0" w:color="000000"/>
              <w:bottom w:val="single" w:sz="8" w:space="0" w:color="000000"/>
              <w:right w:val="single" w:sz="4" w:space="0" w:color="000000"/>
            </w:tcBorders>
            <w:shd w:val="clear" w:color="auto" w:fill="auto"/>
            <w:noWrap/>
            <w:vAlign w:val="bottom"/>
          </w:tcPr>
          <w:p w:rsidR="002D09F5" w:rsidRPr="00D114AA" w:rsidRDefault="002D09F5" w:rsidP="00320F9E">
            <w:pPr>
              <w:rPr>
                <w:rFonts w:ascii="Book Antiqua" w:eastAsia="Times New Roman" w:hAnsi="Book Antiqua"/>
                <w:b/>
                <w:bCs/>
                <w:color w:val="000000"/>
                <w:sz w:val="22"/>
              </w:rPr>
            </w:pPr>
            <w:r w:rsidRPr="00D114AA">
              <w:rPr>
                <w:rFonts w:ascii="Book Antiqua" w:eastAsia="Times New Roman" w:hAnsi="Book Antiqua"/>
                <w:b/>
                <w:bCs/>
                <w:color w:val="000000"/>
                <w:sz w:val="22"/>
                <w:szCs w:val="22"/>
              </w:rPr>
              <w:lastRenderedPageBreak/>
              <w:t>Rank</w:t>
            </w:r>
          </w:p>
        </w:tc>
        <w:tc>
          <w:tcPr>
            <w:tcW w:w="1710" w:type="dxa"/>
            <w:tcBorders>
              <w:top w:val="single" w:sz="4" w:space="0" w:color="000000"/>
              <w:left w:val="nil"/>
              <w:bottom w:val="single" w:sz="8" w:space="0" w:color="000000"/>
              <w:right w:val="single" w:sz="4" w:space="0" w:color="000000"/>
            </w:tcBorders>
            <w:shd w:val="clear" w:color="auto" w:fill="auto"/>
            <w:noWrap/>
            <w:vAlign w:val="bottom"/>
          </w:tcPr>
          <w:p w:rsidR="002D09F5" w:rsidRPr="002D09F5" w:rsidRDefault="002D09F5" w:rsidP="00320F9E">
            <w:pPr>
              <w:rPr>
                <w:rFonts w:ascii="Book Antiqua" w:eastAsiaTheme="minorEastAsia" w:hAnsi="Book Antiqua"/>
                <w:b/>
                <w:bCs/>
                <w:color w:val="000000"/>
                <w:sz w:val="22"/>
                <w:lang w:eastAsia="zh-CN"/>
              </w:rPr>
            </w:pPr>
            <w:r>
              <w:rPr>
                <w:rFonts w:ascii="Book Antiqua" w:eastAsiaTheme="minorEastAsia" w:hAnsi="Book Antiqua" w:hint="eastAsia"/>
                <w:b/>
                <w:bCs/>
                <w:color w:val="000000"/>
                <w:sz w:val="22"/>
                <w:szCs w:val="22"/>
                <w:lang w:eastAsia="zh-CN"/>
              </w:rPr>
              <w:t>Ref.</w:t>
            </w:r>
          </w:p>
        </w:tc>
        <w:tc>
          <w:tcPr>
            <w:tcW w:w="1188" w:type="dxa"/>
            <w:tcBorders>
              <w:top w:val="single" w:sz="4"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b/>
                <w:bCs/>
                <w:color w:val="000000"/>
                <w:sz w:val="22"/>
                <w:szCs w:val="22"/>
              </w:rPr>
            </w:pPr>
            <w:r w:rsidRPr="00D114AA">
              <w:rPr>
                <w:rFonts w:ascii="Book Antiqua" w:eastAsia="Times New Roman" w:hAnsi="Book Antiqua"/>
                <w:b/>
                <w:bCs/>
                <w:color w:val="000000"/>
                <w:sz w:val="22"/>
                <w:szCs w:val="22"/>
              </w:rPr>
              <w:t>Type</w:t>
            </w:r>
          </w:p>
        </w:tc>
        <w:tc>
          <w:tcPr>
            <w:tcW w:w="3060" w:type="dxa"/>
            <w:tcBorders>
              <w:top w:val="single" w:sz="4" w:space="0" w:color="000000"/>
              <w:left w:val="single" w:sz="4" w:space="0" w:color="000000"/>
              <w:bottom w:val="single" w:sz="8" w:space="0" w:color="000000"/>
              <w:right w:val="single" w:sz="4" w:space="0" w:color="000000"/>
            </w:tcBorders>
            <w:shd w:val="clear" w:color="auto" w:fill="auto"/>
            <w:noWrap/>
            <w:vAlign w:val="bottom"/>
          </w:tcPr>
          <w:p w:rsidR="002D09F5" w:rsidRPr="00D114AA" w:rsidRDefault="002D09F5" w:rsidP="00320F9E">
            <w:pPr>
              <w:rPr>
                <w:rFonts w:ascii="Book Antiqua" w:eastAsia="Times New Roman" w:hAnsi="Book Antiqua"/>
                <w:b/>
                <w:bCs/>
                <w:color w:val="000000"/>
                <w:sz w:val="22"/>
              </w:rPr>
            </w:pPr>
            <w:r w:rsidRPr="00D114AA">
              <w:rPr>
                <w:rFonts w:ascii="Book Antiqua" w:eastAsia="Times New Roman" w:hAnsi="Book Antiqua"/>
                <w:b/>
                <w:bCs/>
                <w:color w:val="000000"/>
                <w:sz w:val="22"/>
                <w:szCs w:val="22"/>
              </w:rPr>
              <w:t>Subtype/level of evidence</w:t>
            </w:r>
          </w:p>
        </w:tc>
        <w:tc>
          <w:tcPr>
            <w:tcW w:w="2790" w:type="dxa"/>
            <w:tcBorders>
              <w:top w:val="single" w:sz="4" w:space="0" w:color="000000"/>
              <w:left w:val="nil"/>
              <w:bottom w:val="single" w:sz="8" w:space="0" w:color="000000"/>
              <w:right w:val="single" w:sz="4" w:space="0" w:color="000000"/>
            </w:tcBorders>
            <w:shd w:val="clear" w:color="auto" w:fill="auto"/>
            <w:noWrap/>
            <w:vAlign w:val="bottom"/>
          </w:tcPr>
          <w:p w:rsidR="002D09F5" w:rsidRPr="00D114AA" w:rsidRDefault="002D09F5" w:rsidP="00320F9E">
            <w:pPr>
              <w:rPr>
                <w:rFonts w:ascii="Book Antiqua" w:eastAsia="Times New Roman" w:hAnsi="Book Antiqua"/>
                <w:b/>
                <w:bCs/>
                <w:color w:val="000000"/>
                <w:sz w:val="22"/>
              </w:rPr>
            </w:pPr>
            <w:r w:rsidRPr="00D114AA">
              <w:rPr>
                <w:rFonts w:ascii="Book Antiqua" w:eastAsia="Times New Roman" w:hAnsi="Book Antiqua"/>
                <w:b/>
                <w:bCs/>
                <w:color w:val="000000"/>
                <w:sz w:val="22"/>
                <w:szCs w:val="22"/>
              </w:rPr>
              <w:t>Subject</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2D09F5">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Ware JE</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23</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Review /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General health</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2</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Bigos</w:t>
            </w:r>
            <w:proofErr w:type="spellEnd"/>
            <w:r w:rsidRPr="00D114AA">
              <w:rPr>
                <w:rFonts w:ascii="Book Antiqua" w:eastAsia="Times New Roman" w:hAnsi="Book Antiqua" w:cs="Arial"/>
                <w:color w:val="000000"/>
                <w:sz w:val="18"/>
                <w:szCs w:val="18"/>
              </w:rPr>
              <w:t xml:space="preserve"> SJ</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24</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Prospective cohort /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1</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Back injury</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3</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Deyo</w:t>
            </w:r>
            <w:proofErr w:type="spellEnd"/>
            <w:r w:rsidRPr="00D114AA">
              <w:rPr>
                <w:rFonts w:ascii="Book Antiqua" w:eastAsia="Times New Roman" w:hAnsi="Book Antiqua" w:cs="Arial"/>
                <w:color w:val="000000"/>
                <w:sz w:val="18"/>
                <w:szCs w:val="18"/>
              </w:rPr>
              <w:t xml:space="preserve"> RA</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 xml:space="preserve"> [</w:t>
            </w:r>
            <w:r w:rsidRPr="00D114AA">
              <w:rPr>
                <w:rFonts w:ascii="Book Antiqua" w:eastAsia="Times New Roman" w:hAnsi="Book Antiqua"/>
                <w:color w:val="000000"/>
                <w:sz w:val="20"/>
                <w:szCs w:val="20"/>
                <w:vertAlign w:val="superscript"/>
              </w:rPr>
              <w:t>25</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Review /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3</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Low back pain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4</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Hodges</w:t>
            </w:r>
            <w:r w:rsidRPr="00D114AA">
              <w:rPr>
                <w:rFonts w:ascii="Book Antiqua" w:eastAsia="Times New Roman" w:hAnsi="Book Antiqua" w:cs="Arial"/>
                <w:color w:val="000000"/>
                <w:sz w:val="18"/>
                <w:szCs w:val="18"/>
              </w:rPr>
              <w:t xml:space="preserve"> PW</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28</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Prospective cohort/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3</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Low back pain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5</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Banwart</w:t>
            </w:r>
            <w:proofErr w:type="spellEnd"/>
            <w:r w:rsidRPr="00D114AA">
              <w:rPr>
                <w:rFonts w:ascii="Book Antiqua" w:eastAsia="Times New Roman" w:hAnsi="Book Antiqua" w:cs="Arial"/>
                <w:color w:val="000000"/>
                <w:sz w:val="18"/>
                <w:szCs w:val="18"/>
              </w:rPr>
              <w:t xml:space="preserve"> JC</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29</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Case series/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Iliac crest bone graft harvest</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6</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Zdeblick</w:t>
            </w:r>
            <w:proofErr w:type="spellEnd"/>
            <w:r w:rsidR="002D09F5" w:rsidRPr="00D114AA">
              <w:rPr>
                <w:rFonts w:ascii="Book Antiqua" w:eastAsia="Times New Roman" w:hAnsi="Book Antiqua" w:cs="Arial"/>
                <w:color w:val="000000"/>
                <w:sz w:val="18"/>
                <w:szCs w:val="18"/>
              </w:rPr>
              <w:t xml:space="preserve"> TA</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30</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Randomized control trial/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2</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Lumbar/lumbosacral fusion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7</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Beaton</w:t>
            </w:r>
            <w:r w:rsidR="002D09F5" w:rsidRPr="00D114AA">
              <w:rPr>
                <w:rFonts w:ascii="Book Antiqua" w:eastAsia="Times New Roman" w:hAnsi="Book Antiqua" w:cs="Arial"/>
                <w:color w:val="000000"/>
                <w:sz w:val="18"/>
                <w:szCs w:val="18"/>
              </w:rPr>
              <w:t xml:space="preserve"> DE</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31</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Review/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General health</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8</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Buckwalter</w:t>
            </w:r>
            <w:proofErr w:type="spellEnd"/>
            <w:r w:rsidR="002D09F5" w:rsidRPr="00D114AA">
              <w:rPr>
                <w:rFonts w:ascii="Book Antiqua" w:eastAsia="Times New Roman" w:hAnsi="Book Antiqua" w:cs="Arial"/>
                <w:color w:val="000000"/>
                <w:sz w:val="18"/>
                <w:szCs w:val="18"/>
              </w:rPr>
              <w:t xml:space="preserve"> JA</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32</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Basic Science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320F9E" w:rsidRDefault="002D09F5" w:rsidP="00320F9E">
            <w:pPr>
              <w:rPr>
                <w:rFonts w:ascii="Book Antiqua" w:eastAsiaTheme="minorEastAsia" w:hAnsi="Book Antiqua" w:cs="Arial"/>
                <w:color w:val="000000"/>
                <w:sz w:val="18"/>
                <w:szCs w:val="18"/>
                <w:lang w:eastAsia="zh-CN"/>
              </w:rPr>
            </w:pPr>
            <w:r w:rsidRPr="00D114AA">
              <w:rPr>
                <w:rFonts w:ascii="Book Antiqua" w:eastAsia="Times New Roman" w:hAnsi="Book Antiqua" w:cs="Arial"/>
                <w:color w:val="000000"/>
                <w:sz w:val="18"/>
                <w:szCs w:val="18"/>
              </w:rPr>
              <w:t>Review</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Intervertebral disk</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9</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Spitzer</w:t>
            </w:r>
            <w:r w:rsidR="002D09F5" w:rsidRPr="00D114AA">
              <w:rPr>
                <w:rFonts w:ascii="Book Antiqua" w:eastAsia="Times New Roman" w:hAnsi="Book Antiqua" w:cs="Arial"/>
                <w:color w:val="000000"/>
                <w:sz w:val="18"/>
                <w:szCs w:val="18"/>
              </w:rPr>
              <w:t xml:space="preserve"> WO</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33</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Review/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Whiplash disorders</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10</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sidRPr="00D114AA">
              <w:rPr>
                <w:rFonts w:ascii="Book Antiqua" w:eastAsia="Times New Roman" w:hAnsi="Book Antiqua" w:cs="Arial"/>
                <w:color w:val="000000"/>
                <w:sz w:val="18"/>
                <w:szCs w:val="18"/>
              </w:rPr>
              <w:t>Garfin</w:t>
            </w:r>
            <w:proofErr w:type="spellEnd"/>
            <w:r w:rsidRPr="00D114AA">
              <w:rPr>
                <w:rFonts w:ascii="Book Antiqua" w:eastAsia="Times New Roman" w:hAnsi="Book Antiqua" w:cs="Arial"/>
                <w:color w:val="000000"/>
                <w:sz w:val="18"/>
                <w:szCs w:val="18"/>
              </w:rPr>
              <w:t xml:space="preserve"> SR</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34</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Review/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2</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Osteoporotic compression fractures</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11</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Lieberman IH</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35</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Case series/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Osteoporotic compression fractures</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12</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Barr</w:t>
            </w:r>
            <w:r w:rsidR="002D09F5" w:rsidRPr="00D114AA">
              <w:rPr>
                <w:rFonts w:ascii="Book Antiqua" w:eastAsia="Times New Roman" w:hAnsi="Book Antiqua" w:cs="Arial"/>
                <w:color w:val="000000"/>
                <w:sz w:val="18"/>
                <w:szCs w:val="18"/>
              </w:rPr>
              <w:t xml:space="preserve"> JD</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36</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Case series/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4</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Osteoporotic compression fractures/spinal tumor</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13</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Patrick</w:t>
            </w:r>
            <w:r w:rsidR="002D09F5" w:rsidRPr="00D114AA">
              <w:rPr>
                <w:rFonts w:ascii="Book Antiqua" w:eastAsia="Times New Roman" w:hAnsi="Book Antiqua" w:cs="Arial"/>
                <w:color w:val="000000"/>
                <w:sz w:val="18"/>
                <w:szCs w:val="18"/>
              </w:rPr>
              <w:t xml:space="preserve"> DL</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37</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Prospective cohort/ </w:t>
            </w:r>
            <w:r w:rsidR="00320F9E">
              <w:rPr>
                <w:rFonts w:ascii="Book Antiqua" w:eastAsiaTheme="minorEastAsia" w:hAnsi="Book Antiqua" w:cs="Arial" w:hint="eastAsia"/>
                <w:color w:val="000000"/>
                <w:sz w:val="18"/>
                <w:szCs w:val="18"/>
                <w:lang w:eastAsia="zh-CN"/>
              </w:rPr>
              <w:t>l</w:t>
            </w:r>
            <w:r w:rsidRPr="00D114AA">
              <w:rPr>
                <w:rFonts w:ascii="Book Antiqua" w:eastAsia="Times New Roman" w:hAnsi="Book Antiqua" w:cs="Arial"/>
                <w:color w:val="000000"/>
                <w:sz w:val="18"/>
                <w:szCs w:val="18"/>
              </w:rPr>
              <w:t>evel 1</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Low back pain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14</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O'Sullivan</w:t>
            </w:r>
            <w:r w:rsidR="002D09F5" w:rsidRPr="00D114AA">
              <w:rPr>
                <w:rFonts w:ascii="Book Antiqua" w:eastAsia="Times New Roman" w:hAnsi="Book Antiqua" w:cs="Arial"/>
                <w:color w:val="000000"/>
                <w:sz w:val="18"/>
                <w:szCs w:val="18"/>
              </w:rPr>
              <w:t xml:space="preserve"> PB</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38</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Randomized control trial/</w:t>
            </w:r>
            <w:r w:rsidR="002D09F5" w:rsidRPr="00D114AA">
              <w:rPr>
                <w:rFonts w:ascii="Book Antiqua" w:eastAsia="Times New Roman" w:hAnsi="Book Antiqua" w:cs="Arial"/>
                <w:color w:val="000000"/>
                <w:sz w:val="18"/>
                <w:szCs w:val="18"/>
              </w:rPr>
              <w:t xml:space="preserve"> </w:t>
            </w:r>
            <w:r>
              <w:rPr>
                <w:rFonts w:ascii="Book Antiqua" w:eastAsiaTheme="minorEastAsia" w:hAnsi="Book Antiqua" w:cs="Arial" w:hint="eastAsia"/>
                <w:color w:val="000000"/>
                <w:sz w:val="18"/>
                <w:szCs w:val="18"/>
                <w:lang w:eastAsia="zh-CN"/>
              </w:rPr>
              <w:t>l</w:t>
            </w:r>
            <w:r w:rsidR="002D09F5" w:rsidRPr="00D114AA">
              <w:rPr>
                <w:rFonts w:ascii="Book Antiqua" w:eastAsia="Times New Roman" w:hAnsi="Book Antiqua" w:cs="Arial"/>
                <w:color w:val="000000"/>
                <w:sz w:val="18"/>
                <w:szCs w:val="18"/>
              </w:rPr>
              <w:t>evel 1</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sidRPr="00D114AA">
              <w:rPr>
                <w:rFonts w:ascii="Book Antiqua" w:eastAsia="Times New Roman" w:hAnsi="Book Antiqua" w:cs="Arial"/>
                <w:color w:val="000000"/>
                <w:sz w:val="18"/>
                <w:szCs w:val="18"/>
              </w:rPr>
              <w:t>Spondylolysis</w:t>
            </w:r>
            <w:proofErr w:type="spellEnd"/>
            <w:r w:rsidRPr="00D114AA">
              <w:rPr>
                <w:rFonts w:ascii="Book Antiqua" w:eastAsia="Times New Roman" w:hAnsi="Book Antiqua" w:cs="Arial"/>
                <w:color w:val="000000"/>
                <w:sz w:val="18"/>
                <w:szCs w:val="18"/>
              </w:rPr>
              <w:t>/spondylolisthesis.</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15</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Marras</w:t>
            </w:r>
            <w:proofErr w:type="spellEnd"/>
            <w:r w:rsidR="002D09F5" w:rsidRPr="00D114AA">
              <w:rPr>
                <w:rFonts w:ascii="Book Antiqua" w:eastAsia="Times New Roman" w:hAnsi="Book Antiqua" w:cs="Arial"/>
                <w:color w:val="000000"/>
                <w:sz w:val="18"/>
                <w:szCs w:val="18"/>
              </w:rPr>
              <w:t xml:space="preserve"> WS</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39</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Cross-sectional </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Occupationally-related low back pain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16</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Klenerman</w:t>
            </w:r>
            <w:proofErr w:type="spellEnd"/>
            <w:r w:rsidR="002D09F5" w:rsidRPr="00D114AA">
              <w:rPr>
                <w:rFonts w:ascii="Book Antiqua" w:eastAsia="Times New Roman" w:hAnsi="Book Antiqua" w:cs="Arial"/>
                <w:color w:val="000000"/>
                <w:sz w:val="18"/>
                <w:szCs w:val="18"/>
              </w:rPr>
              <w:t xml:space="preserve"> L</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27</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Cross-sectional</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Chronicity of low back pain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17</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Olmarker</w:t>
            </w:r>
            <w:proofErr w:type="spellEnd"/>
            <w:r w:rsidR="002D09F5" w:rsidRPr="00D114AA">
              <w:rPr>
                <w:rFonts w:ascii="Book Antiqua" w:eastAsia="Times New Roman" w:hAnsi="Book Antiqua" w:cs="Arial"/>
                <w:color w:val="000000"/>
                <w:sz w:val="18"/>
                <w:szCs w:val="18"/>
              </w:rPr>
              <w:t xml:space="preserve"> K</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40</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Basic Science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Animal study</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Nucleus </w:t>
            </w:r>
            <w:proofErr w:type="spellStart"/>
            <w:r w:rsidRPr="00D114AA">
              <w:rPr>
                <w:rFonts w:ascii="Book Antiqua" w:eastAsia="Times New Roman" w:hAnsi="Book Antiqua" w:cs="Arial"/>
                <w:color w:val="000000"/>
                <w:sz w:val="18"/>
                <w:szCs w:val="18"/>
              </w:rPr>
              <w:t>pulposus</w:t>
            </w:r>
            <w:proofErr w:type="spellEnd"/>
            <w:r w:rsidRPr="00D114AA">
              <w:rPr>
                <w:rFonts w:ascii="Book Antiqua" w:eastAsia="Times New Roman" w:hAnsi="Book Antiqua" w:cs="Arial"/>
                <w:color w:val="000000"/>
                <w:sz w:val="18"/>
                <w:szCs w:val="18"/>
              </w:rPr>
              <w:t xml:space="preserve"> induced histological/morphological changes</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18</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proofErr w:type="spellStart"/>
            <w:r>
              <w:rPr>
                <w:rFonts w:ascii="Book Antiqua" w:eastAsia="Times New Roman" w:hAnsi="Book Antiqua" w:cs="Arial"/>
                <w:color w:val="000000"/>
                <w:sz w:val="18"/>
                <w:szCs w:val="18"/>
              </w:rPr>
              <w:t>Fritzell</w:t>
            </w:r>
            <w:proofErr w:type="spellEnd"/>
            <w:r w:rsidR="002D09F5" w:rsidRPr="00D114AA">
              <w:rPr>
                <w:rFonts w:ascii="Book Antiqua" w:eastAsia="Times New Roman" w:hAnsi="Book Antiqua" w:cs="Arial"/>
                <w:color w:val="000000"/>
                <w:sz w:val="18"/>
                <w:szCs w:val="18"/>
              </w:rPr>
              <w:t xml:space="preserve"> P</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41</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Clinical</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Randomized control trial/</w:t>
            </w:r>
            <w:r>
              <w:rPr>
                <w:rFonts w:ascii="Book Antiqua" w:eastAsiaTheme="minorEastAsia" w:hAnsi="Book Antiqua" w:cs="Arial" w:hint="eastAsia"/>
                <w:color w:val="000000"/>
                <w:sz w:val="18"/>
                <w:szCs w:val="18"/>
                <w:lang w:eastAsia="zh-CN"/>
              </w:rPr>
              <w:t>l</w:t>
            </w:r>
            <w:r w:rsidR="002D09F5" w:rsidRPr="00D114AA">
              <w:rPr>
                <w:rFonts w:ascii="Book Antiqua" w:eastAsia="Times New Roman" w:hAnsi="Book Antiqua" w:cs="Arial"/>
                <w:color w:val="000000"/>
                <w:sz w:val="18"/>
                <w:szCs w:val="18"/>
              </w:rPr>
              <w:t>evel 1</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Lumbar fusion</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18</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320F9E" w:rsidP="00320F9E">
            <w:pPr>
              <w:rPr>
                <w:rFonts w:ascii="Book Antiqua" w:eastAsia="Times New Roman" w:hAnsi="Book Antiqua" w:cs="Arial"/>
                <w:color w:val="000000"/>
                <w:sz w:val="18"/>
                <w:szCs w:val="18"/>
              </w:rPr>
            </w:pPr>
            <w:r>
              <w:rPr>
                <w:rFonts w:ascii="Book Antiqua" w:eastAsia="Times New Roman" w:hAnsi="Book Antiqua" w:cs="Arial"/>
                <w:color w:val="000000"/>
                <w:sz w:val="18"/>
                <w:szCs w:val="18"/>
              </w:rPr>
              <w:t>Thompson</w:t>
            </w:r>
            <w:r w:rsidR="002D09F5" w:rsidRPr="00D114AA">
              <w:rPr>
                <w:rFonts w:ascii="Book Antiqua" w:eastAsia="Times New Roman" w:hAnsi="Book Antiqua" w:cs="Arial"/>
                <w:color w:val="000000"/>
                <w:sz w:val="18"/>
                <w:szCs w:val="18"/>
              </w:rPr>
              <w:t xml:space="preserve"> JP</w:t>
            </w:r>
            <w:r w:rsidRPr="00CD3110">
              <w:rPr>
                <w:rFonts w:ascii="Book Antiqua" w:eastAsiaTheme="minorEastAsia" w:hAnsi="Book Antiqua" w:hint="eastAsia"/>
                <w:i/>
                <w:color w:val="000000"/>
                <w:sz w:val="21"/>
                <w:szCs w:val="21"/>
                <w:lang w:eastAsia="zh-CN"/>
              </w:rPr>
              <w:t xml:space="preserve"> et al</w:t>
            </w:r>
            <w:r>
              <w:rPr>
                <w:rFonts w:ascii="Book Antiqua" w:eastAsia="Times New Roman" w:hAnsi="Book Antiqua"/>
                <w:color w:val="000000"/>
                <w:sz w:val="20"/>
                <w:szCs w:val="20"/>
                <w:vertAlign w:val="superscript"/>
              </w:rPr>
              <w:t>[</w:t>
            </w:r>
            <w:r w:rsidR="002D09F5" w:rsidRPr="00D114AA">
              <w:rPr>
                <w:rFonts w:ascii="Book Antiqua" w:eastAsia="Times New Roman" w:hAnsi="Book Antiqua"/>
                <w:color w:val="000000"/>
                <w:sz w:val="20"/>
                <w:szCs w:val="20"/>
                <w:vertAlign w:val="superscript"/>
              </w:rPr>
              <w:t>42</w:t>
            </w:r>
            <w:r>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6"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Basic Science</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Biomechanics</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Intervertebral disk morphology</w:t>
            </w:r>
          </w:p>
        </w:tc>
      </w:tr>
      <w:tr w:rsidR="002D09F5" w:rsidRPr="00D114AA" w:rsidTr="00320F9E">
        <w:trPr>
          <w:cantSplit/>
          <w:trHeight w:val="300"/>
        </w:trPr>
        <w:tc>
          <w:tcPr>
            <w:tcW w:w="735"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lastRenderedPageBreak/>
              <w:t>20</w:t>
            </w:r>
          </w:p>
        </w:tc>
        <w:tc>
          <w:tcPr>
            <w:tcW w:w="171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proofErr w:type="spellStart"/>
            <w:r w:rsidRPr="00D114AA">
              <w:rPr>
                <w:rFonts w:ascii="Book Antiqua" w:eastAsia="Times New Roman" w:hAnsi="Book Antiqua" w:cs="Arial"/>
                <w:color w:val="000000"/>
                <w:sz w:val="18"/>
                <w:szCs w:val="18"/>
              </w:rPr>
              <w:t>Bovim</w:t>
            </w:r>
            <w:proofErr w:type="spellEnd"/>
            <w:r w:rsidRPr="00D114AA">
              <w:rPr>
                <w:rFonts w:ascii="Book Antiqua" w:eastAsia="Times New Roman" w:hAnsi="Book Antiqua" w:cs="Arial"/>
                <w:color w:val="000000"/>
                <w:sz w:val="18"/>
                <w:szCs w:val="18"/>
              </w:rPr>
              <w:t xml:space="preserve"> G</w:t>
            </w:r>
            <w:r w:rsidR="00320F9E" w:rsidRPr="00CD3110">
              <w:rPr>
                <w:rFonts w:ascii="Book Antiqua" w:eastAsiaTheme="minorEastAsia" w:hAnsi="Book Antiqua" w:hint="eastAsia"/>
                <w:i/>
                <w:color w:val="000000"/>
                <w:sz w:val="21"/>
                <w:szCs w:val="21"/>
                <w:lang w:eastAsia="zh-CN"/>
              </w:rPr>
              <w:t xml:space="preserve"> et al</w:t>
            </w:r>
            <w:r w:rsidR="00320F9E">
              <w:rPr>
                <w:rFonts w:ascii="Book Antiqua" w:eastAsia="Times New Roman" w:hAnsi="Book Antiqua"/>
                <w:color w:val="000000"/>
                <w:sz w:val="20"/>
                <w:szCs w:val="20"/>
                <w:vertAlign w:val="superscript"/>
              </w:rPr>
              <w:t>[</w:t>
            </w:r>
            <w:r w:rsidRPr="00D114AA">
              <w:rPr>
                <w:rFonts w:ascii="Book Antiqua" w:eastAsia="Times New Roman" w:hAnsi="Book Antiqua"/>
                <w:color w:val="000000"/>
                <w:sz w:val="20"/>
                <w:szCs w:val="20"/>
                <w:vertAlign w:val="superscript"/>
              </w:rPr>
              <w:t>43</w:t>
            </w:r>
            <w:r w:rsidR="00320F9E">
              <w:rPr>
                <w:rFonts w:ascii="Book Antiqua" w:eastAsia="Times New Roman" w:hAnsi="Book Antiqua"/>
                <w:color w:val="000000"/>
                <w:sz w:val="20"/>
                <w:szCs w:val="20"/>
                <w:vertAlign w:val="superscript"/>
              </w:rPr>
              <w:t>]</w:t>
            </w:r>
          </w:p>
        </w:tc>
        <w:tc>
          <w:tcPr>
            <w:tcW w:w="1188" w:type="dxa"/>
            <w:tcBorders>
              <w:top w:val="single" w:sz="6" w:space="0" w:color="000000"/>
              <w:left w:val="nil"/>
              <w:bottom w:val="single" w:sz="4" w:space="0" w:color="000000"/>
              <w:right w:val="single" w:sz="4" w:space="0" w:color="000000"/>
            </w:tcBorders>
            <w:shd w:val="clear" w:color="auto" w:fill="auto"/>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 xml:space="preserve">Clinical </w:t>
            </w:r>
          </w:p>
        </w:tc>
        <w:tc>
          <w:tcPr>
            <w:tcW w:w="3060" w:type="dxa"/>
            <w:tcBorders>
              <w:top w:val="nil"/>
              <w:left w:val="single" w:sz="4" w:space="0" w:color="000000"/>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Cross-sectional</w:t>
            </w:r>
          </w:p>
        </w:tc>
        <w:tc>
          <w:tcPr>
            <w:tcW w:w="2790" w:type="dxa"/>
            <w:tcBorders>
              <w:top w:val="nil"/>
              <w:left w:val="nil"/>
              <w:bottom w:val="single" w:sz="4" w:space="0" w:color="000000"/>
              <w:right w:val="single" w:sz="4" w:space="0" w:color="000000"/>
            </w:tcBorders>
            <w:shd w:val="clear" w:color="auto" w:fill="auto"/>
            <w:noWrap/>
          </w:tcPr>
          <w:p w:rsidR="002D09F5" w:rsidRPr="00D114AA" w:rsidRDefault="002D09F5" w:rsidP="00320F9E">
            <w:pPr>
              <w:rPr>
                <w:rFonts w:ascii="Book Antiqua" w:eastAsia="Times New Roman" w:hAnsi="Book Antiqua" w:cs="Arial"/>
                <w:color w:val="000000"/>
                <w:sz w:val="18"/>
                <w:szCs w:val="18"/>
              </w:rPr>
            </w:pPr>
            <w:r w:rsidRPr="00D114AA">
              <w:rPr>
                <w:rFonts w:ascii="Book Antiqua" w:eastAsia="Times New Roman" w:hAnsi="Book Antiqua" w:cs="Arial"/>
                <w:color w:val="000000"/>
                <w:sz w:val="18"/>
                <w:szCs w:val="18"/>
              </w:rPr>
              <w:t>Neck pain</w:t>
            </w:r>
          </w:p>
        </w:tc>
      </w:tr>
    </w:tbl>
    <w:p w:rsidR="002D09F5" w:rsidRDefault="002D09F5"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1E3ACA" w:rsidRDefault="001E3ACA" w:rsidP="002D09F5">
      <w:pPr>
        <w:widowControl w:val="0"/>
        <w:spacing w:after="0" w:line="360" w:lineRule="auto"/>
        <w:jc w:val="both"/>
        <w:rPr>
          <w:rFonts w:ascii="Book Antiqua" w:eastAsiaTheme="minorEastAsia" w:hAnsi="Book Antiqua"/>
          <w:b/>
          <w:lang w:eastAsia="zh-CN"/>
        </w:rPr>
      </w:pPr>
    </w:p>
    <w:p w:rsidR="002D09F5" w:rsidRDefault="002D09F5" w:rsidP="002D09F5">
      <w:pPr>
        <w:widowControl w:val="0"/>
        <w:spacing w:after="0" w:line="360" w:lineRule="auto"/>
        <w:jc w:val="both"/>
        <w:rPr>
          <w:rFonts w:ascii="Book Antiqua" w:eastAsiaTheme="minorEastAsia" w:hAnsi="Book Antiqua"/>
          <w:b/>
          <w:lang w:eastAsia="zh-CN"/>
        </w:rPr>
      </w:pPr>
    </w:p>
    <w:p w:rsidR="001E3ACA" w:rsidRPr="001E3ACA" w:rsidRDefault="001E3ACA" w:rsidP="001E3ACA">
      <w:pPr>
        <w:pStyle w:val="a3"/>
        <w:outlineLvl w:val="0"/>
        <w:rPr>
          <w:rFonts w:ascii="Book Antiqua" w:eastAsiaTheme="minorEastAsia" w:hAnsi="Book Antiqua"/>
          <w:lang w:eastAsia="zh-CN"/>
        </w:rPr>
      </w:pPr>
      <w:r w:rsidRPr="001E3ACA">
        <w:rPr>
          <w:rFonts w:ascii="Book Antiqua" w:hAnsi="Book Antiqua"/>
        </w:rPr>
        <w:t xml:space="preserve">Table 3 </w:t>
      </w:r>
      <w:proofErr w:type="gramStart"/>
      <w:r w:rsidRPr="001E3ACA">
        <w:rPr>
          <w:rFonts w:ascii="Book Antiqua" w:hAnsi="Book Antiqua"/>
        </w:rPr>
        <w:t>The</w:t>
      </w:r>
      <w:proofErr w:type="gramEnd"/>
      <w:r w:rsidRPr="001E3ACA">
        <w:rPr>
          <w:rFonts w:ascii="Book Antiqua" w:hAnsi="Book Antiqua"/>
        </w:rPr>
        <w:t xml:space="preserve"> top-cited 20 authors</w:t>
      </w:r>
      <w:r w:rsidRPr="001E3ACA">
        <w:rPr>
          <w:rFonts w:ascii="Book Antiqua" w:eastAsia="Times New Roman" w:hAnsi="Book Antiqua"/>
          <w:bCs/>
          <w:color w:val="000000"/>
        </w:rPr>
        <w:t xml:space="preserve"> in the spine journal, 1990-2009</w:t>
      </w:r>
    </w:p>
    <w:p w:rsidR="002D09F5" w:rsidRPr="001E3ACA" w:rsidRDefault="002D09F5" w:rsidP="002D09F5">
      <w:pPr>
        <w:widowControl w:val="0"/>
        <w:spacing w:after="0" w:line="360" w:lineRule="auto"/>
        <w:jc w:val="both"/>
        <w:rPr>
          <w:rFonts w:ascii="Book Antiqua" w:eastAsiaTheme="minorEastAsia" w:hAnsi="Book Antiqua"/>
          <w:b/>
          <w:lang w:eastAsia="zh-CN"/>
        </w:rPr>
      </w:pPr>
    </w:p>
    <w:tbl>
      <w:tblPr>
        <w:tblpPr w:leftFromText="180" w:rightFromText="180" w:vertAnchor="page" w:horzAnchor="page" w:tblpX="1099" w:tblpY="2521"/>
        <w:tblW w:w="11937" w:type="dxa"/>
        <w:tblLook w:val="04A0" w:firstRow="1" w:lastRow="0" w:firstColumn="1" w:lastColumn="0" w:noHBand="0" w:noVBand="1"/>
      </w:tblPr>
      <w:tblGrid>
        <w:gridCol w:w="730"/>
        <w:gridCol w:w="1625"/>
        <w:gridCol w:w="2760"/>
        <w:gridCol w:w="1196"/>
        <w:gridCol w:w="810"/>
        <w:gridCol w:w="323"/>
        <w:gridCol w:w="1359"/>
        <w:gridCol w:w="1413"/>
        <w:gridCol w:w="945"/>
        <w:gridCol w:w="952"/>
      </w:tblGrid>
      <w:tr w:rsidR="001E3ACA" w:rsidRPr="001E3ACA" w:rsidTr="001E3ACA">
        <w:trPr>
          <w:trHeight w:val="300"/>
        </w:trPr>
        <w:tc>
          <w:tcPr>
            <w:tcW w:w="673" w:type="dxa"/>
            <w:tcBorders>
              <w:top w:val="single" w:sz="4" w:space="0" w:color="000000"/>
              <w:left w:val="nil"/>
              <w:bottom w:val="single" w:sz="4" w:space="0" w:color="000000"/>
              <w:right w:val="nil"/>
            </w:tcBorders>
            <w:shd w:val="clear" w:color="auto" w:fill="auto"/>
          </w:tcPr>
          <w:p w:rsidR="001E3ACA" w:rsidRPr="001E3ACA" w:rsidRDefault="001E3ACA" w:rsidP="001E3ACA">
            <w:pPr>
              <w:rPr>
                <w:rFonts w:ascii="Book Antiqua" w:eastAsia="Times New Roman" w:hAnsi="Book Antiqua"/>
                <w:bCs/>
                <w:color w:val="000000"/>
                <w:sz w:val="21"/>
                <w:szCs w:val="21"/>
              </w:rPr>
            </w:pPr>
          </w:p>
          <w:p w:rsidR="001E3ACA" w:rsidRPr="001E3ACA" w:rsidRDefault="001E3ACA" w:rsidP="001E3ACA">
            <w:pP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Rank</w:t>
            </w:r>
          </w:p>
        </w:tc>
        <w:tc>
          <w:tcPr>
            <w:tcW w:w="1625"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Author</w:t>
            </w:r>
          </w:p>
        </w:tc>
        <w:tc>
          <w:tcPr>
            <w:tcW w:w="2760"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 xml:space="preserve">Current </w:t>
            </w:r>
            <w:r>
              <w:rPr>
                <w:rFonts w:ascii="Book Antiqua" w:eastAsiaTheme="minorEastAsia" w:hAnsi="Book Antiqua" w:hint="eastAsia"/>
                <w:b/>
                <w:bCs/>
                <w:color w:val="000000"/>
                <w:sz w:val="21"/>
                <w:szCs w:val="21"/>
                <w:lang w:eastAsia="zh-CN"/>
              </w:rPr>
              <w:t>i</w:t>
            </w:r>
            <w:r w:rsidRPr="001E3ACA">
              <w:rPr>
                <w:rFonts w:ascii="Book Antiqua" w:eastAsia="Times New Roman" w:hAnsi="Book Antiqua"/>
                <w:b/>
                <w:bCs/>
                <w:color w:val="000000"/>
                <w:sz w:val="21"/>
                <w:szCs w:val="21"/>
              </w:rPr>
              <w:t>nstitution</w:t>
            </w:r>
          </w:p>
        </w:tc>
        <w:tc>
          <w:tcPr>
            <w:tcW w:w="1112"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 xml:space="preserve">Articles </w:t>
            </w:r>
            <w:r>
              <w:rPr>
                <w:rFonts w:ascii="Book Antiqua" w:eastAsiaTheme="minorEastAsia" w:hAnsi="Book Antiqua" w:hint="eastAsia"/>
                <w:b/>
                <w:bCs/>
                <w:color w:val="000000"/>
                <w:sz w:val="21"/>
                <w:szCs w:val="21"/>
                <w:lang w:eastAsia="zh-CN"/>
              </w:rPr>
              <w:t>p</w:t>
            </w:r>
            <w:r w:rsidRPr="001E3ACA">
              <w:rPr>
                <w:rFonts w:ascii="Book Antiqua" w:eastAsia="Times New Roman" w:hAnsi="Book Antiqua"/>
                <w:b/>
                <w:bCs/>
                <w:color w:val="000000"/>
                <w:sz w:val="21"/>
                <w:szCs w:val="21"/>
              </w:rPr>
              <w:t>ublished</w:t>
            </w:r>
          </w:p>
        </w:tc>
        <w:tc>
          <w:tcPr>
            <w:tcW w:w="1133" w:type="dxa"/>
            <w:gridSpan w:val="2"/>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 xml:space="preserve">Total </w:t>
            </w:r>
            <w:r>
              <w:rPr>
                <w:rFonts w:ascii="Book Antiqua" w:eastAsiaTheme="minorEastAsia" w:hAnsi="Book Antiqua" w:hint="eastAsia"/>
                <w:b/>
                <w:bCs/>
                <w:color w:val="000000"/>
                <w:sz w:val="21"/>
                <w:szCs w:val="21"/>
                <w:lang w:eastAsia="zh-CN"/>
              </w:rPr>
              <w:t>c</w:t>
            </w:r>
            <w:r w:rsidRPr="001E3ACA">
              <w:rPr>
                <w:rFonts w:ascii="Book Antiqua" w:eastAsia="Times New Roman" w:hAnsi="Book Antiqua"/>
                <w:b/>
                <w:bCs/>
                <w:color w:val="000000"/>
                <w:sz w:val="21"/>
                <w:szCs w:val="21"/>
              </w:rPr>
              <w:t>itations</w:t>
            </w:r>
          </w:p>
        </w:tc>
        <w:tc>
          <w:tcPr>
            <w:tcW w:w="1324"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 xml:space="preserve">Lead </w:t>
            </w:r>
            <w:r>
              <w:rPr>
                <w:rFonts w:ascii="Book Antiqua" w:eastAsiaTheme="minorEastAsia" w:hAnsi="Book Antiqua" w:hint="eastAsia"/>
                <w:b/>
                <w:bCs/>
                <w:color w:val="000000"/>
                <w:sz w:val="21"/>
                <w:szCs w:val="21"/>
                <w:lang w:eastAsia="zh-CN"/>
              </w:rPr>
              <w:t>a</w:t>
            </w:r>
            <w:r w:rsidRPr="001E3ACA">
              <w:rPr>
                <w:rFonts w:ascii="Book Antiqua" w:eastAsia="Times New Roman" w:hAnsi="Book Antiqua"/>
                <w:b/>
                <w:bCs/>
                <w:color w:val="000000"/>
                <w:sz w:val="21"/>
                <w:szCs w:val="21"/>
              </w:rPr>
              <w:t>uthorships</w:t>
            </w:r>
          </w:p>
        </w:tc>
        <w:tc>
          <w:tcPr>
            <w:tcW w:w="1413"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Lead author citations</w:t>
            </w:r>
          </w:p>
        </w:tc>
        <w:tc>
          <w:tcPr>
            <w:tcW w:w="945"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Ratio</w:t>
            </w:r>
          </w:p>
        </w:tc>
        <w:tc>
          <w:tcPr>
            <w:tcW w:w="952" w:type="dxa"/>
            <w:tcBorders>
              <w:top w:val="single" w:sz="4" w:space="0" w:color="000000"/>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b/>
                <w:bCs/>
                <w:color w:val="000000"/>
                <w:sz w:val="21"/>
                <w:szCs w:val="21"/>
              </w:rPr>
            </w:pPr>
            <w:r w:rsidRPr="001E3ACA">
              <w:rPr>
                <w:rFonts w:ascii="Book Antiqua" w:eastAsia="Times New Roman" w:hAnsi="Book Antiqua"/>
                <w:b/>
                <w:bCs/>
                <w:color w:val="000000"/>
                <w:sz w:val="21"/>
                <w:szCs w:val="21"/>
              </w:rPr>
              <w:t>Rank by Ratio</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sidRPr="001E3ACA">
              <w:rPr>
                <w:rFonts w:ascii="Book Antiqua" w:eastAsia="Times New Roman" w:hAnsi="Book Antiqua"/>
                <w:color w:val="000000"/>
                <w:sz w:val="21"/>
                <w:szCs w:val="21"/>
              </w:rPr>
              <w:t>Lenke</w:t>
            </w:r>
            <w:proofErr w:type="spellEnd"/>
            <w:r w:rsidRPr="001E3ACA">
              <w:rPr>
                <w:rFonts w:ascii="Book Antiqua" w:eastAsia="Times New Roman" w:hAnsi="Book Antiqua"/>
                <w:color w:val="000000"/>
                <w:sz w:val="21"/>
                <w:szCs w:val="21"/>
              </w:rPr>
              <w:t xml:space="preserve"> LG </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Washington University;</w:t>
            </w:r>
            <w:r>
              <w:rPr>
                <w:rFonts w:ascii="Book Antiqua" w:eastAsiaTheme="minorEastAsia" w:hAnsi="Book Antiqua" w:hint="eastAsia"/>
                <w:color w:val="000000"/>
                <w:sz w:val="21"/>
                <w:szCs w:val="21"/>
                <w:lang w:eastAsia="zh-CN"/>
              </w:rPr>
              <w:t xml:space="preserve"> </w:t>
            </w:r>
            <w:r w:rsidR="001E3ACA">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135</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2833</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8</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205</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354.1</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2</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Bridwell</w:t>
            </w:r>
            <w:proofErr w:type="spellEnd"/>
            <w:r w:rsidRPr="001E3ACA">
              <w:rPr>
                <w:rFonts w:ascii="Book Antiqua" w:eastAsia="Times New Roman" w:hAnsi="Book Antiqua"/>
                <w:color w:val="000000"/>
                <w:sz w:val="21"/>
                <w:szCs w:val="21"/>
              </w:rPr>
              <w:t xml:space="preserve"> KH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Washington University; </w:t>
            </w:r>
            <w:r>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117</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2553</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371</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196.4</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9</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3</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Vaccaro</w:t>
            </w:r>
            <w:r w:rsidRPr="001E3ACA">
              <w:rPr>
                <w:rFonts w:ascii="Book Antiqua" w:eastAsia="Times New Roman" w:hAnsi="Book Antiqua"/>
                <w:color w:val="000000"/>
                <w:sz w:val="21"/>
                <w:szCs w:val="21"/>
              </w:rPr>
              <w:t xml:space="preserve"> AR </w:t>
            </w:r>
          </w:p>
        </w:tc>
        <w:tc>
          <w:tcPr>
            <w:tcW w:w="2760" w:type="dxa"/>
            <w:tcBorders>
              <w:top w:val="nil"/>
              <w:left w:val="nil"/>
              <w:bottom w:val="nil"/>
              <w:right w:val="nil"/>
            </w:tcBorders>
            <w:shd w:val="clear" w:color="auto" w:fill="auto"/>
            <w:noWrap/>
            <w:vAlign w:val="bottom"/>
          </w:tcPr>
          <w:p w:rsidR="001E3ACA" w:rsidRPr="001E3ACA" w:rsidRDefault="001E3ACA" w:rsidP="00D65682">
            <w:pPr>
              <w:rPr>
                <w:rFonts w:ascii="Book Antiqua" w:eastAsia="Times New Roman" w:hAnsi="Book Antiqua"/>
                <w:color w:val="000000"/>
                <w:sz w:val="21"/>
                <w:szCs w:val="21"/>
              </w:rPr>
            </w:pPr>
            <w:r w:rsidRPr="001E3ACA">
              <w:rPr>
                <w:rFonts w:ascii="Book Antiqua" w:eastAsia="Times New Roman" w:hAnsi="Book Antiqua"/>
                <w:color w:val="000000"/>
                <w:sz w:val="21"/>
                <w:szCs w:val="21"/>
              </w:rPr>
              <w:t>Thomas Jefferson University;</w:t>
            </w:r>
            <w:r>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88</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1701</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20</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517</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85.1</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16</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4</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Takahashi</w:t>
            </w:r>
            <w:r w:rsidRPr="001E3ACA">
              <w:rPr>
                <w:rFonts w:ascii="Book Antiqua" w:eastAsia="Times New Roman" w:hAnsi="Book Antiqua"/>
                <w:color w:val="000000"/>
                <w:sz w:val="21"/>
                <w:szCs w:val="21"/>
              </w:rPr>
              <w:t xml:space="preserve"> K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Chiba University; Japan</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72</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1021</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9</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132</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113.4</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15</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5</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An</w:t>
            </w:r>
            <w:r w:rsidRPr="001E3ACA">
              <w:rPr>
                <w:rFonts w:ascii="Book Antiqua" w:eastAsia="Times New Roman" w:hAnsi="Book Antiqua"/>
                <w:color w:val="000000"/>
                <w:sz w:val="21"/>
                <w:szCs w:val="21"/>
              </w:rPr>
              <w:t xml:space="preserve"> HS </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Rush University;</w:t>
            </w:r>
            <w:r w:rsidR="001E3ACA">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67</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1506</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9</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252</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167.3</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11</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6</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Panjabi</w:t>
            </w:r>
            <w:r w:rsidRPr="001E3ACA">
              <w:rPr>
                <w:rFonts w:ascii="Book Antiqua" w:eastAsia="Times New Roman" w:hAnsi="Book Antiqua"/>
                <w:color w:val="000000"/>
                <w:sz w:val="21"/>
                <w:szCs w:val="21"/>
              </w:rPr>
              <w:t xml:space="preserve"> MM</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Yale University;</w:t>
            </w:r>
            <w:r w:rsidR="001E3ACA">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64</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3034</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22</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989</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137.9</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7</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Weinstein</w:t>
            </w:r>
            <w:r w:rsidRPr="001E3ACA">
              <w:rPr>
                <w:rFonts w:ascii="Book Antiqua" w:eastAsia="Times New Roman" w:hAnsi="Book Antiqua"/>
                <w:color w:val="000000"/>
                <w:sz w:val="21"/>
                <w:szCs w:val="21"/>
              </w:rPr>
              <w:t xml:space="preserve"> JN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Dartmouth University; </w:t>
            </w:r>
            <w:r>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64</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2315</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142</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385.8</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8</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sidRPr="001E3ACA">
              <w:rPr>
                <w:rFonts w:ascii="Book Antiqua" w:eastAsia="Times New Roman" w:hAnsi="Book Antiqua"/>
                <w:color w:val="000000"/>
                <w:sz w:val="21"/>
                <w:szCs w:val="21"/>
              </w:rPr>
              <w:t>Deyo</w:t>
            </w:r>
            <w:proofErr w:type="spellEnd"/>
            <w:r w:rsidRPr="001E3ACA">
              <w:rPr>
                <w:rFonts w:ascii="Book Antiqua" w:eastAsia="Times New Roman" w:hAnsi="Book Antiqua"/>
                <w:color w:val="000000"/>
                <w:sz w:val="21"/>
                <w:szCs w:val="21"/>
              </w:rPr>
              <w:t xml:space="preserve"> RA</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University of Washington; </w:t>
            </w:r>
            <w:r>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63</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4152</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8</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1047</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519.0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9</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Albert</w:t>
            </w:r>
            <w:r w:rsidRPr="001E3ACA">
              <w:rPr>
                <w:rFonts w:ascii="Book Antiqua" w:eastAsia="Times New Roman" w:hAnsi="Book Antiqua"/>
                <w:color w:val="000000"/>
                <w:sz w:val="21"/>
                <w:szCs w:val="21"/>
              </w:rPr>
              <w:t xml:space="preserve"> TJ</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Thomas Jefferson University;</w:t>
            </w:r>
            <w:r w:rsidR="001E3ACA">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61</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1307</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191</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217.8</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8</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10</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Ebraheim</w:t>
            </w:r>
            <w:proofErr w:type="spellEnd"/>
            <w:r w:rsidRPr="001E3ACA">
              <w:rPr>
                <w:rFonts w:ascii="Book Antiqua" w:eastAsia="Times New Roman" w:hAnsi="Book Antiqua"/>
                <w:color w:val="000000"/>
                <w:sz w:val="21"/>
                <w:szCs w:val="21"/>
              </w:rPr>
              <w:t xml:space="preserve"> NA</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University of Toledo; </w:t>
            </w:r>
            <w:r>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57</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1053</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27</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539</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39.0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19</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11</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Kikuchi</w:t>
            </w:r>
            <w:r w:rsidRPr="001E3ACA">
              <w:rPr>
                <w:rFonts w:ascii="Book Antiqua" w:eastAsia="Times New Roman" w:hAnsi="Book Antiqua"/>
                <w:color w:val="000000"/>
                <w:sz w:val="21"/>
                <w:szCs w:val="21"/>
              </w:rPr>
              <w:t xml:space="preserve"> S</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Fukushima Medical University; Japan</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56</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1212</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64</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303.0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6</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12</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Moriya</w:t>
            </w:r>
            <w:r w:rsidRPr="001E3ACA">
              <w:rPr>
                <w:rFonts w:ascii="Book Antiqua" w:eastAsia="Times New Roman" w:hAnsi="Book Antiqua"/>
                <w:color w:val="000000"/>
                <w:sz w:val="21"/>
                <w:szCs w:val="21"/>
              </w:rPr>
              <w:t xml:space="preserve"> H</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Chiba University; Japan</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52</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907</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0</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0</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n/a</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21</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13</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McAfee</w:t>
            </w:r>
            <w:r w:rsidRPr="001E3ACA">
              <w:rPr>
                <w:rFonts w:ascii="Book Antiqua" w:eastAsia="Times New Roman" w:hAnsi="Book Antiqua"/>
                <w:color w:val="000000"/>
                <w:sz w:val="21"/>
                <w:szCs w:val="21"/>
              </w:rPr>
              <w:t xml:space="preserve"> PC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St. Joseph Medical Center; </w:t>
            </w:r>
            <w:r>
              <w:rPr>
                <w:rFonts w:ascii="Book Antiqua" w:eastAsia="Times New Roman" w:hAnsi="Book Antiqua"/>
                <w:color w:val="000000"/>
                <w:sz w:val="21"/>
                <w:szCs w:val="21"/>
              </w:rPr>
              <w:t>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48</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1762</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377</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176.2</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14</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Newton</w:t>
            </w:r>
            <w:r w:rsidRPr="001E3ACA">
              <w:rPr>
                <w:rFonts w:ascii="Book Antiqua" w:eastAsia="Times New Roman" w:hAnsi="Book Antiqua"/>
                <w:color w:val="000000"/>
                <w:sz w:val="21"/>
                <w:szCs w:val="21"/>
              </w:rPr>
              <w:t xml:space="preserve"> PO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sidRPr="001E3ACA">
              <w:rPr>
                <w:rFonts w:ascii="Book Antiqua" w:eastAsia="Times New Roman" w:hAnsi="Book Antiqua"/>
                <w:color w:val="000000"/>
                <w:sz w:val="21"/>
                <w:szCs w:val="21"/>
              </w:rPr>
              <w:t>Rady</w:t>
            </w:r>
            <w:proofErr w:type="spellEnd"/>
            <w:r w:rsidRPr="001E3ACA">
              <w:rPr>
                <w:rFonts w:ascii="Book Antiqua" w:eastAsia="Times New Roman" w:hAnsi="Book Antiqua"/>
                <w:color w:val="000000"/>
                <w:sz w:val="21"/>
                <w:szCs w:val="21"/>
              </w:rPr>
              <w:t xml:space="preserve"> Children's Hospital; </w:t>
            </w:r>
            <w:r>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45</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468</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251</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36.0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20</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15</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Andersson</w:t>
            </w:r>
            <w:proofErr w:type="spellEnd"/>
            <w:r w:rsidRPr="001E3ACA">
              <w:rPr>
                <w:rFonts w:ascii="Book Antiqua" w:eastAsia="Times New Roman" w:hAnsi="Book Antiqua"/>
                <w:color w:val="000000"/>
                <w:sz w:val="21"/>
                <w:szCs w:val="21"/>
              </w:rPr>
              <w:t xml:space="preserve"> GBJ </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Rush University;</w:t>
            </w:r>
            <w:r w:rsidR="001E3ACA">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45</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1448</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42</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724.0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16</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Luk</w:t>
            </w:r>
            <w:proofErr w:type="spellEnd"/>
            <w:r w:rsidRPr="001E3ACA">
              <w:rPr>
                <w:rFonts w:ascii="Book Antiqua" w:eastAsia="Times New Roman" w:hAnsi="Book Antiqua"/>
                <w:color w:val="000000"/>
                <w:sz w:val="21"/>
                <w:szCs w:val="21"/>
              </w:rPr>
              <w:t xml:space="preserve"> KDK</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University of Hong Kong; China</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44</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568</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137</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56.8</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17</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17</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Boden</w:t>
            </w:r>
            <w:proofErr w:type="spellEnd"/>
            <w:r w:rsidRPr="001E3ACA">
              <w:rPr>
                <w:rFonts w:ascii="Book Antiqua" w:eastAsia="Times New Roman" w:hAnsi="Book Antiqua"/>
                <w:color w:val="000000"/>
                <w:sz w:val="21"/>
                <w:szCs w:val="21"/>
              </w:rPr>
              <w:t xml:space="preserve"> SD </w:t>
            </w:r>
          </w:p>
        </w:tc>
        <w:tc>
          <w:tcPr>
            <w:tcW w:w="2760" w:type="dxa"/>
            <w:tcBorders>
              <w:top w:val="nil"/>
              <w:left w:val="nil"/>
              <w:bottom w:val="nil"/>
              <w:right w:val="nil"/>
            </w:tcBorders>
            <w:shd w:val="clear" w:color="auto" w:fill="auto"/>
            <w:noWrap/>
            <w:vAlign w:val="bottom"/>
          </w:tcPr>
          <w:p w:rsidR="001E3ACA" w:rsidRPr="001E3ACA" w:rsidRDefault="00D65682" w:rsidP="001E3ACA">
            <w:pPr>
              <w:rPr>
                <w:rFonts w:ascii="Book Antiqua" w:eastAsia="Times New Roman" w:hAnsi="Book Antiqua"/>
                <w:color w:val="000000"/>
                <w:sz w:val="21"/>
                <w:szCs w:val="21"/>
              </w:rPr>
            </w:pPr>
            <w:r>
              <w:rPr>
                <w:rFonts w:ascii="Book Antiqua" w:eastAsia="Times New Roman" w:hAnsi="Book Antiqua"/>
                <w:color w:val="000000"/>
                <w:sz w:val="21"/>
                <w:szCs w:val="21"/>
              </w:rPr>
              <w:t>Emory University;</w:t>
            </w:r>
            <w:r w:rsidR="001E3ACA">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43</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2215</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14</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1349</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158.2</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lastRenderedPageBreak/>
              <w:t>18</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Olmarker</w:t>
            </w:r>
            <w:proofErr w:type="spellEnd"/>
            <w:r w:rsidRPr="001E3ACA">
              <w:rPr>
                <w:rFonts w:ascii="Book Antiqua" w:eastAsia="Times New Roman" w:hAnsi="Book Antiqua"/>
                <w:color w:val="000000"/>
                <w:sz w:val="21"/>
                <w:szCs w:val="21"/>
              </w:rPr>
              <w:t xml:space="preserve"> K </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University of Gothenburg; Sweden</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43</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1512</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767</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126.0</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14</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19</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Kim</w:t>
            </w:r>
            <w:r w:rsidRPr="001E3ACA">
              <w:rPr>
                <w:rFonts w:ascii="Book Antiqua" w:eastAsia="Times New Roman" w:hAnsi="Book Antiqua"/>
                <w:color w:val="000000"/>
                <w:sz w:val="21"/>
                <w:szCs w:val="21"/>
              </w:rPr>
              <w:t xml:space="preserve"> YJ</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 xml:space="preserve">Columbia University; </w:t>
            </w:r>
            <w:r>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41</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751</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17</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466</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44.2</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18</w:t>
            </w:r>
          </w:p>
        </w:tc>
      </w:tr>
      <w:tr w:rsidR="001E3ACA" w:rsidRPr="001E3ACA" w:rsidTr="001E3ACA">
        <w:trPr>
          <w:trHeight w:val="300"/>
        </w:trPr>
        <w:tc>
          <w:tcPr>
            <w:tcW w:w="673" w:type="dxa"/>
            <w:tcBorders>
              <w:top w:val="nil"/>
              <w:left w:val="nil"/>
              <w:bottom w:val="nil"/>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20</w:t>
            </w:r>
          </w:p>
        </w:tc>
        <w:tc>
          <w:tcPr>
            <w:tcW w:w="1625"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proofErr w:type="spellStart"/>
            <w:r>
              <w:rPr>
                <w:rFonts w:ascii="Book Antiqua" w:eastAsia="Times New Roman" w:hAnsi="Book Antiqua"/>
                <w:color w:val="000000"/>
                <w:sz w:val="21"/>
                <w:szCs w:val="21"/>
              </w:rPr>
              <w:t>Garfin</w:t>
            </w:r>
            <w:proofErr w:type="spellEnd"/>
            <w:r w:rsidRPr="001E3ACA">
              <w:rPr>
                <w:rFonts w:ascii="Book Antiqua" w:eastAsia="Times New Roman" w:hAnsi="Book Antiqua"/>
                <w:color w:val="000000"/>
                <w:sz w:val="21"/>
                <w:szCs w:val="21"/>
              </w:rPr>
              <w:t xml:space="preserve"> SR</w:t>
            </w:r>
          </w:p>
        </w:tc>
        <w:tc>
          <w:tcPr>
            <w:tcW w:w="2760" w:type="dxa"/>
            <w:tcBorders>
              <w:top w:val="nil"/>
              <w:left w:val="nil"/>
              <w:bottom w:val="nil"/>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Unive</w:t>
            </w:r>
            <w:r w:rsidR="00D65682">
              <w:rPr>
                <w:rFonts w:ascii="Book Antiqua" w:eastAsia="Times New Roman" w:hAnsi="Book Antiqua"/>
                <w:color w:val="000000"/>
                <w:sz w:val="21"/>
                <w:szCs w:val="21"/>
              </w:rPr>
              <w:t>rsity of California, San Diego;</w:t>
            </w:r>
            <w:r>
              <w:rPr>
                <w:rFonts w:ascii="Book Antiqua" w:eastAsia="Times New Roman" w:hAnsi="Book Antiqua"/>
                <w:color w:val="000000"/>
                <w:sz w:val="21"/>
                <w:szCs w:val="21"/>
              </w:rPr>
              <w:t xml:space="preserve"> United States</w:t>
            </w:r>
          </w:p>
        </w:tc>
        <w:tc>
          <w:tcPr>
            <w:tcW w:w="111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41</w:t>
            </w:r>
          </w:p>
        </w:tc>
        <w:tc>
          <w:tcPr>
            <w:tcW w:w="810"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1239</w:t>
            </w:r>
          </w:p>
        </w:tc>
        <w:tc>
          <w:tcPr>
            <w:tcW w:w="1647" w:type="dxa"/>
            <w:gridSpan w:val="2"/>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5</w:t>
            </w:r>
          </w:p>
        </w:tc>
        <w:tc>
          <w:tcPr>
            <w:tcW w:w="1413"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448</w:t>
            </w:r>
          </w:p>
        </w:tc>
        <w:tc>
          <w:tcPr>
            <w:tcW w:w="945"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247.8</w:t>
            </w:r>
          </w:p>
        </w:tc>
        <w:tc>
          <w:tcPr>
            <w:tcW w:w="952" w:type="dxa"/>
            <w:tcBorders>
              <w:top w:val="nil"/>
              <w:left w:val="nil"/>
              <w:bottom w:val="nil"/>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7</w:t>
            </w:r>
          </w:p>
        </w:tc>
      </w:tr>
      <w:tr w:rsidR="001E3ACA" w:rsidRPr="001E3ACA" w:rsidTr="001E3ACA">
        <w:trPr>
          <w:trHeight w:val="300"/>
        </w:trPr>
        <w:tc>
          <w:tcPr>
            <w:tcW w:w="673" w:type="dxa"/>
            <w:tcBorders>
              <w:top w:val="nil"/>
              <w:left w:val="nil"/>
              <w:bottom w:val="single" w:sz="4" w:space="0" w:color="000000"/>
              <w:right w:val="nil"/>
            </w:tcBorders>
            <w:shd w:val="clear" w:color="auto" w:fill="auto"/>
          </w:tcPr>
          <w:p w:rsidR="001E3ACA" w:rsidRPr="001E3ACA" w:rsidRDefault="001E3ACA" w:rsidP="001E3ACA">
            <w:pPr>
              <w:rPr>
                <w:rFonts w:ascii="Book Antiqua" w:eastAsia="Times New Roman" w:hAnsi="Book Antiqua"/>
                <w:color w:val="000000"/>
                <w:sz w:val="21"/>
                <w:szCs w:val="21"/>
              </w:rPr>
            </w:pPr>
            <w:r w:rsidRPr="001E3ACA">
              <w:rPr>
                <w:rFonts w:ascii="Book Antiqua" w:eastAsia="Times New Roman" w:hAnsi="Book Antiqua"/>
                <w:color w:val="000000"/>
                <w:sz w:val="21"/>
                <w:szCs w:val="21"/>
              </w:rPr>
              <w:t>21</w:t>
            </w:r>
          </w:p>
        </w:tc>
        <w:tc>
          <w:tcPr>
            <w:tcW w:w="1625" w:type="dxa"/>
            <w:tcBorders>
              <w:top w:val="nil"/>
              <w:left w:val="nil"/>
              <w:bottom w:val="single" w:sz="4" w:space="0" w:color="000000"/>
              <w:right w:val="nil"/>
            </w:tcBorders>
            <w:shd w:val="clear" w:color="auto" w:fill="auto"/>
            <w:noWrap/>
            <w:vAlign w:val="bottom"/>
          </w:tcPr>
          <w:p w:rsidR="001E3ACA" w:rsidRPr="001E3ACA" w:rsidRDefault="001E3ACA" w:rsidP="001E3ACA">
            <w:pPr>
              <w:rPr>
                <w:rFonts w:ascii="Book Antiqua" w:eastAsia="Times New Roman" w:hAnsi="Book Antiqua"/>
                <w:color w:val="000000"/>
                <w:sz w:val="21"/>
                <w:szCs w:val="21"/>
              </w:rPr>
            </w:pPr>
            <w:r>
              <w:rPr>
                <w:rFonts w:ascii="Book Antiqua" w:eastAsia="Times New Roman" w:hAnsi="Book Antiqua"/>
                <w:color w:val="000000"/>
                <w:sz w:val="21"/>
                <w:szCs w:val="21"/>
              </w:rPr>
              <w:t>Bradford</w:t>
            </w:r>
            <w:r w:rsidRPr="001E3ACA">
              <w:rPr>
                <w:rFonts w:ascii="Book Antiqua" w:eastAsia="Times New Roman" w:hAnsi="Book Antiqua"/>
                <w:color w:val="000000"/>
                <w:sz w:val="21"/>
                <w:szCs w:val="21"/>
              </w:rPr>
              <w:t xml:space="preserve"> DS</w:t>
            </w:r>
          </w:p>
        </w:tc>
        <w:tc>
          <w:tcPr>
            <w:tcW w:w="2760" w:type="dxa"/>
            <w:tcBorders>
              <w:top w:val="nil"/>
              <w:left w:val="nil"/>
              <w:bottom w:val="single" w:sz="4" w:space="0" w:color="000000"/>
              <w:right w:val="nil"/>
            </w:tcBorders>
            <w:shd w:val="clear" w:color="auto" w:fill="auto"/>
            <w:noWrap/>
            <w:vAlign w:val="bottom"/>
          </w:tcPr>
          <w:p w:rsidR="001E3ACA" w:rsidRPr="001E3ACA" w:rsidRDefault="001E3ACA" w:rsidP="00D65682">
            <w:pPr>
              <w:rPr>
                <w:rFonts w:ascii="Book Antiqua" w:eastAsia="Times New Roman" w:hAnsi="Book Antiqua"/>
                <w:color w:val="000000"/>
                <w:sz w:val="21"/>
                <w:szCs w:val="21"/>
              </w:rPr>
            </w:pPr>
            <w:r w:rsidRPr="001E3ACA">
              <w:rPr>
                <w:rFonts w:ascii="Book Antiqua" w:eastAsia="Times New Roman" w:hAnsi="Book Antiqua"/>
                <w:color w:val="000000"/>
                <w:sz w:val="21"/>
                <w:szCs w:val="21"/>
              </w:rPr>
              <w:t>University of California, San Francisco;</w:t>
            </w:r>
            <w:r>
              <w:rPr>
                <w:rFonts w:ascii="Book Antiqua" w:eastAsia="Times New Roman" w:hAnsi="Book Antiqua"/>
                <w:color w:val="000000"/>
                <w:sz w:val="21"/>
                <w:szCs w:val="21"/>
              </w:rPr>
              <w:t xml:space="preserve"> United States</w:t>
            </w:r>
          </w:p>
        </w:tc>
        <w:tc>
          <w:tcPr>
            <w:tcW w:w="1112" w:type="dxa"/>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41</w:t>
            </w:r>
          </w:p>
        </w:tc>
        <w:tc>
          <w:tcPr>
            <w:tcW w:w="810" w:type="dxa"/>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1288</w:t>
            </w:r>
          </w:p>
        </w:tc>
        <w:tc>
          <w:tcPr>
            <w:tcW w:w="1647" w:type="dxa"/>
            <w:gridSpan w:val="2"/>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w:t>
            </w:r>
          </w:p>
        </w:tc>
        <w:tc>
          <w:tcPr>
            <w:tcW w:w="1413" w:type="dxa"/>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102</w:t>
            </w:r>
          </w:p>
        </w:tc>
        <w:tc>
          <w:tcPr>
            <w:tcW w:w="945" w:type="dxa"/>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429.3</w:t>
            </w:r>
          </w:p>
        </w:tc>
        <w:tc>
          <w:tcPr>
            <w:tcW w:w="952" w:type="dxa"/>
            <w:tcBorders>
              <w:top w:val="nil"/>
              <w:left w:val="nil"/>
              <w:bottom w:val="single" w:sz="4" w:space="0" w:color="000000"/>
              <w:right w:val="nil"/>
            </w:tcBorders>
            <w:shd w:val="clear" w:color="auto" w:fill="auto"/>
            <w:noWrap/>
            <w:vAlign w:val="bottom"/>
          </w:tcPr>
          <w:p w:rsidR="001E3ACA" w:rsidRPr="001E3ACA" w:rsidRDefault="001E3ACA" w:rsidP="001E3ACA">
            <w:pPr>
              <w:jc w:val="center"/>
              <w:rPr>
                <w:rFonts w:ascii="Book Antiqua" w:eastAsia="Times New Roman" w:hAnsi="Book Antiqua"/>
                <w:color w:val="000000"/>
                <w:sz w:val="21"/>
                <w:szCs w:val="21"/>
              </w:rPr>
            </w:pPr>
            <w:r w:rsidRPr="001E3ACA">
              <w:rPr>
                <w:rFonts w:ascii="Book Antiqua" w:eastAsia="Times New Roman" w:hAnsi="Book Antiqua"/>
                <w:color w:val="000000"/>
                <w:sz w:val="21"/>
                <w:szCs w:val="21"/>
              </w:rPr>
              <w:t>3</w:t>
            </w:r>
          </w:p>
        </w:tc>
      </w:tr>
    </w:tbl>
    <w:p w:rsidR="002D09F5" w:rsidRDefault="002D09F5" w:rsidP="002D09F5">
      <w:pPr>
        <w:widowControl w:val="0"/>
        <w:spacing w:after="0" w:line="360" w:lineRule="auto"/>
        <w:jc w:val="both"/>
        <w:rPr>
          <w:rFonts w:ascii="Book Antiqua" w:eastAsiaTheme="minorEastAsia" w:hAnsi="Book Antiqua"/>
          <w:b/>
          <w:lang w:eastAsia="zh-CN"/>
        </w:rPr>
      </w:pPr>
    </w:p>
    <w:p w:rsidR="002D09F5" w:rsidRPr="00CD3110" w:rsidRDefault="002D09F5" w:rsidP="002D09F5">
      <w:pPr>
        <w:widowControl w:val="0"/>
        <w:spacing w:after="0" w:line="360" w:lineRule="auto"/>
        <w:jc w:val="both"/>
        <w:rPr>
          <w:rFonts w:ascii="Book Antiqua" w:eastAsiaTheme="minorEastAsia" w:hAnsi="Book Antiqua"/>
          <w:b/>
          <w:lang w:eastAsia="zh-CN"/>
        </w:rPr>
      </w:pPr>
    </w:p>
    <w:sectPr w:rsidR="002D09F5" w:rsidRPr="00CD3110" w:rsidSect="00320F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0A" w:rsidRDefault="00795E0A" w:rsidP="00C87DF8">
      <w:pPr>
        <w:spacing w:after="0"/>
      </w:pPr>
      <w:r>
        <w:separator/>
      </w:r>
    </w:p>
  </w:endnote>
  <w:endnote w:type="continuationSeparator" w:id="0">
    <w:p w:rsidR="00795E0A" w:rsidRDefault="00795E0A" w:rsidP="00C87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0A" w:rsidRDefault="00795E0A" w:rsidP="00C87DF8">
      <w:pPr>
        <w:spacing w:after="0"/>
      </w:pPr>
      <w:r>
        <w:separator/>
      </w:r>
    </w:p>
  </w:footnote>
  <w:footnote w:type="continuationSeparator" w:id="0">
    <w:p w:rsidR="00795E0A" w:rsidRDefault="00795E0A" w:rsidP="00C87D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B4B"/>
    <w:multiLevelType w:val="hybridMultilevel"/>
    <w:tmpl w:val="12D26F30"/>
    <w:lvl w:ilvl="0" w:tplc="07E655E8">
      <w:start w:val="1"/>
      <w:numFmt w:val="decimal"/>
      <w:lvlText w:val="%1."/>
      <w:lvlJc w:val="left"/>
      <w:pPr>
        <w:ind w:left="502" w:hanging="360"/>
      </w:pPr>
      <w:rPr>
        <w:rFonts w:ascii="Cambria" w:hAnsi="Cambria"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86F7212"/>
    <w:multiLevelType w:val="hybridMultilevel"/>
    <w:tmpl w:val="B47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F1913"/>
    <w:multiLevelType w:val="hybridMultilevel"/>
    <w:tmpl w:val="6518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013B8"/>
    <w:multiLevelType w:val="hybridMultilevel"/>
    <w:tmpl w:val="3EC8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28"/>
    <w:rsid w:val="00083AC5"/>
    <w:rsid w:val="001E3ACA"/>
    <w:rsid w:val="002D09F5"/>
    <w:rsid w:val="00320F9E"/>
    <w:rsid w:val="005F46BE"/>
    <w:rsid w:val="00691028"/>
    <w:rsid w:val="00795E0A"/>
    <w:rsid w:val="00926561"/>
    <w:rsid w:val="00B032FB"/>
    <w:rsid w:val="00C87DF8"/>
    <w:rsid w:val="00CD3110"/>
    <w:rsid w:val="00D65682"/>
    <w:rsid w:val="00DC084E"/>
    <w:rsid w:val="00E61544"/>
    <w:rsid w:val="00E7458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28"/>
    <w:pPr>
      <w:spacing w:after="200"/>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028"/>
    <w:rPr>
      <w:rFonts w:ascii="Times New Roman" w:eastAsia="Cambria" w:hAnsi="Times New Roman" w:cs="Times New Roman"/>
      <w:szCs w:val="22"/>
    </w:rPr>
  </w:style>
  <w:style w:type="paragraph" w:customStyle="1" w:styleId="Style1">
    <w:name w:val="Style1"/>
    <w:basedOn w:val="a"/>
    <w:qFormat/>
    <w:rsid w:val="00691028"/>
    <w:pPr>
      <w:spacing w:after="0"/>
    </w:pPr>
    <w:rPr>
      <w:rFonts w:ascii="Arial" w:eastAsia="Times New Roman" w:hAnsi="Arial"/>
      <w:color w:val="000000"/>
      <w:sz w:val="18"/>
      <w:szCs w:val="22"/>
    </w:rPr>
  </w:style>
  <w:style w:type="character" w:styleId="a4">
    <w:name w:val="annotation reference"/>
    <w:basedOn w:val="a0"/>
    <w:unhideWhenUsed/>
    <w:rsid w:val="00691028"/>
    <w:rPr>
      <w:sz w:val="18"/>
      <w:szCs w:val="18"/>
    </w:rPr>
  </w:style>
  <w:style w:type="paragraph" w:styleId="a5">
    <w:name w:val="annotation text"/>
    <w:basedOn w:val="a"/>
    <w:link w:val="Char"/>
    <w:unhideWhenUsed/>
    <w:rsid w:val="00691028"/>
  </w:style>
  <w:style w:type="character" w:customStyle="1" w:styleId="Char">
    <w:name w:val="批注文字 Char"/>
    <w:basedOn w:val="a0"/>
    <w:link w:val="a5"/>
    <w:rsid w:val="00691028"/>
    <w:rPr>
      <w:rFonts w:ascii="Cambria" w:eastAsia="Cambria" w:hAnsi="Cambria" w:cs="Times New Roman"/>
    </w:rPr>
  </w:style>
  <w:style w:type="paragraph" w:styleId="a6">
    <w:name w:val="annotation subject"/>
    <w:basedOn w:val="a5"/>
    <w:next w:val="a5"/>
    <w:link w:val="Char0"/>
    <w:uiPriority w:val="99"/>
    <w:semiHidden/>
    <w:unhideWhenUsed/>
    <w:rsid w:val="00691028"/>
    <w:rPr>
      <w:b/>
      <w:bCs/>
      <w:sz w:val="20"/>
      <w:szCs w:val="20"/>
    </w:rPr>
  </w:style>
  <w:style w:type="character" w:customStyle="1" w:styleId="Char0">
    <w:name w:val="批注主题 Char"/>
    <w:basedOn w:val="Char"/>
    <w:link w:val="a6"/>
    <w:uiPriority w:val="99"/>
    <w:semiHidden/>
    <w:rsid w:val="00691028"/>
    <w:rPr>
      <w:rFonts w:ascii="Cambria" w:eastAsia="Cambria" w:hAnsi="Cambria" w:cs="Times New Roman"/>
      <w:b/>
      <w:bCs/>
      <w:sz w:val="20"/>
      <w:szCs w:val="20"/>
    </w:rPr>
  </w:style>
  <w:style w:type="paragraph" w:styleId="a7">
    <w:name w:val="Balloon Text"/>
    <w:basedOn w:val="a"/>
    <w:link w:val="Char1"/>
    <w:uiPriority w:val="99"/>
    <w:semiHidden/>
    <w:unhideWhenUsed/>
    <w:rsid w:val="00691028"/>
    <w:pPr>
      <w:spacing w:after="0"/>
    </w:pPr>
    <w:rPr>
      <w:rFonts w:ascii="Lucida Grande" w:hAnsi="Lucida Grande" w:cs="Lucida Grande"/>
      <w:sz w:val="18"/>
      <w:szCs w:val="18"/>
    </w:rPr>
  </w:style>
  <w:style w:type="character" w:customStyle="1" w:styleId="Char1">
    <w:name w:val="批注框文本 Char"/>
    <w:basedOn w:val="a0"/>
    <w:link w:val="a7"/>
    <w:uiPriority w:val="99"/>
    <w:semiHidden/>
    <w:rsid w:val="00691028"/>
    <w:rPr>
      <w:rFonts w:ascii="Lucida Grande" w:eastAsia="Cambria" w:hAnsi="Lucida Grande" w:cs="Lucida Grande"/>
      <w:sz w:val="18"/>
      <w:szCs w:val="18"/>
    </w:rPr>
  </w:style>
  <w:style w:type="paragraph" w:styleId="a8">
    <w:name w:val="header"/>
    <w:basedOn w:val="a"/>
    <w:link w:val="Char2"/>
    <w:uiPriority w:val="99"/>
    <w:unhideWhenUsed/>
    <w:rsid w:val="00691028"/>
    <w:pPr>
      <w:tabs>
        <w:tab w:val="center" w:pos="4320"/>
        <w:tab w:val="right" w:pos="8640"/>
      </w:tabs>
      <w:spacing w:after="0"/>
    </w:pPr>
  </w:style>
  <w:style w:type="character" w:customStyle="1" w:styleId="Char2">
    <w:name w:val="页眉 Char"/>
    <w:basedOn w:val="a0"/>
    <w:link w:val="a8"/>
    <w:uiPriority w:val="99"/>
    <w:rsid w:val="00691028"/>
    <w:rPr>
      <w:rFonts w:ascii="Cambria" w:eastAsia="Cambria" w:hAnsi="Cambria" w:cs="Times New Roman"/>
    </w:rPr>
  </w:style>
  <w:style w:type="paragraph" w:styleId="a9">
    <w:name w:val="footer"/>
    <w:basedOn w:val="a"/>
    <w:link w:val="Char3"/>
    <w:uiPriority w:val="99"/>
    <w:unhideWhenUsed/>
    <w:rsid w:val="00691028"/>
    <w:pPr>
      <w:tabs>
        <w:tab w:val="center" w:pos="4320"/>
        <w:tab w:val="right" w:pos="8640"/>
      </w:tabs>
      <w:spacing w:after="0"/>
    </w:pPr>
  </w:style>
  <w:style w:type="character" w:customStyle="1" w:styleId="Char3">
    <w:name w:val="页脚 Char"/>
    <w:basedOn w:val="a0"/>
    <w:link w:val="a9"/>
    <w:uiPriority w:val="99"/>
    <w:rsid w:val="00691028"/>
    <w:rPr>
      <w:rFonts w:ascii="Cambria" w:eastAsia="Cambria" w:hAnsi="Cambria" w:cs="Times New Roman"/>
    </w:rPr>
  </w:style>
  <w:style w:type="paragraph" w:styleId="aa">
    <w:name w:val="Document Map"/>
    <w:basedOn w:val="a"/>
    <w:link w:val="Char4"/>
    <w:uiPriority w:val="99"/>
    <w:semiHidden/>
    <w:unhideWhenUsed/>
    <w:rsid w:val="00691028"/>
    <w:pPr>
      <w:spacing w:after="0"/>
    </w:pPr>
    <w:rPr>
      <w:rFonts w:ascii="Lucida Grande" w:hAnsi="Lucida Grande" w:cs="Lucida Grande"/>
    </w:rPr>
  </w:style>
  <w:style w:type="character" w:customStyle="1" w:styleId="Char4">
    <w:name w:val="文档结构图 Char"/>
    <w:basedOn w:val="a0"/>
    <w:link w:val="aa"/>
    <w:uiPriority w:val="99"/>
    <w:semiHidden/>
    <w:rsid w:val="00691028"/>
    <w:rPr>
      <w:rFonts w:ascii="Lucida Grande" w:eastAsia="Cambria" w:hAnsi="Lucida Grande" w:cs="Lucida Grande"/>
    </w:rPr>
  </w:style>
  <w:style w:type="character" w:styleId="ab">
    <w:name w:val="page number"/>
    <w:basedOn w:val="a0"/>
    <w:uiPriority w:val="99"/>
    <w:semiHidden/>
    <w:unhideWhenUsed/>
    <w:rsid w:val="00691028"/>
  </w:style>
  <w:style w:type="character" w:styleId="ac">
    <w:name w:val="Hyperlink"/>
    <w:basedOn w:val="a0"/>
    <w:uiPriority w:val="99"/>
    <w:unhideWhenUsed/>
    <w:rsid w:val="00691028"/>
    <w:rPr>
      <w:color w:val="0000FF" w:themeColor="hyperlink"/>
      <w:u w:val="single"/>
    </w:rPr>
  </w:style>
  <w:style w:type="paragraph" w:customStyle="1" w:styleId="MediumGrid21">
    <w:name w:val="Medium Grid 21"/>
    <w:uiPriority w:val="1"/>
    <w:qFormat/>
    <w:rsid w:val="00691028"/>
    <w:rPr>
      <w:rFonts w:ascii="Cambria" w:eastAsia="Cambria" w:hAnsi="Cambria" w:cs="Times New Roman"/>
      <w:sz w:val="22"/>
      <w:szCs w:val="22"/>
    </w:rPr>
  </w:style>
  <w:style w:type="paragraph" w:styleId="ad">
    <w:name w:val="List Paragraph"/>
    <w:basedOn w:val="a"/>
    <w:uiPriority w:val="34"/>
    <w:qFormat/>
    <w:rsid w:val="00691028"/>
    <w:pPr>
      <w:ind w:left="720"/>
      <w:contextualSpacing/>
    </w:pPr>
  </w:style>
  <w:style w:type="character" w:styleId="ae">
    <w:name w:val="FollowedHyperlink"/>
    <w:basedOn w:val="a0"/>
    <w:rsid w:val="00691028"/>
    <w:rPr>
      <w:color w:val="800080" w:themeColor="followedHyperlink"/>
      <w:u w:val="single"/>
    </w:rPr>
  </w:style>
  <w:style w:type="paragraph" w:customStyle="1" w:styleId="txttitle">
    <w:name w:val="txttitle"/>
    <w:basedOn w:val="a"/>
    <w:rsid w:val="0069102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1E3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28"/>
    <w:pPr>
      <w:spacing w:after="200"/>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028"/>
    <w:rPr>
      <w:rFonts w:ascii="Times New Roman" w:eastAsia="Cambria" w:hAnsi="Times New Roman" w:cs="Times New Roman"/>
      <w:szCs w:val="22"/>
    </w:rPr>
  </w:style>
  <w:style w:type="paragraph" w:customStyle="1" w:styleId="Style1">
    <w:name w:val="Style1"/>
    <w:basedOn w:val="a"/>
    <w:qFormat/>
    <w:rsid w:val="00691028"/>
    <w:pPr>
      <w:spacing w:after="0"/>
    </w:pPr>
    <w:rPr>
      <w:rFonts w:ascii="Arial" w:eastAsia="Times New Roman" w:hAnsi="Arial"/>
      <w:color w:val="000000"/>
      <w:sz w:val="18"/>
      <w:szCs w:val="22"/>
    </w:rPr>
  </w:style>
  <w:style w:type="character" w:styleId="a4">
    <w:name w:val="annotation reference"/>
    <w:basedOn w:val="a0"/>
    <w:unhideWhenUsed/>
    <w:rsid w:val="00691028"/>
    <w:rPr>
      <w:sz w:val="18"/>
      <w:szCs w:val="18"/>
    </w:rPr>
  </w:style>
  <w:style w:type="paragraph" w:styleId="a5">
    <w:name w:val="annotation text"/>
    <w:basedOn w:val="a"/>
    <w:link w:val="Char"/>
    <w:unhideWhenUsed/>
    <w:rsid w:val="00691028"/>
  </w:style>
  <w:style w:type="character" w:customStyle="1" w:styleId="Char">
    <w:name w:val="批注文字 Char"/>
    <w:basedOn w:val="a0"/>
    <w:link w:val="a5"/>
    <w:rsid w:val="00691028"/>
    <w:rPr>
      <w:rFonts w:ascii="Cambria" w:eastAsia="Cambria" w:hAnsi="Cambria" w:cs="Times New Roman"/>
    </w:rPr>
  </w:style>
  <w:style w:type="paragraph" w:styleId="a6">
    <w:name w:val="annotation subject"/>
    <w:basedOn w:val="a5"/>
    <w:next w:val="a5"/>
    <w:link w:val="Char0"/>
    <w:uiPriority w:val="99"/>
    <w:semiHidden/>
    <w:unhideWhenUsed/>
    <w:rsid w:val="00691028"/>
    <w:rPr>
      <w:b/>
      <w:bCs/>
      <w:sz w:val="20"/>
      <w:szCs w:val="20"/>
    </w:rPr>
  </w:style>
  <w:style w:type="character" w:customStyle="1" w:styleId="Char0">
    <w:name w:val="批注主题 Char"/>
    <w:basedOn w:val="Char"/>
    <w:link w:val="a6"/>
    <w:uiPriority w:val="99"/>
    <w:semiHidden/>
    <w:rsid w:val="00691028"/>
    <w:rPr>
      <w:rFonts w:ascii="Cambria" w:eastAsia="Cambria" w:hAnsi="Cambria" w:cs="Times New Roman"/>
      <w:b/>
      <w:bCs/>
      <w:sz w:val="20"/>
      <w:szCs w:val="20"/>
    </w:rPr>
  </w:style>
  <w:style w:type="paragraph" w:styleId="a7">
    <w:name w:val="Balloon Text"/>
    <w:basedOn w:val="a"/>
    <w:link w:val="Char1"/>
    <w:uiPriority w:val="99"/>
    <w:semiHidden/>
    <w:unhideWhenUsed/>
    <w:rsid w:val="00691028"/>
    <w:pPr>
      <w:spacing w:after="0"/>
    </w:pPr>
    <w:rPr>
      <w:rFonts w:ascii="Lucida Grande" w:hAnsi="Lucida Grande" w:cs="Lucida Grande"/>
      <w:sz w:val="18"/>
      <w:szCs w:val="18"/>
    </w:rPr>
  </w:style>
  <w:style w:type="character" w:customStyle="1" w:styleId="Char1">
    <w:name w:val="批注框文本 Char"/>
    <w:basedOn w:val="a0"/>
    <w:link w:val="a7"/>
    <w:uiPriority w:val="99"/>
    <w:semiHidden/>
    <w:rsid w:val="00691028"/>
    <w:rPr>
      <w:rFonts w:ascii="Lucida Grande" w:eastAsia="Cambria" w:hAnsi="Lucida Grande" w:cs="Lucida Grande"/>
      <w:sz w:val="18"/>
      <w:szCs w:val="18"/>
    </w:rPr>
  </w:style>
  <w:style w:type="paragraph" w:styleId="a8">
    <w:name w:val="header"/>
    <w:basedOn w:val="a"/>
    <w:link w:val="Char2"/>
    <w:uiPriority w:val="99"/>
    <w:unhideWhenUsed/>
    <w:rsid w:val="00691028"/>
    <w:pPr>
      <w:tabs>
        <w:tab w:val="center" w:pos="4320"/>
        <w:tab w:val="right" w:pos="8640"/>
      </w:tabs>
      <w:spacing w:after="0"/>
    </w:pPr>
  </w:style>
  <w:style w:type="character" w:customStyle="1" w:styleId="Char2">
    <w:name w:val="页眉 Char"/>
    <w:basedOn w:val="a0"/>
    <w:link w:val="a8"/>
    <w:uiPriority w:val="99"/>
    <w:rsid w:val="00691028"/>
    <w:rPr>
      <w:rFonts w:ascii="Cambria" w:eastAsia="Cambria" w:hAnsi="Cambria" w:cs="Times New Roman"/>
    </w:rPr>
  </w:style>
  <w:style w:type="paragraph" w:styleId="a9">
    <w:name w:val="footer"/>
    <w:basedOn w:val="a"/>
    <w:link w:val="Char3"/>
    <w:uiPriority w:val="99"/>
    <w:unhideWhenUsed/>
    <w:rsid w:val="00691028"/>
    <w:pPr>
      <w:tabs>
        <w:tab w:val="center" w:pos="4320"/>
        <w:tab w:val="right" w:pos="8640"/>
      </w:tabs>
      <w:spacing w:after="0"/>
    </w:pPr>
  </w:style>
  <w:style w:type="character" w:customStyle="1" w:styleId="Char3">
    <w:name w:val="页脚 Char"/>
    <w:basedOn w:val="a0"/>
    <w:link w:val="a9"/>
    <w:uiPriority w:val="99"/>
    <w:rsid w:val="00691028"/>
    <w:rPr>
      <w:rFonts w:ascii="Cambria" w:eastAsia="Cambria" w:hAnsi="Cambria" w:cs="Times New Roman"/>
    </w:rPr>
  </w:style>
  <w:style w:type="paragraph" w:styleId="aa">
    <w:name w:val="Document Map"/>
    <w:basedOn w:val="a"/>
    <w:link w:val="Char4"/>
    <w:uiPriority w:val="99"/>
    <w:semiHidden/>
    <w:unhideWhenUsed/>
    <w:rsid w:val="00691028"/>
    <w:pPr>
      <w:spacing w:after="0"/>
    </w:pPr>
    <w:rPr>
      <w:rFonts w:ascii="Lucida Grande" w:hAnsi="Lucida Grande" w:cs="Lucida Grande"/>
    </w:rPr>
  </w:style>
  <w:style w:type="character" w:customStyle="1" w:styleId="Char4">
    <w:name w:val="文档结构图 Char"/>
    <w:basedOn w:val="a0"/>
    <w:link w:val="aa"/>
    <w:uiPriority w:val="99"/>
    <w:semiHidden/>
    <w:rsid w:val="00691028"/>
    <w:rPr>
      <w:rFonts w:ascii="Lucida Grande" w:eastAsia="Cambria" w:hAnsi="Lucida Grande" w:cs="Lucida Grande"/>
    </w:rPr>
  </w:style>
  <w:style w:type="character" w:styleId="ab">
    <w:name w:val="page number"/>
    <w:basedOn w:val="a0"/>
    <w:uiPriority w:val="99"/>
    <w:semiHidden/>
    <w:unhideWhenUsed/>
    <w:rsid w:val="00691028"/>
  </w:style>
  <w:style w:type="character" w:styleId="ac">
    <w:name w:val="Hyperlink"/>
    <w:basedOn w:val="a0"/>
    <w:uiPriority w:val="99"/>
    <w:unhideWhenUsed/>
    <w:rsid w:val="00691028"/>
    <w:rPr>
      <w:color w:val="0000FF" w:themeColor="hyperlink"/>
      <w:u w:val="single"/>
    </w:rPr>
  </w:style>
  <w:style w:type="paragraph" w:customStyle="1" w:styleId="MediumGrid21">
    <w:name w:val="Medium Grid 21"/>
    <w:uiPriority w:val="1"/>
    <w:qFormat/>
    <w:rsid w:val="00691028"/>
    <w:rPr>
      <w:rFonts w:ascii="Cambria" w:eastAsia="Cambria" w:hAnsi="Cambria" w:cs="Times New Roman"/>
      <w:sz w:val="22"/>
      <w:szCs w:val="22"/>
    </w:rPr>
  </w:style>
  <w:style w:type="paragraph" w:styleId="ad">
    <w:name w:val="List Paragraph"/>
    <w:basedOn w:val="a"/>
    <w:uiPriority w:val="34"/>
    <w:qFormat/>
    <w:rsid w:val="00691028"/>
    <w:pPr>
      <w:ind w:left="720"/>
      <w:contextualSpacing/>
    </w:pPr>
  </w:style>
  <w:style w:type="character" w:styleId="ae">
    <w:name w:val="FollowedHyperlink"/>
    <w:basedOn w:val="a0"/>
    <w:rsid w:val="00691028"/>
    <w:rPr>
      <w:color w:val="800080" w:themeColor="followedHyperlink"/>
      <w:u w:val="single"/>
    </w:rPr>
  </w:style>
  <w:style w:type="paragraph" w:customStyle="1" w:styleId="txttitle">
    <w:name w:val="txttitle"/>
    <w:basedOn w:val="a"/>
    <w:rsid w:val="0069102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1E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632">
      <w:bodyDiv w:val="1"/>
      <w:marLeft w:val="0"/>
      <w:marRight w:val="0"/>
      <w:marTop w:val="0"/>
      <w:marBottom w:val="0"/>
      <w:divBdr>
        <w:top w:val="none" w:sz="0" w:space="0" w:color="auto"/>
        <w:left w:val="none" w:sz="0" w:space="0" w:color="auto"/>
        <w:bottom w:val="none" w:sz="0" w:space="0" w:color="auto"/>
        <w:right w:val="none" w:sz="0" w:space="0" w:color="auto"/>
      </w:divBdr>
      <w:divsChild>
        <w:div w:id="1792940300">
          <w:marLeft w:val="0"/>
          <w:marRight w:val="0"/>
          <w:marTop w:val="0"/>
          <w:marBottom w:val="0"/>
          <w:divBdr>
            <w:top w:val="none" w:sz="0" w:space="0" w:color="auto"/>
            <w:left w:val="none" w:sz="0" w:space="0" w:color="auto"/>
            <w:bottom w:val="none" w:sz="0" w:space="0" w:color="auto"/>
            <w:right w:val="none" w:sz="0" w:space="0" w:color="auto"/>
          </w:divBdr>
        </w:div>
        <w:div w:id="1718360690">
          <w:marLeft w:val="0"/>
          <w:marRight w:val="0"/>
          <w:marTop w:val="0"/>
          <w:marBottom w:val="0"/>
          <w:divBdr>
            <w:top w:val="none" w:sz="0" w:space="0" w:color="auto"/>
            <w:left w:val="none" w:sz="0" w:space="0" w:color="auto"/>
            <w:bottom w:val="none" w:sz="0" w:space="0" w:color="auto"/>
            <w:right w:val="none" w:sz="0" w:space="0" w:color="auto"/>
          </w:divBdr>
        </w:div>
        <w:div w:id="265423838">
          <w:marLeft w:val="0"/>
          <w:marRight w:val="0"/>
          <w:marTop w:val="0"/>
          <w:marBottom w:val="0"/>
          <w:divBdr>
            <w:top w:val="none" w:sz="0" w:space="0" w:color="auto"/>
            <w:left w:val="none" w:sz="0" w:space="0" w:color="auto"/>
            <w:bottom w:val="none" w:sz="0" w:space="0" w:color="auto"/>
            <w:right w:val="none" w:sz="0" w:space="0" w:color="auto"/>
          </w:divBdr>
        </w:div>
        <w:div w:id="1292664096">
          <w:marLeft w:val="0"/>
          <w:marRight w:val="0"/>
          <w:marTop w:val="0"/>
          <w:marBottom w:val="0"/>
          <w:divBdr>
            <w:top w:val="none" w:sz="0" w:space="0" w:color="auto"/>
            <w:left w:val="none" w:sz="0" w:space="0" w:color="auto"/>
            <w:bottom w:val="none" w:sz="0" w:space="0" w:color="auto"/>
            <w:right w:val="none" w:sz="0" w:space="0" w:color="auto"/>
          </w:divBdr>
        </w:div>
        <w:div w:id="1879664404">
          <w:marLeft w:val="0"/>
          <w:marRight w:val="0"/>
          <w:marTop w:val="0"/>
          <w:marBottom w:val="0"/>
          <w:divBdr>
            <w:top w:val="none" w:sz="0" w:space="0" w:color="auto"/>
            <w:left w:val="none" w:sz="0" w:space="0" w:color="auto"/>
            <w:bottom w:val="none" w:sz="0" w:space="0" w:color="auto"/>
            <w:right w:val="none" w:sz="0" w:space="0" w:color="auto"/>
          </w:divBdr>
        </w:div>
        <w:div w:id="66343576">
          <w:marLeft w:val="0"/>
          <w:marRight w:val="0"/>
          <w:marTop w:val="0"/>
          <w:marBottom w:val="0"/>
          <w:divBdr>
            <w:top w:val="none" w:sz="0" w:space="0" w:color="auto"/>
            <w:left w:val="none" w:sz="0" w:space="0" w:color="auto"/>
            <w:bottom w:val="none" w:sz="0" w:space="0" w:color="auto"/>
            <w:right w:val="none" w:sz="0" w:space="0" w:color="auto"/>
          </w:divBdr>
        </w:div>
        <w:div w:id="594555410">
          <w:marLeft w:val="0"/>
          <w:marRight w:val="0"/>
          <w:marTop w:val="0"/>
          <w:marBottom w:val="0"/>
          <w:divBdr>
            <w:top w:val="none" w:sz="0" w:space="0" w:color="auto"/>
            <w:left w:val="none" w:sz="0" w:space="0" w:color="auto"/>
            <w:bottom w:val="none" w:sz="0" w:space="0" w:color="auto"/>
            <w:right w:val="none" w:sz="0" w:space="0" w:color="auto"/>
          </w:divBdr>
        </w:div>
        <w:div w:id="44571101">
          <w:marLeft w:val="0"/>
          <w:marRight w:val="0"/>
          <w:marTop w:val="0"/>
          <w:marBottom w:val="0"/>
          <w:divBdr>
            <w:top w:val="none" w:sz="0" w:space="0" w:color="auto"/>
            <w:left w:val="none" w:sz="0" w:space="0" w:color="auto"/>
            <w:bottom w:val="none" w:sz="0" w:space="0" w:color="auto"/>
            <w:right w:val="none" w:sz="0" w:space="0" w:color="auto"/>
          </w:divBdr>
        </w:div>
        <w:div w:id="1184394277">
          <w:marLeft w:val="0"/>
          <w:marRight w:val="0"/>
          <w:marTop w:val="0"/>
          <w:marBottom w:val="0"/>
          <w:divBdr>
            <w:top w:val="none" w:sz="0" w:space="0" w:color="auto"/>
            <w:left w:val="none" w:sz="0" w:space="0" w:color="auto"/>
            <w:bottom w:val="none" w:sz="0" w:space="0" w:color="auto"/>
            <w:right w:val="none" w:sz="0" w:space="0" w:color="auto"/>
          </w:divBdr>
        </w:div>
        <w:div w:id="1730423906">
          <w:marLeft w:val="0"/>
          <w:marRight w:val="0"/>
          <w:marTop w:val="0"/>
          <w:marBottom w:val="0"/>
          <w:divBdr>
            <w:top w:val="none" w:sz="0" w:space="0" w:color="auto"/>
            <w:left w:val="none" w:sz="0" w:space="0" w:color="auto"/>
            <w:bottom w:val="none" w:sz="0" w:space="0" w:color="auto"/>
            <w:right w:val="none" w:sz="0" w:space="0" w:color="auto"/>
          </w:divBdr>
        </w:div>
        <w:div w:id="778374833">
          <w:marLeft w:val="0"/>
          <w:marRight w:val="0"/>
          <w:marTop w:val="0"/>
          <w:marBottom w:val="0"/>
          <w:divBdr>
            <w:top w:val="none" w:sz="0" w:space="0" w:color="auto"/>
            <w:left w:val="none" w:sz="0" w:space="0" w:color="auto"/>
            <w:bottom w:val="none" w:sz="0" w:space="0" w:color="auto"/>
            <w:right w:val="none" w:sz="0" w:space="0" w:color="auto"/>
          </w:divBdr>
        </w:div>
        <w:div w:id="417871767">
          <w:marLeft w:val="0"/>
          <w:marRight w:val="0"/>
          <w:marTop w:val="0"/>
          <w:marBottom w:val="0"/>
          <w:divBdr>
            <w:top w:val="none" w:sz="0" w:space="0" w:color="auto"/>
            <w:left w:val="none" w:sz="0" w:space="0" w:color="auto"/>
            <w:bottom w:val="none" w:sz="0" w:space="0" w:color="auto"/>
            <w:right w:val="none" w:sz="0" w:space="0" w:color="auto"/>
          </w:divBdr>
        </w:div>
        <w:div w:id="724260530">
          <w:marLeft w:val="0"/>
          <w:marRight w:val="0"/>
          <w:marTop w:val="0"/>
          <w:marBottom w:val="0"/>
          <w:divBdr>
            <w:top w:val="none" w:sz="0" w:space="0" w:color="auto"/>
            <w:left w:val="none" w:sz="0" w:space="0" w:color="auto"/>
            <w:bottom w:val="none" w:sz="0" w:space="0" w:color="auto"/>
            <w:right w:val="none" w:sz="0" w:space="0" w:color="auto"/>
          </w:divBdr>
        </w:div>
        <w:div w:id="204098144">
          <w:marLeft w:val="0"/>
          <w:marRight w:val="0"/>
          <w:marTop w:val="0"/>
          <w:marBottom w:val="0"/>
          <w:divBdr>
            <w:top w:val="none" w:sz="0" w:space="0" w:color="auto"/>
            <w:left w:val="none" w:sz="0" w:space="0" w:color="auto"/>
            <w:bottom w:val="none" w:sz="0" w:space="0" w:color="auto"/>
            <w:right w:val="none" w:sz="0" w:space="0" w:color="auto"/>
          </w:divBdr>
        </w:div>
        <w:div w:id="1774477821">
          <w:marLeft w:val="0"/>
          <w:marRight w:val="0"/>
          <w:marTop w:val="0"/>
          <w:marBottom w:val="0"/>
          <w:divBdr>
            <w:top w:val="none" w:sz="0" w:space="0" w:color="auto"/>
            <w:left w:val="none" w:sz="0" w:space="0" w:color="auto"/>
            <w:bottom w:val="none" w:sz="0" w:space="0" w:color="auto"/>
            <w:right w:val="none" w:sz="0" w:space="0" w:color="auto"/>
          </w:divBdr>
        </w:div>
        <w:div w:id="1237396758">
          <w:marLeft w:val="0"/>
          <w:marRight w:val="0"/>
          <w:marTop w:val="0"/>
          <w:marBottom w:val="0"/>
          <w:divBdr>
            <w:top w:val="none" w:sz="0" w:space="0" w:color="auto"/>
            <w:left w:val="none" w:sz="0" w:space="0" w:color="auto"/>
            <w:bottom w:val="none" w:sz="0" w:space="0" w:color="auto"/>
            <w:right w:val="none" w:sz="0" w:space="0" w:color="auto"/>
          </w:divBdr>
        </w:div>
        <w:div w:id="1007488438">
          <w:marLeft w:val="0"/>
          <w:marRight w:val="0"/>
          <w:marTop w:val="0"/>
          <w:marBottom w:val="0"/>
          <w:divBdr>
            <w:top w:val="none" w:sz="0" w:space="0" w:color="auto"/>
            <w:left w:val="none" w:sz="0" w:space="0" w:color="auto"/>
            <w:bottom w:val="none" w:sz="0" w:space="0" w:color="auto"/>
            <w:right w:val="none" w:sz="0" w:space="0" w:color="auto"/>
          </w:divBdr>
        </w:div>
        <w:div w:id="2019113799">
          <w:marLeft w:val="0"/>
          <w:marRight w:val="0"/>
          <w:marTop w:val="0"/>
          <w:marBottom w:val="0"/>
          <w:divBdr>
            <w:top w:val="none" w:sz="0" w:space="0" w:color="auto"/>
            <w:left w:val="none" w:sz="0" w:space="0" w:color="auto"/>
            <w:bottom w:val="none" w:sz="0" w:space="0" w:color="auto"/>
            <w:right w:val="none" w:sz="0" w:space="0" w:color="auto"/>
          </w:divBdr>
        </w:div>
        <w:div w:id="550654578">
          <w:marLeft w:val="0"/>
          <w:marRight w:val="0"/>
          <w:marTop w:val="0"/>
          <w:marBottom w:val="0"/>
          <w:divBdr>
            <w:top w:val="none" w:sz="0" w:space="0" w:color="auto"/>
            <w:left w:val="none" w:sz="0" w:space="0" w:color="auto"/>
            <w:bottom w:val="none" w:sz="0" w:space="0" w:color="auto"/>
            <w:right w:val="none" w:sz="0" w:space="0" w:color="auto"/>
          </w:divBdr>
        </w:div>
        <w:div w:id="2010672704">
          <w:marLeft w:val="0"/>
          <w:marRight w:val="0"/>
          <w:marTop w:val="0"/>
          <w:marBottom w:val="0"/>
          <w:divBdr>
            <w:top w:val="none" w:sz="0" w:space="0" w:color="auto"/>
            <w:left w:val="none" w:sz="0" w:space="0" w:color="auto"/>
            <w:bottom w:val="none" w:sz="0" w:space="0" w:color="auto"/>
            <w:right w:val="none" w:sz="0" w:space="0" w:color="auto"/>
          </w:divBdr>
        </w:div>
        <w:div w:id="778061397">
          <w:marLeft w:val="0"/>
          <w:marRight w:val="0"/>
          <w:marTop w:val="0"/>
          <w:marBottom w:val="0"/>
          <w:divBdr>
            <w:top w:val="none" w:sz="0" w:space="0" w:color="auto"/>
            <w:left w:val="none" w:sz="0" w:space="0" w:color="auto"/>
            <w:bottom w:val="none" w:sz="0" w:space="0" w:color="auto"/>
            <w:right w:val="none" w:sz="0" w:space="0" w:color="auto"/>
          </w:divBdr>
        </w:div>
        <w:div w:id="923758112">
          <w:marLeft w:val="0"/>
          <w:marRight w:val="0"/>
          <w:marTop w:val="0"/>
          <w:marBottom w:val="0"/>
          <w:divBdr>
            <w:top w:val="none" w:sz="0" w:space="0" w:color="auto"/>
            <w:left w:val="none" w:sz="0" w:space="0" w:color="auto"/>
            <w:bottom w:val="none" w:sz="0" w:space="0" w:color="auto"/>
            <w:right w:val="none" w:sz="0" w:space="0" w:color="auto"/>
          </w:divBdr>
        </w:div>
        <w:div w:id="1711881349">
          <w:marLeft w:val="0"/>
          <w:marRight w:val="0"/>
          <w:marTop w:val="0"/>
          <w:marBottom w:val="0"/>
          <w:divBdr>
            <w:top w:val="none" w:sz="0" w:space="0" w:color="auto"/>
            <w:left w:val="none" w:sz="0" w:space="0" w:color="auto"/>
            <w:bottom w:val="none" w:sz="0" w:space="0" w:color="auto"/>
            <w:right w:val="none" w:sz="0" w:space="0" w:color="auto"/>
          </w:divBdr>
        </w:div>
        <w:div w:id="1518813861">
          <w:marLeft w:val="0"/>
          <w:marRight w:val="0"/>
          <w:marTop w:val="0"/>
          <w:marBottom w:val="0"/>
          <w:divBdr>
            <w:top w:val="none" w:sz="0" w:space="0" w:color="auto"/>
            <w:left w:val="none" w:sz="0" w:space="0" w:color="auto"/>
            <w:bottom w:val="none" w:sz="0" w:space="0" w:color="auto"/>
            <w:right w:val="none" w:sz="0" w:space="0" w:color="auto"/>
          </w:divBdr>
        </w:div>
        <w:div w:id="1527140011">
          <w:marLeft w:val="0"/>
          <w:marRight w:val="0"/>
          <w:marTop w:val="0"/>
          <w:marBottom w:val="0"/>
          <w:divBdr>
            <w:top w:val="none" w:sz="0" w:space="0" w:color="auto"/>
            <w:left w:val="none" w:sz="0" w:space="0" w:color="auto"/>
            <w:bottom w:val="none" w:sz="0" w:space="0" w:color="auto"/>
            <w:right w:val="none" w:sz="0" w:space="0" w:color="auto"/>
          </w:divBdr>
        </w:div>
        <w:div w:id="200021526">
          <w:marLeft w:val="0"/>
          <w:marRight w:val="0"/>
          <w:marTop w:val="0"/>
          <w:marBottom w:val="0"/>
          <w:divBdr>
            <w:top w:val="none" w:sz="0" w:space="0" w:color="auto"/>
            <w:left w:val="none" w:sz="0" w:space="0" w:color="auto"/>
            <w:bottom w:val="none" w:sz="0" w:space="0" w:color="auto"/>
            <w:right w:val="none" w:sz="0" w:space="0" w:color="auto"/>
          </w:divBdr>
        </w:div>
        <w:div w:id="1606574741">
          <w:marLeft w:val="0"/>
          <w:marRight w:val="0"/>
          <w:marTop w:val="0"/>
          <w:marBottom w:val="0"/>
          <w:divBdr>
            <w:top w:val="none" w:sz="0" w:space="0" w:color="auto"/>
            <w:left w:val="none" w:sz="0" w:space="0" w:color="auto"/>
            <w:bottom w:val="none" w:sz="0" w:space="0" w:color="auto"/>
            <w:right w:val="none" w:sz="0" w:space="0" w:color="auto"/>
          </w:divBdr>
        </w:div>
        <w:div w:id="319701518">
          <w:marLeft w:val="0"/>
          <w:marRight w:val="0"/>
          <w:marTop w:val="0"/>
          <w:marBottom w:val="0"/>
          <w:divBdr>
            <w:top w:val="none" w:sz="0" w:space="0" w:color="auto"/>
            <w:left w:val="none" w:sz="0" w:space="0" w:color="auto"/>
            <w:bottom w:val="none" w:sz="0" w:space="0" w:color="auto"/>
            <w:right w:val="none" w:sz="0" w:space="0" w:color="auto"/>
          </w:divBdr>
        </w:div>
        <w:div w:id="723025716">
          <w:marLeft w:val="0"/>
          <w:marRight w:val="0"/>
          <w:marTop w:val="0"/>
          <w:marBottom w:val="0"/>
          <w:divBdr>
            <w:top w:val="none" w:sz="0" w:space="0" w:color="auto"/>
            <w:left w:val="none" w:sz="0" w:space="0" w:color="auto"/>
            <w:bottom w:val="none" w:sz="0" w:space="0" w:color="auto"/>
            <w:right w:val="none" w:sz="0" w:space="0" w:color="auto"/>
          </w:divBdr>
        </w:div>
        <w:div w:id="336074847">
          <w:marLeft w:val="0"/>
          <w:marRight w:val="0"/>
          <w:marTop w:val="0"/>
          <w:marBottom w:val="0"/>
          <w:divBdr>
            <w:top w:val="none" w:sz="0" w:space="0" w:color="auto"/>
            <w:left w:val="none" w:sz="0" w:space="0" w:color="auto"/>
            <w:bottom w:val="none" w:sz="0" w:space="0" w:color="auto"/>
            <w:right w:val="none" w:sz="0" w:space="0" w:color="auto"/>
          </w:divBdr>
        </w:div>
        <w:div w:id="324550597">
          <w:marLeft w:val="0"/>
          <w:marRight w:val="0"/>
          <w:marTop w:val="0"/>
          <w:marBottom w:val="0"/>
          <w:divBdr>
            <w:top w:val="none" w:sz="0" w:space="0" w:color="auto"/>
            <w:left w:val="none" w:sz="0" w:space="0" w:color="auto"/>
            <w:bottom w:val="none" w:sz="0" w:space="0" w:color="auto"/>
            <w:right w:val="none" w:sz="0" w:space="0" w:color="auto"/>
          </w:divBdr>
        </w:div>
        <w:div w:id="2115318066">
          <w:marLeft w:val="0"/>
          <w:marRight w:val="0"/>
          <w:marTop w:val="0"/>
          <w:marBottom w:val="0"/>
          <w:divBdr>
            <w:top w:val="none" w:sz="0" w:space="0" w:color="auto"/>
            <w:left w:val="none" w:sz="0" w:space="0" w:color="auto"/>
            <w:bottom w:val="none" w:sz="0" w:space="0" w:color="auto"/>
            <w:right w:val="none" w:sz="0" w:space="0" w:color="auto"/>
          </w:divBdr>
        </w:div>
        <w:div w:id="1592818108">
          <w:marLeft w:val="0"/>
          <w:marRight w:val="0"/>
          <w:marTop w:val="0"/>
          <w:marBottom w:val="0"/>
          <w:divBdr>
            <w:top w:val="none" w:sz="0" w:space="0" w:color="auto"/>
            <w:left w:val="none" w:sz="0" w:space="0" w:color="auto"/>
            <w:bottom w:val="none" w:sz="0" w:space="0" w:color="auto"/>
            <w:right w:val="none" w:sz="0" w:space="0" w:color="auto"/>
          </w:divBdr>
        </w:div>
        <w:div w:id="1138185672">
          <w:marLeft w:val="0"/>
          <w:marRight w:val="0"/>
          <w:marTop w:val="0"/>
          <w:marBottom w:val="0"/>
          <w:divBdr>
            <w:top w:val="none" w:sz="0" w:space="0" w:color="auto"/>
            <w:left w:val="none" w:sz="0" w:space="0" w:color="auto"/>
            <w:bottom w:val="none" w:sz="0" w:space="0" w:color="auto"/>
            <w:right w:val="none" w:sz="0" w:space="0" w:color="auto"/>
          </w:divBdr>
        </w:div>
        <w:div w:id="1920284101">
          <w:marLeft w:val="0"/>
          <w:marRight w:val="0"/>
          <w:marTop w:val="0"/>
          <w:marBottom w:val="0"/>
          <w:divBdr>
            <w:top w:val="none" w:sz="0" w:space="0" w:color="auto"/>
            <w:left w:val="none" w:sz="0" w:space="0" w:color="auto"/>
            <w:bottom w:val="none" w:sz="0" w:space="0" w:color="auto"/>
            <w:right w:val="none" w:sz="0" w:space="0" w:color="auto"/>
          </w:divBdr>
        </w:div>
        <w:div w:id="1542395784">
          <w:marLeft w:val="0"/>
          <w:marRight w:val="0"/>
          <w:marTop w:val="0"/>
          <w:marBottom w:val="0"/>
          <w:divBdr>
            <w:top w:val="none" w:sz="0" w:space="0" w:color="auto"/>
            <w:left w:val="none" w:sz="0" w:space="0" w:color="auto"/>
            <w:bottom w:val="none" w:sz="0" w:space="0" w:color="auto"/>
            <w:right w:val="none" w:sz="0" w:space="0" w:color="auto"/>
          </w:divBdr>
        </w:div>
        <w:div w:id="1561675368">
          <w:marLeft w:val="0"/>
          <w:marRight w:val="0"/>
          <w:marTop w:val="0"/>
          <w:marBottom w:val="0"/>
          <w:divBdr>
            <w:top w:val="none" w:sz="0" w:space="0" w:color="auto"/>
            <w:left w:val="none" w:sz="0" w:space="0" w:color="auto"/>
            <w:bottom w:val="none" w:sz="0" w:space="0" w:color="auto"/>
            <w:right w:val="none" w:sz="0" w:space="0" w:color="auto"/>
          </w:divBdr>
        </w:div>
        <w:div w:id="322588023">
          <w:marLeft w:val="0"/>
          <w:marRight w:val="0"/>
          <w:marTop w:val="0"/>
          <w:marBottom w:val="0"/>
          <w:divBdr>
            <w:top w:val="none" w:sz="0" w:space="0" w:color="auto"/>
            <w:left w:val="none" w:sz="0" w:space="0" w:color="auto"/>
            <w:bottom w:val="none" w:sz="0" w:space="0" w:color="auto"/>
            <w:right w:val="none" w:sz="0" w:space="0" w:color="auto"/>
          </w:divBdr>
        </w:div>
        <w:div w:id="1997760685">
          <w:marLeft w:val="0"/>
          <w:marRight w:val="0"/>
          <w:marTop w:val="0"/>
          <w:marBottom w:val="0"/>
          <w:divBdr>
            <w:top w:val="none" w:sz="0" w:space="0" w:color="auto"/>
            <w:left w:val="none" w:sz="0" w:space="0" w:color="auto"/>
            <w:bottom w:val="none" w:sz="0" w:space="0" w:color="auto"/>
            <w:right w:val="none" w:sz="0" w:space="0" w:color="auto"/>
          </w:divBdr>
        </w:div>
        <w:div w:id="1518276068">
          <w:marLeft w:val="0"/>
          <w:marRight w:val="0"/>
          <w:marTop w:val="0"/>
          <w:marBottom w:val="0"/>
          <w:divBdr>
            <w:top w:val="none" w:sz="0" w:space="0" w:color="auto"/>
            <w:left w:val="none" w:sz="0" w:space="0" w:color="auto"/>
            <w:bottom w:val="none" w:sz="0" w:space="0" w:color="auto"/>
            <w:right w:val="none" w:sz="0" w:space="0" w:color="auto"/>
          </w:divBdr>
        </w:div>
        <w:div w:id="2087723416">
          <w:marLeft w:val="0"/>
          <w:marRight w:val="0"/>
          <w:marTop w:val="0"/>
          <w:marBottom w:val="0"/>
          <w:divBdr>
            <w:top w:val="none" w:sz="0" w:space="0" w:color="auto"/>
            <w:left w:val="none" w:sz="0" w:space="0" w:color="auto"/>
            <w:bottom w:val="none" w:sz="0" w:space="0" w:color="auto"/>
            <w:right w:val="none" w:sz="0" w:space="0" w:color="auto"/>
          </w:divBdr>
        </w:div>
        <w:div w:id="1190946697">
          <w:marLeft w:val="0"/>
          <w:marRight w:val="0"/>
          <w:marTop w:val="0"/>
          <w:marBottom w:val="0"/>
          <w:divBdr>
            <w:top w:val="none" w:sz="0" w:space="0" w:color="auto"/>
            <w:left w:val="none" w:sz="0" w:space="0" w:color="auto"/>
            <w:bottom w:val="none" w:sz="0" w:space="0" w:color="auto"/>
            <w:right w:val="none" w:sz="0" w:space="0" w:color="auto"/>
          </w:divBdr>
        </w:div>
        <w:div w:id="176357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lgaf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AC33-7261-419B-A1B4-03EF99E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5135</Words>
  <Characters>29275</Characters>
  <Application>Microsoft Office Word</Application>
  <DocSecurity>0</DocSecurity>
  <Lines>243</Lines>
  <Paragraphs>68</Paragraphs>
  <ScaleCrop>false</ScaleCrop>
  <Company>微软中国</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elgafy</dc:creator>
  <cp:lastModifiedBy>LS Ma</cp:lastModifiedBy>
  <cp:revision>2</cp:revision>
  <dcterms:created xsi:type="dcterms:W3CDTF">2014-05-30T20:25:00Z</dcterms:created>
  <dcterms:modified xsi:type="dcterms:W3CDTF">2014-05-30T20:25:00Z</dcterms:modified>
</cp:coreProperties>
</file>