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7A04B" w14:textId="5380CA9A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Name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Journal: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color w:val="000000"/>
        </w:rPr>
        <w:t>World</w:t>
      </w:r>
      <w:r w:rsidR="00987C8E" w:rsidRPr="002A554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color w:val="000000"/>
        </w:rPr>
        <w:t>Journal</w:t>
      </w:r>
      <w:r w:rsidR="00987C8E" w:rsidRPr="002A554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color w:val="000000"/>
        </w:rPr>
        <w:t>Clinical</w:t>
      </w:r>
      <w:r w:rsidR="00987C8E" w:rsidRPr="002A5544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color w:val="000000"/>
        </w:rPr>
        <w:t>Cases</w:t>
      </w:r>
    </w:p>
    <w:p w14:paraId="5F0D47DF" w14:textId="498A2C89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Manuscript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NO: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71706</w:t>
      </w:r>
    </w:p>
    <w:p w14:paraId="1B8B12B3" w14:textId="59DBD824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Manuscript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Type: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</w:t>
      </w:r>
    </w:p>
    <w:p w14:paraId="41592AF4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4D1A8E3" w14:textId="6E79FCE3" w:rsidR="00A77B3E" w:rsidRPr="002A5544" w:rsidRDefault="00E67070" w:rsidP="00844EF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myeloma: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hAnsi="Book Antiqua" w:cs="Book Antiqua"/>
          <w:b/>
          <w:color w:val="000000"/>
          <w:lang w:eastAsia="zh-CN"/>
        </w:rPr>
        <w:t>A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report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A48C290" w14:textId="77777777" w:rsidR="00E67070" w:rsidRPr="002A5544" w:rsidRDefault="00E67070" w:rsidP="00844E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45CEDB2" w14:textId="4C5DF509" w:rsidR="00A77B3E" w:rsidRPr="002A5544" w:rsidRDefault="001613A7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 xml:space="preserve">Liu AL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2A5544">
        <w:rPr>
          <w:rFonts w:ascii="Book Antiqua" w:eastAsia="Book Antiqua" w:hAnsi="Book Antiqua" w:cs="Book Antiqua"/>
          <w:color w:val="000000"/>
        </w:rPr>
        <w:t xml:space="preserve">. </w:t>
      </w:r>
      <w:r w:rsidR="009F583C" w:rsidRPr="002A5544">
        <w:rPr>
          <w:rFonts w:ascii="Book Antiqua" w:eastAsia="Book Antiqua" w:hAnsi="Book Antiqua" w:cs="Book Antiqua"/>
          <w:color w:val="000000"/>
        </w:rPr>
        <w:t>S</w:t>
      </w:r>
      <w:r w:rsidRPr="002A5544">
        <w:rPr>
          <w:rFonts w:ascii="Book Antiqua" w:eastAsia="Book Antiqua" w:hAnsi="Book Antiqua" w:cs="Book Antiqua"/>
          <w:color w:val="000000"/>
        </w:rPr>
        <w:t>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complicated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amyloidosis</w:t>
      </w:r>
    </w:p>
    <w:p w14:paraId="5C17A845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29F3A68" w14:textId="7294E03C" w:rsidR="00A77B3E" w:rsidRPr="002A5544" w:rsidRDefault="00A86A09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Ai-Ling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Liu,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1466D" w:rsidRPr="002A5544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91466D" w:rsidRPr="002A5544">
        <w:rPr>
          <w:rFonts w:ascii="Book Antiqua" w:eastAsia="Book Antiqua" w:hAnsi="Book Antiqua" w:cs="Book Antiqua"/>
          <w:color w:val="000000"/>
        </w:rPr>
        <w:t>-Li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Ding,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Hua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Liu,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Wen-Jun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Zhao,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1466D" w:rsidRPr="002A5544">
        <w:rPr>
          <w:rFonts w:ascii="Book Antiqua" w:eastAsia="Book Antiqua" w:hAnsi="Book Antiqua" w:cs="Book Antiqua"/>
          <w:color w:val="000000"/>
        </w:rPr>
        <w:t>Xue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Jing,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Xuan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Zhou,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Mao,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Zi</w:t>
      </w:r>
      <w:r w:rsidR="00DE2896" w:rsidRPr="002A5544">
        <w:rPr>
          <w:rFonts w:ascii="Book Antiqua" w:hAnsi="Book Antiqua" w:cs="Book Antiqua"/>
          <w:color w:val="000000"/>
          <w:lang w:eastAsia="zh-CN"/>
        </w:rPr>
        <w:t>-B</w:t>
      </w:r>
      <w:r w:rsidR="0091466D"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Tian,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Jun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Wu</w:t>
      </w:r>
    </w:p>
    <w:p w14:paraId="01906B5F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C73C8D9" w14:textId="293E2A2C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Ai</w:t>
      </w:r>
      <w:r w:rsidR="00283C81" w:rsidRPr="002A5544">
        <w:rPr>
          <w:rFonts w:ascii="Book Antiqua" w:hAnsi="Book Antiqua" w:cs="Book Antiqua"/>
          <w:b/>
          <w:bCs/>
          <w:color w:val="000000"/>
          <w:lang w:eastAsia="zh-CN"/>
        </w:rPr>
        <w:t>-L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ing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Pr="002A5544">
        <w:rPr>
          <w:rFonts w:ascii="Book Antiqua" w:eastAsia="Book Antiqua" w:hAnsi="Book Antiqua" w:cs="Book Antiqua"/>
          <w:b/>
          <w:bCs/>
          <w:color w:val="000000"/>
        </w:rPr>
        <w:t>-Li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Ding,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Hua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Wen-Jun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Jing,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Tao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Mao,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2896" w:rsidRPr="002A5544">
        <w:rPr>
          <w:rFonts w:ascii="Book Antiqua" w:eastAsia="Book Antiqua" w:hAnsi="Book Antiqua" w:cs="Book Antiqua"/>
          <w:b/>
          <w:bCs/>
          <w:color w:val="000000"/>
        </w:rPr>
        <w:t>Zi-Bin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E2896" w:rsidRPr="002A5544">
        <w:rPr>
          <w:rFonts w:ascii="Book Antiqua" w:eastAsia="Book Antiqua" w:hAnsi="Book Antiqua" w:cs="Book Antiqua"/>
          <w:b/>
          <w:bCs/>
          <w:color w:val="000000"/>
        </w:rPr>
        <w:t>Tian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Department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Gastroenterology,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The </w:t>
      </w:r>
      <w:r w:rsidRPr="002A5544">
        <w:rPr>
          <w:rFonts w:ascii="Book Antiqua" w:eastAsia="Book Antiqua" w:hAnsi="Book Antiqua" w:cs="Book Antiqua"/>
          <w:color w:val="000000"/>
        </w:rPr>
        <w:t>Affiliated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Hospital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Qingdao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University,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Qingdao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266003,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Shandong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Province,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China</w:t>
      </w:r>
    </w:p>
    <w:p w14:paraId="20ECDC31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39C7FAFC" w14:textId="70607C7F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Xuan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Department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Pathology,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The </w:t>
      </w:r>
      <w:r w:rsidRPr="002A5544">
        <w:rPr>
          <w:rFonts w:ascii="Book Antiqua" w:eastAsia="Book Antiqua" w:hAnsi="Book Antiqua" w:cs="Book Antiqua"/>
          <w:color w:val="000000"/>
        </w:rPr>
        <w:t>Affiliated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Hospital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Qingdao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University,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Qingdao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266003,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Shandong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Province,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China</w:t>
      </w:r>
    </w:p>
    <w:p w14:paraId="47F47A10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08FB982D" w14:textId="0F187AF5" w:rsidR="00F15031" w:rsidRPr="002A5544" w:rsidRDefault="0091466D" w:rsidP="00844EF8">
      <w:pPr>
        <w:spacing w:line="360" w:lineRule="auto"/>
        <w:jc w:val="both"/>
        <w:rPr>
          <w:rFonts w:ascii="Book Antiqua" w:hAnsi="Book Antiqua"/>
          <w:lang w:eastAsia="zh-CN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Zhao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283C81" w:rsidRPr="002A5544">
        <w:rPr>
          <w:rFonts w:ascii="Book Antiqua" w:eastAsia="Book Antiqua" w:hAnsi="Book Antiqua" w:cs="Book Antiqua"/>
          <w:color w:val="000000"/>
        </w:rPr>
        <w:t>W</w:t>
      </w:r>
      <w:r w:rsidR="00283C81" w:rsidRPr="002A5544">
        <w:rPr>
          <w:rFonts w:ascii="Book Antiqua" w:hAnsi="Book Antiqua" w:cs="Book Antiqua"/>
          <w:color w:val="000000"/>
          <w:lang w:eastAsia="zh-CN"/>
        </w:rPr>
        <w:t>J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Jing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283C81" w:rsidRPr="002A5544">
        <w:rPr>
          <w:rFonts w:ascii="Book Antiqua" w:eastAsia="Book Antiqua" w:hAnsi="Book Antiqua" w:cs="Book Antiqua"/>
          <w:color w:val="000000"/>
        </w:rPr>
        <w:t>X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2A5544">
        <w:rPr>
          <w:rFonts w:ascii="Book Antiqua" w:hAnsi="Book Antiqua" w:cs="Book Antiqua"/>
          <w:color w:val="000000"/>
          <w:lang w:eastAsia="zh-CN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Zhou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283C81" w:rsidRPr="002A5544">
        <w:rPr>
          <w:rFonts w:ascii="Book Antiqua" w:hAnsi="Book Antiqua" w:cs="Book Antiqua"/>
          <w:color w:val="000000"/>
          <w:lang w:eastAsia="zh-CN"/>
        </w:rPr>
        <w:t>X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contributed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the </w:t>
      </w:r>
      <w:r w:rsidR="00F15031" w:rsidRPr="002A5544">
        <w:rPr>
          <w:rFonts w:ascii="Book Antiqua" w:eastAsia="Book Antiqua" w:hAnsi="Book Antiqua" w:cs="Book Antiqua"/>
          <w:color w:val="000000"/>
        </w:rPr>
        <w:t>manuscript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2A5544">
        <w:rPr>
          <w:rFonts w:ascii="Book Antiqua" w:hAnsi="Book Antiqua" w:cs="Book Antiqua"/>
          <w:color w:val="000000"/>
          <w:lang w:eastAsia="zh-CN"/>
        </w:rPr>
        <w:t>i</w:t>
      </w:r>
      <w:r w:rsidR="00F15031" w:rsidRPr="002A5544">
        <w:rPr>
          <w:rFonts w:ascii="Book Antiqua" w:eastAsia="Book Antiqua" w:hAnsi="Book Antiqua" w:cs="Book Antiqua"/>
          <w:color w:val="000000"/>
        </w:rPr>
        <w:t>nvestigating</w:t>
      </w:r>
      <w:r w:rsidR="00F15031" w:rsidRPr="002A5544">
        <w:rPr>
          <w:rFonts w:ascii="Book Antiqua" w:hAnsi="Book Antiqua" w:cs="Book Antiqua"/>
          <w:color w:val="000000"/>
          <w:lang w:eastAsia="zh-CN"/>
        </w:rPr>
        <w:t>;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Liu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283C81" w:rsidRPr="002A5544">
        <w:rPr>
          <w:rFonts w:ascii="Book Antiqua" w:eastAsia="Book Antiqua" w:hAnsi="Book Antiqua" w:cs="Book Antiqua"/>
          <w:color w:val="000000"/>
        </w:rPr>
        <w:t>A</w:t>
      </w:r>
      <w:r w:rsidR="00283C81" w:rsidRPr="002A5544">
        <w:rPr>
          <w:rFonts w:ascii="Book Antiqua" w:hAnsi="Book Antiqua" w:cs="Book Antiqua"/>
          <w:color w:val="000000"/>
          <w:lang w:eastAsia="zh-CN"/>
        </w:rPr>
        <w:t>L</w:t>
      </w:r>
      <w:r w:rsidR="00F15031"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Ding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XL</w:t>
      </w:r>
      <w:r w:rsidR="00F15031"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2A5544">
        <w:rPr>
          <w:rFonts w:ascii="Book Antiqua" w:hAnsi="Book Antiqua" w:cs="Book Antiqua"/>
          <w:color w:val="000000"/>
          <w:lang w:eastAsia="zh-CN"/>
        </w:rPr>
        <w:t>and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Liu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H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1613A7" w:rsidRPr="002A5544">
        <w:rPr>
          <w:rFonts w:ascii="Book Antiqua" w:hAnsi="Book Antiqua" w:cs="Book Antiqua"/>
          <w:color w:val="000000"/>
          <w:lang w:eastAsia="zh-CN"/>
        </w:rPr>
        <w:t>w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rote </w:t>
      </w:r>
      <w:r w:rsidR="00F15031" w:rsidRPr="002A5544">
        <w:rPr>
          <w:rFonts w:ascii="Book Antiqua" w:eastAsia="Book Antiqua" w:hAnsi="Book Antiqua" w:cs="Book Antiqua"/>
          <w:color w:val="000000"/>
        </w:rPr>
        <w:t>original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draft</w:t>
      </w:r>
      <w:r w:rsidR="00F15031" w:rsidRPr="002A5544">
        <w:rPr>
          <w:rFonts w:ascii="Book Antiqua" w:hAnsi="Book Antiqua" w:cs="Book Antiqua"/>
          <w:color w:val="000000"/>
          <w:lang w:eastAsia="zh-CN"/>
        </w:rPr>
        <w:t>;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Tian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 ZB</w:t>
      </w:r>
      <w:r w:rsidR="00F15031" w:rsidRPr="002A5544">
        <w:rPr>
          <w:rFonts w:ascii="Book Antiqua" w:eastAsia="Book Antiqua" w:hAnsi="Book Antiqua" w:cs="Book Antiqua"/>
          <w:color w:val="000000"/>
        </w:rPr>
        <w:t>,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Mao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 T</w:t>
      </w:r>
      <w:r w:rsidR="00F15031" w:rsidRPr="002A5544">
        <w:rPr>
          <w:rFonts w:ascii="Book Antiqua" w:hAnsi="Book Antiqua" w:cs="Book Antiqua"/>
          <w:color w:val="000000"/>
          <w:lang w:eastAsia="zh-CN"/>
        </w:rPr>
        <w:t>,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2A5544">
        <w:rPr>
          <w:rFonts w:ascii="Book Antiqua" w:hAnsi="Book Antiqua" w:cs="Book Antiqua"/>
          <w:color w:val="000000"/>
          <w:lang w:eastAsia="zh-CN"/>
        </w:rPr>
        <w:t>and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Wu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J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contributed to the </w:t>
      </w:r>
      <w:r w:rsidR="00F15031" w:rsidRPr="002A5544">
        <w:rPr>
          <w:rFonts w:ascii="Book Antiqua" w:eastAsia="Book Antiqua" w:hAnsi="Book Antiqua" w:cs="Book Antiqua"/>
          <w:color w:val="000000"/>
        </w:rPr>
        <w:t>review</w:t>
      </w:r>
      <w:r w:rsidR="001613A7" w:rsidRPr="002A5544">
        <w:rPr>
          <w:rFonts w:ascii="Book Antiqua" w:eastAsia="Book Antiqua" w:hAnsi="Book Antiqua" w:cs="Book Antiqua"/>
          <w:color w:val="000000"/>
        </w:rPr>
        <w:t>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F15031" w:rsidRPr="002A5544">
        <w:rPr>
          <w:rFonts w:ascii="Book Antiqua" w:eastAsia="Book Antiqua" w:hAnsi="Book Antiqua" w:cs="Book Antiqua"/>
          <w:color w:val="000000"/>
        </w:rPr>
        <w:t>editing</w:t>
      </w:r>
      <w:r w:rsidR="00F15031" w:rsidRPr="002A5544">
        <w:rPr>
          <w:rFonts w:ascii="Book Antiqua" w:hAnsi="Book Antiqua" w:cs="Book Antiqua"/>
          <w:color w:val="000000"/>
          <w:lang w:eastAsia="zh-CN"/>
        </w:rPr>
        <w:t>.</w:t>
      </w:r>
    </w:p>
    <w:p w14:paraId="37099A17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0669307D" w14:textId="452F5FD0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Jun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Wu,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Department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Gastroenterology,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1613A7" w:rsidRPr="002A5544">
        <w:rPr>
          <w:rFonts w:ascii="Book Antiqua" w:eastAsia="Book Antiqua" w:hAnsi="Book Antiqua" w:cs="Book Antiqua"/>
          <w:color w:val="000000"/>
        </w:rPr>
        <w:t xml:space="preserve">The </w:t>
      </w:r>
      <w:r w:rsidRPr="002A5544">
        <w:rPr>
          <w:rFonts w:ascii="Book Antiqua" w:eastAsia="Book Antiqua" w:hAnsi="Book Antiqua" w:cs="Book Antiqua"/>
          <w:color w:val="000000"/>
        </w:rPr>
        <w:t>Affiliated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Hospital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Qingdao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University,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16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Jiangsu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Road,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Qingdao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266003,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Shandong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Province,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China.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18853288786@163.com</w:t>
      </w:r>
    </w:p>
    <w:p w14:paraId="0C75CD82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E599A25" w14:textId="4625271A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September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21,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2021</w:t>
      </w:r>
    </w:p>
    <w:p w14:paraId="6E7B2D78" w14:textId="366E8AC2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4BFA" w:rsidRPr="002A5544">
        <w:rPr>
          <w:rFonts w:ascii="Book Antiqua" w:eastAsia="Book Antiqua" w:hAnsi="Book Antiqua" w:cs="Book Antiqua"/>
          <w:bCs/>
          <w:color w:val="000000"/>
        </w:rPr>
        <w:t>November</w:t>
      </w:r>
      <w:r w:rsidR="00987C8E" w:rsidRPr="002A554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74BFA" w:rsidRPr="002A5544">
        <w:rPr>
          <w:rFonts w:ascii="Book Antiqua" w:hAnsi="Book Antiqua" w:cs="Book Antiqua"/>
          <w:bCs/>
          <w:color w:val="000000"/>
          <w:lang w:eastAsia="zh-CN"/>
        </w:rPr>
        <w:t>6</w:t>
      </w:r>
      <w:r w:rsidR="00C74BFA" w:rsidRPr="002A5544">
        <w:rPr>
          <w:rFonts w:ascii="Book Antiqua" w:eastAsia="Book Antiqua" w:hAnsi="Book Antiqua" w:cs="Book Antiqua"/>
          <w:bCs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C74BFA" w:rsidRPr="002A5544">
        <w:rPr>
          <w:rFonts w:ascii="Book Antiqua" w:eastAsia="Book Antiqua" w:hAnsi="Book Antiqua" w:cs="Book Antiqua"/>
          <w:bCs/>
          <w:color w:val="000000"/>
        </w:rPr>
        <w:t>2021</w:t>
      </w:r>
    </w:p>
    <w:p w14:paraId="068C3EFF" w14:textId="46C2308D" w:rsidR="00A77B3E" w:rsidRPr="002A5544" w:rsidRDefault="0091466D" w:rsidP="00844EF8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lastRenderedPageBreak/>
        <w:t>Accepted:</w:t>
      </w:r>
      <w:r w:rsidR="00987C8E" w:rsidRPr="002A5544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51200D" w:rsidRPr="002A5544">
        <w:rPr>
          <w:rFonts w:ascii="Book Antiqua" w:eastAsia="Book Antiqua" w:hAnsi="Book Antiqua" w:cs="Book Antiqua"/>
          <w:bCs/>
          <w:color w:val="000000"/>
        </w:rPr>
        <w:t>January 22, 2022</w:t>
      </w:r>
    </w:p>
    <w:p w14:paraId="4D596D6A" w14:textId="634FB6BD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3784B" w:rsidRPr="002A5544">
        <w:rPr>
          <w:rFonts w:ascii="Book Antiqua" w:eastAsia="Book Antiqua" w:hAnsi="Book Antiqua" w:cs="Book Antiqua"/>
          <w:bCs/>
          <w:color w:val="000000"/>
        </w:rPr>
        <w:t>March 6, 2022</w:t>
      </w:r>
    </w:p>
    <w:p w14:paraId="62DFAD39" w14:textId="6986D986" w:rsidR="00987C8E" w:rsidRPr="002A5544" w:rsidRDefault="00987C8E" w:rsidP="00844EF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7553C790" w14:textId="77777777" w:rsidR="00987C8E" w:rsidRPr="002A5544" w:rsidRDefault="00987C8E" w:rsidP="00844EF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4D8F1894" w14:textId="7A4C798A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Abstract</w:t>
      </w:r>
    </w:p>
    <w:p w14:paraId="05AECCF2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BACKGROUND</w:t>
      </w:r>
    </w:p>
    <w:p w14:paraId="1DF917F6" w14:textId="33AC85AA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(SMM)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asymptomatic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proliferative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disorder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progress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(MM).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(AL)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common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systemic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few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coexisting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digestive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tract.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</w:p>
    <w:p w14:paraId="78190D1C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418D5B8" w14:textId="543DF0CC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SUMMARY</w:t>
      </w:r>
    </w:p>
    <w:p w14:paraId="77CBD912" w14:textId="0D11E0B3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63-year-old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woman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lower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limb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edema,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distension,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pain,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hematochezia.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Gastroscopy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retention,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angler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coarseness,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oozing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blood.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Colonoscopy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hyperemic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edematous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ascending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sigmoid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round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irregular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ulcers,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ecchymosis,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tissue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confirmed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positive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Congo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confirmed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immunohistochemistry.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hypercalcemia,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dysfunction,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lesions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biomarkers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malignancy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defined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&gt;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60%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Additionally,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elevated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serum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free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ratio,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lesions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magnetic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resonance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imaging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SLiM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criteria)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detected.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finally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coexisting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received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chemotherapy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discharged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symptoms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relieved.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nearly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follow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up.</w:t>
      </w:r>
    </w:p>
    <w:p w14:paraId="625370A9" w14:textId="77777777" w:rsidR="00A77B3E" w:rsidRPr="002A5544" w:rsidRDefault="00A77B3E" w:rsidP="00844EF8">
      <w:pPr>
        <w:spacing w:line="360" w:lineRule="auto"/>
        <w:ind w:firstLine="360"/>
        <w:jc w:val="both"/>
        <w:rPr>
          <w:rFonts w:ascii="Book Antiqua" w:hAnsi="Book Antiqua"/>
        </w:rPr>
      </w:pPr>
    </w:p>
    <w:p w14:paraId="3615FD9A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CONCLUSION</w:t>
      </w:r>
    </w:p>
    <w:p w14:paraId="04AEE09B" w14:textId="30AE0F3E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lastRenderedPageBreak/>
        <w:t>This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highlights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high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index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suspicion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required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should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suspected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elderly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findings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granular-appearing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ecchymosis,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Timely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appropriate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help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improve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patients.</w:t>
      </w:r>
    </w:p>
    <w:p w14:paraId="43EB3DC0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2ACC55E" w14:textId="65DF984E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Congo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;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;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findings</w:t>
      </w:r>
      <w:r w:rsidR="00A86A09" w:rsidRPr="002A5544">
        <w:rPr>
          <w:rFonts w:ascii="Book Antiqua" w:eastAsia="Book Antiqua" w:hAnsi="Book Antiqua" w:cs="Book Antiqua"/>
          <w:color w:val="000000"/>
        </w:rPr>
        <w:t>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A86A09" w:rsidRPr="002A5544">
        <w:rPr>
          <w:rFonts w:ascii="Book Antiqua" w:hAnsi="Book Antiqua" w:cs="Book Antiqua"/>
          <w:color w:val="000000"/>
          <w:lang w:eastAsia="zh-CN"/>
        </w:rPr>
        <w:t>C</w:t>
      </w:r>
      <w:r w:rsidR="00A86A09" w:rsidRPr="002A5544">
        <w:rPr>
          <w:rFonts w:ascii="Book Antiqua" w:eastAsia="Book Antiqua" w:hAnsi="Book Antiqua" w:cs="Book Antiqua"/>
          <w:color w:val="000000"/>
        </w:rPr>
        <w:t>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A86A09" w:rsidRPr="002A5544">
        <w:rPr>
          <w:rFonts w:ascii="Book Antiqua" w:eastAsia="Book Antiqua" w:hAnsi="Book Antiqua" w:cs="Book Antiqua"/>
          <w:color w:val="000000"/>
        </w:rPr>
        <w:t>report</w:t>
      </w:r>
    </w:p>
    <w:p w14:paraId="291C8017" w14:textId="77777777" w:rsidR="00A77B3E" w:rsidRPr="002A5544" w:rsidRDefault="00A77B3E" w:rsidP="00844EF8">
      <w:pPr>
        <w:spacing w:line="360" w:lineRule="auto"/>
        <w:ind w:firstLine="482"/>
        <w:jc w:val="both"/>
        <w:rPr>
          <w:rFonts w:ascii="Book Antiqua" w:hAnsi="Book Antiqua"/>
        </w:rPr>
      </w:pPr>
    </w:p>
    <w:p w14:paraId="138F77C0" w14:textId="77777777" w:rsidR="001767E5" w:rsidRPr="002A5544" w:rsidRDefault="001767E5" w:rsidP="001767E5">
      <w:pPr>
        <w:spacing w:line="360" w:lineRule="auto"/>
        <w:rPr>
          <w:rFonts w:ascii="Book Antiqua" w:eastAsia="Book Antiqua" w:hAnsi="Book Antiqua" w:cs="Book Antiqua"/>
          <w:color w:val="000000"/>
        </w:rPr>
      </w:pPr>
      <w:bookmarkStart w:id="0" w:name="_Hlk85017019"/>
      <w:bookmarkStart w:id="1" w:name="_Hlk85017027"/>
      <w:r w:rsidRPr="002A5544">
        <w:rPr>
          <w:rFonts w:ascii="Book Antiqua" w:eastAsia="Book Antiqua" w:hAnsi="Book Antiqua" w:cs="Book Antiqua"/>
          <w:b/>
          <w:color w:val="000000"/>
        </w:rPr>
        <w:t>©The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2A5544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2A5544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01F1CB88" w14:textId="77777777" w:rsidR="001767E5" w:rsidRPr="002A5544" w:rsidRDefault="001767E5" w:rsidP="001767E5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3BD70D38" w14:textId="3419DE86" w:rsidR="0003784B" w:rsidRPr="002A5544" w:rsidRDefault="001767E5" w:rsidP="001767E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5544">
        <w:rPr>
          <w:rFonts w:ascii="Book Antiqua" w:hAnsi="Book Antiqua"/>
          <w:b/>
          <w:bCs/>
        </w:rPr>
        <w:t>Citation:</w:t>
      </w:r>
      <w:bookmarkEnd w:id="0"/>
      <w:r w:rsidRPr="002A5544">
        <w:rPr>
          <w:rFonts w:ascii="Book Antiqua" w:hAnsi="Book Antiqua"/>
          <w:b/>
          <w:bCs/>
        </w:rPr>
        <w:t xml:space="preserve"> </w:t>
      </w:r>
      <w:bookmarkEnd w:id="1"/>
      <w:r w:rsidR="0091466D" w:rsidRPr="002A5544">
        <w:rPr>
          <w:rFonts w:ascii="Book Antiqua" w:eastAsia="Book Antiqua" w:hAnsi="Book Antiqua" w:cs="Book Antiqua"/>
          <w:color w:val="000000"/>
        </w:rPr>
        <w:t>Liu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</w:t>
      </w:r>
      <w:r w:rsidR="00283C81" w:rsidRPr="002A5544">
        <w:rPr>
          <w:rFonts w:ascii="Book Antiqua" w:hAnsi="Book Antiqua" w:cs="Book Antiqua"/>
          <w:color w:val="000000"/>
          <w:lang w:eastAsia="zh-CN"/>
        </w:rPr>
        <w:t>L</w:t>
      </w:r>
      <w:r w:rsidR="0091466D"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XL,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Liu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H,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Zhao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WJ,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Jing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X,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Zhou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X,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Mao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Tian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Z</w:t>
      </w:r>
      <w:r w:rsidR="00DE2896" w:rsidRPr="002A5544">
        <w:rPr>
          <w:rFonts w:ascii="Book Antiqua" w:hAnsi="Book Antiqua" w:cs="Book Antiqua"/>
          <w:color w:val="000000"/>
          <w:lang w:eastAsia="zh-CN"/>
        </w:rPr>
        <w:t>B</w:t>
      </w:r>
      <w:r w:rsidR="0091466D"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Wu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J.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myeloma: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67070" w:rsidRPr="002A5544">
        <w:rPr>
          <w:rFonts w:ascii="Book Antiqua" w:eastAsia="Book Antiqua" w:hAnsi="Book Antiqua" w:cs="Book Antiqua"/>
          <w:color w:val="000000"/>
        </w:rPr>
        <w:t>report</w:t>
      </w:r>
      <w:r w:rsidR="0091466D"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202</w:t>
      </w:r>
      <w:r w:rsidR="00F1179C" w:rsidRPr="002A5544">
        <w:rPr>
          <w:rFonts w:ascii="Book Antiqua" w:hAnsi="Book Antiqua" w:cs="Book Antiqua" w:hint="eastAsia"/>
          <w:color w:val="000000"/>
          <w:lang w:eastAsia="zh-CN"/>
        </w:rPr>
        <w:t>2</w:t>
      </w:r>
      <w:r w:rsidR="0003784B" w:rsidRPr="002A5544">
        <w:rPr>
          <w:rFonts w:ascii="Book Antiqua" w:eastAsia="Book Antiqua" w:hAnsi="Book Antiqua" w:cs="Book Antiqua"/>
          <w:color w:val="000000"/>
        </w:rPr>
        <w:t xml:space="preserve">; 10(7): </w:t>
      </w:r>
      <w:r w:rsidR="00483C94" w:rsidRPr="002A5544">
        <w:rPr>
          <w:rFonts w:ascii="Book Antiqua" w:eastAsia="等线" w:hAnsi="Book Antiqua"/>
          <w:color w:val="000000"/>
        </w:rPr>
        <w:t>2307</w:t>
      </w:r>
      <w:r w:rsidR="0003784B" w:rsidRPr="002A5544">
        <w:rPr>
          <w:rFonts w:ascii="Book Antiqua" w:eastAsia="Book Antiqua" w:hAnsi="Book Antiqua" w:cs="Book Antiqua"/>
          <w:color w:val="000000"/>
        </w:rPr>
        <w:t>-</w:t>
      </w:r>
      <w:r w:rsidR="00483C94" w:rsidRPr="002A5544">
        <w:rPr>
          <w:rFonts w:ascii="Book Antiqua" w:eastAsia="等线" w:hAnsi="Book Antiqua"/>
          <w:color w:val="000000"/>
        </w:rPr>
        <w:t>2314</w:t>
      </w:r>
    </w:p>
    <w:p w14:paraId="64E08D39" w14:textId="5595BB0F" w:rsidR="00B51B4F" w:rsidRPr="002A5544" w:rsidRDefault="0003784B" w:rsidP="00844E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URL:</w:t>
      </w:r>
      <w:r w:rsidR="00B51B4F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https://www.wjgnet.com/2307-8960/full/v10/i7/</w:t>
      </w:r>
      <w:r w:rsidR="00483C94" w:rsidRPr="002A5544">
        <w:rPr>
          <w:rFonts w:ascii="Book Antiqua" w:eastAsia="等线" w:hAnsi="Book Antiqua"/>
          <w:color w:val="000000"/>
        </w:rPr>
        <w:t>2307</w:t>
      </w:r>
      <w:r w:rsidRPr="002A5544">
        <w:rPr>
          <w:rFonts w:ascii="Book Antiqua" w:eastAsia="Book Antiqua" w:hAnsi="Book Antiqua" w:cs="Book Antiqua"/>
          <w:color w:val="000000"/>
        </w:rPr>
        <w:t xml:space="preserve">.htm </w:t>
      </w:r>
    </w:p>
    <w:p w14:paraId="456ABD22" w14:textId="1742EEDF" w:rsidR="00A77B3E" w:rsidRPr="002A5544" w:rsidRDefault="0003784B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DOI:</w:t>
      </w:r>
      <w:r w:rsidR="00B51B4F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https://dx.doi.org/10.12998/wjcc.v10.i7.</w:t>
      </w:r>
      <w:r w:rsidR="00483C94" w:rsidRPr="002A5544">
        <w:rPr>
          <w:rFonts w:ascii="Book Antiqua" w:eastAsia="等线" w:hAnsi="Book Antiqua"/>
          <w:color w:val="000000"/>
        </w:rPr>
        <w:t>2307</w:t>
      </w:r>
    </w:p>
    <w:p w14:paraId="2AE6A5D5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6D74A61B" w14:textId="4D2BCD2D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unusual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2867CA"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2867CA" w:rsidRPr="002A5544">
        <w:rPr>
          <w:rFonts w:ascii="Book Antiqua" w:eastAsia="Book Antiqua" w:hAnsi="Book Antiqua" w:cs="Book Antiqua"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2867CA"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2867CA"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symptoms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distension,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pain,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blood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stool).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(AL)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suspected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based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findings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granular-appearing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ecchymosis,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confirmed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Congo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biopsied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tissues.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follow-up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chemotherapy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which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among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</w:p>
    <w:p w14:paraId="2F154FD2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FA4086C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32E40EF9" w14:textId="457B77D8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clinical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disorder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extracellular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deposition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fibrillar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proteins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organs.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40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different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types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proteins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identified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lastRenderedPageBreak/>
        <w:t>amyloid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humans.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common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protein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found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immunoglobulin.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(AL)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common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systemic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accounting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approximately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70%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cases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monoclonal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(κ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λ)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originates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from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abnormal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proliferation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[2]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(MM)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hematologic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malignancy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characterized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uncontrolled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proliferation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monoclonal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common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clinical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manifestations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pain,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kidney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injury,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repeated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infections,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extramedullary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plasmacytoma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asymptomatic,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called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(SMM).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Approximately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</w:t>
      </w:r>
      <w:r w:rsidR="002867CA" w:rsidRPr="002A5544">
        <w:rPr>
          <w:rFonts w:ascii="Book Antiqua" w:hAnsi="Book Antiqua" w:cs="Book Antiqua"/>
          <w:color w:val="000000"/>
          <w:lang w:eastAsia="zh-CN"/>
        </w:rPr>
        <w:t>%</w:t>
      </w:r>
      <w:r w:rsidR="001613A7" w:rsidRPr="002A5544">
        <w:rPr>
          <w:rFonts w:ascii="Book Antiqua" w:eastAsia="Book Antiqua" w:hAnsi="Book Antiqua" w:cs="Book Antiqua"/>
          <w:color w:val="000000"/>
        </w:rPr>
        <w:t>-</w:t>
      </w:r>
      <w:r w:rsidRPr="002A5544">
        <w:rPr>
          <w:rFonts w:ascii="Book Antiqua" w:eastAsia="Book Antiqua" w:hAnsi="Book Antiqua" w:cs="Book Antiqua"/>
          <w:color w:val="000000"/>
        </w:rPr>
        <w:t>15%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develop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overt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However,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few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coexisting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Moreover,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two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combined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date</w:t>
      </w:r>
      <w:r w:rsidR="002867CA" w:rsidRPr="002A5544">
        <w:rPr>
          <w:rFonts w:ascii="Book Antiqua" w:eastAsia="Book Antiqua" w:hAnsi="Book Antiqua" w:cs="Book Antiqua"/>
          <w:color w:val="000000"/>
          <w:vertAlign w:val="superscript"/>
        </w:rPr>
        <w:t>[5,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Here,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elderly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woman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successfully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treated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chemotherapy.</w:t>
      </w:r>
    </w:p>
    <w:p w14:paraId="721F23F8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FB3E62B" w14:textId="3BAD149D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87C8E"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391C9E1" w14:textId="6D846914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2AFA7071" w14:textId="67D78C51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63-year-old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woman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admitted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hospital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November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2016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pedal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edema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lasting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four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months,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distension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month,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hematochezia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week.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nausea,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vomiting,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fever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loss.</w:t>
      </w:r>
    </w:p>
    <w:p w14:paraId="64B85F43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02B80BC" w14:textId="72AACE98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FF65548" w14:textId="7F314C3A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history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malignancy.</w:t>
      </w:r>
    </w:p>
    <w:p w14:paraId="583292B5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273304CB" w14:textId="4B86D909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6B4BADD2" w14:textId="2CB165AC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This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history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smoking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drinking,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familial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history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genetic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diseases.</w:t>
      </w:r>
    </w:p>
    <w:p w14:paraId="51583578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400810E3" w14:textId="6343B775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07CBB92" w14:textId="7EBBB79D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lastRenderedPageBreak/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physical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examination,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tongue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swollen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teeth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prints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skin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purpura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neck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periumbilical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region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(Figure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edema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lower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extremities.</w:t>
      </w:r>
    </w:p>
    <w:p w14:paraId="1C34811F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54A34C4" w14:textId="03BA71B9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AD70704" w14:textId="58A02671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Laboratory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investigations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normocytic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hypoalbuminemia,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increased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D-dimer.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Stool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occult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blood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positive.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Urinary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kappa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lambda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elevated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(Table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Serum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protein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electrophoresis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immunofixation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negative.</w:t>
      </w:r>
    </w:p>
    <w:p w14:paraId="1634E6B1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0682DDA9" w14:textId="10D7C853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87C8E" w:rsidRPr="002A5544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57E4933" w14:textId="74F7EC29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electrocardiogram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normal.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Echocardiography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normal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left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ventricular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ejection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fraction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(61%)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slightly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decreased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left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ventricular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diastolic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function.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Computed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tomography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(CT)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found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marked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thickening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stomach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whole</w:t>
      </w:r>
      <w:r w:rsidR="00987C8E" w:rsidRPr="002A554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ascites,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pleural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effusion.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Doppler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ultrasound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left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lower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limb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venous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thrombosis.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Gastroscopy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retention,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coarseness,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oozing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blood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from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incisura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angularis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(Figure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Colonoscopy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edema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round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irregular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ulcers,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ecchymosis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descending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Style w:val="15"/>
          <w:rFonts w:ascii="Book Antiqua" w:eastAsia="Book Antiqua" w:hAnsi="Book Antiqua" w:cs="Book Antiqua"/>
          <w:color w:val="000000"/>
        </w:rPr>
        <w:t>a</w:t>
      </w:r>
      <w:r w:rsidRPr="002A5544">
        <w:rPr>
          <w:rFonts w:ascii="Book Antiqua" w:eastAsia="Book Antiqua" w:hAnsi="Book Antiqua" w:cs="Book Antiqua"/>
          <w:color w:val="000000"/>
        </w:rPr>
        <w:t>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sigmoid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(Figure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Histologic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Congo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(Figure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4)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positively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deposits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lamina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propria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without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plasmacytic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infiltration.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aspiration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smear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hypocellular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reduced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numbers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granulocytic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erythroid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precursors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each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stage.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gene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mutation</w:t>
      </w:r>
      <w:r w:rsidR="00987C8E" w:rsidRPr="002A5544">
        <w:rPr>
          <w:rStyle w:val="15"/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tested.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neoplastic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small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clusters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accounting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15</w:t>
      </w:r>
      <w:r w:rsidR="00E90DB2" w:rsidRPr="002A5544">
        <w:rPr>
          <w:rFonts w:ascii="Book Antiqua" w:hAnsi="Book Antiqua" w:cs="Book Antiqua"/>
          <w:color w:val="000000"/>
          <w:lang w:eastAsia="zh-CN"/>
        </w:rPr>
        <w:t>%</w:t>
      </w:r>
      <w:r w:rsidRPr="002A5544">
        <w:rPr>
          <w:rFonts w:ascii="Book Antiqua" w:eastAsia="Book Antiqua" w:hAnsi="Book Antiqua" w:cs="Book Antiqua"/>
          <w:color w:val="000000"/>
        </w:rPr>
        <w:t>-20%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elements.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Immunohistochemistry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lambda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neoplastic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establishing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X-rays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head,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lumbar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spine,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pelvis,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lytic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lesions.</w:t>
      </w:r>
    </w:p>
    <w:p w14:paraId="38CB1B32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62DF15B1" w14:textId="39F789F8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87C8E"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235020E9" w14:textId="4F7FA323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finally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(λ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subtype),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tongue,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skin,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stomach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colon.</w:t>
      </w:r>
    </w:p>
    <w:p w14:paraId="540B5CEA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52F867C8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EB23747" w14:textId="7E04E196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started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pump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inhibitors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somatostatin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which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significantly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reduced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symptoms.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Subsequently,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received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session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chemotherapy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vindesine</w:t>
      </w:r>
      <w:proofErr w:type="spellEnd"/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epirubicin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dexamethasone.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Thalidomide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added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prevent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angiogenesis.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molecular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heparin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warfarin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given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lower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extremity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venous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thrombosis.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Bacterial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pneumonia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developed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treatment.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However,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improved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anti-infective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therapy.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discharged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hospital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symptoms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lower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limb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edema,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distension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improved.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Later,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received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outpatient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chemotherapy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hypodermic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injection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bortezomib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(2.2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mg)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days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4,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8,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11,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intravenous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dexamethasone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(40.5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mg)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days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4,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8,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11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every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about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improved.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hemoglobin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level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increased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127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g/L,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β2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microglobulin</w:t>
      </w:r>
      <w:proofErr w:type="spellEnd"/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urinary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kappa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lambda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returned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normal.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hyperplastic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medullary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images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without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neoplastic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cells.</w:t>
      </w:r>
    </w:p>
    <w:p w14:paraId="35FF6D8B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231A43AA" w14:textId="699E6C4C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87C8E"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87C8E"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1A2A640" w14:textId="1B51D90D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regularly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followed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roughly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period,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occasional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episodes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distension.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latest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April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2021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neoplastic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accounted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20.5%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elem</w:t>
      </w:r>
      <w:r w:rsidR="00EF742B" w:rsidRPr="002A5544">
        <w:rPr>
          <w:rFonts w:ascii="Book Antiqua" w:eastAsia="Book Antiqua" w:hAnsi="Book Antiqua" w:cs="Book Antiqua"/>
          <w:color w:val="000000"/>
        </w:rPr>
        <w:t>ents.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F742B" w:rsidRPr="002A5544">
        <w:rPr>
          <w:rFonts w:ascii="Book Antiqua" w:eastAsia="Book Antiqua" w:hAnsi="Book Antiqua" w:cs="Book Antiqua"/>
          <w:color w:val="000000"/>
        </w:rPr>
        <w:t>Echocardiography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F742B"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myocardial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suggesting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progression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disease.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However,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currently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continuing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chemotherapy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follow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August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2021.</w:t>
      </w:r>
    </w:p>
    <w:p w14:paraId="17D0C8C2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3FB27658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C72ECD4" w14:textId="3E280D14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lastRenderedPageBreak/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primary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secondary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proportion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λ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κ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about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3:1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incidence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estimated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million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mean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age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onset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about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65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affect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organs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heart,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kidney,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liver,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tongue,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tract,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skin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nerves.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digestive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system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affected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about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3.2%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type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roughly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parts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digestive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system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commonly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affected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tongue,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esophagus,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stomach,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small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intestine,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large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intestine,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liver,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spleen.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corresponding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clinical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manifestations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include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enlarged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tongue,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nausea,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vomiting,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pain,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diarrhea,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hematochezia,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abdominal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distension,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constipation,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hepatosplenomegaly.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complications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include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mesenteric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infarction,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obstruction,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perforation.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index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tongue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(enlargement)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skin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(purpura)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affected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Abnormal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motility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resulted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retention.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ulcers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hematochezia.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myocardial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until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nearly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later.</w:t>
      </w:r>
    </w:p>
    <w:p w14:paraId="1FF45935" w14:textId="2C9646E9" w:rsidR="00A77B3E" w:rsidRPr="002A5544" w:rsidRDefault="0091466D" w:rsidP="00844EF8">
      <w:pPr>
        <w:spacing w:line="360" w:lineRule="auto"/>
        <w:ind w:firstLine="360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mimic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inflammatory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bowel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disease,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ischemic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colitis,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tumors.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appear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granular-appearing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polyps,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erosions,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ulcers,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hematomas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manifestation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depends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location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amount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deposition.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small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amount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deposited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submucosa,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layer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remains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intact.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deposition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gradually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increases,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elasticity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tissue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decreases,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becomes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erythematous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development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erosions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ecchymosis.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abundant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deposition,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develop.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absorption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shallow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ulcers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hyperplastic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polypoidal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lesions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seen.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layers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affected,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fibroblast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hyperplasia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occurs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which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cause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stenosis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obstruction.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from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occurs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ischemia,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infarction,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injury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causing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erosions,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ulcerations.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caused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submucosal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obscure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overt,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sometimes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life-threatening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</w:p>
    <w:p w14:paraId="7C0F1812" w14:textId="31E74F42" w:rsidR="00A77B3E" w:rsidRPr="002A5544" w:rsidRDefault="0091466D" w:rsidP="00844EF8">
      <w:pPr>
        <w:spacing w:line="360" w:lineRule="auto"/>
        <w:ind w:firstLine="360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lastRenderedPageBreak/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histological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examination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tissue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biopsies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affected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organs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Congo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apple-green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birefringence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using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polarized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microscopy.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necessary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identify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subtype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etiology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treatment.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confirmed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positive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Congo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colonic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tissues.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</w:p>
    <w:p w14:paraId="6A1B783A" w14:textId="0DE82C60" w:rsidR="00A77B3E" w:rsidRPr="002A5544" w:rsidRDefault="0091466D" w:rsidP="00844EF8">
      <w:pPr>
        <w:spacing w:line="360" w:lineRule="auto"/>
        <w:ind w:firstLine="360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transitional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stage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between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monoclonal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gammopathy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undetermined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significance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criteria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follows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monoclonal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protein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level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≥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g/L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24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hr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urine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immunoglobulin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≥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0.5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both),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10%</w:t>
      </w:r>
      <w:r w:rsidR="001613A7" w:rsidRPr="002A5544">
        <w:rPr>
          <w:rFonts w:ascii="Book Antiqua" w:eastAsia="Book Antiqua" w:hAnsi="Book Antiqua" w:cs="Book Antiqua"/>
          <w:color w:val="000000"/>
        </w:rPr>
        <w:t>-</w:t>
      </w:r>
      <w:r w:rsidRPr="002A5544">
        <w:rPr>
          <w:rFonts w:ascii="Book Antiqua" w:eastAsia="Book Antiqua" w:hAnsi="Book Antiqua" w:cs="Book Antiqua"/>
          <w:color w:val="000000"/>
        </w:rPr>
        <w:t>60%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clonal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plasmacytosis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absence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end-organ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damage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biomarkers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malignancy.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CRAB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features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hypercalcemia,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failure,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anemia,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destructive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lesions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suggest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end-organ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failure.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Biomarkers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malignancy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SLiM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criteria)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include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greater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60%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elevated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serum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free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ratio,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lesions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MRI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[3]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urinary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lambda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(λ)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1110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mg/L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neoplastic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accounting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15</w:t>
      </w:r>
      <w:r w:rsidR="001613A7" w:rsidRPr="002A5544">
        <w:rPr>
          <w:rFonts w:ascii="Book Antiqua" w:eastAsia="Book Antiqua" w:hAnsi="Book Antiqua" w:cs="Book Antiqua"/>
          <w:color w:val="000000"/>
        </w:rPr>
        <w:t>%</w:t>
      </w:r>
      <w:r w:rsidRPr="002A5544">
        <w:rPr>
          <w:rFonts w:ascii="Book Antiqua" w:eastAsia="Book Antiqua" w:hAnsi="Book Antiqua" w:cs="Book Antiqua"/>
          <w:color w:val="000000"/>
        </w:rPr>
        <w:t>-20%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elements.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Though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anemia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occult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blood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stools,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anemia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improved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ceased.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Therefore,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cause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anemia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rather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failure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Although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undergo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MRI,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X-ray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lytic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lesions.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Hence,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CRAB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SLiM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criteria.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finally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secondary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comprehensive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literature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search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conducted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publication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dates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from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January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1990,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August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31,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2021.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two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combined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(Table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Gjeorgjievski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92-year-old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female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history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progressive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fatigue,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dizziness,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melena.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numerous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λ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immunohistochemical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ulcerated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mass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body.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Tissue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positive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Congo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staining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consistent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AL(λ)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stopped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given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intravenous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omeprazole.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However,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patient’s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follow-up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time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month)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very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short.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Liyanaarachchi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51-year-old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admitted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lastRenderedPageBreak/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nausea,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vomiting,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loss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weight,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haematemesis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Bone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aspiration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biopsy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revealed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hypercellular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marrow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plasma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unhealthy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oedematous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mucosa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erosions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exposed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blood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vessels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stomach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duodenum.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causing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given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pump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inhibitors.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However,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rapidly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deteriorated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succumbed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septic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shock.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</w:p>
    <w:p w14:paraId="3AE0357E" w14:textId="4D4CF32A" w:rsidR="00A77B3E" w:rsidRPr="002A5544" w:rsidRDefault="0091466D" w:rsidP="00844EF8">
      <w:pPr>
        <w:spacing w:line="360" w:lineRule="auto"/>
        <w:ind w:firstLine="360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overall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risk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progression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about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first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next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1%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thereafter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require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active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treatment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end-organ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damage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absent.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includes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traditional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chemotherapy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(melphalan,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prednisone),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novel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drugs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protease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inhibitors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(bortezomib),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immunosuppressants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(thalidomide,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lenalidomide)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autologous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stem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cell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transplantation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treatment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amyloidosis-induced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difficult.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pump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inhibitors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somatostatin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maybe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effective.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injection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noradrenaline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site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performed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often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ineffective.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Surgical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intervention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required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refractory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localized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lesions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recurrent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proton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pump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inhibitors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somatostatin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therapy.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received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chemotherapy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discharged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symptoms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relieved.</w:t>
      </w:r>
    </w:p>
    <w:p w14:paraId="4670F63E" w14:textId="1F833AC8" w:rsidR="00A77B3E" w:rsidRPr="002A5544" w:rsidRDefault="0091466D" w:rsidP="00844EF8">
      <w:pPr>
        <w:spacing w:line="360" w:lineRule="auto"/>
        <w:ind w:firstLine="480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poor,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mainly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depends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underlying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disease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organ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involvement.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study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155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systemic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24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involvement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131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involvement</w:t>
      </w:r>
      <w:r w:rsidRPr="002A5544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2A5544">
        <w:rPr>
          <w:rFonts w:ascii="Book Antiqua" w:eastAsia="Book Antiqua" w:hAnsi="Book Antiqua" w:cs="Book Antiqua"/>
          <w:color w:val="000000"/>
        </w:rPr>
        <w:t>.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Median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overall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survival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involvement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shorter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(8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A5544">
        <w:rPr>
          <w:rFonts w:ascii="Book Antiqua" w:eastAsia="Book Antiqua" w:hAnsi="Book Antiqua" w:cs="Book Antiqua"/>
          <w:color w:val="000000"/>
        </w:rPr>
        <w:t>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those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without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involvement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(16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2A5544">
        <w:rPr>
          <w:rFonts w:ascii="Book Antiqua" w:eastAsia="Book Antiqua" w:hAnsi="Book Antiqua" w:cs="Book Antiqua"/>
          <w:color w:val="000000"/>
        </w:rPr>
        <w:t>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survived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nearly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years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after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know,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index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longest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follow-up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among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good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outcome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probably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early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absence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organ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involvement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other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digestive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tract.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</w:p>
    <w:p w14:paraId="76A38FB2" w14:textId="77777777" w:rsidR="00A77B3E" w:rsidRPr="002A5544" w:rsidRDefault="00A77B3E" w:rsidP="00844EF8">
      <w:pPr>
        <w:spacing w:line="360" w:lineRule="auto"/>
        <w:ind w:firstLine="480"/>
        <w:jc w:val="both"/>
        <w:rPr>
          <w:rFonts w:ascii="Book Antiqua" w:hAnsi="Book Antiqua"/>
        </w:rPr>
      </w:pPr>
    </w:p>
    <w:p w14:paraId="7BCCA46F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4CD316E" w14:textId="7E0D3019" w:rsidR="00A77B3E" w:rsidRPr="002A5544" w:rsidRDefault="00987C8E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lastRenderedPageBreak/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In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summary,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we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report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rare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case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of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SMM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with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gastrointestinal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AL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achieving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long-term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survival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of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about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5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years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with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medical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therapy.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Gastrointestinal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amyloidosis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should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be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considered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in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elderly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patients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with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endoscopic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findings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of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granular-appearing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mucosa,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ecchymosis,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and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submucosal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hematoma.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Once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amyloidosis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is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diagnosed,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further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evaluation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should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be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carried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out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to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distinguish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between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primary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and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secondary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amyloidosis,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identify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the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subtype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of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amyloidosis,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and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determine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the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organ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involvement.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Timely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diagnosis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and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treatment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can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help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to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improve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the</w:t>
      </w:r>
      <w:r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1466D" w:rsidRPr="002A5544">
        <w:rPr>
          <w:rFonts w:ascii="Book Antiqua" w:eastAsia="Book Antiqua" w:hAnsi="Book Antiqua" w:cs="Book Antiqua"/>
          <w:color w:val="000000"/>
        </w:rPr>
        <w:t>prognosis.</w:t>
      </w:r>
    </w:p>
    <w:p w14:paraId="7EEE3395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33DC741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REFERENCES</w:t>
      </w:r>
    </w:p>
    <w:p w14:paraId="4411C049" w14:textId="3D39AF6F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1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b/>
          <w:bCs/>
          <w:color w:val="000000"/>
        </w:rPr>
        <w:t>Palladini</w:t>
      </w:r>
      <w:proofErr w:type="spellEnd"/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Merlini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new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management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amyloidosis?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2016;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128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159-168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27053535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10.1182/blood-2016-01-629790]</w:t>
      </w:r>
    </w:p>
    <w:p w14:paraId="780A88C8" w14:textId="4DBDB36F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2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Qing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Zhou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mimicking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cancer.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2020;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20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219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32652937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10.1186/s12876-020-01359-z]</w:t>
      </w:r>
    </w:p>
    <w:p w14:paraId="472E5FCF" w14:textId="158EB4BE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3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b/>
          <w:bCs/>
          <w:color w:val="000000"/>
        </w:rPr>
        <w:t>Brigle</w:t>
      </w:r>
      <w:proofErr w:type="spellEnd"/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Rogers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Pathobiology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i/>
          <w:iCs/>
          <w:color w:val="000000"/>
        </w:rPr>
        <w:t>Nurs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2017;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225-236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28688533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10.1016/j.soncn.2017.05.012]</w:t>
      </w:r>
    </w:p>
    <w:p w14:paraId="591E6B7A" w14:textId="01FAE17F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4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Hu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Huang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Ji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Zhang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primary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presenting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digestive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symptoms: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literature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review.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Arab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2020;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54-58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32088163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10.1016/j.ajg.2020.01.002]</w:t>
      </w:r>
    </w:p>
    <w:p w14:paraId="7F0E1B02" w14:textId="32DEA522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b/>
          <w:bCs/>
          <w:color w:val="000000"/>
        </w:rPr>
        <w:t>Gjeorgjievski</w:t>
      </w:r>
      <w:proofErr w:type="spellEnd"/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Purohit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MB,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Kurtin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PJ,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Cappell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Upper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from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2015;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2015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320120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26366309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10.1155/2015/320120]</w:t>
      </w:r>
    </w:p>
    <w:p w14:paraId="5B2F06F3" w14:textId="1211B155" w:rsidR="009F583C" w:rsidRPr="002A5544" w:rsidRDefault="0091466D" w:rsidP="00844EF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A5544">
        <w:rPr>
          <w:rFonts w:ascii="Book Antiqua" w:eastAsia="Book Antiqua" w:hAnsi="Book Antiqua" w:cs="Book Antiqua"/>
          <w:color w:val="000000"/>
        </w:rPr>
        <w:t>6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71C2" w:rsidRPr="002A5544">
        <w:rPr>
          <w:rFonts w:ascii="Book Antiqua" w:eastAsia="Book Antiqua" w:hAnsi="Book Antiqua" w:cs="Book Antiqua"/>
          <w:b/>
          <w:bCs/>
          <w:color w:val="000000"/>
        </w:rPr>
        <w:t>Liyanaarachchi</w:t>
      </w:r>
      <w:proofErr w:type="spellEnd"/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871C2" w:rsidRPr="002A5544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A</w:t>
      </w:r>
      <w:r w:rsidR="00C871C2" w:rsidRPr="002A5544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71C2" w:rsidRPr="002A5544">
        <w:rPr>
          <w:rFonts w:ascii="Book Antiqua" w:eastAsia="Book Antiqua" w:hAnsi="Book Antiqua" w:cs="Book Antiqua"/>
          <w:color w:val="000000"/>
        </w:rPr>
        <w:t>Kalubowila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C871C2" w:rsidRPr="002A5544">
        <w:rPr>
          <w:rFonts w:ascii="Book Antiqua" w:eastAsia="Book Antiqua" w:hAnsi="Book Antiqua" w:cs="Book Antiqua"/>
          <w:color w:val="000000"/>
        </w:rPr>
        <w:t>U,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C871C2" w:rsidRPr="002A5544">
        <w:rPr>
          <w:rFonts w:ascii="Book Antiqua" w:eastAsia="Book Antiqua" w:hAnsi="Book Antiqua" w:cs="Book Antiqua"/>
          <w:color w:val="000000"/>
        </w:rPr>
        <w:t>Ratnayake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C871C2" w:rsidRPr="002A5544">
        <w:rPr>
          <w:rFonts w:ascii="Book Antiqua" w:eastAsia="Book Antiqua" w:hAnsi="Book Antiqua" w:cs="Book Antiqua"/>
          <w:color w:val="000000"/>
        </w:rPr>
        <w:t>RMCSB</w:t>
      </w:r>
      <w:r w:rsidR="001613A7"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C871C2" w:rsidRPr="002A5544">
        <w:rPr>
          <w:rFonts w:ascii="Book Antiqua" w:eastAsia="Book Antiqua" w:hAnsi="Book Antiqua" w:cs="Book Antiqua"/>
          <w:color w:val="000000"/>
        </w:rPr>
        <w:t>Ratnayake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C871C2" w:rsidRPr="002A5544">
        <w:rPr>
          <w:rFonts w:ascii="Book Antiqua" w:eastAsia="Book Antiqua" w:hAnsi="Book Antiqua" w:cs="Book Antiqua"/>
          <w:color w:val="000000"/>
        </w:rPr>
        <w:t>NVI</w:t>
      </w:r>
      <w:r w:rsidR="001613A7"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71C2" w:rsidRPr="002A5544">
        <w:rPr>
          <w:rFonts w:ascii="Book Antiqua" w:eastAsia="Book Antiqua" w:hAnsi="Book Antiqua" w:cs="Book Antiqua"/>
          <w:color w:val="000000"/>
        </w:rPr>
        <w:t>Ratnatunga</w:t>
      </w:r>
      <w:proofErr w:type="spellEnd"/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C871C2" w:rsidRPr="002A5544">
        <w:rPr>
          <w:rFonts w:ascii="Book Antiqua" w:eastAsia="Book Antiqua" w:hAnsi="Book Antiqua" w:cs="Book Antiqua"/>
          <w:color w:val="000000"/>
        </w:rPr>
        <w:t>RMP</w:t>
      </w:r>
      <w:r w:rsidR="001613A7"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871C2" w:rsidRPr="002A5544">
        <w:rPr>
          <w:rFonts w:ascii="Book Antiqua" w:eastAsia="Book Antiqua" w:hAnsi="Book Antiqua" w:cs="Book Antiqua"/>
          <w:color w:val="000000"/>
        </w:rPr>
        <w:t>Rathnayake</w:t>
      </w:r>
      <w:proofErr w:type="spellEnd"/>
      <w:r w:rsidR="00C871C2" w:rsidRPr="002A5544">
        <w:rPr>
          <w:rFonts w:ascii="Book Antiqua" w:hAnsi="Book Antiqua" w:cs="Book Antiqua"/>
          <w:color w:val="000000"/>
          <w:lang w:eastAsia="zh-CN"/>
        </w:rPr>
        <w:t>.</w:t>
      </w:r>
      <w:r w:rsidR="00987C8E" w:rsidRPr="002A5544">
        <w:rPr>
          <w:rFonts w:ascii="Book Antiqua" w:hAnsi="Book Antiqua" w:cs="Book Antiqua"/>
          <w:color w:val="000000"/>
          <w:lang w:eastAsia="zh-CN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Light-chain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(AL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amyloidosis)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presenting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bleeding.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i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i/>
          <w:color w:val="000000"/>
        </w:rPr>
        <w:t>Postgraduate</w:t>
      </w:r>
      <w:r w:rsidR="00987C8E" w:rsidRPr="002A5544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i/>
          <w:color w:val="000000"/>
        </w:rPr>
        <w:t>Institute</w:t>
      </w:r>
      <w:r w:rsidR="00987C8E" w:rsidRPr="002A5544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i/>
          <w:color w:val="000000"/>
        </w:rPr>
        <w:t>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2017;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b/>
          <w:color w:val="000000"/>
        </w:rPr>
        <w:t>4</w:t>
      </w:r>
      <w:r w:rsidR="009F583C"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9F583C" w:rsidRPr="002A5544">
        <w:rPr>
          <w:rFonts w:ascii="Book Antiqua" w:eastAsia="Book Antiqua" w:hAnsi="Book Antiqua" w:cs="Book Antiqua"/>
          <w:color w:val="000000"/>
        </w:rPr>
        <w:t>41</w:t>
      </w:r>
    </w:p>
    <w:p w14:paraId="362A6F6B" w14:textId="7BB5596E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7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Hasib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Sidiqi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Gertz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Immunoglobulin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light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chain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treatment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algorithm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2021.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2021;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90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33993188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10.1038/s41408-021-00483-7]</w:t>
      </w:r>
    </w:p>
    <w:p w14:paraId="15013F3B" w14:textId="79E716FE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lastRenderedPageBreak/>
        <w:t>8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Cowan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AJ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Skinner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Seldin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DC,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Berk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JL,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Lichtenstein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O'Hara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CJ,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Doros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Sanchorawala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tract: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13-year,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single-center,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referral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experience.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i/>
          <w:iCs/>
          <w:color w:val="000000"/>
        </w:rPr>
        <w:t>Haematologica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2013;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98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141-146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22733017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10.3324/haematol.2012.068155]</w:t>
      </w:r>
    </w:p>
    <w:p w14:paraId="6BE3685D" w14:textId="348B17F5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9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Singh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Chapalamadugu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Malet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Upper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2016;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A22-A23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27451090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552CEB"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552CEB" w:rsidRPr="002A5544">
        <w:rPr>
          <w:rFonts w:ascii="Book Antiqua" w:eastAsia="Book Antiqua" w:hAnsi="Book Antiqua" w:cs="Book Antiqua"/>
          <w:color w:val="000000"/>
        </w:rPr>
        <w:t>10.1016/j.cgh.2016.07.015</w:t>
      </w:r>
      <w:r w:rsidRPr="002A5544">
        <w:rPr>
          <w:rFonts w:ascii="Book Antiqua" w:eastAsia="Book Antiqua" w:hAnsi="Book Antiqua" w:cs="Book Antiqua"/>
          <w:color w:val="000000"/>
        </w:rPr>
        <w:t>]</w:t>
      </w:r>
    </w:p>
    <w:p w14:paraId="0E279EE4" w14:textId="7A5F3E54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10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YP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Jiang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WW,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GX,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YQ.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report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review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literature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primary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diagnosed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enteroscopy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endoscopic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ultrasonography.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2018;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284-290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30211209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10.12998/wjcc.v6.i9.284]</w:t>
      </w:r>
    </w:p>
    <w:p w14:paraId="210741E9" w14:textId="2E0771F4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11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b/>
          <w:bCs/>
          <w:color w:val="000000"/>
        </w:rPr>
        <w:t>Mateos</w:t>
      </w:r>
      <w:proofErr w:type="spellEnd"/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MV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Kumar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Dimopoulos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González-Calle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V,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Kastritis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Hajek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Larrea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CF,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Morgan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GJ,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Merlini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Goldschmidt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Geraldes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Gozzetti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Kyriakou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Garderet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Hansson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Zamagni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Fantl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Leleu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X,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Kim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Esteves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Ludwig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Usmani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CK,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Qi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Ukropec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Weiss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Rajkumar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SV,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Durie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BGM,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San-Miguel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International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Working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Group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risk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stratification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model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(SMM).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2020;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102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33067414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10.1038/s41408-020-00366-3]</w:t>
      </w:r>
    </w:p>
    <w:p w14:paraId="2E783A26" w14:textId="3C83BE34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12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Kyle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RA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Remstein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Therneau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Dispenzieri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Kurtin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PJ,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Hodnefield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JM,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Larson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Plevak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MF,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Jelinek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DF,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Fonseca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Melton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LJ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3rd,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Rajkumar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SV.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Clinical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course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prognosis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smoldering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(asymptomatic)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multiple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myeloma.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N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2007;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356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2582-2590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17582068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10.1056/NEJMoa070389]</w:t>
      </w:r>
    </w:p>
    <w:p w14:paraId="555B879D" w14:textId="7FB9BFF9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13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Yeh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YC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Huang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SC,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Tsou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YK.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Education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imaging.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hematoma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bleeding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primary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2014;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419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24712044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10.1111/jgh.12528]</w:t>
      </w:r>
    </w:p>
    <w:p w14:paraId="336E7AA3" w14:textId="5175504A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14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Lim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AY</w:t>
      </w:r>
      <w:r w:rsidRPr="002A5544">
        <w:rPr>
          <w:rFonts w:ascii="Book Antiqua" w:eastAsia="Book Antiqua" w:hAnsi="Book Antiqua" w:cs="Book Antiqua"/>
          <w:color w:val="000000"/>
        </w:rPr>
        <w:t>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JH,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Jung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Gwag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HB,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Kim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DH,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Kim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SJ,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Kim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Kim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HJ,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Lee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Jeon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Kim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K.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Clinical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features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outcomes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systemic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amyloidosis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gastrointestinal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involvement: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single-center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experience.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J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987C8E" w:rsidRPr="002A554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2015;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2A5544">
        <w:rPr>
          <w:rFonts w:ascii="Book Antiqua" w:eastAsia="Book Antiqua" w:hAnsi="Book Antiqua" w:cs="Book Antiqua"/>
          <w:color w:val="000000"/>
        </w:rPr>
        <w:t>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496-505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[PMID: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26161016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DOI: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10.3904/kjim.2015.30.4.496]</w:t>
      </w:r>
    </w:p>
    <w:p w14:paraId="30638892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  <w:sectPr w:rsidR="00A77B3E" w:rsidRPr="002A5544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7B1C35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F60EEC" w14:textId="2E246171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Written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informed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consent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from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patient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obtained.</w:t>
      </w:r>
    </w:p>
    <w:p w14:paraId="10A73C58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7AC2AFD1" w14:textId="27D6B128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authors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declare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conflicts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interest</w:t>
      </w:r>
    </w:p>
    <w:p w14:paraId="19DFD971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3BA588E9" w14:textId="4AF99F68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authors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have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read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Checklist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(2016),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manuscript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prepared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revised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according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CARE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Checklist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(2016).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</w:p>
    <w:p w14:paraId="588229B6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14870782" w14:textId="10DA6C56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87C8E" w:rsidRPr="002A5544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article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open-access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article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that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was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selected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in-house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editor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fully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peer-reviewed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external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reviewers.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distributed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accordance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with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Creative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Commons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Attribution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A5544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(CC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BY-NC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4.0)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license,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which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permits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others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to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distribute,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remix,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adapt,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build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upon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work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non-commercially,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license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their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derivative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works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on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different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terms,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provided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original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work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properly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cited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the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use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is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non-commercial.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See: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B37B848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0111557C" w14:textId="4BCCCF90" w:rsidR="008E24D5" w:rsidRPr="002A5544" w:rsidRDefault="008E24D5" w:rsidP="00844EF8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2A5544">
        <w:rPr>
          <w:rFonts w:ascii="Book Antiqua" w:eastAsia="Book Antiqua" w:hAnsi="Book Antiqua" w:cs="Book Antiqua"/>
          <w:bCs/>
          <w:color w:val="000000"/>
        </w:rPr>
        <w:t>Unsolicited article; Externally peer reviewed.</w:t>
      </w:r>
    </w:p>
    <w:p w14:paraId="3AC16348" w14:textId="0EDAF5B8" w:rsidR="00A77B3E" w:rsidRPr="002A5544" w:rsidRDefault="008E24D5" w:rsidP="00844EF8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2A5544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25884D8C" w14:textId="77777777" w:rsidR="008E24D5" w:rsidRPr="002A5544" w:rsidRDefault="008E24D5" w:rsidP="00844EF8">
      <w:pPr>
        <w:spacing w:line="360" w:lineRule="auto"/>
        <w:jc w:val="both"/>
        <w:rPr>
          <w:rFonts w:ascii="Book Antiqua" w:hAnsi="Book Antiqua"/>
        </w:rPr>
      </w:pPr>
    </w:p>
    <w:p w14:paraId="280A8844" w14:textId="77777777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Peer-review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started: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September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21,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2021</w:t>
      </w:r>
    </w:p>
    <w:p w14:paraId="371A5AA4" w14:textId="5B4D494C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First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decision: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October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22,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2021</w:t>
      </w:r>
    </w:p>
    <w:p w14:paraId="147C77D8" w14:textId="77777777" w:rsidR="0003784B" w:rsidRPr="002A5544" w:rsidRDefault="0091466D" w:rsidP="0003784B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Article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in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press: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784B" w:rsidRPr="002A5544">
        <w:rPr>
          <w:rFonts w:ascii="Book Antiqua" w:eastAsia="Book Antiqua" w:hAnsi="Book Antiqua" w:cs="Book Antiqua"/>
          <w:bCs/>
          <w:color w:val="000000"/>
        </w:rPr>
        <w:t>January 22, 2022</w:t>
      </w:r>
    </w:p>
    <w:p w14:paraId="0914196D" w14:textId="060E67D9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632027E3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63A71FA1" w14:textId="446A26A3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Specialty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type: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Gastroenterology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and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DE4B57" w:rsidRPr="002A5544">
        <w:rPr>
          <w:rFonts w:ascii="Book Antiqua" w:eastAsia="Book Antiqua" w:hAnsi="Book Antiqua" w:cs="Book Antiqua"/>
          <w:color w:val="000000"/>
        </w:rPr>
        <w:t>h</w:t>
      </w:r>
      <w:r w:rsidRPr="002A5544">
        <w:rPr>
          <w:rFonts w:ascii="Book Antiqua" w:eastAsia="Book Antiqua" w:hAnsi="Book Antiqua" w:cs="Book Antiqua"/>
          <w:color w:val="000000"/>
        </w:rPr>
        <w:t>epatology</w:t>
      </w:r>
    </w:p>
    <w:p w14:paraId="1D756079" w14:textId="11B7F946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Country/Territory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of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origin: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China</w:t>
      </w:r>
    </w:p>
    <w:p w14:paraId="3B02B489" w14:textId="5CC528D3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Peer-review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report’s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scientific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quality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1D4B68C" w14:textId="57AE9FA6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Grade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(Excellent):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0</w:t>
      </w:r>
    </w:p>
    <w:p w14:paraId="086BFD58" w14:textId="20032F9C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Grade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B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(Very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good):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0</w:t>
      </w:r>
    </w:p>
    <w:p w14:paraId="31E2BC69" w14:textId="7B1646D6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Grade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(Good):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C</w:t>
      </w:r>
    </w:p>
    <w:p w14:paraId="6262DEC3" w14:textId="413F7724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(Fair):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D</w:t>
      </w:r>
    </w:p>
    <w:p w14:paraId="0608B7C9" w14:textId="309EAA3D" w:rsidR="00A77B3E" w:rsidRPr="002A5544" w:rsidRDefault="0091466D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eastAsia="Book Antiqua" w:hAnsi="Book Antiqua" w:cs="Book Antiqua"/>
          <w:color w:val="000000"/>
        </w:rPr>
        <w:t>Grade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E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(Poor):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0</w:t>
      </w:r>
    </w:p>
    <w:p w14:paraId="177F3E70" w14:textId="77777777" w:rsidR="00A77B3E" w:rsidRPr="002A5544" w:rsidRDefault="00A77B3E" w:rsidP="00844EF8">
      <w:pPr>
        <w:spacing w:line="360" w:lineRule="auto"/>
        <w:jc w:val="both"/>
        <w:rPr>
          <w:rFonts w:ascii="Book Antiqua" w:hAnsi="Book Antiqua"/>
        </w:rPr>
      </w:pPr>
    </w:p>
    <w:p w14:paraId="078B0CCF" w14:textId="716A41E3" w:rsidR="00030004" w:rsidRPr="002A5544" w:rsidRDefault="0091466D" w:rsidP="00844EF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A5544">
        <w:rPr>
          <w:rFonts w:ascii="Book Antiqua" w:eastAsia="Book Antiqua" w:hAnsi="Book Antiqua" w:cs="Book Antiqua"/>
          <w:b/>
          <w:color w:val="000000"/>
        </w:rPr>
        <w:t>P-Reviewer: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Ahmed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color w:val="000000"/>
        </w:rPr>
        <w:t>S,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F742B" w:rsidRPr="002A5544">
        <w:rPr>
          <w:rFonts w:ascii="Book Antiqua" w:hAnsi="Book Antiqua" w:cs="Book Antiqua"/>
          <w:color w:val="000000"/>
          <w:lang w:eastAsia="zh-CN"/>
        </w:rPr>
        <w:t>Y</w:t>
      </w:r>
      <w:r w:rsidR="005A366C" w:rsidRPr="002A5544">
        <w:rPr>
          <w:rFonts w:ascii="Book Antiqua" w:hAnsi="Book Antiqua" w:cs="Book Antiqua"/>
          <w:color w:val="000000"/>
          <w:lang w:eastAsia="zh-CN"/>
        </w:rPr>
        <w:t>ang</w:t>
      </w:r>
      <w:r w:rsidR="00987C8E" w:rsidRPr="002A554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366C" w:rsidRPr="002A5544">
        <w:rPr>
          <w:rFonts w:ascii="Book Antiqua" w:hAnsi="Book Antiqua" w:cs="Book Antiqua"/>
          <w:color w:val="000000"/>
          <w:lang w:eastAsia="zh-CN"/>
        </w:rPr>
        <w:t>T</w:t>
      </w:r>
      <w:r w:rsidR="00987C8E" w:rsidRPr="002A554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S-Editor: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30004" w:rsidRPr="002A5544">
        <w:rPr>
          <w:rFonts w:ascii="Book Antiqua" w:eastAsia="Book Antiqua" w:hAnsi="Book Antiqua" w:cs="Book Antiqua"/>
          <w:color w:val="000000"/>
        </w:rPr>
        <w:t>Xing YX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L-Editor:</w:t>
      </w:r>
      <w:r w:rsidR="00F1179C" w:rsidRPr="002A5544">
        <w:t xml:space="preserve"> </w:t>
      </w:r>
      <w:r w:rsidR="00F1179C" w:rsidRPr="002A5544">
        <w:rPr>
          <w:rFonts w:ascii="Book Antiqua" w:eastAsia="Book Antiqua" w:hAnsi="Book Antiqua" w:cs="Book Antiqua"/>
          <w:color w:val="000000"/>
        </w:rPr>
        <w:t>Filipodia</w:t>
      </w:r>
      <w:r w:rsidR="00987C8E" w:rsidRPr="002A5544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A5544">
        <w:rPr>
          <w:rFonts w:ascii="Book Antiqua" w:eastAsia="Book Antiqua" w:hAnsi="Book Antiqua" w:cs="Book Antiqua"/>
          <w:b/>
          <w:color w:val="000000"/>
        </w:rPr>
        <w:t>P-Editor:</w:t>
      </w:r>
      <w:r w:rsidR="00987C8E" w:rsidRPr="002A5544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F742B" w:rsidRPr="002A5544">
        <w:rPr>
          <w:rFonts w:ascii="Book Antiqua" w:eastAsia="Book Antiqua" w:hAnsi="Book Antiqua" w:cs="Book Antiqua"/>
          <w:color w:val="000000"/>
        </w:rPr>
        <w:t>Xing</w:t>
      </w:r>
      <w:r w:rsidR="00987C8E" w:rsidRPr="002A5544">
        <w:rPr>
          <w:rFonts w:ascii="Book Antiqua" w:eastAsia="Book Antiqua" w:hAnsi="Book Antiqua" w:cs="Book Antiqua"/>
          <w:color w:val="000000"/>
        </w:rPr>
        <w:t xml:space="preserve"> </w:t>
      </w:r>
      <w:r w:rsidR="00EF742B" w:rsidRPr="002A5544">
        <w:rPr>
          <w:rFonts w:ascii="Book Antiqua" w:eastAsia="Book Antiqua" w:hAnsi="Book Antiqua" w:cs="Book Antiqua"/>
          <w:color w:val="000000"/>
        </w:rPr>
        <w:t>YX</w:t>
      </w:r>
    </w:p>
    <w:p w14:paraId="0C7CD007" w14:textId="4BEDABA6" w:rsidR="00030004" w:rsidRPr="002A5544" w:rsidRDefault="00030004" w:rsidP="00844EF8">
      <w:pPr>
        <w:spacing w:line="360" w:lineRule="auto"/>
        <w:jc w:val="both"/>
        <w:rPr>
          <w:rFonts w:ascii="Book Antiqua" w:hAnsi="Book Antiqua"/>
          <w:b/>
          <w:lang w:eastAsia="zh-CN"/>
        </w:rPr>
      </w:pPr>
      <w:r w:rsidRPr="002A5544">
        <w:rPr>
          <w:rFonts w:ascii="Book Antiqua" w:eastAsia="Book Antiqua" w:hAnsi="Book Antiqua" w:cs="Book Antiqua"/>
          <w:color w:val="000000"/>
        </w:rPr>
        <w:br w:type="page"/>
      </w:r>
      <w:r w:rsidRPr="002A5544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2B455FC1" w14:textId="2E50F03B" w:rsidR="00030004" w:rsidRPr="002A5544" w:rsidRDefault="002E1A19" w:rsidP="006D04F5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A5544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8C44B65" wp14:editId="26A2C274">
            <wp:extent cx="5943600" cy="2322499"/>
            <wp:effectExtent l="0" t="0" r="0" b="0"/>
            <wp:docPr id="4" name="图片 4" descr="D:\168\编稿\71706 校对\71706-Archive\71706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71706 校对\71706-Archive\71706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74655" w14:textId="6CE19883" w:rsidR="00030004" w:rsidRPr="002A5544" w:rsidRDefault="00030004" w:rsidP="006D04F5">
      <w:pPr>
        <w:spacing w:line="360" w:lineRule="auto"/>
        <w:jc w:val="both"/>
        <w:rPr>
          <w:rFonts w:ascii="Book Antiqua" w:eastAsia="宋体" w:hAnsi="Book Antiqua"/>
          <w:b/>
        </w:rPr>
      </w:pPr>
      <w:r w:rsidRPr="002A5544">
        <w:rPr>
          <w:rFonts w:ascii="Book Antiqua" w:eastAsia="宋体" w:hAnsi="Book Antiqua"/>
          <w:b/>
        </w:rPr>
        <w:t xml:space="preserve">Figure 1 </w:t>
      </w:r>
      <w:r w:rsidR="00844EF8" w:rsidRPr="002A5544">
        <w:rPr>
          <w:rFonts w:ascii="Book Antiqua" w:eastAsia="宋体" w:hAnsi="Book Antiqua"/>
          <w:b/>
        </w:rPr>
        <w:t>Physical examination.</w:t>
      </w:r>
      <w:r w:rsidR="00844EF8" w:rsidRPr="002A5544">
        <w:rPr>
          <w:rFonts w:ascii="Book Antiqua" w:eastAsia="宋体" w:hAnsi="Book Antiqua"/>
        </w:rPr>
        <w:t xml:space="preserve"> </w:t>
      </w:r>
      <w:r w:rsidRPr="002A5544">
        <w:rPr>
          <w:rFonts w:ascii="Book Antiqua" w:eastAsia="宋体" w:hAnsi="Book Antiqua"/>
          <w:bCs/>
        </w:rPr>
        <w:t>A</w:t>
      </w:r>
      <w:r w:rsidR="00844EF8" w:rsidRPr="002A5544">
        <w:rPr>
          <w:rFonts w:ascii="Book Antiqua" w:eastAsia="宋体" w:hAnsi="Book Antiqua"/>
          <w:bCs/>
        </w:rPr>
        <w:t>:</w:t>
      </w:r>
      <w:r w:rsidRPr="002A5544">
        <w:rPr>
          <w:rFonts w:ascii="Book Antiqua" w:eastAsia="宋体" w:hAnsi="Book Antiqua"/>
          <w:bCs/>
        </w:rPr>
        <w:t xml:space="preserve"> </w:t>
      </w:r>
      <w:r w:rsidR="00844EF8" w:rsidRPr="002A5544">
        <w:rPr>
          <w:rFonts w:ascii="Book Antiqua" w:eastAsia="宋体" w:hAnsi="Book Antiqua"/>
          <w:bCs/>
        </w:rPr>
        <w:t xml:space="preserve">Swollen </w:t>
      </w:r>
      <w:r w:rsidRPr="002A5544">
        <w:rPr>
          <w:rFonts w:ascii="Book Antiqua" w:eastAsia="宋体" w:hAnsi="Book Antiqua"/>
          <w:bCs/>
        </w:rPr>
        <w:t>tongue with teeth prints; B</w:t>
      </w:r>
      <w:r w:rsidR="00844EF8" w:rsidRPr="002A5544">
        <w:rPr>
          <w:rFonts w:ascii="Book Antiqua" w:eastAsia="宋体" w:hAnsi="Book Antiqua"/>
          <w:bCs/>
        </w:rPr>
        <w:t>:</w:t>
      </w:r>
      <w:r w:rsidRPr="002A5544">
        <w:rPr>
          <w:rFonts w:ascii="Book Antiqua" w:eastAsia="宋体" w:hAnsi="Book Antiqua"/>
          <w:bCs/>
        </w:rPr>
        <w:t xml:space="preserve"> </w:t>
      </w:r>
      <w:r w:rsidR="00844EF8" w:rsidRPr="002A5544">
        <w:rPr>
          <w:rFonts w:ascii="Book Antiqua" w:eastAsia="宋体" w:hAnsi="Book Antiqua"/>
          <w:bCs/>
        </w:rPr>
        <w:t xml:space="preserve">Skin </w:t>
      </w:r>
      <w:r w:rsidRPr="002A5544">
        <w:rPr>
          <w:rFonts w:ascii="Book Antiqua" w:eastAsia="宋体" w:hAnsi="Book Antiqua"/>
          <w:bCs/>
        </w:rPr>
        <w:t>purpura over the right neck; C</w:t>
      </w:r>
      <w:r w:rsidR="00844EF8" w:rsidRPr="002A5544">
        <w:rPr>
          <w:rFonts w:ascii="Book Antiqua" w:eastAsia="宋体" w:hAnsi="Book Antiqua"/>
          <w:bCs/>
        </w:rPr>
        <w:t>:</w:t>
      </w:r>
      <w:r w:rsidRPr="002A5544">
        <w:rPr>
          <w:rFonts w:ascii="Book Antiqua" w:eastAsia="宋体" w:hAnsi="Book Antiqua"/>
          <w:bCs/>
        </w:rPr>
        <w:t xml:space="preserve"> </w:t>
      </w:r>
      <w:r w:rsidR="00844EF8" w:rsidRPr="002A5544">
        <w:rPr>
          <w:rFonts w:ascii="Book Antiqua" w:eastAsia="宋体" w:hAnsi="Book Antiqua"/>
          <w:bCs/>
        </w:rPr>
        <w:t xml:space="preserve">Skin </w:t>
      </w:r>
      <w:r w:rsidRPr="002A5544">
        <w:rPr>
          <w:rFonts w:ascii="Book Antiqua" w:eastAsia="宋体" w:hAnsi="Book Antiqua"/>
          <w:bCs/>
        </w:rPr>
        <w:t>purpura around the umbilicus.</w:t>
      </w:r>
    </w:p>
    <w:p w14:paraId="422D5145" w14:textId="4EED4BCA" w:rsidR="00030004" w:rsidRPr="002A5544" w:rsidRDefault="002E1A19" w:rsidP="006D04F5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2A5544">
        <w:rPr>
          <w:rFonts w:ascii="Book Antiqua" w:eastAsia="宋体" w:hAnsi="Book Antiqua"/>
          <w:b/>
          <w:noProof/>
          <w:lang w:eastAsia="zh-CN"/>
        </w:rPr>
        <w:drawing>
          <wp:inline distT="0" distB="0" distL="0" distR="0" wp14:anchorId="3F89C6B8" wp14:editId="000497F2">
            <wp:extent cx="5016500" cy="2159000"/>
            <wp:effectExtent l="0" t="0" r="0" b="0"/>
            <wp:docPr id="6" name="图片 6" descr="D:\168\编稿\71706 校对\71706-Archive\71706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71706 校对\71706-Archive\71706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397FC" w14:textId="77777777" w:rsidR="00030004" w:rsidRPr="002A5544" w:rsidRDefault="00030004" w:rsidP="006D04F5">
      <w:pPr>
        <w:spacing w:line="360" w:lineRule="auto"/>
        <w:jc w:val="both"/>
        <w:rPr>
          <w:rFonts w:ascii="Book Antiqua" w:eastAsia="宋体" w:hAnsi="Book Antiqua"/>
          <w:b/>
        </w:rPr>
      </w:pPr>
      <w:r w:rsidRPr="002A5544">
        <w:rPr>
          <w:rFonts w:ascii="Book Antiqua" w:eastAsia="宋体" w:hAnsi="Book Antiqua"/>
          <w:b/>
        </w:rPr>
        <w:t>Figure 2 Gastroscopy showing gastric retention, gastric angular mucosal coarseness, hyperemia, and mild oozing of blood.</w:t>
      </w:r>
    </w:p>
    <w:p w14:paraId="5EF401DA" w14:textId="4FAF7A0C" w:rsidR="00030004" w:rsidRPr="002A5544" w:rsidRDefault="002E1A19" w:rsidP="006D04F5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2A5544">
        <w:rPr>
          <w:rFonts w:ascii="Book Antiqua" w:eastAsia="宋体" w:hAnsi="Book Antiqua"/>
          <w:b/>
          <w:noProof/>
          <w:lang w:eastAsia="zh-CN"/>
        </w:rPr>
        <w:drawing>
          <wp:inline distT="0" distB="0" distL="0" distR="0" wp14:anchorId="54812FDF" wp14:editId="4B31C716">
            <wp:extent cx="4953000" cy="2159000"/>
            <wp:effectExtent l="0" t="0" r="0" b="0"/>
            <wp:docPr id="8" name="图片 8" descr="D:\168\编稿\71706 校对\71706-Archive\71706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71706 校对\71706-Archive\71706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FA6D2" w14:textId="2720F58D" w:rsidR="00030004" w:rsidRPr="002A5544" w:rsidRDefault="00030004" w:rsidP="006D04F5">
      <w:pPr>
        <w:spacing w:line="360" w:lineRule="auto"/>
        <w:jc w:val="both"/>
        <w:rPr>
          <w:rFonts w:ascii="Book Antiqua" w:eastAsia="宋体" w:hAnsi="Book Antiqua"/>
          <w:b/>
        </w:rPr>
      </w:pPr>
      <w:r w:rsidRPr="002A5544">
        <w:rPr>
          <w:rFonts w:ascii="Book Antiqua" w:eastAsia="宋体" w:hAnsi="Book Antiqua"/>
          <w:b/>
        </w:rPr>
        <w:lastRenderedPageBreak/>
        <w:t xml:space="preserve">Figure 3 Colonoscopy showing mucosal hyperemia, edema with multiple ovals, irregular ulcers, ecchymosis, and hematoma involving the </w:t>
      </w:r>
      <w:r w:rsidRPr="002A5544">
        <w:rPr>
          <w:rFonts w:ascii="Book Antiqua" w:hAnsi="Book Antiqua"/>
          <w:b/>
        </w:rPr>
        <w:t xml:space="preserve">descending </w:t>
      </w:r>
      <w:r w:rsidRPr="002A5544">
        <w:rPr>
          <w:rFonts w:ascii="Book Antiqua" w:eastAsia="宋体" w:hAnsi="Book Antiqua"/>
          <w:b/>
        </w:rPr>
        <w:t>colon and sigmoid colon.</w:t>
      </w:r>
    </w:p>
    <w:p w14:paraId="6F278DB5" w14:textId="6C4D6131" w:rsidR="00030004" w:rsidRPr="002A5544" w:rsidRDefault="002E1A19" w:rsidP="006D04F5">
      <w:pPr>
        <w:spacing w:line="360" w:lineRule="auto"/>
        <w:jc w:val="both"/>
        <w:rPr>
          <w:rFonts w:ascii="Book Antiqua" w:eastAsia="宋体" w:hAnsi="Book Antiqua"/>
          <w:lang w:eastAsia="zh-CN"/>
        </w:rPr>
      </w:pPr>
      <w:r w:rsidRPr="002A5544">
        <w:rPr>
          <w:rFonts w:ascii="Book Antiqua" w:eastAsia="宋体" w:hAnsi="Book Antiqua"/>
          <w:noProof/>
          <w:lang w:eastAsia="zh-CN"/>
        </w:rPr>
        <w:drawing>
          <wp:inline distT="0" distB="0" distL="0" distR="0" wp14:anchorId="1F311F4B" wp14:editId="4DDE82D1">
            <wp:extent cx="5740400" cy="1803400"/>
            <wp:effectExtent l="0" t="0" r="0" b="0"/>
            <wp:docPr id="9" name="图片 9" descr="D:\168\编稿\71706 校对\71706-Archive\71706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8\编稿\71706 校对\71706-Archive\71706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180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9F7A6" w14:textId="408BEF2F" w:rsidR="00030004" w:rsidRPr="002A5544" w:rsidRDefault="00030004" w:rsidP="006D04F5">
      <w:pPr>
        <w:spacing w:line="360" w:lineRule="auto"/>
        <w:jc w:val="both"/>
        <w:rPr>
          <w:rFonts w:ascii="Book Antiqua" w:hAnsi="Book Antiqua"/>
          <w:b/>
        </w:rPr>
      </w:pPr>
      <w:r w:rsidRPr="002A5544">
        <w:rPr>
          <w:rFonts w:ascii="Book Antiqua" w:eastAsia="宋体" w:hAnsi="Book Antiqua"/>
          <w:b/>
        </w:rPr>
        <w:t xml:space="preserve">Figure 4 </w:t>
      </w:r>
      <w:r w:rsidRPr="002A5544">
        <w:rPr>
          <w:rFonts w:ascii="Book Antiqua" w:hAnsi="Book Antiqua"/>
          <w:b/>
        </w:rPr>
        <w:t xml:space="preserve">Congo red </w:t>
      </w:r>
      <w:r w:rsidRPr="002A5544">
        <w:rPr>
          <w:rFonts w:ascii="Book Antiqua" w:eastAsia="宋体" w:hAnsi="Book Antiqua"/>
          <w:b/>
        </w:rPr>
        <w:t>staining</w:t>
      </w:r>
      <w:r w:rsidRPr="002A5544">
        <w:rPr>
          <w:rFonts w:ascii="Book Antiqua" w:hAnsi="Book Antiqua"/>
          <w:b/>
        </w:rPr>
        <w:t xml:space="preserve"> revealed positively staining deposits in the lamina propria of the colon</w:t>
      </w:r>
      <w:r w:rsidRPr="002A5544">
        <w:rPr>
          <w:rFonts w:ascii="Book Antiqua" w:eastAsia="宋体" w:hAnsi="Book Antiqua"/>
          <w:b/>
        </w:rPr>
        <w:t xml:space="preserve"> </w:t>
      </w:r>
      <w:r w:rsidRPr="002A5544">
        <w:rPr>
          <w:rFonts w:ascii="Book Antiqua" w:hAnsi="Book Antiqua"/>
          <w:b/>
        </w:rPr>
        <w:t>without</w:t>
      </w:r>
      <w:r w:rsidR="00844EF8" w:rsidRPr="002A5544">
        <w:rPr>
          <w:rFonts w:ascii="Book Antiqua" w:hAnsi="Book Antiqua"/>
          <w:b/>
        </w:rPr>
        <w:t xml:space="preserve"> </w:t>
      </w:r>
      <w:proofErr w:type="spellStart"/>
      <w:r w:rsidRPr="002A5544">
        <w:rPr>
          <w:rFonts w:ascii="Book Antiqua" w:eastAsia="宋体" w:hAnsi="Book Antiqua"/>
          <w:b/>
        </w:rPr>
        <w:t>plasmacytic</w:t>
      </w:r>
      <w:proofErr w:type="spellEnd"/>
      <w:r w:rsidR="00844EF8" w:rsidRPr="002A5544">
        <w:rPr>
          <w:rFonts w:ascii="Book Antiqua" w:hAnsi="Book Antiqua"/>
          <w:b/>
        </w:rPr>
        <w:t xml:space="preserve"> </w:t>
      </w:r>
      <w:r w:rsidRPr="002A5544">
        <w:rPr>
          <w:rFonts w:ascii="Book Antiqua" w:hAnsi="Book Antiqua"/>
          <w:b/>
        </w:rPr>
        <w:t>infiltration (×</w:t>
      </w:r>
      <w:r w:rsidR="00844EF8" w:rsidRPr="002A5544">
        <w:rPr>
          <w:rFonts w:ascii="Book Antiqua" w:hAnsi="Book Antiqua"/>
          <w:b/>
        </w:rPr>
        <w:t xml:space="preserve"> </w:t>
      </w:r>
      <w:r w:rsidRPr="002A5544">
        <w:rPr>
          <w:rFonts w:ascii="Book Antiqua" w:hAnsi="Book Antiqua"/>
          <w:b/>
        </w:rPr>
        <w:t>400).</w:t>
      </w:r>
    </w:p>
    <w:p w14:paraId="7C770490" w14:textId="3F44A7DC" w:rsidR="00631367" w:rsidRPr="002A5544" w:rsidRDefault="00030004" w:rsidP="006D04F5">
      <w:pPr>
        <w:spacing w:line="360" w:lineRule="auto"/>
        <w:jc w:val="both"/>
        <w:rPr>
          <w:rFonts w:ascii="Book Antiqua" w:eastAsia="宋体" w:hAnsi="Book Antiqua"/>
          <w:b/>
          <w:lang w:eastAsia="zh-CN"/>
        </w:rPr>
      </w:pPr>
      <w:r w:rsidRPr="002A5544">
        <w:rPr>
          <w:rFonts w:ascii="Book Antiqua" w:eastAsia="宋体" w:hAnsi="Book Antiqua"/>
          <w:b/>
          <w:lang w:eastAsia="zh-CN"/>
        </w:rPr>
        <w:br w:type="page"/>
      </w:r>
      <w:r w:rsidR="00631367" w:rsidRPr="002A5544">
        <w:rPr>
          <w:rFonts w:ascii="Book Antiqua" w:eastAsia="宋体" w:hAnsi="Book Antiqua"/>
          <w:b/>
        </w:rPr>
        <w:lastRenderedPageBreak/>
        <w:t>Table</w:t>
      </w:r>
      <w:r w:rsidR="00987C8E" w:rsidRPr="002A5544">
        <w:rPr>
          <w:rFonts w:ascii="Book Antiqua" w:eastAsia="宋体" w:hAnsi="Book Antiqua"/>
          <w:b/>
        </w:rPr>
        <w:t xml:space="preserve"> </w:t>
      </w:r>
      <w:r w:rsidR="00631367" w:rsidRPr="002A5544">
        <w:rPr>
          <w:rFonts w:ascii="Book Antiqua" w:eastAsia="宋体" w:hAnsi="Book Antiqua"/>
          <w:b/>
        </w:rPr>
        <w:t>1</w:t>
      </w:r>
      <w:r w:rsidR="00987C8E" w:rsidRPr="002A5544">
        <w:rPr>
          <w:rFonts w:ascii="Book Antiqua" w:eastAsia="宋体" w:hAnsi="Book Antiqua"/>
          <w:b/>
        </w:rPr>
        <w:t xml:space="preserve"> </w:t>
      </w:r>
      <w:r w:rsidR="00631367" w:rsidRPr="002A5544">
        <w:rPr>
          <w:rFonts w:ascii="Book Antiqua" w:eastAsia="宋体" w:hAnsi="Book Antiqua"/>
          <w:b/>
        </w:rPr>
        <w:t>Laboratory</w:t>
      </w:r>
      <w:r w:rsidR="00987C8E" w:rsidRPr="002A5544">
        <w:rPr>
          <w:rFonts w:ascii="Book Antiqua" w:eastAsia="宋体" w:hAnsi="Book Antiqua"/>
          <w:b/>
        </w:rPr>
        <w:t xml:space="preserve"> </w:t>
      </w:r>
      <w:r w:rsidR="00631367" w:rsidRPr="002A5544">
        <w:rPr>
          <w:rFonts w:ascii="Book Antiqua" w:eastAsia="宋体" w:hAnsi="Book Antiqua"/>
          <w:b/>
        </w:rPr>
        <w:t>parameters</w:t>
      </w:r>
    </w:p>
    <w:tbl>
      <w:tblPr>
        <w:tblStyle w:val="a7"/>
        <w:tblW w:w="850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2701"/>
        <w:gridCol w:w="2960"/>
      </w:tblGrid>
      <w:tr w:rsidR="00631367" w:rsidRPr="002A5544" w14:paraId="2832345D" w14:textId="77777777" w:rsidTr="00844EF8">
        <w:tc>
          <w:tcPr>
            <w:tcW w:w="2840" w:type="dxa"/>
            <w:tcBorders>
              <w:top w:val="single" w:sz="4" w:space="0" w:color="auto"/>
              <w:bottom w:val="single" w:sz="4" w:space="0" w:color="auto"/>
            </w:tcBorders>
          </w:tcPr>
          <w:p w14:paraId="7CF6FE52" w14:textId="77777777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2A5544">
              <w:rPr>
                <w:rFonts w:ascii="Book Antiqua" w:eastAsia="宋体" w:hAnsi="Book Antiqua" w:cs="Times New Roman"/>
                <w:b/>
              </w:rPr>
              <w:t>Parameter</w:t>
            </w:r>
          </w:p>
        </w:tc>
        <w:tc>
          <w:tcPr>
            <w:tcW w:w="2701" w:type="dxa"/>
            <w:tcBorders>
              <w:top w:val="single" w:sz="4" w:space="0" w:color="auto"/>
              <w:bottom w:val="single" w:sz="4" w:space="0" w:color="auto"/>
            </w:tcBorders>
          </w:tcPr>
          <w:p w14:paraId="2A87934A" w14:textId="18596D00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2A5544">
              <w:rPr>
                <w:rFonts w:ascii="Book Antiqua" w:eastAsia="宋体" w:hAnsi="Book Antiqua" w:cs="Times New Roman"/>
                <w:b/>
              </w:rPr>
              <w:t>Patient</w:t>
            </w:r>
            <w:r w:rsidR="00987C8E" w:rsidRPr="002A5544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  <w:b/>
              </w:rPr>
              <w:t>value</w:t>
            </w:r>
          </w:p>
        </w:tc>
        <w:tc>
          <w:tcPr>
            <w:tcW w:w="2960" w:type="dxa"/>
            <w:tcBorders>
              <w:top w:val="single" w:sz="4" w:space="0" w:color="auto"/>
              <w:bottom w:val="single" w:sz="4" w:space="0" w:color="auto"/>
            </w:tcBorders>
          </w:tcPr>
          <w:p w14:paraId="2E2A4F55" w14:textId="4C1F8666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  <w:b/>
              </w:rPr>
            </w:pPr>
            <w:r w:rsidRPr="002A5544">
              <w:rPr>
                <w:rFonts w:ascii="Book Antiqua" w:eastAsia="宋体" w:hAnsi="Book Antiqua" w:cs="Times New Roman"/>
                <w:b/>
              </w:rPr>
              <w:t>Reference</w:t>
            </w:r>
            <w:r w:rsidR="00987C8E" w:rsidRPr="002A5544">
              <w:rPr>
                <w:rFonts w:ascii="Book Antiqua" w:eastAsia="宋体" w:hAnsi="Book Antiqua" w:cs="Times New Roman"/>
                <w:b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  <w:b/>
              </w:rPr>
              <w:t>value</w:t>
            </w:r>
          </w:p>
        </w:tc>
      </w:tr>
      <w:tr w:rsidR="00631367" w:rsidRPr="002A5544" w14:paraId="1EFBC1C1" w14:textId="77777777" w:rsidTr="00844EF8">
        <w:tc>
          <w:tcPr>
            <w:tcW w:w="2840" w:type="dxa"/>
            <w:tcBorders>
              <w:top w:val="single" w:sz="4" w:space="0" w:color="auto"/>
            </w:tcBorders>
          </w:tcPr>
          <w:p w14:paraId="290FAE60" w14:textId="77777777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Hemoglobin</w:t>
            </w:r>
          </w:p>
        </w:tc>
        <w:tc>
          <w:tcPr>
            <w:tcW w:w="2701" w:type="dxa"/>
            <w:tcBorders>
              <w:top w:val="single" w:sz="4" w:space="0" w:color="auto"/>
            </w:tcBorders>
          </w:tcPr>
          <w:p w14:paraId="59A16381" w14:textId="28C2549A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94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g/L</w:t>
            </w:r>
          </w:p>
        </w:tc>
        <w:tc>
          <w:tcPr>
            <w:tcW w:w="2960" w:type="dxa"/>
            <w:tcBorders>
              <w:top w:val="single" w:sz="4" w:space="0" w:color="auto"/>
            </w:tcBorders>
          </w:tcPr>
          <w:p w14:paraId="1F732268" w14:textId="70238784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115-150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g/L</w:t>
            </w:r>
          </w:p>
        </w:tc>
      </w:tr>
      <w:tr w:rsidR="00631367" w:rsidRPr="002A5544" w14:paraId="6D6A8CC2" w14:textId="77777777" w:rsidTr="00844EF8">
        <w:tc>
          <w:tcPr>
            <w:tcW w:w="2840" w:type="dxa"/>
          </w:tcPr>
          <w:p w14:paraId="3B44D803" w14:textId="541BAD31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C-reactive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protein</w:t>
            </w:r>
          </w:p>
        </w:tc>
        <w:tc>
          <w:tcPr>
            <w:tcW w:w="2701" w:type="dxa"/>
          </w:tcPr>
          <w:p w14:paraId="5B1FCF31" w14:textId="7B017516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3.03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mg/L</w:t>
            </w:r>
          </w:p>
        </w:tc>
        <w:tc>
          <w:tcPr>
            <w:tcW w:w="2960" w:type="dxa"/>
          </w:tcPr>
          <w:p w14:paraId="6E5C7E6A" w14:textId="4AD40B42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0-5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mg/L</w:t>
            </w:r>
          </w:p>
        </w:tc>
      </w:tr>
      <w:tr w:rsidR="00631367" w:rsidRPr="002A5544" w14:paraId="2C8E82F2" w14:textId="77777777" w:rsidTr="00844EF8">
        <w:tc>
          <w:tcPr>
            <w:tcW w:w="2840" w:type="dxa"/>
          </w:tcPr>
          <w:p w14:paraId="2BA6F02E" w14:textId="346F0D42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Erythrocyte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sedimentation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rate</w:t>
            </w:r>
          </w:p>
        </w:tc>
        <w:tc>
          <w:tcPr>
            <w:tcW w:w="2701" w:type="dxa"/>
          </w:tcPr>
          <w:p w14:paraId="3E58D85F" w14:textId="5363C387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13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mm/h</w:t>
            </w:r>
          </w:p>
        </w:tc>
        <w:tc>
          <w:tcPr>
            <w:tcW w:w="2960" w:type="dxa"/>
          </w:tcPr>
          <w:p w14:paraId="71718F2C" w14:textId="3550E9A3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0-20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mm/h</w:t>
            </w:r>
          </w:p>
        </w:tc>
      </w:tr>
      <w:tr w:rsidR="00631367" w:rsidRPr="002A5544" w14:paraId="02E40694" w14:textId="77777777" w:rsidTr="00844EF8">
        <w:tc>
          <w:tcPr>
            <w:tcW w:w="2840" w:type="dxa"/>
          </w:tcPr>
          <w:p w14:paraId="72425068" w14:textId="77777777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D-dimer</w:t>
            </w:r>
          </w:p>
        </w:tc>
        <w:tc>
          <w:tcPr>
            <w:tcW w:w="2701" w:type="dxa"/>
          </w:tcPr>
          <w:p w14:paraId="7513A575" w14:textId="269FEA73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2170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ng/mL</w:t>
            </w:r>
          </w:p>
        </w:tc>
        <w:tc>
          <w:tcPr>
            <w:tcW w:w="2960" w:type="dxa"/>
          </w:tcPr>
          <w:p w14:paraId="0DBF6721" w14:textId="61F482EF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0-500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ng/mL</w:t>
            </w:r>
          </w:p>
        </w:tc>
      </w:tr>
      <w:tr w:rsidR="00631367" w:rsidRPr="002A5544" w14:paraId="4A08D2F8" w14:textId="77777777" w:rsidTr="00844EF8">
        <w:tc>
          <w:tcPr>
            <w:tcW w:w="2840" w:type="dxa"/>
          </w:tcPr>
          <w:p w14:paraId="00DD07FA" w14:textId="2562219D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Serum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albumin</w:t>
            </w:r>
          </w:p>
        </w:tc>
        <w:tc>
          <w:tcPr>
            <w:tcW w:w="2701" w:type="dxa"/>
          </w:tcPr>
          <w:p w14:paraId="3A87BBBE" w14:textId="46FD43D8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30.23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g/L</w:t>
            </w:r>
          </w:p>
        </w:tc>
        <w:tc>
          <w:tcPr>
            <w:tcW w:w="2960" w:type="dxa"/>
          </w:tcPr>
          <w:p w14:paraId="043A4229" w14:textId="63BC6BAA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40-55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g/L</w:t>
            </w:r>
          </w:p>
        </w:tc>
      </w:tr>
      <w:tr w:rsidR="00631367" w:rsidRPr="002A5544" w14:paraId="36930236" w14:textId="77777777" w:rsidTr="00844EF8">
        <w:tc>
          <w:tcPr>
            <w:tcW w:w="2840" w:type="dxa"/>
          </w:tcPr>
          <w:p w14:paraId="4F925726" w14:textId="6A534698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Serum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globulin</w:t>
            </w:r>
          </w:p>
        </w:tc>
        <w:tc>
          <w:tcPr>
            <w:tcW w:w="2701" w:type="dxa"/>
          </w:tcPr>
          <w:p w14:paraId="3C262B97" w14:textId="721BB6ED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20.20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g/L</w:t>
            </w:r>
          </w:p>
        </w:tc>
        <w:tc>
          <w:tcPr>
            <w:tcW w:w="2960" w:type="dxa"/>
          </w:tcPr>
          <w:p w14:paraId="1F631114" w14:textId="069E33A7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20-40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g/L</w:t>
            </w:r>
          </w:p>
        </w:tc>
      </w:tr>
      <w:tr w:rsidR="00631367" w:rsidRPr="002A5544" w14:paraId="5605688D" w14:textId="77777777" w:rsidTr="00844EF8">
        <w:tc>
          <w:tcPr>
            <w:tcW w:w="2840" w:type="dxa"/>
          </w:tcPr>
          <w:p w14:paraId="40C89235" w14:textId="77777777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proofErr w:type="spellStart"/>
            <w:r w:rsidRPr="002A5544">
              <w:rPr>
                <w:rFonts w:ascii="Book Antiqua" w:hAnsi="Book Antiqua" w:cs="Times New Roman"/>
              </w:rPr>
              <w:t>nt-proBNP</w:t>
            </w:r>
            <w:proofErr w:type="spellEnd"/>
          </w:p>
        </w:tc>
        <w:tc>
          <w:tcPr>
            <w:tcW w:w="2701" w:type="dxa"/>
          </w:tcPr>
          <w:p w14:paraId="699DC4C2" w14:textId="1ED7FC3E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381.8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proofErr w:type="spellStart"/>
            <w:r w:rsidRPr="002A5544">
              <w:rPr>
                <w:rFonts w:ascii="Book Antiqua" w:hAnsi="Book Antiqua" w:cs="Times New Roman"/>
              </w:rPr>
              <w:t>pg</w:t>
            </w:r>
            <w:proofErr w:type="spellEnd"/>
            <w:r w:rsidRPr="002A5544">
              <w:rPr>
                <w:rFonts w:ascii="Book Antiqua" w:hAnsi="Book Antiqua" w:cs="Times New Roman"/>
              </w:rPr>
              <w:t>/mL</w:t>
            </w:r>
          </w:p>
        </w:tc>
        <w:tc>
          <w:tcPr>
            <w:tcW w:w="2960" w:type="dxa"/>
          </w:tcPr>
          <w:p w14:paraId="64922795" w14:textId="6761A808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0-125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proofErr w:type="spellStart"/>
            <w:r w:rsidRPr="002A5544">
              <w:rPr>
                <w:rFonts w:ascii="Book Antiqua" w:hAnsi="Book Antiqua"/>
              </w:rPr>
              <w:t>pg</w:t>
            </w:r>
            <w:proofErr w:type="spellEnd"/>
            <w:r w:rsidRPr="002A5544">
              <w:rPr>
                <w:rFonts w:ascii="Book Antiqua" w:hAnsi="Book Antiqua"/>
              </w:rPr>
              <w:t>/mL</w:t>
            </w:r>
          </w:p>
        </w:tc>
      </w:tr>
      <w:tr w:rsidR="00631367" w:rsidRPr="002A5544" w14:paraId="3F2CB5EB" w14:textId="77777777" w:rsidTr="00844EF8">
        <w:tc>
          <w:tcPr>
            <w:tcW w:w="2840" w:type="dxa"/>
          </w:tcPr>
          <w:p w14:paraId="2888D8DE" w14:textId="23981FDA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Serum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calcium</w:t>
            </w:r>
          </w:p>
        </w:tc>
        <w:tc>
          <w:tcPr>
            <w:tcW w:w="2701" w:type="dxa"/>
          </w:tcPr>
          <w:p w14:paraId="24F488DA" w14:textId="7C1FD2A6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hAnsi="Book Antiqua"/>
              </w:rPr>
              <w:t>2.11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mmol/</w:t>
            </w:r>
            <w:r w:rsidR="00844EF8" w:rsidRPr="002A5544">
              <w:rPr>
                <w:rFonts w:ascii="Book Antiqua" w:hAnsi="Book Antiqua"/>
              </w:rPr>
              <w:t>L</w:t>
            </w:r>
          </w:p>
        </w:tc>
        <w:tc>
          <w:tcPr>
            <w:tcW w:w="2960" w:type="dxa"/>
          </w:tcPr>
          <w:p w14:paraId="5432E29E" w14:textId="6BE13299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2.11-2.52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mmol/</w:t>
            </w:r>
            <w:r w:rsidR="00844EF8" w:rsidRPr="002A5544">
              <w:rPr>
                <w:rFonts w:ascii="Book Antiqua" w:hAnsi="Book Antiqua"/>
              </w:rPr>
              <w:t>L</w:t>
            </w:r>
          </w:p>
        </w:tc>
      </w:tr>
      <w:tr w:rsidR="00631367" w:rsidRPr="002A5544" w14:paraId="4C2BAE57" w14:textId="77777777" w:rsidTr="00844EF8">
        <w:tc>
          <w:tcPr>
            <w:tcW w:w="2840" w:type="dxa"/>
          </w:tcPr>
          <w:p w14:paraId="314BCF24" w14:textId="46BB998A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Antinuclear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antibodies</w:t>
            </w:r>
          </w:p>
        </w:tc>
        <w:tc>
          <w:tcPr>
            <w:tcW w:w="2701" w:type="dxa"/>
          </w:tcPr>
          <w:p w14:paraId="44565897" w14:textId="77777777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1:100</w:t>
            </w:r>
          </w:p>
        </w:tc>
        <w:tc>
          <w:tcPr>
            <w:tcW w:w="2960" w:type="dxa"/>
          </w:tcPr>
          <w:p w14:paraId="3F9181C1" w14:textId="1E9C45CC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eastAsia="宋体" w:hAnsi="Book Antiqua" w:cs="Times New Roman"/>
              </w:rPr>
              <w:t>&lt;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hAnsi="Book Antiqua"/>
              </w:rPr>
              <w:t>1:100</w:t>
            </w:r>
          </w:p>
        </w:tc>
      </w:tr>
      <w:tr w:rsidR="00631367" w:rsidRPr="002A5544" w14:paraId="068463FE" w14:textId="77777777" w:rsidTr="00844EF8">
        <w:tc>
          <w:tcPr>
            <w:tcW w:w="2840" w:type="dxa"/>
          </w:tcPr>
          <w:p w14:paraId="42CC28A8" w14:textId="77777777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ANCA</w:t>
            </w:r>
          </w:p>
        </w:tc>
        <w:tc>
          <w:tcPr>
            <w:tcW w:w="2701" w:type="dxa"/>
          </w:tcPr>
          <w:p w14:paraId="2D4081D6" w14:textId="77777777" w:rsidR="00631367" w:rsidRPr="002A5544" w:rsidRDefault="00D52BF9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N</w:t>
            </w:r>
            <w:r w:rsidR="00631367" w:rsidRPr="002A5544">
              <w:rPr>
                <w:rFonts w:ascii="Book Antiqua" w:hAnsi="Book Antiqua" w:cs="Times New Roman"/>
              </w:rPr>
              <w:t>egative</w:t>
            </w:r>
          </w:p>
        </w:tc>
        <w:tc>
          <w:tcPr>
            <w:tcW w:w="2960" w:type="dxa"/>
          </w:tcPr>
          <w:p w14:paraId="1EC1A930" w14:textId="77777777" w:rsidR="00631367" w:rsidRPr="002A5544" w:rsidRDefault="00D52BF9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N</w:t>
            </w:r>
            <w:r w:rsidR="00631367" w:rsidRPr="002A5544">
              <w:rPr>
                <w:rFonts w:ascii="Book Antiqua" w:hAnsi="Book Antiqua"/>
              </w:rPr>
              <w:t>egative</w:t>
            </w:r>
          </w:p>
        </w:tc>
      </w:tr>
      <w:tr w:rsidR="00631367" w:rsidRPr="002A5544" w14:paraId="50F69126" w14:textId="77777777" w:rsidTr="00844EF8">
        <w:tc>
          <w:tcPr>
            <w:tcW w:w="2840" w:type="dxa"/>
          </w:tcPr>
          <w:p w14:paraId="1FFCBAAD" w14:textId="1B51181C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Serum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immunoglobulin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kappa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chain</w:t>
            </w:r>
          </w:p>
        </w:tc>
        <w:tc>
          <w:tcPr>
            <w:tcW w:w="2701" w:type="dxa"/>
          </w:tcPr>
          <w:p w14:paraId="3D92498D" w14:textId="2D206A2A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1.77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g/L</w:t>
            </w:r>
          </w:p>
        </w:tc>
        <w:tc>
          <w:tcPr>
            <w:tcW w:w="2960" w:type="dxa"/>
          </w:tcPr>
          <w:p w14:paraId="301C83BC" w14:textId="3B5ABA34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1.7-3.7g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/L</w:t>
            </w:r>
          </w:p>
        </w:tc>
      </w:tr>
      <w:tr w:rsidR="00631367" w:rsidRPr="002A5544" w14:paraId="4C3D123B" w14:textId="77777777" w:rsidTr="00844EF8">
        <w:tc>
          <w:tcPr>
            <w:tcW w:w="2840" w:type="dxa"/>
          </w:tcPr>
          <w:p w14:paraId="1E2B2E15" w14:textId="2203B489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Serum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immunoglobulin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lambda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chain</w:t>
            </w:r>
          </w:p>
        </w:tc>
        <w:tc>
          <w:tcPr>
            <w:tcW w:w="2701" w:type="dxa"/>
          </w:tcPr>
          <w:p w14:paraId="799395D8" w14:textId="25885997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1.41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g/L</w:t>
            </w:r>
          </w:p>
        </w:tc>
        <w:tc>
          <w:tcPr>
            <w:tcW w:w="2960" w:type="dxa"/>
          </w:tcPr>
          <w:p w14:paraId="2DE884D8" w14:textId="40D62BC6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0.9-2.1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g/L</w:t>
            </w:r>
          </w:p>
        </w:tc>
      </w:tr>
      <w:tr w:rsidR="00631367" w:rsidRPr="002A5544" w14:paraId="11D47FC9" w14:textId="77777777" w:rsidTr="00844EF8">
        <w:tc>
          <w:tcPr>
            <w:tcW w:w="2840" w:type="dxa"/>
          </w:tcPr>
          <w:p w14:paraId="5DF15160" w14:textId="4AACAEA8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Serum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free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lambda/kappa</w:t>
            </w:r>
          </w:p>
        </w:tc>
        <w:tc>
          <w:tcPr>
            <w:tcW w:w="2701" w:type="dxa"/>
          </w:tcPr>
          <w:p w14:paraId="0DCBB7F4" w14:textId="0AA862D0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&lt;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100</w:t>
            </w:r>
          </w:p>
        </w:tc>
        <w:tc>
          <w:tcPr>
            <w:tcW w:w="2960" w:type="dxa"/>
          </w:tcPr>
          <w:p w14:paraId="5B5CCA94" w14:textId="47DB5AFF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eastAsia="宋体" w:hAnsi="Book Antiqua" w:cs="Times New Roman"/>
              </w:rPr>
              <w:t>&lt;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hAnsi="Book Antiqua"/>
              </w:rPr>
              <w:t>100</w:t>
            </w:r>
          </w:p>
        </w:tc>
      </w:tr>
      <w:tr w:rsidR="00631367" w:rsidRPr="002A5544" w14:paraId="5814E876" w14:textId="77777777" w:rsidTr="00844EF8">
        <w:tc>
          <w:tcPr>
            <w:tcW w:w="2840" w:type="dxa"/>
          </w:tcPr>
          <w:p w14:paraId="20370AB4" w14:textId="3CF3A358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Urinary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kappa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(κ)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chain</w:t>
            </w:r>
          </w:p>
        </w:tc>
        <w:tc>
          <w:tcPr>
            <w:tcW w:w="2701" w:type="dxa"/>
          </w:tcPr>
          <w:p w14:paraId="7AA25635" w14:textId="75549AB6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20.5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0</w:t>
            </w:r>
            <w:r w:rsidR="00844EF8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mg/L</w:t>
            </w:r>
          </w:p>
        </w:tc>
        <w:tc>
          <w:tcPr>
            <w:tcW w:w="2960" w:type="dxa"/>
          </w:tcPr>
          <w:p w14:paraId="40D21FA6" w14:textId="04F735FD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0-7.1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mg/L</w:t>
            </w:r>
          </w:p>
        </w:tc>
      </w:tr>
      <w:tr w:rsidR="00631367" w:rsidRPr="002A5544" w14:paraId="0508AB11" w14:textId="77777777" w:rsidTr="00844EF8">
        <w:tc>
          <w:tcPr>
            <w:tcW w:w="2840" w:type="dxa"/>
          </w:tcPr>
          <w:p w14:paraId="3526E9CF" w14:textId="7733B4B8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Urinary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lambda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(λ)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chain</w:t>
            </w:r>
          </w:p>
        </w:tc>
        <w:tc>
          <w:tcPr>
            <w:tcW w:w="2701" w:type="dxa"/>
          </w:tcPr>
          <w:p w14:paraId="30E4761A" w14:textId="0DEF3AF9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hAnsi="Book Antiqua" w:cs="Times New Roman"/>
              </w:rPr>
              <w:t>1110</w:t>
            </w:r>
            <w:r w:rsidR="00987C8E" w:rsidRPr="002A5544">
              <w:rPr>
                <w:rFonts w:ascii="Book Antiqua" w:hAnsi="Book Antiqua" w:cs="Times New Roman"/>
              </w:rPr>
              <w:t xml:space="preserve"> </w:t>
            </w:r>
            <w:r w:rsidRPr="002A5544">
              <w:rPr>
                <w:rFonts w:ascii="Book Antiqua" w:hAnsi="Book Antiqua" w:cs="Times New Roman"/>
              </w:rPr>
              <w:t>mg/L</w:t>
            </w:r>
          </w:p>
        </w:tc>
        <w:tc>
          <w:tcPr>
            <w:tcW w:w="2960" w:type="dxa"/>
          </w:tcPr>
          <w:p w14:paraId="47939D5C" w14:textId="40E6BBCB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0-3.9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mg/L</w:t>
            </w:r>
          </w:p>
        </w:tc>
      </w:tr>
      <w:tr w:rsidR="00631367" w:rsidRPr="002A5544" w14:paraId="418A707E" w14:textId="77777777" w:rsidTr="00844EF8">
        <w:tc>
          <w:tcPr>
            <w:tcW w:w="2840" w:type="dxa"/>
          </w:tcPr>
          <w:p w14:paraId="38975A15" w14:textId="385F8F85" w:rsidR="00631367" w:rsidRPr="002A5544" w:rsidRDefault="00631367" w:rsidP="006D04F5">
            <w:pPr>
              <w:spacing w:line="360" w:lineRule="auto"/>
              <w:jc w:val="both"/>
              <w:rPr>
                <w:rFonts w:ascii="Book Antiqua" w:eastAsia="宋体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β2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proofErr w:type="spellStart"/>
            <w:r w:rsidRPr="002A5544">
              <w:rPr>
                <w:rFonts w:ascii="Book Antiqua" w:eastAsia="宋体" w:hAnsi="Book Antiqua" w:cs="Times New Roman"/>
              </w:rPr>
              <w:t>microglobulin</w:t>
            </w:r>
            <w:proofErr w:type="spellEnd"/>
          </w:p>
        </w:tc>
        <w:tc>
          <w:tcPr>
            <w:tcW w:w="2701" w:type="dxa"/>
          </w:tcPr>
          <w:p w14:paraId="2167A63B" w14:textId="5120E36A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 w:cs="Times New Roman"/>
              </w:rPr>
            </w:pPr>
            <w:r w:rsidRPr="002A5544">
              <w:rPr>
                <w:rFonts w:ascii="Book Antiqua" w:eastAsia="宋体" w:hAnsi="Book Antiqua" w:cs="Times New Roman"/>
              </w:rPr>
              <w:t>2216.58</w:t>
            </w:r>
            <w:r w:rsidR="00987C8E" w:rsidRPr="002A5544">
              <w:rPr>
                <w:rFonts w:ascii="Book Antiqua" w:eastAsia="宋体" w:hAnsi="Book Antiqua" w:cs="Times New Roman"/>
              </w:rPr>
              <w:t xml:space="preserve"> </w:t>
            </w:r>
            <w:r w:rsidRPr="002A5544">
              <w:rPr>
                <w:rFonts w:ascii="Book Antiqua" w:eastAsia="宋体" w:hAnsi="Book Antiqua" w:cs="Times New Roman"/>
              </w:rPr>
              <w:t>ug/L</w:t>
            </w:r>
          </w:p>
        </w:tc>
        <w:tc>
          <w:tcPr>
            <w:tcW w:w="2960" w:type="dxa"/>
          </w:tcPr>
          <w:p w14:paraId="2060EDAB" w14:textId="103D6A9C" w:rsidR="00631367" w:rsidRPr="002A5544" w:rsidRDefault="00631367" w:rsidP="006D04F5">
            <w:pPr>
              <w:spacing w:line="360" w:lineRule="auto"/>
              <w:jc w:val="both"/>
              <w:rPr>
                <w:rFonts w:ascii="Book Antiqua" w:hAnsi="Book Antiqua"/>
              </w:rPr>
            </w:pPr>
            <w:r w:rsidRPr="002A5544">
              <w:rPr>
                <w:rFonts w:ascii="Book Antiqua" w:hAnsi="Book Antiqua"/>
              </w:rPr>
              <w:t>900-2700</w:t>
            </w:r>
            <w:r w:rsidR="00987C8E" w:rsidRPr="002A5544">
              <w:rPr>
                <w:rFonts w:ascii="Book Antiqua" w:hAnsi="Book Antiqua"/>
              </w:rPr>
              <w:t xml:space="preserve"> </w:t>
            </w:r>
            <w:r w:rsidRPr="002A5544">
              <w:rPr>
                <w:rFonts w:ascii="Book Antiqua" w:hAnsi="Book Antiqua"/>
              </w:rPr>
              <w:t>ug/L</w:t>
            </w:r>
          </w:p>
        </w:tc>
      </w:tr>
    </w:tbl>
    <w:p w14:paraId="770A7487" w14:textId="76A10F25" w:rsidR="00631367" w:rsidRPr="002A5544" w:rsidRDefault="00844EF8" w:rsidP="00844EF8">
      <w:pPr>
        <w:spacing w:line="360" w:lineRule="auto"/>
        <w:jc w:val="both"/>
        <w:rPr>
          <w:rFonts w:ascii="Book Antiqua" w:hAnsi="Book Antiqua"/>
        </w:rPr>
      </w:pPr>
      <w:r w:rsidRPr="002A5544">
        <w:rPr>
          <w:rFonts w:ascii="Book Antiqua" w:hAnsi="Book Antiqua"/>
        </w:rPr>
        <w:t>ANCA: Anti-neutrophil cytoplasmic antibodies.</w:t>
      </w:r>
    </w:p>
    <w:p w14:paraId="1459210B" w14:textId="77777777" w:rsidR="00987C8E" w:rsidRPr="002A5544" w:rsidRDefault="00987C8E" w:rsidP="006D04F5">
      <w:pPr>
        <w:spacing w:line="360" w:lineRule="auto"/>
        <w:jc w:val="both"/>
        <w:rPr>
          <w:rFonts w:ascii="Book Antiqua" w:hAnsi="Book Antiqua"/>
        </w:rPr>
      </w:pPr>
    </w:p>
    <w:p w14:paraId="5F48E20E" w14:textId="4C97997E" w:rsidR="00030004" w:rsidRPr="002A5544" w:rsidRDefault="00030004" w:rsidP="006D04F5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</w:p>
    <w:p w14:paraId="6EE85016" w14:textId="6155499C" w:rsidR="007D5753" w:rsidRPr="002A5544" w:rsidRDefault="007D5753" w:rsidP="006D04F5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</w:p>
    <w:p w14:paraId="1FF5DBFC" w14:textId="77777777" w:rsidR="007D5753" w:rsidRPr="002A5544" w:rsidRDefault="007D5753" w:rsidP="006D04F5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</w:p>
    <w:p w14:paraId="0A151326" w14:textId="77777777" w:rsidR="00030004" w:rsidRPr="002A5544" w:rsidRDefault="00030004" w:rsidP="006D04F5">
      <w:pPr>
        <w:spacing w:line="360" w:lineRule="auto"/>
        <w:jc w:val="both"/>
        <w:rPr>
          <w:rFonts w:ascii="Book Antiqua" w:hAnsi="Book Antiqua"/>
          <w:b/>
          <w:color w:val="000000"/>
          <w:lang w:eastAsia="zh-CN"/>
        </w:rPr>
      </w:pPr>
    </w:p>
    <w:p w14:paraId="67254851" w14:textId="0CB67316" w:rsidR="00631367" w:rsidRPr="002A5544" w:rsidRDefault="00631367" w:rsidP="006D04F5">
      <w:pPr>
        <w:spacing w:line="360" w:lineRule="auto"/>
        <w:jc w:val="both"/>
        <w:rPr>
          <w:rFonts w:ascii="Book Antiqua" w:hAnsi="Book Antiqua"/>
          <w:b/>
          <w:color w:val="000000"/>
        </w:rPr>
      </w:pPr>
      <w:r w:rsidRPr="002A5544">
        <w:rPr>
          <w:rFonts w:ascii="Book Antiqua" w:hAnsi="Book Antiqua"/>
          <w:b/>
          <w:color w:val="000000"/>
        </w:rPr>
        <w:lastRenderedPageBreak/>
        <w:t>Table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2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Summary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of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two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case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reports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describing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="00844EF8" w:rsidRPr="002A5544">
        <w:rPr>
          <w:rFonts w:ascii="Book Antiqua" w:hAnsi="Book Antiqua"/>
          <w:b/>
          <w:color w:val="000000"/>
        </w:rPr>
        <w:t>smoldering multiple myeloma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and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="00844EF8" w:rsidRPr="002A5544">
        <w:rPr>
          <w:rFonts w:ascii="Book Antiqua" w:hAnsi="Book Antiqua"/>
          <w:b/>
          <w:color w:val="000000"/>
        </w:rPr>
        <w:t>amyloidosis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complicated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by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gastrointestinal</w:t>
      </w:r>
      <w:r w:rsidR="00987C8E" w:rsidRPr="002A5544">
        <w:rPr>
          <w:rFonts w:ascii="Book Antiqua" w:hAnsi="Book Antiqua"/>
          <w:b/>
          <w:color w:val="000000"/>
        </w:rPr>
        <w:t xml:space="preserve"> </w:t>
      </w:r>
      <w:r w:rsidRPr="002A5544">
        <w:rPr>
          <w:rFonts w:ascii="Book Antiqua" w:hAnsi="Book Antiqua"/>
          <w:b/>
          <w:color w:val="000000"/>
        </w:rPr>
        <w:t>bleeding</w:t>
      </w:r>
    </w:p>
    <w:tbl>
      <w:tblPr>
        <w:tblW w:w="8318" w:type="dxa"/>
        <w:tblInd w:w="98" w:type="dxa"/>
        <w:tblLayout w:type="fixed"/>
        <w:tblLook w:val="04A0" w:firstRow="1" w:lastRow="0" w:firstColumn="1" w:lastColumn="0" w:noHBand="0" w:noVBand="1"/>
      </w:tblPr>
      <w:tblGrid>
        <w:gridCol w:w="1431"/>
        <w:gridCol w:w="3532"/>
        <w:gridCol w:w="3355"/>
      </w:tblGrid>
      <w:tr w:rsidR="00631367" w:rsidRPr="002A5544" w14:paraId="65944B6B" w14:textId="77777777" w:rsidTr="006D04F5">
        <w:trPr>
          <w:trHeight w:val="310"/>
        </w:trPr>
        <w:tc>
          <w:tcPr>
            <w:tcW w:w="14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C542D36" w14:textId="77777777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  <w:lang w:eastAsia="zh-CN"/>
              </w:rPr>
            </w:pPr>
            <w:r w:rsidRPr="002A5544">
              <w:rPr>
                <w:rFonts w:ascii="Book Antiqua" w:eastAsia="宋体" w:hAnsi="Book Antiqua"/>
                <w:b/>
                <w:color w:val="000000"/>
                <w:lang w:bidi="ar"/>
              </w:rPr>
              <w:t>Ref</w:t>
            </w:r>
            <w:r w:rsidRPr="002A5544">
              <w:rPr>
                <w:rFonts w:ascii="Book Antiqua" w:eastAsia="宋体" w:hAnsi="Book Antiqua"/>
                <w:b/>
                <w:color w:val="000000"/>
                <w:lang w:eastAsia="zh-CN" w:bidi="ar"/>
              </w:rPr>
              <w:t>.</w:t>
            </w:r>
          </w:p>
        </w:tc>
        <w:tc>
          <w:tcPr>
            <w:tcW w:w="35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5725AA" w14:textId="4E69BFCC" w:rsidR="00631367" w:rsidRPr="002A5544" w:rsidRDefault="00B32074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</w:rPr>
            </w:pPr>
            <w:proofErr w:type="spellStart"/>
            <w:r w:rsidRPr="002A5544">
              <w:rPr>
                <w:rFonts w:ascii="Book Antiqua" w:eastAsia="宋体" w:hAnsi="Book Antiqua"/>
                <w:b/>
                <w:color w:val="000000"/>
                <w:lang w:bidi="ar"/>
              </w:rPr>
              <w:t>Gjeorgjievski</w:t>
            </w:r>
            <w:proofErr w:type="spellEnd"/>
            <w:r w:rsidRPr="002A5544">
              <w:rPr>
                <w:rFonts w:ascii="Book Antiqua" w:eastAsia="宋体" w:hAnsi="Book Antiqua"/>
                <w:b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b/>
                <w:i/>
                <w:color w:val="000000"/>
                <w:lang w:bidi="ar"/>
              </w:rPr>
              <w:t>et al</w:t>
            </w:r>
            <w:r w:rsidRPr="002A5544">
              <w:rPr>
                <w:rFonts w:ascii="Book Antiqua" w:eastAsia="宋体" w:hAnsi="Book Antiqua"/>
                <w:b/>
                <w:color w:val="000000"/>
                <w:vertAlign w:val="superscript"/>
                <w:lang w:bidi="ar"/>
              </w:rPr>
              <w:t>[5]</w:t>
            </w:r>
            <w:r w:rsidRPr="002A5544">
              <w:rPr>
                <w:rFonts w:ascii="Book Antiqua" w:eastAsia="宋体" w:hAnsi="Book Antiqua"/>
                <w:b/>
                <w:color w:val="000000"/>
                <w:lang w:bidi="ar"/>
              </w:rPr>
              <w:t>, 2015</w:t>
            </w:r>
          </w:p>
        </w:tc>
        <w:tc>
          <w:tcPr>
            <w:tcW w:w="335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E4CDBAC" w14:textId="49EFE6C6" w:rsidR="00631367" w:rsidRPr="002A5544" w:rsidRDefault="00B32074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b/>
                <w:color w:val="000000"/>
              </w:rPr>
            </w:pPr>
            <w:proofErr w:type="spellStart"/>
            <w:r w:rsidRPr="002A5544">
              <w:rPr>
                <w:rFonts w:ascii="Book Antiqua" w:eastAsia="Book Antiqua" w:hAnsi="Book Antiqua" w:cs="Book Antiqua"/>
                <w:b/>
                <w:color w:val="000000"/>
              </w:rPr>
              <w:t>Liyanaarachchi</w:t>
            </w:r>
            <w:proofErr w:type="spellEnd"/>
            <w:r w:rsidRPr="002A5544">
              <w:rPr>
                <w:rFonts w:ascii="Book Antiqua" w:eastAsia="Book Antiqua" w:hAnsi="Book Antiqua" w:cs="Book Antiqua"/>
                <w:b/>
                <w:color w:val="000000"/>
              </w:rPr>
              <w:t xml:space="preserve"> </w:t>
            </w:r>
            <w:r w:rsidRPr="002A5544">
              <w:rPr>
                <w:rFonts w:ascii="Book Antiqua" w:eastAsia="Book Antiqua" w:hAnsi="Book Antiqua" w:cs="Book Antiqua"/>
                <w:b/>
                <w:i/>
                <w:iCs/>
                <w:color w:val="000000"/>
              </w:rPr>
              <w:t>et al</w:t>
            </w:r>
            <w:r w:rsidRPr="002A5544">
              <w:rPr>
                <w:rFonts w:ascii="Book Antiqua" w:eastAsia="Book Antiqua" w:hAnsi="Book Antiqua" w:cs="Book Antiqua"/>
                <w:b/>
                <w:color w:val="000000"/>
                <w:vertAlign w:val="superscript"/>
              </w:rPr>
              <w:t>[6]</w:t>
            </w:r>
            <w:r w:rsidRPr="002A5544">
              <w:rPr>
                <w:rFonts w:ascii="Book Antiqua" w:eastAsia="Book Antiqua" w:hAnsi="Book Antiqua" w:cs="Book Antiqua"/>
                <w:b/>
                <w:color w:val="000000"/>
              </w:rPr>
              <w:t>, 2017</w:t>
            </w:r>
          </w:p>
        </w:tc>
      </w:tr>
      <w:tr w:rsidR="00230100" w:rsidRPr="002A5544" w14:paraId="6A3F4BEA" w14:textId="77777777" w:rsidTr="00B32074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457C63FD" w14:textId="137528D4" w:rsidR="00631367" w:rsidRPr="002A5544" w:rsidRDefault="00B32074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Age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5014AF96" w14:textId="77777777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92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44A0DCB1" w14:textId="77777777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51</w:t>
            </w:r>
          </w:p>
        </w:tc>
      </w:tr>
      <w:tr w:rsidR="00631367" w:rsidRPr="002A5544" w14:paraId="38416DFB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19503324" w14:textId="77777777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Gender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34C6AB78" w14:textId="77777777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Female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44ACE7B2" w14:textId="77777777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Male</w:t>
            </w:r>
          </w:p>
        </w:tc>
      </w:tr>
      <w:tr w:rsidR="00631367" w:rsidRPr="002A5544" w14:paraId="338555AC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4125199D" w14:textId="43FFBACE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M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protein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type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4754774C" w14:textId="035A2A04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231F20"/>
              </w:rPr>
            </w:pP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IgG</w:t>
            </w:r>
            <w:r w:rsidR="00987C8E" w:rsidRPr="002A5544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lambda</w:t>
            </w:r>
            <w:r w:rsidR="00987C8E" w:rsidRPr="002A5544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M-protein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0E718198" w14:textId="5133D1F5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231F20"/>
              </w:rPr>
            </w:pP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IgG</w:t>
            </w:r>
            <w:r w:rsidR="00987C8E" w:rsidRPr="002A5544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lambda</w:t>
            </w:r>
            <w:r w:rsidR="00987C8E" w:rsidRPr="002A5544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M-protein</w:t>
            </w:r>
          </w:p>
        </w:tc>
      </w:tr>
      <w:tr w:rsidR="00631367" w:rsidRPr="002A5544" w14:paraId="22C2CE0F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1D347CD5" w14:textId="77777777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Symptoms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01A5A696" w14:textId="678BF6B1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Weakness,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lethargy,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orthostatic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dizziness,</w:t>
            </w:r>
            <w:r w:rsidR="00230100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melena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4AF48C9A" w14:textId="10ABF9E7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Nausea,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vomiting</w:t>
            </w:r>
            <w:r w:rsidR="00631367" w:rsidRPr="002A5544">
              <w:rPr>
                <w:rFonts w:ascii="Book Antiqua" w:eastAsia="宋体" w:hAnsi="Book Antiqua"/>
                <w:color w:val="000000"/>
                <w:lang w:bidi="ar"/>
              </w:rPr>
              <w:t>,</w:t>
            </w:r>
            <w:r w:rsidR="00230100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="00631367" w:rsidRPr="002A5544">
              <w:rPr>
                <w:rStyle w:val="font11"/>
                <w:rFonts w:ascii="Book Antiqua" w:eastAsia="宋体" w:hAnsi="Book Antiqua"/>
                <w:lang w:bidi="ar"/>
              </w:rPr>
              <w:t>loss</w:t>
            </w:r>
            <w:r w:rsidR="00987C8E" w:rsidRPr="002A5544">
              <w:rPr>
                <w:rStyle w:val="font11"/>
                <w:rFonts w:ascii="Book Antiqua" w:eastAsia="宋体" w:hAnsi="Book Antiqua"/>
                <w:lang w:bidi="ar"/>
              </w:rPr>
              <w:t xml:space="preserve"> </w:t>
            </w:r>
            <w:r w:rsidR="00631367" w:rsidRPr="002A5544">
              <w:rPr>
                <w:rStyle w:val="font11"/>
                <w:rFonts w:ascii="Book Antiqua" w:eastAsia="宋体" w:hAnsi="Book Antiqua"/>
                <w:lang w:bidi="ar"/>
              </w:rPr>
              <w:t>of</w:t>
            </w:r>
            <w:r w:rsidR="00987C8E" w:rsidRPr="002A5544">
              <w:rPr>
                <w:rStyle w:val="font11"/>
                <w:rFonts w:ascii="Book Antiqua" w:eastAsia="宋体" w:hAnsi="Book Antiqua"/>
                <w:lang w:bidi="ar"/>
              </w:rPr>
              <w:t xml:space="preserve"> </w:t>
            </w:r>
            <w:r w:rsidR="00631367" w:rsidRPr="002A5544">
              <w:rPr>
                <w:rStyle w:val="font11"/>
                <w:rFonts w:ascii="Book Antiqua" w:eastAsia="宋体" w:hAnsi="Book Antiqua"/>
                <w:lang w:bidi="ar"/>
              </w:rPr>
              <w:t>weight</w:t>
            </w:r>
            <w:r w:rsidR="00230100" w:rsidRPr="002A5544">
              <w:rPr>
                <w:rStyle w:val="font31"/>
                <w:rFonts w:ascii="Book Antiqua" w:hAnsi="Book Antiqua" w:hint="default"/>
                <w:lang w:eastAsia="zh-CN" w:bidi="ar"/>
              </w:rPr>
              <w:t xml:space="preserve">, </w:t>
            </w:r>
            <w:proofErr w:type="spellStart"/>
            <w:r w:rsidR="00631367" w:rsidRPr="002A5544">
              <w:rPr>
                <w:rStyle w:val="font11"/>
                <w:rFonts w:ascii="Book Antiqua" w:eastAsia="宋体" w:hAnsi="Book Antiqua"/>
                <w:lang w:bidi="ar"/>
              </w:rPr>
              <w:t>haematemesis</w:t>
            </w:r>
            <w:proofErr w:type="spellEnd"/>
          </w:p>
        </w:tc>
      </w:tr>
      <w:tr w:rsidR="00631367" w:rsidRPr="002A5544" w14:paraId="4896CE00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2667D9C9" w14:textId="77777777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Endoscopy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791AC0AB" w14:textId="48CB6259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Ulcerated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mass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in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the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stomach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125E595C" w14:textId="51AE6B7F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proofErr w:type="spellStart"/>
            <w:r w:rsidRPr="002A5544">
              <w:rPr>
                <w:rFonts w:ascii="Book Antiqua" w:eastAsia="宋体" w:hAnsi="Book Antiqua"/>
                <w:color w:val="000000"/>
                <w:lang w:bidi="ar"/>
              </w:rPr>
              <w:t>Oedematous</w:t>
            </w:r>
            <w:proofErr w:type="spellEnd"/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mucosa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with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erosions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and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exposed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blood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vessels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in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the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stomach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and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="00631367" w:rsidRPr="002A5544">
              <w:rPr>
                <w:rFonts w:ascii="Book Antiqua" w:eastAsia="宋体" w:hAnsi="Book Antiqua"/>
                <w:color w:val="000000"/>
                <w:lang w:bidi="ar"/>
              </w:rPr>
              <w:t>duodenum</w:t>
            </w:r>
          </w:p>
        </w:tc>
      </w:tr>
      <w:tr w:rsidR="00631367" w:rsidRPr="002A5544" w14:paraId="78FD7648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5C69BCF3" w14:textId="77777777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Treatment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5F82A625" w14:textId="77777777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231F20"/>
              </w:rPr>
            </w:pP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Omeprazole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322CBA8D" w14:textId="1B9302C6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Proton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pump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inhibitors</w:t>
            </w:r>
          </w:p>
        </w:tc>
      </w:tr>
      <w:tr w:rsidR="00631367" w:rsidRPr="002A5544" w14:paraId="12A2FC5F" w14:textId="77777777" w:rsidTr="006D04F5">
        <w:trPr>
          <w:trHeight w:val="310"/>
        </w:trPr>
        <w:tc>
          <w:tcPr>
            <w:tcW w:w="1431" w:type="dxa"/>
            <w:shd w:val="clear" w:color="auto" w:fill="auto"/>
            <w:noWrap/>
            <w:vAlign w:val="center"/>
          </w:tcPr>
          <w:p w14:paraId="2EAF97CD" w14:textId="70D4D8B3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Follow-up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time</w:t>
            </w:r>
          </w:p>
        </w:tc>
        <w:tc>
          <w:tcPr>
            <w:tcW w:w="3532" w:type="dxa"/>
            <w:shd w:val="clear" w:color="auto" w:fill="auto"/>
            <w:noWrap/>
            <w:vAlign w:val="center"/>
          </w:tcPr>
          <w:p w14:paraId="215F5FD4" w14:textId="43BCF075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One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month</w:t>
            </w:r>
          </w:p>
        </w:tc>
        <w:tc>
          <w:tcPr>
            <w:tcW w:w="3355" w:type="dxa"/>
            <w:shd w:val="clear" w:color="auto" w:fill="auto"/>
            <w:noWrap/>
            <w:vAlign w:val="center"/>
          </w:tcPr>
          <w:p w14:paraId="62EBFF03" w14:textId="77777777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None</w:t>
            </w:r>
          </w:p>
        </w:tc>
      </w:tr>
      <w:tr w:rsidR="00631367" w:rsidRPr="002A5544" w14:paraId="76EE9967" w14:textId="77777777" w:rsidTr="006D04F5">
        <w:trPr>
          <w:trHeight w:val="310"/>
        </w:trPr>
        <w:tc>
          <w:tcPr>
            <w:tcW w:w="143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1B879AB" w14:textId="77777777" w:rsidR="00631367" w:rsidRPr="002A5544" w:rsidRDefault="00631367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Prognosis</w:t>
            </w:r>
          </w:p>
        </w:tc>
        <w:tc>
          <w:tcPr>
            <w:tcW w:w="35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D204E97" w14:textId="347A28AB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231F20"/>
              </w:rPr>
            </w:pP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No</w:t>
            </w:r>
            <w:r w:rsidR="00987C8E" w:rsidRPr="002A5544">
              <w:rPr>
                <w:rFonts w:ascii="Book Antiqua" w:eastAsia="宋体" w:hAnsi="Book Antiqua"/>
                <w:color w:val="231F2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231F20"/>
                <w:lang w:bidi="ar"/>
              </w:rPr>
              <w:t>bleeding</w:t>
            </w:r>
          </w:p>
        </w:tc>
        <w:tc>
          <w:tcPr>
            <w:tcW w:w="335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B73DCE9" w14:textId="6A82DFDB" w:rsidR="00631367" w:rsidRPr="002A5544" w:rsidRDefault="00D52BF9" w:rsidP="006D04F5">
            <w:pPr>
              <w:spacing w:line="360" w:lineRule="auto"/>
              <w:jc w:val="both"/>
              <w:textAlignment w:val="center"/>
              <w:rPr>
                <w:rFonts w:ascii="Book Antiqua" w:eastAsia="宋体" w:hAnsi="Book Antiqua"/>
                <w:color w:val="000000"/>
              </w:rPr>
            </w:pP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Succumbed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to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septic</w:t>
            </w:r>
            <w:r w:rsidR="00987C8E" w:rsidRPr="002A5544">
              <w:rPr>
                <w:rFonts w:ascii="Book Antiqua" w:eastAsia="宋体" w:hAnsi="Book Antiqua"/>
                <w:color w:val="000000"/>
                <w:lang w:bidi="ar"/>
              </w:rPr>
              <w:t xml:space="preserve"> </w:t>
            </w:r>
            <w:r w:rsidRPr="002A5544">
              <w:rPr>
                <w:rFonts w:ascii="Book Antiqua" w:eastAsia="宋体" w:hAnsi="Book Antiqua"/>
                <w:color w:val="000000"/>
                <w:lang w:bidi="ar"/>
              </w:rPr>
              <w:t>shock</w:t>
            </w:r>
          </w:p>
        </w:tc>
      </w:tr>
    </w:tbl>
    <w:p w14:paraId="0E889795" w14:textId="77777777" w:rsidR="002A5544" w:rsidRPr="002A5544" w:rsidRDefault="002A5544" w:rsidP="00844EF8">
      <w:pPr>
        <w:spacing w:line="360" w:lineRule="auto"/>
        <w:jc w:val="both"/>
        <w:rPr>
          <w:rFonts w:ascii="Book Antiqua" w:hAnsi="Book Antiqua"/>
        </w:rPr>
        <w:sectPr w:rsidR="002A5544" w:rsidRPr="002A554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92BF63D" w14:textId="77777777" w:rsidR="002A5544" w:rsidRPr="002A5544" w:rsidRDefault="002A5544" w:rsidP="002A5544">
      <w:pPr>
        <w:jc w:val="center"/>
        <w:rPr>
          <w:rFonts w:ascii="Book Antiqua" w:hAnsi="Book Antiqua"/>
        </w:rPr>
      </w:pPr>
      <w:bookmarkStart w:id="2" w:name="_Hlk91601026"/>
      <w:bookmarkStart w:id="3" w:name="_Hlk91629846"/>
    </w:p>
    <w:p w14:paraId="1692441A" w14:textId="77777777" w:rsidR="002A5544" w:rsidRPr="002A5544" w:rsidRDefault="002A5544" w:rsidP="002A5544">
      <w:pPr>
        <w:jc w:val="center"/>
        <w:rPr>
          <w:rFonts w:ascii="Book Antiqua" w:hAnsi="Book Antiqua"/>
        </w:rPr>
      </w:pPr>
      <w:r w:rsidRPr="002A5544">
        <w:rPr>
          <w:rFonts w:ascii="Book Antiqua" w:hAnsi="Book Antiqua"/>
          <w:noProof/>
        </w:rPr>
        <w:drawing>
          <wp:inline distT="0" distB="0" distL="0" distR="0" wp14:anchorId="1ACAAD30" wp14:editId="6C62DD75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B46EE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56ECD5C0" w14:textId="77777777" w:rsidR="002A5544" w:rsidRPr="002A5544" w:rsidRDefault="002A5544" w:rsidP="002A5544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2A5544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2A554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2A554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56D116EB" w14:textId="77777777" w:rsidR="002A5544" w:rsidRPr="002A5544" w:rsidRDefault="002A5544" w:rsidP="002A554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A5544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E690BFD" w14:textId="77777777" w:rsidR="002A5544" w:rsidRPr="002A5544" w:rsidRDefault="002A5544" w:rsidP="002A554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2A554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2A5544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0EFDC1DA" w14:textId="77777777" w:rsidR="002A5544" w:rsidRPr="002A5544" w:rsidRDefault="002A5544" w:rsidP="002A554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A554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2A5544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80292F9" w14:textId="77777777" w:rsidR="002A5544" w:rsidRPr="002A5544" w:rsidRDefault="002A5544" w:rsidP="002A5544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2A5544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2A5544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55CD3EEF" w14:textId="77777777" w:rsidR="002A5544" w:rsidRPr="002A5544" w:rsidRDefault="002A5544" w:rsidP="002A5544">
      <w:pPr>
        <w:jc w:val="center"/>
        <w:rPr>
          <w:rFonts w:ascii="Book Antiqua" w:hAnsi="Book Antiqua"/>
        </w:rPr>
      </w:pPr>
      <w:r w:rsidRPr="002A5544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3DF446EB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5F517505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53031DE0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399E0B25" w14:textId="77777777" w:rsidR="002A5544" w:rsidRPr="002A5544" w:rsidRDefault="002A5544" w:rsidP="002A5544">
      <w:pPr>
        <w:jc w:val="center"/>
        <w:rPr>
          <w:rFonts w:ascii="Book Antiqua" w:hAnsi="Book Antiqua"/>
        </w:rPr>
      </w:pPr>
      <w:r w:rsidRPr="002A5544">
        <w:rPr>
          <w:rFonts w:ascii="Book Antiqua" w:hAnsi="Book Antiqua"/>
          <w:noProof/>
        </w:rPr>
        <w:drawing>
          <wp:inline distT="0" distB="0" distL="0" distR="0" wp14:anchorId="27D6B53C" wp14:editId="72F38FA4">
            <wp:extent cx="1447800" cy="1440180"/>
            <wp:effectExtent l="0" t="0" r="0" b="7620"/>
            <wp:docPr id="1" name="图片 1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E4C13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4859799A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2B9AD6CC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6E2F1F62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20D3D330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79599128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7C2298A0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56461DF2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5AF7B570" w14:textId="77777777" w:rsidR="002A5544" w:rsidRPr="002A5544" w:rsidRDefault="002A5544" w:rsidP="002A5544">
      <w:pPr>
        <w:jc w:val="center"/>
        <w:rPr>
          <w:rFonts w:ascii="Book Antiqua" w:hAnsi="Book Antiqua"/>
        </w:rPr>
      </w:pPr>
    </w:p>
    <w:p w14:paraId="6BF8726F" w14:textId="77777777" w:rsidR="002A5544" w:rsidRPr="002A5544" w:rsidRDefault="002A5544" w:rsidP="002A5544">
      <w:pPr>
        <w:jc w:val="right"/>
        <w:rPr>
          <w:rFonts w:ascii="Book Antiqua" w:hAnsi="Book Antiqua"/>
          <w:color w:val="000000" w:themeColor="text1"/>
        </w:rPr>
      </w:pPr>
    </w:p>
    <w:p w14:paraId="354B09FB" w14:textId="77777777" w:rsidR="002A5544" w:rsidRDefault="002A5544" w:rsidP="002A5544">
      <w:pPr>
        <w:jc w:val="center"/>
        <w:rPr>
          <w:rFonts w:ascii="Book Antiqua" w:eastAsia="BookAntiqua-Bold" w:hAnsi="Book Antiqua" w:cs="BookAntiqua-Bold"/>
          <w:b/>
          <w:bCs/>
          <w:color w:val="000000" w:themeColor="text1"/>
        </w:rPr>
      </w:pPr>
      <w:r w:rsidRPr="002A5544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 w:rsidRPr="002A5544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2A5544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bookmarkEnd w:id="2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bookmarkEnd w:id="3"/>
    </w:p>
    <w:p w14:paraId="3A7FFE8D" w14:textId="77777777" w:rsidR="00A77B3E" w:rsidRPr="00844EF8" w:rsidRDefault="00A77B3E" w:rsidP="00844EF8">
      <w:pPr>
        <w:spacing w:line="360" w:lineRule="auto"/>
        <w:jc w:val="both"/>
        <w:rPr>
          <w:rFonts w:ascii="Book Antiqua" w:hAnsi="Book Antiqua"/>
        </w:rPr>
      </w:pPr>
    </w:p>
    <w:sectPr w:rsidR="00A77B3E" w:rsidRPr="00844E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492E4" w14:textId="77777777" w:rsidR="00FA2885" w:rsidRDefault="00FA2885" w:rsidP="00C74BFA">
      <w:r>
        <w:separator/>
      </w:r>
    </w:p>
  </w:endnote>
  <w:endnote w:type="continuationSeparator" w:id="0">
    <w:p w14:paraId="59C46598" w14:textId="77777777" w:rsidR="00FA2885" w:rsidRDefault="00FA2885" w:rsidP="00C74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等线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Segoe Print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79ECF" w14:textId="77777777" w:rsidR="00987C8E" w:rsidRPr="00987C8E" w:rsidRDefault="00987C8E" w:rsidP="00987C8E">
    <w:pPr>
      <w:pStyle w:val="a5"/>
      <w:jc w:val="right"/>
      <w:rPr>
        <w:rFonts w:ascii="Book Antiqua" w:hAnsi="Book Antiqua"/>
        <w:sz w:val="24"/>
        <w:szCs w:val="24"/>
      </w:rPr>
    </w:pPr>
    <w:r w:rsidRPr="00987C8E">
      <w:rPr>
        <w:rFonts w:ascii="Book Antiqua" w:hAnsi="Book Antiqua"/>
        <w:sz w:val="24"/>
        <w:szCs w:val="24"/>
        <w:lang w:val="zh-CN" w:eastAsia="zh-CN"/>
      </w:rPr>
      <w:t xml:space="preserve"> </w:t>
    </w:r>
    <w:r w:rsidRPr="00987C8E">
      <w:rPr>
        <w:rFonts w:ascii="Book Antiqua" w:hAnsi="Book Antiqua"/>
        <w:sz w:val="24"/>
        <w:szCs w:val="24"/>
      </w:rPr>
      <w:fldChar w:fldCharType="begin"/>
    </w:r>
    <w:r w:rsidRPr="00987C8E">
      <w:rPr>
        <w:rFonts w:ascii="Book Antiqua" w:hAnsi="Book Antiqua"/>
        <w:sz w:val="24"/>
        <w:szCs w:val="24"/>
      </w:rPr>
      <w:instrText>PAGE  \* Arabic  \* MERGEFORMAT</w:instrText>
    </w:r>
    <w:r w:rsidRPr="00987C8E">
      <w:rPr>
        <w:rFonts w:ascii="Book Antiqua" w:hAnsi="Book Antiqua"/>
        <w:sz w:val="24"/>
        <w:szCs w:val="24"/>
      </w:rPr>
      <w:fldChar w:fldCharType="separate"/>
    </w:r>
    <w:r w:rsidR="002E1A19" w:rsidRPr="002E1A19">
      <w:rPr>
        <w:rFonts w:ascii="Book Antiqua" w:hAnsi="Book Antiqua"/>
        <w:noProof/>
        <w:sz w:val="24"/>
        <w:szCs w:val="24"/>
        <w:lang w:val="zh-CN" w:eastAsia="zh-CN"/>
      </w:rPr>
      <w:t>16</w:t>
    </w:r>
    <w:r w:rsidRPr="00987C8E">
      <w:rPr>
        <w:rFonts w:ascii="Book Antiqua" w:hAnsi="Book Antiqua"/>
        <w:sz w:val="24"/>
        <w:szCs w:val="24"/>
      </w:rPr>
      <w:fldChar w:fldCharType="end"/>
    </w:r>
    <w:r w:rsidRPr="00987C8E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987C8E">
      <w:rPr>
        <w:rFonts w:ascii="Book Antiqua" w:hAnsi="Book Antiqua"/>
        <w:sz w:val="24"/>
        <w:szCs w:val="24"/>
      </w:rPr>
      <w:fldChar w:fldCharType="begin"/>
    </w:r>
    <w:r w:rsidRPr="00987C8E">
      <w:rPr>
        <w:rFonts w:ascii="Book Antiqua" w:hAnsi="Book Antiqua"/>
        <w:sz w:val="24"/>
        <w:szCs w:val="24"/>
      </w:rPr>
      <w:instrText>NUMPAGES  \* Arabic  \* MERGEFORMAT</w:instrText>
    </w:r>
    <w:r w:rsidRPr="00987C8E">
      <w:rPr>
        <w:rFonts w:ascii="Book Antiqua" w:hAnsi="Book Antiqua"/>
        <w:sz w:val="24"/>
        <w:szCs w:val="24"/>
      </w:rPr>
      <w:fldChar w:fldCharType="separate"/>
    </w:r>
    <w:r w:rsidR="002E1A19" w:rsidRPr="002E1A19">
      <w:rPr>
        <w:rFonts w:ascii="Book Antiqua" w:hAnsi="Book Antiqua"/>
        <w:noProof/>
        <w:sz w:val="24"/>
        <w:szCs w:val="24"/>
        <w:lang w:val="zh-CN" w:eastAsia="zh-CN"/>
      </w:rPr>
      <w:t>17</w:t>
    </w:r>
    <w:r w:rsidRPr="00987C8E">
      <w:rPr>
        <w:rFonts w:ascii="Book Antiqua" w:hAnsi="Book Antiqua"/>
        <w:sz w:val="24"/>
        <w:szCs w:val="24"/>
      </w:rPr>
      <w:fldChar w:fldCharType="end"/>
    </w:r>
  </w:p>
  <w:p w14:paraId="0CAD549E" w14:textId="77777777" w:rsidR="00987C8E" w:rsidRDefault="00987C8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9DD6A" w14:textId="77777777" w:rsidR="00FA2885" w:rsidRDefault="00FA2885" w:rsidP="00C74BFA">
      <w:r>
        <w:separator/>
      </w:r>
    </w:p>
  </w:footnote>
  <w:footnote w:type="continuationSeparator" w:id="0">
    <w:p w14:paraId="35E99355" w14:textId="77777777" w:rsidR="00FA2885" w:rsidRDefault="00FA2885" w:rsidP="00C74B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0004"/>
    <w:rsid w:val="0003784B"/>
    <w:rsid w:val="00073C19"/>
    <w:rsid w:val="001613A7"/>
    <w:rsid w:val="001767E5"/>
    <w:rsid w:val="001B237E"/>
    <w:rsid w:val="00230100"/>
    <w:rsid w:val="00283C81"/>
    <w:rsid w:val="002867CA"/>
    <w:rsid w:val="002A5544"/>
    <w:rsid w:val="002E1A19"/>
    <w:rsid w:val="003450EA"/>
    <w:rsid w:val="00427A3A"/>
    <w:rsid w:val="00483C94"/>
    <w:rsid w:val="0051200D"/>
    <w:rsid w:val="00552CEB"/>
    <w:rsid w:val="00570C49"/>
    <w:rsid w:val="00577311"/>
    <w:rsid w:val="005A366C"/>
    <w:rsid w:val="00631367"/>
    <w:rsid w:val="006D04F5"/>
    <w:rsid w:val="00716758"/>
    <w:rsid w:val="0074011E"/>
    <w:rsid w:val="007D5753"/>
    <w:rsid w:val="00844EF8"/>
    <w:rsid w:val="008E24D5"/>
    <w:rsid w:val="0091466D"/>
    <w:rsid w:val="009476F7"/>
    <w:rsid w:val="00954EF2"/>
    <w:rsid w:val="00960621"/>
    <w:rsid w:val="00987C8E"/>
    <w:rsid w:val="009F583C"/>
    <w:rsid w:val="009F5E47"/>
    <w:rsid w:val="00A77B3E"/>
    <w:rsid w:val="00A86A09"/>
    <w:rsid w:val="00B32074"/>
    <w:rsid w:val="00B44633"/>
    <w:rsid w:val="00B51B4F"/>
    <w:rsid w:val="00C52A76"/>
    <w:rsid w:val="00C56B89"/>
    <w:rsid w:val="00C57C02"/>
    <w:rsid w:val="00C74BFA"/>
    <w:rsid w:val="00C871C2"/>
    <w:rsid w:val="00CA2A55"/>
    <w:rsid w:val="00D52BF9"/>
    <w:rsid w:val="00DE2896"/>
    <w:rsid w:val="00DE4B57"/>
    <w:rsid w:val="00E444E2"/>
    <w:rsid w:val="00E477FB"/>
    <w:rsid w:val="00E67070"/>
    <w:rsid w:val="00E90DB2"/>
    <w:rsid w:val="00E938F1"/>
    <w:rsid w:val="00EF742B"/>
    <w:rsid w:val="00F1179C"/>
    <w:rsid w:val="00F15031"/>
    <w:rsid w:val="00F81A4F"/>
    <w:rsid w:val="00FA2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BF2CD48"/>
  <w15:docId w15:val="{EBCEA529-2C98-4705-9118-A3C9D4344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5">
    <w:name w:val="15"/>
    <w:basedOn w:val="a0"/>
  </w:style>
  <w:style w:type="paragraph" w:styleId="a3">
    <w:name w:val="header"/>
    <w:basedOn w:val="a"/>
    <w:link w:val="a4"/>
    <w:rsid w:val="00C74B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74BFA"/>
    <w:rPr>
      <w:sz w:val="18"/>
      <w:szCs w:val="18"/>
    </w:rPr>
  </w:style>
  <w:style w:type="paragraph" w:styleId="a5">
    <w:name w:val="footer"/>
    <w:basedOn w:val="a"/>
    <w:link w:val="a6"/>
    <w:uiPriority w:val="99"/>
    <w:rsid w:val="00C74BF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74BFA"/>
    <w:rPr>
      <w:sz w:val="18"/>
      <w:szCs w:val="18"/>
    </w:rPr>
  </w:style>
  <w:style w:type="table" w:styleId="a7">
    <w:name w:val="Table Grid"/>
    <w:basedOn w:val="a1"/>
    <w:qFormat/>
    <w:rsid w:val="00631367"/>
    <w:rPr>
      <w:rFonts w:asciiTheme="minorHAnsi" w:hAnsiTheme="minorHAnsi" w:cstheme="minorBidi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11">
    <w:name w:val="font11"/>
    <w:basedOn w:val="a0"/>
    <w:qFormat/>
    <w:rsid w:val="00631367"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sid w:val="00631367"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styleId="a8">
    <w:name w:val="Revision"/>
    <w:hidden/>
    <w:uiPriority w:val="99"/>
    <w:semiHidden/>
    <w:rsid w:val="008E24D5"/>
    <w:rPr>
      <w:sz w:val="24"/>
      <w:szCs w:val="24"/>
    </w:rPr>
  </w:style>
  <w:style w:type="paragraph" w:styleId="a9">
    <w:name w:val="Balloon Text"/>
    <w:basedOn w:val="a"/>
    <w:link w:val="aa"/>
    <w:rsid w:val="00030004"/>
    <w:rPr>
      <w:sz w:val="18"/>
      <w:szCs w:val="18"/>
    </w:rPr>
  </w:style>
  <w:style w:type="character" w:customStyle="1" w:styleId="aa">
    <w:name w:val="批注框文本 字符"/>
    <w:basedOn w:val="a0"/>
    <w:link w:val="a9"/>
    <w:rsid w:val="0003000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384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3598</Words>
  <Characters>20512</Characters>
  <Application>Microsoft Office Word</Application>
  <DocSecurity>0</DocSecurity>
  <Lines>170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wdm</cp:lastModifiedBy>
  <cp:revision>10</cp:revision>
  <dcterms:created xsi:type="dcterms:W3CDTF">2022-01-22T06:37:00Z</dcterms:created>
  <dcterms:modified xsi:type="dcterms:W3CDTF">2022-03-01T04:18:00Z</dcterms:modified>
</cp:coreProperties>
</file>