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359"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Name of Journal: </w:t>
      </w:r>
      <w:r w:rsidRPr="00E45236">
        <w:rPr>
          <w:rFonts w:ascii="Book Antiqua" w:eastAsia="Book Antiqua" w:hAnsi="Book Antiqua" w:cs="Book Antiqua"/>
          <w:i/>
        </w:rPr>
        <w:t>World Journal of Clinical Cases</w:t>
      </w:r>
    </w:p>
    <w:p w14:paraId="7BCF836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Manuscript NO: </w:t>
      </w:r>
      <w:r w:rsidRPr="00E45236">
        <w:rPr>
          <w:rFonts w:ascii="Book Antiqua" w:eastAsia="Book Antiqua" w:hAnsi="Book Antiqua" w:cs="Book Antiqua"/>
        </w:rPr>
        <w:t>72975</w:t>
      </w:r>
    </w:p>
    <w:p w14:paraId="62F066CC"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Manuscript Type: </w:t>
      </w:r>
      <w:r w:rsidRPr="00E45236">
        <w:rPr>
          <w:rFonts w:ascii="Book Antiqua" w:eastAsia="Book Antiqua" w:hAnsi="Book Antiqua" w:cs="Book Antiqua"/>
        </w:rPr>
        <w:t>CASE REPORT</w:t>
      </w:r>
    </w:p>
    <w:p w14:paraId="3BA48770" w14:textId="77777777" w:rsidR="00E17EEA" w:rsidRPr="00E45236" w:rsidRDefault="00E17EEA">
      <w:pPr>
        <w:spacing w:line="360" w:lineRule="auto"/>
        <w:jc w:val="both"/>
        <w:rPr>
          <w:rFonts w:ascii="Book Antiqua" w:hAnsi="Book Antiqua"/>
        </w:rPr>
      </w:pPr>
    </w:p>
    <w:p w14:paraId="31EC99AC"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Preterm neonate with a large congenital hemangioma on maxillofacial site causing thrombocytopenia and heart failure: </w:t>
      </w:r>
      <w:r w:rsidRPr="00E45236">
        <w:rPr>
          <w:rFonts w:ascii="Book Antiqua" w:hAnsi="Book Antiqua" w:cs="Book Antiqua"/>
          <w:b/>
          <w:lang w:eastAsia="zh-CN"/>
        </w:rPr>
        <w:t>A</w:t>
      </w:r>
      <w:r w:rsidRPr="00E45236">
        <w:rPr>
          <w:rFonts w:ascii="Book Antiqua" w:eastAsia="Book Antiqua" w:hAnsi="Book Antiqua" w:cs="Book Antiqua"/>
          <w:b/>
        </w:rPr>
        <w:t xml:space="preserve"> case report</w:t>
      </w:r>
    </w:p>
    <w:p w14:paraId="5CD027FC" w14:textId="77777777" w:rsidR="00E17EEA" w:rsidRPr="00E45236" w:rsidRDefault="00E17EEA">
      <w:pPr>
        <w:spacing w:line="360" w:lineRule="auto"/>
        <w:jc w:val="both"/>
        <w:rPr>
          <w:rFonts w:ascii="Book Antiqua" w:hAnsi="Book Antiqua"/>
        </w:rPr>
      </w:pPr>
    </w:p>
    <w:p w14:paraId="389AD9D8"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 xml:space="preserve">Ren </w:t>
      </w:r>
      <w:r w:rsidRPr="00E45236">
        <w:rPr>
          <w:rFonts w:ascii="Book Antiqua" w:hAnsi="Book Antiqua" w:cs="Book Antiqua"/>
          <w:lang w:eastAsia="zh-CN"/>
        </w:rPr>
        <w:t xml:space="preserve">N </w:t>
      </w:r>
      <w:r w:rsidRPr="00E45236">
        <w:rPr>
          <w:rFonts w:ascii="Book Antiqua" w:hAnsi="Book Antiqua" w:cs="Book Antiqua"/>
          <w:i/>
          <w:lang w:eastAsia="zh-CN"/>
        </w:rPr>
        <w:t>et al</w:t>
      </w:r>
      <w:r w:rsidRPr="00E45236">
        <w:rPr>
          <w:rFonts w:ascii="Book Antiqua" w:hAnsi="Book Antiqua" w:cs="Book Antiqua"/>
          <w:lang w:eastAsia="zh-CN"/>
        </w:rPr>
        <w:t xml:space="preserve">. </w:t>
      </w:r>
      <w:r w:rsidRPr="00E45236">
        <w:rPr>
          <w:rFonts w:ascii="Book Antiqua" w:eastAsia="Book Antiqua" w:hAnsi="Book Antiqua" w:cs="Book Antiqua"/>
        </w:rPr>
        <w:t xml:space="preserve">Maxillofacial CH </w:t>
      </w:r>
      <w:r w:rsidRPr="00E45236">
        <w:rPr>
          <w:rFonts w:ascii="Book Antiqua" w:hAnsi="Book Antiqua" w:cs="Book Antiqua"/>
          <w:lang w:eastAsia="zh-CN"/>
        </w:rPr>
        <w:t>in preterm neonate</w:t>
      </w:r>
    </w:p>
    <w:p w14:paraId="27A41181" w14:textId="77777777" w:rsidR="00E17EEA" w:rsidRPr="00E45236" w:rsidRDefault="00E17EEA">
      <w:pPr>
        <w:spacing w:line="360" w:lineRule="auto"/>
        <w:jc w:val="both"/>
        <w:rPr>
          <w:rFonts w:ascii="Book Antiqua" w:hAnsi="Book Antiqua"/>
        </w:rPr>
      </w:pPr>
    </w:p>
    <w:p w14:paraId="5C405A21"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Neng Ren, Chun</w:t>
      </w:r>
      <w:r w:rsidRPr="00E45236">
        <w:rPr>
          <w:rFonts w:ascii="Book Antiqua" w:hAnsi="Book Antiqua" w:cs="Book Antiqua"/>
          <w:lang w:eastAsia="zh-CN"/>
        </w:rPr>
        <w:t>-S</w:t>
      </w:r>
      <w:r w:rsidRPr="00E45236">
        <w:rPr>
          <w:rFonts w:ascii="Book Antiqua" w:eastAsia="Book Antiqua" w:hAnsi="Book Antiqua" w:cs="Book Antiqua"/>
        </w:rPr>
        <w:t>hun Jin, Xiao</w:t>
      </w:r>
      <w:r w:rsidRPr="00E45236">
        <w:rPr>
          <w:rFonts w:ascii="Book Antiqua" w:hAnsi="Book Antiqua" w:cs="Book Antiqua"/>
          <w:lang w:eastAsia="zh-CN"/>
        </w:rPr>
        <w:t>-Q</w:t>
      </w:r>
      <w:r w:rsidRPr="00E45236">
        <w:rPr>
          <w:rFonts w:ascii="Book Antiqua" w:eastAsia="Book Antiqua" w:hAnsi="Book Antiqua" w:cs="Book Antiqua"/>
        </w:rPr>
        <w:t>i Zhao, Wen</w:t>
      </w:r>
      <w:r w:rsidRPr="00E45236">
        <w:rPr>
          <w:rFonts w:ascii="Book Antiqua" w:hAnsi="Book Antiqua" w:cs="Book Antiqua"/>
          <w:lang w:eastAsia="zh-CN"/>
        </w:rPr>
        <w:t>-H</w:t>
      </w:r>
      <w:r w:rsidRPr="00E45236">
        <w:rPr>
          <w:rFonts w:ascii="Book Antiqua" w:eastAsia="Book Antiqua" w:hAnsi="Book Antiqua" w:cs="Book Antiqua"/>
        </w:rPr>
        <w:t>ui Gao, Yu</w:t>
      </w:r>
      <w:r w:rsidRPr="00E45236">
        <w:rPr>
          <w:rFonts w:ascii="Book Antiqua" w:hAnsi="Book Antiqua" w:cs="Book Antiqua"/>
          <w:lang w:eastAsia="zh-CN"/>
        </w:rPr>
        <w:t>-X</w:t>
      </w:r>
      <w:r w:rsidRPr="00E45236">
        <w:rPr>
          <w:rFonts w:ascii="Book Antiqua" w:eastAsia="Book Antiqua" w:hAnsi="Book Antiqua" w:cs="Book Antiqua"/>
        </w:rPr>
        <w:t>ian Gao, Yuan Wang, Yun</w:t>
      </w:r>
      <w:r w:rsidRPr="00E45236">
        <w:rPr>
          <w:rFonts w:ascii="Book Antiqua" w:hAnsi="Book Antiqua" w:cs="Book Antiqua"/>
          <w:lang w:eastAsia="zh-CN"/>
        </w:rPr>
        <w:t>-F</w:t>
      </w:r>
      <w:r w:rsidRPr="00E45236">
        <w:rPr>
          <w:rFonts w:ascii="Book Antiqua" w:eastAsia="Book Antiqua" w:hAnsi="Book Antiqua" w:cs="Book Antiqua"/>
        </w:rPr>
        <w:t>eng Zhang</w:t>
      </w:r>
    </w:p>
    <w:p w14:paraId="2BCE7CC8" w14:textId="77777777" w:rsidR="00E17EEA" w:rsidRPr="00E45236" w:rsidRDefault="00E17EEA">
      <w:pPr>
        <w:spacing w:line="360" w:lineRule="auto"/>
        <w:jc w:val="both"/>
        <w:rPr>
          <w:rFonts w:ascii="Book Antiqua" w:hAnsi="Book Antiqua"/>
        </w:rPr>
      </w:pPr>
    </w:p>
    <w:p w14:paraId="2B95C180"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Neng Ren, Xiao-Qi Zhao, Wen-Hui Gao, Yu</w:t>
      </w:r>
      <w:r w:rsidRPr="00E45236">
        <w:rPr>
          <w:rFonts w:ascii="Book Antiqua" w:hAnsi="Book Antiqua" w:cs="Book Antiqua"/>
          <w:b/>
          <w:bCs/>
          <w:lang w:eastAsia="zh-CN"/>
        </w:rPr>
        <w:t>-X</w:t>
      </w:r>
      <w:r w:rsidRPr="00E45236">
        <w:rPr>
          <w:rFonts w:ascii="Book Antiqua" w:eastAsia="Book Antiqua" w:hAnsi="Book Antiqua" w:cs="Book Antiqua"/>
          <w:b/>
          <w:bCs/>
        </w:rPr>
        <w:t xml:space="preserve">ian Gao, Yuan Wang, </w:t>
      </w:r>
      <w:r w:rsidRPr="00E45236">
        <w:rPr>
          <w:rFonts w:ascii="Book Antiqua" w:eastAsia="Book Antiqua" w:hAnsi="Book Antiqua" w:cs="Book Antiqua"/>
        </w:rPr>
        <w:t>Department of Neonatology, The Second Hospital of Jilin University, Changchun 130041, Jilin Province, China</w:t>
      </w:r>
    </w:p>
    <w:p w14:paraId="2B2D11DC" w14:textId="77777777" w:rsidR="00E17EEA" w:rsidRPr="00E45236" w:rsidRDefault="00E17EEA">
      <w:pPr>
        <w:spacing w:line="360" w:lineRule="auto"/>
        <w:jc w:val="both"/>
        <w:rPr>
          <w:rFonts w:ascii="Book Antiqua" w:hAnsi="Book Antiqua"/>
        </w:rPr>
      </w:pPr>
    </w:p>
    <w:p w14:paraId="7B12EDE6"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Chun</w:t>
      </w:r>
      <w:r w:rsidRPr="00E45236">
        <w:rPr>
          <w:rFonts w:ascii="Book Antiqua" w:hAnsi="Book Antiqua" w:cs="Book Antiqua"/>
          <w:b/>
          <w:bCs/>
          <w:lang w:eastAsia="zh-CN"/>
        </w:rPr>
        <w:t>-S</w:t>
      </w:r>
      <w:r w:rsidRPr="00E45236">
        <w:rPr>
          <w:rFonts w:ascii="Book Antiqua" w:eastAsia="Book Antiqua" w:hAnsi="Book Antiqua" w:cs="Book Antiqua"/>
          <w:b/>
          <w:bCs/>
        </w:rPr>
        <w:t xml:space="preserve">hun Jin, </w:t>
      </w:r>
      <w:r w:rsidRPr="00E45236">
        <w:rPr>
          <w:rFonts w:ascii="Book Antiqua" w:eastAsia="Book Antiqua" w:hAnsi="Book Antiqua" w:cs="Book Antiqua"/>
        </w:rPr>
        <w:t xml:space="preserve">Department of Otolaryngology, Head and Neck Surgery, </w:t>
      </w:r>
      <w:r w:rsidRPr="00E45236">
        <w:rPr>
          <w:rFonts w:ascii="Book Antiqua" w:hAnsi="Book Antiqua" w:cs="Book Antiqua"/>
          <w:lang w:eastAsia="zh-CN"/>
        </w:rPr>
        <w:t xml:space="preserve">The </w:t>
      </w:r>
      <w:r w:rsidRPr="00E45236">
        <w:rPr>
          <w:rFonts w:ascii="Book Antiqua" w:eastAsia="Book Antiqua" w:hAnsi="Book Antiqua" w:cs="Book Antiqua"/>
        </w:rPr>
        <w:t>Second Affiliated Hospital of Jilin University, Changchun 130041, Jilin Province, China</w:t>
      </w:r>
    </w:p>
    <w:p w14:paraId="203D8D9D" w14:textId="77777777" w:rsidR="00E17EEA" w:rsidRPr="00E45236" w:rsidRDefault="00E17EEA">
      <w:pPr>
        <w:spacing w:line="360" w:lineRule="auto"/>
        <w:jc w:val="both"/>
        <w:rPr>
          <w:rFonts w:ascii="Book Antiqua" w:hAnsi="Book Antiqua"/>
        </w:rPr>
      </w:pPr>
    </w:p>
    <w:p w14:paraId="746E79A7"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Yun</w:t>
      </w:r>
      <w:r w:rsidRPr="00E45236">
        <w:rPr>
          <w:rFonts w:ascii="Book Antiqua" w:hAnsi="Book Antiqua" w:cs="Book Antiqua"/>
          <w:b/>
          <w:bCs/>
          <w:lang w:eastAsia="zh-CN"/>
        </w:rPr>
        <w:t>-F</w:t>
      </w:r>
      <w:r w:rsidRPr="00E45236">
        <w:rPr>
          <w:rFonts w:ascii="Book Antiqua" w:eastAsia="Book Antiqua" w:hAnsi="Book Antiqua" w:cs="Book Antiqua"/>
          <w:b/>
          <w:bCs/>
        </w:rPr>
        <w:t xml:space="preserve">eng Zhang, </w:t>
      </w:r>
      <w:r w:rsidRPr="00E45236">
        <w:rPr>
          <w:rFonts w:ascii="Book Antiqua" w:eastAsia="Book Antiqua" w:hAnsi="Book Antiqua" w:cs="Book Antiqua"/>
        </w:rPr>
        <w:t>Department of Pediatrics, The Second Hospital of Jilin University, Changchun 130041, Jilin Province, China</w:t>
      </w:r>
    </w:p>
    <w:p w14:paraId="4D3DEFA8" w14:textId="77777777" w:rsidR="00E17EEA" w:rsidRPr="00E45236" w:rsidRDefault="00E17EEA">
      <w:pPr>
        <w:spacing w:line="360" w:lineRule="auto"/>
        <w:jc w:val="both"/>
        <w:rPr>
          <w:rFonts w:ascii="Book Antiqua" w:hAnsi="Book Antiqua"/>
        </w:rPr>
      </w:pPr>
    </w:p>
    <w:p w14:paraId="5C1FE0C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 xml:space="preserve">Author contributions: </w:t>
      </w:r>
      <w:r w:rsidRPr="00E45236">
        <w:rPr>
          <w:rFonts w:ascii="Book Antiqua" w:eastAsia="Book Antiqua" w:hAnsi="Book Antiqua" w:cs="Book Antiqua"/>
        </w:rPr>
        <w:t xml:space="preserve">Ren N was the doctor who was in charge of the patient and contributed to the manuscript drafting; Jin </w:t>
      </w:r>
      <w:r w:rsidRPr="00E45236">
        <w:rPr>
          <w:rFonts w:ascii="Book Antiqua" w:hAnsi="Book Antiqua" w:cs="Book Antiqua"/>
          <w:lang w:eastAsia="zh-CN"/>
        </w:rPr>
        <w:t xml:space="preserve">CS </w:t>
      </w:r>
      <w:r w:rsidRPr="00E45236">
        <w:rPr>
          <w:rFonts w:ascii="Book Antiqua" w:eastAsia="Book Antiqua" w:hAnsi="Book Antiqua" w:cs="Book Antiqua"/>
        </w:rPr>
        <w:t xml:space="preserve">was the surgeon of the patient and contributed to the manuscript drafting; Zhao </w:t>
      </w:r>
      <w:r w:rsidRPr="00E45236">
        <w:rPr>
          <w:rFonts w:ascii="Book Antiqua" w:hAnsi="Book Antiqua" w:cs="Book Antiqua"/>
          <w:lang w:eastAsia="zh-CN"/>
        </w:rPr>
        <w:t xml:space="preserve">XQ </w:t>
      </w:r>
      <w:r w:rsidRPr="00E45236">
        <w:rPr>
          <w:rFonts w:ascii="Book Antiqua" w:eastAsia="Book Antiqua" w:hAnsi="Book Antiqua" w:cs="Book Antiqua"/>
        </w:rPr>
        <w:t xml:space="preserve">and Gao </w:t>
      </w:r>
      <w:r w:rsidRPr="00E45236">
        <w:rPr>
          <w:rFonts w:ascii="Book Antiqua" w:hAnsi="Book Antiqua" w:cs="Book Antiqua"/>
          <w:lang w:eastAsia="zh-CN"/>
        </w:rPr>
        <w:t xml:space="preserve">WH </w:t>
      </w:r>
      <w:r w:rsidRPr="00E45236">
        <w:rPr>
          <w:rFonts w:ascii="Book Antiqua" w:eastAsia="Book Antiqua" w:hAnsi="Book Antiqua" w:cs="Book Antiqua"/>
        </w:rPr>
        <w:t xml:space="preserve">analyzed and interpreted the imaging findings and contributed to the manuscript drafting; Gao </w:t>
      </w:r>
      <w:r w:rsidRPr="00E45236">
        <w:rPr>
          <w:rFonts w:ascii="Book Antiqua" w:hAnsi="Book Antiqua" w:cs="Book Antiqua"/>
          <w:lang w:eastAsia="zh-CN"/>
        </w:rPr>
        <w:t xml:space="preserve">YX </w:t>
      </w:r>
      <w:r w:rsidRPr="00E45236">
        <w:rPr>
          <w:rFonts w:ascii="Book Antiqua" w:eastAsia="Book Antiqua" w:hAnsi="Book Antiqua" w:cs="Book Antiqua"/>
        </w:rPr>
        <w:t xml:space="preserve">was in charge of the care of the patient and contributed to the manuscript drafting; Wang </w:t>
      </w:r>
      <w:r w:rsidRPr="00E45236">
        <w:rPr>
          <w:rFonts w:ascii="Book Antiqua" w:hAnsi="Book Antiqua" w:cs="Book Antiqua"/>
          <w:lang w:eastAsia="zh-CN"/>
        </w:rPr>
        <w:t xml:space="preserve">Y </w:t>
      </w:r>
      <w:r w:rsidRPr="00E45236">
        <w:rPr>
          <w:rFonts w:ascii="Book Antiqua" w:eastAsia="Book Antiqua" w:hAnsi="Book Antiqua" w:cs="Book Antiqua"/>
        </w:rPr>
        <w:t xml:space="preserve">participated in the process of treatment and contributed to the manuscript drafting; Zhang </w:t>
      </w:r>
      <w:r w:rsidRPr="00E45236">
        <w:rPr>
          <w:rFonts w:ascii="Book Antiqua" w:hAnsi="Book Antiqua" w:cs="Book Antiqua"/>
          <w:lang w:eastAsia="zh-CN"/>
        </w:rPr>
        <w:t>YF wa</w:t>
      </w:r>
      <w:r w:rsidRPr="00E45236">
        <w:rPr>
          <w:rFonts w:ascii="Book Antiqua" w:eastAsia="Book Antiqua" w:hAnsi="Book Antiqua" w:cs="Book Antiqua"/>
        </w:rPr>
        <w:t>s the consultant of the patient and revised and reviewed the manuscript; all authors issued final approval for the version to be submitted.</w:t>
      </w:r>
    </w:p>
    <w:p w14:paraId="4DFE85C9" w14:textId="77777777" w:rsidR="00E17EEA" w:rsidRPr="00E45236" w:rsidRDefault="00E17EEA">
      <w:pPr>
        <w:spacing w:line="360" w:lineRule="auto"/>
        <w:jc w:val="both"/>
        <w:rPr>
          <w:rFonts w:ascii="Book Antiqua" w:hAnsi="Book Antiqua"/>
        </w:rPr>
      </w:pPr>
    </w:p>
    <w:p w14:paraId="385F4DE8"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lastRenderedPageBreak/>
        <w:t>Corresponding author: Yun</w:t>
      </w:r>
      <w:r w:rsidRPr="00E45236">
        <w:rPr>
          <w:rFonts w:ascii="Book Antiqua" w:hAnsi="Book Antiqua" w:cs="Book Antiqua"/>
          <w:b/>
          <w:bCs/>
          <w:lang w:eastAsia="zh-CN"/>
        </w:rPr>
        <w:t>-F</w:t>
      </w:r>
      <w:r w:rsidRPr="00E45236">
        <w:rPr>
          <w:rFonts w:ascii="Book Antiqua" w:eastAsia="Book Antiqua" w:hAnsi="Book Antiqua" w:cs="Book Antiqua"/>
          <w:b/>
          <w:bCs/>
        </w:rPr>
        <w:t xml:space="preserve">eng Zhang, DPhil, MD, PhD, Chief Doctor, Full Professor, </w:t>
      </w:r>
      <w:r w:rsidRPr="00E45236">
        <w:rPr>
          <w:rFonts w:ascii="Book Antiqua" w:eastAsia="Book Antiqua" w:hAnsi="Book Antiqua" w:cs="Book Antiqua"/>
        </w:rPr>
        <w:t>Department of Pediatrics, The Second Hospital of Jilin University, No. 218 Ziqiang Street, Changchun 130041, Jilin Province, China. zhangyunf@jlu.edu.cn</w:t>
      </w:r>
    </w:p>
    <w:p w14:paraId="3B3C879C" w14:textId="77777777" w:rsidR="00E17EEA" w:rsidRPr="00E45236" w:rsidRDefault="00E17EEA">
      <w:pPr>
        <w:spacing w:line="360" w:lineRule="auto"/>
        <w:jc w:val="both"/>
        <w:rPr>
          <w:rFonts w:ascii="Book Antiqua" w:hAnsi="Book Antiqua"/>
        </w:rPr>
      </w:pPr>
    </w:p>
    <w:p w14:paraId="1C2B4CB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 xml:space="preserve">Received: </w:t>
      </w:r>
      <w:r w:rsidRPr="00E45236">
        <w:rPr>
          <w:rFonts w:ascii="Book Antiqua" w:eastAsia="Book Antiqua" w:hAnsi="Book Antiqua" w:cs="Book Antiqua"/>
        </w:rPr>
        <w:t>November 9, 2021</w:t>
      </w:r>
    </w:p>
    <w:p w14:paraId="442A77D9"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bCs/>
        </w:rPr>
        <w:t>Revised:</w:t>
      </w:r>
      <w:r w:rsidRPr="00E45236">
        <w:rPr>
          <w:rFonts w:ascii="Book Antiqua" w:eastAsia="Book Antiqua" w:hAnsi="Book Antiqua" w:cs="Book Antiqua"/>
          <w:bCs/>
        </w:rPr>
        <w:t xml:space="preserve"> </w:t>
      </w:r>
      <w:r w:rsidRPr="00E45236">
        <w:rPr>
          <w:rFonts w:ascii="Book Antiqua" w:hAnsi="Book Antiqua" w:cs="Book Antiqua"/>
          <w:bCs/>
          <w:lang w:eastAsia="zh-CN"/>
        </w:rPr>
        <w:t>January 4, 2022</w:t>
      </w:r>
    </w:p>
    <w:p w14:paraId="2C448D3C"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bCs/>
        </w:rPr>
        <w:t>Accepted:</w:t>
      </w:r>
      <w:r w:rsidRPr="00E45236">
        <w:rPr>
          <w:rFonts w:ascii="Book Antiqua" w:hAnsi="Book Antiqua" w:cs="Book Antiqua"/>
          <w:b/>
          <w:bCs/>
          <w:lang w:eastAsia="zh-CN"/>
        </w:rPr>
        <w:t xml:space="preserve"> </w:t>
      </w:r>
      <w:r w:rsidRPr="00E45236">
        <w:rPr>
          <w:rFonts w:ascii="Book Antiqua" w:hAnsi="Book Antiqua" w:cs="Book Antiqua"/>
          <w:lang w:eastAsia="zh-CN"/>
        </w:rPr>
        <w:t>April 9, 2022</w:t>
      </w:r>
    </w:p>
    <w:p w14:paraId="5CEB029F"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bCs/>
        </w:rPr>
        <w:t>Published online:</w:t>
      </w:r>
      <w:r w:rsidRPr="00E45236">
        <w:rPr>
          <w:rFonts w:ascii="Book Antiqua" w:hAnsi="Book Antiqua" w:cs="Book Antiqua"/>
          <w:b/>
          <w:bCs/>
          <w:lang w:eastAsia="zh-CN"/>
        </w:rPr>
        <w:t xml:space="preserve"> </w:t>
      </w:r>
      <w:r w:rsidRPr="00E45236">
        <w:rPr>
          <w:rFonts w:ascii="Book Antiqua" w:eastAsia="Book Antiqua" w:hAnsi="Book Antiqua" w:cs="Book Antiqua"/>
          <w:color w:val="000000"/>
          <w:shd w:val="clear" w:color="auto" w:fill="FFFFFF"/>
        </w:rPr>
        <w:t>June 16, 2022</w:t>
      </w:r>
    </w:p>
    <w:p w14:paraId="3ED08712" w14:textId="77777777" w:rsidR="00E17EEA" w:rsidRPr="00E45236" w:rsidRDefault="00E17EEA">
      <w:pPr>
        <w:spacing w:line="360" w:lineRule="auto"/>
        <w:jc w:val="both"/>
        <w:rPr>
          <w:rFonts w:ascii="Book Antiqua" w:hAnsi="Book Antiqua"/>
        </w:rPr>
        <w:sectPr w:rsidR="00E17EEA" w:rsidRPr="00E45236">
          <w:footerReference w:type="default" r:id="rId7"/>
          <w:pgSz w:w="11907" w:h="16839"/>
          <w:pgMar w:top="1440" w:right="1440" w:bottom="1440" w:left="1440" w:header="720" w:footer="720" w:gutter="0"/>
          <w:cols w:space="720"/>
          <w:docGrid w:linePitch="360"/>
        </w:sectPr>
      </w:pPr>
    </w:p>
    <w:p w14:paraId="60DA9A4C"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lastRenderedPageBreak/>
        <w:t>Abstract</w:t>
      </w:r>
    </w:p>
    <w:p w14:paraId="3D5E50DE" w14:textId="77777777" w:rsidR="00E17EEA" w:rsidRPr="00E45236" w:rsidRDefault="004371F7">
      <w:pPr>
        <w:spacing w:line="360" w:lineRule="auto"/>
        <w:jc w:val="both"/>
        <w:rPr>
          <w:rFonts w:ascii="Book Antiqua" w:hAnsi="Book Antiqua"/>
          <w:b/>
          <w:i/>
        </w:rPr>
      </w:pPr>
      <w:r w:rsidRPr="00E45236">
        <w:rPr>
          <w:rFonts w:ascii="Book Antiqua" w:hAnsi="Book Antiqua"/>
          <w:b/>
          <w:i/>
        </w:rPr>
        <w:t>BACKGROUND</w:t>
      </w:r>
    </w:p>
    <w:p w14:paraId="665126C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We report a rare case of a large congenital hemangioma (CH) in the maxillofacial region in a female neonate that caused thrombocytopenia and heart failure. With close multidisciplinary collaboration, the congenital hemangioma was successfully resected with good results.</w:t>
      </w:r>
    </w:p>
    <w:p w14:paraId="52493067" w14:textId="77777777" w:rsidR="00E17EEA" w:rsidRPr="00E45236" w:rsidRDefault="00E17EEA">
      <w:pPr>
        <w:spacing w:line="360" w:lineRule="auto"/>
        <w:jc w:val="both"/>
        <w:rPr>
          <w:rFonts w:ascii="Book Antiqua" w:hAnsi="Book Antiqua"/>
        </w:rPr>
      </w:pPr>
    </w:p>
    <w:p w14:paraId="5CD2BB47" w14:textId="77777777" w:rsidR="00E17EEA" w:rsidRPr="00E45236" w:rsidRDefault="004371F7">
      <w:pPr>
        <w:spacing w:line="360" w:lineRule="auto"/>
        <w:jc w:val="both"/>
        <w:rPr>
          <w:rFonts w:ascii="Book Antiqua" w:hAnsi="Book Antiqua"/>
          <w:b/>
          <w:i/>
        </w:rPr>
      </w:pPr>
      <w:r w:rsidRPr="00E45236">
        <w:rPr>
          <w:rFonts w:ascii="Book Antiqua" w:hAnsi="Book Antiqua"/>
          <w:b/>
          <w:i/>
        </w:rPr>
        <w:t>CASE SUMMARY</w:t>
      </w:r>
    </w:p>
    <w:p w14:paraId="1B678729"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The patient was delivered at gestational age of 36 wk by cesarean section due to cephalopelvic disproportion and lack of onset of labor (birth weight: 2630 g). A right-sided facial tumor was detected in the fetus during routine antenatal ultrasound examination of the mother at 32 wk of gestation. Physical examination revealed a 7</w:t>
      </w:r>
      <w:r w:rsidRPr="00E45236">
        <w:rPr>
          <w:rFonts w:ascii="Book Antiqua" w:hAnsi="Book Antiqua" w:cs="Book Antiqua"/>
          <w:lang w:eastAsia="zh-CN"/>
        </w:rPr>
        <w:t xml:space="preserve"> </w:t>
      </w:r>
      <w:r w:rsidRPr="00E45236">
        <w:rPr>
          <w:rFonts w:ascii="Book Antiqua" w:eastAsia="Book Antiqua" w:hAnsi="Book Antiqua" w:cs="Book Antiqua"/>
        </w:rPr>
        <w:t>cm</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7 cm</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3 cm hard, dull purple</w:t>
      </w:r>
      <w:r w:rsidRPr="00E45236">
        <w:rPr>
          <w:rFonts w:ascii="Book Antiqua" w:hAnsi="Book Antiqua" w:cs="Book Antiqua"/>
          <w:lang w:eastAsia="zh-CN"/>
        </w:rPr>
        <w:t>-</w:t>
      </w:r>
      <w:r w:rsidRPr="00E45236">
        <w:rPr>
          <w:rFonts w:ascii="Book Antiqua" w:eastAsia="Book Antiqua" w:hAnsi="Book Antiqua" w:cs="Book Antiqua"/>
        </w:rPr>
        <w:t>colored mass on the right maxillofacial region. The mass was tense and had prominent surface telangiectasias. Laboratory investigations revealed reduced hemoglobin and platelet count, and increased activated partial thromboplastin time, prothrombin time, and thrombin time. International normalized ratio, fibrin degradation products, and D</w:t>
      </w:r>
      <w:r w:rsidRPr="00E45236">
        <w:rPr>
          <w:rFonts w:ascii="Book Antiqua" w:hAnsi="Book Antiqua" w:cs="Book Antiqua"/>
          <w:lang w:eastAsia="zh-CN"/>
        </w:rPr>
        <w:t>-</w:t>
      </w:r>
      <w:r w:rsidRPr="00E45236">
        <w:rPr>
          <w:rFonts w:ascii="Book Antiqua" w:eastAsia="Book Antiqua" w:hAnsi="Book Antiqua" w:cs="Book Antiqua"/>
        </w:rPr>
        <w:t xml:space="preserve">Dimer levels were significantly increased. Thromboelastography showed increased alpha angle, mean amplitude, and </w:t>
      </w:r>
      <w:r w:rsidRPr="00E45236">
        <w:rPr>
          <w:rFonts w:ascii="Book Antiqua" w:hAnsi="Book Antiqua" w:cs="Book Antiqua"/>
          <w:lang w:eastAsia="zh-CN"/>
        </w:rPr>
        <w:t>t</w:t>
      </w:r>
      <w:r w:rsidRPr="00E45236">
        <w:rPr>
          <w:rFonts w:ascii="Book Antiqua" w:eastAsia="Book Antiqua" w:hAnsi="Book Antiqua" w:cs="Book Antiqua"/>
        </w:rPr>
        <w:t>he clot formation speed. Thyroid-stimulating hormone level was significantly elevated. The patient was administered prednisone, propranolol, euthyrox, vitamin K1, milrinone, and digoxin. After operation, cefepime was administered for anti-infection and propranolol was prescribed at discharge.</w:t>
      </w:r>
    </w:p>
    <w:p w14:paraId="6DB8E6BD" w14:textId="77777777" w:rsidR="00E17EEA" w:rsidRPr="00E45236" w:rsidRDefault="00E17EEA">
      <w:pPr>
        <w:spacing w:line="360" w:lineRule="auto"/>
        <w:jc w:val="both"/>
        <w:rPr>
          <w:rFonts w:ascii="Book Antiqua" w:hAnsi="Book Antiqua"/>
        </w:rPr>
      </w:pPr>
    </w:p>
    <w:p w14:paraId="6978DF5D" w14:textId="77777777" w:rsidR="00E17EEA" w:rsidRPr="00E45236" w:rsidRDefault="004371F7">
      <w:pPr>
        <w:spacing w:line="360" w:lineRule="auto"/>
        <w:jc w:val="both"/>
        <w:rPr>
          <w:rFonts w:ascii="Book Antiqua" w:hAnsi="Book Antiqua"/>
          <w:b/>
          <w:i/>
        </w:rPr>
      </w:pPr>
      <w:r w:rsidRPr="00E45236">
        <w:rPr>
          <w:rFonts w:ascii="Book Antiqua" w:hAnsi="Book Antiqua"/>
          <w:b/>
          <w:i/>
        </w:rPr>
        <w:t>CONCLUSION</w:t>
      </w:r>
    </w:p>
    <w:p w14:paraId="5D1DD29E"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We report a rare case of CH in the right maxillofacial region causing thrombocytopenia and heart failure.</w:t>
      </w:r>
    </w:p>
    <w:p w14:paraId="5C25DD7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lastRenderedPageBreak/>
        <w:t xml:space="preserve">Key Words: </w:t>
      </w:r>
      <w:r w:rsidRPr="00E45236">
        <w:rPr>
          <w:rFonts w:ascii="Book Antiqua" w:eastAsia="Book Antiqua" w:hAnsi="Book Antiqua" w:cs="Book Antiqua"/>
        </w:rPr>
        <w:t>Congenital hemangioma; Maxillofacial site; Thrombocytopenia; Heart failure; Case report</w:t>
      </w:r>
    </w:p>
    <w:p w14:paraId="33AD6DC1" w14:textId="77777777" w:rsidR="00E17EEA" w:rsidRPr="00E45236" w:rsidRDefault="00E17EEA">
      <w:pPr>
        <w:spacing w:line="360" w:lineRule="auto"/>
        <w:jc w:val="both"/>
        <w:rPr>
          <w:rFonts w:ascii="Book Antiqua" w:hAnsi="Book Antiqua"/>
          <w:lang w:eastAsia="zh-CN"/>
        </w:rPr>
      </w:pPr>
    </w:p>
    <w:p w14:paraId="5397E843" w14:textId="77777777" w:rsidR="004A5D0E" w:rsidRPr="00E45236" w:rsidRDefault="004A5D0E" w:rsidP="004A5D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45236">
        <w:rPr>
          <w:rFonts w:ascii="Book Antiqua" w:eastAsia="Book Antiqua" w:hAnsi="Book Antiqua" w:cs="Book Antiqua" w:hint="eastAsia"/>
          <w:b/>
          <w:color w:val="000000"/>
        </w:rPr>
        <w:t>©</w:t>
      </w:r>
      <w:r w:rsidRPr="00E45236">
        <w:rPr>
          <w:rFonts w:ascii="Book Antiqua" w:eastAsia="Book Antiqua" w:hAnsi="Book Antiqua" w:cs="Book Antiqua"/>
          <w:b/>
          <w:color w:val="000000"/>
        </w:rPr>
        <w:t>The</w:t>
      </w:r>
      <w:r w:rsidRPr="00E45236">
        <w:rPr>
          <w:rFonts w:ascii="Book Antiqua" w:eastAsia="Book Antiqua" w:hAnsi="Book Antiqua" w:cs="Book Antiqua"/>
          <w:color w:val="000000"/>
        </w:rPr>
        <w:t xml:space="preserve"> </w:t>
      </w:r>
      <w:r w:rsidRPr="00E45236">
        <w:rPr>
          <w:rFonts w:ascii="Book Antiqua" w:eastAsia="Book Antiqua" w:hAnsi="Book Antiqua" w:cs="Book Antiqua"/>
          <w:b/>
          <w:color w:val="000000"/>
        </w:rPr>
        <w:t xml:space="preserve">Author(s) 2022. </w:t>
      </w:r>
      <w:r w:rsidRPr="00E45236">
        <w:rPr>
          <w:rFonts w:ascii="Book Antiqua" w:eastAsia="Book Antiqua" w:hAnsi="Book Antiqua" w:cs="Book Antiqua"/>
          <w:color w:val="000000"/>
        </w:rPr>
        <w:t>Published by Baishideng Publishing Group Inc. All rights reserved.</w:t>
      </w:r>
      <w:bookmarkEnd w:id="0"/>
      <w:r w:rsidRPr="00E45236">
        <w:rPr>
          <w:rFonts w:ascii="Book Antiqua" w:eastAsia="Book Antiqua" w:hAnsi="Book Antiqua" w:cs="Book Antiqua"/>
          <w:color w:val="000000"/>
        </w:rPr>
        <w:t xml:space="preserve"> </w:t>
      </w:r>
    </w:p>
    <w:bookmarkEnd w:id="1"/>
    <w:p w14:paraId="05B62A62" w14:textId="77777777" w:rsidR="004A5D0E" w:rsidRPr="00E45236" w:rsidRDefault="004A5D0E" w:rsidP="004A5D0E">
      <w:pPr>
        <w:spacing w:line="360" w:lineRule="auto"/>
        <w:jc w:val="both"/>
        <w:rPr>
          <w:lang w:eastAsia="zh-CN"/>
        </w:rPr>
      </w:pPr>
    </w:p>
    <w:p w14:paraId="6ABEF7CC" w14:textId="77777777" w:rsidR="004A5D0E" w:rsidRPr="00E45236" w:rsidRDefault="004A5D0E" w:rsidP="004A5D0E">
      <w:pPr>
        <w:spacing w:line="360" w:lineRule="auto"/>
        <w:jc w:val="both"/>
        <w:rPr>
          <w:rFonts w:ascii="Book Antiqua" w:eastAsia="Book Antiqua" w:hAnsi="Book Antiqua" w:cs="Book Antiqua"/>
        </w:rPr>
      </w:pPr>
      <w:bookmarkStart w:id="4" w:name="_Hlk88512899"/>
      <w:bookmarkStart w:id="5" w:name="_Hlk88512352"/>
      <w:bookmarkEnd w:id="2"/>
      <w:r w:rsidRPr="00E45236">
        <w:rPr>
          <w:rFonts w:ascii="Book Antiqua" w:hAnsi="Book Antiqua" w:cs="Book Antiqua" w:hint="eastAsia"/>
          <w:b/>
          <w:color w:val="000000"/>
          <w:lang w:eastAsia="zh-CN"/>
        </w:rPr>
        <w:t>Citation:</w:t>
      </w:r>
      <w:bookmarkEnd w:id="3"/>
      <w:bookmarkEnd w:id="4"/>
      <w:r w:rsidRPr="00E45236">
        <w:rPr>
          <w:rFonts w:ascii="Book Antiqua" w:hAnsi="Book Antiqua" w:cs="Book Antiqua" w:hint="eastAsia"/>
          <w:color w:val="000000"/>
          <w:lang w:eastAsia="zh-CN"/>
        </w:rPr>
        <w:t xml:space="preserve"> </w:t>
      </w:r>
      <w:bookmarkEnd w:id="5"/>
      <w:r w:rsidR="004371F7" w:rsidRPr="00E45236">
        <w:rPr>
          <w:rFonts w:ascii="Book Antiqua" w:eastAsia="Book Antiqua" w:hAnsi="Book Antiqua" w:cs="Book Antiqua"/>
        </w:rPr>
        <w:t>Ren N, Jin C</w:t>
      </w:r>
      <w:r w:rsidR="004371F7" w:rsidRPr="00E45236">
        <w:rPr>
          <w:rFonts w:ascii="Book Antiqua" w:hAnsi="Book Antiqua" w:cs="Book Antiqua"/>
          <w:lang w:eastAsia="zh-CN"/>
        </w:rPr>
        <w:t>S</w:t>
      </w:r>
      <w:r w:rsidR="004371F7" w:rsidRPr="00E45236">
        <w:rPr>
          <w:rFonts w:ascii="Book Antiqua" w:eastAsia="Book Antiqua" w:hAnsi="Book Antiqua" w:cs="Book Antiqua"/>
        </w:rPr>
        <w:t>, Zhao X</w:t>
      </w:r>
      <w:r w:rsidR="004371F7" w:rsidRPr="00E45236">
        <w:rPr>
          <w:rFonts w:ascii="Book Antiqua" w:hAnsi="Book Antiqua" w:cs="Book Antiqua"/>
          <w:lang w:eastAsia="zh-CN"/>
        </w:rPr>
        <w:t>Q</w:t>
      </w:r>
      <w:r w:rsidR="004371F7" w:rsidRPr="00E45236">
        <w:rPr>
          <w:rFonts w:ascii="Book Antiqua" w:eastAsia="Book Antiqua" w:hAnsi="Book Antiqua" w:cs="Book Antiqua"/>
        </w:rPr>
        <w:t>, Gao W</w:t>
      </w:r>
      <w:r w:rsidR="004371F7" w:rsidRPr="00E45236">
        <w:rPr>
          <w:rFonts w:ascii="Book Antiqua" w:hAnsi="Book Antiqua" w:cs="Book Antiqua"/>
          <w:lang w:eastAsia="zh-CN"/>
        </w:rPr>
        <w:t>H</w:t>
      </w:r>
      <w:r w:rsidR="004371F7" w:rsidRPr="00E45236">
        <w:rPr>
          <w:rFonts w:ascii="Book Antiqua" w:eastAsia="Book Antiqua" w:hAnsi="Book Antiqua" w:cs="Book Antiqua"/>
        </w:rPr>
        <w:t>, Gao Y</w:t>
      </w:r>
      <w:r w:rsidR="004371F7" w:rsidRPr="00E45236">
        <w:rPr>
          <w:rFonts w:ascii="Book Antiqua" w:hAnsi="Book Antiqua" w:cs="Book Antiqua"/>
          <w:lang w:eastAsia="zh-CN"/>
        </w:rPr>
        <w:t>X</w:t>
      </w:r>
      <w:r w:rsidR="004371F7" w:rsidRPr="00E45236">
        <w:rPr>
          <w:rFonts w:ascii="Book Antiqua" w:eastAsia="Book Antiqua" w:hAnsi="Book Antiqua" w:cs="Book Antiqua"/>
        </w:rPr>
        <w:t>, Wang Y, Zhang Y</w:t>
      </w:r>
      <w:r w:rsidR="004371F7" w:rsidRPr="00E45236">
        <w:rPr>
          <w:rFonts w:ascii="Book Antiqua" w:hAnsi="Book Antiqua" w:cs="Book Antiqua"/>
          <w:lang w:eastAsia="zh-CN"/>
        </w:rPr>
        <w:t>F</w:t>
      </w:r>
      <w:r w:rsidR="004371F7" w:rsidRPr="00E45236">
        <w:rPr>
          <w:rFonts w:ascii="Book Antiqua" w:eastAsia="Book Antiqua" w:hAnsi="Book Antiqua" w:cs="Book Antiqua"/>
        </w:rPr>
        <w:t xml:space="preserve">. Preterm neonate with a large congenital hemangioma on maxillofacial site causing thrombocytopenia and heart failure: </w:t>
      </w:r>
      <w:r w:rsidR="004371F7" w:rsidRPr="00E45236">
        <w:rPr>
          <w:rFonts w:ascii="Book Antiqua" w:hAnsi="Book Antiqua" w:cs="Book Antiqua"/>
          <w:lang w:eastAsia="zh-CN"/>
        </w:rPr>
        <w:t>A</w:t>
      </w:r>
      <w:r w:rsidR="004371F7" w:rsidRPr="00E45236">
        <w:rPr>
          <w:rFonts w:ascii="Book Antiqua" w:eastAsia="Book Antiqua" w:hAnsi="Book Antiqua" w:cs="Book Antiqua"/>
        </w:rPr>
        <w:t xml:space="preserve"> case report. </w:t>
      </w:r>
      <w:r w:rsidR="004371F7" w:rsidRPr="00E45236">
        <w:rPr>
          <w:rFonts w:ascii="Book Antiqua" w:eastAsia="Book Antiqua" w:hAnsi="Book Antiqua" w:cs="Book Antiqua"/>
          <w:i/>
          <w:iCs/>
        </w:rPr>
        <w:t>World J Clin Cases</w:t>
      </w:r>
      <w:r w:rsidR="004371F7" w:rsidRPr="00E45236">
        <w:rPr>
          <w:rFonts w:ascii="Book Antiqua" w:eastAsia="Book Antiqua" w:hAnsi="Book Antiqua" w:cs="Book Antiqua"/>
        </w:rPr>
        <w:t xml:space="preserve"> 2022; </w:t>
      </w:r>
      <w:r w:rsidR="004371F7" w:rsidRPr="00E45236">
        <w:rPr>
          <w:rFonts w:ascii="Book Antiqua" w:eastAsia="Book Antiqua" w:hAnsi="Book Antiqua" w:cs="Book Antiqua" w:hint="eastAsia"/>
        </w:rPr>
        <w:t xml:space="preserve">10(17): </w:t>
      </w:r>
      <w:r w:rsidRPr="00E45236">
        <w:rPr>
          <w:rFonts w:ascii="Book Antiqua" w:eastAsia="Book Antiqua" w:hAnsi="Book Antiqua" w:cs="Book Antiqua"/>
        </w:rPr>
        <w:t>5756</w:t>
      </w:r>
      <w:r w:rsidR="004371F7" w:rsidRPr="00E45236">
        <w:rPr>
          <w:rFonts w:ascii="Book Antiqua" w:eastAsia="Book Antiqua" w:hAnsi="Book Antiqua" w:cs="Book Antiqua" w:hint="eastAsia"/>
        </w:rPr>
        <w:t>-</w:t>
      </w:r>
      <w:r w:rsidRPr="00E45236">
        <w:rPr>
          <w:rFonts w:ascii="Book Antiqua" w:eastAsia="Book Antiqua" w:hAnsi="Book Antiqua" w:cs="Book Antiqua"/>
        </w:rPr>
        <w:t>5763</w:t>
      </w:r>
    </w:p>
    <w:p w14:paraId="2C84DFD4" w14:textId="49E258E4" w:rsidR="004A5D0E" w:rsidRPr="00E45236" w:rsidRDefault="004371F7" w:rsidP="004A5D0E">
      <w:pPr>
        <w:spacing w:line="360" w:lineRule="auto"/>
        <w:jc w:val="both"/>
        <w:rPr>
          <w:rFonts w:ascii="Book Antiqua" w:eastAsia="Book Antiqua" w:hAnsi="Book Antiqua" w:cs="Book Antiqua"/>
        </w:rPr>
      </w:pPr>
      <w:r w:rsidRPr="00E45236">
        <w:rPr>
          <w:rFonts w:ascii="Book Antiqua" w:eastAsia="Book Antiqua" w:hAnsi="Book Antiqua" w:cs="Book Antiqua" w:hint="eastAsia"/>
          <w:b/>
          <w:bCs/>
        </w:rPr>
        <w:t xml:space="preserve">URL: </w:t>
      </w:r>
      <w:hyperlink r:id="rId8" w:history="1">
        <w:r w:rsidR="004A5D0E" w:rsidRPr="00E45236">
          <w:rPr>
            <w:rStyle w:val="af"/>
            <w:rFonts w:ascii="Book Antiqua" w:eastAsia="Book Antiqua" w:hAnsi="Book Antiqua" w:cs="Book Antiqua" w:hint="eastAsia"/>
          </w:rPr>
          <w:t>https://www.wjgnet.com/2307-8960/full/v10/i17/</w:t>
        </w:r>
        <w:r w:rsidR="004A5D0E" w:rsidRPr="00E45236">
          <w:rPr>
            <w:rStyle w:val="af"/>
            <w:rFonts w:ascii="Book Antiqua" w:eastAsia="Book Antiqua" w:hAnsi="Book Antiqua" w:cs="Book Antiqua"/>
          </w:rPr>
          <w:t>5756</w:t>
        </w:r>
        <w:r w:rsidR="004A5D0E" w:rsidRPr="00E45236">
          <w:rPr>
            <w:rStyle w:val="af"/>
            <w:rFonts w:ascii="Book Antiqua" w:eastAsia="Book Antiqua" w:hAnsi="Book Antiqua" w:cs="Book Antiqua" w:hint="eastAsia"/>
          </w:rPr>
          <w:t>.htm</w:t>
        </w:r>
      </w:hyperlink>
    </w:p>
    <w:p w14:paraId="1F584AF3" w14:textId="3DE5A76C" w:rsidR="00E17EEA" w:rsidRPr="00E45236" w:rsidRDefault="004371F7" w:rsidP="004A5D0E">
      <w:pPr>
        <w:spacing w:line="360" w:lineRule="auto"/>
        <w:jc w:val="both"/>
        <w:rPr>
          <w:rFonts w:ascii="Book Antiqua" w:eastAsia="Book Antiqua" w:hAnsi="Book Antiqua" w:cs="Book Antiqua"/>
        </w:rPr>
      </w:pPr>
      <w:r w:rsidRPr="00E45236">
        <w:rPr>
          <w:rFonts w:ascii="Book Antiqua" w:eastAsia="Book Antiqua" w:hAnsi="Book Antiqua" w:cs="Book Antiqua" w:hint="eastAsia"/>
          <w:b/>
          <w:bCs/>
        </w:rPr>
        <w:t>DOI:</w:t>
      </w:r>
      <w:r w:rsidRPr="00E45236">
        <w:rPr>
          <w:rFonts w:ascii="Book Antiqua" w:eastAsia="Book Antiqua" w:hAnsi="Book Antiqua" w:cs="Book Antiqua" w:hint="eastAsia"/>
        </w:rPr>
        <w:t xml:space="preserve"> https://dx.doi.org/10.12998/wjcc.v10.i17.</w:t>
      </w:r>
      <w:r w:rsidR="004A5D0E" w:rsidRPr="00E45236">
        <w:rPr>
          <w:rFonts w:ascii="Book Antiqua" w:eastAsia="Book Antiqua" w:hAnsi="Book Antiqua" w:cs="Book Antiqua"/>
        </w:rPr>
        <w:t>5756</w:t>
      </w:r>
    </w:p>
    <w:p w14:paraId="19400AD8" w14:textId="77777777" w:rsidR="00E17EEA" w:rsidRPr="00E45236" w:rsidRDefault="00E17EEA">
      <w:pPr>
        <w:spacing w:line="360" w:lineRule="auto"/>
        <w:jc w:val="both"/>
        <w:rPr>
          <w:rFonts w:ascii="Book Antiqua" w:hAnsi="Book Antiqua"/>
        </w:rPr>
      </w:pPr>
    </w:p>
    <w:p w14:paraId="48ECCDA5"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bCs/>
        </w:rPr>
        <w:t xml:space="preserve">Core Tip: </w:t>
      </w:r>
      <w:r w:rsidRPr="00E45236">
        <w:rPr>
          <w:rFonts w:ascii="Book Antiqua" w:eastAsia="Book Antiqua" w:hAnsi="Book Antiqua" w:cs="Book Antiqua"/>
        </w:rPr>
        <w:t xml:space="preserve">The present report highlights the management strategy for congenital hemangiomas, </w:t>
      </w:r>
      <w:r w:rsidRPr="00E45236">
        <w:rPr>
          <w:rFonts w:ascii="Book Antiqua" w:eastAsia="Book Antiqua" w:hAnsi="Book Antiqua" w:cs="Book Antiqua"/>
          <w:i/>
        </w:rPr>
        <w:t>i.e.</w:t>
      </w:r>
      <w:r w:rsidRPr="00E45236">
        <w:rPr>
          <w:rFonts w:ascii="Book Antiqua" w:eastAsia="Book Antiqua" w:hAnsi="Book Antiqua" w:cs="Book Antiqua"/>
        </w:rPr>
        <w:t>, protection of hemangioma before surgical resection, appropriate use of propranolol to contain the size and tension of the hemangioma, correction of anemia and thrombocytopenia, and improvement of congestive heart failure. Multidisciplinary collaboration is vital to achieve good outcomes.</w:t>
      </w:r>
    </w:p>
    <w:p w14:paraId="3F9A103A" w14:textId="77777777" w:rsidR="00E17EEA" w:rsidRPr="00E45236" w:rsidRDefault="00E17EEA">
      <w:pPr>
        <w:spacing w:line="360" w:lineRule="auto"/>
        <w:jc w:val="both"/>
        <w:rPr>
          <w:rFonts w:ascii="Book Antiqua" w:hAnsi="Book Antiqua"/>
        </w:rPr>
      </w:pPr>
    </w:p>
    <w:p w14:paraId="146D6062"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INTRODUCTION</w:t>
      </w:r>
    </w:p>
    <w:p w14:paraId="431744E0"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Hemangiomas occurring in the neonatal period are typically benign and the underlying pathogenetic mechanisms are not well characterized</w:t>
      </w:r>
      <w:r w:rsidRPr="00E45236">
        <w:rPr>
          <w:rFonts w:ascii="Book Antiqua" w:eastAsia="Book Antiqua" w:hAnsi="Book Antiqua" w:cs="Book Antiqua"/>
          <w:vertAlign w:val="superscript"/>
        </w:rPr>
        <w:t>[1]</w:t>
      </w:r>
      <w:r w:rsidRPr="00E45236">
        <w:rPr>
          <w:rFonts w:ascii="Book Antiqua" w:eastAsia="Book Antiqua" w:hAnsi="Book Antiqua" w:cs="Book Antiqua"/>
        </w:rPr>
        <w:t>. Congenital hemangiomas (CHs) are uncommon entities</w:t>
      </w:r>
      <w:r w:rsidRPr="00E45236">
        <w:rPr>
          <w:rFonts w:ascii="Book Antiqua" w:eastAsia="Book Antiqua" w:hAnsi="Book Antiqua" w:cs="Book Antiqua"/>
          <w:vertAlign w:val="superscript"/>
        </w:rPr>
        <w:t>[2]</w:t>
      </w:r>
      <w:r w:rsidRPr="00E45236">
        <w:rPr>
          <w:rFonts w:ascii="Book Antiqua" w:eastAsia="Book Antiqua" w:hAnsi="Book Antiqua" w:cs="Book Antiqua"/>
        </w:rPr>
        <w:t xml:space="preserve"> accounting for &lt; 3% of all hemangiomas. CHs have a predilection for occurring in the cranio-maxillo-facial region and lower limbs, while suboccipital neck, elbow, and knees are the other reported sites of occurrence</w:t>
      </w:r>
      <w:r w:rsidRPr="00E45236">
        <w:rPr>
          <w:rFonts w:ascii="Book Antiqua" w:eastAsia="Book Antiqua" w:hAnsi="Book Antiqua" w:cs="Book Antiqua"/>
          <w:vertAlign w:val="superscript"/>
        </w:rPr>
        <w:t>[3]</w:t>
      </w:r>
      <w:r w:rsidRPr="00E45236">
        <w:rPr>
          <w:rFonts w:ascii="Book Antiqua" w:eastAsia="Book Antiqua" w:hAnsi="Book Antiqua" w:cs="Book Antiqua"/>
        </w:rPr>
        <w:t>. CH typically present within the first month of life, and exhibit an accelerated growth phase followed by involution</w:t>
      </w:r>
      <w:r w:rsidRPr="00E45236">
        <w:rPr>
          <w:rFonts w:ascii="Book Antiqua" w:eastAsia="Book Antiqua" w:hAnsi="Book Antiqua" w:cs="Book Antiqua"/>
          <w:vertAlign w:val="superscript"/>
        </w:rPr>
        <w:t>[1]</w:t>
      </w:r>
      <w:r w:rsidRPr="00E45236">
        <w:rPr>
          <w:rFonts w:ascii="Book Antiqua" w:eastAsia="Book Antiqua" w:hAnsi="Book Antiqua" w:cs="Book Antiqua"/>
        </w:rPr>
        <w:t xml:space="preserve">. </w:t>
      </w:r>
      <w:r w:rsidRPr="00E45236">
        <w:rPr>
          <w:rFonts w:ascii="Book Antiqua" w:hAnsi="Book Antiqua" w:cs="Book Antiqua"/>
          <w:lang w:eastAsia="zh-CN"/>
        </w:rPr>
        <w:t>CHs</w:t>
      </w:r>
      <w:r w:rsidRPr="00E45236">
        <w:rPr>
          <w:rFonts w:ascii="Book Antiqua" w:eastAsia="Book Antiqua" w:hAnsi="Book Antiqua" w:cs="Book Antiqua"/>
        </w:rPr>
        <w:t xml:space="preserve"> </w:t>
      </w:r>
      <w:r w:rsidRPr="00E45236">
        <w:rPr>
          <w:rFonts w:ascii="Book Antiqua" w:eastAsia="Book Antiqua" w:hAnsi="Book Antiqua" w:cs="Book Antiqua"/>
        </w:rPr>
        <w:lastRenderedPageBreak/>
        <w:t xml:space="preserve">develop </w:t>
      </w:r>
      <w:r w:rsidRPr="00E45236">
        <w:rPr>
          <w:rFonts w:ascii="Book Antiqua" w:hAnsi="Book Antiqua"/>
          <w:i/>
        </w:rPr>
        <w:t>in utero</w:t>
      </w:r>
      <w:r w:rsidRPr="00E45236">
        <w:rPr>
          <w:rFonts w:ascii="Book Antiqua" w:eastAsia="Book Antiqua" w:hAnsi="Book Antiqua" w:cs="Book Antiqua"/>
        </w:rPr>
        <w:t>, are fully grown at birth, and do not show continual growth after birth</w:t>
      </w:r>
      <w:r w:rsidRPr="00E45236">
        <w:rPr>
          <w:rFonts w:ascii="Book Antiqua" w:eastAsia="Book Antiqua" w:hAnsi="Book Antiqua" w:cs="Book Antiqua"/>
          <w:vertAlign w:val="superscript"/>
        </w:rPr>
        <w:t>[1]</w:t>
      </w:r>
      <w:r w:rsidRPr="00E45236">
        <w:rPr>
          <w:rFonts w:ascii="Book Antiqua" w:eastAsia="Book Antiqua" w:hAnsi="Book Antiqua" w:cs="Book Antiqua"/>
        </w:rPr>
        <w:t>. Thrombocytopenia, coagulation dysfunction, heart failure, and hemorrhage are some of the complications of CH</w:t>
      </w:r>
      <w:r w:rsidRPr="00E45236">
        <w:rPr>
          <w:rFonts w:ascii="Book Antiqua" w:eastAsia="Book Antiqua" w:hAnsi="Book Antiqua" w:cs="Book Antiqua"/>
          <w:vertAlign w:val="superscript"/>
        </w:rPr>
        <w:t>[4]</w:t>
      </w:r>
      <w:r w:rsidRPr="00E45236">
        <w:rPr>
          <w:rFonts w:ascii="Book Antiqua" w:eastAsia="Book Antiqua" w:hAnsi="Book Antiqua" w:cs="Book Antiqua"/>
        </w:rPr>
        <w:t xml:space="preserve">. According to the 2019 guidelines for the diagnosis and treatment of hemangiomas and vascular malformations, CHs are classified into three types: </w:t>
      </w:r>
      <w:r w:rsidRPr="00E45236">
        <w:rPr>
          <w:rFonts w:ascii="Book Antiqua" w:hAnsi="Book Antiqua" w:cs="Book Antiqua" w:hint="eastAsia"/>
          <w:lang w:eastAsia="zh-CN"/>
        </w:rPr>
        <w:t>R</w:t>
      </w:r>
      <w:r w:rsidRPr="00E45236">
        <w:rPr>
          <w:rFonts w:ascii="Book Antiqua" w:eastAsia="Book Antiqua" w:hAnsi="Book Antiqua" w:cs="Book Antiqua"/>
        </w:rPr>
        <w:t>apidly involuting CH (RICH), noninvoluting CH (NICH), and partially involuting CH (PICH)</w:t>
      </w:r>
      <w:r w:rsidRPr="00E45236">
        <w:rPr>
          <w:rFonts w:ascii="Book Antiqua" w:eastAsia="Book Antiqua" w:hAnsi="Book Antiqua" w:cs="Book Antiqua"/>
          <w:vertAlign w:val="superscript"/>
        </w:rPr>
        <w:t>[5,6]</w:t>
      </w:r>
      <w:r w:rsidRPr="00E45236">
        <w:rPr>
          <w:rFonts w:ascii="Book Antiqua" w:eastAsia="Book Antiqua" w:hAnsi="Book Antiqua" w:cs="Book Antiqua"/>
        </w:rPr>
        <w:t>. NICH is rarer than RICH. Surgery is often required for NICH as conservative treatment may not yield a satisfactory outcome</w:t>
      </w:r>
      <w:r w:rsidRPr="00E45236">
        <w:rPr>
          <w:rFonts w:ascii="Book Antiqua" w:eastAsia="Book Antiqua" w:hAnsi="Book Antiqua" w:cs="Book Antiqua"/>
          <w:vertAlign w:val="superscript"/>
        </w:rPr>
        <w:t>[3]</w:t>
      </w:r>
      <w:r w:rsidRPr="00E45236">
        <w:rPr>
          <w:rFonts w:ascii="Book Antiqua" w:eastAsia="Book Antiqua" w:hAnsi="Book Antiqua" w:cs="Book Antiqua"/>
        </w:rPr>
        <w:t>. In this work, we report a rare case of CH in the right maxillofacial region causing thrombocytopenia and heart failure. With close multidisciplinary collaboration, the CH was successfully resected with good results.</w:t>
      </w:r>
    </w:p>
    <w:p w14:paraId="6EBA24D5" w14:textId="77777777" w:rsidR="00E17EEA" w:rsidRPr="00E45236" w:rsidRDefault="00E17EEA">
      <w:pPr>
        <w:spacing w:line="360" w:lineRule="auto"/>
        <w:jc w:val="both"/>
        <w:rPr>
          <w:rFonts w:ascii="Book Antiqua" w:hAnsi="Book Antiqua"/>
        </w:rPr>
      </w:pPr>
    </w:p>
    <w:p w14:paraId="7623E8F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CASE PRESENTATION</w:t>
      </w:r>
    </w:p>
    <w:p w14:paraId="5AACAFEE"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Chief complaints</w:t>
      </w:r>
    </w:p>
    <w:p w14:paraId="2DE62ED4"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A female neonate was brought to the Department of Neonatology at our hospital immediately after birth with the chief complaint of a facial tumor.</w:t>
      </w:r>
    </w:p>
    <w:p w14:paraId="729F4E09" w14:textId="77777777" w:rsidR="00E17EEA" w:rsidRPr="00E45236" w:rsidRDefault="00E17EEA">
      <w:pPr>
        <w:spacing w:line="360" w:lineRule="auto"/>
        <w:jc w:val="both"/>
        <w:rPr>
          <w:rFonts w:ascii="Book Antiqua" w:hAnsi="Book Antiqua"/>
        </w:rPr>
      </w:pPr>
    </w:p>
    <w:p w14:paraId="648192FF"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History of present illness</w:t>
      </w:r>
    </w:p>
    <w:p w14:paraId="59F137D9"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The gestational age of the fetus at the time of delivery was 36 wk and the mother of the patient had a cesarean scar pregnancy. The patient was delivered by cesarean section due to cephalopelvic disproportion and noninitiation of labor. Apgar scores at 1 min and 5 min were 9 and 10, respectively. The birthweight was 2630 g. Routine antenatal imaging examination performed at the gestational age of 32 wk revealed a maxillofacial tumor on the right side; the cardiothoracic area ratio of the fetus was 0.39; the superior vena cava was dilated with tricuspid regurgitation; and umbilical artery pulsatility index was 1.25. At the time of admission to our department, the neonate had not been breastfed, and had not passed meconium or urine after birth.</w:t>
      </w:r>
    </w:p>
    <w:p w14:paraId="15F8594D" w14:textId="77777777" w:rsidR="00E17EEA" w:rsidRPr="00E45236" w:rsidRDefault="00E17EEA">
      <w:pPr>
        <w:spacing w:line="360" w:lineRule="auto"/>
        <w:jc w:val="both"/>
        <w:rPr>
          <w:rFonts w:ascii="Book Antiqua" w:hAnsi="Book Antiqua"/>
        </w:rPr>
      </w:pPr>
    </w:p>
    <w:p w14:paraId="73868DCD"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History of past illness</w:t>
      </w:r>
    </w:p>
    <w:p w14:paraId="0BFADF79"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The past medical history of the mother was unremarkable.</w:t>
      </w:r>
    </w:p>
    <w:p w14:paraId="325BCAF2" w14:textId="77777777" w:rsidR="00E17EEA" w:rsidRPr="00E45236" w:rsidRDefault="00E17EEA">
      <w:pPr>
        <w:spacing w:line="360" w:lineRule="auto"/>
        <w:jc w:val="both"/>
        <w:rPr>
          <w:rFonts w:ascii="Book Antiqua" w:hAnsi="Book Antiqua"/>
        </w:rPr>
      </w:pPr>
    </w:p>
    <w:p w14:paraId="06858347"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Personal and family history</w:t>
      </w:r>
    </w:p>
    <w:p w14:paraId="4B09FAB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There was no significant family history.</w:t>
      </w:r>
    </w:p>
    <w:p w14:paraId="58E3C945" w14:textId="77777777" w:rsidR="00E17EEA" w:rsidRPr="00E45236" w:rsidRDefault="00E17EEA">
      <w:pPr>
        <w:spacing w:line="360" w:lineRule="auto"/>
        <w:jc w:val="both"/>
        <w:rPr>
          <w:rFonts w:ascii="Book Antiqua" w:hAnsi="Book Antiqua"/>
        </w:rPr>
      </w:pPr>
    </w:p>
    <w:p w14:paraId="35AD3BE7"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Physical examination</w:t>
      </w:r>
    </w:p>
    <w:p w14:paraId="51DFCC9B"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At admission, the general state of the neonate was poor with skin cyanosis. The anterior fontanelle was flat (approximately 2.5 cm</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2.5 cm) with no tension. Physical examination revealed a 7 cm</w:t>
      </w:r>
      <w:r w:rsidRPr="00E45236">
        <w:rPr>
          <w:rFonts w:ascii="Book Antiqua" w:hAnsi="Book Antiqua" w:cs="Book Antiqua"/>
          <w:lang w:eastAsia="zh-CN"/>
        </w:rPr>
        <w:t xml:space="preserve"> </w:t>
      </w:r>
      <w:r w:rsidRPr="00E45236">
        <w:rPr>
          <w:rFonts w:ascii="Book Antiqua" w:eastAsia="Book Antiqua" w:hAnsi="Book Antiqua" w:cs="Book Antiqua"/>
        </w:rPr>
        <w:t>× 7 cm ×</w:t>
      </w:r>
      <w:r w:rsidRPr="00E45236">
        <w:rPr>
          <w:rFonts w:ascii="Book Antiqua" w:hAnsi="Book Antiqua" w:cs="Book Antiqua"/>
          <w:lang w:eastAsia="zh-CN"/>
        </w:rPr>
        <w:t xml:space="preserve"> </w:t>
      </w:r>
      <w:r w:rsidRPr="00E45236">
        <w:rPr>
          <w:rFonts w:ascii="Book Antiqua" w:eastAsia="Book Antiqua" w:hAnsi="Book Antiqua" w:cs="Book Antiqua"/>
        </w:rPr>
        <w:t xml:space="preserve">3 cm hard, tense, dull purple-colored mass at the right maxillofacial region with prominent surface telangiectasias (Figure </w:t>
      </w:r>
      <w:r w:rsidRPr="00E45236">
        <w:rPr>
          <w:rFonts w:ascii="Book Antiqua" w:hAnsi="Book Antiqua" w:cs="Book Antiqua"/>
          <w:lang w:eastAsia="zh-CN"/>
        </w:rPr>
        <w:t>1</w:t>
      </w:r>
      <w:r w:rsidRPr="00E45236">
        <w:rPr>
          <w:rFonts w:ascii="Book Antiqua" w:eastAsia="Book Antiqua" w:hAnsi="Book Antiqua" w:cs="Book Antiqua"/>
        </w:rPr>
        <w:t>A</w:t>
      </w:r>
      <w:r w:rsidRPr="00E45236">
        <w:rPr>
          <w:rFonts w:ascii="Book Antiqua" w:hAnsi="Book Antiqua" w:cs="Book Antiqua"/>
          <w:lang w:eastAsia="zh-CN"/>
        </w:rPr>
        <w:t>-</w:t>
      </w:r>
      <w:r w:rsidRPr="00E45236">
        <w:rPr>
          <w:rFonts w:ascii="Book Antiqua" w:eastAsia="Book Antiqua" w:hAnsi="Book Antiqua" w:cs="Book Antiqua"/>
        </w:rPr>
        <w:t>C). The mass was warm to the touch and had a palpable thrill. The boundary of the mass was well defined and the color did not fade on application of pressure. The respiratory rate was 40 breaths/min, and the three concave sign was negative. On chest auscultation, the breath sounds were harsh with no rales or rhonchi. Apical impulse was not palpable over the precordial region. The heart rate was 149 beats/min and there were no murmurs. Abdominal wall was soft with no peristaltic wave. There was no splenomegaly or hepatomegaly and the bowel sounds were decreased. Hypomyotonia was found in four extremities, and the primitive reflexes were attenuated. The estimated gestation age was 36 wk.</w:t>
      </w:r>
    </w:p>
    <w:p w14:paraId="11B93F49" w14:textId="77777777" w:rsidR="00E17EEA" w:rsidRPr="00E45236" w:rsidRDefault="00E17EEA">
      <w:pPr>
        <w:spacing w:line="360" w:lineRule="auto"/>
        <w:jc w:val="both"/>
        <w:rPr>
          <w:rFonts w:ascii="Book Antiqua" w:hAnsi="Book Antiqua"/>
        </w:rPr>
      </w:pPr>
    </w:p>
    <w:p w14:paraId="0ABD995B"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Laboratory examinations</w:t>
      </w:r>
    </w:p>
    <w:p w14:paraId="26B0F6A0"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Blood parameters at admission were as follows: Hemoglobin (Hb) 120</w:t>
      </w:r>
      <w:r w:rsidRPr="00E45236">
        <w:rPr>
          <w:rFonts w:ascii="Book Antiqua" w:hAnsi="Book Antiqua" w:cs="Book Antiqua"/>
          <w:lang w:eastAsia="zh-CN"/>
        </w:rPr>
        <w:t xml:space="preserve"> </w:t>
      </w:r>
      <w:r w:rsidRPr="00E45236">
        <w:rPr>
          <w:rFonts w:ascii="Book Antiqua" w:eastAsia="Book Antiqua" w:hAnsi="Book Antiqua" w:cs="Book Antiqua"/>
        </w:rPr>
        <w:t>g/L (normal range 170</w:t>
      </w:r>
      <w:r w:rsidRPr="00E45236">
        <w:rPr>
          <w:rFonts w:ascii="Book Antiqua" w:hAnsi="Book Antiqua"/>
          <w:lang w:eastAsia="zh-CN"/>
        </w:rPr>
        <w:t>-</w:t>
      </w:r>
      <w:r w:rsidRPr="00E45236">
        <w:rPr>
          <w:rFonts w:ascii="Book Antiqua" w:eastAsia="Book Antiqua" w:hAnsi="Book Antiqua" w:cs="Book Antiqua"/>
        </w:rPr>
        <w:t>210</w:t>
      </w:r>
      <w:r w:rsidRPr="00E45236">
        <w:rPr>
          <w:rFonts w:ascii="Book Antiqua" w:hAnsi="Book Antiqua" w:cs="Book Antiqua"/>
          <w:lang w:eastAsia="zh-CN"/>
        </w:rPr>
        <w:t xml:space="preserve"> </w:t>
      </w:r>
      <w:r w:rsidRPr="00E45236">
        <w:rPr>
          <w:rFonts w:ascii="Book Antiqua" w:eastAsia="Book Antiqua" w:hAnsi="Book Antiqua" w:cs="Book Antiqua"/>
        </w:rPr>
        <w:t>g/L); platelet count (PLT) 34</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10</w:t>
      </w:r>
      <w:r w:rsidRPr="00E45236">
        <w:rPr>
          <w:rFonts w:ascii="Book Antiqua" w:eastAsia="Book Antiqua" w:hAnsi="Book Antiqua" w:cs="Book Antiqua"/>
          <w:vertAlign w:val="superscript"/>
        </w:rPr>
        <w:t>9</w:t>
      </w:r>
      <w:r w:rsidRPr="00E45236">
        <w:rPr>
          <w:rFonts w:ascii="Book Antiqua" w:eastAsia="Book Antiqua" w:hAnsi="Book Antiqua" w:cs="Book Antiqua"/>
        </w:rPr>
        <w:t>/L (normal range 220×</w:t>
      </w:r>
      <w:r w:rsidRPr="00E45236">
        <w:rPr>
          <w:rFonts w:ascii="Book Antiqua" w:hAnsi="Book Antiqua" w:cs="Book Antiqua"/>
          <w:lang w:eastAsia="zh-CN"/>
        </w:rPr>
        <w:t xml:space="preserve"> </w:t>
      </w:r>
      <w:r w:rsidRPr="00E45236">
        <w:rPr>
          <w:rFonts w:ascii="Book Antiqua" w:eastAsia="Book Antiqua" w:hAnsi="Book Antiqua" w:cs="Book Antiqua"/>
        </w:rPr>
        <w:t>10</w:t>
      </w:r>
      <w:r w:rsidRPr="00E45236">
        <w:rPr>
          <w:rFonts w:ascii="Book Antiqua" w:eastAsia="Book Antiqua" w:hAnsi="Book Antiqua" w:cs="Book Antiqua"/>
          <w:vertAlign w:val="superscript"/>
        </w:rPr>
        <w:t>9</w:t>
      </w:r>
      <w:r w:rsidRPr="00E45236">
        <w:rPr>
          <w:rFonts w:ascii="Book Antiqua" w:hAnsi="Book Antiqua" w:cs="Book Antiqua"/>
          <w:lang w:eastAsia="zh-CN"/>
        </w:rPr>
        <w:t>-</w:t>
      </w:r>
      <w:r w:rsidRPr="00E45236">
        <w:rPr>
          <w:rFonts w:ascii="Book Antiqua" w:eastAsia="Book Antiqua" w:hAnsi="Book Antiqua" w:cs="Book Antiqua"/>
        </w:rPr>
        <w:t>360</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10</w:t>
      </w:r>
      <w:r w:rsidRPr="00E45236">
        <w:rPr>
          <w:rFonts w:ascii="Book Antiqua" w:eastAsia="Book Antiqua" w:hAnsi="Book Antiqua" w:cs="Book Antiqua"/>
          <w:vertAlign w:val="superscript"/>
        </w:rPr>
        <w:t>9</w:t>
      </w:r>
      <w:r w:rsidRPr="00E45236">
        <w:rPr>
          <w:rFonts w:ascii="Book Antiqua" w:eastAsia="Book Antiqua" w:hAnsi="Book Antiqua" w:cs="Book Antiqua"/>
        </w:rPr>
        <w:t>/L); prothrombin time (PT) 17.0</w:t>
      </w:r>
      <w:r w:rsidRPr="00E45236">
        <w:rPr>
          <w:rFonts w:ascii="Book Antiqua" w:hAnsi="Book Antiqua" w:cs="Book Antiqua"/>
          <w:lang w:eastAsia="zh-CN"/>
        </w:rPr>
        <w:t xml:space="preserve"> </w:t>
      </w:r>
      <w:r w:rsidRPr="00E45236">
        <w:rPr>
          <w:rFonts w:ascii="Book Antiqua" w:eastAsia="Book Antiqua" w:hAnsi="Book Antiqua" w:cs="Book Antiqua"/>
        </w:rPr>
        <w:t>s (normal range 10.1</w:t>
      </w:r>
      <w:r w:rsidRPr="00E45236">
        <w:rPr>
          <w:rFonts w:ascii="Book Antiqua" w:hAnsi="Book Antiqua"/>
        </w:rPr>
        <w:t>-</w:t>
      </w:r>
      <w:r w:rsidRPr="00E45236">
        <w:rPr>
          <w:rFonts w:ascii="Book Antiqua" w:eastAsia="Book Antiqua" w:hAnsi="Book Antiqua" w:cs="Book Antiqua"/>
        </w:rPr>
        <w:t>15.9</w:t>
      </w:r>
      <w:r w:rsidRPr="00E45236">
        <w:rPr>
          <w:rFonts w:ascii="Book Antiqua" w:hAnsi="Book Antiqua" w:cs="Book Antiqua"/>
          <w:lang w:eastAsia="zh-CN"/>
        </w:rPr>
        <w:t xml:space="preserve"> </w:t>
      </w:r>
      <w:r w:rsidRPr="00E45236">
        <w:rPr>
          <w:rFonts w:ascii="Book Antiqua" w:eastAsia="Book Antiqua" w:hAnsi="Book Antiqua" w:cs="Book Antiqua"/>
        </w:rPr>
        <w:t>s); thrombin time (TT) 24</w:t>
      </w:r>
      <w:r w:rsidRPr="00E45236">
        <w:rPr>
          <w:rFonts w:ascii="Book Antiqua" w:hAnsi="Book Antiqua" w:cs="Book Antiqua"/>
          <w:lang w:eastAsia="zh-CN"/>
        </w:rPr>
        <w:t xml:space="preserve"> </w:t>
      </w:r>
      <w:r w:rsidRPr="00E45236">
        <w:rPr>
          <w:rFonts w:ascii="Book Antiqua" w:eastAsia="Book Antiqua" w:hAnsi="Book Antiqua" w:cs="Book Antiqua"/>
        </w:rPr>
        <w:t>s (normal range 11</w:t>
      </w:r>
      <w:r w:rsidRPr="00E45236">
        <w:rPr>
          <w:rFonts w:ascii="Book Antiqua" w:hAnsi="Book Antiqua"/>
        </w:rPr>
        <w:t>-</w:t>
      </w:r>
      <w:r w:rsidRPr="00E45236">
        <w:rPr>
          <w:rFonts w:ascii="Book Antiqua" w:eastAsia="Book Antiqua" w:hAnsi="Book Antiqua" w:cs="Book Antiqua"/>
        </w:rPr>
        <w:t>17</w:t>
      </w:r>
      <w:r w:rsidRPr="00E45236">
        <w:rPr>
          <w:rFonts w:ascii="Book Antiqua" w:hAnsi="Book Antiqua" w:cs="Book Antiqua"/>
          <w:lang w:eastAsia="zh-CN"/>
        </w:rPr>
        <w:t xml:space="preserve"> </w:t>
      </w:r>
      <w:r w:rsidRPr="00E45236">
        <w:rPr>
          <w:rFonts w:ascii="Book Antiqua" w:eastAsia="Book Antiqua" w:hAnsi="Book Antiqua" w:cs="Book Antiqua"/>
        </w:rPr>
        <w:t xml:space="preserve">s); fibrin degradation products </w:t>
      </w:r>
      <w:r w:rsidRPr="00E45236">
        <w:rPr>
          <w:rFonts w:ascii="Book Antiqua" w:eastAsia="Book Antiqua" w:hAnsi="Book Antiqua" w:cs="Book Antiqua"/>
        </w:rPr>
        <w:lastRenderedPageBreak/>
        <w:t>(FDPs) 66.5 μg/mL (normal range 0</w:t>
      </w:r>
      <w:r w:rsidRPr="00E45236">
        <w:rPr>
          <w:rFonts w:ascii="Book Antiqua" w:hAnsi="Book Antiqua" w:cs="Book Antiqua"/>
          <w:lang w:eastAsia="zh-CN"/>
        </w:rPr>
        <w:t>.0</w:t>
      </w:r>
      <w:r w:rsidRPr="00E45236">
        <w:rPr>
          <w:rFonts w:ascii="Book Antiqua" w:hAnsi="Book Antiqua"/>
        </w:rPr>
        <w:t>-</w:t>
      </w:r>
      <w:r w:rsidRPr="00E45236">
        <w:rPr>
          <w:rFonts w:ascii="Book Antiqua" w:eastAsia="Book Antiqua" w:hAnsi="Book Antiqua" w:cs="Book Antiqua"/>
        </w:rPr>
        <w:t>5.0 μg/mL); international normalized ratio (INR) 1.48 (normal range 0.8</w:t>
      </w:r>
      <w:r w:rsidRPr="00E45236">
        <w:rPr>
          <w:rFonts w:ascii="Book Antiqua" w:hAnsi="Book Antiqua"/>
        </w:rPr>
        <w:t>-</w:t>
      </w:r>
      <w:r w:rsidRPr="00E45236">
        <w:rPr>
          <w:rFonts w:ascii="Book Antiqua" w:eastAsia="Book Antiqua" w:hAnsi="Book Antiqua" w:cs="Book Antiqua"/>
        </w:rPr>
        <w:t>1.2); D-Dimer 29.74 μg/mL (normal range 0</w:t>
      </w:r>
      <w:r w:rsidRPr="00E45236">
        <w:rPr>
          <w:rFonts w:ascii="Book Antiqua" w:hAnsi="Book Antiqua"/>
        </w:rPr>
        <w:t>-</w:t>
      </w:r>
      <w:r w:rsidRPr="00E45236">
        <w:rPr>
          <w:rFonts w:ascii="Book Antiqua" w:eastAsia="Book Antiqua" w:hAnsi="Book Antiqua" w:cs="Book Antiqua"/>
        </w:rPr>
        <w:t>1 μg/mL); andthyroid-stimulating hormone (TSH) 17.7 mIU/L (normal range 0.72</w:t>
      </w:r>
      <w:r w:rsidRPr="00E45236">
        <w:rPr>
          <w:rFonts w:ascii="Book Antiqua" w:hAnsi="Book Antiqua"/>
        </w:rPr>
        <w:t>-</w:t>
      </w:r>
      <w:r w:rsidRPr="00E45236">
        <w:rPr>
          <w:rFonts w:ascii="Book Antiqua" w:eastAsia="Book Antiqua" w:hAnsi="Book Antiqua" w:cs="Book Antiqua"/>
        </w:rPr>
        <w:t>13.1</w:t>
      </w:r>
      <w:r w:rsidRPr="00E45236">
        <w:rPr>
          <w:rFonts w:ascii="Book Antiqua" w:hAnsi="Book Antiqua" w:cs="Book Antiqua" w:hint="eastAsia"/>
          <w:lang w:eastAsia="zh-CN"/>
        </w:rPr>
        <w:t>0</w:t>
      </w:r>
      <w:r w:rsidRPr="00E45236">
        <w:rPr>
          <w:rFonts w:ascii="Book Antiqua" w:eastAsia="Book Antiqua" w:hAnsi="Book Antiqua" w:cs="Book Antiqua"/>
        </w:rPr>
        <w:t xml:space="preserve"> mIU/L). Thromboelastography findings were as follows: </w:t>
      </w:r>
      <w:r w:rsidRPr="00E45236">
        <w:rPr>
          <w:rFonts w:ascii="Book Antiqua" w:hAnsi="Book Antiqua" w:cs="Book Antiqua"/>
          <w:lang w:eastAsia="zh-CN"/>
        </w:rPr>
        <w:t>A</w:t>
      </w:r>
      <w:r w:rsidRPr="00E45236">
        <w:rPr>
          <w:rFonts w:ascii="Book Antiqua" w:eastAsia="Book Antiqua" w:hAnsi="Book Antiqua" w:cs="Book Antiqua"/>
        </w:rPr>
        <w:t>lpha angle 37.2</w:t>
      </w:r>
      <w:r w:rsidRPr="00E45236">
        <w:rPr>
          <w:rFonts w:ascii="Book Antiqua" w:eastAsia="Book Antiqua" w:hAnsi="Book Antiqua" w:cs="Book Antiqua"/>
        </w:rPr>
        <w:sym w:font="Symbol" w:char="F0B0"/>
      </w:r>
      <w:r w:rsidRPr="00E45236">
        <w:rPr>
          <w:rFonts w:ascii="Book Antiqua" w:eastAsia="Book Antiqua" w:hAnsi="Book Antiqua" w:cs="Book Antiqua"/>
        </w:rPr>
        <w:t xml:space="preserve"> (normal range 53</w:t>
      </w:r>
      <w:r w:rsidRPr="00E45236">
        <w:rPr>
          <w:rFonts w:ascii="Book Antiqua" w:eastAsia="Book Antiqua" w:hAnsi="Book Antiqua" w:cs="Book Antiqua"/>
        </w:rPr>
        <w:sym w:font="Symbol" w:char="F0B0"/>
      </w:r>
      <w:r w:rsidRPr="00E45236">
        <w:rPr>
          <w:rFonts w:ascii="Book Antiqua" w:hAnsi="Book Antiqua"/>
        </w:rPr>
        <w:t>–</w:t>
      </w:r>
      <w:r w:rsidRPr="00E45236">
        <w:rPr>
          <w:rFonts w:ascii="Book Antiqua" w:eastAsia="Book Antiqua" w:hAnsi="Book Antiqua" w:cs="Book Antiqua"/>
        </w:rPr>
        <w:t>72</w:t>
      </w:r>
      <w:r w:rsidRPr="00E45236">
        <w:rPr>
          <w:rFonts w:ascii="Book Antiqua" w:eastAsia="Book Antiqua" w:hAnsi="Book Antiqua" w:cs="Book Antiqua"/>
        </w:rPr>
        <w:sym w:font="Symbol" w:char="F0B0"/>
      </w:r>
      <w:r w:rsidRPr="00E45236">
        <w:rPr>
          <w:rFonts w:ascii="Book Antiqua" w:eastAsia="Book Antiqua" w:hAnsi="Book Antiqua" w:cs="Book Antiqua"/>
        </w:rPr>
        <w:t xml:space="preserve">); </w:t>
      </w:r>
      <w:r w:rsidRPr="00E45236">
        <w:rPr>
          <w:rFonts w:ascii="Book Antiqua" w:hAnsi="Book Antiqua" w:cs="Book Antiqua"/>
          <w:lang w:eastAsia="zh-CN"/>
        </w:rPr>
        <w:t>t</w:t>
      </w:r>
      <w:r w:rsidRPr="00E45236">
        <w:rPr>
          <w:rFonts w:ascii="Book Antiqua" w:eastAsia="Book Antiqua" w:hAnsi="Book Antiqua" w:cs="Book Antiqua"/>
        </w:rPr>
        <w:t>he clot formation speed</w:t>
      </w:r>
      <w:r w:rsidRPr="00E45236">
        <w:rPr>
          <w:rFonts w:ascii="Book Antiqua" w:hAnsi="Book Antiqua" w:cs="Book Antiqua"/>
          <w:lang w:eastAsia="zh-CN"/>
        </w:rPr>
        <w:t xml:space="preserve"> (</w:t>
      </w:r>
      <w:r w:rsidRPr="00E45236">
        <w:rPr>
          <w:rFonts w:ascii="Book Antiqua" w:eastAsia="Book Antiqua" w:hAnsi="Book Antiqua" w:cs="Book Antiqua"/>
        </w:rPr>
        <w:t>K</w:t>
      </w:r>
      <w:r w:rsidRPr="00E45236">
        <w:rPr>
          <w:rFonts w:ascii="Book Antiqua" w:hAnsi="Book Antiqua" w:cs="Book Antiqua"/>
          <w:lang w:eastAsia="zh-CN"/>
        </w:rPr>
        <w:t>)</w:t>
      </w:r>
      <w:r w:rsidRPr="00E45236">
        <w:rPr>
          <w:rFonts w:ascii="Book Antiqua" w:eastAsia="Book Antiqua" w:hAnsi="Book Antiqua" w:cs="Book Antiqua"/>
        </w:rPr>
        <w:t xml:space="preserve"> 6.5 min (normal range 1.0</w:t>
      </w:r>
      <w:r w:rsidRPr="00E45236">
        <w:rPr>
          <w:rFonts w:ascii="Book Antiqua" w:hAnsi="Book Antiqua"/>
        </w:rPr>
        <w:t>-</w:t>
      </w:r>
      <w:r w:rsidRPr="00E45236">
        <w:rPr>
          <w:rFonts w:ascii="Book Antiqua" w:eastAsia="Book Antiqua" w:hAnsi="Book Antiqua" w:cs="Book Antiqua"/>
        </w:rPr>
        <w:t>3.0 min); and maximum amplitude (MA) 35.5 mm (normal range 50</w:t>
      </w:r>
      <w:r w:rsidRPr="00E45236">
        <w:rPr>
          <w:rFonts w:ascii="Book Antiqua" w:hAnsi="Book Antiqua"/>
        </w:rPr>
        <w:t>-</w:t>
      </w:r>
      <w:r w:rsidRPr="00E45236">
        <w:rPr>
          <w:rFonts w:ascii="Book Antiqua" w:eastAsia="Book Antiqua" w:hAnsi="Book Antiqua" w:cs="Book Antiqua"/>
        </w:rPr>
        <w:t>70 mm). The above results showed decreased levels of Hb and PLT and increased levels of PT and TT beyond the normal range. In addition, there was significant increase in INR, FDP, and D-Dimer levels. Alpha angle, MA, and K were also elevated above the normal range. TSH level was significantly increased.</w:t>
      </w:r>
      <w:r w:rsidRPr="00E45236">
        <w:rPr>
          <w:rFonts w:ascii="Book Antiqua" w:hAnsi="Book Antiqua" w:cs="Book Antiqua"/>
          <w:lang w:eastAsia="zh-CN"/>
        </w:rPr>
        <w:t xml:space="preserve"> </w:t>
      </w:r>
      <w:r w:rsidRPr="00E45236">
        <w:rPr>
          <w:rFonts w:ascii="Book Antiqua" w:eastAsia="Book Antiqua" w:hAnsi="Book Antiqua" w:cs="Book Antiqua"/>
        </w:rPr>
        <w:t>On the second day of admission, the total bilirubin levels were increased beyond the normal range, mainly indirect bilirubin.</w:t>
      </w:r>
    </w:p>
    <w:p w14:paraId="6DF2254C" w14:textId="77777777" w:rsidR="00E17EEA" w:rsidRPr="00E45236" w:rsidRDefault="00E17EEA">
      <w:pPr>
        <w:spacing w:line="360" w:lineRule="auto"/>
        <w:jc w:val="both"/>
        <w:rPr>
          <w:rFonts w:ascii="Book Antiqua" w:hAnsi="Book Antiqua"/>
        </w:rPr>
      </w:pPr>
    </w:p>
    <w:p w14:paraId="7D8DD841"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i/>
        </w:rPr>
        <w:t>Imaging examinations</w:t>
      </w:r>
    </w:p>
    <w:p w14:paraId="45AE3B5C"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Tumor mass ultrasound showed a huge cystic-solid mixed echo mass on the right maxillofacial region and the right neck subcutaneously. The size of the lesion was approximately 7.1 cm × 5.3 cm × 3.1 cm. The interior of the mass was filled with dense point-like low echo, and abundant blood flow signals were visible inside and around the lesion. There was no obvious abnormality in thyroid ultrasonography.</w:t>
      </w:r>
    </w:p>
    <w:p w14:paraId="48281B1A"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Cardiac ultrasound showed an echo separation at the oval fossa of the atrial septum approximately 2.4 mm; tricuspid regurgitation signal was detected, the area was approximately 0.9 cm</w:t>
      </w:r>
      <w:r w:rsidRPr="00E45236">
        <w:rPr>
          <w:rFonts w:ascii="Book Antiqua" w:eastAsia="Book Antiqua" w:hAnsi="Book Antiqua" w:cs="Book Antiqua"/>
          <w:vertAlign w:val="superscript"/>
        </w:rPr>
        <w:t>2</w:t>
      </w:r>
      <w:r w:rsidRPr="00E45236">
        <w:rPr>
          <w:rFonts w:ascii="Book Antiqua" w:eastAsia="Book Antiqua" w:hAnsi="Book Antiqua" w:cs="Book Antiqua"/>
        </w:rPr>
        <w:t xml:space="preserve">, the maximum reflux velocity was 389 cm/s, </w:t>
      </w:r>
      <w:r w:rsidRPr="00E45236">
        <w:rPr>
          <w:rFonts w:ascii="Book Antiqua" w:hAnsi="Book Antiqua" w:cs="Book Antiqua"/>
          <w:lang w:eastAsia="zh-CN"/>
        </w:rPr>
        <w:t>pressure</w:t>
      </w:r>
      <w:r w:rsidRPr="00E45236">
        <w:rPr>
          <w:rFonts w:ascii="Book Antiqua" w:eastAsia="Book Antiqua" w:hAnsi="Book Antiqua" w:cs="Book Antiqua"/>
        </w:rPr>
        <w:t xml:space="preserve"> </w:t>
      </w:r>
      <w:r w:rsidRPr="00E45236">
        <w:rPr>
          <w:rFonts w:ascii="Book Antiqua" w:hAnsi="Book Antiqua" w:cs="Book Antiqua"/>
          <w:lang w:eastAsia="zh-CN"/>
        </w:rPr>
        <w:t>gradient (</w:t>
      </w:r>
      <w:r w:rsidRPr="00E45236">
        <w:rPr>
          <w:rFonts w:ascii="Book Antiqua" w:eastAsia="Book Antiqua" w:hAnsi="Book Antiqua" w:cs="Book Antiqua"/>
        </w:rPr>
        <w:t>Pg) was 61 mmHg, and the estimated pulmonary artery pressure was 71 mmHg. The findings suggested patent foramen ovale, which needed to be differentiated from atrial septal defect, large tricuspid regurgitation, and pulmonary hypertension (severe). X-ray film indicated that the cardiac shape was full and the cardiothoracic area ratio was 0.52.</w:t>
      </w:r>
    </w:p>
    <w:p w14:paraId="45A496C0" w14:textId="77777777" w:rsidR="00E17EEA" w:rsidRPr="00E45236" w:rsidRDefault="00E17EEA">
      <w:pPr>
        <w:spacing w:line="360" w:lineRule="auto"/>
        <w:jc w:val="both"/>
        <w:rPr>
          <w:rFonts w:ascii="Book Antiqua" w:hAnsi="Book Antiqua"/>
        </w:rPr>
      </w:pPr>
    </w:p>
    <w:p w14:paraId="56382994"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FINAL DIAGNOSIS</w:t>
      </w:r>
    </w:p>
    <w:p w14:paraId="439FE6D6" w14:textId="77777777" w:rsidR="00E17EEA" w:rsidRPr="00E45236" w:rsidRDefault="004371F7">
      <w:pPr>
        <w:spacing w:line="360" w:lineRule="auto"/>
        <w:jc w:val="both"/>
        <w:rPr>
          <w:rFonts w:ascii="Book Antiqua" w:hAnsi="Book Antiqua"/>
        </w:rPr>
      </w:pPr>
      <w:r w:rsidRPr="00E45236">
        <w:rPr>
          <w:rFonts w:ascii="Book Antiqua" w:hAnsi="Book Antiqua" w:cs="Book Antiqua"/>
          <w:lang w:eastAsia="zh-CN"/>
        </w:rPr>
        <w:t xml:space="preserve">The </w:t>
      </w:r>
      <w:r w:rsidRPr="00E45236">
        <w:rPr>
          <w:rFonts w:ascii="Book Antiqua" w:eastAsia="Book Antiqua" w:hAnsi="Book Antiqua" w:cs="Book Antiqua"/>
        </w:rPr>
        <w:t>patient was diagnosed with</w:t>
      </w:r>
      <w:r w:rsidRPr="00E45236">
        <w:rPr>
          <w:rFonts w:ascii="Book Antiqua" w:hAnsi="Book Antiqua" w:cs="Book Antiqua"/>
          <w:lang w:eastAsia="zh-CN"/>
        </w:rPr>
        <w:t xml:space="preserve"> CH</w:t>
      </w:r>
      <w:r w:rsidRPr="00E45236">
        <w:rPr>
          <w:rFonts w:ascii="Book Antiqua" w:eastAsia="Book Antiqua" w:hAnsi="Book Antiqua" w:cs="Book Antiqua"/>
        </w:rPr>
        <w:t>, prematurity, anemia, thrombocytopenia, abnormal coagulation function, atrial septal defect, pulmonary hypertension, hypothyroidism, neonatal hyperbilirubinemia, and congestive heart failure.</w:t>
      </w:r>
    </w:p>
    <w:p w14:paraId="686771F0" w14:textId="77777777" w:rsidR="00E17EEA" w:rsidRPr="00E45236" w:rsidRDefault="00E17EEA">
      <w:pPr>
        <w:spacing w:line="360" w:lineRule="auto"/>
        <w:jc w:val="both"/>
        <w:rPr>
          <w:rFonts w:ascii="Book Antiqua" w:hAnsi="Book Antiqua"/>
        </w:rPr>
      </w:pPr>
    </w:p>
    <w:p w14:paraId="638AE7FD"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TREATMENT</w:t>
      </w:r>
    </w:p>
    <w:p w14:paraId="62F2D303" w14:textId="77777777" w:rsidR="00E17EEA" w:rsidRPr="00E45236" w:rsidRDefault="004371F7">
      <w:pPr>
        <w:spacing w:line="360" w:lineRule="auto"/>
        <w:jc w:val="both"/>
        <w:rPr>
          <w:rFonts w:ascii="Book Antiqua" w:hAnsi="Book Antiqua"/>
          <w:i/>
        </w:rPr>
      </w:pPr>
      <w:r w:rsidRPr="00E45236">
        <w:rPr>
          <w:rFonts w:ascii="Book Antiqua" w:eastAsia="Book Antiqua" w:hAnsi="Book Antiqua" w:cs="Book Antiqua"/>
          <w:b/>
          <w:bCs/>
          <w:i/>
        </w:rPr>
        <w:t>Management of the tumor on the maxillofacial region</w:t>
      </w:r>
    </w:p>
    <w:p w14:paraId="18960ED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The temperature of the tumor was monitored and compared with that of the surrounding skin. If a temperature difference was identified, the attending physician would be informed of the situation.</w:t>
      </w:r>
      <w:r w:rsidRPr="00E45236">
        <w:rPr>
          <w:rFonts w:ascii="Book Antiqua" w:hAnsi="Book Antiqua" w:cs="Book Antiqua" w:hint="eastAsia"/>
          <w:lang w:eastAsia="zh-CN"/>
        </w:rPr>
        <w:t xml:space="preserve"> </w:t>
      </w:r>
      <w:r w:rsidRPr="00E45236">
        <w:rPr>
          <w:rFonts w:ascii="Book Antiqua" w:eastAsia="Book Antiqua" w:hAnsi="Book Antiqua" w:cs="Book Antiqua"/>
        </w:rPr>
        <w:t>The position of the patient was changed every 2 h. The tumor was thoroughly examined and the presence of redness, swelling, or corrosion was evaluated; the intensity of the fluctuation of the tumor surface was carefully palpated.</w:t>
      </w:r>
      <w:r w:rsidRPr="00E45236">
        <w:rPr>
          <w:rFonts w:ascii="Book Antiqua" w:hAnsi="Book Antiqua" w:cs="Book Antiqua" w:hint="eastAsia"/>
          <w:lang w:eastAsia="zh-CN"/>
        </w:rPr>
        <w:t xml:space="preserve"> </w:t>
      </w:r>
      <w:r w:rsidRPr="00E45236">
        <w:rPr>
          <w:rFonts w:ascii="Book Antiqua" w:eastAsia="Book Antiqua" w:hAnsi="Book Antiqua" w:cs="Book Antiqua"/>
        </w:rPr>
        <w:t>Since the tumor was large and close to the neck, and the neck of the newborn is short, the tumor and the neck of the patient were separated by oil gauze or silver sulfadiazine dressing. Oil gauze or silver sulfadiazine was placed over the skin around the tumor, and sterile gauze was placed on the side of the intact skin.</w:t>
      </w:r>
    </w:p>
    <w:p w14:paraId="4FC3B4B4" w14:textId="77777777" w:rsidR="00E17EEA" w:rsidRPr="00E45236" w:rsidRDefault="004371F7">
      <w:pPr>
        <w:spacing w:line="360" w:lineRule="auto"/>
        <w:ind w:firstLineChars="100" w:firstLine="240"/>
        <w:jc w:val="both"/>
        <w:rPr>
          <w:rFonts w:ascii="Book Antiqua" w:hAnsi="Book Antiqua" w:cs="Book Antiqua"/>
          <w:lang w:eastAsia="zh-CN"/>
        </w:rPr>
      </w:pPr>
      <w:r w:rsidRPr="00E45236">
        <w:rPr>
          <w:rFonts w:ascii="Book Antiqua" w:eastAsia="Book Antiqua" w:hAnsi="Book Antiqua" w:cs="Book Antiqua"/>
        </w:rPr>
        <w:t>The bed sheets that were in contact with the skin of the patient were replaced once a day.</w:t>
      </w:r>
    </w:p>
    <w:p w14:paraId="21F8477E" w14:textId="77777777" w:rsidR="00E17EEA" w:rsidRPr="00E45236" w:rsidRDefault="00E17EEA">
      <w:pPr>
        <w:spacing w:line="360" w:lineRule="auto"/>
        <w:jc w:val="both"/>
        <w:rPr>
          <w:rFonts w:ascii="Book Antiqua" w:hAnsi="Book Antiqua"/>
          <w:lang w:eastAsia="zh-CN"/>
        </w:rPr>
      </w:pPr>
    </w:p>
    <w:p w14:paraId="4CDB680B" w14:textId="77777777" w:rsidR="00E17EEA" w:rsidRPr="00E45236" w:rsidRDefault="004371F7">
      <w:pPr>
        <w:spacing w:line="360" w:lineRule="auto"/>
        <w:jc w:val="both"/>
        <w:rPr>
          <w:rFonts w:ascii="Book Antiqua" w:hAnsi="Book Antiqua"/>
          <w:i/>
        </w:rPr>
      </w:pPr>
      <w:r w:rsidRPr="00E45236">
        <w:rPr>
          <w:rFonts w:ascii="Book Antiqua" w:eastAsia="Book Antiqua" w:hAnsi="Book Antiqua" w:cs="Book Antiqua"/>
          <w:b/>
          <w:bCs/>
          <w:i/>
        </w:rPr>
        <w:t>Specific treatment</w:t>
      </w:r>
    </w:p>
    <w:p w14:paraId="18333B7A"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 xml:space="preserve">Owing to the detection of anemia, thrombocytopenia, and abnormal coagulation function, 40 mL cell suspension was administered within 4 h, 40 mL platelet was administered within 1 h, and 40 mL plasma was administered within 4 h. Besides, oral prednisone was administered (4 mg/kg/d, divided into two equal doses) and the intended use was for 6 wk; propranolol was also administered (2 mg/kg/d, divided into two equal doses) and was adjusted </w:t>
      </w:r>
      <w:r w:rsidRPr="00E45236">
        <w:rPr>
          <w:rFonts w:ascii="Book Antiqua" w:eastAsia="Book Antiqua" w:hAnsi="Book Antiqua" w:cs="Book Antiqua"/>
        </w:rPr>
        <w:lastRenderedPageBreak/>
        <w:t>based on the changes of CH. Levothyroxine was administered (7 μg/kg/d, once a day) and the dose was adjusted based on the level of TSH. Vitamin K1 was administered at 1 mg/time. Milrinone was administered via intravenous infusion (0.5 μg/kg/min for 24 h). In addition, the tumor was closely monitored for any change in the tension in order to avoid rupture.</w:t>
      </w:r>
    </w:p>
    <w:p w14:paraId="007D63C2"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Repeat blood tests performed on day 2 of admission showed no increase in PLT; thus, 40 mL platelet and 40 mL plasma were administered along with vitamin K1, 1 mg STAT. At the same time, phototherapy (intermittent blue light radiation) was administered to reduce jaundice.</w:t>
      </w:r>
    </w:p>
    <w:p w14:paraId="6568B1F0"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On day 3 of admission, PLT had further decreased, and 40 mL platelets was administered within 1 h.</w:t>
      </w:r>
    </w:p>
    <w:p w14:paraId="7C7F2152"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On day 7 of admission, the patient developed shortness of breath and hypouresis. Physical examination revealed increased heart rate and bilateral pitting edema in the lower extremity; in addition, liver was palpable approximately 4 cm below the rib. Therefore, digoxin (0.01 mg/kg/d, divided into two equal doses), milrinone (0.5 μg/kg/min for 24 h), and furosemide (0.5 mg/kg/time, once or twice a day) were administered.</w:t>
      </w:r>
    </w:p>
    <w:p w14:paraId="342E49FD"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On day 14 of admission, the patient showed stable breathing, normal volume of urine, heart rate within normal range, and no lower extremity edema; thus, digoxin and milrinone were withdrawn.</w:t>
      </w:r>
    </w:p>
    <w:p w14:paraId="6ED94AD8" w14:textId="77777777" w:rsidR="00E17EEA" w:rsidRPr="00E45236" w:rsidRDefault="004371F7">
      <w:pPr>
        <w:spacing w:line="360" w:lineRule="auto"/>
        <w:ind w:firstLineChars="100" w:firstLine="240"/>
        <w:jc w:val="both"/>
        <w:rPr>
          <w:rFonts w:ascii="Book Antiqua" w:hAnsi="Book Antiqua"/>
        </w:rPr>
      </w:pPr>
      <w:r w:rsidRPr="00E45236">
        <w:rPr>
          <w:rFonts w:ascii="Book Antiqua" w:eastAsia="Book Antiqua" w:hAnsi="Book Antiqua" w:cs="Book Antiqua"/>
        </w:rPr>
        <w:t>On day 29 of admission, Hb level was 95</w:t>
      </w:r>
      <w:r w:rsidRPr="00E45236">
        <w:rPr>
          <w:rFonts w:ascii="Book Antiqua" w:hAnsi="Book Antiqua" w:cs="Book Antiqua"/>
          <w:lang w:eastAsia="zh-CN"/>
        </w:rPr>
        <w:t xml:space="preserve"> </w:t>
      </w:r>
      <w:r w:rsidRPr="00E45236">
        <w:rPr>
          <w:rFonts w:ascii="Book Antiqua" w:eastAsia="Book Antiqua" w:hAnsi="Book Antiqua" w:cs="Book Antiqua"/>
        </w:rPr>
        <w:t>g/L and PLT was 19</w:t>
      </w:r>
      <w:r w:rsidRPr="00E45236">
        <w:rPr>
          <w:rFonts w:ascii="Book Antiqua" w:hAnsi="Book Antiqua" w:cs="Book Antiqua"/>
          <w:lang w:eastAsia="zh-CN"/>
        </w:rPr>
        <w:t xml:space="preserve"> </w:t>
      </w:r>
      <w:r w:rsidRPr="00E45236">
        <w:rPr>
          <w:rFonts w:ascii="Book Antiqua" w:eastAsia="Book Antiqua" w:hAnsi="Book Antiqua" w:cs="Book Antiqua"/>
        </w:rPr>
        <w:t>×</w:t>
      </w:r>
      <w:r w:rsidRPr="00E45236">
        <w:rPr>
          <w:rFonts w:ascii="Book Antiqua" w:hAnsi="Book Antiqua" w:cs="Book Antiqua"/>
          <w:lang w:eastAsia="zh-CN"/>
        </w:rPr>
        <w:t xml:space="preserve"> </w:t>
      </w:r>
      <w:r w:rsidRPr="00E45236">
        <w:rPr>
          <w:rFonts w:ascii="Book Antiqua" w:eastAsia="Book Antiqua" w:hAnsi="Book Antiqua" w:cs="Book Antiqua"/>
        </w:rPr>
        <w:t>10</w:t>
      </w:r>
      <w:r w:rsidRPr="00E45236">
        <w:rPr>
          <w:rFonts w:ascii="Book Antiqua" w:eastAsia="Book Antiqua" w:hAnsi="Book Antiqua" w:cs="Book Antiqua"/>
          <w:vertAlign w:val="superscript"/>
        </w:rPr>
        <w:t>9</w:t>
      </w:r>
      <w:r w:rsidRPr="00E45236">
        <w:rPr>
          <w:rFonts w:ascii="Book Antiqua" w:eastAsia="Book Antiqua" w:hAnsi="Book Antiqua" w:cs="Book Antiqua"/>
        </w:rPr>
        <w:t>/L; therefore, 60 mL platelets was administered within 1 h, and 45 mL red blood cell suspension was administered within 4 h.</w:t>
      </w:r>
    </w:p>
    <w:p w14:paraId="21193BCE"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 xml:space="preserve">On day 34 of admission, there was no further decrease in PLT, and the brain natriuretic peptide level was improved. TSH level was further decreased, but still higher than the normal range. Echocardiography displayed left heart enlargement, mild tricuspid insufficiency, and patent foramen ovale. Cardiac </w:t>
      </w:r>
      <w:r w:rsidRPr="00E45236">
        <w:rPr>
          <w:rFonts w:ascii="Book Antiqua" w:eastAsia="Book Antiqua" w:hAnsi="Book Antiqua" w:cs="Book Antiqua"/>
        </w:rPr>
        <w:lastRenderedPageBreak/>
        <w:t>function was within the lower limit of normal range. An operation was scheduled for the next day.</w:t>
      </w:r>
    </w:p>
    <w:p w14:paraId="601800B6" w14:textId="77777777" w:rsidR="00E17EEA" w:rsidRPr="00E45236" w:rsidRDefault="004371F7">
      <w:pPr>
        <w:spacing w:line="360" w:lineRule="auto"/>
        <w:ind w:firstLineChars="100" w:firstLine="240"/>
        <w:jc w:val="both"/>
        <w:rPr>
          <w:rFonts w:ascii="Book Antiqua" w:hAnsi="Book Antiqua"/>
        </w:rPr>
      </w:pPr>
      <w:r w:rsidRPr="00E45236">
        <w:rPr>
          <w:rFonts w:ascii="Book Antiqua" w:eastAsia="Book Antiqua" w:hAnsi="Book Antiqua" w:cs="Book Antiqua"/>
        </w:rPr>
        <w:t>On day 35 of admission, the parents of the patient consented for surgical resection of the tumor.</w:t>
      </w:r>
      <w:r w:rsidRPr="00E45236">
        <w:rPr>
          <w:rFonts w:ascii="Book Antiqua" w:hAnsi="Book Antiqua"/>
        </w:rPr>
        <w:t xml:space="preserve"> </w:t>
      </w:r>
      <w:r w:rsidRPr="00E45236">
        <w:rPr>
          <w:rFonts w:ascii="Book Antiqua" w:eastAsia="Book Antiqua" w:hAnsi="Book Antiqua" w:cs="Book Antiqua"/>
        </w:rPr>
        <w:t>The patient was placed in the supine position. After tracheal intubation, a pillow was placed under the shoulders and the right side of the face and neck were disinfected with strong iodine and a surgical drape was placed. A giant purple–red hemangioma was seen on the right side of the face, approximately 8 cm in diameter. The skin surrounding the hemangioma showed tortuous blood vessels. There was local surface rupture and slight visible oozing. An incision was made at 2 cm from the lower margin of the tumor. There was ejection of dark red blood and a compress was used to stop bleeding. The tumor was separated along its lower margin, dissociated from the right facial artery and vein (the main blood supply vessel), ligated and disconnected. A subcutaneous incision was made 2 cm away from the edge of the tumor and the tumor was quickly removed. The bleeding was fully stopped after washing the operating cavity. The area was scraped and trimmed of facial skin and a Y-shaped suture was done. The subcutaneous tissue and skin were sutured layer by layer. A drainage tube was placed and pressure bandages were applied. The volume of intraoperative bleeding was approximately 350 mL, and 360 mL blood was transfused. The patient was safely returned to the ward after the operation. Respiratory support was provided, along with transfusion of red blood cell suspension, platelets, cold precipitation, and plasma to prevent infection. Symptomatic treatment was administered as necessary.</w:t>
      </w:r>
    </w:p>
    <w:p w14:paraId="13E02CC6" w14:textId="77777777" w:rsidR="00E17EEA" w:rsidRPr="00E45236" w:rsidRDefault="004371F7">
      <w:pPr>
        <w:spacing w:line="360" w:lineRule="auto"/>
        <w:ind w:firstLineChars="100" w:firstLine="240"/>
        <w:jc w:val="both"/>
        <w:rPr>
          <w:rFonts w:ascii="Book Antiqua" w:hAnsi="Book Antiqua" w:cs="Book Antiqua"/>
          <w:lang w:eastAsia="zh-CN"/>
        </w:rPr>
      </w:pPr>
      <w:r w:rsidRPr="00E45236">
        <w:rPr>
          <w:rFonts w:ascii="Book Antiqua" w:eastAsia="Book Antiqua" w:hAnsi="Book Antiqua" w:cs="Book Antiqua"/>
        </w:rPr>
        <w:t xml:space="preserve">On postoperative day 1, the patient presented with coarse breath sounds and bubbling sounds in both lungs, along with worsening of lower extremity edema. </w:t>
      </w:r>
      <w:r w:rsidRPr="00E45236">
        <w:rPr>
          <w:rFonts w:ascii="Book Antiqua" w:hAnsi="Book Antiqua" w:cs="Book Antiqua"/>
          <w:lang w:eastAsia="zh-CN"/>
        </w:rPr>
        <w:t>T</w:t>
      </w:r>
      <w:r w:rsidRPr="00E45236">
        <w:rPr>
          <w:rFonts w:ascii="Book Antiqua" w:eastAsia="Book Antiqua" w:hAnsi="Book Antiqua" w:cs="Book Antiqua"/>
        </w:rPr>
        <w:t xml:space="preserve">herefore, fluid intake was restricted; plus human hemoglobin was administered at 5 mL/kg once; furosemide 0.5 mg/kg/time, twice; and </w:t>
      </w:r>
      <w:r w:rsidRPr="00E45236">
        <w:rPr>
          <w:rFonts w:ascii="Book Antiqua" w:eastAsia="Book Antiqua" w:hAnsi="Book Antiqua" w:cs="Book Antiqua"/>
        </w:rPr>
        <w:lastRenderedPageBreak/>
        <w:t>cefepime 30 mg/kg/time, Q12H.</w:t>
      </w:r>
      <w:r w:rsidRPr="00E45236">
        <w:rPr>
          <w:rFonts w:ascii="Book Antiqua" w:hAnsi="Book Antiqua" w:cs="Book Antiqua"/>
          <w:lang w:eastAsia="zh-CN"/>
        </w:rPr>
        <w:t xml:space="preserve"> In addition: </w:t>
      </w:r>
      <w:r w:rsidRPr="00E45236">
        <w:rPr>
          <w:rFonts w:ascii="Book Antiqua" w:hAnsi="Book Antiqua"/>
        </w:rPr>
        <w:t xml:space="preserve">(1) </w:t>
      </w:r>
      <w:r w:rsidRPr="00E45236">
        <w:rPr>
          <w:rFonts w:ascii="Book Antiqua" w:hAnsi="Book Antiqua"/>
          <w:lang w:eastAsia="zh-CN"/>
        </w:rPr>
        <w:t>T</w:t>
      </w:r>
      <w:r w:rsidRPr="00E45236">
        <w:rPr>
          <w:rFonts w:ascii="Book Antiqua" w:hAnsi="Book Antiqua"/>
        </w:rPr>
        <w:t>he patient was closely monitored for blood oozing from the surgical wound and signs of impaired circulation at the surrounding skin site of the compression bandage</w:t>
      </w:r>
      <w:r w:rsidRPr="00E45236">
        <w:rPr>
          <w:rFonts w:ascii="Book Antiqua" w:hAnsi="Book Antiqua"/>
          <w:lang w:eastAsia="zh-CN"/>
        </w:rPr>
        <w:t>;</w:t>
      </w:r>
      <w:r w:rsidRPr="00E45236">
        <w:rPr>
          <w:rFonts w:ascii="Book Antiqua" w:hAnsi="Book Antiqua"/>
        </w:rPr>
        <w:t xml:space="preserve"> </w:t>
      </w:r>
      <w:r w:rsidRPr="00E45236">
        <w:rPr>
          <w:rFonts w:ascii="Book Antiqua" w:hAnsi="Book Antiqua"/>
          <w:lang w:eastAsia="zh-CN"/>
        </w:rPr>
        <w:t>t</w:t>
      </w:r>
      <w:r w:rsidRPr="00E45236">
        <w:rPr>
          <w:rFonts w:ascii="Book Antiqua" w:hAnsi="Book Antiqua"/>
        </w:rPr>
        <w:t>he color and volume of the drainage fluid was also monitored</w:t>
      </w:r>
      <w:r w:rsidRPr="00E45236">
        <w:rPr>
          <w:rFonts w:ascii="Book Antiqua" w:hAnsi="Book Antiqua"/>
          <w:lang w:eastAsia="zh-CN"/>
        </w:rPr>
        <w:t xml:space="preserve">; </w:t>
      </w:r>
      <w:r w:rsidRPr="00E45236">
        <w:rPr>
          <w:rFonts w:ascii="Book Antiqua" w:hAnsi="Book Antiqua"/>
        </w:rPr>
        <w:t>(2) the dressing was changed every day and a compression bandage was applied</w:t>
      </w:r>
      <w:r w:rsidRPr="00E45236">
        <w:rPr>
          <w:rFonts w:ascii="Book Antiqua" w:hAnsi="Book Antiqua"/>
          <w:lang w:eastAsia="zh-CN"/>
        </w:rPr>
        <w:t xml:space="preserve">; and </w:t>
      </w:r>
      <w:r w:rsidRPr="00E45236">
        <w:rPr>
          <w:rFonts w:ascii="Book Antiqua" w:hAnsi="Book Antiqua"/>
        </w:rPr>
        <w:t xml:space="preserve">(3) </w:t>
      </w:r>
      <w:r w:rsidRPr="00E45236">
        <w:rPr>
          <w:rFonts w:ascii="Book Antiqua" w:hAnsi="Book Antiqua"/>
          <w:lang w:eastAsia="zh-CN"/>
        </w:rPr>
        <w:t>12</w:t>
      </w:r>
      <w:r w:rsidRPr="00E45236">
        <w:rPr>
          <w:rFonts w:ascii="Book Antiqua" w:hAnsi="Book Antiqua"/>
        </w:rPr>
        <w:t xml:space="preserve"> d after the operation, the surgical sutures were intermittently removed and 16 d after the operation, the surgical sutures were completely removed. The wound had recovered (Figure 1D).</w:t>
      </w:r>
    </w:p>
    <w:p w14:paraId="1A225590" w14:textId="77777777" w:rsidR="00E17EEA" w:rsidRPr="00E45236" w:rsidRDefault="004371F7">
      <w:pPr>
        <w:spacing w:line="360" w:lineRule="auto"/>
        <w:ind w:firstLineChars="100" w:firstLine="240"/>
        <w:jc w:val="both"/>
        <w:rPr>
          <w:rFonts w:ascii="Book Antiqua" w:hAnsi="Book Antiqua"/>
        </w:rPr>
      </w:pPr>
      <w:r w:rsidRPr="00E45236">
        <w:rPr>
          <w:rFonts w:ascii="Book Antiqua" w:eastAsia="Book Antiqua" w:hAnsi="Book Antiqua" w:cs="Book Antiqua"/>
        </w:rPr>
        <w:t>On day 44 of admission, C-reactive protein levels were within the normal range, and cefepime was withdrawn. On day 51 of admission, the laboratory indices were within the normal range; the patient had recovered and was discharged. The following treatment was prescribed at discharge:</w:t>
      </w:r>
      <w:r w:rsidRPr="00E45236">
        <w:rPr>
          <w:rFonts w:ascii="Book Antiqua" w:hAnsi="Book Antiqua"/>
          <w:lang w:eastAsia="zh-CN"/>
        </w:rPr>
        <w:t xml:space="preserve"> (1) </w:t>
      </w:r>
      <w:r w:rsidRPr="00E45236">
        <w:rPr>
          <w:rFonts w:ascii="Book Antiqua" w:eastAsia="Book Antiqua" w:hAnsi="Book Antiqua" w:cs="Book Antiqua"/>
        </w:rPr>
        <w:t>Propranolol</w:t>
      </w:r>
      <w:r w:rsidRPr="00E45236">
        <w:rPr>
          <w:rFonts w:ascii="Book Antiqua" w:hAnsi="Book Antiqua" w:cs="Book Antiqua"/>
          <w:lang w:eastAsia="zh-CN"/>
        </w:rPr>
        <w:t xml:space="preserve"> was </w:t>
      </w:r>
      <w:r w:rsidRPr="00E45236">
        <w:rPr>
          <w:rFonts w:ascii="Book Antiqua" w:eastAsia="Book Antiqua" w:hAnsi="Book Antiqua" w:cs="Book Antiqua"/>
        </w:rPr>
        <w:t xml:space="preserve">divided into two equal doses </w:t>
      </w:r>
      <w:r w:rsidRPr="00E45236">
        <w:rPr>
          <w:rFonts w:ascii="Book Antiqua" w:hAnsi="Book Antiqua" w:cs="Book Antiqua"/>
          <w:lang w:eastAsia="zh-CN"/>
        </w:rPr>
        <w:t>(</w:t>
      </w:r>
      <w:r w:rsidRPr="00E45236">
        <w:rPr>
          <w:rFonts w:ascii="Book Antiqua" w:eastAsia="Book Antiqua" w:hAnsi="Book Antiqua" w:cs="Book Antiqua"/>
        </w:rPr>
        <w:t>1.5 mg/kg/d</w:t>
      </w:r>
      <w:r w:rsidRPr="00E45236">
        <w:rPr>
          <w:rFonts w:ascii="Book Antiqua" w:hAnsi="Book Antiqua" w:cs="Book Antiqua"/>
          <w:lang w:eastAsia="zh-CN"/>
        </w:rPr>
        <w:t>)</w:t>
      </w:r>
      <w:r w:rsidRPr="00E45236">
        <w:rPr>
          <w:rFonts w:ascii="Book Antiqua" w:eastAsia="Book Antiqua" w:hAnsi="Book Antiqua" w:cs="Book Antiqua"/>
        </w:rPr>
        <w:t xml:space="preserve">; </w:t>
      </w:r>
      <w:r w:rsidRPr="00E45236">
        <w:rPr>
          <w:rFonts w:ascii="Book Antiqua" w:hAnsi="Book Antiqua"/>
          <w:lang w:eastAsia="zh-CN"/>
        </w:rPr>
        <w:t xml:space="preserve">(2) </w:t>
      </w:r>
      <w:r w:rsidRPr="00E45236">
        <w:rPr>
          <w:rFonts w:ascii="Book Antiqua" w:eastAsia="Book Antiqua" w:hAnsi="Book Antiqua" w:cs="Book Antiqua"/>
        </w:rPr>
        <w:t>regular monitoring of biochemical parameters, serum blood glucose levels, myocardial enzymes levels, electrocardiogram, and echocardiography;</w:t>
      </w:r>
      <w:r w:rsidRPr="00E45236">
        <w:rPr>
          <w:rFonts w:ascii="Book Antiqua" w:hAnsi="Book Antiqua"/>
          <w:lang w:eastAsia="zh-CN"/>
        </w:rPr>
        <w:t xml:space="preserve"> and (3) </w:t>
      </w:r>
      <w:r w:rsidRPr="00E45236">
        <w:rPr>
          <w:rFonts w:ascii="Book Antiqua" w:eastAsia="Book Antiqua" w:hAnsi="Book Antiqua" w:cs="Book Antiqua"/>
        </w:rPr>
        <w:t xml:space="preserve">withdrawal of drugs: </w:t>
      </w:r>
      <w:r w:rsidRPr="00E45236">
        <w:rPr>
          <w:rFonts w:ascii="Book Antiqua" w:hAnsi="Book Antiqua" w:cs="Book Antiqua" w:hint="eastAsia"/>
          <w:lang w:eastAsia="zh-CN"/>
        </w:rPr>
        <w:t>W</w:t>
      </w:r>
      <w:r w:rsidRPr="00E45236">
        <w:rPr>
          <w:rFonts w:ascii="Book Antiqua" w:eastAsia="Book Antiqua" w:hAnsi="Book Antiqua" w:cs="Book Antiqua"/>
        </w:rPr>
        <w:t>hen the clinical evidence showed that the tumor disappeared and local B ultrasound showed tumor regression and no blood supply, gradual drug withdrawal to complete withdrawal can be considered within 1 mo</w:t>
      </w:r>
      <w:r w:rsidRPr="00E45236">
        <w:rPr>
          <w:rFonts w:ascii="Book Antiqua" w:hAnsi="Book Antiqua" w:cs="Book Antiqua"/>
          <w:lang w:eastAsia="zh-CN"/>
        </w:rPr>
        <w:t xml:space="preserve"> (Table 1)</w:t>
      </w:r>
      <w:r w:rsidRPr="00E45236">
        <w:rPr>
          <w:rFonts w:ascii="Book Antiqua" w:eastAsia="Book Antiqua" w:hAnsi="Book Antiqua" w:cs="Book Antiqua"/>
        </w:rPr>
        <w:t>.</w:t>
      </w:r>
    </w:p>
    <w:p w14:paraId="3239408B" w14:textId="77777777" w:rsidR="00E17EEA" w:rsidRPr="00E45236" w:rsidRDefault="00E17EEA">
      <w:pPr>
        <w:spacing w:line="360" w:lineRule="auto"/>
        <w:jc w:val="both"/>
        <w:rPr>
          <w:rFonts w:ascii="Book Antiqua" w:hAnsi="Book Antiqua"/>
          <w:lang w:eastAsia="zh-CN"/>
        </w:rPr>
      </w:pPr>
    </w:p>
    <w:p w14:paraId="596DD60F"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OUTCOME AND FOLLOW-UP</w:t>
      </w:r>
    </w:p>
    <w:p w14:paraId="65B9D4D0"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 xml:space="preserve">At </w:t>
      </w:r>
      <w:r w:rsidRPr="00E45236">
        <w:rPr>
          <w:rFonts w:ascii="Book Antiqua" w:hAnsi="Book Antiqua" w:cs="Book Antiqua"/>
          <w:lang w:eastAsia="zh-CN"/>
        </w:rPr>
        <w:t>4</w:t>
      </w:r>
      <w:r w:rsidRPr="00E45236">
        <w:rPr>
          <w:rFonts w:ascii="Book Antiqua" w:eastAsia="Book Antiqua" w:hAnsi="Book Antiqua" w:cs="Book Antiqua"/>
        </w:rPr>
        <w:t xml:space="preserve"> mo of follow-up, the patient showed good prognosis. There were no adverse drug effects and no signs of recurrence after drug withdrawal. The patient showed quick recovery and her growth and development were within the normal range.</w:t>
      </w:r>
    </w:p>
    <w:p w14:paraId="252627D3" w14:textId="77777777" w:rsidR="00E17EEA" w:rsidRPr="00E45236" w:rsidRDefault="00E17EEA">
      <w:pPr>
        <w:spacing w:line="360" w:lineRule="auto"/>
        <w:jc w:val="both"/>
        <w:rPr>
          <w:rFonts w:ascii="Book Antiqua" w:hAnsi="Book Antiqua"/>
        </w:rPr>
      </w:pPr>
    </w:p>
    <w:p w14:paraId="43D2919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DISCUSSION</w:t>
      </w:r>
    </w:p>
    <w:p w14:paraId="0027E95C"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lastRenderedPageBreak/>
        <w:t xml:space="preserve">CH is rarely encountered in clinical practice. Correct diagnosis requires detailed obstetric history and antenatal color Doppler ultrasound. The intrauterine growth of the tumor should be monitored. A key characteristic of CH is that the tumor grows </w:t>
      </w:r>
      <w:r w:rsidRPr="00E45236">
        <w:rPr>
          <w:rFonts w:ascii="Book Antiqua" w:hAnsi="Book Antiqua"/>
          <w:i/>
        </w:rPr>
        <w:t>in utero</w:t>
      </w:r>
      <w:r w:rsidRPr="00E45236">
        <w:rPr>
          <w:rFonts w:ascii="Book Antiqua" w:eastAsia="Book Antiqua" w:hAnsi="Book Antiqua" w:cs="Book Antiqua"/>
        </w:rPr>
        <w:t>, and the growth is completed after birth, which is different from common hemangiomas. It is possible to determine the blood flow and blood supply in the tumor by combining imaging with ultrasound findings. CHs need to be differentiated from teratomas, granulomas, and Kaposi-like hemangioendothelioma.</w:t>
      </w:r>
    </w:p>
    <w:p w14:paraId="163014F0"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 xml:space="preserve">According to the 2020 diagnosis and treatment advances of </w:t>
      </w:r>
      <w:r w:rsidRPr="00E45236">
        <w:rPr>
          <w:rFonts w:ascii="Book Antiqua" w:hAnsi="Book Antiqua" w:cs="Book Antiqua"/>
          <w:lang w:eastAsia="zh-CN"/>
        </w:rPr>
        <w:t>CH</w:t>
      </w:r>
      <w:r w:rsidRPr="00E45236">
        <w:rPr>
          <w:rFonts w:ascii="Book Antiqua" w:eastAsia="Book Antiqua" w:hAnsi="Book Antiqua" w:cs="Book Antiqua"/>
        </w:rPr>
        <w:t>, NICH presents as a mass with prominent round-to-ovoid shape, in variable shades of pink to purple. The lesions are well delineated and show prominent telangiectasias and central and peripheral pallor</w:t>
      </w:r>
      <w:r w:rsidRPr="00E45236">
        <w:rPr>
          <w:rFonts w:ascii="Book Antiqua" w:eastAsia="Book Antiqua" w:hAnsi="Book Antiqua" w:cs="Book Antiqua"/>
          <w:vertAlign w:val="superscript"/>
        </w:rPr>
        <w:t>[1]</w:t>
      </w:r>
      <w:r w:rsidRPr="00E45236">
        <w:rPr>
          <w:rFonts w:ascii="Book Antiqua" w:eastAsia="Book Antiqua" w:hAnsi="Book Antiqua" w:cs="Book Antiqua"/>
        </w:rPr>
        <w:t>. The lesions are warm on palpation</w:t>
      </w:r>
      <w:r w:rsidRPr="00E45236">
        <w:rPr>
          <w:rFonts w:ascii="Book Antiqua" w:eastAsia="Book Antiqua" w:hAnsi="Book Antiqua" w:cs="Book Antiqua"/>
          <w:vertAlign w:val="superscript"/>
        </w:rPr>
        <w:t>[4]</w:t>
      </w:r>
      <w:r w:rsidRPr="00E45236">
        <w:rPr>
          <w:rFonts w:ascii="Book Antiqua" w:eastAsia="Book Antiqua" w:hAnsi="Book Antiqua" w:cs="Book Antiqua"/>
        </w:rPr>
        <w:t>. The clinical findings of our patient are similar to those of NICH. It is important to differentiate NICH from early RICH since the treatment focus for these two hemangiomas is different. RICH is frequently treated by conservative treatment with a good prognosis (almost 100% cure)</w:t>
      </w:r>
      <w:r w:rsidRPr="00E45236">
        <w:rPr>
          <w:rFonts w:ascii="Book Antiqua" w:eastAsia="Book Antiqua" w:hAnsi="Book Antiqua" w:cs="Book Antiqua"/>
          <w:vertAlign w:val="superscript"/>
        </w:rPr>
        <w:t>[7]</w:t>
      </w:r>
      <w:r w:rsidRPr="00E45236">
        <w:rPr>
          <w:rFonts w:ascii="Book Antiqua" w:eastAsia="Book Antiqua" w:hAnsi="Book Antiqua" w:cs="Book Antiqua"/>
        </w:rPr>
        <w:t>. RICH can also be treated by surgical resection if the patient develops complications such as thrombocytopenia, coagulation disfunction, or heart failure</w:t>
      </w:r>
      <w:r w:rsidRPr="00E45236">
        <w:rPr>
          <w:rFonts w:ascii="Book Antiqua" w:eastAsia="Book Antiqua" w:hAnsi="Book Antiqua" w:cs="Book Antiqua"/>
          <w:vertAlign w:val="superscript"/>
        </w:rPr>
        <w:t>[8]</w:t>
      </w:r>
      <w:r w:rsidRPr="00E45236">
        <w:rPr>
          <w:rFonts w:ascii="Book Antiqua" w:eastAsia="Book Antiqua" w:hAnsi="Book Antiqua" w:cs="Book Antiqua"/>
        </w:rPr>
        <w:t>.</w:t>
      </w:r>
    </w:p>
    <w:p w14:paraId="4D9FFC9A" w14:textId="77777777" w:rsidR="00E17EEA" w:rsidRPr="00E45236" w:rsidRDefault="004371F7">
      <w:pPr>
        <w:spacing w:line="360" w:lineRule="auto"/>
        <w:ind w:firstLine="240"/>
        <w:jc w:val="both"/>
        <w:rPr>
          <w:rFonts w:ascii="Book Antiqua" w:hAnsi="Book Antiqua"/>
        </w:rPr>
      </w:pPr>
      <w:r w:rsidRPr="00E45236">
        <w:rPr>
          <w:rFonts w:ascii="Book Antiqua" w:eastAsia="Book Antiqua" w:hAnsi="Book Antiqua" w:cs="Book Antiqua"/>
        </w:rPr>
        <w:t>It is reported that NICH can be treated with propranolol alone with no significant side effects</w:t>
      </w:r>
      <w:r w:rsidRPr="00E45236">
        <w:rPr>
          <w:rFonts w:ascii="Book Antiqua" w:eastAsia="Book Antiqua" w:hAnsi="Book Antiqua" w:cs="Book Antiqua"/>
          <w:vertAlign w:val="superscript"/>
        </w:rPr>
        <w:t>[2]</w:t>
      </w:r>
      <w:r w:rsidRPr="00E45236">
        <w:rPr>
          <w:rFonts w:ascii="Book Antiqua" w:eastAsia="Book Antiqua" w:hAnsi="Book Antiqua" w:cs="Book Antiqua"/>
        </w:rPr>
        <w:t>; however, conservative treatment did not work for our patient</w:t>
      </w:r>
      <w:r w:rsidRPr="00E45236">
        <w:rPr>
          <w:rFonts w:ascii="Book Antiqua" w:eastAsia="Book Antiqua" w:hAnsi="Book Antiqua" w:cs="Book Antiqua"/>
          <w:vertAlign w:val="superscript"/>
        </w:rPr>
        <w:t>[1]</w:t>
      </w:r>
      <w:r w:rsidRPr="00E45236">
        <w:rPr>
          <w:rFonts w:ascii="Book Antiqua" w:eastAsia="Book Antiqua" w:hAnsi="Book Antiqua" w:cs="Book Antiqua"/>
        </w:rPr>
        <w:t>.</w:t>
      </w:r>
    </w:p>
    <w:p w14:paraId="0DAA77BF" w14:textId="77777777" w:rsidR="00E17EEA" w:rsidRPr="00E45236" w:rsidRDefault="004371F7">
      <w:pPr>
        <w:spacing w:line="360" w:lineRule="auto"/>
        <w:ind w:firstLineChars="100" w:firstLine="240"/>
        <w:jc w:val="both"/>
        <w:rPr>
          <w:rFonts w:ascii="Book Antiqua" w:hAnsi="Book Antiqua"/>
        </w:rPr>
      </w:pPr>
      <w:r w:rsidRPr="00E45236">
        <w:rPr>
          <w:rFonts w:ascii="Book Antiqua" w:eastAsia="Book Antiqua" w:hAnsi="Book Antiqua" w:cs="Book Antiqua"/>
        </w:rPr>
        <w:t>The patient was diagnosed with CH accompanied with thrombocytopenia and coagulation dysfunction. Considering the large size of the tumor and presence of aberrant vessels inside the tumor, there was a risk of intravascular coagulation or local microthrombosis. Platelets were consumed after the formation of thrombus, resulting in abnormal coagulation function</w:t>
      </w:r>
      <w:r w:rsidRPr="00E45236">
        <w:rPr>
          <w:rFonts w:ascii="Book Antiqua" w:eastAsia="Book Antiqua" w:hAnsi="Book Antiqua" w:cs="Book Antiqua"/>
          <w:vertAlign w:val="superscript"/>
        </w:rPr>
        <w:t>[4]</w:t>
      </w:r>
      <w:r w:rsidRPr="00E45236">
        <w:rPr>
          <w:rFonts w:ascii="Book Antiqua" w:eastAsia="Book Antiqua" w:hAnsi="Book Antiqua" w:cs="Book Antiqua"/>
        </w:rPr>
        <w:t xml:space="preserve">. In this setting, the conventional treatment strategy for thrombocytopenia cannot be </w:t>
      </w:r>
      <w:r w:rsidRPr="00E45236">
        <w:rPr>
          <w:rFonts w:ascii="Book Antiqua" w:eastAsia="Book Antiqua" w:hAnsi="Book Antiqua" w:cs="Book Antiqua"/>
        </w:rPr>
        <w:lastRenderedPageBreak/>
        <w:t>followed. There is a need to treat the primary disease and monitor concurrent hemorrhagic diseases</w:t>
      </w:r>
      <w:r w:rsidRPr="00E45236">
        <w:rPr>
          <w:rFonts w:ascii="Book Antiqua" w:eastAsia="Book Antiqua" w:hAnsi="Book Antiqua" w:cs="Book Antiqua"/>
          <w:vertAlign w:val="superscript"/>
        </w:rPr>
        <w:t>[8,9]</w:t>
      </w:r>
      <w:r w:rsidRPr="00E45236">
        <w:rPr>
          <w:rFonts w:ascii="Book Antiqua" w:eastAsia="Book Antiqua" w:hAnsi="Book Antiqua" w:cs="Book Antiqua"/>
        </w:rPr>
        <w:t>.</w:t>
      </w:r>
    </w:p>
    <w:p w14:paraId="5FC0913C"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Congestive heart failure resulted from the changes in intratumoral hemodynamics and high-output heart failure was caused by an arteriovenous shunt and excessive cardiac load. Cardiac failure can occur in infants with hemangiomas &gt; 7 cm</w:t>
      </w:r>
      <w:r w:rsidRPr="00E45236">
        <w:rPr>
          <w:rFonts w:ascii="Book Antiqua" w:eastAsia="Book Antiqua" w:hAnsi="Book Antiqua" w:cs="Book Antiqua"/>
          <w:vertAlign w:val="superscript"/>
        </w:rPr>
        <w:t>[4,10]</w:t>
      </w:r>
      <w:r w:rsidRPr="00E45236">
        <w:rPr>
          <w:rFonts w:ascii="Book Antiqua" w:eastAsia="Book Antiqua" w:hAnsi="Book Antiqua" w:cs="Book Antiqua"/>
        </w:rPr>
        <w:t>. Our case confirms this point. In patients with congestive heart failure, due attention should be paid to fluid management. Our patient falls into the NICH type of CH. Conservative treatment did not work in our patient and she developed heart failure; therefore, we decided to perform surgical resection. The postoperative clinical course and echocardiography findings indicated good results. Before surgical resection, we had considered topical application of ethanol to induce necrosis of local vessels in order to reduce local blood supply and cause tumor shrinkage; this would also have reduced the blood loss during surgical resection. However, local application of ethanol may cause severe side effects in neonates. There are no available reports on the application of local ethanol for the reduction of hemangioma and its effectiveness needs further data.</w:t>
      </w:r>
    </w:p>
    <w:p w14:paraId="79908322" w14:textId="77777777" w:rsidR="00E17EEA" w:rsidRPr="00E45236" w:rsidRDefault="004371F7">
      <w:pPr>
        <w:spacing w:line="360" w:lineRule="auto"/>
        <w:ind w:firstLineChars="100" w:firstLine="240"/>
        <w:jc w:val="both"/>
        <w:rPr>
          <w:rFonts w:ascii="Book Antiqua" w:hAnsi="Book Antiqua"/>
          <w:lang w:eastAsia="zh-CN"/>
        </w:rPr>
      </w:pPr>
      <w:r w:rsidRPr="00E45236">
        <w:rPr>
          <w:rFonts w:ascii="Book Antiqua" w:eastAsia="Book Antiqua" w:hAnsi="Book Antiqua" w:cs="Book Antiqua"/>
        </w:rPr>
        <w:t xml:space="preserve">Close multidisciplinary collaboration was instrumental in the successful surgical resection of the large hemangioma in this patient. There was sizable intraoperative blood loss given the small blood volume of preterm neonates. Supplementing the neonate with blood products does not correct the hypovolemia; on the contrary, it is likely to cause cardiac dysfunction or renal dysfunction. Therefore, it is important for the surgeon to identify the major blood vessels after the surgeon opens the skin, in order to maintain the vitals and remove the tumor as quickly as possible. Close collaboration among experienced head and neck surgeons, experienced nurses from the Department of Neonatology, and an expert anesthesiologist can help prevent complications </w:t>
      </w:r>
      <w:r w:rsidRPr="00E45236">
        <w:rPr>
          <w:rFonts w:ascii="Book Antiqua" w:eastAsia="Book Antiqua" w:hAnsi="Book Antiqua" w:cs="Book Antiqua"/>
        </w:rPr>
        <w:lastRenderedPageBreak/>
        <w:t>such as hypovolemic shock, acute renal damage or failure, and/or cerebral hypoperfusion.</w:t>
      </w:r>
    </w:p>
    <w:p w14:paraId="3803B579" w14:textId="77777777" w:rsidR="00E17EEA" w:rsidRPr="00E45236" w:rsidRDefault="00E17EEA">
      <w:pPr>
        <w:spacing w:line="360" w:lineRule="auto"/>
        <w:jc w:val="both"/>
        <w:rPr>
          <w:rFonts w:ascii="Book Antiqua" w:hAnsi="Book Antiqua"/>
        </w:rPr>
      </w:pPr>
    </w:p>
    <w:p w14:paraId="0155C232"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caps/>
          <w:u w:val="single"/>
        </w:rPr>
        <w:t>CONCLUSION</w:t>
      </w:r>
    </w:p>
    <w:p w14:paraId="5207A678"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rPr>
        <w:t>C</w:t>
      </w:r>
      <w:r w:rsidRPr="00E45236">
        <w:rPr>
          <w:rFonts w:ascii="Book Antiqua" w:hAnsi="Book Antiqua" w:cs="Book Antiqua"/>
          <w:lang w:eastAsia="zh-CN"/>
        </w:rPr>
        <w:t>Hs</w:t>
      </w:r>
      <w:r w:rsidRPr="00E45236">
        <w:rPr>
          <w:rFonts w:ascii="Book Antiqua" w:eastAsia="Book Antiqua" w:hAnsi="Book Antiqua" w:cs="Book Antiqua"/>
        </w:rPr>
        <w:t xml:space="preserve"> are significantly different from typical hemangiomas in terms of the clinical manifestations, staging, pathology, and imaging findings. </w:t>
      </w:r>
      <w:r w:rsidRPr="00E45236">
        <w:rPr>
          <w:rFonts w:ascii="Book Antiqua" w:hAnsi="Book Antiqua" w:cs="Book Antiqua"/>
          <w:lang w:eastAsia="zh-CN"/>
        </w:rPr>
        <w:t>CHs</w:t>
      </w:r>
      <w:r w:rsidRPr="00E45236">
        <w:rPr>
          <w:rFonts w:ascii="Book Antiqua" w:eastAsia="Book Antiqua" w:hAnsi="Book Antiqua" w:cs="Book Antiqua"/>
        </w:rPr>
        <w:t xml:space="preserve"> are of different types, NICH, RICH, and PICH. The treatment strategies, incidence of complications, and long-term prognosis are also different. Therefore, it is crucial to determine the type of CH based on the clinical characteristics, color Doppler ultrasonography, and imaging. The treatment strategy should be guided by the specific type. Common complications of CH include intralesional hemorrhage, thrombocytopenia, abnormal coagulation function, and congestive heart failure</w:t>
      </w:r>
      <w:r w:rsidRPr="00E45236">
        <w:rPr>
          <w:rFonts w:ascii="Book Antiqua" w:eastAsia="Book Antiqua" w:hAnsi="Book Antiqua" w:cs="Book Antiqua"/>
          <w:i/>
          <w:iCs/>
        </w:rPr>
        <w:t>.</w:t>
      </w:r>
      <w:r w:rsidRPr="00E45236">
        <w:rPr>
          <w:rFonts w:ascii="Book Antiqua" w:eastAsia="Book Antiqua" w:hAnsi="Book Antiqua" w:cs="Book Antiqua"/>
        </w:rPr>
        <w:t xml:space="preserve"> In our patient, we focused on limiting the liquid intake, inhibiting further growth of the hemangioma, alleviating the congestive heart failure, improving heart function, supplementing Hb, preventing bleeding, and selecting the timing for the surgery. Furthermore, close multidisciplinary collaboration, meticulous care of the tumor, surgical planning, and postoperative care were instrumental in averting postoperative complications.</w:t>
      </w:r>
    </w:p>
    <w:p w14:paraId="0A8A2D2E" w14:textId="77777777" w:rsidR="00E17EEA" w:rsidRPr="00E45236" w:rsidRDefault="00E17EEA">
      <w:pPr>
        <w:spacing w:line="360" w:lineRule="auto"/>
        <w:jc w:val="both"/>
        <w:rPr>
          <w:rFonts w:ascii="Book Antiqua" w:hAnsi="Book Antiqua"/>
        </w:rPr>
      </w:pPr>
    </w:p>
    <w:p w14:paraId="71F3E5A5"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REFERENCES</w:t>
      </w:r>
    </w:p>
    <w:p w14:paraId="34BDE407"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 xml:space="preserve">1 </w:t>
      </w:r>
      <w:r w:rsidRPr="00E45236">
        <w:rPr>
          <w:rFonts w:ascii="Book Antiqua" w:eastAsia="Book Antiqua" w:hAnsi="Book Antiqua" w:cs="Book Antiqua"/>
          <w:b/>
          <w:bCs/>
        </w:rPr>
        <w:t>Zhang</w:t>
      </w:r>
      <w:r w:rsidRPr="00E45236">
        <w:rPr>
          <w:rFonts w:ascii="Book Antiqua" w:hAnsi="Book Antiqua" w:cs="Book Antiqua"/>
          <w:b/>
          <w:bCs/>
          <w:lang w:eastAsia="zh-CN"/>
        </w:rPr>
        <w:t xml:space="preserve"> C</w:t>
      </w:r>
      <w:r w:rsidRPr="00E45236">
        <w:rPr>
          <w:rFonts w:ascii="Book Antiqua" w:eastAsia="Book Antiqua" w:hAnsi="Book Antiqua" w:cs="Book Antiqua"/>
          <w:bCs/>
        </w:rPr>
        <w:t>,</w:t>
      </w:r>
      <w:r w:rsidRPr="00E45236">
        <w:rPr>
          <w:rFonts w:ascii="Book Antiqua" w:eastAsia="Book Antiqua" w:hAnsi="Book Antiqua" w:cs="Book Antiqua"/>
        </w:rPr>
        <w:t xml:space="preserve"> Mai</w:t>
      </w:r>
      <w:r w:rsidRPr="00E45236">
        <w:rPr>
          <w:rFonts w:ascii="Book Antiqua" w:hAnsi="Book Antiqua" w:cs="Book Antiqua"/>
          <w:lang w:eastAsia="zh-CN"/>
        </w:rPr>
        <w:t xml:space="preserve"> HM</w:t>
      </w:r>
      <w:r w:rsidRPr="00E45236">
        <w:rPr>
          <w:rFonts w:ascii="Book Antiqua" w:eastAsia="Book Antiqua" w:hAnsi="Book Antiqua" w:cs="Book Antiqua"/>
        </w:rPr>
        <w:t xml:space="preserve">. Diagnosis and treatment advances in congenital heman-giomas. </w:t>
      </w:r>
      <w:r w:rsidRPr="00E45236">
        <w:rPr>
          <w:rFonts w:ascii="Book Antiqua" w:eastAsia="Book Antiqua" w:hAnsi="Book Antiqua" w:cs="Book Antiqua"/>
          <w:i/>
        </w:rPr>
        <w:t xml:space="preserve">J Oral Maxil Surg </w:t>
      </w:r>
      <w:r w:rsidRPr="00E45236">
        <w:rPr>
          <w:rFonts w:ascii="Book Antiqua" w:eastAsia="Book Antiqua" w:hAnsi="Book Antiqua" w:cs="Book Antiqua"/>
        </w:rPr>
        <w:t>2020</w:t>
      </w:r>
      <w:r w:rsidRPr="00E45236">
        <w:rPr>
          <w:rFonts w:ascii="Book Antiqua" w:hAnsi="Book Antiqua" w:cs="Book Antiqua"/>
          <w:lang w:eastAsia="zh-CN"/>
        </w:rPr>
        <w:t>;</w:t>
      </w:r>
      <w:r w:rsidRPr="00E45236">
        <w:rPr>
          <w:rFonts w:ascii="Book Antiqua" w:eastAsia="Book Antiqua" w:hAnsi="Book Antiqua" w:cs="Book Antiqua"/>
        </w:rPr>
        <w:t xml:space="preserve"> </w:t>
      </w:r>
      <w:r w:rsidRPr="00E45236">
        <w:rPr>
          <w:rFonts w:ascii="Book Antiqua" w:eastAsia="Book Antiqua" w:hAnsi="Book Antiqua" w:cs="Book Antiqua"/>
          <w:b/>
        </w:rPr>
        <w:t>18</w:t>
      </w:r>
      <w:r w:rsidRPr="00E45236">
        <w:rPr>
          <w:rFonts w:ascii="Book Antiqua" w:eastAsia="Book Antiqua" w:hAnsi="Book Antiqua" w:cs="Book Antiqua"/>
        </w:rPr>
        <w:t xml:space="preserve"> (1): 82-86</w:t>
      </w:r>
    </w:p>
    <w:p w14:paraId="73E1A865" w14:textId="77777777" w:rsidR="00E17EEA" w:rsidRPr="00E45236" w:rsidRDefault="004371F7">
      <w:pPr>
        <w:spacing w:line="360" w:lineRule="auto"/>
        <w:jc w:val="both"/>
        <w:rPr>
          <w:rFonts w:ascii="Book Antiqua" w:eastAsia="Book Antiqua" w:hAnsi="Book Antiqua" w:cs="Book Antiqua"/>
        </w:rPr>
      </w:pPr>
      <w:r w:rsidRPr="00E45236">
        <w:rPr>
          <w:rFonts w:ascii="Book Antiqua" w:eastAsia="Book Antiqua" w:hAnsi="Book Antiqua" w:cs="Book Antiqua"/>
        </w:rPr>
        <w:t xml:space="preserve">2 </w:t>
      </w:r>
      <w:r w:rsidRPr="00E45236">
        <w:rPr>
          <w:rFonts w:ascii="Book Antiqua" w:eastAsia="Book Antiqua" w:hAnsi="Book Antiqua" w:cs="Book Antiqua"/>
          <w:b/>
          <w:bCs/>
        </w:rPr>
        <w:t>Fomchenko EI</w:t>
      </w:r>
      <w:r w:rsidRPr="00E45236">
        <w:rPr>
          <w:rFonts w:ascii="Book Antiqua" w:eastAsia="Book Antiqua" w:hAnsi="Book Antiqua" w:cs="Book Antiqua"/>
        </w:rPr>
        <w:t xml:space="preserve">, Duran D, Jin SC, Dong W, Erson-Omay EZ, Antwi P, Allocco A, Gaillard JR, Huttner A, Gunel M, DiLuna ML, Kahle KT. De novo </w:t>
      </w:r>
      <w:r w:rsidRPr="00E45236">
        <w:rPr>
          <w:rFonts w:ascii="Book Antiqua" w:eastAsia="Book Antiqua" w:hAnsi="Book Antiqua" w:cs="Book Antiqua"/>
          <w:i/>
          <w:iCs/>
        </w:rPr>
        <w:t>MYH9</w:t>
      </w:r>
      <w:r w:rsidRPr="00E45236">
        <w:rPr>
          <w:rFonts w:ascii="Book Antiqua" w:eastAsia="Book Antiqua" w:hAnsi="Book Antiqua" w:cs="Book Antiqua"/>
        </w:rPr>
        <w:t xml:space="preserve"> mutation in congenital scalp hemangioma. </w:t>
      </w:r>
      <w:r w:rsidRPr="00E45236">
        <w:rPr>
          <w:rFonts w:ascii="Book Antiqua" w:eastAsia="Book Antiqua" w:hAnsi="Book Antiqua" w:cs="Book Antiqua"/>
          <w:i/>
          <w:iCs/>
        </w:rPr>
        <w:t>Cold Spring Harb Mol Case Stud</w:t>
      </w:r>
      <w:r w:rsidRPr="00E45236">
        <w:rPr>
          <w:rFonts w:ascii="Book Antiqua" w:eastAsia="Book Antiqua" w:hAnsi="Book Antiqua" w:cs="Book Antiqua"/>
        </w:rPr>
        <w:t xml:space="preserve"> 2018; </w:t>
      </w:r>
      <w:r w:rsidRPr="00E45236">
        <w:rPr>
          <w:rFonts w:ascii="Book Antiqua" w:eastAsia="Book Antiqua" w:hAnsi="Book Antiqua" w:cs="Book Antiqua"/>
          <w:bCs/>
        </w:rPr>
        <w:t>4</w:t>
      </w:r>
      <w:r w:rsidRPr="00E45236">
        <w:rPr>
          <w:rFonts w:ascii="Book Antiqua" w:eastAsia="Book Antiqua" w:hAnsi="Book Antiqua" w:cs="Book Antiqua"/>
        </w:rPr>
        <w:t xml:space="preserve"> [PMID: 29903892 DOI: 10.1101/mcs.a002998]</w:t>
      </w:r>
    </w:p>
    <w:p w14:paraId="33063250"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 xml:space="preserve">3 </w:t>
      </w:r>
      <w:r w:rsidRPr="00E45236">
        <w:rPr>
          <w:rFonts w:ascii="Book Antiqua" w:eastAsia="Book Antiqua" w:hAnsi="Book Antiqua" w:cs="Book Antiqua"/>
          <w:b/>
          <w:bCs/>
        </w:rPr>
        <w:t>Li</w:t>
      </w:r>
      <w:r w:rsidRPr="00E45236">
        <w:rPr>
          <w:rFonts w:ascii="Book Antiqua" w:hAnsi="Book Antiqua" w:cs="Book Antiqua"/>
          <w:b/>
          <w:bCs/>
          <w:lang w:eastAsia="zh-CN"/>
        </w:rPr>
        <w:t xml:space="preserve"> P</w:t>
      </w:r>
      <w:r w:rsidRPr="00E45236">
        <w:rPr>
          <w:rFonts w:ascii="Book Antiqua" w:eastAsia="Book Antiqua" w:hAnsi="Book Antiqua" w:cs="Book Antiqua"/>
          <w:bCs/>
        </w:rPr>
        <w:t>.</w:t>
      </w:r>
      <w:r w:rsidRPr="00E45236">
        <w:rPr>
          <w:rFonts w:ascii="Book Antiqua" w:eastAsia="Book Antiqua" w:hAnsi="Book Antiqua" w:cs="Book Antiqua"/>
          <w:b/>
          <w:bCs/>
        </w:rPr>
        <w:t xml:space="preserve"> </w:t>
      </w:r>
      <w:r w:rsidRPr="00E45236">
        <w:rPr>
          <w:rFonts w:ascii="Book Antiqua" w:eastAsia="Book Antiqua" w:hAnsi="Book Antiqua" w:cs="Book Antiqua"/>
          <w:bCs/>
        </w:rPr>
        <w:t xml:space="preserve">Congenital Hemangioma: Clinical Manifestations and Treatment. </w:t>
      </w:r>
      <w:r w:rsidRPr="00E45236">
        <w:rPr>
          <w:rFonts w:ascii="Book Antiqua" w:hAnsi="Book Antiqua" w:cs="Book Antiqua" w:hint="eastAsia"/>
          <w:bCs/>
          <w:i/>
          <w:lang w:eastAsia="zh-CN"/>
        </w:rPr>
        <w:t>Pifukexue Tongbao</w:t>
      </w:r>
      <w:r w:rsidRPr="00E45236">
        <w:rPr>
          <w:rFonts w:ascii="Book Antiqua" w:hAnsi="Book Antiqua" w:cs="Book Antiqua"/>
          <w:b/>
          <w:bCs/>
          <w:lang w:eastAsia="zh-CN"/>
        </w:rPr>
        <w:t xml:space="preserve"> </w:t>
      </w:r>
      <w:r w:rsidRPr="00E45236">
        <w:rPr>
          <w:rFonts w:ascii="Book Antiqua" w:eastAsia="Book Antiqua" w:hAnsi="Book Antiqua" w:cs="Book Antiqua"/>
          <w:bCs/>
        </w:rPr>
        <w:t>2018</w:t>
      </w:r>
      <w:r w:rsidRPr="00E45236">
        <w:rPr>
          <w:rFonts w:ascii="Book Antiqua" w:hAnsi="Book Antiqua" w:cs="Book Antiqua"/>
          <w:bCs/>
          <w:lang w:eastAsia="zh-CN"/>
        </w:rPr>
        <w:t>;</w:t>
      </w:r>
      <w:r w:rsidRPr="00E45236">
        <w:rPr>
          <w:rFonts w:ascii="Book Antiqua" w:eastAsia="Book Antiqua" w:hAnsi="Book Antiqua" w:cs="Book Antiqua"/>
        </w:rPr>
        <w:t xml:space="preserve"> </w:t>
      </w:r>
      <w:r w:rsidRPr="00E45236">
        <w:rPr>
          <w:rFonts w:ascii="Book Antiqua" w:eastAsia="Book Antiqua" w:hAnsi="Book Antiqua" w:cs="Book Antiqua"/>
          <w:b/>
        </w:rPr>
        <w:t>35</w:t>
      </w:r>
      <w:r w:rsidRPr="00E45236">
        <w:rPr>
          <w:rFonts w:ascii="Book Antiqua" w:hAnsi="Book Antiqua" w:cs="Book Antiqua" w:hint="eastAsia"/>
          <w:b/>
          <w:lang w:eastAsia="zh-CN"/>
        </w:rPr>
        <w:t xml:space="preserve"> </w:t>
      </w:r>
      <w:r w:rsidRPr="00E45236">
        <w:rPr>
          <w:rFonts w:ascii="Book Antiqua" w:eastAsia="Book Antiqua" w:hAnsi="Book Antiqua" w:cs="Book Antiqua"/>
        </w:rPr>
        <w:t>(5): 518-526</w:t>
      </w:r>
    </w:p>
    <w:p w14:paraId="0FC4F837"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lastRenderedPageBreak/>
        <w:t xml:space="preserve">4 </w:t>
      </w:r>
      <w:r w:rsidRPr="00E45236">
        <w:rPr>
          <w:rFonts w:ascii="Book Antiqua" w:eastAsia="Book Antiqua" w:hAnsi="Book Antiqua" w:cs="Book Antiqua"/>
          <w:b/>
          <w:bCs/>
        </w:rPr>
        <w:t>Wu</w:t>
      </w:r>
      <w:r w:rsidRPr="00E45236">
        <w:rPr>
          <w:rFonts w:ascii="Book Antiqua" w:hAnsi="Book Antiqua" w:cs="Book Antiqua"/>
          <w:b/>
          <w:bCs/>
          <w:lang w:eastAsia="zh-CN"/>
        </w:rPr>
        <w:t xml:space="preserve"> XY</w:t>
      </w:r>
      <w:r w:rsidRPr="00E45236">
        <w:rPr>
          <w:rFonts w:ascii="Book Antiqua" w:eastAsia="Book Antiqua" w:hAnsi="Book Antiqua" w:cs="Book Antiqua"/>
          <w:bCs/>
        </w:rPr>
        <w:t>,</w:t>
      </w:r>
      <w:r w:rsidRPr="00E45236">
        <w:rPr>
          <w:rFonts w:ascii="Book Antiqua" w:eastAsia="Book Antiqua" w:hAnsi="Book Antiqua" w:cs="Book Antiqua"/>
        </w:rPr>
        <w:t xml:space="preserve"> Yang</w:t>
      </w:r>
      <w:r w:rsidRPr="00E45236">
        <w:rPr>
          <w:rFonts w:ascii="Book Antiqua" w:hAnsi="Book Antiqua" w:cs="Book Antiqua"/>
          <w:lang w:eastAsia="zh-CN"/>
        </w:rPr>
        <w:t xml:space="preserve"> B</w:t>
      </w:r>
      <w:r w:rsidRPr="00E45236">
        <w:rPr>
          <w:rFonts w:ascii="Book Antiqua" w:eastAsia="Book Antiqua" w:hAnsi="Book Antiqua" w:cs="Book Antiqua"/>
        </w:rPr>
        <w:t xml:space="preserve">. Research Progress on Congenital Hemangioma. </w:t>
      </w:r>
      <w:r w:rsidRPr="00E45236">
        <w:rPr>
          <w:rFonts w:ascii="Book Antiqua" w:hAnsi="Book Antiqua" w:cs="Book Antiqua" w:hint="eastAsia"/>
          <w:i/>
          <w:lang w:eastAsia="zh-CN"/>
        </w:rPr>
        <w:t>Yixue Zongshu</w:t>
      </w:r>
      <w:r w:rsidRPr="00E45236">
        <w:rPr>
          <w:rFonts w:ascii="Book Antiqua" w:hAnsi="Book Antiqua" w:cs="Book Antiqua"/>
          <w:lang w:eastAsia="zh-CN"/>
        </w:rPr>
        <w:t xml:space="preserve"> </w:t>
      </w:r>
      <w:r w:rsidRPr="00E45236">
        <w:rPr>
          <w:rFonts w:ascii="Book Antiqua" w:eastAsia="Book Antiqua" w:hAnsi="Book Antiqua" w:cs="Book Antiqua"/>
        </w:rPr>
        <w:t>2015</w:t>
      </w:r>
      <w:r w:rsidRPr="00E45236">
        <w:rPr>
          <w:rFonts w:ascii="Book Antiqua" w:hAnsi="Book Antiqua" w:cs="Book Antiqua"/>
          <w:lang w:eastAsia="zh-CN"/>
        </w:rPr>
        <w:t xml:space="preserve">; </w:t>
      </w:r>
      <w:r w:rsidRPr="00E45236">
        <w:rPr>
          <w:rFonts w:ascii="Book Antiqua" w:eastAsia="Book Antiqua" w:hAnsi="Book Antiqua" w:cs="Book Antiqua"/>
          <w:b/>
        </w:rPr>
        <w:t>2</w:t>
      </w:r>
      <w:r w:rsidRPr="00E45236">
        <w:rPr>
          <w:rFonts w:ascii="Book Antiqua" w:hAnsi="Book Antiqua" w:cs="Book Antiqua" w:hint="eastAsia"/>
          <w:b/>
          <w:lang w:eastAsia="zh-CN"/>
        </w:rPr>
        <w:t xml:space="preserve">1 </w:t>
      </w:r>
      <w:r w:rsidRPr="00E45236">
        <w:rPr>
          <w:rFonts w:ascii="Book Antiqua" w:eastAsia="Book Antiqua" w:hAnsi="Book Antiqua" w:cs="Book Antiqua"/>
        </w:rPr>
        <w:t>(11): 2010-2012</w:t>
      </w:r>
    </w:p>
    <w:p w14:paraId="1272FE98"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 xml:space="preserve">5 </w:t>
      </w:r>
      <w:r w:rsidRPr="00E45236">
        <w:rPr>
          <w:rFonts w:ascii="Book Antiqua" w:eastAsia="Book Antiqua" w:hAnsi="Book Antiqua" w:cs="Book Antiqua"/>
          <w:b/>
          <w:bCs/>
        </w:rPr>
        <w:t>Hemangioma and vascular malformation group</w:t>
      </w:r>
      <w:r w:rsidRPr="00E45236">
        <w:rPr>
          <w:rFonts w:ascii="Book Antiqua" w:eastAsia="Book Antiqua" w:hAnsi="Book Antiqua" w:cs="Book Antiqua"/>
          <w:bCs/>
        </w:rPr>
        <w:t>,</w:t>
      </w:r>
      <w:r w:rsidRPr="00E45236">
        <w:rPr>
          <w:rFonts w:ascii="Book Antiqua" w:eastAsia="Book Antiqua" w:hAnsi="Book Antiqua" w:cs="Book Antiqua"/>
        </w:rPr>
        <w:t xml:space="preserve"> Plastic Surgery Branch, Chinese Medi-cal Association. Diagnostic and therapeutic guidelines for hemangioma and vascular mal-formation. </w:t>
      </w:r>
      <w:r w:rsidRPr="00E45236">
        <w:rPr>
          <w:rFonts w:ascii="Book Antiqua" w:hAnsi="Book Antiqua" w:cs="Book Antiqua" w:hint="eastAsia"/>
          <w:i/>
          <w:lang w:eastAsia="zh-CN"/>
        </w:rPr>
        <w:t>Zuzhi Gongcheng Yu Chongjian Waike</w:t>
      </w:r>
      <w:r w:rsidRPr="00E45236">
        <w:rPr>
          <w:rFonts w:ascii="Book Antiqua" w:eastAsia="Book Antiqua" w:hAnsi="Book Antiqua" w:cs="Book Antiqua"/>
        </w:rPr>
        <w:t xml:space="preserve"> 2019</w:t>
      </w:r>
      <w:r w:rsidRPr="00E45236">
        <w:rPr>
          <w:rFonts w:ascii="Book Antiqua" w:hAnsi="Book Antiqua" w:cs="Book Antiqua"/>
          <w:lang w:eastAsia="zh-CN"/>
        </w:rPr>
        <w:t>;</w:t>
      </w:r>
      <w:r w:rsidRPr="00E45236">
        <w:rPr>
          <w:rFonts w:ascii="Book Antiqua" w:eastAsia="Book Antiqua" w:hAnsi="Book Antiqua" w:cs="Book Antiqua"/>
        </w:rPr>
        <w:t xml:space="preserve"> </w:t>
      </w:r>
      <w:r w:rsidRPr="00E45236">
        <w:rPr>
          <w:rFonts w:ascii="Book Antiqua" w:eastAsia="Book Antiqua" w:hAnsi="Book Antiqua" w:cs="Book Antiqua"/>
          <w:b/>
        </w:rPr>
        <w:t xml:space="preserve">15 </w:t>
      </w:r>
      <w:r w:rsidRPr="00E45236">
        <w:rPr>
          <w:rFonts w:ascii="Book Antiqua" w:eastAsia="Book Antiqua" w:hAnsi="Book Antiqua" w:cs="Book Antiqua"/>
        </w:rPr>
        <w:t>(5): 277-304</w:t>
      </w:r>
    </w:p>
    <w:p w14:paraId="609DD1ED"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 xml:space="preserve">6 </w:t>
      </w:r>
      <w:r w:rsidRPr="00E45236">
        <w:rPr>
          <w:rFonts w:ascii="Book Antiqua" w:eastAsia="Book Antiqua" w:hAnsi="Book Antiqua" w:cs="Book Antiqua"/>
          <w:b/>
          <w:bCs/>
        </w:rPr>
        <w:t>Li L</w:t>
      </w:r>
      <w:r w:rsidRPr="00E45236">
        <w:rPr>
          <w:rFonts w:ascii="Book Antiqua" w:eastAsia="Book Antiqua" w:hAnsi="Book Antiqua" w:cs="Book Antiqua"/>
          <w:bCs/>
        </w:rPr>
        <w:t>,</w:t>
      </w:r>
      <w:r w:rsidRPr="00E45236">
        <w:rPr>
          <w:rFonts w:ascii="Book Antiqua" w:eastAsia="Book Antiqua" w:hAnsi="Book Antiqua" w:cs="Book Antiqua"/>
        </w:rPr>
        <w:t xml:space="preserve"> Ma</w:t>
      </w:r>
      <w:r w:rsidRPr="00E45236">
        <w:rPr>
          <w:rFonts w:ascii="Book Antiqua" w:hAnsi="Book Antiqua" w:cs="Book Antiqua"/>
          <w:lang w:eastAsia="zh-CN"/>
        </w:rPr>
        <w:t xml:space="preserve"> L</w:t>
      </w:r>
      <w:r w:rsidRPr="00E45236">
        <w:rPr>
          <w:rFonts w:ascii="Book Antiqua" w:eastAsia="Book Antiqua" w:hAnsi="Book Antiqua" w:cs="Book Antiqua"/>
        </w:rPr>
        <w:t xml:space="preserve">. Progress in Classification of Hemangioma and Vascular Malformation. </w:t>
      </w:r>
      <w:r w:rsidRPr="00E45236">
        <w:rPr>
          <w:rFonts w:ascii="Book Antiqua" w:hAnsi="Book Antiqua" w:cs="Book Antiqua" w:hint="eastAsia"/>
          <w:i/>
          <w:lang w:eastAsia="zh-CN"/>
        </w:rPr>
        <w:t xml:space="preserve">Zhongguo Pifubing Zazhi </w:t>
      </w:r>
      <w:r w:rsidRPr="00E45236">
        <w:rPr>
          <w:rFonts w:ascii="Book Antiqua" w:eastAsia="Book Antiqua" w:hAnsi="Book Antiqua" w:cs="Book Antiqua"/>
        </w:rPr>
        <w:t>2020</w:t>
      </w:r>
      <w:r w:rsidRPr="00E45236">
        <w:rPr>
          <w:rFonts w:ascii="Book Antiqua" w:hAnsi="Book Antiqua" w:cs="Book Antiqua"/>
          <w:lang w:eastAsia="zh-CN"/>
        </w:rPr>
        <w:t xml:space="preserve">; </w:t>
      </w:r>
      <w:r w:rsidRPr="00E45236">
        <w:rPr>
          <w:rFonts w:ascii="Book Antiqua" w:eastAsia="Book Antiqua" w:hAnsi="Book Antiqua" w:cs="Book Antiqua"/>
          <w:b/>
        </w:rPr>
        <w:t>53</w:t>
      </w:r>
      <w:r w:rsidRPr="00E45236">
        <w:rPr>
          <w:rFonts w:ascii="Book Antiqua" w:hAnsi="Book Antiqua" w:cs="Book Antiqua" w:hint="eastAsia"/>
          <w:b/>
          <w:lang w:eastAsia="zh-CN"/>
        </w:rPr>
        <w:t xml:space="preserve"> </w:t>
      </w:r>
      <w:r w:rsidRPr="00E45236">
        <w:rPr>
          <w:rFonts w:ascii="Book Antiqua" w:eastAsia="Book Antiqua" w:hAnsi="Book Antiqua" w:cs="Book Antiqua"/>
        </w:rPr>
        <w:t>(7):</w:t>
      </w:r>
      <w:r w:rsidRPr="00E45236">
        <w:rPr>
          <w:rFonts w:ascii="Book Antiqua" w:hAnsi="Book Antiqua" w:cs="Book Antiqua" w:hint="eastAsia"/>
          <w:lang w:eastAsia="zh-CN"/>
        </w:rPr>
        <w:t xml:space="preserve"> </w:t>
      </w:r>
      <w:r w:rsidRPr="00E45236">
        <w:rPr>
          <w:rFonts w:ascii="Book Antiqua" w:eastAsia="Book Antiqua" w:hAnsi="Book Antiqua" w:cs="Book Antiqua"/>
        </w:rPr>
        <w:t>569-572</w:t>
      </w:r>
    </w:p>
    <w:p w14:paraId="218B6098"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7</w:t>
      </w:r>
      <w:r w:rsidRPr="00E45236">
        <w:rPr>
          <w:rFonts w:ascii="Book Antiqua" w:hAnsi="Book Antiqua" w:cs="Book Antiqua"/>
          <w:lang w:eastAsia="zh-CN"/>
        </w:rPr>
        <w:t xml:space="preserve"> </w:t>
      </w:r>
      <w:r w:rsidRPr="00E45236">
        <w:rPr>
          <w:rFonts w:ascii="Book Antiqua" w:eastAsia="Book Antiqua" w:hAnsi="Book Antiqua" w:cs="Book Antiqua"/>
          <w:b/>
          <w:bCs/>
        </w:rPr>
        <w:t>Tan</w:t>
      </w:r>
      <w:r w:rsidRPr="00E45236">
        <w:rPr>
          <w:rFonts w:ascii="Book Antiqua" w:hAnsi="Book Antiqua" w:cs="Book Antiqua"/>
          <w:b/>
          <w:bCs/>
          <w:lang w:eastAsia="zh-CN"/>
        </w:rPr>
        <w:t xml:space="preserve"> MJ</w:t>
      </w:r>
      <w:r w:rsidRPr="00E45236">
        <w:rPr>
          <w:rFonts w:ascii="Book Antiqua" w:eastAsia="Book Antiqua" w:hAnsi="Book Antiqua" w:cs="Book Antiqua"/>
          <w:bCs/>
        </w:rPr>
        <w:t>,</w:t>
      </w:r>
      <w:r w:rsidRPr="00E45236">
        <w:rPr>
          <w:rFonts w:ascii="Book Antiqua" w:eastAsia="Book Antiqua" w:hAnsi="Book Antiqua" w:cs="Book Antiqua"/>
        </w:rPr>
        <w:t xml:space="preserve"> Yuan</w:t>
      </w:r>
      <w:r w:rsidRPr="00E45236">
        <w:rPr>
          <w:rFonts w:ascii="Book Antiqua" w:hAnsi="Book Antiqua" w:cs="Book Antiqua"/>
          <w:lang w:eastAsia="zh-CN"/>
        </w:rPr>
        <w:t xml:space="preserve"> H</w:t>
      </w:r>
      <w:r w:rsidRPr="00E45236">
        <w:rPr>
          <w:rFonts w:ascii="Book Antiqua" w:eastAsia="Book Antiqua" w:hAnsi="Book Antiqua" w:cs="Book Antiqua"/>
        </w:rPr>
        <w:t>, Zou</w:t>
      </w:r>
      <w:r w:rsidRPr="00E45236">
        <w:rPr>
          <w:rFonts w:ascii="Book Antiqua" w:hAnsi="Book Antiqua" w:cs="Book Antiqua"/>
          <w:lang w:eastAsia="zh-CN"/>
        </w:rPr>
        <w:t xml:space="preserve"> Y</w:t>
      </w:r>
      <w:r w:rsidRPr="00E45236">
        <w:rPr>
          <w:rFonts w:ascii="Book Antiqua" w:eastAsia="Book Antiqua" w:hAnsi="Book Antiqua" w:cs="Book Antiqua"/>
        </w:rPr>
        <w:t xml:space="preserve">. Compression therapy and surgical treatment of 1 case of special non-involuting congenital hemangioma. </w:t>
      </w:r>
      <w:r w:rsidRPr="00E45236">
        <w:rPr>
          <w:rFonts w:ascii="Book Antiqua" w:eastAsia="Book Antiqua" w:hAnsi="Book Antiqua" w:cs="Book Antiqua"/>
          <w:i/>
        </w:rPr>
        <w:t xml:space="preserve">Jiangxi </w:t>
      </w:r>
      <w:r w:rsidRPr="00E45236">
        <w:rPr>
          <w:rFonts w:ascii="Book Antiqua" w:hAnsi="Book Antiqua" w:cs="Book Antiqua" w:hint="eastAsia"/>
          <w:i/>
          <w:lang w:eastAsia="zh-CN"/>
        </w:rPr>
        <w:t xml:space="preserve">Yiyao Zazhi </w:t>
      </w:r>
      <w:r w:rsidRPr="00E45236">
        <w:rPr>
          <w:rFonts w:ascii="Book Antiqua" w:eastAsia="Book Antiqua" w:hAnsi="Book Antiqua" w:cs="Book Antiqua"/>
        </w:rPr>
        <w:t>2016</w:t>
      </w:r>
      <w:r w:rsidRPr="00E45236">
        <w:rPr>
          <w:rFonts w:ascii="Book Antiqua" w:hAnsi="Book Antiqua" w:cs="Book Antiqua"/>
          <w:lang w:eastAsia="zh-CN"/>
        </w:rPr>
        <w:t>;</w:t>
      </w:r>
      <w:r w:rsidRPr="00E45236">
        <w:rPr>
          <w:rFonts w:ascii="Book Antiqua" w:eastAsia="Book Antiqua" w:hAnsi="Book Antiqua" w:cs="Book Antiqua"/>
        </w:rPr>
        <w:t xml:space="preserve"> </w:t>
      </w:r>
      <w:r w:rsidRPr="00E45236">
        <w:rPr>
          <w:rFonts w:ascii="Book Antiqua" w:eastAsia="Book Antiqua" w:hAnsi="Book Antiqua" w:cs="Book Antiqua"/>
          <w:b/>
        </w:rPr>
        <w:t>51</w:t>
      </w:r>
      <w:r w:rsidRPr="00E45236">
        <w:rPr>
          <w:rFonts w:ascii="Book Antiqua" w:eastAsia="Book Antiqua" w:hAnsi="Book Antiqua" w:cs="Book Antiqua"/>
        </w:rPr>
        <w:t xml:space="preserve"> (4): 326-327</w:t>
      </w:r>
    </w:p>
    <w:p w14:paraId="7B05657B" w14:textId="77777777" w:rsidR="00E17EEA" w:rsidRPr="00E45236" w:rsidRDefault="004371F7">
      <w:pPr>
        <w:spacing w:line="360" w:lineRule="auto"/>
        <w:jc w:val="both"/>
        <w:rPr>
          <w:rFonts w:ascii="Book Antiqua" w:eastAsia="Book Antiqua" w:hAnsi="Book Antiqua" w:cs="Book Antiqua"/>
        </w:rPr>
      </w:pPr>
      <w:r w:rsidRPr="00E45236">
        <w:rPr>
          <w:rFonts w:ascii="Book Antiqua" w:eastAsia="Book Antiqua" w:hAnsi="Book Antiqua" w:cs="Book Antiqua"/>
        </w:rPr>
        <w:t xml:space="preserve">8 </w:t>
      </w:r>
      <w:r w:rsidRPr="00E45236">
        <w:rPr>
          <w:rFonts w:ascii="Book Antiqua" w:eastAsia="Book Antiqua" w:hAnsi="Book Antiqua" w:cs="Book Antiqua"/>
          <w:b/>
          <w:bCs/>
        </w:rPr>
        <w:t>Lewis D</w:t>
      </w:r>
      <w:r w:rsidRPr="00E45236">
        <w:rPr>
          <w:rFonts w:ascii="Book Antiqua" w:eastAsia="Book Antiqua" w:hAnsi="Book Antiqua" w:cs="Book Antiqua"/>
        </w:rPr>
        <w:t xml:space="preserve">, Hachey K, Fitzgerald S, Vaidya R. Rapidly involuting congenital haemangioma of the liver. </w:t>
      </w:r>
      <w:r w:rsidRPr="00E45236">
        <w:rPr>
          <w:rFonts w:ascii="Book Antiqua" w:eastAsia="Book Antiqua" w:hAnsi="Book Antiqua" w:cs="Book Antiqua"/>
          <w:i/>
          <w:iCs/>
        </w:rPr>
        <w:t>BMJ Case Rep</w:t>
      </w:r>
      <w:r w:rsidRPr="00E45236">
        <w:rPr>
          <w:rFonts w:ascii="Book Antiqua" w:eastAsia="Book Antiqua" w:hAnsi="Book Antiqua" w:cs="Book Antiqua"/>
        </w:rPr>
        <w:t xml:space="preserve"> 2018; </w:t>
      </w:r>
      <w:r w:rsidRPr="00E45236">
        <w:rPr>
          <w:rFonts w:ascii="Book Antiqua" w:eastAsia="Book Antiqua" w:hAnsi="Book Antiqua" w:cs="Book Antiqua"/>
          <w:b/>
          <w:bCs/>
        </w:rPr>
        <w:t>2018</w:t>
      </w:r>
      <w:r w:rsidRPr="00E45236">
        <w:rPr>
          <w:rFonts w:ascii="Book Antiqua" w:eastAsia="Book Antiqua" w:hAnsi="Book Antiqua" w:cs="Book Antiqua"/>
        </w:rPr>
        <w:t xml:space="preserve"> [PMID: 29871961 DOI: 10.1136/bcr-2018-224337]</w:t>
      </w:r>
    </w:p>
    <w:p w14:paraId="19131DB7"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rPr>
        <w:t xml:space="preserve">9 </w:t>
      </w:r>
      <w:r w:rsidRPr="00E45236">
        <w:rPr>
          <w:rFonts w:ascii="Book Antiqua" w:eastAsia="Book Antiqua" w:hAnsi="Book Antiqua" w:cs="Book Antiqua"/>
          <w:b/>
          <w:bCs/>
        </w:rPr>
        <w:t>Wang</w:t>
      </w:r>
      <w:r w:rsidRPr="00E45236">
        <w:rPr>
          <w:rFonts w:ascii="Book Antiqua" w:hAnsi="Book Antiqua" w:cs="Book Antiqua"/>
          <w:b/>
          <w:bCs/>
          <w:lang w:eastAsia="zh-CN"/>
        </w:rPr>
        <w:t xml:space="preserve"> RQ</w:t>
      </w:r>
      <w:r w:rsidRPr="00E45236">
        <w:rPr>
          <w:rFonts w:ascii="Book Antiqua" w:eastAsia="Book Antiqua" w:hAnsi="Book Antiqua" w:cs="Book Antiqua"/>
          <w:bCs/>
        </w:rPr>
        <w:t>,</w:t>
      </w:r>
      <w:r w:rsidRPr="00E45236">
        <w:rPr>
          <w:rFonts w:ascii="Book Antiqua" w:eastAsia="Book Antiqua" w:hAnsi="Book Antiqua" w:cs="Book Antiqua"/>
        </w:rPr>
        <w:t xml:space="preserve"> Zhen</w:t>
      </w:r>
      <w:r w:rsidRPr="00E45236">
        <w:rPr>
          <w:rFonts w:ascii="Book Antiqua" w:hAnsi="Book Antiqua" w:cs="Book Antiqua"/>
          <w:lang w:eastAsia="zh-CN"/>
        </w:rPr>
        <w:t xml:space="preserve"> YJ</w:t>
      </w:r>
      <w:r w:rsidRPr="00E45236">
        <w:rPr>
          <w:rFonts w:ascii="Book Antiqua" w:eastAsia="Book Antiqua" w:hAnsi="Book Antiqua" w:cs="Book Antiqua"/>
        </w:rPr>
        <w:t>, Za</w:t>
      </w:r>
      <w:r w:rsidRPr="00E45236">
        <w:rPr>
          <w:rFonts w:ascii="Book Antiqua" w:hAnsi="Book Antiqua" w:cs="Book Antiqua"/>
          <w:lang w:eastAsia="zh-CN"/>
        </w:rPr>
        <w:t xml:space="preserve"> XX</w:t>
      </w:r>
      <w:r w:rsidRPr="00E45236">
        <w:rPr>
          <w:rFonts w:ascii="Book Antiqua" w:eastAsia="Book Antiqua" w:hAnsi="Book Antiqua" w:cs="Book Antiqua"/>
        </w:rPr>
        <w:t xml:space="preserve">. Ultrasonic diagnosis of fetal facial congenital giant hemangioma : one case report. </w:t>
      </w:r>
      <w:r w:rsidRPr="00E45236">
        <w:rPr>
          <w:rFonts w:ascii="Book Antiqua" w:hAnsi="Book Antiqua" w:cs="Book Antiqua" w:hint="eastAsia"/>
          <w:i/>
          <w:lang w:eastAsia="zh-CN"/>
        </w:rPr>
        <w:t>Zhongguo Chaosheng Yixue Zazhi</w:t>
      </w:r>
      <w:r w:rsidRPr="00E45236">
        <w:rPr>
          <w:rFonts w:ascii="Book Antiqua" w:eastAsia="Book Antiqua" w:hAnsi="Book Antiqua" w:cs="Book Antiqua"/>
        </w:rPr>
        <w:t xml:space="preserve"> 2019</w:t>
      </w:r>
      <w:r w:rsidRPr="00E45236">
        <w:rPr>
          <w:rFonts w:ascii="Book Antiqua" w:hAnsi="Book Antiqua" w:cs="Book Antiqua"/>
          <w:lang w:eastAsia="zh-CN"/>
        </w:rPr>
        <w:t>;</w:t>
      </w:r>
      <w:r w:rsidRPr="00E45236">
        <w:rPr>
          <w:rFonts w:ascii="Book Antiqua" w:eastAsia="Book Antiqua" w:hAnsi="Book Antiqua" w:cs="Book Antiqua"/>
        </w:rPr>
        <w:t xml:space="preserve"> </w:t>
      </w:r>
      <w:r w:rsidRPr="00E45236">
        <w:rPr>
          <w:rFonts w:ascii="Book Antiqua" w:eastAsia="Book Antiqua" w:hAnsi="Book Antiqua" w:cs="Book Antiqua"/>
          <w:b/>
        </w:rPr>
        <w:t>35</w:t>
      </w:r>
      <w:r w:rsidRPr="00E45236">
        <w:rPr>
          <w:rFonts w:ascii="Book Antiqua" w:hAnsi="Book Antiqua" w:cs="Book Antiqua" w:hint="eastAsia"/>
          <w:b/>
          <w:lang w:eastAsia="zh-CN"/>
        </w:rPr>
        <w:t xml:space="preserve"> </w:t>
      </w:r>
      <w:r w:rsidRPr="00E45236">
        <w:rPr>
          <w:rFonts w:ascii="Book Antiqua" w:eastAsia="Book Antiqua" w:hAnsi="Book Antiqua" w:cs="Book Antiqua"/>
        </w:rPr>
        <w:t>(1): 17-19</w:t>
      </w:r>
    </w:p>
    <w:p w14:paraId="0D67BD0A" w14:textId="77777777" w:rsidR="00E17EEA" w:rsidRPr="00E45236" w:rsidRDefault="004371F7">
      <w:pPr>
        <w:spacing w:line="360" w:lineRule="auto"/>
        <w:jc w:val="both"/>
        <w:rPr>
          <w:rFonts w:ascii="Book Antiqua" w:eastAsia="Book Antiqua" w:hAnsi="Book Antiqua" w:cs="Book Antiqua"/>
        </w:rPr>
        <w:sectPr w:rsidR="00E17EEA" w:rsidRPr="00E45236">
          <w:pgSz w:w="11906" w:h="16838"/>
          <w:pgMar w:top="1440" w:right="1800" w:bottom="1440" w:left="1800" w:header="851" w:footer="992" w:gutter="0"/>
          <w:cols w:space="425"/>
          <w:docGrid w:type="lines" w:linePitch="326"/>
        </w:sectPr>
      </w:pPr>
      <w:r w:rsidRPr="00E45236">
        <w:rPr>
          <w:rFonts w:ascii="Book Antiqua" w:eastAsia="Book Antiqua" w:hAnsi="Book Antiqua" w:cs="Book Antiqua"/>
        </w:rPr>
        <w:t xml:space="preserve">10 </w:t>
      </w:r>
      <w:r w:rsidRPr="00E45236">
        <w:rPr>
          <w:rFonts w:ascii="Book Antiqua" w:eastAsia="Book Antiqua" w:hAnsi="Book Antiqua" w:cs="Book Antiqua"/>
          <w:b/>
          <w:bCs/>
        </w:rPr>
        <w:t>Shah SS</w:t>
      </w:r>
      <w:r w:rsidRPr="00E45236">
        <w:rPr>
          <w:rFonts w:ascii="Book Antiqua" w:eastAsia="Book Antiqua" w:hAnsi="Book Antiqua" w:cs="Book Antiqua"/>
        </w:rPr>
        <w:t xml:space="preserve">, Snelling BM, Sur S, Ramnath AR, Bandstra ES, Yavagal DR. Scalp congenital hemangioma with associated high-output cardiac failure in a premature infant: Case report and review of literature. </w:t>
      </w:r>
      <w:r w:rsidRPr="00E45236">
        <w:rPr>
          <w:rFonts w:ascii="Book Antiqua" w:eastAsia="Book Antiqua" w:hAnsi="Book Antiqua" w:cs="Book Antiqua"/>
          <w:i/>
          <w:iCs/>
        </w:rPr>
        <w:t>Interv Neuroradiol</w:t>
      </w:r>
      <w:r w:rsidRPr="00E45236">
        <w:rPr>
          <w:rFonts w:ascii="Book Antiqua" w:eastAsia="Book Antiqua" w:hAnsi="Book Antiqua" w:cs="Book Antiqua"/>
        </w:rPr>
        <w:t xml:space="preserve"> 2017; </w:t>
      </w:r>
      <w:r w:rsidRPr="00E45236">
        <w:rPr>
          <w:rFonts w:ascii="Book Antiqua" w:eastAsia="Book Antiqua" w:hAnsi="Book Antiqua" w:cs="Book Antiqua"/>
          <w:b/>
          <w:bCs/>
        </w:rPr>
        <w:t>23</w:t>
      </w:r>
      <w:r w:rsidRPr="00E45236">
        <w:rPr>
          <w:rFonts w:ascii="Book Antiqua" w:eastAsia="Book Antiqua" w:hAnsi="Book Antiqua" w:cs="Book Antiqua"/>
        </w:rPr>
        <w:t>: 102-106 [PMID: 27789620 DOI: 10.1177/1591019916669089]</w:t>
      </w:r>
    </w:p>
    <w:p w14:paraId="5FCBEE04"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lastRenderedPageBreak/>
        <w:t>Footnotes</w:t>
      </w:r>
    </w:p>
    <w:p w14:paraId="2D76F0F0" w14:textId="77777777" w:rsidR="00E17EEA" w:rsidRPr="00E45236" w:rsidRDefault="004371F7">
      <w:pPr>
        <w:spacing w:line="360" w:lineRule="auto"/>
        <w:jc w:val="both"/>
        <w:rPr>
          <w:rFonts w:ascii="Book Antiqua" w:hAnsi="Book Antiqua"/>
          <w:lang w:val="en-IE"/>
        </w:rPr>
      </w:pPr>
      <w:r w:rsidRPr="00E45236">
        <w:rPr>
          <w:rFonts w:ascii="Book Antiqua" w:eastAsia="Book Antiqua" w:hAnsi="Book Antiqua" w:cs="Book Antiqua"/>
          <w:b/>
          <w:bCs/>
        </w:rPr>
        <w:t xml:space="preserve">Informed consent statement: </w:t>
      </w:r>
      <w:r w:rsidRPr="00E45236">
        <w:rPr>
          <w:rFonts w:ascii="Book Antiqua" w:eastAsia="Book Antiqua" w:hAnsi="Book Antiqua" w:cs="Book Antiqua"/>
        </w:rPr>
        <w:t>Informed written consent was obtained from the patients for the publication of this report and any accompanying images.</w:t>
      </w:r>
    </w:p>
    <w:p w14:paraId="4705E6BA" w14:textId="77777777" w:rsidR="00E17EEA" w:rsidRPr="00E45236" w:rsidRDefault="00E17EEA">
      <w:pPr>
        <w:spacing w:line="360" w:lineRule="auto"/>
        <w:jc w:val="both"/>
        <w:rPr>
          <w:rFonts w:ascii="Book Antiqua" w:hAnsi="Book Antiqua" w:cs="Book Antiqua"/>
          <w:b/>
          <w:bCs/>
          <w:lang w:eastAsia="zh-CN"/>
        </w:rPr>
      </w:pPr>
    </w:p>
    <w:p w14:paraId="4871489C"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b/>
          <w:bCs/>
        </w:rPr>
        <w:t xml:space="preserve">Conflict-of-interest statement: </w:t>
      </w:r>
      <w:r w:rsidRPr="00E45236">
        <w:rPr>
          <w:rFonts w:ascii="Book Antiqua" w:eastAsia="Book Antiqua" w:hAnsi="Book Antiqua" w:cs="Book Antiqua"/>
        </w:rPr>
        <w:t>The authors declare that they have no conflict of interest.</w:t>
      </w:r>
    </w:p>
    <w:p w14:paraId="3CFB56BF" w14:textId="77777777" w:rsidR="00E17EEA" w:rsidRPr="00E45236" w:rsidRDefault="00E17EEA">
      <w:pPr>
        <w:spacing w:line="360" w:lineRule="auto"/>
        <w:jc w:val="both"/>
        <w:rPr>
          <w:rFonts w:ascii="Book Antiqua" w:hAnsi="Book Antiqua"/>
          <w:lang w:eastAsia="zh-CN"/>
        </w:rPr>
      </w:pPr>
    </w:p>
    <w:p w14:paraId="113BC192" w14:textId="77777777" w:rsidR="00E17EEA" w:rsidRPr="00E45236" w:rsidRDefault="004371F7">
      <w:pPr>
        <w:spacing w:line="360" w:lineRule="auto"/>
        <w:jc w:val="both"/>
        <w:rPr>
          <w:rFonts w:ascii="Book Antiqua" w:hAnsi="Book Antiqua" w:cs="Book Antiqua"/>
          <w:lang w:eastAsia="zh-CN"/>
        </w:rPr>
      </w:pPr>
      <w:r w:rsidRPr="00E45236">
        <w:rPr>
          <w:rFonts w:ascii="Book Antiqua" w:eastAsia="Book Antiqua" w:hAnsi="Book Antiqua" w:cs="Book Antiqua"/>
          <w:b/>
          <w:bCs/>
        </w:rPr>
        <w:t xml:space="preserve">CARE Checklist (2016) statement: </w:t>
      </w:r>
      <w:r w:rsidRPr="00E45236">
        <w:rPr>
          <w:rFonts w:ascii="Book Antiqua" w:eastAsia="Book Antiqua" w:hAnsi="Book Antiqua" w:cs="Book Antiqua"/>
        </w:rPr>
        <w:t>The authors have read the CARE Checklist (2016), and the manuscript was prepared and revised according to the CARE Checklist (2016).</w:t>
      </w:r>
    </w:p>
    <w:p w14:paraId="3C7DABE5" w14:textId="77777777" w:rsidR="00E17EEA" w:rsidRPr="00E45236" w:rsidRDefault="00E17EEA">
      <w:pPr>
        <w:spacing w:line="360" w:lineRule="auto"/>
        <w:jc w:val="both"/>
        <w:rPr>
          <w:rFonts w:ascii="Book Antiqua" w:hAnsi="Book Antiqua"/>
          <w:lang w:eastAsia="zh-CN"/>
        </w:rPr>
      </w:pPr>
    </w:p>
    <w:p w14:paraId="3C38505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bCs/>
        </w:rPr>
        <w:t xml:space="preserve">Open-Access: </w:t>
      </w:r>
      <w:r w:rsidRPr="00E4523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6E5BB7" w14:textId="77777777" w:rsidR="00E17EEA" w:rsidRPr="00E45236" w:rsidRDefault="00E17EEA">
      <w:pPr>
        <w:spacing w:line="360" w:lineRule="auto"/>
        <w:jc w:val="both"/>
        <w:rPr>
          <w:rFonts w:ascii="Book Antiqua" w:hAnsi="Book Antiqua"/>
        </w:rPr>
      </w:pPr>
    </w:p>
    <w:p w14:paraId="3FC153F9"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Provenance and peer review: </w:t>
      </w:r>
      <w:r w:rsidRPr="00E45236">
        <w:rPr>
          <w:rFonts w:ascii="Book Antiqua" w:eastAsia="Book Antiqua" w:hAnsi="Book Antiqua" w:cs="Book Antiqua"/>
        </w:rPr>
        <w:t>Unsolicited article; Externally peer reviewed.</w:t>
      </w:r>
    </w:p>
    <w:p w14:paraId="76BF3EC9"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Peer-review model: </w:t>
      </w:r>
      <w:r w:rsidRPr="00E45236">
        <w:rPr>
          <w:rFonts w:ascii="Book Antiqua" w:eastAsia="Book Antiqua" w:hAnsi="Book Antiqua" w:cs="Book Antiqua"/>
        </w:rPr>
        <w:t>Single blind</w:t>
      </w:r>
    </w:p>
    <w:p w14:paraId="21D8A23A" w14:textId="77777777" w:rsidR="00E17EEA" w:rsidRPr="00E45236" w:rsidRDefault="00E17EEA">
      <w:pPr>
        <w:spacing w:line="360" w:lineRule="auto"/>
        <w:jc w:val="both"/>
        <w:rPr>
          <w:rFonts w:ascii="Book Antiqua" w:hAnsi="Book Antiqua"/>
        </w:rPr>
      </w:pPr>
    </w:p>
    <w:p w14:paraId="0ED452A1"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Peer-review started: </w:t>
      </w:r>
      <w:r w:rsidRPr="00E45236">
        <w:rPr>
          <w:rFonts w:ascii="Book Antiqua" w:eastAsia="Book Antiqua" w:hAnsi="Book Antiqua" w:cs="Book Antiqua"/>
        </w:rPr>
        <w:t>November 9, 2021</w:t>
      </w:r>
    </w:p>
    <w:p w14:paraId="0272AFE0"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First decision: </w:t>
      </w:r>
      <w:r w:rsidRPr="00E45236">
        <w:rPr>
          <w:rFonts w:ascii="Book Antiqua" w:eastAsia="Book Antiqua" w:hAnsi="Book Antiqua" w:cs="Book Antiqua"/>
        </w:rPr>
        <w:t>December 27, 2021</w:t>
      </w:r>
    </w:p>
    <w:p w14:paraId="04D1DF7F"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rPr>
        <w:t>Article in press:</w:t>
      </w:r>
      <w:r w:rsidRPr="00E45236">
        <w:rPr>
          <w:rFonts w:ascii="Book Antiqua" w:hAnsi="Book Antiqua" w:cs="Book Antiqua" w:hint="eastAsia"/>
          <w:lang w:eastAsia="zh-CN"/>
        </w:rPr>
        <w:t xml:space="preserve"> </w:t>
      </w:r>
      <w:r w:rsidRPr="00E45236">
        <w:rPr>
          <w:rFonts w:ascii="Book Antiqua" w:hAnsi="Book Antiqua" w:cs="Book Antiqua"/>
          <w:lang w:eastAsia="zh-CN"/>
        </w:rPr>
        <w:t>April 9, 2022</w:t>
      </w:r>
    </w:p>
    <w:p w14:paraId="0277CAAF" w14:textId="77777777" w:rsidR="00E17EEA" w:rsidRPr="00E45236" w:rsidRDefault="00E17EEA">
      <w:pPr>
        <w:spacing w:line="360" w:lineRule="auto"/>
        <w:jc w:val="both"/>
        <w:rPr>
          <w:rFonts w:ascii="Book Antiqua" w:hAnsi="Book Antiqua"/>
          <w:lang w:eastAsia="zh-CN"/>
        </w:rPr>
      </w:pPr>
    </w:p>
    <w:p w14:paraId="48A740E1" w14:textId="77777777" w:rsidR="00E17EEA" w:rsidRPr="00E45236" w:rsidRDefault="00E17EEA">
      <w:pPr>
        <w:spacing w:line="360" w:lineRule="auto"/>
        <w:jc w:val="both"/>
        <w:rPr>
          <w:rFonts w:ascii="Book Antiqua" w:hAnsi="Book Antiqua"/>
        </w:rPr>
      </w:pPr>
    </w:p>
    <w:p w14:paraId="5370D3DB"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 xml:space="preserve">Specialty type: </w:t>
      </w:r>
      <w:r w:rsidRPr="00E45236">
        <w:rPr>
          <w:rFonts w:ascii="Book Antiqua" w:eastAsia="Book Antiqua" w:hAnsi="Book Antiqua" w:cs="Book Antiqua"/>
        </w:rPr>
        <w:t>Pediatrics</w:t>
      </w:r>
    </w:p>
    <w:p w14:paraId="2A7C5386"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lastRenderedPageBreak/>
        <w:t xml:space="preserve">Country/Territory of origin: </w:t>
      </w:r>
      <w:r w:rsidRPr="00E45236">
        <w:rPr>
          <w:rFonts w:ascii="Book Antiqua" w:eastAsia="Book Antiqua" w:hAnsi="Book Antiqua" w:cs="Book Antiqua"/>
        </w:rPr>
        <w:t>China</w:t>
      </w:r>
    </w:p>
    <w:p w14:paraId="7E9D02C8"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b/>
        </w:rPr>
        <w:t>Peer-review report’s scientific quality classification</w:t>
      </w:r>
    </w:p>
    <w:p w14:paraId="6880C151"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Grade A (Excellent): A, A</w:t>
      </w:r>
    </w:p>
    <w:p w14:paraId="2E853AA3"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Grade B (Very good): 0</w:t>
      </w:r>
    </w:p>
    <w:p w14:paraId="48273C82"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Grade C (Good): C</w:t>
      </w:r>
    </w:p>
    <w:p w14:paraId="24491108"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Grade D (Fair): 0</w:t>
      </w:r>
    </w:p>
    <w:p w14:paraId="221F3687" w14:textId="77777777" w:rsidR="00E17EEA" w:rsidRPr="00E45236" w:rsidRDefault="004371F7">
      <w:pPr>
        <w:spacing w:line="360" w:lineRule="auto"/>
        <w:jc w:val="both"/>
        <w:rPr>
          <w:rFonts w:ascii="Book Antiqua" w:hAnsi="Book Antiqua"/>
        </w:rPr>
      </w:pPr>
      <w:r w:rsidRPr="00E45236">
        <w:rPr>
          <w:rFonts w:ascii="Book Antiqua" w:eastAsia="Book Antiqua" w:hAnsi="Book Antiqua" w:cs="Book Antiqua"/>
        </w:rPr>
        <w:t>Grade E (Poor): 0</w:t>
      </w:r>
    </w:p>
    <w:p w14:paraId="227B8B9F" w14:textId="77777777" w:rsidR="00E17EEA" w:rsidRPr="00E45236" w:rsidRDefault="00E17EEA">
      <w:pPr>
        <w:spacing w:line="360" w:lineRule="auto"/>
        <w:jc w:val="both"/>
        <w:rPr>
          <w:rFonts w:ascii="Book Antiqua" w:hAnsi="Book Antiqua"/>
        </w:rPr>
      </w:pPr>
    </w:p>
    <w:p w14:paraId="78A81D89" w14:textId="77777777" w:rsidR="00E17EEA" w:rsidRPr="00E45236" w:rsidRDefault="004371F7">
      <w:pPr>
        <w:spacing w:line="360" w:lineRule="auto"/>
        <w:jc w:val="both"/>
        <w:rPr>
          <w:rFonts w:ascii="Book Antiqua" w:eastAsia="Book Antiqua" w:hAnsi="Book Antiqua" w:cs="Book Antiqua"/>
          <w:b/>
        </w:rPr>
        <w:sectPr w:rsidR="00E17EEA" w:rsidRPr="00E45236">
          <w:pgSz w:w="11906" w:h="16838"/>
          <w:pgMar w:top="1440" w:right="1800" w:bottom="1440" w:left="1800" w:header="851" w:footer="992" w:gutter="0"/>
          <w:cols w:space="425"/>
          <w:docGrid w:type="lines" w:linePitch="326"/>
        </w:sectPr>
      </w:pPr>
      <w:r w:rsidRPr="00E45236">
        <w:rPr>
          <w:rFonts w:ascii="Book Antiqua" w:eastAsia="Book Antiqua" w:hAnsi="Book Antiqua" w:cs="Book Antiqua"/>
          <w:b/>
        </w:rPr>
        <w:t xml:space="preserve">P-Reviewer: </w:t>
      </w:r>
      <w:r w:rsidRPr="00E45236">
        <w:rPr>
          <w:rFonts w:ascii="Book Antiqua" w:eastAsia="Book Antiqua" w:hAnsi="Book Antiqua" w:cs="Book Antiqua"/>
        </w:rPr>
        <w:t>Bairwa DBL, India; Shekouhi R, Iran; Yarso KY</w:t>
      </w:r>
      <w:r w:rsidRPr="00E45236">
        <w:rPr>
          <w:rFonts w:ascii="Book Antiqua" w:hAnsi="Book Antiqua" w:cs="Book Antiqua"/>
          <w:lang w:eastAsia="zh-CN"/>
        </w:rPr>
        <w:t>, Indonesia</w:t>
      </w:r>
      <w:r w:rsidRPr="00E45236">
        <w:rPr>
          <w:rFonts w:ascii="Book Antiqua" w:eastAsia="Book Antiqua" w:hAnsi="Book Antiqua" w:cs="Book Antiqua"/>
          <w:b/>
        </w:rPr>
        <w:t xml:space="preserve"> S-Editor: </w:t>
      </w:r>
      <w:r w:rsidRPr="00E45236">
        <w:rPr>
          <w:rFonts w:ascii="Book Antiqua" w:hAnsi="Book Antiqua" w:cs="Book Antiqua"/>
          <w:lang w:eastAsia="zh-CN"/>
        </w:rPr>
        <w:t>Chen YL</w:t>
      </w:r>
      <w:r w:rsidRPr="00E45236">
        <w:rPr>
          <w:rFonts w:ascii="Book Antiqua" w:eastAsia="Book Antiqua" w:hAnsi="Book Antiqua" w:cs="Book Antiqua"/>
          <w:b/>
        </w:rPr>
        <w:t xml:space="preserve"> L-Editor: </w:t>
      </w:r>
      <w:r w:rsidRPr="00E45236">
        <w:rPr>
          <w:rFonts w:ascii="Book Antiqua" w:eastAsia="Book Antiqua" w:hAnsi="Book Antiqua" w:cs="Book Antiqua"/>
          <w:bCs/>
        </w:rPr>
        <w:t xml:space="preserve">Kerr C </w:t>
      </w:r>
      <w:r w:rsidRPr="00E45236">
        <w:rPr>
          <w:rFonts w:ascii="Book Antiqua" w:eastAsia="Book Antiqua" w:hAnsi="Book Antiqua" w:cs="Book Antiqua"/>
          <w:b/>
        </w:rPr>
        <w:t xml:space="preserve">P-Editor: </w:t>
      </w:r>
      <w:r w:rsidRPr="00E45236">
        <w:rPr>
          <w:rFonts w:ascii="Book Antiqua" w:eastAsia="Book Antiqua" w:hAnsi="Book Antiqua" w:cs="Book Antiqua"/>
        </w:rPr>
        <w:t>Chen YL</w:t>
      </w:r>
    </w:p>
    <w:p w14:paraId="64821B9C" w14:textId="77777777" w:rsidR="00E17EEA" w:rsidRPr="00E45236" w:rsidRDefault="004371F7">
      <w:pPr>
        <w:spacing w:line="360" w:lineRule="auto"/>
        <w:jc w:val="both"/>
        <w:rPr>
          <w:rFonts w:ascii="Book Antiqua" w:hAnsi="Book Antiqua"/>
          <w:lang w:eastAsia="zh-CN"/>
        </w:rPr>
      </w:pPr>
      <w:r w:rsidRPr="00E45236">
        <w:rPr>
          <w:rFonts w:ascii="Book Antiqua" w:eastAsia="Book Antiqua" w:hAnsi="Book Antiqua" w:cs="Book Antiqua"/>
          <w:b/>
        </w:rPr>
        <w:lastRenderedPageBreak/>
        <w:t>Figure Legends</w:t>
      </w:r>
    </w:p>
    <w:p w14:paraId="6E6A1FD6" w14:textId="791D963A" w:rsidR="00E17EEA" w:rsidRPr="00E45236" w:rsidRDefault="009E3DED">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1CA65D7F" wp14:editId="5C6DBDF7">
            <wp:extent cx="4879975" cy="423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9975" cy="4236720"/>
                    </a:xfrm>
                    <a:prstGeom prst="rect">
                      <a:avLst/>
                    </a:prstGeom>
                    <a:noFill/>
                    <a:ln>
                      <a:noFill/>
                    </a:ln>
                  </pic:spPr>
                </pic:pic>
              </a:graphicData>
            </a:graphic>
          </wp:inline>
        </w:drawing>
      </w:r>
    </w:p>
    <w:p w14:paraId="785451B8" w14:textId="77777777" w:rsidR="00E17EEA" w:rsidRPr="00E45236" w:rsidRDefault="004371F7">
      <w:pPr>
        <w:spacing w:line="360" w:lineRule="auto"/>
        <w:jc w:val="both"/>
        <w:rPr>
          <w:rFonts w:ascii="Book Antiqua" w:hAnsi="Book Antiqua" w:cs="Book Antiqua"/>
          <w:lang w:eastAsia="zh-CN"/>
        </w:rPr>
      </w:pPr>
      <w:r w:rsidRPr="00E45236">
        <w:rPr>
          <w:rFonts w:ascii="Book Antiqua" w:hAnsi="Book Antiqua" w:cs="Book Antiqua"/>
          <w:b/>
          <w:lang w:eastAsia="zh-CN"/>
        </w:rPr>
        <w:t xml:space="preserve">Figure 1 The large hemangioma (7 cm × 7 cm × 3 cm) on the right maxillofacial region and after removal of tumor. </w:t>
      </w:r>
      <w:r w:rsidRPr="00E45236">
        <w:rPr>
          <w:rFonts w:ascii="Book Antiqua" w:hAnsi="Book Antiqua" w:cs="Book Antiqua"/>
          <w:lang w:eastAsia="zh-CN"/>
        </w:rPr>
        <w:t>A: Seen from the top of the tumor; B: Seen from the right shoulder; C: Seen from the front of the tumor; D: After the tumor was removed.</w:t>
      </w:r>
    </w:p>
    <w:p w14:paraId="55CFFF25" w14:textId="77777777" w:rsidR="00E17EEA" w:rsidRPr="00E45236" w:rsidRDefault="00E17EEA">
      <w:pPr>
        <w:spacing w:line="360" w:lineRule="auto"/>
        <w:jc w:val="both"/>
        <w:rPr>
          <w:rFonts w:ascii="Book Antiqua" w:hAnsi="Book Antiqua" w:cs="Book Antiqua"/>
          <w:lang w:eastAsia="zh-CN"/>
        </w:rPr>
      </w:pPr>
    </w:p>
    <w:p w14:paraId="277C1FA9" w14:textId="77777777" w:rsidR="00E17EEA" w:rsidRPr="00E45236" w:rsidRDefault="00E17EEA">
      <w:pPr>
        <w:spacing w:line="360" w:lineRule="auto"/>
        <w:jc w:val="both"/>
        <w:rPr>
          <w:rFonts w:ascii="Book Antiqua" w:hAnsi="Book Antiqua" w:cs="Book Antiqua"/>
          <w:b/>
          <w:lang w:eastAsia="zh-CN"/>
        </w:rPr>
        <w:sectPr w:rsidR="00E17EEA" w:rsidRPr="00E45236">
          <w:pgSz w:w="11906" w:h="16838"/>
          <w:pgMar w:top="1440" w:right="1800" w:bottom="1440" w:left="1800" w:header="851" w:footer="992" w:gutter="0"/>
          <w:cols w:space="425"/>
          <w:docGrid w:type="lines" w:linePitch="312"/>
        </w:sectPr>
      </w:pPr>
    </w:p>
    <w:p w14:paraId="5FD75B7A" w14:textId="77777777" w:rsidR="00E17EEA" w:rsidRPr="00E45236" w:rsidRDefault="004371F7">
      <w:pPr>
        <w:spacing w:line="360" w:lineRule="auto"/>
        <w:jc w:val="both"/>
        <w:rPr>
          <w:rFonts w:ascii="Book Antiqua" w:hAnsi="Book Antiqua" w:cs="Book Antiqua"/>
          <w:b/>
          <w:lang w:eastAsia="zh-CN"/>
        </w:rPr>
      </w:pPr>
      <w:r w:rsidRPr="00E45236">
        <w:rPr>
          <w:rFonts w:ascii="Book Antiqua" w:hAnsi="Book Antiqua" w:cs="Book Antiqua"/>
          <w:b/>
          <w:lang w:eastAsia="zh-CN"/>
        </w:rPr>
        <w:lastRenderedPageBreak/>
        <w:t>Table 1 Timelines for the findings and treatment</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2734"/>
        <w:gridCol w:w="2910"/>
      </w:tblGrid>
      <w:tr w:rsidR="00E17EEA" w:rsidRPr="00E45236" w14:paraId="26D60A79" w14:textId="77777777">
        <w:tc>
          <w:tcPr>
            <w:tcW w:w="1602" w:type="pct"/>
            <w:tcBorders>
              <w:top w:val="single" w:sz="4" w:space="0" w:color="auto"/>
              <w:bottom w:val="single" w:sz="4" w:space="0" w:color="auto"/>
            </w:tcBorders>
          </w:tcPr>
          <w:p w14:paraId="63DD434A" w14:textId="77777777" w:rsidR="00E17EEA" w:rsidRPr="00E45236" w:rsidRDefault="004371F7">
            <w:pPr>
              <w:spacing w:line="360" w:lineRule="auto"/>
              <w:jc w:val="both"/>
              <w:rPr>
                <w:rFonts w:ascii="Book Antiqua" w:hAnsi="Book Antiqua"/>
                <w:b/>
                <w:lang w:eastAsia="zh-CN"/>
              </w:rPr>
            </w:pPr>
            <w:r w:rsidRPr="00E45236">
              <w:rPr>
                <w:rFonts w:ascii="Book Antiqua" w:hAnsi="Book Antiqua" w:cs="Book Antiqua"/>
                <w:b/>
                <w:lang w:eastAsia="zh-CN"/>
              </w:rPr>
              <w:t>Timeline</w:t>
            </w:r>
          </w:p>
        </w:tc>
        <w:tc>
          <w:tcPr>
            <w:tcW w:w="1646" w:type="pct"/>
            <w:tcBorders>
              <w:top w:val="single" w:sz="4" w:space="0" w:color="auto"/>
              <w:bottom w:val="single" w:sz="4" w:space="0" w:color="auto"/>
            </w:tcBorders>
          </w:tcPr>
          <w:p w14:paraId="3A6B6445" w14:textId="77777777" w:rsidR="00E17EEA" w:rsidRPr="00E45236" w:rsidRDefault="004371F7">
            <w:pPr>
              <w:spacing w:line="360" w:lineRule="auto"/>
              <w:jc w:val="both"/>
              <w:rPr>
                <w:rFonts w:ascii="Book Antiqua" w:hAnsi="Book Antiqua"/>
                <w:b/>
                <w:lang w:eastAsia="zh-CN"/>
              </w:rPr>
            </w:pPr>
            <w:r w:rsidRPr="00E45236">
              <w:rPr>
                <w:rFonts w:ascii="Book Antiqua" w:eastAsia="等线" w:hAnsi="Book Antiqua" w:cs="宋体"/>
                <w:b/>
              </w:rPr>
              <w:t>Findings</w:t>
            </w:r>
          </w:p>
        </w:tc>
        <w:tc>
          <w:tcPr>
            <w:tcW w:w="1752" w:type="pct"/>
            <w:tcBorders>
              <w:top w:val="single" w:sz="4" w:space="0" w:color="auto"/>
              <w:bottom w:val="single" w:sz="4" w:space="0" w:color="auto"/>
            </w:tcBorders>
          </w:tcPr>
          <w:p w14:paraId="44F2849B" w14:textId="77777777" w:rsidR="00E17EEA" w:rsidRPr="00E45236" w:rsidRDefault="004371F7">
            <w:pPr>
              <w:spacing w:line="360" w:lineRule="auto"/>
              <w:jc w:val="both"/>
              <w:rPr>
                <w:rFonts w:ascii="Book Antiqua" w:hAnsi="Book Antiqua"/>
                <w:b/>
                <w:lang w:eastAsia="zh-CN"/>
              </w:rPr>
            </w:pPr>
            <w:r w:rsidRPr="00E45236">
              <w:rPr>
                <w:rFonts w:ascii="Book Antiqua" w:eastAsia="等线" w:hAnsi="Book Antiqua" w:cs="宋体"/>
                <w:b/>
              </w:rPr>
              <w:t>Treatment</w:t>
            </w:r>
          </w:p>
        </w:tc>
      </w:tr>
      <w:tr w:rsidR="00E17EEA" w:rsidRPr="00E45236" w14:paraId="67925428" w14:textId="77777777">
        <w:tc>
          <w:tcPr>
            <w:tcW w:w="1602" w:type="pct"/>
            <w:tcBorders>
              <w:top w:val="single" w:sz="4" w:space="0" w:color="auto"/>
            </w:tcBorders>
          </w:tcPr>
          <w:p w14:paraId="7C5C8777"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w:t>
            </w:r>
            <w:r w:rsidRPr="00E45236">
              <w:rPr>
                <w:rFonts w:ascii="Book Antiqua" w:eastAsia="等线" w:hAnsi="Book Antiqua" w:cs="宋体"/>
                <w:lang w:eastAsia="zh-CN"/>
              </w:rPr>
              <w:t xml:space="preserve"> </w:t>
            </w:r>
            <w:r w:rsidRPr="00E45236">
              <w:rPr>
                <w:rFonts w:ascii="Book Antiqua" w:eastAsia="等线" w:hAnsi="Book Antiqua" w:cs="宋体"/>
              </w:rPr>
              <w:t>1</w:t>
            </w:r>
            <w:r w:rsidRPr="00E45236">
              <w:rPr>
                <w:rFonts w:ascii="Book Antiqua" w:eastAsia="等线" w:hAnsi="Book Antiqua" w:cs="宋体"/>
                <w:lang w:eastAsia="zh-CN"/>
              </w:rPr>
              <w:t>: A</w:t>
            </w:r>
            <w:r w:rsidRPr="00E45236">
              <w:rPr>
                <w:rFonts w:ascii="Book Antiqua" w:eastAsia="等线" w:hAnsi="Book Antiqua" w:cs="宋体"/>
              </w:rPr>
              <w:t>dmission</w:t>
            </w:r>
          </w:p>
        </w:tc>
        <w:tc>
          <w:tcPr>
            <w:tcW w:w="1646" w:type="pct"/>
            <w:tcBorders>
              <w:top w:val="single" w:sz="4" w:space="0" w:color="auto"/>
            </w:tcBorders>
          </w:tcPr>
          <w:p w14:paraId="04C5D353"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Calibri"/>
                <w:lang w:eastAsia="zh-CN"/>
              </w:rPr>
              <w:t xml:space="preserve">(1) </w:t>
            </w:r>
            <w:r w:rsidRPr="00E45236">
              <w:rPr>
                <w:rFonts w:ascii="Book Antiqua" w:eastAsia="宋体" w:hAnsi="Book Antiqua" w:cs="Calibri"/>
              </w:rPr>
              <w:t>A 7.1</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 </w:t>
            </w:r>
            <w:r w:rsidRPr="00E45236">
              <w:rPr>
                <w:rFonts w:ascii="Book Antiqua" w:eastAsia="宋体" w:hAnsi="Book Antiqua" w:cs="Calibri"/>
              </w:rPr>
              <w:t>5.3</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 </w:t>
            </w:r>
            <w:r w:rsidRPr="00E45236">
              <w:rPr>
                <w:rFonts w:ascii="Book Antiqua" w:eastAsia="宋体" w:hAnsi="Book Antiqua" w:cs="Calibri"/>
              </w:rPr>
              <w:t>3.1</w:t>
            </w:r>
            <w:r w:rsidRPr="00E45236">
              <w:rPr>
                <w:rFonts w:ascii="Book Antiqua" w:eastAsia="宋体" w:hAnsi="Book Antiqua" w:cs="Calibri"/>
                <w:lang w:eastAsia="zh-CN"/>
              </w:rPr>
              <w:t xml:space="preserve"> </w:t>
            </w:r>
            <w:r w:rsidRPr="00E45236">
              <w:rPr>
                <w:rFonts w:ascii="Book Antiqua" w:eastAsia="宋体" w:hAnsi="Book Antiqua" w:cs="Calibri"/>
              </w:rPr>
              <w:t>cm tumor was located at the right maxillofacial region</w:t>
            </w:r>
            <w:r w:rsidRPr="00E45236">
              <w:rPr>
                <w:rFonts w:ascii="Book Antiqua" w:eastAsia="宋体" w:hAnsi="Book Antiqua" w:cs="Calibri"/>
                <w:lang w:eastAsia="zh-CN"/>
              </w:rPr>
              <w:t xml:space="preserve">; (2) </w:t>
            </w:r>
            <w:r w:rsidRPr="00E45236">
              <w:rPr>
                <w:rFonts w:ascii="Book Antiqua" w:eastAsia="宋体" w:hAnsi="Book Antiqua" w:cs="宋体"/>
                <w:lang w:eastAsia="zh-CN"/>
              </w:rPr>
              <w:t>t</w:t>
            </w:r>
            <w:r w:rsidRPr="00E45236">
              <w:rPr>
                <w:rFonts w:ascii="Book Antiqua" w:eastAsia="宋体" w:hAnsi="Book Antiqua" w:cs="宋体"/>
              </w:rPr>
              <w:t>he laboratory test revealed that the level of Hb and PLT was reduced, the APPT, PT, and TT were extended and INR, FDP, and D-Dimer were increased; alpha angle, MA, and K were elevated. TSH level was significantly elevated</w:t>
            </w:r>
            <w:r w:rsidRPr="00E45236">
              <w:rPr>
                <w:rFonts w:ascii="Book Antiqua" w:eastAsia="宋体" w:hAnsi="Book Antiqua" w:cs="宋体"/>
                <w:lang w:eastAsia="zh-CN"/>
              </w:rPr>
              <w:t>; and (3) a</w:t>
            </w:r>
            <w:r w:rsidRPr="00E45236">
              <w:rPr>
                <w:rFonts w:ascii="Book Antiqua" w:eastAsia="宋体" w:hAnsi="Book Antiqua" w:cs="宋体"/>
              </w:rPr>
              <w:t>trial septal defect, pulmonary hypertension (severe)</w:t>
            </w:r>
          </w:p>
        </w:tc>
        <w:tc>
          <w:tcPr>
            <w:tcW w:w="1752" w:type="pct"/>
            <w:tcBorders>
              <w:top w:val="single" w:sz="4" w:space="0" w:color="auto"/>
            </w:tcBorders>
          </w:tcPr>
          <w:p w14:paraId="3448CAA1"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lang w:val="en" w:eastAsia="zh-CN"/>
              </w:rPr>
              <w:t xml:space="preserve">(1) </w:t>
            </w:r>
            <w:r w:rsidRPr="00E45236">
              <w:rPr>
                <w:rFonts w:ascii="Book Antiqua" w:eastAsia="宋体" w:hAnsi="Book Antiqua" w:cs="宋体"/>
                <w:lang w:val="en"/>
              </w:rPr>
              <w:t>Appropriate limit the intake of fluid to reduce the preload of heart</w:t>
            </w:r>
            <w:r w:rsidRPr="00E45236">
              <w:rPr>
                <w:rFonts w:ascii="Book Antiqua" w:eastAsia="宋体" w:hAnsi="Book Antiqua" w:cs="宋体"/>
                <w:lang w:val="en" w:eastAsia="zh-CN"/>
              </w:rPr>
              <w:t>;</w:t>
            </w:r>
            <w:r w:rsidRPr="00E45236">
              <w:rPr>
                <w:rFonts w:ascii="Book Antiqua" w:eastAsia="宋体" w:hAnsi="Book Antiqua" w:cs="宋体"/>
                <w:lang w:eastAsia="zh-CN"/>
              </w:rPr>
              <w:t xml:space="preserve"> </w:t>
            </w:r>
            <w:r w:rsidRPr="00E45236">
              <w:rPr>
                <w:rFonts w:ascii="Book Antiqua" w:eastAsia="宋体" w:hAnsi="Book Antiqua" w:cs="宋体"/>
                <w:lang w:val="en" w:eastAsia="zh-CN"/>
              </w:rPr>
              <w:t>(2) s</w:t>
            </w:r>
            <w:r w:rsidRPr="00E45236">
              <w:rPr>
                <w:rFonts w:ascii="Book Antiqua" w:eastAsia="宋体" w:hAnsi="Book Antiqua" w:cs="宋体"/>
                <w:lang w:val="en"/>
              </w:rPr>
              <w:t>tepwise infusion of 40 m</w:t>
            </w:r>
            <w:r w:rsidRPr="00E45236">
              <w:rPr>
                <w:rFonts w:ascii="Book Antiqua" w:eastAsia="宋体" w:hAnsi="Book Antiqua" w:cs="宋体"/>
                <w:lang w:val="en" w:eastAsia="zh-CN"/>
              </w:rPr>
              <w:t>L</w:t>
            </w:r>
            <w:r w:rsidRPr="00E45236">
              <w:rPr>
                <w:rFonts w:ascii="Book Antiqua" w:eastAsia="宋体" w:hAnsi="Book Antiqua" w:cs="宋体"/>
                <w:lang w:val="en"/>
              </w:rPr>
              <w:t xml:space="preserve"> cells suspension (4 h)</w:t>
            </w:r>
            <w:r w:rsidRPr="00E45236">
              <w:rPr>
                <w:rFonts w:ascii="Book Antiqua" w:eastAsia="宋体" w:hAnsi="Book Antiqua" w:cs="宋体"/>
                <w:lang w:val="en" w:eastAsia="zh-CN"/>
              </w:rPr>
              <w:t xml:space="preserve">; </w:t>
            </w:r>
            <w:r w:rsidRPr="00E45236">
              <w:rPr>
                <w:rFonts w:ascii="Book Antiqua" w:eastAsia="宋体" w:hAnsi="Book Antiqua" w:cs="宋体"/>
                <w:lang w:val="en"/>
              </w:rPr>
              <w:t>platelet infusion of 40 mL</w:t>
            </w:r>
            <w:r w:rsidRPr="00E45236">
              <w:rPr>
                <w:rFonts w:ascii="Book Antiqua" w:eastAsia="宋体" w:hAnsi="Book Antiqua" w:cs="宋体"/>
                <w:lang w:val="en" w:eastAsia="zh-CN"/>
              </w:rPr>
              <w:t xml:space="preserve"> </w:t>
            </w:r>
            <w:r w:rsidRPr="00E45236">
              <w:rPr>
                <w:rFonts w:ascii="Book Antiqua" w:eastAsia="宋体" w:hAnsi="Book Antiqua" w:cs="宋体"/>
                <w:lang w:val="en"/>
              </w:rPr>
              <w:t>(1</w:t>
            </w:r>
            <w:r w:rsidRPr="00E45236">
              <w:rPr>
                <w:rFonts w:ascii="Book Antiqua" w:eastAsia="宋体" w:hAnsi="Book Antiqua" w:cs="宋体"/>
                <w:lang w:val="en" w:eastAsia="zh-CN"/>
              </w:rPr>
              <w:t xml:space="preserve"> </w:t>
            </w:r>
            <w:r w:rsidRPr="00E45236">
              <w:rPr>
                <w:rFonts w:ascii="Book Antiqua" w:eastAsia="宋体" w:hAnsi="Book Antiqua" w:cs="宋体"/>
                <w:lang w:val="en"/>
              </w:rPr>
              <w:t>h)</w:t>
            </w:r>
            <w:r w:rsidRPr="00E45236">
              <w:rPr>
                <w:rFonts w:ascii="Book Antiqua" w:eastAsia="宋体" w:hAnsi="Book Antiqua" w:cs="宋体"/>
                <w:lang w:val="en" w:eastAsia="zh-CN"/>
              </w:rPr>
              <w:t>;</w:t>
            </w:r>
            <w:r w:rsidRPr="00E45236">
              <w:rPr>
                <w:rFonts w:ascii="Book Antiqua" w:eastAsia="宋体" w:hAnsi="Book Antiqua" w:cs="宋体"/>
                <w:lang w:eastAsia="zh-CN"/>
              </w:rPr>
              <w:t xml:space="preserve"> </w:t>
            </w:r>
            <w:r w:rsidRPr="00E45236">
              <w:rPr>
                <w:rFonts w:ascii="Book Antiqua" w:eastAsia="宋体" w:hAnsi="Book Antiqua" w:cs="宋体"/>
                <w:lang w:val="en"/>
              </w:rPr>
              <w:t>plasma infusion of 40</w:t>
            </w:r>
            <w:r w:rsidRPr="00E45236">
              <w:rPr>
                <w:rFonts w:ascii="Book Antiqua" w:eastAsia="宋体" w:hAnsi="Book Antiqua" w:cs="宋体"/>
                <w:lang w:val="en" w:eastAsia="zh-CN"/>
              </w:rPr>
              <w:t xml:space="preserve"> </w:t>
            </w:r>
            <w:r w:rsidRPr="00E45236">
              <w:rPr>
                <w:rFonts w:ascii="Book Antiqua" w:eastAsia="宋体" w:hAnsi="Book Antiqua" w:cs="宋体"/>
                <w:lang w:val="en"/>
              </w:rPr>
              <w:t>mL (4</w:t>
            </w:r>
            <w:r w:rsidRPr="00E45236">
              <w:rPr>
                <w:rFonts w:ascii="Book Antiqua" w:eastAsia="宋体" w:hAnsi="Book Antiqua" w:cs="宋体"/>
                <w:lang w:val="en" w:eastAsia="zh-CN"/>
              </w:rPr>
              <w:t xml:space="preserve"> </w:t>
            </w:r>
            <w:r w:rsidRPr="00E45236">
              <w:rPr>
                <w:rFonts w:ascii="Book Antiqua" w:eastAsia="宋体" w:hAnsi="Book Antiqua" w:cs="宋体"/>
                <w:lang w:val="en"/>
              </w:rPr>
              <w:t>h)</w:t>
            </w:r>
            <w:r w:rsidRPr="00E45236">
              <w:rPr>
                <w:rFonts w:ascii="Book Antiqua" w:eastAsia="宋体" w:hAnsi="Book Antiqua" w:cs="宋体"/>
                <w:lang w:val="en" w:eastAsia="zh-CN"/>
              </w:rPr>
              <w:t xml:space="preserve">; </w:t>
            </w:r>
            <w:r w:rsidRPr="00E45236">
              <w:rPr>
                <w:rFonts w:ascii="Book Antiqua" w:eastAsia="宋体" w:hAnsi="Book Antiqua" w:cs="宋体"/>
                <w:lang w:val="en"/>
              </w:rPr>
              <w:t>prednisone tablets (4</w:t>
            </w:r>
            <w:r w:rsidRPr="00E45236">
              <w:rPr>
                <w:rFonts w:ascii="Book Antiqua" w:eastAsia="宋体" w:hAnsi="Book Antiqua" w:cs="宋体"/>
                <w:lang w:val="en" w:eastAsia="zh-CN"/>
              </w:rPr>
              <w:t xml:space="preserve"> </w:t>
            </w:r>
            <w:r w:rsidRPr="00E45236">
              <w:rPr>
                <w:rFonts w:ascii="Book Antiqua" w:eastAsia="宋体" w:hAnsi="Book Antiqua" w:cs="宋体"/>
                <w:lang w:val="en"/>
              </w:rPr>
              <w:t>mg/kg/d, evenly divided two times daily)</w:t>
            </w:r>
            <w:r w:rsidRPr="00E45236">
              <w:rPr>
                <w:rFonts w:ascii="Book Antiqua" w:eastAsia="宋体" w:hAnsi="Book Antiqua" w:cs="宋体"/>
                <w:lang w:val="en" w:eastAsia="zh-CN"/>
              </w:rPr>
              <w:t>;</w:t>
            </w:r>
            <w:r w:rsidRPr="00E45236">
              <w:rPr>
                <w:rFonts w:ascii="Book Antiqua" w:eastAsia="宋体" w:hAnsi="Book Antiqua" w:cs="宋体"/>
                <w:lang w:val="en"/>
              </w:rPr>
              <w:t xml:space="preserve"> </w:t>
            </w:r>
            <w:r w:rsidRPr="00E45236">
              <w:rPr>
                <w:rFonts w:ascii="Book Antiqua" w:eastAsia="宋体" w:hAnsi="Book Antiqua" w:cs="宋体"/>
                <w:lang w:val="en" w:eastAsia="zh-CN"/>
              </w:rPr>
              <w:t>i</w:t>
            </w:r>
            <w:r w:rsidRPr="00E45236">
              <w:rPr>
                <w:rFonts w:ascii="Book Antiqua" w:eastAsia="宋体" w:hAnsi="Book Antiqua" w:cs="宋体"/>
                <w:lang w:val="en"/>
              </w:rPr>
              <w:t>ntended use for 6 wk</w:t>
            </w:r>
            <w:r w:rsidRPr="00E45236">
              <w:rPr>
                <w:rFonts w:ascii="Book Antiqua" w:eastAsia="宋体" w:hAnsi="Book Antiqua" w:cs="宋体"/>
                <w:lang w:val="en" w:eastAsia="zh-CN"/>
              </w:rPr>
              <w:t xml:space="preserve">; </w:t>
            </w:r>
            <w:r w:rsidRPr="00E45236">
              <w:rPr>
                <w:rFonts w:ascii="Book Antiqua" w:eastAsia="宋体" w:hAnsi="Book Antiqua" w:cs="宋体"/>
                <w:lang w:val="en"/>
              </w:rPr>
              <w:t>propranolol (2mg/kg/d, evenly divided two times daily)</w:t>
            </w:r>
            <w:r w:rsidRPr="00E45236">
              <w:rPr>
                <w:rFonts w:ascii="Book Antiqua" w:eastAsia="宋体" w:hAnsi="Book Antiqua" w:cs="宋体"/>
                <w:lang w:val="en" w:eastAsia="zh-CN"/>
              </w:rPr>
              <w:t xml:space="preserve">; </w:t>
            </w:r>
            <w:r w:rsidRPr="00E45236">
              <w:rPr>
                <w:rFonts w:ascii="Book Antiqua" w:eastAsia="宋体" w:hAnsi="Book Antiqua" w:cs="Calibri"/>
                <w:lang w:val="en"/>
              </w:rPr>
              <w:t>levothyroxine (7</w:t>
            </w:r>
            <w:r w:rsidRPr="00E45236">
              <w:rPr>
                <w:rFonts w:ascii="Book Antiqua" w:eastAsia="宋体" w:hAnsi="Book Antiqua" w:cs="Calibri"/>
                <w:lang w:val="en" w:eastAsia="zh-CN"/>
              </w:rPr>
              <w:t xml:space="preserve"> </w:t>
            </w:r>
            <w:r w:rsidRPr="00E45236">
              <w:rPr>
                <w:rFonts w:ascii="Book Antiqua" w:eastAsia="宋体" w:hAnsi="Book Antiqua" w:cs="Calibri"/>
                <w:lang w:val="en"/>
              </w:rPr>
              <w:t>μg/kg/d, once a day)</w:t>
            </w:r>
            <w:r w:rsidRPr="00E45236">
              <w:rPr>
                <w:rFonts w:ascii="Book Antiqua" w:eastAsia="宋体" w:hAnsi="Book Antiqua" w:cs="Calibri"/>
                <w:lang w:val="en" w:eastAsia="zh-CN"/>
              </w:rPr>
              <w:t>; t</w:t>
            </w:r>
            <w:r w:rsidRPr="00E45236">
              <w:rPr>
                <w:rFonts w:ascii="Book Antiqua" w:eastAsia="宋体" w:hAnsi="Book Antiqua" w:cs="Calibri"/>
                <w:lang w:val="en"/>
              </w:rPr>
              <w:t>he dose was adjusted based on the level of TSH</w:t>
            </w:r>
            <w:r w:rsidRPr="00E45236">
              <w:rPr>
                <w:rFonts w:ascii="Book Antiqua" w:eastAsia="宋体" w:hAnsi="Book Antiqua" w:cs="Calibri"/>
                <w:lang w:val="en" w:eastAsia="zh-CN"/>
              </w:rPr>
              <w:t xml:space="preserve">; </w:t>
            </w:r>
            <w:r w:rsidRPr="00E45236">
              <w:rPr>
                <w:rFonts w:ascii="Book Antiqua" w:eastAsia="宋体" w:hAnsi="Book Antiqua" w:cs="宋体"/>
                <w:lang w:val="en"/>
              </w:rPr>
              <w:t>vitamin K1 (1</w:t>
            </w:r>
            <w:r w:rsidRPr="00E45236">
              <w:rPr>
                <w:rFonts w:ascii="Book Antiqua" w:eastAsia="宋体" w:hAnsi="Book Antiqua" w:cs="宋体"/>
                <w:lang w:val="en" w:eastAsia="zh-CN"/>
              </w:rPr>
              <w:t xml:space="preserve"> </w:t>
            </w:r>
            <w:r w:rsidRPr="00E45236">
              <w:rPr>
                <w:rFonts w:ascii="Book Antiqua" w:eastAsia="宋体" w:hAnsi="Book Antiqua" w:cs="宋体"/>
                <w:lang w:val="en"/>
              </w:rPr>
              <w:t>mg/time)</w:t>
            </w:r>
            <w:r w:rsidRPr="00E45236">
              <w:rPr>
                <w:rFonts w:ascii="Book Antiqua" w:eastAsia="宋体" w:hAnsi="Book Antiqua" w:cs="宋体"/>
                <w:lang w:val="en" w:eastAsia="zh-CN"/>
              </w:rPr>
              <w:t xml:space="preserve">; </w:t>
            </w:r>
            <w:r w:rsidRPr="00E45236">
              <w:rPr>
                <w:rFonts w:ascii="Book Antiqua" w:eastAsia="宋体" w:hAnsi="Book Antiqua" w:cs="Calibri"/>
                <w:lang w:val="en"/>
              </w:rPr>
              <w:t>milrinone (0.5</w:t>
            </w:r>
            <w:r w:rsidRPr="00E45236">
              <w:rPr>
                <w:rFonts w:ascii="Book Antiqua" w:eastAsia="宋体" w:hAnsi="Book Antiqua" w:cs="Calibri"/>
                <w:lang w:val="en" w:eastAsia="zh-CN"/>
              </w:rPr>
              <w:t xml:space="preserve"> </w:t>
            </w:r>
            <w:r w:rsidRPr="00E45236">
              <w:rPr>
                <w:rFonts w:ascii="Book Antiqua" w:eastAsia="宋体" w:hAnsi="Book Antiqua" w:cs="Calibri"/>
                <w:lang w:val="en"/>
              </w:rPr>
              <w:t>μg/kg/min for 24 h)</w:t>
            </w:r>
            <w:r w:rsidRPr="00E45236">
              <w:rPr>
                <w:rFonts w:ascii="Book Antiqua" w:eastAsia="宋体" w:hAnsi="Book Antiqua" w:cs="Calibri"/>
                <w:lang w:val="en" w:eastAsia="zh-CN"/>
              </w:rPr>
              <w:t xml:space="preserve">; and (3) </w:t>
            </w:r>
            <w:r w:rsidRPr="00E45236">
              <w:rPr>
                <w:rFonts w:ascii="Book Antiqua" w:eastAsia="宋体" w:hAnsi="Book Antiqua" w:cs="宋体"/>
                <w:lang w:val="en" w:eastAsia="zh-CN"/>
              </w:rPr>
              <w:t>p</w:t>
            </w:r>
            <w:r w:rsidRPr="00E45236">
              <w:rPr>
                <w:rFonts w:ascii="Book Antiqua" w:eastAsia="宋体" w:hAnsi="Book Antiqua" w:cs="宋体"/>
                <w:lang w:val="en"/>
              </w:rPr>
              <w:t>rotect the tumor by paying attention to the tension change, avoiding rupture bleeding</w:t>
            </w:r>
          </w:p>
        </w:tc>
      </w:tr>
      <w:tr w:rsidR="00E17EEA" w:rsidRPr="00E45236" w14:paraId="53FBC80E" w14:textId="77777777">
        <w:tc>
          <w:tcPr>
            <w:tcW w:w="1602" w:type="pct"/>
          </w:tcPr>
          <w:p w14:paraId="73B38248"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lastRenderedPageBreak/>
              <w:t>Day</w:t>
            </w:r>
            <w:r w:rsidRPr="00E45236">
              <w:rPr>
                <w:rFonts w:ascii="Book Antiqua" w:eastAsia="等线" w:hAnsi="Book Antiqua" w:cs="宋体"/>
                <w:lang w:eastAsia="zh-CN"/>
              </w:rPr>
              <w:t xml:space="preserve"> </w:t>
            </w:r>
            <w:r w:rsidRPr="00E45236">
              <w:rPr>
                <w:rFonts w:ascii="Book Antiqua" w:eastAsia="等线" w:hAnsi="Book Antiqua" w:cs="宋体"/>
              </w:rPr>
              <w:t>2</w:t>
            </w:r>
            <w:r w:rsidRPr="00E45236">
              <w:rPr>
                <w:rFonts w:ascii="Book Antiqua" w:eastAsia="等线" w:hAnsi="Book Antiqua" w:cs="宋体"/>
                <w:lang w:eastAsia="zh-CN"/>
              </w:rPr>
              <w:t>: C</w:t>
            </w:r>
            <w:r w:rsidRPr="00E45236">
              <w:rPr>
                <w:rFonts w:ascii="Book Antiqua" w:eastAsia="等线" w:hAnsi="Book Antiqua" w:cs="宋体"/>
              </w:rPr>
              <w:t>ontinuing attempt to elevate the platelet level</w:t>
            </w:r>
          </w:p>
        </w:tc>
        <w:tc>
          <w:tcPr>
            <w:tcW w:w="1646" w:type="pct"/>
          </w:tcPr>
          <w:p w14:paraId="4899F8BF"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lang w:eastAsia="zh-CN"/>
              </w:rPr>
              <w:t xml:space="preserve">(1) </w:t>
            </w:r>
            <w:r w:rsidRPr="00E45236">
              <w:rPr>
                <w:rFonts w:ascii="Book Antiqua" w:eastAsia="等线" w:hAnsi="Book Antiqua" w:cs="宋体"/>
              </w:rPr>
              <w:t>The laboratory test showed that the level of Hb and PLT was not significantly increased, and the level of PT and TT was not improved</w:t>
            </w:r>
            <w:r w:rsidRPr="00E45236">
              <w:rPr>
                <w:rFonts w:ascii="Book Antiqua" w:eastAsia="等线" w:hAnsi="Book Antiqua" w:cs="宋体"/>
                <w:lang w:eastAsia="zh-CN"/>
              </w:rPr>
              <w:t xml:space="preserve">; </w:t>
            </w:r>
            <w:r w:rsidRPr="00E45236">
              <w:rPr>
                <w:rFonts w:ascii="Book Antiqua" w:eastAsia="等线" w:hAnsi="Book Antiqua" w:cs="宋体"/>
              </w:rPr>
              <w:t>however, the level of FDR and D-Dimer were increased; alpha angle, MA, and K were elevated</w:t>
            </w:r>
            <w:r w:rsidRPr="00E45236">
              <w:rPr>
                <w:rFonts w:ascii="Book Antiqua" w:eastAsia="等线" w:hAnsi="Book Antiqua" w:cs="宋体"/>
                <w:lang w:eastAsia="zh-CN"/>
              </w:rPr>
              <w:t>; and (2) t</w:t>
            </w:r>
            <w:r w:rsidRPr="00E45236">
              <w:rPr>
                <w:rFonts w:ascii="Book Antiqua" w:eastAsia="等线" w:hAnsi="Book Antiqua" w:cs="宋体"/>
              </w:rPr>
              <w:t>otal bilirubin level was increased (mainly indirect bilirubin)</w:t>
            </w:r>
          </w:p>
        </w:tc>
        <w:tc>
          <w:tcPr>
            <w:tcW w:w="1752" w:type="pct"/>
          </w:tcPr>
          <w:p w14:paraId="55E88323"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Additional diagnosis: Neonatal hyperbilirubinemia</w:t>
            </w:r>
            <w:r w:rsidRPr="00E45236">
              <w:rPr>
                <w:rFonts w:ascii="Book Antiqua" w:eastAsia="等线" w:hAnsi="Book Antiqua" w:cs="宋体"/>
                <w:lang w:eastAsia="zh-CN"/>
              </w:rPr>
              <w:t xml:space="preserve">; </w:t>
            </w:r>
            <w:r w:rsidRPr="00E45236">
              <w:rPr>
                <w:rFonts w:ascii="Book Antiqua" w:eastAsia="宋体" w:hAnsi="Book Antiqua" w:cs="宋体"/>
              </w:rPr>
              <w:t>platelet infusion of 40 mL (1</w:t>
            </w:r>
            <w:r w:rsidRPr="00E45236">
              <w:rPr>
                <w:rFonts w:ascii="Book Antiqua" w:eastAsia="宋体" w:hAnsi="Book Antiqua" w:cs="宋体"/>
                <w:lang w:eastAsia="zh-CN"/>
              </w:rPr>
              <w:t xml:space="preserve"> </w:t>
            </w:r>
            <w:r w:rsidRPr="00E45236">
              <w:rPr>
                <w:rFonts w:ascii="Book Antiqua" w:eastAsia="宋体" w:hAnsi="Book Antiqua" w:cs="宋体"/>
              </w:rPr>
              <w:t>h)</w:t>
            </w:r>
            <w:r w:rsidRPr="00E45236">
              <w:rPr>
                <w:rFonts w:ascii="Book Antiqua" w:eastAsia="宋体" w:hAnsi="Book Antiqua" w:cs="宋体"/>
                <w:lang w:eastAsia="zh-CN"/>
              </w:rPr>
              <w:t xml:space="preserve">; </w:t>
            </w:r>
            <w:r w:rsidRPr="00E45236">
              <w:rPr>
                <w:rFonts w:ascii="Book Antiqua" w:eastAsia="宋体" w:hAnsi="Book Antiqua" w:cs="宋体" w:hint="eastAsia"/>
                <w:lang w:eastAsia="zh-CN"/>
              </w:rPr>
              <w:t>p</w:t>
            </w:r>
            <w:r w:rsidRPr="00E45236">
              <w:rPr>
                <w:rFonts w:ascii="Book Antiqua" w:eastAsia="宋体" w:hAnsi="Book Antiqua" w:cs="宋体"/>
              </w:rPr>
              <w:t>lasma infusion of 40m L (4 h)</w:t>
            </w:r>
            <w:r w:rsidRPr="00E45236">
              <w:rPr>
                <w:rFonts w:ascii="Book Antiqua" w:eastAsia="宋体" w:hAnsi="Book Antiqua" w:cs="宋体"/>
                <w:lang w:eastAsia="zh-CN"/>
              </w:rPr>
              <w:t xml:space="preserve">; </w:t>
            </w:r>
            <w:r w:rsidRPr="00E45236">
              <w:rPr>
                <w:rFonts w:ascii="Book Antiqua" w:eastAsia="宋体" w:hAnsi="Book Antiqua" w:cs="宋体"/>
              </w:rPr>
              <w:t>vitamin K1 (1</w:t>
            </w:r>
            <w:r w:rsidRPr="00E45236">
              <w:rPr>
                <w:rFonts w:ascii="Book Antiqua" w:eastAsia="宋体" w:hAnsi="Book Antiqua" w:cs="宋体"/>
                <w:lang w:eastAsia="zh-CN"/>
              </w:rPr>
              <w:t xml:space="preserve"> </w:t>
            </w:r>
            <w:r w:rsidRPr="00E45236">
              <w:rPr>
                <w:rFonts w:ascii="Book Antiqua" w:eastAsia="宋体" w:hAnsi="Book Antiqua" w:cs="宋体"/>
              </w:rPr>
              <w:t>mg/time)</w:t>
            </w:r>
            <w:r w:rsidRPr="00E45236">
              <w:rPr>
                <w:rFonts w:ascii="Book Antiqua" w:eastAsia="宋体" w:hAnsi="Book Antiqua" w:cs="宋体"/>
                <w:lang w:eastAsia="zh-CN"/>
              </w:rPr>
              <w:t>;</w:t>
            </w:r>
            <w:r w:rsidRPr="00E45236">
              <w:rPr>
                <w:rFonts w:ascii="Book Antiqua" w:eastAsia="等线" w:hAnsi="Book Antiqua" w:cs="宋体"/>
                <w:lang w:eastAsia="zh-CN"/>
              </w:rPr>
              <w:t xml:space="preserve"> </w:t>
            </w:r>
            <w:r w:rsidRPr="00E45236">
              <w:rPr>
                <w:rFonts w:ascii="Book Antiqua" w:eastAsia="宋体" w:hAnsi="Book Antiqua" w:cs="宋体"/>
              </w:rPr>
              <w:t>blue light irradiation</w:t>
            </w:r>
          </w:p>
        </w:tc>
      </w:tr>
      <w:tr w:rsidR="00E17EEA" w:rsidRPr="00E45236" w14:paraId="74A3DD49" w14:textId="77777777">
        <w:tc>
          <w:tcPr>
            <w:tcW w:w="1602" w:type="pct"/>
          </w:tcPr>
          <w:p w14:paraId="7D36A1F7"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3</w:t>
            </w:r>
            <w:r w:rsidRPr="00E45236">
              <w:rPr>
                <w:rFonts w:ascii="Book Antiqua" w:eastAsia="等线" w:hAnsi="Book Antiqua" w:cs="宋体"/>
                <w:lang w:eastAsia="zh-CN"/>
              </w:rPr>
              <w:t>: F</w:t>
            </w:r>
            <w:r w:rsidRPr="00E45236">
              <w:rPr>
                <w:rFonts w:ascii="Book Antiqua" w:eastAsia="等线" w:hAnsi="Book Antiqua" w:cs="宋体"/>
              </w:rPr>
              <w:t>urther workup</w:t>
            </w:r>
          </w:p>
        </w:tc>
        <w:tc>
          <w:tcPr>
            <w:tcW w:w="1646" w:type="pct"/>
          </w:tcPr>
          <w:p w14:paraId="33F07B9D"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Calibri"/>
                <w:lang w:eastAsia="zh-CN"/>
              </w:rPr>
              <w:t xml:space="preserve">(1) </w:t>
            </w:r>
            <w:r w:rsidRPr="00E45236">
              <w:rPr>
                <w:rFonts w:ascii="Book Antiqua" w:eastAsia="宋体" w:hAnsi="Book Antiqua" w:cs="Calibri"/>
              </w:rPr>
              <w:t>Neck enhanced CT suggested that it was a subcutaneous tumor in right maxillofacial region, tortuous and thickened vascular shadow of right neck, considered as round vascular lesion, atypical hemangioma</w:t>
            </w:r>
            <w:r w:rsidRPr="00E45236">
              <w:rPr>
                <w:rFonts w:ascii="Book Antiqua" w:eastAsia="宋体" w:hAnsi="Book Antiqua" w:cs="Calibri"/>
                <w:lang w:eastAsia="zh-CN"/>
              </w:rPr>
              <w:t>; (2)</w:t>
            </w:r>
            <w:r w:rsidRPr="00E45236">
              <w:rPr>
                <w:rFonts w:ascii="Book Antiqua" w:eastAsia="宋体" w:hAnsi="Book Antiqua" w:cs="宋体"/>
                <w:lang w:eastAsia="zh-CN"/>
              </w:rPr>
              <w:t xml:space="preserve"> </w:t>
            </w:r>
            <w:r w:rsidRPr="00E45236">
              <w:rPr>
                <w:rFonts w:ascii="Book Antiqua" w:eastAsia="宋体" w:hAnsi="Book Antiqua" w:cs="宋体"/>
              </w:rPr>
              <w:t>PLT continually decreased compared with previous day</w:t>
            </w:r>
            <w:r w:rsidRPr="00E45236">
              <w:rPr>
                <w:rFonts w:ascii="Book Antiqua" w:eastAsia="宋体" w:hAnsi="Book Antiqua" w:cs="宋体" w:hint="eastAsia"/>
                <w:lang w:eastAsia="zh-CN"/>
              </w:rPr>
              <w:t>; w</w:t>
            </w:r>
            <w:r w:rsidRPr="00E45236">
              <w:rPr>
                <w:rFonts w:ascii="Book Antiqua" w:eastAsia="宋体" w:hAnsi="Book Antiqua" w:cs="宋体"/>
              </w:rPr>
              <w:t xml:space="preserve">e attributed the decrease to the consumption by </w:t>
            </w:r>
            <w:r w:rsidRPr="00E45236">
              <w:rPr>
                <w:rFonts w:ascii="Book Antiqua" w:eastAsia="宋体" w:hAnsi="Book Antiqua" w:cs="宋体"/>
              </w:rPr>
              <w:lastRenderedPageBreak/>
              <w:t>the hemangioma</w:t>
            </w:r>
            <w:r w:rsidRPr="00E45236">
              <w:rPr>
                <w:rFonts w:ascii="Book Antiqua" w:eastAsia="宋体" w:hAnsi="Book Antiqua" w:cs="宋体"/>
                <w:lang w:eastAsia="zh-CN"/>
              </w:rPr>
              <w:t>;</w:t>
            </w:r>
            <w:r w:rsidRPr="00E45236">
              <w:rPr>
                <w:rFonts w:ascii="Book Antiqua" w:eastAsia="宋体" w:hAnsi="Book Antiqua" w:cs="Calibri"/>
                <w:lang w:eastAsia="zh-CN"/>
              </w:rPr>
              <w:t xml:space="preserve"> and (3) </w:t>
            </w:r>
            <w:r w:rsidRPr="00E45236">
              <w:rPr>
                <w:rFonts w:ascii="Book Antiqua" w:eastAsia="宋体" w:hAnsi="Book Antiqua" w:cs="宋体"/>
                <w:lang w:eastAsia="zh-CN"/>
              </w:rPr>
              <w:t>t</w:t>
            </w:r>
            <w:r w:rsidRPr="00E45236">
              <w:rPr>
                <w:rFonts w:ascii="Book Antiqua" w:eastAsia="宋体" w:hAnsi="Book Antiqua" w:cs="宋体"/>
              </w:rPr>
              <w:t>here was no change for TT, and FDP and D</w:t>
            </w:r>
            <w:r w:rsidRPr="00E45236">
              <w:rPr>
                <w:rFonts w:ascii="Book Antiqua" w:eastAsia="宋体" w:hAnsi="Book Antiqua" w:cs="宋体"/>
                <w:lang w:eastAsia="zh-CN"/>
              </w:rPr>
              <w:t>-</w:t>
            </w:r>
            <w:r w:rsidRPr="00E45236">
              <w:rPr>
                <w:rFonts w:ascii="Book Antiqua" w:eastAsia="宋体" w:hAnsi="Book Antiqua" w:cs="宋体"/>
              </w:rPr>
              <w:t>Dimer were still higher</w:t>
            </w:r>
          </w:p>
        </w:tc>
        <w:tc>
          <w:tcPr>
            <w:tcW w:w="1752" w:type="pct"/>
          </w:tcPr>
          <w:p w14:paraId="2BC30BAE"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lastRenderedPageBreak/>
              <w:t>Platelet infusion of 40 m</w:t>
            </w:r>
            <w:r w:rsidRPr="00E45236">
              <w:rPr>
                <w:rFonts w:ascii="Book Antiqua" w:eastAsia="等线" w:hAnsi="Book Antiqua" w:cs="宋体"/>
                <w:lang w:eastAsia="zh-CN"/>
              </w:rPr>
              <w:t>L</w:t>
            </w:r>
            <w:r w:rsidRPr="00E45236">
              <w:rPr>
                <w:rFonts w:ascii="Book Antiqua" w:eastAsia="等线" w:hAnsi="Book Antiqua" w:cs="宋体"/>
              </w:rPr>
              <w:t xml:space="preserve"> (1 h)</w:t>
            </w:r>
          </w:p>
        </w:tc>
      </w:tr>
      <w:tr w:rsidR="00E17EEA" w:rsidRPr="00E45236" w14:paraId="62C1EE82" w14:textId="77777777">
        <w:tc>
          <w:tcPr>
            <w:tcW w:w="1602" w:type="pct"/>
          </w:tcPr>
          <w:p w14:paraId="4D6D39DF"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4</w:t>
            </w:r>
            <w:r w:rsidRPr="00E45236">
              <w:rPr>
                <w:rFonts w:ascii="Book Antiqua" w:eastAsia="等线" w:hAnsi="Book Antiqua" w:cs="宋体"/>
                <w:lang w:eastAsia="zh-CN"/>
              </w:rPr>
              <w:t xml:space="preserve">: </w:t>
            </w:r>
            <w:r w:rsidRPr="00E45236">
              <w:rPr>
                <w:rFonts w:ascii="Book Antiqua" w:eastAsia="等线" w:hAnsi="Book Antiqua" w:cs="宋体"/>
              </w:rPr>
              <w:t>Blood test</w:t>
            </w:r>
          </w:p>
        </w:tc>
        <w:tc>
          <w:tcPr>
            <w:tcW w:w="1646" w:type="pct"/>
          </w:tcPr>
          <w:p w14:paraId="7251FFB1"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PLT was slightly increased</w:t>
            </w:r>
            <w:r w:rsidRPr="00E45236">
              <w:rPr>
                <w:rFonts w:ascii="Book Antiqua" w:eastAsia="宋体" w:hAnsi="Book Antiqua" w:cs="宋体"/>
                <w:lang w:eastAsia="zh-CN"/>
              </w:rPr>
              <w:t xml:space="preserve">; </w:t>
            </w:r>
            <w:r w:rsidRPr="00E45236">
              <w:rPr>
                <w:rFonts w:ascii="Book Antiqua" w:eastAsia="宋体" w:hAnsi="Book Antiqua" w:cs="宋体"/>
              </w:rPr>
              <w:t>MA was significantly decreased</w:t>
            </w:r>
          </w:p>
        </w:tc>
        <w:tc>
          <w:tcPr>
            <w:tcW w:w="1752" w:type="pct"/>
          </w:tcPr>
          <w:p w14:paraId="4ECB27C7"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No adjustment of therapy strategy</w:t>
            </w:r>
          </w:p>
        </w:tc>
      </w:tr>
      <w:tr w:rsidR="00E17EEA" w:rsidRPr="00E45236" w14:paraId="776A1A94" w14:textId="77777777">
        <w:tc>
          <w:tcPr>
            <w:tcW w:w="1602" w:type="pct"/>
          </w:tcPr>
          <w:p w14:paraId="44E7DCAC"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7</w:t>
            </w:r>
            <w:r w:rsidRPr="00E45236">
              <w:rPr>
                <w:rFonts w:ascii="Book Antiqua" w:eastAsia="等线" w:hAnsi="Book Antiqua" w:cs="宋体"/>
                <w:lang w:eastAsia="zh-CN"/>
              </w:rPr>
              <w:t xml:space="preserve">: </w:t>
            </w:r>
            <w:r w:rsidRPr="00E45236">
              <w:rPr>
                <w:rFonts w:ascii="Book Antiqua" w:eastAsia="等线" w:hAnsi="Book Antiqua" w:cs="宋体"/>
              </w:rPr>
              <w:t>Blood test and echocardiography</w:t>
            </w:r>
          </w:p>
        </w:tc>
        <w:tc>
          <w:tcPr>
            <w:tcW w:w="1646" w:type="pct"/>
          </w:tcPr>
          <w:p w14:paraId="0E099E76"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 xml:space="preserve">(1) PLT level was still low, however, not worsened; (2) BNP was increased; </w:t>
            </w:r>
            <w:r w:rsidRPr="00E45236">
              <w:rPr>
                <w:rFonts w:ascii="Book Antiqua" w:eastAsia="宋体" w:hAnsi="Book Antiqua" w:cs="宋体"/>
                <w:lang w:eastAsia="zh-CN"/>
              </w:rPr>
              <w:t xml:space="preserve">(3) </w:t>
            </w:r>
            <w:r w:rsidRPr="00E45236">
              <w:rPr>
                <w:rFonts w:ascii="Book Antiqua" w:eastAsia="宋体" w:hAnsi="Book Antiqua" w:cs="宋体"/>
              </w:rPr>
              <w:t xml:space="preserve">bilirubin was slightly decreased; </w:t>
            </w:r>
            <w:r w:rsidRPr="00E45236">
              <w:rPr>
                <w:rFonts w:ascii="Book Antiqua" w:eastAsia="宋体" w:hAnsi="Book Antiqua" w:cs="宋体"/>
                <w:lang w:eastAsia="zh-CN"/>
              </w:rPr>
              <w:t xml:space="preserve">and </w:t>
            </w:r>
            <w:r w:rsidRPr="00E45236">
              <w:rPr>
                <w:rFonts w:ascii="Book Antiqua" w:eastAsia="宋体" w:hAnsi="Book Antiqua" w:cs="宋体"/>
              </w:rPr>
              <w:t>(</w:t>
            </w:r>
            <w:r w:rsidRPr="00E45236">
              <w:rPr>
                <w:rFonts w:ascii="Book Antiqua" w:eastAsia="宋体" w:hAnsi="Book Antiqua" w:cs="宋体"/>
                <w:lang w:eastAsia="zh-CN"/>
              </w:rPr>
              <w:t>4</w:t>
            </w:r>
            <w:r w:rsidRPr="00E45236">
              <w:rPr>
                <w:rFonts w:ascii="Book Antiqua" w:eastAsia="宋体" w:hAnsi="Book Antiqua" w:cs="宋体"/>
              </w:rPr>
              <w:t>) symmetrical lower extremity edema; the major pulmonary artery diameter was about 10 mm, the size of the right atrium was about 21 mm × 21 mm, the heart was enlarged, mainly the right heart. The echo separation at the oval fossa was 2.0 mm</w:t>
            </w:r>
            <w:r w:rsidRPr="00E45236">
              <w:rPr>
                <w:rFonts w:ascii="Book Antiqua" w:eastAsia="宋体" w:hAnsi="Book Antiqua" w:cs="宋体"/>
                <w:lang w:eastAsia="zh-CN"/>
              </w:rPr>
              <w:t>; a</w:t>
            </w:r>
            <w:r w:rsidRPr="00E45236">
              <w:rPr>
                <w:rFonts w:ascii="Book Antiqua" w:eastAsia="宋体" w:hAnsi="Book Antiqua" w:cs="宋体"/>
              </w:rPr>
              <w:t>trial level left to right shunt, tricuspid regurgitation signal, area of 0.5 cm</w:t>
            </w:r>
            <w:r w:rsidRPr="00E45236">
              <w:rPr>
                <w:rFonts w:ascii="Book Antiqua" w:eastAsia="宋体" w:hAnsi="Book Antiqua" w:cs="宋体"/>
                <w:vertAlign w:val="superscript"/>
              </w:rPr>
              <w:t>2</w:t>
            </w:r>
            <w:r w:rsidRPr="00E45236">
              <w:rPr>
                <w:rFonts w:ascii="Book Antiqua" w:eastAsia="宋体" w:hAnsi="Book Antiqua" w:cs="宋体"/>
              </w:rPr>
              <w:t xml:space="preserve">, the maximum reflux velocity of 395 cm/s, Pg </w:t>
            </w:r>
            <w:r w:rsidRPr="00E45236">
              <w:rPr>
                <w:rFonts w:ascii="Book Antiqua" w:eastAsia="宋体" w:hAnsi="Book Antiqua" w:cs="宋体"/>
              </w:rPr>
              <w:lastRenderedPageBreak/>
              <w:t>62 mmHg, which suggests of the whole heart enlargement (right heart), patent foramen ovale, moderate tricuspid incompetence, and pulmonary hypertension (moderate to severe)</w:t>
            </w:r>
          </w:p>
        </w:tc>
        <w:tc>
          <w:tcPr>
            <w:tcW w:w="1752" w:type="pct"/>
          </w:tcPr>
          <w:p w14:paraId="2210BE88"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lang w:eastAsia="zh-CN"/>
              </w:rPr>
              <w:lastRenderedPageBreak/>
              <w:t xml:space="preserve">(1) </w:t>
            </w:r>
            <w:r w:rsidRPr="00E45236">
              <w:rPr>
                <w:rFonts w:ascii="Book Antiqua" w:eastAsia="宋体" w:hAnsi="Book Antiqua" w:cs="宋体"/>
              </w:rPr>
              <w:t>Additional diagnosis: congestive heart failure</w:t>
            </w:r>
            <w:r w:rsidRPr="00E45236">
              <w:rPr>
                <w:rFonts w:ascii="Book Antiqua" w:eastAsia="宋体" w:hAnsi="Book Antiqua" w:cs="宋体"/>
                <w:lang w:eastAsia="zh-CN"/>
              </w:rPr>
              <w:t xml:space="preserve">; and (2) </w:t>
            </w:r>
            <w:r w:rsidRPr="00E45236">
              <w:rPr>
                <w:rFonts w:ascii="Book Antiqua" w:eastAsia="宋体" w:hAnsi="Book Antiqua" w:cs="Calibri"/>
              </w:rPr>
              <w:t>digoxin (0.01</w:t>
            </w:r>
            <w:r w:rsidRPr="00E45236">
              <w:rPr>
                <w:rFonts w:ascii="Book Antiqua" w:eastAsia="宋体" w:hAnsi="Book Antiqua" w:cs="Calibri"/>
                <w:lang w:eastAsia="zh-CN"/>
              </w:rPr>
              <w:t xml:space="preserve"> </w:t>
            </w:r>
            <w:r w:rsidRPr="00E45236">
              <w:rPr>
                <w:rFonts w:ascii="Book Antiqua" w:eastAsia="宋体" w:hAnsi="Book Antiqua" w:cs="Calibri"/>
              </w:rPr>
              <w:t>mg/kg/d, evenly divided two times daily)</w:t>
            </w:r>
            <w:r w:rsidRPr="00E45236">
              <w:rPr>
                <w:rFonts w:ascii="Book Antiqua" w:eastAsia="宋体" w:hAnsi="Book Antiqua" w:cs="Calibri"/>
                <w:lang w:eastAsia="zh-CN"/>
              </w:rPr>
              <w:t>;</w:t>
            </w:r>
            <w:r w:rsidRPr="00E45236">
              <w:rPr>
                <w:rFonts w:ascii="Book Antiqua" w:eastAsia="宋体" w:hAnsi="Book Antiqua" w:cs="宋体"/>
                <w:lang w:eastAsia="zh-CN"/>
              </w:rPr>
              <w:t xml:space="preserve"> </w:t>
            </w:r>
            <w:r w:rsidRPr="00E45236">
              <w:rPr>
                <w:rFonts w:ascii="Book Antiqua" w:eastAsia="宋体" w:hAnsi="Book Antiqua" w:cs="宋体"/>
              </w:rPr>
              <w:t>milrinone (0.5</w:t>
            </w:r>
            <w:r w:rsidRPr="00E45236">
              <w:rPr>
                <w:rFonts w:ascii="Book Antiqua" w:eastAsia="宋体" w:hAnsi="Book Antiqua" w:cs="宋体"/>
                <w:lang w:eastAsia="zh-CN"/>
              </w:rPr>
              <w:t xml:space="preserve"> </w:t>
            </w:r>
            <w:r w:rsidRPr="00E45236">
              <w:rPr>
                <w:rFonts w:ascii="Book Antiqua" w:eastAsia="宋体" w:hAnsi="Book Antiqua" w:cs="宋体"/>
              </w:rPr>
              <w:t>μg/kg/min for 24 h)</w:t>
            </w:r>
            <w:r w:rsidRPr="00E45236">
              <w:rPr>
                <w:rFonts w:ascii="Book Antiqua" w:eastAsia="宋体" w:hAnsi="Book Antiqua" w:cs="宋体"/>
                <w:lang w:eastAsia="zh-CN"/>
              </w:rPr>
              <w:t xml:space="preserve">; </w:t>
            </w:r>
            <w:r w:rsidRPr="00E45236">
              <w:rPr>
                <w:rFonts w:ascii="Book Antiqua" w:eastAsia="宋体" w:hAnsi="Book Antiqua" w:cs="宋体"/>
              </w:rPr>
              <w:t>furosemide (0.5</w:t>
            </w:r>
            <w:r w:rsidRPr="00E45236">
              <w:rPr>
                <w:rFonts w:ascii="Book Antiqua" w:eastAsia="宋体" w:hAnsi="Book Antiqua" w:cs="宋体"/>
                <w:lang w:eastAsia="zh-CN"/>
              </w:rPr>
              <w:t xml:space="preserve"> </w:t>
            </w:r>
            <w:r w:rsidRPr="00E45236">
              <w:rPr>
                <w:rFonts w:ascii="Book Antiqua" w:eastAsia="宋体" w:hAnsi="Book Antiqua" w:cs="宋体"/>
              </w:rPr>
              <w:t>mg/kg/time, one or twice a day)</w:t>
            </w:r>
          </w:p>
        </w:tc>
      </w:tr>
      <w:tr w:rsidR="00E17EEA" w:rsidRPr="00E45236" w14:paraId="0E0EA584" w14:textId="77777777">
        <w:tc>
          <w:tcPr>
            <w:tcW w:w="1602" w:type="pct"/>
          </w:tcPr>
          <w:p w14:paraId="3C8AA24B"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10</w:t>
            </w:r>
            <w:r w:rsidRPr="00E45236">
              <w:rPr>
                <w:rFonts w:ascii="Book Antiqua" w:eastAsia="等线" w:hAnsi="Book Antiqua" w:cs="宋体"/>
                <w:lang w:eastAsia="zh-CN"/>
              </w:rPr>
              <w:t xml:space="preserve">: </w:t>
            </w:r>
            <w:r w:rsidRPr="00E45236">
              <w:rPr>
                <w:rFonts w:ascii="Book Antiqua" w:eastAsia="等线" w:hAnsi="Book Antiqua" w:cs="宋体"/>
              </w:rPr>
              <w:t>Blood test and physical examination</w:t>
            </w:r>
          </w:p>
        </w:tc>
        <w:tc>
          <w:tcPr>
            <w:tcW w:w="1646" w:type="pct"/>
          </w:tcPr>
          <w:p w14:paraId="2D80DAE8"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PLT was in normal range;</w:t>
            </w:r>
            <w:r w:rsidRPr="00E45236">
              <w:rPr>
                <w:rFonts w:ascii="Book Antiqua" w:eastAsia="宋体" w:hAnsi="Book Antiqua" w:cs="宋体"/>
                <w:lang w:eastAsia="zh-CN"/>
              </w:rPr>
              <w:t xml:space="preserve"> </w:t>
            </w:r>
            <w:r w:rsidRPr="00E45236">
              <w:rPr>
                <w:rFonts w:ascii="Book Antiqua" w:eastAsia="宋体" w:hAnsi="Book Antiqua" w:cs="宋体"/>
              </w:rPr>
              <w:t>BNP was further decreased;</w:t>
            </w:r>
            <w:r w:rsidRPr="00E45236">
              <w:rPr>
                <w:rFonts w:ascii="Book Antiqua" w:eastAsia="宋体" w:hAnsi="Book Antiqua" w:cs="宋体"/>
                <w:lang w:eastAsia="zh-CN"/>
              </w:rPr>
              <w:t xml:space="preserve"> l</w:t>
            </w:r>
            <w:r w:rsidRPr="00E45236">
              <w:rPr>
                <w:rFonts w:ascii="Book Antiqua" w:eastAsia="宋体" w:hAnsi="Book Antiqua" w:cs="宋体"/>
              </w:rPr>
              <w:t>ow extremity edema improved</w:t>
            </w:r>
          </w:p>
        </w:tc>
        <w:tc>
          <w:tcPr>
            <w:tcW w:w="1752" w:type="pct"/>
          </w:tcPr>
          <w:p w14:paraId="435AD0F2"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Continued previous treatment</w:t>
            </w:r>
          </w:p>
        </w:tc>
      </w:tr>
      <w:tr w:rsidR="00E17EEA" w:rsidRPr="00E45236" w14:paraId="59BC45AC" w14:textId="77777777">
        <w:tc>
          <w:tcPr>
            <w:tcW w:w="1602" w:type="pct"/>
          </w:tcPr>
          <w:p w14:paraId="62F06502"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14</w:t>
            </w:r>
            <w:r w:rsidRPr="00E45236">
              <w:rPr>
                <w:rFonts w:ascii="Book Antiqua" w:eastAsia="等线" w:hAnsi="Book Antiqua" w:cs="宋体"/>
                <w:lang w:eastAsia="zh-CN"/>
              </w:rPr>
              <w:t xml:space="preserve">: </w:t>
            </w:r>
            <w:r w:rsidRPr="00E45236">
              <w:rPr>
                <w:rFonts w:ascii="Book Antiqua" w:eastAsia="等线" w:hAnsi="Book Antiqua" w:cs="宋体"/>
              </w:rPr>
              <w:t>Blood test and</w:t>
            </w:r>
            <w:r w:rsidRPr="00E45236">
              <w:rPr>
                <w:rFonts w:ascii="Book Antiqua" w:eastAsia="等线" w:hAnsi="Book Antiqua" w:cs="宋体"/>
                <w:lang w:eastAsia="zh-CN"/>
              </w:rPr>
              <w:t xml:space="preserve"> </w:t>
            </w:r>
            <w:r w:rsidRPr="00E45236">
              <w:rPr>
                <w:rFonts w:ascii="Book Antiqua" w:eastAsia="等线" w:hAnsi="Book Antiqua" w:cs="宋体"/>
              </w:rPr>
              <w:t>echocardiography</w:t>
            </w:r>
          </w:p>
        </w:tc>
        <w:tc>
          <w:tcPr>
            <w:tcW w:w="1646" w:type="pct"/>
          </w:tcPr>
          <w:p w14:paraId="3B5FF670"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lang w:eastAsia="zh-CN"/>
              </w:rPr>
              <w:t xml:space="preserve">(1) </w:t>
            </w:r>
            <w:r w:rsidRPr="00E45236">
              <w:rPr>
                <w:rFonts w:ascii="Book Antiqua" w:eastAsia="宋体" w:hAnsi="Book Antiqua" w:cs="宋体"/>
              </w:rPr>
              <w:t>PLT was not further decreased</w:t>
            </w:r>
            <w:r w:rsidRPr="00E45236">
              <w:rPr>
                <w:rFonts w:ascii="Book Antiqua" w:eastAsia="宋体" w:hAnsi="Book Antiqua" w:cs="宋体"/>
                <w:lang w:eastAsia="zh-CN"/>
              </w:rPr>
              <w:t xml:space="preserve">; (2) </w:t>
            </w:r>
            <w:r w:rsidRPr="00E45236">
              <w:rPr>
                <w:rFonts w:ascii="Book Antiqua" w:eastAsia="宋体" w:hAnsi="Book Antiqua" w:cs="宋体"/>
              </w:rPr>
              <w:t>BNP was further decreased, but still higher than normal</w:t>
            </w:r>
            <w:r w:rsidRPr="00E45236">
              <w:rPr>
                <w:rFonts w:ascii="Book Antiqua" w:eastAsia="宋体" w:hAnsi="Book Antiqua" w:cs="宋体"/>
                <w:lang w:eastAsia="zh-CN"/>
              </w:rPr>
              <w:t xml:space="preserve">; (3) </w:t>
            </w:r>
            <w:r w:rsidRPr="00E45236">
              <w:rPr>
                <w:rFonts w:ascii="Book Antiqua" w:eastAsia="宋体" w:hAnsi="Book Antiqua" w:cs="宋体"/>
              </w:rPr>
              <w:t>TSH fell into the normal range</w:t>
            </w:r>
            <w:r w:rsidRPr="00E45236">
              <w:rPr>
                <w:rFonts w:ascii="Book Antiqua" w:eastAsia="宋体" w:hAnsi="Book Antiqua" w:cs="宋体"/>
                <w:lang w:eastAsia="zh-CN"/>
              </w:rPr>
              <w:t xml:space="preserve">; (4) </w:t>
            </w:r>
            <w:r w:rsidRPr="00E45236">
              <w:rPr>
                <w:rFonts w:ascii="Book Antiqua" w:eastAsia="宋体" w:hAnsi="Book Antiqua" w:cs="Calibri"/>
              </w:rPr>
              <w:t>measurement showed the tumor was 7</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w:t>
            </w:r>
            <w:r w:rsidRPr="00E45236">
              <w:rPr>
                <w:rFonts w:ascii="Book Antiqua" w:eastAsia="宋体" w:hAnsi="Book Antiqua" w:cs="Calibri"/>
              </w:rPr>
              <w:t>×</w:t>
            </w:r>
            <w:r w:rsidRPr="00E45236">
              <w:rPr>
                <w:rFonts w:ascii="Book Antiqua" w:eastAsia="宋体" w:hAnsi="Book Antiqua" w:cs="Calibri"/>
                <w:lang w:eastAsia="zh-CN"/>
              </w:rPr>
              <w:t xml:space="preserve"> </w:t>
            </w:r>
            <w:r w:rsidRPr="00E45236">
              <w:rPr>
                <w:rFonts w:ascii="Book Antiqua" w:eastAsia="宋体" w:hAnsi="Book Antiqua" w:cs="Calibri"/>
              </w:rPr>
              <w:t>6.5</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w:t>
            </w:r>
            <w:r w:rsidRPr="00E45236">
              <w:rPr>
                <w:rFonts w:ascii="Book Antiqua" w:eastAsia="宋体" w:hAnsi="Book Antiqua" w:cs="Calibri"/>
              </w:rPr>
              <w:t>×</w:t>
            </w:r>
            <w:r w:rsidRPr="00E45236">
              <w:rPr>
                <w:rFonts w:ascii="Book Antiqua" w:eastAsia="宋体" w:hAnsi="Book Antiqua" w:cs="Calibri"/>
                <w:lang w:eastAsia="zh-CN"/>
              </w:rPr>
              <w:t xml:space="preserve"> </w:t>
            </w:r>
            <w:r w:rsidRPr="00E45236">
              <w:rPr>
                <w:rFonts w:ascii="Book Antiqua" w:eastAsia="宋体" w:hAnsi="Book Antiqua" w:cs="Calibri"/>
              </w:rPr>
              <w:t>3</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and (5) e</w:t>
            </w:r>
            <w:r w:rsidRPr="00E45236">
              <w:rPr>
                <w:rFonts w:ascii="Book Antiqua" w:eastAsia="宋体" w:hAnsi="Book Antiqua" w:cs="Calibri"/>
              </w:rPr>
              <w:t>chocardiography showed that the left heart was full</w:t>
            </w:r>
            <w:r w:rsidRPr="00E45236">
              <w:rPr>
                <w:rFonts w:ascii="Book Antiqua" w:eastAsia="宋体" w:hAnsi="Book Antiqua" w:cs="Calibri"/>
                <w:lang w:eastAsia="zh-CN"/>
              </w:rPr>
              <w:t>; t</w:t>
            </w:r>
            <w:r w:rsidRPr="00E45236">
              <w:rPr>
                <w:rFonts w:ascii="Book Antiqua" w:eastAsia="宋体" w:hAnsi="Book Antiqua" w:cs="Calibri"/>
              </w:rPr>
              <w:t xml:space="preserve">he tricuspid regurgitation signal was detected </w:t>
            </w:r>
            <w:r w:rsidRPr="00E45236">
              <w:rPr>
                <w:rFonts w:ascii="Book Antiqua" w:eastAsia="宋体" w:hAnsi="Book Antiqua" w:cs="Calibri"/>
              </w:rPr>
              <w:lastRenderedPageBreak/>
              <w:t>with area of 0.5</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vertAlign w:val="superscript"/>
              </w:rPr>
              <w:t>2</w:t>
            </w:r>
            <w:r w:rsidRPr="00E45236">
              <w:rPr>
                <w:rFonts w:ascii="Book Antiqua" w:eastAsia="宋体" w:hAnsi="Book Antiqua" w:cs="Calibri"/>
              </w:rPr>
              <w:t>, the maximum reflux velocity of 301</w:t>
            </w:r>
            <w:r w:rsidRPr="00E45236">
              <w:rPr>
                <w:rFonts w:ascii="Book Antiqua" w:eastAsia="宋体" w:hAnsi="Book Antiqua" w:cs="Calibri"/>
                <w:lang w:eastAsia="zh-CN"/>
              </w:rPr>
              <w:t xml:space="preserve"> </w:t>
            </w:r>
            <w:r w:rsidRPr="00E45236">
              <w:rPr>
                <w:rFonts w:ascii="Book Antiqua" w:eastAsia="宋体" w:hAnsi="Book Antiqua" w:cs="Calibri"/>
              </w:rPr>
              <w:t>cm/s, Pg 36</w:t>
            </w:r>
            <w:r w:rsidRPr="00E45236">
              <w:rPr>
                <w:rFonts w:ascii="Book Antiqua" w:eastAsia="宋体" w:hAnsi="Book Antiqua" w:cs="Calibri"/>
                <w:lang w:eastAsia="zh-CN"/>
              </w:rPr>
              <w:t xml:space="preserve"> </w:t>
            </w:r>
            <w:r w:rsidRPr="00E45236">
              <w:rPr>
                <w:rFonts w:ascii="Book Antiqua" w:eastAsia="宋体" w:hAnsi="Book Antiqua" w:cs="Calibri"/>
              </w:rPr>
              <w:t>mmHg, pulmonary artery pressure 41 mmHg, which suggests patent foramen ovale, moderate tricuspid incompetence, and pulmonary hypertension (mild)</w:t>
            </w:r>
          </w:p>
        </w:tc>
        <w:tc>
          <w:tcPr>
            <w:tcW w:w="1752" w:type="pct"/>
          </w:tcPr>
          <w:p w14:paraId="6B7DF210"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Calibri"/>
              </w:rPr>
              <w:lastRenderedPageBreak/>
              <w:t>Withdrawal of digoxin and milrinone</w:t>
            </w:r>
          </w:p>
        </w:tc>
      </w:tr>
      <w:tr w:rsidR="00E17EEA" w:rsidRPr="00E45236" w14:paraId="7A5B753E" w14:textId="77777777">
        <w:tc>
          <w:tcPr>
            <w:tcW w:w="1602" w:type="pct"/>
          </w:tcPr>
          <w:p w14:paraId="26C9CD0C"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21</w:t>
            </w:r>
            <w:r w:rsidRPr="00E45236">
              <w:rPr>
                <w:rFonts w:ascii="Book Antiqua" w:eastAsia="等线" w:hAnsi="Book Antiqua" w:cs="宋体"/>
                <w:lang w:eastAsia="zh-CN"/>
              </w:rPr>
              <w:t xml:space="preserve">: </w:t>
            </w:r>
            <w:r w:rsidRPr="00E45236">
              <w:rPr>
                <w:rFonts w:ascii="Book Antiqua" w:eastAsia="等线" w:hAnsi="Book Antiqua" w:cs="宋体"/>
              </w:rPr>
              <w:t>Blood test</w:t>
            </w:r>
          </w:p>
        </w:tc>
        <w:tc>
          <w:tcPr>
            <w:tcW w:w="1646" w:type="pct"/>
          </w:tcPr>
          <w:p w14:paraId="26CC1EFA"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Calibri"/>
                <w:lang w:eastAsia="zh-CN"/>
              </w:rPr>
              <w:t xml:space="preserve">(1) </w:t>
            </w:r>
            <w:r w:rsidRPr="00E45236">
              <w:rPr>
                <w:rFonts w:ascii="Book Antiqua" w:eastAsia="等线" w:hAnsi="Book Antiqua" w:cs="宋体"/>
              </w:rPr>
              <w:t>PLT was increased, though not as high as normal</w:t>
            </w:r>
            <w:r w:rsidRPr="00E45236">
              <w:rPr>
                <w:rFonts w:ascii="Book Antiqua" w:eastAsia="等线" w:hAnsi="Book Antiqua" w:cs="宋体"/>
                <w:lang w:eastAsia="zh-CN"/>
              </w:rPr>
              <w:t xml:space="preserve">; </w:t>
            </w:r>
            <w:r w:rsidRPr="00E45236">
              <w:rPr>
                <w:rFonts w:ascii="Book Antiqua" w:eastAsia="宋体" w:hAnsi="Book Antiqua" w:cs="Calibri"/>
                <w:lang w:eastAsia="zh-CN"/>
              </w:rPr>
              <w:t xml:space="preserve">(2) </w:t>
            </w:r>
            <w:r w:rsidRPr="00E45236">
              <w:rPr>
                <w:rFonts w:ascii="Book Antiqua" w:eastAsia="等线" w:hAnsi="Book Antiqua" w:cs="宋体"/>
              </w:rPr>
              <w:t>BNP was not in normal range</w:t>
            </w:r>
            <w:r w:rsidRPr="00E45236">
              <w:rPr>
                <w:rFonts w:ascii="Book Antiqua" w:eastAsia="等线" w:hAnsi="Book Antiqua" w:cs="宋体"/>
                <w:lang w:eastAsia="zh-CN"/>
              </w:rPr>
              <w:t xml:space="preserve">; and </w:t>
            </w:r>
            <w:r w:rsidRPr="00E45236">
              <w:rPr>
                <w:rFonts w:ascii="Book Antiqua" w:eastAsia="宋体" w:hAnsi="Book Antiqua" w:cs="Calibri"/>
                <w:lang w:eastAsia="zh-CN"/>
              </w:rPr>
              <w:t xml:space="preserve">(3) </w:t>
            </w:r>
            <w:r w:rsidRPr="00E45236">
              <w:rPr>
                <w:rFonts w:ascii="Book Antiqua" w:eastAsia="等线" w:hAnsi="Book Antiqua" w:cs="宋体"/>
                <w:lang w:eastAsia="zh-CN"/>
              </w:rPr>
              <w:t>e</w:t>
            </w:r>
            <w:r w:rsidRPr="00E45236">
              <w:rPr>
                <w:rFonts w:ascii="Book Antiqua" w:eastAsia="等线" w:hAnsi="Book Antiqua" w:cs="宋体"/>
              </w:rPr>
              <w:t xml:space="preserve">chocardiography: </w:t>
            </w:r>
            <w:r w:rsidRPr="00E45236">
              <w:rPr>
                <w:rFonts w:ascii="Book Antiqua" w:eastAsia="等线" w:hAnsi="Book Antiqua" w:cs="宋体"/>
                <w:lang w:eastAsia="zh-CN"/>
              </w:rPr>
              <w:t>L</w:t>
            </w:r>
            <w:r w:rsidRPr="00E45236">
              <w:rPr>
                <w:rFonts w:ascii="Book Antiqua" w:eastAsia="等线" w:hAnsi="Book Antiqua" w:cs="宋体"/>
              </w:rPr>
              <w:t>eft heart was enlarged, mild tricuspid insufficiency and patent foramen ovale were identified</w:t>
            </w:r>
          </w:p>
        </w:tc>
        <w:tc>
          <w:tcPr>
            <w:tcW w:w="1752" w:type="pct"/>
          </w:tcPr>
          <w:p w14:paraId="7FCD1995"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No adjustment of treatment</w:t>
            </w:r>
            <w:r w:rsidRPr="00E45236">
              <w:rPr>
                <w:rFonts w:ascii="Book Antiqua" w:eastAsia="等线" w:hAnsi="Book Antiqua" w:cs="宋体"/>
                <w:lang w:eastAsia="zh-CN"/>
              </w:rPr>
              <w:t xml:space="preserve"> </w:t>
            </w:r>
            <w:r w:rsidRPr="00E45236">
              <w:rPr>
                <w:rFonts w:ascii="Book Antiqua" w:eastAsia="等线" w:hAnsi="Book Antiqua" w:cs="宋体"/>
              </w:rPr>
              <w:t>strategy</w:t>
            </w:r>
          </w:p>
        </w:tc>
      </w:tr>
      <w:tr w:rsidR="00E17EEA" w:rsidRPr="00E45236" w14:paraId="2C3B4E0F" w14:textId="77777777">
        <w:tc>
          <w:tcPr>
            <w:tcW w:w="1602" w:type="pct"/>
          </w:tcPr>
          <w:p w14:paraId="21ADBF24"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25</w:t>
            </w:r>
            <w:r w:rsidRPr="00E45236">
              <w:rPr>
                <w:rFonts w:ascii="Book Antiqua" w:eastAsia="等线" w:hAnsi="Book Antiqua" w:cs="宋体"/>
                <w:lang w:eastAsia="zh-CN"/>
              </w:rPr>
              <w:t xml:space="preserve">: </w:t>
            </w:r>
            <w:r w:rsidRPr="00E45236">
              <w:rPr>
                <w:rFonts w:ascii="Book Antiqua" w:eastAsia="等线" w:hAnsi="Book Antiqua" w:cs="宋体"/>
              </w:rPr>
              <w:t>Blood test</w:t>
            </w:r>
          </w:p>
        </w:tc>
        <w:tc>
          <w:tcPr>
            <w:tcW w:w="1646" w:type="pct"/>
          </w:tcPr>
          <w:p w14:paraId="218A860C"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There was fluctuation of Hb and PLT</w:t>
            </w:r>
          </w:p>
        </w:tc>
        <w:tc>
          <w:tcPr>
            <w:tcW w:w="1752" w:type="pct"/>
          </w:tcPr>
          <w:p w14:paraId="5A453627"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No adjustment of treatment strategy</w:t>
            </w:r>
          </w:p>
        </w:tc>
      </w:tr>
      <w:tr w:rsidR="00E17EEA" w:rsidRPr="00E45236" w14:paraId="1EDE6E9C" w14:textId="77777777">
        <w:tc>
          <w:tcPr>
            <w:tcW w:w="1602" w:type="pct"/>
          </w:tcPr>
          <w:p w14:paraId="7A2E71C2"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29</w:t>
            </w:r>
            <w:r w:rsidRPr="00E45236">
              <w:rPr>
                <w:rFonts w:ascii="Book Antiqua" w:eastAsia="等线" w:hAnsi="Book Antiqua" w:cs="宋体"/>
                <w:lang w:eastAsia="zh-CN"/>
              </w:rPr>
              <w:t xml:space="preserve">: </w:t>
            </w:r>
            <w:r w:rsidRPr="00E45236">
              <w:rPr>
                <w:rFonts w:ascii="Book Antiqua" w:eastAsia="等线" w:hAnsi="Book Antiqua" w:cs="宋体"/>
              </w:rPr>
              <w:t>Blood test</w:t>
            </w:r>
          </w:p>
        </w:tc>
        <w:tc>
          <w:tcPr>
            <w:tcW w:w="1646" w:type="pct"/>
          </w:tcPr>
          <w:p w14:paraId="62CF1749"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Calibri"/>
                <w:lang w:eastAsia="zh-CN"/>
              </w:rPr>
              <w:t xml:space="preserve">(1) </w:t>
            </w:r>
            <w:r w:rsidRPr="00E45236">
              <w:rPr>
                <w:rFonts w:ascii="Book Antiqua" w:eastAsia="宋体" w:hAnsi="Book Antiqua" w:cs="宋体"/>
              </w:rPr>
              <w:t>The level of Hb and PLT was still decreased</w:t>
            </w:r>
            <w:r w:rsidRPr="00E45236">
              <w:rPr>
                <w:rFonts w:ascii="Book Antiqua" w:eastAsia="宋体" w:hAnsi="Book Antiqua" w:cs="宋体"/>
                <w:lang w:eastAsia="zh-CN"/>
              </w:rPr>
              <w:t xml:space="preserve">; and </w:t>
            </w:r>
            <w:r w:rsidRPr="00E45236">
              <w:rPr>
                <w:rFonts w:ascii="Book Antiqua" w:eastAsia="宋体" w:hAnsi="Book Antiqua" w:cs="Calibri"/>
                <w:lang w:eastAsia="zh-CN"/>
              </w:rPr>
              <w:t xml:space="preserve">(2) </w:t>
            </w:r>
            <w:r w:rsidRPr="00E45236">
              <w:rPr>
                <w:rFonts w:ascii="Book Antiqua" w:eastAsia="宋体" w:hAnsi="Book Antiqua" w:cs="宋体"/>
                <w:lang w:eastAsia="zh-CN"/>
              </w:rPr>
              <w:t>e</w:t>
            </w:r>
            <w:r w:rsidRPr="00E45236">
              <w:rPr>
                <w:rFonts w:ascii="Book Antiqua" w:eastAsia="宋体" w:hAnsi="Book Antiqua" w:cs="宋体"/>
              </w:rPr>
              <w:t xml:space="preserve">chocardiography: left heart was enlarged, </w:t>
            </w:r>
            <w:r w:rsidRPr="00E45236">
              <w:rPr>
                <w:rFonts w:ascii="Book Antiqua" w:eastAsia="宋体" w:hAnsi="Book Antiqua" w:cs="宋体"/>
              </w:rPr>
              <w:lastRenderedPageBreak/>
              <w:t>mild tricuspid insufficiency, patent foramen ovale, cardiac function was within the lower limit of normal function</w:t>
            </w:r>
          </w:p>
        </w:tc>
        <w:tc>
          <w:tcPr>
            <w:tcW w:w="1752" w:type="pct"/>
          </w:tcPr>
          <w:p w14:paraId="3DBD3671"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lang w:eastAsia="zh-CN"/>
              </w:rPr>
              <w:lastRenderedPageBreak/>
              <w:t xml:space="preserve">(1) </w:t>
            </w:r>
            <w:r w:rsidRPr="00E45236">
              <w:rPr>
                <w:rFonts w:ascii="Book Antiqua" w:eastAsia="宋体" w:hAnsi="Book Antiqua" w:cs="宋体"/>
              </w:rPr>
              <w:t>Platelet infusion of 60 mL</w:t>
            </w:r>
            <w:r w:rsidRPr="00E45236">
              <w:rPr>
                <w:rFonts w:ascii="Book Antiqua" w:eastAsia="宋体" w:hAnsi="Book Antiqua" w:cs="宋体"/>
                <w:lang w:eastAsia="zh-CN"/>
              </w:rPr>
              <w:t xml:space="preserve"> </w:t>
            </w:r>
            <w:r w:rsidRPr="00E45236">
              <w:rPr>
                <w:rFonts w:ascii="Book Antiqua" w:eastAsia="宋体" w:hAnsi="Book Antiqua" w:cs="宋体"/>
              </w:rPr>
              <w:t>(1 h);</w:t>
            </w:r>
            <w:r w:rsidRPr="00E45236">
              <w:rPr>
                <w:rFonts w:ascii="Book Antiqua" w:eastAsia="宋体" w:hAnsi="Book Antiqua" w:cs="宋体"/>
                <w:lang w:eastAsia="zh-CN"/>
              </w:rPr>
              <w:t xml:space="preserve"> </w:t>
            </w:r>
            <w:r w:rsidRPr="00E45236">
              <w:rPr>
                <w:rFonts w:ascii="Book Antiqua" w:eastAsia="宋体" w:hAnsi="Book Antiqua" w:cs="宋体"/>
              </w:rPr>
              <w:t>red cell suspension infusion of 45 m</w:t>
            </w:r>
            <w:r w:rsidRPr="00E45236">
              <w:rPr>
                <w:rFonts w:ascii="Book Antiqua" w:eastAsia="宋体" w:hAnsi="Book Antiqua" w:cs="宋体"/>
                <w:lang w:eastAsia="zh-CN"/>
              </w:rPr>
              <w:t>L</w:t>
            </w:r>
            <w:r w:rsidRPr="00E45236">
              <w:rPr>
                <w:rFonts w:ascii="Book Antiqua" w:eastAsia="宋体" w:hAnsi="Book Antiqua" w:cs="宋体"/>
              </w:rPr>
              <w:t xml:space="preserve"> (4 h);</w:t>
            </w:r>
            <w:r w:rsidRPr="00E45236">
              <w:rPr>
                <w:rFonts w:ascii="Book Antiqua" w:eastAsia="宋体" w:hAnsi="Book Antiqua" w:cs="宋体"/>
                <w:lang w:eastAsia="zh-CN"/>
              </w:rPr>
              <w:t xml:space="preserve"> and (2) p</w:t>
            </w:r>
            <w:r w:rsidRPr="00E45236">
              <w:rPr>
                <w:rFonts w:ascii="Book Antiqua" w:eastAsia="宋体" w:hAnsi="Book Antiqua" w:cs="宋体"/>
              </w:rPr>
              <w:t xml:space="preserve">ay </w:t>
            </w:r>
            <w:r w:rsidRPr="00E45236">
              <w:rPr>
                <w:rFonts w:ascii="Book Antiqua" w:eastAsia="宋体" w:hAnsi="Book Antiqua" w:cs="宋体"/>
              </w:rPr>
              <w:lastRenderedPageBreak/>
              <w:t>attention to anemia and bleeding</w:t>
            </w:r>
          </w:p>
        </w:tc>
      </w:tr>
      <w:tr w:rsidR="00E17EEA" w:rsidRPr="00E45236" w14:paraId="2882B1D9" w14:textId="77777777">
        <w:tc>
          <w:tcPr>
            <w:tcW w:w="1602" w:type="pct"/>
          </w:tcPr>
          <w:p w14:paraId="56461D2E"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lastRenderedPageBreak/>
              <w:t>Day 30</w:t>
            </w:r>
            <w:r w:rsidRPr="00E45236">
              <w:rPr>
                <w:rFonts w:ascii="Book Antiqua" w:eastAsia="等线" w:hAnsi="Book Antiqua" w:cs="宋体"/>
                <w:lang w:eastAsia="zh-CN"/>
              </w:rPr>
              <w:t xml:space="preserve">: </w:t>
            </w:r>
            <w:r w:rsidRPr="00E45236">
              <w:rPr>
                <w:rFonts w:ascii="Book Antiqua" w:eastAsia="等线" w:hAnsi="Book Antiqua" w:cs="宋体"/>
              </w:rPr>
              <w:t>Blood test</w:t>
            </w:r>
          </w:p>
        </w:tc>
        <w:tc>
          <w:tcPr>
            <w:tcW w:w="1646" w:type="pct"/>
          </w:tcPr>
          <w:p w14:paraId="5ADA44A0"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The level of Hb was in normal range</w:t>
            </w:r>
            <w:r w:rsidRPr="00E45236">
              <w:rPr>
                <w:rFonts w:ascii="Book Antiqua" w:eastAsia="宋体" w:hAnsi="Book Antiqua" w:cs="宋体"/>
                <w:lang w:eastAsia="zh-CN"/>
              </w:rPr>
              <w:t xml:space="preserve">; </w:t>
            </w:r>
            <w:r w:rsidRPr="00E45236">
              <w:rPr>
                <w:rFonts w:ascii="Book Antiqua" w:eastAsia="宋体" w:hAnsi="Book Antiqua" w:cs="宋体"/>
              </w:rPr>
              <w:t>PLT was increased</w:t>
            </w:r>
          </w:p>
        </w:tc>
        <w:tc>
          <w:tcPr>
            <w:tcW w:w="1752" w:type="pct"/>
          </w:tcPr>
          <w:p w14:paraId="0287A2F1"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Continue current treatment</w:t>
            </w:r>
          </w:p>
        </w:tc>
      </w:tr>
      <w:tr w:rsidR="00E17EEA" w:rsidRPr="00E45236" w14:paraId="6BCF4B6C" w14:textId="77777777">
        <w:tc>
          <w:tcPr>
            <w:tcW w:w="1602" w:type="pct"/>
          </w:tcPr>
          <w:p w14:paraId="38ED9173"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34</w:t>
            </w:r>
            <w:r w:rsidRPr="00E45236">
              <w:rPr>
                <w:rFonts w:ascii="Book Antiqua" w:eastAsia="等线" w:hAnsi="Book Antiqua" w:cs="宋体"/>
                <w:lang w:eastAsia="zh-CN"/>
              </w:rPr>
              <w:t xml:space="preserve">: </w:t>
            </w:r>
            <w:r w:rsidRPr="00E45236">
              <w:rPr>
                <w:rFonts w:ascii="Book Antiqua" w:eastAsia="等线" w:hAnsi="Book Antiqua" w:cs="宋体"/>
              </w:rPr>
              <w:t>Blood test and measurement of the tumor</w:t>
            </w:r>
          </w:p>
        </w:tc>
        <w:tc>
          <w:tcPr>
            <w:tcW w:w="1646" w:type="pct"/>
          </w:tcPr>
          <w:p w14:paraId="0CF1BB6D"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lang w:eastAsia="zh-CN"/>
              </w:rPr>
              <w:t xml:space="preserve">(1) </w:t>
            </w:r>
            <w:r w:rsidRPr="00E45236">
              <w:rPr>
                <w:rFonts w:ascii="Book Antiqua" w:eastAsia="宋体" w:hAnsi="Book Antiqua" w:cs="宋体"/>
              </w:rPr>
              <w:t>PLT was not further decreased</w:t>
            </w:r>
            <w:r w:rsidRPr="00E45236">
              <w:rPr>
                <w:rFonts w:ascii="Book Antiqua" w:eastAsia="宋体" w:hAnsi="Book Antiqua" w:cs="宋体"/>
                <w:lang w:eastAsia="zh-CN"/>
              </w:rPr>
              <w:t xml:space="preserve">; (2) </w:t>
            </w:r>
            <w:r w:rsidRPr="00E45236">
              <w:rPr>
                <w:rFonts w:ascii="Book Antiqua" w:eastAsia="宋体" w:hAnsi="Book Antiqua" w:cs="宋体"/>
              </w:rPr>
              <w:t>BNP was improved;</w:t>
            </w:r>
            <w:r w:rsidRPr="00E45236">
              <w:rPr>
                <w:rFonts w:ascii="Book Antiqua" w:eastAsia="宋体" w:hAnsi="Book Antiqua" w:cs="宋体"/>
                <w:lang w:eastAsia="zh-CN"/>
              </w:rPr>
              <w:t xml:space="preserve"> (3) </w:t>
            </w:r>
            <w:r w:rsidRPr="00E45236">
              <w:rPr>
                <w:rFonts w:ascii="Book Antiqua" w:eastAsia="宋体" w:hAnsi="Book Antiqua" w:cs="宋体"/>
              </w:rPr>
              <w:t>TSH was further decreased, but still higher than normal</w:t>
            </w:r>
            <w:r w:rsidRPr="00E45236">
              <w:rPr>
                <w:rFonts w:ascii="Book Antiqua" w:eastAsia="宋体" w:hAnsi="Book Antiqua" w:cs="宋体"/>
                <w:lang w:eastAsia="zh-CN"/>
              </w:rPr>
              <w:t>; (4) e</w:t>
            </w:r>
            <w:r w:rsidRPr="00E45236">
              <w:rPr>
                <w:rFonts w:ascii="Book Antiqua" w:eastAsia="宋体" w:hAnsi="Book Antiqua" w:cs="宋体"/>
              </w:rPr>
              <w:t xml:space="preserve">chocardiography: </w:t>
            </w:r>
            <w:r w:rsidRPr="00E45236">
              <w:rPr>
                <w:rFonts w:ascii="Book Antiqua" w:eastAsia="宋体" w:hAnsi="Book Antiqua" w:cs="宋体"/>
                <w:lang w:eastAsia="zh-CN"/>
              </w:rPr>
              <w:t>L</w:t>
            </w:r>
            <w:r w:rsidRPr="00E45236">
              <w:rPr>
                <w:rFonts w:ascii="Book Antiqua" w:eastAsia="宋体" w:hAnsi="Book Antiqua" w:cs="宋体"/>
              </w:rPr>
              <w:t>eft heart was enlarged, mild tricuspid insufficiency and patent foramen ovale were identified, cardiac function was within lower limit of normal range</w:t>
            </w:r>
            <w:r w:rsidRPr="00E45236">
              <w:rPr>
                <w:rFonts w:ascii="Book Antiqua" w:eastAsia="宋体" w:hAnsi="Book Antiqua" w:cs="宋体"/>
                <w:lang w:eastAsia="zh-CN"/>
              </w:rPr>
              <w:t xml:space="preserve">; and (5) </w:t>
            </w:r>
            <w:r w:rsidRPr="00E45236">
              <w:rPr>
                <w:rFonts w:ascii="Book Antiqua" w:eastAsia="宋体" w:hAnsi="Book Antiqua" w:cs="Calibri"/>
              </w:rPr>
              <w:t>size of tumor was 6.5</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w:t>
            </w:r>
            <w:r w:rsidRPr="00E45236">
              <w:rPr>
                <w:rFonts w:ascii="Book Antiqua" w:eastAsia="宋体" w:hAnsi="Book Antiqua" w:cs="Calibri"/>
              </w:rPr>
              <w:t>×</w:t>
            </w:r>
            <w:r w:rsidRPr="00E45236">
              <w:rPr>
                <w:rFonts w:ascii="Book Antiqua" w:eastAsia="宋体" w:hAnsi="Book Antiqua" w:cs="Calibri"/>
                <w:lang w:eastAsia="zh-CN"/>
              </w:rPr>
              <w:t xml:space="preserve"> </w:t>
            </w:r>
            <w:r w:rsidRPr="00E45236">
              <w:rPr>
                <w:rFonts w:ascii="Book Antiqua" w:eastAsia="宋体" w:hAnsi="Book Antiqua" w:cs="Calibri"/>
              </w:rPr>
              <w:t>6</w:t>
            </w:r>
            <w:r w:rsidRPr="00E45236">
              <w:rPr>
                <w:rFonts w:ascii="Book Antiqua" w:eastAsia="宋体" w:hAnsi="Book Antiqua" w:cs="Calibri"/>
                <w:lang w:eastAsia="zh-CN"/>
              </w:rPr>
              <w:t xml:space="preserve"> </w:t>
            </w:r>
            <w:r w:rsidRPr="00E45236">
              <w:rPr>
                <w:rFonts w:ascii="Book Antiqua" w:eastAsia="宋体" w:hAnsi="Book Antiqua" w:cs="Calibri"/>
              </w:rPr>
              <w:t>cm</w:t>
            </w:r>
            <w:r w:rsidRPr="00E45236">
              <w:rPr>
                <w:rFonts w:ascii="Book Antiqua" w:eastAsia="宋体" w:hAnsi="Book Antiqua" w:cs="Calibri"/>
                <w:lang w:eastAsia="zh-CN"/>
              </w:rPr>
              <w:t xml:space="preserve"> </w:t>
            </w:r>
            <w:r w:rsidRPr="00E45236">
              <w:rPr>
                <w:rFonts w:ascii="Book Antiqua" w:eastAsia="宋体" w:hAnsi="Book Antiqua" w:cs="Calibri"/>
              </w:rPr>
              <w:t>×</w:t>
            </w:r>
            <w:r w:rsidRPr="00E45236">
              <w:rPr>
                <w:rFonts w:ascii="Book Antiqua" w:eastAsia="宋体" w:hAnsi="Book Antiqua" w:cs="Calibri"/>
                <w:lang w:eastAsia="zh-CN"/>
              </w:rPr>
              <w:t xml:space="preserve"> </w:t>
            </w:r>
            <w:r w:rsidRPr="00E45236">
              <w:rPr>
                <w:rFonts w:ascii="Book Antiqua" w:eastAsia="宋体" w:hAnsi="Book Antiqua" w:cs="Calibri"/>
              </w:rPr>
              <w:t>3</w:t>
            </w:r>
            <w:r w:rsidRPr="00E45236">
              <w:rPr>
                <w:rFonts w:ascii="Book Antiqua" w:eastAsia="宋体" w:hAnsi="Book Antiqua" w:cs="Calibri"/>
                <w:lang w:eastAsia="zh-CN"/>
              </w:rPr>
              <w:t xml:space="preserve"> </w:t>
            </w:r>
            <w:r w:rsidRPr="00E45236">
              <w:rPr>
                <w:rFonts w:ascii="Book Antiqua" w:eastAsia="宋体" w:hAnsi="Book Antiqua" w:cs="Calibri"/>
              </w:rPr>
              <w:t>c</w:t>
            </w:r>
            <w:r w:rsidRPr="00E45236">
              <w:rPr>
                <w:rFonts w:ascii="Book Antiqua" w:eastAsia="宋体" w:hAnsi="Book Antiqua" w:cs="Calibri"/>
                <w:lang w:eastAsia="zh-CN"/>
              </w:rPr>
              <w:t>m</w:t>
            </w:r>
          </w:p>
        </w:tc>
        <w:tc>
          <w:tcPr>
            <w:tcW w:w="1752" w:type="pct"/>
          </w:tcPr>
          <w:p w14:paraId="30B0057D"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Surgical resection scheduled for next day</w:t>
            </w:r>
          </w:p>
        </w:tc>
      </w:tr>
      <w:tr w:rsidR="00E17EEA" w:rsidRPr="00E45236" w14:paraId="39DD5AFF" w14:textId="77777777">
        <w:tc>
          <w:tcPr>
            <w:tcW w:w="1602" w:type="pct"/>
          </w:tcPr>
          <w:p w14:paraId="0A8D6539"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35</w:t>
            </w:r>
            <w:r w:rsidRPr="00E45236">
              <w:rPr>
                <w:rFonts w:ascii="Book Antiqua" w:eastAsia="等线" w:hAnsi="Book Antiqua" w:cs="宋体"/>
                <w:lang w:eastAsia="zh-CN"/>
              </w:rPr>
              <w:t xml:space="preserve">: </w:t>
            </w:r>
            <w:r w:rsidRPr="00E45236">
              <w:rPr>
                <w:rFonts w:ascii="Book Antiqua" w:eastAsia="等线" w:hAnsi="Book Antiqua" w:cs="宋体"/>
              </w:rPr>
              <w:t>Operation</w:t>
            </w:r>
          </w:p>
        </w:tc>
        <w:tc>
          <w:tcPr>
            <w:tcW w:w="1646" w:type="pct"/>
          </w:tcPr>
          <w:p w14:paraId="6D710044" w14:textId="77777777" w:rsidR="00E17EEA" w:rsidRPr="00E45236" w:rsidRDefault="004371F7">
            <w:pPr>
              <w:spacing w:line="360" w:lineRule="auto"/>
              <w:jc w:val="both"/>
              <w:rPr>
                <w:rFonts w:ascii="Book Antiqua" w:hAnsi="Book Antiqua"/>
                <w:lang w:eastAsia="zh-CN"/>
              </w:rPr>
            </w:pPr>
            <w:r w:rsidRPr="00E45236">
              <w:rPr>
                <w:rFonts w:ascii="Book Antiqua" w:hAnsi="Book Antiqua"/>
                <w:lang w:eastAsia="zh-CN"/>
              </w:rPr>
              <w:t>-</w:t>
            </w:r>
          </w:p>
        </w:tc>
        <w:tc>
          <w:tcPr>
            <w:tcW w:w="1752" w:type="pct"/>
          </w:tcPr>
          <w:p w14:paraId="23241243"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lang w:eastAsia="zh-CN"/>
              </w:rPr>
              <w:t xml:space="preserve">(1) </w:t>
            </w:r>
            <w:r w:rsidRPr="00E45236">
              <w:rPr>
                <w:rFonts w:ascii="Book Antiqua" w:eastAsia="等线" w:hAnsi="Book Antiqua" w:cs="宋体"/>
              </w:rPr>
              <w:t>Volume of bleeding was about 350 m</w:t>
            </w:r>
            <w:r w:rsidRPr="00E45236">
              <w:rPr>
                <w:rFonts w:ascii="Book Antiqua" w:eastAsia="等线" w:hAnsi="Book Antiqua" w:cs="宋体"/>
                <w:lang w:eastAsia="zh-CN"/>
              </w:rPr>
              <w:t>L</w:t>
            </w:r>
            <w:r w:rsidRPr="00E45236">
              <w:rPr>
                <w:rFonts w:ascii="Book Antiqua" w:eastAsia="等线" w:hAnsi="Book Antiqua" w:cs="宋体"/>
              </w:rPr>
              <w:t xml:space="preserve">, blood transfusion was about </w:t>
            </w:r>
            <w:r w:rsidRPr="00E45236">
              <w:rPr>
                <w:rFonts w:ascii="Book Antiqua" w:eastAsia="等线" w:hAnsi="Book Antiqua" w:cs="宋体"/>
              </w:rPr>
              <w:lastRenderedPageBreak/>
              <w:t>360 m</w:t>
            </w:r>
            <w:r w:rsidRPr="00E45236">
              <w:rPr>
                <w:rFonts w:ascii="Book Antiqua" w:eastAsia="等线" w:hAnsi="Book Antiqua" w:cs="宋体"/>
                <w:lang w:eastAsia="zh-CN"/>
              </w:rPr>
              <w:t>L; (2)</w:t>
            </w:r>
            <w:r w:rsidRPr="00E45236">
              <w:rPr>
                <w:rFonts w:ascii="Book Antiqua" w:eastAsia="等线" w:hAnsi="Book Antiqua" w:cs="宋体"/>
              </w:rPr>
              <w:t xml:space="preserve"> the patient was safely returned to the ward after the operation</w:t>
            </w:r>
            <w:r w:rsidRPr="00E45236">
              <w:rPr>
                <w:rFonts w:ascii="Book Antiqua" w:eastAsia="等线" w:hAnsi="Book Antiqua" w:cs="宋体"/>
                <w:lang w:eastAsia="zh-CN"/>
              </w:rPr>
              <w:t xml:space="preserve">; </w:t>
            </w:r>
            <w:r w:rsidRPr="00E45236">
              <w:rPr>
                <w:rFonts w:ascii="Book Antiqua" w:eastAsia="等线" w:hAnsi="Book Antiqua" w:cs="宋体"/>
              </w:rPr>
              <w:t>respiratory support was offered, transfusion of red blood cell suspension, platelets, cold precipitation, plasma was performed to prevent infection</w:t>
            </w:r>
            <w:r w:rsidRPr="00E45236">
              <w:rPr>
                <w:rFonts w:ascii="Book Antiqua" w:eastAsia="等线" w:hAnsi="Book Antiqua" w:cs="宋体"/>
                <w:lang w:eastAsia="zh-CN"/>
              </w:rPr>
              <w:t>; and (3) s</w:t>
            </w:r>
            <w:r w:rsidRPr="00E45236">
              <w:rPr>
                <w:rFonts w:ascii="Book Antiqua" w:eastAsia="等线" w:hAnsi="Book Antiqua" w:cs="宋体"/>
              </w:rPr>
              <w:t>ymptomatic treatment was conducted when necessary</w:t>
            </w:r>
          </w:p>
        </w:tc>
      </w:tr>
      <w:tr w:rsidR="00E17EEA" w:rsidRPr="00E45236" w14:paraId="015B45AA" w14:textId="77777777">
        <w:tc>
          <w:tcPr>
            <w:tcW w:w="1602" w:type="pct"/>
          </w:tcPr>
          <w:p w14:paraId="7BF8CD7D"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lastRenderedPageBreak/>
              <w:t>Day 36</w:t>
            </w:r>
            <w:r w:rsidRPr="00E45236">
              <w:rPr>
                <w:rFonts w:ascii="Book Antiqua" w:eastAsia="等线" w:hAnsi="Book Antiqua" w:cs="宋体"/>
                <w:lang w:eastAsia="zh-CN"/>
              </w:rPr>
              <w:t>: B</w:t>
            </w:r>
            <w:r w:rsidRPr="00E45236">
              <w:rPr>
                <w:rFonts w:ascii="Book Antiqua" w:eastAsia="等线" w:hAnsi="Book Antiqua" w:cs="宋体"/>
              </w:rPr>
              <w:t>lood test, pathological examination and determination of myocardial enzymes</w:t>
            </w:r>
          </w:p>
        </w:tc>
        <w:tc>
          <w:tcPr>
            <w:tcW w:w="1646" w:type="pct"/>
          </w:tcPr>
          <w:p w14:paraId="12F020FC"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lang w:eastAsia="zh-CN"/>
              </w:rPr>
              <w:t xml:space="preserve">(1) </w:t>
            </w:r>
            <w:r w:rsidRPr="00E45236">
              <w:rPr>
                <w:rFonts w:ascii="Book Antiqua" w:eastAsia="宋体" w:hAnsi="Book Antiqua" w:cs="宋体"/>
              </w:rPr>
              <w:t>Hb returned to normal and PLT was increased</w:t>
            </w:r>
            <w:r w:rsidRPr="00E45236">
              <w:rPr>
                <w:rFonts w:ascii="Book Antiqua" w:eastAsia="宋体" w:hAnsi="Book Antiqua" w:cs="宋体"/>
                <w:lang w:eastAsia="zh-CN"/>
              </w:rPr>
              <w:t>;</w:t>
            </w:r>
            <w:r w:rsidRPr="00E45236">
              <w:rPr>
                <w:rFonts w:ascii="Book Antiqua" w:eastAsia="宋体" w:hAnsi="Book Antiqua" w:cs="宋体"/>
              </w:rPr>
              <w:t xml:space="preserve"> </w:t>
            </w:r>
            <w:r w:rsidRPr="00E45236">
              <w:rPr>
                <w:rFonts w:ascii="Book Antiqua" w:eastAsia="等线" w:hAnsi="Book Antiqua" w:cs="宋体"/>
                <w:lang w:eastAsia="zh-CN"/>
              </w:rPr>
              <w:t xml:space="preserve">(2) </w:t>
            </w:r>
            <w:r w:rsidRPr="00E45236">
              <w:rPr>
                <w:rFonts w:ascii="Book Antiqua" w:eastAsia="宋体" w:hAnsi="Book Antiqua" w:cs="宋体"/>
              </w:rPr>
              <w:t>CRP increased</w:t>
            </w:r>
            <w:r w:rsidRPr="00E45236">
              <w:rPr>
                <w:rFonts w:ascii="Book Antiqua" w:eastAsia="宋体" w:hAnsi="Book Antiqua" w:cs="宋体"/>
                <w:lang w:eastAsia="zh-CN"/>
              </w:rPr>
              <w:t xml:space="preserve">; and </w:t>
            </w:r>
            <w:r w:rsidRPr="00E45236">
              <w:rPr>
                <w:rFonts w:ascii="Book Antiqua" w:eastAsia="等线" w:hAnsi="Book Antiqua" w:cs="宋体"/>
                <w:lang w:eastAsia="zh-CN"/>
              </w:rPr>
              <w:t xml:space="preserve">(3) </w:t>
            </w:r>
            <w:r w:rsidRPr="00E45236">
              <w:rPr>
                <w:rFonts w:ascii="Book Antiqua" w:eastAsia="宋体" w:hAnsi="Book Antiqua" w:cs="宋体"/>
              </w:rPr>
              <w:t>pathological examination showed that it was CH with massive hemorrhage</w:t>
            </w:r>
            <w:r w:rsidRPr="00E45236">
              <w:rPr>
                <w:rFonts w:ascii="Book Antiqua" w:eastAsia="宋体" w:hAnsi="Book Antiqua" w:cs="宋体"/>
                <w:lang w:eastAsia="zh-CN"/>
              </w:rPr>
              <w:t>;</w:t>
            </w:r>
            <w:r w:rsidRPr="00E45236">
              <w:rPr>
                <w:rFonts w:ascii="Book Antiqua" w:eastAsia="宋体" w:hAnsi="Book Antiqua" w:cs="宋体"/>
              </w:rPr>
              <w:t xml:space="preserve"> </w:t>
            </w:r>
            <w:r w:rsidRPr="00E45236">
              <w:rPr>
                <w:rFonts w:ascii="Book Antiqua" w:eastAsia="宋体" w:hAnsi="Book Antiqua" w:cs="宋体"/>
                <w:lang w:eastAsia="zh-CN"/>
              </w:rPr>
              <w:t>l</w:t>
            </w:r>
            <w:r w:rsidRPr="00E45236">
              <w:rPr>
                <w:rFonts w:ascii="Book Antiqua" w:eastAsia="宋体" w:hAnsi="Book Antiqua" w:cs="宋体"/>
              </w:rPr>
              <w:t>ocal extramedullary hematopoietic and fibrous tissue hyperplasia were seen</w:t>
            </w:r>
          </w:p>
        </w:tc>
        <w:tc>
          <w:tcPr>
            <w:tcW w:w="1752" w:type="pct"/>
          </w:tcPr>
          <w:p w14:paraId="212E1EAB"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(1)</w:t>
            </w:r>
            <w:r w:rsidRPr="00E45236">
              <w:rPr>
                <w:rFonts w:ascii="Book Antiqua" w:eastAsia="宋体" w:hAnsi="Book Antiqua" w:cs="宋体"/>
                <w:lang w:eastAsia="zh-CN"/>
              </w:rPr>
              <w:t xml:space="preserve"> </w:t>
            </w:r>
            <w:r w:rsidRPr="00E45236">
              <w:rPr>
                <w:rFonts w:ascii="Book Antiqua" w:eastAsia="宋体" w:hAnsi="Book Antiqua" w:cs="宋体"/>
              </w:rPr>
              <w:t>Limited intake of liquid with precondition of maintaining normal circulation;</w:t>
            </w:r>
            <w:r w:rsidRPr="00E45236">
              <w:rPr>
                <w:rFonts w:ascii="Book Antiqua" w:eastAsia="宋体" w:hAnsi="Book Antiqua" w:cs="宋体"/>
                <w:lang w:eastAsia="zh-CN"/>
              </w:rPr>
              <w:t xml:space="preserve"> </w:t>
            </w:r>
            <w:r w:rsidRPr="00E45236">
              <w:rPr>
                <w:rFonts w:ascii="Book Antiqua" w:eastAsia="等线" w:hAnsi="Book Antiqua" w:cs="宋体"/>
                <w:lang w:eastAsia="zh-CN"/>
              </w:rPr>
              <w:t xml:space="preserve">(2) </w:t>
            </w:r>
            <w:r w:rsidRPr="00E45236">
              <w:rPr>
                <w:rFonts w:ascii="Book Antiqua" w:eastAsia="宋体" w:hAnsi="Book Antiqua" w:cs="宋体"/>
                <w:lang w:eastAsia="zh-CN"/>
              </w:rPr>
              <w:t>h</w:t>
            </w:r>
            <w:r w:rsidRPr="00E45236">
              <w:rPr>
                <w:rFonts w:ascii="Book Antiqua" w:eastAsia="宋体" w:hAnsi="Book Antiqua" w:cs="宋体"/>
              </w:rPr>
              <w:t>uman serum albumin: 5</w:t>
            </w:r>
            <w:r w:rsidRPr="00E45236">
              <w:rPr>
                <w:rFonts w:ascii="Book Antiqua" w:eastAsia="宋体" w:hAnsi="Book Antiqua" w:cs="宋体"/>
                <w:lang w:eastAsia="zh-CN"/>
              </w:rPr>
              <w:t xml:space="preserve"> </w:t>
            </w:r>
            <w:r w:rsidRPr="00E45236">
              <w:rPr>
                <w:rFonts w:ascii="Book Antiqua" w:eastAsia="宋体" w:hAnsi="Book Antiqua" w:cs="宋体"/>
              </w:rPr>
              <w:t>m</w:t>
            </w:r>
            <w:r w:rsidRPr="00E45236">
              <w:rPr>
                <w:rFonts w:ascii="Book Antiqua" w:eastAsia="宋体" w:hAnsi="Book Antiqua" w:cs="宋体"/>
                <w:lang w:eastAsia="zh-CN"/>
              </w:rPr>
              <w:t>L</w:t>
            </w:r>
            <w:r w:rsidRPr="00E45236">
              <w:rPr>
                <w:rFonts w:ascii="Book Antiqua" w:eastAsia="宋体" w:hAnsi="Book Antiqua" w:cs="宋体"/>
              </w:rPr>
              <w:t>/kg/time, once;</w:t>
            </w:r>
            <w:r w:rsidRPr="00E45236">
              <w:rPr>
                <w:rFonts w:ascii="Book Antiqua" w:eastAsia="宋体" w:hAnsi="Book Antiqua" w:cs="宋体"/>
                <w:lang w:eastAsia="zh-CN"/>
              </w:rPr>
              <w:t xml:space="preserve"> </w:t>
            </w:r>
            <w:r w:rsidRPr="00E45236">
              <w:rPr>
                <w:rFonts w:ascii="Book Antiqua" w:eastAsia="宋体" w:hAnsi="Book Antiqua" w:cs="宋体"/>
              </w:rPr>
              <w:t>furosemide: 0.5</w:t>
            </w:r>
            <w:r w:rsidRPr="00E45236">
              <w:rPr>
                <w:rFonts w:ascii="Book Antiqua" w:eastAsia="宋体" w:hAnsi="Book Antiqua" w:cs="宋体"/>
                <w:lang w:eastAsia="zh-CN"/>
              </w:rPr>
              <w:t xml:space="preserve"> </w:t>
            </w:r>
            <w:r w:rsidRPr="00E45236">
              <w:rPr>
                <w:rFonts w:ascii="Book Antiqua" w:eastAsia="宋体" w:hAnsi="Book Antiqua" w:cs="宋体"/>
              </w:rPr>
              <w:t>mg/kg/time, twice;</w:t>
            </w:r>
            <w:r w:rsidRPr="00E45236">
              <w:rPr>
                <w:rFonts w:ascii="Book Antiqua" w:eastAsia="宋体" w:hAnsi="Book Antiqua" w:cs="宋体"/>
                <w:lang w:eastAsia="zh-CN"/>
              </w:rPr>
              <w:t xml:space="preserve"> r</w:t>
            </w:r>
            <w:r w:rsidRPr="00E45236">
              <w:rPr>
                <w:rFonts w:ascii="Book Antiqua" w:eastAsia="宋体" w:hAnsi="Book Antiqua" w:cs="宋体"/>
              </w:rPr>
              <w:t>ecord of intake and output of the patient;</w:t>
            </w:r>
            <w:r w:rsidRPr="00E45236">
              <w:rPr>
                <w:rFonts w:ascii="Book Antiqua" w:eastAsia="宋体" w:hAnsi="Book Antiqua" w:cs="宋体"/>
                <w:lang w:eastAsia="zh-CN"/>
              </w:rPr>
              <w:t xml:space="preserve"> </w:t>
            </w:r>
            <w:r w:rsidRPr="00E45236">
              <w:rPr>
                <w:rFonts w:ascii="Book Antiqua" w:eastAsia="宋体" w:hAnsi="Book Antiqua" w:cs="宋体"/>
              </w:rPr>
              <w:t>cefepime: 30mg/kg/time, Q12H;</w:t>
            </w:r>
            <w:r w:rsidRPr="00E45236">
              <w:rPr>
                <w:rFonts w:ascii="Book Antiqua" w:eastAsia="宋体" w:hAnsi="Book Antiqua" w:cs="宋体"/>
                <w:lang w:eastAsia="zh-CN"/>
              </w:rPr>
              <w:t xml:space="preserve"> and (3) c</w:t>
            </w:r>
            <w:r w:rsidRPr="00E45236">
              <w:rPr>
                <w:rFonts w:ascii="Book Antiqua" w:eastAsia="宋体" w:hAnsi="Book Antiqua" w:cs="宋体"/>
              </w:rPr>
              <w:t>ompression bandage and care for surgical wound and disinfection</w:t>
            </w:r>
          </w:p>
        </w:tc>
      </w:tr>
      <w:tr w:rsidR="00E17EEA" w:rsidRPr="00E45236" w14:paraId="747B9229" w14:textId="77777777">
        <w:tc>
          <w:tcPr>
            <w:tcW w:w="1602" w:type="pct"/>
          </w:tcPr>
          <w:p w14:paraId="258C3F6F"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lastRenderedPageBreak/>
              <w:t>Day 40</w:t>
            </w:r>
            <w:r w:rsidRPr="00E45236">
              <w:rPr>
                <w:rFonts w:ascii="Book Antiqua" w:eastAsia="等线" w:hAnsi="Book Antiqua" w:cs="宋体"/>
                <w:lang w:eastAsia="zh-CN"/>
              </w:rPr>
              <w:t>:</w:t>
            </w:r>
            <w:r w:rsidRPr="00E45236">
              <w:rPr>
                <w:rFonts w:ascii="Book Antiqua" w:eastAsia="等线" w:hAnsi="Book Antiqua" w:cs="宋体" w:hint="eastAsia"/>
                <w:lang w:eastAsia="zh-CN"/>
              </w:rPr>
              <w:t xml:space="preserve"> </w:t>
            </w:r>
            <w:r w:rsidRPr="00E45236">
              <w:rPr>
                <w:rFonts w:ascii="Book Antiqua" w:eastAsia="等线" w:hAnsi="Book Antiqua" w:cs="宋体"/>
                <w:lang w:eastAsia="zh-CN"/>
              </w:rPr>
              <w:t>B</w:t>
            </w:r>
            <w:r w:rsidRPr="00E45236">
              <w:rPr>
                <w:rFonts w:ascii="Book Antiqua" w:eastAsia="等线" w:hAnsi="Book Antiqua" w:cs="宋体"/>
              </w:rPr>
              <w:t>lood test</w:t>
            </w:r>
          </w:p>
        </w:tc>
        <w:tc>
          <w:tcPr>
            <w:tcW w:w="1646" w:type="pct"/>
          </w:tcPr>
          <w:p w14:paraId="106A5367"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BNP and TSH returned to normal</w:t>
            </w:r>
          </w:p>
        </w:tc>
        <w:tc>
          <w:tcPr>
            <w:tcW w:w="1752" w:type="pct"/>
          </w:tcPr>
          <w:p w14:paraId="5A0E5FBC"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No adjustment of treatment strategy</w:t>
            </w:r>
          </w:p>
        </w:tc>
      </w:tr>
      <w:tr w:rsidR="00E17EEA" w:rsidRPr="00E45236" w14:paraId="484B9122" w14:textId="77777777">
        <w:tc>
          <w:tcPr>
            <w:tcW w:w="1602" w:type="pct"/>
          </w:tcPr>
          <w:p w14:paraId="43A335C4"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44</w:t>
            </w:r>
            <w:r w:rsidRPr="00E45236">
              <w:rPr>
                <w:rFonts w:ascii="Book Antiqua" w:eastAsia="等线" w:hAnsi="Book Antiqua" w:cs="宋体"/>
                <w:lang w:eastAsia="zh-CN"/>
              </w:rPr>
              <w:t>:</w:t>
            </w:r>
            <w:r w:rsidRPr="00E45236">
              <w:rPr>
                <w:rFonts w:ascii="Book Antiqua" w:eastAsia="等线" w:hAnsi="Book Antiqua" w:cs="宋体" w:hint="eastAsia"/>
                <w:lang w:eastAsia="zh-CN"/>
              </w:rPr>
              <w:t xml:space="preserve"> </w:t>
            </w:r>
            <w:r w:rsidRPr="00E45236">
              <w:rPr>
                <w:rFonts w:ascii="Book Antiqua" w:eastAsia="等线" w:hAnsi="Book Antiqua" w:cs="宋体"/>
                <w:lang w:eastAsia="zh-CN"/>
              </w:rPr>
              <w:t>B</w:t>
            </w:r>
            <w:r w:rsidRPr="00E45236">
              <w:rPr>
                <w:rFonts w:ascii="Book Antiqua" w:eastAsia="等线" w:hAnsi="Book Antiqua" w:cs="宋体"/>
              </w:rPr>
              <w:t>lood test</w:t>
            </w:r>
          </w:p>
        </w:tc>
        <w:tc>
          <w:tcPr>
            <w:tcW w:w="1646" w:type="pct"/>
          </w:tcPr>
          <w:p w14:paraId="6752783E"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Monitor PLT, and CRP</w:t>
            </w:r>
            <w:r w:rsidRPr="00E45236">
              <w:rPr>
                <w:rFonts w:ascii="Book Antiqua" w:eastAsia="等线" w:hAnsi="Book Antiqua" w:cs="宋体"/>
                <w:lang w:eastAsia="zh-CN"/>
              </w:rPr>
              <w:t xml:space="preserve">; </w:t>
            </w:r>
            <w:r w:rsidRPr="00E45236">
              <w:rPr>
                <w:rFonts w:ascii="Book Antiqua" w:eastAsia="等线" w:hAnsi="Book Antiqua" w:cs="宋体"/>
              </w:rPr>
              <w:t>indicators of liver function and myocardial enzymes stayed in the normal range</w:t>
            </w:r>
          </w:p>
        </w:tc>
        <w:tc>
          <w:tcPr>
            <w:tcW w:w="1752" w:type="pct"/>
          </w:tcPr>
          <w:p w14:paraId="61DBCCC5"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Cefepime was withdrawn</w:t>
            </w:r>
          </w:p>
        </w:tc>
      </w:tr>
      <w:tr w:rsidR="00E17EEA" w:rsidRPr="00E45236" w14:paraId="67CEDF9C" w14:textId="77777777">
        <w:tc>
          <w:tcPr>
            <w:tcW w:w="1602" w:type="pct"/>
            <w:tcBorders>
              <w:bottom w:val="single" w:sz="4" w:space="0" w:color="auto"/>
            </w:tcBorders>
          </w:tcPr>
          <w:p w14:paraId="160BB0F4"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Day 51</w:t>
            </w:r>
            <w:r w:rsidRPr="00E45236">
              <w:rPr>
                <w:rFonts w:ascii="Book Antiqua" w:eastAsia="等线" w:hAnsi="Book Antiqua" w:cs="宋体"/>
                <w:lang w:eastAsia="zh-CN"/>
              </w:rPr>
              <w:t>: B</w:t>
            </w:r>
            <w:r w:rsidRPr="00E45236">
              <w:rPr>
                <w:rFonts w:ascii="Book Antiqua" w:eastAsia="等线" w:hAnsi="Book Antiqua" w:cs="宋体"/>
              </w:rPr>
              <w:t>lood test and echocardiography</w:t>
            </w:r>
          </w:p>
        </w:tc>
        <w:tc>
          <w:tcPr>
            <w:tcW w:w="1646" w:type="pct"/>
            <w:tcBorders>
              <w:bottom w:val="single" w:sz="4" w:space="0" w:color="auto"/>
            </w:tcBorders>
          </w:tcPr>
          <w:p w14:paraId="59902DD2" w14:textId="77777777" w:rsidR="00E17EEA" w:rsidRPr="00E45236" w:rsidRDefault="004371F7">
            <w:pPr>
              <w:spacing w:line="360" w:lineRule="auto"/>
              <w:jc w:val="both"/>
              <w:rPr>
                <w:rFonts w:ascii="Book Antiqua" w:hAnsi="Book Antiqua"/>
                <w:lang w:eastAsia="zh-CN"/>
              </w:rPr>
            </w:pPr>
            <w:r w:rsidRPr="00E45236">
              <w:rPr>
                <w:rFonts w:ascii="Book Antiqua" w:eastAsia="宋体" w:hAnsi="Book Antiqua" w:cs="宋体"/>
              </w:rPr>
              <w:t>PLT, indicators of coagulation function, BNP, FT3, FT4 and TSH were in normal range</w:t>
            </w:r>
          </w:p>
        </w:tc>
        <w:tc>
          <w:tcPr>
            <w:tcW w:w="1752" w:type="pct"/>
            <w:tcBorders>
              <w:bottom w:val="single" w:sz="4" w:space="0" w:color="auto"/>
            </w:tcBorders>
          </w:tcPr>
          <w:p w14:paraId="0B3ABF70" w14:textId="77777777" w:rsidR="00E17EEA" w:rsidRPr="00E45236" w:rsidRDefault="004371F7">
            <w:pPr>
              <w:spacing w:line="360" w:lineRule="auto"/>
              <w:jc w:val="both"/>
              <w:rPr>
                <w:rFonts w:ascii="Book Antiqua" w:hAnsi="Book Antiqua"/>
                <w:lang w:eastAsia="zh-CN"/>
              </w:rPr>
            </w:pPr>
            <w:r w:rsidRPr="00E45236">
              <w:rPr>
                <w:rFonts w:ascii="Book Antiqua" w:eastAsia="等线" w:hAnsi="Book Antiqua" w:cs="宋体"/>
              </w:rPr>
              <w:t>The patient was discharged</w:t>
            </w:r>
          </w:p>
        </w:tc>
      </w:tr>
    </w:tbl>
    <w:p w14:paraId="06655F28" w14:textId="0D5EF200" w:rsidR="00E45236" w:rsidRPr="00E45236" w:rsidRDefault="004371F7">
      <w:pPr>
        <w:spacing w:line="360" w:lineRule="auto"/>
        <w:jc w:val="both"/>
        <w:rPr>
          <w:rFonts w:ascii="Book Antiqua" w:hAnsi="Book Antiqua"/>
          <w:lang w:eastAsia="zh-CN"/>
        </w:rPr>
      </w:pPr>
      <w:r w:rsidRPr="00E45236">
        <w:rPr>
          <w:rFonts w:ascii="Book Antiqua" w:hAnsi="Book Antiqua"/>
          <w:lang w:eastAsia="zh-CN"/>
        </w:rPr>
        <w:t xml:space="preserve">Hb: Hemoglobin; PLT: Platelet count; Pg: Pressure gradient; APPT: Activated thromboplastin time; PT: Prothrombin time; MA: Maximum amplitude; TT: Thrombin time; INR: International normalized ratio; FDP: Fibrin degradation product; TSH: Thyroid-stimulating hormone; K: </w:t>
      </w:r>
      <w:r w:rsidRPr="00E45236">
        <w:rPr>
          <w:rFonts w:ascii="Book Antiqua" w:hAnsi="Book Antiqua" w:cs="Book Antiqua"/>
          <w:lang w:eastAsia="zh-CN"/>
        </w:rPr>
        <w:t>T</w:t>
      </w:r>
      <w:r w:rsidRPr="00E45236">
        <w:rPr>
          <w:rFonts w:ascii="Book Antiqua" w:eastAsia="Book Antiqua" w:hAnsi="Book Antiqua" w:cs="Book Antiqua"/>
        </w:rPr>
        <w:t>he clot formation speed</w:t>
      </w:r>
      <w:r w:rsidRPr="00E45236">
        <w:rPr>
          <w:rFonts w:ascii="Book Antiqua" w:hAnsi="Book Antiqua"/>
          <w:lang w:eastAsia="zh-CN"/>
        </w:rPr>
        <w:t>; CT: Computed tomography; BNP: Brain natriuretic peptide; CRP: C-reactive protein; FT3: Free triiodothyronine.</w:t>
      </w:r>
    </w:p>
    <w:p w14:paraId="0E7695C3" w14:textId="77777777" w:rsidR="00E45236" w:rsidRPr="00E45236" w:rsidRDefault="00E45236">
      <w:pPr>
        <w:rPr>
          <w:rFonts w:ascii="Book Antiqua" w:hAnsi="Book Antiqua"/>
          <w:lang w:eastAsia="zh-CN"/>
        </w:rPr>
      </w:pPr>
      <w:r w:rsidRPr="00E45236">
        <w:rPr>
          <w:rFonts w:ascii="Book Antiqua" w:hAnsi="Book Antiqua"/>
          <w:lang w:eastAsia="zh-CN"/>
        </w:rPr>
        <w:br w:type="page"/>
      </w:r>
    </w:p>
    <w:p w14:paraId="3F7FF714" w14:textId="77777777" w:rsidR="00E45236" w:rsidRPr="00E45236" w:rsidRDefault="00E45236" w:rsidP="00E45236">
      <w:pPr>
        <w:ind w:leftChars="100" w:left="240"/>
        <w:jc w:val="center"/>
        <w:rPr>
          <w:rFonts w:ascii="Book Antiqua" w:hAnsi="Book Antiqua"/>
          <w:lang w:val="pt-BR" w:eastAsia="zh-CN"/>
        </w:rPr>
      </w:pPr>
      <w:bookmarkStart w:id="6" w:name="_Hlk88512952"/>
    </w:p>
    <w:p w14:paraId="2B368EF0" w14:textId="77777777" w:rsidR="00E45236" w:rsidRPr="00E45236" w:rsidRDefault="00E45236" w:rsidP="00E45236">
      <w:pPr>
        <w:ind w:leftChars="100" w:left="240"/>
        <w:jc w:val="center"/>
        <w:rPr>
          <w:rFonts w:ascii="Book Antiqua" w:hAnsi="Book Antiqua"/>
          <w:lang w:val="pt-BR" w:eastAsia="zh-CN"/>
        </w:rPr>
      </w:pPr>
    </w:p>
    <w:p w14:paraId="67164A67" w14:textId="77777777" w:rsidR="00E45236" w:rsidRPr="00E45236" w:rsidRDefault="00E45236" w:rsidP="00E45236">
      <w:pPr>
        <w:ind w:leftChars="100" w:left="240"/>
        <w:jc w:val="center"/>
        <w:rPr>
          <w:rFonts w:ascii="Book Antiqua" w:hAnsi="Book Antiqua"/>
          <w:lang w:val="pt-BR" w:eastAsia="zh-CN"/>
        </w:rPr>
      </w:pPr>
    </w:p>
    <w:p w14:paraId="5D313A9E" w14:textId="77777777" w:rsidR="00E45236" w:rsidRPr="00E45236" w:rsidRDefault="00E45236" w:rsidP="00E45236">
      <w:pPr>
        <w:ind w:leftChars="100" w:left="240"/>
        <w:jc w:val="center"/>
        <w:rPr>
          <w:rFonts w:ascii="Book Antiqua" w:hAnsi="Book Antiqua"/>
          <w:lang w:val="pt-BR" w:eastAsia="zh-CN"/>
        </w:rPr>
      </w:pPr>
    </w:p>
    <w:p w14:paraId="44A29A23" w14:textId="77777777" w:rsidR="00E45236" w:rsidRPr="00E45236" w:rsidRDefault="00E45236" w:rsidP="00E45236">
      <w:pPr>
        <w:ind w:leftChars="100" w:left="240"/>
        <w:jc w:val="center"/>
        <w:rPr>
          <w:rFonts w:ascii="Book Antiqua" w:hAnsi="Book Antiqua"/>
          <w:lang w:eastAsia="zh-CN"/>
        </w:rPr>
      </w:pPr>
      <w:r w:rsidRPr="00E45236">
        <w:rPr>
          <w:rFonts w:ascii="Book Antiqua" w:hAnsi="Book Antiqua"/>
          <w:noProof/>
          <w:lang w:eastAsia="zh-CN"/>
        </w:rPr>
        <w:drawing>
          <wp:inline distT="0" distB="0" distL="0" distR="0" wp14:anchorId="7A32C443" wp14:editId="08A046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000948" w14:textId="77777777" w:rsidR="00E45236" w:rsidRPr="00E45236" w:rsidRDefault="00E45236" w:rsidP="00E45236">
      <w:pPr>
        <w:ind w:leftChars="100" w:left="240"/>
        <w:jc w:val="center"/>
        <w:rPr>
          <w:rFonts w:ascii="Book Antiqua" w:hAnsi="Book Antiqua"/>
          <w:lang w:eastAsia="zh-CN"/>
        </w:rPr>
      </w:pPr>
    </w:p>
    <w:p w14:paraId="7570DD74" w14:textId="77777777" w:rsidR="00E45236" w:rsidRPr="00E45236" w:rsidRDefault="00E45236" w:rsidP="00E45236">
      <w:pPr>
        <w:autoSpaceDE w:val="0"/>
        <w:autoSpaceDN w:val="0"/>
        <w:adjustRightInd w:val="0"/>
        <w:ind w:leftChars="100" w:left="240"/>
        <w:jc w:val="center"/>
        <w:rPr>
          <w:rFonts w:ascii="Book Antiqua" w:eastAsia="Garamond-Bold" w:hAnsi="Book Antiqua" w:cs="Garamond-Bold"/>
          <w:b/>
          <w:bCs/>
          <w:color w:val="000000"/>
          <w:sz w:val="28"/>
          <w:szCs w:val="28"/>
        </w:rPr>
      </w:pPr>
      <w:r w:rsidRPr="00E45236">
        <w:rPr>
          <w:rFonts w:ascii="Book Antiqua" w:eastAsia="TimesNewRomanPSMT" w:hAnsi="Book Antiqua" w:cs="TimesNewRomanPSMT"/>
          <w:color w:val="000000"/>
          <w:sz w:val="28"/>
          <w:szCs w:val="28"/>
        </w:rPr>
        <w:t xml:space="preserve">Published by </w:t>
      </w:r>
      <w:r w:rsidRPr="00E45236">
        <w:rPr>
          <w:rFonts w:ascii="Book Antiqua" w:eastAsia="Garamond-Bold" w:hAnsi="Book Antiqua" w:cs="Garamond-Bold"/>
          <w:b/>
          <w:bCs/>
          <w:color w:val="000000"/>
          <w:sz w:val="28"/>
          <w:szCs w:val="28"/>
        </w:rPr>
        <w:t>Baishideng Publishing Group Inc</w:t>
      </w:r>
    </w:p>
    <w:p w14:paraId="05ECA43B" w14:textId="77777777" w:rsidR="00E45236" w:rsidRPr="00E45236" w:rsidRDefault="00E45236" w:rsidP="00E45236">
      <w:pPr>
        <w:autoSpaceDE w:val="0"/>
        <w:autoSpaceDN w:val="0"/>
        <w:adjustRightInd w:val="0"/>
        <w:ind w:leftChars="100" w:left="240"/>
        <w:jc w:val="center"/>
        <w:rPr>
          <w:rFonts w:ascii="Book Antiqua" w:eastAsia="TimesNewRomanPSMT" w:hAnsi="Book Antiqua" w:cs="Garamond"/>
          <w:color w:val="000000"/>
          <w:sz w:val="28"/>
          <w:szCs w:val="28"/>
        </w:rPr>
      </w:pPr>
      <w:r w:rsidRPr="00E45236">
        <w:rPr>
          <w:rFonts w:ascii="Book Antiqua" w:eastAsia="TimesNewRomanPSMT" w:hAnsi="Book Antiqua" w:cs="Garamond"/>
          <w:color w:val="000000"/>
          <w:sz w:val="28"/>
          <w:szCs w:val="28"/>
        </w:rPr>
        <w:t>7041 Koll Center Parkway, Suite 160, Pleasanton, CA 94566, USA</w:t>
      </w:r>
    </w:p>
    <w:p w14:paraId="62650CED" w14:textId="77777777" w:rsidR="00E45236" w:rsidRPr="00E45236" w:rsidRDefault="00E45236" w:rsidP="00E45236">
      <w:pPr>
        <w:autoSpaceDE w:val="0"/>
        <w:autoSpaceDN w:val="0"/>
        <w:adjustRightInd w:val="0"/>
        <w:ind w:leftChars="100" w:left="240"/>
        <w:jc w:val="center"/>
        <w:rPr>
          <w:rFonts w:ascii="Book Antiqua" w:eastAsia="TimesNewRomanPSMT" w:hAnsi="Book Antiqua" w:cs="Garamond"/>
          <w:color w:val="000000"/>
          <w:sz w:val="28"/>
          <w:szCs w:val="28"/>
        </w:rPr>
      </w:pPr>
      <w:r w:rsidRPr="00E45236">
        <w:rPr>
          <w:rFonts w:ascii="Book Antiqua" w:eastAsia="Garamond-Bold" w:hAnsi="Book Antiqua" w:cs="Garamond-Bold"/>
          <w:b/>
          <w:bCs/>
          <w:color w:val="000000"/>
          <w:sz w:val="28"/>
          <w:szCs w:val="28"/>
        </w:rPr>
        <w:t xml:space="preserve">Telephone: </w:t>
      </w:r>
      <w:r w:rsidRPr="00E45236">
        <w:rPr>
          <w:rFonts w:ascii="Book Antiqua" w:eastAsia="TimesNewRomanPSMT" w:hAnsi="Book Antiqua" w:cs="Garamond"/>
          <w:color w:val="000000"/>
          <w:sz w:val="28"/>
          <w:szCs w:val="28"/>
        </w:rPr>
        <w:t>+1-925-3991568</w:t>
      </w:r>
    </w:p>
    <w:p w14:paraId="59ADC15A" w14:textId="77777777" w:rsidR="00E45236" w:rsidRPr="00E45236" w:rsidRDefault="00E45236" w:rsidP="00E45236">
      <w:pPr>
        <w:autoSpaceDE w:val="0"/>
        <w:autoSpaceDN w:val="0"/>
        <w:adjustRightInd w:val="0"/>
        <w:ind w:leftChars="100" w:left="240"/>
        <w:jc w:val="center"/>
        <w:rPr>
          <w:rFonts w:ascii="Book Antiqua" w:eastAsia="TimesNewRomanPSMT" w:hAnsi="Book Antiqua" w:cs="Garamond"/>
          <w:color w:val="D56400"/>
          <w:sz w:val="28"/>
          <w:szCs w:val="28"/>
        </w:rPr>
      </w:pPr>
      <w:r w:rsidRPr="00E45236">
        <w:rPr>
          <w:rFonts w:ascii="Book Antiqua" w:eastAsia="Garamond-Bold" w:hAnsi="Book Antiqua" w:cs="Garamond-Bold"/>
          <w:b/>
          <w:bCs/>
          <w:color w:val="000000"/>
          <w:sz w:val="28"/>
          <w:szCs w:val="28"/>
        </w:rPr>
        <w:t xml:space="preserve">E-mail: </w:t>
      </w:r>
      <w:r w:rsidRPr="00E45236">
        <w:rPr>
          <w:rFonts w:ascii="Book Antiqua" w:eastAsia="TimesNewRomanPSMT" w:hAnsi="Book Antiqua" w:cs="Garamond"/>
          <w:color w:val="D56400"/>
          <w:sz w:val="28"/>
          <w:szCs w:val="28"/>
        </w:rPr>
        <w:t>bpgoffice@wjgnet.com</w:t>
      </w:r>
    </w:p>
    <w:p w14:paraId="79DF910E" w14:textId="77777777" w:rsidR="00E45236" w:rsidRPr="00E45236" w:rsidRDefault="00E45236" w:rsidP="00E45236">
      <w:pPr>
        <w:autoSpaceDE w:val="0"/>
        <w:autoSpaceDN w:val="0"/>
        <w:adjustRightInd w:val="0"/>
        <w:ind w:leftChars="100" w:left="240"/>
        <w:jc w:val="center"/>
        <w:rPr>
          <w:rFonts w:ascii="Book Antiqua" w:eastAsia="TimesNewRomanPSMT" w:hAnsi="Book Antiqua" w:cs="Garamond"/>
          <w:color w:val="D56400"/>
          <w:sz w:val="28"/>
          <w:szCs w:val="28"/>
        </w:rPr>
      </w:pPr>
      <w:r w:rsidRPr="00E45236">
        <w:rPr>
          <w:rFonts w:ascii="Book Antiqua" w:eastAsia="Garamond-Bold" w:hAnsi="Book Antiqua" w:cs="Garamond-Bold"/>
          <w:b/>
          <w:bCs/>
          <w:color w:val="000000"/>
          <w:sz w:val="28"/>
          <w:szCs w:val="28"/>
        </w:rPr>
        <w:t xml:space="preserve">Help Desk: </w:t>
      </w:r>
      <w:r w:rsidRPr="00E45236">
        <w:rPr>
          <w:rFonts w:ascii="Book Antiqua" w:eastAsia="TimesNewRomanPSMT" w:hAnsi="Book Antiqua" w:cs="Garamond"/>
          <w:color w:val="D56400"/>
          <w:sz w:val="28"/>
          <w:szCs w:val="28"/>
        </w:rPr>
        <w:t>https://www.f6publishing.com/helpdesk</w:t>
      </w:r>
    </w:p>
    <w:p w14:paraId="10CCAD7D" w14:textId="77777777" w:rsidR="00E45236" w:rsidRPr="00E45236" w:rsidRDefault="00E45236" w:rsidP="00E45236">
      <w:pPr>
        <w:ind w:leftChars="100" w:left="240"/>
        <w:jc w:val="center"/>
        <w:rPr>
          <w:rFonts w:ascii="Book Antiqua" w:hAnsi="Book Antiqua"/>
          <w:lang w:eastAsia="zh-CN"/>
        </w:rPr>
      </w:pPr>
      <w:r w:rsidRPr="00E45236">
        <w:rPr>
          <w:rFonts w:ascii="Book Antiqua" w:eastAsia="TimesNewRomanPSMT" w:hAnsi="Book Antiqua" w:cs="Garamond"/>
          <w:color w:val="D56400"/>
          <w:sz w:val="28"/>
          <w:szCs w:val="28"/>
        </w:rPr>
        <w:t>https://www.wjgnet.com</w:t>
      </w:r>
    </w:p>
    <w:p w14:paraId="1728615D" w14:textId="77777777" w:rsidR="00E45236" w:rsidRPr="00E45236" w:rsidRDefault="00E45236" w:rsidP="00E45236">
      <w:pPr>
        <w:ind w:leftChars="100" w:left="240"/>
        <w:jc w:val="center"/>
        <w:rPr>
          <w:rFonts w:ascii="Book Antiqua" w:hAnsi="Book Antiqua"/>
          <w:lang w:eastAsia="zh-CN"/>
        </w:rPr>
      </w:pPr>
    </w:p>
    <w:p w14:paraId="032BF52C" w14:textId="77777777" w:rsidR="00E45236" w:rsidRPr="00E45236" w:rsidRDefault="00E45236" w:rsidP="00E45236">
      <w:pPr>
        <w:ind w:leftChars="100" w:left="240"/>
        <w:jc w:val="center"/>
        <w:rPr>
          <w:rFonts w:ascii="Book Antiqua" w:hAnsi="Book Antiqua"/>
          <w:lang w:eastAsia="zh-CN"/>
        </w:rPr>
      </w:pPr>
    </w:p>
    <w:p w14:paraId="486937EE" w14:textId="77777777" w:rsidR="00E45236" w:rsidRPr="00E45236" w:rsidRDefault="00E45236" w:rsidP="00E45236">
      <w:pPr>
        <w:ind w:leftChars="100" w:left="240"/>
        <w:jc w:val="center"/>
        <w:rPr>
          <w:rFonts w:ascii="Book Antiqua" w:hAnsi="Book Antiqua"/>
          <w:lang w:eastAsia="zh-CN"/>
        </w:rPr>
      </w:pPr>
    </w:p>
    <w:p w14:paraId="07937FFB" w14:textId="77777777" w:rsidR="00E45236" w:rsidRPr="00E45236" w:rsidRDefault="00E45236" w:rsidP="00E45236">
      <w:pPr>
        <w:ind w:leftChars="100" w:left="240"/>
        <w:jc w:val="center"/>
        <w:rPr>
          <w:rFonts w:ascii="Book Antiqua" w:hAnsi="Book Antiqua"/>
          <w:lang w:eastAsia="zh-CN"/>
        </w:rPr>
      </w:pPr>
      <w:r w:rsidRPr="00E45236">
        <w:rPr>
          <w:rFonts w:ascii="Book Antiqua" w:hAnsi="Book Antiqua"/>
          <w:noProof/>
          <w:lang w:eastAsia="zh-CN"/>
        </w:rPr>
        <w:drawing>
          <wp:inline distT="0" distB="0" distL="0" distR="0" wp14:anchorId="07B43F00" wp14:editId="28E1A1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A1747C" w14:textId="77777777" w:rsidR="00E45236" w:rsidRPr="00E45236" w:rsidRDefault="00E45236" w:rsidP="00E45236">
      <w:pPr>
        <w:ind w:leftChars="100" w:left="240"/>
        <w:jc w:val="center"/>
        <w:rPr>
          <w:rFonts w:ascii="Book Antiqua" w:hAnsi="Book Antiqua"/>
          <w:lang w:eastAsia="zh-CN"/>
        </w:rPr>
      </w:pPr>
    </w:p>
    <w:p w14:paraId="0CFE8AA6" w14:textId="77777777" w:rsidR="00E45236" w:rsidRPr="00E45236" w:rsidRDefault="00E45236" w:rsidP="00E45236">
      <w:pPr>
        <w:ind w:leftChars="100" w:left="240"/>
        <w:jc w:val="center"/>
        <w:rPr>
          <w:rFonts w:ascii="Book Antiqua" w:hAnsi="Book Antiqua"/>
          <w:lang w:eastAsia="zh-CN"/>
        </w:rPr>
      </w:pPr>
    </w:p>
    <w:p w14:paraId="1C19AE5D" w14:textId="77777777" w:rsidR="00E45236" w:rsidRPr="00E45236" w:rsidRDefault="00E45236" w:rsidP="00E45236">
      <w:pPr>
        <w:ind w:leftChars="100" w:left="240"/>
        <w:jc w:val="center"/>
        <w:rPr>
          <w:rFonts w:ascii="Book Antiqua" w:hAnsi="Book Antiqua"/>
          <w:lang w:eastAsia="zh-CN"/>
        </w:rPr>
      </w:pPr>
    </w:p>
    <w:p w14:paraId="2042F822" w14:textId="77777777" w:rsidR="00E45236" w:rsidRPr="00E45236" w:rsidRDefault="00E45236" w:rsidP="00E45236">
      <w:pPr>
        <w:ind w:leftChars="100" w:left="240"/>
        <w:jc w:val="center"/>
        <w:rPr>
          <w:rFonts w:ascii="Book Antiqua" w:hAnsi="Book Antiqua"/>
          <w:lang w:eastAsia="zh-CN"/>
        </w:rPr>
      </w:pPr>
    </w:p>
    <w:p w14:paraId="190C3F6D" w14:textId="77777777" w:rsidR="00E45236" w:rsidRPr="00E45236" w:rsidRDefault="00E45236" w:rsidP="00E45236">
      <w:pPr>
        <w:ind w:leftChars="100" w:left="240"/>
        <w:jc w:val="center"/>
        <w:rPr>
          <w:rFonts w:ascii="Book Antiqua" w:hAnsi="Book Antiqua"/>
          <w:lang w:eastAsia="zh-CN"/>
        </w:rPr>
      </w:pPr>
    </w:p>
    <w:p w14:paraId="05E9F97D" w14:textId="77777777" w:rsidR="00E45236" w:rsidRPr="00E45236" w:rsidRDefault="00E45236" w:rsidP="00E45236">
      <w:pPr>
        <w:ind w:leftChars="100" w:left="240"/>
        <w:jc w:val="center"/>
        <w:rPr>
          <w:rFonts w:ascii="Book Antiqua" w:hAnsi="Book Antiqua"/>
          <w:lang w:eastAsia="zh-CN"/>
        </w:rPr>
      </w:pPr>
    </w:p>
    <w:p w14:paraId="7C14EF6C" w14:textId="77777777" w:rsidR="00E45236" w:rsidRPr="00E45236" w:rsidRDefault="00E45236" w:rsidP="00E45236">
      <w:pPr>
        <w:ind w:leftChars="100" w:left="240"/>
        <w:jc w:val="right"/>
        <w:rPr>
          <w:rFonts w:ascii="Book Antiqua" w:hAnsi="Book Antiqua"/>
          <w:color w:val="000000" w:themeColor="text1"/>
          <w:lang w:eastAsia="zh-CN"/>
        </w:rPr>
      </w:pPr>
    </w:p>
    <w:p w14:paraId="4A31F938" w14:textId="77777777" w:rsidR="00E45236" w:rsidRPr="00763D22" w:rsidRDefault="00E45236" w:rsidP="00E45236">
      <w:pPr>
        <w:ind w:leftChars="100" w:left="240"/>
        <w:jc w:val="center"/>
        <w:rPr>
          <w:rFonts w:ascii="Book Antiqua" w:hAnsi="Book Antiqua"/>
          <w:color w:val="000000" w:themeColor="text1"/>
          <w:lang w:eastAsia="zh-CN"/>
        </w:rPr>
      </w:pPr>
      <w:r w:rsidRPr="00E45236">
        <w:rPr>
          <w:rFonts w:ascii="Book Antiqua" w:eastAsia="BookAntiqua-Bold" w:hAnsi="Book Antiqua" w:cs="BookAntiqua-Bold"/>
          <w:b/>
          <w:bCs/>
          <w:color w:val="000000" w:themeColor="text1"/>
        </w:rPr>
        <w:t>© 2022 Baishideng Publishing Group Inc. All rights reserved.</w:t>
      </w:r>
      <w:r w:rsidRPr="00E45236">
        <w:rPr>
          <w:rFonts w:ascii="Book Antiqua" w:hAnsi="Book Antiqua"/>
          <w:color w:val="000000" w:themeColor="text1"/>
          <w:lang w:eastAsia="zh-CN"/>
        </w:rPr>
        <w:fldChar w:fldCharType="begin"/>
      </w:r>
      <w:r w:rsidRPr="00E45236">
        <w:rPr>
          <w:rFonts w:ascii="Book Antiqua" w:hAnsi="Book Antiqua"/>
          <w:color w:val="000000" w:themeColor="text1"/>
          <w:lang w:eastAsia="zh-CN"/>
        </w:rPr>
        <w:instrText xml:space="preserve"> ADDIN EN.REFLIST </w:instrText>
      </w:r>
      <w:r w:rsidRPr="00E45236">
        <w:rPr>
          <w:rFonts w:ascii="Book Antiqua" w:hAnsi="Book Antiqua"/>
          <w:color w:val="000000" w:themeColor="text1"/>
          <w:lang w:eastAsia="zh-CN"/>
        </w:rPr>
        <w:fldChar w:fldCharType="end"/>
      </w:r>
      <w:bookmarkEnd w:id="6"/>
    </w:p>
    <w:sectPr w:rsidR="00E45236" w:rsidRPr="00763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C174" w14:textId="77777777" w:rsidR="00CF4835" w:rsidRDefault="00CF4835">
      <w:r>
        <w:separator/>
      </w:r>
    </w:p>
  </w:endnote>
  <w:endnote w:type="continuationSeparator" w:id="0">
    <w:p w14:paraId="4CEB2ABC" w14:textId="77777777" w:rsidR="00CF4835" w:rsidRDefault="00CF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373258"/>
      <w:docPartObj>
        <w:docPartGallery w:val="AutoText"/>
      </w:docPartObj>
    </w:sdtPr>
    <w:sdtEndPr/>
    <w:sdtContent>
      <w:sdt>
        <w:sdtPr>
          <w:id w:val="860082579"/>
          <w:docPartObj>
            <w:docPartGallery w:val="AutoText"/>
          </w:docPartObj>
        </w:sdtPr>
        <w:sdtEndPr/>
        <w:sdtContent>
          <w:p w14:paraId="001D1E13" w14:textId="77777777" w:rsidR="00E17EEA" w:rsidRDefault="004371F7">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26</w:t>
            </w:r>
            <w:r>
              <w:rPr>
                <w:b/>
                <w:bCs/>
                <w:sz w:val="24"/>
                <w:szCs w:val="24"/>
              </w:rPr>
              <w:fldChar w:fldCharType="end"/>
            </w:r>
          </w:p>
        </w:sdtContent>
      </w:sdt>
    </w:sdtContent>
  </w:sdt>
  <w:p w14:paraId="78176989" w14:textId="77777777" w:rsidR="00E17EEA" w:rsidRDefault="00E17E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8905" w14:textId="77777777" w:rsidR="00CF4835" w:rsidRDefault="00CF4835">
      <w:r>
        <w:separator/>
      </w:r>
    </w:p>
  </w:footnote>
  <w:footnote w:type="continuationSeparator" w:id="0">
    <w:p w14:paraId="10AE5CB0" w14:textId="77777777" w:rsidR="00CF4835" w:rsidRDefault="00CF4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20"/>
  <w:drawingGridVerticalSpacing w:val="163"/>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BC4F08"/>
    <w:rsid w:val="00046A15"/>
    <w:rsid w:val="00070517"/>
    <w:rsid w:val="00074408"/>
    <w:rsid w:val="000F4AAC"/>
    <w:rsid w:val="000F61BA"/>
    <w:rsid w:val="000F6D72"/>
    <w:rsid w:val="00133C9A"/>
    <w:rsid w:val="00185555"/>
    <w:rsid w:val="001F414E"/>
    <w:rsid w:val="00201943"/>
    <w:rsid w:val="00257087"/>
    <w:rsid w:val="002E71DE"/>
    <w:rsid w:val="003035C8"/>
    <w:rsid w:val="00334F88"/>
    <w:rsid w:val="0034453B"/>
    <w:rsid w:val="00374183"/>
    <w:rsid w:val="003D395B"/>
    <w:rsid w:val="003D497B"/>
    <w:rsid w:val="003D5CC4"/>
    <w:rsid w:val="003E6853"/>
    <w:rsid w:val="004371F7"/>
    <w:rsid w:val="004A464D"/>
    <w:rsid w:val="004A5D0E"/>
    <w:rsid w:val="00532684"/>
    <w:rsid w:val="00543238"/>
    <w:rsid w:val="0055596B"/>
    <w:rsid w:val="0056168C"/>
    <w:rsid w:val="005757B3"/>
    <w:rsid w:val="005A367F"/>
    <w:rsid w:val="005D4990"/>
    <w:rsid w:val="005D5448"/>
    <w:rsid w:val="005E2E93"/>
    <w:rsid w:val="00604308"/>
    <w:rsid w:val="006D3807"/>
    <w:rsid w:val="006F58DB"/>
    <w:rsid w:val="00746CC5"/>
    <w:rsid w:val="007565F6"/>
    <w:rsid w:val="00757F64"/>
    <w:rsid w:val="0078273B"/>
    <w:rsid w:val="007E0CAD"/>
    <w:rsid w:val="00812D4C"/>
    <w:rsid w:val="00826B77"/>
    <w:rsid w:val="008318E9"/>
    <w:rsid w:val="00844660"/>
    <w:rsid w:val="008C0FF5"/>
    <w:rsid w:val="008E59EB"/>
    <w:rsid w:val="008F3CC4"/>
    <w:rsid w:val="008F7C56"/>
    <w:rsid w:val="0091363C"/>
    <w:rsid w:val="0091397C"/>
    <w:rsid w:val="0092632A"/>
    <w:rsid w:val="009854BA"/>
    <w:rsid w:val="00986796"/>
    <w:rsid w:val="00991558"/>
    <w:rsid w:val="009E3DED"/>
    <w:rsid w:val="00A46AD4"/>
    <w:rsid w:val="00A762ED"/>
    <w:rsid w:val="00A819EF"/>
    <w:rsid w:val="00A9238C"/>
    <w:rsid w:val="00AA365D"/>
    <w:rsid w:val="00AD1736"/>
    <w:rsid w:val="00AF65A4"/>
    <w:rsid w:val="00B42A27"/>
    <w:rsid w:val="00B650FF"/>
    <w:rsid w:val="00B95059"/>
    <w:rsid w:val="00BC0E3C"/>
    <w:rsid w:val="00BC4F08"/>
    <w:rsid w:val="00BD1487"/>
    <w:rsid w:val="00C15E17"/>
    <w:rsid w:val="00C24CAD"/>
    <w:rsid w:val="00C513C2"/>
    <w:rsid w:val="00C7738D"/>
    <w:rsid w:val="00C9463D"/>
    <w:rsid w:val="00CB5C62"/>
    <w:rsid w:val="00CC2A11"/>
    <w:rsid w:val="00CD11ED"/>
    <w:rsid w:val="00CE110A"/>
    <w:rsid w:val="00CE349F"/>
    <w:rsid w:val="00CF4835"/>
    <w:rsid w:val="00D26C70"/>
    <w:rsid w:val="00D71922"/>
    <w:rsid w:val="00D80D2F"/>
    <w:rsid w:val="00DB110B"/>
    <w:rsid w:val="00E07E73"/>
    <w:rsid w:val="00E10AF8"/>
    <w:rsid w:val="00E15928"/>
    <w:rsid w:val="00E17EEA"/>
    <w:rsid w:val="00E45236"/>
    <w:rsid w:val="00E47010"/>
    <w:rsid w:val="00E76182"/>
    <w:rsid w:val="00EB34AB"/>
    <w:rsid w:val="00ED41E3"/>
    <w:rsid w:val="00ED6870"/>
    <w:rsid w:val="00F11868"/>
    <w:rsid w:val="00F528FB"/>
    <w:rsid w:val="00FE4549"/>
    <w:rsid w:val="00FE48DE"/>
    <w:rsid w:val="059C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9DC5B"/>
  <w15:docId w15:val="{7C2FEF1E-3BE6-4BE6-8F09-D19A5AFF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9">
    <w:name w:val="header"/>
    <w:basedOn w:val="a"/>
    <w:link w:val="aa"/>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ab">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semiHidden/>
    <w:unhideWhenUsed/>
    <w:qFormat/>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qFormat/>
    <w:rPr>
      <w:rFonts w:ascii="Times New Roman" w:hAnsi="Times New Roman" w:cs="Times New Roman"/>
      <w:kern w:val="0"/>
      <w:sz w:val="20"/>
      <w:szCs w:val="20"/>
      <w:lang w:eastAsia="en-US"/>
    </w:rPr>
  </w:style>
  <w:style w:type="character" w:customStyle="1" w:styleId="ad">
    <w:name w:val="批注主题 字符"/>
    <w:basedOn w:val="a4"/>
    <w:link w:val="ac"/>
    <w:semiHidden/>
    <w:qFormat/>
    <w:rPr>
      <w:rFonts w:ascii="Times New Roman" w:hAnsi="Times New Roman" w:cs="Times New Roman"/>
      <w:b/>
      <w:bCs/>
      <w:kern w:val="0"/>
      <w:sz w:val="20"/>
      <w:szCs w:val="20"/>
      <w:lang w:eastAsia="en-US"/>
    </w:rPr>
  </w:style>
  <w:style w:type="character" w:customStyle="1" w:styleId="a6">
    <w:name w:val="批注框文本 字符"/>
    <w:basedOn w:val="a0"/>
    <w:link w:val="a5"/>
    <w:uiPriority w:val="99"/>
    <w:semiHidden/>
    <w:qFormat/>
    <w:rPr>
      <w:rFonts w:ascii="Times New Roman" w:hAnsi="Times New Roman" w:cs="Times New Roman"/>
      <w:kern w:val="0"/>
      <w:sz w:val="18"/>
      <w:szCs w:val="18"/>
      <w:lang w:eastAsia="en-US"/>
    </w:rPr>
  </w:style>
  <w:style w:type="paragraph" w:styleId="af1">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styleId="af2">
    <w:name w:val="Unresolved Mention"/>
    <w:basedOn w:val="a0"/>
    <w:uiPriority w:val="99"/>
    <w:semiHidden/>
    <w:unhideWhenUsed/>
    <w:rsid w:val="004A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7/57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F857-531A-45A1-9442-14F513A0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4897</Words>
  <Characters>27914</Characters>
  <Application>Microsoft Office Word</Application>
  <DocSecurity>0</DocSecurity>
  <Lines>232</Lines>
  <Paragraphs>65</Paragraphs>
  <ScaleCrop>false</ScaleCrop>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佳涛</dc:creator>
  <cp:lastModifiedBy>Li Jia-Hui</cp:lastModifiedBy>
  <cp:revision>4</cp:revision>
  <dcterms:created xsi:type="dcterms:W3CDTF">2022-04-09T04:19:00Z</dcterms:created>
  <dcterms:modified xsi:type="dcterms:W3CDTF">2022-06-08T09:25:00Z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E218CB4DA07C449AB0762BBA01DB890D</vt:lpwstr>
  </property>
</Properties>
</file>