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C699" w14:textId="030B647F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373C2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373C2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373C2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37E7C9E1" w14:textId="487CEB88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75624</w:t>
      </w:r>
    </w:p>
    <w:p w14:paraId="52387E99" w14:textId="5E47A2DC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5C5DA6D2" w14:textId="77777777" w:rsidR="00A77B3E" w:rsidRDefault="00A77B3E">
      <w:pPr>
        <w:spacing w:line="360" w:lineRule="auto"/>
        <w:jc w:val="both"/>
      </w:pPr>
    </w:p>
    <w:p w14:paraId="0FD5AE11" w14:textId="0F202458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73C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3838B9C" w14:textId="0A8BD640" w:rsidR="00A77B3E" w:rsidRPr="0012615E" w:rsidRDefault="00B87BC8">
      <w:pPr>
        <w:spacing w:line="360" w:lineRule="auto"/>
        <w:jc w:val="both"/>
        <w:rPr>
          <w:lang w:eastAsia="zh-CN"/>
        </w:rPr>
      </w:pPr>
      <w:bookmarkStart w:id="0" w:name="OLE_LINK78"/>
      <w:bookmarkStart w:id="1" w:name="OLE_LINK79"/>
      <w:bookmarkStart w:id="2" w:name="OLE_LINK868"/>
      <w:r>
        <w:rPr>
          <w:rFonts w:ascii="Book Antiqua" w:eastAsia="Book Antiqua" w:hAnsi="Book Antiqua" w:cs="Book Antiqua"/>
          <w:b/>
          <w:color w:val="000000"/>
        </w:rPr>
        <w:t>Approaches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reconstruction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inferior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vena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cava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by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615E">
        <w:rPr>
          <w:rFonts w:ascii="Book Antiqua" w:eastAsia="Book Antiqua" w:hAnsi="Book Antiqua" w:cs="Book Antiqua"/>
          <w:b/>
          <w:i/>
          <w:color w:val="000000"/>
        </w:rPr>
        <w:t>ex</w:t>
      </w:r>
      <w:r w:rsidR="004E3AF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2615E">
        <w:rPr>
          <w:rFonts w:ascii="Book Antiqua" w:eastAsia="Book Antiqua" w:hAnsi="Book Antiqua" w:cs="Book Antiqua"/>
          <w:b/>
          <w:i/>
          <w:color w:val="000000"/>
        </w:rPr>
        <w:t>vivo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resection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autotransplantation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114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patients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hepatic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alveolar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echinococcosis</w:t>
      </w:r>
    </w:p>
    <w:bookmarkEnd w:id="0"/>
    <w:bookmarkEnd w:id="1"/>
    <w:bookmarkEnd w:id="2"/>
    <w:p w14:paraId="388F9373" w14:textId="77777777" w:rsidR="00A77B3E" w:rsidRDefault="00A77B3E">
      <w:pPr>
        <w:spacing w:line="360" w:lineRule="auto"/>
        <w:jc w:val="both"/>
      </w:pPr>
    </w:p>
    <w:p w14:paraId="771869F5" w14:textId="094EE3F2" w:rsidR="00A77B3E" w:rsidRPr="00B958F1" w:rsidRDefault="00B958F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Maimaitinijiati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Y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958F1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373C2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B958F1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3" w:name="OLE_LINK869"/>
      <w:bookmarkStart w:id="4" w:name="OLE_LINK870"/>
      <w:r w:rsidR="00B87BC8"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ELRA</w:t>
      </w:r>
      <w:bookmarkEnd w:id="3"/>
      <w:bookmarkEnd w:id="4"/>
    </w:p>
    <w:p w14:paraId="7EA5CB45" w14:textId="77777777" w:rsidR="00A77B3E" w:rsidRDefault="00A77B3E">
      <w:pPr>
        <w:spacing w:line="360" w:lineRule="auto"/>
        <w:jc w:val="both"/>
      </w:pPr>
    </w:p>
    <w:p w14:paraId="39740C3B" w14:textId="42240A25" w:rsidR="00A77B3E" w:rsidRPr="00B958F1" w:rsidRDefault="00B87BC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Yusufukadier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1"/>
      <w:bookmarkStart w:id="6" w:name="OLE_LINK2"/>
      <w:r>
        <w:rPr>
          <w:rFonts w:ascii="Book Antiqua" w:eastAsia="Book Antiqua" w:hAnsi="Book Antiqua" w:cs="Book Antiqua"/>
          <w:color w:val="000000"/>
        </w:rPr>
        <w:t>Maimaitinijiati</w:t>
      </w:r>
      <w:bookmarkEnd w:id="5"/>
      <w:bookmarkEnd w:id="6"/>
      <w:r w:rsidR="00B958F1"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21"/>
      <w:bookmarkStart w:id="8" w:name="OLE_LINK22"/>
      <w:r w:rsidR="00792A2E">
        <w:rPr>
          <w:rFonts w:ascii="Book Antiqua" w:eastAsia="Book Antiqua" w:hAnsi="Book Antiqua" w:cs="Book Antiqua"/>
          <w:color w:val="000000"/>
        </w:rPr>
        <w:t xml:space="preserve">Tuerganaili AJi, </w:t>
      </w:r>
      <w:r w:rsidR="00B958F1">
        <w:rPr>
          <w:rFonts w:ascii="Book Antiqua" w:eastAsia="Book Antiqua" w:hAnsi="Book Antiqua" w:cs="Book Antiqua"/>
          <w:color w:val="000000"/>
        </w:rPr>
        <w:t>Tie</w:t>
      </w:r>
      <w:r w:rsidR="00B958F1">
        <w:rPr>
          <w:rFonts w:ascii="Book Antiqua" w:hAnsi="Book Antiqua" w:cs="Book Antiqua" w:hint="eastAsia"/>
          <w:color w:val="000000"/>
          <w:lang w:eastAsia="zh-CN"/>
        </w:rPr>
        <w:t>-M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58F1">
        <w:rPr>
          <w:rFonts w:ascii="Book Antiqua" w:eastAsia="Book Antiqua" w:hAnsi="Book Antiqua" w:cs="Book Antiqua"/>
          <w:color w:val="000000"/>
        </w:rPr>
        <w:t>Jiang</w:t>
      </w:r>
      <w:r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58F1">
        <w:rPr>
          <w:rFonts w:ascii="Book Antiqua" w:eastAsia="Book Antiqua" w:hAnsi="Book Antiqua" w:cs="Book Antiqua"/>
          <w:color w:val="000000"/>
        </w:rPr>
        <w:t>Ran</w:t>
      </w:r>
      <w:r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958F1">
        <w:rPr>
          <w:rFonts w:ascii="Book Antiqua" w:eastAsia="Book Antiqua" w:hAnsi="Book Antiqua" w:cs="Book Antiqua"/>
          <w:color w:val="000000"/>
        </w:rPr>
        <w:t>Ying</w:t>
      </w:r>
      <w:r w:rsidR="00B958F1">
        <w:rPr>
          <w:rFonts w:ascii="Book Antiqua" w:hAnsi="Book Antiqua" w:cs="Book Antiqua" w:hint="eastAsia"/>
          <w:color w:val="000000"/>
          <w:lang w:eastAsia="zh-CN"/>
        </w:rPr>
        <w:t>-M</w:t>
      </w:r>
      <w:r>
        <w:rPr>
          <w:rFonts w:ascii="Book Antiqua" w:eastAsia="Book Antiqua" w:hAnsi="Book Antiqua" w:cs="Book Antiqua"/>
          <w:color w:val="000000"/>
        </w:rPr>
        <w:t>ei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958F1">
        <w:rPr>
          <w:rFonts w:ascii="Book Antiqua" w:eastAsia="Book Antiqua" w:hAnsi="Book Antiqua" w:cs="Book Antiqua"/>
          <w:color w:val="000000"/>
        </w:rPr>
        <w:t>Shao</w:t>
      </w:r>
      <w:r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958F1">
        <w:rPr>
          <w:rFonts w:ascii="Book Antiqua" w:eastAsia="Book Antiqua" w:hAnsi="Book Antiqua" w:cs="Book Antiqua"/>
          <w:color w:val="000000"/>
        </w:rPr>
        <w:t>Rui</w:t>
      </w:r>
      <w:r w:rsidR="00B958F1">
        <w:rPr>
          <w:rFonts w:ascii="Book Antiqua" w:hAnsi="Book Antiqua" w:cs="Book Antiqua" w:hint="eastAsia"/>
          <w:color w:val="000000"/>
          <w:lang w:eastAsia="zh-CN"/>
        </w:rPr>
        <w:t>-Q</w:t>
      </w:r>
      <w:r>
        <w:rPr>
          <w:rFonts w:ascii="Book Antiqua" w:eastAsia="Book Antiqua" w:hAnsi="Book Antiqua" w:cs="Book Antiqua"/>
          <w:color w:val="000000"/>
        </w:rPr>
        <w:t>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958F1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Qiang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58F1">
        <w:rPr>
          <w:rFonts w:ascii="Book Antiqua" w:eastAsia="Book Antiqua" w:hAnsi="Book Antiqua" w:cs="Book Antiqua"/>
          <w:color w:val="000000"/>
        </w:rPr>
        <w:t>Guo</w:t>
      </w:r>
      <w:r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958F1">
        <w:rPr>
          <w:rFonts w:ascii="Book Antiqua" w:eastAsia="Book Antiqua" w:hAnsi="Book Antiqua" w:cs="Book Antiqua"/>
          <w:color w:val="000000"/>
        </w:rPr>
        <w:t>Mao</w:t>
      </w:r>
      <w:r w:rsidR="00B958F1">
        <w:rPr>
          <w:rFonts w:ascii="Book Antiqua" w:hAnsi="Book Antiqua" w:cs="Book Antiqua" w:hint="eastAsia"/>
          <w:color w:val="000000"/>
          <w:lang w:eastAsia="zh-CN"/>
        </w:rPr>
        <w:t>-L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58F1">
        <w:rPr>
          <w:rFonts w:ascii="Book Antiqua" w:eastAsia="Book Antiqua" w:hAnsi="Book Antiqua" w:cs="Book Antiqua"/>
          <w:color w:val="000000"/>
        </w:rPr>
        <w:t>Wang</w:t>
      </w:r>
      <w:bookmarkEnd w:id="7"/>
      <w:bookmarkEnd w:id="8"/>
      <w:r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Hao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58F1">
        <w:rPr>
          <w:rFonts w:ascii="Book Antiqua" w:eastAsia="Book Antiqua" w:hAnsi="Book Antiqua" w:cs="Book Antiqua"/>
          <w:color w:val="000000"/>
        </w:rPr>
        <w:t>Wen</w:t>
      </w:r>
    </w:p>
    <w:p w14:paraId="3405F825" w14:textId="77777777" w:rsidR="00A77B3E" w:rsidRDefault="00A77B3E">
      <w:pPr>
        <w:spacing w:line="360" w:lineRule="auto"/>
        <w:jc w:val="both"/>
      </w:pPr>
    </w:p>
    <w:p w14:paraId="640D6C92" w14:textId="0BB6AC88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Yusufukadier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Maimaitinijiati,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71E2">
        <w:rPr>
          <w:rFonts w:ascii="Book Antiqua" w:eastAsia="Book Antiqua" w:hAnsi="Book Antiqua" w:cs="Book Antiqua"/>
          <w:b/>
          <w:bCs/>
          <w:color w:val="000000"/>
        </w:rPr>
        <w:t>Tie</w:t>
      </w:r>
      <w:r w:rsidR="009071E2">
        <w:rPr>
          <w:rFonts w:ascii="Book Antiqua" w:hAnsi="Book Antiqua" w:cs="Book Antiqua" w:hint="eastAsia"/>
          <w:b/>
          <w:bCs/>
          <w:color w:val="000000"/>
          <w:lang w:eastAsia="zh-CN"/>
        </w:rPr>
        <w:t>-M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373C20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9071E2">
        <w:rPr>
          <w:rFonts w:ascii="Book Antiqua" w:eastAsia="Book Antiqua" w:hAnsi="Book Antiqua" w:cs="Book Antiqua"/>
          <w:b/>
          <w:bCs/>
          <w:color w:val="000000"/>
        </w:rPr>
        <w:t>Jiang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Hao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71E2">
        <w:rPr>
          <w:rFonts w:ascii="Book Antiqua" w:eastAsia="Book Antiqua" w:hAnsi="Book Antiqua" w:cs="Book Antiqua"/>
          <w:b/>
          <w:bCs/>
          <w:color w:val="000000"/>
        </w:rPr>
        <w:t>Wen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B958F1">
        <w:rPr>
          <w:rFonts w:ascii="Book Antiqua" w:hAnsi="Book Antiqua" w:cs="Book Antiqua" w:hint="eastAsia"/>
          <w:color w:val="000000"/>
          <w:lang w:eastAsia="zh-CN"/>
        </w:rPr>
        <w:t>,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Xinjiang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Urumqi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830011,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3"/>
      <w:bookmarkStart w:id="10" w:name="OLE_LINK4"/>
      <w:r w:rsidR="00B958F1" w:rsidRPr="00B958F1">
        <w:rPr>
          <w:rFonts w:ascii="Book Antiqua" w:eastAsia="Book Antiqua" w:hAnsi="Book Antiqua" w:cs="Book Antiqua"/>
          <w:color w:val="000000"/>
        </w:rPr>
        <w:t>Xinjiang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D8428E" w:rsidRPr="00B958F1">
        <w:rPr>
          <w:rFonts w:ascii="Book Antiqua" w:eastAsia="Book Antiqua" w:hAnsi="Book Antiqua" w:cs="Book Antiqua"/>
          <w:color w:val="000000"/>
        </w:rPr>
        <w:t>Uygur</w:t>
      </w:r>
      <w:r w:rsidR="00D8428E" w:rsidRPr="00B958F1" w:rsidDel="00D8428E">
        <w:rPr>
          <w:rFonts w:ascii="Book Antiqua" w:eastAsia="Book Antiqua" w:hAnsi="Book Antiqua" w:cs="Book Antiqua"/>
          <w:color w:val="000000"/>
        </w:rPr>
        <w:t xml:space="preserve"> </w:t>
      </w:r>
      <w:r w:rsidR="00B958F1" w:rsidRPr="00B958F1">
        <w:rPr>
          <w:rFonts w:ascii="Book Antiqua" w:eastAsia="Book Antiqua" w:hAnsi="Book Antiqua" w:cs="Book Antiqua"/>
          <w:color w:val="000000"/>
        </w:rPr>
        <w:t>Autonomous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958F1" w:rsidRPr="00B958F1">
        <w:rPr>
          <w:rFonts w:ascii="Book Antiqua" w:eastAsia="Book Antiqua" w:hAnsi="Book Antiqua" w:cs="Book Antiqua"/>
          <w:color w:val="000000"/>
        </w:rPr>
        <w:t>Region</w:t>
      </w:r>
      <w:bookmarkEnd w:id="9"/>
      <w:bookmarkEnd w:id="10"/>
      <w:r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20B01AA" w14:textId="77777777" w:rsidR="00A77B3E" w:rsidRDefault="00A77B3E">
      <w:pPr>
        <w:spacing w:line="360" w:lineRule="auto"/>
        <w:jc w:val="both"/>
      </w:pPr>
    </w:p>
    <w:p w14:paraId="2B4BD4CA" w14:textId="32F79E59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Yusufukadier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Maimaitinijiati,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F2F6B">
        <w:rPr>
          <w:rFonts w:ascii="Book Antiqua" w:eastAsia="Book Antiqua" w:hAnsi="Book Antiqua" w:cs="Book Antiqua"/>
          <w:b/>
          <w:bCs/>
          <w:color w:val="000000"/>
        </w:rPr>
        <w:t xml:space="preserve">Tuerganaili AJi, </w:t>
      </w:r>
      <w:r w:rsidR="009071E2">
        <w:rPr>
          <w:rFonts w:ascii="Book Antiqua" w:eastAsia="Book Antiqua" w:hAnsi="Book Antiqua" w:cs="Book Antiqua"/>
          <w:b/>
          <w:bCs/>
          <w:color w:val="000000"/>
        </w:rPr>
        <w:t>Tie</w:t>
      </w:r>
      <w:r w:rsidR="009071E2">
        <w:rPr>
          <w:rFonts w:ascii="Book Antiqua" w:hAnsi="Book Antiqua" w:cs="Book Antiqua" w:hint="eastAsia"/>
          <w:b/>
          <w:bCs/>
          <w:color w:val="000000"/>
          <w:lang w:eastAsia="zh-CN"/>
        </w:rPr>
        <w:t>-M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373C20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9071E2">
        <w:rPr>
          <w:rFonts w:ascii="Book Antiqua" w:eastAsia="Book Antiqua" w:hAnsi="Book Antiqua" w:cs="Book Antiqua"/>
          <w:b/>
          <w:bCs/>
          <w:color w:val="000000"/>
        </w:rPr>
        <w:t>Jiang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</w:t>
      </w:r>
      <w:r w:rsidR="00373C20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9071E2">
        <w:rPr>
          <w:rFonts w:ascii="Book Antiqua" w:eastAsia="Book Antiqua" w:hAnsi="Book Antiqua" w:cs="Book Antiqua"/>
          <w:b/>
          <w:bCs/>
          <w:color w:val="000000"/>
        </w:rPr>
        <w:t>Ran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71E2">
        <w:rPr>
          <w:rFonts w:ascii="Book Antiqua" w:eastAsia="Book Antiqua" w:hAnsi="Book Antiqua" w:cs="Book Antiqua"/>
          <w:b/>
          <w:bCs/>
          <w:color w:val="000000"/>
        </w:rPr>
        <w:t>Ying</w:t>
      </w:r>
      <w:r w:rsidR="009071E2">
        <w:rPr>
          <w:rFonts w:ascii="Book Antiqua" w:hAnsi="Book Antiqua" w:cs="Book Antiqua" w:hint="eastAsia"/>
          <w:b/>
          <w:bCs/>
          <w:color w:val="000000"/>
          <w:lang w:eastAsia="zh-CN"/>
        </w:rPr>
        <w:t>-M</w:t>
      </w:r>
      <w:r>
        <w:rPr>
          <w:rFonts w:ascii="Book Antiqua" w:eastAsia="Book Antiqua" w:hAnsi="Book Antiqua" w:cs="Book Antiqua"/>
          <w:b/>
          <w:bCs/>
          <w:color w:val="000000"/>
        </w:rPr>
        <w:t>ei</w:t>
      </w:r>
      <w:r w:rsidR="00373C20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9071E2">
        <w:rPr>
          <w:rFonts w:ascii="Book Antiqua" w:eastAsia="Book Antiqua" w:hAnsi="Book Antiqua" w:cs="Book Antiqua"/>
          <w:b/>
          <w:bCs/>
          <w:color w:val="000000"/>
        </w:rPr>
        <w:t>Shao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71E2">
        <w:rPr>
          <w:rFonts w:ascii="Book Antiqua" w:eastAsia="Book Antiqua" w:hAnsi="Book Antiqua" w:cs="Book Antiqua"/>
          <w:b/>
          <w:bCs/>
          <w:color w:val="000000"/>
        </w:rPr>
        <w:t>Rui</w:t>
      </w:r>
      <w:r w:rsidR="009071E2">
        <w:rPr>
          <w:rFonts w:ascii="Book Antiqua" w:hAnsi="Book Antiqua" w:cs="Book Antiqua" w:hint="eastAsia"/>
          <w:b/>
          <w:bCs/>
          <w:color w:val="000000"/>
          <w:lang w:eastAsia="zh-CN"/>
        </w:rPr>
        <w:t>-Q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71E2">
        <w:rPr>
          <w:rFonts w:ascii="Book Antiqua" w:eastAsia="Book Antiqua" w:hAnsi="Book Antiqua" w:cs="Book Antiqua"/>
          <w:b/>
          <w:bCs/>
          <w:color w:val="000000"/>
        </w:rPr>
        <w:t>Zhang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Qiang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71E2">
        <w:rPr>
          <w:rFonts w:ascii="Book Antiqua" w:eastAsia="Book Antiqua" w:hAnsi="Book Antiqua" w:cs="Book Antiqua"/>
          <w:b/>
          <w:bCs/>
          <w:color w:val="000000"/>
        </w:rPr>
        <w:t>Guo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71E2">
        <w:rPr>
          <w:rFonts w:ascii="Book Antiqua" w:eastAsia="Book Antiqua" w:hAnsi="Book Antiqua" w:cs="Book Antiqua"/>
          <w:b/>
          <w:bCs/>
          <w:color w:val="000000"/>
        </w:rPr>
        <w:t>Mao</w:t>
      </w:r>
      <w:r w:rsidR="009071E2">
        <w:rPr>
          <w:rFonts w:ascii="Book Antiqua" w:hAnsi="Book Antiqua" w:cs="Book Antiqua" w:hint="eastAsia"/>
          <w:b/>
          <w:bCs/>
          <w:color w:val="000000"/>
          <w:lang w:eastAsia="zh-CN"/>
        </w:rPr>
        <w:t>-L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71E2">
        <w:rPr>
          <w:rFonts w:ascii="Book Antiqua" w:eastAsia="Book Antiqua" w:hAnsi="Book Antiqua" w:cs="Book Antiqua"/>
          <w:b/>
          <w:bCs/>
          <w:color w:val="000000"/>
        </w:rPr>
        <w:t>Wang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Xinjiang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Urumqi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830011,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861"/>
      <w:bookmarkStart w:id="12" w:name="OLE_LINK862"/>
      <w:bookmarkStart w:id="13" w:name="OLE_LINK863"/>
      <w:bookmarkStart w:id="14" w:name="OLE_LINK864"/>
      <w:bookmarkStart w:id="15" w:name="OLE_LINK865"/>
      <w:bookmarkStart w:id="16" w:name="OLE_LINK866"/>
      <w:bookmarkStart w:id="17" w:name="OLE_LINK867"/>
      <w:r w:rsidR="00B958F1" w:rsidRPr="00B958F1">
        <w:rPr>
          <w:rFonts w:ascii="Book Antiqua" w:eastAsia="Book Antiqua" w:hAnsi="Book Antiqua" w:cs="Book Antiqua"/>
          <w:color w:val="000000"/>
        </w:rPr>
        <w:t>Xinjiang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D8428E" w:rsidRPr="00B958F1">
        <w:rPr>
          <w:rFonts w:ascii="Book Antiqua" w:eastAsia="Book Antiqua" w:hAnsi="Book Antiqua" w:cs="Book Antiqua"/>
          <w:color w:val="000000"/>
        </w:rPr>
        <w:t>Uygur</w:t>
      </w:r>
      <w:r w:rsidR="00D8428E" w:rsidRPr="00B958F1" w:rsidDel="00D8428E">
        <w:rPr>
          <w:rFonts w:ascii="Book Antiqua" w:eastAsia="Book Antiqua" w:hAnsi="Book Antiqua" w:cs="Book Antiqua"/>
          <w:color w:val="000000"/>
        </w:rPr>
        <w:t xml:space="preserve"> </w:t>
      </w:r>
      <w:r w:rsidR="00B958F1" w:rsidRPr="00B958F1">
        <w:rPr>
          <w:rFonts w:ascii="Book Antiqua" w:eastAsia="Book Antiqua" w:hAnsi="Book Antiqua" w:cs="Book Antiqua"/>
          <w:color w:val="000000"/>
        </w:rPr>
        <w:t>Autonomous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958F1" w:rsidRPr="00B958F1">
        <w:rPr>
          <w:rFonts w:ascii="Book Antiqua" w:eastAsia="Book Antiqua" w:hAnsi="Book Antiqua" w:cs="Book Antiqua"/>
          <w:color w:val="000000"/>
        </w:rPr>
        <w:t>Region</w:t>
      </w:r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0425C4F" w14:textId="77777777" w:rsidR="00A77B3E" w:rsidRDefault="00A77B3E">
      <w:pPr>
        <w:spacing w:line="360" w:lineRule="auto"/>
        <w:jc w:val="both"/>
      </w:pPr>
    </w:p>
    <w:p w14:paraId="2CDC023D" w14:textId="41354F8D" w:rsidR="00A77B3E" w:rsidRDefault="009071E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Ying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-M</w:t>
      </w:r>
      <w:r w:rsidR="00B87BC8">
        <w:rPr>
          <w:rFonts w:ascii="Book Antiqua" w:eastAsia="Book Antiqua" w:hAnsi="Book Antiqua" w:cs="Book Antiqua"/>
          <w:b/>
          <w:bCs/>
          <w:color w:val="000000"/>
        </w:rPr>
        <w:t>ei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Shao</w:t>
      </w:r>
      <w:r w:rsidR="00B87BC8">
        <w:rPr>
          <w:rFonts w:ascii="Book Antiqua" w:eastAsia="Book Antiqua" w:hAnsi="Book Antiqua" w:cs="Book Antiqua"/>
          <w:b/>
          <w:bCs/>
          <w:color w:val="000000"/>
        </w:rPr>
        <w:t>,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b/>
          <w:bCs/>
          <w:color w:val="000000"/>
        </w:rPr>
        <w:t>Hao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Wen</w:t>
      </w:r>
      <w:r w:rsidR="00B87BC8">
        <w:rPr>
          <w:rFonts w:ascii="Book Antiqua" w:eastAsia="Book Antiqua" w:hAnsi="Book Antiqua" w:cs="Book Antiqua"/>
          <w:b/>
          <w:bCs/>
          <w:color w:val="000000"/>
        </w:rPr>
        <w:t>,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Xinjiang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Organ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Transplant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Institution,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First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Affiliated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Hospital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Xinjiang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Medical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University,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Urumqi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830011,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18"/>
      <w:bookmarkStart w:id="19" w:name="OLE_LINK19"/>
      <w:bookmarkStart w:id="20" w:name="OLE_LINK860"/>
      <w:r w:rsidR="00564BDC">
        <w:rPr>
          <w:rFonts w:ascii="Book Antiqua" w:eastAsia="Book Antiqua" w:hAnsi="Book Antiqua" w:cs="Book Antiqua"/>
          <w:color w:val="000000"/>
        </w:rPr>
        <w:t>Xinjiang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858"/>
      <w:bookmarkStart w:id="22" w:name="OLE_LINK859"/>
      <w:r w:rsidR="00D8428E" w:rsidRPr="00B958F1">
        <w:rPr>
          <w:rFonts w:ascii="Book Antiqua" w:eastAsia="Book Antiqua" w:hAnsi="Book Antiqua" w:cs="Book Antiqua"/>
          <w:color w:val="000000"/>
        </w:rPr>
        <w:t>Uygur</w:t>
      </w:r>
      <w:r w:rsidR="00D8428E" w:rsidDel="00D8428E">
        <w:rPr>
          <w:rFonts w:ascii="Book Antiqua" w:eastAsia="Book Antiqua" w:hAnsi="Book Antiqua" w:cs="Book Antiqua"/>
          <w:color w:val="000000"/>
        </w:rPr>
        <w:t xml:space="preserve"> </w:t>
      </w:r>
      <w:bookmarkEnd w:id="21"/>
      <w:bookmarkEnd w:id="22"/>
      <w:r w:rsidR="00564BDC">
        <w:rPr>
          <w:rFonts w:ascii="Book Antiqua" w:eastAsia="Book Antiqua" w:hAnsi="Book Antiqua" w:cs="Book Antiqua"/>
          <w:color w:val="000000"/>
        </w:rPr>
        <w:t>Autonomous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64BDC">
        <w:rPr>
          <w:rFonts w:ascii="Book Antiqua" w:eastAsia="Book Antiqua" w:hAnsi="Book Antiqua" w:cs="Book Antiqua"/>
          <w:color w:val="000000"/>
        </w:rPr>
        <w:t>Region</w:t>
      </w:r>
      <w:bookmarkEnd w:id="18"/>
      <w:bookmarkEnd w:id="19"/>
      <w:bookmarkEnd w:id="20"/>
      <w:r w:rsidR="00B87BC8"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China</w:t>
      </w:r>
    </w:p>
    <w:p w14:paraId="0F4EB934" w14:textId="6B235AFB" w:rsidR="00A77B3E" w:rsidRDefault="00A77B3E">
      <w:pPr>
        <w:spacing w:line="360" w:lineRule="auto"/>
        <w:jc w:val="both"/>
        <w:rPr>
          <w:lang w:eastAsia="zh-CN"/>
        </w:rPr>
      </w:pPr>
    </w:p>
    <w:p w14:paraId="5A23A79A" w14:textId="79CBEC38" w:rsidR="00A77B3E" w:rsidRDefault="00B87BC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373C2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373C2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23" w:name="OLE_LINK5"/>
      <w:bookmarkStart w:id="24" w:name="OLE_LINK6"/>
      <w:bookmarkStart w:id="25" w:name="OLE_LINK871"/>
      <w:bookmarkStart w:id="26" w:name="OLE_LINK872"/>
      <w:r>
        <w:rPr>
          <w:rFonts w:ascii="Book Antiqua" w:eastAsia="Book Antiqua" w:hAnsi="Book Antiqua" w:cs="Book Antiqua"/>
          <w:color w:val="000000"/>
        </w:rPr>
        <w:t>Maimaitinijiati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27" w:name="OLE_LINK7"/>
      <w:bookmarkStart w:id="28" w:name="OLE_LINK8"/>
      <w:bookmarkEnd w:id="23"/>
      <w:bookmarkEnd w:id="24"/>
      <w:r w:rsidR="00564BDC">
        <w:rPr>
          <w:rFonts w:ascii="Book Antiqua" w:hAnsi="Book Antiqua" w:cs="Book Antiqua" w:hint="eastAsia"/>
          <w:color w:val="000000"/>
          <w:lang w:eastAsia="zh-CN"/>
        </w:rPr>
        <w:t>Y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lang w:eastAsia="zh-CN"/>
        </w:rPr>
        <w:t>to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lang w:eastAsia="zh-CN"/>
        </w:rPr>
        <w:t>the</w:t>
      </w:r>
      <w:bookmarkEnd w:id="27"/>
      <w:bookmarkEnd w:id="28"/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lang w:eastAsia="zh-CN"/>
        </w:rPr>
        <w:t>c</w:t>
      </w:r>
      <w:r w:rsidR="00564BDC">
        <w:rPr>
          <w:rFonts w:ascii="Book Antiqua" w:eastAsia="Book Antiqua" w:hAnsi="Book Antiqua" w:cs="Book Antiqua"/>
          <w:color w:val="000000"/>
        </w:rPr>
        <w:t>onception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64BDC"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64BDC">
        <w:rPr>
          <w:rFonts w:ascii="Book Antiqua" w:eastAsia="Book Antiqua" w:hAnsi="Book Antiqua" w:cs="Book Antiqua"/>
          <w:color w:val="000000"/>
        </w:rPr>
        <w:t>design</w:t>
      </w:r>
      <w:r w:rsidR="00564BDC">
        <w:rPr>
          <w:rFonts w:ascii="Book Antiqua" w:hAnsi="Book Antiqua" w:cs="Book Antiqua" w:hint="eastAsia"/>
          <w:color w:val="000000"/>
          <w:lang w:eastAsia="zh-CN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4E3AFE">
        <w:rPr>
          <w:rFonts w:ascii="Book Antiqua" w:eastAsia="Book Antiqua" w:hAnsi="Book Antiqua" w:cs="Book Antiqua"/>
          <w:color w:val="000000"/>
        </w:rPr>
        <w:t xml:space="preserve">and </w:t>
      </w:r>
      <w:r w:rsidR="00564BDC">
        <w:rPr>
          <w:rFonts w:ascii="Book Antiqua" w:hAnsi="Book Antiqua" w:cs="Book Antiqua" w:hint="eastAsia"/>
          <w:color w:val="000000"/>
          <w:lang w:eastAsia="zh-CN"/>
        </w:rPr>
        <w:t>d</w:t>
      </w:r>
      <w:r w:rsidR="00564BDC">
        <w:rPr>
          <w:rFonts w:ascii="Book Antiqua" w:eastAsia="Book Antiqua" w:hAnsi="Book Antiqua" w:cs="Book Antiqua"/>
          <w:color w:val="000000"/>
        </w:rPr>
        <w:t>rafting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4E3AFE">
        <w:rPr>
          <w:rFonts w:ascii="Book Antiqua" w:eastAsia="Book Antiqua" w:hAnsi="Book Antiqua" w:cs="Book Antiqua"/>
          <w:color w:val="000000"/>
        </w:rPr>
        <w:t xml:space="preserve">of </w:t>
      </w:r>
      <w:r w:rsidR="00564BDC"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64BDC">
        <w:rPr>
          <w:rFonts w:ascii="Book Antiqua" w:eastAsia="Book Antiqua" w:hAnsi="Book Antiqua" w:cs="Book Antiqua"/>
          <w:color w:val="000000"/>
        </w:rPr>
        <w:t>article</w:t>
      </w:r>
      <w:r w:rsidR="00564BDC">
        <w:rPr>
          <w:rFonts w:ascii="Book Antiqua" w:hAnsi="Book Antiqua" w:cs="Book Antiqua" w:hint="eastAsia"/>
          <w:color w:val="000000"/>
          <w:lang w:eastAsia="zh-CN"/>
        </w:rPr>
        <w:t>;</w:t>
      </w:r>
      <w:r w:rsidR="00373C20">
        <w:rPr>
          <w:rFonts w:hint="eastAsia"/>
          <w:lang w:eastAsia="zh-CN"/>
        </w:rPr>
        <w:t xml:space="preserve"> </w:t>
      </w:r>
      <w:r w:rsidR="00564BDC">
        <w:rPr>
          <w:rFonts w:ascii="Book Antiqua" w:eastAsia="Book Antiqua" w:hAnsi="Book Antiqua" w:cs="Book Antiqua"/>
          <w:color w:val="000000"/>
        </w:rPr>
        <w:t>Maimaitinijiati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lang w:eastAsia="zh-CN"/>
        </w:rPr>
        <w:t>Y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lang w:eastAsia="zh-CN"/>
        </w:rPr>
        <w:t>and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4BDC">
        <w:rPr>
          <w:rFonts w:ascii="Book Antiqua" w:eastAsia="Book Antiqua" w:hAnsi="Book Antiqua" w:cs="Book Antiqua"/>
          <w:color w:val="000000"/>
          <w:shd w:val="clear" w:color="auto" w:fill="FFFFFF"/>
        </w:rPr>
        <w:t>Ran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BDC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29" w:name="OLE_LINK9"/>
      <w:bookmarkStart w:id="30" w:name="OLE_LINK10"/>
      <w:r w:rsidR="00564BDC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lang w:eastAsia="zh-CN"/>
        </w:rPr>
        <w:t>to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lang w:eastAsia="zh-CN"/>
        </w:rPr>
        <w:t>the</w:t>
      </w:r>
      <w:bookmarkEnd w:id="29"/>
      <w:bookmarkEnd w:id="30"/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64BDC">
        <w:rPr>
          <w:rFonts w:ascii="Book Antiqua" w:hAnsi="Book Antiqua" w:cs="Book Antiqua" w:hint="eastAsia"/>
          <w:color w:val="000000"/>
          <w:lang w:eastAsia="zh-CN"/>
        </w:rPr>
        <w:t>a</w:t>
      </w:r>
      <w:r w:rsidR="00564BDC">
        <w:rPr>
          <w:rFonts w:ascii="Book Antiqua" w:eastAsia="Book Antiqua" w:hAnsi="Book Antiqua" w:cs="Book Antiqua"/>
          <w:color w:val="000000"/>
        </w:rPr>
        <w:t>cquisition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64BDC"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64BDC">
        <w:rPr>
          <w:rFonts w:ascii="Book Antiqua" w:eastAsia="Book Antiqua" w:hAnsi="Book Antiqua" w:cs="Book Antiqua"/>
          <w:color w:val="000000"/>
        </w:rPr>
        <w:t>data</w:t>
      </w:r>
      <w:r w:rsidR="00564BDC">
        <w:rPr>
          <w:rFonts w:ascii="Book Antiqua" w:hAnsi="Book Antiqua" w:cs="Book Antiqua" w:hint="eastAsia"/>
          <w:color w:val="000000"/>
          <w:lang w:eastAsia="zh-CN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64BDC">
        <w:rPr>
          <w:rFonts w:ascii="Book Antiqua" w:hAnsi="Book Antiqua" w:cs="Book Antiqua" w:hint="eastAsia"/>
          <w:color w:val="000000"/>
          <w:lang w:eastAsia="zh-CN"/>
        </w:rPr>
        <w:lastRenderedPageBreak/>
        <w:t>a</w:t>
      </w:r>
      <w:r>
        <w:rPr>
          <w:rFonts w:ascii="Book Antiqua" w:eastAsia="Book Antiqua" w:hAnsi="Book Antiqua" w:cs="Book Antiqua"/>
          <w:color w:val="000000"/>
        </w:rPr>
        <w:t>nalysis</w:t>
      </w:r>
      <w:r w:rsidR="004E3AFE"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14"/>
      <w:r>
        <w:rPr>
          <w:rFonts w:ascii="Book Antiqua" w:eastAsia="Book Antiqua" w:hAnsi="Book Antiqua" w:cs="Book Antiqua"/>
          <w:color w:val="000000"/>
          <w:shd w:val="clear" w:color="auto" w:fill="FFFFFF"/>
        </w:rPr>
        <w:t>Jiang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TM</w:t>
      </w:r>
      <w:bookmarkEnd w:id="31"/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,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BDC">
        <w:rPr>
          <w:rFonts w:ascii="Book Antiqua" w:eastAsia="Book Antiqua" w:hAnsi="Book Antiqua" w:cs="Book Antiqua"/>
          <w:color w:val="000000"/>
          <w:shd w:val="clear" w:color="auto" w:fill="FFFFFF"/>
        </w:rPr>
        <w:t>Tuerganaili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A</w:t>
      </w:r>
      <w:r w:rsidR="004E3AFE">
        <w:rPr>
          <w:rFonts w:ascii="Book Antiqua" w:hAnsi="Book Antiqua" w:cs="Book Antiqua"/>
          <w:color w:val="000000"/>
          <w:shd w:val="clear" w:color="auto" w:fill="FFFFFF"/>
          <w:lang w:eastAsia="zh-CN"/>
        </w:rPr>
        <w:t>,</w:t>
      </w:r>
      <w:r w:rsidR="00373C2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and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BDC">
        <w:rPr>
          <w:rFonts w:ascii="Book Antiqua" w:eastAsia="Book Antiqua" w:hAnsi="Book Antiqua" w:cs="Book Antiqua"/>
          <w:color w:val="000000"/>
          <w:shd w:val="clear" w:color="auto" w:fill="FFFFFF"/>
        </w:rPr>
        <w:t>Wen</w:t>
      </w:r>
      <w:r w:rsidR="00373C2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H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32" w:name="OLE_LINK16"/>
      <w:bookmarkStart w:id="33" w:name="OLE_LINK17"/>
      <w:r w:rsidR="00564BDC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lang w:eastAsia="zh-CN"/>
        </w:rPr>
        <w:t>to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lang w:eastAsia="zh-CN"/>
        </w:rPr>
        <w:t>the</w:t>
      </w:r>
      <w:bookmarkEnd w:id="32"/>
      <w:bookmarkEnd w:id="33"/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c</w:t>
      </w:r>
      <w:r w:rsidR="00564BDC">
        <w:rPr>
          <w:rFonts w:ascii="Book Antiqua" w:eastAsia="Book Antiqua" w:hAnsi="Book Antiqua" w:cs="Book Antiqua"/>
          <w:color w:val="000000"/>
          <w:shd w:val="clear" w:color="auto" w:fill="FFFFFF"/>
        </w:rPr>
        <w:t>onception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BD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BDC">
        <w:rPr>
          <w:rFonts w:ascii="Book Antiqua" w:eastAsia="Book Antiqua" w:hAnsi="Book Antiqua" w:cs="Book Antiqua"/>
          <w:color w:val="000000"/>
          <w:shd w:val="clear" w:color="auto" w:fill="FFFFFF"/>
        </w:rPr>
        <w:t>design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,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E3AF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rovision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material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 w:rsidR="00373C2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564BDC">
        <w:rPr>
          <w:rFonts w:ascii="Book Antiqua" w:eastAsia="Book Antiqua" w:hAnsi="Book Antiqua" w:cs="Book Antiqua"/>
          <w:color w:val="000000"/>
          <w:shd w:val="clear" w:color="auto" w:fill="FFFFFF"/>
        </w:rPr>
        <w:t>Jiang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TM,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BDC">
        <w:rPr>
          <w:rFonts w:ascii="Book Antiqua" w:eastAsia="Book Antiqua" w:hAnsi="Book Antiqua" w:cs="Book Antiqua"/>
          <w:color w:val="000000"/>
          <w:shd w:val="clear" w:color="auto" w:fill="FFFFFF"/>
        </w:rPr>
        <w:t>Zhang</w:t>
      </w:r>
      <w:r w:rsidR="00373C2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RQ,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BDC">
        <w:rPr>
          <w:rFonts w:ascii="Book Antiqua" w:eastAsia="Book Antiqua" w:hAnsi="Book Antiqua" w:cs="Book Antiqua"/>
          <w:color w:val="000000"/>
          <w:shd w:val="clear" w:color="auto" w:fill="FFFFFF"/>
        </w:rPr>
        <w:t>Guo</w:t>
      </w:r>
      <w:r w:rsidR="00373C2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Q</w:t>
      </w:r>
      <w:r w:rsidR="004E3AFE">
        <w:rPr>
          <w:rFonts w:ascii="Book Antiqua" w:hAnsi="Book Antiqua" w:cs="Book Antiqua"/>
          <w:color w:val="000000"/>
          <w:shd w:val="clear" w:color="auto" w:fill="FFFFFF"/>
          <w:lang w:eastAsia="zh-CN"/>
        </w:rPr>
        <w:t>,</w:t>
      </w:r>
      <w:r w:rsidR="00373C2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and</w:t>
      </w:r>
      <w:r w:rsidR="00373C2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564BDC">
        <w:rPr>
          <w:rFonts w:ascii="Book Antiqua" w:eastAsia="Book Antiqua" w:hAnsi="Book Antiqua" w:cs="Book Antiqua"/>
          <w:color w:val="000000"/>
          <w:shd w:val="clear" w:color="auto" w:fill="FFFFFF"/>
        </w:rPr>
        <w:t>Wang</w:t>
      </w:r>
      <w:r w:rsidR="00373C2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ML</w:t>
      </w:r>
      <w:r w:rsidR="00373C2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lang w:eastAsia="zh-CN"/>
        </w:rPr>
        <w:t>to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lang w:eastAsia="zh-CN"/>
        </w:rPr>
        <w:t>the</w:t>
      </w:r>
      <w:r w:rsidR="00373C2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d</w:t>
      </w:r>
      <w:r w:rsidR="00564BDC">
        <w:rPr>
          <w:rFonts w:ascii="Book Antiqua" w:eastAsia="Book Antiqua" w:hAnsi="Book Antiqua" w:cs="Book Antiqua"/>
          <w:color w:val="000000"/>
          <w:shd w:val="clear" w:color="auto" w:fill="FFFFFF"/>
        </w:rPr>
        <w:t>ata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BDC">
        <w:rPr>
          <w:rFonts w:ascii="Book Antiqua" w:eastAsia="Book Antiqua" w:hAnsi="Book Antiqua" w:cs="Book Antiqua"/>
          <w:color w:val="000000"/>
          <w:shd w:val="clear" w:color="auto" w:fill="FFFFFF"/>
        </w:rPr>
        <w:t>collection;</w:t>
      </w:r>
      <w:r w:rsidR="00373C2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Shao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M</w:t>
      </w:r>
      <w:r w:rsidR="00373C2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did</w:t>
      </w:r>
      <w:r w:rsidR="00373C2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rovision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material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bookmarkStart w:id="34" w:name="OLE_LINK15"/>
      <w:r w:rsidR="00373C2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Zhang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End w:id="34"/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RQ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BDC">
        <w:rPr>
          <w:rFonts w:ascii="Book Antiqua" w:hAnsi="Book Antiqua" w:cs="Book Antiqua"/>
          <w:color w:val="000000"/>
          <w:shd w:val="clear" w:color="auto" w:fill="FFFFFF"/>
          <w:lang w:eastAsia="zh-CN"/>
        </w:rPr>
        <w:t>a</w:t>
      </w:r>
      <w:r w:rsidR="00564BDC">
        <w:rPr>
          <w:rFonts w:ascii="Book Antiqua" w:eastAsia="Book Antiqua" w:hAnsi="Book Antiqua" w:cs="Book Antiqua"/>
          <w:color w:val="000000"/>
          <w:shd w:val="clear" w:color="auto" w:fill="FFFFFF"/>
        </w:rPr>
        <w:t>nalyz</w:t>
      </w:r>
      <w:r w:rsidR="00564BDC">
        <w:rPr>
          <w:rFonts w:ascii="Book Antiqua" w:hAnsi="Book Antiqua" w:cs="Book Antiqua"/>
          <w:color w:val="000000"/>
          <w:shd w:val="clear" w:color="auto" w:fill="FFFFFF"/>
          <w:lang w:eastAsia="zh-CN"/>
        </w:rPr>
        <w:t>ed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bookmarkStart w:id="35" w:name="OLE_LINK11"/>
      <w:bookmarkStart w:id="36" w:name="OLE_LINK12"/>
      <w:bookmarkStart w:id="37" w:name="OLE_LINK13"/>
      <w:r w:rsidR="00373C2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Wen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End w:id="35"/>
      <w:bookmarkEnd w:id="36"/>
      <w:bookmarkEnd w:id="37"/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H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did</w:t>
      </w:r>
      <w:r w:rsidR="00373C2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564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inal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approval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version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373C2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submitted.</w:t>
      </w:r>
    </w:p>
    <w:bookmarkEnd w:id="25"/>
    <w:bookmarkEnd w:id="26"/>
    <w:p w14:paraId="24E1A320" w14:textId="77777777" w:rsidR="00A77B3E" w:rsidRDefault="00A77B3E">
      <w:pPr>
        <w:spacing w:line="360" w:lineRule="auto"/>
        <w:jc w:val="both"/>
      </w:pPr>
    </w:p>
    <w:p w14:paraId="7F3BD6D7" w14:textId="79E6C52F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Wen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Hao,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FB272D">
        <w:rPr>
          <w:rFonts w:ascii="Book Antiqua" w:hAnsi="Book Antiqua" w:cs="Book Antiqua" w:hint="eastAsia"/>
          <w:color w:val="000000"/>
          <w:lang w:eastAsia="zh-CN"/>
        </w:rPr>
        <w:t>,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</w:t>
      </w:r>
      <w:r w:rsidR="00FB272D">
        <w:rPr>
          <w:rFonts w:ascii="Book Antiqua" w:eastAsia="Book Antiqua" w:hAnsi="Book Antiqua" w:cs="Book Antiqua"/>
          <w:color w:val="000000"/>
        </w:rPr>
        <w:t>jiang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FB272D">
        <w:rPr>
          <w:rFonts w:ascii="Book Antiqua" w:eastAsia="Book Antiqua" w:hAnsi="Book Antiqua" w:cs="Book Antiqua"/>
          <w:color w:val="000000"/>
        </w:rPr>
        <w:t>Medical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FB272D">
        <w:rPr>
          <w:rFonts w:ascii="Book Antiqua" w:eastAsia="Book Antiqua" w:hAnsi="Book Antiqua" w:cs="Book Antiqua"/>
          <w:color w:val="000000"/>
        </w:rPr>
        <w:t>University,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FB272D">
        <w:rPr>
          <w:rFonts w:ascii="Book Antiqua" w:eastAsia="Book Antiqua" w:hAnsi="Book Antiqua" w:cs="Book Antiqua"/>
          <w:color w:val="000000"/>
        </w:rPr>
        <w:t>No.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FB272D">
        <w:rPr>
          <w:rFonts w:ascii="Book Antiqua" w:eastAsia="Book Antiqua" w:hAnsi="Book Antiqua" w:cs="Book Antiqua"/>
          <w:color w:val="000000"/>
        </w:rPr>
        <w:t>8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Liyushan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Xinshi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FB272D">
        <w:rPr>
          <w:rFonts w:ascii="Book Antiqua" w:eastAsia="Book Antiqua" w:hAnsi="Book Antiqua" w:cs="Book Antiqua"/>
          <w:color w:val="000000"/>
        </w:rPr>
        <w:t>Xinjiang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FB272D">
        <w:rPr>
          <w:rFonts w:ascii="Book Antiqua" w:eastAsia="Book Antiqua" w:hAnsi="Book Antiqua" w:cs="Book Antiqua"/>
          <w:color w:val="000000"/>
        </w:rPr>
        <w:t>Uygur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FB272D">
        <w:rPr>
          <w:rFonts w:ascii="Book Antiqua" w:eastAsia="Book Antiqua" w:hAnsi="Book Antiqua" w:cs="Book Antiqua"/>
          <w:color w:val="000000"/>
        </w:rPr>
        <w:t>Autonomous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FB272D">
        <w:rPr>
          <w:rFonts w:ascii="Book Antiqua" w:eastAsia="Book Antiqua" w:hAnsi="Book Antiqua" w:cs="Book Antiqua"/>
          <w:color w:val="000000"/>
        </w:rPr>
        <w:t>Region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830011,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Xinjiang,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surgeon0309@126.com</w:t>
      </w:r>
    </w:p>
    <w:p w14:paraId="35ADFC9A" w14:textId="77777777" w:rsidR="00A77B3E" w:rsidRDefault="00A77B3E">
      <w:pPr>
        <w:spacing w:line="360" w:lineRule="auto"/>
        <w:jc w:val="both"/>
      </w:pPr>
    </w:p>
    <w:p w14:paraId="6EC07B95" w14:textId="4B2B95DA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951E296" w14:textId="4A523366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56E7E38" w14:textId="019E4306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1294C" w:rsidRPr="00B40913">
        <w:rPr>
          <w:rFonts w:ascii="Book Antiqua" w:eastAsia="Book Antiqua" w:hAnsi="Book Antiqua" w:cs="Book Antiqua"/>
          <w:color w:val="000000"/>
        </w:rPr>
        <w:t>July 25, 2022</w:t>
      </w:r>
    </w:p>
    <w:p w14:paraId="7AECE921" w14:textId="65C3146D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0913">
        <w:rPr>
          <w:rFonts w:ascii="Book Antiqua" w:hAnsi="Book Antiqua"/>
          <w:color w:val="000000"/>
          <w:shd w:val="clear" w:color="auto" w:fill="FFFFFF"/>
        </w:rPr>
        <w:t>August 21, 2022</w:t>
      </w:r>
    </w:p>
    <w:p w14:paraId="6DB89F6E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C93652" w14:textId="77777777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835CF43" w14:textId="77777777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35D379F" w14:textId="5DEFBE96" w:rsidR="00A77B3E" w:rsidRDefault="00B87BC8">
      <w:pPr>
        <w:spacing w:line="360" w:lineRule="auto"/>
        <w:jc w:val="both"/>
      </w:pPr>
      <w:bookmarkStart w:id="38" w:name="OLE_LINK63"/>
      <w:bookmarkStart w:id="39" w:name="OLE_LINK64"/>
      <w:bookmarkStart w:id="40" w:name="OLE_LINK877"/>
      <w:bookmarkStart w:id="41" w:name="OLE_LINK878"/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echinococcosis</w:t>
      </w:r>
      <w:bookmarkEnd w:id="38"/>
      <w:bookmarkEnd w:id="39"/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(AE)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bookmarkStart w:id="42" w:name="OLE_LINK23"/>
      <w:bookmarkStart w:id="43" w:name="OLE_LINK24"/>
      <w:r w:rsidR="00CE2E37">
        <w:rPr>
          <w:rFonts w:ascii="Book Antiqua" w:eastAsia="Book Antiqua" w:hAnsi="Book Antiqua" w:cs="Book Antiqua"/>
          <w:color w:val="000000"/>
        </w:rPr>
        <w:t>retrohepatic</w:t>
      </w:r>
      <w:bookmarkEnd w:id="42"/>
      <w:bookmarkEnd w:id="43"/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(RHIVC).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bookmarkStart w:id="44" w:name="OLE_LINK61"/>
      <w:bookmarkStart w:id="45" w:name="OLE_LINK62"/>
      <w:r w:rsidRPr="00CE2E37">
        <w:rPr>
          <w:rFonts w:ascii="Book Antiqua" w:eastAsia="Book Antiqua" w:hAnsi="Book Antiqua" w:cs="Book Antiqua"/>
          <w:i/>
          <w:color w:val="000000"/>
        </w:rPr>
        <w:t>E</w:t>
      </w:r>
      <w:r w:rsidRPr="00CE2E37">
        <w:rPr>
          <w:rFonts w:ascii="Book Antiqua" w:eastAsia="Book Antiqua" w:hAnsi="Book Antiqua" w:cs="Book Antiqua"/>
          <w:i/>
          <w:iCs/>
          <w:color w:val="000000"/>
        </w:rPr>
        <w:t>x</w:t>
      </w:r>
      <w:r w:rsidR="004E3AF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E2E37">
        <w:rPr>
          <w:rFonts w:ascii="Book Antiqua" w:eastAsia="Book Antiqua" w:hAnsi="Book Antiqua" w:cs="Book Antiqua"/>
          <w:i/>
          <w:color w:val="000000"/>
        </w:rPr>
        <w:t>vivo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autotransplantation</w:t>
      </w:r>
      <w:bookmarkEnd w:id="44"/>
      <w:bookmarkEnd w:id="45"/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(ELRA)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realize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</w:t>
      </w:r>
      <w:r w:rsidR="00F34B3B">
        <w:rPr>
          <w:rFonts w:ascii="Book Antiqua" w:eastAsia="Book Antiqua" w:hAnsi="Book Antiqua" w:cs="Book Antiqua"/>
          <w:color w:val="000000"/>
        </w:rPr>
        <w:t>omised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F34B3B">
        <w:rPr>
          <w:rFonts w:ascii="Book Antiqua" w:eastAsia="Book Antiqua" w:hAnsi="Book Antiqua" w:cs="Book Antiqua"/>
          <w:color w:val="000000"/>
        </w:rPr>
        <w:t>hepatocaval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F34B3B">
        <w:rPr>
          <w:rFonts w:ascii="Book Antiqua" w:eastAsia="Book Antiqua" w:hAnsi="Book Antiqua" w:cs="Book Antiqua"/>
          <w:color w:val="000000"/>
        </w:rPr>
        <w:t>confluences</w:t>
      </w:r>
      <w:r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scarcity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ELRA.</w:t>
      </w:r>
    </w:p>
    <w:bookmarkEnd w:id="40"/>
    <w:bookmarkEnd w:id="41"/>
    <w:p w14:paraId="5A2BB962" w14:textId="77777777" w:rsidR="00A77B3E" w:rsidRDefault="00A77B3E">
      <w:pPr>
        <w:spacing w:line="360" w:lineRule="auto"/>
        <w:jc w:val="both"/>
      </w:pPr>
    </w:p>
    <w:p w14:paraId="5A73D0B9" w14:textId="77777777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281B272B" w14:textId="3CDA07A6" w:rsidR="00A77B3E" w:rsidRDefault="00B87BC8">
      <w:pPr>
        <w:spacing w:line="360" w:lineRule="auto"/>
        <w:jc w:val="both"/>
      </w:pPr>
      <w:bookmarkStart w:id="46" w:name="OLE_LINK879"/>
      <w:bookmarkStart w:id="47" w:name="OLE_LINK880"/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propose</w:t>
      </w:r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reasonable</w:t>
      </w:r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RHICV</w:t>
      </w:r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reconstruction</w:t>
      </w:r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strategies</w:t>
      </w:r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48" w:name="OLE_LINK20"/>
      <w:r w:rsidRPr="001779E4">
        <w:rPr>
          <w:rFonts w:ascii="Book Antiqua" w:eastAsia="Book Antiqua" w:hAnsi="Book Antiqua" w:cs="Book Antiqua"/>
          <w:i/>
          <w:color w:val="000000"/>
          <w:szCs w:val="21"/>
        </w:rPr>
        <w:t>ex</w:t>
      </w:r>
      <w:r w:rsidR="004E3AFE">
        <w:rPr>
          <w:rFonts w:ascii="Book Antiqua" w:eastAsia="Book Antiqua" w:hAnsi="Book Antiqua" w:cs="Book Antiqua"/>
          <w:i/>
          <w:color w:val="000000"/>
          <w:szCs w:val="21"/>
        </w:rPr>
        <w:t xml:space="preserve"> </w:t>
      </w:r>
      <w:r w:rsidRPr="001779E4">
        <w:rPr>
          <w:rFonts w:ascii="Book Antiqua" w:eastAsia="Book Antiqua" w:hAnsi="Book Antiqua" w:cs="Book Antiqua"/>
          <w:i/>
          <w:color w:val="000000"/>
          <w:szCs w:val="21"/>
        </w:rPr>
        <w:t>vivo</w:t>
      </w:r>
      <w:bookmarkEnd w:id="48"/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resection</w:t>
      </w:r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autotransplantation.</w:t>
      </w:r>
    </w:p>
    <w:bookmarkEnd w:id="46"/>
    <w:bookmarkEnd w:id="47"/>
    <w:p w14:paraId="34BA6DEB" w14:textId="77777777" w:rsidR="00A77B3E" w:rsidRDefault="00A77B3E">
      <w:pPr>
        <w:spacing w:line="360" w:lineRule="auto"/>
        <w:jc w:val="both"/>
      </w:pPr>
    </w:p>
    <w:p w14:paraId="6F17AD48" w14:textId="77777777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A5F85FC" w14:textId="710AF986" w:rsidR="00A77B3E" w:rsidRDefault="00B87BC8">
      <w:pPr>
        <w:spacing w:line="360" w:lineRule="auto"/>
        <w:jc w:val="both"/>
      </w:pPr>
      <w:bookmarkStart w:id="49" w:name="OLE_LINK881"/>
      <w:bookmarkStart w:id="50" w:name="OLE_LINK882"/>
      <w:r>
        <w:rPr>
          <w:rFonts w:ascii="Book Antiqua" w:eastAsia="Book Antiqua" w:hAnsi="Book Antiqua" w:cs="Book Antiqua"/>
          <w:color w:val="000000"/>
        </w:rPr>
        <w:t>We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ELRA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1779E4">
        <w:rPr>
          <w:rFonts w:ascii="Book Antiqua" w:eastAsia="Book Antiqua" w:hAnsi="Book Antiqua" w:cs="Book Antiqua"/>
          <w:color w:val="000000"/>
        </w:rPr>
        <w:t>epartment.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4E3AFE">
        <w:rPr>
          <w:rFonts w:ascii="Book Antiqua" w:eastAsia="Book Antiqua" w:hAnsi="Book Antiqua" w:cs="Book Antiqua"/>
          <w:color w:val="000000"/>
        </w:rPr>
        <w:t>A t</w:t>
      </w:r>
      <w:r w:rsidR="001779E4">
        <w:rPr>
          <w:rFonts w:ascii="Book Antiqua" w:eastAsia="Book Antiqua" w:hAnsi="Book Antiqua" w:cs="Book Antiqua"/>
          <w:color w:val="000000"/>
        </w:rPr>
        <w:t>otal</w:t>
      </w:r>
      <w:r w:rsidR="004E3AFE">
        <w:rPr>
          <w:rFonts w:ascii="Book Antiqua" w:eastAsia="Book Antiqua" w:hAnsi="Book Antiqua" w:cs="Book Antiqua"/>
          <w:color w:val="000000"/>
        </w:rPr>
        <w:t xml:space="preserve"> 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114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</w:t>
      </w:r>
      <w:r w:rsidR="001779E4"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methods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RHIVC</w:t>
      </w:r>
      <w:r w:rsidR="004E3AFE">
        <w:rPr>
          <w:rFonts w:ascii="Book Antiqua" w:eastAsia="Book Antiqua" w:hAnsi="Book Antiqua" w:cs="Book Antiqua"/>
          <w:color w:val="000000"/>
        </w:rPr>
        <w:t>: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4E3AFE">
        <w:rPr>
          <w:rFonts w:ascii="Book Antiqua" w:hAnsi="Book Antiqua" w:cs="Book Antiqu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=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64),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=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43),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7).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4E3AFE">
        <w:rPr>
          <w:rFonts w:ascii="Book Antiqua" w:eastAsia="Book Antiqua" w:hAnsi="Book Antiqua" w:cs="Book Antiqua"/>
          <w:color w:val="000000"/>
        </w:rPr>
        <w:t>analysis of variance</w:t>
      </w:r>
      <w:r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</w:t>
      </w:r>
      <w:r w:rsidR="004E3AF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Meier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</w:p>
    <w:bookmarkEnd w:id="49"/>
    <w:bookmarkEnd w:id="50"/>
    <w:p w14:paraId="3DA404DD" w14:textId="77777777" w:rsidR="00A77B3E" w:rsidRDefault="00A77B3E">
      <w:pPr>
        <w:spacing w:line="360" w:lineRule="auto"/>
        <w:jc w:val="both"/>
      </w:pPr>
    </w:p>
    <w:p w14:paraId="585B76EA" w14:textId="77777777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47EDC6AC" w14:textId="0AA723A1" w:rsidR="00A77B3E" w:rsidRDefault="00B87BC8">
      <w:pPr>
        <w:spacing w:line="360" w:lineRule="auto"/>
        <w:jc w:val="both"/>
      </w:pPr>
      <w:bookmarkStart w:id="51" w:name="OLE_LINK883"/>
      <w:bookmarkStart w:id="52" w:name="OLE_LINK884"/>
      <w:r>
        <w:rPr>
          <w:rFonts w:ascii="Book Antiqua" w:eastAsia="Book Antiqua" w:hAnsi="Book Antiqua" w:cs="Book Antiqua"/>
          <w:color w:val="000000"/>
        </w:rPr>
        <w:t>All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(range,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12-125)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mo.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30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7.0%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(8/114)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779E4">
        <w:rPr>
          <w:rFonts w:ascii="Book Antiqua" w:eastAsia="Book Antiqua" w:hAnsi="Book Antiqua" w:cs="Book Antiqua"/>
          <w:color w:val="000000"/>
        </w:rPr>
        <w:t>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7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died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within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90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(IVC)-related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17.5%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(11/63)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lastRenderedPageBreak/>
        <w:t>g</w:t>
      </w:r>
      <w:r w:rsidR="001779E4"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16.3%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(7/43)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(10.5%),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</w:t>
      </w:r>
      <w:r w:rsidR="004E3AFE">
        <w:rPr>
          <w:rFonts w:ascii="Book Antiqua" w:eastAsia="Book Antiqua" w:hAnsi="Book Antiqua" w:cs="Book Antiqua"/>
          <w:color w:val="000000"/>
        </w:rPr>
        <w:t>ereas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(5.3%).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Twenty-two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17.2%,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16.3%</w:t>
      </w:r>
      <w:r w:rsidR="004E3AFE"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57.1%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32.3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19.8,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26.7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18.2,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51.3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29.4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73C2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0.03),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bookmarkEnd w:id="51"/>
    <w:bookmarkEnd w:id="52"/>
    <w:p w14:paraId="07EBA242" w14:textId="77777777" w:rsidR="00A77B3E" w:rsidRDefault="00A77B3E">
      <w:pPr>
        <w:spacing w:line="360" w:lineRule="auto"/>
        <w:jc w:val="both"/>
      </w:pPr>
    </w:p>
    <w:p w14:paraId="75BC756C" w14:textId="77777777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59F199F5" w14:textId="50407403" w:rsidR="00A77B3E" w:rsidRDefault="00B87BC8">
      <w:pPr>
        <w:spacing w:line="360" w:lineRule="auto"/>
        <w:jc w:val="both"/>
      </w:pPr>
      <w:bookmarkStart w:id="53" w:name="OLE_LINK885"/>
      <w:bookmarkStart w:id="54" w:name="OLE_LINK886"/>
      <w:r>
        <w:rPr>
          <w:rFonts w:ascii="Book Antiqua" w:eastAsia="Book Antiqua" w:hAnsi="Book Antiqua" w:cs="Book Antiqua"/>
          <w:color w:val="000000"/>
        </w:rPr>
        <w:t>ELRA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</w:t>
      </w:r>
      <w:r w:rsidR="001779E4">
        <w:rPr>
          <w:rFonts w:ascii="Book Antiqua" w:eastAsia="Book Antiqua" w:hAnsi="Book Antiqua" w:cs="Book Antiqua"/>
          <w:color w:val="000000"/>
        </w:rPr>
        <w:t>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infiltration.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lesions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lumen.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caution.</w:t>
      </w:r>
    </w:p>
    <w:bookmarkEnd w:id="53"/>
    <w:bookmarkEnd w:id="54"/>
    <w:p w14:paraId="24AC313C" w14:textId="77777777" w:rsidR="00A77B3E" w:rsidRDefault="00A77B3E">
      <w:pPr>
        <w:spacing w:line="360" w:lineRule="auto"/>
        <w:jc w:val="both"/>
      </w:pPr>
    </w:p>
    <w:p w14:paraId="7CE98D7B" w14:textId="53AF81C9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5" w:name="OLE_LINK873"/>
      <w:bookmarkStart w:id="56" w:name="OLE_LINK874"/>
      <w:r w:rsidRPr="001779E4">
        <w:rPr>
          <w:rFonts w:ascii="Book Antiqua" w:eastAsia="Book Antiqua" w:hAnsi="Book Antiqua" w:cs="Book Antiqua"/>
          <w:i/>
          <w:color w:val="000000"/>
        </w:rPr>
        <w:t>Ex</w:t>
      </w:r>
      <w:r w:rsidR="000D14F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779E4">
        <w:rPr>
          <w:rFonts w:ascii="Book Antiqua" w:eastAsia="Book Antiqua" w:hAnsi="Book Antiqua" w:cs="Book Antiqua"/>
          <w:i/>
          <w:color w:val="000000"/>
        </w:rPr>
        <w:t>vivo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resection;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echinococcosis;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cava;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reconstruction;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transplantation;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</w:p>
    <w:bookmarkEnd w:id="55"/>
    <w:bookmarkEnd w:id="56"/>
    <w:p w14:paraId="26E59ADA" w14:textId="21536838" w:rsidR="00A77B3E" w:rsidRDefault="00A77B3E">
      <w:pPr>
        <w:spacing w:line="360" w:lineRule="auto"/>
        <w:jc w:val="both"/>
      </w:pPr>
    </w:p>
    <w:p w14:paraId="6C41AD67" w14:textId="77777777" w:rsidR="00AA6079" w:rsidRPr="006129BA" w:rsidRDefault="00AA6079" w:rsidP="00AA6079">
      <w:pPr>
        <w:spacing w:line="360" w:lineRule="auto"/>
        <w:rPr>
          <w:rFonts w:ascii="Book Antiqua" w:hAnsi="Book Antiqua" w:cs="Book Antiqua"/>
          <w:color w:val="000000"/>
        </w:rPr>
      </w:pPr>
      <w:bookmarkStart w:id="57" w:name="_Hlk111044091"/>
      <w:bookmarkStart w:id="58" w:name="_Hlk111045716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57"/>
    </w:p>
    <w:bookmarkEnd w:id="58"/>
    <w:p w14:paraId="17D1F21B" w14:textId="77777777" w:rsidR="00AA6079" w:rsidRDefault="00AA6079">
      <w:pPr>
        <w:spacing w:line="360" w:lineRule="auto"/>
        <w:jc w:val="both"/>
      </w:pPr>
    </w:p>
    <w:p w14:paraId="6D80917A" w14:textId="7DE60BA3" w:rsidR="00AA6079" w:rsidRDefault="00AA607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46295">
        <w:rPr>
          <w:rFonts w:ascii="Book Antiqua" w:eastAsia="等线" w:hAnsi="Book Antiqua" w:cs="宋体"/>
          <w:b/>
          <w:bCs/>
          <w:color w:val="000000"/>
          <w:sz w:val="22"/>
          <w:szCs w:val="22"/>
        </w:rPr>
        <w:t>Citation</w:t>
      </w:r>
      <w:r w:rsidRPr="00746295">
        <w:rPr>
          <w:rFonts w:ascii="Book Antiqua" w:eastAsia="等线" w:hAnsi="Book Antiqua" w:cs="宋体"/>
          <w:color w:val="000000"/>
          <w:sz w:val="22"/>
          <w:szCs w:val="22"/>
        </w:rPr>
        <w:t>:</w:t>
      </w:r>
      <w:r>
        <w:rPr>
          <w:rFonts w:ascii="Book Antiqua" w:eastAsia="等线" w:hAnsi="Book Antiqua" w:cs="宋体"/>
          <w:color w:val="000000"/>
          <w:sz w:val="22"/>
          <w:szCs w:val="22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Maimaitinijiati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>
        <w:rPr>
          <w:rFonts w:ascii="Book Antiqua" w:eastAsia="Book Antiqua" w:hAnsi="Book Antiqua" w:cs="Book Antiqua"/>
          <w:color w:val="000000"/>
        </w:rPr>
        <w:t>Y,</w:t>
      </w:r>
      <w:r w:rsidR="00EF2F6B" w:rsidRPr="00EF2F6B">
        <w:rPr>
          <w:rFonts w:ascii="Book Antiqua" w:eastAsia="Book Antiqua" w:hAnsi="Book Antiqua" w:cs="Book Antiqua"/>
          <w:color w:val="000000"/>
        </w:rPr>
        <w:t xml:space="preserve"> </w:t>
      </w:r>
      <w:r w:rsidR="00EF2F6B">
        <w:rPr>
          <w:rFonts w:ascii="Book Antiqua" w:eastAsia="Book Antiqua" w:hAnsi="Book Antiqua" w:cs="Book Antiqua"/>
          <w:color w:val="000000"/>
        </w:rPr>
        <w:t>AJi T,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 w:rsidRPr="001779E4">
        <w:rPr>
          <w:rFonts w:ascii="Book Antiqua" w:eastAsia="Book Antiqua" w:hAnsi="Book Antiqua" w:cs="Book Antiqua"/>
          <w:color w:val="000000"/>
        </w:rPr>
        <w:t>Jiang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779E4">
        <w:rPr>
          <w:rFonts w:ascii="Book Antiqua" w:hAnsi="Book Antiqua" w:cs="Book Antiqua" w:hint="eastAsia"/>
          <w:color w:val="000000"/>
          <w:lang w:eastAsia="zh-CN"/>
        </w:rPr>
        <w:t>TM</w:t>
      </w:r>
      <w:r w:rsidR="001779E4" w:rsidRPr="001779E4"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 w:rsidRPr="001779E4">
        <w:rPr>
          <w:rFonts w:ascii="Book Antiqua" w:eastAsia="Book Antiqua" w:hAnsi="Book Antiqua" w:cs="Book Antiqua"/>
          <w:color w:val="000000"/>
        </w:rPr>
        <w:t>Ran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779E4">
        <w:rPr>
          <w:rFonts w:ascii="Book Antiqua" w:hAnsi="Book Antiqua" w:cs="Book Antiqua" w:hint="eastAsia"/>
          <w:color w:val="000000"/>
          <w:lang w:eastAsia="zh-CN"/>
        </w:rPr>
        <w:t>B</w:t>
      </w:r>
      <w:r w:rsidR="001779E4" w:rsidRPr="001779E4"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 w:rsidRPr="001779E4">
        <w:rPr>
          <w:rFonts w:ascii="Book Antiqua" w:eastAsia="Book Antiqua" w:hAnsi="Book Antiqua" w:cs="Book Antiqua"/>
          <w:color w:val="000000"/>
        </w:rPr>
        <w:t>Shao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779E4">
        <w:rPr>
          <w:rFonts w:ascii="Book Antiqua" w:hAnsi="Book Antiqua" w:cs="Book Antiqua" w:hint="eastAsia"/>
          <w:color w:val="000000"/>
          <w:lang w:eastAsia="zh-CN"/>
        </w:rPr>
        <w:t>YM</w:t>
      </w:r>
      <w:r w:rsidR="001779E4" w:rsidRPr="001779E4"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 w:rsidRPr="001779E4">
        <w:rPr>
          <w:rFonts w:ascii="Book Antiqua" w:eastAsia="Book Antiqua" w:hAnsi="Book Antiqua" w:cs="Book Antiqua"/>
          <w:color w:val="000000"/>
        </w:rPr>
        <w:t>Zhang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779E4">
        <w:rPr>
          <w:rFonts w:ascii="Book Antiqua" w:hAnsi="Book Antiqua" w:cs="Book Antiqua" w:hint="eastAsia"/>
          <w:color w:val="000000"/>
          <w:lang w:eastAsia="zh-CN"/>
        </w:rPr>
        <w:t>RQ</w:t>
      </w:r>
      <w:r w:rsidR="001779E4" w:rsidRPr="001779E4"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 w:rsidRPr="001779E4">
        <w:rPr>
          <w:rFonts w:ascii="Book Antiqua" w:eastAsia="Book Antiqua" w:hAnsi="Book Antiqua" w:cs="Book Antiqua"/>
          <w:color w:val="000000"/>
        </w:rPr>
        <w:t>Guo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779E4">
        <w:rPr>
          <w:rFonts w:ascii="Book Antiqua" w:hAnsi="Book Antiqua" w:cs="Book Antiqua" w:hint="eastAsia"/>
          <w:color w:val="000000"/>
          <w:lang w:eastAsia="zh-CN"/>
        </w:rPr>
        <w:t>Q</w:t>
      </w:r>
      <w:r w:rsidR="001779E4" w:rsidRPr="001779E4"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779E4" w:rsidRPr="001779E4">
        <w:rPr>
          <w:rFonts w:ascii="Book Antiqua" w:eastAsia="Book Antiqua" w:hAnsi="Book Antiqua" w:cs="Book Antiqua"/>
          <w:color w:val="000000"/>
        </w:rPr>
        <w:t>Wang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779E4">
        <w:rPr>
          <w:rFonts w:ascii="Book Antiqua" w:hAnsi="Book Antiqua" w:cs="Book Antiqua" w:hint="eastAsia"/>
          <w:color w:val="000000"/>
          <w:lang w:eastAsia="zh-CN"/>
        </w:rPr>
        <w:t>ML</w:t>
      </w:r>
      <w:r w:rsidR="00B87BC8"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W</w:t>
      </w:r>
      <w:r w:rsidR="001779E4">
        <w:rPr>
          <w:rFonts w:ascii="Book Antiqua" w:hAnsi="Book Antiqua" w:cs="Book Antiqua" w:hint="eastAsia"/>
          <w:color w:val="000000"/>
          <w:lang w:eastAsia="zh-CN"/>
        </w:rPr>
        <w:t>en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779E4">
        <w:rPr>
          <w:rFonts w:ascii="Book Antiqua" w:hAnsi="Book Antiqua" w:cs="Book Antiqua" w:hint="eastAsia"/>
          <w:color w:val="000000"/>
          <w:lang w:eastAsia="zh-CN"/>
        </w:rPr>
        <w:t>H</w:t>
      </w:r>
      <w:r w:rsidR="00B87BC8"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Approaches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inferior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vena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cava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 w:rsidRPr="001779E4">
        <w:rPr>
          <w:rFonts w:ascii="Book Antiqua" w:eastAsia="Book Antiqua" w:hAnsi="Book Antiqua" w:cs="Book Antiqua"/>
          <w:i/>
          <w:color w:val="000000"/>
        </w:rPr>
        <w:t>ex</w:t>
      </w:r>
      <w:r w:rsidR="000D14F4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87BC8" w:rsidRPr="001779E4">
        <w:rPr>
          <w:rFonts w:ascii="Book Antiqua" w:eastAsia="Book Antiqua" w:hAnsi="Book Antiqua" w:cs="Book Antiqua"/>
          <w:i/>
          <w:color w:val="000000"/>
        </w:rPr>
        <w:t>vivo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eastAsia="Book Antiqua" w:hAnsi="Book Antiqua" w:cs="Book Antiqua"/>
          <w:color w:val="000000"/>
        </w:rPr>
        <w:t>auto</w:t>
      </w:r>
      <w:r w:rsidR="00B87BC8">
        <w:rPr>
          <w:rFonts w:ascii="Book Antiqua" w:eastAsia="Book Antiqua" w:hAnsi="Book Antiqua" w:cs="Book Antiqua"/>
          <w:color w:val="000000"/>
        </w:rPr>
        <w:t>transplantation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114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alveolar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echinococcosis.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73C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73C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87BC8">
        <w:rPr>
          <w:rFonts w:ascii="Book Antiqua" w:eastAsia="Book Antiqua" w:hAnsi="Book Antiqua" w:cs="Book Antiqua"/>
          <w:color w:val="000000"/>
        </w:rPr>
        <w:t>2022;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40913" w:rsidRPr="00B40913">
        <w:rPr>
          <w:rFonts w:ascii="Book Antiqua" w:eastAsia="Book Antiqua" w:hAnsi="Book Antiqua" w:cs="Book Antiqua"/>
          <w:color w:val="000000"/>
        </w:rPr>
        <w:t xml:space="preserve">28(31): </w:t>
      </w:r>
      <w:r>
        <w:rPr>
          <w:rFonts w:ascii="Book Antiqua" w:eastAsia="Book Antiqua" w:hAnsi="Book Antiqua" w:cs="Book Antiqua"/>
          <w:color w:val="000000"/>
        </w:rPr>
        <w:t>4351</w:t>
      </w:r>
      <w:r w:rsidR="00B40913" w:rsidRPr="00B4091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4362</w:t>
      </w:r>
      <w:r w:rsidR="00B40913" w:rsidRPr="00B40913">
        <w:rPr>
          <w:rFonts w:ascii="Book Antiqua" w:eastAsia="Book Antiqua" w:hAnsi="Book Antiqua" w:cs="Book Antiqua"/>
          <w:color w:val="000000"/>
        </w:rPr>
        <w:t xml:space="preserve"> </w:t>
      </w:r>
    </w:p>
    <w:p w14:paraId="2ECB0064" w14:textId="740291EE" w:rsidR="00AA6079" w:rsidRDefault="00B4091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A6079">
        <w:rPr>
          <w:rFonts w:ascii="Book Antiqua" w:eastAsia="Book Antiqua" w:hAnsi="Book Antiqua" w:cs="Book Antiqua"/>
          <w:b/>
          <w:bCs/>
        </w:rPr>
        <w:t>URL</w:t>
      </w:r>
      <w:r w:rsidRPr="00B40913">
        <w:rPr>
          <w:rFonts w:ascii="Book Antiqua" w:eastAsia="Book Antiqua" w:hAnsi="Book Antiqua" w:cs="Book Antiqua"/>
          <w:color w:val="000000"/>
        </w:rPr>
        <w:t xml:space="preserve">: </w:t>
      </w:r>
      <w:hyperlink r:id="rId7" w:history="1">
        <w:r w:rsidR="00AA6079" w:rsidRPr="00AA6079">
          <w:rPr>
            <w:rStyle w:val="af1"/>
            <w:rFonts w:ascii="Book Antiqua" w:eastAsia="Book Antiqua" w:hAnsi="Book Antiqua" w:cs="Book Antiqua"/>
            <w:color w:val="auto"/>
            <w:u w:val="none"/>
          </w:rPr>
          <w:t>https://www.wjgnet.com/1007-9327/full/v28/i31/4351.htm</w:t>
        </w:r>
      </w:hyperlink>
      <w:r w:rsidRPr="00B40913">
        <w:rPr>
          <w:rFonts w:ascii="Book Antiqua" w:eastAsia="Book Antiqua" w:hAnsi="Book Antiqua" w:cs="Book Antiqua"/>
          <w:color w:val="000000"/>
        </w:rPr>
        <w:t xml:space="preserve"> </w:t>
      </w:r>
    </w:p>
    <w:p w14:paraId="517257B7" w14:textId="468AC201" w:rsidR="00A77B3E" w:rsidRDefault="00B40913">
      <w:pPr>
        <w:spacing w:line="360" w:lineRule="auto"/>
        <w:jc w:val="both"/>
      </w:pPr>
      <w:r w:rsidRPr="00AA6079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B40913">
        <w:rPr>
          <w:rFonts w:ascii="Book Antiqua" w:eastAsia="Book Antiqua" w:hAnsi="Book Antiqua" w:cs="Book Antiqua"/>
          <w:color w:val="000000"/>
        </w:rPr>
        <w:t>: https://dx.doi.org/10.3748/wjg.v28.i31.</w:t>
      </w:r>
      <w:r w:rsidR="00AA6079">
        <w:rPr>
          <w:rFonts w:ascii="Book Antiqua" w:eastAsia="Book Antiqua" w:hAnsi="Book Antiqua" w:cs="Book Antiqua"/>
          <w:color w:val="000000"/>
        </w:rPr>
        <w:t>4351</w:t>
      </w:r>
    </w:p>
    <w:p w14:paraId="2A9BDC00" w14:textId="77777777" w:rsidR="00A77B3E" w:rsidRDefault="00A77B3E">
      <w:pPr>
        <w:spacing w:line="360" w:lineRule="auto"/>
        <w:jc w:val="both"/>
      </w:pPr>
    </w:p>
    <w:p w14:paraId="3853C1A5" w14:textId="68B53EE4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9" w:name="OLE_LINK875"/>
      <w:bookmarkStart w:id="60" w:name="OLE_LINK876"/>
      <w:r>
        <w:rPr>
          <w:rFonts w:ascii="Book Antiqua" w:eastAsia="Book Antiqua" w:hAnsi="Book Antiqua" w:cs="Book Antiqua"/>
          <w:color w:val="000000"/>
        </w:rPr>
        <w:t>We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(AE)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Pr="00A06C33">
        <w:rPr>
          <w:rFonts w:ascii="Book Antiqua" w:eastAsia="Book Antiqua" w:hAnsi="Book Antiqua" w:cs="Book Antiqua"/>
          <w:i/>
          <w:color w:val="000000"/>
        </w:rPr>
        <w:t>ex</w:t>
      </w:r>
      <w:r w:rsidR="004C0F0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06C33">
        <w:rPr>
          <w:rFonts w:ascii="Book Antiqua" w:eastAsia="Book Antiqua" w:hAnsi="Book Antiqua" w:cs="Book Antiqua"/>
          <w:i/>
          <w:color w:val="000000"/>
        </w:rPr>
        <w:t>vivo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autotransplantation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(ELRA)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06C33">
        <w:rPr>
          <w:rFonts w:ascii="Book Antiqua" w:eastAsia="Book Antiqua" w:hAnsi="Book Antiqua" w:cs="Book Antiqua"/>
          <w:color w:val="000000"/>
        </w:rPr>
        <w:t>epartment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06C33">
        <w:rPr>
          <w:rFonts w:ascii="Book Antiqua" w:eastAsia="Book Antiqua" w:hAnsi="Book Antiqua" w:cs="Book Antiqua"/>
          <w:color w:val="000000"/>
        </w:rPr>
        <w:t>between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06C33">
        <w:rPr>
          <w:rFonts w:ascii="Book Antiqua" w:eastAsia="Book Antiqua" w:hAnsi="Book Antiqua" w:cs="Book Antiqua"/>
          <w:color w:val="000000"/>
        </w:rPr>
        <w:t>August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06C33">
        <w:rPr>
          <w:rFonts w:ascii="Book Antiqua" w:eastAsia="Book Antiqua" w:hAnsi="Book Antiqua" w:cs="Book Antiqua"/>
          <w:color w:val="000000"/>
        </w:rPr>
        <w:t>2010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06C33">
        <w:rPr>
          <w:rFonts w:ascii="Book Antiqua" w:hAnsi="Book Antiqua" w:cs="Book Antiqua" w:hint="eastAsia"/>
          <w:color w:val="000000"/>
          <w:lang w:eastAsia="zh-CN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cava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(IVC)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ELRA.</w:t>
      </w:r>
      <w:r w:rsidR="00033769">
        <w:rPr>
          <w:rFonts w:ascii="Book Antiqua" w:eastAsia="Book Antiqua" w:hAnsi="Book Antiqua" w:cs="Book Antiqua"/>
          <w:color w:val="000000"/>
        </w:rPr>
        <w:t xml:space="preserve"> </w:t>
      </w:r>
      <w:r w:rsidR="004C0F03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</w:t>
      </w:r>
      <w:r w:rsidR="00033769">
        <w:rPr>
          <w:rFonts w:ascii="Book Antiqua" w:eastAsia="Book Antiqua" w:hAnsi="Book Antiqua" w:cs="Book Antiqua"/>
          <w:color w:val="000000"/>
        </w:rPr>
        <w:t>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</w:t>
      </w:r>
      <w:r w:rsidR="00A06C33">
        <w:rPr>
          <w:rFonts w:ascii="Book Antiqua" w:eastAsia="Book Antiqua" w:hAnsi="Book Antiqua" w:cs="Book Antiqua"/>
          <w:color w:val="000000"/>
        </w:rPr>
        <w:t>tage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06C33"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06C33"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06C33"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06C33"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06C33">
        <w:rPr>
          <w:rFonts w:ascii="Book Antiqua" w:eastAsia="Book Antiqua" w:hAnsi="Book Antiqua" w:cs="Book Antiqua"/>
          <w:color w:val="000000"/>
        </w:rPr>
        <w:t>retrohepatic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0337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033769">
        <w:rPr>
          <w:rFonts w:ascii="Book Antiqua" w:eastAsia="Book Antiqua" w:hAnsi="Book Antiqua" w:cs="Book Antiqua"/>
          <w:color w:val="000000"/>
        </w:rPr>
        <w:t xml:space="preserve">this </w:t>
      </w:r>
      <w:r>
        <w:rPr>
          <w:rFonts w:ascii="Book Antiqua" w:eastAsia="Book Antiqua" w:hAnsi="Book Antiqua" w:cs="Book Antiqua"/>
          <w:color w:val="000000"/>
        </w:rPr>
        <w:t>study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experience.</w:t>
      </w:r>
    </w:p>
    <w:bookmarkEnd w:id="59"/>
    <w:bookmarkEnd w:id="60"/>
    <w:p w14:paraId="0038A206" w14:textId="77777777" w:rsidR="00A77B3E" w:rsidRDefault="00B468A4">
      <w:pPr>
        <w:spacing w:line="360" w:lineRule="auto"/>
        <w:jc w:val="both"/>
      </w:pPr>
      <w:r>
        <w:br w:type="page"/>
      </w:r>
      <w:r w:rsidR="00B87BC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7AC73CF" w14:textId="3BAD028D" w:rsidR="00A77B3E" w:rsidRDefault="00B87BC8">
      <w:pPr>
        <w:spacing w:line="360" w:lineRule="auto"/>
        <w:jc w:val="both"/>
      </w:pPr>
      <w:bookmarkStart w:id="61" w:name="OLE_LINK887"/>
      <w:bookmarkStart w:id="62" w:name="OLE_LINK888"/>
      <w:bookmarkStart w:id="63" w:name="OLE_LINK889"/>
      <w:r>
        <w:rPr>
          <w:rFonts w:ascii="Book Antiqua" w:eastAsia="Book Antiqua" w:hAnsi="Book Antiqua" w:cs="Book Antiqua"/>
          <w:color w:val="000000"/>
        </w:rPr>
        <w:t>Echinococcosis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zoonotic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parasitic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777FA">
        <w:rPr>
          <w:rFonts w:ascii="Book Antiqua" w:eastAsia="Book Antiqua" w:hAnsi="Book Antiqua" w:cs="Book Antiqua"/>
          <w:color w:val="000000"/>
          <w:szCs w:val="30"/>
          <w:vertAlign w:val="superscript"/>
        </w:rPr>
        <w:t>[1,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Northwestern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B777FA">
        <w:rPr>
          <w:rFonts w:ascii="Book Antiqua" w:eastAsia="Book Antiqua" w:hAnsi="Book Antiqua" w:cs="Book Antiqua"/>
          <w:color w:val="000000"/>
          <w:szCs w:val="30"/>
          <w:vertAlign w:val="superscript"/>
        </w:rPr>
        <w:t>[3,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(AE)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B777FA">
        <w:rPr>
          <w:rFonts w:ascii="Book Antiqua" w:eastAsia="Book Antiqua" w:hAnsi="Book Antiqua" w:cs="Book Antiqua"/>
          <w:color w:val="000000"/>
          <w:szCs w:val="30"/>
          <w:vertAlign w:val="superscript"/>
        </w:rPr>
        <w:t>[5,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insidious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[7-9]</w:t>
      </w:r>
      <w:r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albendazole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777FA">
        <w:rPr>
          <w:rFonts w:ascii="Book Antiqua" w:eastAsia="Book Antiqua" w:hAnsi="Book Antiqua" w:cs="Book Antiqua"/>
          <w:color w:val="000000"/>
          <w:szCs w:val="30"/>
          <w:vertAlign w:val="superscript"/>
        </w:rPr>
        <w:t>[10,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373C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hepatocaval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confluence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 w:rsidR="00B777FA"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777FA">
        <w:rPr>
          <w:rFonts w:ascii="Book Antiqua" w:eastAsia="Book Antiqua" w:hAnsi="Book Antiqua" w:cs="Book Antiqua"/>
          <w:color w:val="000000"/>
        </w:rPr>
        <w:t>Generally,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777FA">
        <w:rPr>
          <w:rFonts w:ascii="Book Antiqua" w:eastAsia="Book Antiqua" w:hAnsi="Book Antiqua" w:cs="Book Antiqua"/>
          <w:color w:val="000000"/>
        </w:rPr>
        <w:t>only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777FA">
        <w:rPr>
          <w:rFonts w:ascii="Book Antiqua" w:eastAsia="Book Antiqua" w:hAnsi="Book Antiqua" w:cs="Book Antiqua"/>
          <w:color w:val="000000"/>
        </w:rPr>
        <w:t>35%</w:t>
      </w:r>
      <w:r w:rsidR="00B777FA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40%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Fortunately,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</w:t>
      </w:r>
      <w:r w:rsidR="0003376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777FA">
        <w:rPr>
          <w:rFonts w:ascii="Book Antiqua" w:eastAsia="Book Antiqua" w:hAnsi="Book Antiqua" w:cs="Book Antiqua"/>
          <w:i/>
          <w:color w:val="000000"/>
        </w:rPr>
        <w:t>vivo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</w:t>
      </w:r>
      <w:r w:rsidR="0003376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ransplantation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(ELRA)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realize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outflow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DE38572" w14:textId="5334F9C4" w:rsidR="00A77B3E" w:rsidRDefault="00B87BC8" w:rsidP="00A75923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Retrohepatic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bookmarkStart w:id="64" w:name="OLE_LINK25"/>
      <w:bookmarkStart w:id="65" w:name="OLE_LINK26"/>
      <w:r>
        <w:rPr>
          <w:rFonts w:ascii="Book Antiqua" w:eastAsia="Book Antiqua" w:hAnsi="Book Antiqua" w:cs="Book Antiqua"/>
          <w:color w:val="000000"/>
        </w:rPr>
        <w:t>inferior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</w:t>
      </w:r>
      <w:bookmarkEnd w:id="64"/>
      <w:bookmarkEnd w:id="65"/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(RHIVC)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777FA">
        <w:rPr>
          <w:rFonts w:ascii="Book Antiqua" w:eastAsia="Book Antiqua" w:hAnsi="Book Antiqua" w:cs="Book Antiqua"/>
          <w:color w:val="000000"/>
        </w:rPr>
        <w:t>inferior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777FA">
        <w:rPr>
          <w:rFonts w:ascii="Book Antiqua" w:eastAsia="Book Antiqua" w:hAnsi="Book Antiqua" w:cs="Book Antiqua"/>
          <w:color w:val="000000"/>
        </w:rPr>
        <w:t>vena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777FA">
        <w:rPr>
          <w:rFonts w:ascii="Book Antiqua" w:eastAsia="Book Antiqua" w:hAnsi="Book Antiqua" w:cs="Book Antiqua"/>
          <w:color w:val="000000"/>
        </w:rPr>
        <w:t>cava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777FA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IVC</w:t>
      </w:r>
      <w:r w:rsidR="00B777FA">
        <w:rPr>
          <w:rFonts w:ascii="Book Antiqua" w:hAnsi="Book Antiqua" w:cs="Book Antiqua" w:hint="eastAsia"/>
          <w:color w:val="000000"/>
          <w:lang w:eastAsia="zh-CN"/>
        </w:rPr>
        <w:t>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simplify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ELRA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B777FA">
        <w:rPr>
          <w:rFonts w:ascii="Book Antiqua" w:eastAsia="Book Antiqua" w:hAnsi="Book Antiqua" w:cs="Book Antiqua"/>
          <w:color w:val="000000"/>
          <w:szCs w:val="30"/>
          <w:vertAlign w:val="superscript"/>
        </w:rPr>
        <w:t>[14,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ELRA.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47B9E">
        <w:rPr>
          <w:rFonts w:ascii="Book Antiqua" w:eastAsia="Book Antiqua" w:hAnsi="Book Antiqua" w:cs="Book Antiqua"/>
          <w:color w:val="000000"/>
        </w:rPr>
        <w:t>to date</w:t>
      </w:r>
      <w:r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infiltration.</w:t>
      </w:r>
    </w:p>
    <w:bookmarkEnd w:id="61"/>
    <w:bookmarkEnd w:id="62"/>
    <w:bookmarkEnd w:id="63"/>
    <w:p w14:paraId="2C8345EE" w14:textId="77777777" w:rsidR="00A77B3E" w:rsidRDefault="00A77B3E">
      <w:pPr>
        <w:spacing w:line="360" w:lineRule="auto"/>
        <w:ind w:firstLine="480"/>
        <w:jc w:val="both"/>
      </w:pPr>
    </w:p>
    <w:p w14:paraId="431E8D82" w14:textId="75027322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73C2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73C2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6278A19" w14:textId="77777777" w:rsidR="00A77B3E" w:rsidRPr="00894A45" w:rsidRDefault="00B87BC8">
      <w:pPr>
        <w:spacing w:line="360" w:lineRule="auto"/>
        <w:jc w:val="both"/>
        <w:rPr>
          <w:i/>
        </w:rPr>
      </w:pPr>
      <w:bookmarkStart w:id="66" w:name="OLE_LINK890"/>
      <w:bookmarkStart w:id="67" w:name="OLE_LINK891"/>
      <w:bookmarkStart w:id="68" w:name="OLE_LINK892"/>
      <w:r w:rsidRPr="00894A45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</w:p>
    <w:p w14:paraId="35E99AB4" w14:textId="7131074E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ELRA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Xinjiang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2020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47B9E">
        <w:rPr>
          <w:rFonts w:ascii="Book Antiqua" w:eastAsia="Book Antiqua" w:hAnsi="Book Antiqua" w:cs="Book Antiqua"/>
          <w:color w:val="000000"/>
        </w:rPr>
        <w:t>: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47B9E">
        <w:rPr>
          <w:rFonts w:ascii="Book Antiqua" w:hAnsi="Book Antiqua" w:cs="Book Antiqu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repaired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reconstructed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sought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self-suture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vascular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patch,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substitute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</w:p>
    <w:p w14:paraId="5DE0B904" w14:textId="77777777" w:rsidR="00240AE4" w:rsidRDefault="00240AE4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1126AF30" w14:textId="2576A08B" w:rsidR="00A77B3E" w:rsidRPr="00240AE4" w:rsidRDefault="00B87BC8">
      <w:pPr>
        <w:spacing w:line="360" w:lineRule="auto"/>
        <w:jc w:val="both"/>
        <w:rPr>
          <w:i/>
        </w:rPr>
      </w:pPr>
      <w:r w:rsidRPr="00240AE4">
        <w:rPr>
          <w:rFonts w:ascii="Book Antiqua" w:eastAsia="Book Antiqua" w:hAnsi="Book Antiqua" w:cs="Book Antiqua"/>
          <w:b/>
          <w:bCs/>
          <w:i/>
          <w:color w:val="000000"/>
        </w:rPr>
        <w:t>Medical</w:t>
      </w:r>
      <w:r w:rsidR="00373C2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240AE4" w:rsidRPr="00240AE4">
        <w:rPr>
          <w:rFonts w:ascii="Book Antiqua" w:eastAsia="Book Antiqua" w:hAnsi="Book Antiqua" w:cs="Book Antiqua"/>
          <w:b/>
          <w:bCs/>
          <w:i/>
          <w:color w:val="000000"/>
        </w:rPr>
        <w:t>ethical</w:t>
      </w:r>
      <w:r w:rsidR="00373C2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240AE4" w:rsidRPr="00240AE4">
        <w:rPr>
          <w:rFonts w:ascii="Book Antiqua" w:eastAsia="Book Antiqua" w:hAnsi="Book Antiqua" w:cs="Book Antiqua"/>
          <w:b/>
          <w:bCs/>
          <w:i/>
          <w:color w:val="000000"/>
        </w:rPr>
        <w:t>app</w:t>
      </w:r>
      <w:r w:rsidRPr="00240AE4">
        <w:rPr>
          <w:rFonts w:ascii="Book Antiqua" w:eastAsia="Book Antiqua" w:hAnsi="Book Antiqua" w:cs="Book Antiqua"/>
          <w:b/>
          <w:bCs/>
          <w:i/>
          <w:color w:val="000000"/>
        </w:rPr>
        <w:t>roval</w:t>
      </w:r>
    </w:p>
    <w:p w14:paraId="141B8B06" w14:textId="27422CBA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Xinjiang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custodians.</w:t>
      </w:r>
    </w:p>
    <w:p w14:paraId="7FB11CB3" w14:textId="77777777" w:rsidR="00240AE4" w:rsidRDefault="00240AE4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48A6EFB8" w14:textId="2F440195" w:rsidR="00A77B3E" w:rsidRPr="00240AE4" w:rsidRDefault="00B87BC8">
      <w:pPr>
        <w:spacing w:line="360" w:lineRule="auto"/>
        <w:jc w:val="both"/>
        <w:rPr>
          <w:i/>
        </w:rPr>
      </w:pPr>
      <w:r w:rsidRPr="00240AE4">
        <w:rPr>
          <w:rFonts w:ascii="Book Antiqua" w:eastAsia="Book Antiqua" w:hAnsi="Book Antiqua" w:cs="Book Antiqua"/>
          <w:b/>
          <w:bCs/>
          <w:i/>
          <w:color w:val="000000"/>
        </w:rPr>
        <w:t>Preoperative</w:t>
      </w:r>
      <w:r w:rsidR="00373C2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0AE4">
        <w:rPr>
          <w:rFonts w:ascii="Book Antiqua" w:eastAsia="Book Antiqua" w:hAnsi="Book Antiqua" w:cs="Book Antiqua"/>
          <w:b/>
          <w:bCs/>
          <w:i/>
          <w:color w:val="000000"/>
        </w:rPr>
        <w:t>assessment</w:t>
      </w:r>
      <w:r w:rsidR="00373C2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474746E0" w14:textId="5A13312F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(CTA)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subtraction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autograft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(GLM)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three-dimensional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</w:p>
    <w:p w14:paraId="1476E1D5" w14:textId="77777777" w:rsidR="00240AE4" w:rsidRDefault="00240AE4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FC275C8" w14:textId="57BCB879" w:rsidR="00A77B3E" w:rsidRPr="00240AE4" w:rsidRDefault="00B87BC8">
      <w:pPr>
        <w:spacing w:line="360" w:lineRule="auto"/>
        <w:jc w:val="both"/>
        <w:rPr>
          <w:i/>
        </w:rPr>
      </w:pPr>
      <w:r w:rsidRPr="00240AE4">
        <w:rPr>
          <w:rFonts w:ascii="Book Antiqua" w:eastAsia="Book Antiqua" w:hAnsi="Book Antiqua" w:cs="Book Antiqua"/>
          <w:b/>
          <w:bCs/>
          <w:i/>
          <w:color w:val="000000"/>
        </w:rPr>
        <w:t>Surgical</w:t>
      </w:r>
      <w:r w:rsidR="00373C2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0AE4">
        <w:rPr>
          <w:rFonts w:ascii="Book Antiqua" w:eastAsia="Book Antiqua" w:hAnsi="Book Antiqua" w:cs="Book Antiqua"/>
          <w:b/>
          <w:bCs/>
          <w:i/>
          <w:color w:val="000000"/>
        </w:rPr>
        <w:t>procedures</w:t>
      </w:r>
    </w:p>
    <w:p w14:paraId="522D457C" w14:textId="5616DF54" w:rsidR="00A77B3E" w:rsidRDefault="00B87BC8" w:rsidP="005E4EE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More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ELRA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upward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confluence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confluence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373C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120°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circumference,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patency,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self-suture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120°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circumference,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ligamentum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jugular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patches.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autograft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47B9E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47B9E">
        <w:rPr>
          <w:rFonts w:ascii="Book Antiqua" w:eastAsia="Book Antiqua" w:hAnsi="Book Antiqua" w:cs="Book Antiqua"/>
          <w:color w:val="000000"/>
        </w:rPr>
        <w:t xml:space="preserve">relatively </w:t>
      </w:r>
      <w:r>
        <w:rPr>
          <w:rFonts w:ascii="Book Antiqua" w:eastAsia="Book Antiqua" w:hAnsi="Book Antiqua" w:cs="Book Antiqua"/>
          <w:color w:val="000000"/>
        </w:rPr>
        <w:t>freely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B47B9E">
        <w:rPr>
          <w:rFonts w:ascii="Book Antiqua" w:eastAsia="Book Antiqua" w:hAnsi="Book Antiqua" w:cs="Book Antiqua"/>
          <w:color w:val="000000"/>
        </w:rPr>
        <w:t>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7B9E">
        <w:rPr>
          <w:rFonts w:ascii="Book Antiqua" w:eastAsia="Book Antiqua" w:hAnsi="Book Antiqua" w:cs="Book Antiqua"/>
          <w:color w:val="000000"/>
        </w:rPr>
        <w:t>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outflow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autograft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</w:p>
    <w:p w14:paraId="2DCF78FE" w14:textId="46826E1C" w:rsidR="00A77B3E" w:rsidRDefault="00B87BC8" w:rsidP="00240AE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Uniquely,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venography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occluded,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branches.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occluded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47B9E">
        <w:rPr>
          <w:rFonts w:ascii="Book Antiqua" w:eastAsia="Book Antiqua" w:hAnsi="Book Antiqua" w:cs="Book Antiqua"/>
          <w:color w:val="000000"/>
        </w:rPr>
        <w:t xml:space="preserve">7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autogenous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0B61850A" w14:textId="77777777" w:rsidR="00240AE4" w:rsidRDefault="00240AE4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37397F2A" w14:textId="0CE538CD" w:rsidR="00A77B3E" w:rsidRPr="00240AE4" w:rsidRDefault="00B87BC8">
      <w:pPr>
        <w:spacing w:line="360" w:lineRule="auto"/>
        <w:jc w:val="both"/>
        <w:rPr>
          <w:i/>
        </w:rPr>
      </w:pPr>
      <w:r w:rsidRPr="00240AE4">
        <w:rPr>
          <w:rFonts w:ascii="Book Antiqua" w:eastAsia="Book Antiqua" w:hAnsi="Book Antiqua" w:cs="Book Antiqua"/>
          <w:b/>
          <w:bCs/>
          <w:i/>
          <w:color w:val="000000"/>
        </w:rPr>
        <w:t>Postoperative</w:t>
      </w:r>
      <w:r w:rsidR="00373C2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0AE4">
        <w:rPr>
          <w:rFonts w:ascii="Book Antiqua" w:eastAsia="Book Antiqua" w:hAnsi="Book Antiqua" w:cs="Book Antiqua"/>
          <w:b/>
          <w:bCs/>
          <w:i/>
          <w:color w:val="000000"/>
        </w:rPr>
        <w:t>management</w:t>
      </w:r>
      <w:r w:rsidR="00373C2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0AE4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73C2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0AE4">
        <w:rPr>
          <w:rFonts w:ascii="Book Antiqua" w:eastAsia="Book Antiqua" w:hAnsi="Book Antiqua" w:cs="Book Antiqua"/>
          <w:b/>
          <w:bCs/>
          <w:i/>
          <w:color w:val="000000"/>
        </w:rPr>
        <w:t>follow-up</w:t>
      </w:r>
    </w:p>
    <w:p w14:paraId="33D04061" w14:textId="59630778" w:rsidR="00A77B3E" w:rsidRDefault="00B87BC8" w:rsidP="00240AE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</w:t>
      </w:r>
      <w:r w:rsidR="00240AE4">
        <w:rPr>
          <w:rFonts w:ascii="Book Antiqua" w:eastAsia="Book Antiqua" w:hAnsi="Book Antiqua" w:cs="Book Antiqua"/>
          <w:color w:val="000000"/>
        </w:rPr>
        <w:t>mic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anticoagulant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therapy.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Low-</w:t>
      </w:r>
      <w:r>
        <w:rPr>
          <w:rFonts w:ascii="Book Antiqua" w:eastAsia="Book Antiqua" w:hAnsi="Book Antiqua" w:cs="Book Antiqua"/>
          <w:color w:val="000000"/>
        </w:rPr>
        <w:t>molecular-weight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7C40A7">
        <w:rPr>
          <w:rFonts w:ascii="Book Antiqua" w:eastAsia="Book Antiqua" w:hAnsi="Book Antiqua" w:cs="Book Antiqua"/>
          <w:color w:val="000000"/>
        </w:rPr>
        <w:t>1</w:t>
      </w:r>
      <w:r w:rsidR="007C40A7" w:rsidRPr="003B117D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7C40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(INR)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7C40A7">
        <w:rPr>
          <w:rFonts w:ascii="Book Antiqua" w:eastAsia="Book Antiqua" w:hAnsi="Book Antiqua" w:cs="Book Antiqua"/>
          <w:color w:val="000000"/>
        </w:rPr>
        <w:t>2</w:t>
      </w:r>
      <w:r w:rsidR="007C40A7" w:rsidRPr="003B117D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7C40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</w:t>
      </w:r>
      <w:r w:rsidR="00240AE4">
        <w:rPr>
          <w:rFonts w:ascii="Book Antiqua" w:eastAsia="Book Antiqua" w:hAnsi="Book Antiqua" w:cs="Book Antiqua"/>
          <w:color w:val="000000"/>
        </w:rPr>
        <w:t>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substituted,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 w:rsidR="00240AE4"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47B9E">
        <w:rPr>
          <w:rFonts w:ascii="Book Antiqua" w:eastAsia="Book Antiqua" w:hAnsi="Book Antiqua" w:cs="Book Antiqua"/>
          <w:color w:val="000000"/>
        </w:rPr>
        <w:t>1 mo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40AE4"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3-6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Clavein-Dindo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</w:t>
      </w:r>
      <w:r w:rsidR="00240AE4">
        <w:rPr>
          <w:rFonts w:ascii="Book Antiqua" w:eastAsia="Book Antiqua" w:hAnsi="Book Antiqua" w:cs="Book Antiqua"/>
          <w:color w:val="000000"/>
        </w:rPr>
        <w:t>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albendazole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(10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mg/kg/d</w:t>
      </w:r>
      <w:r>
        <w:rPr>
          <w:rFonts w:ascii="Book Antiqua" w:eastAsia="Book Antiqua" w:hAnsi="Book Antiqua" w:cs="Book Antiqua"/>
          <w:color w:val="000000"/>
        </w:rPr>
        <w:t>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47B9E"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742A613" w14:textId="77777777" w:rsidR="00240AE4" w:rsidRDefault="00240AE4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32EA02C4" w14:textId="472260F5" w:rsidR="00A77B3E" w:rsidRPr="00240AE4" w:rsidRDefault="00B87BC8">
      <w:pPr>
        <w:spacing w:line="360" w:lineRule="auto"/>
        <w:jc w:val="both"/>
        <w:rPr>
          <w:i/>
        </w:rPr>
      </w:pPr>
      <w:r w:rsidRPr="00240AE4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373C2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0AE4">
        <w:rPr>
          <w:rFonts w:ascii="Book Antiqua" w:eastAsia="Book Antiqua" w:hAnsi="Book Antiqua" w:cs="Book Antiqua"/>
          <w:b/>
          <w:bCs/>
          <w:i/>
          <w:color w:val="000000"/>
        </w:rPr>
        <w:t>analys</w:t>
      </w:r>
      <w:r w:rsidR="00B47B9E">
        <w:rPr>
          <w:rFonts w:ascii="Book Antiqua" w:eastAsia="Book Antiqua" w:hAnsi="Book Antiqua" w:cs="Book Antiqua"/>
          <w:b/>
          <w:bCs/>
          <w:i/>
          <w:color w:val="000000"/>
        </w:rPr>
        <w:t>e</w:t>
      </w:r>
      <w:r w:rsidRPr="00240AE4">
        <w:rPr>
          <w:rFonts w:ascii="Book Antiqua" w:eastAsia="Book Antiqua" w:hAnsi="Book Antiqua" w:cs="Book Antiqua"/>
          <w:b/>
          <w:bCs/>
          <w:i/>
          <w:color w:val="000000"/>
        </w:rPr>
        <w:t>s</w:t>
      </w:r>
    </w:p>
    <w:p w14:paraId="5678E734" w14:textId="7D33CA12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22.0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(IBM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Corp,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Armonk,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NY,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40AE4">
        <w:rPr>
          <w:rFonts w:ascii="Book Antiqua" w:eastAsia="Book Antiqua" w:hAnsi="Book Antiqua" w:cs="Book Antiqua"/>
          <w:color w:val="000000"/>
        </w:rPr>
        <w:t>U</w:t>
      </w:r>
      <w:r w:rsidR="00240AE4">
        <w:rPr>
          <w:rFonts w:ascii="Book Antiqua" w:hAnsi="Book Antiqua" w:cs="Book Antiqua" w:hint="eastAsia"/>
          <w:color w:val="000000"/>
          <w:lang w:eastAsia="zh-CN"/>
        </w:rPr>
        <w:t>nited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40AE4">
        <w:rPr>
          <w:rFonts w:ascii="Book Antiqua" w:hAnsi="Book Antiqua" w:cs="Book Antiqua" w:hint="eastAsi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47B9E">
        <w:rPr>
          <w:rFonts w:ascii="Book Antiqua" w:eastAsia="Book Antiqua" w:hAnsi="Book Antiqua" w:cs="Book Antiqua"/>
          <w:color w:val="000000"/>
        </w:rPr>
        <w:t>analysis of variance</w:t>
      </w:r>
      <w:r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Kaplan–Meier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73C2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bookmarkEnd w:id="66"/>
    <w:bookmarkEnd w:id="67"/>
    <w:bookmarkEnd w:id="68"/>
    <w:p w14:paraId="774A9319" w14:textId="77777777" w:rsidR="00A77B3E" w:rsidRDefault="00A77B3E">
      <w:pPr>
        <w:spacing w:line="360" w:lineRule="auto"/>
        <w:jc w:val="both"/>
      </w:pPr>
    </w:p>
    <w:p w14:paraId="02FA24CA" w14:textId="77777777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16212DA" w14:textId="5C1B091F" w:rsidR="00A77B3E" w:rsidRPr="00240AE4" w:rsidRDefault="00B87BC8">
      <w:pPr>
        <w:spacing w:line="360" w:lineRule="auto"/>
        <w:jc w:val="both"/>
        <w:rPr>
          <w:i/>
        </w:rPr>
      </w:pPr>
      <w:bookmarkStart w:id="69" w:name="OLE_LINK893"/>
      <w:bookmarkStart w:id="70" w:name="OLE_LINK894"/>
      <w:r w:rsidRPr="00240AE4">
        <w:rPr>
          <w:rFonts w:ascii="Book Antiqua" w:eastAsia="Book Antiqua" w:hAnsi="Book Antiqua" w:cs="Book Antiqua"/>
          <w:b/>
          <w:bCs/>
          <w:i/>
          <w:color w:val="000000"/>
        </w:rPr>
        <w:t>Patient</w:t>
      </w:r>
      <w:r w:rsidR="00373C2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40AE4"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</w:p>
    <w:p w14:paraId="3A7A1B40" w14:textId="253386B1" w:rsidR="00A77B3E" w:rsidRDefault="00B87BC8" w:rsidP="00240AE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Altogether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ELRA,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(43.9%)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(56.1%),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36.2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11.8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15-64)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PTCD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obstructions.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Albendazole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828.3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250.8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D2B65">
        <w:rPr>
          <w:rFonts w:ascii="Book Antiqua" w:eastAsia="Book Antiqua" w:hAnsi="Book Antiqua" w:cs="Book Antiqua"/>
          <w:color w:val="000000"/>
        </w:rPr>
        <w:t>linical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data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47B9E">
        <w:rPr>
          <w:rFonts w:ascii="Book Antiqua" w:eastAsia="Book Antiqua" w:hAnsi="Book Antiqua" w:cs="Book Antiqua"/>
          <w:color w:val="000000"/>
        </w:rPr>
        <w:t xml:space="preserve">among </w:t>
      </w:r>
      <w:r w:rsidR="005D2B65"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three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73C2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="005D2B65" w:rsidRPr="005D2B65">
        <w:rPr>
          <w:rFonts w:ascii="Book Antiqua" w:hAnsi="Book Antiqua" w:cs="Book Antiqua" w:hint="eastAsia"/>
          <w:color w:val="000000"/>
          <w:lang w:eastAsia="zh-CN"/>
        </w:rPr>
        <w:t>&gt;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B47B9E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Table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</w:p>
    <w:p w14:paraId="79743FDC" w14:textId="77777777" w:rsidR="005D2B65" w:rsidRDefault="005D2B6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BC2E469" w14:textId="7B257BAD" w:rsidR="00A77B3E" w:rsidRPr="005D2B65" w:rsidRDefault="00B87BC8">
      <w:pPr>
        <w:spacing w:line="360" w:lineRule="auto"/>
        <w:jc w:val="both"/>
        <w:rPr>
          <w:i/>
        </w:rPr>
      </w:pPr>
      <w:r w:rsidRPr="005D2B65">
        <w:rPr>
          <w:rFonts w:ascii="Book Antiqua" w:eastAsia="Book Antiqua" w:hAnsi="Book Antiqua" w:cs="Book Antiqua"/>
          <w:b/>
          <w:bCs/>
          <w:i/>
          <w:color w:val="000000"/>
        </w:rPr>
        <w:t>Intraoperative</w:t>
      </w:r>
      <w:r w:rsidR="00373C2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D2B65">
        <w:rPr>
          <w:rFonts w:ascii="Book Antiqua" w:eastAsia="Book Antiqua" w:hAnsi="Book Antiqua" w:cs="Book Antiqua"/>
          <w:b/>
          <w:bCs/>
          <w:i/>
          <w:color w:val="000000"/>
        </w:rPr>
        <w:t>outcomes</w:t>
      </w:r>
    </w:p>
    <w:p w14:paraId="7EC19C55" w14:textId="042B1FF1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Intraoperative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reassessment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self-su</w:t>
      </w:r>
      <w:r>
        <w:rPr>
          <w:rFonts w:ascii="Book Antiqua" w:eastAsia="Book Antiqua" w:hAnsi="Book Antiqua" w:cs="Book Antiqua"/>
          <w:color w:val="000000"/>
        </w:rPr>
        <w:t>ture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120°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autologous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120°-180°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circumference.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180°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reestablishing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autogenous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patches.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allogeneic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47B9E">
        <w:rPr>
          <w:rFonts w:ascii="Book Antiqua" w:eastAsia="Book Antiqua" w:hAnsi="Book Antiqua" w:cs="Book Antiqua"/>
          <w:color w:val="000000"/>
        </w:rPr>
        <w:t xml:space="preserve">7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occluded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ligated.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16.7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15.5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47B9E"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16.9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4.1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73C2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0.56),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418.4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108.3,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383.9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117.0,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337.4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108.7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73C2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0.41</w:t>
      </w:r>
      <w:r w:rsidR="00B47B9E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Table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64976362" w14:textId="77777777" w:rsidR="005D2B65" w:rsidRDefault="005D2B6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1ECCA635" w14:textId="6D05E8CA" w:rsidR="00A77B3E" w:rsidRPr="005D2B65" w:rsidRDefault="00B87BC8">
      <w:pPr>
        <w:spacing w:line="360" w:lineRule="auto"/>
        <w:jc w:val="both"/>
        <w:rPr>
          <w:i/>
        </w:rPr>
      </w:pPr>
      <w:r w:rsidRPr="005D2B65">
        <w:rPr>
          <w:rFonts w:ascii="Book Antiqua" w:eastAsia="Book Antiqua" w:hAnsi="Book Antiqua" w:cs="Book Antiqua"/>
          <w:b/>
          <w:bCs/>
          <w:i/>
          <w:color w:val="000000"/>
        </w:rPr>
        <w:t>Postoperative</w:t>
      </w:r>
      <w:r w:rsidR="00373C2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D2B65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373C2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D2B65">
        <w:rPr>
          <w:rFonts w:ascii="Book Antiqua" w:eastAsia="Book Antiqua" w:hAnsi="Book Antiqua" w:cs="Book Antiqua"/>
          <w:b/>
          <w:bCs/>
          <w:i/>
          <w:color w:val="000000"/>
        </w:rPr>
        <w:t>follow-up</w:t>
      </w:r>
      <w:r w:rsidR="00373C2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D2B65">
        <w:rPr>
          <w:rFonts w:ascii="Book Antiqua" w:eastAsia="Book Antiqua" w:hAnsi="Book Antiqua" w:cs="Book Antiqua"/>
          <w:b/>
          <w:bCs/>
          <w:i/>
          <w:color w:val="000000"/>
        </w:rPr>
        <w:t>outcomes</w:t>
      </w:r>
    </w:p>
    <w:p w14:paraId="2C10FF8B" w14:textId="71B149E5" w:rsidR="00A77B3E" w:rsidRPr="005D2B65" w:rsidRDefault="00B87BC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All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12-125)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hAnsi="Book Antiqua" w:cs="Book Antiqua" w:hint="eastAsia"/>
          <w:color w:val="000000"/>
          <w:lang w:eastAsia="zh-CN"/>
        </w:rPr>
        <w:t>mo</w:t>
      </w:r>
      <w:r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47B9E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patient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</w:t>
      </w:r>
      <w:r w:rsidR="005D2B65">
        <w:rPr>
          <w:rFonts w:ascii="Book Antiqua" w:eastAsia="Book Antiqua" w:hAnsi="Book Antiqua" w:cs="Book Antiqua"/>
          <w:color w:val="000000"/>
        </w:rPr>
        <w:t>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death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occurred.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30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7.0%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(8/114)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47B9E">
        <w:rPr>
          <w:rFonts w:ascii="Book Antiqua" w:eastAsia="Book Antiqua" w:hAnsi="Book Antiqua" w:cs="Book Antiqua"/>
          <w:color w:val="000000"/>
        </w:rPr>
        <w:t xml:space="preserve">7 </w:t>
      </w:r>
      <w:r>
        <w:rPr>
          <w:rFonts w:ascii="Book Antiqua" w:eastAsia="Book Antiqua" w:hAnsi="Book Antiqua" w:cs="Book Antiqua"/>
          <w:color w:val="000000"/>
        </w:rPr>
        <w:t>pati</w:t>
      </w:r>
      <w:r w:rsidR="005D2B65">
        <w:rPr>
          <w:rFonts w:ascii="Book Antiqua" w:eastAsia="Book Antiqua" w:hAnsi="Book Antiqua" w:cs="Book Antiqua"/>
          <w:color w:val="000000"/>
        </w:rPr>
        <w:t>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died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within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90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(15/114).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IVC-related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</w:t>
      </w:r>
      <w:r w:rsidR="005D2B65"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rates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17.5%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(11/63)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 w:rsidR="005D2B65"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16.3%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(7/43)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47B9E">
        <w:rPr>
          <w:rFonts w:ascii="Book Antiqua" w:eastAsia="Book Antiqua" w:hAnsi="Book Antiqua" w:cs="Book Antiqua"/>
          <w:color w:val="000000"/>
        </w:rPr>
        <w:t xml:space="preserve">12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(10.5%),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47B9E">
        <w:rPr>
          <w:rFonts w:ascii="Book Antiqua" w:eastAsia="Book Antiqua" w:hAnsi="Book Antiqua" w:cs="Book Antiqua"/>
          <w:color w:val="000000"/>
        </w:rPr>
        <w:t xml:space="preserve">6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(5.3%).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Twenty-two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Clavin-Dindo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17.2%,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16.3%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57.1%,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47B9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32.3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19.8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26.7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18.2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51.3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29.4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73C2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0.03).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Obviously,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</w:t>
      </w:r>
      <w:r w:rsidR="005D2B65">
        <w:rPr>
          <w:rFonts w:ascii="Book Antiqua" w:eastAsia="Book Antiqua" w:hAnsi="Book Antiqua" w:cs="Book Antiqua"/>
          <w:color w:val="000000"/>
        </w:rPr>
        <w:t>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hospital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stay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than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B47B9E">
        <w:rPr>
          <w:rFonts w:ascii="Book Antiqua" w:eastAsia="Book Antiqua" w:hAnsi="Book Antiqua" w:cs="Book Antiqua"/>
          <w:color w:val="000000"/>
        </w:rPr>
        <w:t xml:space="preserve">the </w:t>
      </w:r>
      <w:r w:rsidR="005D2B65">
        <w:rPr>
          <w:rFonts w:ascii="Book Antiqua" w:eastAsia="Book Antiqua" w:hAnsi="Book Antiqua" w:cs="Book Antiqua"/>
          <w:color w:val="000000"/>
        </w:rPr>
        <w:t>other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two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roups.</w:t>
      </w:r>
    </w:p>
    <w:p w14:paraId="23284B7E" w14:textId="772378B0" w:rsidR="00A77B3E" w:rsidRDefault="00B87BC8" w:rsidP="005D2B6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Kaplan-Meier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log-rank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results.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survival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rates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 w:rsidR="005D2B65"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5D2B65">
        <w:rPr>
          <w:rFonts w:ascii="Book Antiqua" w:eastAsia="Book Antiqua" w:hAnsi="Book Antiqua" w:cs="Book Antiqua"/>
          <w:color w:val="000000"/>
        </w:rPr>
        <w:t>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quite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close,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wh</w:t>
      </w:r>
      <w:r w:rsidR="00B47B9E">
        <w:rPr>
          <w:rFonts w:ascii="Book Antiqua" w:eastAsia="Book Antiqua" w:hAnsi="Book Antiqua" w:cs="Book Antiqua"/>
          <w:color w:val="000000"/>
        </w:rPr>
        <w:t>ereas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that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5D2B65"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221399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73C2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0.81).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7C40A7">
        <w:rPr>
          <w:rFonts w:ascii="Book Antiqua" w:eastAsia="Book Antiqua" w:hAnsi="Book Antiqua" w:cs="Book Antiqua"/>
          <w:color w:val="000000"/>
        </w:rPr>
        <w:t>1</w:t>
      </w:r>
      <w:r w:rsidR="007C40A7" w:rsidRPr="003B117D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7C40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witnessed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bookmarkEnd w:id="69"/>
    <w:bookmarkEnd w:id="70"/>
    <w:p w14:paraId="5BE4EC00" w14:textId="77777777" w:rsidR="00A77B3E" w:rsidRDefault="00A77B3E">
      <w:pPr>
        <w:spacing w:line="360" w:lineRule="auto"/>
        <w:jc w:val="both"/>
      </w:pPr>
    </w:p>
    <w:p w14:paraId="783EA3EC" w14:textId="77777777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6239278" w14:textId="1A120E69" w:rsidR="00A77B3E" w:rsidRDefault="00B87BC8">
      <w:pPr>
        <w:spacing w:line="360" w:lineRule="auto"/>
        <w:jc w:val="both"/>
      </w:pPr>
      <w:bookmarkStart w:id="71" w:name="OLE_LINK895"/>
      <w:bookmarkStart w:id="72" w:name="OLE_LINK896"/>
      <w:bookmarkStart w:id="73" w:name="OLE_LINK897"/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“parasitic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47B9E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>”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ascribed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tumor-like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insidious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sought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FE2B70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traditional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A50E98">
        <w:rPr>
          <w:rFonts w:ascii="Book Antiqua" w:eastAsia="Book Antiqua" w:hAnsi="Book Antiqua" w:cs="Book Antiqua"/>
          <w:color w:val="000000"/>
          <w:szCs w:val="30"/>
          <w:vertAlign w:val="superscript"/>
        </w:rPr>
        <w:t>[20,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Bezancon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allogeneic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[23-26]</w:t>
      </w:r>
      <w:r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A50E98">
        <w:rPr>
          <w:rFonts w:ascii="Book Antiqua" w:eastAsia="Book Antiqua" w:hAnsi="Book Antiqua" w:cs="Book Antiqua"/>
          <w:color w:val="000000"/>
          <w:szCs w:val="30"/>
          <w:vertAlign w:val="superscript"/>
        </w:rPr>
        <w:t>[24,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ELRA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FE2B70"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</w:t>
      </w:r>
      <w:r w:rsidR="00FE2B70">
        <w:rPr>
          <w:rFonts w:ascii="Book Antiqua" w:eastAsia="Book Antiqua" w:hAnsi="Book Antiqua" w:cs="Book Antiqua"/>
          <w:color w:val="000000"/>
        </w:rPr>
        <w:t>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affordable</w:t>
      </w:r>
      <w:r w:rsidR="00A50E98">
        <w:rPr>
          <w:rFonts w:ascii="Book Antiqua" w:eastAsia="Book Antiqua" w:hAnsi="Book Antiqua" w:cs="Book Antiqua"/>
          <w:color w:val="000000"/>
          <w:szCs w:val="30"/>
          <w:vertAlign w:val="superscript"/>
        </w:rPr>
        <w:t>[29,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autograft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ELRA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uniform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930F8">
        <w:rPr>
          <w:rFonts w:ascii="Book Antiqua" w:eastAsia="Book Antiqua" w:hAnsi="Book Antiqua" w:cs="Book Antiqua"/>
          <w:color w:val="000000"/>
        </w:rPr>
        <w:t>To date</w:t>
      </w:r>
      <w:r>
        <w:rPr>
          <w:rFonts w:ascii="Book Antiqua" w:eastAsia="Book Antiqua" w:hAnsi="Book Antiqua" w:cs="Book Antiqua"/>
          <w:color w:val="000000"/>
        </w:rPr>
        <w:t>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ELRA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930F8"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infringed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ELRA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methods.</w:t>
      </w:r>
    </w:p>
    <w:p w14:paraId="6DB6B146" w14:textId="6C5CD96A" w:rsidR="00A77B3E" w:rsidRDefault="00B87BC8" w:rsidP="00A50E9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reassessment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180°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930F8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balloon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tunica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intimal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phase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A50E98">
        <w:rPr>
          <w:rFonts w:ascii="Book Antiqua" w:hAnsi="Book Antiqua" w:cs="Book Antiqua" w:hint="eastAsia"/>
          <w:color w:val="000000"/>
          <w:lang w:eastAsia="zh-CN"/>
        </w:rPr>
        <w:t>.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A50E98">
        <w:rPr>
          <w:rFonts w:ascii="Book Antiqua" w:eastAsia="Book Antiqua" w:hAnsi="Book Antiqua" w:cs="Book Antiqua"/>
          <w:color w:val="000000"/>
          <w:vertAlign w:val="superscript"/>
        </w:rPr>
        <w:t>[32,</w:t>
      </w:r>
      <w:r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ligamentum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plasticity.</w:t>
      </w:r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patency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autogenous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demanding.</w:t>
      </w:r>
    </w:p>
    <w:p w14:paraId="14BBC6AA" w14:textId="71372B53" w:rsidR="00A77B3E" w:rsidRDefault="00B87BC8" w:rsidP="00A50E9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Generally,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50E98">
        <w:rPr>
          <w:rFonts w:ascii="Book Antiqua" w:eastAsia="Book Antiqua" w:hAnsi="Book Antiqua" w:cs="Book Antiqua"/>
          <w:color w:val="000000"/>
        </w:rPr>
        <w:t>fter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that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can</w:t>
      </w:r>
      <w:r>
        <w:rPr>
          <w:rFonts w:ascii="Book Antiqua" w:eastAsia="Book Antiqua" w:hAnsi="Book Antiqua" w:cs="Book Antiqua"/>
          <w:color w:val="000000"/>
        </w:rPr>
        <w:t>not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patch.</w:t>
      </w:r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930F8">
        <w:rPr>
          <w:rFonts w:ascii="Book Antiqua" w:eastAsia="Book Antiqua" w:hAnsi="Book Antiqua" w:cs="Book Antiqua"/>
          <w:color w:val="000000"/>
        </w:rPr>
        <w:t xml:space="preserve">5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cryopreserved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allogeneic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citizen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(DCD).</w:t>
      </w:r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substitute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polytetrafluoroethylene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(Sokang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convenient,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distortion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930F8">
        <w:rPr>
          <w:rFonts w:ascii="Book Antiqua" w:eastAsia="Book Antiqua" w:hAnsi="Book Antiqua" w:cs="Book Antiqua"/>
          <w:color w:val="000000"/>
        </w:rPr>
        <w:t xml:space="preserve">5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930F8"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color w:val="000000"/>
        </w:rPr>
        <w:t>died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930F8"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scrotal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thrombolysis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930F8"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anti-coagulation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anti-infective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reestablished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autogenous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materials.</w:t>
      </w:r>
    </w:p>
    <w:p w14:paraId="02C12188" w14:textId="5D7A8B32" w:rsidR="00A77B3E" w:rsidRDefault="00B87BC8" w:rsidP="00A50E9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slow-growing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930F8">
        <w:rPr>
          <w:rFonts w:ascii="Book Antiqua" w:eastAsia="Book Antiqua" w:hAnsi="Book Antiqua" w:cs="Book Antiqua"/>
          <w:color w:val="000000"/>
        </w:rPr>
        <w:t>“</w:t>
      </w:r>
      <w:r>
        <w:rPr>
          <w:rFonts w:ascii="Book Antiqua" w:eastAsia="Book Antiqua" w:hAnsi="Book Antiqua" w:cs="Book Antiqua"/>
          <w:color w:val="000000"/>
        </w:rPr>
        <w:t>warm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1930F8">
        <w:rPr>
          <w:rFonts w:ascii="Book Antiqua" w:eastAsia="Book Antiqua" w:hAnsi="Book Antiqua" w:cs="Book Antiqua"/>
          <w:color w:val="000000"/>
        </w:rPr>
        <w:t xml:space="preserve">,”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lumbar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plexus,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azygos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hemiazygos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well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50E98" w:rsidRPr="00A50E98">
        <w:rPr>
          <w:rFonts w:ascii="Book Antiqua" w:eastAsia="Book Antiqua" w:hAnsi="Book Antiqua" w:cs="Book Antiqua"/>
          <w:color w:val="000000"/>
        </w:rPr>
        <w:t>Blair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3C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 w:rsidR="00373C20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retroperitoneal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sarcoma,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Hardwigse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3C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 w:rsidR="00373C20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930F8">
        <w:rPr>
          <w:rFonts w:ascii="Book Antiqua" w:eastAsia="Book Antiqua" w:hAnsi="Book Antiqua" w:cs="Book Antiqua"/>
          <w:color w:val="000000"/>
        </w:rPr>
        <w:t xml:space="preserve">6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parasite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unsatisfactory.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71.1%.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</w:t>
      </w:r>
      <w:r w:rsidR="00A50E98">
        <w:rPr>
          <w:rFonts w:ascii="Book Antiqua" w:eastAsia="Book Antiqua" w:hAnsi="Book Antiqua" w:cs="Book Antiqua"/>
          <w:color w:val="000000"/>
        </w:rPr>
        <w:t>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ELRA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(Table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hAnsi="Book Antiqua" w:cs="Book Antiqua" w:hint="eastAsia"/>
          <w:color w:val="000000"/>
          <w:lang w:eastAsia="zh-CN"/>
        </w:rPr>
        <w:t>Du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3C2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50E98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="00373C2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1930F8">
        <w:rPr>
          <w:rFonts w:ascii="Book Antiqua" w:eastAsia="Book Antiqua" w:hAnsi="Book Antiqua" w:cs="Book Antiqua"/>
          <w:color w:val="000000"/>
        </w:rPr>
        <w:t xml:space="preserve">8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FE2B70"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patient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FE2B70"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scrotal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Comparatively,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high,</w:t>
      </w:r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immature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</w:t>
      </w:r>
      <w:r w:rsidR="00A50E98">
        <w:rPr>
          <w:rFonts w:ascii="Book Antiqua" w:eastAsia="Book Antiqua" w:hAnsi="Book Antiqua" w:cs="Book Antiqua"/>
          <w:color w:val="000000"/>
        </w:rPr>
        <w:t>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traction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diaphragm.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It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can</w:t>
      </w:r>
      <w:r>
        <w:rPr>
          <w:rFonts w:ascii="Book Antiqua" w:eastAsia="Book Antiqua" w:hAnsi="Book Antiqua" w:cs="Book Antiqua"/>
          <w:color w:val="000000"/>
        </w:rPr>
        <w:t>not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elucidation.</w:t>
      </w:r>
      <w:r w:rsidR="00373C2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meticulous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</w:p>
    <w:p w14:paraId="4630139B" w14:textId="47D9D1DC" w:rsidR="00A77B3E" w:rsidRDefault="00B87BC8" w:rsidP="00A50E9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Surgical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outflow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</w:t>
      </w:r>
      <w:r w:rsidR="00A50E98">
        <w:rPr>
          <w:rFonts w:ascii="Book Antiqua" w:eastAsia="Book Antiqua" w:hAnsi="Book Antiqua" w:cs="Book Antiqua"/>
          <w:color w:val="000000"/>
        </w:rPr>
        <w:t>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ELRA</w:t>
      </w:r>
      <w:r w:rsidR="00221399">
        <w:rPr>
          <w:rFonts w:ascii="Book Antiqua" w:hAnsi="Book Antiqua" w:cs="Book Antiqua" w:hint="eastAsia"/>
          <w:color w:val="000000"/>
          <w:lang w:eastAsia="zh-CN"/>
        </w:rPr>
        <w:t>: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(</w:t>
      </w:r>
      <w:r w:rsidR="00A50E98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120°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circumference,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self-suture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method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can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used</w:t>
      </w:r>
      <w:r w:rsidR="00221399">
        <w:rPr>
          <w:rFonts w:ascii="Book Antiqua" w:hAnsi="Book Antiqua" w:cs="Book Antiqua" w:hint="eastAsia"/>
          <w:color w:val="000000"/>
          <w:lang w:eastAsia="zh-CN"/>
        </w:rPr>
        <w:t>;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(</w:t>
      </w:r>
      <w:r w:rsidR="00A50E98">
        <w:rPr>
          <w:rFonts w:ascii="Book Antiqua" w:hAnsi="Book Antiqua" w:cs="Book Antiqua" w:hint="eastAsia"/>
          <w:color w:val="000000"/>
          <w:lang w:eastAsia="zh-CN"/>
        </w:rPr>
        <w:t>2</w:t>
      </w:r>
      <w:r w:rsidR="00A50E98">
        <w:rPr>
          <w:rFonts w:ascii="Book Antiqua" w:eastAsia="Book Antiqua" w:hAnsi="Book Antiqua" w:cs="Book Antiqua"/>
          <w:color w:val="000000"/>
        </w:rPr>
        <w:t>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If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defect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120°</w:t>
      </w:r>
      <w:r w:rsidR="00A50E98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180°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circumference,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autogenous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</w:t>
      </w:r>
      <w:r w:rsidR="00A50E98">
        <w:rPr>
          <w:rFonts w:ascii="Book Antiqua" w:eastAsia="Book Antiqua" w:hAnsi="Book Antiqua" w:cs="Book Antiqua"/>
          <w:color w:val="000000"/>
        </w:rPr>
        <w:t>mal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choice</w:t>
      </w:r>
      <w:r w:rsidR="00221399">
        <w:rPr>
          <w:rFonts w:ascii="Book Antiqua" w:hAnsi="Book Antiqua" w:cs="Book Antiqua" w:hint="eastAsia"/>
          <w:color w:val="000000"/>
          <w:lang w:eastAsia="zh-CN"/>
        </w:rPr>
        <w:t>;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(</w:t>
      </w:r>
      <w:r w:rsidR="00A50E98">
        <w:rPr>
          <w:rFonts w:ascii="Book Antiqua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180°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autologous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patches,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replaced.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50E98">
        <w:rPr>
          <w:rFonts w:ascii="Book Antiqua" w:eastAsia="Book Antiqua" w:hAnsi="Book Antiqua" w:cs="Book Antiqua"/>
          <w:color w:val="000000"/>
        </w:rPr>
        <w:t>ust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provided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postoperatively</w:t>
      </w:r>
      <w:r w:rsidR="00A50E98">
        <w:rPr>
          <w:rFonts w:ascii="Book Antiqua" w:hAnsi="Book Antiqua" w:cs="Book Antiqua" w:hint="eastAsia"/>
          <w:color w:val="000000"/>
          <w:lang w:eastAsia="zh-CN"/>
        </w:rPr>
        <w:t>;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hAnsi="Book Antiqua" w:cs="Book Antiqua" w:hint="eastAsia"/>
          <w:color w:val="000000"/>
          <w:lang w:eastAsia="zh-CN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A50E98">
        <w:rPr>
          <w:rFonts w:ascii="Book Antiqua" w:eastAsia="Book Antiqua" w:hAnsi="Book Antiqua" w:cs="Book Antiqua"/>
          <w:color w:val="000000"/>
        </w:rPr>
        <w:t>(</w:t>
      </w:r>
      <w:r w:rsidR="00A50E98">
        <w:rPr>
          <w:rFonts w:ascii="Book Antiqua" w:hAnsi="Book Antiqua" w:cs="Book Antiqua" w:hint="eastAsia"/>
          <w:color w:val="000000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ELRA,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</w:p>
    <w:bookmarkEnd w:id="71"/>
    <w:bookmarkEnd w:id="72"/>
    <w:bookmarkEnd w:id="73"/>
    <w:p w14:paraId="3D6CF9CD" w14:textId="77777777" w:rsidR="00A77B3E" w:rsidRDefault="00A77B3E">
      <w:pPr>
        <w:spacing w:line="360" w:lineRule="auto"/>
        <w:ind w:firstLine="480"/>
        <w:jc w:val="both"/>
      </w:pPr>
    </w:p>
    <w:p w14:paraId="18B80BCF" w14:textId="77777777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7A9D1F9" w14:textId="2F14A231" w:rsidR="00A77B3E" w:rsidRDefault="00B87BC8">
      <w:pPr>
        <w:spacing w:line="360" w:lineRule="auto"/>
        <w:jc w:val="both"/>
      </w:pPr>
      <w:bookmarkStart w:id="74" w:name="OLE_LINK898"/>
      <w:bookmarkStart w:id="75" w:name="OLE_LINK899"/>
      <w:bookmarkStart w:id="76" w:name="OLE_LINK900"/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ELRA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reestablishment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compensation.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Regrettably,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angle,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elasticity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here.</w:t>
      </w:r>
    </w:p>
    <w:bookmarkEnd w:id="74"/>
    <w:bookmarkEnd w:id="75"/>
    <w:bookmarkEnd w:id="76"/>
    <w:p w14:paraId="78E92C1F" w14:textId="77777777" w:rsidR="00A77B3E" w:rsidRDefault="00A77B3E">
      <w:pPr>
        <w:spacing w:line="360" w:lineRule="auto"/>
        <w:jc w:val="both"/>
      </w:pPr>
    </w:p>
    <w:p w14:paraId="244EAC55" w14:textId="7EA3E16A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73C2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935F126" w14:textId="075FCD49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3C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5712875" w14:textId="02129E4E" w:rsidR="00A77B3E" w:rsidRDefault="00B87BC8">
      <w:pPr>
        <w:spacing w:line="360" w:lineRule="auto"/>
        <w:jc w:val="both"/>
      </w:pPr>
      <w:bookmarkStart w:id="77" w:name="OLE_LINK901"/>
      <w:bookmarkStart w:id="78" w:name="OLE_LINK902"/>
      <w:r w:rsidRPr="00B87BC8">
        <w:rPr>
          <w:rFonts w:ascii="Book Antiqua" w:eastAsia="Book Antiqua" w:hAnsi="Book Antiqua" w:cs="Book Antiqua"/>
          <w:i/>
          <w:color w:val="000000"/>
        </w:rPr>
        <w:lastRenderedPageBreak/>
        <w:t>E</w:t>
      </w:r>
      <w:r w:rsidRPr="00B87BC8">
        <w:rPr>
          <w:rFonts w:ascii="Book Antiqua" w:eastAsia="Book Antiqua" w:hAnsi="Book Antiqua" w:cs="Book Antiqua"/>
          <w:i/>
          <w:iCs/>
          <w:color w:val="000000"/>
        </w:rPr>
        <w:t>x</w:t>
      </w:r>
      <w:r w:rsidR="00FE2B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87BC8">
        <w:rPr>
          <w:rFonts w:ascii="Book Antiqua" w:eastAsia="Book Antiqua" w:hAnsi="Book Antiqua" w:cs="Book Antiqua"/>
          <w:i/>
          <w:color w:val="000000"/>
        </w:rPr>
        <w:t>vivo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auto-transplantation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(ELRA)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realize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echinococcosis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(AE)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hepatocaval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confluences,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vessels.</w:t>
      </w:r>
    </w:p>
    <w:bookmarkEnd w:id="77"/>
    <w:bookmarkEnd w:id="78"/>
    <w:p w14:paraId="0129C87B" w14:textId="77777777" w:rsidR="00A77B3E" w:rsidRDefault="00A77B3E">
      <w:pPr>
        <w:spacing w:line="360" w:lineRule="auto"/>
        <w:jc w:val="both"/>
      </w:pPr>
    </w:p>
    <w:p w14:paraId="3AFCBE19" w14:textId="1F0B696E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3C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D158D64" w14:textId="01AAF047" w:rsidR="00A77B3E" w:rsidRDefault="00B87BC8">
      <w:pPr>
        <w:spacing w:line="360" w:lineRule="auto"/>
        <w:jc w:val="both"/>
      </w:pPr>
      <w:bookmarkStart w:id="79" w:name="OLE_LINK903"/>
      <w:bookmarkStart w:id="80" w:name="OLE_LINK904"/>
      <w:r>
        <w:rPr>
          <w:rFonts w:ascii="Book Antiqua" w:eastAsia="Book Antiqua" w:hAnsi="Book Antiqua" w:cs="Book Antiqua"/>
          <w:color w:val="000000"/>
        </w:rPr>
        <w:t>There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etrohepatic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(RHIVC)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ELRA.</w:t>
      </w:r>
    </w:p>
    <w:bookmarkEnd w:id="79"/>
    <w:bookmarkEnd w:id="80"/>
    <w:p w14:paraId="0EDDFF23" w14:textId="77777777" w:rsidR="00A77B3E" w:rsidRDefault="00A77B3E">
      <w:pPr>
        <w:spacing w:line="360" w:lineRule="auto"/>
        <w:jc w:val="both"/>
      </w:pPr>
    </w:p>
    <w:p w14:paraId="759191F7" w14:textId="7C638DEB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3C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C99B008" w14:textId="4C429591" w:rsidR="00A77B3E" w:rsidRDefault="00B87BC8">
      <w:pPr>
        <w:spacing w:line="360" w:lineRule="auto"/>
        <w:jc w:val="both"/>
      </w:pPr>
      <w:bookmarkStart w:id="81" w:name="OLE_LINK905"/>
      <w:bookmarkStart w:id="82" w:name="OLE_LINK906"/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hepatocaval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confluence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infiltration.</w:t>
      </w:r>
    </w:p>
    <w:bookmarkEnd w:id="81"/>
    <w:bookmarkEnd w:id="82"/>
    <w:p w14:paraId="5F03141F" w14:textId="77777777" w:rsidR="00A77B3E" w:rsidRDefault="00A77B3E">
      <w:pPr>
        <w:spacing w:line="360" w:lineRule="auto"/>
        <w:jc w:val="both"/>
      </w:pPr>
    </w:p>
    <w:p w14:paraId="1427D4C9" w14:textId="6EEB5C89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3C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71AEF98" w14:textId="0E0C5DB9" w:rsidR="00A77B3E" w:rsidRDefault="00B87BC8">
      <w:pPr>
        <w:spacing w:line="360" w:lineRule="auto"/>
        <w:jc w:val="both"/>
      </w:pPr>
      <w:bookmarkStart w:id="83" w:name="OLE_LINK907"/>
      <w:bookmarkStart w:id="84" w:name="OLE_LINK908"/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anhepatic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up.</w:t>
      </w:r>
    </w:p>
    <w:bookmarkEnd w:id="83"/>
    <w:bookmarkEnd w:id="84"/>
    <w:p w14:paraId="3F668C7C" w14:textId="77777777" w:rsidR="00A77B3E" w:rsidRDefault="00A77B3E">
      <w:pPr>
        <w:spacing w:line="360" w:lineRule="auto"/>
        <w:jc w:val="both"/>
      </w:pPr>
    </w:p>
    <w:p w14:paraId="5C284AF6" w14:textId="04D1C586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3C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0D09803" w14:textId="1EDD5DE7" w:rsidR="00A77B3E" w:rsidRDefault="00B87BC8">
      <w:pPr>
        <w:spacing w:line="360" w:lineRule="auto"/>
        <w:jc w:val="both"/>
      </w:pPr>
      <w:bookmarkStart w:id="85" w:name="OLE_LINK909"/>
      <w:bookmarkStart w:id="86" w:name="OLE_LINK910"/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We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found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a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lower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survival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rate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in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 w:rsidR="00221399">
        <w:rPr>
          <w:rFonts w:ascii="Book Antiqua" w:hAnsi="Book Antiqua" w:cs="Book Antiqua" w:hint="eastAsia"/>
          <w:color w:val="000000"/>
          <w:szCs w:val="21"/>
          <w:shd w:val="clear" w:color="auto" w:fill="FFFFFF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roup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C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(resection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without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reconstruction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method)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than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in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 w:rsidR="00221399">
        <w:rPr>
          <w:rFonts w:ascii="Book Antiqua" w:hAnsi="Book Antiqua" w:cs="Book Antiqua" w:hint="eastAsia"/>
          <w:color w:val="000000"/>
          <w:szCs w:val="21"/>
          <w:shd w:val="clear" w:color="auto" w:fill="FFFFFF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roups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A</w:t>
      </w:r>
      <w:r w:rsidR="00373C20">
        <w:rPr>
          <w:rFonts w:ascii="Book Antiqua" w:hAnsi="Book Antiqua" w:cs="Book Antiqua" w:hint="eastAsia"/>
          <w:color w:val="000000"/>
          <w:szCs w:val="21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(self-suture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repairing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method)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and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B</w:t>
      </w:r>
      <w:r w:rsidR="00373C20">
        <w:rPr>
          <w:rFonts w:ascii="Book Antiqua" w:hAnsi="Book Antiqua" w:cs="Book Antiqua" w:hint="eastAsia"/>
          <w:color w:val="000000"/>
          <w:szCs w:val="21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(replacement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method)</w:t>
      </w:r>
      <w:r w:rsidR="00FE2B7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.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Also,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the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complications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rate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was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higher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in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 w:rsidR="00221399">
        <w:rPr>
          <w:rFonts w:ascii="Book Antiqua" w:hAnsi="Book Antiqua" w:cs="Book Antiqua" w:hint="eastAsia"/>
          <w:color w:val="000000"/>
          <w:szCs w:val="21"/>
          <w:shd w:val="clear" w:color="auto" w:fill="FFFFFF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roup</w:t>
      </w:r>
      <w:r w:rsidR="00373C20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C.</w:t>
      </w:r>
    </w:p>
    <w:bookmarkEnd w:id="85"/>
    <w:bookmarkEnd w:id="86"/>
    <w:p w14:paraId="2D6459FF" w14:textId="77777777" w:rsidR="00A77B3E" w:rsidRDefault="00A77B3E">
      <w:pPr>
        <w:spacing w:line="360" w:lineRule="auto"/>
        <w:jc w:val="both"/>
      </w:pPr>
    </w:p>
    <w:p w14:paraId="7DDD5A3C" w14:textId="5A3836C2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3C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FDB9E64" w14:textId="498941FA" w:rsidR="00A77B3E" w:rsidRDefault="00B87BC8">
      <w:pPr>
        <w:spacing w:line="360" w:lineRule="auto"/>
        <w:jc w:val="both"/>
      </w:pPr>
      <w:bookmarkStart w:id="87" w:name="OLE_LINK911"/>
      <w:bookmarkStart w:id="88" w:name="OLE_LINK912"/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lumen.</w:t>
      </w:r>
    </w:p>
    <w:bookmarkEnd w:id="87"/>
    <w:bookmarkEnd w:id="88"/>
    <w:p w14:paraId="17584011" w14:textId="77777777" w:rsidR="00A77B3E" w:rsidRDefault="00A77B3E">
      <w:pPr>
        <w:spacing w:line="360" w:lineRule="auto"/>
        <w:jc w:val="both"/>
      </w:pPr>
    </w:p>
    <w:p w14:paraId="2F9E8892" w14:textId="0769E2E9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3C2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FEA0BF3" w14:textId="44ECA723" w:rsidR="00A77B3E" w:rsidRDefault="00B87BC8">
      <w:pPr>
        <w:spacing w:line="360" w:lineRule="auto"/>
        <w:jc w:val="both"/>
      </w:pPr>
      <w:bookmarkStart w:id="89" w:name="OLE_LINK913"/>
      <w:bookmarkStart w:id="90" w:name="OLE_LINK914"/>
      <w:r>
        <w:rPr>
          <w:rFonts w:ascii="Book Antiqua" w:eastAsia="Book Antiqua" w:hAnsi="Book Antiqua" w:cs="Book Antiqua"/>
          <w:color w:val="000000"/>
        </w:rPr>
        <w:t>Our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</w:p>
    <w:bookmarkEnd w:id="89"/>
    <w:bookmarkEnd w:id="90"/>
    <w:p w14:paraId="00D94AFD" w14:textId="77777777" w:rsidR="00A77B3E" w:rsidRDefault="00A77B3E">
      <w:pPr>
        <w:spacing w:line="360" w:lineRule="auto"/>
        <w:jc w:val="both"/>
      </w:pPr>
    </w:p>
    <w:p w14:paraId="2B1E79FE" w14:textId="77777777" w:rsidR="00A77B3E" w:rsidRPr="00B87BC8" w:rsidRDefault="00B87BC8" w:rsidP="00B87BC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B87BC8">
        <w:rPr>
          <w:rFonts w:ascii="Book Antiqua" w:eastAsia="Book Antiqua" w:hAnsi="Book Antiqua" w:cs="Book Antiqua"/>
          <w:b/>
        </w:rPr>
        <w:t>REFERENCES</w:t>
      </w:r>
    </w:p>
    <w:p w14:paraId="4B3AD3F3" w14:textId="59AB697B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91" w:name="OLE_LINK915"/>
      <w:bookmarkStart w:id="92" w:name="OLE_LINK916"/>
      <w:r w:rsidRPr="00B87BC8">
        <w:rPr>
          <w:rFonts w:ascii="Book Antiqua" w:hAnsi="Book Antiqua"/>
        </w:rPr>
        <w:lastRenderedPageBreak/>
        <w:t>1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McManus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DP</w:t>
      </w:r>
      <w:r w:rsidRPr="00B87BC8">
        <w:rPr>
          <w:rFonts w:ascii="Book Antiqua" w:hAnsi="Book Antiqua"/>
          <w:bCs/>
        </w:rPr>
        <w:t>,</w:t>
      </w:r>
      <w:r w:rsidR="00373C20">
        <w:rPr>
          <w:rFonts w:ascii="Book Antiqua" w:hAnsi="Book Antiqua"/>
          <w:bCs/>
        </w:rPr>
        <w:t xml:space="preserve"> </w:t>
      </w:r>
      <w:r w:rsidRPr="00B87BC8">
        <w:rPr>
          <w:rFonts w:ascii="Book Antiqua" w:hAnsi="Book Antiqua"/>
          <w:bCs/>
        </w:rPr>
        <w:t>Zhang</w:t>
      </w:r>
      <w:r w:rsidR="00373C20">
        <w:rPr>
          <w:rFonts w:ascii="Book Antiqua" w:hAnsi="Book Antiqua"/>
          <w:bCs/>
        </w:rPr>
        <w:t xml:space="preserve"> </w:t>
      </w:r>
      <w:r w:rsidRPr="00B87BC8">
        <w:rPr>
          <w:rFonts w:ascii="Book Antiqua" w:hAnsi="Book Antiqua"/>
          <w:bCs/>
        </w:rPr>
        <w:t>W,</w:t>
      </w:r>
      <w:r w:rsidR="00373C20">
        <w:rPr>
          <w:rFonts w:ascii="Book Antiqua" w:hAnsi="Book Antiqua"/>
          <w:bCs/>
        </w:rPr>
        <w:t xml:space="preserve"> </w:t>
      </w:r>
      <w:r w:rsidRPr="00B87BC8">
        <w:rPr>
          <w:rFonts w:ascii="Book Antiqua" w:hAnsi="Book Antiqua"/>
          <w:bCs/>
        </w:rPr>
        <w:t>Li</w:t>
      </w:r>
      <w:r w:rsidR="00373C20">
        <w:rPr>
          <w:rFonts w:ascii="Book Antiqua" w:hAnsi="Book Antiqua"/>
          <w:bCs/>
        </w:rPr>
        <w:t xml:space="preserve"> </w:t>
      </w:r>
      <w:r w:rsidRPr="00B87BC8">
        <w:rPr>
          <w:rFonts w:ascii="Book Antiqua" w:hAnsi="Book Antiqua"/>
          <w:bCs/>
        </w:rPr>
        <w:t>J,</w:t>
      </w:r>
      <w:r w:rsidR="00373C20">
        <w:rPr>
          <w:rFonts w:ascii="Book Antiqua" w:hAnsi="Book Antiqua"/>
          <w:bCs/>
        </w:rPr>
        <w:t xml:space="preserve"> </w:t>
      </w:r>
      <w:r w:rsidRPr="00B87BC8">
        <w:rPr>
          <w:rFonts w:ascii="Book Antiqua" w:hAnsi="Book Antiqua"/>
          <w:bCs/>
        </w:rPr>
        <w:t>Bartley</w:t>
      </w:r>
      <w:r w:rsidR="00373C20">
        <w:rPr>
          <w:rFonts w:ascii="Book Antiqua" w:hAnsi="Book Antiqua"/>
          <w:bCs/>
        </w:rPr>
        <w:t xml:space="preserve"> </w:t>
      </w:r>
      <w:r w:rsidRPr="00B87BC8">
        <w:rPr>
          <w:rFonts w:ascii="Book Antiqua" w:hAnsi="Book Antiqua"/>
          <w:bCs/>
        </w:rPr>
        <w:t>PB.</w:t>
      </w:r>
      <w:r w:rsidR="00373C20">
        <w:rPr>
          <w:rFonts w:ascii="Book Antiqua" w:hAnsi="Book Antiqua"/>
          <w:bCs/>
        </w:rPr>
        <w:t xml:space="preserve"> </w:t>
      </w:r>
      <w:r w:rsidRPr="00B87BC8">
        <w:rPr>
          <w:rFonts w:ascii="Book Antiqua" w:hAnsi="Book Antiqua"/>
          <w:bCs/>
        </w:rPr>
        <w:t>Echinococcosis.</w:t>
      </w:r>
      <w:r w:rsidR="00373C20">
        <w:rPr>
          <w:rFonts w:ascii="Book Antiqua" w:hAnsi="Book Antiqua"/>
          <w:bCs/>
        </w:rPr>
        <w:t xml:space="preserve"> </w:t>
      </w:r>
      <w:r w:rsidRPr="000D4F6E">
        <w:rPr>
          <w:rFonts w:ascii="Book Antiqua" w:hAnsi="Book Antiqua"/>
          <w:bCs/>
          <w:i/>
        </w:rPr>
        <w:t>Lancet</w:t>
      </w:r>
      <w:r w:rsidR="00373C20">
        <w:rPr>
          <w:rFonts w:ascii="Book Antiqua" w:hAnsi="Book Antiqua"/>
          <w:bCs/>
        </w:rPr>
        <w:t xml:space="preserve"> </w:t>
      </w:r>
      <w:r w:rsidRPr="00B87BC8">
        <w:rPr>
          <w:rFonts w:ascii="Book Antiqua" w:hAnsi="Book Antiqua"/>
          <w:bCs/>
        </w:rPr>
        <w:t>2003;</w:t>
      </w:r>
      <w:r w:rsidR="00373C20">
        <w:rPr>
          <w:rFonts w:ascii="Book Antiqua" w:hAnsi="Book Antiqua" w:hint="eastAsia"/>
          <w:bCs/>
        </w:rPr>
        <w:t xml:space="preserve"> </w:t>
      </w:r>
      <w:r w:rsidRPr="000D4F6E">
        <w:rPr>
          <w:rFonts w:ascii="Book Antiqua" w:hAnsi="Book Antiqua"/>
          <w:b/>
          <w:bCs/>
        </w:rPr>
        <w:t>362</w:t>
      </w:r>
      <w:r w:rsidRPr="00B87BC8">
        <w:rPr>
          <w:rFonts w:ascii="Book Antiqua" w:hAnsi="Book Antiqua"/>
          <w:bCs/>
        </w:rPr>
        <w:t>:</w:t>
      </w:r>
      <w:r w:rsidR="00373C20">
        <w:rPr>
          <w:rFonts w:ascii="Book Antiqua" w:hAnsi="Book Antiqua" w:hint="eastAsia"/>
          <w:bCs/>
        </w:rPr>
        <w:t xml:space="preserve"> </w:t>
      </w:r>
      <w:r w:rsidR="000D4F6E">
        <w:rPr>
          <w:rFonts w:ascii="Book Antiqua" w:hAnsi="Book Antiqua"/>
          <w:bCs/>
        </w:rPr>
        <w:t>1295-</w:t>
      </w:r>
      <w:r w:rsidR="000D4F6E">
        <w:rPr>
          <w:rFonts w:ascii="Book Antiqua" w:hAnsi="Book Antiqua" w:hint="eastAsia"/>
          <w:bCs/>
        </w:rPr>
        <w:t>1</w:t>
      </w:r>
      <w:r w:rsidR="000D4F6E">
        <w:rPr>
          <w:rFonts w:ascii="Book Antiqua" w:hAnsi="Book Antiqua"/>
          <w:bCs/>
        </w:rPr>
        <w:t>304</w:t>
      </w:r>
      <w:r w:rsidR="00373C20">
        <w:rPr>
          <w:rFonts w:ascii="Book Antiqua" w:hAnsi="Book Antiqua"/>
          <w:bCs/>
        </w:rPr>
        <w:t xml:space="preserve"> </w:t>
      </w:r>
      <w:r w:rsidR="000D4F6E">
        <w:rPr>
          <w:rFonts w:ascii="Book Antiqua" w:hAnsi="Book Antiqua" w:hint="eastAsia"/>
          <w:bCs/>
        </w:rPr>
        <w:t>[</w:t>
      </w:r>
      <w:r w:rsidR="000D4F6E" w:rsidRPr="00B87BC8">
        <w:rPr>
          <w:rFonts w:ascii="Book Antiqua" w:hAnsi="Book Antiqua"/>
          <w:bCs/>
        </w:rPr>
        <w:t>PMID:</w:t>
      </w:r>
      <w:r w:rsidR="00373C20">
        <w:rPr>
          <w:rFonts w:ascii="Book Antiqua" w:hAnsi="Book Antiqua"/>
          <w:bCs/>
        </w:rPr>
        <w:t xml:space="preserve"> </w:t>
      </w:r>
      <w:r w:rsidR="000D4F6E" w:rsidRPr="00B87BC8">
        <w:rPr>
          <w:rFonts w:ascii="Book Antiqua" w:hAnsi="Book Antiqua"/>
          <w:bCs/>
        </w:rPr>
        <w:t>14575976</w:t>
      </w:r>
      <w:r w:rsidR="00373C20">
        <w:rPr>
          <w:rFonts w:ascii="Book Antiqua" w:hAnsi="Book Antiqua" w:hint="eastAsia"/>
          <w:bCs/>
        </w:rPr>
        <w:t xml:space="preserve"> </w:t>
      </w:r>
      <w:r w:rsidR="000D4F6E">
        <w:rPr>
          <w:rFonts w:ascii="Book Antiqua" w:hAnsi="Book Antiqua" w:hint="eastAsia"/>
          <w:bCs/>
        </w:rPr>
        <w:t>DOI</w:t>
      </w:r>
      <w:r w:rsidR="000D4F6E">
        <w:rPr>
          <w:rFonts w:ascii="Book Antiqua" w:hAnsi="Book Antiqua"/>
          <w:bCs/>
        </w:rPr>
        <w:t>:</w:t>
      </w:r>
      <w:r w:rsidR="00373C20">
        <w:rPr>
          <w:rFonts w:ascii="Book Antiqua" w:hAnsi="Book Antiqua"/>
          <w:bCs/>
        </w:rPr>
        <w:t xml:space="preserve"> </w:t>
      </w:r>
      <w:r w:rsidR="000D4F6E">
        <w:rPr>
          <w:rFonts w:ascii="Book Antiqua" w:hAnsi="Book Antiqua"/>
          <w:bCs/>
        </w:rPr>
        <w:t>10.1016/S0140-6736(03)14573-4</w:t>
      </w:r>
      <w:r w:rsidR="000D4F6E">
        <w:rPr>
          <w:rFonts w:ascii="Book Antiqua" w:hAnsi="Book Antiqua" w:hint="eastAsia"/>
          <w:bCs/>
        </w:rPr>
        <w:t>]</w:t>
      </w:r>
    </w:p>
    <w:p w14:paraId="2AE1EBFB" w14:textId="0F1CDBA5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2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Eckert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J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Deplazes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Biological,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epidemiological,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clinical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aspects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zoonosis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increasing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concern.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Clin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Microbiol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Rev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2004;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17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107-135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14726458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10.1128/cmr.17.1.107-135.2004]</w:t>
      </w:r>
    </w:p>
    <w:p w14:paraId="3826BE1F" w14:textId="17CE5624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3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Torgerson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PR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Keller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K,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Magnotta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Ragland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N.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The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global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burden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PLoS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Negl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Trop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Dis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2010;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4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e722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20582310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10.1371/journal.pntd.0000722]</w:t>
      </w:r>
    </w:p>
    <w:p w14:paraId="41587F1B" w14:textId="55FEFBA9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4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Piarroux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M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Piarroux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Giorgi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Knapp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Bardonnet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K,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Sudre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Watelet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Dumortier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Gérard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Beytout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Abergel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Mantion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Vuitton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Bresson-Hadni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Clinical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features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evolution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France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from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1982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2007: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results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survey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387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patients.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J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Hepatol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2011;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55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1025-1033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21354448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10.1016/j.jhep.2011.02.018]</w:t>
      </w:r>
    </w:p>
    <w:p w14:paraId="7B111276" w14:textId="0B4EE84A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5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Kern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P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Menezes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Silva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Akhan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Müllhaupt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Vizcaychipi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KA,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Budke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Vuitton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DA.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The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Echinococcoses: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Diagnosis,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Clinical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Management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Burden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Disease.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Adv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Parasitol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2017;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96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259-369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28212790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10.1016/bs.apar.2016.09.006]</w:t>
      </w:r>
    </w:p>
    <w:p w14:paraId="58FE2909" w14:textId="1C3B96B4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6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Vuitton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D</w:t>
      </w:r>
      <w:r w:rsidRPr="00B87BC8">
        <w:rPr>
          <w:rFonts w:ascii="Book Antiqua" w:hAnsi="Book Antiqua"/>
        </w:rPr>
        <w:t>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the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liver: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parasitic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disease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search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treatment.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Hepatology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1990;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12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617-618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2401464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10.1002/hep.1840120329]</w:t>
      </w:r>
    </w:p>
    <w:p w14:paraId="297914F7" w14:textId="75C2816C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7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Bresson-Hadni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S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Vuitton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Bartholomot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Heyd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Godart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Meyer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JP,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Hrusovsky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Becker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MC,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Mantion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Lenys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Miguet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JP.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twenty-year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history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analysis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series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117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patients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from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eastern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France.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Eur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J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Gastroenterol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Hepatol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2000;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12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327-336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10750654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10.1097/00042737-200012030-00011]</w:t>
      </w:r>
    </w:p>
    <w:p w14:paraId="25260147" w14:textId="32916796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8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Vuitton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DA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Azizi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Richou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Vuitton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Blagosklonov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Delabrousse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Mantion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Bresson-Hadni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Current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interventional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strategy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the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treatment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hepatic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Expert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Rev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Anti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Infect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Ther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2016;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14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1179-1194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27686694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10.1080/14787210.2016.1240030]</w:t>
      </w:r>
    </w:p>
    <w:p w14:paraId="3E0BC773" w14:textId="598E2449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9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Brunetti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E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Kern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Vuitton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DA;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Writing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Panel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the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WHO-IWGE.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Expert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consensus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the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diagnosis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treatment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cystic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humans.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Acta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Trop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2010;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114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1-16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19931502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10.1016/j.actatropica.2009.11.001]</w:t>
      </w:r>
    </w:p>
    <w:p w14:paraId="64EF6BA1" w14:textId="614FD971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lastRenderedPageBreak/>
        <w:t>10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Filippou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D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Tselepis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Filippou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Papadopoulos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Advances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liver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diagnosis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treatment.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Clin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Gastroenterol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Hepatol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2007;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5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152-159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17157079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10.1016/j.cgh.2006.08.017]</w:t>
      </w:r>
    </w:p>
    <w:p w14:paraId="5000EC0F" w14:textId="4CF30969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11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Vuitton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D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Bresson-Hadni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S.</w:t>
      </w:r>
      <w:r w:rsidR="00373C20">
        <w:rPr>
          <w:rFonts w:ascii="Book Antiqua" w:hAnsi="Book Antiqua"/>
        </w:rPr>
        <w:t xml:space="preserve"> </w:t>
      </w:r>
      <w:bookmarkStart w:id="93" w:name="OLE_LINK36"/>
      <w:bookmarkStart w:id="94" w:name="OLE_LINK37"/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evaluation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therapeutic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strategies</w:t>
      </w:r>
      <w:bookmarkEnd w:id="93"/>
      <w:bookmarkEnd w:id="94"/>
      <w:r w:rsidRPr="00B87BC8">
        <w:rPr>
          <w:rFonts w:ascii="Book Antiqua" w:hAnsi="Book Antiqua"/>
        </w:rPr>
        <w:t>.</w:t>
      </w:r>
      <w:r w:rsidR="00373C20">
        <w:rPr>
          <w:rFonts w:ascii="Book Antiqua" w:hAnsi="Book Antiqua"/>
        </w:rPr>
        <w:t xml:space="preserve"> </w:t>
      </w:r>
      <w:r w:rsidRPr="00C02854">
        <w:rPr>
          <w:rFonts w:ascii="Book Antiqua" w:hAnsi="Book Antiqua"/>
          <w:i/>
        </w:rPr>
        <w:t>Expert</w:t>
      </w:r>
      <w:r w:rsidR="00373C20">
        <w:rPr>
          <w:rFonts w:ascii="Book Antiqua" w:hAnsi="Book Antiqua"/>
          <w:i/>
        </w:rPr>
        <w:t xml:space="preserve"> </w:t>
      </w:r>
      <w:r w:rsidRPr="00C02854">
        <w:rPr>
          <w:rFonts w:ascii="Book Antiqua" w:hAnsi="Book Antiqua"/>
          <w:i/>
        </w:rPr>
        <w:t>Opin</w:t>
      </w:r>
      <w:r w:rsidR="00373C20">
        <w:rPr>
          <w:rFonts w:ascii="Book Antiqua" w:hAnsi="Book Antiqua"/>
          <w:i/>
        </w:rPr>
        <w:t xml:space="preserve"> </w:t>
      </w:r>
      <w:r w:rsidRPr="00C02854">
        <w:rPr>
          <w:rFonts w:ascii="Book Antiqua" w:hAnsi="Book Antiqua"/>
          <w:i/>
        </w:rPr>
        <w:t>Orphan</w:t>
      </w:r>
      <w:r w:rsidR="00373C20">
        <w:rPr>
          <w:rFonts w:ascii="Book Antiqua" w:hAnsi="Book Antiqua"/>
          <w:i/>
        </w:rPr>
        <w:t xml:space="preserve"> </w:t>
      </w:r>
      <w:r w:rsidRPr="00C02854">
        <w:rPr>
          <w:rFonts w:ascii="Book Antiqua" w:hAnsi="Book Antiqua"/>
          <w:i/>
        </w:rPr>
        <w:t>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2014:</w:t>
      </w:r>
      <w:r w:rsidR="00373C20">
        <w:rPr>
          <w:rFonts w:ascii="Book Antiqua" w:hAnsi="Book Antiqua"/>
        </w:rPr>
        <w:t xml:space="preserve"> </w:t>
      </w:r>
      <w:r w:rsidRPr="00C02854">
        <w:rPr>
          <w:rFonts w:ascii="Book Antiqua" w:hAnsi="Book Antiqua"/>
          <w:b/>
        </w:rPr>
        <w:t>67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[DOI:</w:t>
      </w:r>
      <w:r w:rsidR="00373C20">
        <w:rPr>
          <w:rFonts w:ascii="Book Antiqua" w:hAnsi="Book Antiqua" w:hint="eastAsia"/>
        </w:rPr>
        <w:t xml:space="preserve"> </w:t>
      </w:r>
      <w:r w:rsidRPr="00B87BC8">
        <w:rPr>
          <w:rFonts w:ascii="Book Antiqua" w:hAnsi="Book Antiqua"/>
        </w:rPr>
        <w:t>10.1517/21678707.2014.870033]</w:t>
      </w:r>
    </w:p>
    <w:p w14:paraId="4E6CDCDB" w14:textId="62062DE3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12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Qiu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Y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X,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Shen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Huang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Vascular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infiltration-based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surgical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planning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treating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end-stage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hepatic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with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ex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vivo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liver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resection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autotransplantation.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Surgery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2019;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165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889-896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30591376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10.1016/j.surg.2018.11.007]</w:t>
      </w:r>
    </w:p>
    <w:p w14:paraId="41619C7E" w14:textId="684189BA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13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Aji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T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JH,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Shao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YM,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Zhao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JM,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Tuxun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Shalayiadang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Ran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Jiang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TM,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Zhang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RQ,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YB,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Huang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JF,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Wen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Ex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vivo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liver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resection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autotransplantation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alternative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allotransplantation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end-stage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hepatic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J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Hepatol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2018;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69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1037-1046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30031886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10.1016/j.jhep.2018.07.006]</w:t>
      </w:r>
    </w:p>
    <w:p w14:paraId="58BD6CEE" w14:textId="50248705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14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Shen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S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Kong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Zhao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Outcomes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different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surgical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resection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techniques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end-stage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hepatic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with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inferior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vena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cava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invasion.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HPB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(Oxford)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2019;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21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1219-1229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30782476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10.1016/j.hpb.2018.10.023]</w:t>
      </w:r>
    </w:p>
    <w:p w14:paraId="7608DA86" w14:textId="5D1A1A72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15</w:t>
      </w:r>
      <w:r w:rsidR="00373C20">
        <w:rPr>
          <w:rFonts w:ascii="Book Antiqua" w:hAnsi="Book Antiqua"/>
        </w:rPr>
        <w:t xml:space="preserve"> </w:t>
      </w:r>
      <w:r w:rsidR="005E4EE3">
        <w:rPr>
          <w:rFonts w:ascii="Book Antiqua" w:hAnsi="Book Antiqua"/>
          <w:b/>
          <w:bCs/>
        </w:rPr>
        <w:t>Lei</w:t>
      </w:r>
      <w:r w:rsidR="00373C20">
        <w:rPr>
          <w:rFonts w:ascii="Book Antiqua" w:hAnsi="Book Antiqua"/>
          <w:b/>
          <w:bCs/>
        </w:rPr>
        <w:t xml:space="preserve"> </w:t>
      </w:r>
      <w:r w:rsidR="005E4EE3">
        <w:rPr>
          <w:rFonts w:ascii="Book Antiqua" w:hAnsi="Book Antiqua" w:hint="eastAsia"/>
          <w:b/>
          <w:bCs/>
        </w:rPr>
        <w:t>JY</w:t>
      </w:r>
      <w:r w:rsidR="005E4EE3" w:rsidRPr="005E4EE3">
        <w:rPr>
          <w:rFonts w:ascii="Book Antiqua" w:hAnsi="Book Antiqua"/>
          <w:bCs/>
        </w:rPr>
        <w:t>,</w:t>
      </w:r>
      <w:r w:rsidR="00373C20">
        <w:rPr>
          <w:rFonts w:ascii="Book Antiqua" w:hAnsi="Book Antiqua"/>
          <w:bCs/>
        </w:rPr>
        <w:t xml:space="preserve"> </w:t>
      </w:r>
      <w:r w:rsidR="005E4EE3" w:rsidRPr="005E4EE3">
        <w:rPr>
          <w:rFonts w:ascii="Book Antiqua" w:hAnsi="Book Antiqua"/>
          <w:bCs/>
        </w:rPr>
        <w:t>Hao</w:t>
      </w:r>
      <w:r w:rsidR="00373C20">
        <w:rPr>
          <w:rFonts w:ascii="Book Antiqua" w:hAnsi="Book Antiqua"/>
          <w:bCs/>
        </w:rPr>
        <w:t xml:space="preserve"> </w:t>
      </w:r>
      <w:r w:rsidR="005E4EE3">
        <w:rPr>
          <w:rFonts w:ascii="Book Antiqua" w:hAnsi="Book Antiqua" w:hint="eastAsia"/>
          <w:bCs/>
        </w:rPr>
        <w:t>JC</w:t>
      </w:r>
      <w:r w:rsidR="005E4EE3" w:rsidRPr="005E4EE3">
        <w:rPr>
          <w:rFonts w:ascii="Book Antiqua" w:hAnsi="Book Antiqua"/>
          <w:bCs/>
        </w:rPr>
        <w:t>,</w:t>
      </w:r>
      <w:r w:rsidR="00373C20">
        <w:rPr>
          <w:rFonts w:ascii="Book Antiqua" w:hAnsi="Book Antiqua"/>
          <w:bCs/>
        </w:rPr>
        <w:t xml:space="preserve"> </w:t>
      </w:r>
      <w:r w:rsidR="005E4EE3" w:rsidRPr="005E4EE3">
        <w:rPr>
          <w:rFonts w:ascii="Book Antiqua" w:hAnsi="Book Antiqua"/>
          <w:bCs/>
        </w:rPr>
        <w:t>Wang</w:t>
      </w:r>
      <w:r w:rsidR="00373C20">
        <w:rPr>
          <w:rFonts w:ascii="Book Antiqua" w:hAnsi="Book Antiqua"/>
          <w:bCs/>
        </w:rPr>
        <w:t xml:space="preserve"> </w:t>
      </w:r>
      <w:r w:rsidR="005E4EE3">
        <w:rPr>
          <w:rFonts w:ascii="Book Antiqua" w:hAnsi="Book Antiqua" w:hint="eastAsia"/>
          <w:bCs/>
        </w:rPr>
        <w:t>WT</w:t>
      </w:r>
      <w:r w:rsidR="005E4EE3" w:rsidRPr="005E4EE3">
        <w:rPr>
          <w:rFonts w:ascii="Book Antiqua" w:hAnsi="Book Antiqua"/>
          <w:bCs/>
        </w:rPr>
        <w:t>,</w:t>
      </w:r>
      <w:r w:rsidR="00373C20">
        <w:rPr>
          <w:rFonts w:ascii="Book Antiqua" w:hAnsi="Book Antiqua"/>
          <w:bCs/>
        </w:rPr>
        <w:t xml:space="preserve"> </w:t>
      </w:r>
      <w:r w:rsidR="005E4EE3" w:rsidRPr="005E4EE3">
        <w:rPr>
          <w:rFonts w:ascii="Book Antiqua" w:hAnsi="Book Antiqua"/>
          <w:bCs/>
        </w:rPr>
        <w:t>Yan</w:t>
      </w:r>
      <w:r w:rsidR="00373C20">
        <w:rPr>
          <w:rFonts w:ascii="Book Antiqua" w:hAnsi="Book Antiqua"/>
          <w:bCs/>
        </w:rPr>
        <w:t xml:space="preserve"> </w:t>
      </w:r>
      <w:r w:rsidR="005E4EE3">
        <w:rPr>
          <w:rFonts w:ascii="Book Antiqua" w:hAnsi="Book Antiqua" w:hint="eastAsia"/>
          <w:bCs/>
        </w:rPr>
        <w:t>LN</w:t>
      </w:r>
      <w:r w:rsidR="005E4EE3" w:rsidRPr="005E4EE3">
        <w:rPr>
          <w:rFonts w:ascii="Book Antiqua" w:hAnsi="Book Antiqua"/>
          <w:bCs/>
        </w:rPr>
        <w:t>,</w:t>
      </w:r>
      <w:r w:rsidR="00373C20">
        <w:rPr>
          <w:rFonts w:ascii="Book Antiqua" w:hAnsi="Book Antiqua"/>
          <w:bCs/>
        </w:rPr>
        <w:t xml:space="preserve"> </w:t>
      </w:r>
      <w:r w:rsidR="005E4EE3" w:rsidRPr="005E4EE3">
        <w:rPr>
          <w:rFonts w:ascii="Book Antiqua" w:hAnsi="Book Antiqua"/>
          <w:bCs/>
        </w:rPr>
        <w:t>Zhao</w:t>
      </w:r>
      <w:r w:rsidR="00373C20">
        <w:rPr>
          <w:rFonts w:ascii="Book Antiqua" w:hAnsi="Book Antiqua"/>
          <w:bCs/>
        </w:rPr>
        <w:t xml:space="preserve"> </w:t>
      </w:r>
      <w:r w:rsidR="005E4EE3">
        <w:rPr>
          <w:rFonts w:ascii="Book Antiqua" w:hAnsi="Book Antiqua" w:hint="eastAsia"/>
          <w:bCs/>
        </w:rPr>
        <w:t>JC</w:t>
      </w:r>
      <w:r w:rsidR="005E4EE3" w:rsidRPr="005E4EE3">
        <w:rPr>
          <w:rFonts w:ascii="Book Antiqua" w:hAnsi="Book Antiqua"/>
          <w:bCs/>
        </w:rPr>
        <w:t>,</w:t>
      </w:r>
      <w:r w:rsidR="00373C20">
        <w:rPr>
          <w:rFonts w:ascii="Book Antiqua" w:hAnsi="Book Antiqua"/>
          <w:bCs/>
        </w:rPr>
        <w:t xml:space="preserve"> </w:t>
      </w:r>
      <w:r w:rsidR="005E4EE3" w:rsidRPr="005E4EE3">
        <w:rPr>
          <w:rFonts w:ascii="Book Antiqua" w:hAnsi="Book Antiqua"/>
          <w:bCs/>
        </w:rPr>
        <w:t>Huang</w:t>
      </w:r>
      <w:r w:rsidR="00373C20">
        <w:rPr>
          <w:rFonts w:ascii="Book Antiqua" w:hAnsi="Book Antiqua"/>
          <w:bCs/>
        </w:rPr>
        <w:t xml:space="preserve"> </w:t>
      </w:r>
      <w:r w:rsidR="005E4EE3">
        <w:rPr>
          <w:rFonts w:ascii="Book Antiqua" w:hAnsi="Book Antiqua" w:hint="eastAsia"/>
          <w:bCs/>
        </w:rPr>
        <w:t>B</w:t>
      </w:r>
      <w:r w:rsidR="005E4EE3" w:rsidRPr="005E4EE3">
        <w:rPr>
          <w:rFonts w:ascii="Book Antiqua" w:hAnsi="Book Antiqua"/>
          <w:bCs/>
        </w:rPr>
        <w:t>,</w:t>
      </w:r>
      <w:r w:rsidR="00373C20">
        <w:rPr>
          <w:rFonts w:ascii="Book Antiqua" w:hAnsi="Book Antiqua"/>
          <w:bCs/>
        </w:rPr>
        <w:t xml:space="preserve"> </w:t>
      </w:r>
      <w:r w:rsidR="005E4EE3" w:rsidRPr="005E4EE3">
        <w:rPr>
          <w:rFonts w:ascii="Book Antiqua" w:hAnsi="Book Antiqua"/>
          <w:bCs/>
        </w:rPr>
        <w:t>Yuan</w:t>
      </w:r>
      <w:r w:rsidR="00373C20">
        <w:rPr>
          <w:rFonts w:ascii="Book Antiqua" w:hAnsi="Book Antiqua"/>
          <w:bCs/>
        </w:rPr>
        <w:t xml:space="preserve"> </w:t>
      </w:r>
      <w:r w:rsidR="005E4EE3">
        <w:rPr>
          <w:rFonts w:ascii="Book Antiqua" w:hAnsi="Book Antiqua" w:hint="eastAsia"/>
          <w:bCs/>
        </w:rPr>
        <w:t>D</w:t>
      </w:r>
      <w:r w:rsidRPr="005E4EE3">
        <w:rPr>
          <w:rFonts w:ascii="Book Antiqua" w:hAnsi="Book Antiqua"/>
        </w:rPr>
        <w:t>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Ex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vivo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liver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resection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followed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by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autotransplantation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patient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with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advanced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with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replacement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the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retrohepatic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inferior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vena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cava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using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autogenous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vein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grafting: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case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report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literature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review.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Medicine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(Baltimore)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2015;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94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e514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25700312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10.1097/MD.0000000000000514]</w:t>
      </w:r>
    </w:p>
    <w:p w14:paraId="4CB42E61" w14:textId="5E7CB48A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16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World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Medical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Association</w:t>
      </w:r>
      <w:r w:rsidRPr="00B87BC8">
        <w:rPr>
          <w:rFonts w:ascii="Book Antiqua" w:hAnsi="Book Antiqua"/>
        </w:rPr>
        <w:t>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World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Medical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Association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Declaration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Helsinki: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ethical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principles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medical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research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involving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human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subjects.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JAMA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2013;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310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2191-2194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24141714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10.1001/jama.2013.281053]</w:t>
      </w:r>
    </w:p>
    <w:p w14:paraId="37642810" w14:textId="7AC6139C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17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Dindo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D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Demartines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N,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Clavien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PA.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Classification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surgical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complications: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new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proposal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with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evaluation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cohort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6336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patients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results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survey.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Ann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Surg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2004;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240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205-213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15273542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10.1097/01.sla.0000133083.54934.ae]</w:t>
      </w:r>
    </w:p>
    <w:p w14:paraId="1861CC13" w14:textId="4D733B5B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lastRenderedPageBreak/>
        <w:t>18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Wen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H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Vuitton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Tuxun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Vuitton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Zhang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McManus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DP.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Advances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the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21st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Century.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Clin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Microbiol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Rev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2019;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32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30760475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10.1128/cmr.00075-18]</w:t>
      </w:r>
    </w:p>
    <w:p w14:paraId="7ADEBBB5" w14:textId="0E2A47AF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19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Conraths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FJ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Probst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Possenti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Boufana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Saulle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Torre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Busani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Casulli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Potential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risk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factors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associated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with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human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Systematic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review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meta-analysis.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PLoS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Negl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Trop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Dis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2017;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11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e0005801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28715408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10.1371/journal.pntd.0005801]</w:t>
      </w:r>
    </w:p>
    <w:p w14:paraId="4DD4018B" w14:textId="06FEA528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20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Qian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MB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Abela-Ridder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Wu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WP,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Zhou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XN.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Combating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China: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strengthening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the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research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development.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Infect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Dis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Poverty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2017;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6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161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29157312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10.1186/s40249-017-0374-3]</w:t>
      </w:r>
    </w:p>
    <w:p w14:paraId="594C15D3" w14:textId="79D7CE7F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21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Bresson-Hadni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S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Koch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Miguet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JP,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Gillet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Mantion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Heyd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Vuitton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DA;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European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group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clinicians.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Indications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results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liver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transplantation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Echinococcus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infection: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overview.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Langenbecks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Arch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Surg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2003;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388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231-238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12905036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10.1007/s00423-003-0394-2]</w:t>
      </w:r>
    </w:p>
    <w:p w14:paraId="56EE21CF" w14:textId="37E1861C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22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Geering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K</w:t>
      </w:r>
      <w:r w:rsidRPr="00B87BC8">
        <w:rPr>
          <w:rFonts w:ascii="Book Antiqua" w:hAnsi="Book Antiqua"/>
        </w:rPr>
        <w:t>.</w:t>
      </w:r>
      <w:r w:rsidR="00373C20">
        <w:rPr>
          <w:rFonts w:ascii="Book Antiqua" w:hAnsi="Book Antiqua"/>
        </w:rPr>
        <w:t xml:space="preserve"> </w:t>
      </w:r>
      <w:bookmarkStart w:id="95" w:name="OLE_LINK38"/>
      <w:bookmarkStart w:id="96" w:name="OLE_LINK39"/>
      <w:r w:rsidRPr="00B87BC8">
        <w:rPr>
          <w:rFonts w:ascii="Book Antiqua" w:hAnsi="Book Antiqua"/>
        </w:rPr>
        <w:t>Lipase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unspecific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esterase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activity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the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fat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body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Aedes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aegypti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</w:t>
      </w:r>
      <w:bookmarkEnd w:id="95"/>
      <w:bookmarkEnd w:id="96"/>
      <w:r w:rsidRPr="00B87BC8">
        <w:rPr>
          <w:rFonts w:ascii="Book Antiqua" w:hAnsi="Book Antiqua"/>
        </w:rPr>
        <w:t>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Acta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Trop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1975;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32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273-276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1988]</w:t>
      </w:r>
    </w:p>
    <w:p w14:paraId="0893DA18" w14:textId="030A121A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23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Rajcáni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J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Krobová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Málková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D.</w:t>
      </w:r>
      <w:r w:rsidR="00373C20">
        <w:rPr>
          <w:rFonts w:ascii="Book Antiqua" w:hAnsi="Book Antiqua"/>
        </w:rPr>
        <w:t xml:space="preserve"> </w:t>
      </w:r>
      <w:bookmarkStart w:id="97" w:name="OLE_LINK40"/>
      <w:bookmarkStart w:id="98" w:name="OLE_LINK41"/>
      <w:r w:rsidRPr="00B87BC8">
        <w:rPr>
          <w:rFonts w:ascii="Book Antiqua" w:hAnsi="Book Antiqua"/>
        </w:rPr>
        <w:t>Distribution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Lednice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(Yaba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1)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virus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the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chick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embryo</w:t>
      </w:r>
      <w:bookmarkEnd w:id="97"/>
      <w:bookmarkEnd w:id="98"/>
      <w:r w:rsidRPr="00B87BC8">
        <w:rPr>
          <w:rFonts w:ascii="Book Antiqua" w:hAnsi="Book Antiqua"/>
        </w:rPr>
        <w:t>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Acta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Virol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1975;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19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467-472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1991]</w:t>
      </w:r>
    </w:p>
    <w:p w14:paraId="2B2280AB" w14:textId="369D7C54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24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Koch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S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Bresson-Hadni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Miguet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JP,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Crumbach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JP,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Gillet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Mantion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Heyd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Vuitton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Minello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Kurtz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European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Collaborating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Clinicians.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Experience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liver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transplantation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incurable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45-case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European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collaborative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report.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Transplantation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2003;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75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856-863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12660515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10.1097/01.tp.0000054230.63568.79]</w:t>
      </w:r>
    </w:p>
    <w:p w14:paraId="65AEF191" w14:textId="675E15D4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25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Pan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GD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Yan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LN,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Lu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SC,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Zeng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Wen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TF,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Zhao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JC,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Cheng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NS,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YK,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WT,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JY,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ZH.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Liver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transplantation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patients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with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hepatic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late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stage.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Hepatobiliary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Pancreat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Dis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Int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2004;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3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499-503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</w:t>
      </w:r>
      <w:bookmarkStart w:id="99" w:name="OLE_LINK42"/>
      <w:bookmarkStart w:id="100" w:name="OLE_LINK43"/>
      <w:r w:rsidRPr="00B87BC8">
        <w:rPr>
          <w:rFonts w:ascii="Book Antiqua" w:hAnsi="Book Antiqua"/>
        </w:rPr>
        <w:t>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15567732</w:t>
      </w:r>
      <w:bookmarkEnd w:id="99"/>
      <w:bookmarkEnd w:id="100"/>
      <w:r w:rsidRPr="00B87BC8">
        <w:rPr>
          <w:rFonts w:ascii="Book Antiqua" w:hAnsi="Book Antiqua"/>
        </w:rPr>
        <w:t>]</w:t>
      </w:r>
    </w:p>
    <w:p w14:paraId="03763287" w14:textId="45364305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lastRenderedPageBreak/>
        <w:t>26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Li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F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Yan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Zen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Wen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Zao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Initial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clinical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results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orthotopic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liver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transplantation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hepatic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Liver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Transpl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2007;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13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924-926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17538987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10.1002/lt.21187]</w:t>
      </w:r>
    </w:p>
    <w:p w14:paraId="687D1944" w14:textId="5B39A233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27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Bresson-Hadni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S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Blagosklonov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Knapp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Grenouillet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Sako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Delabrousse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Brientini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MP,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Richou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Minello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Antonino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AT,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Gillet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Ito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Mantion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Vuitton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DA.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Should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possible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recurrence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disease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contraindicate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liver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transplantation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patients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with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end-stage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echinococcosis?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20-year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follow-up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study.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Liver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Transpl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2011;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17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855-865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21455928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10.1002/lt.22299]</w:t>
      </w:r>
    </w:p>
    <w:p w14:paraId="223F36B2" w14:textId="019E6A1E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28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Wen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H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JH,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Zhang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JH,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Zhao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JM,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Shao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YM,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Duan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WD,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YR,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XW,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Tai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QW,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Aji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Ex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vivo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liver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resection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followed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by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autotransplantation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end-stage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hepatic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Chin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Med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J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(Engl)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2011;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124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2813-2817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</w:t>
      </w:r>
      <w:bookmarkStart w:id="101" w:name="OLE_LINK44"/>
      <w:bookmarkStart w:id="102" w:name="OLE_LINK45"/>
      <w:r w:rsidRPr="00B87BC8">
        <w:rPr>
          <w:rFonts w:ascii="Book Antiqua" w:hAnsi="Book Antiqua"/>
        </w:rPr>
        <w:t>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22040485</w:t>
      </w:r>
      <w:bookmarkEnd w:id="101"/>
      <w:bookmarkEnd w:id="102"/>
      <w:r w:rsidRPr="00B87BC8">
        <w:rPr>
          <w:rFonts w:ascii="Book Antiqua" w:hAnsi="Book Antiqua"/>
        </w:rPr>
        <w:t>]</w:t>
      </w:r>
    </w:p>
    <w:p w14:paraId="6E222134" w14:textId="72C3896C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29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Wen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H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JH,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Zhang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JH,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Duan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WD,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Zhao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JM,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YR,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Shao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YM,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XW,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Tai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QW,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Gu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Tuxun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YB,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Huang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JF.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Ex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Vivo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Liver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Resection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Autotransplantation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End-Stage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Case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Series.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Am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J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Transplant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2016;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16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615-624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26460900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10.1111/ajt.13465]</w:t>
      </w:r>
    </w:p>
    <w:p w14:paraId="2E60C03A" w14:textId="28F7AA8A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30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Yang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X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Qiu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Huang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Shen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Feng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X,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Wei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Lei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Zhao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Wen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Yan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Novel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techniques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preliminary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results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ex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vivo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liver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resection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autotransplantation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end-stage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hepatic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study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31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cases.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Am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J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Transplant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2018;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18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1668-1679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29232038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10.1111/ajt.14621]</w:t>
      </w:r>
    </w:p>
    <w:p w14:paraId="50BB401E" w14:textId="55D6E31E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31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Rodrigues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MG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Castro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PMV,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Almeida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TC,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Danziere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FR,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Sergi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Filho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Zeballos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Sempertegui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BE,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Branez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JR,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Mota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LT,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Perosa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Miranda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Gomes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Santos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Genzini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Impact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Cold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Ischemia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Time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the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Function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Liver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Grafts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Preserved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With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Custodiol.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Transplant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Proc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2021;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53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661-664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33139037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10.1016/j.transproceed.2020.03.002]</w:t>
      </w:r>
    </w:p>
    <w:p w14:paraId="3A97B0F1" w14:textId="26A386FA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32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Ran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B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Shao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YM,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Jiang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TM,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Zhang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RQ,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Guo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Q,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Abulizi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Yimiti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Wen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Aji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Resection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retrohepatic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inferior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vena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cava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without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reconstruction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hepatic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Chin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Med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J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(Engl)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2019;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132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1623-1624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</w:t>
      </w:r>
      <w:bookmarkStart w:id="103" w:name="OLE_LINK46"/>
      <w:bookmarkStart w:id="104" w:name="OLE_LINK47"/>
      <w:r w:rsidRPr="00B87BC8">
        <w:rPr>
          <w:rFonts w:ascii="Book Antiqua" w:hAnsi="Book Antiqua"/>
        </w:rPr>
        <w:t>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31205076</w:t>
      </w:r>
      <w:bookmarkEnd w:id="103"/>
      <w:bookmarkEnd w:id="104"/>
      <w:r w:rsidR="00373C20">
        <w:rPr>
          <w:rFonts w:ascii="Book Antiqua" w:hAnsi="Book Antiqua"/>
        </w:rPr>
        <w:t xml:space="preserve"> </w:t>
      </w:r>
      <w:r w:rsidR="00C02854" w:rsidRPr="00C02854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="00C02854" w:rsidRPr="00C02854">
        <w:rPr>
          <w:rFonts w:ascii="Book Antiqua" w:hAnsi="Book Antiqua"/>
        </w:rPr>
        <w:t>10.1097/CM9.0000000000000297</w:t>
      </w:r>
      <w:r w:rsidRPr="00B87BC8">
        <w:rPr>
          <w:rFonts w:ascii="Book Antiqua" w:hAnsi="Book Antiqua"/>
        </w:rPr>
        <w:t>]</w:t>
      </w:r>
    </w:p>
    <w:p w14:paraId="686BD28F" w14:textId="3330CFFD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lastRenderedPageBreak/>
        <w:t>33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Jiang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T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Ran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Guo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Q,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Zhang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Duan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Zhong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K,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Wen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Shao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Aji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Use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the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ligamentum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teres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hepatis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outflow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reconstruction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during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ex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vivo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liver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resection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and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autotransplantation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patients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with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hepatic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case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series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24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patients.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Surgery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2021;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170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822-830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33994007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10.1016/j.surg.2021.03.040]</w:t>
      </w:r>
    </w:p>
    <w:p w14:paraId="0B799CF5" w14:textId="51076E12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34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Hwang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S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Jung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DH,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TY,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Ahn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CS,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Moon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DB,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Kim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KH,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Song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GW,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Park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GC,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Jung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SW,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Yoon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SY,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Namgoong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JM,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Park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CS,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Park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YH,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Park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HW,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Lee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HJ,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Lee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SG.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Usability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ringed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polytetrafluoroethylene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grafts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middle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hepatic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vein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reconstruction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during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living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donor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liver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transplantation.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Liver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Transpl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2012;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18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955-965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22511404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10.1002/lt.23456]</w:t>
      </w:r>
    </w:p>
    <w:p w14:paraId="538710C9" w14:textId="3B2EF0ED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35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Blair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AB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Reames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BN,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Singh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Gani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Overton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HN,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Beaulieu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RJ,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Lum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YW,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Black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JH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3rd,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Johnston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FM,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Ahuja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N.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Resection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retroperitoneal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sarcoma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en-bloc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with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inferior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vena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cava: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year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outcomes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single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institution.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J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Surg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Oncol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2018;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118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127-137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29878363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10.1002/jso.25096]</w:t>
      </w:r>
    </w:p>
    <w:p w14:paraId="7F9BC82E" w14:textId="418237DD" w:rsidR="00B87BC8" w:rsidRP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36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Hardwigsen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J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Baqué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Crespy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B,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Moutardier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Delpero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JR,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Treut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YP.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Resection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the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inferior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vena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cava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neoplasms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with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without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prosthetic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replacement: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14-patient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series.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Ann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Surg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2001;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233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242-249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11176131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10.1097/00000658-200102000-00014]</w:t>
      </w:r>
    </w:p>
    <w:p w14:paraId="165B92C3" w14:textId="49BF9B97" w:rsidR="00B87BC8" w:rsidRDefault="00B87BC8" w:rsidP="00B87BC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87BC8">
        <w:rPr>
          <w:rFonts w:ascii="Book Antiqua" w:hAnsi="Book Antiqua"/>
        </w:rPr>
        <w:t>37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Du</w:t>
      </w:r>
      <w:r w:rsidR="00373C20">
        <w:rPr>
          <w:rFonts w:ascii="Book Antiqua" w:hAnsi="Book Antiqua"/>
          <w:b/>
          <w:bCs/>
        </w:rPr>
        <w:t xml:space="preserve"> </w:t>
      </w:r>
      <w:r w:rsidRPr="00B87BC8">
        <w:rPr>
          <w:rFonts w:ascii="Book Antiqua" w:hAnsi="Book Antiqua"/>
          <w:b/>
          <w:bCs/>
        </w:rPr>
        <w:t>Q</w:t>
      </w:r>
      <w:r w:rsidRPr="00B87BC8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Zhang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Chen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Mei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X,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Li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Zhou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Y,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Fan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new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treatment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strategy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for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end-stage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hepatic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echinococcosis: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IVC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resection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without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reconstruction.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i/>
          <w:iCs/>
        </w:rPr>
        <w:t>Sci</w:t>
      </w:r>
      <w:r w:rsidR="00373C20">
        <w:rPr>
          <w:rFonts w:ascii="Book Antiqua" w:hAnsi="Book Antiqua"/>
          <w:i/>
          <w:iCs/>
        </w:rPr>
        <w:t xml:space="preserve"> </w:t>
      </w:r>
      <w:r w:rsidRPr="00B87BC8">
        <w:rPr>
          <w:rFonts w:ascii="Book Antiqua" w:hAnsi="Book Antiqua"/>
          <w:i/>
          <w:iCs/>
        </w:rPr>
        <w:t>Rep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2019;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  <w:b/>
          <w:bCs/>
        </w:rPr>
        <w:t>9</w:t>
      </w:r>
      <w:r w:rsidRPr="00B87BC8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9419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31263143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Pr="00B87BC8">
        <w:rPr>
          <w:rFonts w:ascii="Book Antiqua" w:hAnsi="Book Antiqua"/>
        </w:rPr>
        <w:t>10.1038/s41598-019-45968-5]</w:t>
      </w:r>
    </w:p>
    <w:p w14:paraId="22E08170" w14:textId="77777777" w:rsidR="00673712" w:rsidRPr="00373C20" w:rsidRDefault="00673712" w:rsidP="0067371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38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  <w:b/>
          <w:bCs/>
        </w:rPr>
        <w:t>Kong</w:t>
      </w:r>
      <w:r>
        <w:rPr>
          <w:rFonts w:ascii="Book Antiqua" w:hAnsi="Book Antiqua"/>
          <w:b/>
          <w:bCs/>
        </w:rPr>
        <w:t xml:space="preserve"> </w:t>
      </w:r>
      <w:r w:rsidRPr="00373C20">
        <w:rPr>
          <w:rFonts w:ascii="Book Antiqua" w:hAnsi="Book Antiqua"/>
          <w:b/>
          <w:bCs/>
        </w:rPr>
        <w:t>J</w:t>
      </w:r>
      <w:r w:rsidRPr="00373C2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W.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Transhepatic-intrahepatic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branches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portal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vein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catheterization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ex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vivo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autotransplantation: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Two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reports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approach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perfuse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liver.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  <w:i/>
          <w:iCs/>
        </w:rPr>
        <w:t>Medicine</w:t>
      </w:r>
      <w:r>
        <w:rPr>
          <w:rFonts w:ascii="Book Antiqua" w:hAnsi="Book Antiqua"/>
          <w:i/>
          <w:iCs/>
        </w:rPr>
        <w:t xml:space="preserve"> </w:t>
      </w:r>
      <w:r w:rsidRPr="00373C20">
        <w:rPr>
          <w:rFonts w:ascii="Book Antiqua" w:hAnsi="Book Antiqua"/>
          <w:i/>
          <w:iCs/>
        </w:rPr>
        <w:t>(Baltimore)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  <w:b/>
          <w:bCs/>
        </w:rPr>
        <w:t>98</w:t>
      </w:r>
      <w:r w:rsidRPr="00373C2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e14706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30882634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10.1097/MD.0000000000014706]</w:t>
      </w:r>
    </w:p>
    <w:p w14:paraId="19D27B7C" w14:textId="77777777" w:rsidR="00673712" w:rsidRPr="00373C20" w:rsidRDefault="00673712" w:rsidP="0067371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39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  <w:b/>
          <w:bCs/>
        </w:rPr>
        <w:t>Yang</w:t>
      </w:r>
      <w:r>
        <w:rPr>
          <w:rFonts w:ascii="Book Antiqua" w:hAnsi="Book Antiqua"/>
          <w:b/>
          <w:bCs/>
        </w:rPr>
        <w:t xml:space="preserve"> </w:t>
      </w:r>
      <w:r w:rsidRPr="00373C20">
        <w:rPr>
          <w:rFonts w:ascii="Book Antiqua" w:hAnsi="Book Antiqua"/>
          <w:b/>
          <w:bCs/>
        </w:rPr>
        <w:t>X</w:t>
      </w:r>
      <w:r w:rsidRPr="00373C2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Kong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W.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retrohepatic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inferior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vena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cava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reconstruction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ex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vivo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autotransplantation: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retrospective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373C20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  <w:b/>
          <w:bCs/>
        </w:rPr>
        <w:t>20</w:t>
      </w:r>
      <w:r w:rsidRPr="00373C2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56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32209078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73C20">
        <w:rPr>
          <w:rFonts w:ascii="Book Antiqua" w:hAnsi="Book Antiqua"/>
        </w:rPr>
        <w:t>10.1186/s12893-020-00720]</w:t>
      </w:r>
    </w:p>
    <w:p w14:paraId="4E54E3E7" w14:textId="2EB3EB52" w:rsidR="00373C20" w:rsidRPr="00373C20" w:rsidRDefault="00673712" w:rsidP="00373C2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lastRenderedPageBreak/>
        <w:t>40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  <w:b/>
          <w:bCs/>
        </w:rPr>
        <w:t>Zhang</w:t>
      </w:r>
      <w:r w:rsidR="00373C20">
        <w:rPr>
          <w:rFonts w:ascii="Book Antiqua" w:hAnsi="Book Antiqua"/>
          <w:b/>
          <w:bCs/>
        </w:rPr>
        <w:t xml:space="preserve"> </w:t>
      </w:r>
      <w:r w:rsidR="00373C20" w:rsidRPr="00373C20">
        <w:rPr>
          <w:rFonts w:ascii="Book Antiqua" w:hAnsi="Book Antiqua"/>
          <w:b/>
          <w:bCs/>
        </w:rPr>
        <w:t>Y</w:t>
      </w:r>
      <w:r w:rsidR="00373C20" w:rsidRPr="00373C20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Xie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P,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Yang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C,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Yang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H,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Liu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J,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Zhou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G,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Deng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S,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Lau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WY.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Percutaneous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stenting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left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hepatic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vein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followed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by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Ex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vivo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Liver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Resection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and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Autotransplantation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in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a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patient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with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hepatic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echinococcosis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with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Budd-Chiari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syndrome.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  <w:i/>
          <w:iCs/>
        </w:rPr>
        <w:t>Int</w:t>
      </w:r>
      <w:r w:rsidR="00373C20">
        <w:rPr>
          <w:rFonts w:ascii="Book Antiqua" w:hAnsi="Book Antiqua"/>
          <w:i/>
          <w:iCs/>
        </w:rPr>
        <w:t xml:space="preserve"> </w:t>
      </w:r>
      <w:r w:rsidR="00373C20" w:rsidRPr="00373C20">
        <w:rPr>
          <w:rFonts w:ascii="Book Antiqua" w:hAnsi="Book Antiqua"/>
          <w:i/>
          <w:iCs/>
        </w:rPr>
        <w:t>J</w:t>
      </w:r>
      <w:r w:rsidR="00373C20">
        <w:rPr>
          <w:rFonts w:ascii="Book Antiqua" w:hAnsi="Book Antiqua"/>
          <w:i/>
          <w:iCs/>
        </w:rPr>
        <w:t xml:space="preserve"> </w:t>
      </w:r>
      <w:r w:rsidR="00373C20" w:rsidRPr="00373C20">
        <w:rPr>
          <w:rFonts w:ascii="Book Antiqua" w:hAnsi="Book Antiqua"/>
          <w:i/>
          <w:iCs/>
        </w:rPr>
        <w:t>Surg</w:t>
      </w:r>
      <w:r w:rsidR="00373C20">
        <w:rPr>
          <w:rFonts w:ascii="Book Antiqua" w:hAnsi="Book Antiqua"/>
          <w:i/>
          <w:iCs/>
        </w:rPr>
        <w:t xml:space="preserve"> </w:t>
      </w:r>
      <w:r w:rsidR="00373C20" w:rsidRPr="00373C20">
        <w:rPr>
          <w:rFonts w:ascii="Book Antiqua" w:hAnsi="Book Antiqua"/>
          <w:i/>
          <w:iCs/>
        </w:rPr>
        <w:t>Case</w:t>
      </w:r>
      <w:r w:rsidR="00373C20">
        <w:rPr>
          <w:rFonts w:ascii="Book Antiqua" w:hAnsi="Book Antiqua"/>
          <w:i/>
          <w:iCs/>
        </w:rPr>
        <w:t xml:space="preserve"> </w:t>
      </w:r>
      <w:r w:rsidR="00373C20" w:rsidRPr="00373C20">
        <w:rPr>
          <w:rFonts w:ascii="Book Antiqua" w:hAnsi="Book Antiqua"/>
          <w:i/>
          <w:iCs/>
        </w:rPr>
        <w:t>Rep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2020;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  <w:b/>
          <w:bCs/>
        </w:rPr>
        <w:t>68</w:t>
      </w:r>
      <w:r w:rsidR="00373C20" w:rsidRPr="00373C20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251-256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32199250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10.1016/j.ijscr.2020.03.004]</w:t>
      </w:r>
    </w:p>
    <w:p w14:paraId="29B7F4AE" w14:textId="2BBA3DC5" w:rsidR="00373C20" w:rsidRPr="00373C20" w:rsidRDefault="00673712" w:rsidP="00373C2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41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  <w:b/>
          <w:bCs/>
        </w:rPr>
        <w:t>Ran</w:t>
      </w:r>
      <w:r w:rsidR="00373C20">
        <w:rPr>
          <w:rFonts w:ascii="Book Antiqua" w:hAnsi="Book Antiqua"/>
          <w:b/>
          <w:bCs/>
        </w:rPr>
        <w:t xml:space="preserve"> </w:t>
      </w:r>
      <w:r w:rsidR="00373C20" w:rsidRPr="00373C20">
        <w:rPr>
          <w:rFonts w:ascii="Book Antiqua" w:hAnsi="Book Antiqua"/>
          <w:b/>
          <w:bCs/>
        </w:rPr>
        <w:t>B</w:t>
      </w:r>
      <w:r w:rsidR="00373C20" w:rsidRPr="00373C20">
        <w:rPr>
          <w:rFonts w:ascii="Book Antiqua" w:hAnsi="Book Antiqua"/>
        </w:rPr>
        <w:t>,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Maimaitinijiati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Y,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Yasen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A,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Jiang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T,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Zhang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R,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Guo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Q,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Shao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Y,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Wen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H,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Aji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T.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Feasibility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of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Retrohepatic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Inferior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Vena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Cava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Resection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Without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Reconstruction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for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Hepatic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Alveolar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Echinococcosis.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  <w:i/>
          <w:iCs/>
        </w:rPr>
        <w:t>Am</w:t>
      </w:r>
      <w:r w:rsidR="00373C20">
        <w:rPr>
          <w:rFonts w:ascii="Book Antiqua" w:hAnsi="Book Antiqua"/>
          <w:i/>
          <w:iCs/>
        </w:rPr>
        <w:t xml:space="preserve"> </w:t>
      </w:r>
      <w:r w:rsidR="00373C20" w:rsidRPr="00373C20">
        <w:rPr>
          <w:rFonts w:ascii="Book Antiqua" w:hAnsi="Book Antiqua"/>
          <w:i/>
          <w:iCs/>
        </w:rPr>
        <w:t>Surg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2021;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  <w:b/>
          <w:bCs/>
        </w:rPr>
        <w:t>87</w:t>
      </w:r>
      <w:r w:rsidR="00373C20" w:rsidRPr="00373C20">
        <w:rPr>
          <w:rFonts w:ascii="Book Antiqua" w:hAnsi="Book Antiqua"/>
        </w:rPr>
        <w:t>: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443-449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[PMID: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33026233</w:t>
      </w:r>
      <w:r w:rsidR="00373C20">
        <w:rPr>
          <w:rFonts w:ascii="Book Antiqua" w:hAnsi="Book Antiqua"/>
        </w:rPr>
        <w:t xml:space="preserve"> </w:t>
      </w:r>
      <w:r w:rsidR="00373C20" w:rsidRPr="00373C20">
        <w:rPr>
          <w:rFonts w:ascii="Book Antiqua" w:hAnsi="Book Antiqua"/>
        </w:rPr>
        <w:t>DOI:</w:t>
      </w:r>
      <w:r w:rsidR="00373C2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10.1177/0003134820951457</w:t>
      </w:r>
      <w:r w:rsidR="00373C20" w:rsidRPr="00373C20">
        <w:rPr>
          <w:rFonts w:ascii="Book Antiqua" w:hAnsi="Book Antiqua"/>
        </w:rPr>
        <w:t>]</w:t>
      </w:r>
    </w:p>
    <w:bookmarkEnd w:id="91"/>
    <w:bookmarkEnd w:id="92"/>
    <w:p w14:paraId="5219F4AB" w14:textId="77777777" w:rsidR="00B87BC8" w:rsidRPr="00373C20" w:rsidRDefault="00B87BC8" w:rsidP="00373C2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48CC15F1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72A5E0" w14:textId="77777777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1526EB9" w14:textId="2D682ACE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373C2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373C2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373C2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373C2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05" w:name="OLE_LINK917"/>
      <w:bookmarkStart w:id="106" w:name="OLE_LINK918"/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Afﬁliated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Xinjiang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</w:t>
      </w:r>
      <w:r w:rsidR="007C40A7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anonymously.</w:t>
      </w:r>
    </w:p>
    <w:bookmarkEnd w:id="105"/>
    <w:bookmarkEnd w:id="106"/>
    <w:p w14:paraId="126E7BB6" w14:textId="77777777" w:rsidR="00A77B3E" w:rsidRDefault="00A77B3E">
      <w:pPr>
        <w:spacing w:line="360" w:lineRule="auto"/>
        <w:jc w:val="both"/>
      </w:pPr>
    </w:p>
    <w:p w14:paraId="338CBA0D" w14:textId="23FFAED1" w:rsidR="003328D9" w:rsidRDefault="003328D9" w:rsidP="003328D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1"/>
          <w:lang w:eastAsia="zh-CN"/>
        </w:rPr>
      </w:pPr>
      <w:r>
        <w:rPr>
          <w:rFonts w:ascii="Book Antiqua" w:hAnsi="Book Antiqua" w:cs="Book Antiqua" w:hint="eastAsia"/>
          <w:b/>
          <w:bCs/>
          <w:color w:val="000000"/>
          <w:szCs w:val="21"/>
          <w:lang w:eastAsia="zh-CN"/>
        </w:rPr>
        <w:t>Informed</w:t>
      </w:r>
      <w:r w:rsidR="00373C20">
        <w:rPr>
          <w:rFonts w:ascii="Book Antiqua" w:hAnsi="Book Antiqua" w:cs="Book Antiqua" w:hint="eastAsia"/>
          <w:b/>
          <w:bCs/>
          <w:color w:val="000000"/>
          <w:szCs w:val="21"/>
          <w:lang w:eastAsia="zh-CN"/>
        </w:rPr>
        <w:t xml:space="preserve"> </w:t>
      </w:r>
      <w:r w:rsidRPr="003328D9">
        <w:rPr>
          <w:rFonts w:ascii="Book Antiqua" w:hAnsi="Book Antiqua" w:cs="Book Antiqua"/>
          <w:b/>
          <w:bCs/>
          <w:color w:val="000000"/>
          <w:szCs w:val="21"/>
          <w:lang w:eastAsia="zh-CN"/>
        </w:rPr>
        <w:t>consent</w:t>
      </w:r>
      <w:r w:rsidR="00373C20">
        <w:rPr>
          <w:rFonts w:ascii="Book Antiqua" w:hAnsi="Book Antiqua" w:cs="Book Antiqua"/>
          <w:b/>
          <w:bCs/>
          <w:color w:val="000000"/>
          <w:szCs w:val="21"/>
          <w:lang w:eastAsia="zh-CN"/>
        </w:rPr>
        <w:t xml:space="preserve"> </w:t>
      </w:r>
      <w:r w:rsidRPr="003328D9">
        <w:rPr>
          <w:rFonts w:ascii="Book Antiqua" w:hAnsi="Book Antiqua" w:cs="Book Antiqua"/>
          <w:b/>
          <w:bCs/>
          <w:color w:val="000000"/>
          <w:szCs w:val="21"/>
          <w:lang w:eastAsia="zh-CN"/>
        </w:rPr>
        <w:t>statement</w:t>
      </w:r>
      <w:r>
        <w:rPr>
          <w:rFonts w:ascii="Book Antiqua" w:hAnsi="Book Antiqua" w:cs="Book Antiqua" w:hint="eastAsia"/>
          <w:b/>
          <w:bCs/>
          <w:color w:val="000000"/>
          <w:szCs w:val="21"/>
          <w:lang w:eastAsia="zh-CN"/>
        </w:rPr>
        <w:t>:</w:t>
      </w:r>
      <w:r w:rsidR="00373C20">
        <w:rPr>
          <w:rFonts w:ascii="Book Antiqua" w:hAnsi="Book Antiqua" w:cs="Book Antiqua" w:hint="eastAsia"/>
          <w:bCs/>
          <w:color w:val="000000"/>
          <w:szCs w:val="21"/>
          <w:lang w:eastAsia="zh-CN"/>
        </w:rPr>
        <w:t xml:space="preserve"> </w:t>
      </w:r>
      <w:bookmarkStart w:id="107" w:name="OLE_LINK919"/>
      <w:bookmarkStart w:id="108" w:name="OLE_LINK920"/>
      <w:r w:rsidRPr="003328D9">
        <w:rPr>
          <w:rFonts w:ascii="Book Antiqua" w:hAnsi="Book Antiqua" w:cs="Book Antiqua"/>
          <w:bCs/>
          <w:color w:val="000000"/>
          <w:szCs w:val="21"/>
          <w:lang w:eastAsia="zh-CN"/>
        </w:rPr>
        <w:t>Informed</w:t>
      </w:r>
      <w:r w:rsidR="00373C20">
        <w:rPr>
          <w:rFonts w:ascii="Book Antiqua" w:hAnsi="Book Antiqua" w:cs="Book Antiqua"/>
          <w:bCs/>
          <w:color w:val="000000"/>
          <w:szCs w:val="21"/>
          <w:lang w:eastAsia="zh-CN"/>
        </w:rPr>
        <w:t xml:space="preserve"> </w:t>
      </w:r>
      <w:r w:rsidRPr="003328D9">
        <w:rPr>
          <w:rFonts w:ascii="Book Antiqua" w:hAnsi="Book Antiqua" w:cs="Book Antiqua"/>
          <w:bCs/>
          <w:color w:val="000000"/>
          <w:szCs w:val="21"/>
          <w:lang w:eastAsia="zh-CN"/>
        </w:rPr>
        <w:t>written</w:t>
      </w:r>
      <w:r w:rsidR="00373C20">
        <w:rPr>
          <w:rFonts w:ascii="Book Antiqua" w:hAnsi="Book Antiqua" w:cs="Book Antiqua"/>
          <w:bCs/>
          <w:color w:val="000000"/>
          <w:szCs w:val="21"/>
          <w:lang w:eastAsia="zh-CN"/>
        </w:rPr>
        <w:t xml:space="preserve"> </w:t>
      </w:r>
      <w:r w:rsidRPr="003328D9">
        <w:rPr>
          <w:rFonts w:ascii="Book Antiqua" w:hAnsi="Book Antiqua" w:cs="Book Antiqua"/>
          <w:bCs/>
          <w:color w:val="000000"/>
          <w:szCs w:val="21"/>
          <w:lang w:eastAsia="zh-CN"/>
        </w:rPr>
        <w:t>consent</w:t>
      </w:r>
      <w:r w:rsidR="00373C20">
        <w:rPr>
          <w:rFonts w:ascii="Book Antiqua" w:hAnsi="Book Antiqua" w:cs="Book Antiqua"/>
          <w:bCs/>
          <w:color w:val="000000"/>
          <w:szCs w:val="21"/>
          <w:lang w:eastAsia="zh-CN"/>
        </w:rPr>
        <w:t xml:space="preserve"> </w:t>
      </w:r>
      <w:r w:rsidRPr="003328D9">
        <w:rPr>
          <w:rFonts w:ascii="Book Antiqua" w:hAnsi="Book Antiqua" w:cs="Book Antiqua"/>
          <w:bCs/>
          <w:color w:val="000000"/>
          <w:szCs w:val="21"/>
          <w:lang w:eastAsia="zh-CN"/>
        </w:rPr>
        <w:t>was</w:t>
      </w:r>
      <w:r w:rsidR="00373C20">
        <w:rPr>
          <w:rFonts w:ascii="Book Antiqua" w:hAnsi="Book Antiqua" w:cs="Book Antiqua"/>
          <w:bCs/>
          <w:color w:val="000000"/>
          <w:szCs w:val="21"/>
          <w:lang w:eastAsia="zh-CN"/>
        </w:rPr>
        <w:t xml:space="preserve"> </w:t>
      </w:r>
      <w:r w:rsidRPr="003328D9">
        <w:rPr>
          <w:rFonts w:ascii="Book Antiqua" w:hAnsi="Book Antiqua" w:cs="Book Antiqua"/>
          <w:bCs/>
          <w:color w:val="000000"/>
          <w:szCs w:val="21"/>
          <w:lang w:eastAsia="zh-CN"/>
        </w:rPr>
        <w:t>obtained</w:t>
      </w:r>
      <w:r w:rsidR="00373C20">
        <w:rPr>
          <w:rFonts w:ascii="Book Antiqua" w:hAnsi="Book Antiqua" w:cs="Book Antiqua"/>
          <w:bCs/>
          <w:color w:val="000000"/>
          <w:szCs w:val="21"/>
          <w:lang w:eastAsia="zh-CN"/>
        </w:rPr>
        <w:t xml:space="preserve"> </w:t>
      </w:r>
      <w:r w:rsidRPr="003328D9">
        <w:rPr>
          <w:rFonts w:ascii="Book Antiqua" w:hAnsi="Book Antiqua" w:cs="Book Antiqua"/>
          <w:bCs/>
          <w:color w:val="000000"/>
          <w:szCs w:val="21"/>
          <w:lang w:eastAsia="zh-CN"/>
        </w:rPr>
        <w:t>from</w:t>
      </w:r>
      <w:r w:rsidR="00373C20">
        <w:rPr>
          <w:rFonts w:ascii="Book Antiqua" w:hAnsi="Book Antiqua" w:cs="Book Antiqua" w:hint="eastAsia"/>
          <w:bCs/>
          <w:color w:val="000000"/>
          <w:szCs w:val="21"/>
          <w:lang w:eastAsia="zh-CN"/>
        </w:rPr>
        <w:t xml:space="preserve"> </w:t>
      </w:r>
      <w:r w:rsidRPr="003328D9">
        <w:rPr>
          <w:rFonts w:ascii="Book Antiqua" w:hAnsi="Book Antiqua" w:cs="Book Antiqua"/>
          <w:bCs/>
          <w:color w:val="000000"/>
          <w:szCs w:val="21"/>
          <w:lang w:eastAsia="zh-CN"/>
        </w:rPr>
        <w:t>the</w:t>
      </w:r>
      <w:r w:rsidR="00373C20">
        <w:rPr>
          <w:rFonts w:ascii="Book Antiqua" w:hAnsi="Book Antiqua" w:cs="Book Antiqua"/>
          <w:bCs/>
          <w:color w:val="000000"/>
          <w:szCs w:val="21"/>
          <w:lang w:eastAsia="zh-CN"/>
        </w:rPr>
        <w:t xml:space="preserve"> </w:t>
      </w:r>
      <w:r w:rsidRPr="003328D9">
        <w:rPr>
          <w:rFonts w:ascii="Book Antiqua" w:hAnsi="Book Antiqua" w:cs="Book Antiqua"/>
          <w:bCs/>
          <w:color w:val="000000"/>
          <w:szCs w:val="21"/>
          <w:lang w:eastAsia="zh-CN"/>
        </w:rPr>
        <w:t>patient</w:t>
      </w:r>
      <w:r w:rsidR="00373C20">
        <w:rPr>
          <w:rFonts w:ascii="Book Antiqua" w:hAnsi="Book Antiqua" w:cs="Book Antiqua"/>
          <w:bCs/>
          <w:color w:val="000000"/>
          <w:szCs w:val="21"/>
          <w:lang w:eastAsia="zh-CN"/>
        </w:rPr>
        <w:t xml:space="preserve"> </w:t>
      </w:r>
      <w:r w:rsidRPr="003328D9">
        <w:rPr>
          <w:rFonts w:ascii="Book Antiqua" w:hAnsi="Book Antiqua" w:cs="Book Antiqua"/>
          <w:bCs/>
          <w:color w:val="000000"/>
          <w:szCs w:val="21"/>
          <w:lang w:eastAsia="zh-CN"/>
        </w:rPr>
        <w:t>for</w:t>
      </w:r>
      <w:r w:rsidR="00373C20">
        <w:rPr>
          <w:rFonts w:ascii="Book Antiqua" w:hAnsi="Book Antiqua" w:cs="Book Antiqua"/>
          <w:bCs/>
          <w:color w:val="000000"/>
          <w:szCs w:val="21"/>
          <w:lang w:eastAsia="zh-CN"/>
        </w:rPr>
        <w:t xml:space="preserve"> </w:t>
      </w:r>
      <w:r w:rsidRPr="003328D9">
        <w:rPr>
          <w:rFonts w:ascii="Book Antiqua" w:hAnsi="Book Antiqua" w:cs="Book Antiqua"/>
          <w:bCs/>
          <w:color w:val="000000"/>
          <w:szCs w:val="21"/>
          <w:lang w:eastAsia="zh-CN"/>
        </w:rPr>
        <w:t>publication</w:t>
      </w:r>
      <w:r w:rsidR="00373C20">
        <w:rPr>
          <w:rFonts w:ascii="Book Antiqua" w:hAnsi="Book Antiqua" w:cs="Book Antiqua"/>
          <w:bCs/>
          <w:color w:val="000000"/>
          <w:szCs w:val="21"/>
          <w:lang w:eastAsia="zh-CN"/>
        </w:rPr>
        <w:t xml:space="preserve"> </w:t>
      </w:r>
      <w:r w:rsidRPr="003328D9">
        <w:rPr>
          <w:rFonts w:ascii="Book Antiqua" w:hAnsi="Book Antiqua" w:cs="Book Antiqua"/>
          <w:bCs/>
          <w:color w:val="000000"/>
          <w:szCs w:val="21"/>
          <w:lang w:eastAsia="zh-CN"/>
        </w:rPr>
        <w:t>of</w:t>
      </w:r>
      <w:r w:rsidR="00373C20">
        <w:rPr>
          <w:rFonts w:ascii="Book Antiqua" w:hAnsi="Book Antiqua" w:cs="Book Antiqua"/>
          <w:bCs/>
          <w:color w:val="000000"/>
          <w:szCs w:val="21"/>
          <w:lang w:eastAsia="zh-CN"/>
        </w:rPr>
        <w:t xml:space="preserve"> </w:t>
      </w:r>
      <w:r w:rsidRPr="003328D9">
        <w:rPr>
          <w:rFonts w:ascii="Book Antiqua" w:hAnsi="Book Antiqua" w:cs="Book Antiqua"/>
          <w:bCs/>
          <w:color w:val="000000"/>
          <w:szCs w:val="21"/>
          <w:lang w:eastAsia="zh-CN"/>
        </w:rPr>
        <w:t>this</w:t>
      </w:r>
      <w:r w:rsidR="00373C20">
        <w:rPr>
          <w:rFonts w:ascii="Book Antiqua" w:hAnsi="Book Antiqua" w:cs="Book Antiqua"/>
          <w:bCs/>
          <w:color w:val="000000"/>
          <w:szCs w:val="21"/>
          <w:lang w:eastAsia="zh-CN"/>
        </w:rPr>
        <w:t xml:space="preserve"> </w:t>
      </w:r>
      <w:r w:rsidRPr="003328D9">
        <w:rPr>
          <w:rFonts w:ascii="Book Antiqua" w:hAnsi="Book Antiqua" w:cs="Book Antiqua"/>
          <w:bCs/>
          <w:color w:val="000000"/>
          <w:szCs w:val="21"/>
          <w:lang w:eastAsia="zh-CN"/>
        </w:rPr>
        <w:t>report</w:t>
      </w:r>
      <w:r w:rsidR="00373C20">
        <w:rPr>
          <w:rFonts w:ascii="Book Antiqua" w:hAnsi="Book Antiqua" w:cs="Book Antiqua"/>
          <w:bCs/>
          <w:color w:val="000000"/>
          <w:szCs w:val="21"/>
          <w:lang w:eastAsia="zh-CN"/>
        </w:rPr>
        <w:t xml:space="preserve"> </w:t>
      </w:r>
      <w:r w:rsidRPr="003328D9">
        <w:rPr>
          <w:rFonts w:ascii="Book Antiqua" w:hAnsi="Book Antiqua" w:cs="Book Antiqua"/>
          <w:bCs/>
          <w:color w:val="000000"/>
          <w:szCs w:val="21"/>
          <w:lang w:eastAsia="zh-CN"/>
        </w:rPr>
        <w:t>and</w:t>
      </w:r>
      <w:r w:rsidR="00373C20">
        <w:rPr>
          <w:rFonts w:ascii="Book Antiqua" w:hAnsi="Book Antiqua" w:cs="Book Antiqua"/>
          <w:bCs/>
          <w:color w:val="000000"/>
          <w:szCs w:val="21"/>
          <w:lang w:eastAsia="zh-CN"/>
        </w:rPr>
        <w:t xml:space="preserve"> </w:t>
      </w:r>
      <w:r w:rsidRPr="003328D9">
        <w:rPr>
          <w:rFonts w:ascii="Book Antiqua" w:hAnsi="Book Antiqua" w:cs="Book Antiqua"/>
          <w:bCs/>
          <w:color w:val="000000"/>
          <w:szCs w:val="21"/>
          <w:lang w:eastAsia="zh-CN"/>
        </w:rPr>
        <w:t>any</w:t>
      </w:r>
      <w:r w:rsidR="00373C20">
        <w:rPr>
          <w:rFonts w:ascii="Book Antiqua" w:hAnsi="Book Antiqua" w:cs="Book Antiqua"/>
          <w:bCs/>
          <w:color w:val="000000"/>
          <w:szCs w:val="21"/>
          <w:lang w:eastAsia="zh-CN"/>
        </w:rPr>
        <w:t xml:space="preserve"> </w:t>
      </w:r>
      <w:r w:rsidRPr="003328D9">
        <w:rPr>
          <w:rFonts w:ascii="Book Antiqua" w:hAnsi="Book Antiqua" w:cs="Book Antiqua"/>
          <w:bCs/>
          <w:color w:val="000000"/>
          <w:szCs w:val="21"/>
          <w:lang w:eastAsia="zh-CN"/>
        </w:rPr>
        <w:t>accompanying</w:t>
      </w:r>
      <w:r w:rsidR="00373C20">
        <w:rPr>
          <w:rFonts w:ascii="Book Antiqua" w:hAnsi="Book Antiqua" w:cs="Book Antiqua"/>
          <w:bCs/>
          <w:color w:val="000000"/>
          <w:szCs w:val="21"/>
          <w:lang w:eastAsia="zh-CN"/>
        </w:rPr>
        <w:t xml:space="preserve"> </w:t>
      </w:r>
      <w:r w:rsidRPr="003328D9">
        <w:rPr>
          <w:rFonts w:ascii="Book Antiqua" w:hAnsi="Book Antiqua" w:cs="Book Antiqua"/>
          <w:bCs/>
          <w:color w:val="000000"/>
          <w:szCs w:val="21"/>
          <w:lang w:eastAsia="zh-CN"/>
        </w:rPr>
        <w:t>images.</w:t>
      </w:r>
      <w:bookmarkEnd w:id="107"/>
      <w:bookmarkEnd w:id="108"/>
    </w:p>
    <w:p w14:paraId="38CA62C2" w14:textId="77777777" w:rsidR="003328D9" w:rsidRDefault="003328D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1"/>
          <w:lang w:eastAsia="zh-CN"/>
        </w:rPr>
      </w:pPr>
    </w:p>
    <w:p w14:paraId="473B84BE" w14:textId="41BE1C1B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373C2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373C2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09" w:name="OLE_LINK921"/>
      <w:bookmarkStart w:id="110" w:name="OLE_LINK922"/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FE2B70">
        <w:rPr>
          <w:rFonts w:ascii="Book Antiqua" w:eastAsia="Book Antiqua" w:hAnsi="Book Antiqua" w:cs="Book Antiqua"/>
          <w:color w:val="000000"/>
        </w:rPr>
        <w:t xml:space="preserve">conflicts of </w:t>
      </w:r>
      <w:r>
        <w:rPr>
          <w:rFonts w:ascii="Book Antiqua" w:eastAsia="Book Antiqua" w:hAnsi="Book Antiqua" w:cs="Book Antiqua"/>
          <w:color w:val="000000"/>
        </w:rPr>
        <w:t>interest</w:t>
      </w:r>
      <w:r w:rsidR="00FE2B70">
        <w:rPr>
          <w:rFonts w:ascii="Book Antiqua" w:eastAsia="Book Antiqua" w:hAnsi="Book Antiqua" w:cs="Book Antiqua"/>
          <w:color w:val="000000"/>
        </w:rPr>
        <w:t xml:space="preserve"> to declare</w:t>
      </w:r>
      <w:r>
        <w:rPr>
          <w:rFonts w:ascii="Book Antiqua" w:eastAsia="Book Antiqua" w:hAnsi="Book Antiqua" w:cs="Book Antiqua"/>
          <w:color w:val="000000"/>
        </w:rPr>
        <w:t>.</w:t>
      </w:r>
      <w:bookmarkEnd w:id="109"/>
      <w:bookmarkEnd w:id="110"/>
    </w:p>
    <w:p w14:paraId="516045D0" w14:textId="77777777" w:rsidR="00A77B3E" w:rsidRDefault="00A77B3E">
      <w:pPr>
        <w:spacing w:line="360" w:lineRule="auto"/>
        <w:jc w:val="both"/>
      </w:pPr>
    </w:p>
    <w:p w14:paraId="75631FC4" w14:textId="75178A0C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1" w:name="OLE_LINK923"/>
      <w:bookmarkStart w:id="112" w:name="OLE_LINK924"/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request.</w:t>
      </w:r>
      <w:bookmarkEnd w:id="111"/>
      <w:bookmarkEnd w:id="112"/>
    </w:p>
    <w:p w14:paraId="76C68EEC" w14:textId="77777777" w:rsidR="00A77B3E" w:rsidRDefault="00A77B3E">
      <w:pPr>
        <w:spacing w:line="360" w:lineRule="auto"/>
        <w:jc w:val="both"/>
      </w:pPr>
    </w:p>
    <w:p w14:paraId="3A65E327" w14:textId="0A574534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73C2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1C82CE7" w14:textId="77777777" w:rsidR="00A77B3E" w:rsidRDefault="00A77B3E">
      <w:pPr>
        <w:spacing w:line="360" w:lineRule="auto"/>
        <w:jc w:val="both"/>
      </w:pPr>
    </w:p>
    <w:p w14:paraId="276F7CAD" w14:textId="2F3F5DE4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B0EBBE8" w14:textId="74126E47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F4BA2EC" w14:textId="77777777" w:rsidR="00A77B3E" w:rsidRDefault="00A77B3E">
      <w:pPr>
        <w:spacing w:line="360" w:lineRule="auto"/>
        <w:jc w:val="both"/>
      </w:pPr>
    </w:p>
    <w:p w14:paraId="13B62A74" w14:textId="2BF234C3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E875B36" w14:textId="5554530E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9C313DD" w14:textId="5A222934" w:rsidR="00A77B3E" w:rsidRPr="00976DD4" w:rsidRDefault="00B87BC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0913" w:rsidRPr="00B40913">
        <w:rPr>
          <w:rFonts w:ascii="Book Antiqua" w:eastAsia="Book Antiqua" w:hAnsi="Book Antiqua" w:cs="Book Antiqua"/>
          <w:color w:val="000000"/>
        </w:rPr>
        <w:t>July 25, 2022</w:t>
      </w:r>
    </w:p>
    <w:p w14:paraId="0BDDD8AF" w14:textId="77777777" w:rsidR="00A77B3E" w:rsidRDefault="00A77B3E">
      <w:pPr>
        <w:spacing w:line="360" w:lineRule="auto"/>
        <w:jc w:val="both"/>
      </w:pPr>
    </w:p>
    <w:p w14:paraId="58CE6B6B" w14:textId="3C80175D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328D9">
        <w:rPr>
          <w:rFonts w:ascii="Book Antiqua" w:eastAsia="Book Antiqua" w:hAnsi="Book Antiqua" w:cs="Book Antiqua"/>
          <w:color w:val="000000"/>
        </w:rPr>
        <w:t>Gastroenterology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3328D9">
        <w:rPr>
          <w:rFonts w:ascii="Book Antiqua" w:eastAsia="Book Antiqua" w:hAnsi="Book Antiqua" w:cs="Book Antiqua"/>
          <w:color w:val="000000"/>
        </w:rPr>
        <w:t>and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 w:rsidR="003328D9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01FBCA68" w14:textId="0622A896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390A5CA" w14:textId="5AB40DAD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F34FE17" w14:textId="40E97C57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F04A2AE" w14:textId="08ABDC47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2FE1BD63" w14:textId="1D081628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22B4015" w14:textId="62F16451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046132F" w14:textId="29205A28" w:rsidR="00A77B3E" w:rsidRDefault="00B87B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B5ADCB3" w14:textId="77777777" w:rsidR="00A77B3E" w:rsidRDefault="00A77B3E">
      <w:pPr>
        <w:spacing w:line="360" w:lineRule="auto"/>
        <w:jc w:val="both"/>
      </w:pPr>
    </w:p>
    <w:p w14:paraId="57D19BB6" w14:textId="25965319" w:rsidR="009D6D8D" w:rsidRDefault="00B87BC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Sánchez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9172AA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9172AA" w:rsidRPr="009172AA">
        <w:rPr>
          <w:rFonts w:ascii="Book Antiqua" w:hAnsi="Book Antiqua" w:cs="Book Antiqua"/>
          <w:color w:val="000000"/>
          <w:lang w:eastAsia="zh-CN"/>
        </w:rPr>
        <w:t>Colombia</w:t>
      </w:r>
      <w:r>
        <w:rPr>
          <w:rFonts w:ascii="Book Antiqua" w:eastAsia="Book Antiqua" w:hAnsi="Book Antiqua" w:cs="Book Antiqua"/>
          <w:color w:val="000000"/>
        </w:rPr>
        <w:t>;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373C2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328D9" w:rsidRPr="003328D9">
        <w:rPr>
          <w:rFonts w:ascii="Book Antiqua" w:hAnsi="Book Antiqua" w:cs="Book Antiqua" w:hint="eastAsia"/>
          <w:color w:val="000000"/>
          <w:lang w:eastAsia="zh-CN"/>
        </w:rPr>
        <w:t>Zhang</w:t>
      </w:r>
      <w:r w:rsidR="00373C2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328D9" w:rsidRPr="003328D9">
        <w:rPr>
          <w:rFonts w:ascii="Book Antiqua" w:hAnsi="Book Antiqua" w:cs="Book Antiqua" w:hint="eastAsia"/>
          <w:color w:val="000000"/>
          <w:lang w:eastAsia="zh-CN"/>
        </w:rPr>
        <w:t>H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5A13">
        <w:rPr>
          <w:rFonts w:ascii="Book Antiqua" w:eastAsia="Book Antiqua" w:hAnsi="Book Antiqua" w:cs="Book Antiqua"/>
          <w:b/>
          <w:color w:val="000000"/>
        </w:rPr>
        <w:t>L-Editor:</w:t>
      </w:r>
      <w:r w:rsidR="002B237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B2376">
        <w:rPr>
          <w:rFonts w:ascii="Book Antiqua" w:eastAsia="Book Antiqua" w:hAnsi="Book Antiqua" w:cs="Book Antiqua"/>
          <w:bCs/>
          <w:color w:val="000000"/>
        </w:rPr>
        <w:t>Filipodia</w:t>
      </w:r>
      <w:r w:rsidR="007C40A7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373C2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72AA" w:rsidRPr="003328D9">
        <w:rPr>
          <w:rFonts w:ascii="Book Antiqua" w:hAnsi="Book Antiqua" w:cs="Book Antiqua" w:hint="eastAsia"/>
          <w:color w:val="000000"/>
          <w:lang w:eastAsia="zh-CN"/>
        </w:rPr>
        <w:t>Zhang</w:t>
      </w:r>
      <w:r w:rsidR="009172A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172AA" w:rsidRPr="003328D9">
        <w:rPr>
          <w:rFonts w:ascii="Book Antiqua" w:hAnsi="Book Antiqua" w:cs="Book Antiqua" w:hint="eastAsia"/>
          <w:color w:val="000000"/>
          <w:lang w:eastAsia="zh-CN"/>
        </w:rPr>
        <w:t>H</w:t>
      </w:r>
    </w:p>
    <w:p w14:paraId="1F4F8969" w14:textId="2BDDE695" w:rsidR="00A77B3E" w:rsidRDefault="009D6D8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</w:t>
      </w:r>
      <w:r w:rsidR="00373C2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Legends</w:t>
      </w:r>
    </w:p>
    <w:p w14:paraId="49573106" w14:textId="6A8BE615" w:rsidR="00414EB1" w:rsidRDefault="00810ED9" w:rsidP="00414EB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>
        <w:rPr>
          <w:noProof/>
        </w:rPr>
        <w:drawing>
          <wp:inline distT="0" distB="0" distL="0" distR="0" wp14:anchorId="4EDD05FD" wp14:editId="2DECA53D">
            <wp:extent cx="3498850" cy="333375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08FA4" w14:textId="22A8B2D2" w:rsidR="00414EB1" w:rsidRPr="00414EB1" w:rsidRDefault="00414EB1" w:rsidP="00414EB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</w:rPr>
      </w:pPr>
      <w:r w:rsidRPr="00414EB1">
        <w:rPr>
          <w:rFonts w:ascii="Book Antiqua" w:eastAsia="宋体" w:hAnsi="Book Antiqua"/>
          <w:b/>
          <w:bCs/>
        </w:rPr>
        <w:t>Figure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1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Schematic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diagrams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of</w:t>
      </w:r>
      <w:r w:rsidR="00373C20">
        <w:rPr>
          <w:rFonts w:ascii="Book Antiqua" w:eastAsia="宋体" w:hAnsi="Book Antiqua"/>
          <w:b/>
          <w:bCs/>
        </w:rPr>
        <w:t xml:space="preserve"> </w:t>
      </w:r>
      <w:bookmarkStart w:id="113" w:name="OLE_LINK52"/>
      <w:r w:rsidRPr="00414EB1">
        <w:rPr>
          <w:rFonts w:ascii="Book Antiqua" w:eastAsia="宋体" w:hAnsi="Book Antiqua"/>
          <w:b/>
          <w:bCs/>
        </w:rPr>
        <w:t>retrohepatic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inferior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vena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cava</w:t>
      </w:r>
      <w:bookmarkEnd w:id="113"/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reconstruction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methods.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A-C</w:t>
      </w:r>
      <w:r>
        <w:rPr>
          <w:rFonts w:ascii="Book Antiqua" w:eastAsia="宋体" w:hAnsi="Book Antiqua" w:hint="eastAsia"/>
          <w:lang w:eastAsia="zh-CN"/>
        </w:rPr>
        <w:t>: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Hepatic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alveolar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echinococcosis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(AE)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lesion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inv</w:t>
      </w:r>
      <w:r>
        <w:rPr>
          <w:rFonts w:ascii="Book Antiqua" w:eastAsia="宋体" w:hAnsi="Book Antiqua"/>
        </w:rPr>
        <w:t>ades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the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hepatocaval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confluence</w:t>
      </w:r>
      <w:r>
        <w:rPr>
          <w:rFonts w:ascii="Book Antiqua" w:eastAsia="宋体" w:hAnsi="Book Antiqua" w:hint="eastAsia"/>
          <w:lang w:eastAsia="zh-CN"/>
        </w:rPr>
        <w:t>;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D</w:t>
      </w:r>
      <w:r w:rsidRPr="00414EB1">
        <w:rPr>
          <w:rFonts w:ascii="Book Antiqua" w:eastAsia="宋体" w:hAnsi="Book Antiqua"/>
        </w:rPr>
        <w:t>:</w:t>
      </w:r>
      <w:r w:rsidR="00373C20">
        <w:rPr>
          <w:rFonts w:ascii="Book Antiqua" w:eastAsia="宋体" w:hAnsi="Book Antiqua"/>
        </w:rPr>
        <w:t xml:space="preserve"> </w:t>
      </w:r>
      <w:bookmarkStart w:id="114" w:name="OLE_LINK54"/>
      <w:r>
        <w:rPr>
          <w:rFonts w:ascii="Book Antiqua" w:eastAsia="宋体" w:hAnsi="Book Antiqua" w:hint="eastAsia"/>
          <w:lang w:eastAsia="zh-CN"/>
        </w:rPr>
        <w:t>R</w:t>
      </w:r>
      <w:r w:rsidRPr="00414EB1">
        <w:rPr>
          <w:rFonts w:ascii="Book Antiqua" w:eastAsia="宋体" w:hAnsi="Book Antiqua"/>
        </w:rPr>
        <w:t>etrohepatic</w:t>
      </w:r>
      <w:r w:rsidR="00373C20">
        <w:rPr>
          <w:rFonts w:ascii="Book Antiqua" w:eastAsia="宋体" w:hAnsi="Book Antiqua"/>
        </w:rPr>
        <w:t xml:space="preserve"> </w:t>
      </w:r>
      <w:bookmarkStart w:id="115" w:name="OLE_LINK53"/>
      <w:r w:rsidRPr="00414EB1">
        <w:rPr>
          <w:rFonts w:ascii="Book Antiqua" w:eastAsia="宋体" w:hAnsi="Book Antiqua"/>
        </w:rPr>
        <w:t>inferior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vena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cava</w:t>
      </w:r>
      <w:bookmarkEnd w:id="115"/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(RHIVC)</w:t>
      </w:r>
      <w:bookmarkEnd w:id="114"/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is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invaded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by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the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AE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lesion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(yellow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arrow)</w:t>
      </w:r>
      <w:r>
        <w:rPr>
          <w:rFonts w:ascii="Book Antiqua" w:eastAsia="宋体" w:hAnsi="Book Antiqua" w:hint="eastAsia"/>
          <w:lang w:eastAsia="zh-CN"/>
        </w:rPr>
        <w:t>;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E</w:t>
      </w:r>
      <w:r w:rsidRPr="00414EB1">
        <w:rPr>
          <w:rFonts w:ascii="Book Antiqua" w:eastAsia="宋体" w:hAnsi="Book Antiqua"/>
        </w:rPr>
        <w:t>: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RHIVC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is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e</w:t>
      </w:r>
      <w:r>
        <w:rPr>
          <w:rFonts w:ascii="Book Antiqua" w:eastAsia="宋体" w:hAnsi="Book Antiqua"/>
        </w:rPr>
        <w:t>xtensive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invaded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(yellow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arrow)</w:t>
      </w:r>
      <w:r>
        <w:rPr>
          <w:rFonts w:ascii="Book Antiqua" w:eastAsia="宋体" w:hAnsi="Book Antiqua" w:hint="eastAsia"/>
          <w:lang w:eastAsia="zh-CN"/>
        </w:rPr>
        <w:t>;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F</w:t>
      </w:r>
      <w:r w:rsidRPr="00414EB1">
        <w:rPr>
          <w:rFonts w:ascii="Book Antiqua" w:eastAsia="宋体" w:hAnsi="Book Antiqua"/>
        </w:rPr>
        <w:t>: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RHIVC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completely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occluded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(yellow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arrow),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and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compensation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by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the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collateral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branches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(black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arrow)</w:t>
      </w:r>
      <w:r>
        <w:rPr>
          <w:rFonts w:ascii="Book Antiqua" w:eastAsia="宋体" w:hAnsi="Book Antiqua" w:hint="eastAsia"/>
          <w:lang w:eastAsia="zh-CN"/>
        </w:rPr>
        <w:t>;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G</w:t>
      </w:r>
      <w:r w:rsidRPr="00414EB1">
        <w:rPr>
          <w:rFonts w:ascii="Book Antiqua" w:eastAsia="宋体" w:hAnsi="Book Antiqua"/>
        </w:rPr>
        <w:t>: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Self-repairing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reconstruction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method,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showed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vascular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patch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repair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(red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arrow)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and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se</w:t>
      </w:r>
      <w:r>
        <w:rPr>
          <w:rFonts w:ascii="Book Antiqua" w:eastAsia="宋体" w:hAnsi="Book Antiqua"/>
        </w:rPr>
        <w:t>lf-suture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repair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(yellow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arrow)</w:t>
      </w:r>
      <w:r>
        <w:rPr>
          <w:rFonts w:ascii="Book Antiqua" w:eastAsia="宋体" w:hAnsi="Book Antiqua" w:hint="eastAsia"/>
          <w:lang w:eastAsia="zh-CN"/>
        </w:rPr>
        <w:t>;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H</w:t>
      </w:r>
      <w:r w:rsidRPr="00414EB1">
        <w:rPr>
          <w:rFonts w:ascii="Book Antiqua" w:eastAsia="宋体" w:hAnsi="Book Antiqua"/>
        </w:rPr>
        <w:t>: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RHIVC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replacement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method,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showed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the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RHIV</w:t>
      </w:r>
      <w:r>
        <w:rPr>
          <w:rFonts w:ascii="Book Antiqua" w:eastAsia="宋体" w:hAnsi="Book Antiqua"/>
        </w:rPr>
        <w:t>C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after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replacement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(red</w:t>
      </w:r>
      <w:r w:rsidR="00373C20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/>
        </w:rPr>
        <w:t>arrow)</w:t>
      </w:r>
      <w:r>
        <w:rPr>
          <w:rFonts w:ascii="Book Antiqua" w:eastAsia="宋体" w:hAnsi="Book Antiqua" w:hint="eastAsia"/>
          <w:lang w:eastAsia="zh-CN"/>
        </w:rPr>
        <w:t>;</w:t>
      </w:r>
      <w:r w:rsidR="00373C20">
        <w:rPr>
          <w:rFonts w:ascii="Book Antiqua" w:eastAsia="宋体" w:hAnsi="Book Antiqua" w:hint="eastAsia"/>
          <w:lang w:eastAsia="zh-CN"/>
        </w:rPr>
        <w:t xml:space="preserve"> </w:t>
      </w:r>
      <w:r>
        <w:rPr>
          <w:rFonts w:ascii="Book Antiqua" w:eastAsia="宋体" w:hAnsi="Book Antiqua" w:hint="eastAsia"/>
          <w:lang w:eastAsia="zh-CN"/>
        </w:rPr>
        <w:t>I</w:t>
      </w:r>
      <w:r w:rsidRPr="00414EB1">
        <w:rPr>
          <w:rFonts w:ascii="Book Antiqua" w:eastAsia="宋体" w:hAnsi="Book Antiqua"/>
        </w:rPr>
        <w:t>: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RHIVC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resection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without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reconstruction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method,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showed</w:t>
      </w:r>
      <w:r w:rsidR="00373C20">
        <w:rPr>
          <w:rFonts w:ascii="Book Antiqua" w:eastAsia="宋体" w:hAnsi="Book Antiqua"/>
        </w:rPr>
        <w:t xml:space="preserve"> </w:t>
      </w:r>
      <w:r w:rsidR="00FE2B70">
        <w:rPr>
          <w:rFonts w:ascii="Book Antiqua" w:eastAsia="宋体" w:hAnsi="Book Antiqua"/>
        </w:rPr>
        <w:t>IVC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anastomoses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with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graft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liver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hepatic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vein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(yellow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arrow)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and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adrenal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vein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(red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arrow),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the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collateral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circulation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branches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after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operation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(black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arrow).</w:t>
      </w:r>
      <w:r w:rsidR="00373C20">
        <w:rPr>
          <w:rFonts w:ascii="Book Antiqua" w:eastAsia="宋体" w:hAnsi="Book Antiqua"/>
          <w:b/>
          <w:bCs/>
        </w:rPr>
        <w:t xml:space="preserve"> </w:t>
      </w:r>
    </w:p>
    <w:p w14:paraId="7D9365F5" w14:textId="0E80B3E2" w:rsidR="00A30416" w:rsidRDefault="00414EB1" w:rsidP="00414EB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bookmarkStart w:id="116" w:name="OLE_LINK49"/>
      <w:r>
        <w:rPr>
          <w:rFonts w:ascii="Book Antiqua" w:eastAsia="宋体" w:hAnsi="Book Antiqua"/>
          <w:b/>
          <w:bCs/>
        </w:rPr>
        <w:br w:type="page"/>
      </w:r>
    </w:p>
    <w:p w14:paraId="7A819773" w14:textId="19D7E55F" w:rsidR="009C18EE" w:rsidRDefault="00810ED9" w:rsidP="00414EB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>
        <w:rPr>
          <w:noProof/>
        </w:rPr>
        <w:lastRenderedPageBreak/>
        <w:drawing>
          <wp:inline distT="0" distB="0" distL="0" distR="0" wp14:anchorId="0EE31E24" wp14:editId="11AFA19E">
            <wp:extent cx="3860800" cy="3460750"/>
            <wp:effectExtent l="0" t="0" r="635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70FA" w14:textId="2FB24142" w:rsidR="009D6D8D" w:rsidRPr="00414EB1" w:rsidRDefault="00414EB1" w:rsidP="00414EB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414EB1">
        <w:rPr>
          <w:rFonts w:ascii="Book Antiqua" w:eastAsia="宋体" w:hAnsi="Book Antiqua"/>
          <w:b/>
          <w:bCs/>
        </w:rPr>
        <w:t>Figure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2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Intraoperative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procedures.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A: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The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infiltrated</w:t>
      </w:r>
      <w:r w:rsidR="00373C20">
        <w:rPr>
          <w:rFonts w:ascii="Book Antiqua" w:eastAsia="宋体" w:hAnsi="Book Antiqua"/>
        </w:rPr>
        <w:t xml:space="preserve"> </w:t>
      </w:r>
      <w:bookmarkStart w:id="117" w:name="OLE_LINK57"/>
      <w:bookmarkStart w:id="118" w:name="OLE_LINK58"/>
      <w:r w:rsidR="00B576CE">
        <w:rPr>
          <w:rFonts w:ascii="Book Antiqua" w:eastAsia="宋体" w:hAnsi="Book Antiqua" w:hint="eastAsia"/>
          <w:lang w:eastAsia="zh-CN"/>
        </w:rPr>
        <w:t>r</w:t>
      </w:r>
      <w:r w:rsidR="00B576CE">
        <w:rPr>
          <w:rFonts w:ascii="Book Antiqua" w:eastAsia="宋体" w:hAnsi="Book Antiqua"/>
        </w:rPr>
        <w:t>etrohepatic</w:t>
      </w:r>
      <w:r w:rsidR="00373C20">
        <w:rPr>
          <w:rFonts w:ascii="Book Antiqua" w:eastAsia="宋体" w:hAnsi="Book Antiqua"/>
        </w:rPr>
        <w:t xml:space="preserve"> </w:t>
      </w:r>
      <w:r w:rsidR="00B576CE">
        <w:rPr>
          <w:rFonts w:ascii="Book Antiqua" w:eastAsia="宋体" w:hAnsi="Book Antiqua"/>
        </w:rPr>
        <w:t>inferior</w:t>
      </w:r>
      <w:r w:rsidR="00373C20">
        <w:rPr>
          <w:rFonts w:ascii="Book Antiqua" w:eastAsia="宋体" w:hAnsi="Book Antiqua"/>
        </w:rPr>
        <w:t xml:space="preserve"> </w:t>
      </w:r>
      <w:r w:rsidR="00B576CE">
        <w:rPr>
          <w:rFonts w:ascii="Book Antiqua" w:eastAsia="宋体" w:hAnsi="Book Antiqua"/>
        </w:rPr>
        <w:t>vena</w:t>
      </w:r>
      <w:r w:rsidR="00373C20">
        <w:rPr>
          <w:rFonts w:ascii="Book Antiqua" w:eastAsia="宋体" w:hAnsi="Book Antiqua"/>
        </w:rPr>
        <w:t xml:space="preserve"> </w:t>
      </w:r>
      <w:r w:rsidR="00B576CE">
        <w:rPr>
          <w:rFonts w:ascii="Book Antiqua" w:eastAsia="宋体" w:hAnsi="Book Antiqua"/>
        </w:rPr>
        <w:t>cava</w:t>
      </w:r>
      <w:r w:rsidR="00373C20">
        <w:rPr>
          <w:rFonts w:ascii="Book Antiqua" w:eastAsia="宋体" w:hAnsi="Book Antiqua"/>
        </w:rPr>
        <w:t xml:space="preserve"> </w:t>
      </w:r>
      <w:r w:rsidR="00B576CE">
        <w:rPr>
          <w:rFonts w:ascii="Book Antiqua" w:eastAsia="宋体" w:hAnsi="Book Antiqua"/>
        </w:rPr>
        <w:t>(RHIVC)</w:t>
      </w:r>
      <w:bookmarkEnd w:id="117"/>
      <w:bookmarkEnd w:id="118"/>
      <w:r w:rsidRPr="00414EB1">
        <w:rPr>
          <w:rFonts w:ascii="Book Antiqua" w:eastAsia="宋体" w:hAnsi="Book Antiqua"/>
        </w:rPr>
        <w:t>;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B: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The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large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defect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of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RHIVC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after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radical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resection;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C: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The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RHIVC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with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self-suture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repairing;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D: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The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original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RHIVC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anastomoses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with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hepatic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vein;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E: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The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artificial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blood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vessel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anastomoses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with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graft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liver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hepatic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vein;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F:</w:t>
      </w:r>
      <w:r w:rsidR="00FE2B7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The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suprahepatic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IVC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anastomoses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with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left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hepatic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vein;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G: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The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autologous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RHIVC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after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reconstruction;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H: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Artificial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RHIVC;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I: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Anastomotic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stoma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of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suprahepatic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IVC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and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hepatic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vein.</w:t>
      </w:r>
      <w:bookmarkEnd w:id="116"/>
    </w:p>
    <w:p w14:paraId="23E9DBCC" w14:textId="22EAFE2B" w:rsidR="00A30416" w:rsidRDefault="00A30416" w:rsidP="00414EB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>
        <w:rPr>
          <w:rFonts w:ascii="Book Antiqua" w:eastAsia="宋体" w:hAnsi="Book Antiqua"/>
          <w:b/>
          <w:bCs/>
        </w:rPr>
        <w:br w:type="page"/>
      </w:r>
    </w:p>
    <w:p w14:paraId="2C258E51" w14:textId="5D9E7033" w:rsidR="009C18EE" w:rsidRDefault="00810ED9" w:rsidP="00414EB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>
        <w:rPr>
          <w:noProof/>
        </w:rPr>
        <w:lastRenderedPageBreak/>
        <w:drawing>
          <wp:inline distT="0" distB="0" distL="0" distR="0" wp14:anchorId="47570006" wp14:editId="46AC5DFC">
            <wp:extent cx="2794000" cy="1936750"/>
            <wp:effectExtent l="0" t="0" r="635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1E4B1" w14:textId="09A08758" w:rsidR="00414EB1" w:rsidRPr="00414EB1" w:rsidRDefault="00414EB1" w:rsidP="00414EB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noProof/>
        </w:rPr>
      </w:pPr>
      <w:bookmarkStart w:id="119" w:name="OLE_LINK925"/>
      <w:bookmarkStart w:id="120" w:name="OLE_LINK926"/>
      <w:r w:rsidRPr="00414EB1">
        <w:rPr>
          <w:rFonts w:ascii="Book Antiqua" w:eastAsia="宋体" w:hAnsi="Book Antiqua"/>
          <w:b/>
          <w:bCs/>
        </w:rPr>
        <w:t>Figure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3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Kaplan-Meier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survival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analysis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curve.</w:t>
      </w:r>
      <w:r w:rsidR="00373C20">
        <w:rPr>
          <w:rFonts w:ascii="Book Antiqua" w:eastAsia="宋体" w:hAnsi="Book Antiqua"/>
          <w:b/>
          <w:bCs/>
        </w:rPr>
        <w:t xml:space="preserve"> </w:t>
      </w:r>
    </w:p>
    <w:p w14:paraId="26CF545C" w14:textId="3864243C" w:rsidR="00A30416" w:rsidRDefault="00A30416" w:rsidP="00414EB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bookmarkStart w:id="121" w:name="_Hlk95146904"/>
      <w:bookmarkEnd w:id="119"/>
      <w:bookmarkEnd w:id="120"/>
      <w:r>
        <w:rPr>
          <w:rFonts w:ascii="Book Antiqua" w:eastAsia="宋体" w:hAnsi="Book Antiqua"/>
          <w:b/>
          <w:bCs/>
        </w:rPr>
        <w:br w:type="page"/>
      </w:r>
    </w:p>
    <w:p w14:paraId="74CEED5B" w14:textId="3FA0AFAF" w:rsidR="009C18EE" w:rsidRDefault="00810ED9" w:rsidP="00414EB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>
        <w:rPr>
          <w:noProof/>
        </w:rPr>
        <w:lastRenderedPageBreak/>
        <w:drawing>
          <wp:inline distT="0" distB="0" distL="0" distR="0" wp14:anchorId="22CFAF67" wp14:editId="5FA45D6B">
            <wp:extent cx="5708650" cy="3359150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42323" w14:textId="1D7C4EB4" w:rsidR="00414EB1" w:rsidRPr="00414EB1" w:rsidRDefault="00414EB1" w:rsidP="00414EB1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</w:rPr>
      </w:pPr>
      <w:bookmarkStart w:id="122" w:name="OLE_LINK927"/>
      <w:bookmarkStart w:id="123" w:name="OLE_LINK928"/>
      <w:bookmarkStart w:id="124" w:name="OLE_LINK929"/>
      <w:r w:rsidRPr="00414EB1">
        <w:rPr>
          <w:rFonts w:ascii="Book Antiqua" w:eastAsia="宋体" w:hAnsi="Book Antiqua"/>
          <w:b/>
          <w:bCs/>
        </w:rPr>
        <w:t>Figure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4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  <w:b/>
          <w:bCs/>
        </w:rPr>
        <w:t>Strategy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for</w:t>
      </w:r>
      <w:r w:rsidR="00373C20">
        <w:rPr>
          <w:rFonts w:ascii="Book Antiqua" w:eastAsia="宋体" w:hAnsi="Book Antiqua"/>
          <w:b/>
          <w:bCs/>
        </w:rPr>
        <w:t xml:space="preserve"> </w:t>
      </w:r>
      <w:bookmarkStart w:id="125" w:name="OLE_LINK55"/>
      <w:bookmarkStart w:id="126" w:name="OLE_LINK56"/>
      <w:r w:rsidRPr="00414EB1">
        <w:rPr>
          <w:rFonts w:ascii="Book Antiqua" w:eastAsia="宋体" w:hAnsi="Book Antiqua"/>
          <w:b/>
          <w:bCs/>
        </w:rPr>
        <w:t>retrohepatic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inferior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vena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cava</w:t>
      </w:r>
      <w:bookmarkEnd w:id="125"/>
      <w:bookmarkEnd w:id="126"/>
      <w:r w:rsidR="00373C20">
        <w:rPr>
          <w:rFonts w:ascii="Book Antiqua" w:eastAsia="黑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reconstruction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Pr="00414EB1">
        <w:rPr>
          <w:rFonts w:ascii="Book Antiqua" w:eastAsia="宋体" w:hAnsi="Book Antiqua"/>
          <w:b/>
          <w:bCs/>
        </w:rPr>
        <w:t>in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="00A30416" w:rsidRPr="00A30416">
        <w:rPr>
          <w:rFonts w:ascii="Book Antiqua" w:eastAsia="宋体" w:hAnsi="Book Antiqua" w:hint="eastAsia"/>
          <w:b/>
          <w:bCs/>
          <w:i/>
          <w:lang w:eastAsia="zh-CN"/>
        </w:rPr>
        <w:t>e</w:t>
      </w:r>
      <w:r w:rsidR="00A30416" w:rsidRPr="00A30416">
        <w:rPr>
          <w:rFonts w:ascii="Book Antiqua" w:eastAsia="宋体" w:hAnsi="Book Antiqua"/>
          <w:b/>
          <w:bCs/>
          <w:i/>
        </w:rPr>
        <w:t>x</w:t>
      </w:r>
      <w:r w:rsidR="00FE2B70">
        <w:rPr>
          <w:rFonts w:ascii="Book Antiqua" w:eastAsia="宋体" w:hAnsi="Book Antiqua"/>
          <w:b/>
          <w:bCs/>
          <w:i/>
        </w:rPr>
        <w:t xml:space="preserve"> </w:t>
      </w:r>
      <w:r w:rsidR="00A30416" w:rsidRPr="00A30416">
        <w:rPr>
          <w:rFonts w:ascii="Book Antiqua" w:eastAsia="宋体" w:hAnsi="Book Antiqua"/>
          <w:b/>
          <w:bCs/>
          <w:i/>
        </w:rPr>
        <w:t>vivo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="00A30416" w:rsidRPr="00A30416">
        <w:rPr>
          <w:rFonts w:ascii="Book Antiqua" w:eastAsia="宋体" w:hAnsi="Book Antiqua"/>
          <w:b/>
          <w:bCs/>
        </w:rPr>
        <w:t>liver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="00A30416" w:rsidRPr="00A30416">
        <w:rPr>
          <w:rFonts w:ascii="Book Antiqua" w:eastAsia="宋体" w:hAnsi="Book Antiqua"/>
          <w:b/>
          <w:bCs/>
        </w:rPr>
        <w:t>resection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="00A30416" w:rsidRPr="00A30416">
        <w:rPr>
          <w:rFonts w:ascii="Book Antiqua" w:eastAsia="宋体" w:hAnsi="Book Antiqua"/>
          <w:b/>
          <w:bCs/>
        </w:rPr>
        <w:t>and</w:t>
      </w:r>
      <w:r w:rsidR="00373C20">
        <w:rPr>
          <w:rFonts w:ascii="Book Antiqua" w:eastAsia="宋体" w:hAnsi="Book Antiqua"/>
          <w:b/>
          <w:bCs/>
        </w:rPr>
        <w:t xml:space="preserve"> </w:t>
      </w:r>
      <w:r w:rsidR="00A30416" w:rsidRPr="00A30416">
        <w:rPr>
          <w:rFonts w:ascii="Book Antiqua" w:eastAsia="宋体" w:hAnsi="Book Antiqua"/>
          <w:b/>
          <w:bCs/>
        </w:rPr>
        <w:t>autotransplantation</w:t>
      </w:r>
      <w:r w:rsidRPr="00414EB1">
        <w:rPr>
          <w:rFonts w:ascii="Book Antiqua" w:eastAsia="宋体" w:hAnsi="Book Antiqua"/>
          <w:b/>
          <w:bCs/>
        </w:rPr>
        <w:t>.</w:t>
      </w:r>
      <w:r w:rsidR="00373C20" w:rsidRPr="00A75923">
        <w:rPr>
          <w:rFonts w:ascii="Book Antiqua" w:hAnsi="Book Antiqua"/>
          <w:b/>
        </w:rPr>
        <w:t xml:space="preserve"> </w:t>
      </w:r>
      <w:r w:rsidRPr="00414EB1">
        <w:rPr>
          <w:rFonts w:ascii="Book Antiqua" w:eastAsia="宋体" w:hAnsi="Book Antiqua"/>
        </w:rPr>
        <w:t>CTA:</w:t>
      </w:r>
      <w:r w:rsidR="00373C20">
        <w:rPr>
          <w:rFonts w:ascii="Book Antiqua" w:eastAsia="宋体" w:hAnsi="Book Antiqua"/>
        </w:rPr>
        <w:t xml:space="preserve"> </w:t>
      </w:r>
      <w:r w:rsidR="00A30416">
        <w:rPr>
          <w:rFonts w:ascii="Book Antiqua" w:eastAsia="宋体" w:hAnsi="Book Antiqua" w:hint="eastAsia"/>
          <w:lang w:eastAsia="zh-CN"/>
        </w:rPr>
        <w:t>C</w:t>
      </w:r>
      <w:r w:rsidRPr="00414EB1">
        <w:rPr>
          <w:rFonts w:ascii="Book Antiqua" w:eastAsia="宋体" w:hAnsi="Book Antiqua"/>
        </w:rPr>
        <w:t>omputed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tomography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angiography;</w:t>
      </w:r>
      <w:r w:rsidR="00FE2B70">
        <w:rPr>
          <w:rFonts w:ascii="Book Antiqua" w:eastAsia="宋体" w:hAnsi="Book Antiqua"/>
        </w:rPr>
        <w:t xml:space="preserve"> </w:t>
      </w:r>
      <w:r w:rsidR="00FE2B70" w:rsidRPr="00414EB1">
        <w:rPr>
          <w:rFonts w:ascii="Book Antiqua" w:eastAsia="宋体" w:hAnsi="Book Antiqua"/>
        </w:rPr>
        <w:t>D</w:t>
      </w:r>
      <w:r w:rsidR="00FE2B70">
        <w:rPr>
          <w:rFonts w:ascii="Book Antiqua" w:eastAsia="宋体" w:hAnsi="Book Antiqua"/>
        </w:rPr>
        <w:t xml:space="preserve"> </w:t>
      </w:r>
      <w:r w:rsidR="00FE2B70" w:rsidRPr="00414EB1">
        <w:rPr>
          <w:rFonts w:ascii="Book Antiqua" w:eastAsia="宋体" w:hAnsi="Book Antiqua"/>
        </w:rPr>
        <w:t>represents</w:t>
      </w:r>
      <w:r w:rsidR="00FE2B70">
        <w:rPr>
          <w:rFonts w:ascii="Book Antiqua" w:eastAsia="宋体" w:hAnsi="Book Antiqua"/>
        </w:rPr>
        <w:t xml:space="preserve"> </w:t>
      </w:r>
      <w:r w:rsidR="00FE2B70" w:rsidRPr="00414EB1">
        <w:rPr>
          <w:rFonts w:ascii="Book Antiqua" w:eastAsia="宋体" w:hAnsi="Book Antiqua"/>
        </w:rPr>
        <w:t>the</w:t>
      </w:r>
      <w:r w:rsidR="00FE2B70">
        <w:rPr>
          <w:rFonts w:ascii="Book Antiqua" w:eastAsia="宋体" w:hAnsi="Book Antiqua"/>
        </w:rPr>
        <w:t xml:space="preserve"> </w:t>
      </w:r>
      <w:r w:rsidR="00FE2B70" w:rsidRPr="00414EB1">
        <w:rPr>
          <w:rFonts w:ascii="Book Antiqua" w:eastAsia="宋体" w:hAnsi="Book Antiqua"/>
        </w:rPr>
        <w:t>defect</w:t>
      </w:r>
      <w:r w:rsidR="00FE2B70">
        <w:rPr>
          <w:rFonts w:ascii="Book Antiqua" w:eastAsia="宋体" w:hAnsi="Book Antiqua"/>
        </w:rPr>
        <w:t xml:space="preserve"> </w:t>
      </w:r>
      <w:r w:rsidR="00FE2B70" w:rsidRPr="00414EB1">
        <w:rPr>
          <w:rFonts w:ascii="Book Antiqua" w:eastAsia="宋体" w:hAnsi="Book Antiqua"/>
        </w:rPr>
        <w:t>of</w:t>
      </w:r>
      <w:r w:rsidR="00FE2B70">
        <w:rPr>
          <w:rFonts w:ascii="Book Antiqua" w:eastAsia="宋体" w:hAnsi="Book Antiqua"/>
        </w:rPr>
        <w:t xml:space="preserve"> </w:t>
      </w:r>
      <w:r w:rsidR="00FE2B70" w:rsidRPr="00A30416">
        <w:rPr>
          <w:rFonts w:ascii="Book Antiqua" w:eastAsia="宋体" w:hAnsi="Book Antiqua"/>
        </w:rPr>
        <w:t>retrohepatic</w:t>
      </w:r>
      <w:r w:rsidR="00FE2B70">
        <w:rPr>
          <w:rFonts w:ascii="Book Antiqua" w:eastAsia="宋体" w:hAnsi="Book Antiqua"/>
        </w:rPr>
        <w:t xml:space="preserve"> </w:t>
      </w:r>
      <w:r w:rsidR="00FE2B70" w:rsidRPr="00A30416">
        <w:rPr>
          <w:rFonts w:ascii="Book Antiqua" w:eastAsia="宋体" w:hAnsi="Book Antiqua"/>
        </w:rPr>
        <w:t>inferior</w:t>
      </w:r>
      <w:r w:rsidR="00FE2B70">
        <w:rPr>
          <w:rFonts w:ascii="Book Antiqua" w:eastAsia="宋体" w:hAnsi="Book Antiqua"/>
        </w:rPr>
        <w:t xml:space="preserve"> </w:t>
      </w:r>
      <w:r w:rsidR="00FE2B70" w:rsidRPr="00A30416">
        <w:rPr>
          <w:rFonts w:ascii="Book Antiqua" w:eastAsia="宋体" w:hAnsi="Book Antiqua"/>
        </w:rPr>
        <w:t>vena</w:t>
      </w:r>
      <w:r w:rsidR="00FE2B70">
        <w:rPr>
          <w:rFonts w:ascii="Book Antiqua" w:eastAsia="宋体" w:hAnsi="Book Antiqua"/>
        </w:rPr>
        <w:t xml:space="preserve"> </w:t>
      </w:r>
      <w:r w:rsidR="00FE2B70" w:rsidRPr="00A30416">
        <w:rPr>
          <w:rFonts w:ascii="Book Antiqua" w:eastAsia="宋体" w:hAnsi="Book Antiqua"/>
        </w:rPr>
        <w:t>cava</w:t>
      </w:r>
      <w:r w:rsidR="00FE2B70">
        <w:rPr>
          <w:rFonts w:ascii="Book Antiqua" w:eastAsia="宋体" w:hAnsi="Book Antiqua"/>
        </w:rPr>
        <w:t xml:space="preserve"> </w:t>
      </w:r>
      <w:r w:rsidR="00FE2B70" w:rsidRPr="00414EB1">
        <w:rPr>
          <w:rFonts w:ascii="Book Antiqua" w:eastAsia="宋体" w:hAnsi="Book Antiqua"/>
        </w:rPr>
        <w:t>lumen</w:t>
      </w:r>
      <w:r w:rsidR="00FE2B70">
        <w:rPr>
          <w:rFonts w:ascii="Book Antiqua" w:eastAsia="宋体" w:hAnsi="Book Antiqua"/>
        </w:rPr>
        <w:t xml:space="preserve"> </w:t>
      </w:r>
      <w:r w:rsidR="00FE2B70" w:rsidRPr="00414EB1">
        <w:rPr>
          <w:rFonts w:ascii="Book Antiqua" w:eastAsia="宋体" w:hAnsi="Book Antiqua"/>
        </w:rPr>
        <w:t>after</w:t>
      </w:r>
      <w:r w:rsidR="00FE2B70">
        <w:rPr>
          <w:rFonts w:ascii="Book Antiqua" w:eastAsia="宋体" w:hAnsi="Book Antiqua"/>
        </w:rPr>
        <w:t xml:space="preserve"> </w:t>
      </w:r>
      <w:r w:rsidR="00FE2B70" w:rsidRPr="00414EB1">
        <w:rPr>
          <w:rFonts w:ascii="Book Antiqua" w:eastAsia="宋体" w:hAnsi="Book Antiqua"/>
        </w:rPr>
        <w:t>resection</w:t>
      </w:r>
      <w:r w:rsidR="00FE2B70">
        <w:rPr>
          <w:rFonts w:ascii="Book Antiqua" w:eastAsia="宋体" w:hAnsi="Book Antiqua"/>
        </w:rPr>
        <w:t xml:space="preserve">; </w:t>
      </w:r>
      <w:r w:rsidRPr="00414EB1">
        <w:rPr>
          <w:rFonts w:ascii="Book Antiqua" w:eastAsia="宋体" w:hAnsi="Book Antiqua"/>
        </w:rPr>
        <w:t>DSA</w:t>
      </w:r>
      <w:r w:rsidR="00A30416">
        <w:rPr>
          <w:rFonts w:ascii="Book Antiqua" w:eastAsia="宋体" w:hAnsi="Book Antiqua" w:hint="eastAsia"/>
          <w:lang w:eastAsia="zh-CN"/>
        </w:rPr>
        <w:t>:</w:t>
      </w:r>
      <w:r w:rsidR="00373C20">
        <w:rPr>
          <w:rFonts w:ascii="Book Antiqua" w:eastAsia="宋体" w:hAnsi="Book Antiqua" w:hint="eastAsia"/>
          <w:lang w:eastAsia="zh-CN"/>
        </w:rPr>
        <w:t xml:space="preserve"> </w:t>
      </w:r>
      <w:r w:rsidR="00A30416">
        <w:rPr>
          <w:rFonts w:ascii="Book Antiqua" w:eastAsia="宋体" w:hAnsi="Book Antiqua" w:hint="eastAsia"/>
          <w:lang w:eastAsia="zh-CN"/>
        </w:rPr>
        <w:t>D</w:t>
      </w:r>
      <w:r w:rsidRPr="00414EB1">
        <w:rPr>
          <w:rFonts w:ascii="Book Antiqua" w:eastAsia="宋体" w:hAnsi="Book Antiqua"/>
        </w:rPr>
        <w:t>igital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subtraction</w:t>
      </w:r>
      <w:r w:rsidR="00373C20">
        <w:rPr>
          <w:rFonts w:ascii="Book Antiqua" w:eastAsia="宋体" w:hAnsi="Book Antiqua"/>
        </w:rPr>
        <w:t xml:space="preserve"> </w:t>
      </w:r>
      <w:r w:rsidRPr="00414EB1">
        <w:rPr>
          <w:rFonts w:ascii="Book Antiqua" w:eastAsia="宋体" w:hAnsi="Book Antiqua"/>
        </w:rPr>
        <w:t>angiography;</w:t>
      </w:r>
      <w:r w:rsidR="00373C20">
        <w:rPr>
          <w:rFonts w:ascii="Book Antiqua" w:eastAsia="宋体" w:hAnsi="Book Antiqua"/>
        </w:rPr>
        <w:t xml:space="preserve"> </w:t>
      </w:r>
      <w:r w:rsidR="00FE2B70">
        <w:rPr>
          <w:rFonts w:ascii="Book Antiqua" w:eastAsia="宋体" w:hAnsi="Book Antiqua"/>
        </w:rPr>
        <w:t>RHIVC</w:t>
      </w:r>
      <w:r w:rsidR="00FE2B70">
        <w:rPr>
          <w:rFonts w:ascii="Book Antiqua" w:eastAsia="宋体" w:hAnsi="Book Antiqua" w:hint="eastAsia"/>
          <w:lang w:eastAsia="zh-CN"/>
        </w:rPr>
        <w:t>: R</w:t>
      </w:r>
      <w:r w:rsidR="00FE2B70">
        <w:rPr>
          <w:rFonts w:ascii="Book Antiqua" w:eastAsia="宋体" w:hAnsi="Book Antiqua"/>
        </w:rPr>
        <w:t>etrohepatic inferior vena cava</w:t>
      </w:r>
      <w:r w:rsidR="00FE2B70">
        <w:rPr>
          <w:rFonts w:ascii="Book Antiqua" w:eastAsia="宋体" w:hAnsi="Book Antiqua"/>
          <w:lang w:eastAsia="zh-CN"/>
        </w:rPr>
        <w:t>.</w:t>
      </w:r>
      <w:r w:rsidR="00FE2B70">
        <w:rPr>
          <w:rFonts w:ascii="Book Antiqua" w:eastAsia="宋体" w:hAnsi="Book Antiqua" w:hint="eastAsia"/>
          <w:lang w:eastAsia="zh-CN"/>
        </w:rPr>
        <w:t xml:space="preserve"> </w:t>
      </w:r>
    </w:p>
    <w:bookmarkEnd w:id="121"/>
    <w:bookmarkEnd w:id="122"/>
    <w:bookmarkEnd w:id="123"/>
    <w:bookmarkEnd w:id="124"/>
    <w:p w14:paraId="1D24EE21" w14:textId="7E1A649B" w:rsidR="006B0682" w:rsidRPr="006B0682" w:rsidRDefault="006B0682" w:rsidP="006B0682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000000" w:themeColor="text1"/>
        </w:rPr>
      </w:pPr>
      <w:r>
        <w:rPr>
          <w:rFonts w:ascii="Book Antiqua" w:hAnsi="Book Antiqua"/>
          <w:lang w:eastAsia="zh-CN"/>
        </w:rPr>
        <w:br w:type="page"/>
      </w:r>
      <w:bookmarkStart w:id="127" w:name="_Hlk34084631"/>
      <w:r w:rsidRPr="006B0682">
        <w:rPr>
          <w:rFonts w:ascii="Book Antiqua" w:eastAsia="宋体" w:hAnsi="Book Antiqua"/>
          <w:b/>
          <w:bCs/>
          <w:color w:val="000000" w:themeColor="text1"/>
        </w:rPr>
        <w:lastRenderedPageBreak/>
        <w:t>Table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1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Clinical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data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of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114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color w:val="000000" w:themeColor="text1"/>
        </w:rPr>
        <w:t>alveolar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color w:val="000000" w:themeColor="text1"/>
        </w:rPr>
        <w:t>echinococcosis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patients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treated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by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bookmarkStart w:id="128" w:name="OLE_LINK67"/>
      <w:bookmarkStart w:id="129" w:name="OLE_LINK68"/>
      <w:r w:rsidR="00021803" w:rsidRPr="00021803">
        <w:rPr>
          <w:rFonts w:ascii="Book Antiqua" w:eastAsia="宋体" w:hAnsi="Book Antiqua" w:hint="eastAsia"/>
          <w:b/>
          <w:bCs/>
          <w:i/>
          <w:color w:val="000000" w:themeColor="text1"/>
          <w:lang w:eastAsia="zh-CN"/>
        </w:rPr>
        <w:t>e</w:t>
      </w:r>
      <w:r w:rsidR="00021803" w:rsidRPr="00021803">
        <w:rPr>
          <w:rFonts w:ascii="Book Antiqua" w:eastAsia="宋体" w:hAnsi="Book Antiqua"/>
          <w:b/>
          <w:bCs/>
          <w:i/>
          <w:color w:val="000000" w:themeColor="text1"/>
        </w:rPr>
        <w:t>x</w:t>
      </w:r>
      <w:r w:rsidR="00FE2B70">
        <w:rPr>
          <w:rFonts w:ascii="Book Antiqua" w:eastAsia="宋体" w:hAnsi="Book Antiqua"/>
          <w:b/>
          <w:bCs/>
          <w:i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i/>
          <w:color w:val="000000" w:themeColor="text1"/>
        </w:rPr>
        <w:t>vivo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color w:val="000000" w:themeColor="text1"/>
        </w:rPr>
        <w:t>liver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color w:val="000000" w:themeColor="text1"/>
        </w:rPr>
        <w:t>resection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color w:val="000000" w:themeColor="text1"/>
        </w:rPr>
        <w:t>and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color w:val="000000" w:themeColor="text1"/>
        </w:rPr>
        <w:t>autotransplantation</w:t>
      </w:r>
      <w:bookmarkEnd w:id="128"/>
      <w:bookmarkEnd w:id="129"/>
    </w:p>
    <w:tbl>
      <w:tblPr>
        <w:tblStyle w:val="1-11"/>
        <w:tblW w:w="5000" w:type="pct"/>
        <w:tblLook w:val="04A0" w:firstRow="1" w:lastRow="0" w:firstColumn="1" w:lastColumn="0" w:noHBand="0" w:noVBand="1"/>
      </w:tblPr>
      <w:tblGrid>
        <w:gridCol w:w="1829"/>
        <w:gridCol w:w="1761"/>
        <w:gridCol w:w="1640"/>
        <w:gridCol w:w="1549"/>
        <w:gridCol w:w="1328"/>
        <w:gridCol w:w="1253"/>
      </w:tblGrid>
      <w:tr w:rsidR="006B0682" w:rsidRPr="006B0682" w14:paraId="4AD2C6E8" w14:textId="77777777" w:rsidTr="00A75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01792" w14:textId="77777777" w:rsidR="006B0682" w:rsidRPr="00A75923" w:rsidRDefault="006B0682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B66F94">
              <w:rPr>
                <w:rFonts w:ascii="Book Antiqua" w:hAnsi="Book Antiqua"/>
                <w:color w:val="000000" w:themeColor="text1"/>
              </w:rPr>
              <w:t>Characteristics</w:t>
            </w:r>
          </w:p>
          <w:p w14:paraId="4624FCA1" w14:textId="77777777" w:rsidR="003553A5" w:rsidRPr="00A75923" w:rsidRDefault="003553A5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C75FF" w14:textId="76C13287" w:rsidR="006B0682" w:rsidRPr="00B66F94" w:rsidRDefault="006B0682" w:rsidP="006B0682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B66F94">
              <w:rPr>
                <w:rFonts w:ascii="Book Antiqua" w:hAnsi="Book Antiqua"/>
                <w:color w:val="000000" w:themeColor="text1"/>
              </w:rPr>
              <w:t>Group</w:t>
            </w:r>
            <w:r w:rsidR="00373C20" w:rsidRPr="00B66F9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66F94">
              <w:rPr>
                <w:rFonts w:ascii="Book Antiqua" w:hAnsi="Book Antiqua"/>
                <w:color w:val="000000" w:themeColor="text1"/>
              </w:rPr>
              <w:t>A</w:t>
            </w:r>
            <w:r w:rsidR="00B66F94">
              <w:rPr>
                <w:rFonts w:ascii="Book Antiqua" w:eastAsia="黑体" w:hAnsi="Book Antiqua" w:cs="Times New Roman"/>
                <w:color w:val="000000" w:themeColor="text1"/>
              </w:rPr>
              <w:t>,</w:t>
            </w:r>
            <w:r w:rsidR="00373C20" w:rsidRPr="00B66F94">
              <w:rPr>
                <w:rFonts w:ascii="Book Antiqua" w:eastAsia="黑体" w:hAnsi="Book Antiqua"/>
                <w:color w:val="000000" w:themeColor="text1"/>
              </w:rPr>
              <w:t xml:space="preserve"> </w:t>
            </w:r>
            <w:r w:rsidRPr="00B66F94">
              <w:rPr>
                <w:rFonts w:ascii="Book Antiqua" w:hAnsi="Book Antiqua"/>
                <w:i/>
                <w:color w:val="000000" w:themeColor="text1"/>
              </w:rPr>
              <w:t>n</w:t>
            </w:r>
            <w:r w:rsidR="00373C20" w:rsidRPr="00B66F9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66F94">
              <w:rPr>
                <w:rFonts w:ascii="Book Antiqua" w:hAnsi="Book Antiqua"/>
                <w:color w:val="000000" w:themeColor="text1"/>
              </w:rPr>
              <w:t>=</w:t>
            </w:r>
            <w:r w:rsidR="00373C20" w:rsidRPr="00B66F9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66F94">
              <w:rPr>
                <w:rFonts w:ascii="Book Antiqua" w:hAnsi="Book Antiqua"/>
                <w:color w:val="000000" w:themeColor="text1"/>
              </w:rPr>
              <w:t>64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77261" w14:textId="7BDCF2F0" w:rsidR="006B0682" w:rsidRPr="00B66F94" w:rsidRDefault="006B0682" w:rsidP="006B0682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B66F94">
              <w:rPr>
                <w:rFonts w:ascii="Book Antiqua" w:hAnsi="Book Antiqua"/>
                <w:color w:val="000000" w:themeColor="text1"/>
              </w:rPr>
              <w:t>Group</w:t>
            </w:r>
            <w:r w:rsidR="00373C20" w:rsidRPr="00B66F9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66F94">
              <w:rPr>
                <w:rFonts w:ascii="Book Antiqua" w:hAnsi="Book Antiqua"/>
                <w:color w:val="000000" w:themeColor="text1"/>
              </w:rPr>
              <w:t>B</w:t>
            </w:r>
            <w:r w:rsidR="00B66F94">
              <w:rPr>
                <w:rFonts w:ascii="Book Antiqua" w:eastAsia="黑体" w:hAnsi="Book Antiqua" w:cs="Times New Roman"/>
                <w:color w:val="000000" w:themeColor="text1"/>
              </w:rPr>
              <w:t>,</w:t>
            </w:r>
            <w:r w:rsidR="00373C20" w:rsidRPr="00B66F94">
              <w:rPr>
                <w:rFonts w:ascii="Book Antiqua" w:eastAsia="黑体" w:hAnsi="Book Antiqua"/>
                <w:color w:val="000000" w:themeColor="text1"/>
              </w:rPr>
              <w:t xml:space="preserve"> </w:t>
            </w:r>
            <w:r w:rsidRPr="00B66F94">
              <w:rPr>
                <w:rFonts w:ascii="Book Antiqua" w:hAnsi="Book Antiqua"/>
                <w:i/>
                <w:color w:val="000000" w:themeColor="text1"/>
              </w:rPr>
              <w:t>n</w:t>
            </w:r>
            <w:r w:rsidR="00373C20" w:rsidRPr="00B66F94">
              <w:rPr>
                <w:rFonts w:ascii="Book Antiqua" w:hAnsi="Book Antiqua"/>
                <w:i/>
                <w:color w:val="000000" w:themeColor="text1"/>
              </w:rPr>
              <w:t xml:space="preserve"> </w:t>
            </w:r>
            <w:r w:rsidRPr="00B66F94">
              <w:rPr>
                <w:rFonts w:ascii="Book Antiqua" w:hAnsi="Book Antiqua"/>
                <w:color w:val="000000" w:themeColor="text1"/>
              </w:rPr>
              <w:t>=</w:t>
            </w:r>
            <w:r w:rsidR="00373C20" w:rsidRPr="00B66F9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66F94">
              <w:rPr>
                <w:rFonts w:ascii="Book Antiqua" w:hAnsi="Book Antiqua"/>
                <w:color w:val="000000" w:themeColor="text1"/>
              </w:rPr>
              <w:t>43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BDCA9" w14:textId="09798A77" w:rsidR="006B0682" w:rsidRPr="00B66F94" w:rsidRDefault="006B0682" w:rsidP="006B0682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B66F94">
              <w:rPr>
                <w:rFonts w:ascii="Book Antiqua" w:hAnsi="Book Antiqua"/>
                <w:color w:val="000000" w:themeColor="text1"/>
              </w:rPr>
              <w:t>Group</w:t>
            </w:r>
            <w:r w:rsidR="00373C20" w:rsidRPr="00B66F9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66F94">
              <w:rPr>
                <w:rFonts w:ascii="Book Antiqua" w:hAnsi="Book Antiqua"/>
                <w:color w:val="000000" w:themeColor="text1"/>
              </w:rPr>
              <w:t>C</w:t>
            </w:r>
            <w:r w:rsidR="00B66F94">
              <w:rPr>
                <w:rFonts w:ascii="Book Antiqua" w:eastAsia="黑体" w:hAnsi="Book Antiqua" w:cs="Times New Roman"/>
                <w:color w:val="000000" w:themeColor="text1"/>
              </w:rPr>
              <w:t>,</w:t>
            </w:r>
            <w:r w:rsidR="00373C20" w:rsidRPr="00B66F94">
              <w:rPr>
                <w:rFonts w:ascii="Book Antiqua" w:eastAsia="黑体" w:hAnsi="Book Antiqua"/>
                <w:color w:val="000000" w:themeColor="text1"/>
              </w:rPr>
              <w:t xml:space="preserve"> </w:t>
            </w:r>
            <w:r w:rsidRPr="00B66F94">
              <w:rPr>
                <w:rFonts w:ascii="Book Antiqua" w:hAnsi="Book Antiqua"/>
                <w:i/>
                <w:color w:val="000000" w:themeColor="text1"/>
              </w:rPr>
              <w:t>n</w:t>
            </w:r>
            <w:r w:rsidR="00373C20" w:rsidRPr="00B66F9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66F94">
              <w:rPr>
                <w:rFonts w:ascii="Book Antiqua" w:hAnsi="Book Antiqua"/>
                <w:color w:val="000000" w:themeColor="text1"/>
              </w:rPr>
              <w:t>=</w:t>
            </w:r>
            <w:r w:rsidR="00373C20" w:rsidRPr="00B66F9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66F94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D2F09" w14:textId="4DD1A356" w:rsidR="006B0682" w:rsidRPr="00B66F94" w:rsidRDefault="006B0682" w:rsidP="006B0682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B66F94">
              <w:rPr>
                <w:rFonts w:ascii="Book Antiqua" w:hAnsi="Book Antiqua"/>
                <w:color w:val="000000" w:themeColor="text1"/>
              </w:rPr>
              <w:t>Total</w:t>
            </w:r>
            <w:r w:rsidR="00B66F94">
              <w:rPr>
                <w:rFonts w:ascii="Book Antiqua" w:eastAsia="黑体" w:hAnsi="Book Antiqua" w:cs="Times New Roman"/>
                <w:color w:val="000000" w:themeColor="text1"/>
              </w:rPr>
              <w:t>,</w:t>
            </w:r>
            <w:r w:rsidR="00373C20" w:rsidRPr="00B66F94">
              <w:rPr>
                <w:rFonts w:ascii="Book Antiqua" w:eastAsia="黑体" w:hAnsi="Book Antiqua"/>
                <w:color w:val="000000" w:themeColor="text1"/>
              </w:rPr>
              <w:t xml:space="preserve"> </w:t>
            </w:r>
            <w:r w:rsidRPr="00B66F94">
              <w:rPr>
                <w:rFonts w:ascii="Book Antiqua" w:hAnsi="Book Antiqua"/>
                <w:i/>
                <w:color w:val="000000" w:themeColor="text1"/>
              </w:rPr>
              <w:t>n</w:t>
            </w:r>
            <w:r w:rsidR="00373C20" w:rsidRPr="00B66F94">
              <w:rPr>
                <w:rFonts w:ascii="Book Antiqua" w:hAnsi="Book Antiqua"/>
                <w:i/>
                <w:color w:val="000000" w:themeColor="text1"/>
              </w:rPr>
              <w:t xml:space="preserve"> </w:t>
            </w:r>
            <w:r w:rsidRPr="00B66F94">
              <w:rPr>
                <w:rFonts w:ascii="Book Antiqua" w:hAnsi="Book Antiqua"/>
                <w:color w:val="000000" w:themeColor="text1"/>
              </w:rPr>
              <w:t>=</w:t>
            </w:r>
            <w:r w:rsidR="00373C20" w:rsidRPr="00B66F9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66F94">
              <w:rPr>
                <w:rFonts w:ascii="Book Antiqua" w:hAnsi="Book Antiqua"/>
                <w:color w:val="000000" w:themeColor="text1"/>
              </w:rPr>
              <w:t>114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14:paraId="3B125EFC" w14:textId="637A645B" w:rsidR="006B0682" w:rsidRPr="00B66F94" w:rsidRDefault="006B0682" w:rsidP="006B0682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B66F94">
              <w:rPr>
                <w:rFonts w:ascii="Book Antiqua" w:hAnsi="Book Antiqua"/>
                <w:i/>
                <w:color w:val="000000" w:themeColor="text1"/>
              </w:rPr>
              <w:t>P</w:t>
            </w:r>
            <w:r w:rsidR="00373C20" w:rsidRPr="00B66F9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66F94">
              <w:rPr>
                <w:rFonts w:ascii="Book Antiqua" w:hAnsi="Book Antiqua"/>
                <w:color w:val="000000" w:themeColor="text1"/>
              </w:rPr>
              <w:t>value</w:t>
            </w:r>
          </w:p>
        </w:tc>
      </w:tr>
      <w:tr w:rsidR="007B61DA" w:rsidRPr="006B0682" w14:paraId="5BE680E9" w14:textId="77777777" w:rsidTr="00FE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shd w:val="clear" w:color="auto" w:fill="auto"/>
          </w:tcPr>
          <w:p w14:paraId="13259890" w14:textId="7E73F44D" w:rsidR="006B0682" w:rsidRPr="006B0682" w:rsidRDefault="007C40A7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Sex</w:t>
            </w:r>
          </w:p>
        </w:tc>
        <w:tc>
          <w:tcPr>
            <w:tcW w:w="946" w:type="pct"/>
            <w:shd w:val="clear" w:color="auto" w:fill="auto"/>
          </w:tcPr>
          <w:p w14:paraId="245A7D78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81" w:type="pct"/>
            <w:shd w:val="clear" w:color="auto" w:fill="auto"/>
          </w:tcPr>
          <w:p w14:paraId="3E8C1E10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32" w:type="pct"/>
            <w:shd w:val="clear" w:color="auto" w:fill="auto"/>
          </w:tcPr>
          <w:p w14:paraId="206A31DE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14" w:type="pct"/>
            <w:shd w:val="clear" w:color="auto" w:fill="auto"/>
          </w:tcPr>
          <w:p w14:paraId="2507D443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14:paraId="3866D42C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0.12</w:t>
            </w:r>
          </w:p>
        </w:tc>
      </w:tr>
      <w:tr w:rsidR="007B61DA" w:rsidRPr="006B0682" w14:paraId="1BC3ED56" w14:textId="77777777" w:rsidTr="00FE2B7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shd w:val="clear" w:color="auto" w:fill="auto"/>
          </w:tcPr>
          <w:p w14:paraId="34EC5E2F" w14:textId="77777777" w:rsidR="006B0682" w:rsidRPr="006B0682" w:rsidRDefault="006B0682" w:rsidP="003553A5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Male</w:t>
            </w:r>
          </w:p>
        </w:tc>
        <w:tc>
          <w:tcPr>
            <w:tcW w:w="946" w:type="pct"/>
            <w:shd w:val="clear" w:color="auto" w:fill="auto"/>
          </w:tcPr>
          <w:p w14:paraId="6AE60E5C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24</w:t>
            </w:r>
          </w:p>
        </w:tc>
        <w:tc>
          <w:tcPr>
            <w:tcW w:w="881" w:type="pct"/>
            <w:shd w:val="clear" w:color="auto" w:fill="auto"/>
          </w:tcPr>
          <w:p w14:paraId="16C1BEBC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21</w:t>
            </w:r>
          </w:p>
        </w:tc>
        <w:tc>
          <w:tcPr>
            <w:tcW w:w="832" w:type="pct"/>
            <w:shd w:val="clear" w:color="auto" w:fill="auto"/>
          </w:tcPr>
          <w:p w14:paraId="21BEE793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14:paraId="33C6AB80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50</w:t>
            </w:r>
          </w:p>
        </w:tc>
        <w:tc>
          <w:tcPr>
            <w:tcW w:w="674" w:type="pct"/>
            <w:shd w:val="clear" w:color="auto" w:fill="FFFFFF" w:themeFill="background1"/>
          </w:tcPr>
          <w:p w14:paraId="67AE10B5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7B61DA" w:rsidRPr="006B0682" w14:paraId="0C6AD333" w14:textId="77777777" w:rsidTr="00FE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shd w:val="clear" w:color="auto" w:fill="auto"/>
          </w:tcPr>
          <w:p w14:paraId="4674C034" w14:textId="77777777" w:rsidR="006B0682" w:rsidRPr="006B0682" w:rsidRDefault="006B0682" w:rsidP="003553A5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Female</w:t>
            </w:r>
          </w:p>
        </w:tc>
        <w:tc>
          <w:tcPr>
            <w:tcW w:w="946" w:type="pct"/>
            <w:shd w:val="clear" w:color="auto" w:fill="auto"/>
          </w:tcPr>
          <w:p w14:paraId="07FE5B11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40</w:t>
            </w:r>
          </w:p>
        </w:tc>
        <w:tc>
          <w:tcPr>
            <w:tcW w:w="881" w:type="pct"/>
            <w:shd w:val="clear" w:color="auto" w:fill="auto"/>
          </w:tcPr>
          <w:p w14:paraId="43F85C4A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22</w:t>
            </w:r>
          </w:p>
        </w:tc>
        <w:tc>
          <w:tcPr>
            <w:tcW w:w="832" w:type="pct"/>
            <w:shd w:val="clear" w:color="auto" w:fill="auto"/>
          </w:tcPr>
          <w:p w14:paraId="29F956CE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14:paraId="5D83E118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64</w:t>
            </w:r>
          </w:p>
        </w:tc>
        <w:tc>
          <w:tcPr>
            <w:tcW w:w="674" w:type="pct"/>
            <w:shd w:val="clear" w:color="auto" w:fill="FFFFFF" w:themeFill="background1"/>
          </w:tcPr>
          <w:p w14:paraId="275F41C4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7B61DA" w:rsidRPr="006B0682" w14:paraId="57EA00C3" w14:textId="77777777" w:rsidTr="00FE2B7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shd w:val="clear" w:color="auto" w:fill="auto"/>
          </w:tcPr>
          <w:p w14:paraId="7934FA94" w14:textId="0990F01D" w:rsidR="006B0682" w:rsidRPr="006B0682" w:rsidRDefault="003553A5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Age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="00B66F94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in </w:t>
            </w:r>
            <w:r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yr</w:t>
            </w:r>
          </w:p>
        </w:tc>
        <w:tc>
          <w:tcPr>
            <w:tcW w:w="946" w:type="pct"/>
            <w:shd w:val="clear" w:color="auto" w:fill="auto"/>
          </w:tcPr>
          <w:p w14:paraId="007E02AB" w14:textId="45449F80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36.9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12.3</w:t>
            </w:r>
          </w:p>
        </w:tc>
        <w:tc>
          <w:tcPr>
            <w:tcW w:w="881" w:type="pct"/>
            <w:shd w:val="clear" w:color="auto" w:fill="auto"/>
          </w:tcPr>
          <w:p w14:paraId="7D391A2E" w14:textId="250A309D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36.9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10.5</w:t>
            </w:r>
          </w:p>
        </w:tc>
        <w:tc>
          <w:tcPr>
            <w:tcW w:w="832" w:type="pct"/>
            <w:shd w:val="clear" w:color="auto" w:fill="auto"/>
          </w:tcPr>
          <w:p w14:paraId="12AE6288" w14:textId="5FDC76D5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30.8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14.1</w:t>
            </w:r>
          </w:p>
        </w:tc>
        <w:tc>
          <w:tcPr>
            <w:tcW w:w="714" w:type="pct"/>
            <w:shd w:val="clear" w:color="auto" w:fill="auto"/>
          </w:tcPr>
          <w:p w14:paraId="4706B82C" w14:textId="5621AD51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36.2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11.8</w:t>
            </w:r>
          </w:p>
        </w:tc>
        <w:tc>
          <w:tcPr>
            <w:tcW w:w="674" w:type="pct"/>
            <w:shd w:val="clear" w:color="auto" w:fill="FFFFFF" w:themeFill="background1"/>
          </w:tcPr>
          <w:p w14:paraId="67D455BC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0.29</w:t>
            </w:r>
          </w:p>
        </w:tc>
      </w:tr>
      <w:tr w:rsidR="007B61DA" w:rsidRPr="006B0682" w14:paraId="66B45EFC" w14:textId="77777777" w:rsidTr="00FE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shd w:val="clear" w:color="auto" w:fill="auto"/>
          </w:tcPr>
          <w:p w14:paraId="472C0F28" w14:textId="252C4063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Hepatitis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B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(+)</w:t>
            </w:r>
          </w:p>
        </w:tc>
        <w:tc>
          <w:tcPr>
            <w:tcW w:w="946" w:type="pct"/>
            <w:shd w:val="clear" w:color="auto" w:fill="auto"/>
          </w:tcPr>
          <w:p w14:paraId="004E54F7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881" w:type="pct"/>
            <w:shd w:val="clear" w:color="auto" w:fill="auto"/>
          </w:tcPr>
          <w:p w14:paraId="581E3CA1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14:paraId="1B08CF79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14:paraId="3C0C14CC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7</w:t>
            </w:r>
          </w:p>
        </w:tc>
        <w:tc>
          <w:tcPr>
            <w:tcW w:w="674" w:type="pct"/>
            <w:shd w:val="clear" w:color="auto" w:fill="FFFFFF" w:themeFill="background1"/>
          </w:tcPr>
          <w:p w14:paraId="3686A6A8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0.37</w:t>
            </w:r>
          </w:p>
        </w:tc>
      </w:tr>
      <w:tr w:rsidR="007B61DA" w:rsidRPr="006B0682" w14:paraId="2C023543" w14:textId="77777777" w:rsidTr="00FE2B7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shd w:val="clear" w:color="auto" w:fill="auto"/>
          </w:tcPr>
          <w:p w14:paraId="30ACCF3A" w14:textId="27C8AAD3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Intervention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history</w:t>
            </w:r>
          </w:p>
        </w:tc>
        <w:tc>
          <w:tcPr>
            <w:tcW w:w="946" w:type="pct"/>
            <w:shd w:val="clear" w:color="auto" w:fill="auto"/>
          </w:tcPr>
          <w:p w14:paraId="7096AA33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81" w:type="pct"/>
            <w:shd w:val="clear" w:color="auto" w:fill="auto"/>
          </w:tcPr>
          <w:p w14:paraId="5F0C6754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32" w:type="pct"/>
            <w:shd w:val="clear" w:color="auto" w:fill="auto"/>
          </w:tcPr>
          <w:p w14:paraId="79E4E4A4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14" w:type="pct"/>
            <w:shd w:val="clear" w:color="auto" w:fill="auto"/>
          </w:tcPr>
          <w:p w14:paraId="5D2473B1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14:paraId="5A7740EA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0.84</w:t>
            </w:r>
          </w:p>
        </w:tc>
      </w:tr>
      <w:tr w:rsidR="007B61DA" w:rsidRPr="006B0682" w14:paraId="10598C85" w14:textId="77777777" w:rsidTr="00FE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shd w:val="clear" w:color="auto" w:fill="auto"/>
          </w:tcPr>
          <w:p w14:paraId="6BC22686" w14:textId="77777777" w:rsidR="006B0682" w:rsidRPr="006B0682" w:rsidRDefault="006B0682" w:rsidP="003553A5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No</w:t>
            </w:r>
          </w:p>
        </w:tc>
        <w:tc>
          <w:tcPr>
            <w:tcW w:w="946" w:type="pct"/>
            <w:shd w:val="clear" w:color="auto" w:fill="auto"/>
          </w:tcPr>
          <w:p w14:paraId="124CE50F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30</w:t>
            </w:r>
          </w:p>
        </w:tc>
        <w:tc>
          <w:tcPr>
            <w:tcW w:w="881" w:type="pct"/>
            <w:shd w:val="clear" w:color="auto" w:fill="auto"/>
          </w:tcPr>
          <w:p w14:paraId="2AFC2606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27</w:t>
            </w:r>
          </w:p>
        </w:tc>
        <w:tc>
          <w:tcPr>
            <w:tcW w:w="832" w:type="pct"/>
            <w:shd w:val="clear" w:color="auto" w:fill="auto"/>
          </w:tcPr>
          <w:p w14:paraId="264B8926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14:paraId="3AD94FE5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62</w:t>
            </w:r>
          </w:p>
        </w:tc>
        <w:tc>
          <w:tcPr>
            <w:tcW w:w="674" w:type="pct"/>
            <w:shd w:val="clear" w:color="auto" w:fill="FFFFFF" w:themeFill="background1"/>
          </w:tcPr>
          <w:p w14:paraId="3DDADCE8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7B61DA" w:rsidRPr="006B0682" w14:paraId="3B5DB07D" w14:textId="77777777" w:rsidTr="00FE2B70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shd w:val="clear" w:color="auto" w:fill="auto"/>
          </w:tcPr>
          <w:p w14:paraId="567094CB" w14:textId="77777777" w:rsidR="006B0682" w:rsidRPr="006B0682" w:rsidRDefault="006B0682" w:rsidP="003553A5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Hepatectomy</w:t>
            </w:r>
          </w:p>
        </w:tc>
        <w:tc>
          <w:tcPr>
            <w:tcW w:w="946" w:type="pct"/>
            <w:shd w:val="clear" w:color="auto" w:fill="auto"/>
          </w:tcPr>
          <w:p w14:paraId="38091EB7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11</w:t>
            </w:r>
          </w:p>
        </w:tc>
        <w:tc>
          <w:tcPr>
            <w:tcW w:w="881" w:type="pct"/>
            <w:shd w:val="clear" w:color="auto" w:fill="auto"/>
          </w:tcPr>
          <w:p w14:paraId="50EC2CB2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9</w:t>
            </w:r>
          </w:p>
        </w:tc>
        <w:tc>
          <w:tcPr>
            <w:tcW w:w="832" w:type="pct"/>
            <w:shd w:val="clear" w:color="auto" w:fill="auto"/>
          </w:tcPr>
          <w:p w14:paraId="0F7B76D1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14:paraId="0E89F4B7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21</w:t>
            </w:r>
          </w:p>
        </w:tc>
        <w:tc>
          <w:tcPr>
            <w:tcW w:w="674" w:type="pct"/>
            <w:shd w:val="clear" w:color="auto" w:fill="FFFFFF" w:themeFill="background1"/>
          </w:tcPr>
          <w:p w14:paraId="5D7DBA37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7B61DA" w:rsidRPr="006B0682" w14:paraId="437A07CA" w14:textId="77777777" w:rsidTr="00FE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shd w:val="clear" w:color="auto" w:fill="auto"/>
          </w:tcPr>
          <w:p w14:paraId="14488374" w14:textId="72FFCB28" w:rsidR="006B0682" w:rsidRPr="006B0682" w:rsidRDefault="006B0682" w:rsidP="003553A5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PTCD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or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ERCP</w:t>
            </w:r>
          </w:p>
        </w:tc>
        <w:tc>
          <w:tcPr>
            <w:tcW w:w="946" w:type="pct"/>
            <w:shd w:val="clear" w:color="auto" w:fill="auto"/>
          </w:tcPr>
          <w:p w14:paraId="3CE7BD07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17</w:t>
            </w:r>
          </w:p>
        </w:tc>
        <w:tc>
          <w:tcPr>
            <w:tcW w:w="881" w:type="pct"/>
            <w:shd w:val="clear" w:color="auto" w:fill="auto"/>
          </w:tcPr>
          <w:p w14:paraId="214B7EC0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7</w:t>
            </w:r>
          </w:p>
        </w:tc>
        <w:tc>
          <w:tcPr>
            <w:tcW w:w="832" w:type="pct"/>
            <w:shd w:val="clear" w:color="auto" w:fill="auto"/>
          </w:tcPr>
          <w:p w14:paraId="684A50FB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14:paraId="0611A719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25</w:t>
            </w:r>
          </w:p>
        </w:tc>
        <w:tc>
          <w:tcPr>
            <w:tcW w:w="674" w:type="pct"/>
            <w:shd w:val="clear" w:color="auto" w:fill="FFFFFF" w:themeFill="background1"/>
          </w:tcPr>
          <w:p w14:paraId="6E440B7F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</w:p>
        </w:tc>
      </w:tr>
      <w:tr w:rsidR="007B61DA" w:rsidRPr="006B0682" w14:paraId="63296E3C" w14:textId="77777777" w:rsidTr="00FE2B70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shd w:val="clear" w:color="auto" w:fill="auto"/>
          </w:tcPr>
          <w:p w14:paraId="3B89A594" w14:textId="57AD12C1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Albendazole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history</w:t>
            </w:r>
          </w:p>
        </w:tc>
        <w:tc>
          <w:tcPr>
            <w:tcW w:w="946" w:type="pct"/>
            <w:shd w:val="clear" w:color="auto" w:fill="auto"/>
          </w:tcPr>
          <w:p w14:paraId="2AA1E666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16</w:t>
            </w:r>
          </w:p>
        </w:tc>
        <w:tc>
          <w:tcPr>
            <w:tcW w:w="881" w:type="pct"/>
            <w:shd w:val="clear" w:color="auto" w:fill="auto"/>
          </w:tcPr>
          <w:p w14:paraId="2010A369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11</w:t>
            </w:r>
          </w:p>
        </w:tc>
        <w:tc>
          <w:tcPr>
            <w:tcW w:w="832" w:type="pct"/>
            <w:shd w:val="clear" w:color="auto" w:fill="auto"/>
          </w:tcPr>
          <w:p w14:paraId="3959AA25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714" w:type="pct"/>
            <w:shd w:val="clear" w:color="auto" w:fill="auto"/>
          </w:tcPr>
          <w:p w14:paraId="3FE10D5B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27</w:t>
            </w:r>
          </w:p>
        </w:tc>
        <w:tc>
          <w:tcPr>
            <w:tcW w:w="674" w:type="pct"/>
            <w:shd w:val="clear" w:color="auto" w:fill="FFFFFF" w:themeFill="background1"/>
          </w:tcPr>
          <w:p w14:paraId="37CA3393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0.31</w:t>
            </w:r>
          </w:p>
        </w:tc>
      </w:tr>
      <w:tr w:rsidR="007B61DA" w:rsidRPr="006B0682" w14:paraId="33AD503B" w14:textId="77777777" w:rsidTr="00FE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shd w:val="clear" w:color="auto" w:fill="auto"/>
          </w:tcPr>
          <w:p w14:paraId="4776D9D9" w14:textId="3A8955A1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Extrahepatic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lesion</w:t>
            </w:r>
          </w:p>
        </w:tc>
        <w:tc>
          <w:tcPr>
            <w:tcW w:w="946" w:type="pct"/>
            <w:shd w:val="clear" w:color="auto" w:fill="auto"/>
          </w:tcPr>
          <w:p w14:paraId="359042CF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81" w:type="pct"/>
            <w:shd w:val="clear" w:color="auto" w:fill="auto"/>
          </w:tcPr>
          <w:p w14:paraId="7A5FC507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32" w:type="pct"/>
            <w:shd w:val="clear" w:color="auto" w:fill="auto"/>
          </w:tcPr>
          <w:p w14:paraId="4716A8D6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14" w:type="pct"/>
            <w:shd w:val="clear" w:color="auto" w:fill="auto"/>
          </w:tcPr>
          <w:p w14:paraId="4B57E6FE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14:paraId="06458288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0.44</w:t>
            </w:r>
          </w:p>
        </w:tc>
      </w:tr>
      <w:tr w:rsidR="007B61DA" w:rsidRPr="006B0682" w14:paraId="7C999AED" w14:textId="77777777" w:rsidTr="00FE2B7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shd w:val="clear" w:color="auto" w:fill="auto"/>
          </w:tcPr>
          <w:p w14:paraId="1AEBC373" w14:textId="37532D0B" w:rsidR="006B0682" w:rsidRPr="006B0682" w:rsidRDefault="006B0682" w:rsidP="003553A5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No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14:paraId="61B5C859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51</w:t>
            </w:r>
          </w:p>
        </w:tc>
        <w:tc>
          <w:tcPr>
            <w:tcW w:w="881" w:type="pct"/>
            <w:shd w:val="clear" w:color="auto" w:fill="auto"/>
          </w:tcPr>
          <w:p w14:paraId="15D3F9AB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30</w:t>
            </w:r>
          </w:p>
        </w:tc>
        <w:tc>
          <w:tcPr>
            <w:tcW w:w="832" w:type="pct"/>
            <w:shd w:val="clear" w:color="auto" w:fill="auto"/>
          </w:tcPr>
          <w:p w14:paraId="001DC7DA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14:paraId="1188A88D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87</w:t>
            </w:r>
          </w:p>
        </w:tc>
        <w:tc>
          <w:tcPr>
            <w:tcW w:w="674" w:type="pct"/>
            <w:shd w:val="clear" w:color="auto" w:fill="FFFFFF" w:themeFill="background1"/>
          </w:tcPr>
          <w:p w14:paraId="42B6DF19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7B61DA" w:rsidRPr="006B0682" w14:paraId="28A9CE63" w14:textId="77777777" w:rsidTr="00FE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shd w:val="clear" w:color="auto" w:fill="auto"/>
          </w:tcPr>
          <w:p w14:paraId="2BD96824" w14:textId="77777777" w:rsidR="006B0682" w:rsidRPr="006B0682" w:rsidRDefault="006B0682" w:rsidP="003553A5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Lung</w:t>
            </w:r>
          </w:p>
        </w:tc>
        <w:tc>
          <w:tcPr>
            <w:tcW w:w="946" w:type="pct"/>
            <w:shd w:val="clear" w:color="auto" w:fill="auto"/>
          </w:tcPr>
          <w:p w14:paraId="4E7CF23D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10</w:t>
            </w:r>
          </w:p>
        </w:tc>
        <w:tc>
          <w:tcPr>
            <w:tcW w:w="881" w:type="pct"/>
            <w:shd w:val="clear" w:color="auto" w:fill="auto"/>
          </w:tcPr>
          <w:p w14:paraId="2A65DABD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9</w:t>
            </w:r>
          </w:p>
        </w:tc>
        <w:tc>
          <w:tcPr>
            <w:tcW w:w="832" w:type="pct"/>
            <w:shd w:val="clear" w:color="auto" w:fill="auto"/>
          </w:tcPr>
          <w:p w14:paraId="20855091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14:paraId="35707E3A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20</w:t>
            </w:r>
          </w:p>
        </w:tc>
        <w:tc>
          <w:tcPr>
            <w:tcW w:w="674" w:type="pct"/>
            <w:shd w:val="clear" w:color="auto" w:fill="FFFFFF" w:themeFill="background1"/>
          </w:tcPr>
          <w:p w14:paraId="37A74FB6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7B61DA" w:rsidRPr="006B0682" w14:paraId="6CBBE231" w14:textId="77777777" w:rsidTr="00FE2B7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shd w:val="clear" w:color="auto" w:fill="auto"/>
          </w:tcPr>
          <w:p w14:paraId="155F7A91" w14:textId="77777777" w:rsidR="006B0682" w:rsidRPr="006B0682" w:rsidRDefault="003553A5" w:rsidP="003553A5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>
              <w:rPr>
                <w:rFonts w:ascii="Book Antiqua" w:eastAsia="黑体" w:hAnsi="Book Antiqua" w:cs="Times New Roman" w:hint="eastAsia"/>
                <w:b w:val="0"/>
                <w:bCs w:val="0"/>
                <w:color w:val="000000" w:themeColor="text1"/>
              </w:rPr>
              <w:t>K</w:t>
            </w:r>
            <w:r w:rsidR="006B0682"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idney</w:t>
            </w:r>
          </w:p>
        </w:tc>
        <w:tc>
          <w:tcPr>
            <w:tcW w:w="946" w:type="pct"/>
            <w:shd w:val="clear" w:color="auto" w:fill="auto"/>
          </w:tcPr>
          <w:p w14:paraId="0AEDD4E9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881" w:type="pct"/>
            <w:shd w:val="clear" w:color="auto" w:fill="auto"/>
          </w:tcPr>
          <w:p w14:paraId="610DA604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832" w:type="pct"/>
            <w:shd w:val="clear" w:color="auto" w:fill="auto"/>
          </w:tcPr>
          <w:p w14:paraId="63A6CA35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14:paraId="10A83C88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674" w:type="pct"/>
            <w:shd w:val="clear" w:color="auto" w:fill="FFFFFF" w:themeFill="background1"/>
          </w:tcPr>
          <w:p w14:paraId="2126E8C0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7B61DA" w:rsidRPr="006B0682" w14:paraId="37568083" w14:textId="77777777" w:rsidTr="00FE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shd w:val="clear" w:color="auto" w:fill="auto"/>
          </w:tcPr>
          <w:p w14:paraId="7EE166D6" w14:textId="77777777" w:rsidR="006B0682" w:rsidRPr="006B0682" w:rsidRDefault="003553A5" w:rsidP="003553A5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>
              <w:rPr>
                <w:rFonts w:ascii="Book Antiqua" w:eastAsia="黑体" w:hAnsi="Book Antiqua" w:cs="Times New Roman" w:hint="eastAsia"/>
                <w:b w:val="0"/>
                <w:bCs w:val="0"/>
                <w:color w:val="000000" w:themeColor="text1"/>
              </w:rPr>
              <w:t>A</w:t>
            </w:r>
            <w:r w:rsidR="006B0682"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trium</w:t>
            </w:r>
          </w:p>
        </w:tc>
        <w:tc>
          <w:tcPr>
            <w:tcW w:w="946" w:type="pct"/>
            <w:shd w:val="clear" w:color="auto" w:fill="auto"/>
          </w:tcPr>
          <w:p w14:paraId="28331575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881" w:type="pct"/>
            <w:shd w:val="clear" w:color="auto" w:fill="auto"/>
          </w:tcPr>
          <w:p w14:paraId="4ACAEAC4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832" w:type="pct"/>
            <w:shd w:val="clear" w:color="auto" w:fill="auto"/>
          </w:tcPr>
          <w:p w14:paraId="659D430F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714" w:type="pct"/>
            <w:shd w:val="clear" w:color="auto" w:fill="auto"/>
          </w:tcPr>
          <w:p w14:paraId="5D2278D4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674" w:type="pct"/>
            <w:shd w:val="clear" w:color="auto" w:fill="FFFFFF" w:themeFill="background1"/>
          </w:tcPr>
          <w:p w14:paraId="0E8249D1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7B61DA" w:rsidRPr="006B0682" w14:paraId="172A2702" w14:textId="77777777" w:rsidTr="00FE2B7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shd w:val="clear" w:color="auto" w:fill="auto"/>
          </w:tcPr>
          <w:p w14:paraId="0C8CF42A" w14:textId="77777777" w:rsidR="006B0682" w:rsidRPr="006B0682" w:rsidRDefault="003553A5" w:rsidP="003553A5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>
              <w:rPr>
                <w:rFonts w:ascii="Book Antiqua" w:eastAsia="黑体" w:hAnsi="Book Antiqua" w:cs="Times New Roman" w:hint="eastAsia"/>
                <w:b w:val="0"/>
                <w:bCs w:val="0"/>
                <w:color w:val="000000" w:themeColor="text1"/>
              </w:rPr>
              <w:t>B</w:t>
            </w:r>
            <w:r w:rsidR="006B0682"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rain</w:t>
            </w:r>
          </w:p>
        </w:tc>
        <w:tc>
          <w:tcPr>
            <w:tcW w:w="946" w:type="pct"/>
            <w:shd w:val="clear" w:color="auto" w:fill="auto"/>
          </w:tcPr>
          <w:p w14:paraId="167FA92E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4</w:t>
            </w:r>
          </w:p>
        </w:tc>
        <w:tc>
          <w:tcPr>
            <w:tcW w:w="881" w:type="pct"/>
            <w:shd w:val="clear" w:color="auto" w:fill="auto"/>
          </w:tcPr>
          <w:p w14:paraId="3A8A0CD9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2</w:t>
            </w:r>
          </w:p>
        </w:tc>
        <w:tc>
          <w:tcPr>
            <w:tcW w:w="832" w:type="pct"/>
            <w:shd w:val="clear" w:color="auto" w:fill="auto"/>
          </w:tcPr>
          <w:p w14:paraId="5D1BB114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714" w:type="pct"/>
            <w:shd w:val="clear" w:color="auto" w:fill="auto"/>
          </w:tcPr>
          <w:p w14:paraId="0A653AB7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6</w:t>
            </w:r>
          </w:p>
        </w:tc>
        <w:tc>
          <w:tcPr>
            <w:tcW w:w="674" w:type="pct"/>
            <w:shd w:val="clear" w:color="auto" w:fill="FFFFFF" w:themeFill="background1"/>
          </w:tcPr>
          <w:p w14:paraId="688A27EA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7B61DA" w:rsidRPr="006B0682" w14:paraId="0FA79EC0" w14:textId="77777777" w:rsidTr="00FE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tcBorders>
              <w:bottom w:val="single" w:sz="4" w:space="0" w:color="auto"/>
            </w:tcBorders>
            <w:shd w:val="clear" w:color="auto" w:fill="auto"/>
          </w:tcPr>
          <w:p w14:paraId="472739E3" w14:textId="77777777" w:rsidR="006B0682" w:rsidRPr="006B0682" w:rsidRDefault="003553A5" w:rsidP="003553A5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>
              <w:rPr>
                <w:rFonts w:ascii="Book Antiqua" w:eastAsia="黑体" w:hAnsi="Book Antiqua" w:cs="Times New Roman" w:hint="eastAsia"/>
                <w:b w:val="0"/>
                <w:bCs w:val="0"/>
                <w:color w:val="000000" w:themeColor="text1"/>
              </w:rPr>
              <w:t>B</w:t>
            </w:r>
            <w:r w:rsidR="006B0682"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one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</w:tcPr>
          <w:p w14:paraId="46E4A237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</w:tcPr>
          <w:p w14:paraId="4C2FEF46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14:paraId="65FB1B5B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6D556479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FFC5DCE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</w:tbl>
    <w:p w14:paraId="2C81E96B" w14:textId="6FBAF019" w:rsidR="006B0682" w:rsidRPr="006B0682" w:rsidRDefault="00FE2B70" w:rsidP="006B0682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  <w:r w:rsidRPr="006B0682">
        <w:rPr>
          <w:rFonts w:ascii="Book Antiqua" w:eastAsia="宋体" w:hAnsi="Book Antiqua"/>
          <w:color w:val="000000" w:themeColor="text1"/>
        </w:rPr>
        <w:t>ERCP:</w:t>
      </w:r>
      <w:r>
        <w:rPr>
          <w:rFonts w:ascii="Book Antiqua" w:eastAsia="宋体" w:hAnsi="Book Antiqua"/>
          <w:color w:val="000000" w:themeColor="text1"/>
        </w:rPr>
        <w:t xml:space="preserve"> </w:t>
      </w:r>
      <w:r>
        <w:rPr>
          <w:rFonts w:ascii="Book Antiqua" w:eastAsia="宋体" w:hAnsi="Book Antiqua" w:hint="eastAsia"/>
          <w:color w:val="000000" w:themeColor="text1"/>
          <w:lang w:eastAsia="zh-CN"/>
        </w:rPr>
        <w:t>E</w:t>
      </w:r>
      <w:r w:rsidRPr="006B0682">
        <w:rPr>
          <w:rFonts w:ascii="Book Antiqua" w:eastAsia="宋体" w:hAnsi="Book Antiqua"/>
          <w:color w:val="000000" w:themeColor="text1"/>
        </w:rPr>
        <w:t>ndoscopic</w:t>
      </w:r>
      <w:r>
        <w:rPr>
          <w:rFonts w:ascii="Book Antiqua" w:eastAsia="宋体" w:hAnsi="Book Antiqua"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color w:val="000000" w:themeColor="text1"/>
        </w:rPr>
        <w:t>retrograde</w:t>
      </w:r>
      <w:r>
        <w:rPr>
          <w:rFonts w:ascii="Book Antiqua" w:eastAsia="宋体" w:hAnsi="Book Antiqua"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color w:val="000000" w:themeColor="text1"/>
        </w:rPr>
        <w:t>cholangio-pancreatography</w:t>
      </w:r>
      <w:r>
        <w:rPr>
          <w:rFonts w:ascii="Book Antiqua" w:eastAsia="宋体" w:hAnsi="Book Antiqua"/>
          <w:color w:val="000000" w:themeColor="text1"/>
          <w:lang w:eastAsia="zh-CN"/>
        </w:rPr>
        <w:t xml:space="preserve">; </w:t>
      </w:r>
      <w:r w:rsidR="006B0682" w:rsidRPr="006B0682">
        <w:rPr>
          <w:rFonts w:ascii="Book Antiqua" w:eastAsia="宋体" w:hAnsi="Book Antiqua"/>
          <w:color w:val="000000" w:themeColor="text1"/>
        </w:rPr>
        <w:t>PTCD</w:t>
      </w:r>
      <w:r w:rsidR="006B0682" w:rsidRPr="00FC141A">
        <w:rPr>
          <w:rFonts w:ascii="Book Antiqua" w:eastAsia="宋体" w:hAnsi="Book Antiqua"/>
          <w:bCs/>
          <w:color w:val="000000" w:themeColor="text1"/>
        </w:rPr>
        <w:t>: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FC141A">
        <w:rPr>
          <w:rFonts w:ascii="Book Antiqua" w:eastAsia="宋体" w:hAnsi="Book Antiqua" w:hint="eastAsia"/>
          <w:color w:val="000000" w:themeColor="text1"/>
          <w:lang w:eastAsia="zh-CN"/>
        </w:rPr>
        <w:t>P</w:t>
      </w:r>
      <w:r w:rsidR="006B0682" w:rsidRPr="006B0682">
        <w:rPr>
          <w:rFonts w:ascii="Book Antiqua" w:eastAsia="宋体" w:hAnsi="Book Antiqua"/>
          <w:color w:val="000000" w:themeColor="text1"/>
        </w:rPr>
        <w:t>ercutaneous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transhepatic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cholangial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drainage</w:t>
      </w:r>
      <w:r>
        <w:rPr>
          <w:rFonts w:ascii="Book Antiqua" w:eastAsia="宋体" w:hAnsi="Book Antiqua"/>
          <w:color w:val="000000" w:themeColor="text1"/>
        </w:rPr>
        <w:t>.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</w:p>
    <w:p w14:paraId="0EE47428" w14:textId="795A3AAE" w:rsidR="006B0682" w:rsidRPr="006B0682" w:rsidRDefault="006B0682" w:rsidP="006B0682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000000" w:themeColor="text1"/>
        </w:rPr>
      </w:pPr>
      <w:r>
        <w:rPr>
          <w:rFonts w:ascii="Book Antiqua" w:eastAsia="宋体" w:hAnsi="Book Antiqua"/>
          <w:b/>
          <w:bCs/>
          <w:color w:val="000000" w:themeColor="text1"/>
        </w:rPr>
        <w:br w:type="page"/>
      </w:r>
      <w:r w:rsidRPr="006B0682">
        <w:rPr>
          <w:rFonts w:ascii="Book Antiqua" w:eastAsia="宋体" w:hAnsi="Book Antiqua"/>
          <w:b/>
          <w:bCs/>
          <w:color w:val="000000" w:themeColor="text1"/>
        </w:rPr>
        <w:lastRenderedPageBreak/>
        <w:t>Table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2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Intraoperative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outcomes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for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114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color w:val="000000" w:themeColor="text1"/>
        </w:rPr>
        <w:t>alveolar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color w:val="000000" w:themeColor="text1"/>
        </w:rPr>
        <w:t>echinococcosis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patients</w:t>
      </w:r>
    </w:p>
    <w:tbl>
      <w:tblPr>
        <w:tblStyle w:val="1-11"/>
        <w:tblW w:w="4884" w:type="pct"/>
        <w:tblLook w:val="04A0" w:firstRow="1" w:lastRow="0" w:firstColumn="1" w:lastColumn="0" w:noHBand="0" w:noVBand="1"/>
      </w:tblPr>
      <w:tblGrid>
        <w:gridCol w:w="2131"/>
        <w:gridCol w:w="1630"/>
        <w:gridCol w:w="1438"/>
        <w:gridCol w:w="1748"/>
        <w:gridCol w:w="1380"/>
        <w:gridCol w:w="816"/>
      </w:tblGrid>
      <w:tr w:rsidR="00021803" w:rsidRPr="006B0682" w14:paraId="12952C69" w14:textId="77777777" w:rsidTr="00021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8E48A" w14:textId="77777777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48350" w14:textId="62C7A42A" w:rsidR="00021803" w:rsidRPr="00E96EE0" w:rsidRDefault="00021803" w:rsidP="006B0682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E96EE0">
              <w:rPr>
                <w:rFonts w:ascii="Book Antiqua" w:hAnsi="Book Antiqua"/>
                <w:color w:val="000000" w:themeColor="text1"/>
              </w:rPr>
              <w:t>Group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A</w:t>
            </w:r>
            <w:r w:rsidR="00E96EE0">
              <w:rPr>
                <w:rFonts w:ascii="Book Antiqua" w:eastAsia="黑体" w:hAnsi="Book Antiqua" w:cs="Times New Roman"/>
                <w:color w:val="000000" w:themeColor="text1"/>
              </w:rPr>
              <w:t>,</w:t>
            </w:r>
            <w:r w:rsidR="00373C20" w:rsidRPr="00E96EE0">
              <w:rPr>
                <w:rFonts w:ascii="Book Antiqua" w:eastAsia="黑体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i/>
                <w:color w:val="000000" w:themeColor="text1"/>
              </w:rPr>
              <w:t>n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=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64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E4D3C" w14:textId="6253F379" w:rsidR="00021803" w:rsidRPr="00E96EE0" w:rsidRDefault="00021803" w:rsidP="006B0682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E96EE0">
              <w:rPr>
                <w:rFonts w:ascii="Book Antiqua" w:hAnsi="Book Antiqua"/>
                <w:color w:val="000000" w:themeColor="text1"/>
              </w:rPr>
              <w:t>Group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B</w:t>
            </w:r>
            <w:r w:rsidR="00E96EE0">
              <w:rPr>
                <w:rFonts w:ascii="Book Antiqua" w:eastAsia="黑体" w:hAnsi="Book Antiqua" w:cs="Times New Roman"/>
                <w:color w:val="000000" w:themeColor="text1"/>
              </w:rPr>
              <w:t>,</w:t>
            </w:r>
            <w:r w:rsidR="00373C20" w:rsidRPr="00E96EE0">
              <w:rPr>
                <w:rFonts w:ascii="Book Antiqua" w:eastAsia="黑体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i/>
                <w:color w:val="000000" w:themeColor="text1"/>
              </w:rPr>
              <w:t>n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=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43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5C0F9" w14:textId="45CD6EC6" w:rsidR="00021803" w:rsidRPr="00E96EE0" w:rsidRDefault="00021803" w:rsidP="006B0682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E96EE0">
              <w:rPr>
                <w:rFonts w:ascii="Book Antiqua" w:hAnsi="Book Antiqua"/>
                <w:color w:val="000000" w:themeColor="text1"/>
              </w:rPr>
              <w:t>Group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C</w:t>
            </w:r>
            <w:r w:rsidR="00E96EE0">
              <w:rPr>
                <w:rFonts w:ascii="Book Antiqua" w:eastAsia="黑体" w:hAnsi="Book Antiqua" w:cs="Times New Roman"/>
                <w:color w:val="000000" w:themeColor="text1"/>
              </w:rPr>
              <w:t>,</w:t>
            </w:r>
            <w:r w:rsidR="00373C20" w:rsidRPr="00E96EE0">
              <w:rPr>
                <w:rFonts w:ascii="Book Antiqua" w:eastAsia="黑体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i/>
                <w:color w:val="000000" w:themeColor="text1"/>
              </w:rPr>
              <w:t>n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=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909EB" w14:textId="01EDA12C" w:rsidR="00021803" w:rsidRPr="00E96EE0" w:rsidRDefault="00021803" w:rsidP="006B0682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E96EE0">
              <w:rPr>
                <w:rFonts w:ascii="Book Antiqua" w:hAnsi="Book Antiqua"/>
                <w:color w:val="000000" w:themeColor="text1"/>
              </w:rPr>
              <w:t>Total</w:t>
            </w:r>
            <w:r w:rsidR="00E96EE0">
              <w:rPr>
                <w:rFonts w:ascii="Book Antiqua" w:eastAsia="黑体" w:hAnsi="Book Antiqua" w:cs="Times New Roman"/>
                <w:color w:val="000000" w:themeColor="text1"/>
              </w:rPr>
              <w:t>,</w:t>
            </w:r>
            <w:r w:rsidR="00373C20" w:rsidRPr="00E96EE0">
              <w:rPr>
                <w:rFonts w:ascii="Book Antiqua" w:eastAsia="黑体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i/>
                <w:color w:val="000000" w:themeColor="text1"/>
              </w:rPr>
              <w:t>n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=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114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BCE40B4" w14:textId="035235A8" w:rsidR="00021803" w:rsidRPr="00E96EE0" w:rsidRDefault="00021803" w:rsidP="006B0682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E96EE0">
              <w:rPr>
                <w:rFonts w:ascii="Book Antiqua" w:hAnsi="Book Antiqua"/>
                <w:i/>
                <w:color w:val="000000" w:themeColor="text1"/>
              </w:rPr>
              <w:t>P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value</w:t>
            </w:r>
          </w:p>
        </w:tc>
      </w:tr>
      <w:tr w:rsidR="00021803" w:rsidRPr="006B0682" w14:paraId="7CCDC3C6" w14:textId="77777777" w:rsidTr="0002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pct"/>
            <w:tcBorders>
              <w:top w:val="single" w:sz="4" w:space="0" w:color="auto"/>
            </w:tcBorders>
            <w:shd w:val="clear" w:color="auto" w:fill="auto"/>
          </w:tcPr>
          <w:p w14:paraId="7FD564A6" w14:textId="61E0FAF6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Operative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time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="00B66F94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in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h</w:t>
            </w:r>
          </w:p>
        </w:tc>
        <w:tc>
          <w:tcPr>
            <w:tcW w:w="901" w:type="pct"/>
            <w:tcBorders>
              <w:top w:val="single" w:sz="4" w:space="0" w:color="auto"/>
            </w:tcBorders>
            <w:shd w:val="clear" w:color="auto" w:fill="auto"/>
          </w:tcPr>
          <w:p w14:paraId="38833076" w14:textId="573E1DC2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16.7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2.9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</w:tcPr>
          <w:p w14:paraId="1BE6F7F6" w14:textId="2785D729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15.5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3.2</w:t>
            </w: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</w:tcPr>
          <w:p w14:paraId="06C34AB9" w14:textId="658A9B71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16.9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4.2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65115" w14:textId="0F1E6B76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16.3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3.1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C315D1C" w14:textId="77777777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0.56</w:t>
            </w:r>
          </w:p>
        </w:tc>
      </w:tr>
      <w:tr w:rsidR="00021803" w:rsidRPr="006B0682" w14:paraId="2E9A0EB5" w14:textId="77777777" w:rsidTr="0002180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pct"/>
            <w:shd w:val="clear" w:color="auto" w:fill="auto"/>
          </w:tcPr>
          <w:p w14:paraId="7CDC8381" w14:textId="574AB37E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Anhepatic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phase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="00B66F94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in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min</w:t>
            </w:r>
          </w:p>
        </w:tc>
        <w:tc>
          <w:tcPr>
            <w:tcW w:w="901" w:type="pct"/>
            <w:shd w:val="clear" w:color="auto" w:fill="auto"/>
          </w:tcPr>
          <w:p w14:paraId="32ADE061" w14:textId="124B71B6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vertAlign w:val="subscript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418.4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108.3</w:t>
            </w:r>
          </w:p>
        </w:tc>
        <w:tc>
          <w:tcPr>
            <w:tcW w:w="796" w:type="pct"/>
            <w:shd w:val="clear" w:color="auto" w:fill="auto"/>
          </w:tcPr>
          <w:p w14:paraId="5385AE19" w14:textId="0E061F4D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383.9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117.0</w:t>
            </w:r>
          </w:p>
        </w:tc>
        <w:tc>
          <w:tcPr>
            <w:tcW w:w="935" w:type="pct"/>
            <w:shd w:val="clear" w:color="auto" w:fill="auto"/>
          </w:tcPr>
          <w:p w14:paraId="4A74CC26" w14:textId="0D1FB4A2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337.4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108.7</w:t>
            </w:r>
          </w:p>
        </w:tc>
        <w:tc>
          <w:tcPr>
            <w:tcW w:w="764" w:type="pct"/>
            <w:shd w:val="clear" w:color="auto" w:fill="auto"/>
          </w:tcPr>
          <w:p w14:paraId="7DC8AA30" w14:textId="33072660" w:rsidR="00021803" w:rsidRPr="006B0682" w:rsidRDefault="00021803" w:rsidP="0002180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394.0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114.5</w:t>
            </w:r>
          </w:p>
        </w:tc>
        <w:tc>
          <w:tcPr>
            <w:tcW w:w="429" w:type="pct"/>
            <w:shd w:val="clear" w:color="auto" w:fill="FFFFFF" w:themeFill="background1"/>
          </w:tcPr>
          <w:p w14:paraId="1635F238" w14:textId="77777777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0.41</w:t>
            </w:r>
          </w:p>
        </w:tc>
      </w:tr>
      <w:tr w:rsidR="00021803" w:rsidRPr="006B0682" w14:paraId="2CAA5068" w14:textId="77777777" w:rsidTr="0002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pct"/>
            <w:shd w:val="clear" w:color="auto" w:fill="auto"/>
          </w:tcPr>
          <w:p w14:paraId="673310B7" w14:textId="6851D1AC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Blood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loss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="00B66F94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in </w:t>
            </w:r>
            <w:r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m</w:t>
            </w:r>
            <w:r>
              <w:rPr>
                <w:rFonts w:ascii="Book Antiqua" w:eastAsia="黑体" w:hAnsi="Book Antiqua" w:cs="Times New Roman" w:hint="eastAsia"/>
                <w:b w:val="0"/>
                <w:bCs w:val="0"/>
                <w:color w:val="000000" w:themeColor="text1"/>
              </w:rPr>
              <w:t>L</w:t>
            </w:r>
          </w:p>
        </w:tc>
        <w:tc>
          <w:tcPr>
            <w:tcW w:w="901" w:type="pct"/>
            <w:shd w:val="clear" w:color="auto" w:fill="auto"/>
          </w:tcPr>
          <w:p w14:paraId="2D1529F4" w14:textId="1813F868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1100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(400-15000)</w:t>
            </w:r>
          </w:p>
        </w:tc>
        <w:tc>
          <w:tcPr>
            <w:tcW w:w="796" w:type="pct"/>
            <w:shd w:val="clear" w:color="auto" w:fill="auto"/>
          </w:tcPr>
          <w:p w14:paraId="1FF73794" w14:textId="59150350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1000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(400-8000)</w:t>
            </w:r>
          </w:p>
        </w:tc>
        <w:tc>
          <w:tcPr>
            <w:tcW w:w="935" w:type="pct"/>
            <w:shd w:val="clear" w:color="auto" w:fill="auto"/>
          </w:tcPr>
          <w:p w14:paraId="6A1BFC9C" w14:textId="588C5C1A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2400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(800-14000)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4EB6D053" w14:textId="36DB1EDD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1000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(400-15000)</w:t>
            </w:r>
          </w:p>
        </w:tc>
        <w:tc>
          <w:tcPr>
            <w:tcW w:w="429" w:type="pct"/>
            <w:shd w:val="clear" w:color="auto" w:fill="FFFFFF" w:themeFill="background1"/>
          </w:tcPr>
          <w:p w14:paraId="5662F052" w14:textId="77777777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0.07</w:t>
            </w:r>
          </w:p>
        </w:tc>
      </w:tr>
      <w:tr w:rsidR="00021803" w:rsidRPr="006B0682" w14:paraId="1195ACEC" w14:textId="77777777" w:rsidTr="0002180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pct"/>
            <w:shd w:val="clear" w:color="auto" w:fill="auto"/>
          </w:tcPr>
          <w:p w14:paraId="1CDB7EB9" w14:textId="25E59245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Blood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transfusion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="00B66F94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in U</w:t>
            </w:r>
          </w:p>
        </w:tc>
        <w:tc>
          <w:tcPr>
            <w:tcW w:w="901" w:type="pct"/>
            <w:shd w:val="clear" w:color="auto" w:fill="auto"/>
          </w:tcPr>
          <w:p w14:paraId="2B9949FD" w14:textId="791C2FF3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5.8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4.3</w:t>
            </w:r>
          </w:p>
        </w:tc>
        <w:tc>
          <w:tcPr>
            <w:tcW w:w="796" w:type="pct"/>
            <w:shd w:val="clear" w:color="auto" w:fill="auto"/>
          </w:tcPr>
          <w:p w14:paraId="32B82D07" w14:textId="47D90A3A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5.9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3.9</w:t>
            </w:r>
          </w:p>
        </w:tc>
        <w:tc>
          <w:tcPr>
            <w:tcW w:w="935" w:type="pct"/>
            <w:shd w:val="clear" w:color="auto" w:fill="auto"/>
          </w:tcPr>
          <w:p w14:paraId="5EA42F45" w14:textId="192C2F8C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14.8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9.9</w:t>
            </w:r>
          </w:p>
        </w:tc>
        <w:tc>
          <w:tcPr>
            <w:tcW w:w="764" w:type="pct"/>
            <w:shd w:val="clear" w:color="auto" w:fill="auto"/>
          </w:tcPr>
          <w:p w14:paraId="5BB66014" w14:textId="071C5111" w:rsidR="00021803" w:rsidRPr="006B0682" w:rsidRDefault="00021803" w:rsidP="0002180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6.4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6.2</w:t>
            </w:r>
          </w:p>
        </w:tc>
        <w:tc>
          <w:tcPr>
            <w:tcW w:w="429" w:type="pct"/>
            <w:shd w:val="clear" w:color="auto" w:fill="FFFFFF" w:themeFill="background1"/>
          </w:tcPr>
          <w:p w14:paraId="7E90BC53" w14:textId="77777777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0.90</w:t>
            </w:r>
          </w:p>
        </w:tc>
      </w:tr>
      <w:tr w:rsidR="00021803" w:rsidRPr="006B0682" w14:paraId="31DD23A6" w14:textId="77777777" w:rsidTr="0002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pct"/>
            <w:shd w:val="clear" w:color="auto" w:fill="auto"/>
          </w:tcPr>
          <w:p w14:paraId="36179B73" w14:textId="0E7B16D4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Postoperative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hospital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stays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="00B66F94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in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d</w:t>
            </w:r>
          </w:p>
        </w:tc>
        <w:tc>
          <w:tcPr>
            <w:tcW w:w="901" w:type="pct"/>
            <w:shd w:val="clear" w:color="auto" w:fill="auto"/>
          </w:tcPr>
          <w:p w14:paraId="42B349B8" w14:textId="28FDDEFC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32.3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19.8</w:t>
            </w:r>
          </w:p>
        </w:tc>
        <w:tc>
          <w:tcPr>
            <w:tcW w:w="796" w:type="pct"/>
            <w:shd w:val="clear" w:color="auto" w:fill="auto"/>
          </w:tcPr>
          <w:p w14:paraId="731FE17F" w14:textId="1652BCC7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26.7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18.2</w:t>
            </w:r>
          </w:p>
        </w:tc>
        <w:tc>
          <w:tcPr>
            <w:tcW w:w="935" w:type="pct"/>
            <w:shd w:val="clear" w:color="auto" w:fill="auto"/>
          </w:tcPr>
          <w:p w14:paraId="291AB42F" w14:textId="474D5F8B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51.3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29.4</w:t>
            </w:r>
          </w:p>
        </w:tc>
        <w:tc>
          <w:tcPr>
            <w:tcW w:w="764" w:type="pct"/>
            <w:shd w:val="clear" w:color="auto" w:fill="auto"/>
          </w:tcPr>
          <w:p w14:paraId="007F2A0C" w14:textId="2767E265" w:rsidR="00021803" w:rsidRPr="006B0682" w:rsidRDefault="00021803" w:rsidP="00021803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36.4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21.7</w:t>
            </w:r>
          </w:p>
        </w:tc>
        <w:tc>
          <w:tcPr>
            <w:tcW w:w="429" w:type="pct"/>
            <w:shd w:val="clear" w:color="auto" w:fill="FFFFFF" w:themeFill="background1"/>
          </w:tcPr>
          <w:p w14:paraId="297CBFF7" w14:textId="77777777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0.03</w:t>
            </w:r>
          </w:p>
        </w:tc>
      </w:tr>
      <w:tr w:rsidR="00021803" w:rsidRPr="006B0682" w14:paraId="397537B8" w14:textId="77777777" w:rsidTr="0002180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pct"/>
            <w:shd w:val="clear" w:color="auto" w:fill="auto"/>
          </w:tcPr>
          <w:p w14:paraId="0BAD7023" w14:textId="3DF37AAF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GLM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="00B66F94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in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g</w:t>
            </w:r>
          </w:p>
        </w:tc>
        <w:tc>
          <w:tcPr>
            <w:tcW w:w="901" w:type="pct"/>
            <w:shd w:val="clear" w:color="auto" w:fill="auto"/>
          </w:tcPr>
          <w:p w14:paraId="17B39BDD" w14:textId="4E51B1EB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783.9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233.5</w:t>
            </w:r>
          </w:p>
        </w:tc>
        <w:tc>
          <w:tcPr>
            <w:tcW w:w="796" w:type="pct"/>
            <w:shd w:val="clear" w:color="auto" w:fill="auto"/>
          </w:tcPr>
          <w:p w14:paraId="606F1E66" w14:textId="3E1AC51B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908.6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262.0</w:t>
            </w:r>
          </w:p>
        </w:tc>
        <w:tc>
          <w:tcPr>
            <w:tcW w:w="935" w:type="pct"/>
            <w:shd w:val="clear" w:color="auto" w:fill="auto"/>
          </w:tcPr>
          <w:p w14:paraId="21EE1E96" w14:textId="7991532E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740.0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235.6</w:t>
            </w:r>
          </w:p>
        </w:tc>
        <w:tc>
          <w:tcPr>
            <w:tcW w:w="764" w:type="pct"/>
            <w:shd w:val="clear" w:color="auto" w:fill="auto"/>
          </w:tcPr>
          <w:p w14:paraId="47183576" w14:textId="58086A07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828.3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250.8</w:t>
            </w:r>
          </w:p>
        </w:tc>
        <w:tc>
          <w:tcPr>
            <w:tcW w:w="429" w:type="pct"/>
            <w:shd w:val="clear" w:color="auto" w:fill="FFFFFF" w:themeFill="background1"/>
          </w:tcPr>
          <w:p w14:paraId="06C7C8F6" w14:textId="77777777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0.14</w:t>
            </w:r>
          </w:p>
        </w:tc>
      </w:tr>
      <w:tr w:rsidR="007B61DA" w:rsidRPr="006B0682" w14:paraId="5B2D5D47" w14:textId="77777777" w:rsidTr="003B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</w:tcPr>
          <w:p w14:paraId="60E76A14" w14:textId="30D61FC0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GLM/SLM</w:t>
            </w:r>
            <w:r w:rsidR="00B66F94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,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%</w:t>
            </w:r>
          </w:p>
        </w:tc>
        <w:tc>
          <w:tcPr>
            <w:tcW w:w="0" w:type="pct"/>
            <w:shd w:val="clear" w:color="auto" w:fill="auto"/>
          </w:tcPr>
          <w:p w14:paraId="28DD721C" w14:textId="738B5E25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65.5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18.9</w:t>
            </w:r>
          </w:p>
        </w:tc>
        <w:tc>
          <w:tcPr>
            <w:tcW w:w="0" w:type="pct"/>
            <w:shd w:val="clear" w:color="auto" w:fill="auto"/>
          </w:tcPr>
          <w:p w14:paraId="526F64C7" w14:textId="7D1E59EA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74.1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20.5</w:t>
            </w:r>
          </w:p>
        </w:tc>
        <w:tc>
          <w:tcPr>
            <w:tcW w:w="0" w:type="pct"/>
            <w:shd w:val="clear" w:color="auto" w:fill="auto"/>
          </w:tcPr>
          <w:p w14:paraId="167A0082" w14:textId="20DE83B5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64.1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17.8</w:t>
            </w:r>
          </w:p>
        </w:tc>
        <w:tc>
          <w:tcPr>
            <w:tcW w:w="0" w:type="pct"/>
            <w:shd w:val="clear" w:color="auto" w:fill="auto"/>
          </w:tcPr>
          <w:p w14:paraId="61724960" w14:textId="71C72BAC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68.6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±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19.8</w:t>
            </w:r>
          </w:p>
        </w:tc>
        <w:tc>
          <w:tcPr>
            <w:tcW w:w="0" w:type="pct"/>
            <w:shd w:val="clear" w:color="auto" w:fill="FFFFFF" w:themeFill="background1"/>
          </w:tcPr>
          <w:p w14:paraId="7875D305" w14:textId="77777777" w:rsidR="00021803" w:rsidRPr="006B0682" w:rsidRDefault="00021803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0.25</w:t>
            </w:r>
          </w:p>
        </w:tc>
      </w:tr>
      <w:tr w:rsidR="007B61DA" w:rsidRPr="006B0682" w14:paraId="609FEFBF" w14:textId="77777777" w:rsidTr="003B117D">
        <w:trPr>
          <w:trHeight w:val="3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bottom w:val="single" w:sz="4" w:space="0" w:color="auto"/>
            </w:tcBorders>
            <w:shd w:val="clear" w:color="auto" w:fill="auto"/>
          </w:tcPr>
          <w:p w14:paraId="76604D5F" w14:textId="0C4023DF" w:rsidR="00021803" w:rsidRPr="006B0682" w:rsidRDefault="00021803" w:rsidP="000D38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eastAsia="宋体" w:hAnsi="Book Antiqua" w:cs="Times New Roman"/>
                <w:b w:val="0"/>
                <w:bCs w:val="0"/>
                <w:color w:val="000000" w:themeColor="text1"/>
              </w:rPr>
              <w:t>Materials</w:t>
            </w:r>
            <w:r w:rsidR="00373C20">
              <w:rPr>
                <w:rFonts w:ascii="Book Antiqua" w:eastAsia="宋体" w:hAnsi="Book Antiqua" w:cs="Times New Roman" w:hint="eastAsia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宋体" w:hAnsi="Book Antiqua" w:cs="Times New Roman"/>
                <w:b w:val="0"/>
                <w:bCs w:val="0"/>
                <w:color w:val="000000" w:themeColor="text1"/>
              </w:rPr>
              <w:t>(</w:t>
            </w:r>
            <w:r w:rsidRPr="00021803">
              <w:rPr>
                <w:rFonts w:ascii="Book Antiqua" w:eastAsia="宋体" w:hAnsi="Book Antiqua" w:cs="Times New Roman"/>
                <w:b w:val="0"/>
                <w:bCs w:val="0"/>
                <w:i/>
                <w:color w:val="000000" w:themeColor="text1"/>
              </w:rPr>
              <w:t>n</w:t>
            </w:r>
            <w:r w:rsidRPr="006B0682">
              <w:rPr>
                <w:rFonts w:ascii="Book Antiqua" w:eastAsia="宋体" w:hAnsi="Book Antiqua" w:cs="Times New Roman"/>
                <w:b w:val="0"/>
                <w:bCs w:val="0"/>
                <w:color w:val="000000" w:themeColor="text1"/>
              </w:rPr>
              <w:t>)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auto"/>
          </w:tcPr>
          <w:p w14:paraId="67853AE2" w14:textId="33346CE5" w:rsidR="00021803" w:rsidRPr="00021803" w:rsidRDefault="00021803" w:rsidP="000D386F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Self-suture</w:t>
            </w:r>
            <w:r w:rsidR="00373C20">
              <w:rPr>
                <w:rFonts w:ascii="Book Antiqua" w:eastAsia="黑体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(52)</w:t>
            </w:r>
            <w:r>
              <w:rPr>
                <w:rFonts w:ascii="Book Antiqua" w:hAnsi="Book Antiqua" w:cs="Times New Roman" w:hint="eastAsia"/>
                <w:color w:val="000000" w:themeColor="text1"/>
              </w:rPr>
              <w:t>;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Ligamentum</w:t>
            </w:r>
            <w:r w:rsidR="00373C20">
              <w:rPr>
                <w:rFonts w:ascii="Book Antiqua" w:eastAsia="黑体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teres</w:t>
            </w:r>
            <w:r w:rsidR="00373C20">
              <w:rPr>
                <w:rFonts w:ascii="Book Antiqua" w:eastAsia="黑体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hepatis</w:t>
            </w:r>
            <w:r w:rsidR="00373C20">
              <w:rPr>
                <w:rFonts w:ascii="Book Antiqua" w:eastAsia="黑体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(11)</w:t>
            </w:r>
            <w:r>
              <w:rPr>
                <w:rFonts w:ascii="Book Antiqua" w:hAnsi="Book Antiqua" w:cs="Times New Roman" w:hint="eastAsia"/>
                <w:color w:val="000000" w:themeColor="text1"/>
              </w:rPr>
              <w:t>;</w:t>
            </w:r>
            <w:r w:rsidR="00373C20">
              <w:rPr>
                <w:rFonts w:ascii="Book Antiqua" w:hAnsi="Book Antiqua" w:cs="Times New Roman" w:hint="eastAsia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Internal</w:t>
            </w:r>
            <w:r w:rsidR="00373C20">
              <w:rPr>
                <w:rFonts w:ascii="Book Antiqua" w:eastAsia="黑体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jugular</w:t>
            </w:r>
            <w:r w:rsidR="00373C20">
              <w:rPr>
                <w:rFonts w:ascii="Book Antiqua" w:eastAsia="黑体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vein</w:t>
            </w:r>
            <w:r w:rsidR="00373C20">
              <w:rPr>
                <w:rFonts w:ascii="Book Antiqua" w:eastAsia="黑体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(1)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auto"/>
          </w:tcPr>
          <w:p w14:paraId="7D30D63A" w14:textId="68CBC6B8" w:rsidR="00021803" w:rsidRPr="006B0682" w:rsidRDefault="00021803" w:rsidP="000D386F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Artificial</w:t>
            </w:r>
            <w:r w:rsidR="00373C20">
              <w:rPr>
                <w:rFonts w:ascii="Book Antiqua" w:eastAsia="黑体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vascular</w:t>
            </w:r>
            <w:r w:rsidR="00373C20">
              <w:rPr>
                <w:rFonts w:ascii="Book Antiqua" w:eastAsia="黑体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(38)</w:t>
            </w:r>
            <w:r>
              <w:rPr>
                <w:rFonts w:ascii="Book Antiqua" w:eastAsia="黑体" w:hAnsi="Book Antiqua" w:cs="Times New Roman" w:hint="eastAsia"/>
                <w:color w:val="000000" w:themeColor="text1"/>
              </w:rPr>
              <w:t>;</w:t>
            </w:r>
            <w:r w:rsidR="00373C20">
              <w:rPr>
                <w:rFonts w:ascii="Book Antiqua" w:eastAsia="黑体" w:hAnsi="Book Antiqua" w:cs="Times New Roman" w:hint="eastAsia"/>
                <w:color w:val="000000" w:themeColor="text1"/>
              </w:rPr>
              <w:t xml:space="preserve"> </w:t>
            </w:r>
            <w:r>
              <w:rPr>
                <w:rFonts w:ascii="Book Antiqua" w:eastAsia="黑体" w:hAnsi="Book Antiqua" w:cs="Times New Roman" w:hint="eastAsia"/>
                <w:color w:val="000000" w:themeColor="text1"/>
              </w:rPr>
              <w:t>A</w:t>
            </w: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llogeneic</w:t>
            </w:r>
            <w:r w:rsidR="00373C20">
              <w:rPr>
                <w:rFonts w:ascii="Book Antiqua" w:eastAsia="黑体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vascular</w:t>
            </w:r>
            <w:r w:rsidR="00373C20">
              <w:rPr>
                <w:rFonts w:ascii="Book Antiqua" w:eastAsia="黑体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(5)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auto"/>
          </w:tcPr>
          <w:p w14:paraId="55975F03" w14:textId="7137E1A0" w:rsidR="00021803" w:rsidRPr="006B0682" w:rsidRDefault="00021803" w:rsidP="000D386F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Without</w:t>
            </w:r>
            <w:r w:rsidR="00373C20">
              <w:rPr>
                <w:rFonts w:ascii="Book Antiqua" w:eastAsia="黑体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color w:val="000000" w:themeColor="text1"/>
              </w:rPr>
              <w:t>reconstruction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auto"/>
          </w:tcPr>
          <w:p w14:paraId="2B24DE51" w14:textId="77777777" w:rsidR="00021803" w:rsidRPr="006B0682" w:rsidRDefault="00021803" w:rsidP="000D386F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071964D" w14:textId="77777777" w:rsidR="00021803" w:rsidRPr="006B0682" w:rsidRDefault="00021803" w:rsidP="000D386F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</w:p>
        </w:tc>
      </w:tr>
    </w:tbl>
    <w:p w14:paraId="72BD622D" w14:textId="1458BEDE" w:rsidR="006B0682" w:rsidRPr="006B0682" w:rsidRDefault="006B0682" w:rsidP="006B0682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6B0682">
        <w:rPr>
          <w:rFonts w:ascii="Book Antiqua" w:eastAsia="黑体" w:hAnsi="Book Antiqua"/>
          <w:color w:val="000000" w:themeColor="text1"/>
        </w:rPr>
        <w:t>GLM</w:t>
      </w:r>
      <w:r w:rsidRPr="006B0682">
        <w:rPr>
          <w:rFonts w:ascii="Book Antiqua" w:eastAsia="黑体" w:hAnsi="Book Antiqua"/>
          <w:b/>
          <w:bCs/>
          <w:color w:val="000000" w:themeColor="text1"/>
        </w:rPr>
        <w:t>:</w:t>
      </w:r>
      <w:r w:rsidR="00373C20">
        <w:rPr>
          <w:rFonts w:ascii="Book Antiqua" w:eastAsia="黑体" w:hAnsi="Book Antiqua"/>
          <w:b/>
          <w:bCs/>
          <w:color w:val="000000" w:themeColor="text1"/>
        </w:rPr>
        <w:t xml:space="preserve"> </w:t>
      </w:r>
      <w:r w:rsidR="00021803">
        <w:rPr>
          <w:rFonts w:ascii="Book Antiqua" w:eastAsia="宋体" w:hAnsi="Book Antiqua" w:hint="eastAsia"/>
          <w:color w:val="000000" w:themeColor="text1"/>
          <w:lang w:eastAsia="zh-CN"/>
        </w:rPr>
        <w:t>G</w:t>
      </w:r>
      <w:r w:rsidRPr="006B0682">
        <w:rPr>
          <w:rFonts w:ascii="Book Antiqua" w:eastAsia="宋体" w:hAnsi="Book Antiqua"/>
          <w:color w:val="000000" w:themeColor="text1"/>
        </w:rPr>
        <w:t>raft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color w:val="000000" w:themeColor="text1"/>
        </w:rPr>
        <w:t>liver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color w:val="000000" w:themeColor="text1"/>
        </w:rPr>
        <w:t>mass;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Pr="006B0682">
        <w:rPr>
          <w:rFonts w:ascii="Book Antiqua" w:eastAsia="黑体" w:hAnsi="Book Antiqua"/>
          <w:color w:val="000000" w:themeColor="text1"/>
        </w:rPr>
        <w:t>SLM</w:t>
      </w:r>
      <w:r w:rsidR="00021803">
        <w:rPr>
          <w:rFonts w:ascii="Book Antiqua" w:eastAsia="黑体" w:hAnsi="Book Antiqua" w:hint="eastAsia"/>
          <w:bCs/>
          <w:color w:val="000000" w:themeColor="text1"/>
          <w:lang w:eastAsia="zh-CN"/>
        </w:rPr>
        <w:t>:</w:t>
      </w:r>
      <w:r w:rsidR="00373C20">
        <w:rPr>
          <w:rFonts w:ascii="Book Antiqua" w:eastAsia="黑体" w:hAnsi="Book Antiqua"/>
          <w:b/>
          <w:bCs/>
          <w:color w:val="000000" w:themeColor="text1"/>
        </w:rPr>
        <w:t xml:space="preserve"> </w:t>
      </w:r>
      <w:r w:rsidR="00021803">
        <w:rPr>
          <w:rFonts w:ascii="Book Antiqua" w:eastAsia="宋体" w:hAnsi="Book Antiqua" w:hint="eastAsia"/>
          <w:color w:val="000000" w:themeColor="text1"/>
          <w:lang w:eastAsia="zh-CN"/>
        </w:rPr>
        <w:t>S</w:t>
      </w:r>
      <w:r w:rsidRPr="006B0682">
        <w:rPr>
          <w:rFonts w:ascii="Book Antiqua" w:eastAsia="宋体" w:hAnsi="Book Antiqua"/>
          <w:color w:val="000000" w:themeColor="text1"/>
        </w:rPr>
        <w:t>tandard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color w:val="000000" w:themeColor="text1"/>
        </w:rPr>
        <w:t>liver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color w:val="000000" w:themeColor="text1"/>
        </w:rPr>
        <w:t>mass.</w:t>
      </w:r>
    </w:p>
    <w:p w14:paraId="666C58D9" w14:textId="31DB2F30" w:rsidR="006B0682" w:rsidRPr="006B0682" w:rsidRDefault="006B0682" w:rsidP="006B0682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000000" w:themeColor="text1"/>
        </w:rPr>
      </w:pPr>
      <w:r>
        <w:rPr>
          <w:rFonts w:ascii="Book Antiqua" w:eastAsia="宋体" w:hAnsi="Book Antiqua"/>
          <w:color w:val="000000" w:themeColor="text1"/>
        </w:rPr>
        <w:br w:type="page"/>
      </w:r>
      <w:r w:rsidRPr="006B0682">
        <w:rPr>
          <w:rFonts w:ascii="Book Antiqua" w:eastAsia="宋体" w:hAnsi="Book Antiqua"/>
          <w:b/>
          <w:bCs/>
          <w:color w:val="000000" w:themeColor="text1"/>
        </w:rPr>
        <w:lastRenderedPageBreak/>
        <w:t>Table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3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Follow-up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outcomes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for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114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color w:val="000000" w:themeColor="text1"/>
        </w:rPr>
        <w:t>alveolar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color w:val="000000" w:themeColor="text1"/>
        </w:rPr>
        <w:t>echinococcosis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patients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treated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by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 w:hint="eastAsia"/>
          <w:b/>
          <w:bCs/>
          <w:i/>
          <w:color w:val="000000" w:themeColor="text1"/>
          <w:lang w:eastAsia="zh-CN"/>
        </w:rPr>
        <w:t>e</w:t>
      </w:r>
      <w:r w:rsidR="00021803" w:rsidRPr="00021803">
        <w:rPr>
          <w:rFonts w:ascii="Book Antiqua" w:eastAsia="宋体" w:hAnsi="Book Antiqua"/>
          <w:b/>
          <w:bCs/>
          <w:i/>
          <w:color w:val="000000" w:themeColor="text1"/>
        </w:rPr>
        <w:t>x</w:t>
      </w:r>
      <w:r w:rsidR="00D9418F">
        <w:rPr>
          <w:rFonts w:ascii="Book Antiqua" w:eastAsia="宋体" w:hAnsi="Book Antiqua"/>
          <w:b/>
          <w:bCs/>
          <w:i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i/>
          <w:color w:val="000000" w:themeColor="text1"/>
        </w:rPr>
        <w:t>vivo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color w:val="000000" w:themeColor="text1"/>
        </w:rPr>
        <w:t>liver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color w:val="000000" w:themeColor="text1"/>
        </w:rPr>
        <w:t>resection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color w:val="000000" w:themeColor="text1"/>
        </w:rPr>
        <w:t>and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color w:val="000000" w:themeColor="text1"/>
        </w:rPr>
        <w:t>autotransplantation</w:t>
      </w:r>
    </w:p>
    <w:bookmarkEnd w:id="127"/>
    <w:tbl>
      <w:tblPr>
        <w:tblStyle w:val="1-11"/>
        <w:tblW w:w="5000" w:type="pct"/>
        <w:jc w:val="center"/>
        <w:tblLook w:val="04A0" w:firstRow="1" w:lastRow="0" w:firstColumn="1" w:lastColumn="0" w:noHBand="0" w:noVBand="1"/>
      </w:tblPr>
      <w:tblGrid>
        <w:gridCol w:w="3078"/>
        <w:gridCol w:w="1739"/>
        <w:gridCol w:w="1468"/>
        <w:gridCol w:w="1718"/>
        <w:gridCol w:w="1357"/>
      </w:tblGrid>
      <w:tr w:rsidR="00FB0ED3" w:rsidRPr="006B0682" w14:paraId="4654818A" w14:textId="77777777" w:rsidTr="00FB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96A73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5B404" w14:textId="09829617" w:rsidR="006B0682" w:rsidRPr="00E96EE0" w:rsidRDefault="006B0682" w:rsidP="006B0682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E96EE0">
              <w:rPr>
                <w:rFonts w:ascii="Book Antiqua" w:hAnsi="Book Antiqua"/>
                <w:color w:val="000000" w:themeColor="text1"/>
              </w:rPr>
              <w:t>Group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A</w:t>
            </w:r>
            <w:r w:rsidR="00E96EE0">
              <w:rPr>
                <w:rFonts w:ascii="Book Antiqua" w:eastAsia="黑体" w:hAnsi="Book Antiqua" w:cs="Times New Roman"/>
                <w:color w:val="000000" w:themeColor="text1"/>
              </w:rPr>
              <w:t>,</w:t>
            </w:r>
            <w:r w:rsidR="00373C20" w:rsidRPr="00E96EE0">
              <w:rPr>
                <w:rFonts w:ascii="Book Antiqua" w:eastAsia="黑体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i/>
                <w:color w:val="000000" w:themeColor="text1"/>
              </w:rPr>
              <w:t>n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=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64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7C90F" w14:textId="68C8BF4A" w:rsidR="006B0682" w:rsidRPr="00E96EE0" w:rsidRDefault="006B0682" w:rsidP="006B0682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E96EE0">
              <w:rPr>
                <w:rFonts w:ascii="Book Antiqua" w:hAnsi="Book Antiqua"/>
                <w:color w:val="000000" w:themeColor="text1"/>
              </w:rPr>
              <w:t>Group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B</w:t>
            </w:r>
            <w:r w:rsidR="00E96EE0">
              <w:rPr>
                <w:rFonts w:ascii="Book Antiqua" w:eastAsia="黑体" w:hAnsi="Book Antiqua" w:cs="Times New Roman"/>
                <w:color w:val="000000" w:themeColor="text1"/>
              </w:rPr>
              <w:t>,</w:t>
            </w:r>
            <w:r w:rsidR="00373C20" w:rsidRPr="00E96EE0">
              <w:rPr>
                <w:rFonts w:ascii="Book Antiqua" w:eastAsia="黑体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i/>
                <w:color w:val="000000" w:themeColor="text1"/>
              </w:rPr>
              <w:t>n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=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43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9027E" w14:textId="13CEA51C" w:rsidR="006B0682" w:rsidRPr="00E96EE0" w:rsidRDefault="006B0682" w:rsidP="006B0682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E96EE0">
              <w:rPr>
                <w:rFonts w:ascii="Book Antiqua" w:hAnsi="Book Antiqua"/>
                <w:color w:val="000000" w:themeColor="text1"/>
              </w:rPr>
              <w:t>Group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C</w:t>
            </w:r>
            <w:r w:rsidR="00E96EE0">
              <w:rPr>
                <w:rFonts w:ascii="Book Antiqua" w:eastAsia="黑体" w:hAnsi="Book Antiqua" w:cs="Times New Roman"/>
                <w:color w:val="000000" w:themeColor="text1"/>
              </w:rPr>
              <w:t>,</w:t>
            </w:r>
            <w:r w:rsidR="00373C20" w:rsidRPr="00E96EE0">
              <w:rPr>
                <w:rFonts w:ascii="Book Antiqua" w:eastAsia="黑体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i/>
                <w:color w:val="000000" w:themeColor="text1"/>
              </w:rPr>
              <w:t>n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=</w:t>
            </w:r>
            <w:r w:rsidR="00373C20" w:rsidRPr="00E96EE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96EE0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15E88" w14:textId="77777777" w:rsidR="006B0682" w:rsidRPr="00E96EE0" w:rsidRDefault="006B0682" w:rsidP="006B0682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E96EE0">
              <w:rPr>
                <w:rFonts w:ascii="Book Antiqua" w:hAnsi="Book Antiqua"/>
                <w:color w:val="000000" w:themeColor="text1"/>
              </w:rPr>
              <w:t>Total</w:t>
            </w:r>
          </w:p>
        </w:tc>
      </w:tr>
      <w:tr w:rsidR="00FB0ED3" w:rsidRPr="006B0682" w14:paraId="0ABE39F9" w14:textId="77777777" w:rsidTr="00FB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pct"/>
            <w:shd w:val="clear" w:color="auto" w:fill="auto"/>
          </w:tcPr>
          <w:p w14:paraId="32FA67D2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Complications</w:t>
            </w:r>
          </w:p>
        </w:tc>
        <w:tc>
          <w:tcPr>
            <w:tcW w:w="929" w:type="pct"/>
            <w:shd w:val="clear" w:color="auto" w:fill="auto"/>
          </w:tcPr>
          <w:p w14:paraId="4B6DB137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84" w:type="pct"/>
            <w:shd w:val="clear" w:color="auto" w:fill="auto"/>
          </w:tcPr>
          <w:p w14:paraId="4A346139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18" w:type="pct"/>
            <w:shd w:val="clear" w:color="auto" w:fill="auto"/>
          </w:tcPr>
          <w:p w14:paraId="5682A42B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25" w:type="pct"/>
            <w:shd w:val="clear" w:color="auto" w:fill="auto"/>
          </w:tcPr>
          <w:p w14:paraId="6CE0E501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FB0ED3" w:rsidRPr="006B0682" w14:paraId="00DFE866" w14:textId="77777777" w:rsidTr="00FB0ED3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pct"/>
            <w:shd w:val="clear" w:color="auto" w:fill="auto"/>
          </w:tcPr>
          <w:p w14:paraId="3EC2BA6F" w14:textId="47570650" w:rsidR="006B0682" w:rsidRPr="006B0682" w:rsidRDefault="006B0682" w:rsidP="00FB0ED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Clavien-Dindo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Grade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IIb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or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lower</w:t>
            </w:r>
          </w:p>
        </w:tc>
        <w:tc>
          <w:tcPr>
            <w:tcW w:w="929" w:type="pct"/>
            <w:shd w:val="clear" w:color="auto" w:fill="auto"/>
          </w:tcPr>
          <w:p w14:paraId="4F76F7E9" w14:textId="6210C8B0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27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(42.2%)</w:t>
            </w:r>
          </w:p>
        </w:tc>
        <w:tc>
          <w:tcPr>
            <w:tcW w:w="784" w:type="pct"/>
            <w:shd w:val="clear" w:color="auto" w:fill="auto"/>
          </w:tcPr>
          <w:p w14:paraId="22117957" w14:textId="6969F649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19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(44.2%)</w:t>
            </w:r>
          </w:p>
        </w:tc>
        <w:tc>
          <w:tcPr>
            <w:tcW w:w="918" w:type="pct"/>
            <w:shd w:val="clear" w:color="auto" w:fill="auto"/>
          </w:tcPr>
          <w:p w14:paraId="1368D454" w14:textId="06A47F6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(42.9%)</w:t>
            </w:r>
          </w:p>
        </w:tc>
        <w:tc>
          <w:tcPr>
            <w:tcW w:w="725" w:type="pct"/>
            <w:shd w:val="clear" w:color="auto" w:fill="auto"/>
          </w:tcPr>
          <w:p w14:paraId="37A64633" w14:textId="0D525D5D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49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(43.0%)</w:t>
            </w:r>
          </w:p>
        </w:tc>
      </w:tr>
      <w:tr w:rsidR="00FB0ED3" w:rsidRPr="006B0682" w14:paraId="25885C6E" w14:textId="77777777" w:rsidTr="00FB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pct"/>
            <w:shd w:val="clear" w:color="auto" w:fill="auto"/>
          </w:tcPr>
          <w:p w14:paraId="28E34AAD" w14:textId="4A623906" w:rsidR="006B0682" w:rsidRPr="006B0682" w:rsidRDefault="006B0682" w:rsidP="00FB0ED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Clavien-Dindo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Grade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IIIa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or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higher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929" w:type="pct"/>
            <w:shd w:val="clear" w:color="auto" w:fill="auto"/>
          </w:tcPr>
          <w:p w14:paraId="32B49C7A" w14:textId="69AF2A48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11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(17.2%)</w:t>
            </w:r>
          </w:p>
        </w:tc>
        <w:tc>
          <w:tcPr>
            <w:tcW w:w="784" w:type="pct"/>
            <w:shd w:val="clear" w:color="auto" w:fill="auto"/>
          </w:tcPr>
          <w:p w14:paraId="55E3BA31" w14:textId="1BDAC764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(16.3%)</w:t>
            </w:r>
          </w:p>
        </w:tc>
        <w:tc>
          <w:tcPr>
            <w:tcW w:w="918" w:type="pct"/>
            <w:shd w:val="clear" w:color="auto" w:fill="auto"/>
          </w:tcPr>
          <w:p w14:paraId="1C6ABF09" w14:textId="6FE7DFD9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4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(57.1%)</w:t>
            </w:r>
          </w:p>
        </w:tc>
        <w:tc>
          <w:tcPr>
            <w:tcW w:w="725" w:type="pct"/>
            <w:shd w:val="clear" w:color="auto" w:fill="auto"/>
          </w:tcPr>
          <w:p w14:paraId="462F742A" w14:textId="256C080B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22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(19.3%)</w:t>
            </w:r>
          </w:p>
        </w:tc>
      </w:tr>
      <w:tr w:rsidR="00FB0ED3" w:rsidRPr="006B0682" w14:paraId="05B973BE" w14:textId="77777777" w:rsidTr="00FB0ED3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pct"/>
            <w:shd w:val="clear" w:color="auto" w:fill="auto"/>
          </w:tcPr>
          <w:p w14:paraId="7B4EB462" w14:textId="69FF3110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IVC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related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complications</w:t>
            </w:r>
          </w:p>
        </w:tc>
        <w:tc>
          <w:tcPr>
            <w:tcW w:w="929" w:type="pct"/>
            <w:shd w:val="clear" w:color="auto" w:fill="auto"/>
          </w:tcPr>
          <w:p w14:paraId="156B1E4C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84" w:type="pct"/>
            <w:shd w:val="clear" w:color="auto" w:fill="auto"/>
          </w:tcPr>
          <w:p w14:paraId="4976057A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18" w:type="pct"/>
            <w:shd w:val="clear" w:color="auto" w:fill="auto"/>
          </w:tcPr>
          <w:p w14:paraId="4FBCF82E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25" w:type="pct"/>
            <w:shd w:val="clear" w:color="auto" w:fill="auto"/>
          </w:tcPr>
          <w:p w14:paraId="1F89D4E7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FB0ED3" w:rsidRPr="006B0682" w14:paraId="619B6DAA" w14:textId="77777777" w:rsidTr="00FB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pct"/>
            <w:shd w:val="clear" w:color="auto" w:fill="auto"/>
          </w:tcPr>
          <w:p w14:paraId="369A00FD" w14:textId="6631CAB2" w:rsidR="006B0682" w:rsidRPr="006B0682" w:rsidRDefault="006B0682" w:rsidP="00FB0ED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IVC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thrombosis</w:t>
            </w:r>
          </w:p>
        </w:tc>
        <w:tc>
          <w:tcPr>
            <w:tcW w:w="929" w:type="pct"/>
            <w:shd w:val="clear" w:color="auto" w:fill="auto"/>
          </w:tcPr>
          <w:p w14:paraId="4D24AFE5" w14:textId="0DE3D428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(1.6%)</w:t>
            </w:r>
          </w:p>
        </w:tc>
        <w:tc>
          <w:tcPr>
            <w:tcW w:w="784" w:type="pct"/>
            <w:shd w:val="clear" w:color="auto" w:fill="auto"/>
          </w:tcPr>
          <w:p w14:paraId="137CB0B2" w14:textId="7F16777B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(11.6%)</w:t>
            </w:r>
          </w:p>
        </w:tc>
        <w:tc>
          <w:tcPr>
            <w:tcW w:w="918" w:type="pct"/>
            <w:shd w:val="clear" w:color="auto" w:fill="auto"/>
          </w:tcPr>
          <w:p w14:paraId="31936199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14:paraId="7E14089D" w14:textId="46E2416B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6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(5.3%)</w:t>
            </w:r>
          </w:p>
        </w:tc>
      </w:tr>
      <w:tr w:rsidR="00FB0ED3" w:rsidRPr="006B0682" w14:paraId="5D2C37C5" w14:textId="77777777" w:rsidTr="00FB0ED3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pct"/>
            <w:shd w:val="clear" w:color="auto" w:fill="auto"/>
          </w:tcPr>
          <w:p w14:paraId="22CAEBB3" w14:textId="70B44530" w:rsidR="006B0682" w:rsidRPr="006B0682" w:rsidRDefault="006B0682" w:rsidP="00FB0ED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IVC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stenosis</w:t>
            </w:r>
          </w:p>
        </w:tc>
        <w:tc>
          <w:tcPr>
            <w:tcW w:w="929" w:type="pct"/>
            <w:shd w:val="clear" w:color="auto" w:fill="auto"/>
          </w:tcPr>
          <w:p w14:paraId="5DC0FCCE" w14:textId="00871BF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10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(15.6%)</w:t>
            </w:r>
          </w:p>
        </w:tc>
        <w:tc>
          <w:tcPr>
            <w:tcW w:w="784" w:type="pct"/>
            <w:shd w:val="clear" w:color="auto" w:fill="auto"/>
          </w:tcPr>
          <w:p w14:paraId="4FAF4F50" w14:textId="2D7C37F8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2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(4.7%)</w:t>
            </w:r>
          </w:p>
        </w:tc>
        <w:tc>
          <w:tcPr>
            <w:tcW w:w="918" w:type="pct"/>
            <w:shd w:val="clear" w:color="auto" w:fill="auto"/>
          </w:tcPr>
          <w:p w14:paraId="1382A029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14:paraId="1546EE2F" w14:textId="5A6085FB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12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(10.5%)</w:t>
            </w:r>
          </w:p>
        </w:tc>
      </w:tr>
      <w:tr w:rsidR="00FB0ED3" w:rsidRPr="006B0682" w14:paraId="059400A9" w14:textId="77777777" w:rsidTr="00FB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pct"/>
            <w:shd w:val="clear" w:color="auto" w:fill="auto"/>
          </w:tcPr>
          <w:p w14:paraId="04647156" w14:textId="16BCE5AD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Liver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related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complications</w:t>
            </w:r>
          </w:p>
        </w:tc>
        <w:tc>
          <w:tcPr>
            <w:tcW w:w="929" w:type="pct"/>
            <w:shd w:val="clear" w:color="auto" w:fill="auto"/>
          </w:tcPr>
          <w:p w14:paraId="1C5CB1E2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84" w:type="pct"/>
            <w:shd w:val="clear" w:color="auto" w:fill="auto"/>
          </w:tcPr>
          <w:p w14:paraId="2B20E313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18" w:type="pct"/>
            <w:shd w:val="clear" w:color="auto" w:fill="auto"/>
          </w:tcPr>
          <w:p w14:paraId="27B41DAE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25" w:type="pct"/>
            <w:shd w:val="clear" w:color="auto" w:fill="auto"/>
          </w:tcPr>
          <w:p w14:paraId="43E36484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FB0ED3" w:rsidRPr="006B0682" w14:paraId="1C32E679" w14:textId="77777777" w:rsidTr="00FB0ED3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pct"/>
            <w:shd w:val="clear" w:color="auto" w:fill="auto"/>
          </w:tcPr>
          <w:p w14:paraId="19EA0BAB" w14:textId="5F983F6F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Biliary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leakage</w:t>
            </w:r>
          </w:p>
        </w:tc>
        <w:tc>
          <w:tcPr>
            <w:tcW w:w="929" w:type="pct"/>
            <w:shd w:val="clear" w:color="auto" w:fill="auto"/>
          </w:tcPr>
          <w:p w14:paraId="42CE6268" w14:textId="4C6B725A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9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(14.1%)</w:t>
            </w:r>
          </w:p>
        </w:tc>
        <w:tc>
          <w:tcPr>
            <w:tcW w:w="784" w:type="pct"/>
            <w:shd w:val="clear" w:color="auto" w:fill="auto"/>
          </w:tcPr>
          <w:p w14:paraId="02A20DF8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7(16.3%)</w:t>
            </w:r>
          </w:p>
        </w:tc>
        <w:tc>
          <w:tcPr>
            <w:tcW w:w="918" w:type="pct"/>
            <w:shd w:val="clear" w:color="auto" w:fill="auto"/>
          </w:tcPr>
          <w:p w14:paraId="1DFEA2EF" w14:textId="3C53AC95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(42.9%)</w:t>
            </w:r>
          </w:p>
        </w:tc>
        <w:tc>
          <w:tcPr>
            <w:tcW w:w="725" w:type="pct"/>
            <w:shd w:val="clear" w:color="auto" w:fill="auto"/>
          </w:tcPr>
          <w:p w14:paraId="4CBD7B60" w14:textId="26AEA845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19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(16.7%)</w:t>
            </w:r>
          </w:p>
        </w:tc>
      </w:tr>
      <w:tr w:rsidR="00FB0ED3" w:rsidRPr="006B0682" w14:paraId="6EB7324D" w14:textId="77777777" w:rsidTr="00FB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pct"/>
            <w:shd w:val="clear" w:color="auto" w:fill="auto"/>
          </w:tcPr>
          <w:p w14:paraId="67C06634" w14:textId="086821B0" w:rsidR="006B0682" w:rsidRPr="006B0682" w:rsidRDefault="006B0682" w:rsidP="00FB0ED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Budd-chiari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syndrome</w:t>
            </w:r>
          </w:p>
        </w:tc>
        <w:tc>
          <w:tcPr>
            <w:tcW w:w="929" w:type="pct"/>
            <w:shd w:val="clear" w:color="auto" w:fill="auto"/>
          </w:tcPr>
          <w:p w14:paraId="5B1DC636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1(1.6%)</w:t>
            </w:r>
          </w:p>
        </w:tc>
        <w:tc>
          <w:tcPr>
            <w:tcW w:w="784" w:type="pct"/>
            <w:shd w:val="clear" w:color="auto" w:fill="auto"/>
          </w:tcPr>
          <w:p w14:paraId="2049DFFC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1(2.33%)</w:t>
            </w:r>
          </w:p>
        </w:tc>
        <w:tc>
          <w:tcPr>
            <w:tcW w:w="918" w:type="pct"/>
            <w:shd w:val="clear" w:color="auto" w:fill="auto"/>
          </w:tcPr>
          <w:p w14:paraId="4D227C45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14:paraId="3F0645F9" w14:textId="5E004706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2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(1.8%)</w:t>
            </w:r>
          </w:p>
        </w:tc>
      </w:tr>
      <w:tr w:rsidR="00FB0ED3" w:rsidRPr="006B0682" w14:paraId="15E92EE0" w14:textId="77777777" w:rsidTr="00FB0ED3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pct"/>
            <w:shd w:val="clear" w:color="auto" w:fill="auto"/>
          </w:tcPr>
          <w:p w14:paraId="0511B3CE" w14:textId="77347935" w:rsidR="006B0682" w:rsidRPr="006B0682" w:rsidRDefault="006B0682" w:rsidP="00FB0ED3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Hepatic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dysfunction</w:t>
            </w:r>
          </w:p>
        </w:tc>
        <w:tc>
          <w:tcPr>
            <w:tcW w:w="929" w:type="pct"/>
            <w:shd w:val="clear" w:color="auto" w:fill="auto"/>
          </w:tcPr>
          <w:p w14:paraId="132B94D2" w14:textId="28083F46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8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(12.5%)</w:t>
            </w:r>
          </w:p>
        </w:tc>
        <w:tc>
          <w:tcPr>
            <w:tcW w:w="784" w:type="pct"/>
            <w:shd w:val="clear" w:color="auto" w:fill="auto"/>
          </w:tcPr>
          <w:p w14:paraId="09F8EB7F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3(7.0%)</w:t>
            </w:r>
          </w:p>
        </w:tc>
        <w:tc>
          <w:tcPr>
            <w:tcW w:w="918" w:type="pct"/>
            <w:shd w:val="clear" w:color="auto" w:fill="auto"/>
          </w:tcPr>
          <w:p w14:paraId="2D6F2B3F" w14:textId="6B64C9AE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(14.3%)</w:t>
            </w:r>
          </w:p>
        </w:tc>
        <w:tc>
          <w:tcPr>
            <w:tcW w:w="725" w:type="pct"/>
            <w:shd w:val="clear" w:color="auto" w:fill="auto"/>
          </w:tcPr>
          <w:p w14:paraId="1CDAEE00" w14:textId="768D8D5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12</w:t>
            </w:r>
            <w:r w:rsidR="00373C20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6B0682">
              <w:rPr>
                <w:rFonts w:ascii="Book Antiqua" w:hAnsi="Book Antiqua" w:cs="Times New Roman"/>
                <w:color w:val="000000" w:themeColor="text1"/>
              </w:rPr>
              <w:t>(10.5%)</w:t>
            </w:r>
          </w:p>
        </w:tc>
      </w:tr>
      <w:tr w:rsidR="00FB0ED3" w:rsidRPr="006B0682" w14:paraId="23834048" w14:textId="77777777" w:rsidTr="00FB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pct"/>
            <w:shd w:val="clear" w:color="auto" w:fill="auto"/>
          </w:tcPr>
          <w:p w14:paraId="2DB7F5AF" w14:textId="19F1B3D9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Pleural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effusion</w:t>
            </w:r>
          </w:p>
        </w:tc>
        <w:tc>
          <w:tcPr>
            <w:tcW w:w="929" w:type="pct"/>
            <w:shd w:val="clear" w:color="auto" w:fill="auto"/>
          </w:tcPr>
          <w:p w14:paraId="0558F7CB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19</w:t>
            </w:r>
          </w:p>
        </w:tc>
        <w:tc>
          <w:tcPr>
            <w:tcW w:w="784" w:type="pct"/>
            <w:shd w:val="clear" w:color="auto" w:fill="auto"/>
          </w:tcPr>
          <w:p w14:paraId="4126E995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10</w:t>
            </w:r>
          </w:p>
        </w:tc>
        <w:tc>
          <w:tcPr>
            <w:tcW w:w="918" w:type="pct"/>
            <w:shd w:val="clear" w:color="auto" w:fill="auto"/>
          </w:tcPr>
          <w:p w14:paraId="0CDBD3DF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14:paraId="685BC436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29</w:t>
            </w:r>
          </w:p>
        </w:tc>
      </w:tr>
      <w:tr w:rsidR="00FB0ED3" w:rsidRPr="006B0682" w14:paraId="747411EE" w14:textId="77777777" w:rsidTr="00FB0ED3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pct"/>
            <w:shd w:val="clear" w:color="auto" w:fill="auto"/>
          </w:tcPr>
          <w:p w14:paraId="7D45DCE0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Ascites</w:t>
            </w:r>
          </w:p>
        </w:tc>
        <w:tc>
          <w:tcPr>
            <w:tcW w:w="929" w:type="pct"/>
            <w:shd w:val="clear" w:color="auto" w:fill="auto"/>
          </w:tcPr>
          <w:p w14:paraId="7C376B97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784" w:type="pct"/>
            <w:shd w:val="clear" w:color="auto" w:fill="auto"/>
          </w:tcPr>
          <w:p w14:paraId="7527878C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6</w:t>
            </w:r>
          </w:p>
        </w:tc>
        <w:tc>
          <w:tcPr>
            <w:tcW w:w="918" w:type="pct"/>
            <w:shd w:val="clear" w:color="auto" w:fill="auto"/>
          </w:tcPr>
          <w:p w14:paraId="08880444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725" w:type="pct"/>
            <w:shd w:val="clear" w:color="auto" w:fill="auto"/>
          </w:tcPr>
          <w:p w14:paraId="651868A9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17</w:t>
            </w:r>
          </w:p>
        </w:tc>
      </w:tr>
      <w:tr w:rsidR="00FB0ED3" w:rsidRPr="006B0682" w14:paraId="274AEE10" w14:textId="77777777" w:rsidTr="00FB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pct"/>
            <w:shd w:val="clear" w:color="auto" w:fill="auto"/>
          </w:tcPr>
          <w:p w14:paraId="23E0BEF0" w14:textId="10660CFC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Renal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failure</w:t>
            </w:r>
          </w:p>
        </w:tc>
        <w:tc>
          <w:tcPr>
            <w:tcW w:w="929" w:type="pct"/>
            <w:shd w:val="clear" w:color="auto" w:fill="auto"/>
          </w:tcPr>
          <w:p w14:paraId="0009D130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784" w:type="pct"/>
            <w:shd w:val="clear" w:color="auto" w:fill="auto"/>
          </w:tcPr>
          <w:p w14:paraId="13AAC34E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918" w:type="pct"/>
            <w:shd w:val="clear" w:color="auto" w:fill="auto"/>
          </w:tcPr>
          <w:p w14:paraId="191348E7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14:paraId="13E08494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</w:tr>
      <w:tr w:rsidR="00FB0ED3" w:rsidRPr="006B0682" w14:paraId="462DC5AD" w14:textId="77777777" w:rsidTr="00FB0ED3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pct"/>
            <w:shd w:val="clear" w:color="auto" w:fill="auto"/>
          </w:tcPr>
          <w:p w14:paraId="009BAA5C" w14:textId="6F2F002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Bone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marrow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suppression</w:t>
            </w:r>
          </w:p>
        </w:tc>
        <w:tc>
          <w:tcPr>
            <w:tcW w:w="929" w:type="pct"/>
            <w:shd w:val="clear" w:color="auto" w:fill="auto"/>
          </w:tcPr>
          <w:p w14:paraId="6EE344D0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784" w:type="pct"/>
            <w:shd w:val="clear" w:color="auto" w:fill="auto"/>
          </w:tcPr>
          <w:p w14:paraId="1FD3E503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918" w:type="pct"/>
            <w:shd w:val="clear" w:color="auto" w:fill="auto"/>
          </w:tcPr>
          <w:p w14:paraId="1F057670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725" w:type="pct"/>
            <w:shd w:val="clear" w:color="auto" w:fill="auto"/>
          </w:tcPr>
          <w:p w14:paraId="2F9D7211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</w:tr>
      <w:tr w:rsidR="00FB0ED3" w:rsidRPr="006B0682" w14:paraId="28340353" w14:textId="77777777" w:rsidTr="00FB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pct"/>
            <w:tcBorders>
              <w:bottom w:val="single" w:sz="4" w:space="0" w:color="auto"/>
            </w:tcBorders>
            <w:shd w:val="clear" w:color="auto" w:fill="auto"/>
          </w:tcPr>
          <w:p w14:paraId="65054CF8" w14:textId="39F37CD1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 w:cs="Times New Roman"/>
                <w:color w:val="000000" w:themeColor="text1"/>
              </w:rPr>
            </w:pP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Abdominal</w:t>
            </w:r>
            <w:r w:rsidR="00373C20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 xml:space="preserve"> </w:t>
            </w:r>
            <w:r w:rsidRPr="006B0682">
              <w:rPr>
                <w:rFonts w:ascii="Book Antiqua" w:eastAsia="黑体" w:hAnsi="Book Antiqua" w:cs="Times New Roman"/>
                <w:b w:val="0"/>
                <w:bCs w:val="0"/>
                <w:color w:val="000000" w:themeColor="text1"/>
              </w:rPr>
              <w:t>infection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14:paraId="1766BF1B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2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</w:tcPr>
          <w:p w14:paraId="5BBE2FB2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2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auto"/>
          </w:tcPr>
          <w:p w14:paraId="2A38A50B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14:paraId="5A20679E" w14:textId="77777777" w:rsidR="006B0682" w:rsidRPr="006B0682" w:rsidRDefault="006B0682" w:rsidP="006B068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B0682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</w:tr>
    </w:tbl>
    <w:p w14:paraId="6E704258" w14:textId="56FF4B90" w:rsidR="006B0682" w:rsidRPr="006B0682" w:rsidRDefault="006B0682" w:rsidP="006B0682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bookmarkStart w:id="130" w:name="OLE_LINK75"/>
      <w:bookmarkStart w:id="131" w:name="OLE_LINK76"/>
      <w:bookmarkStart w:id="132" w:name="OLE_LINK77"/>
      <w:r w:rsidRPr="006B0682">
        <w:rPr>
          <w:rFonts w:ascii="Book Antiqua" w:eastAsia="黑体" w:hAnsi="Book Antiqua"/>
          <w:color w:val="000000" w:themeColor="text1"/>
        </w:rPr>
        <w:t>IVC:</w:t>
      </w:r>
      <w:r w:rsidR="00373C20">
        <w:rPr>
          <w:rFonts w:ascii="Book Antiqua" w:eastAsia="黑体" w:hAnsi="Book Antiqua"/>
          <w:color w:val="000000" w:themeColor="text1"/>
        </w:rPr>
        <w:t xml:space="preserve"> </w:t>
      </w:r>
      <w:bookmarkStart w:id="133" w:name="OLE_LINK69"/>
      <w:bookmarkStart w:id="134" w:name="OLE_LINK70"/>
      <w:r w:rsidR="008B4A40">
        <w:rPr>
          <w:rFonts w:ascii="Book Antiqua" w:eastAsia="黑体" w:hAnsi="Book Antiqua" w:hint="eastAsia"/>
          <w:color w:val="000000" w:themeColor="text1"/>
          <w:lang w:eastAsia="zh-CN"/>
        </w:rPr>
        <w:t>I</w:t>
      </w:r>
      <w:r w:rsidRPr="006B0682">
        <w:rPr>
          <w:rFonts w:ascii="Book Antiqua" w:eastAsia="黑体" w:hAnsi="Book Antiqua"/>
          <w:color w:val="000000" w:themeColor="text1"/>
        </w:rPr>
        <w:t>nferior</w:t>
      </w:r>
      <w:r w:rsidR="00373C20">
        <w:rPr>
          <w:rFonts w:ascii="Book Antiqua" w:eastAsia="黑体" w:hAnsi="Book Antiqua"/>
          <w:color w:val="000000" w:themeColor="text1"/>
        </w:rPr>
        <w:t xml:space="preserve"> </w:t>
      </w:r>
      <w:r w:rsidRPr="006B0682">
        <w:rPr>
          <w:rFonts w:ascii="Book Antiqua" w:eastAsia="黑体" w:hAnsi="Book Antiqua"/>
          <w:color w:val="000000" w:themeColor="text1"/>
        </w:rPr>
        <w:t>vena</w:t>
      </w:r>
      <w:r w:rsidR="00373C20">
        <w:rPr>
          <w:rFonts w:ascii="Book Antiqua" w:eastAsia="黑体" w:hAnsi="Book Antiqua"/>
          <w:color w:val="000000" w:themeColor="text1"/>
        </w:rPr>
        <w:t xml:space="preserve"> </w:t>
      </w:r>
      <w:r w:rsidRPr="006B0682">
        <w:rPr>
          <w:rFonts w:ascii="Book Antiqua" w:eastAsia="黑体" w:hAnsi="Book Antiqua"/>
          <w:color w:val="000000" w:themeColor="text1"/>
        </w:rPr>
        <w:t>cava</w:t>
      </w:r>
      <w:bookmarkEnd w:id="133"/>
      <w:bookmarkEnd w:id="134"/>
      <w:r w:rsidRPr="006B0682">
        <w:rPr>
          <w:rFonts w:ascii="Book Antiqua" w:eastAsia="黑体" w:hAnsi="Book Antiqua"/>
          <w:color w:val="000000" w:themeColor="text1"/>
        </w:rPr>
        <w:t>.</w:t>
      </w:r>
    </w:p>
    <w:bookmarkEnd w:id="130"/>
    <w:bookmarkEnd w:id="131"/>
    <w:bookmarkEnd w:id="132"/>
    <w:p w14:paraId="63AE16D6" w14:textId="2A6E6EF2" w:rsidR="006B0682" w:rsidRDefault="006B0682" w:rsidP="006B0682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000000" w:themeColor="text1"/>
        </w:rPr>
      </w:pPr>
      <w:r>
        <w:rPr>
          <w:rFonts w:ascii="Book Antiqua" w:eastAsia="宋体" w:hAnsi="Book Antiqua"/>
          <w:color w:val="000000" w:themeColor="text1"/>
        </w:rPr>
        <w:br w:type="page"/>
      </w:r>
      <w:r w:rsidRPr="006B0682">
        <w:rPr>
          <w:rFonts w:ascii="Book Antiqua" w:eastAsia="宋体" w:hAnsi="Book Antiqua"/>
          <w:b/>
          <w:bCs/>
          <w:color w:val="000000" w:themeColor="text1"/>
        </w:rPr>
        <w:lastRenderedPageBreak/>
        <w:t>Table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4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Literature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summary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of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2568AE">
        <w:rPr>
          <w:rFonts w:ascii="Book Antiqua" w:eastAsia="宋体" w:hAnsi="Book Antiqua" w:hint="eastAsia"/>
          <w:b/>
          <w:bCs/>
          <w:color w:val="000000" w:themeColor="text1"/>
          <w:lang w:eastAsia="zh-CN"/>
        </w:rPr>
        <w:t>i</w:t>
      </w:r>
      <w:r w:rsidR="002568AE" w:rsidRPr="002568AE">
        <w:rPr>
          <w:rFonts w:ascii="Book Antiqua" w:eastAsia="宋体" w:hAnsi="Book Antiqua"/>
          <w:b/>
          <w:bCs/>
          <w:color w:val="000000" w:themeColor="text1"/>
        </w:rPr>
        <w:t>nferior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2568AE" w:rsidRPr="002568AE">
        <w:rPr>
          <w:rFonts w:ascii="Book Antiqua" w:eastAsia="宋体" w:hAnsi="Book Antiqua"/>
          <w:b/>
          <w:bCs/>
          <w:color w:val="000000" w:themeColor="text1"/>
        </w:rPr>
        <w:t>vena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2568AE" w:rsidRPr="002568AE">
        <w:rPr>
          <w:rFonts w:ascii="Book Antiqua" w:eastAsia="宋体" w:hAnsi="Book Antiqua"/>
          <w:b/>
          <w:bCs/>
          <w:color w:val="000000" w:themeColor="text1"/>
        </w:rPr>
        <w:t>cava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reconstruction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6B0682">
        <w:rPr>
          <w:rFonts w:ascii="Book Antiqua" w:eastAsia="宋体" w:hAnsi="Book Antiqua"/>
          <w:b/>
          <w:bCs/>
          <w:color w:val="000000" w:themeColor="text1"/>
        </w:rPr>
        <w:t>in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 w:hint="eastAsia"/>
          <w:b/>
          <w:bCs/>
          <w:i/>
          <w:color w:val="000000" w:themeColor="text1"/>
          <w:lang w:eastAsia="zh-CN"/>
        </w:rPr>
        <w:t>e</w:t>
      </w:r>
      <w:r w:rsidR="00021803" w:rsidRPr="00021803">
        <w:rPr>
          <w:rFonts w:ascii="Book Antiqua" w:eastAsia="宋体" w:hAnsi="Book Antiqua"/>
          <w:b/>
          <w:bCs/>
          <w:i/>
          <w:color w:val="000000" w:themeColor="text1"/>
        </w:rPr>
        <w:t>x</w:t>
      </w:r>
      <w:r w:rsidR="00FE2B70">
        <w:rPr>
          <w:rFonts w:ascii="Book Antiqua" w:eastAsia="宋体" w:hAnsi="Book Antiqua"/>
          <w:b/>
          <w:bCs/>
          <w:i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i/>
          <w:color w:val="000000" w:themeColor="text1"/>
        </w:rPr>
        <w:t>vivo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color w:val="000000" w:themeColor="text1"/>
        </w:rPr>
        <w:t>liver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color w:val="000000" w:themeColor="text1"/>
        </w:rPr>
        <w:t>resection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color w:val="000000" w:themeColor="text1"/>
        </w:rPr>
        <w:t>and</w:t>
      </w:r>
      <w:r w:rsidR="00373C20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021803" w:rsidRPr="00021803">
        <w:rPr>
          <w:rFonts w:ascii="Book Antiqua" w:eastAsia="宋体" w:hAnsi="Book Antiqua"/>
          <w:b/>
          <w:bCs/>
          <w:color w:val="000000" w:themeColor="text1"/>
        </w:rPr>
        <w:t>autotransplantation</w:t>
      </w:r>
    </w:p>
    <w:tbl>
      <w:tblPr>
        <w:tblStyle w:val="a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74"/>
        <w:gridCol w:w="1266"/>
        <w:gridCol w:w="1662"/>
        <w:gridCol w:w="1387"/>
        <w:gridCol w:w="1108"/>
        <w:gridCol w:w="1763"/>
      </w:tblGrid>
      <w:tr w:rsidR="00FB5955" w:rsidRPr="000E082D" w14:paraId="78924B4C" w14:textId="77777777" w:rsidTr="000D14F4">
        <w:trPr>
          <w:jc w:val="center"/>
        </w:trPr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235E6" w14:textId="77777777" w:rsidR="00FB5955" w:rsidRPr="000E082D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bookmarkStart w:id="135" w:name="_Hlk106302944"/>
            <w:r w:rsidRPr="000E082D">
              <w:rPr>
                <w:rFonts w:ascii="Book Antiqua" w:eastAsia="宋体" w:hAnsi="Book Antiqua" w:cs="Times New Roman" w:hint="eastAsia"/>
                <w:b/>
                <w:color w:val="000000" w:themeColor="text1"/>
              </w:rPr>
              <w:t>Ref.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A6690" w14:textId="69A2F255" w:rsidR="00FB5955" w:rsidRPr="000E082D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0E082D">
              <w:rPr>
                <w:rFonts w:ascii="Book Antiqua" w:eastAsia="宋体" w:hAnsi="Book Antiqua" w:cs="Times New Roman"/>
                <w:b/>
                <w:color w:val="000000" w:themeColor="text1"/>
              </w:rPr>
              <w:t>N</w:t>
            </w:r>
            <w:r w:rsidR="00FE2B70">
              <w:rPr>
                <w:rFonts w:ascii="Book Antiqua" w:eastAsia="宋体" w:hAnsi="Book Antiqua" w:cs="Times New Roman"/>
                <w:b/>
                <w:color w:val="000000" w:themeColor="text1"/>
              </w:rPr>
              <w:t>u</w:t>
            </w:r>
            <w:r w:rsidRPr="000E082D">
              <w:rPr>
                <w:rFonts w:ascii="Book Antiqua" w:eastAsia="宋体" w:hAnsi="Book Antiqua" w:cs="Times New Roman"/>
                <w:b/>
                <w:color w:val="000000" w:themeColor="text1"/>
              </w:rPr>
              <w:t>mber</w:t>
            </w:r>
            <w:r w:rsidR="00373C20">
              <w:rPr>
                <w:rFonts w:ascii="Book Antiqua" w:eastAsia="宋体" w:hAnsi="Book Antiqua" w:cs="Times New Roman"/>
                <w:b/>
                <w:color w:val="000000" w:themeColor="text1"/>
              </w:rPr>
              <w:t xml:space="preserve"> </w:t>
            </w:r>
            <w:r w:rsidRPr="000E082D">
              <w:rPr>
                <w:rFonts w:ascii="Book Antiqua" w:eastAsia="宋体" w:hAnsi="Book Antiqua" w:cs="Times New Roman"/>
                <w:b/>
                <w:color w:val="000000" w:themeColor="text1"/>
              </w:rPr>
              <w:t>of</w:t>
            </w:r>
            <w:r w:rsidR="00373C20">
              <w:rPr>
                <w:rFonts w:ascii="Book Antiqua" w:eastAsia="宋体" w:hAnsi="Book Antiqua" w:cs="Times New Roman"/>
                <w:b/>
                <w:color w:val="000000" w:themeColor="text1"/>
              </w:rPr>
              <w:t xml:space="preserve"> </w:t>
            </w:r>
            <w:r w:rsidRPr="000E082D">
              <w:rPr>
                <w:rFonts w:ascii="Book Antiqua" w:eastAsia="宋体" w:hAnsi="Book Antiqua" w:cs="Times New Roman"/>
                <w:b/>
                <w:color w:val="000000" w:themeColor="text1"/>
              </w:rPr>
              <w:t>cases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D6A06" w14:textId="6C7F3CEB" w:rsidR="00FB5955" w:rsidRPr="000E082D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0E082D">
              <w:rPr>
                <w:rFonts w:ascii="Book Antiqua" w:eastAsia="宋体" w:hAnsi="Book Antiqua" w:cs="Times New Roman"/>
                <w:b/>
                <w:color w:val="000000" w:themeColor="text1"/>
              </w:rPr>
              <w:t>IVC</w:t>
            </w:r>
            <w:r w:rsidR="00373C20">
              <w:rPr>
                <w:rFonts w:ascii="Book Antiqua" w:eastAsia="宋体" w:hAnsi="Book Antiqua" w:cs="Times New Roman"/>
                <w:b/>
                <w:color w:val="000000" w:themeColor="text1"/>
              </w:rPr>
              <w:t xml:space="preserve"> </w:t>
            </w:r>
            <w:r w:rsidRPr="000E082D">
              <w:rPr>
                <w:rFonts w:ascii="Book Antiqua" w:eastAsia="宋体" w:hAnsi="Book Antiqua" w:cs="Times New Roman"/>
                <w:b/>
                <w:color w:val="000000" w:themeColor="text1"/>
              </w:rPr>
              <w:t>reconstructed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920A3" w14:textId="039ED736" w:rsidR="00FB5955" w:rsidRPr="000E082D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0E082D">
              <w:rPr>
                <w:rFonts w:ascii="Book Antiqua" w:eastAsia="宋体" w:hAnsi="Book Antiqua" w:cs="Times New Roman"/>
                <w:b/>
                <w:color w:val="000000" w:themeColor="text1"/>
              </w:rPr>
              <w:t>Reconstructed</w:t>
            </w:r>
            <w:r w:rsidR="00373C20">
              <w:rPr>
                <w:rFonts w:ascii="Book Antiqua" w:eastAsia="宋体" w:hAnsi="Book Antiqua" w:cs="Times New Roman"/>
                <w:b/>
                <w:color w:val="000000" w:themeColor="text1"/>
              </w:rPr>
              <w:t xml:space="preserve"> </w:t>
            </w:r>
            <w:r w:rsidRPr="000E082D">
              <w:rPr>
                <w:rFonts w:ascii="Book Antiqua" w:eastAsia="宋体" w:hAnsi="Book Antiqua" w:cs="Times New Roman"/>
                <w:b/>
                <w:color w:val="000000" w:themeColor="text1"/>
              </w:rPr>
              <w:t>type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5F51A" w14:textId="0FC7112D" w:rsidR="00FB5955" w:rsidRPr="000E082D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0E082D">
              <w:rPr>
                <w:rFonts w:ascii="Book Antiqua" w:eastAsia="宋体" w:hAnsi="Book Antiqua" w:cs="Times New Roman"/>
                <w:b/>
                <w:color w:val="000000" w:themeColor="text1"/>
              </w:rPr>
              <w:t>Follow</w:t>
            </w:r>
            <w:r w:rsidR="00373C20">
              <w:rPr>
                <w:rFonts w:ascii="Book Antiqua" w:eastAsia="宋体" w:hAnsi="Book Antiqua" w:cs="Times New Roman"/>
                <w:b/>
                <w:color w:val="000000" w:themeColor="text1"/>
              </w:rPr>
              <w:t xml:space="preserve"> </w:t>
            </w:r>
            <w:r w:rsidRPr="000E082D">
              <w:rPr>
                <w:rFonts w:ascii="Book Antiqua" w:eastAsia="宋体" w:hAnsi="Book Antiqua" w:cs="Times New Roman"/>
                <w:b/>
                <w:color w:val="000000" w:themeColor="text1"/>
              </w:rPr>
              <w:t>up</w:t>
            </w:r>
            <w:r w:rsidR="00373C20">
              <w:rPr>
                <w:rFonts w:ascii="Book Antiqua" w:eastAsia="宋体" w:hAnsi="Book Antiqua" w:cs="Times New Roman"/>
                <w:b/>
                <w:color w:val="000000" w:themeColor="text1"/>
              </w:rPr>
              <w:t xml:space="preserve"> </w:t>
            </w:r>
            <w:r w:rsidRPr="000E082D">
              <w:rPr>
                <w:rFonts w:ascii="Book Antiqua" w:eastAsia="宋体" w:hAnsi="Book Antiqua" w:cs="Times New Roman"/>
                <w:b/>
                <w:color w:val="000000" w:themeColor="text1"/>
              </w:rPr>
              <w:t>time</w:t>
            </w:r>
            <w:r w:rsidR="00373C20">
              <w:rPr>
                <w:rFonts w:ascii="Book Antiqua" w:eastAsia="宋体" w:hAnsi="Book Antiqua" w:cs="Times New Roman" w:hint="eastAsia"/>
                <w:b/>
                <w:color w:val="000000" w:themeColor="text1"/>
              </w:rPr>
              <w:t xml:space="preserve"> </w:t>
            </w:r>
            <w:r w:rsidR="00E96EE0">
              <w:rPr>
                <w:rFonts w:ascii="Book Antiqua" w:eastAsia="宋体" w:hAnsi="Book Antiqua" w:cs="Times New Roman"/>
                <w:b/>
                <w:color w:val="000000" w:themeColor="text1"/>
              </w:rPr>
              <w:t xml:space="preserve">in </w:t>
            </w:r>
            <w:r>
              <w:rPr>
                <w:rFonts w:ascii="Book Antiqua" w:eastAsia="宋体" w:hAnsi="Book Antiqua" w:cs="Times New Roman"/>
                <w:b/>
                <w:color w:val="000000" w:themeColor="text1"/>
              </w:rPr>
              <w:t>mo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8CD8C" w14:textId="7952BFB6" w:rsidR="00FB5955" w:rsidRPr="000E082D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b/>
                <w:color w:val="000000" w:themeColor="text1"/>
              </w:rPr>
            </w:pPr>
            <w:r w:rsidRPr="000E082D">
              <w:rPr>
                <w:rFonts w:ascii="Book Antiqua" w:eastAsia="宋体" w:hAnsi="Book Antiqua" w:cs="Times New Roman"/>
                <w:b/>
                <w:color w:val="000000" w:themeColor="text1"/>
              </w:rPr>
              <w:t>Effect</w:t>
            </w:r>
            <w:r w:rsidR="00373C20">
              <w:rPr>
                <w:rFonts w:ascii="Book Antiqua" w:eastAsia="宋体" w:hAnsi="Book Antiqua" w:cs="Times New Roman"/>
                <w:b/>
                <w:color w:val="000000" w:themeColor="text1"/>
              </w:rPr>
              <w:t xml:space="preserve"> </w:t>
            </w:r>
            <w:r w:rsidRPr="000E082D">
              <w:rPr>
                <w:rFonts w:ascii="Book Antiqua" w:eastAsia="宋体" w:hAnsi="Book Antiqua" w:cs="Times New Roman"/>
                <w:b/>
                <w:color w:val="000000" w:themeColor="text1"/>
              </w:rPr>
              <w:t>of</w:t>
            </w:r>
            <w:r w:rsidR="00373C20">
              <w:rPr>
                <w:rFonts w:ascii="Book Antiqua" w:eastAsia="宋体" w:hAnsi="Book Antiqua" w:cs="Times New Roman"/>
                <w:b/>
                <w:color w:val="000000" w:themeColor="text1"/>
              </w:rPr>
              <w:t xml:space="preserve"> </w:t>
            </w:r>
            <w:r w:rsidRPr="000E082D">
              <w:rPr>
                <w:rFonts w:ascii="Book Antiqua" w:eastAsia="宋体" w:hAnsi="Book Antiqua" w:cs="Times New Roman"/>
                <w:b/>
                <w:color w:val="000000" w:themeColor="text1"/>
              </w:rPr>
              <w:t>reconstruction</w:t>
            </w:r>
          </w:p>
        </w:tc>
      </w:tr>
      <w:tr w:rsidR="00FB5955" w:rsidRPr="006B0682" w14:paraId="1AB42AAA" w14:textId="77777777" w:rsidTr="000D14F4">
        <w:trPr>
          <w:jc w:val="center"/>
        </w:trPr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FA1D7" w14:textId="6ED9B874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Wen</w:t>
            </w:r>
            <w:r w:rsidR="00373C20">
              <w:rPr>
                <w:rFonts w:ascii="Book Antiqua" w:hAnsi="Book Antiqua" w:cs="Times New Roman"/>
              </w:rPr>
              <w:t xml:space="preserve"> </w:t>
            </w:r>
            <w:r w:rsidRPr="00A53733">
              <w:rPr>
                <w:rFonts w:ascii="Book Antiqua" w:hAnsi="Book Antiqua" w:cs="Times New Roman"/>
                <w:i/>
              </w:rPr>
              <w:t>et</w:t>
            </w:r>
            <w:r w:rsidR="00373C20">
              <w:rPr>
                <w:rFonts w:ascii="Book Antiqua" w:hAnsi="Book Antiqua" w:cs="Times New Roman"/>
                <w:i/>
              </w:rPr>
              <w:t xml:space="preserve"> </w:t>
            </w:r>
            <w:r w:rsidRPr="00A53733">
              <w:rPr>
                <w:rFonts w:ascii="Book Antiqua" w:hAnsi="Book Antiqua" w:cs="Times New Roman"/>
                <w:i/>
              </w:rPr>
              <w:t>al</w:t>
            </w:r>
            <w:r w:rsidRPr="00A53733">
              <w:rPr>
                <w:rFonts w:ascii="Book Antiqua" w:hAnsi="Book Antiqua" w:cs="Times New Roman" w:hint="eastAsia"/>
                <w:vertAlign w:val="superscript"/>
              </w:rPr>
              <w:t>[28]</w:t>
            </w:r>
            <w:r w:rsidRPr="00A53733">
              <w:rPr>
                <w:rFonts w:ascii="Book Antiqua" w:hAnsi="Book Antiqua" w:cs="Times New Roman" w:hint="eastAsia"/>
              </w:rPr>
              <w:t>,</w:t>
            </w:r>
            <w:r w:rsidR="00373C20">
              <w:rPr>
                <w:rFonts w:ascii="Book Antiqua" w:hAnsi="Book Antiqua" w:cs="Times New Roman" w:hint="eastAsia"/>
              </w:rPr>
              <w:t xml:space="preserve"> </w:t>
            </w:r>
            <w:r w:rsidRPr="00A53733">
              <w:rPr>
                <w:rFonts w:ascii="Book Antiqua" w:hAnsi="Book Antiqua" w:cs="Times New Roman"/>
              </w:rPr>
              <w:t>2011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07911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1515A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No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AAACF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79B1F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6CF85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-</w:t>
            </w:r>
          </w:p>
        </w:tc>
      </w:tr>
      <w:tr w:rsidR="00FB5955" w:rsidRPr="006B0682" w14:paraId="62B1BB20" w14:textId="77777777" w:rsidTr="000D14F4">
        <w:trPr>
          <w:jc w:val="center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0CD56D4A" w14:textId="490AD5C5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53733">
              <w:rPr>
                <w:rFonts w:ascii="Book Antiqua" w:hAnsi="Book Antiqua" w:cs="Times New Roman" w:hint="eastAsia"/>
              </w:rPr>
              <w:t>Hw</w:t>
            </w:r>
            <w:r w:rsidRPr="00A53733">
              <w:rPr>
                <w:rFonts w:ascii="Book Antiqua" w:hAnsi="Book Antiqua" w:cs="Times New Roman"/>
              </w:rPr>
              <w:t>ang</w:t>
            </w:r>
            <w:r w:rsidR="00373C20">
              <w:rPr>
                <w:rFonts w:ascii="Book Antiqua" w:hAnsi="Book Antiqua" w:cs="Times New Roman"/>
              </w:rPr>
              <w:t xml:space="preserve"> </w:t>
            </w:r>
            <w:r w:rsidRPr="00A53733">
              <w:rPr>
                <w:rFonts w:ascii="Book Antiqua" w:hAnsi="Book Antiqua"/>
                <w:i/>
              </w:rPr>
              <w:t>et</w:t>
            </w:r>
            <w:r w:rsidR="00373C20">
              <w:rPr>
                <w:rFonts w:ascii="Book Antiqua" w:hAnsi="Book Antiqua"/>
                <w:i/>
              </w:rPr>
              <w:t xml:space="preserve"> </w:t>
            </w:r>
            <w:r w:rsidRPr="00A53733">
              <w:rPr>
                <w:rFonts w:ascii="Book Antiqua" w:hAnsi="Book Antiqua"/>
                <w:i/>
              </w:rPr>
              <w:t>al</w:t>
            </w:r>
            <w:r w:rsidRPr="00A53733">
              <w:rPr>
                <w:rFonts w:ascii="Book Antiqua" w:hAnsi="Book Antiqua"/>
                <w:vertAlign w:val="superscript"/>
              </w:rPr>
              <w:t>[</w:t>
            </w:r>
            <w:r w:rsidRPr="00A53733">
              <w:rPr>
                <w:rFonts w:ascii="Book Antiqua" w:hAnsi="Book Antiqua" w:hint="eastAsia"/>
                <w:vertAlign w:val="superscript"/>
              </w:rPr>
              <w:t>34</w:t>
            </w:r>
            <w:r w:rsidRPr="00A53733">
              <w:rPr>
                <w:rFonts w:ascii="Book Antiqua" w:hAnsi="Book Antiqua"/>
                <w:vertAlign w:val="superscript"/>
              </w:rPr>
              <w:t>]</w:t>
            </w:r>
            <w:r w:rsidRPr="00A53733">
              <w:rPr>
                <w:rFonts w:ascii="Book Antiqua" w:hAnsi="Book Antiqua" w:hint="eastAsia"/>
              </w:rPr>
              <w:t>,</w:t>
            </w:r>
            <w:r w:rsidR="00373C20">
              <w:rPr>
                <w:rFonts w:ascii="Book Antiqua" w:hAnsi="Book Antiqua" w:cs="Times New Roman"/>
              </w:rPr>
              <w:t xml:space="preserve"> </w:t>
            </w:r>
            <w:r w:rsidRPr="00A53733">
              <w:rPr>
                <w:rFonts w:ascii="Book Antiqua" w:hAnsi="Book Antiqua" w:cs="Times New Roman"/>
              </w:rPr>
              <w:t>2012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E65D4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56DD3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No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32292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24308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27DD1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-</w:t>
            </w:r>
          </w:p>
        </w:tc>
      </w:tr>
      <w:tr w:rsidR="00FB5955" w:rsidRPr="006B0682" w14:paraId="24C3B61D" w14:textId="77777777" w:rsidTr="000D14F4">
        <w:trPr>
          <w:jc w:val="center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5764B2A9" w14:textId="6FC83B98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eastAsia="宋体" w:hAnsi="Book Antiqua" w:cs="Times New Roman"/>
              </w:rPr>
              <w:t>Lei</w:t>
            </w:r>
            <w:r w:rsidR="00373C20">
              <w:rPr>
                <w:rFonts w:ascii="Book Antiqua" w:hAnsi="Book Antiqua" w:cs="Times New Roman"/>
                <w:kern w:val="0"/>
              </w:rPr>
              <w:t xml:space="preserve"> </w:t>
            </w:r>
            <w:r w:rsidRPr="00A53733">
              <w:rPr>
                <w:rFonts w:ascii="Book Antiqua" w:hAnsi="Book Antiqua"/>
                <w:i/>
              </w:rPr>
              <w:t>et</w:t>
            </w:r>
            <w:r w:rsidR="00373C20">
              <w:rPr>
                <w:rFonts w:ascii="Book Antiqua" w:hAnsi="Book Antiqua"/>
                <w:i/>
              </w:rPr>
              <w:t xml:space="preserve"> </w:t>
            </w:r>
            <w:r w:rsidRPr="00A53733">
              <w:rPr>
                <w:rFonts w:ascii="Book Antiqua" w:hAnsi="Book Antiqua"/>
                <w:i/>
              </w:rPr>
              <w:t>al</w:t>
            </w:r>
            <w:r w:rsidRPr="00A53733">
              <w:rPr>
                <w:rFonts w:ascii="Book Antiqua" w:hAnsi="Book Antiqua" w:cs="Times New Roman" w:hint="eastAsia"/>
                <w:vertAlign w:val="superscript"/>
              </w:rPr>
              <w:t>[</w:t>
            </w:r>
            <w:r w:rsidRPr="00A53733">
              <w:rPr>
                <w:rFonts w:ascii="Book Antiqua" w:hAnsi="Book Antiqua" w:cs="Times New Roman"/>
                <w:vertAlign w:val="superscript"/>
              </w:rPr>
              <w:t>15</w:t>
            </w:r>
            <w:r w:rsidRPr="00A53733">
              <w:rPr>
                <w:rFonts w:ascii="Book Antiqua" w:hAnsi="Book Antiqua" w:cs="Times New Roman" w:hint="eastAsia"/>
                <w:vertAlign w:val="superscript"/>
              </w:rPr>
              <w:t>]</w:t>
            </w:r>
            <w:r w:rsidRPr="00A53733">
              <w:rPr>
                <w:rFonts w:ascii="Book Antiqua" w:hAnsi="Book Antiqua" w:cs="Times New Roman" w:hint="eastAsia"/>
              </w:rPr>
              <w:t>,</w:t>
            </w:r>
            <w:r w:rsidR="00373C20">
              <w:rPr>
                <w:rFonts w:ascii="Book Antiqua" w:hAnsi="Book Antiqua" w:cs="Times New Roman" w:hint="eastAsia"/>
              </w:rPr>
              <w:t xml:space="preserve"> </w:t>
            </w:r>
            <w:r w:rsidRPr="00A53733">
              <w:rPr>
                <w:rFonts w:ascii="Book Antiqua" w:hAnsi="Book Antiqua" w:cs="Times New Roman"/>
              </w:rPr>
              <w:t>2015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6D6C9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AAB3E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85BA4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III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06E8E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E1E78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Satisfied</w:t>
            </w:r>
          </w:p>
        </w:tc>
      </w:tr>
      <w:tr w:rsidR="00FB5955" w:rsidRPr="006B0682" w14:paraId="66810738" w14:textId="77777777" w:rsidTr="000D14F4">
        <w:trPr>
          <w:jc w:val="center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032E4C2F" w14:textId="46E31710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bookmarkStart w:id="136" w:name="OLE_LINK27"/>
            <w:bookmarkStart w:id="137" w:name="OLE_LINK28"/>
            <w:r w:rsidRPr="00A53733">
              <w:rPr>
                <w:rFonts w:ascii="Book Antiqua" w:hAnsi="Book Antiqua" w:cs="Times New Roman"/>
                <w:kern w:val="0"/>
              </w:rPr>
              <w:t>Wen</w:t>
            </w:r>
            <w:r w:rsidR="00373C20">
              <w:rPr>
                <w:rFonts w:ascii="Book Antiqua" w:hAnsi="Book Antiqua" w:cs="Times New Roman"/>
                <w:kern w:val="0"/>
              </w:rPr>
              <w:t xml:space="preserve"> </w:t>
            </w:r>
            <w:bookmarkEnd w:id="136"/>
            <w:bookmarkEnd w:id="137"/>
            <w:r w:rsidRPr="00A53733">
              <w:rPr>
                <w:rFonts w:ascii="Book Antiqua" w:hAnsi="Book Antiqua"/>
                <w:i/>
              </w:rPr>
              <w:t>et</w:t>
            </w:r>
            <w:r w:rsidR="00373C20">
              <w:rPr>
                <w:rFonts w:ascii="Book Antiqua" w:hAnsi="Book Antiqua"/>
                <w:i/>
              </w:rPr>
              <w:t xml:space="preserve"> </w:t>
            </w:r>
            <w:r w:rsidRPr="00A53733">
              <w:rPr>
                <w:rFonts w:ascii="Book Antiqua" w:hAnsi="Book Antiqua"/>
                <w:i/>
              </w:rPr>
              <w:t>al</w:t>
            </w:r>
            <w:r w:rsidRPr="00A53733">
              <w:rPr>
                <w:rFonts w:ascii="Book Antiqua" w:hAnsi="Book Antiqua" w:cs="Times New Roman" w:hint="eastAsia"/>
                <w:vertAlign w:val="superscript"/>
              </w:rPr>
              <w:t>[29]</w:t>
            </w:r>
            <w:r w:rsidRPr="00A53733">
              <w:rPr>
                <w:rFonts w:ascii="Book Antiqua" w:hAnsi="Book Antiqua" w:cs="Times New Roman" w:hint="eastAsia"/>
              </w:rPr>
              <w:t>,</w:t>
            </w:r>
            <w:r w:rsidR="00373C20">
              <w:rPr>
                <w:rFonts w:ascii="Book Antiqua" w:hAnsi="Book Antiqua" w:cs="Times New Roman" w:hint="eastAsia"/>
              </w:rPr>
              <w:t xml:space="preserve"> </w:t>
            </w:r>
            <w:r w:rsidRPr="00A53733">
              <w:rPr>
                <w:rFonts w:ascii="Book Antiqua" w:hAnsi="Book Antiqua" w:cs="Times New Roman"/>
              </w:rPr>
              <w:t>2016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D4BCB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15E60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No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E5920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DE8B5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5378E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-</w:t>
            </w:r>
          </w:p>
        </w:tc>
      </w:tr>
      <w:tr w:rsidR="00FB5955" w:rsidRPr="006B0682" w14:paraId="58BAAAD9" w14:textId="77777777" w:rsidTr="000D14F4">
        <w:trPr>
          <w:jc w:val="center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7EFED7DD" w14:textId="40C87A00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  <w:kern w:val="0"/>
              </w:rPr>
              <w:t>Sh</w:t>
            </w:r>
            <w:r w:rsidRPr="00A53733">
              <w:rPr>
                <w:rFonts w:ascii="Book Antiqua" w:hAnsi="Book Antiqua" w:cs="Times New Roman" w:hint="eastAsia"/>
                <w:kern w:val="0"/>
              </w:rPr>
              <w:t>en</w:t>
            </w:r>
            <w:r w:rsidR="00373C20">
              <w:rPr>
                <w:rFonts w:ascii="Book Antiqua" w:hAnsi="Book Antiqua" w:cs="Times New Roman"/>
                <w:kern w:val="0"/>
              </w:rPr>
              <w:t xml:space="preserve"> </w:t>
            </w:r>
            <w:r w:rsidRPr="00A53733">
              <w:rPr>
                <w:rFonts w:ascii="Book Antiqua" w:hAnsi="Book Antiqua"/>
                <w:i/>
              </w:rPr>
              <w:t>et</w:t>
            </w:r>
            <w:r w:rsidR="00373C20">
              <w:rPr>
                <w:rFonts w:ascii="Book Antiqua" w:hAnsi="Book Antiqua"/>
                <w:i/>
              </w:rPr>
              <w:t xml:space="preserve"> </w:t>
            </w:r>
            <w:r w:rsidRPr="00A53733">
              <w:rPr>
                <w:rFonts w:ascii="Book Antiqua" w:hAnsi="Book Antiqua"/>
                <w:i/>
              </w:rPr>
              <w:t>al</w:t>
            </w:r>
            <w:r w:rsidRPr="00A53733">
              <w:rPr>
                <w:rFonts w:ascii="Book Antiqua" w:hAnsi="Book Antiqua"/>
                <w:vertAlign w:val="superscript"/>
              </w:rPr>
              <w:t>[</w:t>
            </w:r>
            <w:r w:rsidRPr="00A53733">
              <w:rPr>
                <w:rFonts w:ascii="Book Antiqua" w:hAnsi="Book Antiqua" w:hint="eastAsia"/>
                <w:vertAlign w:val="superscript"/>
              </w:rPr>
              <w:t>1</w:t>
            </w:r>
            <w:r w:rsidRPr="00A53733">
              <w:rPr>
                <w:rFonts w:ascii="Book Antiqua" w:hAnsi="Book Antiqua"/>
                <w:vertAlign w:val="superscript"/>
              </w:rPr>
              <w:t>4]</w:t>
            </w:r>
            <w:r w:rsidRPr="00A53733">
              <w:rPr>
                <w:rFonts w:ascii="Book Antiqua" w:hAnsi="Book Antiqua" w:cs="Times New Roman" w:hint="eastAsia"/>
              </w:rPr>
              <w:t>,</w:t>
            </w:r>
            <w:r w:rsidR="00373C20">
              <w:rPr>
                <w:rFonts w:ascii="Book Antiqua" w:hAnsi="Book Antiqua" w:cs="Times New Roman" w:hint="eastAsia"/>
              </w:rPr>
              <w:t xml:space="preserve"> </w:t>
            </w:r>
            <w:r w:rsidRPr="00A53733">
              <w:rPr>
                <w:rFonts w:ascii="Book Antiqua" w:hAnsi="Book Antiqua" w:cs="Times New Roman"/>
              </w:rPr>
              <w:t>2018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C4867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45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24880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40900" w14:textId="70D73824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I</w:t>
            </w:r>
            <w:r w:rsidR="00373C20">
              <w:rPr>
                <w:rFonts w:ascii="Book Antiqua" w:hAnsi="Book Antiqua" w:cs="Times New Roman"/>
              </w:rPr>
              <w:t xml:space="preserve"> </w:t>
            </w:r>
            <w:r w:rsidRPr="00A53733">
              <w:rPr>
                <w:rFonts w:ascii="Book Antiqua" w:hAnsi="Book Antiqua" w:cs="Times New Roman"/>
              </w:rPr>
              <w:t>and</w:t>
            </w:r>
            <w:r w:rsidR="00373C20">
              <w:rPr>
                <w:rFonts w:ascii="Book Antiqua" w:hAnsi="Book Antiqua" w:cs="Times New Roman"/>
              </w:rPr>
              <w:t xml:space="preserve"> </w:t>
            </w:r>
            <w:r w:rsidRPr="00A53733">
              <w:rPr>
                <w:rFonts w:ascii="Book Antiqua" w:hAnsi="Book Antiqua" w:cs="Times New Roman"/>
              </w:rPr>
              <w:t>II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A2F2C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22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09396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Satisfied</w:t>
            </w:r>
          </w:p>
        </w:tc>
      </w:tr>
      <w:tr w:rsidR="00FB5955" w:rsidRPr="006B0682" w14:paraId="08D1677C" w14:textId="77777777" w:rsidTr="000D14F4">
        <w:trPr>
          <w:jc w:val="center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0C391A02" w14:textId="71943C14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  <w:kern w:val="0"/>
              </w:rPr>
              <w:t>Aji</w:t>
            </w:r>
            <w:r w:rsidR="00373C20">
              <w:rPr>
                <w:rFonts w:ascii="Book Antiqua" w:hAnsi="Book Antiqua" w:cs="Times New Roman"/>
                <w:kern w:val="0"/>
              </w:rPr>
              <w:t xml:space="preserve"> </w:t>
            </w:r>
            <w:r w:rsidRPr="00A53733">
              <w:rPr>
                <w:rFonts w:ascii="Book Antiqua" w:hAnsi="Book Antiqua"/>
                <w:i/>
              </w:rPr>
              <w:t>et</w:t>
            </w:r>
            <w:r w:rsidR="00373C20">
              <w:rPr>
                <w:rFonts w:ascii="Book Antiqua" w:hAnsi="Book Antiqua"/>
                <w:i/>
              </w:rPr>
              <w:t xml:space="preserve"> </w:t>
            </w:r>
            <w:r w:rsidRPr="00A53733">
              <w:rPr>
                <w:rFonts w:ascii="Book Antiqua" w:hAnsi="Book Antiqua"/>
                <w:i/>
              </w:rPr>
              <w:t>al</w:t>
            </w:r>
            <w:r w:rsidRPr="00A53733">
              <w:rPr>
                <w:rFonts w:ascii="Book Antiqua" w:hAnsi="Book Antiqua"/>
                <w:vertAlign w:val="superscript"/>
              </w:rPr>
              <w:t>[</w:t>
            </w:r>
            <w:r w:rsidRPr="00A53733">
              <w:rPr>
                <w:rFonts w:ascii="Book Antiqua" w:hAnsi="Book Antiqua" w:hint="eastAsia"/>
                <w:vertAlign w:val="superscript"/>
              </w:rPr>
              <w:t>1</w:t>
            </w:r>
            <w:r w:rsidRPr="00A53733">
              <w:rPr>
                <w:rFonts w:ascii="Book Antiqua" w:hAnsi="Book Antiqua"/>
                <w:vertAlign w:val="superscript"/>
              </w:rPr>
              <w:t>3]</w:t>
            </w:r>
            <w:r w:rsidRPr="00A53733">
              <w:rPr>
                <w:rFonts w:ascii="Book Antiqua" w:hAnsi="Book Antiqua" w:cs="Times New Roman" w:hint="eastAsia"/>
              </w:rPr>
              <w:t>,</w:t>
            </w:r>
            <w:r w:rsidR="00373C20">
              <w:rPr>
                <w:rFonts w:ascii="Book Antiqua" w:hAnsi="Book Antiqua" w:cs="Times New Roman" w:hint="eastAsia"/>
              </w:rPr>
              <w:t xml:space="preserve"> </w:t>
            </w:r>
            <w:r w:rsidRPr="00A53733">
              <w:rPr>
                <w:rFonts w:ascii="Book Antiqua" w:hAnsi="Book Antiqua" w:cs="Times New Roman"/>
              </w:rPr>
              <w:t>2018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763AC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69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75FA8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No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D5CEB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24F48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84D11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-</w:t>
            </w:r>
          </w:p>
        </w:tc>
      </w:tr>
      <w:tr w:rsidR="00FB5955" w:rsidRPr="006B0682" w14:paraId="7AA6D93F" w14:textId="77777777" w:rsidTr="000D14F4">
        <w:trPr>
          <w:jc w:val="center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647BBF82" w14:textId="0EEE0176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  <w:kern w:val="0"/>
              </w:rPr>
              <w:t>Du</w:t>
            </w:r>
            <w:r w:rsidR="00373C20">
              <w:rPr>
                <w:rFonts w:ascii="Book Antiqua" w:hAnsi="Book Antiqua" w:cs="Times New Roman"/>
                <w:kern w:val="0"/>
              </w:rPr>
              <w:t xml:space="preserve"> </w:t>
            </w:r>
            <w:r w:rsidRPr="00A53733">
              <w:rPr>
                <w:rFonts w:ascii="Book Antiqua" w:hAnsi="Book Antiqua"/>
                <w:i/>
              </w:rPr>
              <w:t>et</w:t>
            </w:r>
            <w:r w:rsidR="00373C20">
              <w:rPr>
                <w:rFonts w:ascii="Book Antiqua" w:hAnsi="Book Antiqua"/>
                <w:i/>
              </w:rPr>
              <w:t xml:space="preserve"> </w:t>
            </w:r>
            <w:r w:rsidRPr="00A53733">
              <w:rPr>
                <w:rFonts w:ascii="Book Antiqua" w:hAnsi="Book Antiqua"/>
                <w:i/>
              </w:rPr>
              <w:t>al</w:t>
            </w:r>
            <w:r w:rsidRPr="00A53733">
              <w:rPr>
                <w:rFonts w:ascii="Book Antiqua" w:hAnsi="Book Antiqua"/>
                <w:vertAlign w:val="superscript"/>
              </w:rPr>
              <w:t>[37]</w:t>
            </w:r>
            <w:r w:rsidRPr="00A53733">
              <w:rPr>
                <w:rFonts w:ascii="Book Antiqua" w:hAnsi="Book Antiqua" w:cs="Times New Roman" w:hint="eastAsia"/>
              </w:rPr>
              <w:t>,</w:t>
            </w:r>
            <w:r w:rsidR="00373C20">
              <w:rPr>
                <w:rFonts w:ascii="Book Antiqua" w:hAnsi="Book Antiqua" w:cs="Times New Roman" w:hint="eastAsia"/>
              </w:rPr>
              <w:t xml:space="preserve"> </w:t>
            </w:r>
            <w:r w:rsidRPr="00A53733">
              <w:rPr>
                <w:rFonts w:ascii="Book Antiqua" w:hAnsi="Book Antiqua" w:cs="Times New Roman"/>
              </w:rPr>
              <w:t>2019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ED8A8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A9D98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C8DBC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III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64401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23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BCAFA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Satisfied</w:t>
            </w:r>
          </w:p>
        </w:tc>
      </w:tr>
      <w:tr w:rsidR="00FB5955" w:rsidRPr="006B0682" w14:paraId="05F87641" w14:textId="77777777" w:rsidTr="000D14F4">
        <w:trPr>
          <w:jc w:val="center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6DE92C9C" w14:textId="3412F139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  <w:kern w:val="0"/>
              </w:rPr>
              <w:t>Ran</w:t>
            </w:r>
            <w:r w:rsidR="00373C20">
              <w:rPr>
                <w:rFonts w:ascii="Book Antiqua" w:hAnsi="Book Antiqua" w:cs="Times New Roman"/>
                <w:kern w:val="0"/>
              </w:rPr>
              <w:t xml:space="preserve"> </w:t>
            </w:r>
            <w:r w:rsidRPr="00A53733">
              <w:rPr>
                <w:rFonts w:ascii="Book Antiqua" w:hAnsi="Book Antiqua"/>
                <w:i/>
              </w:rPr>
              <w:t>et</w:t>
            </w:r>
            <w:r w:rsidR="00373C20">
              <w:rPr>
                <w:rFonts w:ascii="Book Antiqua" w:hAnsi="Book Antiqua"/>
                <w:i/>
              </w:rPr>
              <w:t xml:space="preserve"> </w:t>
            </w:r>
            <w:r w:rsidRPr="00A53733">
              <w:rPr>
                <w:rFonts w:ascii="Book Antiqua" w:hAnsi="Book Antiqua"/>
                <w:i/>
              </w:rPr>
              <w:t>al</w:t>
            </w:r>
            <w:r w:rsidRPr="00A53733">
              <w:rPr>
                <w:rFonts w:ascii="Book Antiqua" w:hAnsi="Book Antiqua"/>
                <w:vertAlign w:val="superscript"/>
              </w:rPr>
              <w:t>[32]</w:t>
            </w:r>
            <w:r w:rsidRPr="00A53733">
              <w:rPr>
                <w:rFonts w:ascii="Book Antiqua" w:hAnsi="Book Antiqua" w:cs="Times New Roman" w:hint="eastAsia"/>
              </w:rPr>
              <w:t>,</w:t>
            </w:r>
            <w:r w:rsidR="00373C20">
              <w:rPr>
                <w:rFonts w:ascii="Book Antiqua" w:hAnsi="Book Antiqua" w:cs="Times New Roman" w:hint="eastAsia"/>
              </w:rPr>
              <w:t xml:space="preserve"> </w:t>
            </w:r>
            <w:r w:rsidRPr="00A53733">
              <w:rPr>
                <w:rFonts w:ascii="Book Antiqua" w:hAnsi="Book Antiqua" w:cs="Times New Roman"/>
              </w:rPr>
              <w:t>2019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15E13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2CD0E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156DF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III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E791C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907AE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-</w:t>
            </w:r>
          </w:p>
        </w:tc>
      </w:tr>
      <w:tr w:rsidR="00FB5955" w:rsidRPr="006B0682" w14:paraId="1665D365" w14:textId="77777777" w:rsidTr="000D14F4">
        <w:trPr>
          <w:jc w:val="center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27DD5F80" w14:textId="650746A2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  <w:kern w:val="0"/>
              </w:rPr>
              <w:t>Kong</w:t>
            </w:r>
            <w:r w:rsidR="00373C20">
              <w:rPr>
                <w:rFonts w:ascii="Book Antiqua" w:hAnsi="Book Antiqua" w:cs="Times New Roman"/>
                <w:kern w:val="0"/>
              </w:rPr>
              <w:t xml:space="preserve"> </w:t>
            </w:r>
            <w:r w:rsidRPr="00A53733">
              <w:rPr>
                <w:rFonts w:ascii="Book Antiqua" w:hAnsi="Book Antiqua"/>
                <w:i/>
              </w:rPr>
              <w:t>et</w:t>
            </w:r>
            <w:r w:rsidR="00373C20">
              <w:rPr>
                <w:rFonts w:ascii="Book Antiqua" w:hAnsi="Book Antiqua"/>
                <w:i/>
              </w:rPr>
              <w:t xml:space="preserve"> </w:t>
            </w:r>
            <w:r w:rsidRPr="00A53733">
              <w:rPr>
                <w:rFonts w:ascii="Book Antiqua" w:hAnsi="Book Antiqua"/>
                <w:i/>
              </w:rPr>
              <w:t>al</w:t>
            </w:r>
            <w:r w:rsidR="004332A1">
              <w:rPr>
                <w:rFonts w:ascii="Book Antiqua" w:hAnsi="Book Antiqua"/>
                <w:vertAlign w:val="superscript"/>
              </w:rPr>
              <w:t>[</w:t>
            </w:r>
            <w:r w:rsidR="004332A1">
              <w:rPr>
                <w:rFonts w:ascii="Book Antiqua" w:hAnsi="Book Antiqua" w:hint="eastAsia"/>
                <w:vertAlign w:val="superscript"/>
              </w:rPr>
              <w:t>38</w:t>
            </w:r>
            <w:r w:rsidRPr="00A53733">
              <w:rPr>
                <w:rFonts w:ascii="Book Antiqua" w:hAnsi="Book Antiqua"/>
                <w:vertAlign w:val="superscript"/>
              </w:rPr>
              <w:t>]</w:t>
            </w:r>
            <w:r w:rsidRPr="00A53733">
              <w:rPr>
                <w:rFonts w:ascii="Book Antiqua" w:hAnsi="Book Antiqua" w:cs="Times New Roman" w:hint="eastAsia"/>
              </w:rPr>
              <w:t>,</w:t>
            </w:r>
            <w:r w:rsidR="00373C20">
              <w:rPr>
                <w:rFonts w:ascii="Book Antiqua" w:hAnsi="Book Antiqua" w:cs="Times New Roman" w:hint="eastAsia"/>
              </w:rPr>
              <w:t xml:space="preserve"> </w:t>
            </w:r>
            <w:r w:rsidRPr="00A53733">
              <w:rPr>
                <w:rFonts w:ascii="Book Antiqua" w:hAnsi="Book Antiqua" w:cs="Times New Roman"/>
              </w:rPr>
              <w:t>2019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57AB4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136FD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No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75B75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C5F48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04DCF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-</w:t>
            </w:r>
          </w:p>
        </w:tc>
      </w:tr>
      <w:tr w:rsidR="00FB5955" w:rsidRPr="006B0682" w14:paraId="0F2A1AFF" w14:textId="77777777" w:rsidTr="000D14F4">
        <w:trPr>
          <w:jc w:val="center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5B6B9152" w14:textId="1B540473" w:rsidR="00FB5955" w:rsidRPr="00A53733" w:rsidRDefault="005E4EE3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>
              <w:rPr>
                <w:rFonts w:ascii="Book Antiqua" w:hAnsi="Book Antiqua" w:cs="Times New Roman" w:hint="eastAsia"/>
                <w:kern w:val="0"/>
              </w:rPr>
              <w:t>Y</w:t>
            </w:r>
            <w:r w:rsidR="00FB5955" w:rsidRPr="00A53733">
              <w:rPr>
                <w:rFonts w:ascii="Book Antiqua" w:hAnsi="Book Antiqua" w:cs="Times New Roman"/>
                <w:kern w:val="0"/>
              </w:rPr>
              <w:t>ang</w:t>
            </w:r>
            <w:r w:rsidR="00373C20">
              <w:rPr>
                <w:rFonts w:ascii="Book Antiqua" w:hAnsi="Book Antiqua" w:cs="Times New Roman"/>
                <w:kern w:val="0"/>
              </w:rPr>
              <w:t xml:space="preserve"> </w:t>
            </w:r>
            <w:r w:rsidR="00FB5955" w:rsidRPr="00A53733">
              <w:rPr>
                <w:rFonts w:ascii="Book Antiqua" w:hAnsi="Book Antiqua"/>
                <w:i/>
              </w:rPr>
              <w:t>et</w:t>
            </w:r>
            <w:r w:rsidR="00373C20">
              <w:rPr>
                <w:rFonts w:ascii="Book Antiqua" w:hAnsi="Book Antiqua"/>
                <w:i/>
              </w:rPr>
              <w:t xml:space="preserve"> </w:t>
            </w:r>
            <w:r w:rsidR="00FB5955" w:rsidRPr="00A53733">
              <w:rPr>
                <w:rFonts w:ascii="Book Antiqua" w:hAnsi="Book Antiqua"/>
                <w:i/>
              </w:rPr>
              <w:t>al</w:t>
            </w:r>
            <w:r w:rsidR="004332A1">
              <w:rPr>
                <w:rFonts w:ascii="Book Antiqua" w:hAnsi="Book Antiqua"/>
                <w:vertAlign w:val="superscript"/>
              </w:rPr>
              <w:t>[</w:t>
            </w:r>
            <w:r w:rsidR="004332A1">
              <w:rPr>
                <w:rFonts w:ascii="Book Antiqua" w:hAnsi="Book Antiqua" w:hint="eastAsia"/>
                <w:vertAlign w:val="superscript"/>
              </w:rPr>
              <w:t>39</w:t>
            </w:r>
            <w:r w:rsidR="00FB5955" w:rsidRPr="00A53733">
              <w:rPr>
                <w:rFonts w:ascii="Book Antiqua" w:hAnsi="Book Antiqua"/>
                <w:vertAlign w:val="superscript"/>
              </w:rPr>
              <w:t>]</w:t>
            </w:r>
            <w:r w:rsidR="00FB5955" w:rsidRPr="00A53733">
              <w:rPr>
                <w:rFonts w:ascii="Book Antiqua" w:hAnsi="Book Antiqua" w:cs="Times New Roman" w:hint="eastAsia"/>
              </w:rPr>
              <w:t>,</w:t>
            </w:r>
            <w:r w:rsidR="00373C20">
              <w:rPr>
                <w:rFonts w:ascii="Book Antiqua" w:hAnsi="Book Antiqua" w:cs="Times New Roman" w:hint="eastAsia"/>
              </w:rPr>
              <w:t xml:space="preserve"> </w:t>
            </w:r>
            <w:r w:rsidR="00FB5955" w:rsidRPr="00A53733">
              <w:rPr>
                <w:rFonts w:ascii="Book Antiqua" w:hAnsi="Book Antiqua" w:cs="Times New Roman"/>
              </w:rPr>
              <w:t>2020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2E981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4D73A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18BFC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III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41A10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18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8B7A6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Unsatisfied</w:t>
            </w:r>
          </w:p>
        </w:tc>
      </w:tr>
      <w:tr w:rsidR="00FB5955" w:rsidRPr="006B0682" w14:paraId="36878923" w14:textId="77777777" w:rsidTr="000D14F4">
        <w:trPr>
          <w:jc w:val="center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5D5A6B3F" w14:textId="6030BCF4" w:rsidR="00FB5955" w:rsidRPr="00A53733" w:rsidRDefault="00E71BFC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>
              <w:rPr>
                <w:rFonts w:ascii="Book Antiqua" w:hAnsi="Book Antiqua" w:cs="Times New Roman" w:hint="eastAsia"/>
                <w:kern w:val="0"/>
              </w:rPr>
              <w:t>Zhang</w:t>
            </w:r>
            <w:r w:rsidR="00373C20">
              <w:rPr>
                <w:rFonts w:ascii="Book Antiqua" w:hAnsi="Book Antiqua" w:cs="Times New Roman"/>
                <w:kern w:val="0"/>
              </w:rPr>
              <w:t xml:space="preserve"> </w:t>
            </w:r>
            <w:r w:rsidR="00FB5955" w:rsidRPr="00A53733">
              <w:rPr>
                <w:rFonts w:ascii="Book Antiqua" w:hAnsi="Book Antiqua"/>
                <w:i/>
              </w:rPr>
              <w:t>et</w:t>
            </w:r>
            <w:r w:rsidR="00373C20">
              <w:rPr>
                <w:rFonts w:ascii="Book Antiqua" w:hAnsi="Book Antiqua"/>
                <w:i/>
              </w:rPr>
              <w:t xml:space="preserve"> </w:t>
            </w:r>
            <w:r w:rsidR="00FB5955" w:rsidRPr="00A53733">
              <w:rPr>
                <w:rFonts w:ascii="Book Antiqua" w:hAnsi="Book Antiqua"/>
                <w:i/>
              </w:rPr>
              <w:t>al</w:t>
            </w:r>
            <w:r w:rsidR="004332A1">
              <w:rPr>
                <w:rFonts w:ascii="Book Antiqua" w:hAnsi="Book Antiqua"/>
                <w:vertAlign w:val="superscript"/>
              </w:rPr>
              <w:t>[</w:t>
            </w:r>
            <w:r w:rsidR="004332A1">
              <w:rPr>
                <w:rFonts w:ascii="Book Antiqua" w:hAnsi="Book Antiqua" w:hint="eastAsia"/>
                <w:vertAlign w:val="superscript"/>
              </w:rPr>
              <w:t>40</w:t>
            </w:r>
            <w:r w:rsidR="00FB5955" w:rsidRPr="00A53733">
              <w:rPr>
                <w:rFonts w:ascii="Book Antiqua" w:hAnsi="Book Antiqua"/>
                <w:vertAlign w:val="superscript"/>
              </w:rPr>
              <w:t>]</w:t>
            </w:r>
            <w:r w:rsidR="00FB5955" w:rsidRPr="00A53733">
              <w:rPr>
                <w:rFonts w:ascii="Book Antiqua" w:hAnsi="Book Antiqua" w:cs="Times New Roman" w:hint="eastAsia"/>
              </w:rPr>
              <w:t>,</w:t>
            </w:r>
            <w:r w:rsidR="00373C20">
              <w:rPr>
                <w:rFonts w:ascii="Book Antiqua" w:hAnsi="Book Antiqua" w:cs="Times New Roman" w:hint="eastAsia"/>
              </w:rPr>
              <w:t xml:space="preserve"> </w:t>
            </w:r>
            <w:r w:rsidR="00FB5955" w:rsidRPr="00A53733">
              <w:rPr>
                <w:rFonts w:ascii="Book Antiqua" w:hAnsi="Book Antiqua" w:cs="Times New Roman"/>
              </w:rPr>
              <w:t>2020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14795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412AC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D078F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II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7BFD5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721C6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Satisfied</w:t>
            </w:r>
          </w:p>
        </w:tc>
      </w:tr>
      <w:tr w:rsidR="00FB5955" w:rsidRPr="006B0682" w14:paraId="001D1D09" w14:textId="77777777" w:rsidTr="000D14F4">
        <w:trPr>
          <w:jc w:val="center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14:paraId="08A4E640" w14:textId="23EB239A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53733">
              <w:rPr>
                <w:rFonts w:ascii="Book Antiqua" w:hAnsi="Book Antiqua" w:cs="Times New Roman"/>
                <w:kern w:val="0"/>
              </w:rPr>
              <w:t>Ran</w:t>
            </w:r>
            <w:r w:rsidR="00373C20">
              <w:rPr>
                <w:rFonts w:ascii="Book Antiqua" w:hAnsi="Book Antiqua" w:cs="Times New Roman"/>
                <w:kern w:val="0"/>
              </w:rPr>
              <w:t xml:space="preserve"> </w:t>
            </w:r>
            <w:r w:rsidRPr="00A53733">
              <w:rPr>
                <w:rFonts w:ascii="Book Antiqua" w:hAnsi="Book Antiqua"/>
                <w:i/>
              </w:rPr>
              <w:t>et</w:t>
            </w:r>
            <w:r w:rsidR="00373C20">
              <w:rPr>
                <w:rFonts w:ascii="Book Antiqua" w:hAnsi="Book Antiqua"/>
                <w:i/>
              </w:rPr>
              <w:t xml:space="preserve"> </w:t>
            </w:r>
            <w:r w:rsidRPr="00A53733">
              <w:rPr>
                <w:rFonts w:ascii="Book Antiqua" w:hAnsi="Book Antiqua"/>
                <w:i/>
              </w:rPr>
              <w:t>al</w:t>
            </w:r>
            <w:r w:rsidR="004332A1">
              <w:rPr>
                <w:rFonts w:ascii="Book Antiqua" w:hAnsi="Book Antiqua"/>
                <w:vertAlign w:val="superscript"/>
              </w:rPr>
              <w:t>[</w:t>
            </w:r>
            <w:r w:rsidR="004332A1">
              <w:rPr>
                <w:rFonts w:ascii="Book Antiqua" w:hAnsi="Book Antiqua" w:hint="eastAsia"/>
                <w:vertAlign w:val="superscript"/>
              </w:rPr>
              <w:t>41</w:t>
            </w:r>
            <w:r w:rsidRPr="00A53733">
              <w:rPr>
                <w:rFonts w:ascii="Book Antiqua" w:hAnsi="Book Antiqua"/>
                <w:vertAlign w:val="superscript"/>
              </w:rPr>
              <w:t>]</w:t>
            </w:r>
            <w:r w:rsidRPr="00A53733">
              <w:rPr>
                <w:rFonts w:ascii="Book Antiqua" w:hAnsi="Book Antiqua" w:cs="Times New Roman" w:hint="eastAsia"/>
              </w:rPr>
              <w:t>,</w:t>
            </w:r>
            <w:r w:rsidR="00373C20">
              <w:rPr>
                <w:rFonts w:ascii="Book Antiqua" w:hAnsi="Book Antiqua" w:cs="Times New Roman" w:hint="eastAsia"/>
              </w:rPr>
              <w:t xml:space="preserve"> </w:t>
            </w:r>
            <w:r w:rsidRPr="00A53733">
              <w:rPr>
                <w:rFonts w:ascii="Book Antiqua" w:hAnsi="Book Antiqua" w:cs="Times New Roman"/>
              </w:rPr>
              <w:t>2021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1D342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53733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252AE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53733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AD6E6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53733">
              <w:rPr>
                <w:rFonts w:ascii="Book Antiqua" w:hAnsi="Book Antiqua" w:cs="Times New Roman"/>
              </w:rPr>
              <w:t>III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2E86E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53733">
              <w:rPr>
                <w:rFonts w:ascii="Book Antiqua" w:hAnsi="Book Antiqua" w:cs="Times New Roman"/>
              </w:rPr>
              <w:t>64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BAA9C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53733">
              <w:rPr>
                <w:rFonts w:ascii="Book Antiqua" w:hAnsi="Book Antiqua" w:cs="Times New Roman"/>
              </w:rPr>
              <w:t>Unsatisfied</w:t>
            </w:r>
          </w:p>
        </w:tc>
      </w:tr>
      <w:tr w:rsidR="00FB5955" w:rsidRPr="006B0682" w14:paraId="4A92D7FF" w14:textId="77777777" w:rsidTr="000D14F4">
        <w:trPr>
          <w:jc w:val="center"/>
        </w:trPr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F8722" w14:textId="51596462" w:rsidR="00FB5955" w:rsidRPr="00A53733" w:rsidRDefault="005E4EE3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>
              <w:rPr>
                <w:rFonts w:ascii="Book Antiqua" w:hAnsi="Book Antiqua" w:cs="Times New Roman" w:hint="eastAsia"/>
                <w:kern w:val="0"/>
              </w:rPr>
              <w:t>Jiang</w:t>
            </w:r>
            <w:r w:rsidR="00373C20">
              <w:rPr>
                <w:rFonts w:ascii="Book Antiqua" w:hAnsi="Book Antiqua" w:cs="Times New Roman"/>
                <w:kern w:val="0"/>
              </w:rPr>
              <w:t xml:space="preserve"> </w:t>
            </w:r>
            <w:r w:rsidR="00FB5955" w:rsidRPr="00A53733">
              <w:rPr>
                <w:rFonts w:ascii="Book Antiqua" w:hAnsi="Book Antiqua"/>
                <w:i/>
              </w:rPr>
              <w:t>et</w:t>
            </w:r>
            <w:r w:rsidR="00373C20">
              <w:rPr>
                <w:rFonts w:ascii="Book Antiqua" w:hAnsi="Book Antiqua"/>
                <w:i/>
              </w:rPr>
              <w:t xml:space="preserve"> </w:t>
            </w:r>
            <w:r w:rsidR="00FB5955" w:rsidRPr="00A53733">
              <w:rPr>
                <w:rFonts w:ascii="Book Antiqua" w:hAnsi="Book Antiqua"/>
                <w:i/>
              </w:rPr>
              <w:t>al</w:t>
            </w:r>
            <w:r w:rsidR="00FB5955" w:rsidRPr="00A53733">
              <w:rPr>
                <w:rFonts w:ascii="Book Antiqua" w:hAnsi="Book Antiqua"/>
                <w:vertAlign w:val="superscript"/>
              </w:rPr>
              <w:t>[33]</w:t>
            </w:r>
            <w:r w:rsidR="00FB5955" w:rsidRPr="00A53733">
              <w:rPr>
                <w:rFonts w:ascii="Book Antiqua" w:hAnsi="Book Antiqua" w:cs="Times New Roman" w:hint="eastAsia"/>
              </w:rPr>
              <w:t>,</w:t>
            </w:r>
            <w:r w:rsidR="00373C20">
              <w:rPr>
                <w:rFonts w:ascii="Book Antiqua" w:hAnsi="Book Antiqua" w:cs="Times New Roman" w:hint="eastAsia"/>
              </w:rPr>
              <w:t xml:space="preserve"> </w:t>
            </w:r>
            <w:r w:rsidR="00FB5955" w:rsidRPr="00A53733">
              <w:rPr>
                <w:rFonts w:ascii="Book Antiqua" w:hAnsi="Book Antiqua" w:cs="Times New Roman"/>
              </w:rPr>
              <w:t>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00B47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D889F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F0FD5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F3094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17.5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75B34" w14:textId="77777777" w:rsidR="00FB5955" w:rsidRPr="00A53733" w:rsidRDefault="00FB5955" w:rsidP="000D14F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</w:rPr>
            </w:pPr>
            <w:r w:rsidRPr="00A53733">
              <w:rPr>
                <w:rFonts w:ascii="Book Antiqua" w:hAnsi="Book Antiqua" w:cs="Times New Roman"/>
              </w:rPr>
              <w:t>Satisfied</w:t>
            </w:r>
          </w:p>
        </w:tc>
      </w:tr>
    </w:tbl>
    <w:bookmarkEnd w:id="135"/>
    <w:p w14:paraId="40770279" w14:textId="2B8AD324" w:rsidR="00414EB1" w:rsidRDefault="00FE2B70" w:rsidP="006B0682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  <w:r w:rsidRPr="006B0682">
        <w:rPr>
          <w:rFonts w:ascii="Book Antiqua" w:eastAsia="黑体" w:hAnsi="Book Antiqua"/>
          <w:color w:val="000000" w:themeColor="text1"/>
        </w:rPr>
        <w:t>IVC:</w:t>
      </w:r>
      <w:r>
        <w:rPr>
          <w:rFonts w:ascii="Book Antiqua" w:eastAsia="黑体" w:hAnsi="Book Antiqua"/>
          <w:color w:val="000000" w:themeColor="text1"/>
        </w:rPr>
        <w:t xml:space="preserve"> </w:t>
      </w:r>
      <w:r>
        <w:rPr>
          <w:rFonts w:ascii="Book Antiqua" w:eastAsia="黑体" w:hAnsi="Book Antiqua" w:hint="eastAsia"/>
          <w:color w:val="000000" w:themeColor="text1"/>
          <w:lang w:eastAsia="zh-CN"/>
        </w:rPr>
        <w:t>I</w:t>
      </w:r>
      <w:r w:rsidRPr="006B0682">
        <w:rPr>
          <w:rFonts w:ascii="Book Antiqua" w:eastAsia="黑体" w:hAnsi="Book Antiqua"/>
          <w:color w:val="000000" w:themeColor="text1"/>
        </w:rPr>
        <w:t>nferior</w:t>
      </w:r>
      <w:r>
        <w:rPr>
          <w:rFonts w:ascii="Book Antiqua" w:eastAsia="黑体" w:hAnsi="Book Antiqua"/>
          <w:color w:val="000000" w:themeColor="text1"/>
        </w:rPr>
        <w:t xml:space="preserve"> </w:t>
      </w:r>
      <w:r w:rsidRPr="006B0682">
        <w:rPr>
          <w:rFonts w:ascii="Book Antiqua" w:eastAsia="黑体" w:hAnsi="Book Antiqua"/>
          <w:color w:val="000000" w:themeColor="text1"/>
        </w:rPr>
        <w:t>vena</w:t>
      </w:r>
      <w:r>
        <w:rPr>
          <w:rFonts w:ascii="Book Antiqua" w:eastAsia="黑体" w:hAnsi="Book Antiqua"/>
          <w:color w:val="000000" w:themeColor="text1"/>
        </w:rPr>
        <w:t xml:space="preserve"> </w:t>
      </w:r>
      <w:r w:rsidRPr="006B0682">
        <w:rPr>
          <w:rFonts w:ascii="Book Antiqua" w:eastAsia="黑体" w:hAnsi="Book Antiqua"/>
          <w:color w:val="000000" w:themeColor="text1"/>
        </w:rPr>
        <w:t>cava</w:t>
      </w:r>
      <w:r w:rsidR="00E96EE0">
        <w:rPr>
          <w:rFonts w:ascii="Book Antiqua" w:eastAsia="黑体" w:hAnsi="Book Antiqua"/>
          <w:color w:val="000000" w:themeColor="text1"/>
        </w:rPr>
        <w:t>.</w:t>
      </w:r>
      <w:r w:rsidR="00D9418F">
        <w:rPr>
          <w:rFonts w:ascii="Book Antiqua" w:eastAsia="黑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Reconstructed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type: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I</w:t>
      </w:r>
      <w:r w:rsidR="00324D13">
        <w:rPr>
          <w:rFonts w:ascii="Book Antiqua" w:eastAsia="宋体" w:hAnsi="Book Antiqua" w:hint="eastAsia"/>
          <w:color w:val="000000" w:themeColor="text1"/>
          <w:lang w:eastAsia="zh-CN"/>
        </w:rPr>
        <w:t>:</w:t>
      </w:r>
      <w:r w:rsidR="00373C20">
        <w:rPr>
          <w:rFonts w:ascii="Book Antiqua" w:eastAsia="宋体" w:hAnsi="Book Antiqua" w:hint="eastAsia"/>
          <w:color w:val="000000" w:themeColor="text1"/>
          <w:lang w:eastAsia="zh-CN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Retrohepatic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inferior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vena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cava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(RHIVC)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self-repairing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reconstruction;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II</w:t>
      </w:r>
      <w:r w:rsidR="00324D13">
        <w:rPr>
          <w:rFonts w:ascii="Book Antiqua" w:eastAsia="宋体" w:hAnsi="Book Antiqua" w:hint="eastAsia"/>
          <w:color w:val="000000" w:themeColor="text1"/>
          <w:lang w:eastAsia="zh-CN"/>
        </w:rPr>
        <w:t>: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RHIVC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replacement;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III</w:t>
      </w:r>
      <w:r w:rsidR="00324D13">
        <w:rPr>
          <w:rFonts w:ascii="Book Antiqua" w:eastAsia="宋体" w:hAnsi="Book Antiqua" w:hint="eastAsia"/>
          <w:color w:val="000000" w:themeColor="text1"/>
          <w:lang w:eastAsia="zh-CN"/>
        </w:rPr>
        <w:t>: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RHIVC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rese</w:t>
      </w:r>
      <w:r w:rsidR="00324D13">
        <w:rPr>
          <w:rFonts w:ascii="Book Antiqua" w:eastAsia="宋体" w:hAnsi="Book Antiqua"/>
          <w:color w:val="000000" w:themeColor="text1"/>
        </w:rPr>
        <w:t>ction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324D13">
        <w:rPr>
          <w:rFonts w:ascii="Book Antiqua" w:eastAsia="宋体" w:hAnsi="Book Antiqua"/>
          <w:color w:val="000000" w:themeColor="text1"/>
        </w:rPr>
        <w:t>without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324D13">
        <w:rPr>
          <w:rFonts w:ascii="Book Antiqua" w:eastAsia="宋体" w:hAnsi="Book Antiqua"/>
          <w:color w:val="000000" w:themeColor="text1"/>
        </w:rPr>
        <w:t>reconstruction;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324D13">
        <w:rPr>
          <w:rFonts w:ascii="Book Antiqua" w:eastAsia="宋体" w:hAnsi="Book Antiqua"/>
          <w:color w:val="000000" w:themeColor="text1"/>
        </w:rPr>
        <w:t>-</w:t>
      </w:r>
      <w:r w:rsidR="006B0682" w:rsidRPr="006B0682">
        <w:rPr>
          <w:rFonts w:ascii="Book Antiqua" w:eastAsia="宋体" w:hAnsi="Book Antiqua"/>
          <w:color w:val="000000" w:themeColor="text1"/>
        </w:rPr>
        <w:t>:</w:t>
      </w:r>
      <w:r w:rsidR="00EF2F6B">
        <w:rPr>
          <w:rFonts w:ascii="Book Antiqua" w:eastAsia="宋体" w:hAnsi="Book Antiqua" w:hint="eastAsia"/>
          <w:color w:val="000000" w:themeColor="text1"/>
          <w:lang w:eastAsia="zh-CN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There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is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no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related</w:t>
      </w:r>
      <w:r w:rsidR="00373C20">
        <w:rPr>
          <w:rFonts w:ascii="Book Antiqua" w:eastAsia="宋体" w:hAnsi="Book Antiqua"/>
          <w:color w:val="000000" w:themeColor="text1"/>
        </w:rPr>
        <w:t xml:space="preserve"> </w:t>
      </w:r>
      <w:r w:rsidR="006B0682" w:rsidRPr="006B0682">
        <w:rPr>
          <w:rFonts w:ascii="Book Antiqua" w:eastAsia="宋体" w:hAnsi="Book Antiqua"/>
          <w:color w:val="000000" w:themeColor="text1"/>
        </w:rPr>
        <w:t>description.</w:t>
      </w:r>
      <w:r w:rsidR="00373C20">
        <w:rPr>
          <w:rFonts w:ascii="Book Antiqua" w:eastAsia="宋体" w:hAnsi="Book Antiqua" w:hint="eastAsia"/>
          <w:color w:val="000000" w:themeColor="text1"/>
          <w:lang w:eastAsia="zh-CN"/>
        </w:rPr>
        <w:t xml:space="preserve"> </w:t>
      </w:r>
    </w:p>
    <w:p w14:paraId="07D2E2B3" w14:textId="37CAD879" w:rsidR="00AA6079" w:rsidRDefault="00AA6079" w:rsidP="006B0682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</w:p>
    <w:p w14:paraId="7BDF63AF" w14:textId="77777777" w:rsidR="00AA6079" w:rsidRDefault="00AA6079">
      <w:pPr>
        <w:rPr>
          <w:rFonts w:ascii="Book Antiqua" w:eastAsia="宋体" w:hAnsi="Book Antiqua"/>
          <w:color w:val="000000" w:themeColor="text1"/>
          <w:lang w:eastAsia="zh-CN"/>
        </w:rPr>
      </w:pPr>
      <w:r>
        <w:rPr>
          <w:rFonts w:ascii="Book Antiqua" w:eastAsia="宋体" w:hAnsi="Book Antiqua"/>
          <w:color w:val="000000" w:themeColor="text1"/>
          <w:lang w:eastAsia="zh-CN"/>
        </w:rPr>
        <w:br w:type="page"/>
      </w:r>
    </w:p>
    <w:p w14:paraId="44002696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  <w:bookmarkStart w:id="138" w:name="_Hlk111044114"/>
    </w:p>
    <w:p w14:paraId="54D525A1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</w:p>
    <w:p w14:paraId="101162DD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</w:p>
    <w:p w14:paraId="060A75CE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</w:p>
    <w:p w14:paraId="5A56182E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2BE580D" wp14:editId="4B44A9D0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A8D54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</w:p>
    <w:p w14:paraId="483CA994" w14:textId="77777777" w:rsidR="00AA6079" w:rsidRDefault="00AA6079" w:rsidP="00AA6079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A427957" w14:textId="77777777" w:rsidR="00AA6079" w:rsidRDefault="00AA6079" w:rsidP="00AA607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335F1FF" w14:textId="77777777" w:rsidR="00AA6079" w:rsidRDefault="00AA6079" w:rsidP="00AA607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79192FD" w14:textId="77777777" w:rsidR="00AA6079" w:rsidRDefault="00AA6079" w:rsidP="00AA607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6C0B518" w14:textId="77777777" w:rsidR="00AA6079" w:rsidRDefault="00AA6079" w:rsidP="00AA607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9F05AF8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4DEC2AB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</w:p>
    <w:p w14:paraId="20DF0D83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</w:p>
    <w:p w14:paraId="281629F1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</w:p>
    <w:p w14:paraId="7553C3BC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4336828" wp14:editId="632F86F8">
            <wp:extent cx="1447800" cy="1440180"/>
            <wp:effectExtent l="0" t="0" r="0" b="7620"/>
            <wp:docPr id="2" name="图片 2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9048D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</w:p>
    <w:p w14:paraId="08805571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</w:p>
    <w:p w14:paraId="3E5A76B7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</w:p>
    <w:p w14:paraId="2F8919D5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</w:p>
    <w:p w14:paraId="39B0C191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</w:p>
    <w:p w14:paraId="4CFEB290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</w:p>
    <w:p w14:paraId="621524D0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</w:p>
    <w:p w14:paraId="60322BFB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</w:p>
    <w:p w14:paraId="7FCE3603" w14:textId="77777777" w:rsidR="00AA6079" w:rsidRDefault="00AA6079" w:rsidP="00AA6079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FB1EA2" w14:textId="77777777" w:rsidR="00AA6079" w:rsidRDefault="00AA6079" w:rsidP="00AA6079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50D2E4F9" w14:textId="77777777" w:rsidR="00AA6079" w:rsidRDefault="00AA6079" w:rsidP="00AA6079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  <w:lang w:eastAsia="zh-CN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bookmarkEnd w:id="138"/>
    <w:p w14:paraId="45A7002B" w14:textId="77777777" w:rsidR="00AA6079" w:rsidRDefault="00AA6079" w:rsidP="00AA6079">
      <w:pPr>
        <w:rPr>
          <w:rFonts w:ascii="Book Antiqua" w:hAnsi="Book Antiqua" w:cs="Book Antiqua"/>
          <w:b/>
          <w:bCs/>
          <w:color w:val="000000"/>
        </w:rPr>
      </w:pPr>
    </w:p>
    <w:p w14:paraId="49AAC816" w14:textId="77777777" w:rsidR="00AA6079" w:rsidRPr="00AA6079" w:rsidRDefault="00AA6079" w:rsidP="006B0682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</w:p>
    <w:sectPr w:rsidR="00AA6079" w:rsidRPr="00AA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FED3" w14:textId="77777777" w:rsidR="001426E1" w:rsidRDefault="001426E1" w:rsidP="00F11356">
      <w:r>
        <w:separator/>
      </w:r>
    </w:p>
  </w:endnote>
  <w:endnote w:type="continuationSeparator" w:id="0">
    <w:p w14:paraId="11257201" w14:textId="77777777" w:rsidR="001426E1" w:rsidRDefault="001426E1" w:rsidP="00F11356">
      <w:r>
        <w:continuationSeparator/>
      </w:r>
    </w:p>
  </w:endnote>
  <w:endnote w:type="continuationNotice" w:id="1">
    <w:p w14:paraId="01E8F1E9" w14:textId="77777777" w:rsidR="001426E1" w:rsidRDefault="00142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97314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</w:rPr>
        </w:sdtEndPr>
        <w:sdtContent>
          <w:p w14:paraId="6C64A5EA" w14:textId="77777777" w:rsidR="00613209" w:rsidRPr="00A75923" w:rsidRDefault="00613209">
            <w:pPr>
              <w:pStyle w:val="ae"/>
              <w:jc w:val="right"/>
              <w:rPr>
                <w:rFonts w:ascii="Book Antiqua" w:hAnsi="Book Antiqua"/>
                <w:sz w:val="24"/>
              </w:rPr>
            </w:pPr>
            <w:r>
              <w:rPr>
                <w:lang w:val="zh-CN" w:eastAsia="zh-CN"/>
              </w:rPr>
              <w:t xml:space="preserve"> </w:t>
            </w:r>
            <w:r w:rsidRPr="00A75923">
              <w:rPr>
                <w:rFonts w:ascii="Book Antiqua" w:hAnsi="Book Antiqua"/>
                <w:sz w:val="24"/>
              </w:rPr>
              <w:fldChar w:fldCharType="begin"/>
            </w:r>
            <w:r w:rsidRPr="003B117D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A75923">
              <w:rPr>
                <w:rFonts w:ascii="Book Antiqua" w:hAnsi="Book Antiqua"/>
                <w:sz w:val="24"/>
              </w:rPr>
              <w:fldChar w:fldCharType="separate"/>
            </w:r>
            <w:r w:rsidR="00EF2F6B">
              <w:rPr>
                <w:rFonts w:ascii="Book Antiqua" w:hAnsi="Book Antiqua"/>
                <w:noProof/>
                <w:sz w:val="24"/>
                <w:szCs w:val="24"/>
              </w:rPr>
              <w:t>26</w:t>
            </w:r>
            <w:r w:rsidRPr="00A75923">
              <w:rPr>
                <w:rFonts w:ascii="Book Antiqua" w:hAnsi="Book Antiqua"/>
                <w:sz w:val="24"/>
              </w:rPr>
              <w:fldChar w:fldCharType="end"/>
            </w:r>
            <w:r w:rsidRPr="00A75923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A75923">
              <w:rPr>
                <w:rFonts w:ascii="Book Antiqua" w:hAnsi="Book Antiqua"/>
                <w:sz w:val="24"/>
              </w:rPr>
              <w:fldChar w:fldCharType="begin"/>
            </w:r>
            <w:r w:rsidRPr="00A75923">
              <w:rPr>
                <w:rFonts w:ascii="Book Antiqua" w:hAnsi="Book Antiqua"/>
                <w:sz w:val="24"/>
              </w:rPr>
              <w:instrText>NUMPAGES</w:instrText>
            </w:r>
            <w:r w:rsidRPr="00A75923">
              <w:rPr>
                <w:rFonts w:ascii="Book Antiqua" w:hAnsi="Book Antiqua"/>
                <w:sz w:val="24"/>
              </w:rPr>
              <w:fldChar w:fldCharType="separate"/>
            </w:r>
            <w:r w:rsidR="00EF2F6B">
              <w:rPr>
                <w:rFonts w:ascii="Book Antiqua" w:hAnsi="Book Antiqua"/>
                <w:noProof/>
                <w:sz w:val="24"/>
              </w:rPr>
              <w:t>30</w:t>
            </w:r>
            <w:r w:rsidRPr="00A75923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6C3DF013" w14:textId="77777777" w:rsidR="00613209" w:rsidRDefault="0061320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1A22" w14:textId="77777777" w:rsidR="001426E1" w:rsidRDefault="001426E1" w:rsidP="00F11356">
      <w:r>
        <w:separator/>
      </w:r>
    </w:p>
  </w:footnote>
  <w:footnote w:type="continuationSeparator" w:id="0">
    <w:p w14:paraId="44A5E1F1" w14:textId="77777777" w:rsidR="001426E1" w:rsidRDefault="001426E1" w:rsidP="00F11356">
      <w:r>
        <w:continuationSeparator/>
      </w:r>
    </w:p>
  </w:footnote>
  <w:footnote w:type="continuationNotice" w:id="1">
    <w:p w14:paraId="7E881F60" w14:textId="77777777" w:rsidR="001426E1" w:rsidRDefault="001426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94C"/>
    <w:rsid w:val="00021803"/>
    <w:rsid w:val="00033769"/>
    <w:rsid w:val="00072FA0"/>
    <w:rsid w:val="0009769C"/>
    <w:rsid w:val="000B01EA"/>
    <w:rsid w:val="000C30FF"/>
    <w:rsid w:val="000D14F4"/>
    <w:rsid w:val="000D386F"/>
    <w:rsid w:val="000D4F6E"/>
    <w:rsid w:val="000E082D"/>
    <w:rsid w:val="0012615E"/>
    <w:rsid w:val="0013407A"/>
    <w:rsid w:val="00137D50"/>
    <w:rsid w:val="001426E1"/>
    <w:rsid w:val="00152828"/>
    <w:rsid w:val="001606B5"/>
    <w:rsid w:val="001779E4"/>
    <w:rsid w:val="001829FE"/>
    <w:rsid w:val="001930F8"/>
    <w:rsid w:val="00197174"/>
    <w:rsid w:val="001C113D"/>
    <w:rsid w:val="001C17FB"/>
    <w:rsid w:val="001D5E02"/>
    <w:rsid w:val="001E6121"/>
    <w:rsid w:val="00221399"/>
    <w:rsid w:val="002218EE"/>
    <w:rsid w:val="00235676"/>
    <w:rsid w:val="00240963"/>
    <w:rsid w:val="00240AE4"/>
    <w:rsid w:val="002568AE"/>
    <w:rsid w:val="00260A19"/>
    <w:rsid w:val="002965E5"/>
    <w:rsid w:val="002A2EF4"/>
    <w:rsid w:val="002A50CD"/>
    <w:rsid w:val="002B2376"/>
    <w:rsid w:val="002D30D1"/>
    <w:rsid w:val="002E7863"/>
    <w:rsid w:val="00324D13"/>
    <w:rsid w:val="003328D9"/>
    <w:rsid w:val="003553A5"/>
    <w:rsid w:val="00367BB5"/>
    <w:rsid w:val="00373C20"/>
    <w:rsid w:val="003B117D"/>
    <w:rsid w:val="004074A0"/>
    <w:rsid w:val="00414D14"/>
    <w:rsid w:val="00414EB1"/>
    <w:rsid w:val="00423284"/>
    <w:rsid w:val="004332A1"/>
    <w:rsid w:val="00473E7F"/>
    <w:rsid w:val="004A12D2"/>
    <w:rsid w:val="004C0F03"/>
    <w:rsid w:val="004E3AFE"/>
    <w:rsid w:val="00564BDC"/>
    <w:rsid w:val="0059421B"/>
    <w:rsid w:val="005D2B65"/>
    <w:rsid w:val="005D5C89"/>
    <w:rsid w:val="005E2D1F"/>
    <w:rsid w:val="005E3320"/>
    <w:rsid w:val="005E4EE3"/>
    <w:rsid w:val="00613209"/>
    <w:rsid w:val="00645AE7"/>
    <w:rsid w:val="0066158C"/>
    <w:rsid w:val="00673712"/>
    <w:rsid w:val="00692E16"/>
    <w:rsid w:val="006B0682"/>
    <w:rsid w:val="006F4C56"/>
    <w:rsid w:val="00703E3F"/>
    <w:rsid w:val="00715A13"/>
    <w:rsid w:val="00761043"/>
    <w:rsid w:val="00761A8E"/>
    <w:rsid w:val="00763A79"/>
    <w:rsid w:val="00792A2E"/>
    <w:rsid w:val="007B61DA"/>
    <w:rsid w:val="007C40A7"/>
    <w:rsid w:val="00805CB0"/>
    <w:rsid w:val="00810ED9"/>
    <w:rsid w:val="00812FB9"/>
    <w:rsid w:val="00860B77"/>
    <w:rsid w:val="00894A45"/>
    <w:rsid w:val="008B41C4"/>
    <w:rsid w:val="008B4A40"/>
    <w:rsid w:val="009012A7"/>
    <w:rsid w:val="009071E2"/>
    <w:rsid w:val="00917160"/>
    <w:rsid w:val="009172AA"/>
    <w:rsid w:val="00966C3A"/>
    <w:rsid w:val="00976DD4"/>
    <w:rsid w:val="009C18EE"/>
    <w:rsid w:val="009D6D8D"/>
    <w:rsid w:val="00A06C33"/>
    <w:rsid w:val="00A30416"/>
    <w:rsid w:val="00A313E5"/>
    <w:rsid w:val="00A50E98"/>
    <w:rsid w:val="00A53733"/>
    <w:rsid w:val="00A75923"/>
    <w:rsid w:val="00A77B3E"/>
    <w:rsid w:val="00AA6079"/>
    <w:rsid w:val="00AB2268"/>
    <w:rsid w:val="00AD2217"/>
    <w:rsid w:val="00AE1766"/>
    <w:rsid w:val="00B31529"/>
    <w:rsid w:val="00B40913"/>
    <w:rsid w:val="00B42DB3"/>
    <w:rsid w:val="00B468A4"/>
    <w:rsid w:val="00B47B9E"/>
    <w:rsid w:val="00B576CE"/>
    <w:rsid w:val="00B66F94"/>
    <w:rsid w:val="00B777FA"/>
    <w:rsid w:val="00B87BC8"/>
    <w:rsid w:val="00B958F1"/>
    <w:rsid w:val="00BE3470"/>
    <w:rsid w:val="00BE6249"/>
    <w:rsid w:val="00C02854"/>
    <w:rsid w:val="00C17655"/>
    <w:rsid w:val="00C91CFB"/>
    <w:rsid w:val="00CA2A55"/>
    <w:rsid w:val="00CB62C1"/>
    <w:rsid w:val="00CC3BE2"/>
    <w:rsid w:val="00CE2E37"/>
    <w:rsid w:val="00CE71C7"/>
    <w:rsid w:val="00D27A80"/>
    <w:rsid w:val="00D47D0F"/>
    <w:rsid w:val="00D8428E"/>
    <w:rsid w:val="00D9418F"/>
    <w:rsid w:val="00DD7662"/>
    <w:rsid w:val="00E71BFC"/>
    <w:rsid w:val="00E96EE0"/>
    <w:rsid w:val="00EF2F6B"/>
    <w:rsid w:val="00F11356"/>
    <w:rsid w:val="00F34B3B"/>
    <w:rsid w:val="00F95EA4"/>
    <w:rsid w:val="00FB0ED3"/>
    <w:rsid w:val="00FB272D"/>
    <w:rsid w:val="00FB5955"/>
    <w:rsid w:val="00FC141A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EF995"/>
  <w15:docId w15:val="{54A760C6-B008-DC42-9651-A6A52B90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BC8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a5"/>
    <w:rsid w:val="00414EB1"/>
    <w:rPr>
      <w:sz w:val="18"/>
      <w:szCs w:val="18"/>
    </w:rPr>
  </w:style>
  <w:style w:type="character" w:customStyle="1" w:styleId="a5">
    <w:name w:val="批注框文本 字符"/>
    <w:basedOn w:val="a0"/>
    <w:link w:val="a4"/>
    <w:rsid w:val="00414EB1"/>
    <w:rPr>
      <w:sz w:val="18"/>
      <w:szCs w:val="18"/>
    </w:rPr>
  </w:style>
  <w:style w:type="table" w:customStyle="1" w:styleId="1-11">
    <w:name w:val="清单表 1 浅色 - 着色 11"/>
    <w:basedOn w:val="a1"/>
    <w:uiPriority w:val="46"/>
    <w:rsid w:val="006B0682"/>
    <w:rPr>
      <w:rFonts w:ascii="等线" w:eastAsia="等线" w:hAnsi="等线" w:cs="宋体"/>
      <w:kern w:val="2"/>
      <w:sz w:val="21"/>
      <w:szCs w:val="22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a6">
    <w:name w:val="Table Grid"/>
    <w:basedOn w:val="a1"/>
    <w:uiPriority w:val="39"/>
    <w:rsid w:val="006B0682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1E6121"/>
    <w:rPr>
      <w:sz w:val="21"/>
      <w:szCs w:val="21"/>
    </w:rPr>
  </w:style>
  <w:style w:type="paragraph" w:styleId="a8">
    <w:name w:val="annotation text"/>
    <w:basedOn w:val="a"/>
    <w:link w:val="a9"/>
    <w:rsid w:val="001E6121"/>
  </w:style>
  <w:style w:type="character" w:customStyle="1" w:styleId="a9">
    <w:name w:val="批注文字 字符"/>
    <w:basedOn w:val="a0"/>
    <w:link w:val="a8"/>
    <w:rsid w:val="001E6121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1E6121"/>
    <w:rPr>
      <w:b/>
      <w:bCs/>
    </w:rPr>
  </w:style>
  <w:style w:type="character" w:customStyle="1" w:styleId="ab">
    <w:name w:val="批注主题 字符"/>
    <w:basedOn w:val="a9"/>
    <w:link w:val="aa"/>
    <w:rsid w:val="001E6121"/>
    <w:rPr>
      <w:b/>
      <w:bCs/>
      <w:sz w:val="24"/>
      <w:szCs w:val="24"/>
    </w:rPr>
  </w:style>
  <w:style w:type="paragraph" w:styleId="ac">
    <w:name w:val="header"/>
    <w:basedOn w:val="a"/>
    <w:link w:val="ad"/>
    <w:rsid w:val="00F11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F11356"/>
    <w:rPr>
      <w:sz w:val="18"/>
      <w:szCs w:val="18"/>
    </w:rPr>
  </w:style>
  <w:style w:type="paragraph" w:styleId="ae">
    <w:name w:val="footer"/>
    <w:basedOn w:val="a"/>
    <w:link w:val="af"/>
    <w:uiPriority w:val="99"/>
    <w:rsid w:val="00F113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F11356"/>
    <w:rPr>
      <w:sz w:val="18"/>
      <w:szCs w:val="18"/>
    </w:rPr>
  </w:style>
  <w:style w:type="paragraph" w:styleId="af0">
    <w:name w:val="Revision"/>
    <w:hidden/>
    <w:uiPriority w:val="99"/>
    <w:semiHidden/>
    <w:rsid w:val="001D5E02"/>
    <w:rPr>
      <w:sz w:val="24"/>
      <w:szCs w:val="24"/>
    </w:rPr>
  </w:style>
  <w:style w:type="character" w:styleId="af1">
    <w:name w:val="Hyperlink"/>
    <w:basedOn w:val="a0"/>
    <w:unhideWhenUsed/>
    <w:rsid w:val="00AA6079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A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1007-9327/full/v28/i31/4351.htm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6714</Words>
  <Characters>38274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YSFKDR</dc:creator>
  <cp:lastModifiedBy>wdm</cp:lastModifiedBy>
  <cp:revision>6</cp:revision>
  <dcterms:created xsi:type="dcterms:W3CDTF">2022-07-25T22:27:00Z</dcterms:created>
  <dcterms:modified xsi:type="dcterms:W3CDTF">2022-08-16T01:18:00Z</dcterms:modified>
</cp:coreProperties>
</file>