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12" w:rsidRPr="00F05DD1" w:rsidRDefault="00C07F12" w:rsidP="0004531C">
      <w:pPr>
        <w:spacing w:line="360" w:lineRule="auto"/>
        <w:rPr>
          <w:rFonts w:ascii="Book Antiqua" w:hAnsi="Book Antiqua"/>
          <w:b/>
          <w:sz w:val="24"/>
        </w:rPr>
      </w:pPr>
      <w:bookmarkStart w:id="0" w:name="OLE_LINK13"/>
      <w:r w:rsidRPr="00F05DD1">
        <w:rPr>
          <w:rFonts w:ascii="Book Antiqua" w:hAnsi="Book Antiqua"/>
          <w:b/>
          <w:sz w:val="24"/>
        </w:rPr>
        <w:t>Name of journal: World Journal of Gastroenterology</w:t>
      </w:r>
    </w:p>
    <w:p w:rsidR="00C07F12" w:rsidRPr="00F05DD1" w:rsidRDefault="00C07F12" w:rsidP="0004531C">
      <w:pPr>
        <w:spacing w:line="360" w:lineRule="auto"/>
        <w:rPr>
          <w:rFonts w:ascii="Book Antiqua" w:hAnsi="Book Antiqua"/>
          <w:b/>
          <w:sz w:val="24"/>
        </w:rPr>
      </w:pPr>
      <w:r w:rsidRPr="00F05DD1">
        <w:rPr>
          <w:rFonts w:ascii="Book Antiqua" w:hAnsi="Book Antiqua"/>
          <w:b/>
          <w:sz w:val="24"/>
        </w:rPr>
        <w:t>ESPS Manuscript NO: 757</w:t>
      </w:r>
    </w:p>
    <w:p w:rsidR="00C07F12" w:rsidRPr="00F05DD1" w:rsidRDefault="00C07F12" w:rsidP="0004531C">
      <w:pPr>
        <w:spacing w:line="360" w:lineRule="auto"/>
        <w:rPr>
          <w:rFonts w:ascii="Book Antiqua" w:hAnsi="Book Antiqua"/>
          <w:b/>
          <w:sz w:val="24"/>
        </w:rPr>
      </w:pPr>
      <w:r w:rsidRPr="00F05DD1">
        <w:rPr>
          <w:rFonts w:ascii="Book Antiqua" w:hAnsi="Book Antiqua"/>
          <w:b/>
          <w:sz w:val="24"/>
        </w:rPr>
        <w:t>Columns: CASE REPORT</w:t>
      </w:r>
    </w:p>
    <w:p w:rsidR="00C07F12" w:rsidRPr="00F05DD1" w:rsidRDefault="00C07F12" w:rsidP="00B87CF1">
      <w:pPr>
        <w:spacing w:line="360" w:lineRule="auto"/>
        <w:rPr>
          <w:rFonts w:ascii="Book Antiqua" w:hAnsi="Book Antiqua"/>
          <w:b/>
          <w:sz w:val="24"/>
        </w:rPr>
      </w:pPr>
    </w:p>
    <w:p w:rsidR="00C07F12" w:rsidRPr="00F05DD1" w:rsidRDefault="00C07F12" w:rsidP="00B87CF1">
      <w:pPr>
        <w:spacing w:line="360" w:lineRule="auto"/>
        <w:rPr>
          <w:rFonts w:ascii="Book Antiqua" w:hAnsi="Book Antiqua"/>
          <w:sz w:val="24"/>
        </w:rPr>
      </w:pPr>
      <w:r w:rsidRPr="00F05DD1">
        <w:rPr>
          <w:rFonts w:ascii="Book Antiqua" w:hAnsi="Book Antiqua"/>
          <w:b/>
          <w:sz w:val="24"/>
        </w:rPr>
        <w:t>Intestinal obstruction</w:t>
      </w:r>
      <w:bookmarkEnd w:id="0"/>
      <w:r w:rsidRPr="00F05DD1">
        <w:rPr>
          <w:rFonts w:ascii="Book Antiqua" w:hAnsi="Book Antiqua"/>
          <w:b/>
          <w:sz w:val="24"/>
        </w:rPr>
        <w:t xml:space="preserve"> after embolization of a giant </w:t>
      </w:r>
      <w:bookmarkStart w:id="1" w:name="OLE_LINK14"/>
      <w:bookmarkStart w:id="2" w:name="OLE_LINK15"/>
      <w:r w:rsidRPr="00F05DD1">
        <w:rPr>
          <w:rFonts w:ascii="Book Antiqua" w:hAnsi="Book Antiqua"/>
          <w:b/>
          <w:sz w:val="24"/>
        </w:rPr>
        <w:t xml:space="preserve">hepatic </w:t>
      </w:r>
      <w:proofErr w:type="spellStart"/>
      <w:r w:rsidRPr="00F05DD1">
        <w:rPr>
          <w:rFonts w:ascii="Book Antiqua" w:hAnsi="Book Antiqua"/>
          <w:b/>
          <w:sz w:val="24"/>
        </w:rPr>
        <w:t>hemangioma</w:t>
      </w:r>
      <w:bookmarkEnd w:id="1"/>
      <w:bookmarkEnd w:id="2"/>
      <w:proofErr w:type="spellEnd"/>
      <w:r w:rsidRPr="00F05DD1">
        <w:rPr>
          <w:rFonts w:ascii="Book Antiqua" w:hAnsi="Book Antiqua"/>
          <w:b/>
          <w:sz w:val="24"/>
        </w:rPr>
        <w:t>: Successful treatment with liver resection</w:t>
      </w:r>
    </w:p>
    <w:p w:rsidR="00C07F12" w:rsidRPr="00F05DD1" w:rsidRDefault="00C07F12" w:rsidP="00B87CF1">
      <w:pPr>
        <w:spacing w:line="360" w:lineRule="auto"/>
        <w:rPr>
          <w:rFonts w:ascii="Book Antiqua" w:eastAsia="华文仿宋" w:hAnsi="Book Antiqua"/>
          <w:sz w:val="24"/>
        </w:rPr>
      </w:pPr>
    </w:p>
    <w:p w:rsidR="00C07F12" w:rsidRPr="00F05DD1" w:rsidRDefault="00C07F12" w:rsidP="00B87CF1">
      <w:pPr>
        <w:spacing w:line="360" w:lineRule="auto"/>
        <w:rPr>
          <w:rStyle w:val="apple-style-span"/>
          <w:rFonts w:ascii="Book Antiqua" w:hAnsi="Book Antiqua"/>
          <w:sz w:val="24"/>
        </w:rPr>
      </w:pPr>
      <w:r w:rsidRPr="00F05DD1">
        <w:rPr>
          <w:rStyle w:val="apple-style-span"/>
          <w:rFonts w:ascii="Book Antiqua" w:hAnsi="Book Antiqua"/>
          <w:sz w:val="24"/>
        </w:rPr>
        <w:t xml:space="preserve">Zhou JX </w:t>
      </w:r>
      <w:r w:rsidRPr="00F05DD1">
        <w:rPr>
          <w:rStyle w:val="apple-style-span"/>
          <w:rFonts w:ascii="Book Antiqua" w:hAnsi="Book Antiqua"/>
          <w:i/>
          <w:sz w:val="24"/>
        </w:rPr>
        <w:t xml:space="preserve">et al. </w:t>
      </w:r>
      <w:r w:rsidRPr="00F05DD1">
        <w:rPr>
          <w:rStyle w:val="apple-style-span"/>
          <w:rFonts w:ascii="Book Antiqua" w:hAnsi="Book Antiqua"/>
          <w:sz w:val="24"/>
        </w:rPr>
        <w:t xml:space="preserve">Intestinal obstruction after </w:t>
      </w:r>
      <w:proofErr w:type="spellStart"/>
      <w:r w:rsidRPr="00F05DD1">
        <w:rPr>
          <w:rStyle w:val="apple-style-span"/>
          <w:rFonts w:ascii="Book Antiqua" w:hAnsi="Book Antiqua"/>
          <w:sz w:val="24"/>
        </w:rPr>
        <w:t>transcatheter</w:t>
      </w:r>
      <w:proofErr w:type="spellEnd"/>
      <w:r w:rsidRPr="00F05DD1">
        <w:rPr>
          <w:rStyle w:val="apple-style-span"/>
          <w:rFonts w:ascii="Book Antiqua" w:hAnsi="Book Antiqua"/>
          <w:sz w:val="24"/>
        </w:rPr>
        <w:t xml:space="preserve"> arterial embolization</w:t>
      </w:r>
    </w:p>
    <w:p w:rsidR="00C07F12" w:rsidRPr="00F05DD1" w:rsidRDefault="00C07F12" w:rsidP="00B87CF1">
      <w:pPr>
        <w:spacing w:line="360" w:lineRule="auto"/>
        <w:rPr>
          <w:rFonts w:ascii="Book Antiqua" w:eastAsia="Arial Unicode MS" w:hAnsi="Book Antiqua" w:cs="Arial Unicode MS"/>
          <w:b/>
          <w:sz w:val="24"/>
        </w:rPr>
      </w:pPr>
    </w:p>
    <w:p w:rsidR="00C07F12" w:rsidRPr="00F05DD1" w:rsidRDefault="00C07F12" w:rsidP="00B87CF1">
      <w:pPr>
        <w:spacing w:line="360" w:lineRule="auto"/>
        <w:rPr>
          <w:rStyle w:val="apple-style-span"/>
          <w:rFonts w:ascii="Book Antiqua" w:hAnsi="Book Antiqua"/>
          <w:sz w:val="24"/>
        </w:rPr>
      </w:pPr>
      <w:proofErr w:type="spellStart"/>
      <w:r w:rsidRPr="00F05DD1">
        <w:rPr>
          <w:rStyle w:val="apple-style-span"/>
          <w:rFonts w:ascii="Book Antiqua" w:hAnsi="Book Antiqua"/>
          <w:sz w:val="24"/>
        </w:rPr>
        <w:t>Ji</w:t>
      </w:r>
      <w:proofErr w:type="spellEnd"/>
      <w:r w:rsidRPr="00F05DD1">
        <w:rPr>
          <w:rStyle w:val="apple-style-span"/>
          <w:rFonts w:ascii="Book Antiqua" w:hAnsi="Book Antiqua"/>
          <w:sz w:val="24"/>
        </w:rPr>
        <w:t xml:space="preserve">-Xiang Zhou, </w:t>
      </w:r>
      <w:proofErr w:type="spellStart"/>
      <w:r w:rsidRPr="00F05DD1">
        <w:rPr>
          <w:rStyle w:val="apple-style-span"/>
          <w:rFonts w:ascii="Book Antiqua" w:hAnsi="Book Antiqua"/>
          <w:sz w:val="24"/>
        </w:rPr>
        <w:t>Ji</w:t>
      </w:r>
      <w:proofErr w:type="spellEnd"/>
      <w:r w:rsidRPr="00F05DD1">
        <w:rPr>
          <w:rStyle w:val="apple-style-span"/>
          <w:rFonts w:ascii="Book Antiqua" w:hAnsi="Book Antiqua"/>
          <w:sz w:val="24"/>
        </w:rPr>
        <w:t xml:space="preserve">-Wei Huang, Hong Wu, Yong </w:t>
      </w:r>
      <w:proofErr w:type="spellStart"/>
      <w:r w:rsidRPr="00F05DD1">
        <w:rPr>
          <w:rStyle w:val="apple-style-span"/>
          <w:rFonts w:ascii="Book Antiqua" w:hAnsi="Book Antiqua"/>
          <w:sz w:val="24"/>
        </w:rPr>
        <w:t>Zeng</w:t>
      </w:r>
      <w:proofErr w:type="spellEnd"/>
    </w:p>
    <w:p w:rsidR="00C07F12" w:rsidRPr="00F05DD1" w:rsidRDefault="00C07F12" w:rsidP="00B87CF1">
      <w:pPr>
        <w:spacing w:line="360" w:lineRule="auto"/>
        <w:rPr>
          <w:rFonts w:ascii="Book Antiqua" w:eastAsia="Arial Unicode MS" w:hAnsi="Book Antiqua" w:cs="Arial Unicode MS"/>
          <w:b/>
          <w:sz w:val="24"/>
        </w:rPr>
      </w:pPr>
    </w:p>
    <w:p w:rsidR="00C07F12" w:rsidRPr="00F05DD1" w:rsidRDefault="00C07F12" w:rsidP="00B87CF1">
      <w:pPr>
        <w:spacing w:line="360" w:lineRule="auto"/>
        <w:rPr>
          <w:rStyle w:val="apple-style-span"/>
          <w:rFonts w:ascii="Book Antiqua" w:hAnsi="Book Antiqua"/>
          <w:sz w:val="24"/>
        </w:rPr>
      </w:pPr>
      <w:proofErr w:type="spellStart"/>
      <w:r w:rsidRPr="00F05DD1">
        <w:rPr>
          <w:rStyle w:val="apple-style-span"/>
          <w:rFonts w:ascii="Book Antiqua" w:hAnsi="Book Antiqua"/>
          <w:b/>
          <w:sz w:val="24"/>
        </w:rPr>
        <w:t>Ji</w:t>
      </w:r>
      <w:proofErr w:type="spellEnd"/>
      <w:r w:rsidRPr="00F05DD1">
        <w:rPr>
          <w:rStyle w:val="apple-style-span"/>
          <w:rFonts w:ascii="Book Antiqua" w:hAnsi="Book Antiqua"/>
          <w:b/>
          <w:sz w:val="24"/>
        </w:rPr>
        <w:t xml:space="preserve">-Xiang Zhou, </w:t>
      </w:r>
      <w:proofErr w:type="spellStart"/>
      <w:r w:rsidRPr="00F05DD1">
        <w:rPr>
          <w:rStyle w:val="apple-style-span"/>
          <w:rFonts w:ascii="Book Antiqua" w:hAnsi="Book Antiqua"/>
          <w:b/>
          <w:sz w:val="24"/>
        </w:rPr>
        <w:t>Ji</w:t>
      </w:r>
      <w:proofErr w:type="spellEnd"/>
      <w:r w:rsidRPr="00F05DD1">
        <w:rPr>
          <w:rStyle w:val="apple-style-span"/>
          <w:rFonts w:ascii="Book Antiqua" w:hAnsi="Book Antiqua"/>
          <w:b/>
          <w:sz w:val="24"/>
        </w:rPr>
        <w:t xml:space="preserve">-Wei Huang, Hong Wu, Yong </w:t>
      </w:r>
      <w:proofErr w:type="spellStart"/>
      <w:r w:rsidRPr="00F05DD1">
        <w:rPr>
          <w:rStyle w:val="apple-style-span"/>
          <w:rFonts w:ascii="Book Antiqua" w:hAnsi="Book Antiqua"/>
          <w:b/>
          <w:sz w:val="24"/>
        </w:rPr>
        <w:t>Zeng</w:t>
      </w:r>
      <w:proofErr w:type="spellEnd"/>
      <w:r w:rsidRPr="00F05DD1">
        <w:rPr>
          <w:rStyle w:val="apple-style-span"/>
          <w:rFonts w:ascii="Book Antiqua" w:hAnsi="Book Antiqua"/>
          <w:b/>
          <w:sz w:val="24"/>
        </w:rPr>
        <w:t>,</w:t>
      </w:r>
      <w:r w:rsidRPr="00F05DD1">
        <w:rPr>
          <w:rStyle w:val="apple-style-span"/>
          <w:rFonts w:ascii="Book Antiqua" w:hAnsi="Book Antiqua"/>
          <w:sz w:val="24"/>
        </w:rPr>
        <w:t xml:space="preserve"> </w:t>
      </w:r>
      <w:bookmarkStart w:id="3" w:name="OLE_LINK1"/>
      <w:bookmarkStart w:id="4" w:name="OLE_LINK2"/>
      <w:r w:rsidRPr="00F05DD1">
        <w:rPr>
          <w:rStyle w:val="apple-style-span"/>
          <w:rFonts w:ascii="Book Antiqua" w:hAnsi="Book Antiqua"/>
          <w:sz w:val="24"/>
        </w:rPr>
        <w:t xml:space="preserve">Department of </w:t>
      </w:r>
      <w:proofErr w:type="spellStart"/>
      <w:r w:rsidRPr="00F05DD1">
        <w:rPr>
          <w:rStyle w:val="apple-style-span"/>
          <w:rFonts w:ascii="Book Antiqua" w:hAnsi="Book Antiqua"/>
          <w:sz w:val="24"/>
        </w:rPr>
        <w:t>Hepato</w:t>
      </w:r>
      <w:proofErr w:type="spellEnd"/>
      <w:r w:rsidRPr="00F05DD1">
        <w:rPr>
          <w:rStyle w:val="apple-style-span"/>
          <w:rFonts w:ascii="Book Antiqua" w:hAnsi="Book Antiqua"/>
          <w:sz w:val="24"/>
        </w:rPr>
        <w:t>-Biliary-Pancreatic Surgery</w:t>
      </w:r>
      <w:bookmarkEnd w:id="3"/>
      <w:bookmarkEnd w:id="4"/>
      <w:r w:rsidRPr="00F05DD1">
        <w:rPr>
          <w:rStyle w:val="apple-style-span"/>
          <w:rFonts w:ascii="Book Antiqua" w:hAnsi="Book Antiqua"/>
          <w:sz w:val="24"/>
        </w:rPr>
        <w:t xml:space="preserve">, West China Hospital, Sichuan University, Chengdu 610041, Sichuan Province, </w:t>
      </w:r>
      <w:bookmarkStart w:id="5" w:name="OLE_LINK74"/>
      <w:bookmarkStart w:id="6" w:name="OLE_LINK75"/>
      <w:r w:rsidRPr="00F05DD1">
        <w:rPr>
          <w:rStyle w:val="apple-style-span"/>
          <w:rFonts w:ascii="Book Antiqua" w:hAnsi="Book Antiqua"/>
          <w:sz w:val="24"/>
        </w:rPr>
        <w:t>China</w:t>
      </w:r>
      <w:bookmarkEnd w:id="5"/>
      <w:bookmarkEnd w:id="6"/>
    </w:p>
    <w:p w:rsidR="00C07F12" w:rsidRPr="00F05DD1" w:rsidRDefault="00C07F12" w:rsidP="00B87CF1">
      <w:pPr>
        <w:spacing w:line="360" w:lineRule="auto"/>
        <w:rPr>
          <w:rFonts w:ascii="Book Antiqua" w:hAnsi="Book Antiqua"/>
          <w:b/>
          <w:sz w:val="24"/>
        </w:rPr>
      </w:pPr>
    </w:p>
    <w:p w:rsidR="00C07F12" w:rsidRPr="00F05DD1" w:rsidRDefault="00C07F12" w:rsidP="00B87CF1">
      <w:pPr>
        <w:spacing w:line="360" w:lineRule="auto"/>
        <w:rPr>
          <w:rStyle w:val="apple-style-span"/>
          <w:rFonts w:ascii="Book Antiqua" w:hAnsi="Book Antiqua"/>
          <w:sz w:val="24"/>
        </w:rPr>
      </w:pPr>
      <w:r w:rsidRPr="00F05DD1">
        <w:rPr>
          <w:rFonts w:ascii="Book Antiqua" w:hAnsi="Book Antiqua"/>
          <w:b/>
          <w:sz w:val="24"/>
        </w:rPr>
        <w:t xml:space="preserve">Author contributions: </w:t>
      </w:r>
      <w:r w:rsidRPr="00F05DD1">
        <w:rPr>
          <w:rStyle w:val="apple-style-span"/>
          <w:rFonts w:ascii="Book Antiqua" w:hAnsi="Book Antiqua"/>
          <w:sz w:val="24"/>
        </w:rPr>
        <w:t xml:space="preserve">Zhou JX, Wu H and </w:t>
      </w:r>
      <w:proofErr w:type="spellStart"/>
      <w:r w:rsidRPr="00F05DD1">
        <w:rPr>
          <w:rStyle w:val="apple-style-span"/>
          <w:rFonts w:ascii="Book Antiqua" w:hAnsi="Book Antiqua"/>
          <w:sz w:val="24"/>
        </w:rPr>
        <w:t>Zeng</w:t>
      </w:r>
      <w:proofErr w:type="spellEnd"/>
      <w:r w:rsidRPr="00F05DD1">
        <w:rPr>
          <w:rStyle w:val="apple-style-span"/>
          <w:rFonts w:ascii="Book Antiqua" w:hAnsi="Book Antiqua"/>
          <w:sz w:val="24"/>
        </w:rPr>
        <w:t xml:space="preserve"> Y designed this study; Zhou JX and Huang JW collected data; Zhou JX and Huang JW analyzed and </w:t>
      </w:r>
      <w:proofErr w:type="gramStart"/>
      <w:r w:rsidRPr="00F05DD1">
        <w:rPr>
          <w:rStyle w:val="apple-style-span"/>
          <w:rFonts w:ascii="Book Antiqua" w:hAnsi="Book Antiqua"/>
          <w:sz w:val="24"/>
        </w:rPr>
        <w:t>interpreted</w:t>
      </w:r>
      <w:proofErr w:type="gramEnd"/>
      <w:r w:rsidRPr="00F05DD1">
        <w:rPr>
          <w:rStyle w:val="apple-style-span"/>
          <w:rFonts w:ascii="Book Antiqua" w:hAnsi="Book Antiqua"/>
          <w:sz w:val="24"/>
        </w:rPr>
        <w:t xml:space="preserve"> the data; Zhou JX drafted the article; all authors critically reviewed and approved the manuscript; Zhou JX and </w:t>
      </w:r>
      <w:proofErr w:type="spellStart"/>
      <w:r w:rsidRPr="00F05DD1">
        <w:rPr>
          <w:rStyle w:val="apple-style-span"/>
          <w:rFonts w:ascii="Book Antiqua" w:hAnsi="Book Antiqua"/>
          <w:sz w:val="24"/>
        </w:rPr>
        <w:t>Zeng</w:t>
      </w:r>
      <w:proofErr w:type="spellEnd"/>
      <w:r w:rsidRPr="00F05DD1">
        <w:rPr>
          <w:rStyle w:val="apple-style-span"/>
          <w:rFonts w:ascii="Book Antiqua" w:hAnsi="Book Antiqua"/>
          <w:sz w:val="24"/>
        </w:rPr>
        <w:t xml:space="preserve"> Y take overall responsibility for the project.</w:t>
      </w:r>
    </w:p>
    <w:p w:rsidR="00C07F12" w:rsidRPr="00F05DD1" w:rsidRDefault="00C07F12" w:rsidP="00B87CF1">
      <w:pPr>
        <w:spacing w:line="360" w:lineRule="auto"/>
        <w:rPr>
          <w:rFonts w:ascii="Book Antiqua" w:eastAsia="华文仿宋" w:hAnsi="Book Antiqua"/>
          <w:sz w:val="24"/>
        </w:rPr>
      </w:pPr>
    </w:p>
    <w:p w:rsidR="00C07F12" w:rsidRPr="00F05DD1" w:rsidRDefault="00C07F12" w:rsidP="00B87CF1">
      <w:pPr>
        <w:spacing w:line="360" w:lineRule="auto"/>
        <w:rPr>
          <w:rStyle w:val="apple-style-span"/>
          <w:rFonts w:ascii="Book Antiqua" w:hAnsi="Book Antiqua"/>
          <w:sz w:val="24"/>
        </w:rPr>
      </w:pPr>
      <w:r w:rsidRPr="00F05DD1">
        <w:rPr>
          <w:rFonts w:ascii="Book Antiqua" w:hAnsi="Book Antiqua"/>
          <w:b/>
          <w:sz w:val="24"/>
        </w:rPr>
        <w:t xml:space="preserve">Correspondence to: </w:t>
      </w:r>
      <w:r w:rsidRPr="00F05DD1">
        <w:rPr>
          <w:rStyle w:val="apple-style-span"/>
          <w:rFonts w:ascii="Book Antiqua" w:hAnsi="Book Antiqua"/>
          <w:b/>
          <w:sz w:val="24"/>
        </w:rPr>
        <w:t xml:space="preserve">Yong </w:t>
      </w:r>
      <w:proofErr w:type="spellStart"/>
      <w:r w:rsidRPr="00F05DD1">
        <w:rPr>
          <w:rStyle w:val="apple-style-span"/>
          <w:rFonts w:ascii="Book Antiqua" w:hAnsi="Book Antiqua"/>
          <w:b/>
          <w:sz w:val="24"/>
        </w:rPr>
        <w:t>Zeng</w:t>
      </w:r>
      <w:proofErr w:type="spellEnd"/>
      <w:r w:rsidRPr="00F05DD1">
        <w:rPr>
          <w:rStyle w:val="apple-style-span"/>
          <w:rFonts w:ascii="Book Antiqua" w:hAnsi="Book Antiqua"/>
          <w:b/>
          <w:sz w:val="24"/>
        </w:rPr>
        <w:t>, MD,</w:t>
      </w:r>
      <w:r w:rsidRPr="00F05DD1">
        <w:rPr>
          <w:rStyle w:val="apple-style-span"/>
          <w:rFonts w:ascii="Book Antiqua" w:hAnsi="Book Antiqua"/>
          <w:sz w:val="24"/>
        </w:rPr>
        <w:t xml:space="preserve"> Department of </w:t>
      </w:r>
      <w:proofErr w:type="spellStart"/>
      <w:r w:rsidRPr="00F05DD1">
        <w:rPr>
          <w:rStyle w:val="apple-style-span"/>
          <w:rFonts w:ascii="Book Antiqua" w:hAnsi="Book Antiqua"/>
          <w:sz w:val="24"/>
        </w:rPr>
        <w:t>Hepato</w:t>
      </w:r>
      <w:proofErr w:type="spellEnd"/>
      <w:r w:rsidRPr="00F05DD1">
        <w:rPr>
          <w:rStyle w:val="apple-style-span"/>
          <w:rFonts w:ascii="Book Antiqua" w:hAnsi="Book Antiqua"/>
          <w:sz w:val="24"/>
        </w:rPr>
        <w:t xml:space="preserve">-Biliary-Pancreatic Surgery, West China Hospital, Sichuan University,  37 </w:t>
      </w:r>
      <w:proofErr w:type="spellStart"/>
      <w:r w:rsidRPr="00F05DD1">
        <w:rPr>
          <w:rStyle w:val="apple-style-span"/>
          <w:rFonts w:ascii="Book Antiqua" w:hAnsi="Book Antiqua"/>
          <w:sz w:val="24"/>
        </w:rPr>
        <w:t>Guo</w:t>
      </w:r>
      <w:proofErr w:type="spellEnd"/>
      <w:r w:rsidRPr="00F05DD1">
        <w:rPr>
          <w:rStyle w:val="apple-style-span"/>
          <w:rFonts w:ascii="Book Antiqua" w:hAnsi="Book Antiqua"/>
          <w:sz w:val="24"/>
        </w:rPr>
        <w:t xml:space="preserve"> </w:t>
      </w:r>
      <w:proofErr w:type="spellStart"/>
      <w:r w:rsidRPr="00F05DD1">
        <w:rPr>
          <w:rStyle w:val="apple-style-span"/>
          <w:rFonts w:ascii="Book Antiqua" w:hAnsi="Book Antiqua"/>
          <w:sz w:val="24"/>
        </w:rPr>
        <w:t>Xue</w:t>
      </w:r>
      <w:proofErr w:type="spellEnd"/>
      <w:r w:rsidRPr="00F05DD1">
        <w:rPr>
          <w:rStyle w:val="apple-style-span"/>
          <w:rFonts w:ascii="Book Antiqua" w:hAnsi="Book Antiqua"/>
          <w:sz w:val="24"/>
        </w:rPr>
        <w:t xml:space="preserve"> Xiang, Chengdu 610041, Sichuan Province, China. </w:t>
      </w:r>
      <w:hyperlink r:id="rId8" w:history="1">
        <w:r w:rsidRPr="00F05DD1">
          <w:rPr>
            <w:rStyle w:val="apple-style-span"/>
            <w:rFonts w:ascii="Book Antiqua" w:hAnsi="Book Antiqua"/>
            <w:sz w:val="24"/>
          </w:rPr>
          <w:t>zengyongmd@163.com</w:t>
        </w:r>
      </w:hyperlink>
    </w:p>
    <w:p w:rsidR="00C07F12" w:rsidRPr="00F05DD1" w:rsidRDefault="00C07F12" w:rsidP="00B87CF1">
      <w:pPr>
        <w:spacing w:line="360" w:lineRule="auto"/>
        <w:rPr>
          <w:rFonts w:ascii="Book Antiqua" w:eastAsia="华文仿宋" w:hAnsi="Book Antiqua"/>
          <w:sz w:val="24"/>
        </w:rPr>
      </w:pPr>
    </w:p>
    <w:p w:rsidR="00C07F12" w:rsidRPr="00F05DD1" w:rsidRDefault="00C07F12" w:rsidP="00B87CF1">
      <w:pPr>
        <w:spacing w:line="360" w:lineRule="auto"/>
        <w:rPr>
          <w:rStyle w:val="apple-style-span"/>
          <w:rFonts w:ascii="Book Antiqua" w:hAnsi="Book Antiqua"/>
          <w:sz w:val="24"/>
        </w:rPr>
      </w:pPr>
      <w:r w:rsidRPr="00F05DD1">
        <w:rPr>
          <w:rStyle w:val="apple-style-span"/>
          <w:rFonts w:ascii="Book Antiqua" w:hAnsi="Book Antiqua"/>
          <w:b/>
          <w:sz w:val="24"/>
        </w:rPr>
        <w:t xml:space="preserve">Telephone: </w:t>
      </w:r>
      <w:r w:rsidRPr="00F05DD1">
        <w:rPr>
          <w:rStyle w:val="apple-style-span"/>
          <w:rFonts w:ascii="Book Antiqua" w:hAnsi="Book Antiqua"/>
          <w:sz w:val="24"/>
        </w:rPr>
        <w:t>+86-288-5422474</w:t>
      </w:r>
      <w:r w:rsidRPr="00F05DD1">
        <w:rPr>
          <w:rStyle w:val="apple-style-span"/>
          <w:rFonts w:ascii="Book Antiqua" w:hAnsi="Book Antiqua"/>
          <w:b/>
          <w:sz w:val="24"/>
        </w:rPr>
        <w:t xml:space="preserve"> Fax: </w:t>
      </w:r>
      <w:r w:rsidRPr="00F05DD1">
        <w:rPr>
          <w:rStyle w:val="apple-style-span"/>
          <w:rFonts w:ascii="Book Antiqua" w:hAnsi="Book Antiqua"/>
          <w:sz w:val="24"/>
        </w:rPr>
        <w:t>+86-288-5422474</w:t>
      </w:r>
    </w:p>
    <w:p w:rsidR="00C07F12" w:rsidRPr="00F05DD1" w:rsidRDefault="00C07F12" w:rsidP="00B87CF1">
      <w:pPr>
        <w:spacing w:line="360" w:lineRule="auto"/>
        <w:rPr>
          <w:rFonts w:ascii="Book Antiqua" w:eastAsia="华文仿宋" w:hAnsi="Book Antiqua"/>
          <w:sz w:val="24"/>
        </w:rPr>
      </w:pPr>
    </w:p>
    <w:p w:rsidR="00C07F12" w:rsidRPr="00F05DD1" w:rsidRDefault="00C07F12" w:rsidP="008247FD">
      <w:pPr>
        <w:snapToGrid w:val="0"/>
        <w:spacing w:line="360" w:lineRule="auto"/>
        <w:rPr>
          <w:rFonts w:ascii="Book Antiqua" w:hAnsi="Book Antiqua"/>
          <w:b/>
          <w:sz w:val="24"/>
        </w:rPr>
      </w:pPr>
      <w:r w:rsidRPr="00F05DD1">
        <w:rPr>
          <w:rFonts w:ascii="Book Antiqua" w:hAnsi="Book Antiqua"/>
          <w:b/>
          <w:sz w:val="24"/>
        </w:rPr>
        <w:t xml:space="preserve">Received: </w:t>
      </w:r>
      <w:r w:rsidRPr="00F05DD1">
        <w:rPr>
          <w:rFonts w:ascii="Book Antiqua" w:hAnsi="Book Antiqua"/>
          <w:sz w:val="24"/>
        </w:rPr>
        <w:t>October 9, 2012</w:t>
      </w:r>
      <w:r w:rsidRPr="00F05DD1">
        <w:rPr>
          <w:rFonts w:ascii="Book Antiqua" w:hAnsi="Book Antiqua"/>
          <w:b/>
          <w:sz w:val="24"/>
        </w:rPr>
        <w:t xml:space="preserve"> Revised: </w:t>
      </w:r>
      <w:r w:rsidRPr="00F05DD1">
        <w:rPr>
          <w:rFonts w:ascii="Book Antiqua" w:hAnsi="Book Antiqua"/>
          <w:sz w:val="24"/>
        </w:rPr>
        <w:t>January 17, 2013</w:t>
      </w:r>
    </w:p>
    <w:p w:rsidR="00CF541D" w:rsidRPr="002E5DFC" w:rsidRDefault="00C07F12" w:rsidP="00CF541D">
      <w:pPr>
        <w:rPr>
          <w:rFonts w:ascii="Book Antiqua" w:hAnsi="Book Antiqua"/>
          <w:sz w:val="24"/>
        </w:rPr>
      </w:pPr>
      <w:r w:rsidRPr="00F05DD1">
        <w:rPr>
          <w:rFonts w:ascii="Book Antiqua" w:hAnsi="Book Antiqua"/>
          <w:b/>
          <w:sz w:val="24"/>
        </w:rPr>
        <w:t xml:space="preserve">Accepted: </w:t>
      </w:r>
      <w:r w:rsidR="00CF541D" w:rsidRPr="002E5DFC">
        <w:rPr>
          <w:rFonts w:ascii="Book Antiqua" w:hAnsi="Book Antiqua"/>
          <w:sz w:val="24"/>
        </w:rPr>
        <w:t>March 28, 2013</w:t>
      </w:r>
    </w:p>
    <w:p w:rsidR="00C07F12" w:rsidRPr="00F05DD1" w:rsidRDefault="00C07F12" w:rsidP="008247FD">
      <w:pPr>
        <w:snapToGrid w:val="0"/>
        <w:spacing w:line="360" w:lineRule="auto"/>
        <w:rPr>
          <w:rFonts w:ascii="Book Antiqua" w:hAnsi="Book Antiqua"/>
          <w:b/>
          <w:sz w:val="24"/>
        </w:rPr>
      </w:pPr>
      <w:bookmarkStart w:id="7" w:name="_GoBack"/>
      <w:bookmarkEnd w:id="7"/>
    </w:p>
    <w:p w:rsidR="00C07F12" w:rsidRPr="00F05DD1" w:rsidRDefault="00C07F12" w:rsidP="008247FD">
      <w:pPr>
        <w:snapToGrid w:val="0"/>
        <w:spacing w:line="360" w:lineRule="auto"/>
        <w:rPr>
          <w:rFonts w:ascii="Book Antiqua" w:hAnsi="Book Antiqua"/>
          <w:b/>
          <w:sz w:val="24"/>
        </w:rPr>
      </w:pPr>
      <w:r w:rsidRPr="00F05DD1">
        <w:rPr>
          <w:rFonts w:ascii="Book Antiqua" w:hAnsi="Book Antiqua"/>
          <w:b/>
          <w:sz w:val="24"/>
        </w:rPr>
        <w:t xml:space="preserve">Published online: </w:t>
      </w:r>
    </w:p>
    <w:p w:rsidR="00C07F12" w:rsidRPr="00F05DD1" w:rsidRDefault="00C07F12" w:rsidP="00B87CF1">
      <w:pPr>
        <w:spacing w:line="360" w:lineRule="auto"/>
        <w:rPr>
          <w:rFonts w:ascii="Book Antiqua" w:eastAsia="华文仿宋" w:hAnsi="Book Antiqua"/>
          <w:sz w:val="24"/>
        </w:rPr>
      </w:pPr>
    </w:p>
    <w:p w:rsidR="00C07F12" w:rsidRPr="00F05DD1" w:rsidRDefault="00C07F12" w:rsidP="00B87CF1">
      <w:pPr>
        <w:spacing w:line="360" w:lineRule="auto"/>
        <w:rPr>
          <w:rFonts w:ascii="Book Antiqua" w:eastAsia="华文仿宋" w:hAnsi="Book Antiqua"/>
          <w:sz w:val="24"/>
        </w:rPr>
      </w:pPr>
    </w:p>
    <w:p w:rsidR="00C07F12" w:rsidRPr="00F05DD1" w:rsidRDefault="00C07F12" w:rsidP="00B87CF1">
      <w:pPr>
        <w:spacing w:line="360" w:lineRule="auto"/>
        <w:rPr>
          <w:rFonts w:ascii="Book Antiqua" w:hAnsi="Book Antiqua"/>
          <w:b/>
          <w:sz w:val="24"/>
        </w:rPr>
      </w:pPr>
      <w:r w:rsidRPr="00F05DD1">
        <w:rPr>
          <w:rFonts w:ascii="Book Antiqua" w:hAnsi="Book Antiqua"/>
          <w:b/>
          <w:sz w:val="24"/>
        </w:rPr>
        <w:t xml:space="preserve">Abstract </w:t>
      </w:r>
    </w:p>
    <w:p w:rsidR="00C07F12" w:rsidRPr="00F05DD1" w:rsidRDefault="00C07F12" w:rsidP="00B87CF1">
      <w:pPr>
        <w:spacing w:line="360" w:lineRule="auto"/>
        <w:rPr>
          <w:rFonts w:ascii="Book Antiqua" w:hAnsi="Book Antiqua"/>
          <w:sz w:val="24"/>
        </w:rPr>
      </w:pPr>
      <w:r w:rsidRPr="00F05DD1">
        <w:rPr>
          <w:rStyle w:val="apple-style-span"/>
          <w:rFonts w:ascii="Book Antiqua" w:hAnsi="Book Antiqua"/>
          <w:sz w:val="24"/>
        </w:rPr>
        <w:t xml:space="preserve">Hepatic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are the most common benign tumor of the liver. Most hepatic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remain asymptomatic and require no treatment; giant hepatic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with established complications, diagnostic uncertainty and incapacitating symptom, however, are generally considered an absolute indication for surgical resection. We present a case of a giant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with intestinal obstruction following </w:t>
      </w:r>
      <w:proofErr w:type="spellStart"/>
      <w:r w:rsidRPr="00F05DD1">
        <w:rPr>
          <w:rStyle w:val="apple-style-span"/>
          <w:rFonts w:ascii="Book Antiqua" w:hAnsi="Book Antiqua"/>
          <w:sz w:val="24"/>
        </w:rPr>
        <w:t>transcatheter</w:t>
      </w:r>
      <w:proofErr w:type="spellEnd"/>
      <w:r w:rsidRPr="00F05DD1">
        <w:rPr>
          <w:rStyle w:val="apple-style-span"/>
          <w:rFonts w:ascii="Book Antiqua" w:hAnsi="Book Antiqua"/>
          <w:sz w:val="24"/>
        </w:rPr>
        <w:t xml:space="preserve"> arterial embolization, by which the volume of the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was significantly reduced, completely resected by a left </w:t>
      </w:r>
      <w:proofErr w:type="spellStart"/>
      <w:r w:rsidRPr="00F05DD1">
        <w:rPr>
          <w:rStyle w:val="apple-style-span"/>
          <w:rFonts w:ascii="Book Antiqua" w:hAnsi="Book Antiqua"/>
          <w:sz w:val="24"/>
        </w:rPr>
        <w:t>hepatectomy</w:t>
      </w:r>
      <w:proofErr w:type="spellEnd"/>
      <w:r w:rsidRPr="00F05DD1">
        <w:rPr>
          <w:rStyle w:val="apple-style-span"/>
          <w:rFonts w:ascii="Book Antiqua" w:hAnsi="Book Antiqua"/>
          <w:sz w:val="24"/>
        </w:rPr>
        <w:t xml:space="preserve">. A 21-year-old Asian man visited our hospital for left upper quadrant pain. Examinations at the first visit revealed a left liver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occupying the abdominal cavity, with a maximum diameter of </w:t>
      </w:r>
      <w:smartTag w:uri="urn:schemas-microsoft-com:office:smarttags" w:element="chmetcnv">
        <w:smartTagPr>
          <w:attr w:name="UnitName" w:val="cm"/>
          <w:attr w:name="SourceValue" w:val="31.5"/>
          <w:attr w:name="HasSpace" w:val="True"/>
          <w:attr w:name="Negative" w:val="False"/>
          <w:attr w:name="NumberType" w:val="1"/>
          <w:attr w:name="TCSC" w:val="0"/>
        </w:smartTagPr>
        <w:r w:rsidRPr="00F05DD1">
          <w:rPr>
            <w:rStyle w:val="apple-style-span"/>
            <w:rFonts w:ascii="Book Antiqua" w:hAnsi="Book Antiqua"/>
            <w:sz w:val="24"/>
          </w:rPr>
          <w:t>31.5 cm</w:t>
        </w:r>
      </w:smartTag>
      <w:r w:rsidRPr="00F05DD1">
        <w:rPr>
          <w:rStyle w:val="apple-style-span"/>
          <w:rFonts w:ascii="Book Antiqua" w:hAnsi="Book Antiqua"/>
          <w:sz w:val="24"/>
        </w:rPr>
        <w:t xml:space="preserve">. The authors conducted embolization of the left hepatic artery and confirmed a decrease in its size. However, the patient was readmitted to our hospital one month after embolization for intestinal obstruction. The authors performed a left </w:t>
      </w:r>
      <w:bookmarkStart w:id="8" w:name="OLE_LINK35"/>
      <w:bookmarkStart w:id="9" w:name="OLE_LINK36"/>
      <w:proofErr w:type="spellStart"/>
      <w:r w:rsidRPr="00F05DD1">
        <w:rPr>
          <w:rStyle w:val="apple-style-span"/>
          <w:rFonts w:ascii="Book Antiqua" w:hAnsi="Book Antiqua"/>
          <w:sz w:val="24"/>
        </w:rPr>
        <w:t>hepatectomy</w:t>
      </w:r>
      <w:bookmarkEnd w:id="8"/>
      <w:bookmarkEnd w:id="9"/>
      <w:proofErr w:type="spellEnd"/>
      <w:r w:rsidRPr="00F05DD1">
        <w:rPr>
          <w:rStyle w:val="apple-style-span"/>
          <w:rFonts w:ascii="Book Antiqua" w:hAnsi="Book Antiqua"/>
          <w:sz w:val="24"/>
        </w:rPr>
        <w:t xml:space="preserve"> through a herringbone incision, and safely removed a giant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of </w:t>
      </w:r>
      <w:smartTag w:uri="urn:schemas-microsoft-com:office:smarttags" w:element="chmetcnv">
        <w:smartTagPr>
          <w:attr w:name="UnitName" w:val="cm"/>
          <w:attr w:name="SourceValue" w:val="26.5"/>
          <w:attr w:name="HasSpace" w:val="True"/>
          <w:attr w:name="Negative" w:val="False"/>
          <w:attr w:name="NumberType" w:val="1"/>
          <w:attr w:name="TCSC" w:val="0"/>
        </w:smartTagPr>
        <w:r w:rsidRPr="00F05DD1">
          <w:rPr>
            <w:rStyle w:val="apple-style-span"/>
            <w:rFonts w:ascii="Book Antiqua" w:hAnsi="Book Antiqua"/>
            <w:sz w:val="24"/>
          </w:rPr>
          <w:t>26.5 cm</w:t>
        </w:r>
      </w:smartTag>
      <w:r w:rsidRPr="00F05DD1">
        <w:rPr>
          <w:rStyle w:val="apple-style-span"/>
          <w:rFonts w:ascii="Book Antiqua" w:hAnsi="Book Antiqua"/>
          <w:sz w:val="24"/>
        </w:rPr>
        <w:t xml:space="preserve"> × </w:t>
      </w:r>
      <w:smartTag w:uri="urn:schemas-microsoft-com:office:smarttags" w:element="chmetcnv">
        <w:smartTagPr>
          <w:attr w:name="UnitName" w:val="cm"/>
          <w:attr w:name="SourceValue" w:val="19.5"/>
          <w:attr w:name="HasSpace" w:val="True"/>
          <w:attr w:name="Negative" w:val="False"/>
          <w:attr w:name="NumberType" w:val="1"/>
          <w:attr w:name="TCSC" w:val="0"/>
        </w:smartTagPr>
        <w:r w:rsidRPr="00F05DD1">
          <w:rPr>
            <w:rStyle w:val="apple-style-span"/>
            <w:rFonts w:ascii="Book Antiqua" w:hAnsi="Book Antiqua"/>
            <w:sz w:val="24"/>
          </w:rPr>
          <w:t>19.5 cm</w:t>
        </w:r>
      </w:smartTag>
      <w:r w:rsidRPr="00F05DD1">
        <w:rPr>
          <w:rStyle w:val="apple-style-span"/>
          <w:rFonts w:ascii="Book Antiqua" w:hAnsi="Book Antiqua"/>
          <w:sz w:val="24"/>
        </w:rPr>
        <w:t xml:space="preserve"> × </w:t>
      </w:r>
      <w:smartTag w:uri="urn:schemas-microsoft-com:office:smarttags" w:element="chmetcnv">
        <w:smartTagPr>
          <w:attr w:name="UnitName" w:val="cm"/>
          <w:attr w:name="SourceValue" w:val="12"/>
          <w:attr w:name="HasSpace" w:val="True"/>
          <w:attr w:name="Negative" w:val="False"/>
          <w:attr w:name="NumberType" w:val="1"/>
          <w:attr w:name="TCSC" w:val="0"/>
        </w:smartTagPr>
        <w:r w:rsidRPr="00F05DD1">
          <w:rPr>
            <w:rStyle w:val="apple-style-span"/>
            <w:rFonts w:ascii="Book Antiqua" w:hAnsi="Book Antiqua"/>
            <w:sz w:val="24"/>
          </w:rPr>
          <w:t>12.0 cm</w:t>
        </w:r>
      </w:smartTag>
      <w:r w:rsidRPr="00F05DD1">
        <w:rPr>
          <w:rStyle w:val="apple-style-span"/>
          <w:rFonts w:ascii="Book Antiqua" w:hAnsi="Book Antiqua"/>
          <w:sz w:val="24"/>
        </w:rPr>
        <w:t xml:space="preserve"> in size and </w:t>
      </w:r>
      <w:smartTag w:uri="urn:schemas-microsoft-com:office:smarttags" w:element="chmetcnv">
        <w:smartTagPr>
          <w:attr w:name="UnitName" w:val="g"/>
          <w:attr w:name="SourceValue" w:val="3690"/>
          <w:attr w:name="HasSpace" w:val="True"/>
          <w:attr w:name="Negative" w:val="False"/>
          <w:attr w:name="NumberType" w:val="1"/>
          <w:attr w:name="TCSC" w:val="0"/>
        </w:smartTagPr>
        <w:r w:rsidRPr="00F05DD1">
          <w:rPr>
            <w:rStyle w:val="apple-style-span"/>
            <w:rFonts w:ascii="Book Antiqua" w:hAnsi="Book Antiqua"/>
            <w:sz w:val="24"/>
          </w:rPr>
          <w:t>3690 g</w:t>
        </w:r>
      </w:smartTag>
      <w:r w:rsidRPr="00F05DD1">
        <w:rPr>
          <w:rStyle w:val="apple-style-span"/>
          <w:rFonts w:ascii="Book Antiqua" w:hAnsi="Book Antiqua"/>
          <w:sz w:val="24"/>
        </w:rPr>
        <w:t xml:space="preserve"> in weight. Our experience indicates the </w:t>
      </w:r>
      <w:hyperlink r:id="rId9" w:history="1">
        <w:r w:rsidRPr="00F05DD1">
          <w:rPr>
            <w:rStyle w:val="apple-style-span"/>
            <w:rFonts w:ascii="Book Antiqua" w:hAnsi="Book Antiqua"/>
            <w:sz w:val="24"/>
          </w:rPr>
          <w:t>effectiveness</w:t>
        </w:r>
      </w:hyperlink>
      <w:r w:rsidRPr="00F05DD1">
        <w:rPr>
          <w:rStyle w:val="apple-style-span"/>
          <w:rFonts w:ascii="Book Antiqua" w:hAnsi="Book Antiqua"/>
          <w:sz w:val="24"/>
        </w:rPr>
        <w:t xml:space="preserve"> of pre-operative arterial embolization to reduce tumor size, and the importance of closely follow-up to decide when to operate.</w:t>
      </w:r>
    </w:p>
    <w:p w:rsidR="00C07F12" w:rsidRPr="00F05DD1" w:rsidRDefault="00C07F12" w:rsidP="00B87CF1">
      <w:pPr>
        <w:spacing w:line="360" w:lineRule="auto"/>
        <w:rPr>
          <w:rFonts w:ascii="Book Antiqua" w:hAnsi="Book Antiqua"/>
          <w:b/>
          <w:sz w:val="24"/>
        </w:rPr>
      </w:pPr>
    </w:p>
    <w:p w:rsidR="00C07F12" w:rsidRPr="00F05DD1" w:rsidRDefault="00C07F12" w:rsidP="00994C3D">
      <w:pPr>
        <w:snapToGrid w:val="0"/>
        <w:spacing w:line="360" w:lineRule="auto"/>
        <w:rPr>
          <w:rFonts w:ascii="Book Antiqua" w:hAnsi="Book Antiqua"/>
          <w:sz w:val="24"/>
        </w:rPr>
      </w:pPr>
      <w:bookmarkStart w:id="10" w:name="OLE_LINK98"/>
      <w:bookmarkStart w:id="11" w:name="OLE_LINK156"/>
      <w:bookmarkStart w:id="12" w:name="OLE_LINK196"/>
      <w:bookmarkStart w:id="13" w:name="OLE_LINK217"/>
      <w:bookmarkStart w:id="14" w:name="OLE_LINK242"/>
      <w:bookmarkStart w:id="15" w:name="OLE_LINK247"/>
      <w:r w:rsidRPr="00F05DD1">
        <w:rPr>
          <w:rFonts w:ascii="Book Antiqua" w:hAnsi="Book Antiqua"/>
          <w:sz w:val="24"/>
        </w:rPr>
        <w:t xml:space="preserve">© 2013 </w:t>
      </w:r>
      <w:proofErr w:type="spellStart"/>
      <w:r w:rsidRPr="00F05DD1">
        <w:rPr>
          <w:rFonts w:ascii="Book Antiqua" w:hAnsi="Book Antiqua"/>
          <w:sz w:val="24"/>
        </w:rPr>
        <w:t>Baishideng</w:t>
      </w:r>
      <w:proofErr w:type="spellEnd"/>
      <w:r w:rsidRPr="00F05DD1">
        <w:rPr>
          <w:rFonts w:ascii="Book Antiqua" w:hAnsi="Book Antiqua"/>
          <w:sz w:val="24"/>
        </w:rPr>
        <w:t xml:space="preserve">. All rights reserved.  </w:t>
      </w:r>
    </w:p>
    <w:bookmarkEnd w:id="10"/>
    <w:bookmarkEnd w:id="11"/>
    <w:bookmarkEnd w:id="12"/>
    <w:bookmarkEnd w:id="13"/>
    <w:bookmarkEnd w:id="14"/>
    <w:bookmarkEnd w:id="15"/>
    <w:p w:rsidR="00C07F12" w:rsidRPr="00F05DD1" w:rsidRDefault="00C07F12" w:rsidP="00B87CF1">
      <w:pPr>
        <w:spacing w:line="360" w:lineRule="auto"/>
        <w:rPr>
          <w:rFonts w:ascii="Book Antiqua" w:hAnsi="Book Antiqua"/>
          <w:b/>
          <w:sz w:val="24"/>
        </w:rPr>
      </w:pPr>
    </w:p>
    <w:p w:rsidR="00C07F12" w:rsidRPr="00F05DD1" w:rsidRDefault="00C07F12" w:rsidP="00B87CF1">
      <w:pPr>
        <w:spacing w:line="360" w:lineRule="auto"/>
        <w:rPr>
          <w:rStyle w:val="apple-style-span"/>
          <w:rFonts w:ascii="Book Antiqua" w:hAnsi="Book Antiqua"/>
          <w:sz w:val="24"/>
        </w:rPr>
      </w:pPr>
      <w:r w:rsidRPr="00F05DD1">
        <w:rPr>
          <w:rFonts w:ascii="Book Antiqua" w:hAnsi="Book Antiqua"/>
          <w:b/>
          <w:sz w:val="24"/>
        </w:rPr>
        <w:t xml:space="preserve">Key words: </w:t>
      </w:r>
      <w:r w:rsidRPr="00F05DD1">
        <w:rPr>
          <w:rStyle w:val="apple-style-span"/>
          <w:rFonts w:ascii="Book Antiqua" w:hAnsi="Book Antiqua"/>
          <w:sz w:val="24"/>
        </w:rPr>
        <w:t xml:space="preserve">Hepatic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w:t>
      </w:r>
      <w:bookmarkStart w:id="16" w:name="OLE_LINK26"/>
      <w:bookmarkStart w:id="17" w:name="OLE_LINK27"/>
      <w:bookmarkStart w:id="18" w:name="OLE_LINK34"/>
      <w:proofErr w:type="spellStart"/>
      <w:r w:rsidRPr="00F05DD1">
        <w:rPr>
          <w:rStyle w:val="apple-style-span"/>
          <w:rFonts w:ascii="Book Antiqua" w:hAnsi="Book Antiqua"/>
          <w:sz w:val="24"/>
        </w:rPr>
        <w:t>Transcatheter</w:t>
      </w:r>
      <w:proofErr w:type="spellEnd"/>
      <w:r w:rsidRPr="00F05DD1">
        <w:rPr>
          <w:rStyle w:val="apple-style-span"/>
          <w:rFonts w:ascii="Book Antiqua" w:hAnsi="Book Antiqua"/>
          <w:sz w:val="24"/>
        </w:rPr>
        <w:t xml:space="preserve"> arterial embolization</w:t>
      </w:r>
      <w:bookmarkEnd w:id="16"/>
      <w:bookmarkEnd w:id="17"/>
      <w:bookmarkEnd w:id="18"/>
      <w:r w:rsidRPr="00F05DD1">
        <w:rPr>
          <w:rStyle w:val="apple-style-span"/>
          <w:rFonts w:ascii="Book Antiqua" w:hAnsi="Book Antiqua"/>
          <w:sz w:val="24"/>
        </w:rPr>
        <w:t xml:space="preserve">; Intestinal obstruction; Complications; </w:t>
      </w:r>
      <w:proofErr w:type="spellStart"/>
      <w:r w:rsidRPr="00F05DD1">
        <w:rPr>
          <w:rStyle w:val="apple-style-span"/>
          <w:rFonts w:ascii="Book Antiqua" w:hAnsi="Book Antiqua"/>
          <w:sz w:val="24"/>
        </w:rPr>
        <w:t>Hepatectomy</w:t>
      </w:r>
      <w:proofErr w:type="spellEnd"/>
    </w:p>
    <w:p w:rsidR="00C07F12" w:rsidRPr="00F05DD1" w:rsidRDefault="00C07F12" w:rsidP="00B87CF1">
      <w:pPr>
        <w:spacing w:line="360" w:lineRule="auto"/>
        <w:rPr>
          <w:rFonts w:ascii="Book Antiqua" w:eastAsia="华文仿宋" w:hAnsi="Book Antiqua"/>
          <w:sz w:val="24"/>
        </w:rPr>
      </w:pPr>
    </w:p>
    <w:p w:rsidR="00C07F12" w:rsidRPr="00303FE3" w:rsidRDefault="00C07F12" w:rsidP="00B87CF1">
      <w:pPr>
        <w:spacing w:line="360" w:lineRule="auto"/>
        <w:rPr>
          <w:rFonts w:ascii="Book Antiqua" w:hAnsi="Book Antiqua"/>
          <w:sz w:val="24"/>
        </w:rPr>
      </w:pPr>
      <w:r w:rsidRPr="00F05DD1">
        <w:rPr>
          <w:rFonts w:ascii="Book Antiqua" w:hAnsi="Book Antiqua"/>
          <w:b/>
          <w:sz w:val="24"/>
        </w:rPr>
        <w:t>Core tip:</w:t>
      </w:r>
      <w:r w:rsidRPr="00F05DD1">
        <w:rPr>
          <w:rFonts w:ascii="Book Antiqua" w:eastAsia="华文仿宋" w:hAnsi="Book Antiqua"/>
          <w:sz w:val="24"/>
        </w:rPr>
        <w:t xml:space="preserve"> </w:t>
      </w:r>
      <w:r w:rsidRPr="00F05DD1">
        <w:rPr>
          <w:rStyle w:val="apple-style-span"/>
          <w:rFonts w:ascii="Book Antiqua" w:hAnsi="Book Antiqua"/>
          <w:sz w:val="24"/>
        </w:rPr>
        <w:t xml:space="preserve">Hepatic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are the most common benign tumor of the </w:t>
      </w:r>
      <w:r w:rsidRPr="00F05DD1">
        <w:rPr>
          <w:rStyle w:val="apple-style-span"/>
          <w:rFonts w:ascii="Book Antiqua" w:hAnsi="Book Antiqua"/>
          <w:sz w:val="24"/>
        </w:rPr>
        <w:lastRenderedPageBreak/>
        <w:t xml:space="preserve">liver. Most hepatic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remain asymptomatic and require no treatment; giant hepatic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with established complications, diagnostic uncertainty and incapacitating symptom, however, are generally considered an absolute indication for surgical resection. We present a case of a giant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with intestinal obstruction following </w:t>
      </w:r>
      <w:proofErr w:type="spellStart"/>
      <w:r w:rsidRPr="00F05DD1">
        <w:rPr>
          <w:rStyle w:val="apple-style-span"/>
          <w:rFonts w:ascii="Book Antiqua" w:hAnsi="Book Antiqua"/>
          <w:sz w:val="24"/>
        </w:rPr>
        <w:t>transcatheter</w:t>
      </w:r>
      <w:proofErr w:type="spellEnd"/>
      <w:r w:rsidRPr="00F05DD1">
        <w:rPr>
          <w:rStyle w:val="apple-style-span"/>
          <w:rFonts w:ascii="Book Antiqua" w:hAnsi="Book Antiqua"/>
          <w:sz w:val="24"/>
        </w:rPr>
        <w:t xml:space="preserve"> arterial embolization, by which the volume of the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was significantly reduced, completely </w:t>
      </w:r>
      <w:r>
        <w:rPr>
          <w:rStyle w:val="apple-style-span"/>
          <w:rFonts w:ascii="Book Antiqua" w:hAnsi="Book Antiqua"/>
          <w:sz w:val="24"/>
        </w:rPr>
        <w:t xml:space="preserve">resected by a left </w:t>
      </w:r>
      <w:proofErr w:type="spellStart"/>
      <w:r>
        <w:rPr>
          <w:rStyle w:val="apple-style-span"/>
          <w:rFonts w:ascii="Book Antiqua" w:hAnsi="Book Antiqua"/>
          <w:sz w:val="24"/>
        </w:rPr>
        <w:t>hepatectomy</w:t>
      </w:r>
      <w:proofErr w:type="spellEnd"/>
      <w:r>
        <w:rPr>
          <w:rStyle w:val="apple-style-span"/>
          <w:rFonts w:ascii="Book Antiqua" w:hAnsi="Book Antiqua"/>
          <w:sz w:val="24"/>
        </w:rPr>
        <w:t xml:space="preserve">. </w:t>
      </w:r>
      <w:r w:rsidRPr="00F05DD1">
        <w:rPr>
          <w:rStyle w:val="apple-style-span"/>
          <w:rFonts w:ascii="Book Antiqua" w:hAnsi="Book Antiqua"/>
          <w:sz w:val="24"/>
        </w:rPr>
        <w:t xml:space="preserve">Our experience indicates the </w:t>
      </w:r>
      <w:hyperlink r:id="rId10" w:history="1">
        <w:r w:rsidRPr="00F05DD1">
          <w:rPr>
            <w:rStyle w:val="apple-style-span"/>
            <w:rFonts w:ascii="Book Antiqua" w:hAnsi="Book Antiqua"/>
            <w:sz w:val="24"/>
          </w:rPr>
          <w:t>effectiveness</w:t>
        </w:r>
      </w:hyperlink>
      <w:r w:rsidRPr="00F05DD1">
        <w:rPr>
          <w:rStyle w:val="apple-style-span"/>
          <w:rFonts w:ascii="Book Antiqua" w:hAnsi="Book Antiqua"/>
          <w:sz w:val="24"/>
        </w:rPr>
        <w:t xml:space="preserve"> of pre-operative arterial embolization to reduce tumor size, and the importance of closely follow-up to decide when to operate.</w:t>
      </w:r>
    </w:p>
    <w:p w:rsidR="00C07F12" w:rsidRPr="00F05DD1" w:rsidRDefault="00C07F12" w:rsidP="00B87CF1">
      <w:pPr>
        <w:spacing w:line="360" w:lineRule="auto"/>
        <w:rPr>
          <w:rFonts w:ascii="Book Antiqua" w:eastAsia="华文仿宋" w:hAnsi="Book Antiqua"/>
          <w:sz w:val="24"/>
        </w:rPr>
      </w:pPr>
    </w:p>
    <w:p w:rsidR="00C07F12" w:rsidRPr="00F05DD1" w:rsidRDefault="00C07F12" w:rsidP="002E6310">
      <w:pPr>
        <w:spacing w:line="360" w:lineRule="auto"/>
        <w:rPr>
          <w:rFonts w:ascii="Book Antiqua" w:hAnsi="Book Antiqua"/>
          <w:sz w:val="24"/>
        </w:rPr>
      </w:pPr>
      <w:r w:rsidRPr="00F05DD1">
        <w:rPr>
          <w:rStyle w:val="apple-style-span"/>
          <w:rFonts w:ascii="Book Antiqua" w:hAnsi="Book Antiqua"/>
          <w:sz w:val="24"/>
        </w:rPr>
        <w:t xml:space="preserve">Zhou JX, Huang JW, Wu H, </w:t>
      </w:r>
      <w:proofErr w:type="spellStart"/>
      <w:r w:rsidRPr="00F05DD1">
        <w:rPr>
          <w:rStyle w:val="apple-style-span"/>
          <w:rFonts w:ascii="Book Antiqua" w:hAnsi="Book Antiqua"/>
          <w:sz w:val="24"/>
        </w:rPr>
        <w:t>Zeng</w:t>
      </w:r>
      <w:proofErr w:type="spellEnd"/>
      <w:r w:rsidRPr="00F05DD1">
        <w:rPr>
          <w:rStyle w:val="apple-style-span"/>
          <w:rFonts w:ascii="Book Antiqua" w:hAnsi="Book Antiqua"/>
          <w:sz w:val="24"/>
        </w:rPr>
        <w:t xml:space="preserve"> Y. </w:t>
      </w:r>
      <w:r w:rsidRPr="00F05DD1">
        <w:rPr>
          <w:rFonts w:ascii="Book Antiqua" w:hAnsi="Book Antiqua"/>
          <w:sz w:val="24"/>
        </w:rPr>
        <w:t xml:space="preserve">Intestinal obstruction after embolization of a giant hepatic </w:t>
      </w:r>
      <w:proofErr w:type="spellStart"/>
      <w:r w:rsidRPr="00F05DD1">
        <w:rPr>
          <w:rFonts w:ascii="Book Antiqua" w:hAnsi="Book Antiqua"/>
          <w:sz w:val="24"/>
        </w:rPr>
        <w:t>hemangioma</w:t>
      </w:r>
      <w:proofErr w:type="spellEnd"/>
      <w:r w:rsidRPr="00F05DD1">
        <w:rPr>
          <w:rFonts w:ascii="Book Antiqua" w:hAnsi="Book Antiqua"/>
          <w:sz w:val="24"/>
        </w:rPr>
        <w:t>: successful treatment with liver resection</w:t>
      </w:r>
    </w:p>
    <w:p w:rsidR="00C07F12" w:rsidRPr="00F05DD1" w:rsidRDefault="00C07F12" w:rsidP="002E6310">
      <w:pPr>
        <w:spacing w:line="360" w:lineRule="auto"/>
        <w:rPr>
          <w:rFonts w:ascii="Book Antiqua" w:eastAsia="Arial Unicode MS" w:hAnsi="Book Antiqua" w:cs="Arial Unicode MS"/>
          <w:b/>
          <w:sz w:val="24"/>
        </w:rPr>
      </w:pPr>
    </w:p>
    <w:p w:rsidR="00C07F12" w:rsidRPr="00F05DD1" w:rsidRDefault="00C07F12" w:rsidP="002E6310">
      <w:pPr>
        <w:pStyle w:val="p0"/>
        <w:snapToGrid w:val="0"/>
        <w:spacing w:line="360" w:lineRule="auto"/>
        <w:jc w:val="both"/>
        <w:rPr>
          <w:rFonts w:ascii="Book Antiqua" w:hAnsi="Book Antiqua"/>
          <w:sz w:val="24"/>
          <w:szCs w:val="24"/>
        </w:rPr>
      </w:pPr>
      <w:bookmarkStart w:id="19" w:name="OLE_LINK271"/>
      <w:bookmarkStart w:id="20" w:name="OLE_LINK272"/>
      <w:r w:rsidRPr="00F05DD1">
        <w:rPr>
          <w:rFonts w:ascii="Book Antiqua" w:hAnsi="Book Antiqua"/>
          <w:b/>
          <w:bCs/>
          <w:sz w:val="24"/>
          <w:szCs w:val="24"/>
        </w:rPr>
        <w:t>Available from:</w:t>
      </w:r>
      <w:r w:rsidRPr="00F05DD1">
        <w:rPr>
          <w:rFonts w:ascii="Book Antiqua" w:hAnsi="Book Antiqua"/>
          <w:sz w:val="24"/>
          <w:szCs w:val="24"/>
        </w:rPr>
        <w:t xml:space="preserve">  </w:t>
      </w:r>
    </w:p>
    <w:p w:rsidR="00C07F12" w:rsidRPr="00F05DD1" w:rsidRDefault="00C07F12" w:rsidP="002E6310">
      <w:pPr>
        <w:snapToGrid w:val="0"/>
        <w:spacing w:line="360" w:lineRule="auto"/>
        <w:rPr>
          <w:rFonts w:ascii="Book Antiqua" w:hAnsi="Book Antiqua"/>
          <w:sz w:val="24"/>
        </w:rPr>
      </w:pPr>
      <w:r w:rsidRPr="00F05DD1">
        <w:rPr>
          <w:rFonts w:ascii="Book Antiqua" w:hAnsi="Book Antiqua"/>
          <w:b/>
          <w:bCs/>
          <w:sz w:val="24"/>
        </w:rPr>
        <w:t xml:space="preserve">DOI: </w:t>
      </w:r>
    </w:p>
    <w:bookmarkEnd w:id="19"/>
    <w:bookmarkEnd w:id="20"/>
    <w:p w:rsidR="00C07F12" w:rsidRPr="00F05DD1" w:rsidRDefault="00C07F12" w:rsidP="00B87CF1">
      <w:pPr>
        <w:spacing w:line="360" w:lineRule="auto"/>
        <w:rPr>
          <w:rFonts w:ascii="Book Antiqua" w:eastAsia="华文仿宋" w:hAnsi="Book Antiqua"/>
          <w:sz w:val="24"/>
        </w:rPr>
      </w:pPr>
    </w:p>
    <w:p w:rsidR="00C07F12" w:rsidRPr="00F05DD1" w:rsidRDefault="00C07F12" w:rsidP="00B87CF1">
      <w:pPr>
        <w:spacing w:line="360" w:lineRule="auto"/>
        <w:rPr>
          <w:rFonts w:ascii="Book Antiqua" w:eastAsia="华文仿宋" w:hAnsi="Book Antiqua"/>
          <w:sz w:val="24"/>
        </w:rPr>
      </w:pPr>
    </w:p>
    <w:p w:rsidR="00C07F12" w:rsidRPr="00F05DD1" w:rsidRDefault="00C07F12" w:rsidP="00B87CF1">
      <w:pPr>
        <w:spacing w:line="360" w:lineRule="auto"/>
        <w:outlineLvl w:val="0"/>
        <w:rPr>
          <w:rFonts w:ascii="Book Antiqua" w:hAnsi="Book Antiqua"/>
          <w:b/>
          <w:sz w:val="24"/>
        </w:rPr>
      </w:pPr>
      <w:r w:rsidRPr="00F05DD1">
        <w:rPr>
          <w:rFonts w:ascii="Book Antiqua" w:hAnsi="Book Antiqua"/>
          <w:b/>
          <w:sz w:val="24"/>
        </w:rPr>
        <w:t>INTRODUCTION</w:t>
      </w:r>
    </w:p>
    <w:p w:rsidR="00C07F12" w:rsidRPr="00F05DD1" w:rsidRDefault="00C07F12" w:rsidP="00B87CF1">
      <w:pPr>
        <w:spacing w:line="360" w:lineRule="auto"/>
        <w:rPr>
          <w:rStyle w:val="apple-style-span"/>
          <w:rFonts w:ascii="Book Antiqua" w:hAnsi="Book Antiqua"/>
          <w:sz w:val="24"/>
        </w:rPr>
      </w:pPr>
      <w:r w:rsidRPr="00F05DD1">
        <w:rPr>
          <w:rStyle w:val="apple-style-span"/>
          <w:rFonts w:ascii="Book Antiqua" w:hAnsi="Book Antiqua"/>
          <w:sz w:val="24"/>
        </w:rPr>
        <w:t xml:space="preserve">Liver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are the most common benign liver tumors, with an estimated prevalence of 3%–20%</w:t>
      </w:r>
      <w:r w:rsidRPr="00F05DD1">
        <w:rPr>
          <w:rStyle w:val="apple-style-span"/>
          <w:rFonts w:ascii="Book Antiqua" w:hAnsi="Book Antiqua"/>
          <w:noProof/>
          <w:sz w:val="24"/>
          <w:vertAlign w:val="superscript"/>
        </w:rPr>
        <w:t>[1-3]</w:t>
      </w:r>
      <w:r w:rsidRPr="00F05DD1">
        <w:rPr>
          <w:rStyle w:val="apple-style-span"/>
          <w:rFonts w:ascii="Book Antiqua" w:hAnsi="Book Antiqua"/>
          <w:sz w:val="24"/>
        </w:rPr>
        <w:t xml:space="preserve">. Most of them are small (&lt; </w:t>
      </w:r>
      <w:smartTag w:uri="urn:schemas-microsoft-com:office:smarttags" w:element="chmetcnv">
        <w:smartTagPr>
          <w:attr w:name="UnitName" w:val="cm"/>
          <w:attr w:name="SourceValue" w:val="4"/>
          <w:attr w:name="HasSpace" w:val="True"/>
          <w:attr w:name="Negative" w:val="False"/>
          <w:attr w:name="NumberType" w:val="1"/>
          <w:attr w:name="TCSC" w:val="0"/>
        </w:smartTagPr>
        <w:r w:rsidRPr="00F05DD1">
          <w:rPr>
            <w:rStyle w:val="apple-style-span"/>
            <w:rFonts w:ascii="Book Antiqua" w:hAnsi="Book Antiqua"/>
            <w:sz w:val="24"/>
          </w:rPr>
          <w:t>4 cm</w:t>
        </w:r>
      </w:smartTag>
      <w:r w:rsidRPr="00F05DD1">
        <w:rPr>
          <w:rStyle w:val="apple-style-span"/>
          <w:rFonts w:ascii="Book Antiqua" w:hAnsi="Book Antiqua"/>
          <w:sz w:val="24"/>
        </w:rPr>
        <w:t xml:space="preserve"> in diameter) and asymptomatic and are discovered incidentally during screening tests by modern diagnostic procedures. Giant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are defined as tumors with a diameter &gt; </w:t>
      </w:r>
      <w:smartTag w:uri="urn:schemas-microsoft-com:office:smarttags" w:element="chmetcnv">
        <w:smartTagPr>
          <w:attr w:name="UnitName" w:val="cm"/>
          <w:attr w:name="SourceValue" w:val="4"/>
          <w:attr w:name="HasSpace" w:val="True"/>
          <w:attr w:name="Negative" w:val="False"/>
          <w:attr w:name="NumberType" w:val="1"/>
          <w:attr w:name="TCSC" w:val="0"/>
        </w:smartTagPr>
        <w:r w:rsidRPr="00F05DD1">
          <w:rPr>
            <w:rStyle w:val="apple-style-span"/>
            <w:rFonts w:ascii="Book Antiqua" w:hAnsi="Book Antiqua"/>
            <w:sz w:val="24"/>
          </w:rPr>
          <w:t>4 cm</w:t>
        </w:r>
      </w:smartTag>
      <w:r w:rsidRPr="00F05DD1">
        <w:rPr>
          <w:rStyle w:val="apple-style-span"/>
          <w:rFonts w:ascii="Book Antiqua" w:hAnsi="Book Antiqua"/>
          <w:sz w:val="24"/>
        </w:rPr>
        <w:t xml:space="preserve">, and symptoms rarely appear unless the tumor size exceeds </w:t>
      </w:r>
      <w:smartTag w:uri="urn:schemas-microsoft-com:office:smarttags" w:element="chmetcnv">
        <w:smartTagPr>
          <w:attr w:name="UnitName" w:val="cm"/>
          <w:attr w:name="SourceValue" w:val="4"/>
          <w:attr w:name="HasSpace" w:val="True"/>
          <w:attr w:name="Negative" w:val="False"/>
          <w:attr w:name="NumberType" w:val="1"/>
          <w:attr w:name="TCSC" w:val="0"/>
        </w:smartTagPr>
        <w:r w:rsidRPr="00F05DD1">
          <w:rPr>
            <w:rStyle w:val="apple-style-span"/>
            <w:rFonts w:ascii="Book Antiqua" w:hAnsi="Book Antiqua"/>
            <w:sz w:val="24"/>
          </w:rPr>
          <w:t>4 cm</w:t>
        </w:r>
      </w:smartTag>
      <w:r w:rsidRPr="00F05DD1">
        <w:rPr>
          <w:rStyle w:val="apple-style-span"/>
          <w:rFonts w:ascii="Book Antiqua" w:hAnsi="Book Antiqua"/>
          <w:noProof/>
          <w:sz w:val="24"/>
          <w:vertAlign w:val="superscript"/>
        </w:rPr>
        <w:t>[4-6]</w:t>
      </w:r>
      <w:r w:rsidRPr="00F05DD1">
        <w:rPr>
          <w:rStyle w:val="apple-style-span"/>
          <w:rFonts w:ascii="Book Antiqua" w:hAnsi="Book Antiqua"/>
          <w:sz w:val="24"/>
        </w:rPr>
        <w:t xml:space="preserve">. Although the majority of hepatic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remain asymptomatic, symptomatic hepatic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can present with abdominal pain, hemorrhage, biliary compression, or a consumptive coagulopathy.</w:t>
      </w:r>
    </w:p>
    <w:p w:rsidR="00C07F12" w:rsidRPr="00F05DD1" w:rsidRDefault="00C07F12" w:rsidP="009934C4">
      <w:pPr>
        <w:spacing w:line="360" w:lineRule="auto"/>
        <w:ind w:firstLineChars="100" w:firstLine="240"/>
        <w:rPr>
          <w:rStyle w:val="apple-style-span"/>
          <w:rFonts w:ascii="Book Antiqua" w:hAnsi="Book Antiqua"/>
          <w:sz w:val="24"/>
        </w:rPr>
      </w:pPr>
      <w:r w:rsidRPr="00F05DD1">
        <w:rPr>
          <w:rStyle w:val="apple-style-span"/>
          <w:rFonts w:ascii="Book Antiqua" w:hAnsi="Book Antiqua"/>
          <w:sz w:val="24"/>
        </w:rPr>
        <w:t xml:space="preserve">A range of treatment options exists for liver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from observation to various radiological and surgical procedures. When treatment </w:t>
      </w:r>
      <w:r w:rsidRPr="00F05DD1">
        <w:rPr>
          <w:rStyle w:val="apple-style-span"/>
          <w:rFonts w:ascii="Book Antiqua" w:hAnsi="Book Antiqua"/>
          <w:sz w:val="24"/>
        </w:rPr>
        <w:lastRenderedPageBreak/>
        <w:t xml:space="preserve">is needed, surgical excision of the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is most effective, and associated with low morbidity and mortality</w:t>
      </w:r>
      <w:r w:rsidRPr="00F05DD1">
        <w:rPr>
          <w:rStyle w:val="apple-style-span"/>
          <w:rFonts w:ascii="Book Antiqua" w:hAnsi="Book Antiqua"/>
          <w:noProof/>
          <w:sz w:val="24"/>
          <w:vertAlign w:val="superscript"/>
        </w:rPr>
        <w:t>[7,8]</w:t>
      </w:r>
      <w:r w:rsidRPr="00F05DD1">
        <w:rPr>
          <w:rStyle w:val="apple-style-span"/>
          <w:rFonts w:ascii="Book Antiqua" w:hAnsi="Book Antiqua"/>
          <w:sz w:val="24"/>
        </w:rPr>
        <w:t xml:space="preserve">. Other treatments, including </w:t>
      </w:r>
      <w:bookmarkStart w:id="21" w:name="OLE_LINK16"/>
      <w:bookmarkStart w:id="22" w:name="OLE_LINK17"/>
      <w:proofErr w:type="spellStart"/>
      <w:r w:rsidRPr="00F05DD1">
        <w:rPr>
          <w:rStyle w:val="apple-style-span"/>
          <w:rFonts w:ascii="Book Antiqua" w:hAnsi="Book Antiqua"/>
          <w:sz w:val="24"/>
        </w:rPr>
        <w:t>transcatheter</w:t>
      </w:r>
      <w:proofErr w:type="spellEnd"/>
      <w:r w:rsidRPr="00F05DD1">
        <w:rPr>
          <w:rStyle w:val="apple-style-span"/>
          <w:rFonts w:ascii="Book Antiqua" w:hAnsi="Book Antiqua"/>
          <w:sz w:val="24"/>
        </w:rPr>
        <w:t xml:space="preserve"> arterial embolization</w:t>
      </w:r>
      <w:bookmarkEnd w:id="21"/>
      <w:bookmarkEnd w:id="22"/>
      <w:r w:rsidRPr="00F05DD1">
        <w:rPr>
          <w:rStyle w:val="apple-style-span"/>
          <w:rFonts w:ascii="Book Antiqua" w:hAnsi="Book Antiqua"/>
          <w:sz w:val="24"/>
        </w:rPr>
        <w:t>(TAE)</w:t>
      </w:r>
      <w:r w:rsidRPr="00F05DD1">
        <w:rPr>
          <w:rStyle w:val="apple-style-span"/>
          <w:rFonts w:ascii="Book Antiqua" w:hAnsi="Book Antiqua"/>
          <w:noProof/>
          <w:sz w:val="24"/>
          <w:vertAlign w:val="superscript"/>
        </w:rPr>
        <w:t>[9]</w:t>
      </w:r>
      <w:r w:rsidRPr="00F05DD1">
        <w:rPr>
          <w:rStyle w:val="apple-style-span"/>
          <w:rFonts w:ascii="Book Antiqua" w:hAnsi="Book Antiqua"/>
          <w:sz w:val="24"/>
        </w:rPr>
        <w:t>, arterial  ligation</w:t>
      </w:r>
      <w:r w:rsidRPr="00F05DD1">
        <w:rPr>
          <w:rStyle w:val="apple-style-span"/>
          <w:rFonts w:ascii="Book Antiqua" w:hAnsi="Book Antiqua"/>
          <w:noProof/>
          <w:sz w:val="24"/>
          <w:vertAlign w:val="superscript"/>
        </w:rPr>
        <w:t>[10]</w:t>
      </w:r>
      <w:r w:rsidRPr="00F05DD1">
        <w:rPr>
          <w:rStyle w:val="apple-style-span"/>
          <w:rFonts w:ascii="Book Antiqua" w:hAnsi="Book Antiqua"/>
          <w:sz w:val="24"/>
        </w:rPr>
        <w:t>, radiotherapy</w:t>
      </w:r>
      <w:r w:rsidRPr="00F05DD1">
        <w:rPr>
          <w:rStyle w:val="apple-style-span"/>
          <w:rFonts w:ascii="Book Antiqua" w:hAnsi="Book Antiqua"/>
          <w:noProof/>
          <w:sz w:val="24"/>
          <w:vertAlign w:val="superscript"/>
        </w:rPr>
        <w:t>[11]</w:t>
      </w:r>
      <w:r w:rsidRPr="00F05DD1">
        <w:rPr>
          <w:rStyle w:val="apple-style-span"/>
          <w:rFonts w:ascii="Book Antiqua" w:hAnsi="Book Antiqua"/>
          <w:sz w:val="24"/>
        </w:rPr>
        <w:t>,</w:t>
      </w:r>
      <w:r w:rsidRPr="00F05DD1" w:rsidDel="00624FFF">
        <w:rPr>
          <w:rStyle w:val="apple-style-span"/>
          <w:rFonts w:ascii="Book Antiqua" w:hAnsi="Book Antiqua"/>
          <w:sz w:val="24"/>
        </w:rPr>
        <w:t xml:space="preserve"> </w:t>
      </w:r>
      <w:r w:rsidRPr="00F05DD1">
        <w:rPr>
          <w:rStyle w:val="apple-style-span"/>
          <w:rFonts w:ascii="Book Antiqua" w:hAnsi="Book Antiqua"/>
          <w:sz w:val="24"/>
        </w:rPr>
        <w:t>radiofrequency ablation</w:t>
      </w:r>
      <w:r w:rsidRPr="00F05DD1">
        <w:rPr>
          <w:rStyle w:val="apple-style-span"/>
          <w:rFonts w:ascii="Book Antiqua" w:hAnsi="Book Antiqua"/>
          <w:noProof/>
          <w:sz w:val="24"/>
          <w:vertAlign w:val="superscript"/>
        </w:rPr>
        <w:t>[12]</w:t>
      </w:r>
      <w:r w:rsidRPr="00F05DD1">
        <w:rPr>
          <w:rStyle w:val="apple-style-span"/>
          <w:rFonts w:ascii="Book Antiqua" w:hAnsi="Book Antiqua"/>
          <w:sz w:val="24"/>
        </w:rPr>
        <w:t>, corticosteroid therapy</w:t>
      </w:r>
      <w:r w:rsidRPr="00F05DD1">
        <w:rPr>
          <w:rStyle w:val="apple-style-span"/>
          <w:rFonts w:ascii="Book Antiqua" w:hAnsi="Book Antiqua"/>
          <w:noProof/>
          <w:sz w:val="24"/>
          <w:vertAlign w:val="superscript"/>
        </w:rPr>
        <w:t>[13]</w:t>
      </w:r>
      <w:r w:rsidRPr="00F05DD1">
        <w:rPr>
          <w:rStyle w:val="apple-style-span"/>
          <w:rFonts w:ascii="Book Antiqua" w:hAnsi="Book Antiqua"/>
          <w:sz w:val="24"/>
        </w:rPr>
        <w:t>, and liver transplantation</w:t>
      </w:r>
      <w:r w:rsidRPr="00F05DD1">
        <w:rPr>
          <w:rStyle w:val="apple-style-span"/>
          <w:rFonts w:ascii="Book Antiqua" w:hAnsi="Book Antiqua"/>
          <w:noProof/>
          <w:sz w:val="24"/>
          <w:vertAlign w:val="superscript"/>
        </w:rPr>
        <w:t>[14,15]</w:t>
      </w:r>
      <w:r w:rsidRPr="00F05DD1">
        <w:rPr>
          <w:rStyle w:val="apple-style-span"/>
          <w:rFonts w:ascii="Book Antiqua" w:hAnsi="Book Antiqua"/>
          <w:sz w:val="24"/>
        </w:rPr>
        <w:t xml:space="preserve">, have been employed for large </w:t>
      </w:r>
      <w:proofErr w:type="spellStart"/>
      <w:r w:rsidRPr="00F05DD1">
        <w:rPr>
          <w:rStyle w:val="apple-style-span"/>
          <w:rFonts w:ascii="Book Antiqua" w:hAnsi="Book Antiqua"/>
          <w:sz w:val="24"/>
        </w:rPr>
        <w:t>unresectable</w:t>
      </w:r>
      <w:proofErr w:type="spellEnd"/>
      <w:r w:rsidRPr="00F05DD1">
        <w:rPr>
          <w:rStyle w:val="apple-style-span"/>
          <w:rFonts w:ascii="Book Antiqua" w:hAnsi="Book Antiqua"/>
          <w:sz w:val="24"/>
        </w:rPr>
        <w:t xml:space="preserve"> lesions. Apart from liver transplantation, however, the long term effect of these methods usually cannot be anticipated.</w:t>
      </w:r>
    </w:p>
    <w:p w:rsidR="00C07F12" w:rsidRPr="00F05DD1" w:rsidRDefault="00C07F12" w:rsidP="009934C4">
      <w:pPr>
        <w:spacing w:line="360" w:lineRule="auto"/>
        <w:ind w:firstLineChars="100" w:firstLine="240"/>
        <w:rPr>
          <w:rStyle w:val="apple-style-span"/>
          <w:rFonts w:ascii="Book Antiqua" w:hAnsi="Book Antiqua"/>
          <w:sz w:val="24"/>
        </w:rPr>
      </w:pPr>
      <w:r w:rsidRPr="00F05DD1">
        <w:rPr>
          <w:rStyle w:val="apple-style-span"/>
          <w:rFonts w:ascii="Book Antiqua" w:hAnsi="Book Antiqua"/>
          <w:sz w:val="24"/>
        </w:rPr>
        <w:t xml:space="preserve">Here, </w:t>
      </w:r>
      <w:bookmarkStart w:id="23" w:name="OLE_LINK11"/>
      <w:bookmarkStart w:id="24" w:name="OLE_LINK12"/>
      <w:r w:rsidRPr="00F05DD1">
        <w:rPr>
          <w:rStyle w:val="apple-style-span"/>
          <w:rFonts w:ascii="Book Antiqua" w:hAnsi="Book Antiqua"/>
          <w:sz w:val="24"/>
        </w:rPr>
        <w:t xml:space="preserve">we report a case of a giant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with intestinal obstruction following TAE treatment, by which the volume of the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was significantly reduced, completely resected by a left </w:t>
      </w:r>
      <w:proofErr w:type="spellStart"/>
      <w:r w:rsidRPr="00F05DD1">
        <w:rPr>
          <w:rStyle w:val="apple-style-span"/>
          <w:rFonts w:ascii="Book Antiqua" w:hAnsi="Book Antiqua"/>
          <w:sz w:val="24"/>
        </w:rPr>
        <w:t>hepatectomy</w:t>
      </w:r>
      <w:proofErr w:type="spellEnd"/>
      <w:r w:rsidRPr="00F05DD1">
        <w:rPr>
          <w:rStyle w:val="apple-style-span"/>
          <w:rFonts w:ascii="Book Antiqua" w:hAnsi="Book Antiqua"/>
          <w:sz w:val="24"/>
        </w:rPr>
        <w:t>.</w:t>
      </w:r>
    </w:p>
    <w:bookmarkEnd w:id="23"/>
    <w:bookmarkEnd w:id="24"/>
    <w:p w:rsidR="00C07F12" w:rsidRPr="00F05DD1" w:rsidRDefault="00C07F12" w:rsidP="00B87CF1">
      <w:pPr>
        <w:spacing w:line="360" w:lineRule="auto"/>
        <w:outlineLvl w:val="0"/>
        <w:rPr>
          <w:rFonts w:ascii="Book Antiqua" w:hAnsi="Book Antiqua"/>
          <w:b/>
          <w:sz w:val="24"/>
        </w:rPr>
      </w:pPr>
    </w:p>
    <w:p w:rsidR="00C07F12" w:rsidRPr="00F05DD1" w:rsidRDefault="00C07F12" w:rsidP="00B87CF1">
      <w:pPr>
        <w:spacing w:line="360" w:lineRule="auto"/>
        <w:outlineLvl w:val="0"/>
        <w:rPr>
          <w:rFonts w:ascii="Book Antiqua" w:hAnsi="Book Antiqua"/>
          <w:b/>
          <w:sz w:val="24"/>
        </w:rPr>
      </w:pPr>
      <w:r w:rsidRPr="00F05DD1">
        <w:rPr>
          <w:rFonts w:ascii="Book Antiqua" w:hAnsi="Book Antiqua"/>
          <w:b/>
          <w:sz w:val="24"/>
        </w:rPr>
        <w:t>CASE REPORT</w:t>
      </w:r>
    </w:p>
    <w:p w:rsidR="00C07F12" w:rsidRPr="00F05DD1" w:rsidRDefault="00C07F12" w:rsidP="00B87CF1">
      <w:pPr>
        <w:spacing w:line="360" w:lineRule="auto"/>
        <w:rPr>
          <w:rStyle w:val="apple-style-span"/>
          <w:rFonts w:ascii="Book Antiqua" w:hAnsi="Book Antiqua"/>
          <w:sz w:val="24"/>
        </w:rPr>
      </w:pPr>
      <w:bookmarkStart w:id="25" w:name="OLE_LINK22"/>
      <w:bookmarkStart w:id="26" w:name="OLE_LINK23"/>
      <w:r w:rsidRPr="00F05DD1">
        <w:rPr>
          <w:rStyle w:val="apple-style-span"/>
          <w:rFonts w:ascii="Book Antiqua" w:hAnsi="Book Antiqua"/>
          <w:sz w:val="24"/>
        </w:rPr>
        <w:t>A 21-year-old Asian man visited a regional hospital for left upper quadrant pain as the chief complaints.</w:t>
      </w:r>
      <w:bookmarkEnd w:id="25"/>
      <w:bookmarkEnd w:id="26"/>
      <w:r w:rsidRPr="00F05DD1">
        <w:rPr>
          <w:rStyle w:val="apple-style-span"/>
          <w:rFonts w:ascii="Book Antiqua" w:hAnsi="Book Antiqua"/>
          <w:sz w:val="24"/>
        </w:rPr>
        <w:t xml:space="preserve"> Ultrasonography, performed during the visit, detected huge </w:t>
      </w:r>
      <w:bookmarkStart w:id="27" w:name="OLE_LINK37"/>
      <w:bookmarkStart w:id="28" w:name="OLE_LINK38"/>
      <w:proofErr w:type="spellStart"/>
      <w:r w:rsidRPr="00F05DD1">
        <w:rPr>
          <w:rStyle w:val="apple-style-span"/>
          <w:rFonts w:ascii="Book Antiqua" w:hAnsi="Book Antiqua"/>
          <w:sz w:val="24"/>
        </w:rPr>
        <w:t>hyperechoic</w:t>
      </w:r>
      <w:bookmarkEnd w:id="27"/>
      <w:bookmarkEnd w:id="28"/>
      <w:r w:rsidRPr="00F05DD1">
        <w:rPr>
          <w:rStyle w:val="apple-style-span"/>
          <w:rFonts w:ascii="Book Antiqua" w:hAnsi="Book Antiqua"/>
          <w:sz w:val="24"/>
        </w:rPr>
        <w:t>lesions</w:t>
      </w:r>
      <w:proofErr w:type="spellEnd"/>
      <w:r w:rsidRPr="00F05DD1">
        <w:rPr>
          <w:rStyle w:val="apple-style-span"/>
          <w:rFonts w:ascii="Book Antiqua" w:hAnsi="Book Antiqua"/>
          <w:sz w:val="24"/>
        </w:rPr>
        <w:t xml:space="preserve">, and under the diagnosis of giant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he was recommended for surgery and transferred to the present hospital. The patient’s past or family medical history was unremarkable. Physical examination revealed a grossly distended abdomen without a fluid wave; and tenderness and bounce painful in the left upper quadrant.</w:t>
      </w:r>
    </w:p>
    <w:p w:rsidR="00C07F12" w:rsidRPr="00F05DD1" w:rsidRDefault="00C07F12" w:rsidP="009934C4">
      <w:pPr>
        <w:spacing w:line="360" w:lineRule="auto"/>
        <w:ind w:firstLineChars="100" w:firstLine="240"/>
        <w:rPr>
          <w:rStyle w:val="apple-style-span"/>
          <w:rFonts w:ascii="Book Antiqua" w:hAnsi="Book Antiqua"/>
          <w:sz w:val="24"/>
        </w:rPr>
      </w:pPr>
      <w:r w:rsidRPr="00F05DD1">
        <w:rPr>
          <w:rStyle w:val="apple-style-span"/>
          <w:rFonts w:ascii="Book Antiqua" w:hAnsi="Book Antiqua"/>
          <w:sz w:val="24"/>
        </w:rPr>
        <w:t xml:space="preserve">On admission, the patient's laboratory values were notable for an international normalized ratio (INR) of 1.16, a decreased fibrinogen level of </w:t>
      </w:r>
      <w:smartTag w:uri="urn:schemas-microsoft-com:office:smarttags" w:element="chmetcnv">
        <w:smartTagPr>
          <w:attr w:name="UnitName" w:val="g"/>
          <w:attr w:name="SourceValue" w:val="1.99"/>
          <w:attr w:name="HasSpace" w:val="True"/>
          <w:attr w:name="Negative" w:val="False"/>
          <w:attr w:name="NumberType" w:val="1"/>
          <w:attr w:name="TCSC" w:val="0"/>
        </w:smartTagPr>
        <w:r w:rsidRPr="00F05DD1">
          <w:rPr>
            <w:rStyle w:val="apple-style-span"/>
            <w:rFonts w:ascii="Book Antiqua" w:hAnsi="Book Antiqua"/>
            <w:sz w:val="24"/>
          </w:rPr>
          <w:t>1.99 g</w:t>
        </w:r>
      </w:smartTag>
      <w:r w:rsidRPr="00F05DD1">
        <w:rPr>
          <w:rStyle w:val="apple-style-span"/>
          <w:rFonts w:ascii="Book Antiqua" w:hAnsi="Book Antiqua"/>
          <w:sz w:val="24"/>
        </w:rPr>
        <w:t>/L (normal range, 2.0-4.0) and D-dimer levels of 8.12 mg/L FEU(normal range, &lt; 0.55). The results of blood routine and liver function tests were normal, including a total bilirubin level of 0.99 mg/</w:t>
      </w:r>
      <w:proofErr w:type="spellStart"/>
      <w:r w:rsidRPr="00F05DD1">
        <w:rPr>
          <w:rStyle w:val="apple-style-span"/>
          <w:rFonts w:ascii="Book Antiqua" w:hAnsi="Book Antiqua"/>
          <w:sz w:val="24"/>
        </w:rPr>
        <w:t>dL</w:t>
      </w:r>
      <w:proofErr w:type="spellEnd"/>
      <w:r w:rsidRPr="00F05DD1">
        <w:rPr>
          <w:rStyle w:val="apple-style-span"/>
          <w:rFonts w:ascii="Book Antiqua" w:hAnsi="Book Antiqua"/>
          <w:sz w:val="24"/>
        </w:rPr>
        <w:t xml:space="preserve">, an albumin level of </w:t>
      </w:r>
      <w:smartTag w:uri="urn:schemas-microsoft-com:office:smarttags" w:element="chmetcnv">
        <w:smartTagPr>
          <w:attr w:name="UnitName" w:val="g"/>
          <w:attr w:name="SourceValue" w:val="40.2"/>
          <w:attr w:name="HasSpace" w:val="True"/>
          <w:attr w:name="Negative" w:val="False"/>
          <w:attr w:name="NumberType" w:val="1"/>
          <w:attr w:name="TCSC" w:val="0"/>
        </w:smartTagPr>
        <w:r w:rsidRPr="00F05DD1">
          <w:rPr>
            <w:rStyle w:val="apple-style-span"/>
            <w:rFonts w:ascii="Book Antiqua" w:hAnsi="Book Antiqua"/>
            <w:sz w:val="24"/>
          </w:rPr>
          <w:t>40.2 g</w:t>
        </w:r>
      </w:smartTag>
      <w:r w:rsidRPr="00F05DD1">
        <w:rPr>
          <w:rStyle w:val="apple-style-span"/>
          <w:rFonts w:ascii="Book Antiqua" w:hAnsi="Book Antiqua"/>
          <w:sz w:val="24"/>
        </w:rPr>
        <w:t xml:space="preserve">/L, and an </w:t>
      </w:r>
      <w:proofErr w:type="spellStart"/>
      <w:r w:rsidRPr="00F05DD1">
        <w:rPr>
          <w:rStyle w:val="apple-style-span"/>
          <w:rFonts w:ascii="Book Antiqua" w:hAnsi="Book Antiqua"/>
          <w:sz w:val="24"/>
        </w:rPr>
        <w:t>indocyanine</w:t>
      </w:r>
      <w:proofErr w:type="spellEnd"/>
      <w:r w:rsidRPr="00F05DD1">
        <w:rPr>
          <w:rStyle w:val="apple-style-span"/>
          <w:rFonts w:ascii="Book Antiqua" w:hAnsi="Book Antiqua"/>
          <w:sz w:val="24"/>
        </w:rPr>
        <w:t xml:space="preserve"> green retention rate at 15 min of 5.6%. Serum tumor markers were all within normal range.</w:t>
      </w:r>
    </w:p>
    <w:p w:rsidR="00C07F12" w:rsidRPr="00F05DD1" w:rsidRDefault="00C07F12" w:rsidP="009934C4">
      <w:pPr>
        <w:spacing w:line="360" w:lineRule="auto"/>
        <w:ind w:firstLineChars="100" w:firstLine="240"/>
        <w:rPr>
          <w:rStyle w:val="apple-style-span"/>
          <w:rFonts w:ascii="Book Antiqua" w:hAnsi="Book Antiqua"/>
          <w:sz w:val="24"/>
        </w:rPr>
      </w:pPr>
      <w:r w:rsidRPr="00F05DD1">
        <w:rPr>
          <w:rStyle w:val="apple-style-span"/>
          <w:rFonts w:ascii="Book Antiqua" w:hAnsi="Book Antiqua"/>
          <w:sz w:val="24"/>
        </w:rPr>
        <w:t xml:space="preserve">Multi-detector computed tomography (MDCT) on admission revealed a </w:t>
      </w:r>
      <w:bookmarkStart w:id="29" w:name="OLE_LINK3"/>
      <w:bookmarkStart w:id="30" w:name="OLE_LINK4"/>
      <w:r w:rsidRPr="00F05DD1">
        <w:rPr>
          <w:rStyle w:val="apple-style-span"/>
          <w:rFonts w:ascii="Book Antiqua" w:hAnsi="Book Antiqua"/>
          <w:sz w:val="24"/>
        </w:rPr>
        <w:t xml:space="preserve">huge </w:t>
      </w:r>
      <w:proofErr w:type="spellStart"/>
      <w:r w:rsidRPr="00F05DD1">
        <w:rPr>
          <w:rStyle w:val="apple-style-span"/>
          <w:rFonts w:ascii="Book Antiqua" w:hAnsi="Book Antiqua"/>
          <w:sz w:val="24"/>
        </w:rPr>
        <w:t>hemangioma</w:t>
      </w:r>
      <w:bookmarkEnd w:id="29"/>
      <w:bookmarkEnd w:id="30"/>
      <w:proofErr w:type="spellEnd"/>
      <w:r w:rsidRPr="00F05DD1">
        <w:rPr>
          <w:rStyle w:val="apple-style-span"/>
          <w:rFonts w:ascii="Book Antiqua" w:hAnsi="Book Antiqua"/>
          <w:sz w:val="24"/>
        </w:rPr>
        <w:t xml:space="preserve">, </w:t>
      </w:r>
      <w:smartTag w:uri="urn:schemas-microsoft-com:office:smarttags" w:element="chmetcnv">
        <w:smartTagPr>
          <w:attr w:name="UnitName" w:val="cm"/>
          <w:attr w:name="SourceValue" w:val="31.5"/>
          <w:attr w:name="HasSpace" w:val="True"/>
          <w:attr w:name="Negative" w:val="False"/>
          <w:attr w:name="NumberType" w:val="1"/>
          <w:attr w:name="TCSC" w:val="0"/>
        </w:smartTagPr>
        <w:r w:rsidRPr="00F05DD1">
          <w:rPr>
            <w:rStyle w:val="apple-style-span"/>
            <w:rFonts w:ascii="Book Antiqua" w:hAnsi="Book Antiqua"/>
            <w:sz w:val="24"/>
          </w:rPr>
          <w:t>31.5 cm</w:t>
        </w:r>
      </w:smartTag>
      <w:r w:rsidRPr="00F05DD1">
        <w:rPr>
          <w:rStyle w:val="apple-style-span"/>
          <w:rFonts w:ascii="Book Antiqua" w:hAnsi="Book Antiqua"/>
          <w:sz w:val="24"/>
        </w:rPr>
        <w:t xml:space="preserve"> × </w:t>
      </w:r>
      <w:smartTag w:uri="urn:schemas-microsoft-com:office:smarttags" w:element="chmetcnv">
        <w:smartTagPr>
          <w:attr w:name="UnitName" w:val="cm"/>
          <w:attr w:name="SourceValue" w:val="24.8"/>
          <w:attr w:name="HasSpace" w:val="True"/>
          <w:attr w:name="Negative" w:val="False"/>
          <w:attr w:name="NumberType" w:val="1"/>
          <w:attr w:name="TCSC" w:val="0"/>
        </w:smartTagPr>
        <w:r w:rsidRPr="00F05DD1">
          <w:rPr>
            <w:rStyle w:val="apple-style-span"/>
            <w:rFonts w:ascii="Book Antiqua" w:hAnsi="Book Antiqua"/>
            <w:sz w:val="24"/>
          </w:rPr>
          <w:t>24.8 cm</w:t>
        </w:r>
      </w:smartTag>
      <w:r w:rsidRPr="00F05DD1">
        <w:rPr>
          <w:rStyle w:val="apple-style-span"/>
          <w:rFonts w:ascii="Book Antiqua" w:hAnsi="Book Antiqua"/>
          <w:sz w:val="24"/>
        </w:rPr>
        <w:t xml:space="preserve"> × </w:t>
      </w:r>
      <w:smartTag w:uri="urn:schemas-microsoft-com:office:smarttags" w:element="chmetcnv">
        <w:smartTagPr>
          <w:attr w:name="UnitName" w:val="cm"/>
          <w:attr w:name="SourceValue" w:val="11.1"/>
          <w:attr w:name="HasSpace" w:val="True"/>
          <w:attr w:name="Negative" w:val="False"/>
          <w:attr w:name="NumberType" w:val="1"/>
          <w:attr w:name="TCSC" w:val="0"/>
        </w:smartTagPr>
        <w:r w:rsidRPr="00F05DD1">
          <w:rPr>
            <w:rStyle w:val="apple-style-span"/>
            <w:rFonts w:ascii="Book Antiqua" w:hAnsi="Book Antiqua"/>
            <w:sz w:val="24"/>
          </w:rPr>
          <w:t>11.1 cm</w:t>
        </w:r>
      </w:smartTag>
      <w:r w:rsidRPr="00F05DD1">
        <w:rPr>
          <w:rStyle w:val="apple-style-span"/>
          <w:rFonts w:ascii="Book Antiqua" w:hAnsi="Book Antiqua"/>
          <w:sz w:val="24"/>
        </w:rPr>
        <w:t xml:space="preserve">, located on the left liver, and replacing the parenchyma of the left liver. His abdomen was distended by huge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w:t>
      </w:r>
      <w:bookmarkStart w:id="31" w:name="OLE_LINK24"/>
      <w:bookmarkStart w:id="32" w:name="OLE_LINK25"/>
      <w:r w:rsidRPr="00F05DD1">
        <w:rPr>
          <w:rStyle w:val="apple-style-span"/>
          <w:rFonts w:ascii="Book Antiqua" w:hAnsi="Book Antiqua"/>
          <w:sz w:val="24"/>
        </w:rPr>
        <w:t>extending to the pelvis.</w:t>
      </w:r>
      <w:bookmarkEnd w:id="31"/>
      <w:bookmarkEnd w:id="32"/>
      <w:r w:rsidRPr="00F05DD1">
        <w:rPr>
          <w:rStyle w:val="apple-style-span"/>
          <w:rFonts w:ascii="Book Antiqua" w:hAnsi="Book Antiqua"/>
          <w:sz w:val="24"/>
        </w:rPr>
        <w:t xml:space="preserve"> The </w:t>
      </w:r>
      <w:proofErr w:type="spellStart"/>
      <w:r w:rsidRPr="00F05DD1">
        <w:rPr>
          <w:rStyle w:val="apple-style-span"/>
          <w:rFonts w:ascii="Book Antiqua" w:hAnsi="Book Antiqua"/>
          <w:sz w:val="24"/>
        </w:rPr>
        <w:t>non contrast</w:t>
      </w:r>
      <w:proofErr w:type="spellEnd"/>
      <w:r w:rsidRPr="00F05DD1">
        <w:rPr>
          <w:rStyle w:val="apple-style-span"/>
          <w:rFonts w:ascii="Book Antiqua" w:hAnsi="Book Antiqua"/>
          <w:sz w:val="24"/>
        </w:rPr>
        <w:t xml:space="preserve"> phase showed a </w:t>
      </w:r>
      <w:r w:rsidRPr="00F05DD1">
        <w:rPr>
          <w:rStyle w:val="apple-style-span"/>
          <w:rFonts w:ascii="Book Antiqua" w:hAnsi="Book Antiqua"/>
          <w:sz w:val="24"/>
        </w:rPr>
        <w:lastRenderedPageBreak/>
        <w:t xml:space="preserve">homogenous </w:t>
      </w:r>
      <w:proofErr w:type="spellStart"/>
      <w:r w:rsidRPr="00F05DD1">
        <w:rPr>
          <w:rStyle w:val="apple-style-span"/>
          <w:rFonts w:ascii="Book Antiqua" w:hAnsi="Book Antiqua"/>
          <w:sz w:val="24"/>
        </w:rPr>
        <w:t>hypodense</w:t>
      </w:r>
      <w:proofErr w:type="spellEnd"/>
      <w:r w:rsidRPr="00F05DD1">
        <w:rPr>
          <w:rStyle w:val="apple-style-span"/>
          <w:rFonts w:ascii="Book Antiqua" w:hAnsi="Book Antiqua"/>
          <w:sz w:val="24"/>
        </w:rPr>
        <w:t xml:space="preserve"> lesion contrasted with the surrounding liver parenchyma. On arterial phase images, the lesion remained </w:t>
      </w:r>
      <w:proofErr w:type="spellStart"/>
      <w:r w:rsidRPr="00F05DD1">
        <w:rPr>
          <w:rStyle w:val="apple-style-span"/>
          <w:rFonts w:ascii="Book Antiqua" w:hAnsi="Book Antiqua"/>
          <w:sz w:val="24"/>
        </w:rPr>
        <w:t>hypodense</w:t>
      </w:r>
      <w:proofErr w:type="spellEnd"/>
      <w:r w:rsidRPr="00F05DD1">
        <w:rPr>
          <w:rStyle w:val="apple-style-span"/>
          <w:rFonts w:ascii="Book Antiqua" w:hAnsi="Book Antiqua"/>
          <w:sz w:val="24"/>
        </w:rPr>
        <w:t xml:space="preserve"> relative to normal liver, but early central enhancement was detected. On delayed phase images, the lesion showed progressive fill-in. These findings indicated a giant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The left hepatic artery and its branches were extremely stretched, and the left portal vein was compressed and occluded by the tumor. The left hepatic duct was slightly dilated as a result of compression by the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The left hepatic vein was completely occluded, while the hepatic vena cava and the middle and right hepatic veins remained patent (</w:t>
      </w:r>
      <w:r w:rsidR="00C35BDF">
        <w:fldChar w:fldCharType="begin"/>
      </w:r>
      <w:r w:rsidR="00C35BDF">
        <w:instrText xml:space="preserve"> REF _Ref337458126  </w:instrText>
      </w:r>
      <w:r w:rsidR="00C35BDF">
        <w:instrText xml:space="preserve">\* MERGEFORMAT </w:instrText>
      </w:r>
      <w:r w:rsidR="00C35BDF">
        <w:fldChar w:fldCharType="separate"/>
      </w:r>
      <w:r w:rsidRPr="00F05DD1">
        <w:rPr>
          <w:rStyle w:val="apple-style-span"/>
          <w:rFonts w:ascii="Book Antiqua" w:hAnsi="Book Antiqua"/>
          <w:sz w:val="24"/>
        </w:rPr>
        <w:t>Figure 1</w:t>
      </w:r>
      <w:r w:rsidR="00C35BDF">
        <w:rPr>
          <w:rStyle w:val="apple-style-span"/>
          <w:rFonts w:ascii="Book Antiqua" w:hAnsi="Book Antiqua"/>
          <w:sz w:val="24"/>
        </w:rPr>
        <w:fldChar w:fldCharType="end"/>
      </w:r>
      <w:r w:rsidRPr="00F05DD1">
        <w:rPr>
          <w:rFonts w:ascii="Book Antiqua" w:hAnsi="Book Antiqua"/>
          <w:sz w:val="24"/>
        </w:rPr>
        <w:t xml:space="preserve"> </w:t>
      </w:r>
      <w:r w:rsidRPr="00F05DD1">
        <w:rPr>
          <w:rStyle w:val="apple-style-span"/>
          <w:rFonts w:ascii="Book Antiqua" w:hAnsi="Book Antiqua"/>
          <w:sz w:val="24"/>
        </w:rPr>
        <w:t xml:space="preserve">A-C). The gastrointestinal tract was compressed with no sign of intestinal obstruction. Volumetric analysis revealed a tumor volume of 6503 ml and a right </w:t>
      </w:r>
      <w:proofErr w:type="spellStart"/>
      <w:r w:rsidRPr="00F05DD1">
        <w:rPr>
          <w:rStyle w:val="apple-style-span"/>
          <w:rFonts w:ascii="Book Antiqua" w:hAnsi="Book Antiqua"/>
          <w:sz w:val="24"/>
        </w:rPr>
        <w:t>hemiliver</w:t>
      </w:r>
      <w:proofErr w:type="spellEnd"/>
      <w:r w:rsidRPr="00F05DD1">
        <w:rPr>
          <w:rStyle w:val="apple-style-span"/>
          <w:rFonts w:ascii="Book Antiqua" w:hAnsi="Book Antiqua"/>
          <w:sz w:val="24"/>
        </w:rPr>
        <w:t xml:space="preserve"> volume of 1140 ml. The findings of MDCT were further confirmed by magnetic resonance imaging (MRI) (</w:t>
      </w:r>
      <w:r w:rsidR="00C35BDF">
        <w:fldChar w:fldCharType="begin"/>
      </w:r>
      <w:r w:rsidR="00C35BDF">
        <w:instrText xml:space="preserve"> REF _Ref337458165  \* MERGEFORMAT </w:instrText>
      </w:r>
      <w:r w:rsidR="00C35BDF">
        <w:fldChar w:fldCharType="separate"/>
      </w:r>
      <w:r w:rsidRPr="00F05DD1">
        <w:rPr>
          <w:rStyle w:val="apple-style-span"/>
          <w:rFonts w:ascii="Book Antiqua" w:hAnsi="Book Antiqua"/>
          <w:sz w:val="24"/>
        </w:rPr>
        <w:t>Figure 2</w:t>
      </w:r>
      <w:r w:rsidR="00C35BDF">
        <w:rPr>
          <w:rStyle w:val="apple-style-span"/>
          <w:rFonts w:ascii="Book Antiqua" w:hAnsi="Book Antiqua"/>
          <w:sz w:val="24"/>
        </w:rPr>
        <w:fldChar w:fldCharType="end"/>
      </w:r>
      <w:r w:rsidRPr="00F05DD1">
        <w:rPr>
          <w:rStyle w:val="apple-style-span"/>
          <w:rFonts w:ascii="Book Antiqua" w:hAnsi="Book Antiqua"/>
          <w:sz w:val="24"/>
        </w:rPr>
        <w:t>).</w:t>
      </w:r>
    </w:p>
    <w:p w:rsidR="00C07F12" w:rsidRPr="00F05DD1" w:rsidRDefault="00C07F12" w:rsidP="009934C4">
      <w:pPr>
        <w:spacing w:line="360" w:lineRule="auto"/>
        <w:ind w:firstLineChars="100" w:firstLine="240"/>
        <w:rPr>
          <w:rStyle w:val="apple-style-span"/>
          <w:rFonts w:ascii="Book Antiqua" w:hAnsi="Book Antiqua"/>
          <w:sz w:val="24"/>
        </w:rPr>
      </w:pPr>
      <w:r w:rsidRPr="00F05DD1">
        <w:rPr>
          <w:rStyle w:val="apple-style-span"/>
          <w:rFonts w:ascii="Book Antiqua" w:hAnsi="Book Antiqua"/>
          <w:sz w:val="24"/>
        </w:rPr>
        <w:t xml:space="preserve">TAE of the left hepatic artery was performed with </w:t>
      </w:r>
      <w:proofErr w:type="spellStart"/>
      <w:r w:rsidRPr="00F05DD1">
        <w:rPr>
          <w:rStyle w:val="apple-style-span"/>
          <w:rFonts w:ascii="Book Antiqua" w:hAnsi="Book Antiqua"/>
          <w:sz w:val="24"/>
        </w:rPr>
        <w:t>lipiodol</w:t>
      </w:r>
      <w:proofErr w:type="spellEnd"/>
      <w:r w:rsidRPr="00F05DD1">
        <w:rPr>
          <w:rStyle w:val="apple-style-span"/>
          <w:rFonts w:ascii="Book Antiqua" w:hAnsi="Book Antiqua"/>
          <w:sz w:val="24"/>
        </w:rPr>
        <w:t xml:space="preserve">. Thereafter, the authors </w:t>
      </w:r>
      <w:proofErr w:type="spellStart"/>
      <w:r w:rsidRPr="00F05DD1">
        <w:rPr>
          <w:rStyle w:val="apple-style-span"/>
          <w:rFonts w:ascii="Book Antiqua" w:hAnsi="Book Antiqua"/>
          <w:sz w:val="24"/>
        </w:rPr>
        <w:t>planed</w:t>
      </w:r>
      <w:proofErr w:type="spellEnd"/>
      <w:r w:rsidRPr="00F05DD1">
        <w:rPr>
          <w:rStyle w:val="apple-style-span"/>
          <w:rFonts w:ascii="Book Antiqua" w:hAnsi="Book Antiqua"/>
          <w:sz w:val="24"/>
        </w:rPr>
        <w:t xml:space="preserve"> to calculate and investigate the tumor volume, anatomical positions, and </w:t>
      </w:r>
      <w:proofErr w:type="spellStart"/>
      <w:r w:rsidRPr="00F05DD1">
        <w:rPr>
          <w:rStyle w:val="apple-style-span"/>
          <w:rFonts w:ascii="Book Antiqua" w:hAnsi="Book Antiqua"/>
          <w:sz w:val="24"/>
        </w:rPr>
        <w:t>recanalizations</w:t>
      </w:r>
      <w:proofErr w:type="spellEnd"/>
      <w:r w:rsidRPr="00F05DD1">
        <w:rPr>
          <w:rStyle w:val="apple-style-span"/>
          <w:rFonts w:ascii="Book Antiqua" w:hAnsi="Book Antiqua"/>
          <w:sz w:val="24"/>
        </w:rPr>
        <w:t xml:space="preserve"> by dynamic MDCT once a month, not to misjudge the operation timing. However, the patient was readmitted to our emergency department one month after TAE, with a 2-d history of abdominal pain and clinical characteristics of </w:t>
      </w:r>
      <w:bookmarkStart w:id="33" w:name="OLE_LINK5"/>
      <w:bookmarkStart w:id="34" w:name="OLE_LINK6"/>
      <w:r w:rsidRPr="00F05DD1">
        <w:rPr>
          <w:rStyle w:val="apple-style-span"/>
          <w:rFonts w:ascii="Book Antiqua" w:hAnsi="Book Antiqua"/>
          <w:sz w:val="24"/>
        </w:rPr>
        <w:t>intestinal obstruction.</w:t>
      </w:r>
      <w:bookmarkEnd w:id="33"/>
      <w:bookmarkEnd w:id="34"/>
      <w:r w:rsidRPr="00F05DD1">
        <w:rPr>
          <w:rStyle w:val="apple-style-span"/>
          <w:rFonts w:ascii="Book Antiqua" w:hAnsi="Book Antiqua"/>
          <w:sz w:val="24"/>
        </w:rPr>
        <w:t xml:space="preserve"> MDCT on admission revealed the thickening and swelling of the small bowel, dilatation and multiple liquid gas level of the lower part of esophagus, stomach and small bowel, and the colon collapsed. Volumetric analysis revealed the tumor volume had decreased to 3988 ml (</w:t>
      </w:r>
      <w:r w:rsidR="00C35BDF">
        <w:fldChar w:fldCharType="begin"/>
      </w:r>
      <w:r w:rsidR="00C35BDF">
        <w:instrText xml:space="preserve"> REF _Ref337458126  \* MERGEFORMAT </w:instrText>
      </w:r>
      <w:r w:rsidR="00C35BDF">
        <w:fldChar w:fldCharType="separate"/>
      </w:r>
      <w:r w:rsidRPr="00F05DD1">
        <w:rPr>
          <w:rStyle w:val="apple-style-span"/>
          <w:rFonts w:ascii="Book Antiqua" w:hAnsi="Book Antiqua"/>
          <w:sz w:val="24"/>
        </w:rPr>
        <w:t>Figure 1</w:t>
      </w:r>
      <w:r w:rsidR="00C35BDF">
        <w:rPr>
          <w:rStyle w:val="apple-style-span"/>
          <w:rFonts w:ascii="Book Antiqua" w:hAnsi="Book Antiqua"/>
          <w:sz w:val="24"/>
        </w:rPr>
        <w:fldChar w:fldCharType="end"/>
      </w:r>
      <w:r w:rsidRPr="00F05DD1">
        <w:rPr>
          <w:rStyle w:val="apple-style-span"/>
          <w:rFonts w:ascii="Book Antiqua" w:hAnsi="Book Antiqua"/>
          <w:sz w:val="24"/>
        </w:rPr>
        <w:t xml:space="preserve"> A’-C’). The patient was initially managed conservatively by gastrointestinal decompression and </w:t>
      </w:r>
      <w:hyperlink r:id="rId11" w:tooltip="Intravenous therapy" w:history="1">
        <w:r w:rsidRPr="00F05DD1">
          <w:rPr>
            <w:rStyle w:val="apple-style-span"/>
            <w:rFonts w:ascii="Book Antiqua" w:hAnsi="Book Antiqua"/>
            <w:sz w:val="24"/>
          </w:rPr>
          <w:t>intravenous therapy</w:t>
        </w:r>
      </w:hyperlink>
      <w:r w:rsidRPr="00F05DD1">
        <w:rPr>
          <w:rStyle w:val="apple-style-span"/>
          <w:rFonts w:ascii="Book Antiqua" w:hAnsi="Book Antiqua"/>
          <w:sz w:val="24"/>
        </w:rPr>
        <w:t>. Close observation and timely treatment were conducted. The patient’s condition improved in 7 d.</w:t>
      </w:r>
    </w:p>
    <w:p w:rsidR="00C07F12" w:rsidRPr="00F05DD1" w:rsidRDefault="00C07F12" w:rsidP="009934C4">
      <w:pPr>
        <w:spacing w:line="360" w:lineRule="auto"/>
        <w:ind w:firstLineChars="100" w:firstLine="240"/>
        <w:rPr>
          <w:rStyle w:val="apple-style-span"/>
          <w:rFonts w:ascii="Book Antiqua" w:hAnsi="Book Antiqua"/>
          <w:sz w:val="24"/>
        </w:rPr>
      </w:pPr>
      <w:r w:rsidRPr="00F05DD1">
        <w:rPr>
          <w:rStyle w:val="apple-style-span"/>
          <w:rFonts w:ascii="Book Antiqua" w:hAnsi="Book Antiqua"/>
          <w:sz w:val="24"/>
        </w:rPr>
        <w:t xml:space="preserve">The remarkable volume reduction of the tumor allowed for a safe approach to the portal vein and hepatic artery. Through a </w:t>
      </w:r>
      <w:bookmarkStart w:id="35" w:name="OLE_LINK28"/>
      <w:bookmarkStart w:id="36" w:name="OLE_LINK29"/>
      <w:r w:rsidRPr="00F05DD1">
        <w:rPr>
          <w:rStyle w:val="apple-style-span"/>
          <w:rFonts w:ascii="Book Antiqua" w:hAnsi="Book Antiqua"/>
          <w:sz w:val="24"/>
        </w:rPr>
        <w:t>herringbone incision</w:t>
      </w:r>
      <w:bookmarkEnd w:id="35"/>
      <w:bookmarkEnd w:id="36"/>
      <w:r w:rsidRPr="00F05DD1">
        <w:rPr>
          <w:rStyle w:val="apple-style-span"/>
          <w:rFonts w:ascii="Book Antiqua" w:hAnsi="Book Antiqua"/>
          <w:sz w:val="24"/>
        </w:rPr>
        <w:t xml:space="preserve">, a left </w:t>
      </w:r>
      <w:proofErr w:type="spellStart"/>
      <w:r w:rsidRPr="00F05DD1">
        <w:rPr>
          <w:rStyle w:val="apple-style-span"/>
          <w:rFonts w:ascii="Book Antiqua" w:hAnsi="Book Antiqua"/>
          <w:sz w:val="24"/>
        </w:rPr>
        <w:t>hepatectomy</w:t>
      </w:r>
      <w:proofErr w:type="spellEnd"/>
      <w:r w:rsidRPr="00F05DD1">
        <w:rPr>
          <w:rStyle w:val="apple-style-span"/>
          <w:rFonts w:ascii="Book Antiqua" w:hAnsi="Book Antiqua"/>
          <w:sz w:val="24"/>
        </w:rPr>
        <w:t xml:space="preserve"> was safely conducted after the ligation of left hepatic artery, middle hepatic artery and left branch of portal vein. There were extensive </w:t>
      </w:r>
      <w:r w:rsidRPr="00F05DD1">
        <w:rPr>
          <w:rStyle w:val="apple-style-span"/>
          <w:rFonts w:ascii="Book Antiqua" w:hAnsi="Book Antiqua"/>
          <w:sz w:val="24"/>
        </w:rPr>
        <w:lastRenderedPageBreak/>
        <w:t xml:space="preserve">adhesions formed between the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and the jejunum, ileum, sigmoid colon, peritoneum, </w:t>
      </w:r>
      <w:proofErr w:type="spellStart"/>
      <w:r w:rsidRPr="00F05DD1">
        <w:rPr>
          <w:rStyle w:val="apple-style-span"/>
          <w:rFonts w:ascii="Book Antiqua" w:hAnsi="Book Antiqua"/>
          <w:sz w:val="24"/>
        </w:rPr>
        <w:t>omentum</w:t>
      </w:r>
      <w:proofErr w:type="spellEnd"/>
      <w:r w:rsidRPr="00F05DD1">
        <w:rPr>
          <w:rStyle w:val="apple-style-span"/>
          <w:rFonts w:ascii="Book Antiqua" w:hAnsi="Book Antiqua"/>
          <w:sz w:val="24"/>
        </w:rPr>
        <w:t>. No intestinal dilated loops were found. The duration of operation was 280 min and intraoperative blood loss was 400 ml. The resected tumor was 26.5 cm × 19.5 cm × 12.0 cm in size and 3690 g in weight (</w:t>
      </w:r>
      <w:r w:rsidR="00C35BDF">
        <w:fldChar w:fldCharType="begin"/>
      </w:r>
      <w:r w:rsidR="00C35BDF">
        <w:instrText xml:space="preserve"> REF _Ref337459270  \* MERGEFORMAT </w:instrText>
      </w:r>
      <w:r w:rsidR="00C35BDF">
        <w:fldChar w:fldCharType="separate"/>
      </w:r>
      <w:r w:rsidRPr="00F05DD1">
        <w:rPr>
          <w:rStyle w:val="apple-style-span"/>
          <w:rFonts w:ascii="Book Antiqua" w:hAnsi="Book Antiqua"/>
          <w:sz w:val="24"/>
        </w:rPr>
        <w:t>Figure 3</w:t>
      </w:r>
      <w:r w:rsidR="00C35BDF">
        <w:rPr>
          <w:rStyle w:val="apple-style-span"/>
          <w:rFonts w:ascii="Book Antiqua" w:hAnsi="Book Antiqua"/>
          <w:sz w:val="24"/>
        </w:rPr>
        <w:fldChar w:fldCharType="end"/>
      </w:r>
      <w:r w:rsidRPr="00F05DD1">
        <w:rPr>
          <w:rStyle w:val="apple-style-span"/>
          <w:rFonts w:ascii="Book Antiqua" w:hAnsi="Book Antiqua"/>
          <w:sz w:val="24"/>
        </w:rPr>
        <w:t xml:space="preserve">). Upon histological examination, it was diagnosed as a cavernous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with local </w:t>
      </w:r>
      <w:proofErr w:type="spellStart"/>
      <w:r w:rsidRPr="00F05DD1">
        <w:rPr>
          <w:rStyle w:val="apple-style-span"/>
          <w:rFonts w:ascii="Book Antiqua" w:hAnsi="Book Antiqua"/>
          <w:sz w:val="24"/>
        </w:rPr>
        <w:t>subcapsular</w:t>
      </w:r>
      <w:proofErr w:type="spellEnd"/>
      <w:r w:rsidRPr="00F05DD1">
        <w:rPr>
          <w:rStyle w:val="apple-style-span"/>
          <w:rFonts w:ascii="Book Antiqua" w:hAnsi="Book Antiqua"/>
          <w:sz w:val="24"/>
        </w:rPr>
        <w:t xml:space="preserve"> necrosis, calcification and fibrous tissue proliferation.</w:t>
      </w:r>
    </w:p>
    <w:p w:rsidR="00C07F12" w:rsidRPr="00F05DD1" w:rsidRDefault="00C07F12" w:rsidP="009934C4">
      <w:pPr>
        <w:spacing w:line="360" w:lineRule="auto"/>
        <w:ind w:firstLineChars="100" w:firstLine="240"/>
        <w:rPr>
          <w:rStyle w:val="apple-style-span"/>
          <w:rFonts w:ascii="Book Antiqua" w:hAnsi="Book Antiqua"/>
          <w:sz w:val="24"/>
        </w:rPr>
      </w:pPr>
      <w:r w:rsidRPr="00F05DD1">
        <w:rPr>
          <w:rStyle w:val="apple-style-span"/>
          <w:rFonts w:ascii="Book Antiqua" w:hAnsi="Book Antiqua"/>
          <w:sz w:val="24"/>
        </w:rPr>
        <w:t xml:space="preserve">The patient’s post-operative course was uneventful and he was discharged from the hospital 16 d after surgery. At 6 </w:t>
      </w:r>
      <w:proofErr w:type="spellStart"/>
      <w:r w:rsidRPr="00F05DD1">
        <w:rPr>
          <w:rStyle w:val="apple-style-span"/>
          <w:rFonts w:ascii="Book Antiqua" w:hAnsi="Book Antiqua"/>
          <w:sz w:val="24"/>
        </w:rPr>
        <w:t>mo</w:t>
      </w:r>
      <w:proofErr w:type="spellEnd"/>
      <w:r w:rsidRPr="00F05DD1">
        <w:rPr>
          <w:rStyle w:val="apple-style-span"/>
          <w:rFonts w:ascii="Book Antiqua" w:hAnsi="Book Antiqua"/>
          <w:sz w:val="24"/>
        </w:rPr>
        <w:t xml:space="preserve"> following surgery, he enjoys an improved quality of life with normal liver function.</w:t>
      </w:r>
    </w:p>
    <w:p w:rsidR="00C07F12" w:rsidRPr="00F05DD1" w:rsidRDefault="00C07F12" w:rsidP="00B87CF1">
      <w:pPr>
        <w:spacing w:line="360" w:lineRule="auto"/>
        <w:outlineLvl w:val="0"/>
        <w:rPr>
          <w:rFonts w:ascii="Book Antiqua" w:hAnsi="Book Antiqua"/>
          <w:b/>
          <w:sz w:val="24"/>
        </w:rPr>
      </w:pPr>
    </w:p>
    <w:p w:rsidR="00C07F12" w:rsidRPr="00F05DD1" w:rsidRDefault="00C07F12" w:rsidP="00B87CF1">
      <w:pPr>
        <w:spacing w:line="360" w:lineRule="auto"/>
        <w:outlineLvl w:val="0"/>
        <w:rPr>
          <w:rFonts w:ascii="Book Antiqua" w:hAnsi="Book Antiqua"/>
          <w:b/>
          <w:sz w:val="24"/>
        </w:rPr>
      </w:pPr>
      <w:r w:rsidRPr="00F05DD1">
        <w:rPr>
          <w:rFonts w:ascii="Book Antiqua" w:hAnsi="Book Antiqua"/>
          <w:b/>
          <w:sz w:val="24"/>
        </w:rPr>
        <w:t>DISCUSSION</w:t>
      </w:r>
    </w:p>
    <w:p w:rsidR="00C07F12" w:rsidRPr="00F05DD1" w:rsidRDefault="00C07F12" w:rsidP="00B87CF1">
      <w:pPr>
        <w:spacing w:line="360" w:lineRule="auto"/>
        <w:rPr>
          <w:rStyle w:val="apple-style-span"/>
          <w:rFonts w:ascii="Book Antiqua" w:hAnsi="Book Antiqua"/>
          <w:sz w:val="24"/>
        </w:rPr>
      </w:pPr>
      <w:r w:rsidRPr="00F05DD1">
        <w:rPr>
          <w:rStyle w:val="apple-style-span"/>
          <w:rFonts w:ascii="Book Antiqua" w:hAnsi="Book Antiqua"/>
          <w:sz w:val="24"/>
        </w:rPr>
        <w:t xml:space="preserve">Cavernous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of the liver are benign, usually small (&lt; 4 cm) lesions, but when they are larger than 4 cm in diameter they are classified as giant cavernous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noProof/>
          <w:sz w:val="24"/>
          <w:vertAlign w:val="superscript"/>
        </w:rPr>
        <w:t>[16]</w:t>
      </w:r>
      <w:r w:rsidRPr="00F05DD1">
        <w:rPr>
          <w:rStyle w:val="apple-style-span"/>
          <w:rFonts w:ascii="Book Antiqua" w:hAnsi="Book Antiqua"/>
          <w:sz w:val="24"/>
        </w:rPr>
        <w:t>. They arise from the mesoderm and are composed of blood-filled cavernous spaces of varying size lined with a single layer of flat endothelial cells, which may be separated by fibrous septa of variable thickness</w:t>
      </w:r>
      <w:r w:rsidRPr="00F05DD1">
        <w:rPr>
          <w:rStyle w:val="apple-style-span"/>
          <w:rFonts w:ascii="Book Antiqua" w:hAnsi="Book Antiqua"/>
          <w:noProof/>
          <w:sz w:val="24"/>
          <w:vertAlign w:val="superscript"/>
        </w:rPr>
        <w:t>[16,17]</w:t>
      </w:r>
      <w:r w:rsidRPr="00F05DD1">
        <w:rPr>
          <w:rStyle w:val="apple-style-span"/>
          <w:rFonts w:ascii="Book Antiqua" w:hAnsi="Book Antiqua"/>
          <w:sz w:val="24"/>
        </w:rPr>
        <w:t xml:space="preserve">.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show specific features in imaging diagnosis; therefore most cases can be diagnosed preoperatively. As a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increases in size, it can cause congestion, bleeding, thrombosis and infarction (and consequent stomachache), </w:t>
      </w:r>
      <w:proofErr w:type="spellStart"/>
      <w:r w:rsidRPr="00F05DD1">
        <w:rPr>
          <w:rStyle w:val="apple-style-span"/>
          <w:rFonts w:ascii="Book Antiqua" w:hAnsi="Book Antiqua"/>
          <w:sz w:val="24"/>
        </w:rPr>
        <w:t>Kasabach</w:t>
      </w:r>
      <w:proofErr w:type="spellEnd"/>
      <w:r w:rsidRPr="00F05DD1">
        <w:rPr>
          <w:rStyle w:val="apple-style-span"/>
          <w:rFonts w:ascii="Book Antiqua" w:hAnsi="Book Antiqua"/>
          <w:sz w:val="24"/>
        </w:rPr>
        <w:t>-Merritt syndrome, and spontaneous rupture. Out of the mass effect, it might show symptoms such as obstructive jaundice, biliary colic, and gastric outlet obstruction</w:t>
      </w:r>
      <w:r w:rsidRPr="00F05DD1">
        <w:rPr>
          <w:rStyle w:val="apple-style-span"/>
          <w:rFonts w:ascii="Book Antiqua" w:hAnsi="Book Antiqua"/>
          <w:noProof/>
          <w:sz w:val="24"/>
          <w:vertAlign w:val="superscript"/>
        </w:rPr>
        <w:t>[18]</w:t>
      </w:r>
      <w:r w:rsidRPr="00F05DD1">
        <w:rPr>
          <w:rStyle w:val="apple-style-span"/>
          <w:rFonts w:ascii="Book Antiqua" w:hAnsi="Book Antiqua"/>
          <w:sz w:val="24"/>
        </w:rPr>
        <w:t xml:space="preserve">. </w:t>
      </w:r>
    </w:p>
    <w:p w:rsidR="00C07F12" w:rsidRPr="00F05DD1" w:rsidRDefault="00C07F12" w:rsidP="009934C4">
      <w:pPr>
        <w:spacing w:line="360" w:lineRule="auto"/>
        <w:ind w:firstLineChars="100" w:firstLine="240"/>
        <w:rPr>
          <w:rStyle w:val="apple-style-span"/>
          <w:rFonts w:ascii="Book Antiqua" w:hAnsi="Book Antiqua"/>
          <w:sz w:val="24"/>
        </w:rPr>
      </w:pPr>
      <w:r w:rsidRPr="00F05DD1">
        <w:rPr>
          <w:rStyle w:val="apple-style-span"/>
          <w:rFonts w:ascii="Book Antiqua" w:hAnsi="Book Antiqua"/>
          <w:sz w:val="24"/>
        </w:rPr>
        <w:t xml:space="preserve">A recent major argument in the treatment of liver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is the indications of operation. Considering the benign and non-progressive nature of the disease, it is currently accepted that a giant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is not necessarily an indication for surgery just because of its size, and continued observation in asymptomatic patients or patients with minimal abdominal symptoms seems to be justified</w:t>
      </w:r>
      <w:r w:rsidRPr="00F05DD1">
        <w:rPr>
          <w:rStyle w:val="apple-style-span"/>
          <w:rFonts w:ascii="Book Antiqua" w:hAnsi="Book Antiqua"/>
          <w:noProof/>
          <w:sz w:val="24"/>
          <w:vertAlign w:val="superscript"/>
        </w:rPr>
        <w:t>[19,20]</w:t>
      </w:r>
      <w:r w:rsidRPr="00F05DD1">
        <w:rPr>
          <w:rStyle w:val="apple-style-span"/>
          <w:rFonts w:ascii="Book Antiqua" w:hAnsi="Book Antiqua"/>
          <w:sz w:val="24"/>
        </w:rPr>
        <w:t>.</w:t>
      </w:r>
      <w:bookmarkStart w:id="37" w:name="OLE_LINK18"/>
      <w:bookmarkStart w:id="38" w:name="OLE_LINK19"/>
      <w:r w:rsidRPr="00F05DD1">
        <w:rPr>
          <w:rStyle w:val="apple-style-span"/>
          <w:rFonts w:ascii="Book Antiqua" w:hAnsi="Book Antiqua"/>
          <w:sz w:val="24"/>
        </w:rPr>
        <w:t xml:space="preserve"> Surgery remains the only consistently effective curative treatment for giant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and should be considered </w:t>
      </w:r>
      <w:r w:rsidRPr="00F05DD1">
        <w:rPr>
          <w:rStyle w:val="apple-style-span"/>
          <w:rFonts w:ascii="Book Antiqua" w:hAnsi="Book Antiqua"/>
          <w:sz w:val="24"/>
        </w:rPr>
        <w:lastRenderedPageBreak/>
        <w:t xml:space="preserve">for patients with </w:t>
      </w:r>
      <w:bookmarkStart w:id="39" w:name="OLE_LINK20"/>
      <w:bookmarkStart w:id="40" w:name="OLE_LINK21"/>
      <w:r w:rsidRPr="00F05DD1">
        <w:rPr>
          <w:rStyle w:val="apple-style-span"/>
          <w:rFonts w:ascii="Book Antiqua" w:hAnsi="Book Antiqua"/>
          <w:sz w:val="24"/>
        </w:rPr>
        <w:t>established complications, diagnostic uncertainty and incapacitating symptom</w:t>
      </w:r>
      <w:bookmarkEnd w:id="39"/>
      <w:bookmarkEnd w:id="40"/>
      <w:r w:rsidRPr="00F05DD1">
        <w:rPr>
          <w:rStyle w:val="apple-style-span"/>
          <w:rFonts w:ascii="Book Antiqua" w:hAnsi="Book Antiqua"/>
          <w:sz w:val="24"/>
        </w:rPr>
        <w:t>s, where operative risk is acceptable, or where the diagnosis remains uncertain despite appropriate specialist investigation</w:t>
      </w:r>
      <w:r w:rsidRPr="00F05DD1">
        <w:rPr>
          <w:rStyle w:val="apple-style-span"/>
          <w:rFonts w:ascii="Book Antiqua" w:hAnsi="Book Antiqua"/>
          <w:noProof/>
          <w:sz w:val="24"/>
          <w:vertAlign w:val="superscript"/>
        </w:rPr>
        <w:t>[21]</w:t>
      </w:r>
      <w:r w:rsidRPr="00F05DD1">
        <w:rPr>
          <w:rStyle w:val="apple-style-span"/>
          <w:rFonts w:ascii="Book Antiqua" w:hAnsi="Book Antiqua"/>
          <w:sz w:val="24"/>
        </w:rPr>
        <w:t>.</w:t>
      </w:r>
      <w:bookmarkEnd w:id="37"/>
      <w:bookmarkEnd w:id="38"/>
      <w:r w:rsidRPr="00F05DD1">
        <w:rPr>
          <w:rStyle w:val="apple-style-span"/>
          <w:rFonts w:ascii="Book Antiqua" w:hAnsi="Book Antiqua"/>
          <w:sz w:val="24"/>
        </w:rPr>
        <w:t xml:space="preserve"> Various other treatment methods have been reported but their long-term results have been poor</w:t>
      </w:r>
      <w:r w:rsidRPr="00F05DD1">
        <w:rPr>
          <w:rStyle w:val="apple-style-span"/>
          <w:rFonts w:ascii="Book Antiqua" w:hAnsi="Book Antiqua"/>
          <w:noProof/>
          <w:sz w:val="24"/>
          <w:vertAlign w:val="superscript"/>
        </w:rPr>
        <w:t>[20]</w:t>
      </w:r>
      <w:r w:rsidRPr="00F05DD1">
        <w:rPr>
          <w:rStyle w:val="apple-style-span"/>
          <w:rFonts w:ascii="Book Antiqua" w:hAnsi="Book Antiqua"/>
          <w:sz w:val="24"/>
        </w:rPr>
        <w:t xml:space="preserve">. </w:t>
      </w:r>
    </w:p>
    <w:p w:rsidR="00C07F12" w:rsidRPr="00F05DD1" w:rsidRDefault="00C07F12" w:rsidP="009934C4">
      <w:pPr>
        <w:spacing w:line="360" w:lineRule="auto"/>
        <w:ind w:firstLineChars="100" w:firstLine="240"/>
        <w:rPr>
          <w:rStyle w:val="apple-style-span"/>
          <w:rFonts w:ascii="Book Antiqua" w:hAnsi="Book Antiqua"/>
          <w:sz w:val="24"/>
        </w:rPr>
      </w:pPr>
      <w:r w:rsidRPr="00F05DD1">
        <w:rPr>
          <w:rStyle w:val="apple-style-span"/>
          <w:rFonts w:ascii="Book Antiqua" w:hAnsi="Book Antiqua"/>
          <w:sz w:val="24"/>
        </w:rPr>
        <w:t xml:space="preserve">In our case, the patient complained of abdominal pain. For the treatment of a giant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accompanied with symptoms, surgical resection is primarily recommended. Based on the liver function tests and remnant liver volume, urgent primary tumor resection seemed possible. But we considered that an urgent resection at the first admission would be dangerous because it seemed difficult to approach the bifurcation of hepatic artery and portal vein behind the tumor. Liver transplantation was also considered an option, but the patient strongly refused because of donor shortage and high expenses for transplantation. Although some authors reported that symptomatic giant liver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can be managed successfully and non-invasively by TAE with a satisfactory decrease in symptoms and tumor volume</w:t>
      </w:r>
      <w:r w:rsidRPr="00F05DD1">
        <w:rPr>
          <w:rStyle w:val="apple-style-span"/>
          <w:rFonts w:ascii="Book Antiqua" w:hAnsi="Book Antiqua"/>
          <w:noProof/>
          <w:sz w:val="24"/>
          <w:vertAlign w:val="superscript"/>
        </w:rPr>
        <w:t>[22]</w:t>
      </w:r>
      <w:r w:rsidRPr="00F05DD1">
        <w:rPr>
          <w:rStyle w:val="apple-style-span"/>
          <w:rFonts w:ascii="Book Antiqua" w:hAnsi="Book Antiqua"/>
          <w:sz w:val="24"/>
        </w:rPr>
        <w:t>, the effect of TAE generally seems to be variable and sometimes even results in a volume increase</w:t>
      </w:r>
      <w:r w:rsidRPr="00F05DD1">
        <w:rPr>
          <w:rStyle w:val="apple-style-span"/>
          <w:rFonts w:ascii="Book Antiqua" w:hAnsi="Book Antiqua"/>
          <w:noProof/>
          <w:sz w:val="24"/>
          <w:vertAlign w:val="superscript"/>
        </w:rPr>
        <w:t>[14,15]</w:t>
      </w:r>
      <w:r w:rsidRPr="00F05DD1">
        <w:rPr>
          <w:rStyle w:val="apple-style-span"/>
          <w:rFonts w:ascii="Book Antiqua" w:hAnsi="Book Antiqua"/>
          <w:sz w:val="24"/>
        </w:rPr>
        <w:t xml:space="preserve">. However, there were reports that TAE for giant </w:t>
      </w:r>
      <w:proofErr w:type="spellStart"/>
      <w:r w:rsidRPr="00F05DD1">
        <w:rPr>
          <w:rStyle w:val="apple-style-span"/>
          <w:rFonts w:ascii="Book Antiqua" w:hAnsi="Book Antiqua"/>
          <w:sz w:val="24"/>
        </w:rPr>
        <w:t>hemangiomas</w:t>
      </w:r>
      <w:proofErr w:type="spellEnd"/>
      <w:r w:rsidRPr="00F05DD1">
        <w:rPr>
          <w:rStyle w:val="apple-style-span"/>
          <w:rFonts w:ascii="Book Antiqua" w:hAnsi="Book Antiqua"/>
          <w:sz w:val="24"/>
        </w:rPr>
        <w:t xml:space="preserve">, performed prior to surgical resection, facilitated the mobilization of the liver by shrinking the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and, consequently, decreased intraoperative hemorrhage</w:t>
      </w:r>
      <w:r w:rsidRPr="00F05DD1">
        <w:rPr>
          <w:rStyle w:val="apple-style-span"/>
          <w:rFonts w:ascii="Book Antiqua" w:hAnsi="Book Antiqua"/>
          <w:noProof/>
          <w:sz w:val="24"/>
          <w:vertAlign w:val="superscript"/>
        </w:rPr>
        <w:t>[9,23]</w:t>
      </w:r>
      <w:r w:rsidRPr="00F05DD1">
        <w:rPr>
          <w:rStyle w:val="apple-style-span"/>
          <w:rFonts w:ascii="Book Antiqua" w:hAnsi="Book Antiqua"/>
          <w:sz w:val="24"/>
        </w:rPr>
        <w:t xml:space="preserve">. The authors also performed TAE before performing the resection to ensure the safety of the future radical resection of the tumor, and experienced a decrease in the size of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as in the previous report. </w:t>
      </w:r>
    </w:p>
    <w:p w:rsidR="00C07F12" w:rsidRPr="00F05DD1" w:rsidRDefault="00C07F12" w:rsidP="009934C4">
      <w:pPr>
        <w:spacing w:line="360" w:lineRule="auto"/>
        <w:ind w:firstLineChars="100" w:firstLine="240"/>
        <w:rPr>
          <w:rStyle w:val="apple-style-span"/>
          <w:rFonts w:ascii="Book Antiqua" w:hAnsi="Book Antiqua"/>
          <w:sz w:val="24"/>
        </w:rPr>
      </w:pPr>
      <w:r w:rsidRPr="00F05DD1">
        <w:rPr>
          <w:rStyle w:val="apple-style-span"/>
          <w:rFonts w:ascii="Book Antiqua" w:hAnsi="Book Antiqua"/>
          <w:sz w:val="24"/>
        </w:rPr>
        <w:t>Considering the various complications and vascular recanalization after TAE which might postpone the operation and result in the loss of an opportunity for the radical resection, some authors recommend urgent operation after TAE</w:t>
      </w:r>
      <w:r w:rsidRPr="00F05DD1">
        <w:rPr>
          <w:rStyle w:val="apple-style-span"/>
          <w:rFonts w:ascii="Book Antiqua" w:hAnsi="Book Antiqua"/>
          <w:noProof/>
          <w:sz w:val="24"/>
          <w:vertAlign w:val="superscript"/>
        </w:rPr>
        <w:t>[9,24]</w:t>
      </w:r>
      <w:r w:rsidRPr="00F05DD1">
        <w:rPr>
          <w:rStyle w:val="apple-style-span"/>
          <w:rFonts w:ascii="Book Antiqua" w:hAnsi="Book Antiqua"/>
          <w:sz w:val="24"/>
        </w:rPr>
        <w:t>. In the present case, the patient was readmitted to our hospital one month after TAE with intestinal obstruction.</w:t>
      </w:r>
      <w:bookmarkStart w:id="41" w:name="OLE_LINK7"/>
      <w:bookmarkStart w:id="42" w:name="OLE_LINK8"/>
      <w:r w:rsidRPr="00F05DD1">
        <w:rPr>
          <w:rStyle w:val="apple-style-span"/>
          <w:rFonts w:ascii="Book Antiqua" w:hAnsi="Book Antiqua"/>
          <w:sz w:val="24"/>
        </w:rPr>
        <w:t xml:space="preserve"> To our knowledge, intestinal obstruction after embolization of a giant hepatic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has not previously been reported in the English literature, we speculated it might </w:t>
      </w:r>
      <w:r w:rsidRPr="00F05DD1">
        <w:rPr>
          <w:rStyle w:val="apple-style-span"/>
          <w:rFonts w:ascii="Book Antiqua" w:hAnsi="Book Antiqua"/>
          <w:sz w:val="24"/>
        </w:rPr>
        <w:lastRenderedPageBreak/>
        <w:t>be related to the tumor shrinkage</w:t>
      </w:r>
      <w:bookmarkEnd w:id="41"/>
      <w:bookmarkEnd w:id="42"/>
      <w:r w:rsidRPr="00F05DD1">
        <w:rPr>
          <w:rStyle w:val="apple-style-span"/>
          <w:rFonts w:ascii="Book Antiqua" w:hAnsi="Book Antiqua"/>
          <w:sz w:val="24"/>
        </w:rPr>
        <w:t xml:space="preserve">, and inflammatory adhesions formed between the tumor and small bowel. Based on this speculation and the remarkable volume reduction of the tumor, the authors decided to perform a left </w:t>
      </w:r>
      <w:proofErr w:type="spellStart"/>
      <w:r w:rsidRPr="00F05DD1">
        <w:rPr>
          <w:rStyle w:val="apple-style-span"/>
          <w:rFonts w:ascii="Book Antiqua" w:hAnsi="Book Antiqua"/>
          <w:sz w:val="24"/>
        </w:rPr>
        <w:t>hepatectomy</w:t>
      </w:r>
      <w:proofErr w:type="spellEnd"/>
      <w:r w:rsidRPr="00F05DD1">
        <w:rPr>
          <w:rStyle w:val="apple-style-span"/>
          <w:rFonts w:ascii="Book Antiqua" w:hAnsi="Book Antiqua"/>
          <w:sz w:val="24"/>
        </w:rPr>
        <w:t xml:space="preserve">. Fortunately, the operation was safely conducted without any complication, and our speculation was confirmed by the </w:t>
      </w:r>
      <w:bookmarkStart w:id="43" w:name="OLE_LINK9"/>
      <w:bookmarkStart w:id="44" w:name="OLE_LINK10"/>
      <w:r w:rsidRPr="00F05DD1">
        <w:rPr>
          <w:rStyle w:val="apple-style-span"/>
          <w:rFonts w:ascii="Book Antiqua" w:hAnsi="Book Antiqua"/>
          <w:sz w:val="24"/>
        </w:rPr>
        <w:t>laparotomy</w:t>
      </w:r>
      <w:bookmarkEnd w:id="43"/>
      <w:bookmarkEnd w:id="44"/>
      <w:r w:rsidRPr="00F05DD1">
        <w:rPr>
          <w:rStyle w:val="apple-style-span"/>
          <w:rFonts w:ascii="Book Antiqua" w:hAnsi="Book Antiqua"/>
          <w:sz w:val="24"/>
        </w:rPr>
        <w:t xml:space="preserve"> and histological examination. However, when to operate should be decided case by case, with closely follow-up and meticulous assessment by skillful surgeons and radiologist,</w:t>
      </w:r>
      <w:bookmarkStart w:id="45" w:name="OLE_LINK30"/>
      <w:bookmarkStart w:id="46" w:name="OLE_LINK31"/>
      <w:r w:rsidRPr="00F05DD1">
        <w:rPr>
          <w:rStyle w:val="apple-style-span"/>
          <w:rFonts w:ascii="Book Antiqua" w:hAnsi="Book Antiqua"/>
          <w:sz w:val="24"/>
        </w:rPr>
        <w:t xml:space="preserve"> not to </w:t>
      </w:r>
      <w:bookmarkStart w:id="47" w:name="OLE_LINK32"/>
      <w:bookmarkStart w:id="48" w:name="OLE_LINK33"/>
      <w:r w:rsidRPr="00F05DD1">
        <w:rPr>
          <w:rStyle w:val="apple-style-span"/>
          <w:rFonts w:ascii="Book Antiqua" w:hAnsi="Book Antiqua"/>
          <w:sz w:val="24"/>
        </w:rPr>
        <w:t>misjudge the appropriate timing for the radical surgery.</w:t>
      </w:r>
      <w:bookmarkEnd w:id="47"/>
      <w:bookmarkEnd w:id="48"/>
    </w:p>
    <w:bookmarkEnd w:id="45"/>
    <w:bookmarkEnd w:id="46"/>
    <w:p w:rsidR="00C07F12" w:rsidRPr="00F05DD1" w:rsidRDefault="00C07F12" w:rsidP="009934C4">
      <w:pPr>
        <w:spacing w:line="360" w:lineRule="auto"/>
        <w:ind w:firstLineChars="100" w:firstLine="240"/>
        <w:rPr>
          <w:rStyle w:val="apple-style-span"/>
          <w:rFonts w:ascii="Book Antiqua" w:hAnsi="Book Antiqua"/>
          <w:sz w:val="24"/>
        </w:rPr>
      </w:pPr>
      <w:r w:rsidRPr="00F05DD1">
        <w:rPr>
          <w:rStyle w:val="apple-style-span"/>
          <w:rFonts w:ascii="Book Antiqua" w:hAnsi="Book Antiqua"/>
          <w:sz w:val="24"/>
        </w:rPr>
        <w:t xml:space="preserve">We report a case of a single huge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with intestinal obstruction following TAE treatment, by which the volume of the </w:t>
      </w:r>
      <w:proofErr w:type="spellStart"/>
      <w:r w:rsidRPr="00F05DD1">
        <w:rPr>
          <w:rStyle w:val="apple-style-span"/>
          <w:rFonts w:ascii="Book Antiqua" w:hAnsi="Book Antiqua"/>
          <w:sz w:val="24"/>
        </w:rPr>
        <w:t>hemangioma</w:t>
      </w:r>
      <w:proofErr w:type="spellEnd"/>
      <w:r w:rsidRPr="00F05DD1">
        <w:rPr>
          <w:rStyle w:val="apple-style-span"/>
          <w:rFonts w:ascii="Book Antiqua" w:hAnsi="Book Antiqua"/>
          <w:sz w:val="24"/>
        </w:rPr>
        <w:t xml:space="preserve"> was significantly reduced, completely resected by a left </w:t>
      </w:r>
      <w:proofErr w:type="spellStart"/>
      <w:r w:rsidRPr="00F05DD1">
        <w:rPr>
          <w:rStyle w:val="apple-style-span"/>
          <w:rFonts w:ascii="Book Antiqua" w:hAnsi="Book Antiqua"/>
          <w:sz w:val="24"/>
        </w:rPr>
        <w:t>hepatectomy</w:t>
      </w:r>
      <w:proofErr w:type="spellEnd"/>
      <w:r w:rsidRPr="00F05DD1">
        <w:rPr>
          <w:rStyle w:val="apple-style-span"/>
          <w:rFonts w:ascii="Book Antiqua" w:hAnsi="Book Antiqua"/>
          <w:sz w:val="24"/>
        </w:rPr>
        <w:t xml:space="preserve">. The results in our case indicate the importance of pre-operative management to reduce tumor size, and the surgeons should pay attention to the complications of TAE. </w:t>
      </w:r>
    </w:p>
    <w:p w:rsidR="00C07F12" w:rsidRPr="00F05DD1" w:rsidRDefault="00C07F12" w:rsidP="00B87CF1">
      <w:pPr>
        <w:spacing w:line="360" w:lineRule="auto"/>
        <w:rPr>
          <w:rFonts w:ascii="Book Antiqua" w:hAnsi="Book Antiqua"/>
          <w:b/>
          <w:sz w:val="24"/>
        </w:rPr>
      </w:pPr>
    </w:p>
    <w:p w:rsidR="00C07F12" w:rsidRPr="00F05DD1" w:rsidRDefault="00C07F12" w:rsidP="00E0198A">
      <w:pPr>
        <w:spacing w:line="360" w:lineRule="auto"/>
        <w:outlineLvl w:val="0"/>
        <w:rPr>
          <w:rFonts w:ascii="Book Antiqua" w:hAnsi="Book Antiqua"/>
          <w:b/>
          <w:sz w:val="24"/>
        </w:rPr>
      </w:pPr>
      <w:r w:rsidRPr="00F05DD1">
        <w:rPr>
          <w:rFonts w:ascii="Book Antiqua" w:hAnsi="Book Antiqua"/>
          <w:b/>
          <w:sz w:val="24"/>
        </w:rPr>
        <w:t>REFERENCES</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1</w:t>
      </w:r>
      <w:r w:rsidRPr="00F05DD1">
        <w:rPr>
          <w:rFonts w:ascii="Book Antiqua" w:hAnsi="Book Antiqua"/>
          <w:kern w:val="0"/>
          <w:sz w:val="24"/>
        </w:rPr>
        <w:t> </w:t>
      </w:r>
      <w:r w:rsidRPr="00E0198A">
        <w:rPr>
          <w:rFonts w:ascii="Book Antiqua" w:hAnsi="Book Antiqua"/>
          <w:b/>
          <w:bCs/>
          <w:kern w:val="0"/>
          <w:sz w:val="24"/>
        </w:rPr>
        <w:t>Choi BY</w:t>
      </w:r>
      <w:r w:rsidRPr="00E0198A">
        <w:rPr>
          <w:rFonts w:ascii="Book Antiqua" w:hAnsi="Book Antiqua"/>
          <w:kern w:val="0"/>
          <w:sz w:val="24"/>
        </w:rPr>
        <w:t>, Nguyen MH. The diagnosis and management of benign hepatic tumors.</w:t>
      </w:r>
      <w:r w:rsidRPr="00F05DD1">
        <w:rPr>
          <w:rFonts w:ascii="Book Antiqua" w:hAnsi="Book Antiqua"/>
          <w:kern w:val="0"/>
          <w:sz w:val="24"/>
        </w:rPr>
        <w:t> </w:t>
      </w:r>
      <w:r w:rsidRPr="00E0198A">
        <w:rPr>
          <w:rFonts w:ascii="Book Antiqua" w:hAnsi="Book Antiqua"/>
          <w:i/>
          <w:iCs/>
          <w:kern w:val="0"/>
          <w:sz w:val="24"/>
        </w:rPr>
        <w:t xml:space="preserve">J </w:t>
      </w:r>
      <w:proofErr w:type="spellStart"/>
      <w:r w:rsidRPr="00E0198A">
        <w:rPr>
          <w:rFonts w:ascii="Book Antiqua" w:hAnsi="Book Antiqua"/>
          <w:i/>
          <w:iCs/>
          <w:kern w:val="0"/>
          <w:sz w:val="24"/>
        </w:rPr>
        <w:t>Clin</w:t>
      </w:r>
      <w:proofErr w:type="spellEnd"/>
      <w:r w:rsidRPr="00E0198A">
        <w:rPr>
          <w:rFonts w:ascii="Book Antiqua" w:hAnsi="Book Antiqua"/>
          <w:i/>
          <w:iCs/>
          <w:kern w:val="0"/>
          <w:sz w:val="24"/>
        </w:rPr>
        <w:t xml:space="preserve"> </w:t>
      </w:r>
      <w:proofErr w:type="spellStart"/>
      <w:r w:rsidRPr="00E0198A">
        <w:rPr>
          <w:rFonts w:ascii="Book Antiqua" w:hAnsi="Book Antiqua"/>
          <w:i/>
          <w:iCs/>
          <w:kern w:val="0"/>
          <w:sz w:val="24"/>
        </w:rPr>
        <w:t>Gastroenterol</w:t>
      </w:r>
      <w:proofErr w:type="spellEnd"/>
      <w:r w:rsidRPr="00F05DD1">
        <w:rPr>
          <w:rFonts w:ascii="Book Antiqua" w:hAnsi="Book Antiqua"/>
          <w:kern w:val="0"/>
          <w:sz w:val="24"/>
        </w:rPr>
        <w:t> 2005</w:t>
      </w:r>
      <w:r w:rsidRPr="00E0198A">
        <w:rPr>
          <w:rFonts w:ascii="Book Antiqua" w:hAnsi="Book Antiqua"/>
          <w:kern w:val="0"/>
          <w:sz w:val="24"/>
        </w:rPr>
        <w:t>;</w:t>
      </w:r>
      <w:r w:rsidRPr="00F05DD1">
        <w:rPr>
          <w:rFonts w:ascii="Book Antiqua" w:hAnsi="Book Antiqua"/>
          <w:kern w:val="0"/>
          <w:sz w:val="24"/>
        </w:rPr>
        <w:t> </w:t>
      </w:r>
      <w:r w:rsidRPr="00E0198A">
        <w:rPr>
          <w:rFonts w:ascii="Book Antiqua" w:hAnsi="Book Antiqua"/>
          <w:b/>
          <w:bCs/>
          <w:kern w:val="0"/>
          <w:sz w:val="24"/>
        </w:rPr>
        <w:t>39</w:t>
      </w:r>
      <w:r w:rsidRPr="00E0198A">
        <w:rPr>
          <w:rFonts w:ascii="Book Antiqua" w:hAnsi="Book Antiqua"/>
          <w:kern w:val="0"/>
          <w:sz w:val="24"/>
        </w:rPr>
        <w:t xml:space="preserve">: 401-412 [PMID: 15815209 </w:t>
      </w:r>
      <w:hyperlink r:id="rId12" w:tgtFrame="_blank" w:history="1">
        <w:r w:rsidRPr="00F05DD1">
          <w:rPr>
            <w:rStyle w:val="a3"/>
            <w:rFonts w:ascii="Book Antiqua" w:hAnsi="Book Antiqua"/>
            <w:color w:val="auto"/>
            <w:sz w:val="24"/>
            <w:u w:val="none"/>
            <w:shd w:val="clear" w:color="auto" w:fill="FFFFFF"/>
          </w:rPr>
          <w:t>DOI: 10.1097/01.mcg.0000159226.63037.a2</w:t>
        </w:r>
      </w:hyperlink>
      <w:r w:rsidRPr="00E0198A">
        <w:rPr>
          <w:rFonts w:ascii="Book Antiqua" w:hAnsi="Book Antiqua"/>
          <w:kern w:val="0"/>
          <w:sz w:val="24"/>
        </w:rPr>
        <w:t>]</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2</w:t>
      </w:r>
      <w:r w:rsidRPr="00F05DD1">
        <w:rPr>
          <w:rFonts w:ascii="Book Antiqua" w:hAnsi="Book Antiqua"/>
          <w:kern w:val="0"/>
          <w:sz w:val="24"/>
        </w:rPr>
        <w:t> </w:t>
      </w:r>
      <w:r w:rsidRPr="00E0198A">
        <w:rPr>
          <w:rFonts w:ascii="Book Antiqua" w:hAnsi="Book Antiqua"/>
          <w:b/>
          <w:bCs/>
          <w:kern w:val="0"/>
          <w:sz w:val="24"/>
        </w:rPr>
        <w:t>Schwartz SI</w:t>
      </w:r>
      <w:r w:rsidRPr="00E0198A">
        <w:rPr>
          <w:rFonts w:ascii="Book Antiqua" w:hAnsi="Book Antiqua"/>
          <w:kern w:val="0"/>
          <w:sz w:val="24"/>
        </w:rPr>
        <w:t xml:space="preserve">, </w:t>
      </w:r>
      <w:proofErr w:type="spellStart"/>
      <w:r w:rsidRPr="00E0198A">
        <w:rPr>
          <w:rFonts w:ascii="Book Antiqua" w:hAnsi="Book Antiqua"/>
          <w:kern w:val="0"/>
          <w:sz w:val="24"/>
        </w:rPr>
        <w:t>Husser</w:t>
      </w:r>
      <w:proofErr w:type="spellEnd"/>
      <w:r w:rsidRPr="00E0198A">
        <w:rPr>
          <w:rFonts w:ascii="Book Antiqua" w:hAnsi="Book Antiqua"/>
          <w:kern w:val="0"/>
          <w:sz w:val="24"/>
        </w:rPr>
        <w:t xml:space="preserve"> WC. Cavernous </w:t>
      </w:r>
      <w:proofErr w:type="spellStart"/>
      <w:r w:rsidRPr="00E0198A">
        <w:rPr>
          <w:rFonts w:ascii="Book Antiqua" w:hAnsi="Book Antiqua"/>
          <w:kern w:val="0"/>
          <w:sz w:val="24"/>
        </w:rPr>
        <w:t>hemangioma</w:t>
      </w:r>
      <w:proofErr w:type="spellEnd"/>
      <w:r w:rsidRPr="00E0198A">
        <w:rPr>
          <w:rFonts w:ascii="Book Antiqua" w:hAnsi="Book Antiqua"/>
          <w:kern w:val="0"/>
          <w:sz w:val="24"/>
        </w:rPr>
        <w:t xml:space="preserve"> of the liver. A single institution report of 16 resections.</w:t>
      </w:r>
      <w:r w:rsidRPr="00F05DD1">
        <w:rPr>
          <w:rFonts w:ascii="Book Antiqua" w:hAnsi="Book Antiqua"/>
          <w:kern w:val="0"/>
          <w:sz w:val="24"/>
        </w:rPr>
        <w:t> </w:t>
      </w:r>
      <w:r w:rsidRPr="00E0198A">
        <w:rPr>
          <w:rFonts w:ascii="Book Antiqua" w:hAnsi="Book Antiqua"/>
          <w:i/>
          <w:iCs/>
          <w:kern w:val="0"/>
          <w:sz w:val="24"/>
        </w:rPr>
        <w:t xml:space="preserve">Ann </w:t>
      </w:r>
      <w:proofErr w:type="spellStart"/>
      <w:r w:rsidRPr="00E0198A">
        <w:rPr>
          <w:rFonts w:ascii="Book Antiqua" w:hAnsi="Book Antiqua"/>
          <w:i/>
          <w:iCs/>
          <w:kern w:val="0"/>
          <w:sz w:val="24"/>
        </w:rPr>
        <w:t>Surg</w:t>
      </w:r>
      <w:proofErr w:type="spellEnd"/>
      <w:r w:rsidRPr="00F05DD1">
        <w:rPr>
          <w:rFonts w:ascii="Book Antiqua" w:hAnsi="Book Antiqua"/>
          <w:kern w:val="0"/>
          <w:sz w:val="24"/>
        </w:rPr>
        <w:t> </w:t>
      </w:r>
      <w:r w:rsidRPr="00E0198A">
        <w:rPr>
          <w:rFonts w:ascii="Book Antiqua" w:hAnsi="Book Antiqua"/>
          <w:kern w:val="0"/>
          <w:sz w:val="24"/>
        </w:rPr>
        <w:t>1987;</w:t>
      </w:r>
      <w:r w:rsidRPr="00F05DD1">
        <w:rPr>
          <w:rFonts w:ascii="Book Antiqua" w:hAnsi="Book Antiqua"/>
          <w:kern w:val="0"/>
          <w:sz w:val="24"/>
        </w:rPr>
        <w:t> </w:t>
      </w:r>
      <w:r w:rsidRPr="00E0198A">
        <w:rPr>
          <w:rFonts w:ascii="Book Antiqua" w:hAnsi="Book Antiqua"/>
          <w:b/>
          <w:bCs/>
          <w:kern w:val="0"/>
          <w:sz w:val="24"/>
        </w:rPr>
        <w:t>205</w:t>
      </w:r>
      <w:r w:rsidRPr="00E0198A">
        <w:rPr>
          <w:rFonts w:ascii="Book Antiqua" w:hAnsi="Book Antiqua"/>
          <w:kern w:val="0"/>
          <w:sz w:val="24"/>
        </w:rPr>
        <w:t xml:space="preserve">: 456-465 [PMID: 3555360 </w:t>
      </w:r>
      <w:hyperlink r:id="rId13" w:tgtFrame="_blank" w:history="1">
        <w:r w:rsidRPr="00F05DD1">
          <w:rPr>
            <w:rStyle w:val="a3"/>
            <w:rFonts w:ascii="Book Antiqua" w:hAnsi="Book Antiqua"/>
            <w:color w:val="auto"/>
            <w:sz w:val="24"/>
            <w:u w:val="none"/>
            <w:shd w:val="clear" w:color="auto" w:fill="FFFFFF"/>
          </w:rPr>
          <w:t>DOI: 10.1097/00000658-198705000-00003</w:t>
        </w:r>
      </w:hyperlink>
      <w:r w:rsidRPr="00E0198A">
        <w:rPr>
          <w:rFonts w:ascii="Book Antiqua" w:hAnsi="Book Antiqua"/>
          <w:kern w:val="0"/>
          <w:sz w:val="24"/>
        </w:rPr>
        <w:t>]</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3</w:t>
      </w:r>
      <w:r w:rsidRPr="00F05DD1">
        <w:rPr>
          <w:rFonts w:ascii="Book Antiqua" w:hAnsi="Book Antiqua"/>
          <w:kern w:val="0"/>
          <w:sz w:val="24"/>
        </w:rPr>
        <w:t> </w:t>
      </w:r>
      <w:r w:rsidRPr="00E0198A">
        <w:rPr>
          <w:rFonts w:ascii="Book Antiqua" w:hAnsi="Book Antiqua"/>
          <w:b/>
          <w:bCs/>
          <w:kern w:val="0"/>
          <w:sz w:val="24"/>
        </w:rPr>
        <w:t>Trotter JF</w:t>
      </w:r>
      <w:r w:rsidRPr="00E0198A">
        <w:rPr>
          <w:rFonts w:ascii="Book Antiqua" w:hAnsi="Book Antiqua"/>
          <w:kern w:val="0"/>
          <w:sz w:val="24"/>
        </w:rPr>
        <w:t>, Everson GT. Benign focal lesions of the liver.</w:t>
      </w:r>
      <w:r w:rsidRPr="00F05DD1">
        <w:rPr>
          <w:rFonts w:ascii="Book Antiqua" w:hAnsi="Book Antiqua"/>
          <w:kern w:val="0"/>
          <w:sz w:val="24"/>
        </w:rPr>
        <w:t> </w:t>
      </w:r>
      <w:proofErr w:type="spellStart"/>
      <w:r w:rsidRPr="00E0198A">
        <w:rPr>
          <w:rFonts w:ascii="Book Antiqua" w:hAnsi="Book Antiqua"/>
          <w:i/>
          <w:iCs/>
          <w:kern w:val="0"/>
          <w:sz w:val="24"/>
        </w:rPr>
        <w:t>Clin</w:t>
      </w:r>
      <w:proofErr w:type="spellEnd"/>
      <w:r w:rsidRPr="00E0198A">
        <w:rPr>
          <w:rFonts w:ascii="Book Antiqua" w:hAnsi="Book Antiqua"/>
          <w:i/>
          <w:iCs/>
          <w:kern w:val="0"/>
          <w:sz w:val="24"/>
        </w:rPr>
        <w:t xml:space="preserve"> Liver Dis</w:t>
      </w:r>
      <w:r w:rsidRPr="00F05DD1">
        <w:rPr>
          <w:rFonts w:ascii="Book Antiqua" w:hAnsi="Book Antiqua"/>
          <w:kern w:val="0"/>
          <w:sz w:val="24"/>
        </w:rPr>
        <w:t> </w:t>
      </w:r>
      <w:r w:rsidRPr="00E0198A">
        <w:rPr>
          <w:rFonts w:ascii="Book Antiqua" w:hAnsi="Book Antiqua"/>
          <w:kern w:val="0"/>
          <w:sz w:val="24"/>
        </w:rPr>
        <w:t>2001;</w:t>
      </w:r>
      <w:r w:rsidRPr="00F05DD1">
        <w:rPr>
          <w:rFonts w:ascii="Book Antiqua" w:hAnsi="Book Antiqua"/>
          <w:kern w:val="0"/>
          <w:sz w:val="24"/>
        </w:rPr>
        <w:t> </w:t>
      </w:r>
      <w:r w:rsidRPr="00E0198A">
        <w:rPr>
          <w:rFonts w:ascii="Book Antiqua" w:hAnsi="Book Antiqua"/>
          <w:b/>
          <w:bCs/>
          <w:kern w:val="0"/>
          <w:sz w:val="24"/>
        </w:rPr>
        <w:t>5</w:t>
      </w:r>
      <w:r w:rsidRPr="00E0198A">
        <w:rPr>
          <w:rFonts w:ascii="Book Antiqua" w:hAnsi="Book Antiqua"/>
          <w:kern w:val="0"/>
          <w:sz w:val="24"/>
        </w:rPr>
        <w:t>: 17-42, v [PMID: 11218914 DOI: 10.1016/S1089-3261(05)70152-5]</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4</w:t>
      </w:r>
      <w:r w:rsidRPr="00F05DD1">
        <w:rPr>
          <w:rFonts w:ascii="Book Antiqua" w:hAnsi="Book Antiqua"/>
          <w:kern w:val="0"/>
          <w:sz w:val="24"/>
        </w:rPr>
        <w:t> </w:t>
      </w:r>
      <w:r w:rsidRPr="00E0198A">
        <w:rPr>
          <w:rFonts w:ascii="Book Antiqua" w:hAnsi="Book Antiqua"/>
          <w:b/>
          <w:bCs/>
          <w:kern w:val="0"/>
          <w:sz w:val="24"/>
        </w:rPr>
        <w:t>Adam YG</w:t>
      </w:r>
      <w:r w:rsidRPr="00E0198A">
        <w:rPr>
          <w:rFonts w:ascii="Book Antiqua" w:hAnsi="Book Antiqua"/>
          <w:kern w:val="0"/>
          <w:sz w:val="24"/>
        </w:rPr>
        <w:t xml:space="preserve">, </w:t>
      </w:r>
      <w:proofErr w:type="spellStart"/>
      <w:r w:rsidRPr="00E0198A">
        <w:rPr>
          <w:rFonts w:ascii="Book Antiqua" w:hAnsi="Book Antiqua"/>
          <w:kern w:val="0"/>
          <w:sz w:val="24"/>
        </w:rPr>
        <w:t>Huvos</w:t>
      </w:r>
      <w:proofErr w:type="spellEnd"/>
      <w:r w:rsidRPr="00E0198A">
        <w:rPr>
          <w:rFonts w:ascii="Book Antiqua" w:hAnsi="Book Antiqua"/>
          <w:kern w:val="0"/>
          <w:sz w:val="24"/>
        </w:rPr>
        <w:t xml:space="preserve"> AG, Fortner JG. Giant </w:t>
      </w:r>
      <w:proofErr w:type="spellStart"/>
      <w:r w:rsidRPr="00E0198A">
        <w:rPr>
          <w:rFonts w:ascii="Book Antiqua" w:hAnsi="Book Antiqua"/>
          <w:kern w:val="0"/>
          <w:sz w:val="24"/>
        </w:rPr>
        <w:t>hemangiomas</w:t>
      </w:r>
      <w:proofErr w:type="spellEnd"/>
      <w:r w:rsidRPr="00E0198A">
        <w:rPr>
          <w:rFonts w:ascii="Book Antiqua" w:hAnsi="Book Antiqua"/>
          <w:kern w:val="0"/>
          <w:sz w:val="24"/>
        </w:rPr>
        <w:t xml:space="preserve"> of the liver.</w:t>
      </w:r>
      <w:r w:rsidRPr="00F05DD1">
        <w:rPr>
          <w:rFonts w:ascii="Book Antiqua" w:hAnsi="Book Antiqua"/>
          <w:kern w:val="0"/>
          <w:sz w:val="24"/>
        </w:rPr>
        <w:t> </w:t>
      </w:r>
      <w:r w:rsidRPr="00E0198A">
        <w:rPr>
          <w:rFonts w:ascii="Book Antiqua" w:hAnsi="Book Antiqua"/>
          <w:i/>
          <w:iCs/>
          <w:kern w:val="0"/>
          <w:sz w:val="24"/>
        </w:rPr>
        <w:t xml:space="preserve">Ann </w:t>
      </w:r>
      <w:proofErr w:type="spellStart"/>
      <w:r w:rsidRPr="00E0198A">
        <w:rPr>
          <w:rFonts w:ascii="Book Antiqua" w:hAnsi="Book Antiqua"/>
          <w:i/>
          <w:iCs/>
          <w:kern w:val="0"/>
          <w:sz w:val="24"/>
        </w:rPr>
        <w:t>Surg</w:t>
      </w:r>
      <w:proofErr w:type="spellEnd"/>
      <w:r w:rsidRPr="00F05DD1">
        <w:rPr>
          <w:rFonts w:ascii="Book Antiqua" w:hAnsi="Book Antiqua"/>
          <w:kern w:val="0"/>
          <w:sz w:val="24"/>
        </w:rPr>
        <w:t> </w:t>
      </w:r>
      <w:r w:rsidRPr="00E0198A">
        <w:rPr>
          <w:rFonts w:ascii="Book Antiqua" w:hAnsi="Book Antiqua"/>
          <w:kern w:val="0"/>
          <w:sz w:val="24"/>
        </w:rPr>
        <w:t>1970;</w:t>
      </w:r>
      <w:r w:rsidRPr="00F05DD1">
        <w:rPr>
          <w:rFonts w:ascii="Book Antiqua" w:hAnsi="Book Antiqua"/>
          <w:kern w:val="0"/>
          <w:sz w:val="24"/>
        </w:rPr>
        <w:t> </w:t>
      </w:r>
      <w:r w:rsidRPr="00E0198A">
        <w:rPr>
          <w:rFonts w:ascii="Book Antiqua" w:hAnsi="Book Antiqua"/>
          <w:b/>
          <w:bCs/>
          <w:kern w:val="0"/>
          <w:sz w:val="24"/>
        </w:rPr>
        <w:t>172</w:t>
      </w:r>
      <w:r w:rsidRPr="00E0198A">
        <w:rPr>
          <w:rFonts w:ascii="Book Antiqua" w:hAnsi="Book Antiqua"/>
          <w:kern w:val="0"/>
          <w:sz w:val="24"/>
        </w:rPr>
        <w:t xml:space="preserve">: 239-245 [PMID: 5433290 </w:t>
      </w:r>
      <w:hyperlink r:id="rId14" w:tgtFrame="_blank" w:history="1">
        <w:r w:rsidRPr="00F05DD1">
          <w:rPr>
            <w:rStyle w:val="a3"/>
            <w:rFonts w:ascii="Book Antiqua" w:hAnsi="Book Antiqua"/>
            <w:color w:val="auto"/>
            <w:sz w:val="24"/>
            <w:u w:val="none"/>
            <w:shd w:val="clear" w:color="auto" w:fill="FFFFFF"/>
          </w:rPr>
          <w:t>DOI: 10.1097/00000658-197008000-00010</w:t>
        </w:r>
      </w:hyperlink>
      <w:r w:rsidRPr="00E0198A">
        <w:rPr>
          <w:rFonts w:ascii="Book Antiqua" w:hAnsi="Book Antiqua"/>
          <w:kern w:val="0"/>
          <w:sz w:val="24"/>
        </w:rPr>
        <w:t>]</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5</w:t>
      </w:r>
      <w:r w:rsidRPr="00F05DD1">
        <w:rPr>
          <w:rFonts w:ascii="Book Antiqua" w:hAnsi="Book Antiqua"/>
          <w:kern w:val="0"/>
          <w:sz w:val="24"/>
        </w:rPr>
        <w:t> </w:t>
      </w:r>
      <w:proofErr w:type="spellStart"/>
      <w:r w:rsidRPr="00E0198A">
        <w:rPr>
          <w:rFonts w:ascii="Book Antiqua" w:hAnsi="Book Antiqua"/>
          <w:b/>
          <w:bCs/>
          <w:kern w:val="0"/>
          <w:sz w:val="24"/>
        </w:rPr>
        <w:t>Corigliano</w:t>
      </w:r>
      <w:proofErr w:type="spellEnd"/>
      <w:r w:rsidRPr="00E0198A">
        <w:rPr>
          <w:rFonts w:ascii="Book Antiqua" w:hAnsi="Book Antiqua"/>
          <w:b/>
          <w:bCs/>
          <w:kern w:val="0"/>
          <w:sz w:val="24"/>
        </w:rPr>
        <w:t xml:space="preserve"> N</w:t>
      </w:r>
      <w:r w:rsidRPr="00E0198A">
        <w:rPr>
          <w:rFonts w:ascii="Book Antiqua" w:hAnsi="Book Antiqua"/>
          <w:kern w:val="0"/>
          <w:sz w:val="24"/>
        </w:rPr>
        <w:t xml:space="preserve">, </w:t>
      </w:r>
      <w:proofErr w:type="spellStart"/>
      <w:r w:rsidRPr="00E0198A">
        <w:rPr>
          <w:rFonts w:ascii="Book Antiqua" w:hAnsi="Book Antiqua"/>
          <w:kern w:val="0"/>
          <w:sz w:val="24"/>
        </w:rPr>
        <w:t>Mercantini</w:t>
      </w:r>
      <w:proofErr w:type="spellEnd"/>
      <w:r w:rsidRPr="00E0198A">
        <w:rPr>
          <w:rFonts w:ascii="Book Antiqua" w:hAnsi="Book Antiqua"/>
          <w:kern w:val="0"/>
          <w:sz w:val="24"/>
        </w:rPr>
        <w:t xml:space="preserve"> P, </w:t>
      </w:r>
      <w:proofErr w:type="spellStart"/>
      <w:r w:rsidRPr="00E0198A">
        <w:rPr>
          <w:rFonts w:ascii="Book Antiqua" w:hAnsi="Book Antiqua"/>
          <w:kern w:val="0"/>
          <w:sz w:val="24"/>
        </w:rPr>
        <w:t>Amodio</w:t>
      </w:r>
      <w:proofErr w:type="spellEnd"/>
      <w:r w:rsidRPr="00E0198A">
        <w:rPr>
          <w:rFonts w:ascii="Book Antiqua" w:hAnsi="Book Antiqua"/>
          <w:kern w:val="0"/>
          <w:sz w:val="24"/>
        </w:rPr>
        <w:t xml:space="preserve"> PM, </w:t>
      </w:r>
      <w:proofErr w:type="spellStart"/>
      <w:r w:rsidRPr="00E0198A">
        <w:rPr>
          <w:rFonts w:ascii="Book Antiqua" w:hAnsi="Book Antiqua"/>
          <w:kern w:val="0"/>
          <w:sz w:val="24"/>
        </w:rPr>
        <w:t>Balducci</w:t>
      </w:r>
      <w:proofErr w:type="spellEnd"/>
      <w:r w:rsidRPr="00E0198A">
        <w:rPr>
          <w:rFonts w:ascii="Book Antiqua" w:hAnsi="Book Antiqua"/>
          <w:kern w:val="0"/>
          <w:sz w:val="24"/>
        </w:rPr>
        <w:t xml:space="preserve"> G, </w:t>
      </w:r>
      <w:proofErr w:type="spellStart"/>
      <w:r w:rsidRPr="00E0198A">
        <w:rPr>
          <w:rFonts w:ascii="Book Antiqua" w:hAnsi="Book Antiqua"/>
          <w:kern w:val="0"/>
          <w:sz w:val="24"/>
        </w:rPr>
        <w:t>Caterino</w:t>
      </w:r>
      <w:proofErr w:type="spellEnd"/>
      <w:r w:rsidRPr="00E0198A">
        <w:rPr>
          <w:rFonts w:ascii="Book Antiqua" w:hAnsi="Book Antiqua"/>
          <w:kern w:val="0"/>
          <w:sz w:val="24"/>
        </w:rPr>
        <w:t xml:space="preserve"> S, </w:t>
      </w:r>
      <w:proofErr w:type="spellStart"/>
      <w:r w:rsidRPr="00E0198A">
        <w:rPr>
          <w:rFonts w:ascii="Book Antiqua" w:hAnsi="Book Antiqua"/>
          <w:kern w:val="0"/>
          <w:sz w:val="24"/>
        </w:rPr>
        <w:t>Ramacciato</w:t>
      </w:r>
      <w:proofErr w:type="spellEnd"/>
      <w:r w:rsidRPr="00E0198A">
        <w:rPr>
          <w:rFonts w:ascii="Book Antiqua" w:hAnsi="Book Antiqua"/>
          <w:kern w:val="0"/>
          <w:sz w:val="24"/>
        </w:rPr>
        <w:t xml:space="preserve"> G, </w:t>
      </w:r>
      <w:proofErr w:type="spellStart"/>
      <w:r w:rsidRPr="00E0198A">
        <w:rPr>
          <w:rFonts w:ascii="Book Antiqua" w:hAnsi="Book Antiqua"/>
          <w:kern w:val="0"/>
          <w:sz w:val="24"/>
        </w:rPr>
        <w:t>Ziparo</w:t>
      </w:r>
      <w:proofErr w:type="spellEnd"/>
      <w:r w:rsidRPr="00E0198A">
        <w:rPr>
          <w:rFonts w:ascii="Book Antiqua" w:hAnsi="Book Antiqua"/>
          <w:kern w:val="0"/>
          <w:sz w:val="24"/>
        </w:rPr>
        <w:t xml:space="preserve"> V. </w:t>
      </w:r>
      <w:proofErr w:type="spellStart"/>
      <w:r w:rsidRPr="00E0198A">
        <w:rPr>
          <w:rFonts w:ascii="Book Antiqua" w:hAnsi="Book Antiqua"/>
          <w:kern w:val="0"/>
          <w:sz w:val="24"/>
        </w:rPr>
        <w:t>Hemoperitoneum</w:t>
      </w:r>
      <w:proofErr w:type="spellEnd"/>
      <w:r w:rsidRPr="00E0198A">
        <w:rPr>
          <w:rFonts w:ascii="Book Antiqua" w:hAnsi="Book Antiqua"/>
          <w:kern w:val="0"/>
          <w:sz w:val="24"/>
        </w:rPr>
        <w:t xml:space="preserve"> from a spontaneous rupture of a </w:t>
      </w:r>
      <w:r w:rsidRPr="00E0198A">
        <w:rPr>
          <w:rFonts w:ascii="Book Antiqua" w:hAnsi="Book Antiqua"/>
          <w:kern w:val="0"/>
          <w:sz w:val="24"/>
        </w:rPr>
        <w:lastRenderedPageBreak/>
        <w:t xml:space="preserve">giant </w:t>
      </w:r>
      <w:proofErr w:type="spellStart"/>
      <w:r w:rsidRPr="00E0198A">
        <w:rPr>
          <w:rFonts w:ascii="Book Antiqua" w:hAnsi="Book Antiqua"/>
          <w:kern w:val="0"/>
          <w:sz w:val="24"/>
        </w:rPr>
        <w:t>hemangioma</w:t>
      </w:r>
      <w:proofErr w:type="spellEnd"/>
      <w:r w:rsidRPr="00E0198A">
        <w:rPr>
          <w:rFonts w:ascii="Book Antiqua" w:hAnsi="Book Antiqua"/>
          <w:kern w:val="0"/>
          <w:sz w:val="24"/>
        </w:rPr>
        <w:t xml:space="preserve"> of the liver: report of a case.</w:t>
      </w:r>
      <w:r w:rsidRPr="00F05DD1">
        <w:rPr>
          <w:rFonts w:ascii="Book Antiqua" w:hAnsi="Book Antiqua"/>
          <w:kern w:val="0"/>
          <w:sz w:val="24"/>
        </w:rPr>
        <w:t> </w:t>
      </w:r>
      <w:proofErr w:type="spellStart"/>
      <w:r w:rsidRPr="00E0198A">
        <w:rPr>
          <w:rFonts w:ascii="Book Antiqua" w:hAnsi="Book Antiqua"/>
          <w:i/>
          <w:iCs/>
          <w:kern w:val="0"/>
          <w:sz w:val="24"/>
        </w:rPr>
        <w:t>Surg</w:t>
      </w:r>
      <w:proofErr w:type="spellEnd"/>
      <w:r w:rsidRPr="00E0198A">
        <w:rPr>
          <w:rFonts w:ascii="Book Antiqua" w:hAnsi="Book Antiqua"/>
          <w:i/>
          <w:iCs/>
          <w:kern w:val="0"/>
          <w:sz w:val="24"/>
        </w:rPr>
        <w:t xml:space="preserve"> Today</w:t>
      </w:r>
      <w:r w:rsidRPr="00F05DD1">
        <w:rPr>
          <w:rFonts w:ascii="Book Antiqua" w:hAnsi="Book Antiqua"/>
          <w:kern w:val="0"/>
          <w:sz w:val="24"/>
        </w:rPr>
        <w:t> </w:t>
      </w:r>
      <w:r w:rsidRPr="00E0198A">
        <w:rPr>
          <w:rFonts w:ascii="Book Antiqua" w:hAnsi="Book Antiqua"/>
          <w:kern w:val="0"/>
          <w:sz w:val="24"/>
        </w:rPr>
        <w:t>2003;</w:t>
      </w:r>
      <w:r w:rsidRPr="00F05DD1">
        <w:rPr>
          <w:rFonts w:ascii="Book Antiqua" w:hAnsi="Book Antiqua"/>
          <w:kern w:val="0"/>
          <w:sz w:val="24"/>
        </w:rPr>
        <w:t> </w:t>
      </w:r>
      <w:r w:rsidRPr="00E0198A">
        <w:rPr>
          <w:rFonts w:ascii="Book Antiqua" w:hAnsi="Book Antiqua"/>
          <w:b/>
          <w:bCs/>
          <w:kern w:val="0"/>
          <w:sz w:val="24"/>
        </w:rPr>
        <w:t>33</w:t>
      </w:r>
      <w:r w:rsidRPr="00E0198A">
        <w:rPr>
          <w:rFonts w:ascii="Book Antiqua" w:hAnsi="Book Antiqua"/>
          <w:kern w:val="0"/>
          <w:sz w:val="24"/>
        </w:rPr>
        <w:t>: 459-463 [PMID: 12768374 DOI: 10.1007/s10595-002-2514-z]</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6</w:t>
      </w:r>
      <w:r w:rsidRPr="00F05DD1">
        <w:rPr>
          <w:rFonts w:ascii="Book Antiqua" w:hAnsi="Book Antiqua"/>
          <w:kern w:val="0"/>
          <w:sz w:val="24"/>
        </w:rPr>
        <w:t> </w:t>
      </w:r>
      <w:proofErr w:type="spellStart"/>
      <w:r w:rsidRPr="00E0198A">
        <w:rPr>
          <w:rFonts w:ascii="Book Antiqua" w:hAnsi="Book Antiqua"/>
          <w:b/>
          <w:bCs/>
          <w:kern w:val="0"/>
          <w:sz w:val="24"/>
        </w:rPr>
        <w:t>Hamaloglu</w:t>
      </w:r>
      <w:proofErr w:type="spellEnd"/>
      <w:r w:rsidRPr="00E0198A">
        <w:rPr>
          <w:rFonts w:ascii="Book Antiqua" w:hAnsi="Book Antiqua"/>
          <w:b/>
          <w:bCs/>
          <w:kern w:val="0"/>
          <w:sz w:val="24"/>
        </w:rPr>
        <w:t xml:space="preserve"> E</w:t>
      </w:r>
      <w:r w:rsidRPr="00E0198A">
        <w:rPr>
          <w:rFonts w:ascii="Book Antiqua" w:hAnsi="Book Antiqua"/>
          <w:kern w:val="0"/>
          <w:sz w:val="24"/>
        </w:rPr>
        <w:t xml:space="preserve">, </w:t>
      </w:r>
      <w:proofErr w:type="spellStart"/>
      <w:r w:rsidRPr="00E0198A">
        <w:rPr>
          <w:rFonts w:ascii="Book Antiqua" w:hAnsi="Book Antiqua"/>
          <w:kern w:val="0"/>
          <w:sz w:val="24"/>
        </w:rPr>
        <w:t>Altun</w:t>
      </w:r>
      <w:proofErr w:type="spellEnd"/>
      <w:r w:rsidRPr="00E0198A">
        <w:rPr>
          <w:rFonts w:ascii="Book Antiqua" w:hAnsi="Book Antiqua"/>
          <w:kern w:val="0"/>
          <w:sz w:val="24"/>
        </w:rPr>
        <w:t xml:space="preserve"> H, </w:t>
      </w:r>
      <w:proofErr w:type="spellStart"/>
      <w:r w:rsidRPr="00E0198A">
        <w:rPr>
          <w:rFonts w:ascii="Book Antiqua" w:hAnsi="Book Antiqua"/>
          <w:kern w:val="0"/>
          <w:sz w:val="24"/>
        </w:rPr>
        <w:t>Ozdemir</w:t>
      </w:r>
      <w:proofErr w:type="spellEnd"/>
      <w:r w:rsidRPr="00E0198A">
        <w:rPr>
          <w:rFonts w:ascii="Book Antiqua" w:hAnsi="Book Antiqua"/>
          <w:kern w:val="0"/>
          <w:sz w:val="24"/>
        </w:rPr>
        <w:t xml:space="preserve"> A, </w:t>
      </w:r>
      <w:proofErr w:type="spellStart"/>
      <w:r w:rsidRPr="00E0198A">
        <w:rPr>
          <w:rFonts w:ascii="Book Antiqua" w:hAnsi="Book Antiqua"/>
          <w:kern w:val="0"/>
          <w:sz w:val="24"/>
        </w:rPr>
        <w:t>Ozenc</w:t>
      </w:r>
      <w:proofErr w:type="spellEnd"/>
      <w:r w:rsidRPr="00E0198A">
        <w:rPr>
          <w:rFonts w:ascii="Book Antiqua" w:hAnsi="Book Antiqua"/>
          <w:kern w:val="0"/>
          <w:sz w:val="24"/>
        </w:rPr>
        <w:t xml:space="preserve"> A. Giant liver </w:t>
      </w:r>
      <w:proofErr w:type="spellStart"/>
      <w:r w:rsidRPr="00E0198A">
        <w:rPr>
          <w:rFonts w:ascii="Book Antiqua" w:hAnsi="Book Antiqua"/>
          <w:kern w:val="0"/>
          <w:sz w:val="24"/>
        </w:rPr>
        <w:t>hemangioma</w:t>
      </w:r>
      <w:proofErr w:type="spellEnd"/>
      <w:r w:rsidRPr="00E0198A">
        <w:rPr>
          <w:rFonts w:ascii="Book Antiqua" w:hAnsi="Book Antiqua"/>
          <w:kern w:val="0"/>
          <w:sz w:val="24"/>
        </w:rPr>
        <w:t xml:space="preserve">: therapy by </w:t>
      </w:r>
      <w:proofErr w:type="spellStart"/>
      <w:r w:rsidRPr="00E0198A">
        <w:rPr>
          <w:rFonts w:ascii="Book Antiqua" w:hAnsi="Book Antiqua"/>
          <w:kern w:val="0"/>
          <w:sz w:val="24"/>
        </w:rPr>
        <w:t>enucleation</w:t>
      </w:r>
      <w:proofErr w:type="spellEnd"/>
      <w:r w:rsidRPr="00E0198A">
        <w:rPr>
          <w:rFonts w:ascii="Book Antiqua" w:hAnsi="Book Antiqua"/>
          <w:kern w:val="0"/>
          <w:sz w:val="24"/>
        </w:rPr>
        <w:t xml:space="preserve"> or liver resection.</w:t>
      </w:r>
      <w:r w:rsidRPr="00F05DD1">
        <w:rPr>
          <w:rFonts w:ascii="Book Antiqua" w:hAnsi="Book Antiqua"/>
          <w:kern w:val="0"/>
          <w:sz w:val="24"/>
        </w:rPr>
        <w:t> </w:t>
      </w:r>
      <w:r w:rsidRPr="00E0198A">
        <w:rPr>
          <w:rFonts w:ascii="Book Antiqua" w:hAnsi="Book Antiqua"/>
          <w:i/>
          <w:iCs/>
          <w:kern w:val="0"/>
          <w:sz w:val="24"/>
        </w:rPr>
        <w:t xml:space="preserve">World J </w:t>
      </w:r>
      <w:proofErr w:type="spellStart"/>
      <w:r w:rsidRPr="00E0198A">
        <w:rPr>
          <w:rFonts w:ascii="Book Antiqua" w:hAnsi="Book Antiqua"/>
          <w:i/>
          <w:iCs/>
          <w:kern w:val="0"/>
          <w:sz w:val="24"/>
        </w:rPr>
        <w:t>Surg</w:t>
      </w:r>
      <w:proofErr w:type="spellEnd"/>
      <w:r w:rsidRPr="00F05DD1">
        <w:rPr>
          <w:rFonts w:ascii="Book Antiqua" w:hAnsi="Book Antiqua"/>
          <w:kern w:val="0"/>
          <w:sz w:val="24"/>
        </w:rPr>
        <w:t> </w:t>
      </w:r>
      <w:r w:rsidRPr="00E0198A">
        <w:rPr>
          <w:rFonts w:ascii="Book Antiqua" w:hAnsi="Book Antiqua"/>
          <w:kern w:val="0"/>
          <w:sz w:val="24"/>
        </w:rPr>
        <w:t>2005;</w:t>
      </w:r>
      <w:r w:rsidRPr="00F05DD1">
        <w:rPr>
          <w:rFonts w:ascii="Book Antiqua" w:hAnsi="Book Antiqua"/>
          <w:kern w:val="0"/>
          <w:sz w:val="24"/>
        </w:rPr>
        <w:t> </w:t>
      </w:r>
      <w:r w:rsidRPr="00E0198A">
        <w:rPr>
          <w:rFonts w:ascii="Book Antiqua" w:hAnsi="Book Antiqua"/>
          <w:b/>
          <w:bCs/>
          <w:kern w:val="0"/>
          <w:sz w:val="24"/>
        </w:rPr>
        <w:t>29</w:t>
      </w:r>
      <w:r w:rsidRPr="00E0198A">
        <w:rPr>
          <w:rFonts w:ascii="Book Antiqua" w:hAnsi="Book Antiqua"/>
          <w:kern w:val="0"/>
          <w:sz w:val="24"/>
        </w:rPr>
        <w:t>: 890-893 [PMID: 15951941 DOI: 10.1007/s00268-005-7661-z]</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7</w:t>
      </w:r>
      <w:r w:rsidRPr="00F05DD1">
        <w:rPr>
          <w:rFonts w:ascii="Book Antiqua" w:hAnsi="Book Antiqua"/>
          <w:kern w:val="0"/>
          <w:sz w:val="24"/>
        </w:rPr>
        <w:t> </w:t>
      </w:r>
      <w:r w:rsidRPr="00E0198A">
        <w:rPr>
          <w:rFonts w:ascii="Book Antiqua" w:hAnsi="Book Antiqua"/>
          <w:b/>
          <w:bCs/>
          <w:kern w:val="0"/>
          <w:sz w:val="24"/>
        </w:rPr>
        <w:t>Ibrahim S</w:t>
      </w:r>
      <w:r w:rsidRPr="00E0198A">
        <w:rPr>
          <w:rFonts w:ascii="Book Antiqua" w:hAnsi="Book Antiqua"/>
          <w:kern w:val="0"/>
          <w:sz w:val="24"/>
        </w:rPr>
        <w:t xml:space="preserve">, Chen CL, Wang SH, Lin CC, Yang CH, Yong CC, </w:t>
      </w:r>
      <w:proofErr w:type="spellStart"/>
      <w:r w:rsidRPr="00E0198A">
        <w:rPr>
          <w:rFonts w:ascii="Book Antiqua" w:hAnsi="Book Antiqua"/>
          <w:kern w:val="0"/>
          <w:sz w:val="24"/>
        </w:rPr>
        <w:t>Jawan</w:t>
      </w:r>
      <w:proofErr w:type="spellEnd"/>
      <w:r w:rsidRPr="00E0198A">
        <w:rPr>
          <w:rFonts w:ascii="Book Antiqua" w:hAnsi="Book Antiqua"/>
          <w:kern w:val="0"/>
          <w:sz w:val="24"/>
        </w:rPr>
        <w:t xml:space="preserve"> B, Cheng YF. Liver resection for benign liver tumors: indications and outcome.</w:t>
      </w:r>
      <w:r w:rsidRPr="00F05DD1">
        <w:rPr>
          <w:rFonts w:ascii="Book Antiqua" w:hAnsi="Book Antiqua"/>
          <w:kern w:val="0"/>
          <w:sz w:val="24"/>
        </w:rPr>
        <w:t> </w:t>
      </w:r>
      <w:r w:rsidRPr="00E0198A">
        <w:rPr>
          <w:rFonts w:ascii="Book Antiqua" w:hAnsi="Book Antiqua"/>
          <w:i/>
          <w:iCs/>
          <w:kern w:val="0"/>
          <w:sz w:val="24"/>
        </w:rPr>
        <w:t xml:space="preserve">Am J </w:t>
      </w:r>
      <w:proofErr w:type="spellStart"/>
      <w:r w:rsidRPr="00E0198A">
        <w:rPr>
          <w:rFonts w:ascii="Book Antiqua" w:hAnsi="Book Antiqua"/>
          <w:i/>
          <w:iCs/>
          <w:kern w:val="0"/>
          <w:sz w:val="24"/>
        </w:rPr>
        <w:t>Surg</w:t>
      </w:r>
      <w:proofErr w:type="spellEnd"/>
      <w:r w:rsidRPr="00F05DD1">
        <w:rPr>
          <w:rFonts w:ascii="Book Antiqua" w:hAnsi="Book Antiqua"/>
          <w:kern w:val="0"/>
          <w:sz w:val="24"/>
        </w:rPr>
        <w:t> </w:t>
      </w:r>
      <w:r w:rsidRPr="00E0198A">
        <w:rPr>
          <w:rFonts w:ascii="Book Antiqua" w:hAnsi="Book Antiqua"/>
          <w:kern w:val="0"/>
          <w:sz w:val="24"/>
        </w:rPr>
        <w:t>2007;</w:t>
      </w:r>
      <w:r w:rsidRPr="00F05DD1">
        <w:rPr>
          <w:rFonts w:ascii="Book Antiqua" w:hAnsi="Book Antiqua"/>
          <w:kern w:val="0"/>
          <w:sz w:val="24"/>
        </w:rPr>
        <w:t> </w:t>
      </w:r>
      <w:r w:rsidRPr="00E0198A">
        <w:rPr>
          <w:rFonts w:ascii="Book Antiqua" w:hAnsi="Book Antiqua"/>
          <w:b/>
          <w:bCs/>
          <w:kern w:val="0"/>
          <w:sz w:val="24"/>
        </w:rPr>
        <w:t>193</w:t>
      </w:r>
      <w:r w:rsidRPr="00E0198A">
        <w:rPr>
          <w:rFonts w:ascii="Book Antiqua" w:hAnsi="Book Antiqua"/>
          <w:kern w:val="0"/>
          <w:sz w:val="24"/>
        </w:rPr>
        <w:t xml:space="preserve">: 5-9 [PMID: 17188079 </w:t>
      </w:r>
      <w:hyperlink r:id="rId15" w:tgtFrame="_blank" w:history="1">
        <w:r w:rsidRPr="00F05DD1">
          <w:rPr>
            <w:rStyle w:val="a3"/>
            <w:rFonts w:ascii="Book Antiqua" w:hAnsi="Book Antiqua"/>
            <w:color w:val="auto"/>
            <w:sz w:val="24"/>
            <w:u w:val="none"/>
            <w:shd w:val="clear" w:color="auto" w:fill="FFFFFF"/>
          </w:rPr>
          <w:t>DOI: 10.1016/j.amjsurg.2006.04.017</w:t>
        </w:r>
      </w:hyperlink>
      <w:r w:rsidRPr="00E0198A">
        <w:rPr>
          <w:rFonts w:ascii="Book Antiqua" w:hAnsi="Book Antiqua"/>
          <w:kern w:val="0"/>
          <w:sz w:val="24"/>
        </w:rPr>
        <w:t>]</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8</w:t>
      </w:r>
      <w:r w:rsidRPr="00F05DD1">
        <w:rPr>
          <w:rFonts w:ascii="Book Antiqua" w:hAnsi="Book Antiqua"/>
          <w:kern w:val="0"/>
          <w:sz w:val="24"/>
        </w:rPr>
        <w:t> </w:t>
      </w:r>
      <w:proofErr w:type="spellStart"/>
      <w:r w:rsidRPr="00E0198A">
        <w:rPr>
          <w:rFonts w:ascii="Book Antiqua" w:hAnsi="Book Antiqua"/>
          <w:b/>
          <w:bCs/>
          <w:kern w:val="0"/>
          <w:sz w:val="24"/>
        </w:rPr>
        <w:t>Caseiro-Alves</w:t>
      </w:r>
      <w:proofErr w:type="spellEnd"/>
      <w:r w:rsidRPr="00E0198A">
        <w:rPr>
          <w:rFonts w:ascii="Book Antiqua" w:hAnsi="Book Antiqua"/>
          <w:b/>
          <w:bCs/>
          <w:kern w:val="0"/>
          <w:sz w:val="24"/>
        </w:rPr>
        <w:t xml:space="preserve"> F</w:t>
      </w:r>
      <w:r w:rsidRPr="00E0198A">
        <w:rPr>
          <w:rFonts w:ascii="Book Antiqua" w:hAnsi="Book Antiqua"/>
          <w:kern w:val="0"/>
          <w:sz w:val="24"/>
        </w:rPr>
        <w:t xml:space="preserve">, </w:t>
      </w:r>
      <w:proofErr w:type="spellStart"/>
      <w:r w:rsidRPr="00E0198A">
        <w:rPr>
          <w:rFonts w:ascii="Book Antiqua" w:hAnsi="Book Antiqua"/>
          <w:kern w:val="0"/>
          <w:sz w:val="24"/>
        </w:rPr>
        <w:t>Brito</w:t>
      </w:r>
      <w:proofErr w:type="spellEnd"/>
      <w:r w:rsidRPr="00E0198A">
        <w:rPr>
          <w:rFonts w:ascii="Book Antiqua" w:hAnsi="Book Antiqua"/>
          <w:kern w:val="0"/>
          <w:sz w:val="24"/>
        </w:rPr>
        <w:t xml:space="preserve"> J, </w:t>
      </w:r>
      <w:proofErr w:type="spellStart"/>
      <w:r w:rsidRPr="00E0198A">
        <w:rPr>
          <w:rFonts w:ascii="Book Antiqua" w:hAnsi="Book Antiqua"/>
          <w:kern w:val="0"/>
          <w:sz w:val="24"/>
        </w:rPr>
        <w:t>Araujo</w:t>
      </w:r>
      <w:proofErr w:type="spellEnd"/>
      <w:r w:rsidRPr="00E0198A">
        <w:rPr>
          <w:rFonts w:ascii="Book Antiqua" w:hAnsi="Book Antiqua"/>
          <w:kern w:val="0"/>
          <w:sz w:val="24"/>
        </w:rPr>
        <w:t xml:space="preserve"> AE, Belo-</w:t>
      </w:r>
      <w:proofErr w:type="spellStart"/>
      <w:r w:rsidRPr="00E0198A">
        <w:rPr>
          <w:rFonts w:ascii="Book Antiqua" w:hAnsi="Book Antiqua"/>
          <w:kern w:val="0"/>
          <w:sz w:val="24"/>
        </w:rPr>
        <w:t>Soares</w:t>
      </w:r>
      <w:proofErr w:type="spellEnd"/>
      <w:r w:rsidRPr="00E0198A">
        <w:rPr>
          <w:rFonts w:ascii="Book Antiqua" w:hAnsi="Book Antiqua"/>
          <w:kern w:val="0"/>
          <w:sz w:val="24"/>
        </w:rPr>
        <w:t xml:space="preserve"> P, Rodrigues H, </w:t>
      </w:r>
      <w:proofErr w:type="spellStart"/>
      <w:r w:rsidRPr="00E0198A">
        <w:rPr>
          <w:rFonts w:ascii="Book Antiqua" w:hAnsi="Book Antiqua"/>
          <w:kern w:val="0"/>
          <w:sz w:val="24"/>
        </w:rPr>
        <w:t>Cipriano</w:t>
      </w:r>
      <w:proofErr w:type="spellEnd"/>
      <w:r w:rsidRPr="00E0198A">
        <w:rPr>
          <w:rFonts w:ascii="Book Antiqua" w:hAnsi="Book Antiqua"/>
          <w:kern w:val="0"/>
          <w:sz w:val="24"/>
        </w:rPr>
        <w:t xml:space="preserve"> A, Sousa D, Mathieu D. Liver </w:t>
      </w:r>
      <w:proofErr w:type="spellStart"/>
      <w:r w:rsidRPr="00E0198A">
        <w:rPr>
          <w:rFonts w:ascii="Book Antiqua" w:hAnsi="Book Antiqua"/>
          <w:kern w:val="0"/>
          <w:sz w:val="24"/>
        </w:rPr>
        <w:t>haemangioma</w:t>
      </w:r>
      <w:proofErr w:type="spellEnd"/>
      <w:r w:rsidRPr="00E0198A">
        <w:rPr>
          <w:rFonts w:ascii="Book Antiqua" w:hAnsi="Book Antiqua"/>
          <w:kern w:val="0"/>
          <w:sz w:val="24"/>
        </w:rPr>
        <w:t>: common and uncommon findings and how to improve the differential diagnosis.</w:t>
      </w:r>
      <w:r w:rsidRPr="00F05DD1">
        <w:rPr>
          <w:rFonts w:ascii="Book Antiqua" w:hAnsi="Book Antiqua"/>
          <w:kern w:val="0"/>
          <w:sz w:val="24"/>
        </w:rPr>
        <w:t> </w:t>
      </w:r>
      <w:proofErr w:type="spellStart"/>
      <w:r w:rsidRPr="00E0198A">
        <w:rPr>
          <w:rFonts w:ascii="Book Antiqua" w:hAnsi="Book Antiqua"/>
          <w:i/>
          <w:iCs/>
          <w:kern w:val="0"/>
          <w:sz w:val="24"/>
        </w:rPr>
        <w:t>Eur</w:t>
      </w:r>
      <w:proofErr w:type="spellEnd"/>
      <w:r w:rsidRPr="00E0198A">
        <w:rPr>
          <w:rFonts w:ascii="Book Antiqua" w:hAnsi="Book Antiqua"/>
          <w:i/>
          <w:iCs/>
          <w:kern w:val="0"/>
          <w:sz w:val="24"/>
        </w:rPr>
        <w:t xml:space="preserve"> </w:t>
      </w:r>
      <w:proofErr w:type="spellStart"/>
      <w:r w:rsidRPr="00E0198A">
        <w:rPr>
          <w:rFonts w:ascii="Book Antiqua" w:hAnsi="Book Antiqua"/>
          <w:i/>
          <w:iCs/>
          <w:kern w:val="0"/>
          <w:sz w:val="24"/>
        </w:rPr>
        <w:t>Radiol</w:t>
      </w:r>
      <w:proofErr w:type="spellEnd"/>
      <w:r w:rsidRPr="00F05DD1">
        <w:rPr>
          <w:rFonts w:ascii="Book Antiqua" w:hAnsi="Book Antiqua"/>
          <w:kern w:val="0"/>
          <w:sz w:val="24"/>
        </w:rPr>
        <w:t> </w:t>
      </w:r>
      <w:r w:rsidRPr="00E0198A">
        <w:rPr>
          <w:rFonts w:ascii="Book Antiqua" w:hAnsi="Book Antiqua"/>
          <w:kern w:val="0"/>
          <w:sz w:val="24"/>
        </w:rPr>
        <w:t>2007;</w:t>
      </w:r>
      <w:r w:rsidRPr="00F05DD1">
        <w:rPr>
          <w:rFonts w:ascii="Book Antiqua" w:hAnsi="Book Antiqua"/>
          <w:kern w:val="0"/>
          <w:sz w:val="24"/>
        </w:rPr>
        <w:t> </w:t>
      </w:r>
      <w:r w:rsidRPr="00E0198A">
        <w:rPr>
          <w:rFonts w:ascii="Book Antiqua" w:hAnsi="Book Antiqua"/>
          <w:b/>
          <w:bCs/>
          <w:kern w:val="0"/>
          <w:sz w:val="24"/>
        </w:rPr>
        <w:t>17</w:t>
      </w:r>
      <w:r w:rsidRPr="00E0198A">
        <w:rPr>
          <w:rFonts w:ascii="Book Antiqua" w:hAnsi="Book Antiqua"/>
          <w:kern w:val="0"/>
          <w:sz w:val="24"/>
        </w:rPr>
        <w:t>: 1544-1554 [PMID: 17260159 DOI: 10.1007/s00330-006-0503-z]</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9</w:t>
      </w:r>
      <w:r w:rsidRPr="00F05DD1">
        <w:rPr>
          <w:rFonts w:ascii="Book Antiqua" w:hAnsi="Book Antiqua"/>
          <w:kern w:val="0"/>
          <w:sz w:val="24"/>
        </w:rPr>
        <w:t> </w:t>
      </w:r>
      <w:proofErr w:type="spellStart"/>
      <w:r w:rsidRPr="00E0198A">
        <w:rPr>
          <w:rFonts w:ascii="Book Antiqua" w:hAnsi="Book Antiqua"/>
          <w:b/>
          <w:bCs/>
          <w:kern w:val="0"/>
          <w:sz w:val="24"/>
        </w:rPr>
        <w:t>Vassiou</w:t>
      </w:r>
      <w:proofErr w:type="spellEnd"/>
      <w:r w:rsidRPr="00E0198A">
        <w:rPr>
          <w:rFonts w:ascii="Book Antiqua" w:hAnsi="Book Antiqua"/>
          <w:b/>
          <w:bCs/>
          <w:kern w:val="0"/>
          <w:sz w:val="24"/>
        </w:rPr>
        <w:t xml:space="preserve"> K</w:t>
      </w:r>
      <w:r w:rsidRPr="00E0198A">
        <w:rPr>
          <w:rFonts w:ascii="Book Antiqua" w:hAnsi="Book Antiqua"/>
          <w:kern w:val="0"/>
          <w:sz w:val="24"/>
        </w:rPr>
        <w:t xml:space="preserve">, </w:t>
      </w:r>
      <w:proofErr w:type="spellStart"/>
      <w:r w:rsidRPr="00E0198A">
        <w:rPr>
          <w:rFonts w:ascii="Book Antiqua" w:hAnsi="Book Antiqua"/>
          <w:kern w:val="0"/>
          <w:sz w:val="24"/>
        </w:rPr>
        <w:t>Rountas</w:t>
      </w:r>
      <w:proofErr w:type="spellEnd"/>
      <w:r w:rsidRPr="00E0198A">
        <w:rPr>
          <w:rFonts w:ascii="Book Antiqua" w:hAnsi="Book Antiqua"/>
          <w:kern w:val="0"/>
          <w:sz w:val="24"/>
        </w:rPr>
        <w:t xml:space="preserve"> H, </w:t>
      </w:r>
      <w:proofErr w:type="spellStart"/>
      <w:r w:rsidRPr="00E0198A">
        <w:rPr>
          <w:rFonts w:ascii="Book Antiqua" w:hAnsi="Book Antiqua"/>
          <w:kern w:val="0"/>
          <w:sz w:val="24"/>
        </w:rPr>
        <w:t>Liakou</w:t>
      </w:r>
      <w:proofErr w:type="spellEnd"/>
      <w:r w:rsidRPr="00E0198A">
        <w:rPr>
          <w:rFonts w:ascii="Book Antiqua" w:hAnsi="Book Antiqua"/>
          <w:kern w:val="0"/>
          <w:sz w:val="24"/>
        </w:rPr>
        <w:t xml:space="preserve"> P, </w:t>
      </w:r>
      <w:proofErr w:type="spellStart"/>
      <w:r w:rsidRPr="00E0198A">
        <w:rPr>
          <w:rFonts w:ascii="Book Antiqua" w:hAnsi="Book Antiqua"/>
          <w:kern w:val="0"/>
          <w:sz w:val="24"/>
        </w:rPr>
        <w:t>Arvanitis</w:t>
      </w:r>
      <w:proofErr w:type="spellEnd"/>
      <w:r w:rsidRPr="00E0198A">
        <w:rPr>
          <w:rFonts w:ascii="Book Antiqua" w:hAnsi="Book Antiqua"/>
          <w:kern w:val="0"/>
          <w:sz w:val="24"/>
        </w:rPr>
        <w:t xml:space="preserve"> D, </w:t>
      </w:r>
      <w:proofErr w:type="spellStart"/>
      <w:r w:rsidRPr="00E0198A">
        <w:rPr>
          <w:rFonts w:ascii="Book Antiqua" w:hAnsi="Book Antiqua"/>
          <w:kern w:val="0"/>
          <w:sz w:val="24"/>
        </w:rPr>
        <w:t>Fezoulidis</w:t>
      </w:r>
      <w:proofErr w:type="spellEnd"/>
      <w:r w:rsidRPr="00E0198A">
        <w:rPr>
          <w:rFonts w:ascii="Book Antiqua" w:hAnsi="Book Antiqua"/>
          <w:kern w:val="0"/>
          <w:sz w:val="24"/>
        </w:rPr>
        <w:t xml:space="preserve"> I, </w:t>
      </w:r>
      <w:proofErr w:type="spellStart"/>
      <w:r w:rsidRPr="00E0198A">
        <w:rPr>
          <w:rFonts w:ascii="Book Antiqua" w:hAnsi="Book Antiqua"/>
          <w:kern w:val="0"/>
          <w:sz w:val="24"/>
        </w:rPr>
        <w:t>Tepetes</w:t>
      </w:r>
      <w:proofErr w:type="spellEnd"/>
      <w:r w:rsidRPr="00E0198A">
        <w:rPr>
          <w:rFonts w:ascii="Book Antiqua" w:hAnsi="Book Antiqua"/>
          <w:kern w:val="0"/>
          <w:sz w:val="24"/>
        </w:rPr>
        <w:t xml:space="preserve"> K. Embolization of a giant hepatic </w:t>
      </w:r>
      <w:proofErr w:type="spellStart"/>
      <w:r w:rsidRPr="00E0198A">
        <w:rPr>
          <w:rFonts w:ascii="Book Antiqua" w:hAnsi="Book Antiqua"/>
          <w:kern w:val="0"/>
          <w:sz w:val="24"/>
        </w:rPr>
        <w:t>hemangioma</w:t>
      </w:r>
      <w:proofErr w:type="spellEnd"/>
      <w:r w:rsidRPr="00E0198A">
        <w:rPr>
          <w:rFonts w:ascii="Book Antiqua" w:hAnsi="Book Antiqua"/>
          <w:kern w:val="0"/>
          <w:sz w:val="24"/>
        </w:rPr>
        <w:t xml:space="preserve"> prior to urgent liver resection. Case report and review of the literature.</w:t>
      </w:r>
      <w:r w:rsidRPr="00F05DD1">
        <w:rPr>
          <w:rFonts w:ascii="Book Antiqua" w:hAnsi="Book Antiqua"/>
          <w:kern w:val="0"/>
          <w:sz w:val="24"/>
        </w:rPr>
        <w:t> </w:t>
      </w:r>
      <w:proofErr w:type="spellStart"/>
      <w:r w:rsidRPr="00E0198A">
        <w:rPr>
          <w:rFonts w:ascii="Book Antiqua" w:hAnsi="Book Antiqua"/>
          <w:i/>
          <w:iCs/>
          <w:kern w:val="0"/>
          <w:sz w:val="24"/>
        </w:rPr>
        <w:t>Cardiovasc</w:t>
      </w:r>
      <w:proofErr w:type="spellEnd"/>
      <w:r w:rsidRPr="00E0198A">
        <w:rPr>
          <w:rFonts w:ascii="Book Antiqua" w:hAnsi="Book Antiqua"/>
          <w:i/>
          <w:iCs/>
          <w:kern w:val="0"/>
          <w:sz w:val="24"/>
        </w:rPr>
        <w:t xml:space="preserve"> </w:t>
      </w:r>
      <w:proofErr w:type="spellStart"/>
      <w:r w:rsidRPr="00E0198A">
        <w:rPr>
          <w:rFonts w:ascii="Book Antiqua" w:hAnsi="Book Antiqua"/>
          <w:i/>
          <w:iCs/>
          <w:kern w:val="0"/>
          <w:sz w:val="24"/>
        </w:rPr>
        <w:t>Intervent</w:t>
      </w:r>
      <w:proofErr w:type="spellEnd"/>
      <w:r w:rsidRPr="00E0198A">
        <w:rPr>
          <w:rFonts w:ascii="Book Antiqua" w:hAnsi="Book Antiqua"/>
          <w:i/>
          <w:iCs/>
          <w:kern w:val="0"/>
          <w:sz w:val="24"/>
        </w:rPr>
        <w:t xml:space="preserve"> </w:t>
      </w:r>
      <w:proofErr w:type="spellStart"/>
      <w:r w:rsidRPr="00E0198A">
        <w:rPr>
          <w:rFonts w:ascii="Book Antiqua" w:hAnsi="Book Antiqua"/>
          <w:i/>
          <w:iCs/>
          <w:kern w:val="0"/>
          <w:sz w:val="24"/>
        </w:rPr>
        <w:t>Radiol</w:t>
      </w:r>
      <w:proofErr w:type="spellEnd"/>
      <w:r w:rsidRPr="00F05DD1">
        <w:rPr>
          <w:rFonts w:ascii="Book Antiqua" w:hAnsi="Book Antiqua"/>
          <w:kern w:val="0"/>
          <w:sz w:val="24"/>
        </w:rPr>
        <w:t> </w:t>
      </w:r>
      <w:r>
        <w:rPr>
          <w:rFonts w:ascii="Book Antiqua" w:hAnsi="Book Antiqua"/>
          <w:kern w:val="0"/>
          <w:sz w:val="24"/>
        </w:rPr>
        <w:t>2007</w:t>
      </w:r>
      <w:r w:rsidRPr="00E0198A">
        <w:rPr>
          <w:rFonts w:ascii="Book Antiqua" w:hAnsi="Book Antiqua"/>
          <w:kern w:val="0"/>
          <w:sz w:val="24"/>
        </w:rPr>
        <w:t>;</w:t>
      </w:r>
      <w:r w:rsidRPr="00F05DD1">
        <w:rPr>
          <w:rFonts w:ascii="Book Antiqua" w:hAnsi="Book Antiqua"/>
          <w:kern w:val="0"/>
          <w:sz w:val="24"/>
        </w:rPr>
        <w:t> </w:t>
      </w:r>
      <w:r w:rsidRPr="00E0198A">
        <w:rPr>
          <w:rFonts w:ascii="Book Antiqua" w:hAnsi="Book Antiqua"/>
          <w:b/>
          <w:bCs/>
          <w:kern w:val="0"/>
          <w:sz w:val="24"/>
        </w:rPr>
        <w:t>30</w:t>
      </w:r>
      <w:r w:rsidRPr="00E0198A">
        <w:rPr>
          <w:rFonts w:ascii="Book Antiqua" w:hAnsi="Book Antiqua"/>
          <w:kern w:val="0"/>
          <w:sz w:val="24"/>
        </w:rPr>
        <w:t>: 800-802 [PMID: 17508234 DOI: 10.1007/s00270-007-9057-y]</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10</w:t>
      </w:r>
      <w:r w:rsidRPr="00F05DD1">
        <w:rPr>
          <w:rFonts w:ascii="Book Antiqua" w:hAnsi="Book Antiqua"/>
          <w:kern w:val="0"/>
          <w:sz w:val="24"/>
        </w:rPr>
        <w:t> </w:t>
      </w:r>
      <w:proofErr w:type="spellStart"/>
      <w:r w:rsidRPr="00E0198A">
        <w:rPr>
          <w:rFonts w:ascii="Book Antiqua" w:hAnsi="Book Antiqua"/>
          <w:b/>
          <w:bCs/>
          <w:kern w:val="0"/>
          <w:sz w:val="24"/>
        </w:rPr>
        <w:t>Moazam</w:t>
      </w:r>
      <w:proofErr w:type="spellEnd"/>
      <w:r w:rsidRPr="00E0198A">
        <w:rPr>
          <w:rFonts w:ascii="Book Antiqua" w:hAnsi="Book Antiqua"/>
          <w:b/>
          <w:bCs/>
          <w:kern w:val="0"/>
          <w:sz w:val="24"/>
        </w:rPr>
        <w:t xml:space="preserve"> F</w:t>
      </w:r>
      <w:r w:rsidRPr="00E0198A">
        <w:rPr>
          <w:rFonts w:ascii="Book Antiqua" w:hAnsi="Book Antiqua"/>
          <w:kern w:val="0"/>
          <w:sz w:val="24"/>
        </w:rPr>
        <w:t xml:space="preserve">, Rodgers BM, Talbert JL. Hepatic artery ligation for hepatic </w:t>
      </w:r>
      <w:proofErr w:type="spellStart"/>
      <w:r w:rsidRPr="00E0198A">
        <w:rPr>
          <w:rFonts w:ascii="Book Antiqua" w:hAnsi="Book Antiqua"/>
          <w:kern w:val="0"/>
          <w:sz w:val="24"/>
        </w:rPr>
        <w:t>hemangiomatosis</w:t>
      </w:r>
      <w:proofErr w:type="spellEnd"/>
      <w:r w:rsidRPr="00E0198A">
        <w:rPr>
          <w:rFonts w:ascii="Book Antiqua" w:hAnsi="Book Antiqua"/>
          <w:kern w:val="0"/>
          <w:sz w:val="24"/>
        </w:rPr>
        <w:t xml:space="preserve"> of infancy.</w:t>
      </w:r>
      <w:r w:rsidRPr="00F05DD1">
        <w:rPr>
          <w:rFonts w:ascii="Book Antiqua" w:hAnsi="Book Antiqua"/>
          <w:kern w:val="0"/>
          <w:sz w:val="24"/>
        </w:rPr>
        <w:t> </w:t>
      </w:r>
      <w:r w:rsidRPr="00E0198A">
        <w:rPr>
          <w:rFonts w:ascii="Book Antiqua" w:hAnsi="Book Antiqua"/>
          <w:i/>
          <w:iCs/>
          <w:kern w:val="0"/>
          <w:sz w:val="24"/>
        </w:rPr>
        <w:t xml:space="preserve">J </w:t>
      </w:r>
      <w:proofErr w:type="spellStart"/>
      <w:r w:rsidRPr="00E0198A">
        <w:rPr>
          <w:rFonts w:ascii="Book Antiqua" w:hAnsi="Book Antiqua"/>
          <w:i/>
          <w:iCs/>
          <w:kern w:val="0"/>
          <w:sz w:val="24"/>
        </w:rPr>
        <w:t>Pediatr</w:t>
      </w:r>
      <w:proofErr w:type="spellEnd"/>
      <w:r w:rsidRPr="00E0198A">
        <w:rPr>
          <w:rFonts w:ascii="Book Antiqua" w:hAnsi="Book Antiqua"/>
          <w:i/>
          <w:iCs/>
          <w:kern w:val="0"/>
          <w:sz w:val="24"/>
        </w:rPr>
        <w:t xml:space="preserve"> </w:t>
      </w:r>
      <w:proofErr w:type="spellStart"/>
      <w:r w:rsidRPr="00E0198A">
        <w:rPr>
          <w:rFonts w:ascii="Book Antiqua" w:hAnsi="Book Antiqua"/>
          <w:i/>
          <w:iCs/>
          <w:kern w:val="0"/>
          <w:sz w:val="24"/>
        </w:rPr>
        <w:t>Surg</w:t>
      </w:r>
      <w:proofErr w:type="spellEnd"/>
      <w:r w:rsidRPr="00F05DD1">
        <w:rPr>
          <w:rFonts w:ascii="Book Antiqua" w:hAnsi="Book Antiqua"/>
          <w:kern w:val="0"/>
          <w:sz w:val="24"/>
        </w:rPr>
        <w:t> </w:t>
      </w:r>
      <w:r w:rsidRPr="00E0198A">
        <w:rPr>
          <w:rFonts w:ascii="Book Antiqua" w:hAnsi="Book Antiqua"/>
          <w:kern w:val="0"/>
          <w:sz w:val="24"/>
        </w:rPr>
        <w:t>1983;</w:t>
      </w:r>
      <w:r w:rsidRPr="00F05DD1">
        <w:rPr>
          <w:rFonts w:ascii="Book Antiqua" w:hAnsi="Book Antiqua"/>
          <w:kern w:val="0"/>
          <w:sz w:val="24"/>
        </w:rPr>
        <w:t> </w:t>
      </w:r>
      <w:r w:rsidRPr="00E0198A">
        <w:rPr>
          <w:rFonts w:ascii="Book Antiqua" w:hAnsi="Book Antiqua"/>
          <w:b/>
          <w:bCs/>
          <w:kern w:val="0"/>
          <w:sz w:val="24"/>
        </w:rPr>
        <w:t>18</w:t>
      </w:r>
      <w:r w:rsidRPr="00E0198A">
        <w:rPr>
          <w:rFonts w:ascii="Book Antiqua" w:hAnsi="Book Antiqua"/>
          <w:kern w:val="0"/>
          <w:sz w:val="24"/>
        </w:rPr>
        <w:t xml:space="preserve">: 120-123 [PMID: 6854487 </w:t>
      </w:r>
      <w:hyperlink r:id="rId16" w:tgtFrame="_blank" w:history="1">
        <w:r w:rsidRPr="00F05DD1">
          <w:rPr>
            <w:rStyle w:val="a3"/>
            <w:rFonts w:ascii="Book Antiqua" w:hAnsi="Book Antiqua"/>
            <w:color w:val="auto"/>
            <w:sz w:val="24"/>
            <w:u w:val="none"/>
            <w:shd w:val="clear" w:color="auto" w:fill="FFFFFF"/>
          </w:rPr>
          <w:t>DOI: 10.1016/S0022-3468(83)80531-4</w:t>
        </w:r>
      </w:hyperlink>
      <w:r w:rsidRPr="00E0198A">
        <w:rPr>
          <w:rFonts w:ascii="Book Antiqua" w:hAnsi="Book Antiqua"/>
          <w:kern w:val="0"/>
          <w:sz w:val="24"/>
        </w:rPr>
        <w:t>]</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11</w:t>
      </w:r>
      <w:r w:rsidRPr="00F05DD1">
        <w:rPr>
          <w:rFonts w:ascii="Book Antiqua" w:hAnsi="Book Antiqua"/>
          <w:kern w:val="0"/>
          <w:sz w:val="24"/>
        </w:rPr>
        <w:t> </w:t>
      </w:r>
      <w:proofErr w:type="spellStart"/>
      <w:r w:rsidRPr="00E0198A">
        <w:rPr>
          <w:rFonts w:ascii="Book Antiqua" w:hAnsi="Book Antiqua"/>
          <w:b/>
          <w:bCs/>
          <w:kern w:val="0"/>
          <w:sz w:val="24"/>
        </w:rPr>
        <w:t>Kagan</w:t>
      </w:r>
      <w:proofErr w:type="spellEnd"/>
      <w:r w:rsidRPr="00E0198A">
        <w:rPr>
          <w:rFonts w:ascii="Book Antiqua" w:hAnsi="Book Antiqua"/>
          <w:b/>
          <w:bCs/>
          <w:kern w:val="0"/>
          <w:sz w:val="24"/>
        </w:rPr>
        <w:t xml:space="preserve"> AR</w:t>
      </w:r>
      <w:r w:rsidRPr="00E0198A">
        <w:rPr>
          <w:rFonts w:ascii="Book Antiqua" w:hAnsi="Book Antiqua"/>
          <w:kern w:val="0"/>
          <w:sz w:val="24"/>
        </w:rPr>
        <w:t xml:space="preserve">, Jaffe HL, </w:t>
      </w:r>
      <w:proofErr w:type="spellStart"/>
      <w:r w:rsidRPr="00E0198A">
        <w:rPr>
          <w:rFonts w:ascii="Book Antiqua" w:hAnsi="Book Antiqua"/>
          <w:kern w:val="0"/>
          <w:sz w:val="24"/>
        </w:rPr>
        <w:t>Kennamer</w:t>
      </w:r>
      <w:proofErr w:type="spellEnd"/>
      <w:r w:rsidRPr="00E0198A">
        <w:rPr>
          <w:rFonts w:ascii="Book Antiqua" w:hAnsi="Book Antiqua"/>
          <w:kern w:val="0"/>
          <w:sz w:val="24"/>
        </w:rPr>
        <w:t xml:space="preserve"> R. </w:t>
      </w:r>
      <w:proofErr w:type="spellStart"/>
      <w:r w:rsidRPr="00E0198A">
        <w:rPr>
          <w:rFonts w:ascii="Book Antiqua" w:hAnsi="Book Antiqua"/>
          <w:kern w:val="0"/>
          <w:sz w:val="24"/>
        </w:rPr>
        <w:t>Hemangioma</w:t>
      </w:r>
      <w:proofErr w:type="spellEnd"/>
      <w:r w:rsidRPr="00E0198A">
        <w:rPr>
          <w:rFonts w:ascii="Book Antiqua" w:hAnsi="Book Antiqua"/>
          <w:kern w:val="0"/>
          <w:sz w:val="24"/>
        </w:rPr>
        <w:t xml:space="preserve"> of the liver treated by irradiation.</w:t>
      </w:r>
      <w:r w:rsidRPr="00F05DD1">
        <w:rPr>
          <w:rFonts w:ascii="Book Antiqua" w:hAnsi="Book Antiqua"/>
          <w:kern w:val="0"/>
          <w:sz w:val="24"/>
        </w:rPr>
        <w:t> </w:t>
      </w:r>
      <w:r w:rsidRPr="00E0198A">
        <w:rPr>
          <w:rFonts w:ascii="Book Antiqua" w:hAnsi="Book Antiqua"/>
          <w:i/>
          <w:iCs/>
          <w:kern w:val="0"/>
          <w:sz w:val="24"/>
        </w:rPr>
        <w:t xml:space="preserve">J </w:t>
      </w:r>
      <w:proofErr w:type="spellStart"/>
      <w:r w:rsidRPr="00E0198A">
        <w:rPr>
          <w:rFonts w:ascii="Book Antiqua" w:hAnsi="Book Antiqua"/>
          <w:i/>
          <w:iCs/>
          <w:kern w:val="0"/>
          <w:sz w:val="24"/>
        </w:rPr>
        <w:t>Nucl</w:t>
      </w:r>
      <w:proofErr w:type="spellEnd"/>
      <w:r w:rsidRPr="00E0198A">
        <w:rPr>
          <w:rFonts w:ascii="Book Antiqua" w:hAnsi="Book Antiqua"/>
          <w:i/>
          <w:iCs/>
          <w:kern w:val="0"/>
          <w:sz w:val="24"/>
        </w:rPr>
        <w:t xml:space="preserve"> Med</w:t>
      </w:r>
      <w:r w:rsidRPr="00F05DD1">
        <w:rPr>
          <w:rFonts w:ascii="Book Antiqua" w:hAnsi="Book Antiqua"/>
          <w:kern w:val="0"/>
          <w:sz w:val="24"/>
        </w:rPr>
        <w:t> </w:t>
      </w:r>
      <w:r w:rsidRPr="00E0198A">
        <w:rPr>
          <w:rFonts w:ascii="Book Antiqua" w:hAnsi="Book Antiqua"/>
          <w:kern w:val="0"/>
          <w:sz w:val="24"/>
        </w:rPr>
        <w:t>1971;</w:t>
      </w:r>
      <w:r w:rsidRPr="00F05DD1">
        <w:rPr>
          <w:rFonts w:ascii="Book Antiqua" w:hAnsi="Book Antiqua"/>
          <w:kern w:val="0"/>
          <w:sz w:val="24"/>
        </w:rPr>
        <w:t> </w:t>
      </w:r>
      <w:r w:rsidRPr="00E0198A">
        <w:rPr>
          <w:rFonts w:ascii="Book Antiqua" w:hAnsi="Book Antiqua"/>
          <w:b/>
          <w:bCs/>
          <w:kern w:val="0"/>
          <w:sz w:val="24"/>
        </w:rPr>
        <w:t>12</w:t>
      </w:r>
      <w:r w:rsidRPr="00E0198A">
        <w:rPr>
          <w:rFonts w:ascii="Book Antiqua" w:hAnsi="Book Antiqua"/>
          <w:kern w:val="0"/>
          <w:sz w:val="24"/>
        </w:rPr>
        <w:t>: 835-837 [PMID: 5118354]</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12</w:t>
      </w:r>
      <w:r w:rsidRPr="00F05DD1">
        <w:rPr>
          <w:rFonts w:ascii="Book Antiqua" w:hAnsi="Book Antiqua"/>
          <w:kern w:val="0"/>
          <w:sz w:val="24"/>
        </w:rPr>
        <w:t> </w:t>
      </w:r>
      <w:r w:rsidRPr="00E0198A">
        <w:rPr>
          <w:rFonts w:ascii="Book Antiqua" w:hAnsi="Book Antiqua"/>
          <w:b/>
          <w:bCs/>
          <w:kern w:val="0"/>
          <w:sz w:val="24"/>
        </w:rPr>
        <w:t>Park SY</w:t>
      </w:r>
      <w:r w:rsidRPr="00E0198A">
        <w:rPr>
          <w:rFonts w:ascii="Book Antiqua" w:hAnsi="Book Antiqua"/>
          <w:kern w:val="0"/>
          <w:sz w:val="24"/>
        </w:rPr>
        <w:t xml:space="preserve">, </w:t>
      </w:r>
      <w:proofErr w:type="spellStart"/>
      <w:r w:rsidRPr="00E0198A">
        <w:rPr>
          <w:rFonts w:ascii="Book Antiqua" w:hAnsi="Book Antiqua"/>
          <w:kern w:val="0"/>
          <w:sz w:val="24"/>
        </w:rPr>
        <w:t>Tak</w:t>
      </w:r>
      <w:proofErr w:type="spellEnd"/>
      <w:r w:rsidRPr="00E0198A">
        <w:rPr>
          <w:rFonts w:ascii="Book Antiqua" w:hAnsi="Book Antiqua"/>
          <w:kern w:val="0"/>
          <w:sz w:val="24"/>
        </w:rPr>
        <w:t xml:space="preserve"> WY, Jung MK, </w:t>
      </w:r>
      <w:proofErr w:type="spellStart"/>
      <w:r w:rsidRPr="00E0198A">
        <w:rPr>
          <w:rFonts w:ascii="Book Antiqua" w:hAnsi="Book Antiqua"/>
          <w:kern w:val="0"/>
          <w:sz w:val="24"/>
        </w:rPr>
        <w:t>Jeon</w:t>
      </w:r>
      <w:proofErr w:type="spellEnd"/>
      <w:r w:rsidRPr="00E0198A">
        <w:rPr>
          <w:rFonts w:ascii="Book Antiqua" w:hAnsi="Book Antiqua"/>
          <w:kern w:val="0"/>
          <w:sz w:val="24"/>
        </w:rPr>
        <w:t xml:space="preserve"> SW, Cho CM, </w:t>
      </w:r>
      <w:proofErr w:type="spellStart"/>
      <w:r w:rsidRPr="00E0198A">
        <w:rPr>
          <w:rFonts w:ascii="Book Antiqua" w:hAnsi="Book Antiqua"/>
          <w:kern w:val="0"/>
          <w:sz w:val="24"/>
        </w:rPr>
        <w:t>Kweon</w:t>
      </w:r>
      <w:proofErr w:type="spellEnd"/>
      <w:r w:rsidRPr="00E0198A">
        <w:rPr>
          <w:rFonts w:ascii="Book Antiqua" w:hAnsi="Book Antiqua"/>
          <w:kern w:val="0"/>
          <w:sz w:val="24"/>
        </w:rPr>
        <w:t xml:space="preserve"> YO, Kim KC. Symptomatic-enlarging hepatic </w:t>
      </w:r>
      <w:proofErr w:type="spellStart"/>
      <w:r w:rsidRPr="00E0198A">
        <w:rPr>
          <w:rFonts w:ascii="Book Antiqua" w:hAnsi="Book Antiqua"/>
          <w:kern w:val="0"/>
          <w:sz w:val="24"/>
        </w:rPr>
        <w:t>hemangiomas</w:t>
      </w:r>
      <w:proofErr w:type="spellEnd"/>
      <w:r w:rsidRPr="00E0198A">
        <w:rPr>
          <w:rFonts w:ascii="Book Antiqua" w:hAnsi="Book Antiqua"/>
          <w:kern w:val="0"/>
          <w:sz w:val="24"/>
        </w:rPr>
        <w:t xml:space="preserve"> are effectively treated by percutaneous ultrasonography-guided radiofrequency ablation.</w:t>
      </w:r>
      <w:r w:rsidRPr="00F05DD1">
        <w:rPr>
          <w:rFonts w:ascii="Book Antiqua" w:hAnsi="Book Antiqua"/>
          <w:kern w:val="0"/>
          <w:sz w:val="24"/>
        </w:rPr>
        <w:t> </w:t>
      </w:r>
      <w:r w:rsidRPr="00E0198A">
        <w:rPr>
          <w:rFonts w:ascii="Book Antiqua" w:hAnsi="Book Antiqua"/>
          <w:i/>
          <w:iCs/>
          <w:kern w:val="0"/>
          <w:sz w:val="24"/>
        </w:rPr>
        <w:t xml:space="preserve">J </w:t>
      </w:r>
      <w:proofErr w:type="spellStart"/>
      <w:r w:rsidRPr="00E0198A">
        <w:rPr>
          <w:rFonts w:ascii="Book Antiqua" w:hAnsi="Book Antiqua"/>
          <w:i/>
          <w:iCs/>
          <w:kern w:val="0"/>
          <w:sz w:val="24"/>
        </w:rPr>
        <w:t>Hepatol</w:t>
      </w:r>
      <w:proofErr w:type="spellEnd"/>
      <w:r w:rsidRPr="00F05DD1">
        <w:rPr>
          <w:rFonts w:ascii="Book Antiqua" w:hAnsi="Book Antiqua"/>
          <w:kern w:val="0"/>
          <w:sz w:val="24"/>
        </w:rPr>
        <w:t> </w:t>
      </w:r>
      <w:r w:rsidRPr="00E0198A">
        <w:rPr>
          <w:rFonts w:ascii="Book Antiqua" w:hAnsi="Book Antiqua"/>
          <w:kern w:val="0"/>
          <w:sz w:val="24"/>
        </w:rPr>
        <w:t>2011;</w:t>
      </w:r>
      <w:r w:rsidRPr="00F05DD1">
        <w:rPr>
          <w:rFonts w:ascii="Book Antiqua" w:hAnsi="Book Antiqua"/>
          <w:kern w:val="0"/>
          <w:sz w:val="24"/>
        </w:rPr>
        <w:t> </w:t>
      </w:r>
      <w:r w:rsidRPr="00E0198A">
        <w:rPr>
          <w:rFonts w:ascii="Book Antiqua" w:hAnsi="Book Antiqua"/>
          <w:b/>
          <w:bCs/>
          <w:kern w:val="0"/>
          <w:sz w:val="24"/>
        </w:rPr>
        <w:t>54</w:t>
      </w:r>
      <w:r w:rsidRPr="00E0198A">
        <w:rPr>
          <w:rFonts w:ascii="Book Antiqua" w:hAnsi="Book Antiqua"/>
          <w:kern w:val="0"/>
          <w:sz w:val="24"/>
        </w:rPr>
        <w:t>: 559-565 [PMID: 21115209 DOI: 10.1016/j.jhep.2010.07.024]</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13</w:t>
      </w:r>
      <w:r w:rsidRPr="00F05DD1">
        <w:rPr>
          <w:rFonts w:ascii="Book Antiqua" w:hAnsi="Book Antiqua"/>
          <w:kern w:val="0"/>
          <w:sz w:val="24"/>
        </w:rPr>
        <w:t> </w:t>
      </w:r>
      <w:proofErr w:type="spellStart"/>
      <w:r w:rsidRPr="00E0198A">
        <w:rPr>
          <w:rFonts w:ascii="Book Antiqua" w:hAnsi="Book Antiqua"/>
          <w:b/>
          <w:bCs/>
          <w:kern w:val="0"/>
          <w:sz w:val="24"/>
        </w:rPr>
        <w:t>Gozal</w:t>
      </w:r>
      <w:proofErr w:type="spellEnd"/>
      <w:r w:rsidRPr="00E0198A">
        <w:rPr>
          <w:rFonts w:ascii="Book Antiqua" w:hAnsi="Book Antiqua"/>
          <w:b/>
          <w:bCs/>
          <w:kern w:val="0"/>
          <w:sz w:val="24"/>
        </w:rPr>
        <w:t xml:space="preserve"> D</w:t>
      </w:r>
      <w:r w:rsidRPr="00E0198A">
        <w:rPr>
          <w:rFonts w:ascii="Book Antiqua" w:hAnsi="Book Antiqua"/>
          <w:kern w:val="0"/>
          <w:sz w:val="24"/>
        </w:rPr>
        <w:t xml:space="preserve">, </w:t>
      </w:r>
      <w:proofErr w:type="spellStart"/>
      <w:r w:rsidRPr="00E0198A">
        <w:rPr>
          <w:rFonts w:ascii="Book Antiqua" w:hAnsi="Book Antiqua"/>
          <w:kern w:val="0"/>
          <w:sz w:val="24"/>
        </w:rPr>
        <w:t>Saad</w:t>
      </w:r>
      <w:proofErr w:type="spellEnd"/>
      <w:r w:rsidRPr="00E0198A">
        <w:rPr>
          <w:rFonts w:ascii="Book Antiqua" w:hAnsi="Book Antiqua"/>
          <w:kern w:val="0"/>
          <w:sz w:val="24"/>
        </w:rPr>
        <w:t xml:space="preserve"> N, Bader D, Berger A, Jaffe M. Diffuse neonatal </w:t>
      </w:r>
      <w:proofErr w:type="spellStart"/>
      <w:r w:rsidRPr="00E0198A">
        <w:rPr>
          <w:rFonts w:ascii="Book Antiqua" w:hAnsi="Book Antiqua"/>
          <w:kern w:val="0"/>
          <w:sz w:val="24"/>
        </w:rPr>
        <w:t>haemangiomatosis</w:t>
      </w:r>
      <w:proofErr w:type="spellEnd"/>
      <w:r w:rsidRPr="00E0198A">
        <w:rPr>
          <w:rFonts w:ascii="Book Antiqua" w:hAnsi="Book Antiqua"/>
          <w:kern w:val="0"/>
          <w:sz w:val="24"/>
        </w:rPr>
        <w:t>: successful management with high dose corticosteroids.</w:t>
      </w:r>
      <w:r w:rsidRPr="00F05DD1">
        <w:rPr>
          <w:rFonts w:ascii="Book Antiqua" w:hAnsi="Book Antiqua"/>
          <w:kern w:val="0"/>
          <w:sz w:val="24"/>
        </w:rPr>
        <w:t> </w:t>
      </w:r>
      <w:proofErr w:type="spellStart"/>
      <w:r w:rsidRPr="00E0198A">
        <w:rPr>
          <w:rFonts w:ascii="Book Antiqua" w:hAnsi="Book Antiqua"/>
          <w:i/>
          <w:iCs/>
          <w:kern w:val="0"/>
          <w:sz w:val="24"/>
        </w:rPr>
        <w:t>Eur</w:t>
      </w:r>
      <w:proofErr w:type="spellEnd"/>
      <w:r w:rsidRPr="00E0198A">
        <w:rPr>
          <w:rFonts w:ascii="Book Antiqua" w:hAnsi="Book Antiqua"/>
          <w:i/>
          <w:iCs/>
          <w:kern w:val="0"/>
          <w:sz w:val="24"/>
        </w:rPr>
        <w:t xml:space="preserve"> J </w:t>
      </w:r>
      <w:proofErr w:type="spellStart"/>
      <w:r w:rsidRPr="00E0198A">
        <w:rPr>
          <w:rFonts w:ascii="Book Antiqua" w:hAnsi="Book Antiqua"/>
          <w:i/>
          <w:iCs/>
          <w:kern w:val="0"/>
          <w:sz w:val="24"/>
        </w:rPr>
        <w:t>Pediatr</w:t>
      </w:r>
      <w:proofErr w:type="spellEnd"/>
      <w:r w:rsidRPr="00F05DD1">
        <w:rPr>
          <w:rFonts w:ascii="Book Antiqua" w:hAnsi="Book Antiqua"/>
          <w:kern w:val="0"/>
          <w:sz w:val="24"/>
        </w:rPr>
        <w:t> </w:t>
      </w:r>
      <w:r w:rsidRPr="00E0198A">
        <w:rPr>
          <w:rFonts w:ascii="Book Antiqua" w:hAnsi="Book Antiqua"/>
          <w:kern w:val="0"/>
          <w:sz w:val="24"/>
        </w:rPr>
        <w:t>1990;</w:t>
      </w:r>
      <w:r w:rsidRPr="00F05DD1">
        <w:rPr>
          <w:rFonts w:ascii="Book Antiqua" w:hAnsi="Book Antiqua"/>
          <w:kern w:val="0"/>
          <w:sz w:val="24"/>
        </w:rPr>
        <w:t> </w:t>
      </w:r>
      <w:r w:rsidRPr="00E0198A">
        <w:rPr>
          <w:rFonts w:ascii="Book Antiqua" w:hAnsi="Book Antiqua"/>
          <w:b/>
          <w:bCs/>
          <w:kern w:val="0"/>
          <w:sz w:val="24"/>
        </w:rPr>
        <w:t>149</w:t>
      </w:r>
      <w:r w:rsidRPr="00E0198A">
        <w:rPr>
          <w:rFonts w:ascii="Book Antiqua" w:hAnsi="Book Antiqua"/>
          <w:kern w:val="0"/>
          <w:sz w:val="24"/>
        </w:rPr>
        <w:t>: 321-324 [PMID: 2311628 DOI: 10.1007/BF02171557]</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lastRenderedPageBreak/>
        <w:t>14</w:t>
      </w:r>
      <w:r w:rsidRPr="00F05DD1">
        <w:rPr>
          <w:rFonts w:ascii="Book Antiqua" w:hAnsi="Book Antiqua"/>
          <w:kern w:val="0"/>
          <w:sz w:val="24"/>
        </w:rPr>
        <w:t> </w:t>
      </w:r>
      <w:proofErr w:type="spellStart"/>
      <w:r w:rsidRPr="00E0198A">
        <w:rPr>
          <w:rFonts w:ascii="Book Antiqua" w:hAnsi="Book Antiqua"/>
          <w:b/>
          <w:bCs/>
          <w:kern w:val="0"/>
          <w:sz w:val="24"/>
        </w:rPr>
        <w:t>Ferraz</w:t>
      </w:r>
      <w:proofErr w:type="spellEnd"/>
      <w:r w:rsidRPr="00E0198A">
        <w:rPr>
          <w:rFonts w:ascii="Book Antiqua" w:hAnsi="Book Antiqua"/>
          <w:b/>
          <w:bCs/>
          <w:kern w:val="0"/>
          <w:sz w:val="24"/>
        </w:rPr>
        <w:t xml:space="preserve"> AA</w:t>
      </w:r>
      <w:r w:rsidRPr="00E0198A">
        <w:rPr>
          <w:rFonts w:ascii="Book Antiqua" w:hAnsi="Book Antiqua"/>
          <w:kern w:val="0"/>
          <w:sz w:val="24"/>
        </w:rPr>
        <w:t xml:space="preserve">, </w:t>
      </w:r>
      <w:proofErr w:type="spellStart"/>
      <w:r w:rsidRPr="00E0198A">
        <w:rPr>
          <w:rFonts w:ascii="Book Antiqua" w:hAnsi="Book Antiqua"/>
          <w:kern w:val="0"/>
          <w:sz w:val="24"/>
        </w:rPr>
        <w:t>Sette</w:t>
      </w:r>
      <w:proofErr w:type="spellEnd"/>
      <w:r w:rsidRPr="00E0198A">
        <w:rPr>
          <w:rFonts w:ascii="Book Antiqua" w:hAnsi="Book Antiqua"/>
          <w:kern w:val="0"/>
          <w:sz w:val="24"/>
        </w:rPr>
        <w:t xml:space="preserve"> MJ, Maia M, Lopes EP, Godoy MM, </w:t>
      </w:r>
      <w:proofErr w:type="spellStart"/>
      <w:r w:rsidRPr="00E0198A">
        <w:rPr>
          <w:rFonts w:ascii="Book Antiqua" w:hAnsi="Book Antiqua"/>
          <w:kern w:val="0"/>
          <w:sz w:val="24"/>
        </w:rPr>
        <w:t>Petribú</w:t>
      </w:r>
      <w:proofErr w:type="spellEnd"/>
      <w:r w:rsidRPr="00E0198A">
        <w:rPr>
          <w:rFonts w:ascii="Book Antiqua" w:hAnsi="Book Antiqua"/>
          <w:kern w:val="0"/>
          <w:sz w:val="24"/>
        </w:rPr>
        <w:t xml:space="preserve"> AT, </w:t>
      </w:r>
      <w:proofErr w:type="spellStart"/>
      <w:r w:rsidRPr="00E0198A">
        <w:rPr>
          <w:rFonts w:ascii="Book Antiqua" w:hAnsi="Book Antiqua"/>
          <w:kern w:val="0"/>
          <w:sz w:val="24"/>
        </w:rPr>
        <w:t>Meira</w:t>
      </w:r>
      <w:proofErr w:type="spellEnd"/>
      <w:r w:rsidRPr="00E0198A">
        <w:rPr>
          <w:rFonts w:ascii="Book Antiqua" w:hAnsi="Book Antiqua"/>
          <w:kern w:val="0"/>
          <w:sz w:val="24"/>
        </w:rPr>
        <w:t xml:space="preserve"> M, Borges </w:t>
      </w:r>
      <w:proofErr w:type="spellStart"/>
      <w:r w:rsidRPr="00E0198A">
        <w:rPr>
          <w:rFonts w:ascii="Book Antiqua" w:hAnsi="Book Antiqua"/>
          <w:kern w:val="0"/>
          <w:sz w:val="24"/>
        </w:rPr>
        <w:t>Oda</w:t>
      </w:r>
      <w:proofErr w:type="spellEnd"/>
      <w:r w:rsidRPr="00E0198A">
        <w:rPr>
          <w:rFonts w:ascii="Book Antiqua" w:hAnsi="Book Antiqua"/>
          <w:kern w:val="0"/>
          <w:sz w:val="24"/>
        </w:rPr>
        <w:t xml:space="preserve"> R. Liver transplant for the treatment of giant hepatic </w:t>
      </w:r>
      <w:proofErr w:type="spellStart"/>
      <w:r w:rsidRPr="00E0198A">
        <w:rPr>
          <w:rFonts w:ascii="Book Antiqua" w:hAnsi="Book Antiqua"/>
          <w:kern w:val="0"/>
          <w:sz w:val="24"/>
        </w:rPr>
        <w:t>hemangioma</w:t>
      </w:r>
      <w:proofErr w:type="spellEnd"/>
      <w:r w:rsidRPr="00E0198A">
        <w:rPr>
          <w:rFonts w:ascii="Book Antiqua" w:hAnsi="Book Antiqua"/>
          <w:kern w:val="0"/>
          <w:sz w:val="24"/>
        </w:rPr>
        <w:t>.</w:t>
      </w:r>
      <w:r w:rsidRPr="00F05DD1">
        <w:rPr>
          <w:rFonts w:ascii="Book Antiqua" w:hAnsi="Book Antiqua"/>
          <w:kern w:val="0"/>
          <w:sz w:val="24"/>
        </w:rPr>
        <w:t> </w:t>
      </w:r>
      <w:r w:rsidRPr="00E0198A">
        <w:rPr>
          <w:rFonts w:ascii="Book Antiqua" w:hAnsi="Book Antiqua"/>
          <w:i/>
          <w:iCs/>
          <w:kern w:val="0"/>
          <w:sz w:val="24"/>
        </w:rPr>
        <w:t xml:space="preserve">Liver </w:t>
      </w:r>
      <w:proofErr w:type="spellStart"/>
      <w:r w:rsidRPr="00E0198A">
        <w:rPr>
          <w:rFonts w:ascii="Book Antiqua" w:hAnsi="Book Antiqua"/>
          <w:i/>
          <w:iCs/>
          <w:kern w:val="0"/>
          <w:sz w:val="24"/>
        </w:rPr>
        <w:t>Transpl</w:t>
      </w:r>
      <w:proofErr w:type="spellEnd"/>
      <w:r w:rsidRPr="00F05DD1">
        <w:rPr>
          <w:rFonts w:ascii="Book Antiqua" w:hAnsi="Book Antiqua"/>
          <w:kern w:val="0"/>
          <w:sz w:val="24"/>
        </w:rPr>
        <w:t> </w:t>
      </w:r>
      <w:r w:rsidRPr="00E0198A">
        <w:rPr>
          <w:rFonts w:ascii="Book Antiqua" w:hAnsi="Book Antiqua"/>
          <w:kern w:val="0"/>
          <w:sz w:val="24"/>
        </w:rPr>
        <w:t>2004;</w:t>
      </w:r>
      <w:r w:rsidRPr="00F05DD1">
        <w:rPr>
          <w:rFonts w:ascii="Book Antiqua" w:hAnsi="Book Antiqua"/>
          <w:kern w:val="0"/>
          <w:sz w:val="24"/>
        </w:rPr>
        <w:t> </w:t>
      </w:r>
      <w:r w:rsidRPr="00E0198A">
        <w:rPr>
          <w:rFonts w:ascii="Book Antiqua" w:hAnsi="Book Antiqua"/>
          <w:b/>
          <w:bCs/>
          <w:kern w:val="0"/>
          <w:sz w:val="24"/>
        </w:rPr>
        <w:t>10</w:t>
      </w:r>
      <w:r w:rsidRPr="00E0198A">
        <w:rPr>
          <w:rFonts w:ascii="Book Antiqua" w:hAnsi="Book Antiqua"/>
          <w:kern w:val="0"/>
          <w:sz w:val="24"/>
        </w:rPr>
        <w:t>: 1436-1437 [PMID: 15497149 DOI: 10.1002/lt.20250]</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15</w:t>
      </w:r>
      <w:r w:rsidRPr="00F05DD1">
        <w:rPr>
          <w:rFonts w:ascii="Book Antiqua" w:hAnsi="Book Antiqua"/>
          <w:kern w:val="0"/>
          <w:sz w:val="24"/>
        </w:rPr>
        <w:t> </w:t>
      </w:r>
      <w:r w:rsidRPr="00E0198A">
        <w:rPr>
          <w:rFonts w:ascii="Book Antiqua" w:hAnsi="Book Antiqua"/>
          <w:b/>
          <w:bCs/>
          <w:kern w:val="0"/>
          <w:sz w:val="24"/>
        </w:rPr>
        <w:t>Meguro M</w:t>
      </w:r>
      <w:r w:rsidRPr="00E0198A">
        <w:rPr>
          <w:rFonts w:ascii="Book Antiqua" w:hAnsi="Book Antiqua"/>
          <w:kern w:val="0"/>
          <w:sz w:val="24"/>
        </w:rPr>
        <w:t xml:space="preserve">, </w:t>
      </w:r>
      <w:proofErr w:type="spellStart"/>
      <w:r w:rsidRPr="00E0198A">
        <w:rPr>
          <w:rFonts w:ascii="Book Antiqua" w:hAnsi="Book Antiqua"/>
          <w:kern w:val="0"/>
          <w:sz w:val="24"/>
        </w:rPr>
        <w:t>Soejima</w:t>
      </w:r>
      <w:proofErr w:type="spellEnd"/>
      <w:r w:rsidRPr="00E0198A">
        <w:rPr>
          <w:rFonts w:ascii="Book Antiqua" w:hAnsi="Book Antiqua"/>
          <w:kern w:val="0"/>
          <w:sz w:val="24"/>
        </w:rPr>
        <w:t xml:space="preserve"> Y, </w:t>
      </w:r>
      <w:proofErr w:type="spellStart"/>
      <w:r w:rsidRPr="00E0198A">
        <w:rPr>
          <w:rFonts w:ascii="Book Antiqua" w:hAnsi="Book Antiqua"/>
          <w:kern w:val="0"/>
          <w:sz w:val="24"/>
        </w:rPr>
        <w:t>Taketomi</w:t>
      </w:r>
      <w:proofErr w:type="spellEnd"/>
      <w:r w:rsidRPr="00E0198A">
        <w:rPr>
          <w:rFonts w:ascii="Book Antiqua" w:hAnsi="Book Antiqua"/>
          <w:kern w:val="0"/>
          <w:sz w:val="24"/>
        </w:rPr>
        <w:t xml:space="preserve"> A, Ikegami T, Yamashita Y, Harada N, </w:t>
      </w:r>
      <w:proofErr w:type="spellStart"/>
      <w:r w:rsidRPr="00E0198A">
        <w:rPr>
          <w:rFonts w:ascii="Book Antiqua" w:hAnsi="Book Antiqua"/>
          <w:kern w:val="0"/>
          <w:sz w:val="24"/>
        </w:rPr>
        <w:t>Itoh</w:t>
      </w:r>
      <w:proofErr w:type="spellEnd"/>
      <w:r w:rsidRPr="00E0198A">
        <w:rPr>
          <w:rFonts w:ascii="Book Antiqua" w:hAnsi="Book Antiqua"/>
          <w:kern w:val="0"/>
          <w:sz w:val="24"/>
        </w:rPr>
        <w:t xml:space="preserve"> S, Hirata K, </w:t>
      </w:r>
      <w:proofErr w:type="spellStart"/>
      <w:r w:rsidRPr="00E0198A">
        <w:rPr>
          <w:rFonts w:ascii="Book Antiqua" w:hAnsi="Book Antiqua"/>
          <w:kern w:val="0"/>
          <w:sz w:val="24"/>
        </w:rPr>
        <w:t>Maehara</w:t>
      </w:r>
      <w:proofErr w:type="spellEnd"/>
      <w:r w:rsidRPr="00E0198A">
        <w:rPr>
          <w:rFonts w:ascii="Book Antiqua" w:hAnsi="Book Antiqua"/>
          <w:kern w:val="0"/>
          <w:sz w:val="24"/>
        </w:rPr>
        <w:t xml:space="preserve"> Y. Living donor liver transplantation in a patient with giant hepatic </w:t>
      </w:r>
      <w:proofErr w:type="spellStart"/>
      <w:r w:rsidRPr="00E0198A">
        <w:rPr>
          <w:rFonts w:ascii="Book Antiqua" w:hAnsi="Book Antiqua"/>
          <w:kern w:val="0"/>
          <w:sz w:val="24"/>
        </w:rPr>
        <w:t>hemangioma</w:t>
      </w:r>
      <w:proofErr w:type="spellEnd"/>
      <w:r w:rsidRPr="00E0198A">
        <w:rPr>
          <w:rFonts w:ascii="Book Antiqua" w:hAnsi="Book Antiqua"/>
          <w:kern w:val="0"/>
          <w:sz w:val="24"/>
        </w:rPr>
        <w:t xml:space="preserve"> complicated by </w:t>
      </w:r>
      <w:proofErr w:type="spellStart"/>
      <w:r w:rsidRPr="00E0198A">
        <w:rPr>
          <w:rFonts w:ascii="Book Antiqua" w:hAnsi="Book Antiqua"/>
          <w:kern w:val="0"/>
          <w:sz w:val="24"/>
        </w:rPr>
        <w:t>Kasabach</w:t>
      </w:r>
      <w:proofErr w:type="spellEnd"/>
      <w:r w:rsidRPr="00E0198A">
        <w:rPr>
          <w:rFonts w:ascii="Book Antiqua" w:hAnsi="Book Antiqua"/>
          <w:kern w:val="0"/>
          <w:sz w:val="24"/>
        </w:rPr>
        <w:t>-Merritt syndrome: report of a case.</w:t>
      </w:r>
      <w:r w:rsidRPr="00F05DD1">
        <w:rPr>
          <w:rFonts w:ascii="Book Antiqua" w:hAnsi="Book Antiqua"/>
          <w:kern w:val="0"/>
          <w:sz w:val="24"/>
        </w:rPr>
        <w:t> </w:t>
      </w:r>
      <w:proofErr w:type="spellStart"/>
      <w:r w:rsidRPr="00E0198A">
        <w:rPr>
          <w:rFonts w:ascii="Book Antiqua" w:hAnsi="Book Antiqua"/>
          <w:i/>
          <w:iCs/>
          <w:kern w:val="0"/>
          <w:sz w:val="24"/>
        </w:rPr>
        <w:t>Surg</w:t>
      </w:r>
      <w:proofErr w:type="spellEnd"/>
      <w:r w:rsidRPr="00E0198A">
        <w:rPr>
          <w:rFonts w:ascii="Book Antiqua" w:hAnsi="Book Antiqua"/>
          <w:i/>
          <w:iCs/>
          <w:kern w:val="0"/>
          <w:sz w:val="24"/>
        </w:rPr>
        <w:t xml:space="preserve"> Today</w:t>
      </w:r>
      <w:r w:rsidRPr="00F05DD1">
        <w:rPr>
          <w:rFonts w:ascii="Book Antiqua" w:hAnsi="Book Antiqua"/>
          <w:kern w:val="0"/>
          <w:sz w:val="24"/>
        </w:rPr>
        <w:t> </w:t>
      </w:r>
      <w:r w:rsidRPr="00E0198A">
        <w:rPr>
          <w:rFonts w:ascii="Book Antiqua" w:hAnsi="Book Antiqua"/>
          <w:kern w:val="0"/>
          <w:sz w:val="24"/>
        </w:rPr>
        <w:t>2008;</w:t>
      </w:r>
      <w:r w:rsidRPr="00F05DD1">
        <w:rPr>
          <w:rFonts w:ascii="Book Antiqua" w:hAnsi="Book Antiqua"/>
          <w:kern w:val="0"/>
          <w:sz w:val="24"/>
        </w:rPr>
        <w:t> </w:t>
      </w:r>
      <w:r w:rsidRPr="00E0198A">
        <w:rPr>
          <w:rFonts w:ascii="Book Antiqua" w:hAnsi="Book Antiqua"/>
          <w:b/>
          <w:bCs/>
          <w:kern w:val="0"/>
          <w:sz w:val="24"/>
        </w:rPr>
        <w:t>38</w:t>
      </w:r>
      <w:r w:rsidRPr="00E0198A">
        <w:rPr>
          <w:rFonts w:ascii="Book Antiqua" w:hAnsi="Book Antiqua"/>
          <w:kern w:val="0"/>
          <w:sz w:val="24"/>
        </w:rPr>
        <w:t>: 463-468 [PMID: 18560973 DOI: 10.1007/s00595-007-3623-4]</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16</w:t>
      </w:r>
      <w:r w:rsidRPr="00F05DD1">
        <w:rPr>
          <w:rFonts w:ascii="Book Antiqua" w:hAnsi="Book Antiqua"/>
          <w:kern w:val="0"/>
          <w:sz w:val="24"/>
        </w:rPr>
        <w:t> </w:t>
      </w:r>
      <w:proofErr w:type="spellStart"/>
      <w:r w:rsidRPr="00E0198A">
        <w:rPr>
          <w:rFonts w:ascii="Book Antiqua" w:hAnsi="Book Antiqua"/>
          <w:b/>
          <w:bCs/>
          <w:kern w:val="0"/>
          <w:sz w:val="24"/>
        </w:rPr>
        <w:t>Mungovan</w:t>
      </w:r>
      <w:proofErr w:type="spellEnd"/>
      <w:r w:rsidRPr="00E0198A">
        <w:rPr>
          <w:rFonts w:ascii="Book Antiqua" w:hAnsi="Book Antiqua"/>
          <w:b/>
          <w:bCs/>
          <w:kern w:val="0"/>
          <w:sz w:val="24"/>
        </w:rPr>
        <w:t xml:space="preserve"> JA</w:t>
      </w:r>
      <w:r w:rsidRPr="00E0198A">
        <w:rPr>
          <w:rFonts w:ascii="Book Antiqua" w:hAnsi="Book Antiqua"/>
          <w:kern w:val="0"/>
          <w:sz w:val="24"/>
        </w:rPr>
        <w:t xml:space="preserve">, </w:t>
      </w:r>
      <w:proofErr w:type="spellStart"/>
      <w:r w:rsidRPr="00E0198A">
        <w:rPr>
          <w:rFonts w:ascii="Book Antiqua" w:hAnsi="Book Antiqua"/>
          <w:kern w:val="0"/>
          <w:sz w:val="24"/>
        </w:rPr>
        <w:t>Cronan</w:t>
      </w:r>
      <w:proofErr w:type="spellEnd"/>
      <w:r w:rsidRPr="00E0198A">
        <w:rPr>
          <w:rFonts w:ascii="Book Antiqua" w:hAnsi="Book Antiqua"/>
          <w:kern w:val="0"/>
          <w:sz w:val="24"/>
        </w:rPr>
        <w:t xml:space="preserve"> JJ, </w:t>
      </w:r>
      <w:proofErr w:type="spellStart"/>
      <w:r w:rsidRPr="00E0198A">
        <w:rPr>
          <w:rFonts w:ascii="Book Antiqua" w:hAnsi="Book Antiqua"/>
          <w:kern w:val="0"/>
          <w:sz w:val="24"/>
        </w:rPr>
        <w:t>Vacarro</w:t>
      </w:r>
      <w:proofErr w:type="spellEnd"/>
      <w:r w:rsidRPr="00E0198A">
        <w:rPr>
          <w:rFonts w:ascii="Book Antiqua" w:hAnsi="Book Antiqua"/>
          <w:kern w:val="0"/>
          <w:sz w:val="24"/>
        </w:rPr>
        <w:t xml:space="preserve"> J. Hepatic cavernous </w:t>
      </w:r>
      <w:proofErr w:type="spellStart"/>
      <w:r w:rsidRPr="00E0198A">
        <w:rPr>
          <w:rFonts w:ascii="Book Antiqua" w:hAnsi="Book Antiqua"/>
          <w:kern w:val="0"/>
          <w:sz w:val="24"/>
        </w:rPr>
        <w:t>hemangiomas</w:t>
      </w:r>
      <w:proofErr w:type="spellEnd"/>
      <w:r w:rsidRPr="00E0198A">
        <w:rPr>
          <w:rFonts w:ascii="Book Antiqua" w:hAnsi="Book Antiqua"/>
          <w:kern w:val="0"/>
          <w:sz w:val="24"/>
        </w:rPr>
        <w:t>: lack of enlargement over time.</w:t>
      </w:r>
      <w:r w:rsidRPr="00F05DD1">
        <w:rPr>
          <w:rFonts w:ascii="Book Antiqua" w:hAnsi="Book Antiqua"/>
          <w:kern w:val="0"/>
          <w:sz w:val="24"/>
        </w:rPr>
        <w:t> </w:t>
      </w:r>
      <w:r w:rsidRPr="00E0198A">
        <w:rPr>
          <w:rFonts w:ascii="Book Antiqua" w:hAnsi="Book Antiqua"/>
          <w:i/>
          <w:iCs/>
          <w:kern w:val="0"/>
          <w:sz w:val="24"/>
        </w:rPr>
        <w:t>Radiology</w:t>
      </w:r>
      <w:r w:rsidRPr="00F05DD1">
        <w:rPr>
          <w:rFonts w:ascii="Book Antiqua" w:hAnsi="Book Antiqua"/>
          <w:kern w:val="0"/>
          <w:sz w:val="24"/>
        </w:rPr>
        <w:t> </w:t>
      </w:r>
      <w:r w:rsidRPr="00E0198A">
        <w:rPr>
          <w:rFonts w:ascii="Book Antiqua" w:hAnsi="Book Antiqua"/>
          <w:kern w:val="0"/>
          <w:sz w:val="24"/>
        </w:rPr>
        <w:t>1994;</w:t>
      </w:r>
      <w:r w:rsidRPr="00F05DD1">
        <w:rPr>
          <w:rFonts w:ascii="Book Antiqua" w:hAnsi="Book Antiqua"/>
          <w:kern w:val="0"/>
          <w:sz w:val="24"/>
        </w:rPr>
        <w:t> </w:t>
      </w:r>
      <w:r w:rsidRPr="00E0198A">
        <w:rPr>
          <w:rFonts w:ascii="Book Antiqua" w:hAnsi="Book Antiqua"/>
          <w:b/>
          <w:bCs/>
          <w:kern w:val="0"/>
          <w:sz w:val="24"/>
        </w:rPr>
        <w:t>191</w:t>
      </w:r>
      <w:r w:rsidRPr="00E0198A">
        <w:rPr>
          <w:rFonts w:ascii="Book Antiqua" w:hAnsi="Book Antiqua"/>
          <w:kern w:val="0"/>
          <w:sz w:val="24"/>
        </w:rPr>
        <w:t>: 111-113 [PMID: 8134554]</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17</w:t>
      </w:r>
      <w:r w:rsidRPr="00F05DD1">
        <w:rPr>
          <w:rFonts w:ascii="Book Antiqua" w:hAnsi="Book Antiqua"/>
          <w:kern w:val="0"/>
          <w:sz w:val="24"/>
        </w:rPr>
        <w:t> </w:t>
      </w:r>
      <w:proofErr w:type="spellStart"/>
      <w:r w:rsidRPr="00E0198A">
        <w:rPr>
          <w:rFonts w:ascii="Book Antiqua" w:hAnsi="Book Antiqua"/>
          <w:b/>
          <w:bCs/>
          <w:kern w:val="0"/>
          <w:sz w:val="24"/>
        </w:rPr>
        <w:t>Giavroglou</w:t>
      </w:r>
      <w:proofErr w:type="spellEnd"/>
      <w:r w:rsidRPr="00E0198A">
        <w:rPr>
          <w:rFonts w:ascii="Book Antiqua" w:hAnsi="Book Antiqua"/>
          <w:b/>
          <w:bCs/>
          <w:kern w:val="0"/>
          <w:sz w:val="24"/>
        </w:rPr>
        <w:t xml:space="preserve"> C</w:t>
      </w:r>
      <w:r w:rsidRPr="00E0198A">
        <w:rPr>
          <w:rFonts w:ascii="Book Antiqua" w:hAnsi="Book Antiqua"/>
          <w:kern w:val="0"/>
          <w:sz w:val="24"/>
        </w:rPr>
        <w:t xml:space="preserve">, </w:t>
      </w:r>
      <w:proofErr w:type="spellStart"/>
      <w:r w:rsidRPr="00E0198A">
        <w:rPr>
          <w:rFonts w:ascii="Book Antiqua" w:hAnsi="Book Antiqua"/>
          <w:kern w:val="0"/>
          <w:sz w:val="24"/>
        </w:rPr>
        <w:t>Economou</w:t>
      </w:r>
      <w:proofErr w:type="spellEnd"/>
      <w:r w:rsidRPr="00E0198A">
        <w:rPr>
          <w:rFonts w:ascii="Book Antiqua" w:hAnsi="Book Antiqua"/>
          <w:kern w:val="0"/>
          <w:sz w:val="24"/>
        </w:rPr>
        <w:t xml:space="preserve"> H, Ioannidis I. Arterial embolization of giant hepatic </w:t>
      </w:r>
      <w:proofErr w:type="spellStart"/>
      <w:r w:rsidRPr="00E0198A">
        <w:rPr>
          <w:rFonts w:ascii="Book Antiqua" w:hAnsi="Book Antiqua"/>
          <w:kern w:val="0"/>
          <w:sz w:val="24"/>
        </w:rPr>
        <w:t>hemangiomas</w:t>
      </w:r>
      <w:proofErr w:type="spellEnd"/>
      <w:r w:rsidRPr="00E0198A">
        <w:rPr>
          <w:rFonts w:ascii="Book Antiqua" w:hAnsi="Book Antiqua"/>
          <w:kern w:val="0"/>
          <w:sz w:val="24"/>
        </w:rPr>
        <w:t>.</w:t>
      </w:r>
      <w:r w:rsidRPr="00F05DD1">
        <w:rPr>
          <w:rFonts w:ascii="Book Antiqua" w:hAnsi="Book Antiqua"/>
          <w:kern w:val="0"/>
          <w:sz w:val="24"/>
        </w:rPr>
        <w:t> </w:t>
      </w:r>
      <w:proofErr w:type="spellStart"/>
      <w:r w:rsidRPr="00E0198A">
        <w:rPr>
          <w:rFonts w:ascii="Book Antiqua" w:hAnsi="Book Antiqua"/>
          <w:i/>
          <w:iCs/>
          <w:kern w:val="0"/>
          <w:sz w:val="24"/>
        </w:rPr>
        <w:t>Cardiovasc</w:t>
      </w:r>
      <w:proofErr w:type="spellEnd"/>
      <w:r w:rsidRPr="00E0198A">
        <w:rPr>
          <w:rFonts w:ascii="Book Antiqua" w:hAnsi="Book Antiqua"/>
          <w:i/>
          <w:iCs/>
          <w:kern w:val="0"/>
          <w:sz w:val="24"/>
        </w:rPr>
        <w:t xml:space="preserve"> </w:t>
      </w:r>
      <w:proofErr w:type="spellStart"/>
      <w:r w:rsidRPr="00E0198A">
        <w:rPr>
          <w:rFonts w:ascii="Book Antiqua" w:hAnsi="Book Antiqua"/>
          <w:i/>
          <w:iCs/>
          <w:kern w:val="0"/>
          <w:sz w:val="24"/>
        </w:rPr>
        <w:t>Intervent</w:t>
      </w:r>
      <w:proofErr w:type="spellEnd"/>
      <w:r w:rsidRPr="00E0198A">
        <w:rPr>
          <w:rFonts w:ascii="Book Antiqua" w:hAnsi="Book Antiqua"/>
          <w:i/>
          <w:iCs/>
          <w:kern w:val="0"/>
          <w:sz w:val="24"/>
        </w:rPr>
        <w:t xml:space="preserve"> </w:t>
      </w:r>
      <w:proofErr w:type="spellStart"/>
      <w:r w:rsidRPr="00E0198A">
        <w:rPr>
          <w:rFonts w:ascii="Book Antiqua" w:hAnsi="Book Antiqua"/>
          <w:i/>
          <w:iCs/>
          <w:kern w:val="0"/>
          <w:sz w:val="24"/>
        </w:rPr>
        <w:t>Radiol</w:t>
      </w:r>
      <w:proofErr w:type="spellEnd"/>
      <w:r w:rsidRPr="00F05DD1">
        <w:rPr>
          <w:rFonts w:ascii="Book Antiqua" w:hAnsi="Book Antiqua"/>
          <w:kern w:val="0"/>
          <w:sz w:val="24"/>
        </w:rPr>
        <w:t> 2003</w:t>
      </w:r>
      <w:r w:rsidRPr="00E0198A">
        <w:rPr>
          <w:rFonts w:ascii="Book Antiqua" w:hAnsi="Book Antiqua"/>
          <w:kern w:val="0"/>
          <w:sz w:val="24"/>
        </w:rPr>
        <w:t>;</w:t>
      </w:r>
      <w:r w:rsidRPr="00F05DD1">
        <w:rPr>
          <w:rFonts w:ascii="Book Antiqua" w:hAnsi="Book Antiqua"/>
          <w:kern w:val="0"/>
          <w:sz w:val="24"/>
        </w:rPr>
        <w:t> </w:t>
      </w:r>
      <w:r w:rsidRPr="00E0198A">
        <w:rPr>
          <w:rFonts w:ascii="Book Antiqua" w:hAnsi="Book Antiqua"/>
          <w:b/>
          <w:bCs/>
          <w:kern w:val="0"/>
          <w:sz w:val="24"/>
        </w:rPr>
        <w:t>26</w:t>
      </w:r>
      <w:r w:rsidRPr="00E0198A">
        <w:rPr>
          <w:rFonts w:ascii="Book Antiqua" w:hAnsi="Book Antiqua"/>
          <w:kern w:val="0"/>
          <w:sz w:val="24"/>
        </w:rPr>
        <w:t>: 92-96 [PMID: 12522645 DOI: 10.1007/s00270-002-2648-8]</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18</w:t>
      </w:r>
      <w:r w:rsidRPr="00F05DD1">
        <w:rPr>
          <w:rFonts w:ascii="Book Antiqua" w:hAnsi="Book Antiqua"/>
          <w:kern w:val="0"/>
          <w:sz w:val="24"/>
        </w:rPr>
        <w:t> </w:t>
      </w:r>
      <w:proofErr w:type="spellStart"/>
      <w:r w:rsidRPr="00E0198A">
        <w:rPr>
          <w:rFonts w:ascii="Book Antiqua" w:hAnsi="Book Antiqua"/>
          <w:b/>
          <w:bCs/>
          <w:kern w:val="0"/>
          <w:sz w:val="24"/>
        </w:rPr>
        <w:t>Srivastava</w:t>
      </w:r>
      <w:proofErr w:type="spellEnd"/>
      <w:r w:rsidRPr="00E0198A">
        <w:rPr>
          <w:rFonts w:ascii="Book Antiqua" w:hAnsi="Book Antiqua"/>
          <w:b/>
          <w:bCs/>
          <w:kern w:val="0"/>
          <w:sz w:val="24"/>
        </w:rPr>
        <w:t xml:space="preserve"> DN</w:t>
      </w:r>
      <w:r w:rsidRPr="00E0198A">
        <w:rPr>
          <w:rFonts w:ascii="Book Antiqua" w:hAnsi="Book Antiqua"/>
          <w:kern w:val="0"/>
          <w:sz w:val="24"/>
        </w:rPr>
        <w:t xml:space="preserve">, Gandhi D, </w:t>
      </w:r>
      <w:proofErr w:type="spellStart"/>
      <w:r w:rsidRPr="00E0198A">
        <w:rPr>
          <w:rFonts w:ascii="Book Antiqua" w:hAnsi="Book Antiqua"/>
          <w:kern w:val="0"/>
          <w:sz w:val="24"/>
        </w:rPr>
        <w:t>Seith</w:t>
      </w:r>
      <w:proofErr w:type="spellEnd"/>
      <w:r w:rsidRPr="00E0198A">
        <w:rPr>
          <w:rFonts w:ascii="Book Antiqua" w:hAnsi="Book Antiqua"/>
          <w:kern w:val="0"/>
          <w:sz w:val="24"/>
        </w:rPr>
        <w:t xml:space="preserve"> A, </w:t>
      </w:r>
      <w:proofErr w:type="spellStart"/>
      <w:r w:rsidRPr="00E0198A">
        <w:rPr>
          <w:rFonts w:ascii="Book Antiqua" w:hAnsi="Book Antiqua"/>
          <w:kern w:val="0"/>
          <w:sz w:val="24"/>
        </w:rPr>
        <w:t>Pande</w:t>
      </w:r>
      <w:proofErr w:type="spellEnd"/>
      <w:r w:rsidRPr="00E0198A">
        <w:rPr>
          <w:rFonts w:ascii="Book Antiqua" w:hAnsi="Book Antiqua"/>
          <w:kern w:val="0"/>
          <w:sz w:val="24"/>
        </w:rPr>
        <w:t xml:space="preserve"> GK, </w:t>
      </w:r>
      <w:proofErr w:type="spellStart"/>
      <w:r w:rsidRPr="00E0198A">
        <w:rPr>
          <w:rFonts w:ascii="Book Antiqua" w:hAnsi="Book Antiqua"/>
          <w:kern w:val="0"/>
          <w:sz w:val="24"/>
        </w:rPr>
        <w:t>Sahni</w:t>
      </w:r>
      <w:proofErr w:type="spellEnd"/>
      <w:r w:rsidRPr="00E0198A">
        <w:rPr>
          <w:rFonts w:ascii="Book Antiqua" w:hAnsi="Book Antiqua"/>
          <w:kern w:val="0"/>
          <w:sz w:val="24"/>
        </w:rPr>
        <w:t xml:space="preserve"> P. </w:t>
      </w:r>
      <w:proofErr w:type="spellStart"/>
      <w:r w:rsidRPr="00E0198A">
        <w:rPr>
          <w:rFonts w:ascii="Book Antiqua" w:hAnsi="Book Antiqua"/>
          <w:kern w:val="0"/>
          <w:sz w:val="24"/>
        </w:rPr>
        <w:t>Transcatheter</w:t>
      </w:r>
      <w:proofErr w:type="spellEnd"/>
      <w:r w:rsidRPr="00E0198A">
        <w:rPr>
          <w:rFonts w:ascii="Book Antiqua" w:hAnsi="Book Antiqua"/>
          <w:kern w:val="0"/>
          <w:sz w:val="24"/>
        </w:rPr>
        <w:t xml:space="preserve"> arterial embolization in the treatment of symptomatic cavernous </w:t>
      </w:r>
      <w:proofErr w:type="spellStart"/>
      <w:r w:rsidRPr="00E0198A">
        <w:rPr>
          <w:rFonts w:ascii="Book Antiqua" w:hAnsi="Book Antiqua"/>
          <w:kern w:val="0"/>
          <w:sz w:val="24"/>
        </w:rPr>
        <w:t>hemangiomas</w:t>
      </w:r>
      <w:proofErr w:type="spellEnd"/>
      <w:r w:rsidRPr="00E0198A">
        <w:rPr>
          <w:rFonts w:ascii="Book Antiqua" w:hAnsi="Book Antiqua"/>
          <w:kern w:val="0"/>
          <w:sz w:val="24"/>
        </w:rPr>
        <w:t xml:space="preserve"> of the liver: a prospective study.</w:t>
      </w:r>
      <w:r w:rsidRPr="00F05DD1">
        <w:rPr>
          <w:rFonts w:ascii="Book Antiqua" w:hAnsi="Book Antiqua"/>
          <w:kern w:val="0"/>
          <w:sz w:val="24"/>
        </w:rPr>
        <w:t> </w:t>
      </w:r>
      <w:proofErr w:type="spellStart"/>
      <w:r w:rsidRPr="00E0198A">
        <w:rPr>
          <w:rFonts w:ascii="Book Antiqua" w:hAnsi="Book Antiqua"/>
          <w:i/>
          <w:iCs/>
          <w:kern w:val="0"/>
          <w:sz w:val="24"/>
        </w:rPr>
        <w:t>Abdom</w:t>
      </w:r>
      <w:proofErr w:type="spellEnd"/>
      <w:r w:rsidRPr="00E0198A">
        <w:rPr>
          <w:rFonts w:ascii="Book Antiqua" w:hAnsi="Book Antiqua"/>
          <w:i/>
          <w:iCs/>
          <w:kern w:val="0"/>
          <w:sz w:val="24"/>
        </w:rPr>
        <w:t xml:space="preserve"> Imaging</w:t>
      </w:r>
      <w:r w:rsidRPr="00F05DD1">
        <w:rPr>
          <w:rFonts w:ascii="Book Antiqua" w:hAnsi="Book Antiqua"/>
          <w:kern w:val="0"/>
          <w:sz w:val="24"/>
        </w:rPr>
        <w:t> 2001</w:t>
      </w:r>
      <w:r w:rsidRPr="00E0198A">
        <w:rPr>
          <w:rFonts w:ascii="Book Antiqua" w:hAnsi="Book Antiqua"/>
          <w:kern w:val="0"/>
          <w:sz w:val="24"/>
        </w:rPr>
        <w:t>;</w:t>
      </w:r>
      <w:r w:rsidRPr="00F05DD1">
        <w:rPr>
          <w:rFonts w:ascii="Book Antiqua" w:hAnsi="Book Antiqua"/>
          <w:kern w:val="0"/>
          <w:sz w:val="24"/>
        </w:rPr>
        <w:t> </w:t>
      </w:r>
      <w:r w:rsidRPr="00E0198A">
        <w:rPr>
          <w:rFonts w:ascii="Book Antiqua" w:hAnsi="Book Antiqua"/>
          <w:b/>
          <w:bCs/>
          <w:kern w:val="0"/>
          <w:sz w:val="24"/>
        </w:rPr>
        <w:t>26</w:t>
      </w:r>
      <w:r w:rsidRPr="00E0198A">
        <w:rPr>
          <w:rFonts w:ascii="Book Antiqua" w:hAnsi="Book Antiqua"/>
          <w:kern w:val="0"/>
          <w:sz w:val="24"/>
        </w:rPr>
        <w:t>: 510-514 [PMID: 11503090 DOI: 10.1007/s00261-001-0007-x]</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19</w:t>
      </w:r>
      <w:r w:rsidRPr="00F05DD1">
        <w:rPr>
          <w:rFonts w:ascii="Book Antiqua" w:hAnsi="Book Antiqua"/>
          <w:kern w:val="0"/>
          <w:sz w:val="24"/>
        </w:rPr>
        <w:t> </w:t>
      </w:r>
      <w:r w:rsidRPr="00E0198A">
        <w:rPr>
          <w:rFonts w:ascii="Book Antiqua" w:hAnsi="Book Antiqua"/>
          <w:b/>
          <w:bCs/>
          <w:kern w:val="0"/>
          <w:sz w:val="24"/>
        </w:rPr>
        <w:t>Yoon SS</w:t>
      </w:r>
      <w:r w:rsidRPr="00E0198A">
        <w:rPr>
          <w:rFonts w:ascii="Book Antiqua" w:hAnsi="Book Antiqua"/>
          <w:kern w:val="0"/>
          <w:sz w:val="24"/>
        </w:rPr>
        <w:t xml:space="preserve">, </w:t>
      </w:r>
      <w:proofErr w:type="spellStart"/>
      <w:r w:rsidRPr="00E0198A">
        <w:rPr>
          <w:rFonts w:ascii="Book Antiqua" w:hAnsi="Book Antiqua"/>
          <w:kern w:val="0"/>
          <w:sz w:val="24"/>
        </w:rPr>
        <w:t>Charny</w:t>
      </w:r>
      <w:proofErr w:type="spellEnd"/>
      <w:r w:rsidRPr="00E0198A">
        <w:rPr>
          <w:rFonts w:ascii="Book Antiqua" w:hAnsi="Book Antiqua"/>
          <w:kern w:val="0"/>
          <w:sz w:val="24"/>
        </w:rPr>
        <w:t xml:space="preserve"> CK, Fong Y, </w:t>
      </w:r>
      <w:proofErr w:type="spellStart"/>
      <w:r w:rsidRPr="00E0198A">
        <w:rPr>
          <w:rFonts w:ascii="Book Antiqua" w:hAnsi="Book Antiqua"/>
          <w:kern w:val="0"/>
          <w:sz w:val="24"/>
        </w:rPr>
        <w:t>Jarnagin</w:t>
      </w:r>
      <w:proofErr w:type="spellEnd"/>
      <w:r w:rsidRPr="00E0198A">
        <w:rPr>
          <w:rFonts w:ascii="Book Antiqua" w:hAnsi="Book Antiqua"/>
          <w:kern w:val="0"/>
          <w:sz w:val="24"/>
        </w:rPr>
        <w:t xml:space="preserve"> WR, Schwartz LH, </w:t>
      </w:r>
      <w:proofErr w:type="spellStart"/>
      <w:r w:rsidRPr="00E0198A">
        <w:rPr>
          <w:rFonts w:ascii="Book Antiqua" w:hAnsi="Book Antiqua"/>
          <w:kern w:val="0"/>
          <w:sz w:val="24"/>
        </w:rPr>
        <w:t>Blumgart</w:t>
      </w:r>
      <w:proofErr w:type="spellEnd"/>
      <w:r w:rsidRPr="00E0198A">
        <w:rPr>
          <w:rFonts w:ascii="Book Antiqua" w:hAnsi="Book Antiqua"/>
          <w:kern w:val="0"/>
          <w:sz w:val="24"/>
        </w:rPr>
        <w:t xml:space="preserve"> LH, </w:t>
      </w:r>
      <w:proofErr w:type="spellStart"/>
      <w:r w:rsidRPr="00E0198A">
        <w:rPr>
          <w:rFonts w:ascii="Book Antiqua" w:hAnsi="Book Antiqua"/>
          <w:kern w:val="0"/>
          <w:sz w:val="24"/>
        </w:rPr>
        <w:t>DeMatteo</w:t>
      </w:r>
      <w:proofErr w:type="spellEnd"/>
      <w:r w:rsidRPr="00E0198A">
        <w:rPr>
          <w:rFonts w:ascii="Book Antiqua" w:hAnsi="Book Antiqua"/>
          <w:kern w:val="0"/>
          <w:sz w:val="24"/>
        </w:rPr>
        <w:t xml:space="preserve"> RP. Diagnosis, management, and outcomes of 115 patients with hepatic </w:t>
      </w:r>
      <w:proofErr w:type="spellStart"/>
      <w:r w:rsidRPr="00E0198A">
        <w:rPr>
          <w:rFonts w:ascii="Book Antiqua" w:hAnsi="Book Antiqua"/>
          <w:kern w:val="0"/>
          <w:sz w:val="24"/>
        </w:rPr>
        <w:t>hemangioma</w:t>
      </w:r>
      <w:proofErr w:type="spellEnd"/>
      <w:r w:rsidRPr="00E0198A">
        <w:rPr>
          <w:rFonts w:ascii="Book Antiqua" w:hAnsi="Book Antiqua"/>
          <w:kern w:val="0"/>
          <w:sz w:val="24"/>
        </w:rPr>
        <w:t>.</w:t>
      </w:r>
      <w:r w:rsidRPr="00F05DD1">
        <w:rPr>
          <w:rFonts w:ascii="Book Antiqua" w:hAnsi="Book Antiqua"/>
          <w:kern w:val="0"/>
          <w:sz w:val="24"/>
        </w:rPr>
        <w:t> </w:t>
      </w:r>
      <w:r w:rsidRPr="00E0198A">
        <w:rPr>
          <w:rFonts w:ascii="Book Antiqua" w:hAnsi="Book Antiqua"/>
          <w:i/>
          <w:iCs/>
          <w:kern w:val="0"/>
          <w:sz w:val="24"/>
        </w:rPr>
        <w:t xml:space="preserve">J Am </w:t>
      </w:r>
      <w:proofErr w:type="spellStart"/>
      <w:r w:rsidRPr="00E0198A">
        <w:rPr>
          <w:rFonts w:ascii="Book Antiqua" w:hAnsi="Book Antiqua"/>
          <w:i/>
          <w:iCs/>
          <w:kern w:val="0"/>
          <w:sz w:val="24"/>
        </w:rPr>
        <w:t>Coll</w:t>
      </w:r>
      <w:proofErr w:type="spellEnd"/>
      <w:r w:rsidRPr="00E0198A">
        <w:rPr>
          <w:rFonts w:ascii="Book Antiqua" w:hAnsi="Book Antiqua"/>
          <w:i/>
          <w:iCs/>
          <w:kern w:val="0"/>
          <w:sz w:val="24"/>
        </w:rPr>
        <w:t xml:space="preserve"> </w:t>
      </w:r>
      <w:proofErr w:type="spellStart"/>
      <w:r w:rsidRPr="00E0198A">
        <w:rPr>
          <w:rFonts w:ascii="Book Antiqua" w:hAnsi="Book Antiqua"/>
          <w:i/>
          <w:iCs/>
          <w:kern w:val="0"/>
          <w:sz w:val="24"/>
        </w:rPr>
        <w:t>Surg</w:t>
      </w:r>
      <w:proofErr w:type="spellEnd"/>
      <w:r w:rsidRPr="00F05DD1">
        <w:rPr>
          <w:rFonts w:ascii="Book Antiqua" w:hAnsi="Book Antiqua"/>
          <w:kern w:val="0"/>
          <w:sz w:val="24"/>
        </w:rPr>
        <w:t> </w:t>
      </w:r>
      <w:r w:rsidRPr="00E0198A">
        <w:rPr>
          <w:rFonts w:ascii="Book Antiqua" w:hAnsi="Book Antiqua"/>
          <w:kern w:val="0"/>
          <w:sz w:val="24"/>
        </w:rPr>
        <w:t>2003;</w:t>
      </w:r>
      <w:r w:rsidRPr="00F05DD1">
        <w:rPr>
          <w:rFonts w:ascii="Book Antiqua" w:hAnsi="Book Antiqua"/>
          <w:kern w:val="0"/>
          <w:sz w:val="24"/>
        </w:rPr>
        <w:t> </w:t>
      </w:r>
      <w:r w:rsidRPr="00E0198A">
        <w:rPr>
          <w:rFonts w:ascii="Book Antiqua" w:hAnsi="Book Antiqua"/>
          <w:b/>
          <w:bCs/>
          <w:kern w:val="0"/>
          <w:sz w:val="24"/>
        </w:rPr>
        <w:t>197</w:t>
      </w:r>
      <w:r w:rsidRPr="00E0198A">
        <w:rPr>
          <w:rFonts w:ascii="Book Antiqua" w:hAnsi="Book Antiqua"/>
          <w:kern w:val="0"/>
          <w:sz w:val="24"/>
        </w:rPr>
        <w:t>: 392-402 [PMID: 12946794 DOI: 10.1016/S1072-7515(03)00420-4]</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20</w:t>
      </w:r>
      <w:r w:rsidRPr="00F05DD1">
        <w:rPr>
          <w:rFonts w:ascii="Book Antiqua" w:hAnsi="Book Antiqua"/>
          <w:kern w:val="0"/>
          <w:sz w:val="24"/>
        </w:rPr>
        <w:t> </w:t>
      </w:r>
      <w:proofErr w:type="spellStart"/>
      <w:r w:rsidRPr="00E0198A">
        <w:rPr>
          <w:rFonts w:ascii="Book Antiqua" w:hAnsi="Book Antiqua"/>
          <w:b/>
          <w:bCs/>
          <w:kern w:val="0"/>
          <w:sz w:val="24"/>
        </w:rPr>
        <w:t>Erdogan</w:t>
      </w:r>
      <w:proofErr w:type="spellEnd"/>
      <w:r w:rsidRPr="00E0198A">
        <w:rPr>
          <w:rFonts w:ascii="Book Antiqua" w:hAnsi="Book Antiqua"/>
          <w:b/>
          <w:bCs/>
          <w:kern w:val="0"/>
          <w:sz w:val="24"/>
        </w:rPr>
        <w:t xml:space="preserve"> D</w:t>
      </w:r>
      <w:r w:rsidRPr="00E0198A">
        <w:rPr>
          <w:rFonts w:ascii="Book Antiqua" w:hAnsi="Book Antiqua"/>
          <w:kern w:val="0"/>
          <w:sz w:val="24"/>
        </w:rPr>
        <w:t xml:space="preserve">, Busch OR, van </w:t>
      </w:r>
      <w:proofErr w:type="spellStart"/>
      <w:r w:rsidRPr="00E0198A">
        <w:rPr>
          <w:rFonts w:ascii="Book Antiqua" w:hAnsi="Book Antiqua"/>
          <w:kern w:val="0"/>
          <w:sz w:val="24"/>
        </w:rPr>
        <w:t>Delden</w:t>
      </w:r>
      <w:proofErr w:type="spellEnd"/>
      <w:r w:rsidRPr="00E0198A">
        <w:rPr>
          <w:rFonts w:ascii="Book Antiqua" w:hAnsi="Book Antiqua"/>
          <w:kern w:val="0"/>
          <w:sz w:val="24"/>
        </w:rPr>
        <w:t xml:space="preserve"> OM, </w:t>
      </w:r>
      <w:proofErr w:type="spellStart"/>
      <w:r w:rsidRPr="00E0198A">
        <w:rPr>
          <w:rFonts w:ascii="Book Antiqua" w:hAnsi="Book Antiqua"/>
          <w:kern w:val="0"/>
          <w:sz w:val="24"/>
        </w:rPr>
        <w:t>Bennink</w:t>
      </w:r>
      <w:proofErr w:type="spellEnd"/>
      <w:r w:rsidRPr="00E0198A">
        <w:rPr>
          <w:rFonts w:ascii="Book Antiqua" w:hAnsi="Book Antiqua"/>
          <w:kern w:val="0"/>
          <w:sz w:val="24"/>
        </w:rPr>
        <w:t xml:space="preserve"> RJ, ten Kate FJ, </w:t>
      </w:r>
      <w:proofErr w:type="spellStart"/>
      <w:r w:rsidRPr="00E0198A">
        <w:rPr>
          <w:rFonts w:ascii="Book Antiqua" w:hAnsi="Book Antiqua"/>
          <w:kern w:val="0"/>
          <w:sz w:val="24"/>
        </w:rPr>
        <w:t>Gouma</w:t>
      </w:r>
      <w:proofErr w:type="spellEnd"/>
      <w:r w:rsidRPr="00E0198A">
        <w:rPr>
          <w:rFonts w:ascii="Book Antiqua" w:hAnsi="Book Antiqua"/>
          <w:kern w:val="0"/>
          <w:sz w:val="24"/>
        </w:rPr>
        <w:t xml:space="preserve"> DJ, van </w:t>
      </w:r>
      <w:proofErr w:type="spellStart"/>
      <w:r w:rsidRPr="00E0198A">
        <w:rPr>
          <w:rFonts w:ascii="Book Antiqua" w:hAnsi="Book Antiqua"/>
          <w:kern w:val="0"/>
          <w:sz w:val="24"/>
        </w:rPr>
        <w:t>Gulik</w:t>
      </w:r>
      <w:proofErr w:type="spellEnd"/>
      <w:r w:rsidRPr="00E0198A">
        <w:rPr>
          <w:rFonts w:ascii="Book Antiqua" w:hAnsi="Book Antiqua"/>
          <w:kern w:val="0"/>
          <w:sz w:val="24"/>
        </w:rPr>
        <w:t xml:space="preserve"> TM. Management of liver </w:t>
      </w:r>
      <w:proofErr w:type="spellStart"/>
      <w:r w:rsidRPr="00E0198A">
        <w:rPr>
          <w:rFonts w:ascii="Book Antiqua" w:hAnsi="Book Antiqua"/>
          <w:kern w:val="0"/>
          <w:sz w:val="24"/>
        </w:rPr>
        <w:t>hemangiomas</w:t>
      </w:r>
      <w:proofErr w:type="spellEnd"/>
      <w:r w:rsidRPr="00E0198A">
        <w:rPr>
          <w:rFonts w:ascii="Book Antiqua" w:hAnsi="Book Antiqua"/>
          <w:kern w:val="0"/>
          <w:sz w:val="24"/>
        </w:rPr>
        <w:t xml:space="preserve"> according to size and symptoms.</w:t>
      </w:r>
      <w:r w:rsidRPr="00F05DD1">
        <w:rPr>
          <w:rFonts w:ascii="Book Antiqua" w:hAnsi="Book Antiqua"/>
          <w:kern w:val="0"/>
          <w:sz w:val="24"/>
        </w:rPr>
        <w:t> </w:t>
      </w:r>
      <w:r w:rsidRPr="00E0198A">
        <w:rPr>
          <w:rFonts w:ascii="Book Antiqua" w:hAnsi="Book Antiqua"/>
          <w:i/>
          <w:iCs/>
          <w:kern w:val="0"/>
          <w:sz w:val="24"/>
        </w:rPr>
        <w:t xml:space="preserve">J </w:t>
      </w:r>
      <w:proofErr w:type="spellStart"/>
      <w:r w:rsidRPr="00E0198A">
        <w:rPr>
          <w:rFonts w:ascii="Book Antiqua" w:hAnsi="Book Antiqua"/>
          <w:i/>
          <w:iCs/>
          <w:kern w:val="0"/>
          <w:sz w:val="24"/>
        </w:rPr>
        <w:t>Gastroenterol</w:t>
      </w:r>
      <w:proofErr w:type="spellEnd"/>
      <w:r w:rsidRPr="00E0198A">
        <w:rPr>
          <w:rFonts w:ascii="Book Antiqua" w:hAnsi="Book Antiqua"/>
          <w:i/>
          <w:iCs/>
          <w:kern w:val="0"/>
          <w:sz w:val="24"/>
        </w:rPr>
        <w:t xml:space="preserve"> </w:t>
      </w:r>
      <w:proofErr w:type="spellStart"/>
      <w:r w:rsidRPr="00E0198A">
        <w:rPr>
          <w:rFonts w:ascii="Book Antiqua" w:hAnsi="Book Antiqua"/>
          <w:i/>
          <w:iCs/>
          <w:kern w:val="0"/>
          <w:sz w:val="24"/>
        </w:rPr>
        <w:t>Hepatol</w:t>
      </w:r>
      <w:proofErr w:type="spellEnd"/>
      <w:r w:rsidRPr="00F05DD1">
        <w:rPr>
          <w:rFonts w:ascii="Book Antiqua" w:hAnsi="Book Antiqua"/>
          <w:kern w:val="0"/>
          <w:sz w:val="24"/>
        </w:rPr>
        <w:t> </w:t>
      </w:r>
      <w:r w:rsidRPr="00E0198A">
        <w:rPr>
          <w:rFonts w:ascii="Book Antiqua" w:hAnsi="Book Antiqua"/>
          <w:kern w:val="0"/>
          <w:sz w:val="24"/>
        </w:rPr>
        <w:t>2007;</w:t>
      </w:r>
      <w:r w:rsidRPr="00F05DD1">
        <w:rPr>
          <w:rFonts w:ascii="Book Antiqua" w:hAnsi="Book Antiqua"/>
          <w:kern w:val="0"/>
          <w:sz w:val="24"/>
        </w:rPr>
        <w:t> </w:t>
      </w:r>
      <w:r w:rsidRPr="00E0198A">
        <w:rPr>
          <w:rFonts w:ascii="Book Antiqua" w:hAnsi="Book Antiqua"/>
          <w:b/>
          <w:bCs/>
          <w:kern w:val="0"/>
          <w:sz w:val="24"/>
        </w:rPr>
        <w:t>22</w:t>
      </w:r>
      <w:r w:rsidRPr="00E0198A">
        <w:rPr>
          <w:rFonts w:ascii="Book Antiqua" w:hAnsi="Book Antiqua"/>
          <w:kern w:val="0"/>
          <w:sz w:val="24"/>
        </w:rPr>
        <w:t>: 1953-1958 [PMID: 17914976 DOI: 10.1111/j.1440-1746.2006.04794.x]</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21</w:t>
      </w:r>
      <w:r w:rsidRPr="00F05DD1">
        <w:rPr>
          <w:rFonts w:ascii="Book Antiqua" w:hAnsi="Book Antiqua"/>
          <w:kern w:val="0"/>
          <w:sz w:val="24"/>
        </w:rPr>
        <w:t> </w:t>
      </w:r>
      <w:r w:rsidRPr="00E0198A">
        <w:rPr>
          <w:rFonts w:ascii="Book Antiqua" w:hAnsi="Book Antiqua"/>
          <w:b/>
          <w:bCs/>
          <w:kern w:val="0"/>
          <w:sz w:val="24"/>
        </w:rPr>
        <w:t>Duxbury MS</w:t>
      </w:r>
      <w:r w:rsidRPr="00E0198A">
        <w:rPr>
          <w:rFonts w:ascii="Book Antiqua" w:hAnsi="Book Antiqua"/>
          <w:kern w:val="0"/>
          <w:sz w:val="24"/>
        </w:rPr>
        <w:t xml:space="preserve">, Garden OJ. Giant </w:t>
      </w:r>
      <w:proofErr w:type="spellStart"/>
      <w:r w:rsidRPr="00E0198A">
        <w:rPr>
          <w:rFonts w:ascii="Book Antiqua" w:hAnsi="Book Antiqua"/>
          <w:kern w:val="0"/>
          <w:sz w:val="24"/>
        </w:rPr>
        <w:t>haemangioma</w:t>
      </w:r>
      <w:proofErr w:type="spellEnd"/>
      <w:r w:rsidRPr="00E0198A">
        <w:rPr>
          <w:rFonts w:ascii="Book Antiqua" w:hAnsi="Book Antiqua"/>
          <w:kern w:val="0"/>
          <w:sz w:val="24"/>
        </w:rPr>
        <w:t xml:space="preserve"> of the liver: observation or resection?</w:t>
      </w:r>
      <w:r w:rsidRPr="00F05DD1">
        <w:rPr>
          <w:rFonts w:ascii="Book Antiqua" w:hAnsi="Book Antiqua"/>
          <w:kern w:val="0"/>
          <w:sz w:val="24"/>
        </w:rPr>
        <w:t> </w:t>
      </w:r>
      <w:r w:rsidRPr="00E0198A">
        <w:rPr>
          <w:rFonts w:ascii="Book Antiqua" w:hAnsi="Book Antiqua"/>
          <w:i/>
          <w:iCs/>
          <w:kern w:val="0"/>
          <w:sz w:val="24"/>
        </w:rPr>
        <w:t xml:space="preserve">Dig </w:t>
      </w:r>
      <w:proofErr w:type="spellStart"/>
      <w:r w:rsidRPr="00E0198A">
        <w:rPr>
          <w:rFonts w:ascii="Book Antiqua" w:hAnsi="Book Antiqua"/>
          <w:i/>
          <w:iCs/>
          <w:kern w:val="0"/>
          <w:sz w:val="24"/>
        </w:rPr>
        <w:t>Surg</w:t>
      </w:r>
      <w:proofErr w:type="spellEnd"/>
      <w:r w:rsidRPr="00F05DD1">
        <w:rPr>
          <w:rFonts w:ascii="Book Antiqua" w:hAnsi="Book Antiqua"/>
          <w:kern w:val="0"/>
          <w:sz w:val="24"/>
        </w:rPr>
        <w:t> </w:t>
      </w:r>
      <w:r w:rsidRPr="00E0198A">
        <w:rPr>
          <w:rFonts w:ascii="Book Antiqua" w:hAnsi="Book Antiqua"/>
          <w:kern w:val="0"/>
          <w:sz w:val="24"/>
        </w:rPr>
        <w:t>2010;</w:t>
      </w:r>
      <w:r w:rsidRPr="00F05DD1">
        <w:rPr>
          <w:rFonts w:ascii="Book Antiqua" w:hAnsi="Book Antiqua"/>
          <w:kern w:val="0"/>
          <w:sz w:val="24"/>
        </w:rPr>
        <w:t> </w:t>
      </w:r>
      <w:r w:rsidRPr="00E0198A">
        <w:rPr>
          <w:rFonts w:ascii="Book Antiqua" w:hAnsi="Book Antiqua"/>
          <w:b/>
          <w:bCs/>
          <w:kern w:val="0"/>
          <w:sz w:val="24"/>
        </w:rPr>
        <w:t>27</w:t>
      </w:r>
      <w:r w:rsidRPr="00E0198A">
        <w:rPr>
          <w:rFonts w:ascii="Book Antiqua" w:hAnsi="Book Antiqua"/>
          <w:kern w:val="0"/>
          <w:sz w:val="24"/>
        </w:rPr>
        <w:t>: 7-11 [PMID: 20357445 DOI: 10.1159/000268108]</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22</w:t>
      </w:r>
      <w:r w:rsidRPr="00F05DD1">
        <w:rPr>
          <w:rFonts w:ascii="Book Antiqua" w:hAnsi="Book Antiqua"/>
          <w:kern w:val="0"/>
          <w:sz w:val="24"/>
        </w:rPr>
        <w:t> </w:t>
      </w:r>
      <w:proofErr w:type="spellStart"/>
      <w:r w:rsidRPr="00E0198A">
        <w:rPr>
          <w:rFonts w:ascii="Book Antiqua" w:hAnsi="Book Antiqua"/>
          <w:b/>
          <w:bCs/>
          <w:kern w:val="0"/>
          <w:sz w:val="24"/>
        </w:rPr>
        <w:t>Zeng</w:t>
      </w:r>
      <w:proofErr w:type="spellEnd"/>
      <w:r w:rsidRPr="00E0198A">
        <w:rPr>
          <w:rFonts w:ascii="Book Antiqua" w:hAnsi="Book Antiqua"/>
          <w:b/>
          <w:bCs/>
          <w:kern w:val="0"/>
          <w:sz w:val="24"/>
        </w:rPr>
        <w:t xml:space="preserve"> Q</w:t>
      </w:r>
      <w:r w:rsidRPr="00E0198A">
        <w:rPr>
          <w:rFonts w:ascii="Book Antiqua" w:hAnsi="Book Antiqua"/>
          <w:kern w:val="0"/>
          <w:sz w:val="24"/>
        </w:rPr>
        <w:t xml:space="preserve">, Li Y, Chen Y, </w:t>
      </w:r>
      <w:proofErr w:type="spellStart"/>
      <w:r w:rsidRPr="00E0198A">
        <w:rPr>
          <w:rFonts w:ascii="Book Antiqua" w:hAnsi="Book Antiqua"/>
          <w:kern w:val="0"/>
          <w:sz w:val="24"/>
        </w:rPr>
        <w:t>Ouyang</w:t>
      </w:r>
      <w:proofErr w:type="spellEnd"/>
      <w:r w:rsidRPr="00E0198A">
        <w:rPr>
          <w:rFonts w:ascii="Book Antiqua" w:hAnsi="Book Antiqua"/>
          <w:kern w:val="0"/>
          <w:sz w:val="24"/>
        </w:rPr>
        <w:t xml:space="preserve"> Y, He X, Zhang H. Gigantic cavernous </w:t>
      </w:r>
      <w:proofErr w:type="spellStart"/>
      <w:r w:rsidRPr="00E0198A">
        <w:rPr>
          <w:rFonts w:ascii="Book Antiqua" w:hAnsi="Book Antiqua"/>
          <w:kern w:val="0"/>
          <w:sz w:val="24"/>
        </w:rPr>
        <w:t>hemangioma</w:t>
      </w:r>
      <w:proofErr w:type="spellEnd"/>
      <w:r w:rsidRPr="00E0198A">
        <w:rPr>
          <w:rFonts w:ascii="Book Antiqua" w:hAnsi="Book Antiqua"/>
          <w:kern w:val="0"/>
          <w:sz w:val="24"/>
        </w:rPr>
        <w:t xml:space="preserve"> of the liver treated by intra-arterial embolization with </w:t>
      </w:r>
      <w:proofErr w:type="spellStart"/>
      <w:r w:rsidRPr="00E0198A">
        <w:rPr>
          <w:rFonts w:ascii="Book Antiqua" w:hAnsi="Book Antiqua"/>
          <w:kern w:val="0"/>
          <w:sz w:val="24"/>
        </w:rPr>
        <w:lastRenderedPageBreak/>
        <w:t>pingyangmycin-lipiodol</w:t>
      </w:r>
      <w:proofErr w:type="spellEnd"/>
      <w:r w:rsidRPr="00E0198A">
        <w:rPr>
          <w:rFonts w:ascii="Book Antiqua" w:hAnsi="Book Antiqua"/>
          <w:kern w:val="0"/>
          <w:sz w:val="24"/>
        </w:rPr>
        <w:t xml:space="preserve"> emulsion: a multi-center study.</w:t>
      </w:r>
      <w:r w:rsidRPr="00F05DD1">
        <w:rPr>
          <w:rFonts w:ascii="Book Antiqua" w:hAnsi="Book Antiqua"/>
          <w:kern w:val="0"/>
          <w:sz w:val="24"/>
        </w:rPr>
        <w:t> </w:t>
      </w:r>
      <w:proofErr w:type="spellStart"/>
      <w:r w:rsidRPr="00E0198A">
        <w:rPr>
          <w:rFonts w:ascii="Book Antiqua" w:hAnsi="Book Antiqua"/>
          <w:i/>
          <w:iCs/>
          <w:kern w:val="0"/>
          <w:sz w:val="24"/>
        </w:rPr>
        <w:t>Cardiovasc</w:t>
      </w:r>
      <w:proofErr w:type="spellEnd"/>
      <w:r w:rsidRPr="00E0198A">
        <w:rPr>
          <w:rFonts w:ascii="Book Antiqua" w:hAnsi="Book Antiqua"/>
          <w:i/>
          <w:iCs/>
          <w:kern w:val="0"/>
          <w:sz w:val="24"/>
        </w:rPr>
        <w:t xml:space="preserve"> </w:t>
      </w:r>
      <w:proofErr w:type="spellStart"/>
      <w:r w:rsidRPr="00E0198A">
        <w:rPr>
          <w:rFonts w:ascii="Book Antiqua" w:hAnsi="Book Antiqua"/>
          <w:i/>
          <w:iCs/>
          <w:kern w:val="0"/>
          <w:sz w:val="24"/>
        </w:rPr>
        <w:t>Intervent</w:t>
      </w:r>
      <w:proofErr w:type="spellEnd"/>
      <w:r w:rsidRPr="00E0198A">
        <w:rPr>
          <w:rFonts w:ascii="Book Antiqua" w:hAnsi="Book Antiqua"/>
          <w:i/>
          <w:iCs/>
          <w:kern w:val="0"/>
          <w:sz w:val="24"/>
        </w:rPr>
        <w:t xml:space="preserve"> </w:t>
      </w:r>
      <w:proofErr w:type="spellStart"/>
      <w:r w:rsidRPr="00E0198A">
        <w:rPr>
          <w:rFonts w:ascii="Book Antiqua" w:hAnsi="Book Antiqua"/>
          <w:i/>
          <w:iCs/>
          <w:kern w:val="0"/>
          <w:sz w:val="24"/>
        </w:rPr>
        <w:t>Radiol</w:t>
      </w:r>
      <w:proofErr w:type="spellEnd"/>
      <w:r w:rsidRPr="00F05DD1">
        <w:rPr>
          <w:rFonts w:ascii="Book Antiqua" w:hAnsi="Book Antiqua"/>
          <w:kern w:val="0"/>
          <w:sz w:val="24"/>
        </w:rPr>
        <w:t> 2004</w:t>
      </w:r>
      <w:r w:rsidRPr="00E0198A">
        <w:rPr>
          <w:rFonts w:ascii="Book Antiqua" w:hAnsi="Book Antiqua"/>
          <w:kern w:val="0"/>
          <w:sz w:val="24"/>
        </w:rPr>
        <w:t>;</w:t>
      </w:r>
      <w:r w:rsidRPr="00F05DD1">
        <w:rPr>
          <w:rFonts w:ascii="Book Antiqua" w:hAnsi="Book Antiqua"/>
          <w:kern w:val="0"/>
          <w:sz w:val="24"/>
        </w:rPr>
        <w:t> </w:t>
      </w:r>
      <w:r w:rsidRPr="00E0198A">
        <w:rPr>
          <w:rFonts w:ascii="Book Antiqua" w:hAnsi="Book Antiqua"/>
          <w:b/>
          <w:bCs/>
          <w:kern w:val="0"/>
          <w:sz w:val="24"/>
        </w:rPr>
        <w:t>27</w:t>
      </w:r>
      <w:r w:rsidRPr="00E0198A">
        <w:rPr>
          <w:rFonts w:ascii="Book Antiqua" w:hAnsi="Book Antiqua"/>
          <w:kern w:val="0"/>
          <w:sz w:val="24"/>
        </w:rPr>
        <w:t>: 481-485 [PMID: 15383851 DOI: 10.1007/s00270-003-2754-2]</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23</w:t>
      </w:r>
      <w:r w:rsidRPr="00F05DD1">
        <w:rPr>
          <w:rFonts w:ascii="Book Antiqua" w:hAnsi="Book Antiqua"/>
          <w:kern w:val="0"/>
          <w:sz w:val="24"/>
        </w:rPr>
        <w:t> </w:t>
      </w:r>
      <w:proofErr w:type="spellStart"/>
      <w:r w:rsidRPr="00E0198A">
        <w:rPr>
          <w:rFonts w:ascii="Book Antiqua" w:hAnsi="Book Antiqua"/>
          <w:b/>
          <w:bCs/>
          <w:kern w:val="0"/>
          <w:sz w:val="24"/>
        </w:rPr>
        <w:t>Akamatsu</w:t>
      </w:r>
      <w:proofErr w:type="spellEnd"/>
      <w:r w:rsidRPr="00E0198A">
        <w:rPr>
          <w:rFonts w:ascii="Book Antiqua" w:hAnsi="Book Antiqua"/>
          <w:b/>
          <w:bCs/>
          <w:kern w:val="0"/>
          <w:sz w:val="24"/>
        </w:rPr>
        <w:t xml:space="preserve"> N</w:t>
      </w:r>
      <w:r w:rsidRPr="00E0198A">
        <w:rPr>
          <w:rFonts w:ascii="Book Antiqua" w:hAnsi="Book Antiqua"/>
          <w:kern w:val="0"/>
          <w:sz w:val="24"/>
        </w:rPr>
        <w:t xml:space="preserve">, Sugawara Y, </w:t>
      </w:r>
      <w:proofErr w:type="spellStart"/>
      <w:r w:rsidRPr="00E0198A">
        <w:rPr>
          <w:rFonts w:ascii="Book Antiqua" w:hAnsi="Book Antiqua"/>
          <w:kern w:val="0"/>
          <w:sz w:val="24"/>
        </w:rPr>
        <w:t>Komagome</w:t>
      </w:r>
      <w:proofErr w:type="spellEnd"/>
      <w:r w:rsidRPr="00E0198A">
        <w:rPr>
          <w:rFonts w:ascii="Book Antiqua" w:hAnsi="Book Antiqua"/>
          <w:kern w:val="0"/>
          <w:sz w:val="24"/>
        </w:rPr>
        <w:t xml:space="preserve"> M, Ishida T, Shin N, Cho N, Ozawa F, Hashimoto D. Giant liver </w:t>
      </w:r>
      <w:proofErr w:type="spellStart"/>
      <w:r w:rsidRPr="00E0198A">
        <w:rPr>
          <w:rFonts w:ascii="Book Antiqua" w:hAnsi="Book Antiqua"/>
          <w:kern w:val="0"/>
          <w:sz w:val="24"/>
        </w:rPr>
        <w:t>hemangioma</w:t>
      </w:r>
      <w:proofErr w:type="spellEnd"/>
      <w:r w:rsidRPr="00E0198A">
        <w:rPr>
          <w:rFonts w:ascii="Book Antiqua" w:hAnsi="Book Antiqua"/>
          <w:kern w:val="0"/>
          <w:sz w:val="24"/>
        </w:rPr>
        <w:t xml:space="preserve"> resected by </w:t>
      </w:r>
      <w:proofErr w:type="spellStart"/>
      <w:r w:rsidRPr="00E0198A">
        <w:rPr>
          <w:rFonts w:ascii="Book Antiqua" w:hAnsi="Book Antiqua"/>
          <w:kern w:val="0"/>
          <w:sz w:val="24"/>
        </w:rPr>
        <w:t>trisectorectomy</w:t>
      </w:r>
      <w:proofErr w:type="spellEnd"/>
      <w:r w:rsidRPr="00E0198A">
        <w:rPr>
          <w:rFonts w:ascii="Book Antiqua" w:hAnsi="Book Antiqua"/>
          <w:kern w:val="0"/>
          <w:sz w:val="24"/>
        </w:rPr>
        <w:t xml:space="preserve"> after efficient volume reduction by </w:t>
      </w:r>
      <w:proofErr w:type="spellStart"/>
      <w:r w:rsidRPr="00E0198A">
        <w:rPr>
          <w:rFonts w:ascii="Book Antiqua" w:hAnsi="Book Antiqua"/>
          <w:kern w:val="0"/>
          <w:sz w:val="24"/>
        </w:rPr>
        <w:t>transcatheter</w:t>
      </w:r>
      <w:proofErr w:type="spellEnd"/>
      <w:r w:rsidRPr="00E0198A">
        <w:rPr>
          <w:rFonts w:ascii="Book Antiqua" w:hAnsi="Book Antiqua"/>
          <w:kern w:val="0"/>
          <w:sz w:val="24"/>
        </w:rPr>
        <w:t xml:space="preserve"> arterial embolization: a case report.</w:t>
      </w:r>
      <w:r w:rsidRPr="00F05DD1">
        <w:rPr>
          <w:rFonts w:ascii="Book Antiqua" w:hAnsi="Book Antiqua"/>
          <w:kern w:val="0"/>
          <w:sz w:val="24"/>
        </w:rPr>
        <w:t> </w:t>
      </w:r>
      <w:r w:rsidRPr="00E0198A">
        <w:rPr>
          <w:rFonts w:ascii="Book Antiqua" w:hAnsi="Book Antiqua"/>
          <w:i/>
          <w:iCs/>
          <w:kern w:val="0"/>
          <w:sz w:val="24"/>
        </w:rPr>
        <w:t>J Med Case Rep</w:t>
      </w:r>
      <w:r w:rsidRPr="00F05DD1">
        <w:rPr>
          <w:rFonts w:ascii="Book Antiqua" w:hAnsi="Book Antiqua"/>
          <w:kern w:val="0"/>
          <w:sz w:val="24"/>
        </w:rPr>
        <w:t> </w:t>
      </w:r>
      <w:r w:rsidRPr="00E0198A">
        <w:rPr>
          <w:rFonts w:ascii="Book Antiqua" w:hAnsi="Book Antiqua"/>
          <w:kern w:val="0"/>
          <w:sz w:val="24"/>
        </w:rPr>
        <w:t>2010;</w:t>
      </w:r>
      <w:r w:rsidRPr="00F05DD1">
        <w:rPr>
          <w:rFonts w:ascii="Book Antiqua" w:hAnsi="Book Antiqua"/>
          <w:kern w:val="0"/>
          <w:sz w:val="24"/>
        </w:rPr>
        <w:t> </w:t>
      </w:r>
      <w:r w:rsidRPr="00E0198A">
        <w:rPr>
          <w:rFonts w:ascii="Book Antiqua" w:hAnsi="Book Antiqua"/>
          <w:b/>
          <w:bCs/>
          <w:kern w:val="0"/>
          <w:sz w:val="24"/>
        </w:rPr>
        <w:t>4</w:t>
      </w:r>
      <w:r w:rsidRPr="00E0198A">
        <w:rPr>
          <w:rFonts w:ascii="Book Antiqua" w:hAnsi="Book Antiqua"/>
          <w:kern w:val="0"/>
          <w:sz w:val="24"/>
        </w:rPr>
        <w:t>: 283 [PMID: 20731839]</w:t>
      </w:r>
    </w:p>
    <w:p w:rsidR="00C07F12" w:rsidRPr="00E0198A" w:rsidRDefault="00C07F12" w:rsidP="00E0198A">
      <w:pPr>
        <w:widowControl/>
        <w:spacing w:line="360" w:lineRule="auto"/>
        <w:rPr>
          <w:rFonts w:ascii="Book Antiqua" w:hAnsi="Book Antiqua"/>
          <w:kern w:val="0"/>
          <w:sz w:val="24"/>
        </w:rPr>
      </w:pPr>
      <w:r w:rsidRPr="00E0198A">
        <w:rPr>
          <w:rFonts w:ascii="Book Antiqua" w:hAnsi="Book Antiqua"/>
          <w:kern w:val="0"/>
          <w:sz w:val="24"/>
        </w:rPr>
        <w:t>24</w:t>
      </w:r>
      <w:r w:rsidRPr="00F05DD1">
        <w:rPr>
          <w:rFonts w:ascii="Book Antiqua" w:hAnsi="Book Antiqua"/>
          <w:kern w:val="0"/>
          <w:sz w:val="24"/>
        </w:rPr>
        <w:t> </w:t>
      </w:r>
      <w:proofErr w:type="spellStart"/>
      <w:r w:rsidRPr="00E0198A">
        <w:rPr>
          <w:rFonts w:ascii="Book Antiqua" w:hAnsi="Book Antiqua"/>
          <w:b/>
          <w:bCs/>
          <w:kern w:val="0"/>
          <w:sz w:val="24"/>
        </w:rPr>
        <w:t>Seo</w:t>
      </w:r>
      <w:proofErr w:type="spellEnd"/>
      <w:r w:rsidRPr="00E0198A">
        <w:rPr>
          <w:rFonts w:ascii="Book Antiqua" w:hAnsi="Book Antiqua"/>
          <w:b/>
          <w:bCs/>
          <w:kern w:val="0"/>
          <w:sz w:val="24"/>
        </w:rPr>
        <w:t xml:space="preserve"> HI</w:t>
      </w:r>
      <w:r w:rsidRPr="00E0198A">
        <w:rPr>
          <w:rFonts w:ascii="Book Antiqua" w:hAnsi="Book Antiqua"/>
          <w:kern w:val="0"/>
          <w:sz w:val="24"/>
        </w:rPr>
        <w:t xml:space="preserve">, Jo HJ, </w:t>
      </w:r>
      <w:proofErr w:type="spellStart"/>
      <w:r w:rsidRPr="00E0198A">
        <w:rPr>
          <w:rFonts w:ascii="Book Antiqua" w:hAnsi="Book Antiqua"/>
          <w:kern w:val="0"/>
          <w:sz w:val="24"/>
        </w:rPr>
        <w:t>Sim</w:t>
      </w:r>
      <w:proofErr w:type="spellEnd"/>
      <w:r w:rsidRPr="00E0198A">
        <w:rPr>
          <w:rFonts w:ascii="Book Antiqua" w:hAnsi="Book Antiqua"/>
          <w:kern w:val="0"/>
          <w:sz w:val="24"/>
        </w:rPr>
        <w:t xml:space="preserve"> MS, Kim S. Right </w:t>
      </w:r>
      <w:proofErr w:type="spellStart"/>
      <w:r w:rsidRPr="00E0198A">
        <w:rPr>
          <w:rFonts w:ascii="Book Antiqua" w:hAnsi="Book Antiqua"/>
          <w:kern w:val="0"/>
          <w:sz w:val="24"/>
        </w:rPr>
        <w:t>trisegmentectomy</w:t>
      </w:r>
      <w:proofErr w:type="spellEnd"/>
      <w:r w:rsidRPr="00E0198A">
        <w:rPr>
          <w:rFonts w:ascii="Book Antiqua" w:hAnsi="Book Antiqua"/>
          <w:kern w:val="0"/>
          <w:sz w:val="24"/>
        </w:rPr>
        <w:t xml:space="preserve"> with </w:t>
      </w:r>
      <w:proofErr w:type="spellStart"/>
      <w:r w:rsidRPr="00E0198A">
        <w:rPr>
          <w:rFonts w:ascii="Book Antiqua" w:hAnsi="Book Antiqua"/>
          <w:kern w:val="0"/>
          <w:sz w:val="24"/>
        </w:rPr>
        <w:t>thoracoabdominal</w:t>
      </w:r>
      <w:proofErr w:type="spellEnd"/>
      <w:r w:rsidRPr="00E0198A">
        <w:rPr>
          <w:rFonts w:ascii="Book Antiqua" w:hAnsi="Book Antiqua"/>
          <w:kern w:val="0"/>
          <w:sz w:val="24"/>
        </w:rPr>
        <w:t xml:space="preserve"> approach after </w:t>
      </w:r>
      <w:proofErr w:type="spellStart"/>
      <w:r w:rsidRPr="00E0198A">
        <w:rPr>
          <w:rFonts w:ascii="Book Antiqua" w:hAnsi="Book Antiqua"/>
          <w:kern w:val="0"/>
          <w:sz w:val="24"/>
        </w:rPr>
        <w:t>transarterial</w:t>
      </w:r>
      <w:proofErr w:type="spellEnd"/>
      <w:r w:rsidRPr="00E0198A">
        <w:rPr>
          <w:rFonts w:ascii="Book Antiqua" w:hAnsi="Book Antiqua"/>
          <w:kern w:val="0"/>
          <w:sz w:val="24"/>
        </w:rPr>
        <w:t xml:space="preserve"> embolization for giant hepatic </w:t>
      </w:r>
      <w:proofErr w:type="spellStart"/>
      <w:r w:rsidRPr="00E0198A">
        <w:rPr>
          <w:rFonts w:ascii="Book Antiqua" w:hAnsi="Book Antiqua"/>
          <w:kern w:val="0"/>
          <w:sz w:val="24"/>
        </w:rPr>
        <w:t>hemangioma</w:t>
      </w:r>
      <w:proofErr w:type="spellEnd"/>
      <w:r w:rsidRPr="00E0198A">
        <w:rPr>
          <w:rFonts w:ascii="Book Antiqua" w:hAnsi="Book Antiqua"/>
          <w:kern w:val="0"/>
          <w:sz w:val="24"/>
        </w:rPr>
        <w:t>.</w:t>
      </w:r>
      <w:r w:rsidRPr="00F05DD1">
        <w:rPr>
          <w:rFonts w:ascii="Book Antiqua" w:hAnsi="Book Antiqua"/>
          <w:kern w:val="0"/>
          <w:sz w:val="24"/>
        </w:rPr>
        <w:t> </w:t>
      </w:r>
      <w:r w:rsidRPr="00E0198A">
        <w:rPr>
          <w:rFonts w:ascii="Book Antiqua" w:hAnsi="Book Antiqua"/>
          <w:i/>
          <w:iCs/>
          <w:kern w:val="0"/>
          <w:sz w:val="24"/>
        </w:rPr>
        <w:t xml:space="preserve">World J </w:t>
      </w:r>
      <w:proofErr w:type="spellStart"/>
      <w:r w:rsidRPr="00E0198A">
        <w:rPr>
          <w:rFonts w:ascii="Book Antiqua" w:hAnsi="Book Antiqua"/>
          <w:i/>
          <w:iCs/>
          <w:kern w:val="0"/>
          <w:sz w:val="24"/>
        </w:rPr>
        <w:t>Gastroenterol</w:t>
      </w:r>
      <w:proofErr w:type="spellEnd"/>
      <w:r w:rsidRPr="00F05DD1">
        <w:rPr>
          <w:rFonts w:ascii="Book Antiqua" w:hAnsi="Book Antiqua"/>
          <w:kern w:val="0"/>
          <w:sz w:val="24"/>
        </w:rPr>
        <w:t> </w:t>
      </w:r>
      <w:r w:rsidRPr="00E0198A">
        <w:rPr>
          <w:rFonts w:ascii="Book Antiqua" w:hAnsi="Book Antiqua"/>
          <w:kern w:val="0"/>
          <w:sz w:val="24"/>
        </w:rPr>
        <w:t>2009;</w:t>
      </w:r>
      <w:r w:rsidRPr="00F05DD1">
        <w:rPr>
          <w:rFonts w:ascii="Book Antiqua" w:hAnsi="Book Antiqua"/>
          <w:kern w:val="0"/>
          <w:sz w:val="24"/>
        </w:rPr>
        <w:t> </w:t>
      </w:r>
      <w:r w:rsidRPr="00E0198A">
        <w:rPr>
          <w:rFonts w:ascii="Book Antiqua" w:hAnsi="Book Antiqua"/>
          <w:b/>
          <w:bCs/>
          <w:kern w:val="0"/>
          <w:sz w:val="24"/>
        </w:rPr>
        <w:t>15</w:t>
      </w:r>
      <w:r w:rsidRPr="00E0198A">
        <w:rPr>
          <w:rFonts w:ascii="Book Antiqua" w:hAnsi="Book Antiqua"/>
          <w:kern w:val="0"/>
          <w:sz w:val="24"/>
        </w:rPr>
        <w:t>: 3437-3439 [PMID: 19610149 DOI: 10.3748/wjg.15.3437]</w:t>
      </w:r>
    </w:p>
    <w:p w:rsidR="00C07F12" w:rsidRDefault="00C07F12" w:rsidP="00E0198A">
      <w:pPr>
        <w:spacing w:line="360" w:lineRule="auto"/>
        <w:rPr>
          <w:rFonts w:ascii="Book Antiqua" w:hAnsi="Book Antiqua"/>
          <w:sz w:val="24"/>
        </w:rPr>
      </w:pPr>
    </w:p>
    <w:p w:rsidR="00C07F12" w:rsidRPr="005E11A4" w:rsidRDefault="00C07F12" w:rsidP="005E11A4">
      <w:pPr>
        <w:wordWrap w:val="0"/>
        <w:spacing w:line="360" w:lineRule="auto"/>
        <w:ind w:right="240"/>
        <w:jc w:val="right"/>
        <w:rPr>
          <w:rFonts w:ascii="Book Antiqua" w:hAnsi="Book Antiqua"/>
          <w:sz w:val="24"/>
        </w:rPr>
      </w:pPr>
      <w:r w:rsidRPr="005E11A4">
        <w:rPr>
          <w:rFonts w:ascii="Book Antiqua" w:hAnsi="Book Antiqua"/>
          <w:b/>
          <w:sz w:val="24"/>
        </w:rPr>
        <w:t>P-Reviewer</w:t>
      </w:r>
      <w:r>
        <w:rPr>
          <w:rFonts w:ascii="Book Antiqua" w:hAnsi="Book Antiqua"/>
          <w:b/>
          <w:sz w:val="24"/>
        </w:rPr>
        <w:t>s</w:t>
      </w:r>
      <w:r w:rsidRPr="005E11A4">
        <w:rPr>
          <w:rFonts w:ascii="Book Antiqua" w:hAnsi="Book Antiqua"/>
          <w:sz w:val="24"/>
        </w:rPr>
        <w:t xml:space="preserve"> </w:t>
      </w:r>
      <w:proofErr w:type="spellStart"/>
      <w:r w:rsidRPr="005E11A4">
        <w:rPr>
          <w:rFonts w:ascii="Book Antiqua" w:hAnsi="Book Antiqua"/>
          <w:sz w:val="24"/>
        </w:rPr>
        <w:t>Kayaalp</w:t>
      </w:r>
      <w:proofErr w:type="spellEnd"/>
      <w:r w:rsidRPr="005E11A4">
        <w:rPr>
          <w:rFonts w:ascii="Book Antiqua" w:hAnsi="Book Antiqua"/>
          <w:sz w:val="24"/>
        </w:rPr>
        <w:t xml:space="preserve"> C, Beltran MA </w:t>
      </w:r>
      <w:r w:rsidRPr="005E11A4">
        <w:rPr>
          <w:rFonts w:ascii="Book Antiqua" w:hAnsi="Book Antiqua"/>
          <w:b/>
          <w:sz w:val="24"/>
        </w:rPr>
        <w:t>S-Editor</w:t>
      </w:r>
      <w:r w:rsidRPr="005E11A4">
        <w:rPr>
          <w:rFonts w:ascii="Book Antiqua" w:hAnsi="Book Antiqua"/>
          <w:sz w:val="24"/>
        </w:rPr>
        <w:t xml:space="preserve"> </w:t>
      </w:r>
      <w:r>
        <w:rPr>
          <w:rFonts w:ascii="Book Antiqua" w:hAnsi="Book Antiqua"/>
          <w:sz w:val="24"/>
        </w:rPr>
        <w:t>Song XX</w:t>
      </w:r>
      <w:r w:rsidRPr="005E11A4">
        <w:rPr>
          <w:rFonts w:ascii="Book Antiqua" w:hAnsi="Book Antiqua"/>
          <w:sz w:val="24"/>
        </w:rPr>
        <w:t xml:space="preserve"> </w:t>
      </w:r>
      <w:r w:rsidRPr="005E11A4">
        <w:rPr>
          <w:rFonts w:ascii="Book Antiqua" w:hAnsi="Book Antiqua"/>
          <w:b/>
          <w:sz w:val="24"/>
        </w:rPr>
        <w:t>L-Editor</w:t>
      </w:r>
      <w:r w:rsidRPr="005E11A4">
        <w:rPr>
          <w:rFonts w:ascii="Book Antiqua" w:hAnsi="Book Antiqua"/>
          <w:sz w:val="24"/>
        </w:rPr>
        <w:t xml:space="preserve"> </w:t>
      </w:r>
      <w:r w:rsidRPr="005E11A4">
        <w:rPr>
          <w:rFonts w:ascii="Book Antiqua" w:hAnsi="Book Antiqua"/>
          <w:b/>
          <w:sz w:val="24"/>
        </w:rPr>
        <w:t>E-Editor</w:t>
      </w:r>
      <w:r w:rsidRPr="005E11A4">
        <w:rPr>
          <w:rFonts w:ascii="Book Antiqua" w:hAnsi="Book Antiqua"/>
          <w:sz w:val="24"/>
        </w:rPr>
        <w:t xml:space="preserve"> </w:t>
      </w:r>
    </w:p>
    <w:p w:rsidR="00C07F12" w:rsidRDefault="00C07F12" w:rsidP="00E0198A">
      <w:pPr>
        <w:spacing w:line="360" w:lineRule="auto"/>
        <w:rPr>
          <w:rFonts w:ascii="Book Antiqua" w:hAnsi="Book Antiqua"/>
          <w:sz w:val="24"/>
        </w:rPr>
      </w:pPr>
    </w:p>
    <w:p w:rsidR="00C07F12" w:rsidRPr="00303FE3" w:rsidRDefault="00C07F12" w:rsidP="00303FE3">
      <w:pPr>
        <w:spacing w:line="360" w:lineRule="auto"/>
        <w:rPr>
          <w:rFonts w:ascii="Book Antiqua" w:hAnsi="Book Antiqua"/>
          <w:b/>
          <w:sz w:val="24"/>
        </w:rPr>
      </w:pPr>
    </w:p>
    <w:p w:rsidR="00C07F12" w:rsidRPr="00303FE3" w:rsidRDefault="00C07F12" w:rsidP="00303FE3">
      <w:pPr>
        <w:pStyle w:val="ab"/>
        <w:spacing w:line="360" w:lineRule="auto"/>
        <w:rPr>
          <w:rFonts w:ascii="Book Antiqua" w:hAnsi="Book Antiqua"/>
          <w:b/>
          <w:sz w:val="24"/>
          <w:szCs w:val="24"/>
        </w:rPr>
      </w:pPr>
      <w:bookmarkStart w:id="49" w:name="_Ref337458126"/>
      <w:r w:rsidRPr="00303FE3">
        <w:rPr>
          <w:rFonts w:ascii="Book Antiqua" w:hAnsi="Book Antiqua"/>
          <w:b/>
          <w:sz w:val="24"/>
          <w:szCs w:val="24"/>
        </w:rPr>
        <w:t xml:space="preserve">Figure </w:t>
      </w:r>
      <w:r w:rsidRPr="00303FE3">
        <w:rPr>
          <w:rFonts w:ascii="Book Antiqua" w:hAnsi="Book Antiqua"/>
          <w:b/>
          <w:sz w:val="24"/>
          <w:szCs w:val="24"/>
        </w:rPr>
        <w:fldChar w:fldCharType="begin"/>
      </w:r>
      <w:r w:rsidRPr="00303FE3">
        <w:rPr>
          <w:rFonts w:ascii="Book Antiqua" w:hAnsi="Book Antiqua"/>
          <w:b/>
          <w:sz w:val="24"/>
          <w:szCs w:val="24"/>
        </w:rPr>
        <w:instrText xml:space="preserve"> SEQ Figure \* ARABIC </w:instrText>
      </w:r>
      <w:r w:rsidRPr="00303FE3">
        <w:rPr>
          <w:rFonts w:ascii="Book Antiqua" w:hAnsi="Book Antiqua"/>
          <w:b/>
          <w:sz w:val="24"/>
          <w:szCs w:val="24"/>
        </w:rPr>
        <w:fldChar w:fldCharType="separate"/>
      </w:r>
      <w:r w:rsidRPr="00303FE3">
        <w:rPr>
          <w:rFonts w:ascii="Book Antiqua" w:hAnsi="Book Antiqua"/>
          <w:b/>
          <w:noProof/>
          <w:sz w:val="24"/>
          <w:szCs w:val="24"/>
        </w:rPr>
        <w:t>1</w:t>
      </w:r>
      <w:r w:rsidRPr="00303FE3">
        <w:rPr>
          <w:rFonts w:ascii="Book Antiqua" w:hAnsi="Book Antiqua"/>
          <w:b/>
          <w:sz w:val="24"/>
          <w:szCs w:val="24"/>
        </w:rPr>
        <w:fldChar w:fldCharType="end"/>
      </w:r>
      <w:bookmarkEnd w:id="49"/>
      <w:r w:rsidRPr="00303FE3">
        <w:rPr>
          <w:rFonts w:ascii="Book Antiqua" w:hAnsi="Book Antiqua"/>
          <w:b/>
          <w:sz w:val="24"/>
          <w:szCs w:val="24"/>
        </w:rPr>
        <w:t xml:space="preserve"> Axial images of multi-detector computed tomography. </w:t>
      </w:r>
      <w:r w:rsidRPr="00303FE3">
        <w:rPr>
          <w:rFonts w:ascii="Book Antiqua" w:hAnsi="Book Antiqua"/>
          <w:sz w:val="24"/>
          <w:szCs w:val="24"/>
        </w:rPr>
        <w:t>Multi-detector computed tomography (MDCT) images at the first visit (A-C), and corresponding MDCT slices just before the operation (</w:t>
      </w:r>
      <w:r w:rsidRPr="00303FE3">
        <w:rPr>
          <w:rFonts w:ascii="Book Antiqua" w:hAnsi="Book Antiqua"/>
          <w:i/>
          <w:sz w:val="24"/>
          <w:szCs w:val="24"/>
        </w:rPr>
        <w:t>i.e.</w:t>
      </w:r>
      <w:r>
        <w:rPr>
          <w:rFonts w:ascii="Book Antiqua" w:hAnsi="Book Antiqua"/>
          <w:sz w:val="24"/>
          <w:szCs w:val="24"/>
        </w:rPr>
        <w:t>,</w:t>
      </w:r>
      <w:r w:rsidRPr="00303FE3">
        <w:rPr>
          <w:rFonts w:ascii="Book Antiqua" w:hAnsi="Book Antiqua"/>
          <w:sz w:val="24"/>
          <w:szCs w:val="24"/>
        </w:rPr>
        <w:t xml:space="preserve"> one month after </w:t>
      </w:r>
      <w:proofErr w:type="spellStart"/>
      <w:r w:rsidRPr="00303FE3">
        <w:rPr>
          <w:rFonts w:ascii="Book Antiqua" w:hAnsi="Book Antiqua"/>
          <w:sz w:val="24"/>
          <w:szCs w:val="24"/>
        </w:rPr>
        <w:t>transcatheter</w:t>
      </w:r>
      <w:proofErr w:type="spellEnd"/>
      <w:r w:rsidRPr="00303FE3">
        <w:rPr>
          <w:rFonts w:ascii="Book Antiqua" w:hAnsi="Book Antiqua"/>
          <w:sz w:val="24"/>
          <w:szCs w:val="24"/>
        </w:rPr>
        <w:t xml:space="preserve"> arterial embolization) (</w:t>
      </w:r>
      <w:r>
        <w:rPr>
          <w:rFonts w:ascii="Book Antiqua" w:hAnsi="Book Antiqua"/>
          <w:sz w:val="24"/>
          <w:szCs w:val="24"/>
        </w:rPr>
        <w:t>E</w:t>
      </w:r>
      <w:r w:rsidRPr="00303FE3">
        <w:rPr>
          <w:rFonts w:ascii="Book Antiqua" w:hAnsi="Book Antiqua"/>
          <w:sz w:val="24"/>
          <w:szCs w:val="24"/>
        </w:rPr>
        <w:t>-</w:t>
      </w:r>
      <w:r>
        <w:rPr>
          <w:rFonts w:ascii="Book Antiqua" w:hAnsi="Book Antiqua"/>
          <w:sz w:val="24"/>
          <w:szCs w:val="24"/>
        </w:rPr>
        <w:t>G</w:t>
      </w:r>
      <w:r w:rsidRPr="00303FE3">
        <w:rPr>
          <w:rFonts w:ascii="Book Antiqua" w:hAnsi="Book Antiqua"/>
          <w:sz w:val="24"/>
          <w:szCs w:val="24"/>
        </w:rPr>
        <w:t xml:space="preserve">). </w:t>
      </w:r>
    </w:p>
    <w:p w:rsidR="00C07F12" w:rsidRPr="00303FE3" w:rsidRDefault="00C07F12" w:rsidP="00303FE3">
      <w:pPr>
        <w:spacing w:line="360" w:lineRule="auto"/>
        <w:rPr>
          <w:rFonts w:ascii="Book Antiqua" w:hAnsi="Book Antiqua"/>
          <w:b/>
          <w:sz w:val="24"/>
        </w:rPr>
      </w:pPr>
    </w:p>
    <w:p w:rsidR="00C07F12" w:rsidRPr="00303FE3" w:rsidRDefault="00C07F12" w:rsidP="00303FE3">
      <w:pPr>
        <w:pStyle w:val="ab"/>
        <w:spacing w:line="360" w:lineRule="auto"/>
        <w:rPr>
          <w:rFonts w:ascii="Book Antiqua" w:hAnsi="Book Antiqua"/>
          <w:b/>
          <w:sz w:val="24"/>
          <w:szCs w:val="24"/>
        </w:rPr>
      </w:pPr>
      <w:bookmarkStart w:id="50" w:name="_Ref337458165"/>
      <w:r w:rsidRPr="00303FE3">
        <w:rPr>
          <w:rFonts w:ascii="Book Antiqua" w:hAnsi="Book Antiqua"/>
          <w:b/>
          <w:sz w:val="24"/>
          <w:szCs w:val="24"/>
        </w:rPr>
        <w:t xml:space="preserve">Figure </w:t>
      </w:r>
      <w:r w:rsidRPr="00303FE3">
        <w:rPr>
          <w:rFonts w:ascii="Book Antiqua" w:hAnsi="Book Antiqua"/>
          <w:b/>
          <w:sz w:val="24"/>
          <w:szCs w:val="24"/>
        </w:rPr>
        <w:fldChar w:fldCharType="begin"/>
      </w:r>
      <w:r w:rsidRPr="00303FE3">
        <w:rPr>
          <w:rFonts w:ascii="Book Antiqua" w:hAnsi="Book Antiqua"/>
          <w:b/>
          <w:sz w:val="24"/>
          <w:szCs w:val="24"/>
        </w:rPr>
        <w:instrText xml:space="preserve"> SEQ Figure \* ARABIC </w:instrText>
      </w:r>
      <w:r w:rsidRPr="00303FE3">
        <w:rPr>
          <w:rFonts w:ascii="Book Antiqua" w:hAnsi="Book Antiqua"/>
          <w:b/>
          <w:sz w:val="24"/>
          <w:szCs w:val="24"/>
        </w:rPr>
        <w:fldChar w:fldCharType="separate"/>
      </w:r>
      <w:r w:rsidRPr="00303FE3">
        <w:rPr>
          <w:rFonts w:ascii="Book Antiqua" w:hAnsi="Book Antiqua"/>
          <w:b/>
          <w:noProof/>
          <w:sz w:val="24"/>
          <w:szCs w:val="24"/>
        </w:rPr>
        <w:t>2</w:t>
      </w:r>
      <w:r w:rsidRPr="00303FE3">
        <w:rPr>
          <w:rFonts w:ascii="Book Antiqua" w:hAnsi="Book Antiqua"/>
          <w:b/>
          <w:sz w:val="24"/>
          <w:szCs w:val="24"/>
        </w:rPr>
        <w:fldChar w:fldCharType="end"/>
      </w:r>
      <w:bookmarkEnd w:id="50"/>
      <w:r w:rsidRPr="00303FE3">
        <w:rPr>
          <w:rFonts w:ascii="Book Antiqua" w:hAnsi="Book Antiqua"/>
          <w:b/>
          <w:sz w:val="24"/>
          <w:szCs w:val="24"/>
        </w:rPr>
        <w:t xml:space="preserve"> Coronal and sagittal views of the </w:t>
      </w:r>
      <w:proofErr w:type="spellStart"/>
      <w:r w:rsidRPr="00303FE3">
        <w:rPr>
          <w:rFonts w:ascii="Book Antiqua" w:hAnsi="Book Antiqua"/>
          <w:b/>
          <w:sz w:val="24"/>
          <w:szCs w:val="24"/>
        </w:rPr>
        <w:t>hemangioma</w:t>
      </w:r>
      <w:proofErr w:type="spellEnd"/>
      <w:r w:rsidRPr="00303FE3">
        <w:rPr>
          <w:rFonts w:ascii="Book Antiqua" w:hAnsi="Book Antiqua"/>
          <w:b/>
          <w:sz w:val="24"/>
          <w:szCs w:val="24"/>
        </w:rPr>
        <w:t xml:space="preserve"> from magnetic resonance imaging</w:t>
      </w:r>
      <w:r>
        <w:rPr>
          <w:rFonts w:ascii="Book Antiqua" w:hAnsi="Book Antiqua"/>
          <w:b/>
          <w:sz w:val="24"/>
          <w:szCs w:val="24"/>
        </w:rPr>
        <w:t>.</w:t>
      </w:r>
    </w:p>
    <w:p w:rsidR="00C07F12" w:rsidRPr="00303FE3" w:rsidRDefault="00C07F12" w:rsidP="00303FE3">
      <w:pPr>
        <w:spacing w:line="360" w:lineRule="auto"/>
        <w:rPr>
          <w:rFonts w:ascii="Book Antiqua" w:hAnsi="Book Antiqua"/>
          <w:b/>
          <w:sz w:val="24"/>
        </w:rPr>
      </w:pPr>
    </w:p>
    <w:p w:rsidR="00C07F12" w:rsidRPr="00303FE3" w:rsidRDefault="00C07F12" w:rsidP="00303FE3">
      <w:pPr>
        <w:pStyle w:val="ab"/>
        <w:spacing w:line="360" w:lineRule="auto"/>
        <w:rPr>
          <w:rFonts w:ascii="Book Antiqua" w:hAnsi="Book Antiqua"/>
          <w:b/>
          <w:sz w:val="24"/>
          <w:szCs w:val="24"/>
        </w:rPr>
      </w:pPr>
      <w:bookmarkStart w:id="51" w:name="_Ref337459270"/>
      <w:r w:rsidRPr="00303FE3">
        <w:rPr>
          <w:rFonts w:ascii="Book Antiqua" w:hAnsi="Book Antiqua"/>
          <w:b/>
          <w:sz w:val="24"/>
          <w:szCs w:val="24"/>
        </w:rPr>
        <w:t xml:space="preserve">Figure </w:t>
      </w:r>
      <w:r w:rsidRPr="00303FE3">
        <w:rPr>
          <w:rFonts w:ascii="Book Antiqua" w:hAnsi="Book Antiqua"/>
          <w:b/>
          <w:sz w:val="24"/>
          <w:szCs w:val="24"/>
        </w:rPr>
        <w:fldChar w:fldCharType="begin"/>
      </w:r>
      <w:r w:rsidRPr="00303FE3">
        <w:rPr>
          <w:rFonts w:ascii="Book Antiqua" w:hAnsi="Book Antiqua"/>
          <w:b/>
          <w:sz w:val="24"/>
          <w:szCs w:val="24"/>
        </w:rPr>
        <w:instrText xml:space="preserve"> SEQ Figure \* ARABIC </w:instrText>
      </w:r>
      <w:r w:rsidRPr="00303FE3">
        <w:rPr>
          <w:rFonts w:ascii="Book Antiqua" w:hAnsi="Book Antiqua"/>
          <w:b/>
          <w:sz w:val="24"/>
          <w:szCs w:val="24"/>
        </w:rPr>
        <w:fldChar w:fldCharType="separate"/>
      </w:r>
      <w:r w:rsidRPr="00303FE3">
        <w:rPr>
          <w:rFonts w:ascii="Book Antiqua" w:hAnsi="Book Antiqua"/>
          <w:b/>
          <w:sz w:val="24"/>
          <w:szCs w:val="24"/>
        </w:rPr>
        <w:t>3</w:t>
      </w:r>
      <w:r w:rsidRPr="00303FE3">
        <w:rPr>
          <w:rFonts w:ascii="Book Antiqua" w:hAnsi="Book Antiqua"/>
          <w:b/>
          <w:sz w:val="24"/>
          <w:szCs w:val="24"/>
        </w:rPr>
        <w:fldChar w:fldCharType="end"/>
      </w:r>
      <w:bookmarkEnd w:id="51"/>
      <w:r w:rsidRPr="00303FE3">
        <w:rPr>
          <w:rFonts w:ascii="Book Antiqua" w:hAnsi="Book Antiqua"/>
          <w:b/>
          <w:sz w:val="24"/>
          <w:szCs w:val="24"/>
        </w:rPr>
        <w:t xml:space="preserve"> Intra-operative photograph of the tumor</w:t>
      </w:r>
      <w:r>
        <w:rPr>
          <w:rFonts w:ascii="Book Antiqua" w:hAnsi="Book Antiqua"/>
          <w:b/>
          <w:sz w:val="24"/>
          <w:szCs w:val="24"/>
        </w:rPr>
        <w:t>.</w:t>
      </w:r>
    </w:p>
    <w:p w:rsidR="00C07F12" w:rsidRPr="00303FE3" w:rsidRDefault="00C07F12" w:rsidP="00E0198A">
      <w:pPr>
        <w:spacing w:line="360" w:lineRule="auto"/>
        <w:rPr>
          <w:rFonts w:ascii="Book Antiqua" w:hAnsi="Book Antiqua"/>
          <w:sz w:val="24"/>
        </w:rPr>
      </w:pPr>
    </w:p>
    <w:sectPr w:rsidR="00C07F12" w:rsidRPr="00303FE3" w:rsidSect="006C4B67">
      <w:footerReference w:type="even"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DF" w:rsidRDefault="00C35BDF">
      <w:r>
        <w:separator/>
      </w:r>
    </w:p>
  </w:endnote>
  <w:endnote w:type="continuationSeparator" w:id="0">
    <w:p w:rsidR="00C35BDF" w:rsidRDefault="00C3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12" w:rsidRDefault="00C07F12" w:rsidP="00A35A7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7F12" w:rsidRDefault="00C07F12" w:rsidP="00A35A7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12" w:rsidRDefault="00C07F12" w:rsidP="00A35A7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F541D">
      <w:rPr>
        <w:rStyle w:val="a5"/>
        <w:noProof/>
      </w:rPr>
      <w:t>11</w:t>
    </w:r>
    <w:r>
      <w:rPr>
        <w:rStyle w:val="a5"/>
      </w:rPr>
      <w:fldChar w:fldCharType="end"/>
    </w:r>
  </w:p>
  <w:p w:rsidR="00C07F12" w:rsidRDefault="00C07F12" w:rsidP="00A35A7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DF" w:rsidRDefault="00C35BDF">
      <w:r>
        <w:separator/>
      </w:r>
    </w:p>
  </w:footnote>
  <w:footnote w:type="continuationSeparator" w:id="0">
    <w:p w:rsidR="00C35BDF" w:rsidRDefault="00C35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C9F"/>
    <w:multiLevelType w:val="multilevel"/>
    <w:tmpl w:val="2482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F1F43"/>
    <w:multiLevelType w:val="multilevel"/>
    <w:tmpl w:val="21D0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10E5"/>
    <w:multiLevelType w:val="hybridMultilevel"/>
    <w:tmpl w:val="FD463238"/>
    <w:lvl w:ilvl="0" w:tplc="96BC134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E3303DE"/>
    <w:multiLevelType w:val="hybridMultilevel"/>
    <w:tmpl w:val="1B04D5B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E5975D1"/>
    <w:multiLevelType w:val="hybridMultilevel"/>
    <w:tmpl w:val="F214B3F8"/>
    <w:lvl w:ilvl="0" w:tplc="C5140602">
      <w:start w:val="1"/>
      <w:numFmt w:val="decimal"/>
      <w:lvlText w:val="%1."/>
      <w:lvlJc w:val="left"/>
      <w:pPr>
        <w:ind w:left="360" w:hanging="360"/>
      </w:pPr>
      <w:rPr>
        <w:rFonts w:ascii="Courier" w:eastAsia="宋体" w:hAnsi="Courier" w:cs="Courier" w:hint="default"/>
        <w:sz w:val="27"/>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265BDA"/>
    <w:rsid w:val="000054DE"/>
    <w:rsid w:val="00006ACC"/>
    <w:rsid w:val="00012F22"/>
    <w:rsid w:val="0001326C"/>
    <w:rsid w:val="0001553A"/>
    <w:rsid w:val="00017D56"/>
    <w:rsid w:val="00022A9F"/>
    <w:rsid w:val="00025EC1"/>
    <w:rsid w:val="00030AE3"/>
    <w:rsid w:val="00035903"/>
    <w:rsid w:val="00041B9A"/>
    <w:rsid w:val="00043BF3"/>
    <w:rsid w:val="0004531C"/>
    <w:rsid w:val="000460E4"/>
    <w:rsid w:val="000519A9"/>
    <w:rsid w:val="0005407E"/>
    <w:rsid w:val="00056219"/>
    <w:rsid w:val="00057D3A"/>
    <w:rsid w:val="00057EA4"/>
    <w:rsid w:val="00060BEF"/>
    <w:rsid w:val="000619FB"/>
    <w:rsid w:val="00061D51"/>
    <w:rsid w:val="0006469F"/>
    <w:rsid w:val="000648AE"/>
    <w:rsid w:val="000672C4"/>
    <w:rsid w:val="0007048D"/>
    <w:rsid w:val="00070970"/>
    <w:rsid w:val="00072583"/>
    <w:rsid w:val="000727DA"/>
    <w:rsid w:val="00082822"/>
    <w:rsid w:val="0008317E"/>
    <w:rsid w:val="000877F3"/>
    <w:rsid w:val="00090ABF"/>
    <w:rsid w:val="00091EF7"/>
    <w:rsid w:val="000A21BC"/>
    <w:rsid w:val="000B10DE"/>
    <w:rsid w:val="000B473F"/>
    <w:rsid w:val="000B4B46"/>
    <w:rsid w:val="000B6CBD"/>
    <w:rsid w:val="000B73B8"/>
    <w:rsid w:val="000C0489"/>
    <w:rsid w:val="000C0A45"/>
    <w:rsid w:val="000C1BB2"/>
    <w:rsid w:val="000C2A1B"/>
    <w:rsid w:val="000C43CD"/>
    <w:rsid w:val="000C4B6B"/>
    <w:rsid w:val="000C5624"/>
    <w:rsid w:val="000D1E37"/>
    <w:rsid w:val="000D3AB7"/>
    <w:rsid w:val="000D4A5B"/>
    <w:rsid w:val="000E1304"/>
    <w:rsid w:val="000E47DD"/>
    <w:rsid w:val="000E5F91"/>
    <w:rsid w:val="000E6AEB"/>
    <w:rsid w:val="000E7098"/>
    <w:rsid w:val="000E75A8"/>
    <w:rsid w:val="000F2A3A"/>
    <w:rsid w:val="000F4B11"/>
    <w:rsid w:val="000F5F1C"/>
    <w:rsid w:val="00106BE5"/>
    <w:rsid w:val="001157B9"/>
    <w:rsid w:val="00115CC9"/>
    <w:rsid w:val="00115F01"/>
    <w:rsid w:val="0012164A"/>
    <w:rsid w:val="001275B8"/>
    <w:rsid w:val="00130B57"/>
    <w:rsid w:val="001401A5"/>
    <w:rsid w:val="00141001"/>
    <w:rsid w:val="0014129F"/>
    <w:rsid w:val="00142591"/>
    <w:rsid w:val="00142F8D"/>
    <w:rsid w:val="0014386B"/>
    <w:rsid w:val="00145679"/>
    <w:rsid w:val="00146A99"/>
    <w:rsid w:val="00150657"/>
    <w:rsid w:val="00150D71"/>
    <w:rsid w:val="001576E7"/>
    <w:rsid w:val="00161766"/>
    <w:rsid w:val="0016276E"/>
    <w:rsid w:val="00162C42"/>
    <w:rsid w:val="001649D6"/>
    <w:rsid w:val="00166D61"/>
    <w:rsid w:val="00171E2D"/>
    <w:rsid w:val="00172AF6"/>
    <w:rsid w:val="00172B6A"/>
    <w:rsid w:val="001779FB"/>
    <w:rsid w:val="00180594"/>
    <w:rsid w:val="00180EDA"/>
    <w:rsid w:val="0018458C"/>
    <w:rsid w:val="0018499B"/>
    <w:rsid w:val="001871C0"/>
    <w:rsid w:val="00191C9F"/>
    <w:rsid w:val="001A00FE"/>
    <w:rsid w:val="001A1697"/>
    <w:rsid w:val="001A4145"/>
    <w:rsid w:val="001A49E3"/>
    <w:rsid w:val="001A6AB0"/>
    <w:rsid w:val="001A6D94"/>
    <w:rsid w:val="001A7E3D"/>
    <w:rsid w:val="001B0448"/>
    <w:rsid w:val="001B21D0"/>
    <w:rsid w:val="001B4EDC"/>
    <w:rsid w:val="001B63C3"/>
    <w:rsid w:val="001B75AC"/>
    <w:rsid w:val="001B792D"/>
    <w:rsid w:val="001C2090"/>
    <w:rsid w:val="001C4783"/>
    <w:rsid w:val="001C4990"/>
    <w:rsid w:val="001C66C8"/>
    <w:rsid w:val="001D0F56"/>
    <w:rsid w:val="001D190B"/>
    <w:rsid w:val="001D2D15"/>
    <w:rsid w:val="001D3651"/>
    <w:rsid w:val="001D77AA"/>
    <w:rsid w:val="001E2A86"/>
    <w:rsid w:val="001E2C6A"/>
    <w:rsid w:val="001E2EFA"/>
    <w:rsid w:val="001E33CB"/>
    <w:rsid w:val="001E69FF"/>
    <w:rsid w:val="001E6D90"/>
    <w:rsid w:val="001E76A4"/>
    <w:rsid w:val="001F2CC6"/>
    <w:rsid w:val="001F40F4"/>
    <w:rsid w:val="001F546B"/>
    <w:rsid w:val="001F5F75"/>
    <w:rsid w:val="001F6963"/>
    <w:rsid w:val="001F6A1F"/>
    <w:rsid w:val="0020183E"/>
    <w:rsid w:val="00202E9D"/>
    <w:rsid w:val="00204A54"/>
    <w:rsid w:val="00205F04"/>
    <w:rsid w:val="0020700A"/>
    <w:rsid w:val="00210765"/>
    <w:rsid w:val="00210CD4"/>
    <w:rsid w:val="00212826"/>
    <w:rsid w:val="0021591A"/>
    <w:rsid w:val="0021660D"/>
    <w:rsid w:val="00216C37"/>
    <w:rsid w:val="00224AD1"/>
    <w:rsid w:val="00234A5E"/>
    <w:rsid w:val="0023531E"/>
    <w:rsid w:val="00235CF9"/>
    <w:rsid w:val="00236511"/>
    <w:rsid w:val="00236EAA"/>
    <w:rsid w:val="00237FA8"/>
    <w:rsid w:val="00240677"/>
    <w:rsid w:val="002435C2"/>
    <w:rsid w:val="00243E78"/>
    <w:rsid w:val="002470BF"/>
    <w:rsid w:val="0024755C"/>
    <w:rsid w:val="00250E5D"/>
    <w:rsid w:val="00253973"/>
    <w:rsid w:val="002553A5"/>
    <w:rsid w:val="00255763"/>
    <w:rsid w:val="00257739"/>
    <w:rsid w:val="002608C2"/>
    <w:rsid w:val="00261AD9"/>
    <w:rsid w:val="00261D01"/>
    <w:rsid w:val="00262C8A"/>
    <w:rsid w:val="00263460"/>
    <w:rsid w:val="00263963"/>
    <w:rsid w:val="002651CD"/>
    <w:rsid w:val="00265B72"/>
    <w:rsid w:val="00265BDA"/>
    <w:rsid w:val="00272211"/>
    <w:rsid w:val="00272447"/>
    <w:rsid w:val="00273BBC"/>
    <w:rsid w:val="00275686"/>
    <w:rsid w:val="00276053"/>
    <w:rsid w:val="00276D32"/>
    <w:rsid w:val="00277C8C"/>
    <w:rsid w:val="00277E49"/>
    <w:rsid w:val="002827FA"/>
    <w:rsid w:val="00283493"/>
    <w:rsid w:val="002863B3"/>
    <w:rsid w:val="00287C23"/>
    <w:rsid w:val="00290C75"/>
    <w:rsid w:val="002940FE"/>
    <w:rsid w:val="00297494"/>
    <w:rsid w:val="002A1B2A"/>
    <w:rsid w:val="002A4B8D"/>
    <w:rsid w:val="002A4C78"/>
    <w:rsid w:val="002A5475"/>
    <w:rsid w:val="002A5908"/>
    <w:rsid w:val="002A5CD4"/>
    <w:rsid w:val="002A6B1C"/>
    <w:rsid w:val="002A6D06"/>
    <w:rsid w:val="002A6DF8"/>
    <w:rsid w:val="002B1631"/>
    <w:rsid w:val="002B430E"/>
    <w:rsid w:val="002B4825"/>
    <w:rsid w:val="002B4F32"/>
    <w:rsid w:val="002B54C4"/>
    <w:rsid w:val="002C0A72"/>
    <w:rsid w:val="002C39FD"/>
    <w:rsid w:val="002C4E0A"/>
    <w:rsid w:val="002C5348"/>
    <w:rsid w:val="002C5CEC"/>
    <w:rsid w:val="002D149D"/>
    <w:rsid w:val="002D1D22"/>
    <w:rsid w:val="002D2F7D"/>
    <w:rsid w:val="002D4030"/>
    <w:rsid w:val="002D52CE"/>
    <w:rsid w:val="002D7446"/>
    <w:rsid w:val="002E4488"/>
    <w:rsid w:val="002E4783"/>
    <w:rsid w:val="002E6310"/>
    <w:rsid w:val="002E63C0"/>
    <w:rsid w:val="002F4429"/>
    <w:rsid w:val="002F4AED"/>
    <w:rsid w:val="002F52FE"/>
    <w:rsid w:val="002F680B"/>
    <w:rsid w:val="00300ECE"/>
    <w:rsid w:val="00303E75"/>
    <w:rsid w:val="00303FE3"/>
    <w:rsid w:val="00306CEA"/>
    <w:rsid w:val="0030792E"/>
    <w:rsid w:val="00310057"/>
    <w:rsid w:val="0031412B"/>
    <w:rsid w:val="00316BBF"/>
    <w:rsid w:val="0032054A"/>
    <w:rsid w:val="003210C7"/>
    <w:rsid w:val="00322C80"/>
    <w:rsid w:val="00322DCF"/>
    <w:rsid w:val="00326FC0"/>
    <w:rsid w:val="00327BC9"/>
    <w:rsid w:val="00331FD3"/>
    <w:rsid w:val="00332CFB"/>
    <w:rsid w:val="0033380C"/>
    <w:rsid w:val="00343A0E"/>
    <w:rsid w:val="0034418D"/>
    <w:rsid w:val="00347350"/>
    <w:rsid w:val="00350D7C"/>
    <w:rsid w:val="00353C89"/>
    <w:rsid w:val="00362405"/>
    <w:rsid w:val="0036301C"/>
    <w:rsid w:val="00364096"/>
    <w:rsid w:val="00366A5D"/>
    <w:rsid w:val="003737FB"/>
    <w:rsid w:val="00374103"/>
    <w:rsid w:val="003744F4"/>
    <w:rsid w:val="00377E92"/>
    <w:rsid w:val="003814E5"/>
    <w:rsid w:val="003817B4"/>
    <w:rsid w:val="00381DF3"/>
    <w:rsid w:val="00383D4E"/>
    <w:rsid w:val="003846A2"/>
    <w:rsid w:val="003940F5"/>
    <w:rsid w:val="00395689"/>
    <w:rsid w:val="003969B5"/>
    <w:rsid w:val="00397348"/>
    <w:rsid w:val="003A00FC"/>
    <w:rsid w:val="003B1699"/>
    <w:rsid w:val="003B2A72"/>
    <w:rsid w:val="003B3E04"/>
    <w:rsid w:val="003B54E6"/>
    <w:rsid w:val="003B75EC"/>
    <w:rsid w:val="003C0FE2"/>
    <w:rsid w:val="003C2E40"/>
    <w:rsid w:val="003D0264"/>
    <w:rsid w:val="003D111A"/>
    <w:rsid w:val="003D27E3"/>
    <w:rsid w:val="003D791B"/>
    <w:rsid w:val="003E0891"/>
    <w:rsid w:val="003E272A"/>
    <w:rsid w:val="003E2FCC"/>
    <w:rsid w:val="003E51E6"/>
    <w:rsid w:val="003E609C"/>
    <w:rsid w:val="003E7091"/>
    <w:rsid w:val="003F06BB"/>
    <w:rsid w:val="003F0BE0"/>
    <w:rsid w:val="003F113A"/>
    <w:rsid w:val="003F1696"/>
    <w:rsid w:val="003F4A47"/>
    <w:rsid w:val="004027C0"/>
    <w:rsid w:val="00404D46"/>
    <w:rsid w:val="004059DA"/>
    <w:rsid w:val="00406B80"/>
    <w:rsid w:val="004120AC"/>
    <w:rsid w:val="004127AE"/>
    <w:rsid w:val="00414915"/>
    <w:rsid w:val="004149E4"/>
    <w:rsid w:val="0041621A"/>
    <w:rsid w:val="00417D58"/>
    <w:rsid w:val="00420B72"/>
    <w:rsid w:val="00422CBC"/>
    <w:rsid w:val="0042445F"/>
    <w:rsid w:val="00425773"/>
    <w:rsid w:val="0043017C"/>
    <w:rsid w:val="00431FB9"/>
    <w:rsid w:val="00434637"/>
    <w:rsid w:val="0043479A"/>
    <w:rsid w:val="0043552C"/>
    <w:rsid w:val="00441A77"/>
    <w:rsid w:val="00446079"/>
    <w:rsid w:val="00452738"/>
    <w:rsid w:val="0045285D"/>
    <w:rsid w:val="00455392"/>
    <w:rsid w:val="0045656B"/>
    <w:rsid w:val="00461510"/>
    <w:rsid w:val="00464BC2"/>
    <w:rsid w:val="00466F8E"/>
    <w:rsid w:val="004703F2"/>
    <w:rsid w:val="004710C9"/>
    <w:rsid w:val="004718BC"/>
    <w:rsid w:val="00475733"/>
    <w:rsid w:val="00476A4A"/>
    <w:rsid w:val="004816E6"/>
    <w:rsid w:val="0048320C"/>
    <w:rsid w:val="0048336E"/>
    <w:rsid w:val="00485B22"/>
    <w:rsid w:val="00486B3A"/>
    <w:rsid w:val="004879E3"/>
    <w:rsid w:val="00491E61"/>
    <w:rsid w:val="00492295"/>
    <w:rsid w:val="00493B42"/>
    <w:rsid w:val="004A0C8C"/>
    <w:rsid w:val="004A4015"/>
    <w:rsid w:val="004A6961"/>
    <w:rsid w:val="004B4403"/>
    <w:rsid w:val="004C17E4"/>
    <w:rsid w:val="004C1A43"/>
    <w:rsid w:val="004C1B57"/>
    <w:rsid w:val="004C670A"/>
    <w:rsid w:val="004D02D4"/>
    <w:rsid w:val="004D1249"/>
    <w:rsid w:val="004D1EF9"/>
    <w:rsid w:val="004E173B"/>
    <w:rsid w:val="004E3363"/>
    <w:rsid w:val="004E3584"/>
    <w:rsid w:val="004E4586"/>
    <w:rsid w:val="004E5324"/>
    <w:rsid w:val="004E75DD"/>
    <w:rsid w:val="004F16F3"/>
    <w:rsid w:val="004F4E35"/>
    <w:rsid w:val="0051041A"/>
    <w:rsid w:val="0051447B"/>
    <w:rsid w:val="0051628D"/>
    <w:rsid w:val="00522301"/>
    <w:rsid w:val="00522718"/>
    <w:rsid w:val="005258E8"/>
    <w:rsid w:val="005311BE"/>
    <w:rsid w:val="005335E2"/>
    <w:rsid w:val="00535937"/>
    <w:rsid w:val="00537EB5"/>
    <w:rsid w:val="00545621"/>
    <w:rsid w:val="00545C81"/>
    <w:rsid w:val="005524AC"/>
    <w:rsid w:val="0055286C"/>
    <w:rsid w:val="0056232E"/>
    <w:rsid w:val="0057138F"/>
    <w:rsid w:val="005716A4"/>
    <w:rsid w:val="005716FF"/>
    <w:rsid w:val="00572197"/>
    <w:rsid w:val="005726FF"/>
    <w:rsid w:val="005732AD"/>
    <w:rsid w:val="0057342F"/>
    <w:rsid w:val="0057381C"/>
    <w:rsid w:val="00573866"/>
    <w:rsid w:val="00574579"/>
    <w:rsid w:val="00575072"/>
    <w:rsid w:val="00575A40"/>
    <w:rsid w:val="005771F1"/>
    <w:rsid w:val="0058162C"/>
    <w:rsid w:val="00583E37"/>
    <w:rsid w:val="005842D5"/>
    <w:rsid w:val="00592887"/>
    <w:rsid w:val="00594714"/>
    <w:rsid w:val="00596158"/>
    <w:rsid w:val="005970A1"/>
    <w:rsid w:val="005A0EFF"/>
    <w:rsid w:val="005A2CFC"/>
    <w:rsid w:val="005A3DCC"/>
    <w:rsid w:val="005A4839"/>
    <w:rsid w:val="005A4B23"/>
    <w:rsid w:val="005A52B8"/>
    <w:rsid w:val="005B04D6"/>
    <w:rsid w:val="005B1205"/>
    <w:rsid w:val="005B1EAF"/>
    <w:rsid w:val="005B4C77"/>
    <w:rsid w:val="005B69AA"/>
    <w:rsid w:val="005C6AE7"/>
    <w:rsid w:val="005C6C89"/>
    <w:rsid w:val="005C6E0D"/>
    <w:rsid w:val="005D008B"/>
    <w:rsid w:val="005D0F41"/>
    <w:rsid w:val="005D1AFF"/>
    <w:rsid w:val="005D2572"/>
    <w:rsid w:val="005D6011"/>
    <w:rsid w:val="005D6FC9"/>
    <w:rsid w:val="005E11A4"/>
    <w:rsid w:val="005E141E"/>
    <w:rsid w:val="005E301D"/>
    <w:rsid w:val="005E58C3"/>
    <w:rsid w:val="005E6FF6"/>
    <w:rsid w:val="005F08E0"/>
    <w:rsid w:val="005F2CF7"/>
    <w:rsid w:val="005F30BF"/>
    <w:rsid w:val="005F4FDE"/>
    <w:rsid w:val="00600775"/>
    <w:rsid w:val="00600FA9"/>
    <w:rsid w:val="006011A3"/>
    <w:rsid w:val="006011B2"/>
    <w:rsid w:val="006056DC"/>
    <w:rsid w:val="00605FC5"/>
    <w:rsid w:val="0061224D"/>
    <w:rsid w:val="006129F0"/>
    <w:rsid w:val="00621537"/>
    <w:rsid w:val="00621D0C"/>
    <w:rsid w:val="00623143"/>
    <w:rsid w:val="00624FFF"/>
    <w:rsid w:val="0063008A"/>
    <w:rsid w:val="0063152B"/>
    <w:rsid w:val="00632E98"/>
    <w:rsid w:val="00634733"/>
    <w:rsid w:val="00636C83"/>
    <w:rsid w:val="0064038F"/>
    <w:rsid w:val="00645A38"/>
    <w:rsid w:val="00651510"/>
    <w:rsid w:val="006518DB"/>
    <w:rsid w:val="00652DCA"/>
    <w:rsid w:val="00652F06"/>
    <w:rsid w:val="00656197"/>
    <w:rsid w:val="00657547"/>
    <w:rsid w:val="0065778F"/>
    <w:rsid w:val="00665A0B"/>
    <w:rsid w:val="00666685"/>
    <w:rsid w:val="0066717E"/>
    <w:rsid w:val="00672CBA"/>
    <w:rsid w:val="0067466A"/>
    <w:rsid w:val="00677BF6"/>
    <w:rsid w:val="00682713"/>
    <w:rsid w:val="006855E9"/>
    <w:rsid w:val="00686933"/>
    <w:rsid w:val="00687327"/>
    <w:rsid w:val="00693D93"/>
    <w:rsid w:val="00695507"/>
    <w:rsid w:val="0069663B"/>
    <w:rsid w:val="006A510C"/>
    <w:rsid w:val="006B2142"/>
    <w:rsid w:val="006B2D7D"/>
    <w:rsid w:val="006B3470"/>
    <w:rsid w:val="006B39B5"/>
    <w:rsid w:val="006B3F00"/>
    <w:rsid w:val="006B45EE"/>
    <w:rsid w:val="006C1C81"/>
    <w:rsid w:val="006C37A5"/>
    <w:rsid w:val="006C4B67"/>
    <w:rsid w:val="006C68CE"/>
    <w:rsid w:val="006C7354"/>
    <w:rsid w:val="006C73AA"/>
    <w:rsid w:val="006C7448"/>
    <w:rsid w:val="006C7A2E"/>
    <w:rsid w:val="006D18D2"/>
    <w:rsid w:val="006D198D"/>
    <w:rsid w:val="006D1C28"/>
    <w:rsid w:val="006D4191"/>
    <w:rsid w:val="006D495B"/>
    <w:rsid w:val="006D5ADA"/>
    <w:rsid w:val="006E0DE0"/>
    <w:rsid w:val="006E168C"/>
    <w:rsid w:val="006E4DDB"/>
    <w:rsid w:val="006E587B"/>
    <w:rsid w:val="006E5B40"/>
    <w:rsid w:val="006E6F94"/>
    <w:rsid w:val="006F34E8"/>
    <w:rsid w:val="006F5DE8"/>
    <w:rsid w:val="006F64A6"/>
    <w:rsid w:val="006F77D9"/>
    <w:rsid w:val="007000F1"/>
    <w:rsid w:val="00700C92"/>
    <w:rsid w:val="00702C49"/>
    <w:rsid w:val="007045F0"/>
    <w:rsid w:val="00707E69"/>
    <w:rsid w:val="0071082F"/>
    <w:rsid w:val="0071139F"/>
    <w:rsid w:val="00711667"/>
    <w:rsid w:val="0071313F"/>
    <w:rsid w:val="007137E3"/>
    <w:rsid w:val="00723B47"/>
    <w:rsid w:val="007259D3"/>
    <w:rsid w:val="00726430"/>
    <w:rsid w:val="00733E63"/>
    <w:rsid w:val="00736DCD"/>
    <w:rsid w:val="007373CF"/>
    <w:rsid w:val="0074298C"/>
    <w:rsid w:val="00744077"/>
    <w:rsid w:val="00745AE4"/>
    <w:rsid w:val="00745B3D"/>
    <w:rsid w:val="0074678F"/>
    <w:rsid w:val="00747C2A"/>
    <w:rsid w:val="007527B7"/>
    <w:rsid w:val="00755455"/>
    <w:rsid w:val="00755AE5"/>
    <w:rsid w:val="00762A38"/>
    <w:rsid w:val="007649C9"/>
    <w:rsid w:val="00770CDD"/>
    <w:rsid w:val="0077306A"/>
    <w:rsid w:val="0077377E"/>
    <w:rsid w:val="0077402B"/>
    <w:rsid w:val="007751A4"/>
    <w:rsid w:val="007764D1"/>
    <w:rsid w:val="0078159C"/>
    <w:rsid w:val="0078471E"/>
    <w:rsid w:val="00784AFA"/>
    <w:rsid w:val="007858C6"/>
    <w:rsid w:val="007942A7"/>
    <w:rsid w:val="00795E0D"/>
    <w:rsid w:val="007A2DA7"/>
    <w:rsid w:val="007A512D"/>
    <w:rsid w:val="007A55A2"/>
    <w:rsid w:val="007A60D1"/>
    <w:rsid w:val="007A6E33"/>
    <w:rsid w:val="007B171C"/>
    <w:rsid w:val="007B1E81"/>
    <w:rsid w:val="007B4BE8"/>
    <w:rsid w:val="007B5AA0"/>
    <w:rsid w:val="007B7499"/>
    <w:rsid w:val="007C03FF"/>
    <w:rsid w:val="007C049F"/>
    <w:rsid w:val="007C0F24"/>
    <w:rsid w:val="007C1528"/>
    <w:rsid w:val="007C5B3A"/>
    <w:rsid w:val="007D0D29"/>
    <w:rsid w:val="007D41FA"/>
    <w:rsid w:val="007D52E2"/>
    <w:rsid w:val="007D594C"/>
    <w:rsid w:val="007D6EFC"/>
    <w:rsid w:val="007E12DF"/>
    <w:rsid w:val="007E5467"/>
    <w:rsid w:val="007F2E3A"/>
    <w:rsid w:val="007F498D"/>
    <w:rsid w:val="007F5ACC"/>
    <w:rsid w:val="00800FAE"/>
    <w:rsid w:val="00801BA8"/>
    <w:rsid w:val="0080365F"/>
    <w:rsid w:val="008041F2"/>
    <w:rsid w:val="0080434D"/>
    <w:rsid w:val="00806D6D"/>
    <w:rsid w:val="00807DC1"/>
    <w:rsid w:val="0081088D"/>
    <w:rsid w:val="00814AB9"/>
    <w:rsid w:val="00817394"/>
    <w:rsid w:val="00817A97"/>
    <w:rsid w:val="00817F50"/>
    <w:rsid w:val="00820E59"/>
    <w:rsid w:val="00822822"/>
    <w:rsid w:val="00823D63"/>
    <w:rsid w:val="008247FD"/>
    <w:rsid w:val="0082535C"/>
    <w:rsid w:val="00831F88"/>
    <w:rsid w:val="008320F9"/>
    <w:rsid w:val="00836912"/>
    <w:rsid w:val="00843951"/>
    <w:rsid w:val="008449F3"/>
    <w:rsid w:val="0084599E"/>
    <w:rsid w:val="00853364"/>
    <w:rsid w:val="008572FD"/>
    <w:rsid w:val="00860FFC"/>
    <w:rsid w:val="008620D6"/>
    <w:rsid w:val="00862B43"/>
    <w:rsid w:val="00863F36"/>
    <w:rsid w:val="00865E4F"/>
    <w:rsid w:val="0086696B"/>
    <w:rsid w:val="00867FCE"/>
    <w:rsid w:val="00870AC1"/>
    <w:rsid w:val="00875897"/>
    <w:rsid w:val="0087617D"/>
    <w:rsid w:val="00877BC6"/>
    <w:rsid w:val="00880481"/>
    <w:rsid w:val="00880CAE"/>
    <w:rsid w:val="008824DC"/>
    <w:rsid w:val="0088580D"/>
    <w:rsid w:val="00887D27"/>
    <w:rsid w:val="00891E6B"/>
    <w:rsid w:val="008920BF"/>
    <w:rsid w:val="00893A2B"/>
    <w:rsid w:val="008944B6"/>
    <w:rsid w:val="00897E1D"/>
    <w:rsid w:val="008A0D70"/>
    <w:rsid w:val="008B0317"/>
    <w:rsid w:val="008B36C6"/>
    <w:rsid w:val="008B793C"/>
    <w:rsid w:val="008C0A34"/>
    <w:rsid w:val="008C1E1C"/>
    <w:rsid w:val="008C560B"/>
    <w:rsid w:val="008D0B56"/>
    <w:rsid w:val="008D26D0"/>
    <w:rsid w:val="008D41F6"/>
    <w:rsid w:val="008D45EE"/>
    <w:rsid w:val="008E1A16"/>
    <w:rsid w:val="008E241D"/>
    <w:rsid w:val="008E472D"/>
    <w:rsid w:val="008E511A"/>
    <w:rsid w:val="008E5734"/>
    <w:rsid w:val="008E6B4C"/>
    <w:rsid w:val="008E7A23"/>
    <w:rsid w:val="008F1144"/>
    <w:rsid w:val="008F17FA"/>
    <w:rsid w:val="008F221B"/>
    <w:rsid w:val="008F2EBF"/>
    <w:rsid w:val="008F3153"/>
    <w:rsid w:val="008F3628"/>
    <w:rsid w:val="00900598"/>
    <w:rsid w:val="009006AA"/>
    <w:rsid w:val="00904630"/>
    <w:rsid w:val="009129BC"/>
    <w:rsid w:val="0091495F"/>
    <w:rsid w:val="00915510"/>
    <w:rsid w:val="00917049"/>
    <w:rsid w:val="00917C2C"/>
    <w:rsid w:val="009228D8"/>
    <w:rsid w:val="00922DA1"/>
    <w:rsid w:val="00923905"/>
    <w:rsid w:val="00926478"/>
    <w:rsid w:val="00927402"/>
    <w:rsid w:val="009319FB"/>
    <w:rsid w:val="009403A9"/>
    <w:rsid w:val="00941DDB"/>
    <w:rsid w:val="00944F42"/>
    <w:rsid w:val="009627A9"/>
    <w:rsid w:val="00972513"/>
    <w:rsid w:val="0097670E"/>
    <w:rsid w:val="009866F3"/>
    <w:rsid w:val="009934C4"/>
    <w:rsid w:val="00994C3D"/>
    <w:rsid w:val="009A04A8"/>
    <w:rsid w:val="009A17AF"/>
    <w:rsid w:val="009A2567"/>
    <w:rsid w:val="009B1B2E"/>
    <w:rsid w:val="009B1C31"/>
    <w:rsid w:val="009B3DE7"/>
    <w:rsid w:val="009C3B8B"/>
    <w:rsid w:val="009C4258"/>
    <w:rsid w:val="009C5D85"/>
    <w:rsid w:val="009C707B"/>
    <w:rsid w:val="009D1DE9"/>
    <w:rsid w:val="009D4452"/>
    <w:rsid w:val="009D4943"/>
    <w:rsid w:val="009D52B9"/>
    <w:rsid w:val="009D70AD"/>
    <w:rsid w:val="009E68EE"/>
    <w:rsid w:val="009F2A5D"/>
    <w:rsid w:val="009F37CE"/>
    <w:rsid w:val="009F469C"/>
    <w:rsid w:val="009F537F"/>
    <w:rsid w:val="009F59F6"/>
    <w:rsid w:val="009F5CC9"/>
    <w:rsid w:val="00A00213"/>
    <w:rsid w:val="00A01589"/>
    <w:rsid w:val="00A01D24"/>
    <w:rsid w:val="00A04EDA"/>
    <w:rsid w:val="00A06C57"/>
    <w:rsid w:val="00A10D82"/>
    <w:rsid w:val="00A15B12"/>
    <w:rsid w:val="00A22296"/>
    <w:rsid w:val="00A233F4"/>
    <w:rsid w:val="00A265B7"/>
    <w:rsid w:val="00A2677D"/>
    <w:rsid w:val="00A30CD1"/>
    <w:rsid w:val="00A3119A"/>
    <w:rsid w:val="00A3367F"/>
    <w:rsid w:val="00A339ED"/>
    <w:rsid w:val="00A35247"/>
    <w:rsid w:val="00A35A7C"/>
    <w:rsid w:val="00A35CA7"/>
    <w:rsid w:val="00A37ABE"/>
    <w:rsid w:val="00A42D6B"/>
    <w:rsid w:val="00A438E1"/>
    <w:rsid w:val="00A456C0"/>
    <w:rsid w:val="00A457EA"/>
    <w:rsid w:val="00A46830"/>
    <w:rsid w:val="00A46B70"/>
    <w:rsid w:val="00A50597"/>
    <w:rsid w:val="00A56D0C"/>
    <w:rsid w:val="00A623BC"/>
    <w:rsid w:val="00A65367"/>
    <w:rsid w:val="00A725BA"/>
    <w:rsid w:val="00A751EB"/>
    <w:rsid w:val="00A90541"/>
    <w:rsid w:val="00A94589"/>
    <w:rsid w:val="00AA0038"/>
    <w:rsid w:val="00AA0B50"/>
    <w:rsid w:val="00AA1069"/>
    <w:rsid w:val="00AA227C"/>
    <w:rsid w:val="00AA24EE"/>
    <w:rsid w:val="00AA2E21"/>
    <w:rsid w:val="00AA42AF"/>
    <w:rsid w:val="00AA4BFD"/>
    <w:rsid w:val="00AA4D69"/>
    <w:rsid w:val="00AA4E73"/>
    <w:rsid w:val="00AA582A"/>
    <w:rsid w:val="00AA6AC3"/>
    <w:rsid w:val="00AB08EB"/>
    <w:rsid w:val="00AB0FF3"/>
    <w:rsid w:val="00AB181F"/>
    <w:rsid w:val="00AB5229"/>
    <w:rsid w:val="00AB592E"/>
    <w:rsid w:val="00AB5BFE"/>
    <w:rsid w:val="00AC20A7"/>
    <w:rsid w:val="00AC3BF6"/>
    <w:rsid w:val="00AC4D14"/>
    <w:rsid w:val="00AC7D6E"/>
    <w:rsid w:val="00AD2593"/>
    <w:rsid w:val="00AD68A7"/>
    <w:rsid w:val="00AD7D9D"/>
    <w:rsid w:val="00AE070F"/>
    <w:rsid w:val="00AE320C"/>
    <w:rsid w:val="00AE3F31"/>
    <w:rsid w:val="00AE626E"/>
    <w:rsid w:val="00AF052A"/>
    <w:rsid w:val="00AF2AB2"/>
    <w:rsid w:val="00AF544E"/>
    <w:rsid w:val="00B00784"/>
    <w:rsid w:val="00B01BC9"/>
    <w:rsid w:val="00B06389"/>
    <w:rsid w:val="00B11B68"/>
    <w:rsid w:val="00B158E5"/>
    <w:rsid w:val="00B21D61"/>
    <w:rsid w:val="00B2351A"/>
    <w:rsid w:val="00B23D65"/>
    <w:rsid w:val="00B258CA"/>
    <w:rsid w:val="00B31C10"/>
    <w:rsid w:val="00B31E51"/>
    <w:rsid w:val="00B33249"/>
    <w:rsid w:val="00B334B4"/>
    <w:rsid w:val="00B353C2"/>
    <w:rsid w:val="00B35649"/>
    <w:rsid w:val="00B36B55"/>
    <w:rsid w:val="00B444AF"/>
    <w:rsid w:val="00B46CC5"/>
    <w:rsid w:val="00B5127C"/>
    <w:rsid w:val="00B54199"/>
    <w:rsid w:val="00B55800"/>
    <w:rsid w:val="00B623A6"/>
    <w:rsid w:val="00B63B53"/>
    <w:rsid w:val="00B64C15"/>
    <w:rsid w:val="00B67338"/>
    <w:rsid w:val="00B67745"/>
    <w:rsid w:val="00B700D0"/>
    <w:rsid w:val="00B7055F"/>
    <w:rsid w:val="00B72932"/>
    <w:rsid w:val="00B82524"/>
    <w:rsid w:val="00B83475"/>
    <w:rsid w:val="00B868F5"/>
    <w:rsid w:val="00B87244"/>
    <w:rsid w:val="00B87CF1"/>
    <w:rsid w:val="00B94D43"/>
    <w:rsid w:val="00B94E59"/>
    <w:rsid w:val="00B96C8C"/>
    <w:rsid w:val="00B96FBF"/>
    <w:rsid w:val="00BA04C3"/>
    <w:rsid w:val="00BA163B"/>
    <w:rsid w:val="00BA1DFA"/>
    <w:rsid w:val="00BA24D3"/>
    <w:rsid w:val="00BA465D"/>
    <w:rsid w:val="00BB06EC"/>
    <w:rsid w:val="00BB2894"/>
    <w:rsid w:val="00BB3936"/>
    <w:rsid w:val="00BB39CF"/>
    <w:rsid w:val="00BB3A6E"/>
    <w:rsid w:val="00BB674C"/>
    <w:rsid w:val="00BB7F3E"/>
    <w:rsid w:val="00BC16D2"/>
    <w:rsid w:val="00BC3881"/>
    <w:rsid w:val="00BC737C"/>
    <w:rsid w:val="00BD0CE2"/>
    <w:rsid w:val="00BD47D1"/>
    <w:rsid w:val="00BE1F20"/>
    <w:rsid w:val="00BE32E0"/>
    <w:rsid w:val="00BE515F"/>
    <w:rsid w:val="00BE68E3"/>
    <w:rsid w:val="00BF0415"/>
    <w:rsid w:val="00BF0740"/>
    <w:rsid w:val="00BF0D3E"/>
    <w:rsid w:val="00BF1F78"/>
    <w:rsid w:val="00BF2286"/>
    <w:rsid w:val="00BF3A53"/>
    <w:rsid w:val="00BF48AE"/>
    <w:rsid w:val="00BF6D7D"/>
    <w:rsid w:val="00BF6D80"/>
    <w:rsid w:val="00C01CA6"/>
    <w:rsid w:val="00C0349F"/>
    <w:rsid w:val="00C03DFE"/>
    <w:rsid w:val="00C055BB"/>
    <w:rsid w:val="00C07F12"/>
    <w:rsid w:val="00C130D6"/>
    <w:rsid w:val="00C13A69"/>
    <w:rsid w:val="00C13B38"/>
    <w:rsid w:val="00C14F0A"/>
    <w:rsid w:val="00C16285"/>
    <w:rsid w:val="00C17C67"/>
    <w:rsid w:val="00C20E9D"/>
    <w:rsid w:val="00C27214"/>
    <w:rsid w:val="00C32304"/>
    <w:rsid w:val="00C32FF1"/>
    <w:rsid w:val="00C34F36"/>
    <w:rsid w:val="00C35BDF"/>
    <w:rsid w:val="00C42241"/>
    <w:rsid w:val="00C42CC6"/>
    <w:rsid w:val="00C44AF4"/>
    <w:rsid w:val="00C44D26"/>
    <w:rsid w:val="00C51733"/>
    <w:rsid w:val="00C54ABE"/>
    <w:rsid w:val="00C604B8"/>
    <w:rsid w:val="00C60B26"/>
    <w:rsid w:val="00C66DF8"/>
    <w:rsid w:val="00C6722B"/>
    <w:rsid w:val="00C7107B"/>
    <w:rsid w:val="00C71A0D"/>
    <w:rsid w:val="00C73FBA"/>
    <w:rsid w:val="00C746B9"/>
    <w:rsid w:val="00C74E05"/>
    <w:rsid w:val="00C8106E"/>
    <w:rsid w:val="00C83348"/>
    <w:rsid w:val="00C84D9F"/>
    <w:rsid w:val="00C857A6"/>
    <w:rsid w:val="00C86998"/>
    <w:rsid w:val="00C86C71"/>
    <w:rsid w:val="00C86F1C"/>
    <w:rsid w:val="00C872A0"/>
    <w:rsid w:val="00C872F1"/>
    <w:rsid w:val="00C926D9"/>
    <w:rsid w:val="00C949CC"/>
    <w:rsid w:val="00C951FD"/>
    <w:rsid w:val="00CA2780"/>
    <w:rsid w:val="00CC0694"/>
    <w:rsid w:val="00CC25E8"/>
    <w:rsid w:val="00CC2D25"/>
    <w:rsid w:val="00CC2F56"/>
    <w:rsid w:val="00CC44AB"/>
    <w:rsid w:val="00CC5612"/>
    <w:rsid w:val="00CC5E45"/>
    <w:rsid w:val="00CD2F58"/>
    <w:rsid w:val="00CD32DA"/>
    <w:rsid w:val="00CD7F35"/>
    <w:rsid w:val="00CE0785"/>
    <w:rsid w:val="00CE096E"/>
    <w:rsid w:val="00CE4179"/>
    <w:rsid w:val="00CF1EF8"/>
    <w:rsid w:val="00CF45D4"/>
    <w:rsid w:val="00CF45E7"/>
    <w:rsid w:val="00CF541D"/>
    <w:rsid w:val="00CF5FB4"/>
    <w:rsid w:val="00CF6993"/>
    <w:rsid w:val="00D01BC8"/>
    <w:rsid w:val="00D02C93"/>
    <w:rsid w:val="00D02E8D"/>
    <w:rsid w:val="00D05F6D"/>
    <w:rsid w:val="00D12F1C"/>
    <w:rsid w:val="00D17681"/>
    <w:rsid w:val="00D213DE"/>
    <w:rsid w:val="00D21F3D"/>
    <w:rsid w:val="00D2420E"/>
    <w:rsid w:val="00D33493"/>
    <w:rsid w:val="00D34FFD"/>
    <w:rsid w:val="00D40265"/>
    <w:rsid w:val="00D40D47"/>
    <w:rsid w:val="00D416F1"/>
    <w:rsid w:val="00D419B2"/>
    <w:rsid w:val="00D42FF8"/>
    <w:rsid w:val="00D43F90"/>
    <w:rsid w:val="00D50444"/>
    <w:rsid w:val="00D50DF7"/>
    <w:rsid w:val="00D569EE"/>
    <w:rsid w:val="00D62710"/>
    <w:rsid w:val="00D62E92"/>
    <w:rsid w:val="00D6355D"/>
    <w:rsid w:val="00D709BC"/>
    <w:rsid w:val="00D739C3"/>
    <w:rsid w:val="00D74C25"/>
    <w:rsid w:val="00D83F44"/>
    <w:rsid w:val="00D91D5D"/>
    <w:rsid w:val="00D9235D"/>
    <w:rsid w:val="00D95856"/>
    <w:rsid w:val="00D96467"/>
    <w:rsid w:val="00D964FB"/>
    <w:rsid w:val="00D973C7"/>
    <w:rsid w:val="00DA0549"/>
    <w:rsid w:val="00DA39FF"/>
    <w:rsid w:val="00DA53FC"/>
    <w:rsid w:val="00DA6700"/>
    <w:rsid w:val="00DB233E"/>
    <w:rsid w:val="00DB4097"/>
    <w:rsid w:val="00DB5A25"/>
    <w:rsid w:val="00DB5EC4"/>
    <w:rsid w:val="00DB6CCA"/>
    <w:rsid w:val="00DD15E1"/>
    <w:rsid w:val="00DD2865"/>
    <w:rsid w:val="00DD3B1D"/>
    <w:rsid w:val="00DD3B2F"/>
    <w:rsid w:val="00DD4554"/>
    <w:rsid w:val="00DD55E0"/>
    <w:rsid w:val="00DD56D0"/>
    <w:rsid w:val="00DE1A16"/>
    <w:rsid w:val="00DE1E5A"/>
    <w:rsid w:val="00DE3746"/>
    <w:rsid w:val="00DE4117"/>
    <w:rsid w:val="00DE4D16"/>
    <w:rsid w:val="00DE68FE"/>
    <w:rsid w:val="00DF0143"/>
    <w:rsid w:val="00DF1B90"/>
    <w:rsid w:val="00DF5110"/>
    <w:rsid w:val="00DF744E"/>
    <w:rsid w:val="00E017F8"/>
    <w:rsid w:val="00E0198A"/>
    <w:rsid w:val="00E02BA9"/>
    <w:rsid w:val="00E03634"/>
    <w:rsid w:val="00E051E3"/>
    <w:rsid w:val="00E0548C"/>
    <w:rsid w:val="00E06C1B"/>
    <w:rsid w:val="00E06FF2"/>
    <w:rsid w:val="00E07095"/>
    <w:rsid w:val="00E11502"/>
    <w:rsid w:val="00E13926"/>
    <w:rsid w:val="00E1657A"/>
    <w:rsid w:val="00E16DD3"/>
    <w:rsid w:val="00E17B43"/>
    <w:rsid w:val="00E21B74"/>
    <w:rsid w:val="00E244E4"/>
    <w:rsid w:val="00E24C46"/>
    <w:rsid w:val="00E2708C"/>
    <w:rsid w:val="00E279C0"/>
    <w:rsid w:val="00E27D9B"/>
    <w:rsid w:val="00E3251C"/>
    <w:rsid w:val="00E350AB"/>
    <w:rsid w:val="00E35CCE"/>
    <w:rsid w:val="00E36720"/>
    <w:rsid w:val="00E43C28"/>
    <w:rsid w:val="00E4698A"/>
    <w:rsid w:val="00E50318"/>
    <w:rsid w:val="00E53E4F"/>
    <w:rsid w:val="00E715E4"/>
    <w:rsid w:val="00E74907"/>
    <w:rsid w:val="00E74F87"/>
    <w:rsid w:val="00E75AD2"/>
    <w:rsid w:val="00E75C74"/>
    <w:rsid w:val="00E773FF"/>
    <w:rsid w:val="00E863CC"/>
    <w:rsid w:val="00E87FD6"/>
    <w:rsid w:val="00E9019A"/>
    <w:rsid w:val="00E9033E"/>
    <w:rsid w:val="00E90D69"/>
    <w:rsid w:val="00E9147B"/>
    <w:rsid w:val="00E95F10"/>
    <w:rsid w:val="00E97643"/>
    <w:rsid w:val="00EA04F8"/>
    <w:rsid w:val="00EA180D"/>
    <w:rsid w:val="00EA2006"/>
    <w:rsid w:val="00EA43DD"/>
    <w:rsid w:val="00EA6AE3"/>
    <w:rsid w:val="00EA7B9D"/>
    <w:rsid w:val="00EB0743"/>
    <w:rsid w:val="00EB148E"/>
    <w:rsid w:val="00EB1DBE"/>
    <w:rsid w:val="00EB5AB4"/>
    <w:rsid w:val="00EC3B50"/>
    <w:rsid w:val="00EC7B2A"/>
    <w:rsid w:val="00ED0AD6"/>
    <w:rsid w:val="00ED146A"/>
    <w:rsid w:val="00ED3DA4"/>
    <w:rsid w:val="00ED7BF4"/>
    <w:rsid w:val="00ED7F1F"/>
    <w:rsid w:val="00EE14C5"/>
    <w:rsid w:val="00EE5E48"/>
    <w:rsid w:val="00EF0985"/>
    <w:rsid w:val="00EF1078"/>
    <w:rsid w:val="00EF2DD5"/>
    <w:rsid w:val="00EF360F"/>
    <w:rsid w:val="00EF7B2E"/>
    <w:rsid w:val="00F041C3"/>
    <w:rsid w:val="00F05DD1"/>
    <w:rsid w:val="00F06647"/>
    <w:rsid w:val="00F12554"/>
    <w:rsid w:val="00F13EBA"/>
    <w:rsid w:val="00F13FB5"/>
    <w:rsid w:val="00F20547"/>
    <w:rsid w:val="00F21335"/>
    <w:rsid w:val="00F242E6"/>
    <w:rsid w:val="00F252D4"/>
    <w:rsid w:val="00F32A68"/>
    <w:rsid w:val="00F35E62"/>
    <w:rsid w:val="00F36CED"/>
    <w:rsid w:val="00F36D64"/>
    <w:rsid w:val="00F36D80"/>
    <w:rsid w:val="00F400D1"/>
    <w:rsid w:val="00F40ADC"/>
    <w:rsid w:val="00F42B00"/>
    <w:rsid w:val="00F436C3"/>
    <w:rsid w:val="00F43EA6"/>
    <w:rsid w:val="00F44A07"/>
    <w:rsid w:val="00F47F91"/>
    <w:rsid w:val="00F554F1"/>
    <w:rsid w:val="00F55D57"/>
    <w:rsid w:val="00F57AD4"/>
    <w:rsid w:val="00F620C7"/>
    <w:rsid w:val="00F65543"/>
    <w:rsid w:val="00F65B26"/>
    <w:rsid w:val="00F669C5"/>
    <w:rsid w:val="00F67FA6"/>
    <w:rsid w:val="00F70963"/>
    <w:rsid w:val="00F75B92"/>
    <w:rsid w:val="00F75E61"/>
    <w:rsid w:val="00F761C7"/>
    <w:rsid w:val="00F82CF5"/>
    <w:rsid w:val="00F85217"/>
    <w:rsid w:val="00F869F9"/>
    <w:rsid w:val="00F914F2"/>
    <w:rsid w:val="00F91B3E"/>
    <w:rsid w:val="00F922FD"/>
    <w:rsid w:val="00FB1409"/>
    <w:rsid w:val="00FB3739"/>
    <w:rsid w:val="00FB3871"/>
    <w:rsid w:val="00FB3FBF"/>
    <w:rsid w:val="00FB3FD4"/>
    <w:rsid w:val="00FB5212"/>
    <w:rsid w:val="00FB54CD"/>
    <w:rsid w:val="00FB5D93"/>
    <w:rsid w:val="00FB654E"/>
    <w:rsid w:val="00FB6EAF"/>
    <w:rsid w:val="00FB7376"/>
    <w:rsid w:val="00FC293D"/>
    <w:rsid w:val="00FC7811"/>
    <w:rsid w:val="00FD05C0"/>
    <w:rsid w:val="00FE19BA"/>
    <w:rsid w:val="00FE26C0"/>
    <w:rsid w:val="00FE2F27"/>
    <w:rsid w:val="00FE313B"/>
    <w:rsid w:val="00FE4F37"/>
    <w:rsid w:val="00FE559C"/>
    <w:rsid w:val="00FF0CA7"/>
    <w:rsid w:val="00FF3795"/>
    <w:rsid w:val="00FF6F6D"/>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BDA"/>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65BDA"/>
    <w:rPr>
      <w:rFonts w:cs="Times New Roman"/>
      <w:color w:val="0000FF"/>
      <w:u w:val="single"/>
    </w:rPr>
  </w:style>
  <w:style w:type="paragraph" w:styleId="2">
    <w:name w:val="Body Text 2"/>
    <w:basedOn w:val="a"/>
    <w:link w:val="2Char"/>
    <w:uiPriority w:val="99"/>
    <w:rsid w:val="00265BDA"/>
    <w:pPr>
      <w:widowControl/>
      <w:jc w:val="left"/>
    </w:pPr>
    <w:rPr>
      <w:kern w:val="0"/>
      <w:sz w:val="24"/>
      <w:szCs w:val="20"/>
      <w:lang w:eastAsia="en-US"/>
    </w:rPr>
  </w:style>
  <w:style w:type="character" w:customStyle="1" w:styleId="2Char">
    <w:name w:val="正文文本 2 Char"/>
    <w:basedOn w:val="a0"/>
    <w:link w:val="2"/>
    <w:uiPriority w:val="99"/>
    <w:locked/>
    <w:rsid w:val="00265BDA"/>
    <w:rPr>
      <w:rFonts w:ascii="Times New Roman" w:eastAsia="宋体" w:hAnsi="Times New Roman" w:cs="Times New Roman"/>
      <w:kern w:val="0"/>
      <w:sz w:val="20"/>
      <w:szCs w:val="20"/>
      <w:lang w:eastAsia="en-US"/>
    </w:rPr>
  </w:style>
  <w:style w:type="paragraph" w:styleId="a4">
    <w:name w:val="footer"/>
    <w:basedOn w:val="a"/>
    <w:link w:val="Char"/>
    <w:uiPriority w:val="99"/>
    <w:rsid w:val="00265BDA"/>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265BDA"/>
    <w:rPr>
      <w:rFonts w:ascii="Times New Roman" w:eastAsia="宋体" w:hAnsi="Times New Roman" w:cs="Times New Roman"/>
      <w:sz w:val="18"/>
      <w:szCs w:val="18"/>
    </w:rPr>
  </w:style>
  <w:style w:type="character" w:styleId="a5">
    <w:name w:val="page number"/>
    <w:basedOn w:val="a0"/>
    <w:uiPriority w:val="99"/>
    <w:rsid w:val="00265BDA"/>
    <w:rPr>
      <w:rFonts w:cs="Times New Roman"/>
    </w:rPr>
  </w:style>
  <w:style w:type="paragraph" w:styleId="a6">
    <w:name w:val="annotation text"/>
    <w:basedOn w:val="a"/>
    <w:link w:val="Char0"/>
    <w:uiPriority w:val="99"/>
    <w:semiHidden/>
    <w:rsid w:val="00265BDA"/>
    <w:pPr>
      <w:jc w:val="left"/>
    </w:pPr>
  </w:style>
  <w:style w:type="character" w:customStyle="1" w:styleId="Char0">
    <w:name w:val="批注文字 Char"/>
    <w:basedOn w:val="a0"/>
    <w:link w:val="a6"/>
    <w:uiPriority w:val="99"/>
    <w:semiHidden/>
    <w:locked/>
    <w:rsid w:val="00265BDA"/>
    <w:rPr>
      <w:rFonts w:ascii="Times New Roman" w:eastAsia="宋体" w:hAnsi="Times New Roman" w:cs="Times New Roman"/>
      <w:sz w:val="24"/>
      <w:szCs w:val="24"/>
    </w:rPr>
  </w:style>
  <w:style w:type="character" w:customStyle="1" w:styleId="apple-style-span">
    <w:name w:val="apple-style-span"/>
    <w:basedOn w:val="a0"/>
    <w:uiPriority w:val="99"/>
    <w:rsid w:val="00265BDA"/>
    <w:rPr>
      <w:rFonts w:cs="Times New Roman"/>
    </w:rPr>
  </w:style>
  <w:style w:type="character" w:customStyle="1" w:styleId="shorttext">
    <w:name w:val="short_text"/>
    <w:basedOn w:val="a0"/>
    <w:uiPriority w:val="99"/>
    <w:rsid w:val="00265BDA"/>
    <w:rPr>
      <w:rFonts w:cs="Times New Roman"/>
    </w:rPr>
  </w:style>
  <w:style w:type="paragraph" w:styleId="a7">
    <w:name w:val="List Paragraph"/>
    <w:basedOn w:val="a"/>
    <w:uiPriority w:val="99"/>
    <w:qFormat/>
    <w:rsid w:val="00265BDA"/>
    <w:pPr>
      <w:ind w:firstLineChars="200" w:firstLine="420"/>
    </w:pPr>
  </w:style>
  <w:style w:type="character" w:customStyle="1" w:styleId="highlight1">
    <w:name w:val="highlight1"/>
    <w:basedOn w:val="a0"/>
    <w:uiPriority w:val="99"/>
    <w:rsid w:val="00265BDA"/>
    <w:rPr>
      <w:rFonts w:cs="Times New Roman"/>
      <w:shd w:val="clear" w:color="auto" w:fill="E8E5CB"/>
    </w:rPr>
  </w:style>
  <w:style w:type="paragraph" w:styleId="a8">
    <w:name w:val="Document Map"/>
    <w:basedOn w:val="a"/>
    <w:link w:val="Char1"/>
    <w:uiPriority w:val="99"/>
    <w:semiHidden/>
    <w:rsid w:val="00265BDA"/>
    <w:rPr>
      <w:rFonts w:ascii="宋体"/>
      <w:sz w:val="18"/>
      <w:szCs w:val="18"/>
    </w:rPr>
  </w:style>
  <w:style w:type="character" w:customStyle="1" w:styleId="Char1">
    <w:name w:val="文档结构图 Char"/>
    <w:basedOn w:val="a0"/>
    <w:link w:val="a8"/>
    <w:uiPriority w:val="99"/>
    <w:semiHidden/>
    <w:locked/>
    <w:rsid w:val="00265BDA"/>
    <w:rPr>
      <w:rFonts w:ascii="宋体" w:eastAsia="宋体" w:hAnsi="Times New Roman" w:cs="Times New Roman"/>
      <w:sz w:val="18"/>
      <w:szCs w:val="18"/>
    </w:rPr>
  </w:style>
  <w:style w:type="paragraph" w:styleId="a9">
    <w:name w:val="Normal (Web)"/>
    <w:basedOn w:val="a"/>
    <w:uiPriority w:val="99"/>
    <w:rsid w:val="00265BDA"/>
    <w:pPr>
      <w:widowControl/>
      <w:jc w:val="left"/>
    </w:pPr>
    <w:rPr>
      <w:rFonts w:ascii="宋体" w:hAnsi="宋体" w:cs="宋体"/>
      <w:kern w:val="0"/>
      <w:sz w:val="24"/>
    </w:rPr>
  </w:style>
  <w:style w:type="character" w:customStyle="1" w:styleId="tablink">
    <w:name w:val="tablink"/>
    <w:basedOn w:val="a0"/>
    <w:uiPriority w:val="99"/>
    <w:rsid w:val="00265BDA"/>
    <w:rPr>
      <w:rFonts w:cs="Times New Roman"/>
    </w:rPr>
  </w:style>
  <w:style w:type="character" w:customStyle="1" w:styleId="hps">
    <w:name w:val="hps"/>
    <w:basedOn w:val="a0"/>
    <w:uiPriority w:val="99"/>
    <w:rsid w:val="00265BDA"/>
    <w:rPr>
      <w:rFonts w:cs="Times New Roman"/>
    </w:rPr>
  </w:style>
  <w:style w:type="character" w:customStyle="1" w:styleId="1">
    <w:name w:val="标题1"/>
    <w:basedOn w:val="a0"/>
    <w:uiPriority w:val="99"/>
    <w:rsid w:val="00265BDA"/>
    <w:rPr>
      <w:rFonts w:cs="Times New Roman"/>
    </w:rPr>
  </w:style>
  <w:style w:type="character" w:customStyle="1" w:styleId="def">
    <w:name w:val="def"/>
    <w:basedOn w:val="a0"/>
    <w:uiPriority w:val="99"/>
    <w:rsid w:val="00265BDA"/>
    <w:rPr>
      <w:rFonts w:cs="Times New Roman"/>
    </w:rPr>
  </w:style>
  <w:style w:type="character" w:customStyle="1" w:styleId="keyword">
    <w:name w:val="keyword"/>
    <w:basedOn w:val="a0"/>
    <w:uiPriority w:val="99"/>
    <w:rsid w:val="00265BDA"/>
    <w:rPr>
      <w:rFonts w:cs="Times New Roman"/>
    </w:rPr>
  </w:style>
  <w:style w:type="paragraph" w:styleId="aa">
    <w:name w:val="Balloon Text"/>
    <w:basedOn w:val="a"/>
    <w:link w:val="Char2"/>
    <w:uiPriority w:val="99"/>
    <w:semiHidden/>
    <w:rsid w:val="00265BDA"/>
    <w:rPr>
      <w:sz w:val="18"/>
      <w:szCs w:val="18"/>
    </w:rPr>
  </w:style>
  <w:style w:type="character" w:customStyle="1" w:styleId="Char2">
    <w:name w:val="批注框文本 Char"/>
    <w:basedOn w:val="a0"/>
    <w:link w:val="aa"/>
    <w:uiPriority w:val="99"/>
    <w:semiHidden/>
    <w:locked/>
    <w:rsid w:val="00265BDA"/>
    <w:rPr>
      <w:rFonts w:ascii="Times New Roman" w:eastAsia="宋体" w:hAnsi="Times New Roman" w:cs="Times New Roman"/>
      <w:sz w:val="18"/>
      <w:szCs w:val="18"/>
    </w:rPr>
  </w:style>
  <w:style w:type="paragraph" w:styleId="ab">
    <w:name w:val="caption"/>
    <w:basedOn w:val="a"/>
    <w:next w:val="a"/>
    <w:uiPriority w:val="99"/>
    <w:qFormat/>
    <w:rsid w:val="00265BDA"/>
    <w:rPr>
      <w:rFonts w:ascii="Cambria" w:eastAsia="黑体" w:hAnsi="Cambria"/>
      <w:sz w:val="20"/>
      <w:szCs w:val="20"/>
    </w:rPr>
  </w:style>
  <w:style w:type="paragraph" w:styleId="ac">
    <w:name w:val="table of figures"/>
    <w:basedOn w:val="a"/>
    <w:next w:val="a"/>
    <w:uiPriority w:val="99"/>
    <w:semiHidden/>
    <w:rsid w:val="00265BDA"/>
    <w:pPr>
      <w:ind w:leftChars="200" w:left="200" w:hangingChars="200" w:hanging="200"/>
    </w:pPr>
  </w:style>
  <w:style w:type="character" w:styleId="ad">
    <w:name w:val="annotation reference"/>
    <w:basedOn w:val="a0"/>
    <w:uiPriority w:val="99"/>
    <w:semiHidden/>
    <w:rsid w:val="00265BDA"/>
    <w:rPr>
      <w:rFonts w:cs="Times New Roman"/>
      <w:sz w:val="21"/>
      <w:szCs w:val="21"/>
    </w:rPr>
  </w:style>
  <w:style w:type="paragraph" w:styleId="ae">
    <w:name w:val="annotation subject"/>
    <w:basedOn w:val="a6"/>
    <w:next w:val="a6"/>
    <w:link w:val="Char3"/>
    <w:uiPriority w:val="99"/>
    <w:semiHidden/>
    <w:rsid w:val="00265BDA"/>
    <w:rPr>
      <w:b/>
      <w:bCs/>
    </w:rPr>
  </w:style>
  <w:style w:type="character" w:customStyle="1" w:styleId="Char3">
    <w:name w:val="批注主题 Char"/>
    <w:basedOn w:val="Char0"/>
    <w:link w:val="ae"/>
    <w:uiPriority w:val="99"/>
    <w:semiHidden/>
    <w:locked/>
    <w:rsid w:val="00265BDA"/>
    <w:rPr>
      <w:rFonts w:ascii="Times New Roman" w:eastAsia="宋体" w:hAnsi="Times New Roman" w:cs="Times New Roman"/>
      <w:b/>
      <w:bCs/>
      <w:sz w:val="24"/>
      <w:szCs w:val="24"/>
    </w:rPr>
  </w:style>
  <w:style w:type="paragraph" w:styleId="af">
    <w:name w:val="header"/>
    <w:basedOn w:val="a"/>
    <w:link w:val="Char4"/>
    <w:uiPriority w:val="99"/>
    <w:rsid w:val="00B87CF1"/>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locked/>
    <w:rsid w:val="00B87CF1"/>
    <w:rPr>
      <w:rFonts w:ascii="Times New Roman" w:eastAsia="宋体" w:hAnsi="Times New Roman" w:cs="Times New Roman"/>
      <w:sz w:val="18"/>
      <w:szCs w:val="18"/>
    </w:rPr>
  </w:style>
  <w:style w:type="character" w:customStyle="1" w:styleId="apple-converted-space">
    <w:name w:val="apple-converted-space"/>
    <w:basedOn w:val="a0"/>
    <w:uiPriority w:val="99"/>
    <w:rsid w:val="00E87FD6"/>
    <w:rPr>
      <w:rFonts w:cs="Times New Roman"/>
    </w:rPr>
  </w:style>
  <w:style w:type="paragraph" w:customStyle="1" w:styleId="p0">
    <w:name w:val="p0"/>
    <w:basedOn w:val="a"/>
    <w:uiPriority w:val="99"/>
    <w:rsid w:val="002E6310"/>
    <w:pPr>
      <w:widowControl/>
      <w:spacing w:line="240" w:lineRule="atLeast"/>
      <w:jc w:val="left"/>
    </w:pPr>
    <w:rPr>
      <w:rFonts w:ascii="Century" w:hAnsi="Century"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BDA"/>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65BDA"/>
    <w:rPr>
      <w:rFonts w:cs="Times New Roman"/>
      <w:color w:val="0000FF"/>
      <w:u w:val="single"/>
    </w:rPr>
  </w:style>
  <w:style w:type="paragraph" w:styleId="2">
    <w:name w:val="Body Text 2"/>
    <w:basedOn w:val="a"/>
    <w:link w:val="2Char"/>
    <w:uiPriority w:val="99"/>
    <w:rsid w:val="00265BDA"/>
    <w:pPr>
      <w:widowControl/>
      <w:jc w:val="left"/>
    </w:pPr>
    <w:rPr>
      <w:kern w:val="0"/>
      <w:sz w:val="24"/>
      <w:szCs w:val="20"/>
      <w:lang w:eastAsia="en-US"/>
    </w:rPr>
  </w:style>
  <w:style w:type="character" w:customStyle="1" w:styleId="2Char">
    <w:name w:val="正文文本 2 Char"/>
    <w:basedOn w:val="a0"/>
    <w:link w:val="2"/>
    <w:uiPriority w:val="99"/>
    <w:locked/>
    <w:rsid w:val="00265BDA"/>
    <w:rPr>
      <w:rFonts w:ascii="Times New Roman" w:eastAsia="宋体" w:hAnsi="Times New Roman" w:cs="Times New Roman"/>
      <w:kern w:val="0"/>
      <w:sz w:val="20"/>
      <w:szCs w:val="20"/>
      <w:lang w:eastAsia="en-US"/>
    </w:rPr>
  </w:style>
  <w:style w:type="paragraph" w:styleId="a4">
    <w:name w:val="footer"/>
    <w:basedOn w:val="a"/>
    <w:link w:val="Char"/>
    <w:uiPriority w:val="99"/>
    <w:rsid w:val="00265BDA"/>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265BDA"/>
    <w:rPr>
      <w:rFonts w:ascii="Times New Roman" w:eastAsia="宋体" w:hAnsi="Times New Roman" w:cs="Times New Roman"/>
      <w:sz w:val="18"/>
      <w:szCs w:val="18"/>
    </w:rPr>
  </w:style>
  <w:style w:type="character" w:styleId="a5">
    <w:name w:val="page number"/>
    <w:basedOn w:val="a0"/>
    <w:uiPriority w:val="99"/>
    <w:rsid w:val="00265BDA"/>
    <w:rPr>
      <w:rFonts w:cs="Times New Roman"/>
    </w:rPr>
  </w:style>
  <w:style w:type="paragraph" w:styleId="a6">
    <w:name w:val="annotation text"/>
    <w:basedOn w:val="a"/>
    <w:link w:val="Char0"/>
    <w:uiPriority w:val="99"/>
    <w:semiHidden/>
    <w:rsid w:val="00265BDA"/>
    <w:pPr>
      <w:jc w:val="left"/>
    </w:pPr>
  </w:style>
  <w:style w:type="character" w:customStyle="1" w:styleId="Char0">
    <w:name w:val="批注文字 Char"/>
    <w:basedOn w:val="a0"/>
    <w:link w:val="a6"/>
    <w:uiPriority w:val="99"/>
    <w:semiHidden/>
    <w:locked/>
    <w:rsid w:val="00265BDA"/>
    <w:rPr>
      <w:rFonts w:ascii="Times New Roman" w:eastAsia="宋体" w:hAnsi="Times New Roman" w:cs="Times New Roman"/>
      <w:sz w:val="24"/>
      <w:szCs w:val="24"/>
    </w:rPr>
  </w:style>
  <w:style w:type="character" w:customStyle="1" w:styleId="apple-style-span">
    <w:name w:val="apple-style-span"/>
    <w:basedOn w:val="a0"/>
    <w:uiPriority w:val="99"/>
    <w:rsid w:val="00265BDA"/>
    <w:rPr>
      <w:rFonts w:cs="Times New Roman"/>
    </w:rPr>
  </w:style>
  <w:style w:type="character" w:customStyle="1" w:styleId="shorttext">
    <w:name w:val="short_text"/>
    <w:basedOn w:val="a0"/>
    <w:uiPriority w:val="99"/>
    <w:rsid w:val="00265BDA"/>
    <w:rPr>
      <w:rFonts w:cs="Times New Roman"/>
    </w:rPr>
  </w:style>
  <w:style w:type="paragraph" w:styleId="a7">
    <w:name w:val="List Paragraph"/>
    <w:basedOn w:val="a"/>
    <w:uiPriority w:val="99"/>
    <w:qFormat/>
    <w:rsid w:val="00265BDA"/>
    <w:pPr>
      <w:ind w:firstLineChars="200" w:firstLine="420"/>
    </w:pPr>
  </w:style>
  <w:style w:type="character" w:customStyle="1" w:styleId="highlight1">
    <w:name w:val="highlight1"/>
    <w:basedOn w:val="a0"/>
    <w:uiPriority w:val="99"/>
    <w:rsid w:val="00265BDA"/>
    <w:rPr>
      <w:rFonts w:cs="Times New Roman"/>
      <w:shd w:val="clear" w:color="auto" w:fill="E8E5CB"/>
    </w:rPr>
  </w:style>
  <w:style w:type="paragraph" w:styleId="a8">
    <w:name w:val="Document Map"/>
    <w:basedOn w:val="a"/>
    <w:link w:val="Char1"/>
    <w:uiPriority w:val="99"/>
    <w:semiHidden/>
    <w:rsid w:val="00265BDA"/>
    <w:rPr>
      <w:rFonts w:ascii="宋体"/>
      <w:sz w:val="18"/>
      <w:szCs w:val="18"/>
    </w:rPr>
  </w:style>
  <w:style w:type="character" w:customStyle="1" w:styleId="Char1">
    <w:name w:val="文档结构图 Char"/>
    <w:basedOn w:val="a0"/>
    <w:link w:val="a8"/>
    <w:uiPriority w:val="99"/>
    <w:semiHidden/>
    <w:locked/>
    <w:rsid w:val="00265BDA"/>
    <w:rPr>
      <w:rFonts w:ascii="宋体" w:eastAsia="宋体" w:hAnsi="Times New Roman" w:cs="Times New Roman"/>
      <w:sz w:val="18"/>
      <w:szCs w:val="18"/>
    </w:rPr>
  </w:style>
  <w:style w:type="paragraph" w:styleId="a9">
    <w:name w:val="Normal (Web)"/>
    <w:basedOn w:val="a"/>
    <w:uiPriority w:val="99"/>
    <w:rsid w:val="00265BDA"/>
    <w:pPr>
      <w:widowControl/>
      <w:jc w:val="left"/>
    </w:pPr>
    <w:rPr>
      <w:rFonts w:ascii="宋体" w:hAnsi="宋体" w:cs="宋体"/>
      <w:kern w:val="0"/>
      <w:sz w:val="24"/>
    </w:rPr>
  </w:style>
  <w:style w:type="character" w:customStyle="1" w:styleId="tablink">
    <w:name w:val="tablink"/>
    <w:basedOn w:val="a0"/>
    <w:uiPriority w:val="99"/>
    <w:rsid w:val="00265BDA"/>
    <w:rPr>
      <w:rFonts w:cs="Times New Roman"/>
    </w:rPr>
  </w:style>
  <w:style w:type="character" w:customStyle="1" w:styleId="hps">
    <w:name w:val="hps"/>
    <w:basedOn w:val="a0"/>
    <w:uiPriority w:val="99"/>
    <w:rsid w:val="00265BDA"/>
    <w:rPr>
      <w:rFonts w:cs="Times New Roman"/>
    </w:rPr>
  </w:style>
  <w:style w:type="character" w:customStyle="1" w:styleId="1">
    <w:name w:val="标题1"/>
    <w:basedOn w:val="a0"/>
    <w:uiPriority w:val="99"/>
    <w:rsid w:val="00265BDA"/>
    <w:rPr>
      <w:rFonts w:cs="Times New Roman"/>
    </w:rPr>
  </w:style>
  <w:style w:type="character" w:customStyle="1" w:styleId="def">
    <w:name w:val="def"/>
    <w:basedOn w:val="a0"/>
    <w:uiPriority w:val="99"/>
    <w:rsid w:val="00265BDA"/>
    <w:rPr>
      <w:rFonts w:cs="Times New Roman"/>
    </w:rPr>
  </w:style>
  <w:style w:type="character" w:customStyle="1" w:styleId="keyword">
    <w:name w:val="keyword"/>
    <w:basedOn w:val="a0"/>
    <w:uiPriority w:val="99"/>
    <w:rsid w:val="00265BDA"/>
    <w:rPr>
      <w:rFonts w:cs="Times New Roman"/>
    </w:rPr>
  </w:style>
  <w:style w:type="paragraph" w:styleId="aa">
    <w:name w:val="Balloon Text"/>
    <w:basedOn w:val="a"/>
    <w:link w:val="Char2"/>
    <w:uiPriority w:val="99"/>
    <w:semiHidden/>
    <w:rsid w:val="00265BDA"/>
    <w:rPr>
      <w:sz w:val="18"/>
      <w:szCs w:val="18"/>
    </w:rPr>
  </w:style>
  <w:style w:type="character" w:customStyle="1" w:styleId="Char2">
    <w:name w:val="批注框文本 Char"/>
    <w:basedOn w:val="a0"/>
    <w:link w:val="aa"/>
    <w:uiPriority w:val="99"/>
    <w:semiHidden/>
    <w:locked/>
    <w:rsid w:val="00265BDA"/>
    <w:rPr>
      <w:rFonts w:ascii="Times New Roman" w:eastAsia="宋体" w:hAnsi="Times New Roman" w:cs="Times New Roman"/>
      <w:sz w:val="18"/>
      <w:szCs w:val="18"/>
    </w:rPr>
  </w:style>
  <w:style w:type="paragraph" w:styleId="ab">
    <w:name w:val="caption"/>
    <w:basedOn w:val="a"/>
    <w:next w:val="a"/>
    <w:uiPriority w:val="99"/>
    <w:qFormat/>
    <w:rsid w:val="00265BDA"/>
    <w:rPr>
      <w:rFonts w:ascii="Cambria" w:eastAsia="黑体" w:hAnsi="Cambria"/>
      <w:sz w:val="20"/>
      <w:szCs w:val="20"/>
    </w:rPr>
  </w:style>
  <w:style w:type="paragraph" w:styleId="ac">
    <w:name w:val="table of figures"/>
    <w:basedOn w:val="a"/>
    <w:next w:val="a"/>
    <w:uiPriority w:val="99"/>
    <w:semiHidden/>
    <w:rsid w:val="00265BDA"/>
    <w:pPr>
      <w:ind w:leftChars="200" w:left="200" w:hangingChars="200" w:hanging="200"/>
    </w:pPr>
  </w:style>
  <w:style w:type="character" w:styleId="ad">
    <w:name w:val="annotation reference"/>
    <w:basedOn w:val="a0"/>
    <w:uiPriority w:val="99"/>
    <w:semiHidden/>
    <w:rsid w:val="00265BDA"/>
    <w:rPr>
      <w:rFonts w:cs="Times New Roman"/>
      <w:sz w:val="21"/>
      <w:szCs w:val="21"/>
    </w:rPr>
  </w:style>
  <w:style w:type="paragraph" w:styleId="ae">
    <w:name w:val="annotation subject"/>
    <w:basedOn w:val="a6"/>
    <w:next w:val="a6"/>
    <w:link w:val="Char3"/>
    <w:uiPriority w:val="99"/>
    <w:semiHidden/>
    <w:rsid w:val="00265BDA"/>
    <w:rPr>
      <w:b/>
      <w:bCs/>
    </w:rPr>
  </w:style>
  <w:style w:type="character" w:customStyle="1" w:styleId="Char3">
    <w:name w:val="批注主题 Char"/>
    <w:basedOn w:val="Char0"/>
    <w:link w:val="ae"/>
    <w:uiPriority w:val="99"/>
    <w:semiHidden/>
    <w:locked/>
    <w:rsid w:val="00265BDA"/>
    <w:rPr>
      <w:rFonts w:ascii="Times New Roman" w:eastAsia="宋体" w:hAnsi="Times New Roman" w:cs="Times New Roman"/>
      <w:b/>
      <w:bCs/>
      <w:sz w:val="24"/>
      <w:szCs w:val="24"/>
    </w:rPr>
  </w:style>
  <w:style w:type="paragraph" w:styleId="af">
    <w:name w:val="header"/>
    <w:basedOn w:val="a"/>
    <w:link w:val="Char4"/>
    <w:uiPriority w:val="99"/>
    <w:rsid w:val="00B87CF1"/>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locked/>
    <w:rsid w:val="00B87CF1"/>
    <w:rPr>
      <w:rFonts w:ascii="Times New Roman" w:eastAsia="宋体" w:hAnsi="Times New Roman" w:cs="Times New Roman"/>
      <w:sz w:val="18"/>
      <w:szCs w:val="18"/>
    </w:rPr>
  </w:style>
  <w:style w:type="character" w:customStyle="1" w:styleId="apple-converted-space">
    <w:name w:val="apple-converted-space"/>
    <w:basedOn w:val="a0"/>
    <w:uiPriority w:val="99"/>
    <w:rsid w:val="00E87FD6"/>
    <w:rPr>
      <w:rFonts w:cs="Times New Roman"/>
    </w:rPr>
  </w:style>
  <w:style w:type="paragraph" w:customStyle="1" w:styleId="p0">
    <w:name w:val="p0"/>
    <w:basedOn w:val="a"/>
    <w:uiPriority w:val="99"/>
    <w:rsid w:val="002E6310"/>
    <w:pPr>
      <w:widowControl/>
      <w:spacing w:line="240" w:lineRule="atLeast"/>
      <w:jc w:val="left"/>
    </w:pPr>
    <w:rPr>
      <w:rFonts w:ascii="Century" w:hAnsi="Century"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7531">
      <w:marLeft w:val="0"/>
      <w:marRight w:val="0"/>
      <w:marTop w:val="0"/>
      <w:marBottom w:val="0"/>
      <w:divBdr>
        <w:top w:val="none" w:sz="0" w:space="0" w:color="auto"/>
        <w:left w:val="none" w:sz="0" w:space="0" w:color="auto"/>
        <w:bottom w:val="none" w:sz="0" w:space="0" w:color="auto"/>
        <w:right w:val="none" w:sz="0" w:space="0" w:color="auto"/>
      </w:divBdr>
      <w:divsChild>
        <w:div w:id="103547523">
          <w:marLeft w:val="0"/>
          <w:marRight w:val="0"/>
          <w:marTop w:val="0"/>
          <w:marBottom w:val="0"/>
          <w:divBdr>
            <w:top w:val="none" w:sz="0" w:space="0" w:color="auto"/>
            <w:left w:val="none" w:sz="0" w:space="0" w:color="auto"/>
            <w:bottom w:val="none" w:sz="0" w:space="0" w:color="auto"/>
            <w:right w:val="none" w:sz="0" w:space="0" w:color="auto"/>
          </w:divBdr>
        </w:div>
        <w:div w:id="103547524">
          <w:marLeft w:val="0"/>
          <w:marRight w:val="0"/>
          <w:marTop w:val="0"/>
          <w:marBottom w:val="0"/>
          <w:divBdr>
            <w:top w:val="none" w:sz="0" w:space="0" w:color="auto"/>
            <w:left w:val="none" w:sz="0" w:space="0" w:color="auto"/>
            <w:bottom w:val="none" w:sz="0" w:space="0" w:color="auto"/>
            <w:right w:val="none" w:sz="0" w:space="0" w:color="auto"/>
          </w:divBdr>
        </w:div>
        <w:div w:id="103547525">
          <w:marLeft w:val="0"/>
          <w:marRight w:val="0"/>
          <w:marTop w:val="0"/>
          <w:marBottom w:val="0"/>
          <w:divBdr>
            <w:top w:val="none" w:sz="0" w:space="0" w:color="auto"/>
            <w:left w:val="none" w:sz="0" w:space="0" w:color="auto"/>
            <w:bottom w:val="none" w:sz="0" w:space="0" w:color="auto"/>
            <w:right w:val="none" w:sz="0" w:space="0" w:color="auto"/>
          </w:divBdr>
        </w:div>
        <w:div w:id="103547526">
          <w:marLeft w:val="0"/>
          <w:marRight w:val="0"/>
          <w:marTop w:val="0"/>
          <w:marBottom w:val="0"/>
          <w:divBdr>
            <w:top w:val="none" w:sz="0" w:space="0" w:color="auto"/>
            <w:left w:val="none" w:sz="0" w:space="0" w:color="auto"/>
            <w:bottom w:val="none" w:sz="0" w:space="0" w:color="auto"/>
            <w:right w:val="none" w:sz="0" w:space="0" w:color="auto"/>
          </w:divBdr>
        </w:div>
        <w:div w:id="103547527">
          <w:marLeft w:val="0"/>
          <w:marRight w:val="0"/>
          <w:marTop w:val="0"/>
          <w:marBottom w:val="0"/>
          <w:divBdr>
            <w:top w:val="none" w:sz="0" w:space="0" w:color="auto"/>
            <w:left w:val="none" w:sz="0" w:space="0" w:color="auto"/>
            <w:bottom w:val="none" w:sz="0" w:space="0" w:color="auto"/>
            <w:right w:val="none" w:sz="0" w:space="0" w:color="auto"/>
          </w:divBdr>
        </w:div>
        <w:div w:id="103547528">
          <w:marLeft w:val="0"/>
          <w:marRight w:val="0"/>
          <w:marTop w:val="0"/>
          <w:marBottom w:val="0"/>
          <w:divBdr>
            <w:top w:val="none" w:sz="0" w:space="0" w:color="auto"/>
            <w:left w:val="none" w:sz="0" w:space="0" w:color="auto"/>
            <w:bottom w:val="none" w:sz="0" w:space="0" w:color="auto"/>
            <w:right w:val="none" w:sz="0" w:space="0" w:color="auto"/>
          </w:divBdr>
        </w:div>
        <w:div w:id="103547529">
          <w:marLeft w:val="0"/>
          <w:marRight w:val="0"/>
          <w:marTop w:val="0"/>
          <w:marBottom w:val="0"/>
          <w:divBdr>
            <w:top w:val="none" w:sz="0" w:space="0" w:color="auto"/>
            <w:left w:val="none" w:sz="0" w:space="0" w:color="auto"/>
            <w:bottom w:val="none" w:sz="0" w:space="0" w:color="auto"/>
            <w:right w:val="none" w:sz="0" w:space="0" w:color="auto"/>
          </w:divBdr>
        </w:div>
        <w:div w:id="103547530">
          <w:marLeft w:val="0"/>
          <w:marRight w:val="0"/>
          <w:marTop w:val="0"/>
          <w:marBottom w:val="0"/>
          <w:divBdr>
            <w:top w:val="none" w:sz="0" w:space="0" w:color="auto"/>
            <w:left w:val="none" w:sz="0" w:space="0" w:color="auto"/>
            <w:bottom w:val="none" w:sz="0" w:space="0" w:color="auto"/>
            <w:right w:val="none" w:sz="0" w:space="0" w:color="auto"/>
          </w:divBdr>
        </w:div>
        <w:div w:id="103547532">
          <w:marLeft w:val="0"/>
          <w:marRight w:val="0"/>
          <w:marTop w:val="0"/>
          <w:marBottom w:val="0"/>
          <w:divBdr>
            <w:top w:val="none" w:sz="0" w:space="0" w:color="auto"/>
            <w:left w:val="none" w:sz="0" w:space="0" w:color="auto"/>
            <w:bottom w:val="none" w:sz="0" w:space="0" w:color="auto"/>
            <w:right w:val="none" w:sz="0" w:space="0" w:color="auto"/>
          </w:divBdr>
        </w:div>
        <w:div w:id="103547533">
          <w:marLeft w:val="0"/>
          <w:marRight w:val="0"/>
          <w:marTop w:val="0"/>
          <w:marBottom w:val="0"/>
          <w:divBdr>
            <w:top w:val="none" w:sz="0" w:space="0" w:color="auto"/>
            <w:left w:val="none" w:sz="0" w:space="0" w:color="auto"/>
            <w:bottom w:val="none" w:sz="0" w:space="0" w:color="auto"/>
            <w:right w:val="none" w:sz="0" w:space="0" w:color="auto"/>
          </w:divBdr>
        </w:div>
        <w:div w:id="103547534">
          <w:marLeft w:val="0"/>
          <w:marRight w:val="0"/>
          <w:marTop w:val="0"/>
          <w:marBottom w:val="0"/>
          <w:divBdr>
            <w:top w:val="none" w:sz="0" w:space="0" w:color="auto"/>
            <w:left w:val="none" w:sz="0" w:space="0" w:color="auto"/>
            <w:bottom w:val="none" w:sz="0" w:space="0" w:color="auto"/>
            <w:right w:val="none" w:sz="0" w:space="0" w:color="auto"/>
          </w:divBdr>
        </w:div>
        <w:div w:id="103547535">
          <w:marLeft w:val="0"/>
          <w:marRight w:val="0"/>
          <w:marTop w:val="0"/>
          <w:marBottom w:val="0"/>
          <w:divBdr>
            <w:top w:val="none" w:sz="0" w:space="0" w:color="auto"/>
            <w:left w:val="none" w:sz="0" w:space="0" w:color="auto"/>
            <w:bottom w:val="none" w:sz="0" w:space="0" w:color="auto"/>
            <w:right w:val="none" w:sz="0" w:space="0" w:color="auto"/>
          </w:divBdr>
        </w:div>
        <w:div w:id="103547536">
          <w:marLeft w:val="0"/>
          <w:marRight w:val="0"/>
          <w:marTop w:val="0"/>
          <w:marBottom w:val="0"/>
          <w:divBdr>
            <w:top w:val="none" w:sz="0" w:space="0" w:color="auto"/>
            <w:left w:val="none" w:sz="0" w:space="0" w:color="auto"/>
            <w:bottom w:val="none" w:sz="0" w:space="0" w:color="auto"/>
            <w:right w:val="none" w:sz="0" w:space="0" w:color="auto"/>
          </w:divBdr>
        </w:div>
        <w:div w:id="103547537">
          <w:marLeft w:val="0"/>
          <w:marRight w:val="0"/>
          <w:marTop w:val="0"/>
          <w:marBottom w:val="0"/>
          <w:divBdr>
            <w:top w:val="none" w:sz="0" w:space="0" w:color="auto"/>
            <w:left w:val="none" w:sz="0" w:space="0" w:color="auto"/>
            <w:bottom w:val="none" w:sz="0" w:space="0" w:color="auto"/>
            <w:right w:val="none" w:sz="0" w:space="0" w:color="auto"/>
          </w:divBdr>
        </w:div>
        <w:div w:id="103547538">
          <w:marLeft w:val="0"/>
          <w:marRight w:val="0"/>
          <w:marTop w:val="0"/>
          <w:marBottom w:val="0"/>
          <w:divBdr>
            <w:top w:val="none" w:sz="0" w:space="0" w:color="auto"/>
            <w:left w:val="none" w:sz="0" w:space="0" w:color="auto"/>
            <w:bottom w:val="none" w:sz="0" w:space="0" w:color="auto"/>
            <w:right w:val="none" w:sz="0" w:space="0" w:color="auto"/>
          </w:divBdr>
        </w:div>
        <w:div w:id="103547539">
          <w:marLeft w:val="0"/>
          <w:marRight w:val="0"/>
          <w:marTop w:val="0"/>
          <w:marBottom w:val="0"/>
          <w:divBdr>
            <w:top w:val="none" w:sz="0" w:space="0" w:color="auto"/>
            <w:left w:val="none" w:sz="0" w:space="0" w:color="auto"/>
            <w:bottom w:val="none" w:sz="0" w:space="0" w:color="auto"/>
            <w:right w:val="none" w:sz="0" w:space="0" w:color="auto"/>
          </w:divBdr>
        </w:div>
        <w:div w:id="103547540">
          <w:marLeft w:val="0"/>
          <w:marRight w:val="0"/>
          <w:marTop w:val="0"/>
          <w:marBottom w:val="0"/>
          <w:divBdr>
            <w:top w:val="none" w:sz="0" w:space="0" w:color="auto"/>
            <w:left w:val="none" w:sz="0" w:space="0" w:color="auto"/>
            <w:bottom w:val="none" w:sz="0" w:space="0" w:color="auto"/>
            <w:right w:val="none" w:sz="0" w:space="0" w:color="auto"/>
          </w:divBdr>
        </w:div>
        <w:div w:id="103547541">
          <w:marLeft w:val="0"/>
          <w:marRight w:val="0"/>
          <w:marTop w:val="0"/>
          <w:marBottom w:val="0"/>
          <w:divBdr>
            <w:top w:val="none" w:sz="0" w:space="0" w:color="auto"/>
            <w:left w:val="none" w:sz="0" w:space="0" w:color="auto"/>
            <w:bottom w:val="none" w:sz="0" w:space="0" w:color="auto"/>
            <w:right w:val="none" w:sz="0" w:space="0" w:color="auto"/>
          </w:divBdr>
        </w:div>
        <w:div w:id="103547542">
          <w:marLeft w:val="0"/>
          <w:marRight w:val="0"/>
          <w:marTop w:val="0"/>
          <w:marBottom w:val="0"/>
          <w:divBdr>
            <w:top w:val="none" w:sz="0" w:space="0" w:color="auto"/>
            <w:left w:val="none" w:sz="0" w:space="0" w:color="auto"/>
            <w:bottom w:val="none" w:sz="0" w:space="0" w:color="auto"/>
            <w:right w:val="none" w:sz="0" w:space="0" w:color="auto"/>
          </w:divBdr>
        </w:div>
        <w:div w:id="103547543">
          <w:marLeft w:val="0"/>
          <w:marRight w:val="0"/>
          <w:marTop w:val="0"/>
          <w:marBottom w:val="0"/>
          <w:divBdr>
            <w:top w:val="none" w:sz="0" w:space="0" w:color="auto"/>
            <w:left w:val="none" w:sz="0" w:space="0" w:color="auto"/>
            <w:bottom w:val="none" w:sz="0" w:space="0" w:color="auto"/>
            <w:right w:val="none" w:sz="0" w:space="0" w:color="auto"/>
          </w:divBdr>
        </w:div>
        <w:div w:id="103547544">
          <w:marLeft w:val="0"/>
          <w:marRight w:val="0"/>
          <w:marTop w:val="0"/>
          <w:marBottom w:val="0"/>
          <w:divBdr>
            <w:top w:val="none" w:sz="0" w:space="0" w:color="auto"/>
            <w:left w:val="none" w:sz="0" w:space="0" w:color="auto"/>
            <w:bottom w:val="none" w:sz="0" w:space="0" w:color="auto"/>
            <w:right w:val="none" w:sz="0" w:space="0" w:color="auto"/>
          </w:divBdr>
        </w:div>
        <w:div w:id="103547545">
          <w:marLeft w:val="0"/>
          <w:marRight w:val="0"/>
          <w:marTop w:val="0"/>
          <w:marBottom w:val="0"/>
          <w:divBdr>
            <w:top w:val="none" w:sz="0" w:space="0" w:color="auto"/>
            <w:left w:val="none" w:sz="0" w:space="0" w:color="auto"/>
            <w:bottom w:val="none" w:sz="0" w:space="0" w:color="auto"/>
            <w:right w:val="none" w:sz="0" w:space="0" w:color="auto"/>
          </w:divBdr>
        </w:div>
        <w:div w:id="103547546">
          <w:marLeft w:val="0"/>
          <w:marRight w:val="0"/>
          <w:marTop w:val="0"/>
          <w:marBottom w:val="0"/>
          <w:divBdr>
            <w:top w:val="none" w:sz="0" w:space="0" w:color="auto"/>
            <w:left w:val="none" w:sz="0" w:space="0" w:color="auto"/>
            <w:bottom w:val="none" w:sz="0" w:space="0" w:color="auto"/>
            <w:right w:val="none" w:sz="0" w:space="0" w:color="auto"/>
          </w:divBdr>
        </w:div>
        <w:div w:id="10354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gyongmd@163.com" TargetMode="External"/><Relationship Id="rId13" Type="http://schemas.openxmlformats.org/officeDocument/2006/relationships/hyperlink" Target="http://dx.doi.org/10.1097/00000658-198705000-00003"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1097/01.mcg.0000159226.63037.a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x.doi.org/10.1016/S0022-3468(83)8053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ntravenous_therapy" TargetMode="External"/><Relationship Id="rId5" Type="http://schemas.openxmlformats.org/officeDocument/2006/relationships/webSettings" Target="webSettings.xml"/><Relationship Id="rId15" Type="http://schemas.openxmlformats.org/officeDocument/2006/relationships/hyperlink" Target="http://dx.doi.org/10.1016/j.amjsurg.2006.04.017" TargetMode="External"/><Relationship Id="rId10" Type="http://schemas.openxmlformats.org/officeDocument/2006/relationships/hyperlink" Target="app:ds:effectiven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p:ds:effectiveness" TargetMode="External"/><Relationship Id="rId14" Type="http://schemas.openxmlformats.org/officeDocument/2006/relationships/hyperlink" Target="http://dx.doi.org/10.1097/00000658-197008000-0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3018</Words>
  <Characters>17206</Characters>
  <Application>Microsoft Office Word</Application>
  <DocSecurity>0</DocSecurity>
  <Lines>143</Lines>
  <Paragraphs>40</Paragraphs>
  <ScaleCrop>false</ScaleCrop>
  <Company>Hewlett-Packard Company</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dcterms:created xsi:type="dcterms:W3CDTF">2013-03-28T03:14:00Z</dcterms:created>
  <dcterms:modified xsi:type="dcterms:W3CDTF">2013-03-28T03:14:00Z</dcterms:modified>
</cp:coreProperties>
</file>