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2B" w:rsidRDefault="0024492B" w:rsidP="00951D2F">
      <w:pPr>
        <w:rPr>
          <w:rFonts w:ascii="Book Antiqua" w:hAnsi="Book Antiqua"/>
          <w:b/>
          <w:sz w:val="24"/>
        </w:rPr>
      </w:pPr>
      <w:bookmarkStart w:id="0" w:name="_GoBack"/>
      <w:bookmarkEnd w:id="0"/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Pr="00511135" w:rsidRDefault="00D6006C" w:rsidP="00951D2F">
      <w:pPr>
        <w:rPr>
          <w:rFonts w:ascii="Book Antiqua" w:eastAsiaTheme="minorEastAsia" w:hAnsi="Book Antiqua"/>
          <w:sz w:val="24"/>
          <w:lang w:eastAsia="ko-KR"/>
        </w:rPr>
      </w:pPr>
    </w:p>
    <w:p w:rsidR="00B159E3" w:rsidRDefault="00B159E3" w:rsidP="00B159E3">
      <w:pPr>
        <w:rPr>
          <w:rFonts w:ascii="Book Antiqua" w:hAnsi="Book Antiqua" w:cs="宋体"/>
          <w:b/>
          <w:color w:val="000000"/>
          <w:szCs w:val="21"/>
        </w:rPr>
      </w:pPr>
    </w:p>
    <w:p w:rsidR="00B159E3" w:rsidRPr="00511135" w:rsidRDefault="00B159E3" w:rsidP="00B159E3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 w:cs="宋体"/>
          <w:b/>
          <w:color w:val="000000"/>
          <w:sz w:val="24"/>
          <w:szCs w:val="24"/>
        </w:rPr>
        <w:t>Name of Journal:</w:t>
      </w:r>
      <w:r w:rsidR="00511135">
        <w:rPr>
          <w:rFonts w:ascii="Book Antiqua" w:eastAsiaTheme="minorEastAsia" w:hAnsi="Book Antiqua" w:cs="宋体" w:hint="eastAsia"/>
          <w:b/>
          <w:color w:val="000000"/>
          <w:sz w:val="24"/>
          <w:szCs w:val="24"/>
          <w:lang w:eastAsia="ko-KR"/>
        </w:rPr>
        <w:t xml:space="preserve"> </w:t>
      </w:r>
      <w:r w:rsidR="00511135" w:rsidRPr="00511135">
        <w:rPr>
          <w:rFonts w:ascii="Book Antiqua" w:eastAsiaTheme="minorEastAsia" w:hAnsi="Book Antiqua" w:cs="宋体"/>
          <w:b/>
          <w:color w:val="000000"/>
          <w:sz w:val="24"/>
          <w:szCs w:val="24"/>
          <w:lang w:eastAsia="ko-KR"/>
        </w:rPr>
        <w:t>World Journal of Gastroenterology</w:t>
      </w:r>
    </w:p>
    <w:p w:rsidR="00AA5E1D" w:rsidRPr="00B159E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511135" w:rsidRDefault="00951D2F" w:rsidP="00951D2F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/>
          <w:b/>
          <w:sz w:val="24"/>
          <w:szCs w:val="24"/>
        </w:rPr>
        <w:t xml:space="preserve">ESPS Manuscript NO: </w:t>
      </w:r>
      <w:r w:rsidR="00511135">
        <w:rPr>
          <w:rFonts w:ascii="Book Antiqua" w:eastAsiaTheme="minorEastAsia" w:hAnsi="Book Antiqua" w:hint="eastAsia"/>
          <w:b/>
          <w:sz w:val="24"/>
          <w:szCs w:val="24"/>
          <w:lang w:eastAsia="ko-KR"/>
        </w:rPr>
        <w:t>7</w:t>
      </w:r>
      <w:r w:rsidR="00A422F6">
        <w:rPr>
          <w:rFonts w:ascii="Book Antiqua" w:eastAsiaTheme="minorEastAsia" w:hAnsi="Book Antiqua" w:hint="eastAsia"/>
          <w:b/>
          <w:sz w:val="24"/>
          <w:szCs w:val="24"/>
          <w:lang w:eastAsia="ko-KR"/>
        </w:rPr>
        <w:t>6</w:t>
      </w:r>
      <w:r w:rsidR="00511135">
        <w:rPr>
          <w:rFonts w:ascii="Book Antiqua" w:eastAsiaTheme="minorEastAsia" w:hAnsi="Book Antiqua" w:hint="eastAsia"/>
          <w:b/>
          <w:sz w:val="24"/>
          <w:szCs w:val="24"/>
          <w:lang w:eastAsia="ko-KR"/>
        </w:rPr>
        <w:t>2</w:t>
      </w:r>
    </w:p>
    <w:p w:rsidR="00D6006C" w:rsidRPr="00B159E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52767" w:rsidRDefault="00951D2F" w:rsidP="00951D2F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 w:rsidR="00511135" w:rsidRPr="00511135">
        <w:t xml:space="preserve"> </w:t>
      </w:r>
      <w:r w:rsidR="00511135" w:rsidRPr="00511135">
        <w:rPr>
          <w:rFonts w:ascii="Book Antiqua" w:hAnsi="Book Antiqua"/>
          <w:b/>
          <w:sz w:val="24"/>
          <w:szCs w:val="24"/>
        </w:rPr>
        <w:t>Evaluation of the relationship between dietary factors, CagA-positive Helicobacter pylori infection, and RUNX3 promoter hypermethylation in gastric cancer tissue</w:t>
      </w:r>
    </w:p>
    <w:p w:rsidR="00D6006C" w:rsidRPr="00B159E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52767" w:rsidRDefault="0073784C" w:rsidP="00951D2F">
      <w:pPr>
        <w:rPr>
          <w:rFonts w:ascii="Book Antiqua" w:eastAsiaTheme="minorEastAsia" w:hAnsi="Book Antiqua"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</w:rPr>
        <w:t xml:space="preserve">All </w:t>
      </w:r>
      <w:r w:rsidR="008A70D8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 w:hint="eastAsia"/>
          <w:b/>
          <w:sz w:val="24"/>
          <w:szCs w:val="24"/>
        </w:rPr>
        <w:t>uthors</w:t>
      </w:r>
      <w:r>
        <w:rPr>
          <w:rFonts w:ascii="Book Antiqua" w:hAnsi="Book Antiqua"/>
          <w:b/>
          <w:sz w:val="24"/>
          <w:szCs w:val="24"/>
        </w:rPr>
        <w:t>’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="00951D2F" w:rsidRPr="00B159E3">
        <w:rPr>
          <w:rFonts w:ascii="Book Antiqua" w:hAnsi="Book Antiqua"/>
          <w:b/>
          <w:sz w:val="24"/>
          <w:szCs w:val="24"/>
        </w:rPr>
        <w:t>Full Name</w:t>
      </w:r>
      <w:r w:rsidR="004304D1">
        <w:rPr>
          <w:rFonts w:ascii="Book Antiqua" w:hAnsi="Book Antiqua" w:hint="eastAsia"/>
          <w:b/>
          <w:sz w:val="24"/>
          <w:szCs w:val="24"/>
        </w:rPr>
        <w:t xml:space="preserve"> (typed)</w:t>
      </w:r>
      <w:r w:rsidR="00951D2F" w:rsidRPr="00B159E3">
        <w:rPr>
          <w:rFonts w:ascii="Book Antiqua" w:hAnsi="Book Antiqua"/>
          <w:b/>
          <w:sz w:val="24"/>
          <w:szCs w:val="24"/>
        </w:rPr>
        <w:t>:</w:t>
      </w:r>
      <w:r w:rsidR="00B52767">
        <w:rPr>
          <w:rFonts w:ascii="Book Antiqua" w:eastAsiaTheme="minorEastAsia" w:hAnsi="Book Antiqua" w:hint="eastAsia"/>
          <w:b/>
          <w:sz w:val="24"/>
          <w:szCs w:val="24"/>
          <w:lang w:eastAsia="ko-KR"/>
        </w:rPr>
        <w:t xml:space="preserve"> </w:t>
      </w:r>
      <w:r w:rsidR="00B52767" w:rsidRPr="00B52767">
        <w:rPr>
          <w:rFonts w:ascii="Book Antiqua" w:eastAsiaTheme="minorEastAsia" w:hAnsi="Book Antiqua"/>
          <w:sz w:val="24"/>
          <w:szCs w:val="24"/>
          <w:lang w:eastAsia="ko-KR"/>
        </w:rPr>
        <w:t>Yan Wei Zhang, Sang-Yong Eom, Dong-hyuk Yim, Young-Jin Song, Hyo-Yung Yun, Joo-Seung Park, Sei-Jin Youn, Byung Sik Kim, Yong-Dae Kim, Heon Kim</w:t>
      </w:r>
    </w:p>
    <w:p w:rsidR="002C5E15" w:rsidRPr="00B159E3" w:rsidRDefault="002C5E15" w:rsidP="00951D2F">
      <w:pPr>
        <w:rPr>
          <w:rFonts w:ascii="Book Antiqua" w:hAnsi="Book Antiqua"/>
          <w:b/>
          <w:sz w:val="24"/>
          <w:szCs w:val="24"/>
        </w:rPr>
      </w:pPr>
    </w:p>
    <w:p w:rsidR="00D6006C" w:rsidRPr="00D6006C" w:rsidRDefault="00D6006C" w:rsidP="00951D2F">
      <w:pPr>
        <w:rPr>
          <w:rFonts w:ascii="Book Antiqua" w:hAnsi="Book Antiqua"/>
          <w:b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1 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 w:rsidR="00334BA1">
        <w:rPr>
          <w:rFonts w:ascii="Book Antiqua" w:hAnsi="Book Antiqua" w:hint="eastAsia"/>
          <w:sz w:val="24"/>
        </w:rPr>
        <w:t>by</w:t>
      </w:r>
      <w:r w:rsidR="00334BA1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other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</w:t>
      </w:r>
      <w:r w:rsidR="00951D2F" w:rsidRPr="00951D2F">
        <w:rPr>
          <w:rFonts w:ascii="Book Antiqua" w:hAnsi="Book Antiqua"/>
          <w:sz w:val="24"/>
        </w:rPr>
        <w:t xml:space="preserve">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 </w:t>
      </w:r>
      <w:r w:rsidR="00951D2F" w:rsidRPr="00951D2F">
        <w:rPr>
          <w:rFonts w:ascii="Book Antiqua" w:hAnsi="Book Antiqua"/>
          <w:sz w:val="24"/>
        </w:rPr>
        <w:t xml:space="preserve">Statement that there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4 Statement that </w:t>
      </w:r>
      <w:r w:rsidR="000307C0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 w:rsidR="000307C0"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 w:rsidR="000307C0">
        <w:rPr>
          <w:rFonts w:ascii="Book Antiqua" w:hAnsi="Book Antiqua" w:hint="eastAsia"/>
          <w:sz w:val="24"/>
        </w:rPr>
        <w:t xml:space="preserve">in </w:t>
      </w:r>
      <w:r w:rsidR="000307C0" w:rsidRPr="00951D2F">
        <w:rPr>
          <w:rFonts w:ascii="Book Antiqua" w:hAnsi="Book Antiqua"/>
          <w:sz w:val="24"/>
        </w:rPr>
        <w:t>compl</w:t>
      </w:r>
      <w:r w:rsidR="000307C0">
        <w:rPr>
          <w:rFonts w:ascii="Book Antiqua" w:hAnsi="Book Antiqua" w:hint="eastAsia"/>
          <w:sz w:val="24"/>
        </w:rPr>
        <w:t>iance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with</w:t>
      </w:r>
      <w:r w:rsidR="00897DE0"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 w:rsidR="00897DE0">
        <w:rPr>
          <w:rFonts w:ascii="Book Antiqua" w:hAnsi="Book Antiqua" w:hint="eastAsia"/>
          <w:sz w:val="24"/>
        </w:rPr>
        <w:t xml:space="preserve"> </w:t>
      </w:r>
      <w:r w:rsidR="00897DE0" w:rsidRPr="00897DE0">
        <w:rPr>
          <w:rFonts w:ascii="Book Antiqua" w:hAnsi="Book Antiqua"/>
          <w:sz w:val="24"/>
        </w:rPr>
        <w:t xml:space="preserve">regarding the use of </w:t>
      </w:r>
      <w:r w:rsidR="00897DE0">
        <w:rPr>
          <w:rFonts w:ascii="Book Antiqua" w:hAnsi="Book Antiqua" w:hint="eastAsia"/>
          <w:sz w:val="24"/>
        </w:rPr>
        <w:t xml:space="preserve">animals and </w:t>
      </w:r>
      <w:r w:rsidR="00897DE0" w:rsidRPr="00897DE0">
        <w:rPr>
          <w:rFonts w:ascii="Book Antiqua" w:hAnsi="Book Antiqua"/>
          <w:sz w:val="24"/>
        </w:rPr>
        <w:t>human subjects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 w:rsidR="00897DE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 xml:space="preserve">g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manuscript, including: (1) all copyright ownership in all 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</w:t>
      </w:r>
      <w:r w:rsidR="00B169B3" w:rsidRPr="00B169B3">
        <w:rPr>
          <w:rFonts w:ascii="Book Antiqua" w:hAnsi="Book Antiqua"/>
          <w:sz w:val="24"/>
          <w:szCs w:val="24"/>
        </w:rPr>
        <w:lastRenderedPageBreak/>
        <w:t xml:space="preserve">cited, the use is non 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are no grammar,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Statement that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B159E3" w:rsidRPr="00B52767" w:rsidRDefault="00B159E3" w:rsidP="00951D2F">
      <w:pPr>
        <w:rPr>
          <w:rFonts w:ascii="Book Antiqua" w:eastAsiaTheme="minorEastAsia" w:hAnsi="Book Antiqua"/>
          <w:sz w:val="24"/>
          <w:lang w:eastAsia="ko-KR"/>
        </w:rPr>
      </w:pPr>
    </w:p>
    <w:p w:rsidR="00D123E2" w:rsidRDefault="00951D2F" w:rsidP="00951D2F">
      <w:pPr>
        <w:rPr>
          <w:rFonts w:ascii="Book Antiqua" w:eastAsiaTheme="minorEastAsia" w:hAnsi="Book Antiqua"/>
          <w:sz w:val="24"/>
          <w:lang w:eastAsia="ko-KR"/>
        </w:rPr>
      </w:pPr>
      <w:r w:rsidRPr="00951D2F">
        <w:rPr>
          <w:rFonts w:ascii="Book Antiqua" w:hAnsi="Book Antiqua"/>
          <w:sz w:val="24"/>
        </w:rPr>
        <w:t>All authors’ signature</w:t>
      </w:r>
      <w:r w:rsidR="00897DE0">
        <w:rPr>
          <w:rFonts w:ascii="Book Antiqua" w:hAnsi="Book Antiqua" w:hint="eastAsia"/>
          <w:sz w:val="24"/>
        </w:rPr>
        <w:t>s</w:t>
      </w:r>
      <w:r w:rsidR="000307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(</w:t>
      </w:r>
      <w:r w:rsidR="00897DE0">
        <w:rPr>
          <w:rFonts w:ascii="Book Antiqua" w:hAnsi="Book Antiqua" w:hint="eastAsia"/>
          <w:sz w:val="24"/>
        </w:rPr>
        <w:t xml:space="preserve">All </w:t>
      </w:r>
      <w:r w:rsidRPr="00951D2F">
        <w:rPr>
          <w:rFonts w:ascii="Book Antiqua" w:hAnsi="Book Antiqua"/>
          <w:sz w:val="24"/>
        </w:rPr>
        <w:t>names must be signed</w:t>
      </w:r>
      <w:r w:rsidR="00897DE0">
        <w:rPr>
          <w:rFonts w:ascii="Book Antiqua" w:hAnsi="Book Antiqua" w:hint="eastAsia"/>
          <w:sz w:val="24"/>
        </w:rPr>
        <w:t xml:space="preserve"> by each author </w:t>
      </w:r>
      <w:r w:rsidR="00897DE0" w:rsidRPr="00897DE0">
        <w:rPr>
          <w:rFonts w:ascii="Book Antiqua" w:hAnsi="Book Antiqua"/>
          <w:sz w:val="24"/>
        </w:rPr>
        <w:t>in his</w:t>
      </w:r>
      <w:r w:rsidR="00897DE0">
        <w:rPr>
          <w:rFonts w:ascii="Book Antiqua" w:hAnsi="Book Antiqua" w:hint="eastAsia"/>
          <w:sz w:val="24"/>
        </w:rPr>
        <w:t>/her</w:t>
      </w:r>
      <w:r w:rsidR="00897DE0" w:rsidRPr="00897DE0">
        <w:rPr>
          <w:rFonts w:ascii="Book Antiqua" w:hAnsi="Book Antiqua"/>
          <w:sz w:val="24"/>
        </w:rPr>
        <w:t xml:space="preserve"> own handwriting</w:t>
      </w:r>
      <w:r w:rsidRPr="00951D2F">
        <w:rPr>
          <w:rFonts w:ascii="Book Antiqua" w:hAnsi="Book Antiqua"/>
          <w:sz w:val="24"/>
        </w:rPr>
        <w:t xml:space="preserve"> </w:t>
      </w:r>
      <w:r w:rsidR="00897DE0" w:rsidRPr="00951D2F">
        <w:rPr>
          <w:rFonts w:ascii="Book Antiqua" w:hAnsi="Book Antiqua"/>
          <w:sz w:val="24"/>
        </w:rPr>
        <w:t>in the order they appear</w:t>
      </w:r>
      <w:r w:rsidRPr="00951D2F">
        <w:rPr>
          <w:rFonts w:ascii="Book Antiqua" w:hAnsi="Book Antiqua"/>
          <w:sz w:val="24"/>
        </w:rPr>
        <w:t xml:space="preserve"> in the body text</w:t>
      </w:r>
      <w:r w:rsidR="00897DE0">
        <w:rPr>
          <w:rFonts w:ascii="Book Antiqua" w:hAnsi="Book Antiqua" w:hint="eastAsia"/>
          <w:sz w:val="24"/>
        </w:rPr>
        <w:t>.</w:t>
      </w:r>
      <w:r w:rsidRPr="00951D2F">
        <w:rPr>
          <w:rFonts w:ascii="Book Antiqua" w:hAnsi="Book Antiqua"/>
          <w:sz w:val="24"/>
        </w:rPr>
        <w:t>)</w:t>
      </w:r>
    </w:p>
    <w:p w:rsidR="00511135" w:rsidRDefault="00511135" w:rsidP="00951D2F">
      <w:pPr>
        <w:rPr>
          <w:rFonts w:ascii="Book Antiqua" w:eastAsiaTheme="minorEastAsia" w:hAnsi="Book Antiqua"/>
          <w:sz w:val="24"/>
          <w:lang w:eastAsia="ko-KR"/>
        </w:rPr>
      </w:pPr>
    </w:p>
    <w:p w:rsidR="00511135" w:rsidRPr="00511135" w:rsidRDefault="00B52767" w:rsidP="00951D2F">
      <w:pPr>
        <w:rPr>
          <w:rFonts w:ascii="Book Antiqua" w:eastAsiaTheme="minorEastAsia" w:hAnsi="Book Antiqua"/>
          <w:sz w:val="24"/>
          <w:lang w:eastAsia="ko-KR"/>
        </w:rPr>
      </w:pPr>
      <w:r>
        <w:rPr>
          <w:rFonts w:ascii="Book Antiqua" w:eastAsiaTheme="minorEastAsia" w:hAnsi="Book Antiqua" w:hint="eastAsia"/>
          <w:noProof/>
          <w:sz w:val="24"/>
        </w:rPr>
        <w:drawing>
          <wp:inline distT="0" distB="0" distL="0" distR="0">
            <wp:extent cx="5995670" cy="3942080"/>
            <wp:effectExtent l="19050" t="0" r="5080" b="0"/>
            <wp:docPr id="2" name="그림 2" descr="C:\Documents and Settings\take7angel\바탕 화면\WJG_서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ke7angel\바탕 화면\WJG_서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135" w:rsidRPr="00511135" w:rsidSect="0098402F">
      <w:headerReference w:type="default" r:id="rId9"/>
      <w:footerReference w:type="default" r:id="rId10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ED" w:rsidRDefault="003262ED">
      <w:r>
        <w:separator/>
      </w:r>
    </w:p>
  </w:endnote>
  <w:endnote w:type="continuationSeparator" w:id="0">
    <w:p w:rsidR="003262ED" w:rsidRDefault="0032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F" w:rsidRDefault="003262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1D8B" w:rsidRPr="00521D8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123E2" w:rsidRDefault="00D12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ED" w:rsidRDefault="003262ED">
      <w:r>
        <w:separator/>
      </w:r>
    </w:p>
  </w:footnote>
  <w:footnote w:type="continuationSeparator" w:id="0">
    <w:p w:rsidR="003262ED" w:rsidRDefault="0032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9" w:rsidRDefault="00521D8B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1265555</wp:posOffset>
              </wp:positionV>
              <wp:extent cx="5829300" cy="0"/>
              <wp:effectExtent l="19050" t="27305" r="19050" b="203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5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76835</wp:posOffset>
              </wp:positionV>
              <wp:extent cx="4572000" cy="1089660"/>
              <wp:effectExtent l="9525" t="10160" r="9525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1F4" w:rsidRPr="006E3D3E" w:rsidRDefault="00F111F4" w:rsidP="00F111F4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  <w:lang w:val="it-IT"/>
                            </w:rPr>
                          </w:pPr>
                          <w:r w:rsidRPr="006E3D3E"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  <w:t>Baishideng Publishing Group Co., Limited</w:t>
                          </w:r>
                        </w:p>
                        <w:p w:rsidR="00683A52" w:rsidRDefault="00683A52" w:rsidP="00683A5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Room 903, Building D,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Book Antiqua" w:hAnsi="Book Antiqua"/>
                                </w:rPr>
                                <w:t>Ocean</w:t>
                              </w:r>
                            </w:smartTag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620179">
                                <w:rPr>
                                  <w:rFonts w:ascii="Book Antiqua" w:hAnsi="Book Antiqua"/>
                                </w:rPr>
                                <w:t>International</w:t>
                              </w:r>
                            </w:smartTag>
                            <w:r w:rsidRPr="0062017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20179">
                                <w:rPr>
                                  <w:rFonts w:ascii="Book Antiqua" w:hAnsi="Book Antiqua"/>
                                </w:rPr>
                                <w:t>Center</w:t>
                              </w:r>
                            </w:smartTag>
                          </w:smartTag>
                          <w:r>
                            <w:rPr>
                              <w:rFonts w:ascii="Book Antiqua" w:hAnsi="Book Antiqua"/>
                            </w:rPr>
                            <w:t xml:space="preserve">, </w:t>
                          </w:r>
                        </w:p>
                        <w:p w:rsidR="00683A52" w:rsidRPr="00620179" w:rsidRDefault="00683A52" w:rsidP="00683A5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No.62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</w:rPr>
                            <w:t>Dongsihuan Zhonglu, Chaoyang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 w:rsidRPr="00620179">
                            <w:rPr>
                              <w:rFonts w:ascii="Book Antiqua" w:hAnsi="Book Antiqua"/>
                            </w:rPr>
                            <w:t xml:space="preserve">District, </w:t>
                          </w:r>
                          <w:smartTag w:uri="urn:schemas-microsoft-com:office:smarttags" w:element="City">
                            <w:r w:rsidRPr="00620179">
                              <w:rPr>
                                <w:rFonts w:ascii="Book Antiqua" w:hAnsi="Book Antiqua"/>
                              </w:rPr>
                              <w:t>Beijing</w:t>
                            </w:r>
                          </w:smartTag>
                          <w:r w:rsidRPr="00620179">
                            <w:rPr>
                              <w:rFonts w:ascii="Book Antiqua" w:hAnsi="Book Antiqua"/>
                            </w:rPr>
                            <w:t xml:space="preserve"> 100025,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620179">
                                <w:rPr>
                                  <w:rFonts w:ascii="Book Antiqua" w:hAnsi="Book Antiqua"/>
                                </w:rPr>
                                <w:t>China</w:t>
                              </w:r>
                            </w:smartTag>
                          </w:smartTag>
                        </w:p>
                        <w:p w:rsidR="00683A52" w:rsidRPr="00620179" w:rsidRDefault="00683A52" w:rsidP="00683A5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Telephone: </w:t>
                          </w:r>
                          <w:r w:rsidR="00F111F4"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>
                            <w:rPr>
                              <w:rFonts w:ascii="Book Antiqua" w:hAnsi="Book Antiqua"/>
                            </w:rPr>
                            <w:t>86-10-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8538-1892    </w:t>
                          </w:r>
                          <w:r w:rsidR="00F111F4"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 w:rsidR="00F111F4">
                            <w:rPr>
                              <w:rFonts w:ascii="Book Antiqua" w:hAnsi="Book Antiqua"/>
                            </w:rPr>
                            <w:t xml:space="preserve">Fax: </w:t>
                          </w:r>
                          <w:r w:rsidR="00F111F4"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 w:rsidRPr="00620179">
                            <w:rPr>
                              <w:rFonts w:ascii="Book Antiqua" w:hAnsi="Book Antiqua"/>
                            </w:rPr>
                            <w:t>86-10-8538-1893</w:t>
                          </w:r>
                        </w:p>
                        <w:p w:rsidR="00592DD9" w:rsidRPr="00F111F4" w:rsidRDefault="00683A52">
                          <w:r>
                            <w:rPr>
                              <w:rFonts w:ascii="Book Antiqua" w:hAnsi="Book Antiqua"/>
                              <w:lang w:val="it-IT"/>
                            </w:rPr>
                            <w:t xml:space="preserve">E-mail: </w:t>
                          </w:r>
                          <w:r w:rsidR="00D6006C">
                            <w:rPr>
                              <w:rFonts w:ascii="Book Antiqua" w:hAnsi="Book Antiqua"/>
                            </w:rPr>
                            <w:t>bpg</w:t>
                          </w:r>
                          <w:r w:rsidR="00D6006C">
                            <w:rPr>
                              <w:rFonts w:ascii="Book Antiqua" w:hAnsi="Book Antiqua"/>
                              <w:lang w:val="it-IT"/>
                            </w:rPr>
                            <w:t>@baishideng</w:t>
                          </w:r>
                          <w:r w:rsidRPr="00947562">
                            <w:rPr>
                              <w:rFonts w:ascii="Book Antiqua" w:hAnsi="Book Antiqua"/>
                              <w:lang w:val="it-IT"/>
                            </w:rPr>
                            <w:t>.com</w:t>
                          </w:r>
                          <w:r>
                            <w:rPr>
                              <w:rFonts w:ascii="Book Antiqua" w:hAnsi="Book Antiqua" w:hint="eastAsia"/>
                              <w:lang w:val="it-IT"/>
                            </w:rPr>
                            <w:t xml:space="preserve">  </w:t>
                          </w:r>
                          <w:r w:rsidR="00D6006C">
                            <w:rPr>
                              <w:rFonts w:ascii="Book Antiqua" w:hAnsi="Book Antiqua"/>
                              <w:lang w:val="it-IT"/>
                            </w:rPr>
                            <w:t xml:space="preserve">   </w:t>
                          </w:r>
                          <w:r w:rsidRPr="00947562">
                            <w:rPr>
                              <w:rFonts w:ascii="Book Antiqua" w:hAnsi="Book Antiqua"/>
                              <w:lang w:val="it-IT"/>
                            </w:rPr>
                            <w:t>http: //www.wjgnet.com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6.0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" strokecolor="white" strokeweight="1.25pt">
              <v:fill opacity="58339f"/>
              <v:textbox>
                <w:txbxContent>
                  <w:p w:rsidR="00F111F4" w:rsidRPr="006E3D3E" w:rsidRDefault="00F111F4" w:rsidP="00F111F4">
                    <w:pPr>
                      <w:spacing w:line="300" w:lineRule="auto"/>
                      <w:rPr>
                        <w:rFonts w:ascii="Book Antiqua" w:hAnsi="Book Antiqua"/>
                        <w:b/>
                        <w:sz w:val="30"/>
                        <w:szCs w:val="30"/>
                        <w:lang w:val="it-IT"/>
                      </w:rPr>
                    </w:pPr>
                    <w:r w:rsidRPr="006E3D3E">
                      <w:rPr>
                        <w:rFonts w:ascii="Book Antiqua" w:hAnsi="Book Antiqua"/>
                        <w:b/>
                        <w:sz w:val="30"/>
                        <w:szCs w:val="30"/>
                      </w:rPr>
                      <w:t>Baishideng Publishing Group Co., Limited</w:t>
                    </w:r>
                  </w:p>
                  <w:p w:rsidR="00683A52" w:rsidRDefault="00683A52" w:rsidP="00683A5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Room 903, Building D,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Book Antiqua" w:hAnsi="Book Antiqua"/>
                          </w:rPr>
                          <w:t>Ocean</w:t>
                        </w:r>
                      </w:smartTag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smartTag w:uri="urn:schemas-microsoft-com:office:smarttags" w:element="PlaceName">
                        <w:r w:rsidRPr="00620179">
                          <w:rPr>
                            <w:rFonts w:ascii="Book Antiqua" w:hAnsi="Book Antiqua"/>
                          </w:rPr>
                          <w:t>International</w:t>
                        </w:r>
                      </w:smartTag>
                      <w:r w:rsidRPr="00620179">
                        <w:rPr>
                          <w:rFonts w:ascii="Book Antiqua" w:hAnsi="Book Antiqua"/>
                        </w:rPr>
                        <w:t xml:space="preserve"> </w:t>
                      </w:r>
                      <w:smartTag w:uri="urn:schemas-microsoft-com:office:smarttags" w:element="PlaceType">
                        <w:r w:rsidRPr="00620179">
                          <w:rPr>
                            <w:rFonts w:ascii="Book Antiqua" w:hAnsi="Book Antiqua"/>
                          </w:rPr>
                          <w:t>Center</w:t>
                        </w:r>
                      </w:smartTag>
                    </w:smartTag>
                    <w:r>
                      <w:rPr>
                        <w:rFonts w:ascii="Book Antiqua" w:hAnsi="Book Antiqua"/>
                      </w:rPr>
                      <w:t xml:space="preserve">, </w:t>
                    </w:r>
                  </w:p>
                  <w:p w:rsidR="00683A52" w:rsidRPr="00620179" w:rsidRDefault="00683A52" w:rsidP="00683A5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No.62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Dongsihuan Zhonglu, Chaoyang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 w:rsidRPr="00620179">
                      <w:rPr>
                        <w:rFonts w:ascii="Book Antiqua" w:hAnsi="Book Antiqua"/>
                      </w:rPr>
                      <w:t xml:space="preserve">District, </w:t>
                    </w:r>
                    <w:smartTag w:uri="urn:schemas-microsoft-com:office:smarttags" w:element="City">
                      <w:r w:rsidRPr="00620179">
                        <w:rPr>
                          <w:rFonts w:ascii="Book Antiqua" w:hAnsi="Book Antiqua"/>
                        </w:rPr>
                        <w:t>Beijing</w:t>
                      </w:r>
                    </w:smartTag>
                    <w:r w:rsidRPr="00620179">
                      <w:rPr>
                        <w:rFonts w:ascii="Book Antiqua" w:hAnsi="Book Antiqua"/>
                      </w:rPr>
                      <w:t xml:space="preserve"> 100025,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620179">
                          <w:rPr>
                            <w:rFonts w:ascii="Book Antiqua" w:hAnsi="Book Antiqua"/>
                          </w:rPr>
                          <w:t>China</w:t>
                        </w:r>
                      </w:smartTag>
                    </w:smartTag>
                  </w:p>
                  <w:p w:rsidR="00683A52" w:rsidRPr="00620179" w:rsidRDefault="00683A52" w:rsidP="00683A5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Telephone: </w:t>
                    </w:r>
                    <w:r w:rsidR="00F111F4">
                      <w:rPr>
                        <w:rFonts w:ascii="Book Antiqua" w:hAnsi="Book Antiqua" w:hint="eastAsia"/>
                      </w:rPr>
                      <w:t>+</w:t>
                    </w:r>
                    <w:r>
                      <w:rPr>
                        <w:rFonts w:ascii="Book Antiqua" w:hAnsi="Book Antiqua"/>
                      </w:rPr>
                      <w:t>86-10-</w:t>
                    </w:r>
                    <w:r>
                      <w:rPr>
                        <w:rFonts w:ascii="Book Antiqua" w:hAnsi="Book Antiqua" w:hint="eastAsia"/>
                      </w:rPr>
                      <w:t xml:space="preserve">8538-1892    </w:t>
                    </w:r>
                    <w:r w:rsidR="00F111F4">
                      <w:rPr>
                        <w:rFonts w:ascii="Book Antiqua" w:hAnsi="Book Antiqua" w:hint="eastAsia"/>
                      </w:rPr>
                      <w:t xml:space="preserve"> </w:t>
                    </w:r>
                    <w:r w:rsidR="00F111F4">
                      <w:rPr>
                        <w:rFonts w:ascii="Book Antiqua" w:hAnsi="Book Antiqua"/>
                      </w:rPr>
                      <w:t xml:space="preserve">Fax: </w:t>
                    </w:r>
                    <w:r w:rsidR="00F111F4">
                      <w:rPr>
                        <w:rFonts w:ascii="Book Antiqua" w:hAnsi="Book Antiqua" w:hint="eastAsia"/>
                      </w:rPr>
                      <w:t>+</w:t>
                    </w:r>
                    <w:r w:rsidRPr="00620179">
                      <w:rPr>
                        <w:rFonts w:ascii="Book Antiqua" w:hAnsi="Book Antiqua"/>
                      </w:rPr>
                      <w:t>86-10-8538-1893</w:t>
                    </w:r>
                  </w:p>
                  <w:p w:rsidR="00592DD9" w:rsidRPr="00F111F4" w:rsidRDefault="00683A52">
                    <w:r>
                      <w:rPr>
                        <w:rFonts w:ascii="Book Antiqua" w:hAnsi="Book Antiqua"/>
                        <w:lang w:val="it-IT"/>
                      </w:rPr>
                      <w:t xml:space="preserve">E-mail: </w:t>
                    </w:r>
                    <w:r w:rsidR="00D6006C">
                      <w:rPr>
                        <w:rFonts w:ascii="Book Antiqua" w:hAnsi="Book Antiqua"/>
                      </w:rPr>
                      <w:t>bpg</w:t>
                    </w:r>
                    <w:r w:rsidR="00D6006C">
                      <w:rPr>
                        <w:rFonts w:ascii="Book Antiqua" w:hAnsi="Book Antiqua"/>
                        <w:lang w:val="it-IT"/>
                      </w:rPr>
                      <w:t>@baishideng</w:t>
                    </w:r>
                    <w:r w:rsidRPr="00947562">
                      <w:rPr>
                        <w:rFonts w:ascii="Book Antiqua" w:hAnsi="Book Antiqua"/>
                        <w:lang w:val="it-IT"/>
                      </w:rPr>
                      <w:t>.com</w:t>
                    </w:r>
                    <w:r>
                      <w:rPr>
                        <w:rFonts w:ascii="Book Antiqua" w:hAnsi="Book Antiqua" w:hint="eastAsia"/>
                        <w:lang w:val="it-IT"/>
                      </w:rPr>
                      <w:t xml:space="preserve">  </w:t>
                    </w:r>
                    <w:r w:rsidR="00D6006C">
                      <w:rPr>
                        <w:rFonts w:ascii="Book Antiqua" w:hAnsi="Book Antiqua"/>
                        <w:lang w:val="it-IT"/>
                      </w:rPr>
                      <w:t xml:space="preserve">   </w:t>
                    </w:r>
                    <w:r w:rsidRPr="00947562">
                      <w:rPr>
                        <w:rFonts w:ascii="Book Antiqua" w:hAnsi="Book Antiqua"/>
                        <w:lang w:val="it-IT"/>
                      </w:rPr>
                      <w:t>http: //www.wjgnet.com</w:t>
                    </w:r>
                  </w:p>
                </w:txbxContent>
              </v:textbox>
            </v:shape>
          </w:pict>
        </mc:Fallback>
      </mc:AlternateContent>
    </w:r>
    <w:r w:rsidR="00B52767">
      <w:rPr>
        <w:rFonts w:ascii="Book Antiqua" w:eastAsia="黑体" w:hAnsi="Book Antiqua" w:hint="eastAsia"/>
        <w:noProof/>
        <w:color w:val="000000"/>
        <w:sz w:val="36"/>
        <w:szCs w:val="36"/>
      </w:rPr>
      <w:drawing>
        <wp:inline distT="0" distB="0" distL="0" distR="0">
          <wp:extent cx="1259205" cy="1164590"/>
          <wp:effectExtent l="19050" t="0" r="0" b="0"/>
          <wp:docPr id="1" name="그림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26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307C0"/>
    <w:rsid w:val="000F18D8"/>
    <w:rsid w:val="001D1E59"/>
    <w:rsid w:val="001D5BAF"/>
    <w:rsid w:val="001E7B2E"/>
    <w:rsid w:val="0024492B"/>
    <w:rsid w:val="00255907"/>
    <w:rsid w:val="002B2E07"/>
    <w:rsid w:val="002C2BE8"/>
    <w:rsid w:val="002C5E15"/>
    <w:rsid w:val="002D6A90"/>
    <w:rsid w:val="002D7D27"/>
    <w:rsid w:val="0030197A"/>
    <w:rsid w:val="00307AB0"/>
    <w:rsid w:val="003262ED"/>
    <w:rsid w:val="00334BA1"/>
    <w:rsid w:val="003518F9"/>
    <w:rsid w:val="0039339A"/>
    <w:rsid w:val="003D1884"/>
    <w:rsid w:val="004304D1"/>
    <w:rsid w:val="004B7478"/>
    <w:rsid w:val="004E67A1"/>
    <w:rsid w:val="00511135"/>
    <w:rsid w:val="00517DA0"/>
    <w:rsid w:val="00521D8B"/>
    <w:rsid w:val="00571124"/>
    <w:rsid w:val="00592DD9"/>
    <w:rsid w:val="00595F62"/>
    <w:rsid w:val="005D7B87"/>
    <w:rsid w:val="005E1EE8"/>
    <w:rsid w:val="005E429F"/>
    <w:rsid w:val="00683A52"/>
    <w:rsid w:val="00695EC9"/>
    <w:rsid w:val="006B126B"/>
    <w:rsid w:val="006D6EF9"/>
    <w:rsid w:val="006E3D3E"/>
    <w:rsid w:val="006F0BAD"/>
    <w:rsid w:val="006F1C7D"/>
    <w:rsid w:val="0071080A"/>
    <w:rsid w:val="0071479D"/>
    <w:rsid w:val="0073784C"/>
    <w:rsid w:val="007435E8"/>
    <w:rsid w:val="00763FE1"/>
    <w:rsid w:val="00774106"/>
    <w:rsid w:val="007C4E4C"/>
    <w:rsid w:val="007F109C"/>
    <w:rsid w:val="008159B1"/>
    <w:rsid w:val="00817957"/>
    <w:rsid w:val="00851FDA"/>
    <w:rsid w:val="008548AD"/>
    <w:rsid w:val="00891B94"/>
    <w:rsid w:val="00897DE0"/>
    <w:rsid w:val="008A0064"/>
    <w:rsid w:val="008A70D8"/>
    <w:rsid w:val="008C7E78"/>
    <w:rsid w:val="0091276B"/>
    <w:rsid w:val="00912D6B"/>
    <w:rsid w:val="00933182"/>
    <w:rsid w:val="00951D2F"/>
    <w:rsid w:val="00976771"/>
    <w:rsid w:val="0098402F"/>
    <w:rsid w:val="009C77DE"/>
    <w:rsid w:val="009F46C2"/>
    <w:rsid w:val="00A422F6"/>
    <w:rsid w:val="00A560A8"/>
    <w:rsid w:val="00A72C51"/>
    <w:rsid w:val="00A7449A"/>
    <w:rsid w:val="00A85E84"/>
    <w:rsid w:val="00AA5E1D"/>
    <w:rsid w:val="00AC13F3"/>
    <w:rsid w:val="00AC7A3E"/>
    <w:rsid w:val="00AD3800"/>
    <w:rsid w:val="00B159E3"/>
    <w:rsid w:val="00B169B3"/>
    <w:rsid w:val="00B253E8"/>
    <w:rsid w:val="00B51B1D"/>
    <w:rsid w:val="00B52767"/>
    <w:rsid w:val="00BD66DC"/>
    <w:rsid w:val="00C038B9"/>
    <w:rsid w:val="00C17ED0"/>
    <w:rsid w:val="00C23C0C"/>
    <w:rsid w:val="00C60563"/>
    <w:rsid w:val="00D123E2"/>
    <w:rsid w:val="00D161AC"/>
    <w:rsid w:val="00D33CE6"/>
    <w:rsid w:val="00D40802"/>
    <w:rsid w:val="00D6006C"/>
    <w:rsid w:val="00D809C0"/>
    <w:rsid w:val="00D95ECA"/>
    <w:rsid w:val="00DE1B59"/>
    <w:rsid w:val="00E03CF2"/>
    <w:rsid w:val="00E24B89"/>
    <w:rsid w:val="00E60799"/>
    <w:rsid w:val="00E73B59"/>
    <w:rsid w:val="00E91842"/>
    <w:rsid w:val="00ED6883"/>
    <w:rsid w:val="00F111F4"/>
    <w:rsid w:val="00F3358E"/>
    <w:rsid w:val="00F42FF1"/>
    <w:rsid w:val="00FA498E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cp:lastModifiedBy> </cp:lastModifiedBy>
  <cp:revision>1</cp:revision>
  <cp:lastPrinted>2012-11-14T07:21:00Z</cp:lastPrinted>
  <dcterms:created xsi:type="dcterms:W3CDTF">2012-11-14T10:14:00Z</dcterms:created>
  <dcterms:modified xsi:type="dcterms:W3CDTF">2013-01-05T10:49:00Z</dcterms:modified>
</cp:coreProperties>
</file>