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F8" w:rsidRPr="005430F3" w:rsidRDefault="00B118F8" w:rsidP="00042E96">
      <w:pPr>
        <w:spacing w:after="0" w:line="360" w:lineRule="auto"/>
        <w:jc w:val="both"/>
        <w:rPr>
          <w:rFonts w:ascii="Book Antiqua" w:hAnsi="Book Antiqua" w:cstheme="minorHAnsi"/>
          <w:b/>
          <w:sz w:val="24"/>
          <w:szCs w:val="24"/>
        </w:rPr>
      </w:pPr>
      <w:bookmarkStart w:id="0" w:name="OLE_LINK328"/>
      <w:bookmarkStart w:id="1" w:name="OLE_LINK329"/>
      <w:r w:rsidRPr="005430F3">
        <w:rPr>
          <w:rFonts w:ascii="Book Antiqua" w:hAnsi="Book Antiqua" w:cstheme="minorHAnsi"/>
          <w:b/>
          <w:sz w:val="24"/>
          <w:szCs w:val="24"/>
        </w:rPr>
        <w:t xml:space="preserve">Name of journal: </w:t>
      </w:r>
      <w:r w:rsidR="00613FEF" w:rsidRPr="005430F3">
        <w:rPr>
          <w:rFonts w:ascii="Book Antiqua" w:hAnsi="Book Antiqua" w:cstheme="minorHAnsi"/>
          <w:b/>
          <w:sz w:val="24"/>
          <w:szCs w:val="24"/>
        </w:rPr>
        <w:t>World Journal of Radiology</w:t>
      </w:r>
    </w:p>
    <w:p w:rsidR="00B118F8" w:rsidRPr="005430F3" w:rsidRDefault="00B118F8" w:rsidP="00042E96">
      <w:pPr>
        <w:spacing w:after="0" w:line="360" w:lineRule="auto"/>
        <w:jc w:val="both"/>
        <w:rPr>
          <w:rFonts w:ascii="Book Antiqua" w:hAnsi="Book Antiqua" w:cstheme="minorHAnsi"/>
          <w:b/>
          <w:sz w:val="24"/>
          <w:szCs w:val="24"/>
          <w:lang w:eastAsia="zh-CN"/>
        </w:rPr>
      </w:pPr>
      <w:r w:rsidRPr="005430F3">
        <w:rPr>
          <w:rFonts w:ascii="Book Antiqua" w:hAnsi="Book Antiqua" w:cstheme="minorHAnsi"/>
          <w:b/>
          <w:sz w:val="24"/>
          <w:szCs w:val="24"/>
        </w:rPr>
        <w:t xml:space="preserve">ESPS Manuscript NO: </w:t>
      </w:r>
      <w:r w:rsidRPr="005430F3">
        <w:rPr>
          <w:rFonts w:ascii="Book Antiqua" w:hAnsi="Book Antiqua" w:cstheme="minorHAnsi"/>
          <w:b/>
          <w:sz w:val="24"/>
          <w:szCs w:val="24"/>
          <w:lang w:eastAsia="zh-CN"/>
        </w:rPr>
        <w:t>7637</w:t>
      </w:r>
    </w:p>
    <w:p w:rsidR="00B118F8" w:rsidRDefault="00B118F8" w:rsidP="00042E96">
      <w:pPr>
        <w:spacing w:after="0" w:line="360" w:lineRule="auto"/>
        <w:jc w:val="both"/>
        <w:rPr>
          <w:rFonts w:ascii="Book Antiqua" w:hAnsi="Book Antiqua" w:cstheme="minorHAnsi"/>
          <w:b/>
          <w:bCs/>
          <w:sz w:val="24"/>
          <w:szCs w:val="24"/>
          <w:lang w:eastAsia="zh-CN"/>
        </w:rPr>
      </w:pPr>
      <w:r w:rsidRPr="005430F3">
        <w:rPr>
          <w:rFonts w:ascii="Book Antiqua" w:hAnsi="Book Antiqua" w:cstheme="minorHAnsi"/>
          <w:b/>
          <w:sz w:val="24"/>
          <w:szCs w:val="24"/>
        </w:rPr>
        <w:t xml:space="preserve">Columns: </w:t>
      </w:r>
      <w:r w:rsidR="00294729">
        <w:rPr>
          <w:rFonts w:ascii="Book Antiqua" w:hAnsi="Book Antiqua" w:cstheme="minorHAnsi" w:hint="eastAsia"/>
          <w:b/>
          <w:sz w:val="24"/>
          <w:szCs w:val="24"/>
          <w:lang w:eastAsia="zh-CN"/>
        </w:rPr>
        <w:t>MINI</w:t>
      </w:r>
      <w:r w:rsidR="00587464" w:rsidRPr="005430F3">
        <w:rPr>
          <w:rFonts w:ascii="Book Antiqua" w:hAnsi="Book Antiqua" w:cstheme="minorHAnsi"/>
          <w:b/>
          <w:bCs/>
          <w:sz w:val="24"/>
          <w:szCs w:val="24"/>
          <w:lang w:eastAsia="zh-CN"/>
        </w:rPr>
        <w:t>REVIEW</w:t>
      </w:r>
      <w:r w:rsidR="00D0276D">
        <w:rPr>
          <w:rFonts w:ascii="Book Antiqua" w:hAnsi="Book Antiqua" w:cstheme="minorHAnsi" w:hint="eastAsia"/>
          <w:b/>
          <w:bCs/>
          <w:sz w:val="24"/>
          <w:szCs w:val="24"/>
          <w:lang w:eastAsia="zh-CN"/>
        </w:rPr>
        <w:t>S</w:t>
      </w:r>
    </w:p>
    <w:p w:rsidR="001F58F1" w:rsidRPr="005430F3" w:rsidRDefault="001F58F1" w:rsidP="00042E96">
      <w:pPr>
        <w:spacing w:after="0" w:line="360" w:lineRule="auto"/>
        <w:jc w:val="both"/>
        <w:rPr>
          <w:rFonts w:ascii="Book Antiqua" w:hAnsi="Book Antiqua" w:cstheme="minorHAnsi"/>
          <w:b/>
          <w:bCs/>
          <w:sz w:val="24"/>
          <w:szCs w:val="24"/>
          <w:lang w:eastAsia="zh-CN"/>
        </w:rPr>
      </w:pPr>
    </w:p>
    <w:bookmarkEnd w:id="0"/>
    <w:bookmarkEnd w:id="1"/>
    <w:p w:rsidR="00537EDE" w:rsidRPr="005430F3" w:rsidRDefault="00537EDE" w:rsidP="00042E96">
      <w:pPr>
        <w:spacing w:after="0" w:line="360" w:lineRule="auto"/>
        <w:jc w:val="both"/>
        <w:rPr>
          <w:rFonts w:ascii="Book Antiqua" w:hAnsi="Book Antiqua" w:cstheme="minorHAnsi"/>
          <w:sz w:val="24"/>
          <w:szCs w:val="24"/>
          <w:lang w:eastAsia="zh-CN"/>
        </w:rPr>
      </w:pPr>
      <w:r w:rsidRPr="005430F3">
        <w:rPr>
          <w:rFonts w:ascii="Book Antiqua" w:hAnsi="Book Antiqua" w:cstheme="minorHAnsi"/>
          <w:sz w:val="24"/>
          <w:szCs w:val="24"/>
        </w:rPr>
        <w:t>Clinical use of bone-targeting radiopharmaceuticals with focus on alpha-emitters</w:t>
      </w:r>
      <w:r w:rsidRPr="005430F3">
        <w:rPr>
          <w:rFonts w:ascii="Book Antiqua" w:hAnsi="Book Antiqua" w:cstheme="minorHAnsi"/>
          <w:sz w:val="24"/>
          <w:szCs w:val="24"/>
        </w:rPr>
        <w:br/>
      </w:r>
    </w:p>
    <w:p w:rsidR="00E10585" w:rsidRPr="005430F3" w:rsidRDefault="008539E0" w:rsidP="00042E96">
      <w:pPr>
        <w:spacing w:after="0" w:line="360" w:lineRule="auto"/>
        <w:jc w:val="both"/>
        <w:rPr>
          <w:rFonts w:ascii="Book Antiqua" w:eastAsia="Arial Unicode MS" w:hAnsi="Book Antiqua" w:cstheme="minorHAnsi"/>
          <w:sz w:val="24"/>
          <w:szCs w:val="24"/>
          <w:lang w:val="en-US"/>
        </w:rPr>
      </w:pPr>
      <w:bookmarkStart w:id="2" w:name="OLE_LINK36"/>
      <w:bookmarkStart w:id="3" w:name="OLE_LINK37"/>
      <w:bookmarkStart w:id="4" w:name="OLE_LINK156"/>
      <w:bookmarkStart w:id="5" w:name="OLE_LINK48"/>
      <w:bookmarkStart w:id="6" w:name="OLE_LINK49"/>
      <w:r w:rsidRPr="005430F3">
        <w:rPr>
          <w:rFonts w:ascii="Book Antiqua" w:hAnsi="Book Antiqua" w:cstheme="minorHAnsi"/>
          <w:sz w:val="24"/>
          <w:szCs w:val="24"/>
          <w:lang w:val="de-DE"/>
        </w:rPr>
        <w:t>Wieder</w:t>
      </w:r>
      <w:r w:rsidRPr="005430F3">
        <w:rPr>
          <w:rFonts w:ascii="Book Antiqua" w:eastAsia="Arial Unicode MS" w:hAnsi="Book Antiqua" w:cstheme="minorHAnsi"/>
          <w:sz w:val="24"/>
          <w:szCs w:val="24"/>
          <w:lang w:val="en-US"/>
        </w:rPr>
        <w:t xml:space="preserve"> </w:t>
      </w:r>
      <w:r>
        <w:rPr>
          <w:rFonts w:ascii="Book Antiqua" w:eastAsia="Arial Unicode MS" w:hAnsi="Book Antiqua" w:cstheme="minorHAnsi" w:hint="eastAsia"/>
          <w:sz w:val="24"/>
          <w:szCs w:val="24"/>
          <w:lang w:val="en-US" w:eastAsia="zh-CN"/>
        </w:rPr>
        <w:t xml:space="preserve">HA </w:t>
      </w:r>
      <w:r w:rsidRPr="008539E0">
        <w:rPr>
          <w:rFonts w:ascii="Book Antiqua" w:eastAsia="Arial Unicode MS" w:hAnsi="Book Antiqua" w:cstheme="minorHAnsi" w:hint="eastAsia"/>
          <w:i/>
          <w:sz w:val="24"/>
          <w:szCs w:val="24"/>
          <w:lang w:val="en-US" w:eastAsia="zh-CN"/>
        </w:rPr>
        <w:t>et al</w:t>
      </w:r>
      <w:r>
        <w:rPr>
          <w:rFonts w:ascii="Book Antiqua" w:eastAsia="Arial Unicode MS" w:hAnsi="Book Antiqua" w:cstheme="minorHAnsi" w:hint="eastAsia"/>
          <w:sz w:val="24"/>
          <w:szCs w:val="24"/>
          <w:lang w:val="en-US" w:eastAsia="zh-CN"/>
        </w:rPr>
        <w:t xml:space="preserve">. </w:t>
      </w:r>
      <w:r w:rsidR="008469DD" w:rsidRPr="005430F3">
        <w:rPr>
          <w:rFonts w:ascii="Book Antiqua" w:eastAsia="Arial Unicode MS" w:hAnsi="Book Antiqua" w:cstheme="minorHAnsi"/>
          <w:sz w:val="24"/>
          <w:szCs w:val="24"/>
          <w:lang w:val="en-US"/>
        </w:rPr>
        <w:t>Targeted</w:t>
      </w:r>
      <w:r w:rsidR="00E10585" w:rsidRPr="005430F3">
        <w:rPr>
          <w:rFonts w:ascii="Book Antiqua" w:eastAsia="Arial Unicode MS" w:hAnsi="Book Antiqua" w:cstheme="minorHAnsi"/>
          <w:sz w:val="24"/>
          <w:szCs w:val="24"/>
          <w:lang w:val="en-US"/>
        </w:rPr>
        <w:t xml:space="preserve"> therapy with alpha-emitters</w:t>
      </w:r>
    </w:p>
    <w:p w:rsidR="00793D43" w:rsidRDefault="00793D43" w:rsidP="00042E96">
      <w:pPr>
        <w:spacing w:after="0" w:line="360" w:lineRule="auto"/>
        <w:jc w:val="both"/>
        <w:rPr>
          <w:rFonts w:ascii="Book Antiqua" w:eastAsia="Arial Unicode MS" w:hAnsi="Book Antiqua" w:cstheme="minorHAnsi"/>
          <w:sz w:val="24"/>
          <w:szCs w:val="24"/>
          <w:lang w:val="en-US" w:eastAsia="zh-CN"/>
        </w:rPr>
      </w:pPr>
    </w:p>
    <w:p w:rsidR="006C41DB" w:rsidRPr="005430F3" w:rsidRDefault="006C41DB" w:rsidP="00042E96">
      <w:pPr>
        <w:spacing w:after="0" w:line="360" w:lineRule="auto"/>
        <w:jc w:val="both"/>
        <w:rPr>
          <w:rFonts w:ascii="Book Antiqua" w:hAnsi="Book Antiqua" w:cstheme="minorHAnsi"/>
          <w:sz w:val="24"/>
          <w:szCs w:val="24"/>
          <w:vertAlign w:val="superscript"/>
          <w:lang w:val="de-DE"/>
        </w:rPr>
      </w:pPr>
      <w:r w:rsidRPr="005430F3">
        <w:rPr>
          <w:rFonts w:ascii="Book Antiqua" w:hAnsi="Book Antiqua" w:cstheme="minorHAnsi"/>
          <w:sz w:val="24"/>
          <w:szCs w:val="24"/>
          <w:lang w:val="de-DE"/>
        </w:rPr>
        <w:t>Hinrich A Wieder, Michael Lassmann, Martin Allen-Auerbach, Johannes Czernin</w:t>
      </w:r>
      <w:r w:rsidR="00614051">
        <w:rPr>
          <w:rFonts w:ascii="Book Antiqua" w:hAnsi="Book Antiqua" w:cstheme="minorHAnsi" w:hint="eastAsia"/>
          <w:sz w:val="24"/>
          <w:szCs w:val="24"/>
          <w:lang w:val="de-DE" w:eastAsia="zh-CN"/>
        </w:rPr>
        <w:t>,</w:t>
      </w:r>
      <w:r w:rsidRPr="005430F3">
        <w:rPr>
          <w:rFonts w:ascii="Book Antiqua" w:hAnsi="Book Antiqua" w:cstheme="minorHAnsi"/>
          <w:sz w:val="24"/>
          <w:szCs w:val="24"/>
          <w:lang w:val="de-DE"/>
        </w:rPr>
        <w:t xml:space="preserve"> Ken Herrmann</w:t>
      </w:r>
    </w:p>
    <w:bookmarkEnd w:id="2"/>
    <w:bookmarkEnd w:id="3"/>
    <w:bookmarkEnd w:id="4"/>
    <w:bookmarkEnd w:id="5"/>
    <w:bookmarkEnd w:id="6"/>
    <w:p w:rsidR="00800D2B" w:rsidRDefault="00800D2B" w:rsidP="00042E96">
      <w:pPr>
        <w:spacing w:after="0" w:line="360" w:lineRule="auto"/>
        <w:jc w:val="both"/>
        <w:rPr>
          <w:rFonts w:ascii="Book Antiqua" w:hAnsi="Book Antiqua" w:cstheme="minorHAnsi"/>
          <w:b/>
          <w:sz w:val="24"/>
          <w:szCs w:val="24"/>
          <w:lang w:val="de-DE" w:eastAsia="zh-CN"/>
        </w:rPr>
      </w:pPr>
    </w:p>
    <w:p w:rsidR="00537EDE" w:rsidRDefault="006E181B" w:rsidP="00042E96">
      <w:pPr>
        <w:spacing w:after="0" w:line="360" w:lineRule="auto"/>
        <w:jc w:val="both"/>
        <w:rPr>
          <w:rFonts w:ascii="Book Antiqua" w:hAnsi="Book Antiqua" w:cstheme="minorHAnsi"/>
          <w:sz w:val="24"/>
          <w:szCs w:val="24"/>
          <w:lang w:val="de-DE" w:eastAsia="zh-CN"/>
        </w:rPr>
      </w:pPr>
      <w:r w:rsidRPr="006E181B">
        <w:rPr>
          <w:rFonts w:ascii="Book Antiqua" w:hAnsi="Book Antiqua" w:cstheme="minorHAnsi"/>
          <w:b/>
          <w:sz w:val="24"/>
          <w:szCs w:val="24"/>
          <w:lang w:val="de-DE"/>
        </w:rPr>
        <w:t>Hinrich A Wieder,</w:t>
      </w:r>
      <w:r w:rsidRPr="005430F3">
        <w:rPr>
          <w:rFonts w:ascii="Book Antiqua" w:hAnsi="Book Antiqua" w:cstheme="minorHAnsi"/>
          <w:sz w:val="24"/>
          <w:szCs w:val="24"/>
          <w:lang w:val="de-DE"/>
        </w:rPr>
        <w:t xml:space="preserve"> </w:t>
      </w:r>
      <w:r w:rsidR="00E10585" w:rsidRPr="005430F3">
        <w:rPr>
          <w:rFonts w:ascii="Book Antiqua" w:hAnsi="Book Antiqua" w:cstheme="minorHAnsi"/>
          <w:sz w:val="24"/>
          <w:szCs w:val="24"/>
          <w:lang w:val="de-DE"/>
        </w:rPr>
        <w:t>Dep</w:t>
      </w:r>
      <w:r w:rsidR="006663E8">
        <w:rPr>
          <w:rFonts w:ascii="Book Antiqua" w:hAnsi="Book Antiqua" w:cstheme="minorHAnsi" w:hint="eastAsia"/>
          <w:sz w:val="24"/>
          <w:szCs w:val="24"/>
          <w:lang w:val="de-DE" w:eastAsia="zh-CN"/>
        </w:rPr>
        <w:t>artmen</w:t>
      </w:r>
      <w:r w:rsidR="00E10585" w:rsidRPr="005430F3">
        <w:rPr>
          <w:rFonts w:ascii="Book Antiqua" w:hAnsi="Book Antiqua" w:cstheme="minorHAnsi"/>
          <w:sz w:val="24"/>
          <w:szCs w:val="24"/>
          <w:lang w:val="de-DE"/>
        </w:rPr>
        <w:t xml:space="preserve">t of Radiology, </w:t>
      </w:r>
      <w:r w:rsidR="00ED180F" w:rsidRPr="005430F3">
        <w:rPr>
          <w:rFonts w:ascii="Book Antiqua" w:hAnsi="Book Antiqua" w:cstheme="minorHAnsi"/>
          <w:sz w:val="24"/>
          <w:szCs w:val="24"/>
          <w:lang w:val="de-DE"/>
        </w:rPr>
        <w:t>Zentrum für Radiologie und Nuklearmedizin,</w:t>
      </w:r>
      <w:r w:rsidR="0047572D" w:rsidRPr="005430F3">
        <w:rPr>
          <w:rFonts w:ascii="Book Antiqua" w:hAnsi="Book Antiqua" w:cstheme="minorHAnsi"/>
          <w:sz w:val="24"/>
          <w:szCs w:val="24"/>
          <w:lang w:val="de-DE"/>
        </w:rPr>
        <w:t xml:space="preserve"> </w:t>
      </w:r>
      <w:r w:rsidR="00E10585" w:rsidRPr="005430F3">
        <w:rPr>
          <w:rFonts w:ascii="Book Antiqua" w:hAnsi="Book Antiqua" w:cstheme="minorHAnsi"/>
          <w:sz w:val="24"/>
          <w:szCs w:val="24"/>
          <w:lang w:val="de-DE"/>
        </w:rPr>
        <w:t>41515</w:t>
      </w:r>
      <w:r w:rsidR="00ED180F" w:rsidRPr="005430F3">
        <w:rPr>
          <w:rFonts w:ascii="Book Antiqua" w:hAnsi="Book Antiqua" w:cstheme="minorHAnsi"/>
          <w:sz w:val="24"/>
          <w:szCs w:val="24"/>
          <w:lang w:val="de-DE"/>
        </w:rPr>
        <w:t xml:space="preserve"> Grevenbroich, </w:t>
      </w:r>
      <w:r w:rsidR="00537EDE" w:rsidRPr="005430F3">
        <w:rPr>
          <w:rFonts w:ascii="Book Antiqua" w:hAnsi="Book Antiqua" w:cstheme="minorHAnsi"/>
          <w:sz w:val="24"/>
          <w:szCs w:val="24"/>
          <w:lang w:val="de-DE"/>
        </w:rPr>
        <w:t>Germany</w:t>
      </w:r>
    </w:p>
    <w:p w:rsidR="00B06D9C" w:rsidRPr="00B06D9C" w:rsidRDefault="00B06D9C" w:rsidP="00042E96">
      <w:pPr>
        <w:spacing w:after="0" w:line="360" w:lineRule="auto"/>
        <w:jc w:val="both"/>
        <w:rPr>
          <w:rFonts w:ascii="Book Antiqua" w:hAnsi="Book Antiqua" w:cstheme="minorHAnsi"/>
          <w:sz w:val="24"/>
          <w:szCs w:val="24"/>
          <w:lang w:val="de-DE" w:eastAsia="zh-CN"/>
        </w:rPr>
      </w:pPr>
    </w:p>
    <w:p w:rsidR="00ED180F" w:rsidRDefault="002E67C8" w:rsidP="00042E96">
      <w:pPr>
        <w:spacing w:after="0" w:line="360" w:lineRule="auto"/>
        <w:jc w:val="both"/>
        <w:rPr>
          <w:rFonts w:ascii="Book Antiqua" w:hAnsi="Book Antiqua" w:cstheme="minorHAnsi"/>
          <w:sz w:val="24"/>
          <w:szCs w:val="24"/>
          <w:lang w:eastAsia="zh-CN"/>
        </w:rPr>
      </w:pPr>
      <w:r w:rsidRPr="002E67C8">
        <w:rPr>
          <w:rFonts w:ascii="Book Antiqua" w:hAnsi="Book Antiqua" w:cstheme="minorHAnsi"/>
          <w:b/>
          <w:sz w:val="24"/>
          <w:szCs w:val="24"/>
          <w:lang w:val="de-DE"/>
        </w:rPr>
        <w:t>Hinrich A Wieder,</w:t>
      </w:r>
      <w:r w:rsidRPr="005430F3">
        <w:rPr>
          <w:rFonts w:ascii="Book Antiqua" w:hAnsi="Book Antiqua" w:cstheme="minorHAnsi"/>
          <w:sz w:val="24"/>
          <w:szCs w:val="24"/>
          <w:lang w:val="de-DE"/>
        </w:rPr>
        <w:t xml:space="preserve"> </w:t>
      </w:r>
      <w:r w:rsidR="00771316" w:rsidRPr="005430F3">
        <w:rPr>
          <w:rFonts w:ascii="Book Antiqua" w:hAnsi="Book Antiqua" w:cstheme="minorHAnsi"/>
          <w:sz w:val="24"/>
          <w:szCs w:val="24"/>
          <w:lang w:val="de-DE"/>
        </w:rPr>
        <w:t>Dep</w:t>
      </w:r>
      <w:r w:rsidR="00771316">
        <w:rPr>
          <w:rFonts w:ascii="Book Antiqua" w:hAnsi="Book Antiqua" w:cstheme="minorHAnsi" w:hint="eastAsia"/>
          <w:sz w:val="24"/>
          <w:szCs w:val="24"/>
          <w:lang w:val="de-DE" w:eastAsia="zh-CN"/>
        </w:rPr>
        <w:t>artmen</w:t>
      </w:r>
      <w:r w:rsidR="00771316" w:rsidRPr="005430F3">
        <w:rPr>
          <w:rFonts w:ascii="Book Antiqua" w:hAnsi="Book Antiqua" w:cstheme="minorHAnsi"/>
          <w:sz w:val="24"/>
          <w:szCs w:val="24"/>
          <w:lang w:val="de-DE"/>
        </w:rPr>
        <w:t>t</w:t>
      </w:r>
      <w:r w:rsidR="00ED180F" w:rsidRPr="005430F3">
        <w:rPr>
          <w:rFonts w:ascii="Book Antiqua" w:hAnsi="Book Antiqua" w:cstheme="minorHAnsi"/>
          <w:sz w:val="24"/>
          <w:szCs w:val="24"/>
        </w:rPr>
        <w:t xml:space="preserve"> of Nuclear Medicine, </w:t>
      </w:r>
      <w:proofErr w:type="spellStart"/>
      <w:r w:rsidR="00ED180F" w:rsidRPr="005430F3">
        <w:rPr>
          <w:rFonts w:ascii="Book Antiqua" w:hAnsi="Book Antiqua" w:cstheme="minorHAnsi"/>
          <w:sz w:val="24"/>
          <w:szCs w:val="24"/>
        </w:rPr>
        <w:t>Technische</w:t>
      </w:r>
      <w:proofErr w:type="spellEnd"/>
      <w:r w:rsidR="00ED180F" w:rsidRPr="005430F3">
        <w:rPr>
          <w:rFonts w:ascii="Book Antiqua" w:hAnsi="Book Antiqua" w:cstheme="minorHAnsi"/>
          <w:sz w:val="24"/>
          <w:szCs w:val="24"/>
        </w:rPr>
        <w:t xml:space="preserve"> </w:t>
      </w:r>
      <w:proofErr w:type="spellStart"/>
      <w:r w:rsidR="00ED180F" w:rsidRPr="005430F3">
        <w:rPr>
          <w:rFonts w:ascii="Book Antiqua" w:hAnsi="Book Antiqua" w:cstheme="minorHAnsi"/>
          <w:sz w:val="24"/>
          <w:szCs w:val="24"/>
        </w:rPr>
        <w:t>Universität</w:t>
      </w:r>
      <w:proofErr w:type="spellEnd"/>
      <w:r w:rsidR="00ED180F" w:rsidRPr="005430F3">
        <w:rPr>
          <w:rFonts w:ascii="Book Antiqua" w:hAnsi="Book Antiqua" w:cstheme="minorHAnsi"/>
          <w:sz w:val="24"/>
          <w:szCs w:val="24"/>
        </w:rPr>
        <w:t xml:space="preserve"> </w:t>
      </w:r>
      <w:proofErr w:type="spellStart"/>
      <w:r w:rsidR="00ED180F" w:rsidRPr="005430F3">
        <w:rPr>
          <w:rFonts w:ascii="Book Antiqua" w:hAnsi="Book Antiqua" w:cstheme="minorHAnsi"/>
          <w:sz w:val="24"/>
          <w:szCs w:val="24"/>
        </w:rPr>
        <w:t>München</w:t>
      </w:r>
      <w:proofErr w:type="spellEnd"/>
      <w:r w:rsidR="00ED180F" w:rsidRPr="005430F3">
        <w:rPr>
          <w:rFonts w:ascii="Book Antiqua" w:hAnsi="Book Antiqua" w:cstheme="minorHAnsi"/>
          <w:sz w:val="24"/>
          <w:szCs w:val="24"/>
        </w:rPr>
        <w:t>,</w:t>
      </w:r>
      <w:r w:rsidR="00793D43" w:rsidRPr="005430F3">
        <w:rPr>
          <w:rFonts w:ascii="Book Antiqua" w:hAnsi="Book Antiqua" w:cstheme="minorHAnsi"/>
          <w:sz w:val="24"/>
          <w:szCs w:val="24"/>
        </w:rPr>
        <w:t xml:space="preserve"> 81675</w:t>
      </w:r>
      <w:r w:rsidR="00ED180F" w:rsidRPr="005430F3">
        <w:rPr>
          <w:rFonts w:ascii="Book Antiqua" w:hAnsi="Book Antiqua" w:cstheme="minorHAnsi"/>
          <w:sz w:val="24"/>
          <w:szCs w:val="24"/>
        </w:rPr>
        <w:t xml:space="preserve"> Munich, Germany</w:t>
      </w:r>
    </w:p>
    <w:p w:rsidR="00B06D9C" w:rsidRPr="005430F3" w:rsidRDefault="00B06D9C" w:rsidP="00042E96">
      <w:pPr>
        <w:spacing w:after="0" w:line="360" w:lineRule="auto"/>
        <w:jc w:val="both"/>
        <w:rPr>
          <w:rFonts w:ascii="Book Antiqua" w:hAnsi="Book Antiqua" w:cstheme="minorHAnsi"/>
          <w:sz w:val="24"/>
          <w:szCs w:val="24"/>
          <w:lang w:eastAsia="zh-CN"/>
        </w:rPr>
      </w:pPr>
    </w:p>
    <w:p w:rsidR="00537EDE" w:rsidRDefault="00CA580B" w:rsidP="00042E96">
      <w:pPr>
        <w:spacing w:after="0" w:line="360" w:lineRule="auto"/>
        <w:jc w:val="both"/>
        <w:rPr>
          <w:rFonts w:ascii="Book Antiqua" w:hAnsi="Book Antiqua" w:cstheme="minorHAnsi"/>
          <w:sz w:val="24"/>
          <w:szCs w:val="24"/>
          <w:lang w:eastAsia="zh-CN"/>
        </w:rPr>
      </w:pPr>
      <w:r w:rsidRPr="00CA580B">
        <w:rPr>
          <w:rFonts w:ascii="Book Antiqua" w:hAnsi="Book Antiqua" w:cstheme="minorHAnsi"/>
          <w:b/>
          <w:sz w:val="24"/>
          <w:szCs w:val="24"/>
          <w:lang w:val="de-DE"/>
        </w:rPr>
        <w:t>Michael Lassmann, Ken Herrmann</w:t>
      </w:r>
      <w:r w:rsidRPr="00CA580B">
        <w:rPr>
          <w:rFonts w:ascii="Book Antiqua" w:hAnsi="Book Antiqua" w:cstheme="minorHAnsi" w:hint="eastAsia"/>
          <w:b/>
          <w:sz w:val="24"/>
          <w:szCs w:val="24"/>
          <w:lang w:val="de-DE" w:eastAsia="zh-CN"/>
        </w:rPr>
        <w:t>,</w:t>
      </w:r>
      <w:r w:rsidR="00126997" w:rsidRPr="00CA580B">
        <w:rPr>
          <w:rFonts w:ascii="Book Antiqua" w:hAnsi="Book Antiqua" w:cstheme="minorHAnsi"/>
          <w:b/>
          <w:sz w:val="24"/>
          <w:szCs w:val="24"/>
          <w:lang w:val="de-DE"/>
        </w:rPr>
        <w:t xml:space="preserve"> </w:t>
      </w:r>
      <w:r w:rsidR="00126997" w:rsidRPr="005430F3">
        <w:rPr>
          <w:rFonts w:ascii="Book Antiqua" w:hAnsi="Book Antiqua" w:cstheme="minorHAnsi"/>
          <w:sz w:val="24"/>
          <w:szCs w:val="24"/>
          <w:lang w:val="de-DE"/>
        </w:rPr>
        <w:t>Dep</w:t>
      </w:r>
      <w:r w:rsidR="00126997">
        <w:rPr>
          <w:rFonts w:ascii="Book Antiqua" w:hAnsi="Book Antiqua" w:cstheme="minorHAnsi" w:hint="eastAsia"/>
          <w:sz w:val="24"/>
          <w:szCs w:val="24"/>
          <w:lang w:val="de-DE" w:eastAsia="zh-CN"/>
        </w:rPr>
        <w:t>artmen</w:t>
      </w:r>
      <w:r w:rsidR="00126997" w:rsidRPr="005430F3">
        <w:rPr>
          <w:rFonts w:ascii="Book Antiqua" w:hAnsi="Book Antiqua" w:cstheme="minorHAnsi"/>
          <w:sz w:val="24"/>
          <w:szCs w:val="24"/>
          <w:lang w:val="de-DE"/>
        </w:rPr>
        <w:t>t</w:t>
      </w:r>
      <w:r w:rsidR="00537EDE" w:rsidRPr="005430F3">
        <w:rPr>
          <w:rFonts w:ascii="Book Antiqua" w:hAnsi="Book Antiqua" w:cstheme="minorHAnsi"/>
          <w:sz w:val="24"/>
          <w:szCs w:val="24"/>
        </w:rPr>
        <w:t xml:space="preserve"> of Nuclear Medicine, University of </w:t>
      </w:r>
      <w:proofErr w:type="spellStart"/>
      <w:r w:rsidR="00537EDE" w:rsidRPr="005430F3">
        <w:rPr>
          <w:rFonts w:ascii="Book Antiqua" w:hAnsi="Book Antiqua" w:cstheme="minorHAnsi"/>
          <w:sz w:val="24"/>
          <w:szCs w:val="24"/>
        </w:rPr>
        <w:t>Würzburg</w:t>
      </w:r>
      <w:proofErr w:type="spellEnd"/>
      <w:r w:rsidR="00537EDE" w:rsidRPr="005430F3">
        <w:rPr>
          <w:rFonts w:ascii="Book Antiqua" w:hAnsi="Book Antiqua" w:cstheme="minorHAnsi"/>
          <w:sz w:val="24"/>
          <w:szCs w:val="24"/>
        </w:rPr>
        <w:t>,</w:t>
      </w:r>
      <w:r w:rsidR="00E10585" w:rsidRPr="005430F3">
        <w:rPr>
          <w:rFonts w:ascii="Book Antiqua" w:hAnsi="Book Antiqua" w:cstheme="minorHAnsi"/>
          <w:sz w:val="24"/>
          <w:szCs w:val="24"/>
        </w:rPr>
        <w:t xml:space="preserve"> 97080</w:t>
      </w:r>
      <w:r w:rsidR="00537EDE" w:rsidRPr="005430F3">
        <w:rPr>
          <w:rFonts w:ascii="Book Antiqua" w:hAnsi="Book Antiqua" w:cstheme="minorHAnsi"/>
          <w:sz w:val="24"/>
          <w:szCs w:val="24"/>
        </w:rPr>
        <w:t xml:space="preserve"> </w:t>
      </w:r>
      <w:proofErr w:type="spellStart"/>
      <w:r w:rsidR="00537EDE" w:rsidRPr="005430F3">
        <w:rPr>
          <w:rFonts w:ascii="Book Antiqua" w:hAnsi="Book Antiqua" w:cstheme="minorHAnsi"/>
          <w:sz w:val="24"/>
          <w:szCs w:val="24"/>
        </w:rPr>
        <w:t>Würzburg</w:t>
      </w:r>
      <w:proofErr w:type="spellEnd"/>
      <w:r w:rsidR="00537EDE" w:rsidRPr="005430F3">
        <w:rPr>
          <w:rFonts w:ascii="Book Antiqua" w:hAnsi="Book Antiqua" w:cstheme="minorHAnsi"/>
          <w:sz w:val="24"/>
          <w:szCs w:val="24"/>
        </w:rPr>
        <w:t>, Germany</w:t>
      </w:r>
    </w:p>
    <w:p w:rsidR="00B06D9C" w:rsidRPr="005430F3" w:rsidRDefault="00B06D9C" w:rsidP="00042E96">
      <w:pPr>
        <w:spacing w:after="0" w:line="360" w:lineRule="auto"/>
        <w:jc w:val="both"/>
        <w:rPr>
          <w:rFonts w:ascii="Book Antiqua" w:hAnsi="Book Antiqua" w:cstheme="minorHAnsi"/>
          <w:sz w:val="24"/>
          <w:szCs w:val="24"/>
          <w:lang w:eastAsia="zh-CN"/>
        </w:rPr>
      </w:pPr>
    </w:p>
    <w:p w:rsidR="00537EDE" w:rsidRPr="005430F3" w:rsidRDefault="003E32E2" w:rsidP="00042E96">
      <w:pPr>
        <w:spacing w:after="0" w:line="360" w:lineRule="auto"/>
        <w:jc w:val="both"/>
        <w:rPr>
          <w:rFonts w:ascii="Book Antiqua" w:hAnsi="Book Antiqua" w:cstheme="minorHAnsi"/>
          <w:sz w:val="24"/>
          <w:szCs w:val="24"/>
        </w:rPr>
      </w:pPr>
      <w:r w:rsidRPr="003E32E2">
        <w:rPr>
          <w:rFonts w:ascii="Book Antiqua" w:hAnsi="Book Antiqua" w:cstheme="minorHAnsi"/>
          <w:b/>
          <w:sz w:val="24"/>
          <w:szCs w:val="24"/>
          <w:lang w:val="de-DE"/>
        </w:rPr>
        <w:t>Martin Allen-Auerbach, Johannes Czernin</w:t>
      </w:r>
      <w:r w:rsidRPr="003E32E2">
        <w:rPr>
          <w:rFonts w:ascii="Book Antiqua" w:hAnsi="Book Antiqua" w:cstheme="minorHAnsi" w:hint="eastAsia"/>
          <w:b/>
          <w:sz w:val="24"/>
          <w:szCs w:val="24"/>
          <w:lang w:val="de-DE" w:eastAsia="zh-CN"/>
        </w:rPr>
        <w:t>,</w:t>
      </w:r>
      <w:r w:rsidRPr="005430F3">
        <w:rPr>
          <w:rFonts w:ascii="Book Antiqua" w:hAnsi="Book Antiqua" w:cstheme="minorHAnsi"/>
          <w:sz w:val="24"/>
          <w:szCs w:val="24"/>
          <w:lang w:val="de-DE"/>
        </w:rPr>
        <w:t xml:space="preserve"> </w:t>
      </w:r>
      <w:r w:rsidR="00537EDE" w:rsidRPr="005430F3">
        <w:rPr>
          <w:rFonts w:ascii="Book Antiqua" w:hAnsi="Book Antiqua" w:cstheme="minorHAnsi"/>
          <w:sz w:val="24"/>
          <w:szCs w:val="24"/>
        </w:rPr>
        <w:t>Ahmanson Translational Imaging Division, Department of Molecular and Medical Pharmacology, David Geffen School of Medicine at UCLA,</w:t>
      </w:r>
      <w:r w:rsidR="00793D43" w:rsidRPr="005430F3">
        <w:rPr>
          <w:rFonts w:ascii="Book Antiqua" w:hAnsi="Book Antiqua" w:cstheme="minorHAnsi"/>
          <w:sz w:val="24"/>
          <w:szCs w:val="24"/>
        </w:rPr>
        <w:t xml:space="preserve"> Los Angeles, </w:t>
      </w:r>
      <w:bookmarkStart w:id="7" w:name="OLE_LINK144"/>
      <w:bookmarkStart w:id="8" w:name="OLE_LINK145"/>
      <w:bookmarkStart w:id="9" w:name="OLE_LINK31"/>
      <w:r w:rsidR="0014524A" w:rsidRPr="0014524A">
        <w:rPr>
          <w:rFonts w:ascii="Book Antiqua" w:hAnsi="Book Antiqua" w:cstheme="minorHAnsi"/>
          <w:sz w:val="24"/>
          <w:szCs w:val="24"/>
        </w:rPr>
        <w:t xml:space="preserve">CA 90095, </w:t>
      </w:r>
      <w:r w:rsidR="000B6977" w:rsidRPr="00506C76">
        <w:rPr>
          <w:rFonts w:ascii="Book Antiqua" w:hAnsi="Book Antiqua" w:cs="Garamond"/>
          <w:sz w:val="24"/>
          <w:szCs w:val="24"/>
        </w:rPr>
        <w:t>United States</w:t>
      </w:r>
      <w:bookmarkEnd w:id="7"/>
      <w:bookmarkEnd w:id="8"/>
      <w:bookmarkEnd w:id="9"/>
    </w:p>
    <w:p w:rsidR="000F0592" w:rsidRPr="000F0592" w:rsidRDefault="000F0592" w:rsidP="00042E96">
      <w:pPr>
        <w:spacing w:after="0" w:line="360" w:lineRule="auto"/>
        <w:jc w:val="both"/>
        <w:rPr>
          <w:rFonts w:ascii="Book Antiqua" w:hAnsi="Book Antiqua" w:cstheme="minorHAnsi"/>
          <w:b/>
          <w:sz w:val="24"/>
          <w:szCs w:val="24"/>
          <w:lang w:val="de-DE" w:eastAsia="zh-CN"/>
        </w:rPr>
      </w:pPr>
      <w:bookmarkStart w:id="10" w:name="OLE_LINK38"/>
      <w:bookmarkStart w:id="11" w:name="OLE_LINK47"/>
      <w:bookmarkStart w:id="12" w:name="OLE_LINK83"/>
      <w:bookmarkStart w:id="13" w:name="OLE_LINK103"/>
      <w:bookmarkStart w:id="14" w:name="OLE_LINK104"/>
      <w:bookmarkStart w:id="15" w:name="OLE_LINK112"/>
      <w:bookmarkStart w:id="16" w:name="OLE_LINK189"/>
      <w:bookmarkStart w:id="17" w:name="OLE_LINK40"/>
      <w:bookmarkStart w:id="18" w:name="OLE_LINK41"/>
    </w:p>
    <w:p w:rsidR="00386D51" w:rsidRPr="005430F3" w:rsidRDefault="00386D51" w:rsidP="00042E96">
      <w:pPr>
        <w:spacing w:after="0" w:line="360" w:lineRule="auto"/>
        <w:jc w:val="both"/>
        <w:rPr>
          <w:rFonts w:ascii="Book Antiqua" w:hAnsi="Book Antiqua" w:cstheme="minorHAnsi"/>
          <w:b/>
          <w:sz w:val="24"/>
          <w:szCs w:val="24"/>
          <w:lang w:val="en-US"/>
        </w:rPr>
      </w:pPr>
      <w:r w:rsidRPr="005430F3">
        <w:rPr>
          <w:rFonts w:ascii="Book Antiqua" w:hAnsi="Book Antiqua" w:cstheme="minorHAnsi"/>
          <w:b/>
          <w:sz w:val="24"/>
          <w:szCs w:val="24"/>
          <w:lang w:val="en-US"/>
        </w:rPr>
        <w:t>Author contributions</w:t>
      </w:r>
      <w:bookmarkEnd w:id="10"/>
      <w:bookmarkEnd w:id="11"/>
      <w:bookmarkEnd w:id="12"/>
      <w:bookmarkEnd w:id="13"/>
      <w:bookmarkEnd w:id="14"/>
      <w:bookmarkEnd w:id="15"/>
      <w:bookmarkEnd w:id="16"/>
      <w:r w:rsidR="00B23990">
        <w:rPr>
          <w:rFonts w:ascii="Book Antiqua" w:hAnsi="Book Antiqua" w:cstheme="minorHAnsi" w:hint="eastAsia"/>
          <w:b/>
          <w:sz w:val="24"/>
          <w:szCs w:val="24"/>
          <w:lang w:val="en-US" w:eastAsia="zh-CN"/>
        </w:rPr>
        <w:t xml:space="preserve">: </w:t>
      </w:r>
      <w:r w:rsidR="00B23990" w:rsidRPr="005430F3">
        <w:rPr>
          <w:rFonts w:ascii="Book Antiqua" w:hAnsi="Book Antiqua" w:cstheme="minorHAnsi"/>
          <w:sz w:val="24"/>
          <w:szCs w:val="24"/>
          <w:lang w:val="de-DE"/>
        </w:rPr>
        <w:t>Wieder</w:t>
      </w:r>
      <w:r w:rsidR="00B23990">
        <w:rPr>
          <w:rFonts w:ascii="Book Antiqua" w:hAnsi="Book Antiqua" w:cstheme="minorHAnsi" w:hint="eastAsia"/>
          <w:sz w:val="24"/>
          <w:szCs w:val="24"/>
          <w:lang w:val="de-DE" w:eastAsia="zh-CN"/>
        </w:rPr>
        <w:t xml:space="preserve"> HA, </w:t>
      </w:r>
      <w:r w:rsidR="00B23990" w:rsidRPr="005430F3">
        <w:rPr>
          <w:rFonts w:ascii="Book Antiqua" w:hAnsi="Book Antiqua" w:cstheme="minorHAnsi"/>
          <w:sz w:val="24"/>
          <w:szCs w:val="24"/>
          <w:lang w:val="de-DE"/>
        </w:rPr>
        <w:t>Lassmann</w:t>
      </w:r>
      <w:r w:rsidR="00B23990">
        <w:rPr>
          <w:rFonts w:ascii="Book Antiqua" w:hAnsi="Book Antiqua" w:cstheme="minorHAnsi" w:hint="eastAsia"/>
          <w:sz w:val="24"/>
          <w:szCs w:val="24"/>
          <w:lang w:val="de-DE" w:eastAsia="zh-CN"/>
        </w:rPr>
        <w:t xml:space="preserve"> M, </w:t>
      </w:r>
      <w:r w:rsidR="00B23990" w:rsidRPr="005430F3">
        <w:rPr>
          <w:rFonts w:ascii="Book Antiqua" w:hAnsi="Book Antiqua" w:cstheme="minorHAnsi"/>
          <w:sz w:val="24"/>
          <w:szCs w:val="24"/>
          <w:lang w:val="de-DE"/>
        </w:rPr>
        <w:t>Allen-Auerbach</w:t>
      </w:r>
      <w:r w:rsidR="00B23990">
        <w:rPr>
          <w:rFonts w:ascii="Book Antiqua" w:hAnsi="Book Antiqua" w:cstheme="minorHAnsi" w:hint="eastAsia"/>
          <w:sz w:val="24"/>
          <w:szCs w:val="24"/>
          <w:lang w:val="de-DE" w:eastAsia="zh-CN"/>
        </w:rPr>
        <w:t xml:space="preserve"> M, </w:t>
      </w:r>
      <w:r w:rsidR="00B66073" w:rsidRPr="005430F3">
        <w:rPr>
          <w:rFonts w:ascii="Book Antiqua" w:hAnsi="Book Antiqua" w:cstheme="minorHAnsi"/>
          <w:sz w:val="24"/>
          <w:szCs w:val="24"/>
          <w:lang w:val="de-DE"/>
        </w:rPr>
        <w:t>Czernin</w:t>
      </w:r>
      <w:r w:rsidR="00B66073">
        <w:rPr>
          <w:rFonts w:ascii="Book Antiqua" w:hAnsi="Book Antiqua" w:cstheme="minorHAnsi" w:hint="eastAsia"/>
          <w:sz w:val="24"/>
          <w:szCs w:val="24"/>
          <w:lang w:val="de-DE" w:eastAsia="zh-CN"/>
        </w:rPr>
        <w:t xml:space="preserve"> J and </w:t>
      </w:r>
      <w:r w:rsidR="00D725CF" w:rsidRPr="005430F3">
        <w:rPr>
          <w:rFonts w:ascii="Book Antiqua" w:hAnsi="Book Antiqua" w:cstheme="minorHAnsi"/>
          <w:sz w:val="24"/>
          <w:szCs w:val="24"/>
          <w:lang w:val="de-DE"/>
        </w:rPr>
        <w:t>Herrmann</w:t>
      </w:r>
      <w:r w:rsidR="00D725CF">
        <w:rPr>
          <w:rFonts w:ascii="Book Antiqua" w:hAnsi="Book Antiqua" w:cstheme="minorHAnsi" w:hint="eastAsia"/>
          <w:sz w:val="24"/>
          <w:szCs w:val="24"/>
          <w:lang w:val="de-DE" w:eastAsia="zh-CN"/>
        </w:rPr>
        <w:t xml:space="preserve"> K </w:t>
      </w:r>
      <w:r w:rsidR="00D725CF" w:rsidRPr="00295BDC">
        <w:rPr>
          <w:rFonts w:ascii="Book Antiqua" w:hAnsi="Book Antiqua" w:cs="Tahoma"/>
          <w:spacing w:val="-5"/>
          <w:sz w:val="24"/>
        </w:rPr>
        <w:t>contributed to</w:t>
      </w:r>
      <w:r w:rsidR="00D725CF" w:rsidRPr="005430F3">
        <w:rPr>
          <w:rFonts w:ascii="Book Antiqua" w:hAnsi="Book Antiqua" w:cstheme="minorHAnsi"/>
          <w:sz w:val="24"/>
          <w:szCs w:val="24"/>
        </w:rPr>
        <w:t xml:space="preserve"> development of </w:t>
      </w:r>
      <w:r w:rsidR="00EB7BD5" w:rsidRPr="005430F3">
        <w:rPr>
          <w:rFonts w:ascii="Book Antiqua" w:hAnsi="Book Antiqua" w:cstheme="minorHAnsi"/>
          <w:sz w:val="24"/>
          <w:szCs w:val="24"/>
        </w:rPr>
        <w:t>o</w:t>
      </w:r>
      <w:r w:rsidR="00D725CF" w:rsidRPr="005430F3">
        <w:rPr>
          <w:rFonts w:ascii="Book Antiqua" w:hAnsi="Book Antiqua" w:cstheme="minorHAnsi"/>
          <w:sz w:val="24"/>
          <w:szCs w:val="24"/>
        </w:rPr>
        <w:t>utline</w:t>
      </w:r>
      <w:r w:rsidR="00EB7BD5">
        <w:rPr>
          <w:rFonts w:ascii="Book Antiqua" w:hAnsi="Book Antiqua" w:cstheme="minorHAnsi" w:hint="eastAsia"/>
          <w:sz w:val="24"/>
          <w:szCs w:val="24"/>
          <w:lang w:eastAsia="zh-CN"/>
        </w:rPr>
        <w:t xml:space="preserve">, and </w:t>
      </w:r>
      <w:r w:rsidR="00EB7BD5" w:rsidRPr="005430F3">
        <w:rPr>
          <w:rFonts w:ascii="Book Antiqua" w:hAnsi="Book Antiqua" w:cstheme="minorHAnsi"/>
          <w:sz w:val="24"/>
          <w:szCs w:val="24"/>
        </w:rPr>
        <w:t>revision and approval of manuscript</w:t>
      </w:r>
      <w:r w:rsidR="00D725CF">
        <w:rPr>
          <w:rFonts w:ascii="Book Antiqua" w:hAnsi="Book Antiqua" w:cstheme="minorHAnsi" w:hint="eastAsia"/>
          <w:sz w:val="24"/>
          <w:szCs w:val="24"/>
          <w:lang w:eastAsia="zh-CN"/>
        </w:rPr>
        <w:t>;</w:t>
      </w:r>
      <w:r w:rsidR="009F0A0E" w:rsidRPr="009F0A0E">
        <w:rPr>
          <w:rFonts w:ascii="Book Antiqua" w:hAnsi="Book Antiqua" w:cstheme="minorHAnsi"/>
          <w:sz w:val="24"/>
          <w:szCs w:val="24"/>
          <w:lang w:val="de-DE"/>
        </w:rPr>
        <w:t xml:space="preserve"> </w:t>
      </w:r>
      <w:r w:rsidR="009F0A0E" w:rsidRPr="005430F3">
        <w:rPr>
          <w:rFonts w:ascii="Book Antiqua" w:hAnsi="Book Antiqua" w:cstheme="minorHAnsi"/>
          <w:sz w:val="24"/>
          <w:szCs w:val="24"/>
          <w:lang w:val="de-DE"/>
        </w:rPr>
        <w:t>Wieder</w:t>
      </w:r>
      <w:r w:rsidR="009F0A0E">
        <w:rPr>
          <w:rFonts w:ascii="Book Antiqua" w:hAnsi="Book Antiqua" w:cstheme="minorHAnsi" w:hint="eastAsia"/>
          <w:sz w:val="24"/>
          <w:szCs w:val="24"/>
          <w:lang w:val="de-DE" w:eastAsia="zh-CN"/>
        </w:rPr>
        <w:t xml:space="preserve"> HA,</w:t>
      </w:r>
      <w:r w:rsidR="00D725CF">
        <w:rPr>
          <w:rFonts w:ascii="Book Antiqua" w:hAnsi="Book Antiqua" w:cstheme="minorHAnsi" w:hint="eastAsia"/>
          <w:sz w:val="24"/>
          <w:szCs w:val="24"/>
          <w:lang w:eastAsia="zh-CN"/>
        </w:rPr>
        <w:t xml:space="preserve"> </w:t>
      </w:r>
      <w:r w:rsidR="009F0A0E" w:rsidRPr="005430F3">
        <w:rPr>
          <w:rFonts w:ascii="Book Antiqua" w:hAnsi="Book Antiqua" w:cstheme="minorHAnsi"/>
          <w:sz w:val="24"/>
          <w:szCs w:val="24"/>
          <w:lang w:val="de-DE"/>
        </w:rPr>
        <w:t>Czernin</w:t>
      </w:r>
      <w:r w:rsidR="009F0A0E">
        <w:rPr>
          <w:rFonts w:ascii="Book Antiqua" w:hAnsi="Book Antiqua" w:cstheme="minorHAnsi" w:hint="eastAsia"/>
          <w:sz w:val="24"/>
          <w:szCs w:val="24"/>
          <w:lang w:val="de-DE" w:eastAsia="zh-CN"/>
        </w:rPr>
        <w:t xml:space="preserve"> J and </w:t>
      </w:r>
      <w:r w:rsidR="009F0A0E" w:rsidRPr="005430F3">
        <w:rPr>
          <w:rFonts w:ascii="Book Antiqua" w:hAnsi="Book Antiqua" w:cstheme="minorHAnsi"/>
          <w:sz w:val="24"/>
          <w:szCs w:val="24"/>
          <w:lang w:val="de-DE"/>
        </w:rPr>
        <w:t>Herrmann</w:t>
      </w:r>
      <w:r w:rsidR="009F0A0E">
        <w:rPr>
          <w:rFonts w:ascii="Book Antiqua" w:hAnsi="Book Antiqua" w:cstheme="minorHAnsi" w:hint="eastAsia"/>
          <w:sz w:val="24"/>
          <w:szCs w:val="24"/>
          <w:lang w:val="de-DE" w:eastAsia="zh-CN"/>
        </w:rPr>
        <w:t xml:space="preserve"> K </w:t>
      </w:r>
      <w:r w:rsidR="009F0A0E" w:rsidRPr="00295BDC">
        <w:rPr>
          <w:rFonts w:ascii="Book Antiqua" w:hAnsi="Book Antiqua" w:cs="Tahoma"/>
          <w:spacing w:val="-5"/>
          <w:sz w:val="24"/>
        </w:rPr>
        <w:t>contributed to</w:t>
      </w:r>
      <w:r w:rsidR="009F0A0E" w:rsidRPr="009F0A0E">
        <w:rPr>
          <w:rFonts w:ascii="Book Antiqua" w:hAnsi="Book Antiqua" w:cstheme="minorHAnsi"/>
          <w:sz w:val="24"/>
          <w:szCs w:val="24"/>
        </w:rPr>
        <w:t xml:space="preserve"> </w:t>
      </w:r>
      <w:r w:rsidR="009F0A0E" w:rsidRPr="005430F3">
        <w:rPr>
          <w:rFonts w:ascii="Book Antiqua" w:hAnsi="Book Antiqua" w:cstheme="minorHAnsi"/>
          <w:sz w:val="24"/>
          <w:szCs w:val="24"/>
        </w:rPr>
        <w:t>drafting and editing of manuscript</w:t>
      </w:r>
      <w:r w:rsidR="009F0A0E">
        <w:rPr>
          <w:rFonts w:ascii="Book Antiqua" w:hAnsi="Book Antiqua" w:cstheme="minorHAnsi" w:hint="eastAsia"/>
          <w:sz w:val="24"/>
          <w:szCs w:val="24"/>
          <w:lang w:eastAsia="zh-CN"/>
        </w:rPr>
        <w:t xml:space="preserve">; </w:t>
      </w:r>
      <w:r w:rsidR="002715A7" w:rsidRPr="005430F3">
        <w:rPr>
          <w:rFonts w:ascii="Book Antiqua" w:hAnsi="Book Antiqua" w:cstheme="minorHAnsi"/>
          <w:sz w:val="24"/>
          <w:szCs w:val="24"/>
          <w:lang w:val="de-DE"/>
        </w:rPr>
        <w:t>Lassmann</w:t>
      </w:r>
      <w:r w:rsidR="002715A7">
        <w:rPr>
          <w:rFonts w:ascii="Book Antiqua" w:hAnsi="Book Antiqua" w:cstheme="minorHAnsi" w:hint="eastAsia"/>
          <w:sz w:val="24"/>
          <w:szCs w:val="24"/>
          <w:lang w:val="de-DE" w:eastAsia="zh-CN"/>
        </w:rPr>
        <w:t xml:space="preserve"> M and</w:t>
      </w:r>
      <w:r w:rsidR="001A2531">
        <w:rPr>
          <w:rFonts w:ascii="Book Antiqua" w:hAnsi="Book Antiqua" w:cstheme="minorHAnsi" w:hint="eastAsia"/>
          <w:sz w:val="24"/>
          <w:szCs w:val="24"/>
          <w:lang w:val="de-DE" w:eastAsia="zh-CN"/>
        </w:rPr>
        <w:t xml:space="preserve"> </w:t>
      </w:r>
      <w:r w:rsidR="004F6806" w:rsidRPr="005430F3">
        <w:rPr>
          <w:rFonts w:ascii="Book Antiqua" w:hAnsi="Book Antiqua" w:cstheme="minorHAnsi"/>
          <w:sz w:val="24"/>
          <w:szCs w:val="24"/>
          <w:lang w:val="de-DE"/>
        </w:rPr>
        <w:t>Allen-Auerbach</w:t>
      </w:r>
      <w:r w:rsidR="004F6806">
        <w:rPr>
          <w:rFonts w:ascii="Book Antiqua" w:hAnsi="Book Antiqua" w:cstheme="minorHAnsi" w:hint="eastAsia"/>
          <w:sz w:val="24"/>
          <w:szCs w:val="24"/>
          <w:lang w:val="de-DE" w:eastAsia="zh-CN"/>
        </w:rPr>
        <w:t xml:space="preserve"> M </w:t>
      </w:r>
      <w:r w:rsidR="00441E40" w:rsidRPr="00295BDC">
        <w:rPr>
          <w:rFonts w:ascii="Book Antiqua" w:hAnsi="Book Antiqua" w:cs="Tahoma"/>
          <w:spacing w:val="-5"/>
          <w:sz w:val="24"/>
        </w:rPr>
        <w:t>contributed to</w:t>
      </w:r>
      <w:r w:rsidR="00441E40" w:rsidRPr="00441E40">
        <w:rPr>
          <w:rFonts w:ascii="Book Antiqua" w:hAnsi="Book Antiqua" w:cstheme="minorHAnsi"/>
          <w:sz w:val="24"/>
          <w:szCs w:val="24"/>
        </w:rPr>
        <w:t xml:space="preserve"> </w:t>
      </w:r>
      <w:r w:rsidR="00441E40" w:rsidRPr="005430F3">
        <w:rPr>
          <w:rFonts w:ascii="Book Antiqua" w:hAnsi="Book Antiqua" w:cstheme="minorHAnsi"/>
          <w:sz w:val="24"/>
          <w:szCs w:val="24"/>
        </w:rPr>
        <w:t>figures</w:t>
      </w:r>
      <w:r w:rsidR="00A71CB2">
        <w:rPr>
          <w:rFonts w:ascii="Book Antiqua" w:hAnsi="Book Antiqua" w:cstheme="minorHAnsi" w:hint="eastAsia"/>
          <w:sz w:val="24"/>
          <w:szCs w:val="24"/>
          <w:lang w:eastAsia="zh-CN"/>
        </w:rPr>
        <w:t>.</w:t>
      </w:r>
      <w:r w:rsidR="00441E40">
        <w:rPr>
          <w:rFonts w:ascii="Book Antiqua" w:hAnsi="Book Antiqua" w:cs="Tahoma" w:hint="eastAsia"/>
          <w:spacing w:val="-5"/>
          <w:sz w:val="24"/>
          <w:lang w:eastAsia="zh-CN"/>
        </w:rPr>
        <w:t xml:space="preserve"> </w:t>
      </w:r>
      <w:r w:rsidR="009F0A0E">
        <w:rPr>
          <w:rFonts w:ascii="Book Antiqua" w:hAnsi="Book Antiqua" w:cs="Tahoma" w:hint="eastAsia"/>
          <w:spacing w:val="-5"/>
          <w:sz w:val="24"/>
          <w:lang w:eastAsia="zh-CN"/>
        </w:rPr>
        <w:t xml:space="preserve"> </w:t>
      </w:r>
      <w:r w:rsidR="00D725CF" w:rsidRPr="005430F3">
        <w:rPr>
          <w:rFonts w:ascii="Book Antiqua" w:hAnsi="Book Antiqua" w:cstheme="minorHAnsi"/>
          <w:sz w:val="24"/>
          <w:szCs w:val="24"/>
        </w:rPr>
        <w:t xml:space="preserve"> </w:t>
      </w:r>
      <w:r w:rsidRPr="005430F3">
        <w:rPr>
          <w:rFonts w:ascii="Book Antiqua" w:hAnsi="Book Antiqua" w:cstheme="minorHAnsi"/>
          <w:b/>
          <w:sz w:val="24"/>
          <w:szCs w:val="24"/>
          <w:lang w:val="en-US"/>
        </w:rPr>
        <w:t xml:space="preserve"> </w:t>
      </w:r>
      <w:bookmarkEnd w:id="17"/>
      <w:bookmarkEnd w:id="18"/>
    </w:p>
    <w:p w:rsidR="00E309E4" w:rsidRDefault="00E309E4" w:rsidP="00042E96">
      <w:pPr>
        <w:spacing w:after="0" w:line="360" w:lineRule="auto"/>
        <w:jc w:val="both"/>
        <w:rPr>
          <w:rFonts w:ascii="Book Antiqua" w:hAnsi="Book Antiqua" w:cstheme="minorHAnsi"/>
          <w:b/>
          <w:sz w:val="24"/>
          <w:szCs w:val="24"/>
          <w:lang w:val="de-DE" w:eastAsia="zh-CN"/>
        </w:rPr>
      </w:pPr>
    </w:p>
    <w:p w:rsidR="00014CD7" w:rsidRPr="005430F3" w:rsidRDefault="00E309E4" w:rsidP="00042E96">
      <w:pPr>
        <w:spacing w:after="0" w:line="360" w:lineRule="auto"/>
        <w:jc w:val="both"/>
        <w:rPr>
          <w:rFonts w:ascii="Book Antiqua" w:hAnsi="Book Antiqua" w:cstheme="minorHAnsi"/>
          <w:sz w:val="24"/>
          <w:szCs w:val="24"/>
          <w:lang w:val="en-US"/>
        </w:rPr>
      </w:pPr>
      <w:bookmarkStart w:id="19" w:name="OLE_LINK185"/>
      <w:bookmarkStart w:id="20" w:name="OLE_LINK190"/>
      <w:bookmarkStart w:id="21" w:name="OLE_LINK32"/>
      <w:bookmarkStart w:id="22" w:name="OLE_LINK33"/>
      <w:r w:rsidRPr="005C6A5F">
        <w:rPr>
          <w:rFonts w:ascii="Book Antiqua" w:hAnsi="Book Antiqua"/>
          <w:b/>
          <w:color w:val="000000"/>
          <w:sz w:val="24"/>
        </w:rPr>
        <w:t>Correspondence to:</w:t>
      </w:r>
      <w:r w:rsidRPr="00F760FC">
        <w:rPr>
          <w:rFonts w:ascii="Book Antiqua" w:hAnsi="Book Antiqua" w:hint="eastAsia"/>
          <w:b/>
          <w:color w:val="000000"/>
          <w:sz w:val="24"/>
        </w:rPr>
        <w:t xml:space="preserve"> </w:t>
      </w:r>
      <w:bookmarkEnd w:id="19"/>
      <w:bookmarkEnd w:id="20"/>
      <w:bookmarkEnd w:id="21"/>
      <w:bookmarkEnd w:id="22"/>
      <w:r w:rsidR="00537EDE" w:rsidRPr="00F760FC">
        <w:rPr>
          <w:rFonts w:ascii="Book Antiqua" w:hAnsi="Book Antiqua" w:cstheme="minorHAnsi"/>
          <w:b/>
          <w:sz w:val="24"/>
          <w:szCs w:val="24"/>
          <w:lang w:val="de-DE"/>
        </w:rPr>
        <w:t>Hinrich Wieder, MD</w:t>
      </w:r>
      <w:r w:rsidR="00F760FC">
        <w:rPr>
          <w:rFonts w:ascii="Book Antiqua" w:hAnsi="Book Antiqua" w:cstheme="minorHAnsi" w:hint="eastAsia"/>
          <w:b/>
          <w:sz w:val="24"/>
          <w:szCs w:val="24"/>
          <w:lang w:val="de-DE" w:eastAsia="zh-CN"/>
        </w:rPr>
        <w:t>,</w:t>
      </w:r>
      <w:r w:rsidR="00656888" w:rsidRPr="00656888">
        <w:rPr>
          <w:rFonts w:ascii="Book Antiqua" w:hAnsi="Book Antiqua" w:cstheme="minorHAnsi"/>
          <w:sz w:val="24"/>
          <w:szCs w:val="24"/>
          <w:lang w:val="de-DE"/>
        </w:rPr>
        <w:t xml:space="preserve"> </w:t>
      </w:r>
      <w:r w:rsidR="00656888" w:rsidRPr="005430F3">
        <w:rPr>
          <w:rFonts w:ascii="Book Antiqua" w:hAnsi="Book Antiqua" w:cstheme="minorHAnsi"/>
          <w:sz w:val="24"/>
          <w:szCs w:val="24"/>
          <w:lang w:val="de-DE"/>
        </w:rPr>
        <w:t>Dep</w:t>
      </w:r>
      <w:r w:rsidR="00656888">
        <w:rPr>
          <w:rFonts w:ascii="Book Antiqua" w:hAnsi="Book Antiqua" w:cstheme="minorHAnsi" w:hint="eastAsia"/>
          <w:sz w:val="24"/>
          <w:szCs w:val="24"/>
          <w:lang w:val="de-DE" w:eastAsia="zh-CN"/>
        </w:rPr>
        <w:t>artmen</w:t>
      </w:r>
      <w:r w:rsidR="00656888" w:rsidRPr="005430F3">
        <w:rPr>
          <w:rFonts w:ascii="Book Antiqua" w:hAnsi="Book Antiqua" w:cstheme="minorHAnsi"/>
          <w:sz w:val="24"/>
          <w:szCs w:val="24"/>
          <w:lang w:val="de-DE"/>
        </w:rPr>
        <w:t xml:space="preserve">t of Radiology, Zentrum für Radiologie und Nuklearmedizin, </w:t>
      </w:r>
      <w:bookmarkStart w:id="23" w:name="OLE_LINK302"/>
      <w:r w:rsidR="00231916" w:rsidRPr="005430F3">
        <w:rPr>
          <w:rFonts w:ascii="Book Antiqua" w:hAnsi="Book Antiqua" w:cstheme="minorHAnsi"/>
          <w:sz w:val="24"/>
          <w:szCs w:val="24"/>
          <w:lang w:val="de-DE"/>
        </w:rPr>
        <w:t>Zentrum für Radiologie und Nuklearmedizin</w:t>
      </w:r>
      <w:r w:rsidR="00014CD7">
        <w:rPr>
          <w:rFonts w:ascii="Book Antiqua" w:hAnsi="Book Antiqua" w:cstheme="minorHAnsi" w:hint="eastAsia"/>
          <w:sz w:val="24"/>
          <w:szCs w:val="24"/>
          <w:lang w:val="de-DE" w:eastAsia="zh-CN"/>
        </w:rPr>
        <w:t xml:space="preserve">, </w:t>
      </w:r>
      <w:r w:rsidR="00231916" w:rsidRPr="005430F3">
        <w:rPr>
          <w:rFonts w:ascii="Book Antiqua" w:hAnsi="Book Antiqua" w:cstheme="minorHAnsi"/>
          <w:sz w:val="24"/>
          <w:szCs w:val="24"/>
          <w:lang w:val="de-DE"/>
        </w:rPr>
        <w:t>Von-Werth-Straße 5</w:t>
      </w:r>
      <w:r w:rsidR="00014CD7">
        <w:rPr>
          <w:rFonts w:ascii="Book Antiqua" w:hAnsi="Book Antiqua" w:cstheme="minorHAnsi" w:hint="eastAsia"/>
          <w:sz w:val="24"/>
          <w:szCs w:val="24"/>
          <w:lang w:val="de-DE" w:eastAsia="zh-CN"/>
        </w:rPr>
        <w:t xml:space="preserve">, </w:t>
      </w:r>
      <w:r w:rsidR="00231916" w:rsidRPr="005430F3">
        <w:rPr>
          <w:rFonts w:ascii="Book Antiqua" w:hAnsi="Book Antiqua" w:cstheme="minorHAnsi"/>
          <w:sz w:val="24"/>
          <w:szCs w:val="24"/>
          <w:lang w:val="de-DE"/>
        </w:rPr>
        <w:t>41515 Grevenbroich</w:t>
      </w:r>
      <w:r w:rsidR="00014CD7">
        <w:rPr>
          <w:rFonts w:ascii="Book Antiqua" w:hAnsi="Book Antiqua" w:cstheme="minorHAnsi" w:hint="eastAsia"/>
          <w:sz w:val="24"/>
          <w:szCs w:val="24"/>
          <w:lang w:val="de-DE" w:eastAsia="zh-CN"/>
        </w:rPr>
        <w:t xml:space="preserve">, </w:t>
      </w:r>
      <w:r w:rsidR="00014CD7" w:rsidRPr="005430F3">
        <w:rPr>
          <w:rFonts w:ascii="Book Antiqua" w:hAnsi="Book Antiqua" w:cstheme="minorHAnsi"/>
          <w:sz w:val="24"/>
          <w:szCs w:val="24"/>
        </w:rPr>
        <w:t>Germany</w:t>
      </w:r>
      <w:bookmarkEnd w:id="23"/>
      <w:r w:rsidR="00014CD7">
        <w:rPr>
          <w:rFonts w:ascii="Book Antiqua" w:hAnsi="Book Antiqua" w:cstheme="minorHAnsi" w:hint="eastAsia"/>
          <w:sz w:val="24"/>
          <w:szCs w:val="24"/>
          <w:lang w:eastAsia="zh-CN"/>
        </w:rPr>
        <w:t xml:space="preserve">. </w:t>
      </w:r>
      <w:r w:rsidR="00014CD7" w:rsidRPr="005430F3">
        <w:rPr>
          <w:rFonts w:ascii="Book Antiqua" w:hAnsi="Book Antiqua" w:cstheme="minorHAnsi"/>
          <w:sz w:val="24"/>
          <w:szCs w:val="24"/>
          <w:lang w:val="en-US"/>
        </w:rPr>
        <w:t>h@wieder.de</w:t>
      </w:r>
    </w:p>
    <w:p w:rsidR="00014CD7" w:rsidRPr="00C109B2" w:rsidRDefault="00014CD7" w:rsidP="00042E96">
      <w:pPr>
        <w:spacing w:after="0" w:line="360" w:lineRule="auto"/>
        <w:jc w:val="both"/>
        <w:rPr>
          <w:rFonts w:ascii="Book Antiqua" w:hAnsi="Book Antiqua"/>
          <w:b/>
          <w:color w:val="000000"/>
          <w:sz w:val="24"/>
        </w:rPr>
      </w:pPr>
      <w:bookmarkStart w:id="24" w:name="OLE_LINK283"/>
      <w:bookmarkStart w:id="25" w:name="OLE_LINK284"/>
      <w:r w:rsidRPr="005C6A5F">
        <w:rPr>
          <w:rFonts w:ascii="Book Antiqua" w:hAnsi="Book Antiqua"/>
          <w:b/>
          <w:color w:val="000000"/>
          <w:sz w:val="24"/>
        </w:rPr>
        <w:lastRenderedPageBreak/>
        <w:t>Telephone:</w:t>
      </w:r>
      <w:r>
        <w:rPr>
          <w:rFonts w:ascii="Book Antiqua" w:hAnsi="Book Antiqua" w:hint="eastAsia"/>
          <w:color w:val="000000"/>
          <w:sz w:val="24"/>
        </w:rPr>
        <w:t xml:space="preserve">  </w:t>
      </w:r>
      <w:r w:rsidRPr="005430F3">
        <w:rPr>
          <w:rFonts w:ascii="Book Antiqua" w:hAnsi="Book Antiqua" w:cstheme="minorHAnsi"/>
          <w:sz w:val="24"/>
          <w:szCs w:val="24"/>
          <w:lang w:val="de-DE"/>
        </w:rPr>
        <w:t>+49-2133</w:t>
      </w:r>
      <w:r w:rsidR="00BC3A0C">
        <w:rPr>
          <w:rFonts w:ascii="Book Antiqua" w:hAnsi="Book Antiqua" w:cstheme="minorHAnsi" w:hint="eastAsia"/>
          <w:sz w:val="24"/>
          <w:szCs w:val="24"/>
          <w:lang w:val="de-DE" w:eastAsia="zh-CN"/>
        </w:rPr>
        <w:t>-</w:t>
      </w:r>
      <w:r w:rsidRPr="005430F3">
        <w:rPr>
          <w:rFonts w:ascii="Book Antiqua" w:hAnsi="Book Antiqua" w:cstheme="minorHAnsi"/>
          <w:sz w:val="24"/>
          <w:szCs w:val="24"/>
          <w:lang w:val="de-DE"/>
        </w:rPr>
        <w:t>664980</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Pr="00014CD7">
        <w:rPr>
          <w:rFonts w:ascii="Book Antiqua" w:hAnsi="Book Antiqua" w:cstheme="minorHAnsi"/>
          <w:sz w:val="24"/>
          <w:szCs w:val="24"/>
          <w:lang w:val="en-US"/>
        </w:rPr>
        <w:t xml:space="preserve"> </w:t>
      </w:r>
      <w:r w:rsidRPr="005430F3">
        <w:rPr>
          <w:rFonts w:ascii="Book Antiqua" w:hAnsi="Book Antiqua" w:cstheme="minorHAnsi"/>
          <w:sz w:val="24"/>
          <w:szCs w:val="24"/>
          <w:lang w:val="en-US"/>
        </w:rPr>
        <w:t>+49-2133</w:t>
      </w:r>
      <w:r w:rsidR="00BC3A0C">
        <w:rPr>
          <w:rFonts w:ascii="Book Antiqua" w:hAnsi="Book Antiqua" w:cstheme="minorHAnsi" w:hint="eastAsia"/>
          <w:sz w:val="24"/>
          <w:szCs w:val="24"/>
          <w:lang w:val="en-US" w:eastAsia="zh-CN"/>
        </w:rPr>
        <w:t>-</w:t>
      </w:r>
      <w:r w:rsidRPr="005430F3">
        <w:rPr>
          <w:rFonts w:ascii="Book Antiqua" w:hAnsi="Book Antiqua" w:cstheme="minorHAnsi"/>
          <w:sz w:val="24"/>
          <w:szCs w:val="24"/>
          <w:lang w:val="en-US"/>
        </w:rPr>
        <w:t>662983</w:t>
      </w:r>
    </w:p>
    <w:bookmarkEnd w:id="24"/>
    <w:bookmarkEnd w:id="25"/>
    <w:p w:rsidR="00014CD7" w:rsidRDefault="00014CD7" w:rsidP="00042E96">
      <w:pPr>
        <w:spacing w:after="0" w:line="360" w:lineRule="auto"/>
        <w:jc w:val="both"/>
        <w:rPr>
          <w:rFonts w:ascii="Book Antiqua" w:hAnsi="Book Antiqua"/>
          <w:b/>
          <w:color w:val="000000"/>
          <w:sz w:val="24"/>
          <w:lang w:eastAsia="zh-CN"/>
        </w:rPr>
      </w:pPr>
    </w:p>
    <w:p w:rsidR="00014CD7" w:rsidRDefault="00014CD7" w:rsidP="00042E96">
      <w:pPr>
        <w:spacing w:after="0" w:line="360" w:lineRule="auto"/>
        <w:jc w:val="both"/>
        <w:rPr>
          <w:rFonts w:ascii="Book Antiqua" w:hAnsi="Book Antiqua"/>
          <w:b/>
          <w:color w:val="000000"/>
          <w:sz w:val="24"/>
          <w:lang w:eastAsia="zh-CN"/>
        </w:rPr>
      </w:pPr>
      <w:r w:rsidRPr="005C6A5F">
        <w:rPr>
          <w:rFonts w:ascii="Book Antiqua" w:hAnsi="Book Antiqua"/>
          <w:b/>
          <w:color w:val="000000"/>
          <w:sz w:val="24"/>
        </w:rPr>
        <w:t>Received:</w:t>
      </w:r>
      <w:bookmarkStart w:id="26" w:name="OLE_LINK1"/>
      <w:bookmarkStart w:id="27" w:name="OLE_LINK2"/>
      <w:bookmarkStart w:id="28" w:name="OLE_LINK3"/>
      <w:bookmarkStart w:id="29" w:name="OLE_LINK201"/>
      <w:r w:rsidR="00B168D0" w:rsidRPr="00B168D0">
        <w:rPr>
          <w:rFonts w:ascii="Book Antiqua" w:hAnsi="Book Antiqua"/>
          <w:sz w:val="24"/>
          <w:szCs w:val="24"/>
        </w:rPr>
        <w:t xml:space="preserve"> </w:t>
      </w:r>
      <w:r w:rsidR="00B168D0" w:rsidRPr="00421E83">
        <w:rPr>
          <w:rFonts w:ascii="Book Antiqua" w:hAnsi="Book Antiqua"/>
          <w:sz w:val="24"/>
          <w:szCs w:val="24"/>
        </w:rPr>
        <w:t>November</w:t>
      </w:r>
      <w:bookmarkEnd w:id="26"/>
      <w:bookmarkEnd w:id="27"/>
      <w:bookmarkEnd w:id="28"/>
      <w:bookmarkEnd w:id="29"/>
      <w:r w:rsidR="00B168D0">
        <w:rPr>
          <w:rFonts w:ascii="Book Antiqua" w:hAnsi="Book Antiqua" w:hint="eastAsia"/>
          <w:sz w:val="24"/>
          <w:szCs w:val="24"/>
          <w:lang w:eastAsia="zh-CN"/>
        </w:rPr>
        <w:t xml:space="preserve"> 27, 2013</w:t>
      </w:r>
      <w:r w:rsidRPr="005C6A5F">
        <w:rPr>
          <w:rFonts w:ascii="Book Antiqua" w:hAnsi="Book Antiqua"/>
          <w:b/>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30" w:name="OLE_LINK82"/>
      <w:r w:rsidR="00B168D0" w:rsidRPr="00421E83">
        <w:rPr>
          <w:rFonts w:ascii="Book Antiqua" w:hAnsi="Book Antiqua"/>
          <w:sz w:val="24"/>
          <w:szCs w:val="24"/>
        </w:rPr>
        <w:t>March</w:t>
      </w:r>
      <w:bookmarkEnd w:id="30"/>
      <w:r w:rsidR="00B168D0">
        <w:rPr>
          <w:rFonts w:ascii="Book Antiqua" w:hAnsi="Book Antiqua" w:hint="eastAsia"/>
          <w:sz w:val="24"/>
          <w:szCs w:val="24"/>
          <w:lang w:eastAsia="zh-CN"/>
        </w:rPr>
        <w:t xml:space="preserve"> 20, 2014</w:t>
      </w:r>
    </w:p>
    <w:p w:rsidR="00B25971" w:rsidRPr="00B73241" w:rsidRDefault="00014CD7" w:rsidP="00B25971">
      <w:pPr>
        <w:rPr>
          <w:rFonts w:ascii="Book Antiqua" w:hAnsi="Book Antiqua"/>
          <w:sz w:val="24"/>
          <w:szCs w:val="24"/>
        </w:rPr>
      </w:pPr>
      <w:r w:rsidRPr="005C6A5F">
        <w:rPr>
          <w:rFonts w:ascii="Book Antiqua" w:hAnsi="Book Antiqua"/>
          <w:b/>
          <w:color w:val="000000"/>
          <w:sz w:val="24"/>
        </w:rPr>
        <w:t xml:space="preserve">Accepted: </w:t>
      </w:r>
      <w:r w:rsidR="00B25971" w:rsidRPr="00B73241">
        <w:rPr>
          <w:rFonts w:ascii="Book Antiqua" w:hAnsi="Book Antiqua"/>
          <w:sz w:val="24"/>
          <w:szCs w:val="24"/>
          <w:lang w:val="en"/>
        </w:rPr>
        <w:t>May 16, 2014</w:t>
      </w:r>
    </w:p>
    <w:p w:rsidR="00014CD7" w:rsidRPr="003408E1" w:rsidRDefault="00014CD7" w:rsidP="00042E96">
      <w:pPr>
        <w:spacing w:after="0" w:line="360" w:lineRule="auto"/>
        <w:jc w:val="both"/>
        <w:rPr>
          <w:rFonts w:ascii="Book Antiqua" w:hAnsi="Book Antiqua"/>
          <w:b/>
          <w:color w:val="000000"/>
          <w:sz w:val="24"/>
        </w:rPr>
      </w:pPr>
      <w:bookmarkStart w:id="31" w:name="_GoBack"/>
      <w:bookmarkEnd w:id="31"/>
    </w:p>
    <w:p w:rsidR="00014CD7" w:rsidRPr="005C6A5F" w:rsidRDefault="00014CD7" w:rsidP="00042E96">
      <w:pPr>
        <w:spacing w:after="0"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p w:rsidR="00793D43" w:rsidRPr="005430F3" w:rsidRDefault="00793D43" w:rsidP="00042E96">
      <w:pPr>
        <w:spacing w:after="0" w:line="360" w:lineRule="auto"/>
        <w:jc w:val="both"/>
        <w:rPr>
          <w:rFonts w:ascii="Book Antiqua" w:hAnsi="Book Antiqua" w:cstheme="minorHAnsi"/>
          <w:sz w:val="24"/>
          <w:szCs w:val="24"/>
          <w:lang w:val="en-US"/>
        </w:rPr>
      </w:pPr>
    </w:p>
    <w:p w:rsidR="00537EDE" w:rsidRPr="005430F3" w:rsidRDefault="00C02F45" w:rsidP="00042E96">
      <w:pPr>
        <w:spacing w:after="0" w:line="360" w:lineRule="auto"/>
        <w:jc w:val="both"/>
        <w:rPr>
          <w:rFonts w:ascii="Book Antiqua" w:hAnsi="Book Antiqua"/>
          <w:b/>
          <w:sz w:val="24"/>
          <w:szCs w:val="24"/>
          <w:lang w:val="en-US" w:eastAsia="zh-CN"/>
        </w:rPr>
      </w:pPr>
      <w:bookmarkStart w:id="32" w:name="OLE_LINK334"/>
      <w:r w:rsidRPr="005430F3">
        <w:rPr>
          <w:rFonts w:ascii="Book Antiqua" w:hAnsi="Book Antiqua"/>
          <w:b/>
          <w:sz w:val="24"/>
          <w:szCs w:val="24"/>
        </w:rPr>
        <w:t>Abstract</w:t>
      </w:r>
      <w:bookmarkEnd w:id="32"/>
    </w:p>
    <w:p w:rsidR="00E83397" w:rsidRPr="005430F3" w:rsidRDefault="00E83397" w:rsidP="00042E96">
      <w:pPr>
        <w:autoSpaceDE w:val="0"/>
        <w:autoSpaceDN w:val="0"/>
        <w:adjustRightInd w:val="0"/>
        <w:spacing w:after="0" w:line="360" w:lineRule="auto"/>
        <w:jc w:val="both"/>
        <w:rPr>
          <w:rFonts w:ascii="Book Antiqua" w:eastAsia="OTNEJMQuadraat" w:hAnsi="Book Antiqua" w:cs="OTNEJMQuadraat"/>
          <w:sz w:val="24"/>
          <w:szCs w:val="24"/>
          <w:lang w:val="en-US" w:bidi="ar-SA"/>
        </w:rPr>
      </w:pPr>
      <w:r w:rsidRPr="005430F3">
        <w:rPr>
          <w:rFonts w:ascii="Book Antiqua" w:hAnsi="Book Antiqua"/>
          <w:sz w:val="24"/>
          <w:szCs w:val="24"/>
        </w:rPr>
        <w:t xml:space="preserve">Various single or multi-modality therapeutic options are available to treat pain of bone metastasis in patients with prostate cancer. Different radionuclides that emit </w:t>
      </w:r>
      <w:r w:rsidRPr="00D36AAB">
        <w:rPr>
          <w:rFonts w:ascii="Symbol" w:hAnsi="Symbol"/>
          <w:sz w:val="24"/>
          <w:szCs w:val="24"/>
        </w:rPr>
        <w:t></w:t>
      </w:r>
      <w:r w:rsidRPr="00D36AAB">
        <w:rPr>
          <w:rFonts w:ascii="Symbol" w:hAnsi="Symbol"/>
          <w:sz w:val="24"/>
          <w:szCs w:val="24"/>
        </w:rPr>
        <w:t></w:t>
      </w:r>
      <w:r w:rsidRPr="005430F3">
        <w:rPr>
          <w:rFonts w:ascii="Book Antiqua" w:hAnsi="Book Antiqua"/>
          <w:sz w:val="24"/>
          <w:szCs w:val="24"/>
        </w:rPr>
        <w:t xml:space="preserve">-rays such as </w:t>
      </w:r>
      <w:r w:rsidRPr="005430F3">
        <w:rPr>
          <w:rFonts w:ascii="Book Antiqua" w:hAnsi="Book Antiqua"/>
          <w:sz w:val="24"/>
          <w:szCs w:val="24"/>
          <w:vertAlign w:val="superscript"/>
        </w:rPr>
        <w:t>153</w:t>
      </w:r>
      <w:r w:rsidRPr="005430F3">
        <w:rPr>
          <w:rFonts w:ascii="Book Antiqua" w:hAnsi="Book Antiqua"/>
          <w:sz w:val="24"/>
          <w:szCs w:val="24"/>
        </w:rPr>
        <w:t xml:space="preserve">Samarium and </w:t>
      </w:r>
      <w:r w:rsidRPr="005430F3">
        <w:rPr>
          <w:rFonts w:ascii="Book Antiqua" w:hAnsi="Book Antiqua"/>
          <w:sz w:val="24"/>
          <w:szCs w:val="24"/>
          <w:vertAlign w:val="superscript"/>
        </w:rPr>
        <w:t>89</w:t>
      </w:r>
      <w:r w:rsidRPr="005430F3">
        <w:rPr>
          <w:rFonts w:ascii="Book Antiqua" w:hAnsi="Book Antiqua"/>
          <w:sz w:val="24"/>
          <w:szCs w:val="24"/>
        </w:rPr>
        <w:t xml:space="preserve">Strontium and achieve palliation are commercially available. In contrast to </w:t>
      </w:r>
      <w:r w:rsidRPr="007202F8">
        <w:rPr>
          <w:rFonts w:ascii="Symbol" w:eastAsia="宋体" w:hAnsi="Symbol"/>
          <w:sz w:val="24"/>
          <w:szCs w:val="24"/>
        </w:rPr>
        <w:t></w:t>
      </w:r>
      <w:r w:rsidRPr="005430F3">
        <w:rPr>
          <w:rFonts w:ascii="Book Antiqua" w:hAnsi="Book Antiqua"/>
          <w:sz w:val="24"/>
          <w:szCs w:val="24"/>
        </w:rPr>
        <w:t xml:space="preserve">-emitters, </w:t>
      </w:r>
      <w:r w:rsidRPr="005430F3">
        <w:rPr>
          <w:rFonts w:ascii="Book Antiqua" w:hAnsi="Book Antiqua"/>
          <w:sz w:val="24"/>
          <w:szCs w:val="24"/>
          <w:vertAlign w:val="superscript"/>
        </w:rPr>
        <w:t>223</w:t>
      </w:r>
      <w:r w:rsidRPr="005430F3">
        <w:rPr>
          <w:rFonts w:ascii="Book Antiqua" w:hAnsi="Book Antiqua"/>
          <w:sz w:val="24"/>
          <w:szCs w:val="24"/>
        </w:rPr>
        <w:t>Radium as a</w:t>
      </w:r>
      <w:r w:rsidRPr="007202F8">
        <w:rPr>
          <w:rFonts w:ascii="Symbol" w:hAnsi="Symbol"/>
          <w:sz w:val="24"/>
          <w:szCs w:val="24"/>
        </w:rPr>
        <w:t></w:t>
      </w:r>
      <w:r w:rsidRPr="007202F8">
        <w:rPr>
          <w:rFonts w:ascii="Symbol" w:hAnsi="Symbol"/>
          <w:sz w:val="24"/>
          <w:szCs w:val="24"/>
        </w:rPr>
        <w:t></w:t>
      </w:r>
      <w:r w:rsidRPr="005430F3">
        <w:rPr>
          <w:rFonts w:ascii="Book Antiqua" w:hAnsi="Book Antiqua"/>
          <w:sz w:val="24"/>
          <w:szCs w:val="24"/>
        </w:rPr>
        <w:t xml:space="preserve">-emitter has a short path-length. The advantage of the </w:t>
      </w:r>
      <w:r w:rsidRPr="005430F3">
        <w:rPr>
          <w:rFonts w:ascii="Book Antiqua" w:hAnsi="Book Antiqua" w:cs="Arial"/>
          <w:sz w:val="24"/>
          <w:szCs w:val="24"/>
        </w:rPr>
        <w:t>α</w:t>
      </w:r>
      <w:r w:rsidRPr="005430F3">
        <w:rPr>
          <w:rFonts w:ascii="Book Antiqua" w:hAnsi="Book Antiqua"/>
          <w:sz w:val="24"/>
          <w:szCs w:val="24"/>
        </w:rPr>
        <w:t xml:space="preserve">-emitter is thus a highly localized biological effect that is caused by radiation induced DNA double-strand breaks and subsequent cell killing and/or limited effectiveness of cellular repair mechanisms. Due to the limited range of the </w:t>
      </w:r>
      <w:r w:rsidRPr="005430F3">
        <w:rPr>
          <w:rFonts w:ascii="Book Antiqua" w:hAnsi="Book Antiqua" w:cs="Arial"/>
          <w:sz w:val="24"/>
          <w:szCs w:val="24"/>
        </w:rPr>
        <w:t>α</w:t>
      </w:r>
      <w:r w:rsidRPr="005430F3">
        <w:rPr>
          <w:rFonts w:ascii="Book Antiqua" w:hAnsi="Book Antiqua"/>
          <w:sz w:val="24"/>
          <w:szCs w:val="24"/>
        </w:rPr>
        <w:t xml:space="preserve">-particles the bone surface to red bone marrow dose ratio is also lower for </w:t>
      </w:r>
      <w:r w:rsidRPr="005430F3">
        <w:rPr>
          <w:rFonts w:ascii="Book Antiqua" w:hAnsi="Book Antiqua"/>
          <w:sz w:val="24"/>
          <w:szCs w:val="24"/>
          <w:vertAlign w:val="superscript"/>
        </w:rPr>
        <w:t>223</w:t>
      </w:r>
      <w:r w:rsidRPr="005430F3">
        <w:rPr>
          <w:rFonts w:ascii="Book Antiqua" w:hAnsi="Book Antiqua"/>
          <w:sz w:val="24"/>
          <w:szCs w:val="24"/>
        </w:rPr>
        <w:t xml:space="preserve">Radium which is expressed in a lower </w:t>
      </w:r>
      <w:proofErr w:type="spellStart"/>
      <w:r w:rsidRPr="005430F3">
        <w:rPr>
          <w:rFonts w:ascii="Book Antiqua" w:hAnsi="Book Antiqua"/>
          <w:sz w:val="24"/>
          <w:szCs w:val="24"/>
        </w:rPr>
        <w:t>myelotoxicity</w:t>
      </w:r>
      <w:proofErr w:type="spellEnd"/>
      <w:r w:rsidRPr="005430F3">
        <w:rPr>
          <w:rFonts w:ascii="Book Antiqua" w:hAnsi="Book Antiqua" w:cs="Arial"/>
          <w:sz w:val="24"/>
          <w:szCs w:val="24"/>
        </w:rPr>
        <w:t xml:space="preserve">. </w:t>
      </w:r>
      <w:r w:rsidRPr="005430F3">
        <w:rPr>
          <w:rFonts w:ascii="Book Antiqua" w:hAnsi="Book Antiqua"/>
          <w:sz w:val="24"/>
          <w:szCs w:val="24"/>
        </w:rPr>
        <w:t xml:space="preserve">The alpha emitter </w:t>
      </w:r>
      <w:r w:rsidRPr="005430F3">
        <w:rPr>
          <w:rFonts w:ascii="Book Antiqua" w:hAnsi="Book Antiqua"/>
          <w:sz w:val="24"/>
          <w:szCs w:val="24"/>
          <w:vertAlign w:val="superscript"/>
        </w:rPr>
        <w:t>223</w:t>
      </w:r>
      <w:r w:rsidRPr="005430F3">
        <w:rPr>
          <w:rFonts w:ascii="Book Antiqua" w:hAnsi="Book Antiqua"/>
          <w:sz w:val="24"/>
          <w:szCs w:val="24"/>
        </w:rPr>
        <w:t>Radium</w:t>
      </w:r>
      <w:r w:rsidRPr="005430F3" w:rsidDel="00A44DCE">
        <w:rPr>
          <w:rFonts w:ascii="Book Antiqua" w:hAnsi="Book Antiqua"/>
          <w:sz w:val="24"/>
          <w:szCs w:val="24"/>
        </w:rPr>
        <w:t xml:space="preserve"> </w:t>
      </w:r>
      <w:r w:rsidRPr="005430F3">
        <w:rPr>
          <w:rFonts w:ascii="Book Antiqua" w:hAnsi="Book Antiqua"/>
          <w:sz w:val="24"/>
          <w:szCs w:val="24"/>
        </w:rPr>
        <w:t>dichloride is the first radiopharmaceutical that significantly prolongs life in castrate resistant prostate cancer patients with wide-spread bone metastatic disease.</w:t>
      </w:r>
      <w:r w:rsidRPr="005430F3">
        <w:rPr>
          <w:rFonts w:ascii="Book Antiqua" w:eastAsia="OTNEJMQuadraat" w:hAnsi="Book Antiqua" w:cs="OTNEJMQuadraat"/>
          <w:sz w:val="24"/>
          <w:szCs w:val="24"/>
          <w:lang w:val="en-US" w:bidi="ar-SA"/>
        </w:rPr>
        <w:t xml:space="preserve"> In a phase 3, randomized, double-blind, placebo-controlled study 921 patients with castration-resistant prostate cancer and bone metastases were randomly assigned</w:t>
      </w:r>
      <w:r w:rsidRPr="005430F3">
        <w:rPr>
          <w:rFonts w:ascii="Book Antiqua" w:hAnsi="Book Antiqua" w:cs="Arial"/>
          <w:sz w:val="24"/>
          <w:szCs w:val="24"/>
        </w:rPr>
        <w:t>.</w:t>
      </w:r>
      <w:r w:rsidRPr="005430F3">
        <w:rPr>
          <w:rFonts w:ascii="Book Antiqua" w:eastAsia="OTNEJMQuadraat" w:hAnsi="Book Antiqua" w:cs="OTNEJMQuadraat"/>
          <w:sz w:val="24"/>
          <w:szCs w:val="24"/>
          <w:lang w:val="en-US" w:bidi="ar-SA"/>
        </w:rPr>
        <w:t xml:space="preserve"> The analysis confirmed the radium-223 survival benefit compared to the placebo (median, 14.9 </w:t>
      </w:r>
      <w:proofErr w:type="spellStart"/>
      <w:r w:rsidR="00AB1E0B">
        <w:rPr>
          <w:rFonts w:ascii="Book Antiqua" w:eastAsia="OTNEJMQuadraat" w:hAnsi="Book Antiqua" w:cs="OTNEJMQuadraat"/>
          <w:sz w:val="24"/>
          <w:szCs w:val="24"/>
          <w:lang w:val="en-US" w:bidi="ar-SA"/>
        </w:rPr>
        <w:t>mo</w:t>
      </w:r>
      <w:proofErr w:type="spellEnd"/>
      <w:r w:rsidRPr="005430F3">
        <w:rPr>
          <w:rFonts w:ascii="Book Antiqua" w:eastAsia="OTNEJMQuadraat" w:hAnsi="Book Antiqua" w:cs="OTNEJMQuadraat"/>
          <w:sz w:val="24"/>
          <w:szCs w:val="24"/>
          <w:lang w:val="en-US" w:bidi="ar-SA"/>
        </w:rPr>
        <w:t xml:space="preserve"> </w:t>
      </w:r>
      <w:r w:rsidRPr="00AB1E0B">
        <w:rPr>
          <w:rFonts w:ascii="Book Antiqua" w:eastAsia="OTNEJMQuadraat" w:hAnsi="Book Antiqua" w:cs="OTNEJMQuadraat"/>
          <w:i/>
          <w:sz w:val="24"/>
          <w:szCs w:val="24"/>
          <w:lang w:val="en-US" w:bidi="ar-SA"/>
        </w:rPr>
        <w:t>vs</w:t>
      </w:r>
      <w:r w:rsidRPr="005430F3">
        <w:rPr>
          <w:rFonts w:ascii="Book Antiqua" w:eastAsia="OTNEJMQuadraat" w:hAnsi="Book Antiqua" w:cs="OTNEJMQuadraat"/>
          <w:sz w:val="24"/>
          <w:szCs w:val="24"/>
          <w:lang w:val="en-US" w:bidi="ar-SA"/>
        </w:rPr>
        <w:t xml:space="preserve"> 11.3 </w:t>
      </w:r>
      <w:proofErr w:type="spellStart"/>
      <w:r w:rsidR="00AB1E0B">
        <w:rPr>
          <w:rFonts w:ascii="Book Antiqua" w:eastAsia="OTNEJMQuadraat" w:hAnsi="Book Antiqua" w:cs="OTNEJMQuadraat"/>
          <w:sz w:val="24"/>
          <w:szCs w:val="24"/>
          <w:lang w:val="en-US" w:bidi="ar-SA"/>
        </w:rPr>
        <w:t>mo</w:t>
      </w:r>
      <w:proofErr w:type="spellEnd"/>
      <w:r w:rsidRPr="005430F3">
        <w:rPr>
          <w:rFonts w:ascii="Book Antiqua" w:eastAsia="OTNEJMQuadraat" w:hAnsi="Book Antiqua" w:cs="OTNEJMQuadraat"/>
          <w:sz w:val="24"/>
          <w:szCs w:val="24"/>
          <w:lang w:val="en-US" w:bidi="ar-SA"/>
        </w:rPr>
        <w:t xml:space="preserve">; </w:t>
      </w:r>
      <w:r w:rsidR="005453E8" w:rsidRPr="005453E8">
        <w:rPr>
          <w:rFonts w:ascii="Book Antiqua" w:eastAsia="OTNEJMQuadraat" w:hAnsi="Book Antiqua" w:cs="OTNEJMQuadraat"/>
          <w:i/>
          <w:sz w:val="24"/>
          <w:szCs w:val="24"/>
          <w:lang w:val="en-US" w:bidi="ar-SA"/>
        </w:rPr>
        <w:t>P &lt;</w:t>
      </w:r>
      <w:r w:rsidR="00AB1E0B" w:rsidRPr="00AB1E0B">
        <w:rPr>
          <w:rFonts w:ascii="Book Antiqua" w:eastAsia="OTNEJMQuadraat" w:hAnsi="Book Antiqua" w:cs="OTNEJMQuadraat"/>
          <w:i/>
          <w:sz w:val="24"/>
          <w:szCs w:val="24"/>
          <w:lang w:val="en-US" w:bidi="ar-SA"/>
        </w:rPr>
        <w:t xml:space="preserve"> </w:t>
      </w:r>
      <w:r w:rsidRPr="005430F3">
        <w:rPr>
          <w:rFonts w:ascii="Book Antiqua" w:eastAsia="OTNEJMQuadraat" w:hAnsi="Book Antiqua" w:cs="OTNEJMQuadraat"/>
          <w:sz w:val="24"/>
          <w:szCs w:val="24"/>
          <w:lang w:val="en-US" w:bidi="ar-SA"/>
        </w:rPr>
        <w:t xml:space="preserve">0.001). </w:t>
      </w:r>
      <w:r w:rsidRPr="005430F3">
        <w:rPr>
          <w:rFonts w:ascii="Book Antiqua" w:eastAsia="OTNEJMQuadraat" w:hAnsi="Book Antiqua" w:cs="Arial"/>
          <w:sz w:val="24"/>
          <w:szCs w:val="24"/>
        </w:rPr>
        <w:t xml:space="preserve">In addition, the treatment results in pain palliation and thus, improved quality of life and a delay of skeletal related events. At the same time the toxicity profile of </w:t>
      </w:r>
      <w:r w:rsidRPr="005430F3">
        <w:rPr>
          <w:rFonts w:ascii="Book Antiqua" w:hAnsi="Book Antiqua"/>
          <w:sz w:val="24"/>
          <w:szCs w:val="24"/>
          <w:vertAlign w:val="superscript"/>
        </w:rPr>
        <w:t>223</w:t>
      </w:r>
      <w:r w:rsidRPr="005430F3">
        <w:rPr>
          <w:rFonts w:ascii="Book Antiqua" w:hAnsi="Book Antiqua"/>
          <w:sz w:val="24"/>
          <w:szCs w:val="24"/>
        </w:rPr>
        <w:t>Radium</w:t>
      </w:r>
      <w:r w:rsidRPr="005430F3">
        <w:rPr>
          <w:rFonts w:ascii="Book Antiqua" w:eastAsia="OTNEJMQuadraat" w:hAnsi="Book Antiqua" w:cs="Arial"/>
          <w:sz w:val="24"/>
          <w:szCs w:val="24"/>
        </w:rPr>
        <w:t xml:space="preserve"> was favourable. </w:t>
      </w:r>
      <w:r w:rsidRPr="005430F3">
        <w:rPr>
          <w:rFonts w:ascii="Book Antiqua" w:hAnsi="Book Antiqua"/>
          <w:sz w:val="24"/>
          <w:szCs w:val="24"/>
        </w:rPr>
        <w:t xml:space="preserve">Since May 2013, </w:t>
      </w:r>
      <w:r w:rsidRPr="005430F3">
        <w:rPr>
          <w:rFonts w:ascii="Book Antiqua" w:hAnsi="Book Antiqua"/>
          <w:sz w:val="24"/>
          <w:szCs w:val="24"/>
          <w:vertAlign w:val="superscript"/>
        </w:rPr>
        <w:t>223</w:t>
      </w:r>
      <w:r w:rsidRPr="005430F3">
        <w:rPr>
          <w:rFonts w:ascii="Book Antiqua" w:hAnsi="Book Antiqua"/>
          <w:sz w:val="24"/>
          <w:szCs w:val="24"/>
        </w:rPr>
        <w:t>Radium dichloride (</w:t>
      </w:r>
      <w:proofErr w:type="spellStart"/>
      <w:r w:rsidRPr="005430F3">
        <w:rPr>
          <w:rFonts w:ascii="Book Antiqua" w:hAnsi="Book Antiqua"/>
          <w:sz w:val="24"/>
          <w:szCs w:val="24"/>
        </w:rPr>
        <w:t>Xofigo</w:t>
      </w:r>
      <w:proofErr w:type="spellEnd"/>
      <w:r w:rsidRPr="005430F3">
        <w:rPr>
          <w:rFonts w:ascii="Book Antiqua" w:hAnsi="Book Antiqua"/>
          <w:sz w:val="24"/>
          <w:szCs w:val="24"/>
        </w:rPr>
        <w:t>®) is approved by the US Food and Drug Administration (FDA).</w:t>
      </w:r>
    </w:p>
    <w:p w:rsidR="00E83397" w:rsidRDefault="00E83397" w:rsidP="00042E96">
      <w:pPr>
        <w:spacing w:after="0" w:line="360" w:lineRule="auto"/>
        <w:jc w:val="both"/>
        <w:rPr>
          <w:rFonts w:ascii="Book Antiqua" w:hAnsi="Book Antiqua"/>
          <w:b/>
          <w:sz w:val="24"/>
          <w:szCs w:val="24"/>
          <w:lang w:val="en-US" w:eastAsia="zh-CN"/>
        </w:rPr>
      </w:pPr>
    </w:p>
    <w:p w:rsidR="00B4273C" w:rsidRPr="000418A5" w:rsidRDefault="00B4273C" w:rsidP="00042E96">
      <w:pPr>
        <w:spacing w:line="360" w:lineRule="auto"/>
        <w:jc w:val="both"/>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p w:rsidR="00786967" w:rsidRPr="00B4273C" w:rsidRDefault="00786967" w:rsidP="00042E96">
      <w:pPr>
        <w:spacing w:after="0" w:line="360" w:lineRule="auto"/>
        <w:jc w:val="both"/>
        <w:rPr>
          <w:rFonts w:ascii="Book Antiqua" w:hAnsi="Book Antiqua"/>
          <w:b/>
          <w:sz w:val="24"/>
          <w:szCs w:val="24"/>
          <w:lang w:eastAsia="zh-CN"/>
        </w:rPr>
      </w:pPr>
    </w:p>
    <w:p w:rsidR="00C02F45" w:rsidRPr="005430F3" w:rsidRDefault="00C02F45" w:rsidP="00042E96">
      <w:pPr>
        <w:spacing w:after="0" w:line="360" w:lineRule="auto"/>
        <w:jc w:val="both"/>
        <w:rPr>
          <w:rFonts w:ascii="Book Antiqua" w:hAnsi="Book Antiqua"/>
          <w:b/>
          <w:sz w:val="24"/>
          <w:szCs w:val="24"/>
          <w:lang w:val="en-US" w:eastAsia="zh-CN"/>
        </w:rPr>
      </w:pPr>
      <w:r w:rsidRPr="005430F3">
        <w:rPr>
          <w:rFonts w:ascii="Book Antiqua" w:hAnsi="Book Antiqua"/>
          <w:b/>
          <w:sz w:val="24"/>
          <w:szCs w:val="24"/>
        </w:rPr>
        <w:t>Key</w:t>
      </w:r>
      <w:r w:rsidR="00786967">
        <w:rPr>
          <w:rFonts w:ascii="Book Antiqua" w:hAnsi="Book Antiqua" w:hint="eastAsia"/>
          <w:b/>
          <w:sz w:val="24"/>
          <w:szCs w:val="24"/>
          <w:lang w:eastAsia="zh-CN"/>
        </w:rPr>
        <w:t xml:space="preserve"> </w:t>
      </w:r>
      <w:r w:rsidRPr="005430F3">
        <w:rPr>
          <w:rFonts w:ascii="Book Antiqua" w:hAnsi="Book Antiqua"/>
          <w:b/>
          <w:sz w:val="24"/>
          <w:szCs w:val="24"/>
        </w:rPr>
        <w:t>words</w:t>
      </w:r>
      <w:r w:rsidR="00786967">
        <w:rPr>
          <w:rFonts w:ascii="Book Antiqua" w:hAnsi="Book Antiqua" w:hint="eastAsia"/>
          <w:b/>
          <w:sz w:val="24"/>
          <w:szCs w:val="24"/>
          <w:lang w:eastAsia="zh-CN"/>
        </w:rPr>
        <w:t xml:space="preserve">: </w:t>
      </w:r>
      <w:r w:rsidR="00786967">
        <w:rPr>
          <w:rFonts w:ascii="Book Antiqua" w:hAnsi="Book Antiqua"/>
          <w:sz w:val="24"/>
          <w:szCs w:val="24"/>
        </w:rPr>
        <w:t>Radium</w:t>
      </w:r>
      <w:r w:rsidR="00786967">
        <w:rPr>
          <w:rFonts w:ascii="Book Antiqua" w:hAnsi="Book Antiqua" w:hint="eastAsia"/>
          <w:sz w:val="24"/>
          <w:szCs w:val="24"/>
          <w:lang w:eastAsia="zh-CN"/>
        </w:rPr>
        <w:t xml:space="preserve">; </w:t>
      </w:r>
      <w:r w:rsidR="00786967" w:rsidRPr="005430F3">
        <w:rPr>
          <w:rFonts w:ascii="Book Antiqua" w:hAnsi="Book Antiqua"/>
          <w:sz w:val="24"/>
          <w:szCs w:val="24"/>
        </w:rPr>
        <w:t>B</w:t>
      </w:r>
      <w:r w:rsidRPr="005430F3">
        <w:rPr>
          <w:rFonts w:ascii="Book Antiqua" w:hAnsi="Book Antiqua"/>
          <w:sz w:val="24"/>
          <w:szCs w:val="24"/>
        </w:rPr>
        <w:t>one targeted radiopharmaceuticals</w:t>
      </w:r>
      <w:r w:rsidR="00786967">
        <w:rPr>
          <w:rFonts w:ascii="Book Antiqua" w:hAnsi="Book Antiqua" w:hint="eastAsia"/>
          <w:sz w:val="24"/>
          <w:szCs w:val="24"/>
          <w:lang w:eastAsia="zh-CN"/>
        </w:rPr>
        <w:t>;</w:t>
      </w:r>
      <w:r w:rsidRPr="005430F3">
        <w:rPr>
          <w:rFonts w:ascii="Book Antiqua" w:hAnsi="Book Antiqua"/>
          <w:sz w:val="24"/>
          <w:szCs w:val="24"/>
        </w:rPr>
        <w:t xml:space="preserve"> </w:t>
      </w:r>
      <w:r w:rsidR="00786967" w:rsidRPr="005430F3">
        <w:rPr>
          <w:rFonts w:ascii="Book Antiqua" w:hAnsi="Book Antiqua"/>
          <w:sz w:val="24"/>
          <w:szCs w:val="24"/>
        </w:rPr>
        <w:t>A</w:t>
      </w:r>
      <w:r w:rsidRPr="005430F3">
        <w:rPr>
          <w:rFonts w:ascii="Book Antiqua" w:hAnsi="Book Antiqua"/>
          <w:sz w:val="24"/>
          <w:szCs w:val="24"/>
        </w:rPr>
        <w:t>lpha emitters</w:t>
      </w:r>
    </w:p>
    <w:p w:rsidR="000979C0" w:rsidRPr="005430F3" w:rsidRDefault="000979C0" w:rsidP="00042E96">
      <w:pPr>
        <w:spacing w:after="0" w:line="360" w:lineRule="auto"/>
        <w:jc w:val="both"/>
        <w:rPr>
          <w:rFonts w:ascii="Book Antiqua" w:eastAsia="Arial Unicode MS" w:hAnsi="Book Antiqua" w:cs="Arial Unicode MS"/>
          <w:b/>
          <w:sz w:val="24"/>
          <w:szCs w:val="24"/>
        </w:rPr>
      </w:pPr>
      <w:bookmarkStart w:id="33" w:name="OLE_LINK332"/>
      <w:bookmarkStart w:id="34" w:name="OLE_LINK333"/>
    </w:p>
    <w:p w:rsidR="009E2E2B" w:rsidRDefault="00C02F45" w:rsidP="00042E96">
      <w:pPr>
        <w:spacing w:after="0" w:line="360" w:lineRule="auto"/>
        <w:jc w:val="both"/>
        <w:rPr>
          <w:rFonts w:ascii="Book Antiqua" w:hAnsi="Book Antiqua"/>
          <w:sz w:val="24"/>
          <w:szCs w:val="24"/>
          <w:lang w:eastAsia="zh-CN"/>
        </w:rPr>
      </w:pPr>
      <w:r w:rsidRPr="005430F3">
        <w:rPr>
          <w:rFonts w:ascii="Book Antiqua" w:eastAsia="Arial Unicode MS" w:hAnsi="Book Antiqua" w:cs="Arial Unicode MS"/>
          <w:b/>
          <w:sz w:val="24"/>
          <w:szCs w:val="24"/>
        </w:rPr>
        <w:t>Core tip:</w:t>
      </w:r>
      <w:r w:rsidR="00F140F1">
        <w:rPr>
          <w:rFonts w:ascii="Book Antiqua" w:eastAsia="Arial Unicode MS" w:hAnsi="Book Antiqua" w:cs="Arial Unicode MS" w:hint="eastAsia"/>
          <w:b/>
          <w:sz w:val="24"/>
          <w:szCs w:val="24"/>
          <w:lang w:eastAsia="zh-CN"/>
        </w:rPr>
        <w:t xml:space="preserve"> </w:t>
      </w:r>
      <w:r w:rsidR="007A46BE" w:rsidRPr="005430F3">
        <w:rPr>
          <w:rFonts w:ascii="Book Antiqua" w:hAnsi="Book Antiqua"/>
          <w:sz w:val="24"/>
          <w:szCs w:val="24"/>
        </w:rPr>
        <w:t xml:space="preserve">The incidence rate of prostate cancer worldwide is high. Ninety% of patients dying of prostate cancer have bone metastases with varying symptoms which are significantly impairing their quality of life. </w:t>
      </w:r>
      <w:r w:rsidR="000979C0" w:rsidRPr="005430F3">
        <w:rPr>
          <w:rFonts w:ascii="Book Antiqua" w:eastAsia="OTNEJMQuadraat" w:hAnsi="Book Antiqua" w:cs="Arial"/>
          <w:sz w:val="24"/>
          <w:szCs w:val="24"/>
          <w:vertAlign w:val="superscript"/>
        </w:rPr>
        <w:t>223</w:t>
      </w:r>
      <w:r w:rsidR="000979C0" w:rsidRPr="005430F3">
        <w:rPr>
          <w:rFonts w:ascii="Book Antiqua" w:eastAsia="OTNEJMQuadraat" w:hAnsi="Book Antiqua" w:cs="Arial"/>
          <w:sz w:val="24"/>
          <w:szCs w:val="24"/>
        </w:rPr>
        <w:t xml:space="preserve">Radium is the first therapeutic that results in a survival benefit for patients with bone metastatic, castrate resistant prostate cancer. </w:t>
      </w:r>
      <w:r w:rsidR="000979C0" w:rsidRPr="005430F3">
        <w:rPr>
          <w:rFonts w:ascii="Book Antiqua" w:eastAsia="OTNEJMQuadraat" w:hAnsi="Book Antiqua" w:cs="Arial"/>
          <w:sz w:val="24"/>
          <w:szCs w:val="24"/>
          <w:vertAlign w:val="superscript"/>
        </w:rPr>
        <w:t>223</w:t>
      </w:r>
      <w:r w:rsidR="000979C0" w:rsidRPr="005430F3">
        <w:rPr>
          <w:rFonts w:ascii="Book Antiqua" w:eastAsia="OTNEJMQuadraat" w:hAnsi="Book Antiqua" w:cs="Arial"/>
          <w:sz w:val="24"/>
          <w:szCs w:val="24"/>
        </w:rPr>
        <w:t>Radium</w:t>
      </w:r>
      <w:r w:rsidR="000979C0" w:rsidRPr="005430F3">
        <w:rPr>
          <w:rFonts w:ascii="Book Antiqua" w:eastAsia="OTNEJMQuadraat" w:hAnsi="Book Antiqua" w:cs="OTNEJMQuadraat"/>
          <w:sz w:val="24"/>
          <w:szCs w:val="24"/>
          <w:lang w:val="en-US" w:bidi="ar-SA"/>
        </w:rPr>
        <w:t xml:space="preserve"> was also associated with low </w:t>
      </w:r>
      <w:proofErr w:type="spellStart"/>
      <w:r w:rsidR="000979C0" w:rsidRPr="005430F3">
        <w:rPr>
          <w:rFonts w:ascii="Book Antiqua" w:eastAsia="OTNEJMQuadraat" w:hAnsi="Book Antiqua" w:cs="OTNEJMQuadraat"/>
          <w:sz w:val="24"/>
          <w:szCs w:val="24"/>
          <w:lang w:val="en-US" w:bidi="ar-SA"/>
        </w:rPr>
        <w:t>myelosuppression</w:t>
      </w:r>
      <w:proofErr w:type="spellEnd"/>
      <w:r w:rsidR="000979C0" w:rsidRPr="005430F3">
        <w:rPr>
          <w:rFonts w:ascii="Book Antiqua" w:eastAsia="OTNEJMQuadraat" w:hAnsi="Book Antiqua" w:cs="OTNEJMQuadraat"/>
          <w:sz w:val="24"/>
          <w:szCs w:val="24"/>
          <w:lang w:val="en-US" w:bidi="ar-SA"/>
        </w:rPr>
        <w:t xml:space="preserve"> rates and fewer adverse events.</w:t>
      </w:r>
      <w:r w:rsidR="009E2E2B" w:rsidRPr="005430F3">
        <w:rPr>
          <w:rFonts w:ascii="Book Antiqua" w:hAnsi="Book Antiqua"/>
          <w:sz w:val="24"/>
          <w:szCs w:val="24"/>
        </w:rPr>
        <w:t xml:space="preserve">This </w:t>
      </w:r>
      <w:proofErr w:type="gramStart"/>
      <w:r w:rsidR="009E2E2B" w:rsidRPr="005430F3">
        <w:rPr>
          <w:rFonts w:ascii="Book Antiqua" w:hAnsi="Book Antiqua"/>
          <w:sz w:val="24"/>
          <w:szCs w:val="24"/>
        </w:rPr>
        <w:t>article</w:t>
      </w:r>
      <w:proofErr w:type="gramEnd"/>
      <w:r w:rsidR="009E2E2B" w:rsidRPr="005430F3">
        <w:rPr>
          <w:rFonts w:ascii="Book Antiqua" w:hAnsi="Book Antiqua"/>
          <w:sz w:val="24"/>
          <w:szCs w:val="24"/>
        </w:rPr>
        <w:t xml:space="preserve"> provides an overview of the pre-clinical and clinical trials with </w:t>
      </w:r>
      <w:r w:rsidR="009E2E2B" w:rsidRPr="005430F3">
        <w:rPr>
          <w:rFonts w:ascii="Book Antiqua" w:hAnsi="Book Antiqua"/>
          <w:sz w:val="24"/>
          <w:szCs w:val="24"/>
          <w:vertAlign w:val="superscript"/>
        </w:rPr>
        <w:t>223</w:t>
      </w:r>
      <w:r w:rsidR="009E2E2B" w:rsidRPr="005430F3">
        <w:rPr>
          <w:rFonts w:ascii="Book Antiqua" w:hAnsi="Book Antiqua"/>
          <w:sz w:val="24"/>
          <w:szCs w:val="24"/>
        </w:rPr>
        <w:t xml:space="preserve">Radium. </w:t>
      </w:r>
    </w:p>
    <w:p w:rsidR="0063338F" w:rsidRDefault="0063338F" w:rsidP="00042E96">
      <w:pPr>
        <w:spacing w:after="0" w:line="360" w:lineRule="auto"/>
        <w:jc w:val="both"/>
        <w:rPr>
          <w:rFonts w:ascii="Book Antiqua" w:hAnsi="Book Antiqua"/>
          <w:sz w:val="24"/>
          <w:szCs w:val="24"/>
          <w:lang w:eastAsia="zh-CN"/>
        </w:rPr>
      </w:pPr>
    </w:p>
    <w:p w:rsidR="00042E96" w:rsidRPr="000418A5" w:rsidRDefault="000158E6" w:rsidP="00042E96">
      <w:pPr>
        <w:spacing w:line="360" w:lineRule="auto"/>
        <w:jc w:val="both"/>
        <w:rPr>
          <w:rFonts w:ascii="Book Antiqua" w:hAnsi="Book Antiqua"/>
          <w:sz w:val="24"/>
          <w:lang w:val="en-US"/>
        </w:rPr>
      </w:pPr>
      <w:r w:rsidRPr="005430F3">
        <w:rPr>
          <w:rFonts w:ascii="Book Antiqua" w:hAnsi="Book Antiqua" w:cstheme="minorHAnsi"/>
          <w:sz w:val="24"/>
          <w:szCs w:val="24"/>
          <w:lang w:val="de-DE"/>
        </w:rPr>
        <w:t>Wieder</w:t>
      </w:r>
      <w:r>
        <w:rPr>
          <w:rFonts w:ascii="Book Antiqua" w:hAnsi="Book Antiqua" w:cstheme="minorHAnsi" w:hint="eastAsia"/>
          <w:sz w:val="24"/>
          <w:szCs w:val="24"/>
          <w:lang w:val="de-DE" w:eastAsia="zh-CN"/>
        </w:rPr>
        <w:t xml:space="preserve"> HA</w:t>
      </w:r>
      <w:r w:rsidRPr="005430F3">
        <w:rPr>
          <w:rFonts w:ascii="Book Antiqua" w:hAnsi="Book Antiqua" w:cstheme="minorHAnsi"/>
          <w:sz w:val="24"/>
          <w:szCs w:val="24"/>
          <w:lang w:val="de-DE"/>
        </w:rPr>
        <w:t>, Lassmann</w:t>
      </w:r>
      <w:r>
        <w:rPr>
          <w:rFonts w:ascii="Book Antiqua" w:hAnsi="Book Antiqua" w:cstheme="minorHAnsi" w:hint="eastAsia"/>
          <w:sz w:val="24"/>
          <w:szCs w:val="24"/>
          <w:lang w:val="de-DE" w:eastAsia="zh-CN"/>
        </w:rPr>
        <w:t xml:space="preserve"> M</w:t>
      </w:r>
      <w:r w:rsidRPr="005430F3">
        <w:rPr>
          <w:rFonts w:ascii="Book Antiqua" w:hAnsi="Book Antiqua" w:cstheme="minorHAnsi"/>
          <w:sz w:val="24"/>
          <w:szCs w:val="24"/>
          <w:lang w:val="de-DE"/>
        </w:rPr>
        <w:t>, Allen-Auerbach</w:t>
      </w:r>
      <w:r>
        <w:rPr>
          <w:rFonts w:ascii="Book Antiqua" w:hAnsi="Book Antiqua" w:cstheme="minorHAnsi" w:hint="eastAsia"/>
          <w:sz w:val="24"/>
          <w:szCs w:val="24"/>
          <w:lang w:val="de-DE" w:eastAsia="zh-CN"/>
        </w:rPr>
        <w:t xml:space="preserve"> M</w:t>
      </w:r>
      <w:r w:rsidRPr="005430F3">
        <w:rPr>
          <w:rFonts w:ascii="Book Antiqua" w:hAnsi="Book Antiqua" w:cstheme="minorHAnsi"/>
          <w:sz w:val="24"/>
          <w:szCs w:val="24"/>
          <w:lang w:val="de-DE"/>
        </w:rPr>
        <w:t>, Czernin</w:t>
      </w:r>
      <w:r>
        <w:rPr>
          <w:rFonts w:ascii="Book Antiqua" w:hAnsi="Book Antiqua" w:cstheme="minorHAnsi" w:hint="eastAsia"/>
          <w:sz w:val="24"/>
          <w:szCs w:val="24"/>
          <w:lang w:val="de-DE" w:eastAsia="zh-CN"/>
        </w:rPr>
        <w:t xml:space="preserve"> J,</w:t>
      </w:r>
      <w:r w:rsidRPr="005430F3">
        <w:rPr>
          <w:rFonts w:ascii="Book Antiqua" w:hAnsi="Book Antiqua" w:cstheme="minorHAnsi"/>
          <w:sz w:val="24"/>
          <w:szCs w:val="24"/>
          <w:lang w:val="de-DE"/>
        </w:rPr>
        <w:t xml:space="preserve"> Herrmann</w:t>
      </w:r>
      <w:r>
        <w:rPr>
          <w:rFonts w:ascii="Book Antiqua" w:hAnsi="Book Antiqua" w:cstheme="minorHAnsi" w:hint="eastAsia"/>
          <w:sz w:val="24"/>
          <w:szCs w:val="24"/>
          <w:lang w:val="de-DE" w:eastAsia="zh-CN"/>
        </w:rPr>
        <w:t xml:space="preserve"> K. </w:t>
      </w:r>
      <w:proofErr w:type="gramStart"/>
      <w:r w:rsidRPr="005430F3">
        <w:rPr>
          <w:rFonts w:ascii="Book Antiqua" w:hAnsi="Book Antiqua" w:cstheme="minorHAnsi"/>
          <w:sz w:val="24"/>
          <w:szCs w:val="24"/>
        </w:rPr>
        <w:t>Clinical use of bone-targeting radiopharmaceuticals with focus on alpha-emitters</w:t>
      </w:r>
      <w:r>
        <w:rPr>
          <w:rFonts w:ascii="Book Antiqua" w:hAnsi="Book Antiqua" w:cstheme="minorHAnsi" w:hint="eastAsia"/>
          <w:sz w:val="24"/>
          <w:szCs w:val="24"/>
          <w:lang w:eastAsia="zh-CN"/>
        </w:rPr>
        <w:t>.</w:t>
      </w:r>
      <w:proofErr w:type="gramEnd"/>
      <w:r w:rsidR="00042E96">
        <w:rPr>
          <w:rFonts w:ascii="Book Antiqua" w:hAnsi="Book Antiqua" w:cstheme="minorHAnsi" w:hint="eastAsia"/>
          <w:sz w:val="24"/>
          <w:szCs w:val="24"/>
          <w:lang w:eastAsia="zh-CN"/>
        </w:rPr>
        <w:t xml:space="preserve"> </w:t>
      </w:r>
      <w:r w:rsidR="00042E96" w:rsidRPr="00C341A0">
        <w:rPr>
          <w:rFonts w:ascii="Book Antiqua" w:hAnsi="Book Antiqua"/>
          <w:i/>
          <w:iCs/>
          <w:sz w:val="24"/>
          <w:szCs w:val="24"/>
        </w:rPr>
        <w:t xml:space="preserve">World J </w:t>
      </w:r>
      <w:proofErr w:type="spellStart"/>
      <w:r w:rsidR="00042E96" w:rsidRPr="00C341A0">
        <w:rPr>
          <w:rFonts w:ascii="Book Antiqua" w:hAnsi="Book Antiqua"/>
          <w:i/>
          <w:iCs/>
          <w:sz w:val="24"/>
          <w:szCs w:val="24"/>
        </w:rPr>
        <w:t>Radiol</w:t>
      </w:r>
      <w:proofErr w:type="spellEnd"/>
      <w:r w:rsidR="00042E96">
        <w:rPr>
          <w:rFonts w:ascii="Book Antiqua" w:hAnsi="Book Antiqua" w:hint="eastAsia"/>
          <w:sz w:val="24"/>
          <w:szCs w:val="24"/>
          <w:lang w:eastAsia="zh-CN"/>
        </w:rPr>
        <w:t xml:space="preserve"> </w:t>
      </w:r>
      <w:r w:rsidR="00042E96" w:rsidRPr="008C30F2">
        <w:rPr>
          <w:rFonts w:ascii="Book Antiqua" w:hAnsi="Book Antiqua" w:hint="eastAsia"/>
          <w:iCs/>
          <w:sz w:val="24"/>
        </w:rPr>
        <w:t>2014</w:t>
      </w:r>
      <w:r w:rsidR="00042E96">
        <w:rPr>
          <w:rFonts w:ascii="Book Antiqua" w:hAnsi="Book Antiqua" w:hint="eastAsia"/>
          <w:iCs/>
          <w:sz w:val="24"/>
        </w:rPr>
        <w:t xml:space="preserve">; </w:t>
      </w:r>
      <w:proofErr w:type="gramStart"/>
      <w:r w:rsidR="00042E96">
        <w:rPr>
          <w:rFonts w:ascii="Book Antiqua" w:hAnsi="Book Antiqua" w:hint="eastAsia"/>
          <w:iCs/>
          <w:sz w:val="24"/>
        </w:rPr>
        <w:t>In</w:t>
      </w:r>
      <w:proofErr w:type="gramEnd"/>
      <w:r w:rsidR="00042E96">
        <w:rPr>
          <w:rFonts w:ascii="Book Antiqua" w:hAnsi="Book Antiqua" w:hint="eastAsia"/>
          <w:iCs/>
          <w:sz w:val="24"/>
        </w:rPr>
        <w:t xml:space="preserve"> press</w:t>
      </w:r>
    </w:p>
    <w:p w:rsidR="000158E6" w:rsidRDefault="000158E6" w:rsidP="00042E96">
      <w:pPr>
        <w:spacing w:after="0" w:line="360" w:lineRule="auto"/>
        <w:jc w:val="both"/>
        <w:rPr>
          <w:rFonts w:ascii="Book Antiqua" w:hAnsi="Book Antiqua" w:cstheme="minorHAnsi"/>
          <w:sz w:val="24"/>
          <w:szCs w:val="24"/>
          <w:lang w:eastAsia="zh-CN"/>
        </w:rPr>
      </w:pPr>
    </w:p>
    <w:p w:rsidR="000158E6" w:rsidRPr="001A6525" w:rsidRDefault="000158E6" w:rsidP="00042E96">
      <w:pPr>
        <w:spacing w:after="0" w:line="360" w:lineRule="auto"/>
        <w:jc w:val="both"/>
        <w:rPr>
          <w:rFonts w:ascii="Book Antiqua" w:hAnsi="Book Antiqua"/>
          <w:b/>
          <w:sz w:val="24"/>
          <w:szCs w:val="24"/>
        </w:rPr>
      </w:pPr>
      <w:r w:rsidRPr="001A6525">
        <w:rPr>
          <w:rFonts w:ascii="Book Antiqua" w:hAnsi="Book Antiqua"/>
          <w:b/>
          <w:sz w:val="24"/>
          <w:szCs w:val="24"/>
        </w:rPr>
        <w:t xml:space="preserve">Available from: URL: </w:t>
      </w:r>
    </w:p>
    <w:p w:rsidR="000158E6" w:rsidRDefault="000158E6" w:rsidP="00042E96">
      <w:pPr>
        <w:spacing w:after="0" w:line="360" w:lineRule="auto"/>
        <w:jc w:val="both"/>
        <w:rPr>
          <w:rFonts w:ascii="Book Antiqua" w:hAnsi="Book Antiqua"/>
          <w:b/>
          <w:sz w:val="24"/>
          <w:szCs w:val="24"/>
        </w:rPr>
      </w:pPr>
      <w:r w:rsidRPr="001A6525">
        <w:rPr>
          <w:rFonts w:ascii="Book Antiqua" w:hAnsi="Book Antiqua"/>
          <w:b/>
          <w:sz w:val="24"/>
          <w:szCs w:val="24"/>
        </w:rPr>
        <w:t>DOI:</w:t>
      </w:r>
    </w:p>
    <w:p w:rsidR="0063338F" w:rsidRPr="000158E6" w:rsidRDefault="0063338F" w:rsidP="00042E96">
      <w:pPr>
        <w:spacing w:after="0" w:line="360" w:lineRule="auto"/>
        <w:jc w:val="both"/>
        <w:rPr>
          <w:rFonts w:ascii="Book Antiqua" w:eastAsia="OTNEJMQuadraat" w:hAnsi="Book Antiqua" w:cs="OTNEJMQuadraat"/>
          <w:sz w:val="24"/>
          <w:szCs w:val="24"/>
          <w:lang w:eastAsia="zh-CN" w:bidi="ar-SA"/>
        </w:rPr>
      </w:pPr>
    </w:p>
    <w:bookmarkEnd w:id="33"/>
    <w:bookmarkEnd w:id="34"/>
    <w:p w:rsidR="00C47C92" w:rsidRPr="00C47C92" w:rsidRDefault="00C47C92" w:rsidP="00042E96">
      <w:pPr>
        <w:autoSpaceDE w:val="0"/>
        <w:autoSpaceDN w:val="0"/>
        <w:adjustRightInd w:val="0"/>
        <w:spacing w:after="0" w:line="360" w:lineRule="auto"/>
        <w:jc w:val="both"/>
        <w:rPr>
          <w:rFonts w:ascii="Book Antiqua" w:hAnsi="Book Antiqua"/>
          <w:b/>
          <w:sz w:val="24"/>
          <w:szCs w:val="24"/>
          <w:lang w:eastAsia="zh-CN"/>
        </w:rPr>
      </w:pPr>
      <w:r w:rsidRPr="00C47C92">
        <w:rPr>
          <w:rFonts w:ascii="Book Antiqua" w:hAnsi="Book Antiqua"/>
          <w:b/>
          <w:sz w:val="24"/>
          <w:szCs w:val="24"/>
          <w:lang w:eastAsia="zh-CN"/>
        </w:rPr>
        <w:t>INTRODUCTION</w:t>
      </w:r>
    </w:p>
    <w:p w:rsidR="00821B0D" w:rsidRPr="005430F3" w:rsidRDefault="004B3E5B" w:rsidP="00042E96">
      <w:pPr>
        <w:autoSpaceDE w:val="0"/>
        <w:autoSpaceDN w:val="0"/>
        <w:adjustRightInd w:val="0"/>
        <w:spacing w:after="0" w:line="360" w:lineRule="auto"/>
        <w:jc w:val="both"/>
        <w:rPr>
          <w:rFonts w:ascii="Book Antiqua" w:hAnsi="Book Antiqua"/>
          <w:sz w:val="24"/>
          <w:szCs w:val="24"/>
        </w:rPr>
      </w:pPr>
      <w:r w:rsidRPr="005430F3">
        <w:rPr>
          <w:rFonts w:ascii="Book Antiqua" w:hAnsi="Book Antiqua"/>
          <w:sz w:val="24"/>
          <w:szCs w:val="24"/>
        </w:rPr>
        <w:t>According to estimates from the International Agency for Research on Cancer (IARC, GLOBOCAN 2008), the incidence rate of prostate cancer worldwide is 13.6 per</w:t>
      </w:r>
      <w:r w:rsidR="00FD6B26" w:rsidRPr="005430F3">
        <w:rPr>
          <w:rFonts w:ascii="Book Antiqua" w:hAnsi="Book Antiqua"/>
          <w:sz w:val="24"/>
          <w:szCs w:val="24"/>
        </w:rPr>
        <w:t xml:space="preserve"> </w:t>
      </w:r>
      <w:r w:rsidR="00737139">
        <w:rPr>
          <w:rFonts w:ascii="Book Antiqua" w:hAnsi="Book Antiqua"/>
          <w:sz w:val="24"/>
          <w:szCs w:val="24"/>
        </w:rPr>
        <w:t>100000</w:t>
      </w:r>
      <w:r w:rsidRPr="005430F3">
        <w:rPr>
          <w:rFonts w:ascii="Book Antiqua" w:hAnsi="Book Antiqua"/>
          <w:sz w:val="24"/>
          <w:szCs w:val="24"/>
        </w:rPr>
        <w:t xml:space="preserve"> inhabitants per year, with a mortality of 6.1 per </w:t>
      </w:r>
      <w:r w:rsidR="00737139">
        <w:rPr>
          <w:rFonts w:ascii="Book Antiqua" w:hAnsi="Book Antiqua"/>
          <w:sz w:val="24"/>
          <w:szCs w:val="24"/>
        </w:rPr>
        <w:t>100000</w:t>
      </w:r>
      <w:r w:rsidRPr="005430F3">
        <w:rPr>
          <w:rFonts w:ascii="Book Antiqua" w:hAnsi="Book Antiqua"/>
          <w:sz w:val="24"/>
          <w:szCs w:val="24"/>
        </w:rPr>
        <w:t xml:space="preserve"> per year</w:t>
      </w:r>
      <w:r w:rsidR="00737139" w:rsidRPr="00737139">
        <w:rPr>
          <w:rFonts w:ascii="Book Antiqua" w:hAnsi="Book Antiqua"/>
          <w:sz w:val="24"/>
          <w:szCs w:val="24"/>
          <w:vertAlign w:val="superscript"/>
        </w:rPr>
        <w:t>[</w:t>
      </w:r>
      <w:hyperlink w:anchor="_ENREF_1" w:tooltip=", 2008 #218" w:history="1">
        <w:r w:rsidR="007C06A1" w:rsidRPr="005430F3">
          <w:rPr>
            <w:rFonts w:ascii="Book Antiqua" w:hAnsi="Book Antiqua"/>
            <w:sz w:val="24"/>
            <w:szCs w:val="24"/>
          </w:rPr>
          <w:fldChar w:fldCharType="begin"/>
        </w:r>
        <w:r w:rsidR="007C06A1" w:rsidRPr="005430F3">
          <w:rPr>
            <w:rFonts w:ascii="Book Antiqua" w:hAnsi="Book Antiqua"/>
            <w:sz w:val="24"/>
            <w:szCs w:val="24"/>
          </w:rPr>
          <w:instrText xml:space="preserve"> ADDIN EN.CITE &lt;EndNote&gt;&lt;Cite&gt;&lt;Year&gt;2008&lt;/Year&gt;&lt;RecNum&gt;218&lt;/RecNum&gt;&lt;DisplayText&gt;&lt;style face="superscript"&gt;1&lt;/style&gt;&lt;/DisplayText&gt;&lt;record&gt;&lt;rec-number&gt;218&lt;/rec-number&gt;&lt;foreign-keys&gt;&lt;key app="EN" db-id="0w5wzpzx49xdz2et0f2pdps0wa5a99fzrtw9"&gt;218&lt;/key&gt;&lt;/foreign-keys&gt;&lt;ref-type name="Web Page"&gt;12&lt;/ref-type&gt;&lt;contributors&gt;&lt;/contributors&gt;&lt;titles&gt;&lt;title&gt;GLOBOCAN 2008 Cancer Fact Sheet Prostate Cancer&lt;/title&gt;&lt;/titles&gt;&lt;volume&gt;2013&lt;/volume&gt;&lt;number&gt;31.10.13&lt;/number&gt;&lt;dates&gt;&lt;year&gt;2008&lt;/year&gt;&lt;/dates&gt;&lt;urls&gt;&lt;related-urls&gt;&lt;url&gt;http://globocan.iarc.fr/&lt;/url&gt;&lt;/related-urls&gt;&lt;/urls&gt;&lt;/record&gt;&lt;/Cite&gt;&lt;/EndNote&gt;</w:instrText>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1</w:t>
        </w:r>
        <w:r w:rsidR="007C06A1" w:rsidRPr="005430F3">
          <w:rPr>
            <w:rFonts w:ascii="Book Antiqua" w:hAnsi="Book Antiqua"/>
            <w:sz w:val="24"/>
            <w:szCs w:val="24"/>
          </w:rPr>
          <w:fldChar w:fldCharType="end"/>
        </w:r>
      </w:hyperlink>
      <w:r w:rsidR="00CD47D3" w:rsidRPr="005430F3">
        <w:rPr>
          <w:rFonts w:ascii="Book Antiqua" w:hAnsi="Book Antiqua"/>
          <w:sz w:val="24"/>
          <w:szCs w:val="24"/>
          <w:vertAlign w:val="superscript"/>
        </w:rPr>
        <w:t>]</w:t>
      </w:r>
      <w:r w:rsidR="0030621B" w:rsidRPr="005430F3">
        <w:rPr>
          <w:rFonts w:ascii="Book Antiqua" w:hAnsi="Book Antiqua"/>
          <w:sz w:val="24"/>
          <w:szCs w:val="24"/>
        </w:rPr>
        <w:t xml:space="preserve">. </w:t>
      </w:r>
      <w:r w:rsidRPr="005430F3">
        <w:rPr>
          <w:rFonts w:ascii="Book Antiqua" w:hAnsi="Book Antiqua"/>
          <w:sz w:val="24"/>
          <w:szCs w:val="24"/>
        </w:rPr>
        <w:t xml:space="preserve">The incidence rate differs quite significantly </w:t>
      </w:r>
      <w:r w:rsidR="00821B0D" w:rsidRPr="005430F3">
        <w:rPr>
          <w:rFonts w:ascii="Book Antiqua" w:hAnsi="Book Antiqua"/>
          <w:sz w:val="24"/>
          <w:szCs w:val="24"/>
        </w:rPr>
        <w:t xml:space="preserve">among </w:t>
      </w:r>
      <w:r w:rsidRPr="005430F3">
        <w:rPr>
          <w:rFonts w:ascii="Book Antiqua" w:hAnsi="Book Antiqua"/>
          <w:sz w:val="24"/>
          <w:szCs w:val="24"/>
        </w:rPr>
        <w:t>the various regions of the world. It is lowest in Central Asia with 4.1</w:t>
      </w:r>
      <w:r w:rsidR="00FD6B26" w:rsidRPr="005430F3">
        <w:rPr>
          <w:rFonts w:ascii="Book Antiqua" w:hAnsi="Book Antiqua"/>
          <w:sz w:val="24"/>
          <w:szCs w:val="24"/>
        </w:rPr>
        <w:t xml:space="preserve"> per </w:t>
      </w:r>
      <w:r w:rsidR="00737139">
        <w:rPr>
          <w:rFonts w:ascii="Book Antiqua" w:hAnsi="Book Antiqua"/>
          <w:sz w:val="24"/>
          <w:szCs w:val="24"/>
        </w:rPr>
        <w:t>100000</w:t>
      </w:r>
      <w:r w:rsidRPr="005430F3">
        <w:rPr>
          <w:rFonts w:ascii="Book Antiqua" w:hAnsi="Book Antiqua"/>
          <w:sz w:val="24"/>
          <w:szCs w:val="24"/>
        </w:rPr>
        <w:t xml:space="preserve"> and highest in Australia/New Zealand with 104</w:t>
      </w:r>
      <w:r w:rsidR="00FD6B26" w:rsidRPr="005430F3">
        <w:rPr>
          <w:rFonts w:ascii="Book Antiqua" w:hAnsi="Book Antiqua"/>
          <w:sz w:val="24"/>
          <w:szCs w:val="24"/>
        </w:rPr>
        <w:t xml:space="preserve"> per </w:t>
      </w:r>
      <w:r w:rsidR="00737139">
        <w:rPr>
          <w:rFonts w:ascii="Book Antiqua" w:hAnsi="Book Antiqua"/>
          <w:sz w:val="24"/>
          <w:szCs w:val="24"/>
        </w:rPr>
        <w:t>100000</w:t>
      </w:r>
      <w:r w:rsidR="00737139" w:rsidRPr="00737139">
        <w:rPr>
          <w:rFonts w:ascii="Book Antiqua" w:hAnsi="Book Antiqua"/>
          <w:sz w:val="24"/>
          <w:szCs w:val="24"/>
          <w:vertAlign w:val="superscript"/>
        </w:rPr>
        <w:t>[</w:t>
      </w:r>
      <w:hyperlink w:anchor="_ENREF_1" w:tooltip=", 2008 #218" w:history="1">
        <w:r w:rsidR="007C06A1" w:rsidRPr="005430F3">
          <w:rPr>
            <w:rFonts w:ascii="Book Antiqua" w:hAnsi="Book Antiqua"/>
            <w:sz w:val="24"/>
            <w:szCs w:val="24"/>
          </w:rPr>
          <w:fldChar w:fldCharType="begin"/>
        </w:r>
        <w:r w:rsidR="007C06A1" w:rsidRPr="005430F3">
          <w:rPr>
            <w:rFonts w:ascii="Book Antiqua" w:hAnsi="Book Antiqua"/>
            <w:sz w:val="24"/>
            <w:szCs w:val="24"/>
          </w:rPr>
          <w:instrText xml:space="preserve"> ADDIN EN.CITE &lt;EndNote&gt;&lt;Cite&gt;&lt;Year&gt;2008&lt;/Year&gt;&lt;RecNum&gt;218&lt;/RecNum&gt;&lt;DisplayText&gt;&lt;style face="superscript"&gt;1&lt;/style&gt;&lt;/DisplayText&gt;&lt;record&gt;&lt;rec-number&gt;218&lt;/rec-number&gt;&lt;foreign-keys&gt;&lt;key app="EN" db-id="0w5wzpzx49xdz2et0f2pdps0wa5a99fzrtw9"&gt;218&lt;/key&gt;&lt;/foreign-keys&gt;&lt;ref-type name="Web Page"&gt;12&lt;/ref-type&gt;&lt;contributors&gt;&lt;/contributors&gt;&lt;titles&gt;&lt;title&gt;GLOBOCAN 2008 Cancer Fact Sheet Prostate Cancer&lt;/title&gt;&lt;/titles&gt;&lt;volume&gt;2013&lt;/volume&gt;&lt;number&gt;31.10.13&lt;/number&gt;&lt;dates&gt;&lt;year&gt;2008&lt;/year&gt;&lt;/dates&gt;&lt;urls&gt;&lt;related-urls&gt;&lt;url&gt;http://globocan.iarc.fr/&lt;/url&gt;&lt;/related-urls&gt;&lt;/urls&gt;&lt;/record&gt;&lt;/Cite&gt;&lt;/EndNote&gt;</w:instrText>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1</w:t>
        </w:r>
        <w:r w:rsidR="007C06A1" w:rsidRPr="005430F3">
          <w:rPr>
            <w:rFonts w:ascii="Book Antiqua" w:hAnsi="Book Antiqua"/>
            <w:sz w:val="24"/>
            <w:szCs w:val="24"/>
          </w:rPr>
          <w:fldChar w:fldCharType="end"/>
        </w:r>
      </w:hyperlink>
      <w:r w:rsidR="00CD47D3" w:rsidRPr="005430F3">
        <w:rPr>
          <w:rFonts w:ascii="Book Antiqua" w:hAnsi="Book Antiqua"/>
          <w:sz w:val="24"/>
          <w:szCs w:val="24"/>
          <w:vertAlign w:val="superscript"/>
        </w:rPr>
        <w:t>]</w:t>
      </w:r>
      <w:r w:rsidR="0030621B" w:rsidRPr="005430F3">
        <w:rPr>
          <w:rFonts w:ascii="Book Antiqua" w:hAnsi="Book Antiqua"/>
          <w:sz w:val="24"/>
          <w:szCs w:val="24"/>
        </w:rPr>
        <w:t>.</w:t>
      </w:r>
      <w:r w:rsidRPr="005430F3">
        <w:rPr>
          <w:rFonts w:ascii="Book Antiqua" w:hAnsi="Book Antiqua"/>
          <w:sz w:val="24"/>
          <w:szCs w:val="24"/>
        </w:rPr>
        <w:t xml:space="preserve"> </w:t>
      </w:r>
      <w:r w:rsidR="00821B0D" w:rsidRPr="005430F3">
        <w:rPr>
          <w:rFonts w:ascii="Book Antiqua" w:hAnsi="Book Antiqua"/>
          <w:sz w:val="24"/>
          <w:szCs w:val="24"/>
        </w:rPr>
        <w:t>Ninety</w:t>
      </w:r>
      <w:r w:rsidRPr="005430F3">
        <w:rPr>
          <w:rFonts w:ascii="Book Antiqua" w:hAnsi="Book Antiqua"/>
          <w:sz w:val="24"/>
          <w:szCs w:val="24"/>
        </w:rPr>
        <w:t xml:space="preserve">% of patients dying of prostate cancer </w:t>
      </w:r>
      <w:r w:rsidR="00821B0D" w:rsidRPr="005430F3">
        <w:rPr>
          <w:rFonts w:ascii="Book Antiqua" w:hAnsi="Book Antiqua"/>
          <w:sz w:val="24"/>
          <w:szCs w:val="24"/>
        </w:rPr>
        <w:t xml:space="preserve">have </w:t>
      </w:r>
      <w:r w:rsidRPr="005430F3">
        <w:rPr>
          <w:rFonts w:ascii="Book Antiqua" w:hAnsi="Book Antiqua"/>
          <w:sz w:val="24"/>
          <w:szCs w:val="24"/>
        </w:rPr>
        <w:t>bone metastases</w:t>
      </w:r>
      <w:r w:rsidR="00737139" w:rsidRPr="00737139">
        <w:rPr>
          <w:rFonts w:ascii="Book Antiqua" w:hAnsi="Book Antiqua"/>
          <w:sz w:val="24"/>
          <w:szCs w:val="24"/>
          <w:vertAlign w:val="superscript"/>
        </w:rPr>
        <w:t>[</w:t>
      </w:r>
      <w:hyperlink w:anchor="_ENREF_2" w:tooltip="Coleman, 1997 #10" w:history="1">
        <w:r w:rsidR="007C06A1" w:rsidRPr="005430F3">
          <w:rPr>
            <w:rFonts w:ascii="Book Antiqua" w:hAnsi="Book Antiqua" w:cs="Arial"/>
            <w:sz w:val="24"/>
            <w:szCs w:val="24"/>
          </w:rPr>
          <w:fldChar w:fldCharType="begin"/>
        </w:r>
        <w:r w:rsidR="007C06A1" w:rsidRPr="005430F3">
          <w:rPr>
            <w:rFonts w:ascii="Book Antiqua" w:hAnsi="Book Antiqua" w:cs="Arial"/>
            <w:sz w:val="24"/>
            <w:szCs w:val="24"/>
          </w:rPr>
          <w:instrText xml:space="preserve"> ADDIN EN.CITE &lt;EndNote&gt;&lt;Cite&gt;&lt;Author&gt;Coleman&lt;/Author&gt;&lt;Year&gt;1997&lt;/Year&gt;&lt;RecNum&gt;10&lt;/RecNum&gt;&lt;DisplayText&gt;&lt;style face="superscript"&gt;2&lt;/style&gt;&lt;/DisplayText&gt;&lt;record&gt;&lt;rec-number&gt;10&lt;/rec-number&gt;&lt;foreign-keys&gt;&lt;key app="EN" db-id="0w5wzpzx49xdz2et0f2pdps0wa5a99fzrtw9"&gt;10&lt;/key&gt;&lt;/foreign-keys&gt;&lt;ref-type name="Journal Article"&gt;17&lt;/ref-type&gt;&lt;contributors&gt;&lt;authors&gt;&lt;author&gt;Coleman, R.&lt;/author&gt;&lt;/authors&gt;&lt;/contributors&gt;&lt;auth-address&gt;YCRC Department of Clinical Oncology, Weston Park Hospital, Sheffield, U.K.&lt;/auth-address&gt;&lt;titles&gt;&lt;title&gt;Management of bone metastases&lt;/title&gt;&lt;secondary-title&gt;Cancer Treat Rev&lt;/secondary-title&gt;&lt;alt-title&gt;Cancer treatment reviews&lt;/alt-title&gt;&lt;/titles&gt;&lt;periodical&gt;&lt;full-title&gt;Cancer Treat Rev&lt;/full-title&gt;&lt;abbr-1&gt;Cancer treatment reviews&lt;/abbr-1&gt;&lt;/periodical&gt;&lt;alt-periodical&gt;&lt;full-title&gt;Cancer Treat Rev&lt;/full-title&gt;&lt;abbr-1&gt;Cancer treatment reviews&lt;/abbr-1&gt;&lt;/alt-periodical&gt;&lt;pages&gt;S69-75&lt;/pages&gt;&lt;volume&gt;23 Suppl 1&lt;/volume&gt;&lt;edition&gt;1997/07/01&lt;/edition&gt;&lt;keywords&gt;&lt;keyword&gt;Bone Neoplasms/*drug therapy/*secondary&lt;/keyword&gt;&lt;keyword&gt;Bone and Bones/drug effects/metabolism&lt;/keyword&gt;&lt;keyword&gt;Chemotherapy, Adjuvant&lt;/keyword&gt;&lt;keyword&gt;Diphosphonates/therapeutic use&lt;/keyword&gt;&lt;keyword&gt;Female&lt;/keyword&gt;&lt;keyword&gt;Humans&lt;/keyword&gt;&lt;keyword&gt;Osteoclasts/drug effects/metabolism&lt;/keyword&gt;&lt;/keywords&gt;&lt;dates&gt;&lt;year&gt;1997&lt;/year&gt;&lt;pub-dates&gt;&lt;date&gt;Jul&lt;/date&gt;&lt;/pub-dates&gt;&lt;/dates&gt;&lt;isbn&gt;0305-7372 (Print)&amp;#xD;0305-7372 (Linking)&lt;/isbn&gt;&lt;accession-num&gt;9377604&lt;/accession-num&gt;&lt;work-type&gt;Review&lt;/work-type&gt;&lt;urls&gt;&lt;related-urls&gt;&lt;url&gt;http://www.ncbi.nlm.nih.gov/pubmed/9377604&lt;/url&gt;&lt;/related-urls&gt;&lt;/urls&gt;&lt;language&gt;eng&lt;/language&gt;&lt;/record&gt;&lt;/Cite&gt;&lt;/EndNote&gt;</w:instrText>
        </w:r>
        <w:r w:rsidR="007C06A1" w:rsidRPr="005430F3">
          <w:rPr>
            <w:rFonts w:ascii="Book Antiqua" w:hAnsi="Book Antiqua" w:cs="Arial"/>
            <w:sz w:val="24"/>
            <w:szCs w:val="24"/>
          </w:rPr>
          <w:fldChar w:fldCharType="separate"/>
        </w:r>
        <w:r w:rsidR="007C06A1" w:rsidRPr="005430F3">
          <w:rPr>
            <w:rFonts w:ascii="Book Antiqua" w:hAnsi="Book Antiqua" w:cs="Arial"/>
            <w:noProof/>
            <w:sz w:val="24"/>
            <w:szCs w:val="24"/>
            <w:vertAlign w:val="superscript"/>
          </w:rPr>
          <w:t>2</w:t>
        </w:r>
        <w:r w:rsidR="007C06A1" w:rsidRPr="005430F3">
          <w:rPr>
            <w:rFonts w:ascii="Book Antiqua" w:hAnsi="Book Antiqua" w:cs="Arial"/>
            <w:sz w:val="24"/>
            <w:szCs w:val="24"/>
          </w:rPr>
          <w:fldChar w:fldCharType="end"/>
        </w:r>
      </w:hyperlink>
      <w:r w:rsidR="00CD47D3" w:rsidRPr="005430F3">
        <w:rPr>
          <w:rFonts w:ascii="Book Antiqua" w:hAnsi="Book Antiqua"/>
          <w:sz w:val="24"/>
          <w:szCs w:val="24"/>
          <w:vertAlign w:val="superscript"/>
        </w:rPr>
        <w:t>]</w:t>
      </w:r>
      <w:r w:rsidRPr="005430F3">
        <w:rPr>
          <w:rFonts w:ascii="Book Antiqua" w:hAnsi="Book Antiqua"/>
          <w:sz w:val="24"/>
          <w:szCs w:val="24"/>
        </w:rPr>
        <w:t xml:space="preserve">. Patients with bone metastases have varying symptoms such as pain, pathological fractures, neurological disorders, spinal cord compression, and bone marrow failure, which are </w:t>
      </w:r>
      <w:r w:rsidR="00821B0D" w:rsidRPr="005430F3">
        <w:rPr>
          <w:rFonts w:ascii="Book Antiqua" w:hAnsi="Book Antiqua"/>
          <w:sz w:val="24"/>
          <w:szCs w:val="24"/>
        </w:rPr>
        <w:t>significantly impairing their</w:t>
      </w:r>
      <w:r w:rsidRPr="005430F3">
        <w:rPr>
          <w:rFonts w:ascii="Book Antiqua" w:hAnsi="Book Antiqua"/>
          <w:sz w:val="24"/>
          <w:szCs w:val="24"/>
        </w:rPr>
        <w:t xml:space="preserve"> quality of life</w:t>
      </w:r>
      <w:r w:rsidR="00737139" w:rsidRPr="00737139">
        <w:rPr>
          <w:rFonts w:ascii="Book Antiqua" w:hAnsi="Book Antiqua"/>
          <w:sz w:val="24"/>
          <w:szCs w:val="24"/>
          <w:vertAlign w:val="superscript"/>
        </w:rPr>
        <w:t>[</w:t>
      </w:r>
      <w:r w:rsidR="00576984" w:rsidRPr="005430F3">
        <w:rPr>
          <w:rFonts w:ascii="Book Antiqua" w:hAnsi="Book Antiqua"/>
          <w:sz w:val="24"/>
          <w:szCs w:val="24"/>
        </w:rPr>
        <w:fldChar w:fldCharType="begin">
          <w:fldData xml:space="preserve">PEVuZE5vdGU+PENpdGU+PEF1dGhvcj5Db2xlbWFuPC9BdXRob3I+PFllYXI+MjAwNjwvWWVhcj48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cmNoPC9hYmJyLTE+PC9hbHQtcGVyaW9kaWNhbD48cGFnZXM+NjI0M3MtNjI0OXM8L3BhZ2VzPjx2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PEVuZE5vdGU+PENpdGU+PEF1dGhvcj5Db2xlbWFuPC9BdXRob3I+PFllYXI+MjAwNjwvWWVhcj48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cmNoPC9hYmJyLTE+PC9hbHQtcGVyaW9kaWNhbD48cGFnZXM+NjI0M3MtNjI0OXM8L3BhZ2VzPjx2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576984" w:rsidRPr="005430F3">
        <w:rPr>
          <w:rFonts w:ascii="Book Antiqua" w:hAnsi="Book Antiqua"/>
          <w:sz w:val="24"/>
          <w:szCs w:val="24"/>
        </w:rPr>
      </w:r>
      <w:r w:rsidR="00576984" w:rsidRPr="005430F3">
        <w:rPr>
          <w:rFonts w:ascii="Book Antiqua" w:hAnsi="Book Antiqua"/>
          <w:sz w:val="24"/>
          <w:szCs w:val="24"/>
        </w:rPr>
        <w:fldChar w:fldCharType="separate"/>
      </w:r>
      <w:hyperlink w:anchor="_ENREF_3" w:tooltip="Coleman, 2006 #13" w:history="1">
        <w:r w:rsidR="007C06A1" w:rsidRPr="005430F3">
          <w:rPr>
            <w:rFonts w:ascii="Book Antiqua" w:hAnsi="Book Antiqua"/>
            <w:noProof/>
            <w:sz w:val="24"/>
            <w:szCs w:val="24"/>
            <w:vertAlign w:val="superscript"/>
          </w:rPr>
          <w:t>3</w:t>
        </w:r>
      </w:hyperlink>
      <w:r w:rsidR="007C06A1" w:rsidRPr="005430F3">
        <w:rPr>
          <w:rFonts w:ascii="Book Antiqua" w:hAnsi="Book Antiqua"/>
          <w:noProof/>
          <w:sz w:val="24"/>
          <w:szCs w:val="24"/>
          <w:vertAlign w:val="superscript"/>
        </w:rPr>
        <w:t>,</w:t>
      </w:r>
      <w:hyperlink w:anchor="_ENREF_4" w:tooltip="Lange, 1998 #2" w:history="1">
        <w:r w:rsidR="007C06A1" w:rsidRPr="005430F3">
          <w:rPr>
            <w:rFonts w:ascii="Book Antiqua" w:hAnsi="Book Antiqua"/>
            <w:noProof/>
            <w:sz w:val="24"/>
            <w:szCs w:val="24"/>
            <w:vertAlign w:val="superscript"/>
          </w:rPr>
          <w:t>4</w:t>
        </w:r>
      </w:hyperlink>
      <w:r w:rsidR="00576984" w:rsidRPr="005430F3">
        <w:rPr>
          <w:rFonts w:ascii="Book Antiqua" w:hAnsi="Book Antiqua"/>
          <w:sz w:val="24"/>
          <w:szCs w:val="24"/>
        </w:rPr>
        <w:fldChar w:fldCharType="end"/>
      </w:r>
      <w:r w:rsidR="00CD47D3" w:rsidRPr="005430F3">
        <w:rPr>
          <w:rFonts w:ascii="Book Antiqua" w:hAnsi="Book Antiqua"/>
          <w:sz w:val="24"/>
          <w:szCs w:val="24"/>
          <w:vertAlign w:val="superscript"/>
        </w:rPr>
        <w:t>]</w:t>
      </w:r>
      <w:r w:rsidR="00576984" w:rsidRPr="005430F3">
        <w:rPr>
          <w:rFonts w:ascii="Book Antiqua" w:hAnsi="Book Antiqua"/>
          <w:sz w:val="24"/>
          <w:szCs w:val="24"/>
        </w:rPr>
        <w:t>.</w:t>
      </w:r>
      <w:r w:rsidRPr="005430F3">
        <w:rPr>
          <w:rFonts w:ascii="Book Antiqua" w:hAnsi="Book Antiqua"/>
          <w:sz w:val="24"/>
          <w:szCs w:val="24"/>
        </w:rPr>
        <w:t xml:space="preserve"> </w:t>
      </w:r>
    </w:p>
    <w:p w:rsidR="004B3E5B" w:rsidRPr="005430F3" w:rsidRDefault="004B3E5B" w:rsidP="00042E96">
      <w:pPr>
        <w:autoSpaceDE w:val="0"/>
        <w:autoSpaceDN w:val="0"/>
        <w:adjustRightInd w:val="0"/>
        <w:spacing w:after="0" w:line="360" w:lineRule="auto"/>
        <w:ind w:firstLineChars="200" w:firstLine="480"/>
        <w:jc w:val="both"/>
        <w:rPr>
          <w:rFonts w:ascii="Book Antiqua" w:hAnsi="Book Antiqua" w:cs="Arial"/>
          <w:iCs/>
          <w:sz w:val="24"/>
          <w:szCs w:val="24"/>
        </w:rPr>
      </w:pPr>
      <w:r w:rsidRPr="005430F3">
        <w:rPr>
          <w:rFonts w:ascii="Book Antiqua" w:hAnsi="Book Antiqua"/>
          <w:sz w:val="24"/>
          <w:szCs w:val="24"/>
        </w:rPr>
        <w:t>An optimal therapy leads to pain</w:t>
      </w:r>
      <w:r w:rsidR="00821B0D" w:rsidRPr="005430F3">
        <w:rPr>
          <w:rFonts w:ascii="Book Antiqua" w:hAnsi="Book Antiqua"/>
          <w:sz w:val="24"/>
          <w:szCs w:val="24"/>
        </w:rPr>
        <w:t xml:space="preserve"> reduction</w:t>
      </w:r>
      <w:r w:rsidRPr="005430F3">
        <w:rPr>
          <w:rFonts w:ascii="Book Antiqua" w:hAnsi="Book Antiqua"/>
          <w:sz w:val="24"/>
          <w:szCs w:val="24"/>
        </w:rPr>
        <w:t xml:space="preserve">, </w:t>
      </w:r>
      <w:r w:rsidR="00821B0D" w:rsidRPr="005430F3">
        <w:rPr>
          <w:rFonts w:ascii="Book Antiqua" w:hAnsi="Book Antiqua"/>
          <w:sz w:val="24"/>
          <w:szCs w:val="24"/>
        </w:rPr>
        <w:t>improved</w:t>
      </w:r>
      <w:r w:rsidRPr="005430F3">
        <w:rPr>
          <w:rFonts w:ascii="Book Antiqua" w:hAnsi="Book Antiqua"/>
          <w:sz w:val="24"/>
          <w:szCs w:val="24"/>
        </w:rPr>
        <w:t xml:space="preserve"> quality of life, and prolonged survival. </w:t>
      </w:r>
      <w:r w:rsidR="00821B0D" w:rsidRPr="005430F3">
        <w:rPr>
          <w:rFonts w:ascii="Book Antiqua" w:hAnsi="Book Antiqua"/>
          <w:sz w:val="24"/>
          <w:szCs w:val="24"/>
        </w:rPr>
        <w:t xml:space="preserve">Various single or multi-modality </w:t>
      </w:r>
      <w:r w:rsidR="00146C79" w:rsidRPr="005430F3">
        <w:rPr>
          <w:rFonts w:ascii="Book Antiqua" w:hAnsi="Book Antiqua"/>
          <w:sz w:val="24"/>
          <w:szCs w:val="24"/>
        </w:rPr>
        <w:t>t</w:t>
      </w:r>
      <w:r w:rsidR="00821B0D" w:rsidRPr="005430F3">
        <w:rPr>
          <w:rFonts w:ascii="Book Antiqua" w:hAnsi="Book Antiqua"/>
          <w:sz w:val="24"/>
          <w:szCs w:val="24"/>
        </w:rPr>
        <w:t>herapeutic options are</w:t>
      </w:r>
      <w:r w:rsidRPr="005430F3">
        <w:rPr>
          <w:rFonts w:ascii="Book Antiqua" w:hAnsi="Book Antiqua"/>
          <w:sz w:val="24"/>
          <w:szCs w:val="24"/>
        </w:rPr>
        <w:t xml:space="preserve"> available to treat bone pain. These</w:t>
      </w:r>
      <w:r w:rsidR="00146C79" w:rsidRPr="005430F3">
        <w:rPr>
          <w:rFonts w:ascii="Book Antiqua" w:hAnsi="Book Antiqua"/>
          <w:sz w:val="24"/>
          <w:szCs w:val="24"/>
        </w:rPr>
        <w:t xml:space="preserve"> include</w:t>
      </w:r>
      <w:r w:rsidRPr="005430F3">
        <w:rPr>
          <w:rFonts w:ascii="Book Antiqua" w:hAnsi="Book Antiqua"/>
          <w:sz w:val="24"/>
          <w:szCs w:val="24"/>
        </w:rPr>
        <w:t xml:space="preserve"> </w:t>
      </w:r>
      <w:r w:rsidR="00821B0D" w:rsidRPr="005430F3">
        <w:rPr>
          <w:rFonts w:ascii="Book Antiqua" w:hAnsi="Book Antiqua"/>
          <w:sz w:val="24"/>
          <w:szCs w:val="24"/>
        </w:rPr>
        <w:t>analgesics</w:t>
      </w:r>
      <w:r w:rsidRPr="005430F3">
        <w:rPr>
          <w:rFonts w:ascii="Book Antiqua" w:hAnsi="Book Antiqua"/>
          <w:sz w:val="24"/>
          <w:szCs w:val="24"/>
        </w:rPr>
        <w:t xml:space="preserve">, hormone therapy, chemotherapy, external </w:t>
      </w:r>
      <w:r w:rsidR="00821B0D" w:rsidRPr="005430F3">
        <w:rPr>
          <w:rFonts w:ascii="Book Antiqua" w:hAnsi="Book Antiqua"/>
          <w:sz w:val="24"/>
          <w:szCs w:val="24"/>
        </w:rPr>
        <w:t>beam radiation</w:t>
      </w:r>
      <w:r w:rsidRPr="005430F3">
        <w:rPr>
          <w:rFonts w:ascii="Book Antiqua" w:hAnsi="Book Antiqua"/>
          <w:sz w:val="24"/>
          <w:szCs w:val="24"/>
        </w:rPr>
        <w:t xml:space="preserve">, </w:t>
      </w:r>
      <w:proofErr w:type="spellStart"/>
      <w:r w:rsidRPr="005430F3">
        <w:rPr>
          <w:rFonts w:ascii="Book Antiqua" w:hAnsi="Book Antiqua"/>
          <w:sz w:val="24"/>
          <w:szCs w:val="24"/>
        </w:rPr>
        <w:t>biphosphonates</w:t>
      </w:r>
      <w:proofErr w:type="spellEnd"/>
      <w:r w:rsidRPr="005430F3">
        <w:rPr>
          <w:rFonts w:ascii="Book Antiqua" w:hAnsi="Book Antiqua"/>
          <w:sz w:val="24"/>
          <w:szCs w:val="24"/>
        </w:rPr>
        <w:t xml:space="preserve">, </w:t>
      </w:r>
      <w:proofErr w:type="gramStart"/>
      <w:r w:rsidRPr="005430F3">
        <w:rPr>
          <w:rFonts w:ascii="Book Antiqua" w:hAnsi="Book Antiqua"/>
          <w:sz w:val="24"/>
          <w:szCs w:val="24"/>
        </w:rPr>
        <w:t>or</w:t>
      </w:r>
      <w:proofErr w:type="gramEnd"/>
      <w:r w:rsidRPr="00E37AD3">
        <w:rPr>
          <w:rFonts w:ascii="Symbol" w:hAnsi="Symbol"/>
          <w:sz w:val="24"/>
          <w:szCs w:val="24"/>
        </w:rPr>
        <w:t></w:t>
      </w:r>
      <w:r w:rsidR="00821B0D" w:rsidRPr="00E37AD3">
        <w:rPr>
          <w:rFonts w:ascii="Symbol" w:hAnsi="Symbol"/>
          <w:sz w:val="24"/>
          <w:szCs w:val="24"/>
        </w:rPr>
        <w:t></w:t>
      </w:r>
      <w:r w:rsidR="00821B0D" w:rsidRPr="005430F3">
        <w:rPr>
          <w:rFonts w:ascii="Book Antiqua" w:hAnsi="Book Antiqua"/>
          <w:sz w:val="24"/>
          <w:szCs w:val="24"/>
        </w:rPr>
        <w:t xml:space="preserve">-emitting </w:t>
      </w:r>
      <w:r w:rsidRPr="005430F3">
        <w:rPr>
          <w:rFonts w:ascii="Book Antiqua" w:hAnsi="Book Antiqua"/>
          <w:sz w:val="24"/>
          <w:szCs w:val="24"/>
        </w:rPr>
        <w:t xml:space="preserve">radionuclides. </w:t>
      </w:r>
    </w:p>
    <w:p w:rsidR="004B3E5B" w:rsidRPr="005430F3" w:rsidRDefault="00821B0D" w:rsidP="00042E96">
      <w:pPr>
        <w:autoSpaceDE w:val="0"/>
        <w:autoSpaceDN w:val="0"/>
        <w:adjustRightInd w:val="0"/>
        <w:spacing w:after="0" w:line="360" w:lineRule="auto"/>
        <w:ind w:firstLineChars="200" w:firstLine="480"/>
        <w:jc w:val="both"/>
        <w:rPr>
          <w:rFonts w:ascii="Book Antiqua" w:hAnsi="Book Antiqua" w:cs="Arial"/>
          <w:iCs/>
          <w:sz w:val="24"/>
          <w:szCs w:val="24"/>
        </w:rPr>
      </w:pPr>
      <w:r w:rsidRPr="005430F3">
        <w:rPr>
          <w:rFonts w:ascii="Book Antiqua" w:hAnsi="Book Antiqua"/>
          <w:sz w:val="24"/>
          <w:szCs w:val="24"/>
        </w:rPr>
        <w:lastRenderedPageBreak/>
        <w:t>Combined</w:t>
      </w:r>
      <w:r w:rsidR="004B3E5B" w:rsidRPr="005430F3">
        <w:rPr>
          <w:rFonts w:ascii="Book Antiqua" w:hAnsi="Book Antiqua"/>
          <w:sz w:val="24"/>
          <w:szCs w:val="24"/>
        </w:rPr>
        <w:t xml:space="preserve"> pain medication</w:t>
      </w:r>
      <w:r w:rsidRPr="005430F3">
        <w:rPr>
          <w:rFonts w:ascii="Book Antiqua" w:hAnsi="Book Antiqua"/>
          <w:sz w:val="24"/>
          <w:szCs w:val="24"/>
        </w:rPr>
        <w:t xml:space="preserve"> and </w:t>
      </w:r>
      <w:r w:rsidR="004B3E5B" w:rsidRPr="005430F3">
        <w:rPr>
          <w:rFonts w:ascii="Book Antiqua" w:hAnsi="Book Antiqua"/>
          <w:sz w:val="24"/>
          <w:szCs w:val="24"/>
        </w:rPr>
        <w:t xml:space="preserve">external radiotherapy </w:t>
      </w:r>
      <w:r w:rsidRPr="005430F3">
        <w:rPr>
          <w:rFonts w:ascii="Book Antiqua" w:hAnsi="Book Antiqua"/>
          <w:sz w:val="24"/>
          <w:szCs w:val="24"/>
        </w:rPr>
        <w:t>result in</w:t>
      </w:r>
      <w:r w:rsidR="004B3E5B" w:rsidRPr="005430F3">
        <w:rPr>
          <w:rFonts w:ascii="Book Antiqua" w:hAnsi="Book Antiqua"/>
          <w:sz w:val="24"/>
          <w:szCs w:val="24"/>
        </w:rPr>
        <w:t xml:space="preserve"> </w:t>
      </w:r>
      <w:r w:rsidR="00322CD3" w:rsidRPr="005430F3">
        <w:rPr>
          <w:rFonts w:ascii="Book Antiqua" w:hAnsi="Book Antiqua"/>
          <w:sz w:val="24"/>
          <w:szCs w:val="24"/>
        </w:rPr>
        <w:t>pain</w:t>
      </w:r>
      <w:r w:rsidR="004B3E5B" w:rsidRPr="005430F3">
        <w:rPr>
          <w:rFonts w:ascii="Book Antiqua" w:hAnsi="Book Antiqua"/>
          <w:sz w:val="24"/>
          <w:szCs w:val="24"/>
        </w:rPr>
        <w:t xml:space="preserve"> relief in </w:t>
      </w:r>
      <w:r w:rsidR="00322CD3" w:rsidRPr="005430F3">
        <w:rPr>
          <w:rFonts w:ascii="Book Antiqua" w:hAnsi="Book Antiqua"/>
          <w:sz w:val="24"/>
          <w:szCs w:val="24"/>
        </w:rPr>
        <w:t>up to 70%</w:t>
      </w:r>
      <w:r w:rsidR="004B3E5B" w:rsidRPr="005430F3">
        <w:rPr>
          <w:rFonts w:ascii="Book Antiqua" w:hAnsi="Book Antiqua"/>
          <w:sz w:val="24"/>
          <w:szCs w:val="24"/>
        </w:rPr>
        <w:t xml:space="preserve"> of patients with localized </w:t>
      </w:r>
      <w:proofErr w:type="gramStart"/>
      <w:r w:rsidR="004B3E5B" w:rsidRPr="005430F3">
        <w:rPr>
          <w:rFonts w:ascii="Book Antiqua" w:hAnsi="Book Antiqua"/>
          <w:sz w:val="24"/>
          <w:szCs w:val="24"/>
        </w:rPr>
        <w:t>pain</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"_ENREF_5" \o "Wu, 2003 #221" </w:instrText>
      </w:r>
      <w:r w:rsidR="00B972E9">
        <w:fldChar w:fldCharType="separate"/>
      </w:r>
      <w:r w:rsidR="007C06A1" w:rsidRPr="005430F3">
        <w:rPr>
          <w:rFonts w:ascii="Book Antiqua" w:hAnsi="Book Antiqua"/>
          <w:sz w:val="24"/>
          <w:szCs w:val="24"/>
        </w:rPr>
        <w:fldChar w:fldCharType="begin">
          <w:fldData xml:space="preserve">PEVuZE5vdGU+PENpdGU+PEF1dGhvcj5XdTwvQXV0aG9yPjxZZWFyPjIwMDM8L1llYXI+PFJlY051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PEVuZE5vdGU+PENpdGU+PEF1dGhvcj5XdTwvQXV0aG9yPjxZZWFyPjIwMDM8L1llYXI+PFJlY051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7C06A1" w:rsidRPr="005430F3">
        <w:rPr>
          <w:rFonts w:ascii="Book Antiqua" w:hAnsi="Book Antiqua"/>
          <w:sz w:val="24"/>
          <w:szCs w:val="24"/>
        </w:rPr>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5</w:t>
      </w:r>
      <w:r w:rsidR="007C06A1" w:rsidRPr="005430F3">
        <w:rPr>
          <w:rFonts w:ascii="Book Antiqua" w:hAnsi="Book Antiqua"/>
          <w:sz w:val="24"/>
          <w:szCs w:val="24"/>
        </w:rPr>
        <w:fldChar w:fldCharType="end"/>
      </w:r>
      <w:r w:rsidR="00B972E9">
        <w:rPr>
          <w:rFonts w:ascii="Book Antiqua" w:hAnsi="Book Antiqua"/>
          <w:sz w:val="24"/>
          <w:szCs w:val="24"/>
        </w:rPr>
        <w:fldChar w:fldCharType="end"/>
      </w:r>
      <w:r w:rsidR="00CD47D3" w:rsidRPr="005430F3">
        <w:rPr>
          <w:rFonts w:ascii="Book Antiqua" w:hAnsi="Book Antiqua"/>
          <w:sz w:val="24"/>
          <w:szCs w:val="24"/>
          <w:vertAlign w:val="superscript"/>
        </w:rPr>
        <w:t>]</w:t>
      </w:r>
      <w:r w:rsidR="00576984" w:rsidRPr="005430F3">
        <w:rPr>
          <w:rFonts w:ascii="Book Antiqua" w:hAnsi="Book Antiqua"/>
          <w:sz w:val="24"/>
          <w:szCs w:val="24"/>
        </w:rPr>
        <w:t>.</w:t>
      </w:r>
      <w:r w:rsidR="004B3E5B" w:rsidRPr="005430F3">
        <w:rPr>
          <w:rFonts w:ascii="Book Antiqua" w:hAnsi="Book Antiqua"/>
          <w:sz w:val="24"/>
          <w:szCs w:val="24"/>
        </w:rPr>
        <w:t xml:space="preserve"> However, external radiotherapy is only possible to a limited extent in patients with multiple bone metastases and </w:t>
      </w:r>
      <w:proofErr w:type="gramStart"/>
      <w:r w:rsidR="004B3E5B" w:rsidRPr="005430F3">
        <w:rPr>
          <w:rFonts w:ascii="Book Antiqua" w:hAnsi="Book Antiqua"/>
          <w:sz w:val="24"/>
          <w:szCs w:val="24"/>
        </w:rPr>
        <w:t>diffuse</w:t>
      </w:r>
      <w:proofErr w:type="gramEnd"/>
      <w:r w:rsidR="004B3E5B" w:rsidRPr="005430F3">
        <w:rPr>
          <w:rFonts w:ascii="Book Antiqua" w:hAnsi="Book Antiqua"/>
          <w:sz w:val="24"/>
          <w:szCs w:val="24"/>
        </w:rPr>
        <w:t xml:space="preserve"> bone pain.</w:t>
      </w:r>
    </w:p>
    <w:p w:rsidR="00090FA1" w:rsidRPr="005430F3" w:rsidRDefault="004B3E5B" w:rsidP="00042E96">
      <w:pPr>
        <w:pStyle w:val="Default"/>
        <w:spacing w:line="360" w:lineRule="auto"/>
        <w:ind w:firstLineChars="200" w:firstLine="480"/>
        <w:jc w:val="both"/>
        <w:rPr>
          <w:rFonts w:ascii="Book Antiqua" w:hAnsi="Book Antiqua"/>
          <w:color w:val="auto"/>
        </w:rPr>
      </w:pPr>
      <w:r w:rsidRPr="005430F3">
        <w:rPr>
          <w:rFonts w:ascii="Book Antiqua" w:hAnsi="Book Antiqua"/>
          <w:color w:val="auto"/>
        </w:rPr>
        <w:t xml:space="preserve">Different radionuclides that emit </w:t>
      </w:r>
      <w:r w:rsidR="00821B0D" w:rsidRPr="005D2904">
        <w:rPr>
          <w:rFonts w:ascii="Symbol" w:hAnsi="Symbol"/>
          <w:color w:val="auto"/>
        </w:rPr>
        <w:t></w:t>
      </w:r>
      <w:r w:rsidRPr="005430F3">
        <w:rPr>
          <w:rFonts w:ascii="Book Antiqua" w:hAnsi="Book Antiqua"/>
          <w:color w:val="auto"/>
        </w:rPr>
        <w:t xml:space="preserve"> </w:t>
      </w:r>
      <w:r w:rsidR="00821B0D" w:rsidRPr="005430F3">
        <w:rPr>
          <w:rFonts w:ascii="Book Antiqua" w:hAnsi="Book Antiqua"/>
          <w:color w:val="auto"/>
        </w:rPr>
        <w:t>-</w:t>
      </w:r>
      <w:r w:rsidRPr="005430F3">
        <w:rPr>
          <w:rFonts w:ascii="Book Antiqua" w:hAnsi="Book Antiqua"/>
          <w:color w:val="auto"/>
        </w:rPr>
        <w:t xml:space="preserve">rays such as </w:t>
      </w:r>
      <w:r w:rsidR="00E36445" w:rsidRPr="005430F3">
        <w:rPr>
          <w:rFonts w:ascii="Book Antiqua" w:hAnsi="Book Antiqua"/>
          <w:color w:val="auto"/>
          <w:vertAlign w:val="superscript"/>
        </w:rPr>
        <w:t>153</w:t>
      </w:r>
      <w:r w:rsidR="00E36445" w:rsidRPr="005430F3">
        <w:rPr>
          <w:rFonts w:ascii="Book Antiqua" w:hAnsi="Book Antiqua"/>
          <w:color w:val="auto"/>
        </w:rPr>
        <w:t>S</w:t>
      </w:r>
      <w:r w:rsidRPr="005430F3">
        <w:rPr>
          <w:rFonts w:ascii="Book Antiqua" w:hAnsi="Book Antiqua"/>
          <w:color w:val="auto"/>
        </w:rPr>
        <w:t xml:space="preserve">amarium and </w:t>
      </w:r>
      <w:r w:rsidR="00E36445" w:rsidRPr="005430F3">
        <w:rPr>
          <w:rFonts w:ascii="Book Antiqua" w:hAnsi="Book Antiqua"/>
          <w:color w:val="auto"/>
          <w:vertAlign w:val="superscript"/>
        </w:rPr>
        <w:t>89</w:t>
      </w:r>
      <w:r w:rsidR="00E36445" w:rsidRPr="005430F3">
        <w:rPr>
          <w:rFonts w:ascii="Book Antiqua" w:hAnsi="Book Antiqua"/>
          <w:color w:val="auto"/>
        </w:rPr>
        <w:t>S</w:t>
      </w:r>
      <w:r w:rsidRPr="005430F3">
        <w:rPr>
          <w:rFonts w:ascii="Book Antiqua" w:hAnsi="Book Antiqua"/>
          <w:color w:val="auto"/>
        </w:rPr>
        <w:t xml:space="preserve">trontium </w:t>
      </w:r>
      <w:r w:rsidR="0081697C" w:rsidRPr="005430F3">
        <w:rPr>
          <w:rFonts w:ascii="Book Antiqua" w:hAnsi="Book Antiqua"/>
          <w:color w:val="auto"/>
        </w:rPr>
        <w:t>and</w:t>
      </w:r>
      <w:r w:rsidR="00821B0D" w:rsidRPr="005430F3">
        <w:rPr>
          <w:rFonts w:ascii="Book Antiqua" w:hAnsi="Book Antiqua"/>
          <w:color w:val="auto"/>
        </w:rPr>
        <w:t xml:space="preserve"> achieve palliation</w:t>
      </w:r>
      <w:r w:rsidRPr="005430F3">
        <w:rPr>
          <w:rFonts w:ascii="Book Antiqua" w:hAnsi="Book Antiqua"/>
          <w:color w:val="auto"/>
        </w:rPr>
        <w:t xml:space="preserve"> are commercially available. </w:t>
      </w:r>
      <w:r w:rsidR="00E36445" w:rsidRPr="005430F3">
        <w:rPr>
          <w:rFonts w:ascii="Book Antiqua" w:hAnsi="Book Antiqua"/>
          <w:color w:val="auto"/>
          <w:vertAlign w:val="superscript"/>
        </w:rPr>
        <w:t>89</w:t>
      </w:r>
      <w:r w:rsidRPr="005430F3">
        <w:rPr>
          <w:rFonts w:ascii="Book Antiqua" w:hAnsi="Book Antiqua"/>
          <w:color w:val="auto"/>
        </w:rPr>
        <w:t xml:space="preserve">Strontium is a pure </w:t>
      </w:r>
      <w:r w:rsidR="00821B0D" w:rsidRPr="005D2904">
        <w:rPr>
          <w:rFonts w:ascii="Symbol" w:hAnsi="Symbol"/>
          <w:color w:val="auto"/>
        </w:rPr>
        <w:t></w:t>
      </w:r>
      <w:r w:rsidR="00146C79" w:rsidRPr="005430F3">
        <w:rPr>
          <w:rFonts w:ascii="Book Antiqua" w:hAnsi="Book Antiqua"/>
          <w:color w:val="auto"/>
        </w:rPr>
        <w:t>-</w:t>
      </w:r>
      <w:r w:rsidRPr="005430F3">
        <w:rPr>
          <w:rFonts w:ascii="Book Antiqua" w:hAnsi="Book Antiqua"/>
          <w:color w:val="auto"/>
        </w:rPr>
        <w:t>emitter with a relatively long half-life of 50</w:t>
      </w:r>
      <w:r w:rsidR="00D3305E" w:rsidRPr="005430F3">
        <w:rPr>
          <w:rFonts w:ascii="Book Antiqua" w:hAnsi="Book Antiqua"/>
          <w:color w:val="auto"/>
        </w:rPr>
        <w:t>.5</w:t>
      </w:r>
      <w:r w:rsidRPr="005430F3">
        <w:rPr>
          <w:rFonts w:ascii="Book Antiqua" w:hAnsi="Book Antiqua"/>
          <w:color w:val="auto"/>
        </w:rPr>
        <w:t xml:space="preserve"> </w:t>
      </w:r>
      <w:r w:rsidR="00FE5CB1">
        <w:rPr>
          <w:rFonts w:ascii="Book Antiqua" w:hAnsi="Book Antiqua"/>
          <w:color w:val="auto"/>
        </w:rPr>
        <w:t>d</w:t>
      </w:r>
      <w:r w:rsidR="00821B0D" w:rsidRPr="005430F3">
        <w:rPr>
          <w:rFonts w:ascii="Book Antiqua" w:hAnsi="Book Antiqua"/>
          <w:color w:val="auto"/>
        </w:rPr>
        <w:t xml:space="preserve">. </w:t>
      </w:r>
      <w:r w:rsidR="00E36445" w:rsidRPr="005430F3">
        <w:rPr>
          <w:rFonts w:ascii="Book Antiqua" w:hAnsi="Book Antiqua"/>
          <w:color w:val="auto"/>
          <w:vertAlign w:val="superscript"/>
        </w:rPr>
        <w:t>153</w:t>
      </w:r>
      <w:r w:rsidR="00821B0D" w:rsidRPr="005430F3">
        <w:rPr>
          <w:rFonts w:ascii="Book Antiqua" w:hAnsi="Book Antiqua"/>
          <w:color w:val="auto"/>
        </w:rPr>
        <w:t>Samarium</w:t>
      </w:r>
      <w:r w:rsidRPr="005430F3">
        <w:rPr>
          <w:rFonts w:ascii="Book Antiqua" w:hAnsi="Book Antiqua"/>
          <w:color w:val="auto"/>
        </w:rPr>
        <w:t xml:space="preserve"> has a shorter half-life of 1.9 </w:t>
      </w:r>
      <w:r w:rsidR="00FE5CB1">
        <w:rPr>
          <w:rFonts w:ascii="Book Antiqua" w:hAnsi="Book Antiqua"/>
          <w:color w:val="auto"/>
        </w:rPr>
        <w:t>d</w:t>
      </w:r>
      <w:r w:rsidRPr="005430F3">
        <w:rPr>
          <w:rFonts w:ascii="Book Antiqua" w:hAnsi="Book Antiqua"/>
          <w:color w:val="auto"/>
        </w:rPr>
        <w:t xml:space="preserve"> and </w:t>
      </w:r>
      <w:r w:rsidR="00821B0D" w:rsidRPr="005430F3">
        <w:rPr>
          <w:rFonts w:ascii="Book Antiqua" w:hAnsi="Book Antiqua"/>
          <w:color w:val="auto"/>
        </w:rPr>
        <w:t xml:space="preserve">emits </w:t>
      </w:r>
      <w:r w:rsidR="00821B0D" w:rsidRPr="003056A9">
        <w:rPr>
          <w:rFonts w:ascii="Symbol" w:hAnsi="Symbol"/>
          <w:color w:val="auto"/>
        </w:rPr>
        <w:t></w:t>
      </w:r>
      <w:r w:rsidR="00821B0D" w:rsidRPr="003056A9">
        <w:rPr>
          <w:rFonts w:ascii="Symbol" w:hAnsi="Symbol"/>
          <w:color w:val="auto"/>
        </w:rPr>
        <w:t></w:t>
      </w:r>
      <w:r w:rsidR="00594A4B" w:rsidRPr="005430F3">
        <w:rPr>
          <w:rFonts w:ascii="Book Antiqua" w:hAnsi="Book Antiqua"/>
          <w:color w:val="auto"/>
        </w:rPr>
        <w:t>-</w:t>
      </w:r>
      <w:r w:rsidRPr="005430F3">
        <w:rPr>
          <w:rFonts w:ascii="Book Antiqua" w:hAnsi="Book Antiqua"/>
          <w:color w:val="auto"/>
        </w:rPr>
        <w:t xml:space="preserve">rays </w:t>
      </w:r>
      <w:r w:rsidR="00821B0D" w:rsidRPr="005430F3">
        <w:rPr>
          <w:rFonts w:ascii="Book Antiqua" w:hAnsi="Book Antiqua"/>
          <w:color w:val="auto"/>
        </w:rPr>
        <w:t>in addition to</w:t>
      </w:r>
      <w:r w:rsidRPr="005430F3">
        <w:rPr>
          <w:rFonts w:ascii="Book Antiqua" w:hAnsi="Book Antiqua"/>
          <w:color w:val="auto"/>
        </w:rPr>
        <w:t xml:space="preserve"> </w:t>
      </w:r>
      <w:r w:rsidRPr="003056A9">
        <w:rPr>
          <w:rFonts w:ascii="Symbol" w:hAnsi="Symbol"/>
          <w:color w:val="auto"/>
        </w:rPr>
        <w:t></w:t>
      </w:r>
      <w:r w:rsidR="00594A4B" w:rsidRPr="005430F3">
        <w:rPr>
          <w:rFonts w:ascii="Book Antiqua" w:hAnsi="Book Antiqua"/>
          <w:color w:val="auto"/>
        </w:rPr>
        <w:t>-</w:t>
      </w:r>
      <w:r w:rsidRPr="005430F3">
        <w:rPr>
          <w:rFonts w:ascii="Book Antiqua" w:hAnsi="Book Antiqua"/>
          <w:color w:val="auto"/>
        </w:rPr>
        <w:t>rays</w:t>
      </w:r>
      <w:r w:rsidR="00E36445" w:rsidRPr="005430F3">
        <w:rPr>
          <w:rFonts w:ascii="Book Antiqua" w:hAnsi="Book Antiqua"/>
          <w:color w:val="auto"/>
        </w:rPr>
        <w:t xml:space="preserve"> (</w:t>
      </w:r>
      <w:r w:rsidR="00DE1B55" w:rsidRPr="005430F3">
        <w:rPr>
          <w:rFonts w:ascii="Book Antiqua" w:hAnsi="Book Antiqua"/>
          <w:color w:val="auto"/>
        </w:rPr>
        <w:t>T</w:t>
      </w:r>
      <w:r w:rsidR="00E36445" w:rsidRPr="005430F3">
        <w:rPr>
          <w:rFonts w:ascii="Book Antiqua" w:hAnsi="Book Antiqua"/>
          <w:color w:val="auto"/>
        </w:rPr>
        <w:t>able 1)</w:t>
      </w:r>
      <w:r w:rsidR="00821B0D" w:rsidRPr="005430F3">
        <w:rPr>
          <w:rFonts w:ascii="Book Antiqua" w:hAnsi="Book Antiqua"/>
          <w:color w:val="auto"/>
        </w:rPr>
        <w:t xml:space="preserve">. Thus, imaging of the skeletal samarium distribution </w:t>
      </w:r>
      <w:r w:rsidRPr="005430F3">
        <w:rPr>
          <w:rFonts w:ascii="Book Antiqua" w:hAnsi="Book Antiqua"/>
          <w:color w:val="auto"/>
        </w:rPr>
        <w:t>post therapy</w:t>
      </w:r>
      <w:r w:rsidR="00821B0D" w:rsidRPr="005430F3">
        <w:rPr>
          <w:rFonts w:ascii="Book Antiqua" w:hAnsi="Book Antiqua"/>
          <w:color w:val="auto"/>
        </w:rPr>
        <w:t xml:space="preserve"> is feasible</w:t>
      </w:r>
      <w:r w:rsidRPr="005430F3">
        <w:rPr>
          <w:rFonts w:ascii="Book Antiqua" w:hAnsi="Book Antiqua"/>
          <w:color w:val="auto"/>
        </w:rPr>
        <w:t xml:space="preserve">. In more than half of the cases, </w:t>
      </w:r>
      <w:r w:rsidR="001310FD" w:rsidRPr="005430F3">
        <w:rPr>
          <w:rFonts w:ascii="Book Antiqua" w:hAnsi="Book Antiqua"/>
          <w:color w:val="auto"/>
        </w:rPr>
        <w:t>administration</w:t>
      </w:r>
      <w:r w:rsidRPr="005430F3">
        <w:rPr>
          <w:rFonts w:ascii="Book Antiqua" w:hAnsi="Book Antiqua"/>
          <w:color w:val="auto"/>
        </w:rPr>
        <w:t xml:space="preserve"> of these radiopharmaceuticals results in a decrease of </w:t>
      </w:r>
      <w:proofErr w:type="gramStart"/>
      <w:r w:rsidRPr="005430F3">
        <w:rPr>
          <w:rFonts w:ascii="Book Antiqua" w:hAnsi="Book Antiqua"/>
          <w:color w:val="auto"/>
        </w:rPr>
        <w:t>pain</w:t>
      </w:r>
      <w:r w:rsidR="00737139" w:rsidRPr="00737139">
        <w:rPr>
          <w:rFonts w:ascii="Book Antiqua" w:hAnsi="Book Antiqua"/>
          <w:color w:val="auto"/>
          <w:vertAlign w:val="superscript"/>
        </w:rPr>
        <w:t>[</w:t>
      </w:r>
      <w:proofErr w:type="gramEnd"/>
      <w:r w:rsidR="00B972E9">
        <w:fldChar w:fldCharType="begin"/>
      </w:r>
      <w:r w:rsidR="00B972E9">
        <w:instrText xml:space="preserve"> HYPERLINK \l "_ENREF_6" \o "Robinson, 1995 #168" </w:instrText>
      </w:r>
      <w:r w:rsidR="00B972E9">
        <w:fldChar w:fldCharType="separate"/>
      </w:r>
      <w:r w:rsidR="007C06A1" w:rsidRPr="005430F3">
        <w:rPr>
          <w:rFonts w:ascii="Book Antiqua" w:hAnsi="Book Antiqua"/>
          <w:color w:val="auto"/>
        </w:rPr>
        <w:fldChar w:fldCharType="begin">
          <w:fldData xml:space="preserve">PEVuZE5vdGU+PENpdGU+PEF1dGhvcj5Sb2JpbnNvbjwvQXV0aG9yPjxZZWFyPjE5OTU8L1llYXI+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cmlvZGljYWw+PHBhZ2VzPjQyMC00PC9wYWdlcz48dm9sdW1lPjI3NDwvdm9sdW1lPjxudW1iZXI+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Q2xpbmljYWwgT25jb2xvZ3k8L2FiYnItMT48L2FsdC1wZXJpb2RpY2FsPjxwYWdlcz4xNTc0LTgx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</w:fldData>
        </w:fldChar>
      </w:r>
      <w:r w:rsidR="007C06A1" w:rsidRPr="005430F3">
        <w:rPr>
          <w:rFonts w:ascii="Book Antiqua" w:hAnsi="Book Antiqua"/>
          <w:color w:val="auto"/>
        </w:rPr>
        <w:instrText xml:space="preserve"> ADDIN EN.CITE </w:instrText>
      </w:r>
      <w:r w:rsidR="007C06A1" w:rsidRPr="005430F3">
        <w:rPr>
          <w:rFonts w:ascii="Book Antiqua" w:hAnsi="Book Antiqua"/>
          <w:color w:val="auto"/>
        </w:rPr>
        <w:fldChar w:fldCharType="begin">
          <w:fldData xml:space="preserve">PEVuZE5vdGU+PENpdGU+PEF1dGhvcj5Sb2JpbnNvbjwvQXV0aG9yPjxZZWFyPjE5OTU8L1llYXI+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cmlvZGljYWw+PHBhZ2VzPjQyMC00PC9wYWdlcz48dm9sdW1lPjI3NDwvdm9sdW1lPjxudW1iZXI+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Q2xpbmljYWwgT25jb2xvZ3k8L2FiYnItMT48L2FsdC1wZXJpb2RpY2FsPjxwYWdlcz4xNTc0LTgx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</w:fldData>
        </w:fldChar>
      </w:r>
      <w:r w:rsidR="007C06A1" w:rsidRPr="005430F3">
        <w:rPr>
          <w:rFonts w:ascii="Book Antiqua" w:hAnsi="Book Antiqua"/>
          <w:color w:val="auto"/>
        </w:rPr>
        <w:instrText xml:space="preserve"> ADDIN EN.CITE.DATA </w:instrText>
      </w:r>
      <w:r w:rsidR="007C06A1" w:rsidRPr="005430F3">
        <w:rPr>
          <w:rFonts w:ascii="Book Antiqua" w:hAnsi="Book Antiqua"/>
          <w:color w:val="auto"/>
        </w:rPr>
      </w:r>
      <w:r w:rsidR="007C06A1" w:rsidRPr="005430F3">
        <w:rPr>
          <w:rFonts w:ascii="Book Antiqua" w:hAnsi="Book Antiqua"/>
          <w:color w:val="auto"/>
        </w:rPr>
        <w:fldChar w:fldCharType="end"/>
      </w:r>
      <w:r w:rsidR="007C06A1" w:rsidRPr="005430F3">
        <w:rPr>
          <w:rFonts w:ascii="Book Antiqua" w:hAnsi="Book Antiqua"/>
          <w:color w:val="auto"/>
        </w:rPr>
      </w:r>
      <w:r w:rsidR="007C06A1" w:rsidRPr="005430F3">
        <w:rPr>
          <w:rFonts w:ascii="Book Antiqua" w:hAnsi="Book Antiqua"/>
          <w:color w:val="auto"/>
        </w:rPr>
        <w:fldChar w:fldCharType="separate"/>
      </w:r>
      <w:r w:rsidR="007C06A1" w:rsidRPr="005430F3">
        <w:rPr>
          <w:rFonts w:ascii="Book Antiqua" w:hAnsi="Book Antiqua"/>
          <w:noProof/>
          <w:color w:val="auto"/>
          <w:vertAlign w:val="superscript"/>
        </w:rPr>
        <w:t>6-8</w:t>
      </w:r>
      <w:r w:rsidR="007C06A1" w:rsidRPr="005430F3">
        <w:rPr>
          <w:rFonts w:ascii="Book Antiqua" w:hAnsi="Book Antiqua"/>
          <w:color w:val="auto"/>
        </w:rPr>
        <w:fldChar w:fldCharType="end"/>
      </w:r>
      <w:r w:rsidR="00B972E9">
        <w:rPr>
          <w:rFonts w:ascii="Book Antiqua" w:hAnsi="Book Antiqua"/>
          <w:color w:val="auto"/>
        </w:rPr>
        <w:fldChar w:fldCharType="end"/>
      </w:r>
      <w:r w:rsidR="00CD47D3" w:rsidRPr="005430F3">
        <w:rPr>
          <w:rFonts w:ascii="Book Antiqua" w:hAnsi="Book Antiqua"/>
          <w:color w:val="auto"/>
          <w:vertAlign w:val="superscript"/>
        </w:rPr>
        <w:t>]</w:t>
      </w:r>
      <w:r w:rsidR="00576984" w:rsidRPr="005430F3">
        <w:rPr>
          <w:rFonts w:ascii="Book Antiqua" w:hAnsi="Book Antiqua"/>
          <w:color w:val="auto"/>
        </w:rPr>
        <w:t xml:space="preserve">. </w:t>
      </w:r>
      <w:r w:rsidRPr="005430F3">
        <w:rPr>
          <w:rFonts w:ascii="Book Antiqua" w:hAnsi="Book Antiqua"/>
          <w:color w:val="auto"/>
        </w:rPr>
        <w:t xml:space="preserve">Yet, an effect of this therapy on patient survival </w:t>
      </w:r>
      <w:r w:rsidR="0091344A" w:rsidRPr="005430F3">
        <w:rPr>
          <w:rFonts w:ascii="Book Antiqua" w:hAnsi="Book Antiqua"/>
          <w:color w:val="auto"/>
        </w:rPr>
        <w:t xml:space="preserve">is not </w:t>
      </w:r>
      <w:r w:rsidR="00D3305E" w:rsidRPr="005430F3">
        <w:rPr>
          <w:rFonts w:ascii="Book Antiqua" w:hAnsi="Book Antiqua"/>
          <w:color w:val="auto"/>
        </w:rPr>
        <w:t xml:space="preserve">investigated </w:t>
      </w:r>
      <w:r w:rsidR="003632BD" w:rsidRPr="005430F3">
        <w:rPr>
          <w:rFonts w:ascii="Book Antiqua" w:hAnsi="Book Antiqua"/>
          <w:color w:val="auto"/>
        </w:rPr>
        <w:t xml:space="preserve">in randomised phase </w:t>
      </w:r>
      <w:r w:rsidR="00090FA1" w:rsidRPr="005430F3">
        <w:rPr>
          <w:rFonts w:ascii="Book Antiqua" w:hAnsi="Book Antiqua"/>
          <w:color w:val="auto"/>
        </w:rPr>
        <w:t xml:space="preserve">III </w:t>
      </w:r>
      <w:r w:rsidR="003632BD" w:rsidRPr="005430F3">
        <w:rPr>
          <w:rFonts w:ascii="Book Antiqua" w:hAnsi="Book Antiqua"/>
          <w:color w:val="auto"/>
        </w:rPr>
        <w:t>studies</w:t>
      </w:r>
      <w:r w:rsidRPr="005430F3">
        <w:rPr>
          <w:rFonts w:ascii="Book Antiqua" w:hAnsi="Book Antiqua"/>
          <w:color w:val="auto"/>
        </w:rPr>
        <w:t xml:space="preserve">. </w:t>
      </w:r>
    </w:p>
    <w:p w:rsidR="00821B0D" w:rsidRPr="005430F3" w:rsidRDefault="004B3E5B" w:rsidP="00042E96">
      <w:pPr>
        <w:pStyle w:val="Default"/>
        <w:spacing w:line="360" w:lineRule="auto"/>
        <w:ind w:firstLineChars="200" w:firstLine="480"/>
        <w:jc w:val="both"/>
        <w:rPr>
          <w:rFonts w:ascii="Book Antiqua" w:hAnsi="Book Antiqua"/>
          <w:color w:val="auto"/>
        </w:rPr>
      </w:pPr>
      <w:r w:rsidRPr="00E151DC">
        <w:rPr>
          <w:rFonts w:ascii="Symbol" w:hAnsi="Symbol"/>
          <w:color w:val="auto"/>
        </w:rPr>
        <w:t></w:t>
      </w:r>
      <w:r w:rsidR="00821B0D" w:rsidRPr="005430F3">
        <w:rPr>
          <w:rFonts w:ascii="Book Antiqua" w:hAnsi="Book Antiqua"/>
          <w:color w:val="auto"/>
        </w:rPr>
        <w:t>-</w:t>
      </w:r>
      <w:r w:rsidRPr="005430F3">
        <w:rPr>
          <w:rFonts w:ascii="Book Antiqua" w:hAnsi="Book Antiqua"/>
          <w:color w:val="auto"/>
        </w:rPr>
        <w:t xml:space="preserve">emitters </w:t>
      </w:r>
      <w:r w:rsidR="001310FD" w:rsidRPr="005430F3">
        <w:rPr>
          <w:rFonts w:ascii="Book Antiqua" w:hAnsi="Book Antiqua"/>
          <w:color w:val="auto"/>
        </w:rPr>
        <w:t xml:space="preserve">with </w:t>
      </w:r>
      <w:r w:rsidRPr="005430F3">
        <w:rPr>
          <w:rFonts w:ascii="Book Antiqua" w:hAnsi="Book Antiqua"/>
          <w:color w:val="auto"/>
        </w:rPr>
        <w:t xml:space="preserve">a low linear energy transfer (LET) </w:t>
      </w:r>
      <w:r w:rsidR="001310FD" w:rsidRPr="005430F3">
        <w:rPr>
          <w:rFonts w:ascii="Book Antiqua" w:hAnsi="Book Antiqua"/>
          <w:color w:val="auto"/>
        </w:rPr>
        <w:t>and</w:t>
      </w:r>
      <w:r w:rsidR="000D265E" w:rsidRPr="005430F3">
        <w:rPr>
          <w:rFonts w:ascii="Book Antiqua" w:hAnsi="Book Antiqua"/>
          <w:color w:val="auto"/>
        </w:rPr>
        <w:t xml:space="preserve"> a</w:t>
      </w:r>
      <w:r w:rsidRPr="005430F3">
        <w:rPr>
          <w:rFonts w:ascii="Book Antiqua" w:hAnsi="Book Antiqua"/>
          <w:color w:val="auto"/>
        </w:rPr>
        <w:t xml:space="preserve"> long </w:t>
      </w:r>
      <w:r w:rsidRPr="00822887">
        <w:rPr>
          <w:rFonts w:ascii="Symbol" w:hAnsi="Symbol"/>
          <w:color w:val="auto"/>
        </w:rPr>
        <w:t></w:t>
      </w:r>
      <w:r w:rsidRPr="005430F3">
        <w:rPr>
          <w:rFonts w:ascii="Book Antiqua" w:hAnsi="Book Antiqua"/>
          <w:color w:val="auto"/>
        </w:rPr>
        <w:t xml:space="preserve">-range </w:t>
      </w:r>
      <w:r w:rsidR="00821B0D" w:rsidRPr="005430F3">
        <w:rPr>
          <w:rFonts w:ascii="Book Antiqua" w:hAnsi="Book Antiqua"/>
          <w:color w:val="auto"/>
        </w:rPr>
        <w:t xml:space="preserve">can </w:t>
      </w:r>
      <w:r w:rsidRPr="005430F3">
        <w:rPr>
          <w:rFonts w:ascii="Book Antiqua" w:hAnsi="Book Antiqua"/>
          <w:color w:val="auto"/>
        </w:rPr>
        <w:t>lead to a</w:t>
      </w:r>
      <w:r w:rsidR="001310FD" w:rsidRPr="005430F3">
        <w:rPr>
          <w:rFonts w:ascii="Book Antiqua" w:hAnsi="Book Antiqua"/>
          <w:color w:val="auto"/>
        </w:rPr>
        <w:t xml:space="preserve"> high</w:t>
      </w:r>
      <w:r w:rsidRPr="005430F3">
        <w:rPr>
          <w:rFonts w:ascii="Book Antiqua" w:hAnsi="Book Antiqua"/>
          <w:color w:val="auto"/>
        </w:rPr>
        <w:t xml:space="preserve"> </w:t>
      </w:r>
      <w:r w:rsidR="00821B0D" w:rsidRPr="005430F3">
        <w:rPr>
          <w:rFonts w:ascii="Book Antiqua" w:hAnsi="Book Antiqua"/>
          <w:color w:val="auto"/>
        </w:rPr>
        <w:t xml:space="preserve">radiation burden </w:t>
      </w:r>
      <w:r w:rsidRPr="005430F3">
        <w:rPr>
          <w:rFonts w:ascii="Book Antiqua" w:hAnsi="Book Antiqua"/>
          <w:color w:val="auto"/>
        </w:rPr>
        <w:t xml:space="preserve">of the bone marrow </w:t>
      </w:r>
      <w:r w:rsidR="00821B0D" w:rsidRPr="005430F3">
        <w:rPr>
          <w:rFonts w:ascii="Book Antiqua" w:hAnsi="Book Antiqua"/>
          <w:color w:val="auto"/>
        </w:rPr>
        <w:t xml:space="preserve">and thus carry the risk </w:t>
      </w:r>
      <w:r w:rsidRPr="005430F3">
        <w:rPr>
          <w:rFonts w:ascii="Book Antiqua" w:hAnsi="Book Antiqua"/>
          <w:color w:val="auto"/>
        </w:rPr>
        <w:t xml:space="preserve">of a significant </w:t>
      </w:r>
      <w:proofErr w:type="spellStart"/>
      <w:r w:rsidRPr="005430F3">
        <w:rPr>
          <w:rFonts w:ascii="Book Antiqua" w:hAnsi="Book Antiqua"/>
          <w:color w:val="auto"/>
        </w:rPr>
        <w:t>myelosu</w:t>
      </w:r>
      <w:r w:rsidR="00CF7BAE" w:rsidRPr="005430F3">
        <w:rPr>
          <w:rFonts w:ascii="Book Antiqua" w:hAnsi="Book Antiqua"/>
          <w:color w:val="auto"/>
        </w:rPr>
        <w:t>p</w:t>
      </w:r>
      <w:r w:rsidRPr="005430F3">
        <w:rPr>
          <w:rFonts w:ascii="Book Antiqua" w:hAnsi="Book Antiqua"/>
          <w:color w:val="auto"/>
        </w:rPr>
        <w:t>pression</w:t>
      </w:r>
      <w:proofErr w:type="spellEnd"/>
      <w:r w:rsidRPr="005430F3">
        <w:rPr>
          <w:rFonts w:ascii="Book Antiqua" w:hAnsi="Book Antiqua"/>
          <w:color w:val="auto"/>
        </w:rPr>
        <w:t xml:space="preserve">. </w:t>
      </w:r>
      <w:r w:rsidR="00821B0D" w:rsidRPr="005430F3">
        <w:rPr>
          <w:rFonts w:ascii="Book Antiqua" w:hAnsi="Book Antiqua"/>
          <w:color w:val="auto"/>
        </w:rPr>
        <w:t>This bone marrow sup</w:t>
      </w:r>
      <w:r w:rsidR="00CF7BAE" w:rsidRPr="005430F3">
        <w:rPr>
          <w:rFonts w:ascii="Book Antiqua" w:hAnsi="Book Antiqua"/>
          <w:color w:val="auto"/>
        </w:rPr>
        <w:t>p</w:t>
      </w:r>
      <w:r w:rsidR="00821B0D" w:rsidRPr="005430F3">
        <w:rPr>
          <w:rFonts w:ascii="Book Antiqua" w:hAnsi="Book Antiqua"/>
          <w:color w:val="auto"/>
        </w:rPr>
        <w:t>ression</w:t>
      </w:r>
      <w:r w:rsidRPr="005430F3">
        <w:rPr>
          <w:rFonts w:ascii="Book Antiqua" w:hAnsi="Book Antiqua"/>
          <w:color w:val="auto"/>
        </w:rPr>
        <w:t xml:space="preserve"> may be </w:t>
      </w:r>
      <w:r w:rsidR="00821B0D" w:rsidRPr="005430F3">
        <w:rPr>
          <w:rFonts w:ascii="Book Antiqua" w:hAnsi="Book Antiqua"/>
          <w:color w:val="auto"/>
        </w:rPr>
        <w:t>dose limiting</w:t>
      </w:r>
      <w:r w:rsidR="009C54DD" w:rsidRPr="005430F3">
        <w:rPr>
          <w:rFonts w:ascii="Book Antiqua" w:hAnsi="Book Antiqua"/>
          <w:color w:val="auto"/>
        </w:rPr>
        <w:t>.</w:t>
      </w:r>
      <w:r w:rsidR="00821B0D" w:rsidRPr="005430F3">
        <w:rPr>
          <w:rFonts w:ascii="Book Antiqua" w:hAnsi="Book Antiqua"/>
          <w:color w:val="auto"/>
        </w:rPr>
        <w:t xml:space="preserve"> </w:t>
      </w:r>
    </w:p>
    <w:p w:rsidR="00750E21" w:rsidRPr="005430F3" w:rsidRDefault="004B3E5B" w:rsidP="00042E96">
      <w:pPr>
        <w:pStyle w:val="Default"/>
        <w:spacing w:line="360" w:lineRule="auto"/>
        <w:ind w:firstLineChars="200" w:firstLine="480"/>
        <w:jc w:val="both"/>
        <w:rPr>
          <w:rFonts w:ascii="Book Antiqua" w:hAnsi="Book Antiqua" w:cs="Arial"/>
          <w:color w:val="auto"/>
        </w:rPr>
      </w:pPr>
      <w:r w:rsidRPr="005430F3">
        <w:rPr>
          <w:rFonts w:ascii="Book Antiqua" w:hAnsi="Book Antiqua"/>
          <w:color w:val="auto"/>
        </w:rPr>
        <w:t xml:space="preserve">In contrast to </w:t>
      </w:r>
      <w:r w:rsidR="00821B0D" w:rsidRPr="00C91670">
        <w:rPr>
          <w:rFonts w:ascii="Symbol" w:hAnsi="Symbol"/>
          <w:color w:val="auto"/>
        </w:rPr>
        <w:t></w:t>
      </w:r>
      <w:r w:rsidR="009C54DD" w:rsidRPr="005430F3">
        <w:rPr>
          <w:rFonts w:ascii="Book Antiqua" w:hAnsi="Book Antiqua"/>
          <w:color w:val="auto"/>
        </w:rPr>
        <w:t>-</w:t>
      </w:r>
      <w:r w:rsidRPr="005430F3">
        <w:rPr>
          <w:rFonts w:ascii="Book Antiqua" w:hAnsi="Book Antiqua"/>
          <w:color w:val="auto"/>
        </w:rPr>
        <w:t xml:space="preserve">emitters, </w:t>
      </w:r>
      <w:r w:rsidRPr="00C91670">
        <w:rPr>
          <w:rFonts w:ascii="Symbol" w:hAnsi="Symbol"/>
          <w:color w:val="auto"/>
        </w:rPr>
        <w:t></w:t>
      </w:r>
      <w:r w:rsidR="00821B0D" w:rsidRPr="005430F3">
        <w:rPr>
          <w:rFonts w:ascii="Book Antiqua" w:hAnsi="Book Antiqua"/>
          <w:color w:val="auto"/>
        </w:rPr>
        <w:t>-</w:t>
      </w:r>
      <w:r w:rsidRPr="005430F3">
        <w:rPr>
          <w:rFonts w:ascii="Book Antiqua" w:hAnsi="Book Antiqua"/>
          <w:color w:val="auto"/>
        </w:rPr>
        <w:t xml:space="preserve">emitters have a short </w:t>
      </w:r>
      <w:r w:rsidR="001310FD" w:rsidRPr="005430F3">
        <w:rPr>
          <w:rFonts w:ascii="Book Antiqua" w:hAnsi="Book Antiqua"/>
          <w:color w:val="auto"/>
        </w:rPr>
        <w:t>path</w:t>
      </w:r>
      <w:r w:rsidR="00084F7E" w:rsidRPr="005430F3">
        <w:rPr>
          <w:rFonts w:ascii="Book Antiqua" w:hAnsi="Book Antiqua"/>
          <w:color w:val="auto"/>
        </w:rPr>
        <w:t>-</w:t>
      </w:r>
      <w:r w:rsidR="001310FD" w:rsidRPr="005430F3">
        <w:rPr>
          <w:rFonts w:ascii="Book Antiqua" w:hAnsi="Book Antiqua"/>
          <w:color w:val="auto"/>
        </w:rPr>
        <w:t xml:space="preserve">length </w:t>
      </w:r>
      <w:r w:rsidR="00821B0D" w:rsidRPr="005430F3">
        <w:rPr>
          <w:rFonts w:ascii="Book Antiqua" w:hAnsi="Book Antiqua"/>
          <w:color w:val="auto"/>
        </w:rPr>
        <w:t xml:space="preserve">of less than 0.1 mm </w:t>
      </w:r>
      <w:r w:rsidRPr="005430F3">
        <w:rPr>
          <w:rFonts w:ascii="Book Antiqua" w:hAnsi="Book Antiqua"/>
          <w:color w:val="auto"/>
        </w:rPr>
        <w:t>which increases the local anti-tumour effect with</w:t>
      </w:r>
      <w:r w:rsidR="00821B0D" w:rsidRPr="005430F3">
        <w:rPr>
          <w:rFonts w:ascii="Book Antiqua" w:hAnsi="Book Antiqua"/>
          <w:color w:val="auto"/>
        </w:rPr>
        <w:t>out</w:t>
      </w:r>
      <w:r w:rsidRPr="005430F3">
        <w:rPr>
          <w:rFonts w:ascii="Book Antiqua" w:hAnsi="Book Antiqua"/>
          <w:color w:val="auto"/>
        </w:rPr>
        <w:t xml:space="preserve"> a</w:t>
      </w:r>
      <w:r w:rsidR="00821B0D" w:rsidRPr="005430F3">
        <w:rPr>
          <w:rFonts w:ascii="Book Antiqua" w:hAnsi="Book Antiqua"/>
          <w:color w:val="auto"/>
        </w:rPr>
        <w:t>ffecting the</w:t>
      </w:r>
      <w:r w:rsidRPr="005430F3">
        <w:rPr>
          <w:rFonts w:ascii="Book Antiqua" w:hAnsi="Book Antiqua"/>
          <w:color w:val="auto"/>
        </w:rPr>
        <w:t xml:space="preserve"> bone marrow. The </w:t>
      </w:r>
      <w:r w:rsidR="002D04D1" w:rsidRPr="008C2C40">
        <w:rPr>
          <w:rFonts w:ascii="Symbol" w:hAnsi="Symbol"/>
          <w:color w:val="auto"/>
        </w:rPr>
        <w:t></w:t>
      </w:r>
      <w:r w:rsidR="002D04D1" w:rsidRPr="005430F3">
        <w:rPr>
          <w:rFonts w:ascii="Book Antiqua" w:hAnsi="Book Antiqua"/>
          <w:color w:val="auto"/>
        </w:rPr>
        <w:t>-</w:t>
      </w:r>
      <w:r w:rsidRPr="005430F3">
        <w:rPr>
          <w:rFonts w:ascii="Book Antiqua" w:hAnsi="Book Antiqua"/>
          <w:color w:val="auto"/>
        </w:rPr>
        <w:t xml:space="preserve">emitter </w:t>
      </w:r>
      <w:r w:rsidR="00A44DCE" w:rsidRPr="005430F3">
        <w:rPr>
          <w:rFonts w:ascii="Book Antiqua" w:hAnsi="Book Antiqua"/>
          <w:color w:val="auto"/>
          <w:vertAlign w:val="superscript"/>
        </w:rPr>
        <w:t>223</w:t>
      </w:r>
      <w:r w:rsidR="00A44DCE" w:rsidRPr="005430F3">
        <w:rPr>
          <w:rFonts w:ascii="Book Antiqua" w:hAnsi="Book Antiqua"/>
          <w:color w:val="auto"/>
        </w:rPr>
        <w:t>Radium</w:t>
      </w:r>
      <w:r w:rsidR="00A44DCE" w:rsidRPr="005430F3" w:rsidDel="00A44DCE">
        <w:rPr>
          <w:rFonts w:ascii="Book Antiqua" w:hAnsi="Book Antiqua"/>
          <w:color w:val="auto"/>
        </w:rPr>
        <w:t xml:space="preserve"> </w:t>
      </w:r>
      <w:r w:rsidR="00090FA1" w:rsidRPr="005430F3">
        <w:rPr>
          <w:rFonts w:ascii="Book Antiqua" w:hAnsi="Book Antiqua"/>
          <w:color w:val="auto"/>
        </w:rPr>
        <w:t xml:space="preserve">dichloride </w:t>
      </w:r>
      <w:r w:rsidRPr="005430F3">
        <w:rPr>
          <w:rFonts w:ascii="Book Antiqua" w:hAnsi="Book Antiqua"/>
          <w:color w:val="auto"/>
        </w:rPr>
        <w:t>is the first radiopharmaceutical that significantly prolong</w:t>
      </w:r>
      <w:r w:rsidR="00821B0D" w:rsidRPr="005430F3">
        <w:rPr>
          <w:rFonts w:ascii="Book Antiqua" w:hAnsi="Book Antiqua"/>
          <w:color w:val="auto"/>
        </w:rPr>
        <w:t>s</w:t>
      </w:r>
      <w:r w:rsidRPr="005430F3">
        <w:rPr>
          <w:rFonts w:ascii="Book Antiqua" w:hAnsi="Book Antiqua"/>
          <w:color w:val="auto"/>
        </w:rPr>
        <w:t xml:space="preserve"> life in castrate resistant prostate cancer patients with wide-spread </w:t>
      </w:r>
      <w:r w:rsidR="00821B0D" w:rsidRPr="005430F3">
        <w:rPr>
          <w:rFonts w:ascii="Book Antiqua" w:hAnsi="Book Antiqua"/>
          <w:color w:val="auto"/>
        </w:rPr>
        <w:t xml:space="preserve">bone </w:t>
      </w:r>
      <w:r w:rsidRPr="005430F3">
        <w:rPr>
          <w:rFonts w:ascii="Book Antiqua" w:hAnsi="Book Antiqua"/>
          <w:color w:val="auto"/>
        </w:rPr>
        <w:t xml:space="preserve">metastatic disease. </w:t>
      </w:r>
      <w:r w:rsidR="00750E21" w:rsidRPr="005430F3">
        <w:rPr>
          <w:rFonts w:ascii="Book Antiqua" w:hAnsi="Book Antiqua" w:cs="Arial"/>
          <w:color w:val="auto"/>
        </w:rPr>
        <w:t xml:space="preserve">Radium-223 has been developed by the Norwegian company </w:t>
      </w:r>
      <w:proofErr w:type="spellStart"/>
      <w:r w:rsidR="00750E21" w:rsidRPr="005430F3">
        <w:rPr>
          <w:rFonts w:ascii="Book Antiqua" w:hAnsi="Book Antiqua" w:cs="Arial"/>
          <w:color w:val="auto"/>
        </w:rPr>
        <w:t>Algeta</w:t>
      </w:r>
      <w:proofErr w:type="spellEnd"/>
      <w:r w:rsidR="00750E21" w:rsidRPr="005430F3">
        <w:rPr>
          <w:rFonts w:ascii="Book Antiqua" w:hAnsi="Book Antiqua" w:cs="Arial"/>
          <w:color w:val="auto"/>
        </w:rPr>
        <w:t xml:space="preserve"> ASA, in a partnership with </w:t>
      </w:r>
      <w:hyperlink r:id="rId8" w:tooltip="Bayer" w:history="1">
        <w:r w:rsidR="00750E21" w:rsidRPr="005430F3">
          <w:rPr>
            <w:rStyle w:val="a3"/>
            <w:rFonts w:ascii="Book Antiqua" w:hAnsi="Book Antiqua" w:cs="Arial"/>
            <w:color w:val="auto"/>
            <w:u w:val="none"/>
          </w:rPr>
          <w:t>Bayer</w:t>
        </w:r>
      </w:hyperlink>
      <w:r w:rsidR="00750E21" w:rsidRPr="005430F3">
        <w:rPr>
          <w:rFonts w:ascii="Book Antiqua" w:hAnsi="Book Antiqua" w:cs="Arial"/>
          <w:color w:val="auto"/>
        </w:rPr>
        <w:t xml:space="preserve">, under the trade name </w:t>
      </w:r>
      <w:proofErr w:type="spellStart"/>
      <w:r w:rsidR="00750E21" w:rsidRPr="005430F3">
        <w:rPr>
          <w:rFonts w:ascii="Book Antiqua" w:hAnsi="Book Antiqua" w:cs="Arial"/>
          <w:color w:val="auto"/>
        </w:rPr>
        <w:t>Xofigo</w:t>
      </w:r>
      <w:proofErr w:type="spellEnd"/>
      <w:r w:rsidR="00750E21" w:rsidRPr="005430F3">
        <w:rPr>
          <w:rFonts w:ascii="Book Antiqua" w:hAnsi="Book Antiqua" w:cs="Arial"/>
          <w:color w:val="auto"/>
        </w:rPr>
        <w:t>®</w:t>
      </w:r>
      <w:r w:rsidR="00750E21" w:rsidRPr="005430F3">
        <w:rPr>
          <w:rFonts w:ascii="Book Antiqua" w:hAnsi="Book Antiqua" w:cs="Arial"/>
          <w:b/>
          <w:bCs/>
          <w:color w:val="auto"/>
        </w:rPr>
        <w:t>.</w:t>
      </w:r>
      <w:r w:rsidR="00750E21" w:rsidRPr="005430F3">
        <w:rPr>
          <w:rFonts w:ascii="Book Antiqua" w:hAnsi="Book Antiqua" w:cs="Arial"/>
          <w:color w:val="auto"/>
        </w:rPr>
        <w:t xml:space="preserve"> </w:t>
      </w:r>
      <w:r w:rsidR="00750E21" w:rsidRPr="005430F3">
        <w:rPr>
          <w:rFonts w:ascii="Book Antiqua" w:hAnsi="Book Antiqua" w:cs="Arial"/>
          <w:color w:val="auto"/>
          <w:vertAlign w:val="superscript"/>
        </w:rPr>
        <w:t>223</w:t>
      </w:r>
      <w:r w:rsidR="00750E21" w:rsidRPr="005430F3">
        <w:rPr>
          <w:rFonts w:ascii="Book Antiqua" w:hAnsi="Book Antiqua" w:cs="Arial"/>
          <w:color w:val="auto"/>
        </w:rPr>
        <w:t xml:space="preserve">Radium dichloride is approved by the US Food and Drug Administration (FDA) and by the </w:t>
      </w:r>
      <w:r w:rsidR="00750E21" w:rsidRPr="005430F3">
        <w:rPr>
          <w:rFonts w:ascii="Book Antiqua" w:hAnsi="Book Antiqua" w:cs="Arial"/>
          <w:bCs/>
          <w:color w:val="auto"/>
        </w:rPr>
        <w:t>European Commission (EC).</w:t>
      </w:r>
    </w:p>
    <w:p w:rsidR="004B3E5B" w:rsidRPr="005430F3" w:rsidRDefault="004B3E5B" w:rsidP="00042E96">
      <w:pPr>
        <w:pStyle w:val="Default"/>
        <w:spacing w:line="360" w:lineRule="auto"/>
        <w:ind w:firstLineChars="200" w:firstLine="480"/>
        <w:jc w:val="both"/>
        <w:rPr>
          <w:rFonts w:ascii="Book Antiqua" w:hAnsi="Book Antiqua"/>
          <w:color w:val="auto"/>
        </w:rPr>
      </w:pPr>
      <w:r w:rsidRPr="005430F3">
        <w:rPr>
          <w:rFonts w:ascii="Book Antiqua" w:hAnsi="Book Antiqua"/>
          <w:color w:val="auto"/>
        </w:rPr>
        <w:t xml:space="preserve">This article provides an overview of the pre-clinical and clinical trials with </w:t>
      </w:r>
      <w:r w:rsidR="004C66DB" w:rsidRPr="005430F3">
        <w:rPr>
          <w:rFonts w:ascii="Book Antiqua" w:hAnsi="Book Antiqua"/>
          <w:color w:val="auto"/>
          <w:vertAlign w:val="superscript"/>
        </w:rPr>
        <w:t>223</w:t>
      </w:r>
      <w:r w:rsidR="004C66DB" w:rsidRPr="005430F3">
        <w:rPr>
          <w:rFonts w:ascii="Book Antiqua" w:hAnsi="Book Antiqua"/>
          <w:color w:val="auto"/>
        </w:rPr>
        <w:t>Radium</w:t>
      </w:r>
      <w:r w:rsidRPr="005430F3">
        <w:rPr>
          <w:rFonts w:ascii="Book Antiqua" w:hAnsi="Book Antiqua"/>
          <w:color w:val="auto"/>
        </w:rPr>
        <w:t xml:space="preserve">. </w:t>
      </w:r>
    </w:p>
    <w:p w:rsidR="00CF7BAE" w:rsidRPr="005430F3" w:rsidRDefault="00CF7BAE" w:rsidP="00042E96">
      <w:pPr>
        <w:autoSpaceDE w:val="0"/>
        <w:autoSpaceDN w:val="0"/>
        <w:adjustRightInd w:val="0"/>
        <w:spacing w:after="0" w:line="360" w:lineRule="auto"/>
        <w:jc w:val="both"/>
        <w:rPr>
          <w:rFonts w:ascii="Book Antiqua" w:hAnsi="Book Antiqua" w:cs="Arial"/>
          <w:sz w:val="24"/>
          <w:szCs w:val="24"/>
        </w:rPr>
      </w:pPr>
    </w:p>
    <w:p w:rsidR="00325B34" w:rsidRPr="005430F3" w:rsidRDefault="008C2C40" w:rsidP="00042E96">
      <w:pPr>
        <w:spacing w:after="0" w:line="360" w:lineRule="auto"/>
        <w:jc w:val="both"/>
        <w:rPr>
          <w:rFonts w:ascii="Book Antiqua" w:hAnsi="Book Antiqua" w:cs="Arial"/>
          <w:b/>
          <w:sz w:val="24"/>
          <w:szCs w:val="24"/>
        </w:rPr>
      </w:pPr>
      <w:r w:rsidRPr="005430F3">
        <w:rPr>
          <w:rFonts w:ascii="Book Antiqua" w:hAnsi="Book Antiqua"/>
          <w:b/>
          <w:sz w:val="24"/>
          <w:szCs w:val="24"/>
        </w:rPr>
        <w:t>PATIENT EXPOSURE</w:t>
      </w:r>
    </w:p>
    <w:p w:rsidR="00325B34" w:rsidRPr="005430F3" w:rsidRDefault="00325B34" w:rsidP="00042E96">
      <w:pPr>
        <w:spacing w:after="0" w:line="360" w:lineRule="auto"/>
        <w:jc w:val="both"/>
        <w:rPr>
          <w:rFonts w:ascii="Book Antiqua" w:hAnsi="Book Antiqua" w:cs="Arial"/>
          <w:sz w:val="24"/>
          <w:szCs w:val="24"/>
        </w:rPr>
      </w:pPr>
      <w:proofErr w:type="spellStart"/>
      <w:r w:rsidRPr="005430F3">
        <w:rPr>
          <w:rFonts w:ascii="Book Antiqua" w:hAnsi="Book Antiqua" w:cs="Arial"/>
          <w:sz w:val="24"/>
          <w:szCs w:val="24"/>
        </w:rPr>
        <w:t>Lassmann</w:t>
      </w:r>
      <w:proofErr w:type="spellEnd"/>
      <w:r w:rsidRPr="005430F3">
        <w:rPr>
          <w:rFonts w:ascii="Book Antiqua" w:hAnsi="Book Antiqua" w:cs="Arial"/>
          <w:sz w:val="24"/>
          <w:szCs w:val="24"/>
        </w:rPr>
        <w:t xml:space="preserve"> </w:t>
      </w:r>
      <w:r w:rsidR="000274CF" w:rsidRPr="000274CF">
        <w:rPr>
          <w:rFonts w:ascii="Book Antiqua" w:hAnsi="Book Antiqua" w:cs="Arial" w:hint="eastAsia"/>
          <w:i/>
          <w:sz w:val="24"/>
          <w:szCs w:val="24"/>
          <w:lang w:eastAsia="zh-CN"/>
        </w:rPr>
        <w:t xml:space="preserve">et </w:t>
      </w:r>
      <w:proofErr w:type="gramStart"/>
      <w:r w:rsidR="000274CF" w:rsidRPr="000274CF">
        <w:rPr>
          <w:rFonts w:ascii="Book Antiqua" w:hAnsi="Book Antiqua" w:cs="Arial" w:hint="eastAsia"/>
          <w:i/>
          <w:sz w:val="24"/>
          <w:szCs w:val="24"/>
          <w:lang w:eastAsia="zh-CN"/>
        </w:rPr>
        <w:t>al</w:t>
      </w:r>
      <w:r w:rsidR="00737139" w:rsidRPr="00737139">
        <w:rPr>
          <w:rFonts w:ascii="Book Antiqua" w:hAnsi="Book Antiqua" w:cs="Arial"/>
          <w:sz w:val="24"/>
          <w:szCs w:val="24"/>
          <w:vertAlign w:val="superscript"/>
        </w:rPr>
        <w:t>[</w:t>
      </w:r>
      <w:proofErr w:type="gramEnd"/>
      <w:r w:rsidR="00B972E9">
        <w:fldChar w:fldCharType="begin"/>
      </w:r>
      <w:r w:rsidR="00B972E9">
        <w:instrText xml:space="preserve"> HYPERLINK \l "_ENREF_9" \o "Lassmann, 2013 #181" </w:instrText>
      </w:r>
      <w:r w:rsidR="00B972E9">
        <w:fldChar w:fldCharType="separate"/>
      </w:r>
      <w:r w:rsidR="007C06A1" w:rsidRPr="005430F3">
        <w:rPr>
          <w:rFonts w:ascii="Book Antiqua" w:hAnsi="Book Antiqua" w:cs="Arial"/>
          <w:sz w:val="24"/>
          <w:szCs w:val="24"/>
        </w:rPr>
        <w:fldChar w:fldCharType="begin">
          <w:fldData xml:space="preserve">PEVuZE5vdGU+PENpdGU+PEF1dGhvcj5MYXNzbWFubjwvQXV0aG9yPjxZZWFyPjIwMTM8L1llYXI+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</w:fldData>
        </w:fldChar>
      </w:r>
      <w:r w:rsidR="007C06A1" w:rsidRPr="005430F3">
        <w:rPr>
          <w:rFonts w:ascii="Book Antiqua" w:hAnsi="Book Antiqua" w:cs="Arial"/>
          <w:sz w:val="24"/>
          <w:szCs w:val="24"/>
        </w:rPr>
        <w:instrText xml:space="preserve"> ADDIN EN.CITE </w:instrText>
      </w:r>
      <w:r w:rsidR="007C06A1" w:rsidRPr="005430F3">
        <w:rPr>
          <w:rFonts w:ascii="Book Antiqua" w:hAnsi="Book Antiqua" w:cs="Arial"/>
          <w:sz w:val="24"/>
          <w:szCs w:val="24"/>
        </w:rPr>
        <w:fldChar w:fldCharType="begin">
          <w:fldData xml:space="preserve">PEVuZE5vdGU+PENpdGU+PEF1dGhvcj5MYXNzbWFubjwvQXV0aG9yPjxZZWFyPjIwMTM8L1llYXI+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</w:fldData>
        </w:fldChar>
      </w:r>
      <w:r w:rsidR="007C06A1" w:rsidRPr="005430F3">
        <w:rPr>
          <w:rFonts w:ascii="Book Antiqua" w:hAnsi="Book Antiqua" w:cs="Arial"/>
          <w:sz w:val="24"/>
          <w:szCs w:val="24"/>
        </w:rPr>
        <w:instrText xml:space="preserve"> ADDIN EN.CITE.DATA </w:instrText>
      </w:r>
      <w:r w:rsidR="007C06A1" w:rsidRPr="005430F3">
        <w:rPr>
          <w:rFonts w:ascii="Book Antiqua" w:hAnsi="Book Antiqua" w:cs="Arial"/>
          <w:sz w:val="24"/>
          <w:szCs w:val="24"/>
        </w:rPr>
      </w:r>
      <w:r w:rsidR="007C06A1" w:rsidRPr="005430F3">
        <w:rPr>
          <w:rFonts w:ascii="Book Antiqua" w:hAnsi="Book Antiqua" w:cs="Arial"/>
          <w:sz w:val="24"/>
          <w:szCs w:val="24"/>
        </w:rPr>
        <w:fldChar w:fldCharType="end"/>
      </w:r>
      <w:r w:rsidR="007C06A1" w:rsidRPr="005430F3">
        <w:rPr>
          <w:rFonts w:ascii="Book Antiqua" w:hAnsi="Book Antiqua" w:cs="Arial"/>
          <w:sz w:val="24"/>
          <w:szCs w:val="24"/>
        </w:rPr>
      </w:r>
      <w:r w:rsidR="007C06A1" w:rsidRPr="005430F3">
        <w:rPr>
          <w:rFonts w:ascii="Book Antiqua" w:hAnsi="Book Antiqua" w:cs="Arial"/>
          <w:sz w:val="24"/>
          <w:szCs w:val="24"/>
        </w:rPr>
        <w:fldChar w:fldCharType="separate"/>
      </w:r>
      <w:r w:rsidR="007C06A1" w:rsidRPr="005430F3">
        <w:rPr>
          <w:rFonts w:ascii="Book Antiqua" w:hAnsi="Book Antiqua" w:cs="Arial"/>
          <w:noProof/>
          <w:sz w:val="24"/>
          <w:szCs w:val="24"/>
          <w:vertAlign w:val="superscript"/>
        </w:rPr>
        <w:t>9</w:t>
      </w:r>
      <w:r w:rsidR="007C06A1" w:rsidRPr="005430F3">
        <w:rPr>
          <w:rFonts w:ascii="Book Antiqua" w:hAnsi="Book Antiqua" w:cs="Arial"/>
          <w:sz w:val="24"/>
          <w:szCs w:val="24"/>
        </w:rPr>
        <w:fldChar w:fldCharType="end"/>
      </w:r>
      <w:r w:rsidR="00B972E9">
        <w:rPr>
          <w:rFonts w:ascii="Book Antiqua" w:hAnsi="Book Antiqua" w:cs="Arial"/>
          <w:sz w:val="24"/>
          <w:szCs w:val="24"/>
        </w:rPr>
        <w:fldChar w:fldCharType="end"/>
      </w:r>
      <w:r w:rsidR="00CD47D3" w:rsidRPr="005430F3">
        <w:rPr>
          <w:rFonts w:ascii="Book Antiqua" w:hAnsi="Book Antiqua"/>
          <w:sz w:val="24"/>
          <w:szCs w:val="24"/>
          <w:vertAlign w:val="superscript"/>
        </w:rPr>
        <w:t>]</w:t>
      </w:r>
      <w:r w:rsidRPr="005430F3">
        <w:rPr>
          <w:rFonts w:ascii="Book Antiqua" w:hAnsi="Book Antiqua" w:cs="Arial"/>
          <w:sz w:val="24"/>
          <w:szCs w:val="24"/>
        </w:rPr>
        <w:t xml:space="preserve"> provided a comprehensive </w:t>
      </w:r>
      <w:proofErr w:type="spellStart"/>
      <w:r w:rsidRPr="005430F3">
        <w:rPr>
          <w:rFonts w:ascii="Book Antiqua" w:hAnsi="Book Antiqua" w:cs="Arial"/>
          <w:sz w:val="24"/>
          <w:szCs w:val="24"/>
        </w:rPr>
        <w:t>dosimetry</w:t>
      </w:r>
      <w:proofErr w:type="spellEnd"/>
      <w:r w:rsidRPr="005430F3">
        <w:rPr>
          <w:rFonts w:ascii="Book Antiqua" w:hAnsi="Book Antiqua" w:cs="Arial"/>
          <w:sz w:val="24"/>
          <w:szCs w:val="24"/>
        </w:rPr>
        <w:t xml:space="preserve"> calculation of absorbed organ doses after intravenous administration of </w:t>
      </w:r>
      <w:r w:rsidRPr="005430F3">
        <w:rPr>
          <w:rFonts w:ascii="Book Antiqua" w:hAnsi="Book Antiqua"/>
          <w:sz w:val="24"/>
          <w:szCs w:val="24"/>
          <w:vertAlign w:val="superscript"/>
        </w:rPr>
        <w:t>223</w:t>
      </w:r>
      <w:r w:rsidRPr="005430F3">
        <w:rPr>
          <w:rFonts w:ascii="Book Antiqua" w:hAnsi="Book Antiqua"/>
          <w:sz w:val="24"/>
          <w:szCs w:val="24"/>
        </w:rPr>
        <w:t>Radium</w:t>
      </w:r>
      <w:r w:rsidRPr="005430F3">
        <w:rPr>
          <w:rFonts w:ascii="Book Antiqua" w:hAnsi="Book Antiqua" w:cs="Arial"/>
          <w:sz w:val="24"/>
          <w:szCs w:val="24"/>
        </w:rPr>
        <w:t xml:space="preserve"> chloride for 25 organs or tissues. Bone surface and red bone marrow show the highest dose coefficients followed by liver, colon, and intestines. Six cycles of </w:t>
      </w:r>
      <w:r w:rsidRPr="005430F3">
        <w:rPr>
          <w:rFonts w:ascii="Book Antiqua" w:hAnsi="Book Antiqua"/>
          <w:sz w:val="24"/>
          <w:szCs w:val="24"/>
          <w:vertAlign w:val="superscript"/>
        </w:rPr>
        <w:t>223</w:t>
      </w:r>
      <w:r w:rsidRPr="005430F3">
        <w:rPr>
          <w:rFonts w:ascii="Book Antiqua" w:hAnsi="Book Antiqua"/>
          <w:sz w:val="24"/>
          <w:szCs w:val="24"/>
        </w:rPr>
        <w:t>Radium</w:t>
      </w:r>
      <w:r w:rsidRPr="005430F3" w:rsidDel="0080222B">
        <w:rPr>
          <w:rFonts w:ascii="Book Antiqua" w:hAnsi="Book Antiqua" w:cs="Arial"/>
          <w:sz w:val="24"/>
          <w:szCs w:val="24"/>
        </w:rPr>
        <w:t xml:space="preserve"> </w:t>
      </w:r>
      <w:r w:rsidR="00EF5FAF">
        <w:rPr>
          <w:rFonts w:ascii="Book Antiqua" w:hAnsi="Book Antiqua" w:cs="Arial"/>
          <w:sz w:val="24"/>
          <w:szCs w:val="24"/>
        </w:rPr>
        <w:t>at 0.05MBq/</w:t>
      </w:r>
      <w:proofErr w:type="gramStart"/>
      <w:r w:rsidR="00EF5FAF">
        <w:rPr>
          <w:rFonts w:ascii="Book Antiqua" w:hAnsi="Book Antiqua" w:cs="Arial"/>
          <w:sz w:val="24"/>
          <w:szCs w:val="24"/>
        </w:rPr>
        <w:t>kg</w:t>
      </w:r>
      <w:r w:rsidR="00EF5FAF" w:rsidRPr="00EF5FAF">
        <w:rPr>
          <w:rFonts w:ascii="Book Antiqua" w:hAnsi="Book Antiqua" w:cs="Arial" w:hint="eastAsia"/>
          <w:sz w:val="24"/>
          <w:szCs w:val="24"/>
          <w:vertAlign w:val="superscript"/>
          <w:lang w:eastAsia="zh-CN"/>
        </w:rPr>
        <w:t>[</w:t>
      </w:r>
      <w:proofErr w:type="gramEnd"/>
      <w:r w:rsidR="00B972E9">
        <w:fldChar w:fldCharType="begin"/>
      </w:r>
      <w:r w:rsidR="00B972E9">
        <w:instrText xml:space="preserve"> HYPERLINK \l "_ENREF_10" \o "Parker, 2013 #213" </w:instrText>
      </w:r>
      <w:r w:rsidR="00B972E9">
        <w:fldChar w:fldCharType="separate"/>
      </w:r>
      <w:r w:rsidR="007C06A1" w:rsidRPr="00EF5FAF">
        <w:rPr>
          <w:rFonts w:ascii="Book Antiqua" w:hAnsi="Book Antiqua" w:cs="Arial"/>
          <w:sz w:val="24"/>
          <w:szCs w:val="24"/>
          <w:vertAlign w:val="superscript"/>
        </w:rPr>
        <w:fldChar w:fldCharType="begin">
          <w:fldData xml:space="preserve">PEVuZE5vdGU+PENpdGU+PEF1dGhvcj5QYXJrZXI8L0F1dGhvcj48WWVhcj4yMDEzPC9ZZWFyPjxS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dC1wZXJpb2RpY2FsPjxwYWdlcz4yMTMtMjM8L3BhZ2VzPjx2b2x1bWU+MzY5PC92b2x1bWU+PG51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</w:fldData>
        </w:fldChar>
      </w:r>
      <w:r w:rsidR="007C06A1" w:rsidRPr="00EF5FAF">
        <w:rPr>
          <w:rFonts w:ascii="Book Antiqua" w:hAnsi="Book Antiqua" w:cs="Arial"/>
          <w:sz w:val="24"/>
          <w:szCs w:val="24"/>
          <w:vertAlign w:val="superscript"/>
        </w:rPr>
        <w:instrText xml:space="preserve"> ADDIN EN.CITE </w:instrText>
      </w:r>
      <w:r w:rsidR="007C06A1" w:rsidRPr="00EF5FAF">
        <w:rPr>
          <w:rFonts w:ascii="Book Antiqua" w:hAnsi="Book Antiqua" w:cs="Arial"/>
          <w:sz w:val="24"/>
          <w:szCs w:val="24"/>
          <w:vertAlign w:val="superscript"/>
        </w:rPr>
        <w:fldChar w:fldCharType="begin">
          <w:fldData xml:space="preserve">PEVuZE5vdGU+PENpdGU+PEF1dGhvcj5QYXJrZXI8L0F1dGhvcj48WWVhcj4yMDEzPC9ZZWFyPjxS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dC1wZXJpb2RpY2FsPjxwYWdlcz4yMTMtMjM8L3BhZ2VzPjx2b2x1bWU+MzY5PC92b2x1bWU+PG51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</w:fldData>
        </w:fldChar>
      </w:r>
      <w:r w:rsidR="007C06A1" w:rsidRPr="00EF5FAF">
        <w:rPr>
          <w:rFonts w:ascii="Book Antiqua" w:hAnsi="Book Antiqua" w:cs="Arial"/>
          <w:sz w:val="24"/>
          <w:szCs w:val="24"/>
          <w:vertAlign w:val="superscript"/>
        </w:rPr>
        <w:instrText xml:space="preserve"> ADDIN EN.CITE.DATA </w:instrText>
      </w:r>
      <w:r w:rsidR="007C06A1" w:rsidRPr="00EF5FAF">
        <w:rPr>
          <w:rFonts w:ascii="Book Antiqua" w:hAnsi="Book Antiqua" w:cs="Arial"/>
          <w:sz w:val="24"/>
          <w:szCs w:val="24"/>
          <w:vertAlign w:val="superscript"/>
        </w:rPr>
      </w:r>
      <w:r w:rsidR="007C06A1" w:rsidRPr="00EF5FAF">
        <w:rPr>
          <w:rFonts w:ascii="Book Antiqua" w:hAnsi="Book Antiqua" w:cs="Arial"/>
          <w:sz w:val="24"/>
          <w:szCs w:val="24"/>
          <w:vertAlign w:val="superscript"/>
        </w:rPr>
        <w:fldChar w:fldCharType="end"/>
      </w:r>
      <w:r w:rsidR="007C06A1" w:rsidRPr="00EF5FAF">
        <w:rPr>
          <w:rFonts w:ascii="Book Antiqua" w:hAnsi="Book Antiqua" w:cs="Arial"/>
          <w:sz w:val="24"/>
          <w:szCs w:val="24"/>
          <w:vertAlign w:val="superscript"/>
        </w:rPr>
      </w:r>
      <w:r w:rsidR="007C06A1" w:rsidRPr="00EF5FAF">
        <w:rPr>
          <w:rFonts w:ascii="Book Antiqua" w:hAnsi="Book Antiqua" w:cs="Arial"/>
          <w:sz w:val="24"/>
          <w:szCs w:val="24"/>
          <w:vertAlign w:val="superscript"/>
        </w:rPr>
        <w:fldChar w:fldCharType="separate"/>
      </w:r>
      <w:r w:rsidR="007C06A1" w:rsidRPr="00EF5FAF">
        <w:rPr>
          <w:rFonts w:ascii="Book Antiqua" w:hAnsi="Book Antiqua" w:cs="Arial"/>
          <w:noProof/>
          <w:sz w:val="24"/>
          <w:szCs w:val="24"/>
          <w:vertAlign w:val="superscript"/>
        </w:rPr>
        <w:t>10</w:t>
      </w:r>
      <w:r w:rsidR="007C06A1" w:rsidRPr="00EF5FAF">
        <w:rPr>
          <w:rFonts w:ascii="Book Antiqua" w:hAnsi="Book Antiqua" w:cs="Arial"/>
          <w:sz w:val="24"/>
          <w:szCs w:val="24"/>
          <w:vertAlign w:val="superscript"/>
        </w:rPr>
        <w:fldChar w:fldCharType="end"/>
      </w:r>
      <w:r w:rsidR="00B972E9">
        <w:rPr>
          <w:rFonts w:ascii="Book Antiqua" w:hAnsi="Book Antiqua" w:cs="Arial"/>
          <w:sz w:val="24"/>
          <w:szCs w:val="24"/>
          <w:vertAlign w:val="superscript"/>
        </w:rPr>
        <w:fldChar w:fldCharType="end"/>
      </w:r>
      <w:r w:rsidR="00EF5FAF" w:rsidRPr="00EF5FAF">
        <w:rPr>
          <w:rFonts w:ascii="Book Antiqua" w:hAnsi="Book Antiqua" w:cs="Arial" w:hint="eastAsia"/>
          <w:sz w:val="24"/>
          <w:szCs w:val="24"/>
          <w:vertAlign w:val="superscript"/>
          <w:lang w:eastAsia="zh-CN"/>
        </w:rPr>
        <w:t>]</w:t>
      </w:r>
      <w:r w:rsidRPr="00EF5FAF">
        <w:rPr>
          <w:rFonts w:ascii="Book Antiqua" w:hAnsi="Book Antiqua" w:cs="Arial"/>
          <w:sz w:val="24"/>
          <w:szCs w:val="24"/>
          <w:vertAlign w:val="superscript"/>
        </w:rPr>
        <w:t xml:space="preserve"> </w:t>
      </w:r>
      <w:r w:rsidRPr="005430F3">
        <w:rPr>
          <w:rFonts w:ascii="Book Antiqua" w:hAnsi="Book Antiqua" w:cs="Arial"/>
          <w:sz w:val="24"/>
          <w:szCs w:val="24"/>
        </w:rPr>
        <w:t xml:space="preserve">(corresponding </w:t>
      </w:r>
      <w:r w:rsidRPr="005430F3">
        <w:rPr>
          <w:rFonts w:ascii="Book Antiqua" w:hAnsi="Book Antiqua" w:cs="Arial"/>
          <w:sz w:val="24"/>
          <w:szCs w:val="24"/>
        </w:rPr>
        <w:lastRenderedPageBreak/>
        <w:t xml:space="preserve">to 21 </w:t>
      </w:r>
      <w:proofErr w:type="spellStart"/>
      <w:r w:rsidRPr="005430F3">
        <w:rPr>
          <w:rFonts w:ascii="Book Antiqua" w:hAnsi="Book Antiqua" w:cs="Arial"/>
          <w:sz w:val="24"/>
          <w:szCs w:val="24"/>
        </w:rPr>
        <w:t>MBq</w:t>
      </w:r>
      <w:proofErr w:type="spellEnd"/>
      <w:r w:rsidRPr="005430F3">
        <w:rPr>
          <w:rFonts w:ascii="Book Antiqua" w:hAnsi="Book Antiqua" w:cs="Arial"/>
          <w:sz w:val="24"/>
          <w:szCs w:val="24"/>
        </w:rPr>
        <w:t xml:space="preserve"> for a 70 kg patient), the absorbed a dose to the bone surface was calculated at around 16 </w:t>
      </w:r>
      <w:proofErr w:type="spellStart"/>
      <w:r w:rsidRPr="005430F3">
        <w:rPr>
          <w:rFonts w:ascii="Book Antiqua" w:hAnsi="Book Antiqua" w:cs="Arial"/>
          <w:sz w:val="24"/>
          <w:szCs w:val="24"/>
        </w:rPr>
        <w:t>Gy</w:t>
      </w:r>
      <w:proofErr w:type="spellEnd"/>
      <w:r w:rsidRPr="005430F3">
        <w:rPr>
          <w:rFonts w:ascii="Book Antiqua" w:hAnsi="Book Antiqua" w:cs="Arial"/>
          <w:sz w:val="24"/>
          <w:szCs w:val="24"/>
        </w:rPr>
        <w:t xml:space="preserve"> with a dose of approximately 1.5 </w:t>
      </w:r>
      <w:proofErr w:type="spellStart"/>
      <w:r w:rsidRPr="005430F3">
        <w:rPr>
          <w:rFonts w:ascii="Book Antiqua" w:hAnsi="Book Antiqua" w:cs="Arial"/>
          <w:sz w:val="24"/>
          <w:szCs w:val="24"/>
        </w:rPr>
        <w:t>Gy</w:t>
      </w:r>
      <w:proofErr w:type="spellEnd"/>
      <w:r w:rsidRPr="005430F3">
        <w:rPr>
          <w:rFonts w:ascii="Book Antiqua" w:hAnsi="Book Antiqua" w:cs="Arial"/>
          <w:sz w:val="24"/>
          <w:szCs w:val="24"/>
        </w:rPr>
        <w:t xml:space="preserve"> to the bone marrow. Patient-specific </w:t>
      </w:r>
      <w:proofErr w:type="spellStart"/>
      <w:r w:rsidRPr="005430F3">
        <w:rPr>
          <w:rFonts w:ascii="Book Antiqua" w:hAnsi="Book Antiqua" w:cs="Arial"/>
          <w:sz w:val="24"/>
          <w:szCs w:val="24"/>
        </w:rPr>
        <w:t>dosimetry</w:t>
      </w:r>
      <w:proofErr w:type="spellEnd"/>
      <w:r w:rsidRPr="005430F3">
        <w:rPr>
          <w:rFonts w:ascii="Book Antiqua" w:hAnsi="Book Antiqua" w:cs="Arial"/>
          <w:sz w:val="24"/>
          <w:szCs w:val="24"/>
        </w:rPr>
        <w:t xml:space="preserve"> data have not been published yet.</w:t>
      </w:r>
    </w:p>
    <w:p w:rsidR="00325B34" w:rsidRPr="005430F3" w:rsidRDefault="00325B34" w:rsidP="00042E96">
      <w:pPr>
        <w:autoSpaceDE w:val="0"/>
        <w:autoSpaceDN w:val="0"/>
        <w:adjustRightInd w:val="0"/>
        <w:spacing w:after="0" w:line="360" w:lineRule="auto"/>
        <w:jc w:val="both"/>
        <w:rPr>
          <w:rFonts w:ascii="Book Antiqua" w:hAnsi="Book Antiqua" w:cs="Arial"/>
          <w:sz w:val="24"/>
          <w:szCs w:val="24"/>
        </w:rPr>
      </w:pPr>
    </w:p>
    <w:p w:rsidR="004B3E5B" w:rsidRPr="005430F3" w:rsidRDefault="00B4719D" w:rsidP="00042E96">
      <w:pPr>
        <w:autoSpaceDE w:val="0"/>
        <w:autoSpaceDN w:val="0"/>
        <w:adjustRightInd w:val="0"/>
        <w:spacing w:after="0" w:line="360" w:lineRule="auto"/>
        <w:jc w:val="both"/>
        <w:rPr>
          <w:rFonts w:ascii="Book Antiqua" w:hAnsi="Book Antiqua" w:cs="Arial"/>
          <w:b/>
          <w:sz w:val="24"/>
          <w:szCs w:val="24"/>
        </w:rPr>
      </w:pPr>
      <w:r w:rsidRPr="005430F3">
        <w:rPr>
          <w:rFonts w:ascii="Book Antiqua" w:hAnsi="Book Antiqua" w:cs="Arial"/>
          <w:b/>
          <w:sz w:val="24"/>
          <w:szCs w:val="24"/>
        </w:rPr>
        <w:t>PHARMACOKINETICS AND PRECLINICAL STUDIES</w:t>
      </w:r>
    </w:p>
    <w:p w:rsidR="004B3E5B" w:rsidRPr="005430F3" w:rsidRDefault="004B3E5B" w:rsidP="00042E96">
      <w:pPr>
        <w:autoSpaceDE w:val="0"/>
        <w:autoSpaceDN w:val="0"/>
        <w:adjustRightInd w:val="0"/>
        <w:spacing w:after="0" w:line="360" w:lineRule="auto"/>
        <w:jc w:val="both"/>
        <w:rPr>
          <w:rFonts w:ascii="Book Antiqua" w:hAnsi="Book Antiqua" w:cs="Arial"/>
          <w:sz w:val="24"/>
          <w:szCs w:val="24"/>
        </w:rPr>
      </w:pPr>
      <w:r w:rsidRPr="005430F3">
        <w:rPr>
          <w:rFonts w:ascii="Book Antiqua" w:hAnsi="Book Antiqua"/>
          <w:sz w:val="24"/>
          <w:szCs w:val="24"/>
        </w:rPr>
        <w:t xml:space="preserve">Radium discovered in December 1898 by the physicist Marie Curie and her husband Pierre Curie. </w:t>
      </w:r>
      <w:r w:rsidR="004C66DB" w:rsidRPr="005430F3">
        <w:rPr>
          <w:rFonts w:ascii="Book Antiqua" w:hAnsi="Book Antiqua"/>
          <w:sz w:val="24"/>
          <w:szCs w:val="24"/>
          <w:vertAlign w:val="superscript"/>
        </w:rPr>
        <w:t>223</w:t>
      </w:r>
      <w:r w:rsidRPr="005430F3">
        <w:rPr>
          <w:rFonts w:ascii="Book Antiqua" w:hAnsi="Book Antiqua"/>
          <w:sz w:val="24"/>
          <w:szCs w:val="24"/>
        </w:rPr>
        <w:t>Ra</w:t>
      </w:r>
      <w:r w:rsidR="004C66DB" w:rsidRPr="005430F3">
        <w:rPr>
          <w:rFonts w:ascii="Book Antiqua" w:hAnsi="Book Antiqua"/>
          <w:sz w:val="24"/>
          <w:szCs w:val="24"/>
        </w:rPr>
        <w:t>dium</w:t>
      </w:r>
      <w:r w:rsidRPr="005430F3">
        <w:rPr>
          <w:rFonts w:ascii="Book Antiqua" w:hAnsi="Book Antiqua"/>
          <w:sz w:val="24"/>
          <w:szCs w:val="24"/>
        </w:rPr>
        <w:t xml:space="preserve"> </w:t>
      </w:r>
      <w:r w:rsidR="009C54DD" w:rsidRPr="005430F3">
        <w:rPr>
          <w:rFonts w:ascii="Book Antiqua" w:hAnsi="Book Antiqua"/>
          <w:sz w:val="24"/>
          <w:szCs w:val="24"/>
        </w:rPr>
        <w:t xml:space="preserve">decays from </w:t>
      </w:r>
      <w:r w:rsidRPr="005430F3">
        <w:rPr>
          <w:rFonts w:ascii="Book Antiqua" w:hAnsi="Book Antiqua"/>
          <w:sz w:val="24"/>
          <w:szCs w:val="24"/>
        </w:rPr>
        <w:t>originates in uranium and has a natural decay balance with uranium</w:t>
      </w:r>
      <w:r w:rsidR="009C54DD" w:rsidRPr="005430F3">
        <w:rPr>
          <w:rFonts w:ascii="Book Antiqua" w:hAnsi="Book Antiqua"/>
          <w:sz w:val="24"/>
          <w:szCs w:val="24"/>
        </w:rPr>
        <w:t>.</w:t>
      </w:r>
      <w:r w:rsidRPr="005430F3">
        <w:rPr>
          <w:rFonts w:ascii="Book Antiqua" w:hAnsi="Book Antiqua"/>
          <w:sz w:val="24"/>
          <w:szCs w:val="24"/>
        </w:rPr>
        <w:t xml:space="preserve"> </w:t>
      </w:r>
      <w:r w:rsidR="00821B0D" w:rsidRPr="005430F3">
        <w:rPr>
          <w:rFonts w:ascii="Book Antiqua" w:hAnsi="Book Antiqua"/>
          <w:sz w:val="24"/>
          <w:szCs w:val="24"/>
        </w:rPr>
        <w:t>The</w:t>
      </w:r>
      <w:r w:rsidR="00821B0D" w:rsidRPr="006118DA">
        <w:rPr>
          <w:rFonts w:ascii="Symbol" w:hAnsi="Symbol"/>
          <w:sz w:val="24"/>
          <w:szCs w:val="24"/>
        </w:rPr>
        <w:t></w:t>
      </w:r>
      <w:r w:rsidR="00821B0D" w:rsidRPr="006118DA">
        <w:rPr>
          <w:rFonts w:ascii="Symbol" w:hAnsi="Symbol"/>
          <w:sz w:val="24"/>
          <w:szCs w:val="24"/>
        </w:rPr>
        <w:t></w:t>
      </w:r>
      <w:r w:rsidR="00821B0D" w:rsidRPr="005430F3">
        <w:rPr>
          <w:rFonts w:ascii="Book Antiqua" w:hAnsi="Book Antiqua"/>
          <w:sz w:val="24"/>
          <w:szCs w:val="24"/>
        </w:rPr>
        <w:t xml:space="preserve">-emitter </w:t>
      </w:r>
      <w:r w:rsidR="004C66DB" w:rsidRPr="005430F3">
        <w:rPr>
          <w:rFonts w:ascii="Book Antiqua" w:hAnsi="Book Antiqua"/>
          <w:sz w:val="24"/>
          <w:szCs w:val="24"/>
          <w:vertAlign w:val="superscript"/>
        </w:rPr>
        <w:t>223</w:t>
      </w:r>
      <w:r w:rsidR="004C66DB" w:rsidRPr="005430F3">
        <w:rPr>
          <w:rFonts w:ascii="Book Antiqua" w:hAnsi="Book Antiqua"/>
          <w:sz w:val="24"/>
          <w:szCs w:val="24"/>
        </w:rPr>
        <w:t>R</w:t>
      </w:r>
      <w:r w:rsidR="00821B0D" w:rsidRPr="005430F3">
        <w:rPr>
          <w:rFonts w:ascii="Book Antiqua" w:hAnsi="Book Antiqua"/>
          <w:sz w:val="24"/>
          <w:szCs w:val="24"/>
        </w:rPr>
        <w:t>adium</w:t>
      </w:r>
      <w:r w:rsidRPr="005430F3">
        <w:rPr>
          <w:rFonts w:ascii="Book Antiqua" w:hAnsi="Book Antiqua"/>
          <w:sz w:val="24"/>
          <w:szCs w:val="24"/>
        </w:rPr>
        <w:t xml:space="preserve"> </w:t>
      </w:r>
      <w:r w:rsidR="00821B0D" w:rsidRPr="005430F3">
        <w:rPr>
          <w:rFonts w:ascii="Book Antiqua" w:hAnsi="Book Antiqua"/>
          <w:sz w:val="24"/>
          <w:szCs w:val="24"/>
        </w:rPr>
        <w:t xml:space="preserve">is water soluble as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chloride.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can be relatively easily gained from </w:t>
      </w:r>
      <w:r w:rsidR="004C66DB" w:rsidRPr="005430F3">
        <w:rPr>
          <w:rFonts w:ascii="Book Antiqua" w:hAnsi="Book Antiqua"/>
          <w:sz w:val="24"/>
          <w:szCs w:val="24"/>
          <w:vertAlign w:val="superscript"/>
        </w:rPr>
        <w:t>227</w:t>
      </w:r>
      <w:r w:rsidR="004C66DB" w:rsidRPr="005430F3">
        <w:rPr>
          <w:rFonts w:ascii="Book Antiqua" w:hAnsi="Book Antiqua"/>
          <w:sz w:val="24"/>
          <w:szCs w:val="24"/>
        </w:rPr>
        <w:t>A</w:t>
      </w:r>
      <w:r w:rsidRPr="005430F3">
        <w:rPr>
          <w:rFonts w:ascii="Book Antiqua" w:hAnsi="Book Antiqua"/>
          <w:sz w:val="24"/>
          <w:szCs w:val="24"/>
        </w:rPr>
        <w:t xml:space="preserve">ctinium through a </w:t>
      </w:r>
      <w:proofErr w:type="spellStart"/>
      <w:r w:rsidRPr="005430F3">
        <w:rPr>
          <w:rFonts w:ascii="Book Antiqua" w:hAnsi="Book Antiqua"/>
          <w:sz w:val="24"/>
          <w:szCs w:val="24"/>
        </w:rPr>
        <w:t>cation</w:t>
      </w:r>
      <w:proofErr w:type="spellEnd"/>
      <w:r w:rsidRPr="005430F3">
        <w:rPr>
          <w:rFonts w:ascii="Book Antiqua" w:hAnsi="Book Antiqua"/>
          <w:sz w:val="24"/>
          <w:szCs w:val="24"/>
        </w:rPr>
        <w:t xml:space="preserve"> exchange system. Due to the long half-life of </w:t>
      </w:r>
      <w:r w:rsidR="004C66DB" w:rsidRPr="005430F3">
        <w:rPr>
          <w:rFonts w:ascii="Book Antiqua" w:hAnsi="Book Antiqua"/>
          <w:sz w:val="24"/>
          <w:szCs w:val="24"/>
          <w:vertAlign w:val="superscript"/>
        </w:rPr>
        <w:t>227</w:t>
      </w:r>
      <w:r w:rsidR="004C66DB" w:rsidRPr="005430F3">
        <w:rPr>
          <w:rFonts w:ascii="Book Antiqua" w:hAnsi="Book Antiqua"/>
          <w:sz w:val="24"/>
          <w:szCs w:val="24"/>
        </w:rPr>
        <w:t>Actinium</w:t>
      </w:r>
      <w:r w:rsidR="004C66DB" w:rsidRPr="005430F3" w:rsidDel="004C66DB">
        <w:rPr>
          <w:rFonts w:ascii="Book Antiqua" w:hAnsi="Book Antiqua"/>
          <w:sz w:val="24"/>
          <w:szCs w:val="24"/>
        </w:rPr>
        <w:t xml:space="preserve"> </w:t>
      </w:r>
      <w:r w:rsidRPr="005430F3">
        <w:rPr>
          <w:rFonts w:ascii="Book Antiqua" w:hAnsi="Book Antiqua"/>
          <w:sz w:val="24"/>
          <w:szCs w:val="24"/>
        </w:rPr>
        <w:t>(21.7 years), it could potentially be used as a long-term generator.</w:t>
      </w:r>
    </w:p>
    <w:p w:rsidR="004B3E5B" w:rsidRPr="005430F3" w:rsidRDefault="004C66DB" w:rsidP="00042E96">
      <w:pPr>
        <w:autoSpaceDE w:val="0"/>
        <w:autoSpaceDN w:val="0"/>
        <w:adjustRightInd w:val="0"/>
        <w:spacing w:after="0" w:line="360" w:lineRule="auto"/>
        <w:ind w:firstLineChars="200" w:firstLine="480"/>
        <w:jc w:val="both"/>
        <w:rPr>
          <w:rFonts w:ascii="Book Antiqua" w:hAnsi="Book Antiqua" w:cs="Arial"/>
          <w:sz w:val="24"/>
          <w:szCs w:val="24"/>
        </w:rPr>
      </w:pPr>
      <w:r w:rsidRPr="005430F3">
        <w:rPr>
          <w:rFonts w:ascii="Book Antiqua" w:hAnsi="Book Antiqua"/>
          <w:sz w:val="24"/>
          <w:szCs w:val="24"/>
          <w:vertAlign w:val="superscript"/>
        </w:rPr>
        <w:t>223</w:t>
      </w:r>
      <w:r w:rsidRPr="005430F3">
        <w:rPr>
          <w:rFonts w:ascii="Book Antiqua" w:hAnsi="Book Antiqua"/>
          <w:sz w:val="24"/>
          <w:szCs w:val="24"/>
        </w:rPr>
        <w:t>Radium</w:t>
      </w:r>
      <w:r w:rsidR="004B3E5B" w:rsidRPr="005430F3">
        <w:rPr>
          <w:rFonts w:ascii="Book Antiqua" w:hAnsi="Book Antiqua"/>
          <w:sz w:val="24"/>
          <w:szCs w:val="24"/>
        </w:rPr>
        <w:t xml:space="preserve"> has a half-life of 11.4 </w:t>
      </w:r>
      <w:r w:rsidR="00FE5CB1">
        <w:rPr>
          <w:rFonts w:ascii="Book Antiqua" w:hAnsi="Book Antiqua"/>
          <w:sz w:val="24"/>
          <w:szCs w:val="24"/>
        </w:rPr>
        <w:t>d</w:t>
      </w:r>
      <w:r w:rsidR="00E36445" w:rsidRPr="005430F3">
        <w:rPr>
          <w:rFonts w:ascii="Book Antiqua" w:hAnsi="Book Antiqua"/>
          <w:sz w:val="24"/>
          <w:szCs w:val="24"/>
        </w:rPr>
        <w:t xml:space="preserve"> (</w:t>
      </w:r>
      <w:r w:rsidR="00B4719D" w:rsidRPr="005430F3">
        <w:rPr>
          <w:rFonts w:ascii="Book Antiqua" w:hAnsi="Book Antiqua"/>
          <w:sz w:val="24"/>
          <w:szCs w:val="24"/>
        </w:rPr>
        <w:t>T</w:t>
      </w:r>
      <w:r w:rsidR="00E36445" w:rsidRPr="005430F3">
        <w:rPr>
          <w:rFonts w:ascii="Book Antiqua" w:hAnsi="Book Antiqua"/>
          <w:sz w:val="24"/>
          <w:szCs w:val="24"/>
        </w:rPr>
        <w:t>able 1)</w:t>
      </w:r>
      <w:r w:rsidR="004B3E5B" w:rsidRPr="005430F3">
        <w:rPr>
          <w:rFonts w:ascii="Book Antiqua" w:hAnsi="Book Antiqua"/>
          <w:sz w:val="24"/>
          <w:szCs w:val="24"/>
        </w:rPr>
        <w:t xml:space="preserve"> and decays </w:t>
      </w:r>
      <w:r w:rsidR="00E03B5E" w:rsidRPr="00E03B5E">
        <w:rPr>
          <w:rFonts w:ascii="Book Antiqua" w:hAnsi="Book Antiqua"/>
          <w:i/>
          <w:sz w:val="24"/>
          <w:szCs w:val="24"/>
        </w:rPr>
        <w:t>via</w:t>
      </w:r>
      <w:r w:rsidR="004B3E5B" w:rsidRPr="005430F3">
        <w:rPr>
          <w:rFonts w:ascii="Book Antiqua" w:hAnsi="Book Antiqua"/>
          <w:sz w:val="24"/>
          <w:szCs w:val="24"/>
        </w:rPr>
        <w:t xml:space="preserve"> seven daughter nuclides into stable </w:t>
      </w:r>
      <w:r w:rsidRPr="005430F3">
        <w:rPr>
          <w:rFonts w:ascii="Book Antiqua" w:hAnsi="Book Antiqua"/>
          <w:sz w:val="24"/>
          <w:szCs w:val="24"/>
          <w:vertAlign w:val="superscript"/>
        </w:rPr>
        <w:t>207</w:t>
      </w:r>
      <w:r w:rsidRPr="005430F3">
        <w:rPr>
          <w:rFonts w:ascii="Book Antiqua" w:hAnsi="Book Antiqua"/>
          <w:sz w:val="24"/>
          <w:szCs w:val="24"/>
        </w:rPr>
        <w:t>L</w:t>
      </w:r>
      <w:r w:rsidR="004B3E5B" w:rsidRPr="005430F3">
        <w:rPr>
          <w:rFonts w:ascii="Book Antiqua" w:hAnsi="Book Antiqua"/>
          <w:sz w:val="24"/>
          <w:szCs w:val="24"/>
        </w:rPr>
        <w:t>ead-207. The half-life of the daughter nuclides ranges from seconds to minutes. During the decay of a</w:t>
      </w:r>
      <w:r w:rsidR="009C54DD" w:rsidRPr="005430F3">
        <w:rPr>
          <w:rFonts w:ascii="Book Antiqua" w:hAnsi="Book Antiqua"/>
          <w:sz w:val="24"/>
          <w:szCs w:val="24"/>
        </w:rPr>
        <w:t xml:space="preserve"> </w:t>
      </w:r>
      <w:r w:rsidRPr="005430F3">
        <w:rPr>
          <w:rFonts w:ascii="Book Antiqua" w:hAnsi="Book Antiqua"/>
          <w:sz w:val="24"/>
          <w:szCs w:val="24"/>
          <w:vertAlign w:val="superscript"/>
        </w:rPr>
        <w:t>223</w:t>
      </w:r>
      <w:r w:rsidRPr="005430F3">
        <w:rPr>
          <w:rFonts w:ascii="Book Antiqua" w:hAnsi="Book Antiqua"/>
          <w:sz w:val="24"/>
          <w:szCs w:val="24"/>
        </w:rPr>
        <w:t>Radium</w:t>
      </w:r>
      <w:r w:rsidR="004B3E5B" w:rsidRPr="005430F3">
        <w:rPr>
          <w:rFonts w:ascii="Book Antiqua" w:hAnsi="Book Antiqua"/>
          <w:sz w:val="24"/>
          <w:szCs w:val="24"/>
        </w:rPr>
        <w:t xml:space="preserve">, approximately four alpha particles and two beta particles (electrons) are released. The combined energy of the rays emitted during the decay chain of </w:t>
      </w:r>
      <w:r w:rsidRPr="005430F3">
        <w:rPr>
          <w:rFonts w:ascii="Book Antiqua" w:hAnsi="Book Antiqua"/>
          <w:sz w:val="24"/>
          <w:szCs w:val="24"/>
          <w:vertAlign w:val="superscript"/>
        </w:rPr>
        <w:t>223</w:t>
      </w:r>
      <w:r w:rsidR="004B3E5B" w:rsidRPr="005430F3">
        <w:rPr>
          <w:rFonts w:ascii="Book Antiqua" w:hAnsi="Book Antiqua"/>
          <w:sz w:val="24"/>
          <w:szCs w:val="24"/>
        </w:rPr>
        <w:t>Ra</w:t>
      </w:r>
      <w:r w:rsidRPr="005430F3">
        <w:rPr>
          <w:rFonts w:ascii="Book Antiqua" w:hAnsi="Book Antiqua"/>
          <w:sz w:val="24"/>
          <w:szCs w:val="24"/>
        </w:rPr>
        <w:t>dium</w:t>
      </w:r>
      <w:r w:rsidR="004B3E5B" w:rsidRPr="005430F3">
        <w:rPr>
          <w:rFonts w:ascii="Book Antiqua" w:hAnsi="Book Antiqua"/>
          <w:sz w:val="24"/>
          <w:szCs w:val="24"/>
        </w:rPr>
        <w:t xml:space="preserve"> and its daughter nuclides is 27.5 MeV, with </w:t>
      </w:r>
      <w:r w:rsidR="00E36445" w:rsidRPr="005430F3">
        <w:rPr>
          <w:rFonts w:ascii="Book Antiqua" w:hAnsi="Book Antiqua" w:cs="Arial"/>
          <w:sz w:val="24"/>
          <w:szCs w:val="24"/>
        </w:rPr>
        <w:t>α</w:t>
      </w:r>
      <w:r w:rsidR="00821B0D" w:rsidRPr="005430F3">
        <w:rPr>
          <w:rFonts w:ascii="Book Antiqua" w:hAnsi="Book Antiqua"/>
          <w:sz w:val="24"/>
          <w:szCs w:val="24"/>
        </w:rPr>
        <w:t>-</w:t>
      </w:r>
      <w:r w:rsidR="004B3E5B" w:rsidRPr="005430F3">
        <w:rPr>
          <w:rFonts w:ascii="Book Antiqua" w:hAnsi="Book Antiqua"/>
          <w:sz w:val="24"/>
          <w:szCs w:val="24"/>
        </w:rPr>
        <w:t xml:space="preserve"> particles emitting 95.3% of the energy and beta </w:t>
      </w:r>
      <w:r w:rsidR="00E36445" w:rsidRPr="005430F3">
        <w:rPr>
          <w:rFonts w:ascii="Book Antiqua" w:hAnsi="Book Antiqua" w:cs="Arial"/>
          <w:sz w:val="24"/>
          <w:szCs w:val="24"/>
        </w:rPr>
        <w:t>β</w:t>
      </w:r>
      <w:r w:rsidR="00E36445" w:rsidRPr="005430F3">
        <w:rPr>
          <w:rFonts w:ascii="Book Antiqua" w:hAnsi="Book Antiqua"/>
          <w:sz w:val="24"/>
          <w:szCs w:val="24"/>
        </w:rPr>
        <w:t>-</w:t>
      </w:r>
      <w:r w:rsidR="004B3E5B" w:rsidRPr="005430F3">
        <w:rPr>
          <w:rFonts w:ascii="Book Antiqua" w:hAnsi="Book Antiqua"/>
          <w:sz w:val="24"/>
          <w:szCs w:val="24"/>
        </w:rPr>
        <w:t xml:space="preserve">particles emitting 3.6%. 1.1% </w:t>
      </w:r>
      <w:proofErr w:type="gramStart"/>
      <w:r w:rsidR="004B3E5B" w:rsidRPr="005430F3">
        <w:rPr>
          <w:rFonts w:ascii="Book Antiqua" w:hAnsi="Book Antiqua"/>
          <w:sz w:val="24"/>
          <w:szCs w:val="24"/>
        </w:rPr>
        <w:t>are</w:t>
      </w:r>
      <w:proofErr w:type="gramEnd"/>
      <w:r w:rsidR="004B3E5B" w:rsidRPr="005430F3">
        <w:rPr>
          <w:rFonts w:ascii="Book Antiqua" w:hAnsi="Book Antiqua"/>
          <w:sz w:val="24"/>
          <w:szCs w:val="24"/>
        </w:rPr>
        <w:t xml:space="preserve"> emitted as gamma rays.</w:t>
      </w:r>
    </w:p>
    <w:p w:rsidR="004B3E5B" w:rsidRPr="005430F3" w:rsidRDefault="004B3E5B" w:rsidP="00042E96">
      <w:pPr>
        <w:autoSpaceDE w:val="0"/>
        <w:autoSpaceDN w:val="0"/>
        <w:adjustRightInd w:val="0"/>
        <w:spacing w:after="0" w:line="360" w:lineRule="auto"/>
        <w:ind w:firstLineChars="200" w:firstLine="480"/>
        <w:jc w:val="both"/>
        <w:rPr>
          <w:rFonts w:ascii="Book Antiqua" w:hAnsi="Book Antiqua" w:cs="Arial"/>
          <w:sz w:val="24"/>
          <w:szCs w:val="24"/>
        </w:rPr>
      </w:pPr>
      <w:r w:rsidRPr="005430F3">
        <w:rPr>
          <w:rFonts w:ascii="Book Antiqua" w:hAnsi="Book Antiqua"/>
          <w:sz w:val="24"/>
          <w:szCs w:val="24"/>
        </w:rPr>
        <w:t xml:space="preserve">Because of the electric charge and the relatively high mass of 4u, </w:t>
      </w:r>
      <w:r w:rsidR="002D04D1" w:rsidRPr="005430F3">
        <w:rPr>
          <w:rFonts w:ascii="Book Antiqua" w:hAnsi="Book Antiqua" w:cs="Arial"/>
          <w:sz w:val="24"/>
          <w:szCs w:val="24"/>
        </w:rPr>
        <w:t>α</w:t>
      </w:r>
      <w:r w:rsidR="002D04D1" w:rsidRPr="005430F3">
        <w:rPr>
          <w:rFonts w:ascii="Book Antiqua" w:hAnsi="Book Antiqua"/>
          <w:sz w:val="24"/>
          <w:szCs w:val="24"/>
        </w:rPr>
        <w:t>-</w:t>
      </w:r>
      <w:r w:rsidRPr="005430F3">
        <w:rPr>
          <w:rFonts w:ascii="Book Antiqua" w:hAnsi="Book Antiqua"/>
          <w:sz w:val="24"/>
          <w:szCs w:val="24"/>
        </w:rPr>
        <w:t xml:space="preserve">particles have a very low penetration depth in organic matter which ranges </w:t>
      </w:r>
      <w:r w:rsidR="00821B0D" w:rsidRPr="005430F3">
        <w:rPr>
          <w:rFonts w:ascii="Book Antiqua" w:hAnsi="Book Antiqua"/>
          <w:sz w:val="24"/>
          <w:szCs w:val="24"/>
        </w:rPr>
        <w:t xml:space="preserve">from </w:t>
      </w:r>
      <w:r w:rsidRPr="005430F3">
        <w:rPr>
          <w:rFonts w:ascii="Book Antiqua" w:hAnsi="Book Antiqua"/>
          <w:sz w:val="24"/>
          <w:szCs w:val="24"/>
        </w:rPr>
        <w:t xml:space="preserve">40 </w:t>
      </w:r>
      <w:r w:rsidR="00821B0D" w:rsidRPr="005430F3">
        <w:rPr>
          <w:rFonts w:ascii="Book Antiqua" w:hAnsi="Book Antiqua"/>
          <w:sz w:val="24"/>
          <w:szCs w:val="24"/>
        </w:rPr>
        <w:t xml:space="preserve">to </w:t>
      </w:r>
      <w:r w:rsidRPr="005430F3">
        <w:rPr>
          <w:rFonts w:ascii="Book Antiqua" w:hAnsi="Book Antiqua"/>
          <w:sz w:val="24"/>
          <w:szCs w:val="24"/>
        </w:rPr>
        <w:t xml:space="preserve">100µm </w:t>
      </w:r>
      <w:r w:rsidR="00821B0D" w:rsidRPr="005430F3">
        <w:rPr>
          <w:rFonts w:ascii="Book Antiqua" w:hAnsi="Book Antiqua"/>
          <w:sz w:val="24"/>
          <w:szCs w:val="24"/>
        </w:rPr>
        <w:t>which approximately equals the</w:t>
      </w:r>
      <w:r w:rsidRPr="005430F3">
        <w:rPr>
          <w:rFonts w:ascii="Book Antiqua" w:hAnsi="Book Antiqua"/>
          <w:sz w:val="24"/>
          <w:szCs w:val="24"/>
        </w:rPr>
        <w:t xml:space="preserve"> size </w:t>
      </w:r>
      <w:r w:rsidR="00821B0D" w:rsidRPr="005430F3">
        <w:rPr>
          <w:rFonts w:ascii="Book Antiqua" w:hAnsi="Book Antiqua"/>
          <w:sz w:val="24"/>
          <w:szCs w:val="24"/>
        </w:rPr>
        <w:t>of</w:t>
      </w:r>
      <w:r w:rsidRPr="005430F3">
        <w:rPr>
          <w:rFonts w:ascii="Book Antiqua" w:hAnsi="Book Antiqua"/>
          <w:sz w:val="24"/>
          <w:szCs w:val="24"/>
        </w:rPr>
        <w:t xml:space="preserve"> micro metastases. </w:t>
      </w:r>
      <w:proofErr w:type="gramStart"/>
      <w:r w:rsidR="005825C6" w:rsidRPr="005430F3">
        <w:rPr>
          <w:rFonts w:ascii="Book Antiqua" w:hAnsi="Book Antiqua" w:cs="Arial"/>
          <w:sz w:val="24"/>
          <w:szCs w:val="24"/>
        </w:rPr>
        <w:t>α</w:t>
      </w:r>
      <w:r w:rsidR="00821B0D" w:rsidRPr="005430F3">
        <w:rPr>
          <w:rFonts w:ascii="Book Antiqua" w:hAnsi="Book Antiqua"/>
          <w:sz w:val="24"/>
          <w:szCs w:val="24"/>
        </w:rPr>
        <w:t>-</w:t>
      </w:r>
      <w:r w:rsidR="001310FD" w:rsidRPr="005430F3">
        <w:rPr>
          <w:rFonts w:ascii="Book Antiqua" w:hAnsi="Book Antiqua"/>
          <w:sz w:val="24"/>
          <w:szCs w:val="24"/>
        </w:rPr>
        <w:t>particles</w:t>
      </w:r>
      <w:proofErr w:type="gramEnd"/>
      <w:r w:rsidRPr="005430F3">
        <w:rPr>
          <w:rFonts w:ascii="Book Antiqua" w:hAnsi="Book Antiqua"/>
          <w:sz w:val="24"/>
          <w:szCs w:val="24"/>
        </w:rPr>
        <w:t xml:space="preserve"> </w:t>
      </w:r>
      <w:r w:rsidR="00821B0D" w:rsidRPr="005430F3">
        <w:rPr>
          <w:rFonts w:ascii="Book Antiqua" w:hAnsi="Book Antiqua"/>
          <w:sz w:val="24"/>
          <w:szCs w:val="24"/>
        </w:rPr>
        <w:t>produce high</w:t>
      </w:r>
      <w:r w:rsidRPr="005430F3">
        <w:rPr>
          <w:rFonts w:ascii="Book Antiqua" w:hAnsi="Book Antiqua"/>
          <w:sz w:val="24"/>
          <w:szCs w:val="24"/>
        </w:rPr>
        <w:t xml:space="preserve">-linear energy-transfer (LET) radiation. The advantage of the </w:t>
      </w:r>
      <w:r w:rsidR="005825C6" w:rsidRPr="005430F3">
        <w:rPr>
          <w:rFonts w:ascii="Book Antiqua" w:hAnsi="Book Antiqua" w:cs="Arial"/>
          <w:sz w:val="24"/>
          <w:szCs w:val="24"/>
        </w:rPr>
        <w:t>α</w:t>
      </w:r>
      <w:r w:rsidR="005825C6" w:rsidRPr="005430F3">
        <w:rPr>
          <w:rFonts w:ascii="Book Antiqua" w:hAnsi="Book Antiqua"/>
          <w:sz w:val="24"/>
          <w:szCs w:val="24"/>
        </w:rPr>
        <w:t>-</w:t>
      </w:r>
      <w:r w:rsidRPr="005430F3">
        <w:rPr>
          <w:rFonts w:ascii="Book Antiqua" w:hAnsi="Book Antiqua"/>
          <w:sz w:val="24"/>
          <w:szCs w:val="24"/>
        </w:rPr>
        <w:t>emitter is thus a high</w:t>
      </w:r>
      <w:r w:rsidR="00090FA1" w:rsidRPr="005430F3">
        <w:rPr>
          <w:rFonts w:ascii="Book Antiqua" w:hAnsi="Book Antiqua"/>
          <w:sz w:val="24"/>
          <w:szCs w:val="24"/>
        </w:rPr>
        <w:t xml:space="preserve">ly </w:t>
      </w:r>
      <w:r w:rsidR="00821B0D" w:rsidRPr="005430F3">
        <w:rPr>
          <w:rFonts w:ascii="Book Antiqua" w:hAnsi="Book Antiqua"/>
          <w:sz w:val="24"/>
          <w:szCs w:val="24"/>
        </w:rPr>
        <w:t xml:space="preserve">localized </w:t>
      </w:r>
      <w:r w:rsidRPr="005430F3">
        <w:rPr>
          <w:rFonts w:ascii="Book Antiqua" w:hAnsi="Book Antiqua"/>
          <w:sz w:val="24"/>
          <w:szCs w:val="24"/>
        </w:rPr>
        <w:t xml:space="preserve">biological effect </w:t>
      </w:r>
      <w:r w:rsidR="00821B0D" w:rsidRPr="005430F3">
        <w:rPr>
          <w:rFonts w:ascii="Book Antiqua" w:hAnsi="Book Antiqua"/>
          <w:sz w:val="24"/>
          <w:szCs w:val="24"/>
        </w:rPr>
        <w:t>that is caused</w:t>
      </w:r>
      <w:r w:rsidRPr="005430F3">
        <w:rPr>
          <w:rFonts w:ascii="Book Antiqua" w:hAnsi="Book Antiqua"/>
          <w:sz w:val="24"/>
          <w:szCs w:val="24"/>
        </w:rPr>
        <w:t xml:space="preserve"> by </w:t>
      </w:r>
      <w:r w:rsidR="00821B0D" w:rsidRPr="005430F3">
        <w:rPr>
          <w:rFonts w:ascii="Book Antiqua" w:hAnsi="Book Antiqua"/>
          <w:sz w:val="24"/>
          <w:szCs w:val="24"/>
        </w:rPr>
        <w:t>radiation induced</w:t>
      </w:r>
      <w:r w:rsidR="005825C6" w:rsidRPr="005430F3">
        <w:rPr>
          <w:rFonts w:ascii="Book Antiqua" w:hAnsi="Book Antiqua"/>
          <w:sz w:val="24"/>
          <w:szCs w:val="24"/>
        </w:rPr>
        <w:t xml:space="preserve"> </w:t>
      </w:r>
      <w:r w:rsidR="00090FA1" w:rsidRPr="005430F3">
        <w:rPr>
          <w:rFonts w:ascii="Book Antiqua" w:hAnsi="Book Antiqua"/>
          <w:sz w:val="24"/>
          <w:szCs w:val="24"/>
        </w:rPr>
        <w:t xml:space="preserve">DNA </w:t>
      </w:r>
      <w:r w:rsidRPr="005430F3">
        <w:rPr>
          <w:rFonts w:ascii="Book Antiqua" w:hAnsi="Book Antiqua"/>
          <w:sz w:val="24"/>
          <w:szCs w:val="24"/>
        </w:rPr>
        <w:t xml:space="preserve">double-strand breaks and subsequent </w:t>
      </w:r>
      <w:r w:rsidR="00090FA1" w:rsidRPr="005430F3">
        <w:rPr>
          <w:rFonts w:ascii="Book Antiqua" w:hAnsi="Book Antiqua"/>
          <w:sz w:val="24"/>
          <w:szCs w:val="24"/>
        </w:rPr>
        <w:t xml:space="preserve">cell killing and/or </w:t>
      </w:r>
      <w:r w:rsidRPr="005430F3">
        <w:rPr>
          <w:rFonts w:ascii="Book Antiqua" w:hAnsi="Book Antiqua"/>
          <w:sz w:val="24"/>
          <w:szCs w:val="24"/>
        </w:rPr>
        <w:t>limited effectiveness of cellular repair mechanisms.</w:t>
      </w:r>
    </w:p>
    <w:p w:rsidR="004B3E5B" w:rsidRPr="005430F3" w:rsidRDefault="004B3E5B" w:rsidP="00042E96">
      <w:pPr>
        <w:autoSpaceDE w:val="0"/>
        <w:autoSpaceDN w:val="0"/>
        <w:adjustRightInd w:val="0"/>
        <w:spacing w:after="0" w:line="360" w:lineRule="auto"/>
        <w:ind w:firstLineChars="200" w:firstLine="480"/>
        <w:jc w:val="both"/>
        <w:rPr>
          <w:rFonts w:ascii="Book Antiqua" w:hAnsi="Book Antiqua" w:cs="Arial"/>
          <w:sz w:val="24"/>
          <w:szCs w:val="24"/>
        </w:rPr>
      </w:pPr>
      <w:r w:rsidRPr="005430F3">
        <w:rPr>
          <w:rFonts w:ascii="Book Antiqua" w:hAnsi="Book Antiqua"/>
          <w:sz w:val="24"/>
          <w:szCs w:val="24"/>
        </w:rPr>
        <w:t>The penetration depth into the surrounding tissue</w:t>
      </w:r>
      <w:r w:rsidR="00925D90" w:rsidRPr="005430F3">
        <w:rPr>
          <w:rFonts w:ascii="Book Antiqua" w:hAnsi="Book Antiqua"/>
          <w:sz w:val="24"/>
          <w:szCs w:val="24"/>
        </w:rPr>
        <w:t xml:space="preserve"> of the </w:t>
      </w:r>
      <w:r w:rsidR="00925D90" w:rsidRPr="005430F3">
        <w:rPr>
          <w:rFonts w:ascii="Book Antiqua" w:hAnsi="Book Antiqua" w:cs="Arial"/>
          <w:sz w:val="24"/>
          <w:szCs w:val="24"/>
        </w:rPr>
        <w:t>β</w:t>
      </w:r>
      <w:r w:rsidR="00925D90" w:rsidRPr="005430F3">
        <w:rPr>
          <w:rFonts w:ascii="Book Antiqua" w:hAnsi="Book Antiqua"/>
          <w:sz w:val="24"/>
          <w:szCs w:val="24"/>
        </w:rPr>
        <w:t>-particles</w:t>
      </w:r>
      <w:r w:rsidRPr="005430F3">
        <w:rPr>
          <w:rFonts w:ascii="Book Antiqua" w:hAnsi="Book Antiqua"/>
          <w:sz w:val="24"/>
          <w:szCs w:val="24"/>
        </w:rPr>
        <w:t xml:space="preserve"> is higher than with </w:t>
      </w:r>
      <w:r w:rsidR="00925D90" w:rsidRPr="005430F3">
        <w:rPr>
          <w:rFonts w:ascii="Book Antiqua" w:hAnsi="Book Antiqua"/>
          <w:sz w:val="24"/>
          <w:szCs w:val="24"/>
          <w:vertAlign w:val="superscript"/>
        </w:rPr>
        <w:t>223</w:t>
      </w:r>
      <w:r w:rsidR="00925D90" w:rsidRPr="005430F3">
        <w:rPr>
          <w:rFonts w:ascii="Book Antiqua" w:hAnsi="Book Antiqua"/>
          <w:sz w:val="24"/>
          <w:szCs w:val="24"/>
        </w:rPr>
        <w:t>R</w:t>
      </w:r>
      <w:r w:rsidRPr="005430F3">
        <w:rPr>
          <w:rFonts w:ascii="Book Antiqua" w:hAnsi="Book Antiqua"/>
          <w:sz w:val="24"/>
          <w:szCs w:val="24"/>
        </w:rPr>
        <w:t>adium</w:t>
      </w:r>
      <w:r w:rsidR="00925D90" w:rsidRPr="005430F3">
        <w:rPr>
          <w:rFonts w:ascii="Book Antiqua" w:hAnsi="Book Antiqua"/>
          <w:sz w:val="24"/>
          <w:szCs w:val="24"/>
        </w:rPr>
        <w:t xml:space="preserve"> (</w:t>
      </w:r>
      <w:r w:rsidR="00375EE6" w:rsidRPr="005430F3">
        <w:rPr>
          <w:rFonts w:ascii="Book Antiqua" w:hAnsi="Book Antiqua"/>
          <w:sz w:val="24"/>
          <w:szCs w:val="24"/>
        </w:rPr>
        <w:t>T</w:t>
      </w:r>
      <w:r w:rsidR="00925D90" w:rsidRPr="005430F3">
        <w:rPr>
          <w:rFonts w:ascii="Book Antiqua" w:hAnsi="Book Antiqua"/>
          <w:sz w:val="24"/>
          <w:szCs w:val="24"/>
        </w:rPr>
        <w:t xml:space="preserve">able 1). </w:t>
      </w:r>
      <w:r w:rsidR="00090FA1" w:rsidRPr="005430F3">
        <w:rPr>
          <w:rFonts w:ascii="Book Antiqua" w:hAnsi="Book Antiqua"/>
          <w:sz w:val="24"/>
          <w:szCs w:val="24"/>
        </w:rPr>
        <w:t xml:space="preserve">Due to the limited range of the </w:t>
      </w:r>
      <w:r w:rsidR="00925D90" w:rsidRPr="005430F3">
        <w:rPr>
          <w:rFonts w:ascii="Book Antiqua" w:hAnsi="Book Antiqua" w:cs="Arial"/>
          <w:sz w:val="24"/>
          <w:szCs w:val="24"/>
        </w:rPr>
        <w:t>α</w:t>
      </w:r>
      <w:r w:rsidR="00925D90" w:rsidRPr="005430F3">
        <w:rPr>
          <w:rFonts w:ascii="Book Antiqua" w:hAnsi="Book Antiqua"/>
          <w:sz w:val="24"/>
          <w:szCs w:val="24"/>
        </w:rPr>
        <w:t>-</w:t>
      </w:r>
      <w:r w:rsidR="00090FA1" w:rsidRPr="005430F3">
        <w:rPr>
          <w:rFonts w:ascii="Book Antiqua" w:hAnsi="Book Antiqua"/>
          <w:sz w:val="24"/>
          <w:szCs w:val="24"/>
        </w:rPr>
        <w:t xml:space="preserve">particles </w:t>
      </w:r>
      <w:r w:rsidRPr="005430F3">
        <w:rPr>
          <w:rFonts w:ascii="Book Antiqua" w:hAnsi="Book Antiqua"/>
          <w:sz w:val="24"/>
          <w:szCs w:val="24"/>
        </w:rPr>
        <w:t xml:space="preserve">the bone surface to red bone marrow dose ratio is also lower </w:t>
      </w:r>
      <w:r w:rsidR="00090FA1" w:rsidRPr="005430F3">
        <w:rPr>
          <w:rFonts w:ascii="Book Antiqua" w:hAnsi="Book Antiqua"/>
          <w:sz w:val="24"/>
          <w:szCs w:val="24"/>
        </w:rPr>
        <w:t>for</w:t>
      </w:r>
      <w:r w:rsidRPr="005430F3">
        <w:rPr>
          <w:rFonts w:ascii="Book Antiqua" w:hAnsi="Book Antiqua"/>
          <w:sz w:val="24"/>
          <w:szCs w:val="24"/>
        </w:rPr>
        <w:t xml:space="preserv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which is expressed in a lower </w:t>
      </w:r>
      <w:proofErr w:type="spellStart"/>
      <w:r w:rsidRPr="005430F3">
        <w:rPr>
          <w:rFonts w:ascii="Book Antiqua" w:hAnsi="Book Antiqua"/>
          <w:sz w:val="24"/>
          <w:szCs w:val="24"/>
        </w:rPr>
        <w:t>myelotoxicity</w:t>
      </w:r>
      <w:proofErr w:type="spellEnd"/>
      <w:r w:rsidRPr="005430F3">
        <w:rPr>
          <w:rFonts w:ascii="Book Antiqua" w:hAnsi="Book Antiqua"/>
          <w:sz w:val="24"/>
          <w:szCs w:val="24"/>
        </w:rPr>
        <w:t xml:space="preserve">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090FA1" w:rsidRPr="005430F3">
        <w:rPr>
          <w:rFonts w:ascii="Book Antiqua" w:hAnsi="Book Antiqua"/>
          <w:sz w:val="24"/>
          <w:szCs w:val="24"/>
        </w:rPr>
        <w:t xml:space="preserve">as compared to the “traditional” </w:t>
      </w:r>
      <w:r w:rsidR="00E23C89" w:rsidRPr="005430F3">
        <w:rPr>
          <w:rFonts w:ascii="Book Antiqua" w:hAnsi="Book Antiqua"/>
          <w:sz w:val="24"/>
          <w:szCs w:val="24"/>
        </w:rPr>
        <w:t>radiopharmaceuticals</w:t>
      </w:r>
      <w:r w:rsidRPr="005430F3">
        <w:rPr>
          <w:rFonts w:ascii="Book Antiqua" w:hAnsi="Book Antiqua"/>
          <w:sz w:val="24"/>
          <w:szCs w:val="24"/>
        </w:rPr>
        <w:t xml:space="preserve">. </w:t>
      </w:r>
    </w:p>
    <w:p w:rsidR="00440551" w:rsidRPr="005430F3" w:rsidRDefault="004B3E5B" w:rsidP="00042E96">
      <w:pPr>
        <w:spacing w:after="0" w:line="360" w:lineRule="auto"/>
        <w:ind w:firstLineChars="200" w:firstLine="480"/>
        <w:jc w:val="both"/>
        <w:rPr>
          <w:rFonts w:ascii="Book Antiqua" w:hAnsi="Book Antiqua"/>
          <w:sz w:val="24"/>
          <w:szCs w:val="24"/>
        </w:rPr>
      </w:pPr>
      <w:r w:rsidRPr="005430F3">
        <w:rPr>
          <w:rFonts w:ascii="Book Antiqua" w:hAnsi="Book Antiqua"/>
          <w:sz w:val="24"/>
          <w:szCs w:val="24"/>
        </w:rPr>
        <w:t xml:space="preserve">As a calcium analogue,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E23C89" w:rsidRPr="005430F3">
        <w:rPr>
          <w:rFonts w:ascii="Book Antiqua" w:hAnsi="Book Antiqua"/>
          <w:sz w:val="24"/>
          <w:szCs w:val="24"/>
        </w:rPr>
        <w:t>di</w:t>
      </w:r>
      <w:r w:rsidRPr="005430F3">
        <w:rPr>
          <w:rFonts w:ascii="Book Antiqua" w:hAnsi="Book Antiqua"/>
          <w:sz w:val="24"/>
          <w:szCs w:val="24"/>
        </w:rPr>
        <w:t xml:space="preserve">chloride is absorbed by the bone after intravenous injection without the necessity of a carrier. Initially, approximately 25% </w:t>
      </w:r>
      <w:r w:rsidRPr="005430F3">
        <w:rPr>
          <w:rFonts w:ascii="Book Antiqua" w:hAnsi="Book Antiqua"/>
          <w:sz w:val="24"/>
          <w:szCs w:val="24"/>
        </w:rPr>
        <w:lastRenderedPageBreak/>
        <w:t xml:space="preserve">of the injected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E23C89" w:rsidRPr="005430F3">
        <w:rPr>
          <w:rFonts w:ascii="Book Antiqua" w:hAnsi="Book Antiqua"/>
          <w:sz w:val="24"/>
          <w:szCs w:val="24"/>
        </w:rPr>
        <w:t>di</w:t>
      </w:r>
      <w:r w:rsidRPr="005430F3">
        <w:rPr>
          <w:rFonts w:ascii="Book Antiqua" w:hAnsi="Book Antiqua"/>
          <w:sz w:val="24"/>
          <w:szCs w:val="24"/>
        </w:rPr>
        <w:t xml:space="preserve">chloride is bound to the bone surface and from there quickly absorbed into the bone volume or returned into </w:t>
      </w:r>
      <w:proofErr w:type="gramStart"/>
      <w:r w:rsidRPr="005430F3">
        <w:rPr>
          <w:rFonts w:ascii="Book Antiqua" w:hAnsi="Book Antiqua"/>
          <w:sz w:val="24"/>
          <w:szCs w:val="24"/>
        </w:rPr>
        <w:t>blood</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"_ENREF_9" \o "Lassmann, 2013 #181" </w:instrText>
      </w:r>
      <w:r w:rsidR="00B972E9">
        <w:fldChar w:fldCharType="separate"/>
      </w:r>
      <w:r w:rsidR="007C06A1" w:rsidRPr="005430F3">
        <w:rPr>
          <w:rFonts w:ascii="Book Antiqua" w:hAnsi="Book Antiqua"/>
          <w:sz w:val="24"/>
          <w:szCs w:val="24"/>
        </w:rPr>
        <w:fldChar w:fldCharType="begin">
          <w:fldData xml:space="preserve">PEVuZE5vdGU+PENpdGU+PEF1dGhvcj5MYXNzbWFubjwvQXV0aG9yPjxZZWFyPjIwMTM8L1llYXI+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PEVuZE5vdGU+PENpdGU+PEF1dGhvcj5MYXNzbWFubjwvQXV0aG9yPjxZZWFyPjIwMTM8L1llYXI+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7C06A1" w:rsidRPr="005430F3">
        <w:rPr>
          <w:rFonts w:ascii="Book Antiqua" w:hAnsi="Book Antiqua"/>
          <w:sz w:val="24"/>
          <w:szCs w:val="24"/>
        </w:rPr>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9</w:t>
      </w:r>
      <w:r w:rsidR="007C06A1" w:rsidRPr="005430F3">
        <w:rPr>
          <w:rFonts w:ascii="Book Antiqua" w:hAnsi="Book Antiqua"/>
          <w:sz w:val="24"/>
          <w:szCs w:val="24"/>
        </w:rPr>
        <w:fldChar w:fldCharType="end"/>
      </w:r>
      <w:r w:rsidR="00B972E9">
        <w:rPr>
          <w:rFonts w:ascii="Book Antiqua" w:hAnsi="Book Antiqua"/>
          <w:sz w:val="24"/>
          <w:szCs w:val="24"/>
        </w:rPr>
        <w:fldChar w:fldCharType="end"/>
      </w:r>
      <w:r w:rsidR="00CD47D3" w:rsidRPr="005430F3">
        <w:rPr>
          <w:rFonts w:ascii="Book Antiqua" w:hAnsi="Book Antiqua"/>
          <w:sz w:val="24"/>
          <w:szCs w:val="24"/>
          <w:vertAlign w:val="superscript"/>
        </w:rPr>
        <w:t>]</w:t>
      </w:r>
      <w:r w:rsidR="00576984" w:rsidRPr="005430F3">
        <w:rPr>
          <w:rFonts w:ascii="Book Antiqua" w:hAnsi="Book Antiqua"/>
          <w:sz w:val="24"/>
          <w:szCs w:val="24"/>
        </w:rPr>
        <w:t>.</w:t>
      </w:r>
      <w:r w:rsidRPr="005430F3">
        <w:rPr>
          <w:rFonts w:ascii="Book Antiqua" w:hAnsi="Book Antiqua"/>
          <w:sz w:val="24"/>
          <w:szCs w:val="24"/>
        </w:rPr>
        <w:t xml:space="preserve"> 80% of the activity is transferred from the exchangeable bone volume back to the bone surface at a biological half-life of 30 </w:t>
      </w:r>
      <w:r w:rsidR="00FE5CB1">
        <w:rPr>
          <w:rFonts w:ascii="Book Antiqua" w:hAnsi="Book Antiqua"/>
          <w:sz w:val="24"/>
          <w:szCs w:val="24"/>
        </w:rPr>
        <w:t>d</w:t>
      </w:r>
      <w:r w:rsidRPr="005430F3">
        <w:rPr>
          <w:rFonts w:ascii="Book Antiqua" w:hAnsi="Book Antiqua"/>
          <w:sz w:val="24"/>
          <w:szCs w:val="24"/>
        </w:rPr>
        <w:t xml:space="preserve">. The amount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E23C89" w:rsidRPr="005430F3">
        <w:rPr>
          <w:rFonts w:ascii="Book Antiqua" w:hAnsi="Book Antiqua"/>
          <w:sz w:val="24"/>
          <w:szCs w:val="24"/>
        </w:rPr>
        <w:t>di</w:t>
      </w:r>
      <w:r w:rsidRPr="005430F3">
        <w:rPr>
          <w:rFonts w:ascii="Book Antiqua" w:hAnsi="Book Antiqua"/>
          <w:sz w:val="24"/>
          <w:szCs w:val="24"/>
        </w:rPr>
        <w:t xml:space="preserve">chloride that the bone absorbs depends on the regional bone metabolism. The target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E23C89" w:rsidRPr="005430F3">
        <w:rPr>
          <w:rFonts w:ascii="Book Antiqua" w:hAnsi="Book Antiqua"/>
          <w:sz w:val="24"/>
          <w:szCs w:val="24"/>
        </w:rPr>
        <w:t>di</w:t>
      </w:r>
      <w:r w:rsidRPr="005430F3">
        <w:rPr>
          <w:rFonts w:ascii="Book Antiqua" w:hAnsi="Book Antiqua"/>
          <w:sz w:val="24"/>
          <w:szCs w:val="24"/>
        </w:rPr>
        <w:t xml:space="preserve">chloride in the bone is calcium </w:t>
      </w:r>
      <w:proofErr w:type="spellStart"/>
      <w:r w:rsidRPr="005430F3">
        <w:rPr>
          <w:rFonts w:ascii="Book Antiqua" w:hAnsi="Book Antiqua"/>
          <w:sz w:val="24"/>
          <w:szCs w:val="24"/>
        </w:rPr>
        <w:t>hydroxylapatite</w:t>
      </w:r>
      <w:proofErr w:type="spellEnd"/>
      <w:r w:rsidRPr="005430F3">
        <w:rPr>
          <w:rFonts w:ascii="Book Antiqua" w:hAnsi="Book Antiqua"/>
          <w:sz w:val="24"/>
          <w:szCs w:val="24"/>
        </w:rPr>
        <w:t xml:space="preserve">. The </w:t>
      </w:r>
      <w:r w:rsidR="00E23C89" w:rsidRPr="005430F3">
        <w:rPr>
          <w:rFonts w:ascii="Book Antiqua" w:hAnsi="Book Antiqua"/>
          <w:sz w:val="24"/>
          <w:szCs w:val="24"/>
        </w:rPr>
        <w:t>radiopharmaceutical accumulates in</w:t>
      </w:r>
      <w:r w:rsidRPr="005430F3">
        <w:rPr>
          <w:rFonts w:ascii="Book Antiqua" w:hAnsi="Book Antiqua"/>
          <w:sz w:val="24"/>
          <w:szCs w:val="24"/>
        </w:rPr>
        <w:t xml:space="preserve"> </w:t>
      </w:r>
      <w:r w:rsidR="00821B0D" w:rsidRPr="005430F3">
        <w:rPr>
          <w:rFonts w:ascii="Book Antiqua" w:hAnsi="Book Antiqua"/>
          <w:sz w:val="24"/>
          <w:szCs w:val="24"/>
        </w:rPr>
        <w:t>regions of</w:t>
      </w:r>
      <w:r w:rsidRPr="005430F3">
        <w:rPr>
          <w:rFonts w:ascii="Book Antiqua" w:hAnsi="Book Antiqua"/>
          <w:sz w:val="24"/>
          <w:szCs w:val="24"/>
        </w:rPr>
        <w:t xml:space="preserve"> osteoblast activity</w:t>
      </w:r>
      <w:r w:rsidR="00E23C89" w:rsidRPr="005430F3">
        <w:rPr>
          <w:rFonts w:ascii="Book Antiqua" w:hAnsi="Book Antiqua"/>
          <w:sz w:val="24"/>
          <w:szCs w:val="24"/>
        </w:rPr>
        <w:t>, therefore</w:t>
      </w:r>
      <w:r w:rsidRPr="005430F3">
        <w:rPr>
          <w:rFonts w:ascii="Book Antiqua" w:hAnsi="Book Antiqua"/>
          <w:sz w:val="24"/>
          <w:szCs w:val="24"/>
        </w:rPr>
        <w:t xml:space="preserve"> allowing the simultaneous treatment of multiple bone metastases. In addition to the bones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E23C89" w:rsidRPr="005430F3">
        <w:rPr>
          <w:rFonts w:ascii="Book Antiqua" w:hAnsi="Book Antiqua"/>
          <w:sz w:val="24"/>
          <w:szCs w:val="24"/>
        </w:rPr>
        <w:t>di</w:t>
      </w:r>
      <w:r w:rsidRPr="005430F3">
        <w:rPr>
          <w:rFonts w:ascii="Book Antiqua" w:hAnsi="Book Antiqua"/>
          <w:sz w:val="24"/>
          <w:szCs w:val="24"/>
        </w:rPr>
        <w:t xml:space="preserve">chloride is mainly absorbed from blood into soft tissue, including the liver. </w:t>
      </w:r>
      <w:r w:rsidR="00821B0D" w:rsidRPr="005430F3">
        <w:rPr>
          <w:rFonts w:ascii="Book Antiqua" w:hAnsi="Book Antiqua"/>
          <w:sz w:val="24"/>
          <w:szCs w:val="24"/>
        </w:rPr>
        <w:t>It</w:t>
      </w:r>
      <w:r w:rsidR="004C66DB" w:rsidRPr="005430F3">
        <w:rPr>
          <w:rFonts w:ascii="Book Antiqua" w:hAnsi="Book Antiqua"/>
          <w:sz w:val="24"/>
          <w:szCs w:val="24"/>
        </w:rPr>
        <w:t xml:space="preserve"> is</w:t>
      </w:r>
      <w:r w:rsidRPr="005430F3">
        <w:rPr>
          <w:rFonts w:ascii="Book Antiqua" w:hAnsi="Book Antiqua"/>
          <w:sz w:val="24"/>
          <w:szCs w:val="24"/>
        </w:rPr>
        <w:t xml:space="preserve"> </w:t>
      </w:r>
      <w:r w:rsidR="00821B0D" w:rsidRPr="005430F3">
        <w:rPr>
          <w:rFonts w:ascii="Book Antiqua" w:hAnsi="Book Antiqua"/>
          <w:sz w:val="24"/>
          <w:szCs w:val="24"/>
        </w:rPr>
        <w:t xml:space="preserve">excretion is predominantly </w:t>
      </w:r>
      <w:r w:rsidR="00E03B5E" w:rsidRPr="00E03B5E">
        <w:rPr>
          <w:rFonts w:ascii="Book Antiqua" w:hAnsi="Book Antiqua"/>
          <w:i/>
          <w:sz w:val="24"/>
          <w:szCs w:val="24"/>
        </w:rPr>
        <w:t>via</w:t>
      </w:r>
      <w:r w:rsidR="00821B0D" w:rsidRPr="005430F3">
        <w:rPr>
          <w:rFonts w:ascii="Book Antiqua" w:hAnsi="Book Antiqua"/>
          <w:sz w:val="24"/>
          <w:szCs w:val="24"/>
        </w:rPr>
        <w:t xml:space="preserve"> </w:t>
      </w:r>
      <w:r w:rsidR="00312D4C" w:rsidRPr="005430F3">
        <w:rPr>
          <w:rFonts w:ascii="Book Antiqua" w:hAnsi="Book Antiqua"/>
          <w:sz w:val="24"/>
          <w:szCs w:val="24"/>
        </w:rPr>
        <w:t xml:space="preserve">the intestines, </w:t>
      </w:r>
      <w:r w:rsidR="00312D4C" w:rsidRPr="00B972E9">
        <w:rPr>
          <w:rFonts w:ascii="Book Antiqua" w:hAnsi="Book Antiqua"/>
          <w:i/>
          <w:sz w:val="24"/>
          <w:szCs w:val="24"/>
        </w:rPr>
        <w:t>i.e.</w:t>
      </w:r>
      <w:r w:rsidR="00B972E9">
        <w:rPr>
          <w:rFonts w:ascii="Book Antiqua" w:hAnsi="Book Antiqua" w:hint="eastAsia"/>
          <w:sz w:val="24"/>
          <w:szCs w:val="24"/>
          <w:lang w:eastAsia="zh-CN"/>
        </w:rPr>
        <w:t>,</w:t>
      </w:r>
      <w:r w:rsidR="00312D4C" w:rsidRPr="005430F3">
        <w:rPr>
          <w:rFonts w:ascii="Book Antiqua" w:hAnsi="Book Antiqua"/>
          <w:sz w:val="24"/>
          <w:szCs w:val="24"/>
        </w:rPr>
        <w:t xml:space="preserve"> the </w:t>
      </w:r>
      <w:proofErr w:type="spellStart"/>
      <w:r w:rsidR="00312D4C" w:rsidRPr="005430F3">
        <w:rPr>
          <w:rFonts w:ascii="Book Antiqua" w:hAnsi="Book Antiqua"/>
          <w:sz w:val="24"/>
          <w:szCs w:val="24"/>
        </w:rPr>
        <w:t>f</w:t>
      </w:r>
      <w:r w:rsidRPr="005430F3">
        <w:rPr>
          <w:rFonts w:ascii="Book Antiqua" w:hAnsi="Book Antiqua"/>
          <w:sz w:val="24"/>
          <w:szCs w:val="24"/>
        </w:rPr>
        <w:t>eces</w:t>
      </w:r>
      <w:proofErr w:type="spellEnd"/>
      <w:r w:rsidRPr="005430F3">
        <w:rPr>
          <w:rFonts w:ascii="Book Antiqua" w:hAnsi="Book Antiqua"/>
          <w:sz w:val="24"/>
          <w:szCs w:val="24"/>
        </w:rPr>
        <w:t xml:space="preserve">. </w:t>
      </w:r>
      <w:r w:rsidR="00821B0D" w:rsidRPr="005430F3">
        <w:rPr>
          <w:rFonts w:ascii="Book Antiqua" w:hAnsi="Book Antiqua"/>
          <w:sz w:val="24"/>
          <w:szCs w:val="24"/>
        </w:rPr>
        <w:t xml:space="preserve">Renal excretion is minimal. </w:t>
      </w:r>
      <w:r w:rsidRPr="005430F3">
        <w:rPr>
          <w:rFonts w:ascii="Book Antiqua" w:hAnsi="Book Antiqua"/>
          <w:sz w:val="24"/>
          <w:szCs w:val="24"/>
        </w:rPr>
        <w:t xml:space="preserve"> In contrast, </w:t>
      </w:r>
      <w:r w:rsidR="004C66DB" w:rsidRPr="005430F3">
        <w:rPr>
          <w:rFonts w:ascii="Book Antiqua" w:hAnsi="Book Antiqua"/>
          <w:sz w:val="24"/>
          <w:szCs w:val="24"/>
          <w:vertAlign w:val="superscript"/>
        </w:rPr>
        <w:t>153</w:t>
      </w:r>
      <w:r w:rsidR="004C66DB" w:rsidRPr="005430F3">
        <w:rPr>
          <w:rFonts w:ascii="Book Antiqua" w:hAnsi="Book Antiqua"/>
          <w:sz w:val="24"/>
          <w:szCs w:val="24"/>
        </w:rPr>
        <w:t>S</w:t>
      </w:r>
      <w:r w:rsidR="00821B0D" w:rsidRPr="005430F3">
        <w:rPr>
          <w:rFonts w:ascii="Book Antiqua" w:hAnsi="Book Antiqua"/>
          <w:sz w:val="24"/>
          <w:szCs w:val="24"/>
        </w:rPr>
        <w:t xml:space="preserve">amarium and </w:t>
      </w:r>
      <w:r w:rsidR="004C66DB" w:rsidRPr="005430F3">
        <w:rPr>
          <w:rFonts w:ascii="Book Antiqua" w:hAnsi="Book Antiqua"/>
          <w:sz w:val="24"/>
          <w:szCs w:val="24"/>
          <w:vertAlign w:val="superscript"/>
        </w:rPr>
        <w:t>89</w:t>
      </w:r>
      <w:r w:rsidR="004C66DB" w:rsidRPr="005430F3">
        <w:rPr>
          <w:rFonts w:ascii="Book Antiqua" w:hAnsi="Book Antiqua"/>
          <w:sz w:val="24"/>
          <w:szCs w:val="24"/>
        </w:rPr>
        <w:t>S</w:t>
      </w:r>
      <w:r w:rsidR="00821B0D" w:rsidRPr="005430F3">
        <w:rPr>
          <w:rFonts w:ascii="Book Antiqua" w:hAnsi="Book Antiqua"/>
          <w:sz w:val="24"/>
          <w:szCs w:val="24"/>
        </w:rPr>
        <w:t xml:space="preserve">trontium undergo predominantly renal excretion </w:t>
      </w:r>
      <w:r w:rsidR="00E23C89" w:rsidRPr="005430F3">
        <w:rPr>
          <w:rFonts w:ascii="Book Antiqua" w:hAnsi="Book Antiqua"/>
          <w:sz w:val="24"/>
          <w:szCs w:val="24"/>
        </w:rPr>
        <w:t xml:space="preserve">thereby increasing </w:t>
      </w:r>
      <w:r w:rsidRPr="005430F3">
        <w:rPr>
          <w:rFonts w:ascii="Book Antiqua" w:hAnsi="Book Antiqua"/>
          <w:sz w:val="24"/>
          <w:szCs w:val="24"/>
        </w:rPr>
        <w:t xml:space="preserve">the probability of </w:t>
      </w:r>
      <w:r w:rsidR="00045B70" w:rsidRPr="005430F3">
        <w:rPr>
          <w:rFonts w:ascii="Book Antiqua" w:hAnsi="Book Antiqua"/>
          <w:sz w:val="24"/>
          <w:szCs w:val="24"/>
        </w:rPr>
        <w:t>r</w:t>
      </w:r>
      <w:r w:rsidR="00821B0D" w:rsidRPr="005430F3">
        <w:rPr>
          <w:rFonts w:ascii="Book Antiqua" w:hAnsi="Book Antiqua"/>
          <w:sz w:val="24"/>
          <w:szCs w:val="24"/>
        </w:rPr>
        <w:t>enal toxicity.</w:t>
      </w:r>
    </w:p>
    <w:p w:rsidR="00821B0D" w:rsidRPr="005430F3" w:rsidRDefault="00821B0D" w:rsidP="00042E96">
      <w:pPr>
        <w:spacing w:after="0" w:line="360" w:lineRule="auto"/>
        <w:ind w:firstLineChars="200" w:firstLine="480"/>
        <w:jc w:val="both"/>
        <w:rPr>
          <w:rFonts w:ascii="Book Antiqua" w:hAnsi="Book Antiqua"/>
          <w:sz w:val="24"/>
          <w:szCs w:val="24"/>
        </w:rPr>
      </w:pPr>
      <w:r w:rsidRPr="005430F3">
        <w:rPr>
          <w:rFonts w:ascii="Book Antiqua" w:hAnsi="Book Antiqua"/>
          <w:sz w:val="24"/>
          <w:szCs w:val="24"/>
        </w:rPr>
        <w:t>Beca</w:t>
      </w:r>
      <w:r w:rsidR="004C66DB" w:rsidRPr="005430F3">
        <w:rPr>
          <w:rFonts w:ascii="Book Antiqua" w:hAnsi="Book Antiqua"/>
          <w:sz w:val="24"/>
          <w:szCs w:val="24"/>
        </w:rPr>
        <w:t>us</w:t>
      </w:r>
      <w:r w:rsidRPr="005430F3">
        <w:rPr>
          <w:rFonts w:ascii="Book Antiqua" w:hAnsi="Book Antiqua"/>
          <w:sz w:val="24"/>
          <w:szCs w:val="24"/>
        </w:rPr>
        <w:t>e of it</w:t>
      </w:r>
      <w:r w:rsidR="00594A4B" w:rsidRPr="005430F3">
        <w:rPr>
          <w:rFonts w:ascii="Book Antiqua" w:hAnsi="Book Antiqua"/>
          <w:sz w:val="24"/>
          <w:szCs w:val="24"/>
        </w:rPr>
        <w:t xml:space="preserve"> is</w:t>
      </w:r>
      <w:r w:rsidRPr="005430F3">
        <w:rPr>
          <w:rFonts w:ascii="Book Antiqua" w:hAnsi="Book Antiqua"/>
          <w:sz w:val="24"/>
          <w:szCs w:val="24"/>
        </w:rPr>
        <w:t xml:space="preserve"> very limited tissue penetration</w:t>
      </w:r>
      <w:r w:rsidR="00E23C89" w:rsidRPr="005430F3">
        <w:rPr>
          <w:rFonts w:ascii="Book Antiqua" w:hAnsi="Book Antiqua"/>
          <w:sz w:val="24"/>
          <w:szCs w:val="24"/>
        </w:rPr>
        <w:t xml:space="preserve"> </w:t>
      </w:r>
      <w:r w:rsidRPr="005430F3">
        <w:rPr>
          <w:rFonts w:ascii="Book Antiqua" w:hAnsi="Book Antiqua"/>
          <w:sz w:val="24"/>
          <w:szCs w:val="24"/>
        </w:rPr>
        <w:t xml:space="preserve">the environmental risk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00E36445" w:rsidRPr="005430F3">
        <w:rPr>
          <w:rFonts w:ascii="Book Antiqua" w:hAnsi="Book Antiqua"/>
          <w:sz w:val="24"/>
          <w:szCs w:val="24"/>
        </w:rPr>
        <w:t xml:space="preserve"> </w:t>
      </w:r>
      <w:r w:rsidRPr="005430F3">
        <w:rPr>
          <w:rFonts w:ascii="Book Antiqua" w:hAnsi="Book Antiqua"/>
          <w:sz w:val="24"/>
          <w:szCs w:val="24"/>
        </w:rPr>
        <w:t xml:space="preserve">application is minimal if existent at all. Thus,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004B3E5B" w:rsidRPr="005430F3">
        <w:rPr>
          <w:rFonts w:ascii="Book Antiqua" w:hAnsi="Book Antiqua"/>
          <w:sz w:val="24"/>
          <w:szCs w:val="24"/>
        </w:rPr>
        <w:t xml:space="preserve"> </w:t>
      </w:r>
      <w:r w:rsidR="00E23C89" w:rsidRPr="005430F3">
        <w:rPr>
          <w:rFonts w:ascii="Book Antiqua" w:hAnsi="Book Antiqua"/>
          <w:sz w:val="24"/>
          <w:szCs w:val="24"/>
        </w:rPr>
        <w:t>di</w:t>
      </w:r>
      <w:r w:rsidR="004B3E5B" w:rsidRPr="005430F3">
        <w:rPr>
          <w:rFonts w:ascii="Book Antiqua" w:hAnsi="Book Antiqua"/>
          <w:sz w:val="24"/>
          <w:szCs w:val="24"/>
        </w:rPr>
        <w:t xml:space="preserve">chloride </w:t>
      </w:r>
      <w:r w:rsidRPr="005430F3">
        <w:rPr>
          <w:rFonts w:ascii="Book Antiqua" w:hAnsi="Book Antiqua"/>
          <w:sz w:val="24"/>
          <w:szCs w:val="24"/>
        </w:rPr>
        <w:t xml:space="preserve">can be administered safely </w:t>
      </w:r>
      <w:r w:rsidR="004B3E5B" w:rsidRPr="005430F3">
        <w:rPr>
          <w:rFonts w:ascii="Book Antiqua" w:hAnsi="Book Antiqua"/>
          <w:sz w:val="24"/>
          <w:szCs w:val="24"/>
        </w:rPr>
        <w:t xml:space="preserve">in an outpatient setting. </w:t>
      </w:r>
    </w:p>
    <w:p w:rsidR="002558B1" w:rsidRDefault="003063E4" w:rsidP="00042E96">
      <w:pPr>
        <w:spacing w:after="0" w:line="360" w:lineRule="auto"/>
        <w:ind w:firstLineChars="200" w:firstLine="480"/>
        <w:jc w:val="both"/>
        <w:rPr>
          <w:rFonts w:ascii="Book Antiqua" w:hAnsi="Book Antiqua"/>
          <w:sz w:val="24"/>
          <w:szCs w:val="24"/>
          <w:lang w:eastAsia="zh-CN"/>
        </w:rPr>
      </w:pPr>
      <w:r w:rsidRPr="005430F3">
        <w:rPr>
          <w:rFonts w:ascii="Book Antiqua" w:hAnsi="Book Antiqua"/>
          <w:sz w:val="24"/>
          <w:szCs w:val="24"/>
        </w:rPr>
        <w:t xml:space="preserve">In </w:t>
      </w:r>
      <w:r w:rsidR="00821B0D" w:rsidRPr="005430F3">
        <w:rPr>
          <w:rFonts w:ascii="Book Antiqua" w:hAnsi="Book Antiqua"/>
          <w:sz w:val="24"/>
          <w:szCs w:val="24"/>
        </w:rPr>
        <w:t xml:space="preserve">animal experimental </w:t>
      </w:r>
      <w:r w:rsidRPr="005430F3">
        <w:rPr>
          <w:rFonts w:ascii="Book Antiqua" w:hAnsi="Book Antiqua"/>
          <w:sz w:val="24"/>
          <w:szCs w:val="24"/>
        </w:rPr>
        <w:t xml:space="preserve">studies,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had the same bone distribution as </w:t>
      </w:r>
      <w:r w:rsidR="004C66DB" w:rsidRPr="005430F3">
        <w:rPr>
          <w:rFonts w:ascii="Book Antiqua" w:hAnsi="Book Antiqua"/>
          <w:sz w:val="24"/>
          <w:szCs w:val="24"/>
          <w:vertAlign w:val="superscript"/>
        </w:rPr>
        <w:t>89</w:t>
      </w:r>
      <w:r w:rsidR="004C66DB" w:rsidRPr="005430F3">
        <w:rPr>
          <w:rFonts w:ascii="Book Antiqua" w:hAnsi="Book Antiqua"/>
          <w:sz w:val="24"/>
          <w:szCs w:val="24"/>
        </w:rPr>
        <w:t>S</w:t>
      </w:r>
      <w:r w:rsidRPr="005430F3">
        <w:rPr>
          <w:rFonts w:ascii="Book Antiqua" w:hAnsi="Book Antiqua"/>
          <w:sz w:val="24"/>
          <w:szCs w:val="24"/>
        </w:rPr>
        <w:t xml:space="preserve">trontium </w:t>
      </w:r>
      <w:r w:rsidR="00821B0D" w:rsidRPr="005430F3">
        <w:rPr>
          <w:rFonts w:ascii="Book Antiqua" w:hAnsi="Book Antiqua"/>
          <w:sz w:val="24"/>
          <w:szCs w:val="24"/>
        </w:rPr>
        <w:t xml:space="preserve">which suggested that </w:t>
      </w:r>
      <w:r w:rsidRPr="005430F3">
        <w:rPr>
          <w:rFonts w:ascii="Book Antiqua" w:hAnsi="Book Antiqua"/>
          <w:sz w:val="24"/>
          <w:szCs w:val="24"/>
        </w:rPr>
        <w:t xml:space="preserve">a therapeutically relevant dose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821B0D" w:rsidRPr="005430F3">
        <w:rPr>
          <w:rFonts w:ascii="Book Antiqua" w:hAnsi="Book Antiqua"/>
          <w:sz w:val="24"/>
          <w:szCs w:val="24"/>
        </w:rPr>
        <w:t xml:space="preserve">could be applied </w:t>
      </w:r>
      <w:r w:rsidRPr="005430F3">
        <w:rPr>
          <w:rFonts w:ascii="Book Antiqua" w:hAnsi="Book Antiqua"/>
          <w:sz w:val="24"/>
          <w:szCs w:val="24"/>
        </w:rPr>
        <w:t xml:space="preserve">to bone </w:t>
      </w:r>
      <w:proofErr w:type="gramStart"/>
      <w:r w:rsidRPr="005430F3">
        <w:rPr>
          <w:rFonts w:ascii="Book Antiqua" w:hAnsi="Book Antiqua"/>
          <w:sz w:val="24"/>
          <w:szCs w:val="24"/>
        </w:rPr>
        <w:t>metastases</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"_ENREF_11" \o "Henriksen, 2003 #187" </w:instrText>
      </w:r>
      <w:r w:rsidR="00B972E9">
        <w:fldChar w:fldCharType="separate"/>
      </w:r>
      <w:r w:rsidR="007C06A1" w:rsidRPr="005430F3">
        <w:rPr>
          <w:rFonts w:ascii="Book Antiqua" w:hAnsi="Book Antiqua"/>
          <w:sz w:val="24"/>
          <w:szCs w:val="24"/>
        </w:rPr>
        <w:fldChar w:fldCharType="begin">
          <w:fldData xml:space="preserve">PEVuZE5vdGU+PENpdGU+PEF1dGhvcj5IZW5yaWtzZW48L0F1dGhvcj48WWVhcj4yMDAzPC9ZZWFy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=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PEVuZE5vdGU+PENpdGU+PEF1dGhvcj5IZW5yaWtzZW48L0F1dGhvcj48WWVhcj4yMDAzPC9ZZWFy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=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7C06A1" w:rsidRPr="005430F3">
        <w:rPr>
          <w:rFonts w:ascii="Book Antiqua" w:hAnsi="Book Antiqua"/>
          <w:sz w:val="24"/>
          <w:szCs w:val="24"/>
        </w:rPr>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11</w:t>
      </w:r>
      <w:r w:rsidR="007C06A1" w:rsidRPr="005430F3">
        <w:rPr>
          <w:rFonts w:ascii="Book Antiqua" w:hAnsi="Book Antiqua"/>
          <w:sz w:val="24"/>
          <w:szCs w:val="24"/>
        </w:rPr>
        <w:fldChar w:fldCharType="end"/>
      </w:r>
      <w:r w:rsidR="00B972E9">
        <w:rPr>
          <w:rFonts w:ascii="Book Antiqua" w:hAnsi="Book Antiqua"/>
          <w:sz w:val="24"/>
          <w:szCs w:val="24"/>
        </w:rPr>
        <w:fldChar w:fldCharType="end"/>
      </w:r>
      <w:r w:rsidR="00CD47D3" w:rsidRPr="005430F3">
        <w:rPr>
          <w:rFonts w:ascii="Book Antiqua" w:hAnsi="Book Antiqua"/>
          <w:sz w:val="24"/>
          <w:szCs w:val="24"/>
          <w:vertAlign w:val="superscript"/>
        </w:rPr>
        <w:t>]</w:t>
      </w:r>
      <w:r w:rsidR="00576984" w:rsidRPr="005430F3">
        <w:rPr>
          <w:rFonts w:ascii="Book Antiqua" w:hAnsi="Book Antiqua"/>
          <w:sz w:val="24"/>
          <w:szCs w:val="24"/>
        </w:rPr>
        <w:t xml:space="preserve">. </w:t>
      </w:r>
      <w:r w:rsidRPr="005430F3">
        <w:rPr>
          <w:rFonts w:ascii="Book Antiqua" w:hAnsi="Book Antiqua"/>
          <w:sz w:val="24"/>
          <w:szCs w:val="24"/>
        </w:rPr>
        <w:t xml:space="preserve">In addition,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821B0D" w:rsidRPr="005430F3">
        <w:rPr>
          <w:rFonts w:ascii="Book Antiqua" w:hAnsi="Book Antiqua"/>
          <w:sz w:val="24"/>
          <w:szCs w:val="24"/>
        </w:rPr>
        <w:t xml:space="preserve">had </w:t>
      </w:r>
      <w:r w:rsidRPr="005430F3">
        <w:rPr>
          <w:rFonts w:ascii="Book Antiqua" w:hAnsi="Book Antiqua"/>
          <w:sz w:val="24"/>
          <w:szCs w:val="24"/>
        </w:rPr>
        <w:t xml:space="preserve">a lower </w:t>
      </w:r>
      <w:proofErr w:type="spellStart"/>
      <w:r w:rsidRPr="005430F3">
        <w:rPr>
          <w:rFonts w:ascii="Book Antiqua" w:hAnsi="Book Antiqua"/>
          <w:sz w:val="24"/>
          <w:szCs w:val="24"/>
        </w:rPr>
        <w:t>myelotoxicity</w:t>
      </w:r>
      <w:proofErr w:type="spellEnd"/>
      <w:r w:rsidRPr="005430F3">
        <w:rPr>
          <w:rFonts w:ascii="Book Antiqua" w:hAnsi="Book Antiqua"/>
          <w:sz w:val="24"/>
          <w:szCs w:val="24"/>
        </w:rPr>
        <w:t xml:space="preserve"> than </w:t>
      </w:r>
      <w:r w:rsidR="00260DFE" w:rsidRPr="005430F3">
        <w:rPr>
          <w:rFonts w:ascii="Book Antiqua" w:hAnsi="Book Antiqua" w:cs="Arial"/>
          <w:sz w:val="24"/>
          <w:szCs w:val="24"/>
        </w:rPr>
        <w:t>β</w:t>
      </w:r>
      <w:r w:rsidR="00260DFE" w:rsidRPr="005430F3">
        <w:rPr>
          <w:rFonts w:ascii="Book Antiqua" w:hAnsi="Book Antiqua"/>
          <w:sz w:val="24"/>
          <w:szCs w:val="24"/>
        </w:rPr>
        <w:t>-</w:t>
      </w:r>
      <w:proofErr w:type="gramStart"/>
      <w:r w:rsidRPr="005430F3">
        <w:rPr>
          <w:rFonts w:ascii="Book Antiqua" w:hAnsi="Book Antiqua"/>
          <w:sz w:val="24"/>
          <w:szCs w:val="24"/>
        </w:rPr>
        <w:t>emitters</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"_ENREF_11" \o "Henriksen, 2003 #187" </w:instrText>
      </w:r>
      <w:r w:rsidR="00B972E9">
        <w:fldChar w:fldCharType="separate"/>
      </w:r>
      <w:r w:rsidR="007C06A1" w:rsidRPr="005430F3">
        <w:rPr>
          <w:rFonts w:ascii="Book Antiqua" w:hAnsi="Book Antiqua"/>
          <w:sz w:val="24"/>
          <w:szCs w:val="24"/>
        </w:rPr>
        <w:fldChar w:fldCharType="begin">
          <w:fldData xml:space="preserve">PEVuZE5vdGU+PENpdGU+PEF1dGhvcj5IZW5yaWtzZW48L0F1dGhvcj48WWVhcj4yMDAzPC9ZZWFy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=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PEVuZE5vdGU+PENpdGU+PEF1dGhvcj5IZW5yaWtzZW48L0F1dGhvcj48WWVhcj4yMDAzPC9ZZWFy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=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7C06A1" w:rsidRPr="005430F3">
        <w:rPr>
          <w:rFonts w:ascii="Book Antiqua" w:hAnsi="Book Antiqua"/>
          <w:sz w:val="24"/>
          <w:szCs w:val="24"/>
        </w:rPr>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11</w:t>
      </w:r>
      <w:r w:rsidR="007C06A1" w:rsidRPr="005430F3">
        <w:rPr>
          <w:rFonts w:ascii="Book Antiqua" w:hAnsi="Book Antiqua"/>
          <w:sz w:val="24"/>
          <w:szCs w:val="24"/>
        </w:rPr>
        <w:fldChar w:fldCharType="end"/>
      </w:r>
      <w:r w:rsidR="00B972E9">
        <w:rPr>
          <w:rFonts w:ascii="Book Antiqua" w:hAnsi="Book Antiqua"/>
          <w:sz w:val="24"/>
          <w:szCs w:val="24"/>
        </w:rPr>
        <w:fldChar w:fldCharType="end"/>
      </w:r>
      <w:r w:rsidR="00CD47D3" w:rsidRPr="005430F3">
        <w:rPr>
          <w:rFonts w:ascii="Book Antiqua" w:hAnsi="Book Antiqua"/>
          <w:sz w:val="24"/>
          <w:szCs w:val="24"/>
          <w:vertAlign w:val="superscript"/>
        </w:rPr>
        <w:t>]</w:t>
      </w:r>
      <w:r w:rsidR="00576984" w:rsidRPr="005430F3">
        <w:rPr>
          <w:rFonts w:ascii="Book Antiqua" w:hAnsi="Book Antiqua"/>
          <w:sz w:val="24"/>
          <w:szCs w:val="24"/>
        </w:rPr>
        <w:t xml:space="preserve">. </w:t>
      </w:r>
      <w:r w:rsidR="00821B0D" w:rsidRPr="005430F3">
        <w:rPr>
          <w:rFonts w:ascii="Book Antiqua" w:hAnsi="Book Antiqua"/>
          <w:sz w:val="24"/>
          <w:szCs w:val="24"/>
        </w:rPr>
        <w:t>Rats</w:t>
      </w:r>
      <w:r w:rsidRPr="005430F3">
        <w:rPr>
          <w:rFonts w:ascii="Book Antiqua" w:hAnsi="Book Antiqua"/>
          <w:sz w:val="24"/>
          <w:szCs w:val="24"/>
        </w:rPr>
        <w:t xml:space="preserve"> which received chemotherapy and had </w:t>
      </w:r>
      <w:proofErr w:type="spellStart"/>
      <w:r w:rsidRPr="005430F3">
        <w:rPr>
          <w:rFonts w:ascii="Book Antiqua" w:hAnsi="Book Antiqua"/>
          <w:sz w:val="24"/>
          <w:szCs w:val="24"/>
        </w:rPr>
        <w:t>biphosphonate</w:t>
      </w:r>
      <w:proofErr w:type="spellEnd"/>
      <w:r w:rsidRPr="005430F3">
        <w:rPr>
          <w:rFonts w:ascii="Book Antiqua" w:hAnsi="Book Antiqua"/>
          <w:sz w:val="24"/>
          <w:szCs w:val="24"/>
        </w:rPr>
        <w:t xml:space="preserve"> resistant bone metastases, </w:t>
      </w:r>
      <w:r w:rsidR="00E23C89" w:rsidRPr="005430F3">
        <w:rPr>
          <w:rFonts w:ascii="Book Antiqua" w:hAnsi="Book Antiqua"/>
          <w:sz w:val="24"/>
          <w:szCs w:val="24"/>
        </w:rPr>
        <w:t xml:space="preserve">showed </w:t>
      </w:r>
      <w:r w:rsidRPr="005430F3">
        <w:rPr>
          <w:rFonts w:ascii="Book Antiqua" w:hAnsi="Book Antiqua"/>
          <w:sz w:val="24"/>
          <w:szCs w:val="24"/>
        </w:rPr>
        <w:t xml:space="preserve">a longer survival rate when they </w:t>
      </w:r>
      <w:r w:rsidR="00821B0D" w:rsidRPr="005430F3">
        <w:rPr>
          <w:rFonts w:ascii="Book Antiqua" w:hAnsi="Book Antiqua"/>
          <w:sz w:val="24"/>
          <w:szCs w:val="24"/>
        </w:rPr>
        <w:t xml:space="preserve">were treated </w:t>
      </w:r>
      <w:r w:rsidRPr="005430F3">
        <w:rPr>
          <w:rFonts w:ascii="Book Antiqua" w:hAnsi="Book Antiqua"/>
          <w:sz w:val="24"/>
          <w:szCs w:val="24"/>
        </w:rPr>
        <w:t xml:space="preserve">with </w:t>
      </w:r>
      <w:proofErr w:type="gramStart"/>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"_ENREF_12" \o "Henriksen, 2002 #188" </w:instrText>
      </w:r>
      <w:r w:rsidR="00B972E9">
        <w:fldChar w:fldCharType="separate"/>
      </w:r>
      <w:r w:rsidR="007C06A1" w:rsidRPr="005430F3">
        <w:rPr>
          <w:rFonts w:ascii="Book Antiqua" w:hAnsi="Book Antiqua"/>
          <w:sz w:val="24"/>
          <w:szCs w:val="24"/>
        </w:rPr>
        <w:fldChar w:fldCharType="begin">
          <w:fldData xml:space="preserve">PEVuZE5vdGU+PENpdGU+PEF1dGhvcj5IZW5yaWtzZW48L0F1dGhvcj48WWVhcj4yMDAyPC9ZZWFy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ci0xPjwvYWx0LXBlcmlvZGljYWw+PHBhZ2VzPjMxMjAtNTwvcGFnZXM+PHZvbHVtZT42Mjwvdm9s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PEVuZE5vdGU+PENpdGU+PEF1dGhvcj5IZW5yaWtzZW48L0F1dGhvcj48WWVhcj4yMDAyPC9ZZWFy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ci0xPjwvYWx0LXBlcmlvZGljYWw+PHBhZ2VzPjMxMjAtNTwvcGFnZXM+PHZvbHVtZT42Mjwvdm9s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7C06A1" w:rsidRPr="005430F3">
        <w:rPr>
          <w:rFonts w:ascii="Book Antiqua" w:hAnsi="Book Antiqua"/>
          <w:sz w:val="24"/>
          <w:szCs w:val="24"/>
        </w:rPr>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12</w:t>
      </w:r>
      <w:r w:rsidR="007C06A1" w:rsidRPr="005430F3">
        <w:rPr>
          <w:rFonts w:ascii="Book Antiqua" w:hAnsi="Book Antiqua"/>
          <w:sz w:val="24"/>
          <w:szCs w:val="24"/>
        </w:rPr>
        <w:fldChar w:fldCharType="end"/>
      </w:r>
      <w:r w:rsidR="00B972E9">
        <w:rPr>
          <w:rFonts w:ascii="Book Antiqua" w:hAnsi="Book Antiqua"/>
          <w:sz w:val="24"/>
          <w:szCs w:val="24"/>
        </w:rPr>
        <w:fldChar w:fldCharType="end"/>
      </w:r>
      <w:r w:rsidR="00CD47D3" w:rsidRPr="005430F3">
        <w:rPr>
          <w:rFonts w:ascii="Book Antiqua" w:hAnsi="Book Antiqua"/>
          <w:sz w:val="24"/>
          <w:szCs w:val="24"/>
          <w:vertAlign w:val="superscript"/>
        </w:rPr>
        <w:t>]</w:t>
      </w:r>
      <w:r w:rsidR="00821B0D" w:rsidRPr="005430F3">
        <w:rPr>
          <w:rFonts w:ascii="Book Antiqua" w:hAnsi="Book Antiqua"/>
          <w:sz w:val="24"/>
          <w:szCs w:val="24"/>
        </w:rPr>
        <w:t xml:space="preserve">. This suggested that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00A44DCE" w:rsidRPr="005430F3" w:rsidDel="00A44DCE">
        <w:rPr>
          <w:rFonts w:ascii="Book Antiqua" w:hAnsi="Book Antiqua"/>
          <w:sz w:val="24"/>
          <w:szCs w:val="24"/>
        </w:rPr>
        <w:t xml:space="preserve"> </w:t>
      </w:r>
      <w:r w:rsidR="00821B0D" w:rsidRPr="005430F3">
        <w:rPr>
          <w:rFonts w:ascii="Book Antiqua" w:hAnsi="Book Antiqua"/>
          <w:sz w:val="24"/>
          <w:szCs w:val="24"/>
        </w:rPr>
        <w:t>may not only be used for palliation but may in fact prolong life.</w:t>
      </w:r>
    </w:p>
    <w:p w:rsidR="00C12BFF" w:rsidRPr="005430F3" w:rsidRDefault="00C12BFF" w:rsidP="00042E96">
      <w:pPr>
        <w:spacing w:after="0" w:line="360" w:lineRule="auto"/>
        <w:ind w:firstLineChars="200" w:firstLine="480"/>
        <w:jc w:val="both"/>
        <w:rPr>
          <w:rFonts w:ascii="Book Antiqua" w:hAnsi="Book Antiqua" w:cs="Arial"/>
          <w:sz w:val="24"/>
          <w:szCs w:val="24"/>
          <w:lang w:eastAsia="zh-CN"/>
        </w:rPr>
      </w:pPr>
    </w:p>
    <w:p w:rsidR="004B3E5B" w:rsidRPr="005430F3" w:rsidRDefault="00C12BFF" w:rsidP="00042E96">
      <w:pPr>
        <w:spacing w:after="0" w:line="360" w:lineRule="auto"/>
        <w:jc w:val="both"/>
        <w:rPr>
          <w:rFonts w:ascii="Book Antiqua" w:hAnsi="Book Antiqua" w:cs="Arial"/>
          <w:b/>
          <w:sz w:val="24"/>
          <w:szCs w:val="24"/>
        </w:rPr>
      </w:pPr>
      <w:r w:rsidRPr="005430F3">
        <w:rPr>
          <w:rFonts w:ascii="Book Antiqua" w:hAnsi="Book Antiqua"/>
          <w:b/>
          <w:sz w:val="24"/>
          <w:szCs w:val="24"/>
        </w:rPr>
        <w:t>PHASE I STUDY</w:t>
      </w:r>
    </w:p>
    <w:p w:rsidR="00232060" w:rsidRPr="005430F3" w:rsidRDefault="006211E3" w:rsidP="00042E96">
      <w:pPr>
        <w:spacing w:after="0" w:line="360" w:lineRule="auto"/>
        <w:jc w:val="both"/>
        <w:rPr>
          <w:rFonts w:ascii="Book Antiqua" w:hAnsi="Book Antiqua" w:cs="Arial"/>
          <w:sz w:val="24"/>
          <w:szCs w:val="24"/>
        </w:rPr>
      </w:pPr>
      <w:r w:rsidRPr="005430F3">
        <w:rPr>
          <w:rFonts w:ascii="Book Antiqua" w:hAnsi="Book Antiqua"/>
          <w:sz w:val="24"/>
          <w:szCs w:val="24"/>
        </w:rPr>
        <w:t xml:space="preserve">The pharmacokinetics, pharmacodynamics, and </w:t>
      </w:r>
      <w:proofErr w:type="spellStart"/>
      <w:r w:rsidRPr="005430F3">
        <w:rPr>
          <w:rFonts w:ascii="Book Antiqua" w:hAnsi="Book Antiqua"/>
          <w:sz w:val="24"/>
          <w:szCs w:val="24"/>
        </w:rPr>
        <w:t>biodistribution</w:t>
      </w:r>
      <w:proofErr w:type="spellEnd"/>
      <w:r w:rsidRPr="005430F3">
        <w:rPr>
          <w:rFonts w:ascii="Book Antiqua" w:hAnsi="Book Antiqua"/>
          <w:sz w:val="24"/>
          <w:szCs w:val="24"/>
        </w:rPr>
        <w:t xml:space="preserve"> </w:t>
      </w:r>
      <w:r w:rsidR="00821B0D" w:rsidRPr="005430F3">
        <w:rPr>
          <w:rFonts w:ascii="Book Antiqua" w:hAnsi="Book Antiqua"/>
          <w:sz w:val="24"/>
          <w:szCs w:val="24"/>
        </w:rPr>
        <w:t xml:space="preserve">were </w:t>
      </w:r>
      <w:r w:rsidRPr="005430F3">
        <w:rPr>
          <w:rFonts w:ascii="Book Antiqua" w:hAnsi="Book Antiqua"/>
          <w:sz w:val="24"/>
          <w:szCs w:val="24"/>
        </w:rPr>
        <w:t>investigated in a phase I study in 10 patients with bone metastatic prostate cancer</w:t>
      </w:r>
      <w:r w:rsidR="00737139" w:rsidRPr="00737139">
        <w:rPr>
          <w:rFonts w:ascii="Book Antiqua" w:hAnsi="Book Antiqua"/>
          <w:sz w:val="24"/>
          <w:szCs w:val="24"/>
          <w:vertAlign w:val="superscript"/>
        </w:rPr>
        <w:t>[</w:t>
      </w:r>
      <w:hyperlink w:anchor="_ENREF_13" w:tooltip="Carrasquillo, 2010 #196" w:history="1">
        <w:r w:rsidR="007C06A1" w:rsidRPr="005430F3">
          <w:rPr>
            <w:rFonts w:ascii="Book Antiqua" w:hAnsi="Book Antiqua" w:cs="Arial"/>
            <w:sz w:val="24"/>
            <w:szCs w:val="24"/>
          </w:rPr>
          <w:fldChar w:fldCharType="begin"/>
        </w:r>
        <w:r w:rsidR="007C06A1" w:rsidRPr="005430F3">
          <w:rPr>
            <w:rFonts w:ascii="Book Antiqua" w:hAnsi="Book Antiqua" w:cs="Arial"/>
            <w:sz w:val="24"/>
            <w:szCs w:val="24"/>
          </w:rPr>
          <w:instrText xml:space="preserve"> ADDIN EN.CITE &lt;EndNote&gt;&lt;Cite&gt;&lt;Author&gt;Carrasquillo&lt;/Author&gt;&lt;Year&gt;2010&lt;/Year&gt;&lt;RecNum&gt;196&lt;/RecNum&gt;&lt;DisplayText&gt;&lt;style face="superscript"&gt;13&lt;/style&gt;&lt;/DisplayText&gt;&lt;record&gt;&lt;rec-number&gt;196&lt;/rec-number&gt;&lt;foreign-keys&gt;&lt;key app="EN" db-id="0w5wzpzx49xdz2et0f2pdps0wa5a99fzrtw9"&gt;196&lt;/key&gt;&lt;/foreign-keys&gt;&lt;ref-type name="Journal Article"&gt;17&lt;/ref-type&gt;&lt;contributors&gt;&lt;authors&gt;&lt;author&gt;Carrasquillo, J. A.&lt;/author&gt;&lt;author&gt;O&amp;apos;Donoghue, J. A.&lt;/author&gt;&lt;author&gt;Pandit-Taskar, N.&lt;/author&gt;&lt;author&gt;Rathkopf, D. E.&lt;/author&gt;&lt;author&gt;Aksnes, A.&lt;/author&gt;&lt;author&gt;Viner, C. L.&lt;/author&gt;&lt;author&gt;Hong, C. T.&lt;/author&gt;&lt;author&gt;Larson, S. M.&lt;/author&gt;&lt;author&gt;Scher, H. I.&lt;/author&gt;&lt;author&gt;Moris, M. J.&lt;/author&gt;&lt;/authors&gt;&lt;/contributors&gt;&lt;titles&gt;&lt;title&gt;Phase I pharmacokinetic (PK) and biodistribution study of radium-223 chloride in patients with castration resistant prostate cancer (CRPC) metastatic to bone.&lt;/title&gt;&lt;secondary-title&gt;J Clin Oncol&lt;/secondary-title&gt;&lt;/titles&gt;&lt;periodical&gt;&lt;full-title&gt;J Clin Oncol&lt;/full-title&gt;&lt;abbr-1&gt;Journal of clinical oncology : official journal of the American Society of Clinical Oncology&lt;/abbr-1&gt;&lt;/periodical&gt;&lt;volume&gt;28&lt;/volume&gt;&lt;number&gt;15s&lt;/number&gt;&lt;dates&gt;&lt;year&gt;2010&lt;/year&gt;&lt;/dates&gt;&lt;work-type&gt;Abstract&lt;/work-type&gt;&lt;urls&gt;&lt;/urls&gt;&lt;/record&gt;&lt;/Cite&gt;&lt;/EndNote&gt;</w:instrText>
        </w:r>
        <w:r w:rsidR="007C06A1" w:rsidRPr="005430F3">
          <w:rPr>
            <w:rFonts w:ascii="Book Antiqua" w:hAnsi="Book Antiqua" w:cs="Arial"/>
            <w:sz w:val="24"/>
            <w:szCs w:val="24"/>
          </w:rPr>
          <w:fldChar w:fldCharType="separate"/>
        </w:r>
        <w:r w:rsidR="007C06A1" w:rsidRPr="005430F3">
          <w:rPr>
            <w:rFonts w:ascii="Book Antiqua" w:hAnsi="Book Antiqua" w:cs="Arial"/>
            <w:noProof/>
            <w:sz w:val="24"/>
            <w:szCs w:val="24"/>
            <w:vertAlign w:val="superscript"/>
          </w:rPr>
          <w:t>13</w:t>
        </w:r>
        <w:r w:rsidR="007C06A1" w:rsidRPr="005430F3">
          <w:rPr>
            <w:rFonts w:ascii="Book Antiqua" w:hAnsi="Book Antiqua" w:cs="Arial"/>
            <w:sz w:val="24"/>
            <w:szCs w:val="24"/>
          </w:rPr>
          <w:fldChar w:fldCharType="end"/>
        </w:r>
      </w:hyperlink>
      <w:r w:rsidR="00936BCA" w:rsidRPr="005430F3">
        <w:rPr>
          <w:rFonts w:ascii="Book Antiqua" w:hAnsi="Book Antiqua"/>
          <w:sz w:val="24"/>
          <w:szCs w:val="24"/>
          <w:vertAlign w:val="superscript"/>
        </w:rPr>
        <w:t>]</w:t>
      </w:r>
      <w:r w:rsidR="00576984" w:rsidRPr="005430F3">
        <w:rPr>
          <w:rFonts w:ascii="Book Antiqua" w:hAnsi="Book Antiqua" w:cs="Arial"/>
          <w:sz w:val="24"/>
          <w:szCs w:val="24"/>
        </w:rPr>
        <w:t xml:space="preserve">. </w:t>
      </w:r>
      <w:r w:rsidRPr="005430F3">
        <w:rPr>
          <w:rFonts w:ascii="Book Antiqua" w:hAnsi="Book Antiqua"/>
          <w:sz w:val="24"/>
          <w:szCs w:val="24"/>
        </w:rPr>
        <w:t xml:space="preserve">Three patients received injections of 50 </w:t>
      </w:r>
      <w:proofErr w:type="spellStart"/>
      <w:r w:rsidRPr="005430F3">
        <w:rPr>
          <w:rFonts w:ascii="Book Antiqua" w:hAnsi="Book Antiqua"/>
          <w:sz w:val="24"/>
          <w:szCs w:val="24"/>
        </w:rPr>
        <w:t>kBq</w:t>
      </w:r>
      <w:proofErr w:type="spellEnd"/>
      <w:r w:rsidRPr="005430F3">
        <w:rPr>
          <w:rFonts w:ascii="Book Antiqua" w:hAnsi="Book Antiqua"/>
          <w:sz w:val="24"/>
          <w:szCs w:val="24"/>
        </w:rPr>
        <w:t xml:space="preserve">/kg radium, another three received </w:t>
      </w:r>
      <w:proofErr w:type="gramStart"/>
      <w:r w:rsidRPr="005430F3">
        <w:rPr>
          <w:rFonts w:ascii="Book Antiqua" w:hAnsi="Book Antiqua"/>
          <w:sz w:val="24"/>
          <w:szCs w:val="24"/>
        </w:rPr>
        <w:t xml:space="preserve">100 </w:t>
      </w:r>
      <w:proofErr w:type="spellStart"/>
      <w:r w:rsidRPr="005430F3">
        <w:rPr>
          <w:rFonts w:ascii="Book Antiqua" w:hAnsi="Book Antiqua"/>
          <w:sz w:val="24"/>
          <w:szCs w:val="24"/>
        </w:rPr>
        <w:t>kBq</w:t>
      </w:r>
      <w:proofErr w:type="spellEnd"/>
      <w:r w:rsidRPr="005430F3">
        <w:rPr>
          <w:rFonts w:ascii="Book Antiqua" w:hAnsi="Book Antiqua"/>
          <w:sz w:val="24"/>
          <w:szCs w:val="24"/>
        </w:rPr>
        <w:t>/kg radium,</w:t>
      </w:r>
      <w:proofErr w:type="gramEnd"/>
      <w:r w:rsidRPr="005430F3">
        <w:rPr>
          <w:rFonts w:ascii="Book Antiqua" w:hAnsi="Book Antiqua"/>
          <w:sz w:val="24"/>
          <w:szCs w:val="24"/>
        </w:rPr>
        <w:t xml:space="preserve"> and 4 patients received 250 </w:t>
      </w:r>
      <w:proofErr w:type="spellStart"/>
      <w:r w:rsidRPr="005430F3">
        <w:rPr>
          <w:rFonts w:ascii="Book Antiqua" w:hAnsi="Book Antiqua"/>
          <w:sz w:val="24"/>
          <w:szCs w:val="24"/>
        </w:rPr>
        <w:t>kBq</w:t>
      </w:r>
      <w:proofErr w:type="spellEnd"/>
      <w:r w:rsidRPr="005430F3">
        <w:rPr>
          <w:rFonts w:ascii="Book Antiqua" w:hAnsi="Book Antiqua"/>
          <w:sz w:val="24"/>
          <w:szCs w:val="24"/>
        </w:rPr>
        <w:t xml:space="preserve">/kg. After 6 </w:t>
      </w:r>
      <w:proofErr w:type="spellStart"/>
      <w:r w:rsidR="00F8264B">
        <w:rPr>
          <w:rFonts w:ascii="Book Antiqua" w:hAnsi="Book Antiqua"/>
          <w:sz w:val="24"/>
          <w:szCs w:val="24"/>
        </w:rPr>
        <w:t>wk</w:t>
      </w:r>
      <w:proofErr w:type="spellEnd"/>
      <w:r w:rsidRPr="005430F3">
        <w:rPr>
          <w:rFonts w:ascii="Book Antiqua" w:hAnsi="Book Antiqua"/>
          <w:sz w:val="24"/>
          <w:szCs w:val="24"/>
        </w:rPr>
        <w:t xml:space="preserve">, 6 of the 10 patients had another injection </w:t>
      </w:r>
      <w:proofErr w:type="gramStart"/>
      <w:r w:rsidRPr="005430F3">
        <w:rPr>
          <w:rFonts w:ascii="Book Antiqua" w:hAnsi="Book Antiqua"/>
          <w:sz w:val="24"/>
          <w:szCs w:val="24"/>
        </w:rPr>
        <w:t xml:space="preserve">of 50 </w:t>
      </w:r>
      <w:proofErr w:type="spellStart"/>
      <w:r w:rsidRPr="005430F3">
        <w:rPr>
          <w:rFonts w:ascii="Book Antiqua" w:hAnsi="Book Antiqua"/>
          <w:sz w:val="24"/>
          <w:szCs w:val="24"/>
        </w:rPr>
        <w:t>kBq</w:t>
      </w:r>
      <w:proofErr w:type="spellEnd"/>
      <w:r w:rsidRPr="005430F3">
        <w:rPr>
          <w:rFonts w:ascii="Book Antiqua" w:hAnsi="Book Antiqua"/>
          <w:sz w:val="24"/>
          <w:szCs w:val="24"/>
        </w:rPr>
        <w:t>/kg</w:t>
      </w:r>
      <w:proofErr w:type="gramEnd"/>
      <w:r w:rsidRPr="005430F3">
        <w:rPr>
          <w:rFonts w:ascii="Book Antiqua" w:hAnsi="Book Antiqua"/>
          <w:sz w:val="24"/>
          <w:szCs w:val="24"/>
        </w:rPr>
        <w:t xml:space="preserve">. A rapid clearance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from the blood was observed</w:t>
      </w:r>
      <w:r w:rsidR="00821B0D" w:rsidRPr="005430F3">
        <w:rPr>
          <w:rFonts w:ascii="Book Antiqua" w:hAnsi="Book Antiqua"/>
          <w:sz w:val="24"/>
          <w:szCs w:val="24"/>
        </w:rPr>
        <w:t xml:space="preserve"> whereby only 0.5% of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00821B0D" w:rsidRPr="005430F3">
        <w:rPr>
          <w:rFonts w:ascii="Book Antiqua" w:hAnsi="Book Antiqua"/>
          <w:sz w:val="24"/>
          <w:szCs w:val="24"/>
        </w:rPr>
        <w:t xml:space="preserve"> remained in blood after 24 </w:t>
      </w:r>
      <w:r w:rsidR="00F8264B">
        <w:rPr>
          <w:rFonts w:ascii="Book Antiqua" w:hAnsi="Book Antiqua"/>
          <w:sz w:val="24"/>
          <w:szCs w:val="24"/>
        </w:rPr>
        <w:t>h</w:t>
      </w:r>
      <w:r w:rsidRPr="005430F3">
        <w:rPr>
          <w:rFonts w:ascii="Book Antiqua" w:hAnsi="Book Antiqua"/>
          <w:sz w:val="24"/>
          <w:szCs w:val="24"/>
        </w:rPr>
        <w:t xml:space="preserve">. </w:t>
      </w:r>
      <w:r w:rsidR="00821B0D" w:rsidRPr="005430F3">
        <w:rPr>
          <w:rFonts w:ascii="Book Antiqua" w:hAnsi="Book Antiqua"/>
          <w:sz w:val="24"/>
          <w:szCs w:val="24"/>
        </w:rPr>
        <w:t xml:space="preserve">The following is redundant </w:t>
      </w:r>
      <w:r w:rsidR="00260DFE" w:rsidRPr="005430F3">
        <w:rPr>
          <w:rFonts w:ascii="Book Antiqua" w:hAnsi="Book Antiqua"/>
          <w:sz w:val="24"/>
          <w:szCs w:val="24"/>
        </w:rPr>
        <w:t>o</w:t>
      </w:r>
      <w:r w:rsidRPr="005430F3">
        <w:rPr>
          <w:rFonts w:ascii="Book Antiqua" w:hAnsi="Book Antiqua"/>
          <w:sz w:val="24"/>
          <w:szCs w:val="24"/>
        </w:rPr>
        <w:t xml:space="preserve">n average, 52% of the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was </w:t>
      </w:r>
      <w:r w:rsidR="00821B0D" w:rsidRPr="005430F3">
        <w:rPr>
          <w:rFonts w:ascii="Book Antiqua" w:hAnsi="Book Antiqua"/>
          <w:sz w:val="24"/>
          <w:szCs w:val="24"/>
        </w:rPr>
        <w:t xml:space="preserve">cleared </w:t>
      </w:r>
      <w:r w:rsidR="00E03B5E" w:rsidRPr="00E03B5E">
        <w:rPr>
          <w:rFonts w:ascii="Book Antiqua" w:hAnsi="Book Antiqua"/>
          <w:i/>
          <w:sz w:val="24"/>
          <w:szCs w:val="24"/>
        </w:rPr>
        <w:t>via</w:t>
      </w:r>
      <w:r w:rsidRPr="005430F3">
        <w:rPr>
          <w:rFonts w:ascii="Book Antiqua" w:hAnsi="Book Antiqua"/>
          <w:sz w:val="24"/>
          <w:szCs w:val="24"/>
        </w:rPr>
        <w:t xml:space="preserve"> the intestines</w:t>
      </w:r>
      <w:r w:rsidR="00576984" w:rsidRPr="005430F3">
        <w:rPr>
          <w:rFonts w:ascii="Book Antiqua" w:hAnsi="Book Antiqua"/>
          <w:sz w:val="24"/>
          <w:szCs w:val="24"/>
        </w:rPr>
        <w:t>,</w:t>
      </w:r>
      <w:r w:rsidRPr="005430F3">
        <w:rPr>
          <w:rFonts w:ascii="Book Antiqua" w:hAnsi="Book Antiqua"/>
          <w:sz w:val="24"/>
          <w:szCs w:val="24"/>
        </w:rPr>
        <w:t xml:space="preserve"> which </w:t>
      </w:r>
      <w:r w:rsidRPr="005430F3">
        <w:rPr>
          <w:rFonts w:ascii="Book Antiqua" w:hAnsi="Book Antiqua"/>
          <w:sz w:val="24"/>
          <w:szCs w:val="24"/>
        </w:rPr>
        <w:lastRenderedPageBreak/>
        <w:t xml:space="preserve">was the main route of excretion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The excretion </w:t>
      </w:r>
      <w:r w:rsidR="00E03B5E" w:rsidRPr="00E03B5E">
        <w:rPr>
          <w:rFonts w:ascii="Book Antiqua" w:hAnsi="Book Antiqua"/>
          <w:i/>
          <w:sz w:val="24"/>
          <w:szCs w:val="24"/>
        </w:rPr>
        <w:t>via</w:t>
      </w:r>
      <w:r w:rsidRPr="005430F3">
        <w:rPr>
          <w:rFonts w:ascii="Book Antiqua" w:hAnsi="Book Antiqua"/>
          <w:sz w:val="24"/>
          <w:szCs w:val="24"/>
        </w:rPr>
        <w:t xml:space="preserve"> the kidneys was relatively low with a mean of 4%. No dose limiting toxicity could be verified. </w:t>
      </w:r>
    </w:p>
    <w:p w:rsidR="00821B0D" w:rsidRPr="005430F3" w:rsidRDefault="0014642C" w:rsidP="00042E96">
      <w:pPr>
        <w:spacing w:after="0" w:line="360" w:lineRule="auto"/>
        <w:ind w:firstLineChars="150" w:firstLine="360"/>
        <w:jc w:val="both"/>
        <w:rPr>
          <w:rFonts w:ascii="Book Antiqua" w:hAnsi="Book Antiqua"/>
          <w:sz w:val="24"/>
          <w:szCs w:val="24"/>
        </w:rPr>
      </w:pPr>
      <w:r w:rsidRPr="005430F3">
        <w:rPr>
          <w:rFonts w:ascii="Book Antiqua" w:hAnsi="Book Antiqua"/>
          <w:sz w:val="24"/>
          <w:szCs w:val="24"/>
        </w:rPr>
        <w:t>In another phase I study, a total of 25 patients with bone metastatic prostate cancer (</w:t>
      </w:r>
      <w:r w:rsidR="002907A3" w:rsidRPr="002907A3">
        <w:rPr>
          <w:rFonts w:ascii="Book Antiqua" w:hAnsi="Book Antiqua"/>
          <w:i/>
          <w:sz w:val="24"/>
          <w:szCs w:val="24"/>
        </w:rPr>
        <w:t xml:space="preserve">n = </w:t>
      </w:r>
      <w:r w:rsidRPr="005430F3">
        <w:rPr>
          <w:rFonts w:ascii="Book Antiqua" w:hAnsi="Book Antiqua"/>
          <w:sz w:val="24"/>
          <w:szCs w:val="24"/>
        </w:rPr>
        <w:t>15) and breast cancer (</w:t>
      </w:r>
      <w:r w:rsidR="002907A3" w:rsidRPr="002907A3">
        <w:rPr>
          <w:rFonts w:ascii="Book Antiqua" w:hAnsi="Book Antiqua"/>
          <w:i/>
          <w:sz w:val="24"/>
          <w:szCs w:val="24"/>
        </w:rPr>
        <w:t xml:space="preserve">n = </w:t>
      </w:r>
      <w:r w:rsidRPr="005430F3">
        <w:rPr>
          <w:rFonts w:ascii="Book Antiqua" w:hAnsi="Book Antiqua"/>
          <w:sz w:val="24"/>
          <w:szCs w:val="24"/>
        </w:rPr>
        <w:t xml:space="preserve">10) received </w:t>
      </w:r>
      <w:r w:rsidR="00821B0D" w:rsidRPr="005430F3">
        <w:rPr>
          <w:rFonts w:ascii="Book Antiqua" w:hAnsi="Book Antiqua"/>
          <w:sz w:val="24"/>
          <w:szCs w:val="24"/>
        </w:rPr>
        <w:t xml:space="preserve">a single dose of </w:t>
      </w:r>
      <w:r w:rsidRPr="005430F3">
        <w:rPr>
          <w:rFonts w:ascii="Book Antiqua" w:hAnsi="Book Antiqua"/>
          <w:sz w:val="24"/>
          <w:szCs w:val="24"/>
        </w:rPr>
        <w:t xml:space="preserve">250 </w:t>
      </w:r>
      <w:proofErr w:type="spellStart"/>
      <w:r w:rsidRPr="005430F3">
        <w:rPr>
          <w:rFonts w:ascii="Book Antiqua" w:hAnsi="Book Antiqua"/>
          <w:sz w:val="24"/>
          <w:szCs w:val="24"/>
        </w:rPr>
        <w:t>kBq</w:t>
      </w:r>
      <w:proofErr w:type="spellEnd"/>
      <w:r w:rsidRPr="005430F3">
        <w:rPr>
          <w:rFonts w:ascii="Book Antiqua" w:hAnsi="Book Antiqua"/>
          <w:sz w:val="24"/>
          <w:szCs w:val="24"/>
        </w:rPr>
        <w:t xml:space="preserve">/kg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(46, 93, 163, 213, or 250 </w:t>
      </w:r>
      <w:proofErr w:type="spellStart"/>
      <w:r w:rsidRPr="005430F3">
        <w:rPr>
          <w:rFonts w:ascii="Book Antiqua" w:hAnsi="Book Antiqua"/>
          <w:sz w:val="24"/>
          <w:szCs w:val="24"/>
        </w:rPr>
        <w:t>kBq</w:t>
      </w:r>
      <w:proofErr w:type="spellEnd"/>
      <w:r w:rsidRPr="005430F3">
        <w:rPr>
          <w:rFonts w:ascii="Book Antiqua" w:hAnsi="Book Antiqua"/>
          <w:sz w:val="24"/>
          <w:szCs w:val="24"/>
        </w:rPr>
        <w:t>/kg</w:t>
      </w:r>
      <w:proofErr w:type="gramStart"/>
      <w:r w:rsidRPr="005430F3">
        <w:rPr>
          <w:rFonts w:ascii="Book Antiqua" w:hAnsi="Book Antiqua"/>
          <w:sz w:val="24"/>
          <w:szCs w:val="24"/>
        </w:rPr>
        <w:t>)</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"_ENREF_14" \o "Nilsson, 2005 #204" </w:instrText>
      </w:r>
      <w:r w:rsidR="00B972E9">
        <w:fldChar w:fldCharType="separate"/>
      </w:r>
      <w:r w:rsidR="007C06A1" w:rsidRPr="005430F3">
        <w:rPr>
          <w:rFonts w:ascii="Book Antiqua" w:hAnsi="Book Antiqua"/>
          <w:sz w:val="24"/>
          <w:szCs w:val="24"/>
        </w:rPr>
        <w:fldChar w:fldCharType="begin">
          <w:fldData xml:space="preserve">PEVuZE5vdGU+PENpdGU+PEF1dGhvcj5OaWxzc29uPC9BdXRob3I+PFllYXI+MjAwNTwvWWVhcj48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biBmb3IgQ2FuY2VyIFJlc2VhcmNoPC9hYmJyLTE+PC9hbHQtcGVyaW9kaWNhbD48cGFnZXM+NDQ1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PEVuZE5vdGU+PENpdGU+PEF1dGhvcj5OaWxzc29uPC9BdXRob3I+PFllYXI+MjAwNTwvWWVhcj48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biBmb3IgQ2FuY2VyIFJlc2VhcmNoPC9hYmJyLTE+PC9hbHQtcGVyaW9kaWNhbD48cGFnZXM+NDQ1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7C06A1" w:rsidRPr="005430F3">
        <w:rPr>
          <w:rFonts w:ascii="Book Antiqua" w:hAnsi="Book Antiqua"/>
          <w:sz w:val="24"/>
          <w:szCs w:val="24"/>
        </w:rPr>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14</w:t>
      </w:r>
      <w:r w:rsidR="007C06A1" w:rsidRPr="005430F3">
        <w:rPr>
          <w:rFonts w:ascii="Book Antiqua" w:hAnsi="Book Antiqua"/>
          <w:sz w:val="24"/>
          <w:szCs w:val="24"/>
        </w:rPr>
        <w:fldChar w:fldCharType="end"/>
      </w:r>
      <w:r w:rsidR="00B972E9">
        <w:rPr>
          <w:rFonts w:ascii="Book Antiqua" w:hAnsi="Book Antiqua"/>
          <w:sz w:val="24"/>
          <w:szCs w:val="24"/>
        </w:rPr>
        <w:fldChar w:fldCharType="end"/>
      </w:r>
      <w:r w:rsidR="00936BCA" w:rsidRPr="005430F3">
        <w:rPr>
          <w:rFonts w:ascii="Book Antiqua" w:hAnsi="Book Antiqua"/>
          <w:sz w:val="24"/>
          <w:szCs w:val="24"/>
          <w:vertAlign w:val="superscript"/>
        </w:rPr>
        <w:t>]</w:t>
      </w:r>
      <w:r w:rsidR="00576984" w:rsidRPr="005430F3">
        <w:rPr>
          <w:rFonts w:ascii="Book Antiqua" w:hAnsi="Book Antiqua"/>
          <w:sz w:val="24"/>
          <w:szCs w:val="24"/>
        </w:rPr>
        <w:t xml:space="preserve">. </w:t>
      </w:r>
      <w:r w:rsidRPr="005430F3">
        <w:rPr>
          <w:rFonts w:ascii="Book Antiqua" w:hAnsi="Book Antiqua"/>
          <w:sz w:val="24"/>
          <w:szCs w:val="24"/>
        </w:rPr>
        <w:t xml:space="preserve">The goal of this dose </w:t>
      </w:r>
      <w:r w:rsidR="00821B0D" w:rsidRPr="005430F3">
        <w:rPr>
          <w:rFonts w:ascii="Book Antiqua" w:hAnsi="Book Antiqua"/>
          <w:sz w:val="24"/>
          <w:szCs w:val="24"/>
        </w:rPr>
        <w:t xml:space="preserve">escalation </w:t>
      </w:r>
      <w:r w:rsidRPr="005430F3">
        <w:rPr>
          <w:rFonts w:ascii="Book Antiqua" w:hAnsi="Book Antiqua"/>
          <w:sz w:val="24"/>
          <w:szCs w:val="24"/>
        </w:rPr>
        <w:t xml:space="preserve">study was to investigate </w:t>
      </w:r>
      <w:r w:rsidR="00821B0D" w:rsidRPr="005430F3">
        <w:rPr>
          <w:rFonts w:ascii="Book Antiqua" w:hAnsi="Book Antiqua"/>
          <w:sz w:val="24"/>
          <w:szCs w:val="24"/>
        </w:rPr>
        <w:t xml:space="preserve">the </w:t>
      </w:r>
      <w:r w:rsidRPr="005430F3">
        <w:rPr>
          <w:rFonts w:ascii="Book Antiqua" w:hAnsi="Book Antiqua"/>
          <w:sz w:val="24"/>
          <w:szCs w:val="24"/>
        </w:rPr>
        <w:t xml:space="preserve">safety profile and the pain response </w:t>
      </w:r>
      <w:r w:rsidR="00821B0D" w:rsidRPr="005430F3">
        <w:rPr>
          <w:rFonts w:ascii="Book Antiqua" w:hAnsi="Book Antiqua"/>
          <w:sz w:val="24"/>
          <w:szCs w:val="24"/>
        </w:rPr>
        <w:t xml:space="preserve">to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The pain scale was documented before the first injection and at 1, 4, and 8 </w:t>
      </w:r>
      <w:proofErr w:type="spellStart"/>
      <w:r w:rsidR="00F8264B">
        <w:rPr>
          <w:rFonts w:ascii="Book Antiqua" w:hAnsi="Book Antiqua"/>
          <w:sz w:val="24"/>
          <w:szCs w:val="24"/>
        </w:rPr>
        <w:t>wk</w:t>
      </w:r>
      <w:proofErr w:type="spellEnd"/>
      <w:r w:rsidRPr="005430F3">
        <w:rPr>
          <w:rFonts w:ascii="Book Antiqua" w:hAnsi="Book Antiqua"/>
          <w:sz w:val="24"/>
          <w:szCs w:val="24"/>
        </w:rPr>
        <w:t xml:space="preserve"> after the injection. In addition, in 6 patients the distribution of the daughter nuclide </w:t>
      </w:r>
      <w:r w:rsidR="004C66DB" w:rsidRPr="005430F3">
        <w:rPr>
          <w:rFonts w:ascii="Book Antiqua" w:hAnsi="Book Antiqua"/>
          <w:sz w:val="24"/>
          <w:szCs w:val="24"/>
          <w:vertAlign w:val="superscript"/>
        </w:rPr>
        <w:t>219</w:t>
      </w:r>
      <w:r w:rsidR="004C66DB" w:rsidRPr="005430F3">
        <w:rPr>
          <w:rFonts w:ascii="Book Antiqua" w:hAnsi="Book Antiqua"/>
          <w:sz w:val="24"/>
          <w:szCs w:val="24"/>
        </w:rPr>
        <w:t>R</w:t>
      </w:r>
      <w:r w:rsidRPr="005430F3">
        <w:rPr>
          <w:rFonts w:ascii="Book Antiqua" w:hAnsi="Book Antiqua"/>
          <w:sz w:val="24"/>
          <w:szCs w:val="24"/>
        </w:rPr>
        <w:t xml:space="preserve">adium was </w:t>
      </w:r>
      <w:r w:rsidR="00821B0D" w:rsidRPr="005430F3">
        <w:rPr>
          <w:rFonts w:ascii="Book Antiqua" w:hAnsi="Book Antiqua"/>
          <w:sz w:val="24"/>
          <w:szCs w:val="24"/>
        </w:rPr>
        <w:t xml:space="preserve">imaged </w:t>
      </w:r>
      <w:r w:rsidRPr="005430F3">
        <w:rPr>
          <w:rFonts w:ascii="Book Antiqua" w:hAnsi="Book Antiqua"/>
          <w:sz w:val="24"/>
          <w:szCs w:val="24"/>
        </w:rPr>
        <w:t xml:space="preserve">with a gamma camera and compared to the pre-therapeutic bone </w:t>
      </w:r>
      <w:proofErr w:type="spellStart"/>
      <w:r w:rsidRPr="005430F3">
        <w:rPr>
          <w:rFonts w:ascii="Book Antiqua" w:hAnsi="Book Antiqua"/>
          <w:sz w:val="24"/>
          <w:szCs w:val="24"/>
        </w:rPr>
        <w:t>scintigraphy</w:t>
      </w:r>
      <w:proofErr w:type="spellEnd"/>
      <w:r w:rsidRPr="005430F3">
        <w:rPr>
          <w:rFonts w:ascii="Book Antiqua" w:hAnsi="Book Antiqua"/>
          <w:sz w:val="24"/>
          <w:szCs w:val="24"/>
        </w:rPr>
        <w:t xml:space="preserve">. </w:t>
      </w:r>
    </w:p>
    <w:p w:rsidR="00207F85" w:rsidRDefault="0014642C" w:rsidP="00042E96">
      <w:pPr>
        <w:spacing w:after="0" w:line="360" w:lineRule="auto"/>
        <w:ind w:firstLineChars="150" w:firstLine="360"/>
        <w:jc w:val="both"/>
        <w:rPr>
          <w:rFonts w:ascii="Book Antiqua" w:hAnsi="Book Antiqua"/>
          <w:sz w:val="24"/>
          <w:szCs w:val="24"/>
          <w:lang w:eastAsia="zh-CN"/>
        </w:rPr>
      </w:pPr>
      <w:r w:rsidRPr="005430F3">
        <w:rPr>
          <w:rFonts w:ascii="Book Antiqua" w:hAnsi="Book Antiqua"/>
          <w:sz w:val="24"/>
          <w:szCs w:val="24"/>
        </w:rPr>
        <w:t xml:space="preserve">The patients </w:t>
      </w:r>
      <w:r w:rsidR="00821B0D" w:rsidRPr="005430F3">
        <w:rPr>
          <w:rFonts w:ascii="Book Antiqua" w:hAnsi="Book Antiqua"/>
          <w:sz w:val="24"/>
          <w:szCs w:val="24"/>
        </w:rPr>
        <w:t xml:space="preserve">exhibited mild </w:t>
      </w:r>
      <w:r w:rsidRPr="005430F3">
        <w:rPr>
          <w:rFonts w:ascii="Book Antiqua" w:hAnsi="Book Antiqua"/>
          <w:sz w:val="24"/>
          <w:szCs w:val="24"/>
        </w:rPr>
        <w:t xml:space="preserve">and reversible </w:t>
      </w:r>
      <w:proofErr w:type="spellStart"/>
      <w:r w:rsidRPr="005430F3">
        <w:rPr>
          <w:rFonts w:ascii="Book Antiqua" w:hAnsi="Book Antiqua"/>
          <w:sz w:val="24"/>
          <w:szCs w:val="24"/>
        </w:rPr>
        <w:t>myelosuppression</w:t>
      </w:r>
      <w:proofErr w:type="spellEnd"/>
      <w:r w:rsidRPr="005430F3">
        <w:rPr>
          <w:rFonts w:ascii="Book Antiqua" w:hAnsi="Book Antiqua"/>
          <w:sz w:val="24"/>
          <w:szCs w:val="24"/>
        </w:rPr>
        <w:t>. In one patient, a grade 1 thrombocytopenia was observed</w:t>
      </w:r>
      <w:r w:rsidR="00821B0D" w:rsidRPr="005430F3">
        <w:rPr>
          <w:rFonts w:ascii="Book Antiqua" w:hAnsi="Book Antiqua"/>
          <w:sz w:val="24"/>
          <w:szCs w:val="24"/>
        </w:rPr>
        <w:t xml:space="preserve">; </w:t>
      </w:r>
      <w:r w:rsidRPr="005430F3">
        <w:rPr>
          <w:rFonts w:ascii="Book Antiqua" w:hAnsi="Book Antiqua"/>
          <w:sz w:val="24"/>
          <w:szCs w:val="24"/>
        </w:rPr>
        <w:t xml:space="preserve">2 patients had a grade 3 neutropenia, and 3 patients showed a grade 3 leukopenia. </w:t>
      </w:r>
      <w:r w:rsidR="00821B0D" w:rsidRPr="005430F3">
        <w:rPr>
          <w:rFonts w:ascii="Book Antiqua" w:hAnsi="Book Antiqua"/>
          <w:sz w:val="24"/>
          <w:szCs w:val="24"/>
        </w:rPr>
        <w:t xml:space="preserve">Four </w:t>
      </w:r>
      <w:r w:rsidR="00F8264B">
        <w:rPr>
          <w:rFonts w:ascii="Book Antiqua" w:hAnsi="Book Antiqua"/>
          <w:sz w:val="24"/>
          <w:szCs w:val="24"/>
        </w:rPr>
        <w:t>w</w:t>
      </w:r>
      <w:r w:rsidR="00F8264B">
        <w:rPr>
          <w:rFonts w:ascii="Book Antiqua" w:hAnsi="Book Antiqua" w:hint="eastAsia"/>
          <w:sz w:val="24"/>
          <w:szCs w:val="24"/>
          <w:lang w:eastAsia="zh-CN"/>
        </w:rPr>
        <w:t>ee</w:t>
      </w:r>
      <w:r w:rsidR="00F8264B">
        <w:rPr>
          <w:rFonts w:ascii="Book Antiqua" w:hAnsi="Book Antiqua"/>
          <w:sz w:val="24"/>
          <w:szCs w:val="24"/>
        </w:rPr>
        <w:t>k</w:t>
      </w:r>
      <w:r w:rsidR="00F8264B">
        <w:rPr>
          <w:rFonts w:ascii="Book Antiqua" w:hAnsi="Book Antiqua" w:hint="eastAsia"/>
          <w:sz w:val="24"/>
          <w:szCs w:val="24"/>
          <w:lang w:eastAsia="zh-CN"/>
        </w:rPr>
        <w:t>s</w:t>
      </w:r>
      <w:r w:rsidRPr="005430F3">
        <w:rPr>
          <w:rFonts w:ascii="Book Antiqua" w:hAnsi="Book Antiqua"/>
          <w:sz w:val="24"/>
          <w:szCs w:val="24"/>
        </w:rPr>
        <w:t xml:space="preserve"> after the injection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a pain reduction was observed</w:t>
      </w:r>
      <w:r w:rsidR="00821B0D" w:rsidRPr="005430F3">
        <w:rPr>
          <w:rFonts w:ascii="Book Antiqua" w:hAnsi="Book Antiqua"/>
          <w:sz w:val="24"/>
          <w:szCs w:val="24"/>
        </w:rPr>
        <w:t xml:space="preserve"> </w:t>
      </w:r>
      <w:r w:rsidR="00925D90" w:rsidRPr="005430F3">
        <w:rPr>
          <w:rFonts w:ascii="Book Antiqua" w:hAnsi="Book Antiqua"/>
          <w:sz w:val="24"/>
          <w:szCs w:val="24"/>
        </w:rPr>
        <w:t>i</w:t>
      </w:r>
      <w:r w:rsidR="00821B0D" w:rsidRPr="005430F3">
        <w:rPr>
          <w:rFonts w:ascii="Book Antiqua" w:hAnsi="Book Antiqua"/>
          <w:sz w:val="24"/>
          <w:szCs w:val="24"/>
        </w:rPr>
        <w:t>n most patients (60%)</w:t>
      </w:r>
      <w:r w:rsidRPr="005430F3">
        <w:rPr>
          <w:rFonts w:ascii="Book Antiqua" w:hAnsi="Book Antiqua"/>
          <w:sz w:val="24"/>
          <w:szCs w:val="24"/>
        </w:rPr>
        <w:t xml:space="preserve">. 24 </w:t>
      </w:r>
      <w:r w:rsidR="00F8264B">
        <w:rPr>
          <w:rFonts w:ascii="Book Antiqua" w:hAnsi="Book Antiqua"/>
          <w:sz w:val="24"/>
          <w:szCs w:val="24"/>
        </w:rPr>
        <w:t>h</w:t>
      </w:r>
      <w:r w:rsidRPr="005430F3">
        <w:rPr>
          <w:rFonts w:ascii="Book Antiqua" w:hAnsi="Book Antiqua"/>
          <w:sz w:val="24"/>
          <w:szCs w:val="24"/>
        </w:rPr>
        <w:t xml:space="preserve"> after the injection, the activity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rapidly decreased to below 1%</w:t>
      </w:r>
      <w:r w:rsidR="00821B0D" w:rsidRPr="005430F3">
        <w:rPr>
          <w:rFonts w:ascii="Book Antiqua" w:hAnsi="Book Antiqua"/>
          <w:sz w:val="24"/>
          <w:szCs w:val="24"/>
        </w:rPr>
        <w:t xml:space="preserve"> (redundant)</w:t>
      </w:r>
      <w:r w:rsidRPr="005430F3">
        <w:rPr>
          <w:rFonts w:ascii="Book Antiqua" w:hAnsi="Book Antiqua"/>
          <w:sz w:val="24"/>
          <w:szCs w:val="24"/>
        </w:rPr>
        <w:t xml:space="preserve">. </w:t>
      </w:r>
      <w:r w:rsidR="00821B0D" w:rsidRPr="005430F3">
        <w:rPr>
          <w:rFonts w:ascii="Book Antiqua" w:hAnsi="Book Antiqua"/>
          <w:sz w:val="24"/>
          <w:szCs w:val="24"/>
        </w:rPr>
        <w:t xml:space="preserve">Thus,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00821B0D" w:rsidRPr="005430F3">
        <w:rPr>
          <w:rFonts w:ascii="Book Antiqua" w:hAnsi="Book Antiqua"/>
          <w:sz w:val="24"/>
          <w:szCs w:val="24"/>
        </w:rPr>
        <w:t xml:space="preserve"> was well tolerated at</w:t>
      </w:r>
      <w:r w:rsidRPr="005430F3">
        <w:rPr>
          <w:rFonts w:ascii="Book Antiqua" w:hAnsi="Book Antiqua"/>
          <w:sz w:val="24"/>
          <w:szCs w:val="24"/>
        </w:rPr>
        <w:t xml:space="preserve"> therapeutically relevant doses. The pre- and post-therapeutic gamma camera images showed a good correlation</w:t>
      </w:r>
      <w:r w:rsidR="00821B0D" w:rsidRPr="005430F3">
        <w:rPr>
          <w:rFonts w:ascii="Book Antiqua" w:hAnsi="Book Antiqua"/>
          <w:sz w:val="24"/>
          <w:szCs w:val="24"/>
        </w:rPr>
        <w:t xml:space="preserve"> c/w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004C66DB" w:rsidRPr="005430F3" w:rsidDel="004C66DB">
        <w:rPr>
          <w:rFonts w:ascii="Book Antiqua" w:hAnsi="Book Antiqua"/>
          <w:sz w:val="24"/>
          <w:szCs w:val="24"/>
        </w:rPr>
        <w:t xml:space="preserve"> </w:t>
      </w:r>
      <w:r w:rsidR="00821B0D" w:rsidRPr="005430F3">
        <w:rPr>
          <w:rFonts w:ascii="Book Antiqua" w:hAnsi="Book Antiqua"/>
          <w:sz w:val="24"/>
          <w:szCs w:val="24"/>
        </w:rPr>
        <w:t>accumulation in bone metastases</w:t>
      </w:r>
      <w:r w:rsidRPr="005430F3">
        <w:rPr>
          <w:rFonts w:ascii="Book Antiqua" w:hAnsi="Book Antiqua"/>
          <w:sz w:val="24"/>
          <w:szCs w:val="24"/>
        </w:rPr>
        <w:t>.</w:t>
      </w:r>
    </w:p>
    <w:p w:rsidR="001E621A" w:rsidRPr="005430F3" w:rsidRDefault="001E621A" w:rsidP="00042E96">
      <w:pPr>
        <w:spacing w:after="0" w:line="360" w:lineRule="auto"/>
        <w:ind w:firstLineChars="150" w:firstLine="360"/>
        <w:jc w:val="both"/>
        <w:rPr>
          <w:rFonts w:ascii="Book Antiqua" w:hAnsi="Book Antiqua" w:cs="Arial"/>
          <w:sz w:val="24"/>
          <w:szCs w:val="24"/>
          <w:lang w:eastAsia="zh-CN"/>
        </w:rPr>
      </w:pPr>
    </w:p>
    <w:p w:rsidR="004B3E5B" w:rsidRPr="005430F3" w:rsidRDefault="001E621A" w:rsidP="00042E96">
      <w:pPr>
        <w:spacing w:after="0" w:line="360" w:lineRule="auto"/>
        <w:jc w:val="both"/>
        <w:rPr>
          <w:rFonts w:ascii="Book Antiqua" w:hAnsi="Book Antiqua" w:cs="Arial"/>
          <w:sz w:val="24"/>
          <w:szCs w:val="24"/>
        </w:rPr>
      </w:pPr>
      <w:r w:rsidRPr="005430F3">
        <w:rPr>
          <w:rFonts w:ascii="Book Antiqua" w:hAnsi="Book Antiqua"/>
          <w:b/>
          <w:sz w:val="24"/>
          <w:szCs w:val="24"/>
        </w:rPr>
        <w:t>PHASE II STUDY</w:t>
      </w:r>
    </w:p>
    <w:p w:rsidR="004B3E5B" w:rsidRPr="005430F3" w:rsidRDefault="004B3E5B" w:rsidP="00042E96">
      <w:pPr>
        <w:spacing w:after="0" w:line="360" w:lineRule="auto"/>
        <w:jc w:val="both"/>
        <w:rPr>
          <w:rFonts w:ascii="Book Antiqua" w:hAnsi="Book Antiqua" w:cs="Arial"/>
          <w:sz w:val="24"/>
          <w:szCs w:val="24"/>
        </w:rPr>
      </w:pPr>
      <w:r w:rsidRPr="005430F3">
        <w:rPr>
          <w:rFonts w:ascii="Book Antiqua" w:hAnsi="Book Antiqua"/>
          <w:sz w:val="24"/>
          <w:szCs w:val="24"/>
        </w:rPr>
        <w:t xml:space="preserve">In a randomized, double-blind multicentre phase II study the effect of the repeated administration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was investigated in patients with symptomatic hormone refractory metastatic prostate cancer. Inclusion criteria were multiple bone metastases or a painful osseous lesion with two consecutive rising PSA </w:t>
      </w:r>
      <w:proofErr w:type="gramStart"/>
      <w:r w:rsidRPr="005430F3">
        <w:rPr>
          <w:rFonts w:ascii="Book Antiqua" w:hAnsi="Book Antiqua"/>
          <w:sz w:val="24"/>
          <w:szCs w:val="24"/>
        </w:rPr>
        <w:t>values</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"_ENREF_15" \o "Nilsson, 2007 #205" </w:instrText>
      </w:r>
      <w:r w:rsidR="00B972E9">
        <w:fldChar w:fldCharType="separate"/>
      </w:r>
      <w:r w:rsidR="007C06A1" w:rsidRPr="005430F3">
        <w:rPr>
          <w:rFonts w:ascii="Book Antiqua" w:hAnsi="Book Antiqua"/>
          <w:noProof/>
          <w:sz w:val="24"/>
          <w:szCs w:val="24"/>
        </w:rPr>
        <w:fldChar w:fldCharType="begin">
          <w:fldData xml:space="preserve">PEVuZE5vdGU+PENpdGU+PEF1dGhvcj5OaWxzc29uPC9BdXRob3I+PFllYXI+MjAwNzwvWWVhcj48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</w:fldData>
        </w:fldChar>
      </w:r>
      <w:r w:rsidR="007C06A1" w:rsidRPr="005430F3">
        <w:rPr>
          <w:rFonts w:ascii="Book Antiqua" w:hAnsi="Book Antiqua"/>
          <w:noProof/>
          <w:sz w:val="24"/>
          <w:szCs w:val="24"/>
        </w:rPr>
        <w:instrText xml:space="preserve"> ADDIN EN.CITE </w:instrText>
      </w:r>
      <w:r w:rsidR="007C06A1" w:rsidRPr="005430F3">
        <w:rPr>
          <w:rFonts w:ascii="Book Antiqua" w:hAnsi="Book Antiqua"/>
          <w:noProof/>
          <w:sz w:val="24"/>
          <w:szCs w:val="24"/>
        </w:rPr>
        <w:fldChar w:fldCharType="begin">
          <w:fldData xml:space="preserve">PEVuZE5vdGU+PENpdGU+PEF1dGhvcj5OaWxzc29uPC9BdXRob3I+PFllYXI+MjAwNzwvWWVhcj48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</w:fldData>
        </w:fldChar>
      </w:r>
      <w:r w:rsidR="007C06A1" w:rsidRPr="005430F3">
        <w:rPr>
          <w:rFonts w:ascii="Book Antiqua" w:hAnsi="Book Antiqua"/>
          <w:noProof/>
          <w:sz w:val="24"/>
          <w:szCs w:val="24"/>
        </w:rPr>
        <w:instrText xml:space="preserve"> ADDIN EN.CITE.DATA </w:instrText>
      </w:r>
      <w:r w:rsidR="007C06A1" w:rsidRPr="005430F3">
        <w:rPr>
          <w:rFonts w:ascii="Book Antiqua" w:hAnsi="Book Antiqua"/>
          <w:noProof/>
          <w:sz w:val="24"/>
          <w:szCs w:val="24"/>
        </w:rPr>
      </w:r>
      <w:r w:rsidR="007C06A1" w:rsidRPr="005430F3">
        <w:rPr>
          <w:rFonts w:ascii="Book Antiqua" w:hAnsi="Book Antiqua"/>
          <w:noProof/>
          <w:sz w:val="24"/>
          <w:szCs w:val="24"/>
        </w:rPr>
        <w:fldChar w:fldCharType="end"/>
      </w:r>
      <w:r w:rsidR="007C06A1" w:rsidRPr="005430F3">
        <w:rPr>
          <w:rFonts w:ascii="Book Antiqua" w:hAnsi="Book Antiqua"/>
          <w:noProof/>
          <w:sz w:val="24"/>
          <w:szCs w:val="24"/>
        </w:rPr>
      </w:r>
      <w:r w:rsidR="007C06A1" w:rsidRPr="005430F3">
        <w:rPr>
          <w:rFonts w:ascii="Book Antiqua" w:hAnsi="Book Antiqua"/>
          <w:noProof/>
          <w:sz w:val="24"/>
          <w:szCs w:val="24"/>
        </w:rPr>
        <w:fldChar w:fldCharType="separate"/>
      </w:r>
      <w:r w:rsidR="007C06A1" w:rsidRPr="005430F3">
        <w:rPr>
          <w:rFonts w:ascii="Book Antiqua" w:hAnsi="Book Antiqua"/>
          <w:noProof/>
          <w:sz w:val="24"/>
          <w:szCs w:val="24"/>
          <w:vertAlign w:val="superscript"/>
        </w:rPr>
        <w:t>15</w:t>
      </w:r>
      <w:r w:rsidR="007C06A1" w:rsidRPr="005430F3">
        <w:rPr>
          <w:rFonts w:ascii="Book Antiqua" w:hAnsi="Book Antiqua"/>
          <w:noProof/>
          <w:sz w:val="24"/>
          <w:szCs w:val="24"/>
        </w:rPr>
        <w:fldChar w:fldCharType="end"/>
      </w:r>
      <w:r w:rsidR="00B972E9">
        <w:rPr>
          <w:rFonts w:ascii="Book Antiqua" w:hAnsi="Book Antiqua"/>
          <w:noProof/>
          <w:sz w:val="24"/>
          <w:szCs w:val="24"/>
        </w:rPr>
        <w:fldChar w:fldCharType="end"/>
      </w:r>
      <w:r w:rsidR="00936BCA" w:rsidRPr="005430F3">
        <w:rPr>
          <w:rFonts w:ascii="Book Antiqua" w:hAnsi="Book Antiqua"/>
          <w:sz w:val="24"/>
          <w:szCs w:val="24"/>
          <w:vertAlign w:val="superscript"/>
        </w:rPr>
        <w:t>]</w:t>
      </w:r>
      <w:r w:rsidR="00576984" w:rsidRPr="005430F3">
        <w:rPr>
          <w:rFonts w:ascii="Book Antiqua" w:hAnsi="Book Antiqua"/>
          <w:noProof/>
          <w:sz w:val="24"/>
          <w:szCs w:val="24"/>
        </w:rPr>
        <w:t>.</w:t>
      </w:r>
      <w:r w:rsidRPr="005430F3">
        <w:rPr>
          <w:rFonts w:ascii="Book Antiqua" w:hAnsi="Book Antiqua"/>
          <w:sz w:val="24"/>
          <w:szCs w:val="24"/>
        </w:rPr>
        <w:t xml:space="preserve"> </w:t>
      </w:r>
      <w:r w:rsidR="000D265E" w:rsidRPr="005430F3">
        <w:rPr>
          <w:rFonts w:ascii="Book Antiqua" w:hAnsi="Book Antiqua"/>
          <w:sz w:val="24"/>
          <w:szCs w:val="24"/>
        </w:rPr>
        <w:t>T</w:t>
      </w:r>
      <w:r w:rsidRPr="005430F3">
        <w:rPr>
          <w:rFonts w:ascii="Book Antiqua" w:hAnsi="Book Antiqua"/>
          <w:sz w:val="24"/>
          <w:szCs w:val="24"/>
        </w:rPr>
        <w:t xml:space="preserve">he </w:t>
      </w:r>
      <w:r w:rsidR="00821B0D" w:rsidRPr="005430F3">
        <w:rPr>
          <w:rFonts w:ascii="Book Antiqua" w:hAnsi="Book Antiqua"/>
          <w:sz w:val="24"/>
          <w:szCs w:val="24"/>
        </w:rPr>
        <w:t>en</w:t>
      </w:r>
      <w:r w:rsidR="001D6ACB" w:rsidRPr="005430F3">
        <w:rPr>
          <w:rFonts w:ascii="Book Antiqua" w:hAnsi="Book Antiqua"/>
          <w:sz w:val="24"/>
          <w:szCs w:val="24"/>
        </w:rPr>
        <w:t>d</w:t>
      </w:r>
      <w:r w:rsidRPr="005430F3">
        <w:rPr>
          <w:rFonts w:ascii="Book Antiqua" w:hAnsi="Book Antiqua"/>
          <w:sz w:val="24"/>
          <w:szCs w:val="24"/>
        </w:rPr>
        <w:t xml:space="preserve">points of the study were the efficacy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with respect to the decrease of bone-specific ALP concentration and the time to the occurrence of a skeletal event. </w:t>
      </w:r>
      <w:r w:rsidR="00821B0D" w:rsidRPr="005430F3">
        <w:rPr>
          <w:rFonts w:ascii="Book Antiqua" w:hAnsi="Book Antiqua"/>
          <w:sz w:val="24"/>
          <w:szCs w:val="24"/>
        </w:rPr>
        <w:t xml:space="preserve">All </w:t>
      </w:r>
      <w:r w:rsidRPr="005430F3">
        <w:rPr>
          <w:rFonts w:ascii="Book Antiqua" w:hAnsi="Book Antiqua"/>
          <w:sz w:val="24"/>
          <w:szCs w:val="24"/>
        </w:rPr>
        <w:t xml:space="preserve">patients </w:t>
      </w:r>
      <w:r w:rsidR="00821B0D" w:rsidRPr="005430F3">
        <w:rPr>
          <w:rFonts w:ascii="Book Antiqua" w:hAnsi="Book Antiqua"/>
          <w:sz w:val="24"/>
          <w:szCs w:val="24"/>
        </w:rPr>
        <w:t>al</w:t>
      </w:r>
      <w:r w:rsidR="00260DFE" w:rsidRPr="005430F3">
        <w:rPr>
          <w:rFonts w:ascii="Book Antiqua" w:hAnsi="Book Antiqua"/>
          <w:sz w:val="24"/>
          <w:szCs w:val="24"/>
        </w:rPr>
        <w:t>so</w:t>
      </w:r>
      <w:r w:rsidR="00821B0D" w:rsidRPr="005430F3">
        <w:rPr>
          <w:rFonts w:ascii="Book Antiqua" w:hAnsi="Book Antiqua"/>
          <w:sz w:val="24"/>
          <w:szCs w:val="24"/>
        </w:rPr>
        <w:t xml:space="preserve"> underwent</w:t>
      </w:r>
      <w:r w:rsidRPr="005430F3">
        <w:rPr>
          <w:rFonts w:ascii="Book Antiqua" w:hAnsi="Book Antiqua"/>
          <w:sz w:val="24"/>
          <w:szCs w:val="24"/>
        </w:rPr>
        <w:t xml:space="preserve"> external </w:t>
      </w:r>
      <w:r w:rsidR="00821B0D" w:rsidRPr="005430F3">
        <w:rPr>
          <w:rFonts w:ascii="Book Antiqua" w:hAnsi="Book Antiqua"/>
          <w:sz w:val="24"/>
          <w:szCs w:val="24"/>
        </w:rPr>
        <w:t>beam radiation</w:t>
      </w:r>
      <w:r w:rsidRPr="005430F3">
        <w:rPr>
          <w:rFonts w:ascii="Book Antiqua" w:hAnsi="Book Antiqua"/>
          <w:sz w:val="24"/>
          <w:szCs w:val="24"/>
        </w:rPr>
        <w:t xml:space="preserve">. </w:t>
      </w:r>
      <w:r w:rsidR="00821B0D" w:rsidRPr="005430F3">
        <w:rPr>
          <w:rFonts w:ascii="Book Antiqua" w:hAnsi="Book Antiqua"/>
          <w:sz w:val="24"/>
          <w:szCs w:val="24"/>
        </w:rPr>
        <w:t xml:space="preserve">Sixty-four </w:t>
      </w:r>
      <w:r w:rsidRPr="005430F3">
        <w:rPr>
          <w:rFonts w:ascii="Book Antiqua" w:hAnsi="Book Antiqua"/>
          <w:sz w:val="24"/>
          <w:szCs w:val="24"/>
        </w:rPr>
        <w:t xml:space="preserve">patients were recruited of whom 33 received external beam radiation and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while 31 received external beam radiation and placebo (saline). </w:t>
      </w:r>
      <w:r w:rsidR="00821B0D" w:rsidRPr="005430F3">
        <w:rPr>
          <w:rFonts w:ascii="Book Antiqua" w:hAnsi="Book Antiqua"/>
          <w:sz w:val="24"/>
          <w:szCs w:val="24"/>
        </w:rPr>
        <w:t xml:space="preserve">Patients </w:t>
      </w:r>
      <w:r w:rsidRPr="005430F3">
        <w:rPr>
          <w:rFonts w:ascii="Book Antiqua" w:hAnsi="Book Antiqua"/>
          <w:sz w:val="24"/>
          <w:szCs w:val="24"/>
        </w:rPr>
        <w:t xml:space="preserve">received up to 4 injections </w:t>
      </w:r>
      <w:proofErr w:type="gramStart"/>
      <w:r w:rsidRPr="005430F3">
        <w:rPr>
          <w:rFonts w:ascii="Book Antiqua" w:hAnsi="Book Antiqua"/>
          <w:sz w:val="24"/>
          <w:szCs w:val="24"/>
        </w:rPr>
        <w:t>of 50</w:t>
      </w:r>
      <w:r w:rsidR="00B972E9">
        <w:rPr>
          <w:rFonts w:ascii="Book Antiqua" w:hAnsi="Book Antiqua" w:hint="eastAsia"/>
          <w:sz w:val="24"/>
          <w:szCs w:val="24"/>
          <w:lang w:eastAsia="zh-CN"/>
        </w:rPr>
        <w:t xml:space="preserve"> </w:t>
      </w:r>
      <w:proofErr w:type="spellStart"/>
      <w:r w:rsidRPr="005430F3">
        <w:rPr>
          <w:rFonts w:ascii="Book Antiqua" w:hAnsi="Book Antiqua"/>
          <w:sz w:val="24"/>
          <w:szCs w:val="24"/>
        </w:rPr>
        <w:t>kBq</w:t>
      </w:r>
      <w:proofErr w:type="spellEnd"/>
      <w:r w:rsidRPr="005430F3">
        <w:rPr>
          <w:rFonts w:ascii="Book Antiqua" w:hAnsi="Book Antiqua"/>
          <w:sz w:val="24"/>
          <w:szCs w:val="24"/>
        </w:rPr>
        <w:t xml:space="preserve">/kg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proofErr w:type="gramEnd"/>
      <w:r w:rsidRPr="005430F3">
        <w:rPr>
          <w:rFonts w:ascii="Book Antiqua" w:hAnsi="Book Antiqua"/>
          <w:sz w:val="24"/>
          <w:szCs w:val="24"/>
        </w:rPr>
        <w:t xml:space="preserve"> or placebo at intervals of 4 </w:t>
      </w:r>
      <w:r w:rsidR="00F8264B">
        <w:rPr>
          <w:rFonts w:ascii="Book Antiqua" w:hAnsi="Book Antiqua"/>
          <w:sz w:val="24"/>
          <w:szCs w:val="24"/>
        </w:rPr>
        <w:t>wk</w:t>
      </w:r>
      <w:r w:rsidRPr="005430F3">
        <w:rPr>
          <w:rFonts w:ascii="Book Antiqua" w:hAnsi="Book Antiqua"/>
          <w:sz w:val="24"/>
          <w:szCs w:val="24"/>
        </w:rPr>
        <w:t xml:space="preserve">. 8 patients in the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group and 21 patients in the placebo group </w:t>
      </w:r>
      <w:r w:rsidR="00821B0D" w:rsidRPr="005430F3">
        <w:rPr>
          <w:rFonts w:ascii="Book Antiqua" w:hAnsi="Book Antiqua"/>
          <w:sz w:val="24"/>
          <w:szCs w:val="24"/>
        </w:rPr>
        <w:t>completed the protocol</w:t>
      </w:r>
      <w:r w:rsidRPr="005430F3">
        <w:rPr>
          <w:rFonts w:ascii="Book Antiqua" w:hAnsi="Book Antiqua"/>
          <w:sz w:val="24"/>
          <w:szCs w:val="24"/>
        </w:rPr>
        <w:t xml:space="preserve">. The study </w:t>
      </w:r>
      <w:r w:rsidR="00821B0D" w:rsidRPr="005430F3">
        <w:rPr>
          <w:rFonts w:ascii="Book Antiqua" w:hAnsi="Book Antiqua"/>
          <w:sz w:val="24"/>
          <w:szCs w:val="24"/>
        </w:rPr>
        <w:t xml:space="preserve">demonstrated </w:t>
      </w:r>
      <w:r w:rsidRPr="005430F3">
        <w:rPr>
          <w:rFonts w:ascii="Book Antiqua" w:hAnsi="Book Antiqua"/>
          <w:sz w:val="24"/>
          <w:szCs w:val="24"/>
        </w:rPr>
        <w:t>a</w:t>
      </w:r>
      <w:r w:rsidR="00821B0D" w:rsidRPr="005430F3">
        <w:rPr>
          <w:rFonts w:ascii="Book Antiqua" w:hAnsi="Book Antiqua"/>
          <w:sz w:val="24"/>
          <w:szCs w:val="24"/>
        </w:rPr>
        <w:t>n</w:t>
      </w:r>
      <w:r w:rsidRPr="005430F3">
        <w:rPr>
          <w:rFonts w:ascii="Book Antiqua" w:hAnsi="Book Antiqua"/>
          <w:sz w:val="24"/>
          <w:szCs w:val="24"/>
        </w:rPr>
        <w:t xml:space="preserve"> </w:t>
      </w:r>
      <w:r w:rsidR="00821B0D" w:rsidRPr="005430F3">
        <w:rPr>
          <w:rFonts w:ascii="Book Antiqua" w:hAnsi="Book Antiqua"/>
          <w:sz w:val="24"/>
          <w:szCs w:val="24"/>
        </w:rPr>
        <w:t xml:space="preserve">excellent </w:t>
      </w:r>
      <w:r w:rsidRPr="005430F3">
        <w:rPr>
          <w:rFonts w:ascii="Book Antiqua" w:hAnsi="Book Antiqua"/>
          <w:sz w:val="24"/>
          <w:szCs w:val="24"/>
        </w:rPr>
        <w:t xml:space="preserve">safety profile for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821B0D" w:rsidRPr="005430F3">
        <w:rPr>
          <w:rFonts w:ascii="Book Antiqua" w:hAnsi="Book Antiqua"/>
          <w:sz w:val="24"/>
          <w:szCs w:val="24"/>
        </w:rPr>
        <w:t>There were no</w:t>
      </w:r>
      <w:r w:rsidRPr="005430F3">
        <w:rPr>
          <w:rFonts w:ascii="Book Antiqua" w:hAnsi="Book Antiqua"/>
          <w:sz w:val="24"/>
          <w:szCs w:val="24"/>
        </w:rPr>
        <w:t xml:space="preserve"> </w:t>
      </w:r>
      <w:r w:rsidR="00821B0D" w:rsidRPr="005430F3">
        <w:rPr>
          <w:rFonts w:ascii="Book Antiqua" w:hAnsi="Book Antiqua"/>
          <w:sz w:val="24"/>
          <w:szCs w:val="24"/>
        </w:rPr>
        <w:lastRenderedPageBreak/>
        <w:t xml:space="preserve">differences in </w:t>
      </w:r>
      <w:proofErr w:type="spellStart"/>
      <w:r w:rsidR="00821B0D" w:rsidRPr="005430F3">
        <w:rPr>
          <w:rFonts w:ascii="Book Antiqua" w:hAnsi="Book Antiqua"/>
          <w:sz w:val="24"/>
          <w:szCs w:val="24"/>
        </w:rPr>
        <w:t>haemotoxicity</w:t>
      </w:r>
      <w:proofErr w:type="spellEnd"/>
      <w:r w:rsidRPr="005430F3">
        <w:rPr>
          <w:rFonts w:ascii="Book Antiqua" w:hAnsi="Book Antiqua"/>
          <w:sz w:val="24"/>
          <w:szCs w:val="24"/>
        </w:rPr>
        <w:t xml:space="preserve"> between the groups and no patient in the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group terminated the study due to treatment related toxic effects. In the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group, 3 patients had a grade 2/3 neutropenia, which, however, was reversible.</w:t>
      </w:r>
    </w:p>
    <w:p w:rsidR="004B3E5B" w:rsidRPr="005430F3" w:rsidRDefault="004B3E5B" w:rsidP="00042E96">
      <w:pPr>
        <w:spacing w:after="0" w:line="360" w:lineRule="auto"/>
        <w:ind w:firstLineChars="200" w:firstLine="480"/>
        <w:jc w:val="both"/>
        <w:rPr>
          <w:rFonts w:ascii="Book Antiqua" w:hAnsi="Book Antiqua"/>
          <w:sz w:val="24"/>
          <w:szCs w:val="24"/>
        </w:rPr>
      </w:pPr>
      <w:r w:rsidRPr="005430F3">
        <w:rPr>
          <w:rFonts w:ascii="Book Antiqua" w:hAnsi="Book Antiqua"/>
          <w:sz w:val="24"/>
          <w:szCs w:val="24"/>
        </w:rPr>
        <w:t>In addition, there was evidence of bio</w:t>
      </w:r>
      <w:r w:rsidRPr="005430F3">
        <w:rPr>
          <w:rFonts w:ascii="Book Antiqua" w:hAnsi="Book Antiqua"/>
          <w:sz w:val="24"/>
          <w:szCs w:val="24"/>
        </w:rPr>
        <w:softHyphen/>
        <w:t xml:space="preserve">logic effects and efficacy with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t>
      </w:r>
      <w:r w:rsidR="00821B0D" w:rsidRPr="005430F3">
        <w:rPr>
          <w:rFonts w:ascii="Book Antiqua" w:hAnsi="Book Antiqua"/>
          <w:sz w:val="24"/>
          <w:szCs w:val="24"/>
        </w:rPr>
        <w:t xml:space="preserve">Patient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00821B0D" w:rsidRPr="005430F3">
        <w:rPr>
          <w:rFonts w:ascii="Book Antiqua" w:hAnsi="Book Antiqua"/>
          <w:sz w:val="24"/>
          <w:szCs w:val="24"/>
        </w:rPr>
        <w:t xml:space="preserve"> arm had a </w:t>
      </w:r>
      <w:r w:rsidR="003A7FA8" w:rsidRPr="005430F3">
        <w:rPr>
          <w:rFonts w:ascii="Book Antiqua" w:hAnsi="Book Antiqua"/>
          <w:sz w:val="24"/>
          <w:szCs w:val="24"/>
        </w:rPr>
        <w:t>significantly</w:t>
      </w:r>
      <w:r w:rsidR="00821B0D" w:rsidRPr="005430F3">
        <w:rPr>
          <w:rFonts w:ascii="Book Antiqua" w:hAnsi="Book Antiqua"/>
          <w:sz w:val="24"/>
          <w:szCs w:val="24"/>
        </w:rPr>
        <w:t xml:space="preserve"> greater reduction in </w:t>
      </w:r>
      <w:r w:rsidRPr="005430F3">
        <w:rPr>
          <w:rFonts w:ascii="Book Antiqua" w:hAnsi="Book Antiqua"/>
          <w:sz w:val="24"/>
          <w:szCs w:val="24"/>
        </w:rPr>
        <w:t xml:space="preserve">bone-ALP (-65.6%, </w:t>
      </w:r>
      <w:r w:rsidR="005453E8" w:rsidRPr="005453E8">
        <w:rPr>
          <w:rFonts w:ascii="Book Antiqua" w:hAnsi="Book Antiqua"/>
          <w:i/>
          <w:sz w:val="24"/>
          <w:szCs w:val="24"/>
        </w:rPr>
        <w:t>P &lt;</w:t>
      </w:r>
      <w:r w:rsidR="00AB1E0B" w:rsidRPr="00AB1E0B">
        <w:rPr>
          <w:rFonts w:ascii="Book Antiqua" w:hAnsi="Book Antiqua"/>
          <w:i/>
          <w:sz w:val="24"/>
          <w:szCs w:val="24"/>
        </w:rPr>
        <w:t xml:space="preserve"> </w:t>
      </w:r>
      <w:r w:rsidRPr="005430F3">
        <w:rPr>
          <w:rFonts w:ascii="Book Antiqua" w:hAnsi="Book Antiqua"/>
          <w:sz w:val="24"/>
          <w:szCs w:val="24"/>
        </w:rPr>
        <w:t xml:space="preserve">0.0001) than </w:t>
      </w:r>
      <w:r w:rsidR="00821B0D" w:rsidRPr="005430F3">
        <w:rPr>
          <w:rFonts w:ascii="Book Antiqua" w:hAnsi="Book Antiqua"/>
          <w:sz w:val="24"/>
          <w:szCs w:val="24"/>
        </w:rPr>
        <w:t xml:space="preserve">those </w:t>
      </w:r>
      <w:r w:rsidRPr="005430F3">
        <w:rPr>
          <w:rFonts w:ascii="Book Antiqua" w:hAnsi="Book Antiqua"/>
          <w:sz w:val="24"/>
          <w:szCs w:val="24"/>
        </w:rPr>
        <w:t xml:space="preserve">in the placebo group (-9.3%). The median time </w:t>
      </w:r>
      <w:r w:rsidR="00821B0D" w:rsidRPr="005430F3">
        <w:rPr>
          <w:rFonts w:ascii="Book Antiqua" w:hAnsi="Book Antiqua"/>
          <w:sz w:val="24"/>
          <w:szCs w:val="24"/>
        </w:rPr>
        <w:t>to</w:t>
      </w:r>
      <w:r w:rsidRPr="005430F3">
        <w:rPr>
          <w:rFonts w:ascii="Book Antiqua" w:hAnsi="Book Antiqua"/>
          <w:sz w:val="24"/>
          <w:szCs w:val="24"/>
        </w:rPr>
        <w:t xml:space="preserve"> skeletal related event</w:t>
      </w:r>
      <w:r w:rsidR="00821B0D" w:rsidRPr="005430F3">
        <w:rPr>
          <w:rFonts w:ascii="Book Antiqua" w:hAnsi="Book Antiqua"/>
          <w:sz w:val="24"/>
          <w:szCs w:val="24"/>
        </w:rPr>
        <w:t>s</w:t>
      </w:r>
      <w:r w:rsidRPr="005430F3">
        <w:rPr>
          <w:rFonts w:ascii="Book Antiqua" w:hAnsi="Book Antiqua"/>
          <w:sz w:val="24"/>
          <w:szCs w:val="24"/>
        </w:rPr>
        <w:t xml:space="preserve"> was 124 </w:t>
      </w:r>
      <w:proofErr w:type="spellStart"/>
      <w:r w:rsidR="00F8264B">
        <w:rPr>
          <w:rFonts w:ascii="Book Antiqua" w:hAnsi="Book Antiqua"/>
          <w:sz w:val="24"/>
          <w:szCs w:val="24"/>
        </w:rPr>
        <w:t>wk</w:t>
      </w:r>
      <w:proofErr w:type="spellEnd"/>
      <w:r w:rsidRPr="005430F3">
        <w:rPr>
          <w:rFonts w:ascii="Book Antiqua" w:hAnsi="Book Antiqua"/>
          <w:sz w:val="24"/>
          <w:szCs w:val="24"/>
        </w:rPr>
        <w:t xml:space="preserve"> in the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group versus 11 </w:t>
      </w:r>
      <w:proofErr w:type="spellStart"/>
      <w:r w:rsidR="00F8264B">
        <w:rPr>
          <w:rFonts w:ascii="Book Antiqua" w:hAnsi="Book Antiqua"/>
          <w:sz w:val="24"/>
          <w:szCs w:val="24"/>
        </w:rPr>
        <w:t>wk</w:t>
      </w:r>
      <w:proofErr w:type="spellEnd"/>
      <w:r w:rsidRPr="005430F3">
        <w:rPr>
          <w:rFonts w:ascii="Book Antiqua" w:hAnsi="Book Antiqua"/>
          <w:sz w:val="24"/>
          <w:szCs w:val="24"/>
        </w:rPr>
        <w:t xml:space="preserve"> in the placebo arm. The median time until PS</w:t>
      </w:r>
      <w:r w:rsidR="00821B0D" w:rsidRPr="005430F3">
        <w:rPr>
          <w:rFonts w:ascii="Book Antiqua" w:hAnsi="Book Antiqua"/>
          <w:sz w:val="24"/>
          <w:szCs w:val="24"/>
        </w:rPr>
        <w:t>A</w:t>
      </w:r>
      <w:r w:rsidRPr="005430F3">
        <w:rPr>
          <w:rFonts w:ascii="Book Antiqua" w:hAnsi="Book Antiqua"/>
          <w:sz w:val="24"/>
          <w:szCs w:val="24"/>
        </w:rPr>
        <w:t xml:space="preserve"> progression was 126 </w:t>
      </w:r>
      <w:proofErr w:type="spellStart"/>
      <w:r w:rsidRPr="005430F3">
        <w:rPr>
          <w:rFonts w:ascii="Book Antiqua" w:hAnsi="Book Antiqua"/>
          <w:sz w:val="24"/>
          <w:szCs w:val="24"/>
        </w:rPr>
        <w:t>wk</w:t>
      </w:r>
      <w:proofErr w:type="spellEnd"/>
      <w:r w:rsidRPr="005430F3">
        <w:rPr>
          <w:rFonts w:ascii="Book Antiqua" w:hAnsi="Book Antiqua"/>
          <w:sz w:val="24"/>
          <w:szCs w:val="24"/>
        </w:rPr>
        <w:t xml:space="preserve"> in the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group </w:t>
      </w:r>
      <w:r w:rsidR="00821B0D" w:rsidRPr="005430F3">
        <w:rPr>
          <w:rFonts w:ascii="Book Antiqua" w:hAnsi="Book Antiqua"/>
          <w:sz w:val="24"/>
          <w:szCs w:val="24"/>
        </w:rPr>
        <w:t xml:space="preserve">versus </w:t>
      </w:r>
      <w:r w:rsidRPr="005430F3">
        <w:rPr>
          <w:rFonts w:ascii="Book Antiqua" w:hAnsi="Book Antiqua"/>
          <w:sz w:val="24"/>
          <w:szCs w:val="24"/>
        </w:rPr>
        <w:t xml:space="preserve">8 </w:t>
      </w:r>
      <w:proofErr w:type="spellStart"/>
      <w:r w:rsidR="00F8264B">
        <w:rPr>
          <w:rFonts w:ascii="Book Antiqua" w:hAnsi="Book Antiqua"/>
          <w:sz w:val="24"/>
          <w:szCs w:val="24"/>
        </w:rPr>
        <w:t>wk</w:t>
      </w:r>
      <w:proofErr w:type="spellEnd"/>
      <w:r w:rsidRPr="005430F3">
        <w:rPr>
          <w:rFonts w:ascii="Book Antiqua" w:hAnsi="Book Antiqua"/>
          <w:sz w:val="24"/>
          <w:szCs w:val="24"/>
        </w:rPr>
        <w:t xml:space="preserve"> in the placebo group (</w:t>
      </w:r>
      <w:r w:rsidR="005453E8" w:rsidRPr="005453E8">
        <w:rPr>
          <w:rFonts w:ascii="Book Antiqua" w:hAnsi="Book Antiqua"/>
          <w:i/>
          <w:sz w:val="24"/>
          <w:szCs w:val="24"/>
        </w:rPr>
        <w:t xml:space="preserve">P </w:t>
      </w:r>
      <w:proofErr w:type="gramStart"/>
      <w:r w:rsidR="005453E8" w:rsidRPr="005453E8">
        <w:rPr>
          <w:rFonts w:ascii="Book Antiqua" w:hAnsi="Book Antiqua"/>
          <w:i/>
          <w:sz w:val="24"/>
          <w:szCs w:val="24"/>
        </w:rPr>
        <w:t xml:space="preserve">= </w:t>
      </w:r>
      <w:r w:rsidR="001A65E5" w:rsidRPr="001A65E5">
        <w:rPr>
          <w:rFonts w:ascii="Book Antiqua" w:hAnsi="Book Antiqua"/>
          <w:i/>
          <w:sz w:val="24"/>
          <w:szCs w:val="24"/>
        </w:rPr>
        <w:t xml:space="preserve"> </w:t>
      </w:r>
      <w:r w:rsidRPr="005430F3">
        <w:rPr>
          <w:rFonts w:ascii="Book Antiqua" w:hAnsi="Book Antiqua"/>
          <w:sz w:val="24"/>
          <w:szCs w:val="24"/>
        </w:rPr>
        <w:t>0.048</w:t>
      </w:r>
      <w:proofErr w:type="gramEnd"/>
      <w:r w:rsidRPr="005430F3">
        <w:rPr>
          <w:rFonts w:ascii="Book Antiqua" w:hAnsi="Book Antiqua"/>
          <w:sz w:val="24"/>
          <w:szCs w:val="24"/>
        </w:rPr>
        <w:t xml:space="preserve">). </w:t>
      </w:r>
      <w:r w:rsidR="00B972E9">
        <w:rPr>
          <w:rFonts w:ascii="Book Antiqua" w:hAnsi="Book Antiqua" w:hint="eastAsia"/>
          <w:sz w:val="24"/>
          <w:szCs w:val="24"/>
          <w:lang w:eastAsia="zh-CN"/>
        </w:rPr>
        <w:t>Four</w:t>
      </w:r>
      <w:r w:rsidRPr="005430F3">
        <w:rPr>
          <w:rFonts w:ascii="Book Antiqua" w:hAnsi="Book Antiqua"/>
          <w:sz w:val="24"/>
          <w:szCs w:val="24"/>
        </w:rPr>
        <w:t xml:space="preserve"> </w:t>
      </w:r>
      <w:r w:rsidR="00F8264B">
        <w:rPr>
          <w:rFonts w:ascii="Book Antiqua" w:hAnsi="Book Antiqua"/>
          <w:sz w:val="24"/>
          <w:szCs w:val="24"/>
        </w:rPr>
        <w:t>w</w:t>
      </w:r>
      <w:r w:rsidR="00B972E9">
        <w:rPr>
          <w:rFonts w:ascii="Book Antiqua" w:hAnsi="Book Antiqua" w:hint="eastAsia"/>
          <w:sz w:val="24"/>
          <w:szCs w:val="24"/>
          <w:lang w:eastAsia="zh-CN"/>
        </w:rPr>
        <w:t>ee</w:t>
      </w:r>
      <w:r w:rsidR="00F8264B">
        <w:rPr>
          <w:rFonts w:ascii="Book Antiqua" w:hAnsi="Book Antiqua"/>
          <w:sz w:val="24"/>
          <w:szCs w:val="24"/>
        </w:rPr>
        <w:t>k</w:t>
      </w:r>
      <w:r w:rsidR="00B972E9">
        <w:rPr>
          <w:rFonts w:ascii="Book Antiqua" w:hAnsi="Book Antiqua" w:hint="eastAsia"/>
          <w:sz w:val="24"/>
          <w:szCs w:val="24"/>
          <w:lang w:eastAsia="zh-CN"/>
        </w:rPr>
        <w:t>s</w:t>
      </w:r>
      <w:r w:rsidRPr="005430F3">
        <w:rPr>
          <w:rFonts w:ascii="Book Antiqua" w:hAnsi="Book Antiqua"/>
          <w:sz w:val="24"/>
          <w:szCs w:val="24"/>
        </w:rPr>
        <w:t xml:space="preserve"> after the last injection, the median relative change of the PSA was -23.8% in the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arm, versus </w:t>
      </w:r>
      <w:r w:rsidR="00821B0D" w:rsidRPr="005430F3">
        <w:rPr>
          <w:rFonts w:ascii="Book Antiqua" w:hAnsi="Book Antiqua"/>
          <w:sz w:val="24"/>
          <w:szCs w:val="24"/>
        </w:rPr>
        <w:t>+</w:t>
      </w:r>
      <w:r w:rsidRPr="005430F3">
        <w:rPr>
          <w:rFonts w:ascii="Book Antiqua" w:hAnsi="Book Antiqua"/>
          <w:sz w:val="24"/>
          <w:szCs w:val="24"/>
        </w:rPr>
        <w:t>44.9% in the placebo group (</w:t>
      </w:r>
      <w:r w:rsidR="005453E8" w:rsidRPr="005453E8">
        <w:rPr>
          <w:rFonts w:ascii="Book Antiqua" w:hAnsi="Book Antiqua"/>
          <w:i/>
          <w:sz w:val="24"/>
          <w:szCs w:val="24"/>
        </w:rPr>
        <w:t xml:space="preserve">P = </w:t>
      </w:r>
      <w:r w:rsidRPr="005430F3">
        <w:rPr>
          <w:rFonts w:ascii="Book Antiqua" w:hAnsi="Book Antiqua"/>
          <w:sz w:val="24"/>
          <w:szCs w:val="24"/>
        </w:rPr>
        <w:t xml:space="preserve">0.003). </w:t>
      </w:r>
      <w:r w:rsidR="003A7FA8" w:rsidRPr="005430F3">
        <w:rPr>
          <w:rFonts w:ascii="Book Antiqua" w:hAnsi="Book Antiqua"/>
          <w:sz w:val="24"/>
          <w:szCs w:val="24"/>
        </w:rPr>
        <w:t>Importantly</w:t>
      </w:r>
      <w:r w:rsidR="003716E3" w:rsidRPr="005430F3">
        <w:rPr>
          <w:rFonts w:ascii="Book Antiqua" w:hAnsi="Book Antiqua"/>
          <w:sz w:val="24"/>
          <w:szCs w:val="24"/>
        </w:rPr>
        <w:t xml:space="preserve">, there was a trend toward </w:t>
      </w:r>
      <w:r w:rsidR="003A7FA8" w:rsidRPr="005430F3">
        <w:rPr>
          <w:rFonts w:ascii="Book Antiqua" w:hAnsi="Book Antiqua"/>
          <w:sz w:val="24"/>
          <w:szCs w:val="24"/>
        </w:rPr>
        <w:t>improved</w:t>
      </w:r>
      <w:r w:rsidR="003716E3" w:rsidRPr="005430F3">
        <w:rPr>
          <w:rFonts w:ascii="Book Antiqua" w:hAnsi="Book Antiqua"/>
          <w:sz w:val="24"/>
          <w:szCs w:val="24"/>
        </w:rPr>
        <w:t xml:space="preserve"> survival in the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group</w:t>
      </w:r>
      <w:r w:rsidR="003716E3" w:rsidRPr="005430F3">
        <w:rPr>
          <w:rFonts w:ascii="Book Antiqua" w:hAnsi="Book Antiqua"/>
          <w:sz w:val="24"/>
          <w:szCs w:val="24"/>
        </w:rPr>
        <w:t xml:space="preserve"> (65.3 </w:t>
      </w:r>
      <w:proofErr w:type="spellStart"/>
      <w:r w:rsidR="00F8264B">
        <w:rPr>
          <w:rFonts w:ascii="Book Antiqua" w:hAnsi="Book Antiqua"/>
          <w:sz w:val="24"/>
          <w:szCs w:val="24"/>
        </w:rPr>
        <w:t>wk</w:t>
      </w:r>
      <w:proofErr w:type="spellEnd"/>
      <w:r w:rsidR="003716E3" w:rsidRPr="005430F3">
        <w:rPr>
          <w:rFonts w:ascii="Book Antiqua" w:hAnsi="Book Antiqua"/>
          <w:sz w:val="24"/>
          <w:szCs w:val="24"/>
        </w:rPr>
        <w:t>)</w:t>
      </w:r>
      <w:r w:rsidRPr="005430F3">
        <w:rPr>
          <w:rFonts w:ascii="Book Antiqua" w:hAnsi="Book Antiqua"/>
          <w:sz w:val="24"/>
          <w:szCs w:val="24"/>
        </w:rPr>
        <w:t xml:space="preserve"> versus the placebo group </w:t>
      </w:r>
      <w:r w:rsidR="003716E3" w:rsidRPr="005430F3">
        <w:rPr>
          <w:rFonts w:ascii="Book Antiqua" w:hAnsi="Book Antiqua"/>
          <w:sz w:val="24"/>
          <w:szCs w:val="24"/>
        </w:rPr>
        <w:t xml:space="preserve">(46.4 </w:t>
      </w:r>
      <w:proofErr w:type="spellStart"/>
      <w:r w:rsidR="00F8264B">
        <w:rPr>
          <w:rFonts w:ascii="Book Antiqua" w:hAnsi="Book Antiqua"/>
          <w:sz w:val="24"/>
          <w:szCs w:val="24"/>
        </w:rPr>
        <w:t>wk</w:t>
      </w:r>
      <w:proofErr w:type="spellEnd"/>
      <w:r w:rsidR="003716E3" w:rsidRPr="005430F3">
        <w:rPr>
          <w:rFonts w:ascii="Book Antiqua" w:hAnsi="Book Antiqua"/>
          <w:sz w:val="24"/>
          <w:szCs w:val="24"/>
        </w:rPr>
        <w:t>;</w:t>
      </w:r>
      <w:r w:rsidR="003A7FA8" w:rsidRPr="005430F3">
        <w:rPr>
          <w:rFonts w:ascii="Book Antiqua" w:hAnsi="Book Antiqua"/>
          <w:sz w:val="24"/>
          <w:szCs w:val="24"/>
        </w:rPr>
        <w:t xml:space="preserve"> </w:t>
      </w:r>
      <w:r w:rsidR="005453E8" w:rsidRPr="005453E8">
        <w:rPr>
          <w:rFonts w:ascii="Book Antiqua" w:hAnsi="Book Antiqua"/>
          <w:i/>
          <w:sz w:val="24"/>
          <w:szCs w:val="24"/>
        </w:rPr>
        <w:t xml:space="preserve">P = </w:t>
      </w:r>
      <w:r w:rsidRPr="005430F3">
        <w:rPr>
          <w:rFonts w:ascii="Book Antiqua" w:hAnsi="Book Antiqua"/>
          <w:sz w:val="24"/>
          <w:szCs w:val="24"/>
        </w:rPr>
        <w:t>0</w:t>
      </w:r>
      <w:r w:rsidR="00B972E9">
        <w:rPr>
          <w:rFonts w:ascii="Book Antiqua" w:hAnsi="Book Antiqua" w:hint="eastAsia"/>
          <w:sz w:val="24"/>
          <w:szCs w:val="24"/>
          <w:lang w:eastAsia="zh-CN"/>
        </w:rPr>
        <w:t>.</w:t>
      </w:r>
      <w:r w:rsidRPr="005430F3">
        <w:rPr>
          <w:rFonts w:ascii="Book Antiqua" w:hAnsi="Book Antiqua"/>
          <w:sz w:val="24"/>
          <w:szCs w:val="24"/>
        </w:rPr>
        <w:t xml:space="preserve">066). </w:t>
      </w:r>
      <w:r w:rsidR="003716E3" w:rsidRPr="005430F3">
        <w:rPr>
          <w:rFonts w:ascii="Book Antiqua" w:hAnsi="Book Antiqua"/>
          <w:sz w:val="24"/>
          <w:szCs w:val="24"/>
        </w:rPr>
        <w:t>Thus,</w:t>
      </w:r>
      <w:r w:rsidRPr="005430F3">
        <w:rPr>
          <w:rFonts w:ascii="Book Antiqua" w:hAnsi="Book Antiqua"/>
          <w:sz w:val="24"/>
          <w:szCs w:val="24"/>
        </w:rPr>
        <w:t xml:space="preserve">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was tolerated</w:t>
      </w:r>
      <w:r w:rsidR="003716E3" w:rsidRPr="005430F3">
        <w:rPr>
          <w:rFonts w:ascii="Book Antiqua" w:hAnsi="Book Antiqua"/>
          <w:sz w:val="24"/>
          <w:szCs w:val="24"/>
        </w:rPr>
        <w:t>,</w:t>
      </w:r>
      <w:r w:rsidRPr="005430F3">
        <w:rPr>
          <w:rFonts w:ascii="Book Antiqua" w:hAnsi="Book Antiqua"/>
          <w:sz w:val="24"/>
          <w:szCs w:val="24"/>
        </w:rPr>
        <w:t xml:space="preserve"> </w:t>
      </w:r>
      <w:r w:rsidR="003716E3" w:rsidRPr="005430F3">
        <w:rPr>
          <w:rFonts w:ascii="Book Antiqua" w:hAnsi="Book Antiqua"/>
          <w:sz w:val="24"/>
          <w:szCs w:val="24"/>
        </w:rPr>
        <w:t>reduced serum</w:t>
      </w:r>
      <w:r w:rsidRPr="005430F3">
        <w:rPr>
          <w:rFonts w:ascii="Book Antiqua" w:hAnsi="Book Antiqua"/>
          <w:sz w:val="24"/>
          <w:szCs w:val="24"/>
        </w:rPr>
        <w:t xml:space="preserve"> ALP </w:t>
      </w:r>
      <w:r w:rsidR="003716E3" w:rsidRPr="005430F3">
        <w:rPr>
          <w:rFonts w:ascii="Book Antiqua" w:hAnsi="Book Antiqua"/>
          <w:sz w:val="24"/>
          <w:szCs w:val="24"/>
        </w:rPr>
        <w:t>levels and tended to improve survival</w:t>
      </w:r>
      <w:r w:rsidRPr="005430F3">
        <w:rPr>
          <w:rFonts w:ascii="Book Antiqua" w:hAnsi="Book Antiqua"/>
          <w:sz w:val="24"/>
          <w:szCs w:val="24"/>
        </w:rPr>
        <w:t xml:space="preserve">. In an additional study, the same authors published the 24 </w:t>
      </w:r>
      <w:proofErr w:type="spellStart"/>
      <w:r w:rsidR="00AB1E0B">
        <w:rPr>
          <w:rFonts w:ascii="Book Antiqua" w:hAnsi="Book Antiqua"/>
          <w:sz w:val="24"/>
          <w:szCs w:val="24"/>
        </w:rPr>
        <w:t>mo</w:t>
      </w:r>
      <w:proofErr w:type="spellEnd"/>
      <w:r w:rsidRPr="005430F3">
        <w:rPr>
          <w:rFonts w:ascii="Book Antiqua" w:hAnsi="Book Antiqua"/>
          <w:sz w:val="24"/>
          <w:szCs w:val="24"/>
        </w:rPr>
        <w:t xml:space="preserve"> follow-up of the patients and confirmed the results of the previous </w:t>
      </w:r>
      <w:proofErr w:type="gramStart"/>
      <w:r w:rsidRPr="005430F3">
        <w:rPr>
          <w:rFonts w:ascii="Book Antiqua" w:hAnsi="Book Antiqua"/>
          <w:sz w:val="24"/>
          <w:szCs w:val="24"/>
        </w:rPr>
        <w:t>study</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"_ENREF_16" \o "Nilsson, 2013 #207" </w:instrText>
      </w:r>
      <w:r w:rsidR="00B972E9">
        <w:fldChar w:fldCharType="separate"/>
      </w:r>
      <w:r w:rsidR="007C06A1" w:rsidRPr="005430F3">
        <w:rPr>
          <w:rFonts w:ascii="Book Antiqua" w:hAnsi="Book Antiqua"/>
          <w:sz w:val="24"/>
          <w:szCs w:val="24"/>
        </w:rPr>
        <w:fldChar w:fldCharType="begin">
          <w:fldData xml:space="preserve">PEVuZE5vdGU+PENpdGU+PEF1dGhvcj5OaWxzc29uPC9BdXRob3I+PFllYXI+MjAxMzwvWWVhcj48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PEVuZE5vdGU+PENpdGU+PEF1dGhvcj5OaWxzc29uPC9BdXRob3I+PFllYXI+MjAxMzwvWWVhcj48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7C06A1" w:rsidRPr="005430F3">
        <w:rPr>
          <w:rFonts w:ascii="Book Antiqua" w:hAnsi="Book Antiqua"/>
          <w:sz w:val="24"/>
          <w:szCs w:val="24"/>
        </w:rPr>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16</w:t>
      </w:r>
      <w:r w:rsidR="007C06A1" w:rsidRPr="005430F3">
        <w:rPr>
          <w:rFonts w:ascii="Book Antiqua" w:hAnsi="Book Antiqua"/>
          <w:sz w:val="24"/>
          <w:szCs w:val="24"/>
        </w:rPr>
        <w:fldChar w:fldCharType="end"/>
      </w:r>
      <w:r w:rsidR="00B972E9">
        <w:rPr>
          <w:rFonts w:ascii="Book Antiqua" w:hAnsi="Book Antiqua"/>
          <w:sz w:val="24"/>
          <w:szCs w:val="24"/>
        </w:rPr>
        <w:fldChar w:fldCharType="end"/>
      </w:r>
      <w:r w:rsidR="00132E3B" w:rsidRPr="005430F3">
        <w:rPr>
          <w:rFonts w:ascii="Book Antiqua" w:hAnsi="Book Antiqua"/>
          <w:sz w:val="24"/>
          <w:szCs w:val="24"/>
          <w:vertAlign w:val="superscript"/>
        </w:rPr>
        <w:t>]</w:t>
      </w:r>
      <w:r w:rsidR="000D265E" w:rsidRPr="005430F3">
        <w:rPr>
          <w:rFonts w:ascii="Book Antiqua" w:hAnsi="Book Antiqua"/>
          <w:sz w:val="24"/>
          <w:szCs w:val="24"/>
        </w:rPr>
        <w:t xml:space="preserve">. </w:t>
      </w:r>
      <w:r w:rsidR="003716E3" w:rsidRPr="005430F3">
        <w:rPr>
          <w:rFonts w:ascii="Book Antiqua" w:hAnsi="Book Antiqua"/>
          <w:sz w:val="24"/>
          <w:szCs w:val="24"/>
        </w:rPr>
        <w:t>They</w:t>
      </w:r>
      <w:r w:rsidRPr="005430F3">
        <w:rPr>
          <w:rFonts w:ascii="Book Antiqua" w:hAnsi="Book Antiqua"/>
          <w:sz w:val="24"/>
          <w:szCs w:val="24"/>
        </w:rPr>
        <w:t xml:space="preserve"> confirmed the </w:t>
      </w:r>
      <w:r w:rsidR="003716E3" w:rsidRPr="005430F3">
        <w:rPr>
          <w:rFonts w:ascii="Book Antiqua" w:hAnsi="Book Antiqua"/>
          <w:sz w:val="24"/>
          <w:szCs w:val="24"/>
        </w:rPr>
        <w:t>excellent</w:t>
      </w:r>
      <w:r w:rsidRPr="005430F3">
        <w:rPr>
          <w:rFonts w:ascii="Book Antiqua" w:hAnsi="Book Antiqua"/>
          <w:sz w:val="24"/>
          <w:szCs w:val="24"/>
        </w:rPr>
        <w:t xml:space="preserve"> safety profile </w:t>
      </w:r>
      <w:r w:rsidR="003716E3" w:rsidRPr="005430F3">
        <w:rPr>
          <w:rFonts w:ascii="Book Antiqua" w:hAnsi="Book Antiqua"/>
          <w:sz w:val="24"/>
          <w:szCs w:val="24"/>
        </w:rPr>
        <w:t xml:space="preserve">and </w:t>
      </w:r>
      <w:r w:rsidR="008D5A22" w:rsidRPr="005430F3">
        <w:rPr>
          <w:rFonts w:ascii="Book Antiqua" w:hAnsi="Book Antiqua"/>
          <w:sz w:val="24"/>
          <w:szCs w:val="24"/>
        </w:rPr>
        <w:t>demonstrated</w:t>
      </w:r>
      <w:r w:rsidRPr="005430F3">
        <w:rPr>
          <w:rFonts w:ascii="Book Antiqua" w:hAnsi="Book Antiqua"/>
          <w:sz w:val="24"/>
          <w:szCs w:val="24"/>
        </w:rPr>
        <w:t xml:space="preserve"> </w:t>
      </w:r>
      <w:r w:rsidR="003716E3" w:rsidRPr="005430F3">
        <w:rPr>
          <w:rFonts w:ascii="Book Antiqua" w:hAnsi="Book Antiqua"/>
          <w:sz w:val="24"/>
          <w:szCs w:val="24"/>
        </w:rPr>
        <w:t xml:space="preserve">no increased risk for a </w:t>
      </w:r>
      <w:r w:rsidRPr="005430F3">
        <w:rPr>
          <w:rFonts w:ascii="Book Antiqua" w:hAnsi="Book Antiqua"/>
          <w:sz w:val="24"/>
          <w:szCs w:val="24"/>
        </w:rPr>
        <w:t xml:space="preserve">secondary malignancy. </w:t>
      </w:r>
      <w:r w:rsidR="003716E3" w:rsidRPr="005430F3">
        <w:rPr>
          <w:rFonts w:ascii="Book Antiqua" w:hAnsi="Book Antiqua"/>
          <w:sz w:val="24"/>
          <w:szCs w:val="24"/>
        </w:rPr>
        <w:t>A trend towards improved survival was again demonstrated</w:t>
      </w:r>
      <w:r w:rsidRPr="005430F3">
        <w:rPr>
          <w:rFonts w:ascii="Book Antiqua" w:hAnsi="Book Antiqua"/>
          <w:sz w:val="24"/>
          <w:szCs w:val="24"/>
        </w:rPr>
        <w:t xml:space="preserve"> (</w:t>
      </w:r>
      <w:r w:rsidR="005453E8" w:rsidRPr="005453E8">
        <w:rPr>
          <w:rFonts w:ascii="Book Antiqua" w:hAnsi="Book Antiqua"/>
          <w:i/>
          <w:sz w:val="24"/>
          <w:szCs w:val="24"/>
        </w:rPr>
        <w:t xml:space="preserve">P = </w:t>
      </w:r>
      <w:r w:rsidRPr="005430F3">
        <w:rPr>
          <w:rFonts w:ascii="Book Antiqua" w:hAnsi="Book Antiqua"/>
          <w:sz w:val="24"/>
          <w:szCs w:val="24"/>
        </w:rPr>
        <w:t>0.056).</w:t>
      </w:r>
    </w:p>
    <w:p w:rsidR="004B3E5B" w:rsidRPr="005430F3" w:rsidRDefault="004B3E5B" w:rsidP="00042E96">
      <w:pPr>
        <w:spacing w:after="0" w:line="360" w:lineRule="auto"/>
        <w:ind w:firstLineChars="150" w:firstLine="360"/>
        <w:jc w:val="both"/>
        <w:rPr>
          <w:rFonts w:ascii="Book Antiqua" w:hAnsi="Book Antiqua" w:cs="Arial"/>
          <w:sz w:val="24"/>
          <w:szCs w:val="24"/>
        </w:rPr>
      </w:pPr>
      <w:r w:rsidRPr="005430F3">
        <w:rPr>
          <w:rFonts w:ascii="Book Antiqua" w:hAnsi="Book Antiqua"/>
          <w:sz w:val="24"/>
          <w:szCs w:val="24"/>
        </w:rPr>
        <w:t xml:space="preserve">The effect of different dosages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on the pain reduction was investigated in another </w:t>
      </w:r>
      <w:r w:rsidR="001310FD" w:rsidRPr="005430F3">
        <w:rPr>
          <w:rFonts w:ascii="Book Antiqua" w:hAnsi="Book Antiqua"/>
          <w:sz w:val="24"/>
          <w:szCs w:val="24"/>
        </w:rPr>
        <w:t xml:space="preserve">randomized and double-blinded </w:t>
      </w:r>
      <w:r w:rsidRPr="005430F3">
        <w:rPr>
          <w:rFonts w:ascii="Book Antiqua" w:hAnsi="Book Antiqua"/>
          <w:sz w:val="24"/>
          <w:szCs w:val="24"/>
        </w:rPr>
        <w:t>study, involving 100 patients with castration-resistant</w:t>
      </w:r>
      <w:r w:rsidR="003716E3" w:rsidRPr="005430F3">
        <w:rPr>
          <w:rFonts w:ascii="Book Antiqua" w:hAnsi="Book Antiqua"/>
          <w:sz w:val="24"/>
          <w:szCs w:val="24"/>
        </w:rPr>
        <w:t>, bone metastatic</w:t>
      </w:r>
      <w:r w:rsidRPr="005430F3">
        <w:rPr>
          <w:rFonts w:ascii="Book Antiqua" w:hAnsi="Book Antiqua"/>
          <w:sz w:val="24"/>
          <w:szCs w:val="24"/>
        </w:rPr>
        <w:t xml:space="preserve"> prostate </w:t>
      </w:r>
      <w:proofErr w:type="gramStart"/>
      <w:r w:rsidRPr="005430F3">
        <w:rPr>
          <w:rFonts w:ascii="Book Antiqua" w:hAnsi="Book Antiqua"/>
          <w:sz w:val="24"/>
          <w:szCs w:val="24"/>
        </w:rPr>
        <w:t>cancer</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"_ENREF_17" \o "Nilsson, 2012 #211" </w:instrText>
      </w:r>
      <w:r w:rsidR="00B972E9">
        <w:fldChar w:fldCharType="separate"/>
      </w:r>
      <w:r w:rsidR="007C06A1" w:rsidRPr="005430F3">
        <w:rPr>
          <w:rFonts w:ascii="Book Antiqua" w:hAnsi="Book Antiqua"/>
          <w:sz w:val="24"/>
          <w:szCs w:val="24"/>
        </w:rPr>
        <w:fldChar w:fldCharType="begin">
          <w:fldData xml:space="preserve">PEVuZE5vdGU+PENpdGU+PEF1dGhvcj5OaWxzc29uPC9BdXRob3I+PFllYXI+MjAxMjwvWWVhcj48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=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PEVuZE5vdGU+PENpdGU+PEF1dGhvcj5OaWxzc29uPC9BdXRob3I+PFllYXI+MjAxMjwvWWVhcj48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=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7C06A1" w:rsidRPr="005430F3">
        <w:rPr>
          <w:rFonts w:ascii="Book Antiqua" w:hAnsi="Book Antiqua"/>
          <w:sz w:val="24"/>
          <w:szCs w:val="24"/>
        </w:rPr>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17</w:t>
      </w:r>
      <w:r w:rsidR="007C06A1" w:rsidRPr="005430F3">
        <w:rPr>
          <w:rFonts w:ascii="Book Antiqua" w:hAnsi="Book Antiqua"/>
          <w:sz w:val="24"/>
          <w:szCs w:val="24"/>
        </w:rPr>
        <w:fldChar w:fldCharType="end"/>
      </w:r>
      <w:r w:rsidR="00B972E9">
        <w:rPr>
          <w:rFonts w:ascii="Book Antiqua" w:hAnsi="Book Antiqua"/>
          <w:sz w:val="24"/>
          <w:szCs w:val="24"/>
        </w:rPr>
        <w:fldChar w:fldCharType="end"/>
      </w:r>
      <w:r w:rsidR="00132E3B" w:rsidRPr="005430F3">
        <w:rPr>
          <w:rFonts w:ascii="Book Antiqua" w:hAnsi="Book Antiqua"/>
          <w:sz w:val="24"/>
          <w:szCs w:val="24"/>
          <w:vertAlign w:val="superscript"/>
        </w:rPr>
        <w:t>]</w:t>
      </w:r>
      <w:r w:rsidR="000D265E" w:rsidRPr="005430F3">
        <w:rPr>
          <w:rFonts w:ascii="Book Antiqua" w:hAnsi="Book Antiqua"/>
          <w:sz w:val="24"/>
          <w:szCs w:val="24"/>
        </w:rPr>
        <w:t>.</w:t>
      </w:r>
      <w:r w:rsidRPr="005430F3">
        <w:rPr>
          <w:rFonts w:ascii="Book Antiqua" w:hAnsi="Book Antiqua"/>
          <w:sz w:val="24"/>
          <w:szCs w:val="24"/>
        </w:rPr>
        <w:t xml:space="preserve"> More </w:t>
      </w:r>
      <w:r w:rsidR="001310FD" w:rsidRPr="005430F3">
        <w:rPr>
          <w:rFonts w:ascii="Book Antiqua" w:hAnsi="Book Antiqua"/>
          <w:sz w:val="24"/>
          <w:szCs w:val="24"/>
        </w:rPr>
        <w:t xml:space="preserve">than </w:t>
      </w:r>
      <w:r w:rsidRPr="005430F3">
        <w:rPr>
          <w:rFonts w:ascii="Book Antiqua" w:hAnsi="Book Antiqua"/>
          <w:sz w:val="24"/>
          <w:szCs w:val="24"/>
        </w:rPr>
        <w:t xml:space="preserve">50% of the patients had 20 or more metastases, or a </w:t>
      </w:r>
      <w:proofErr w:type="spellStart"/>
      <w:r w:rsidRPr="005430F3">
        <w:rPr>
          <w:rFonts w:ascii="Book Antiqua" w:hAnsi="Book Antiqua"/>
          <w:sz w:val="24"/>
          <w:szCs w:val="24"/>
        </w:rPr>
        <w:t>superscan</w:t>
      </w:r>
      <w:proofErr w:type="spellEnd"/>
      <w:r w:rsidRPr="005430F3">
        <w:rPr>
          <w:rFonts w:ascii="Book Antiqua" w:hAnsi="Book Antiqua"/>
          <w:sz w:val="24"/>
          <w:szCs w:val="24"/>
        </w:rPr>
        <w:t xml:space="preserve">. The patients received single doses of 5, 25, 50, or </w:t>
      </w:r>
      <w:proofErr w:type="gramStart"/>
      <w:r w:rsidRPr="005430F3">
        <w:rPr>
          <w:rFonts w:ascii="Book Antiqua" w:hAnsi="Book Antiqua"/>
          <w:sz w:val="24"/>
          <w:szCs w:val="24"/>
        </w:rPr>
        <w:t xml:space="preserve">100 </w:t>
      </w:r>
      <w:proofErr w:type="spellStart"/>
      <w:r w:rsidRPr="005430F3">
        <w:rPr>
          <w:rFonts w:ascii="Book Antiqua" w:hAnsi="Book Antiqua"/>
          <w:sz w:val="24"/>
          <w:szCs w:val="24"/>
        </w:rPr>
        <w:t>kBq</w:t>
      </w:r>
      <w:proofErr w:type="spellEnd"/>
      <w:r w:rsidRPr="005430F3">
        <w:rPr>
          <w:rFonts w:ascii="Book Antiqua" w:hAnsi="Book Antiqua"/>
          <w:sz w:val="24"/>
          <w:szCs w:val="24"/>
        </w:rPr>
        <w:t xml:space="preserve">/kg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proofErr w:type="gramEnd"/>
      <w:r w:rsidRPr="005430F3">
        <w:rPr>
          <w:rFonts w:ascii="Book Antiqua" w:hAnsi="Book Antiqua"/>
          <w:sz w:val="24"/>
          <w:szCs w:val="24"/>
        </w:rPr>
        <w:t xml:space="preserve">. </w:t>
      </w:r>
      <w:r w:rsidR="003716E3" w:rsidRPr="005430F3">
        <w:rPr>
          <w:rFonts w:ascii="Book Antiqua" w:hAnsi="Book Antiqua"/>
          <w:sz w:val="24"/>
          <w:szCs w:val="24"/>
        </w:rPr>
        <w:t>P</w:t>
      </w:r>
      <w:r w:rsidRPr="005430F3">
        <w:rPr>
          <w:rFonts w:ascii="Book Antiqua" w:hAnsi="Book Antiqua"/>
          <w:sz w:val="24"/>
          <w:szCs w:val="24"/>
        </w:rPr>
        <w:t>atients were classified as responders or non-responders</w:t>
      </w:r>
      <w:r w:rsidR="003716E3" w:rsidRPr="005430F3">
        <w:rPr>
          <w:rFonts w:ascii="Book Antiqua" w:hAnsi="Book Antiqua"/>
          <w:sz w:val="24"/>
          <w:szCs w:val="24"/>
        </w:rPr>
        <w:t xml:space="preserve"> using a bone pain index</w:t>
      </w:r>
      <w:r w:rsidRPr="005430F3">
        <w:rPr>
          <w:rFonts w:ascii="Book Antiqua" w:hAnsi="Book Antiqua"/>
          <w:sz w:val="24"/>
          <w:szCs w:val="24"/>
        </w:rPr>
        <w:t xml:space="preserve">. Already after 2 </w:t>
      </w:r>
      <w:proofErr w:type="spellStart"/>
      <w:r w:rsidR="00F8264B">
        <w:rPr>
          <w:rFonts w:ascii="Book Antiqua" w:hAnsi="Book Antiqua"/>
          <w:sz w:val="24"/>
          <w:szCs w:val="24"/>
        </w:rPr>
        <w:t>wk</w:t>
      </w:r>
      <w:proofErr w:type="spellEnd"/>
      <w:r w:rsidRPr="005430F3">
        <w:rPr>
          <w:rFonts w:ascii="Book Antiqua" w:hAnsi="Book Antiqua"/>
          <w:sz w:val="24"/>
          <w:szCs w:val="24"/>
        </w:rPr>
        <w:t xml:space="preserve">, a significant </w:t>
      </w:r>
      <w:r w:rsidR="003716E3" w:rsidRPr="005430F3">
        <w:rPr>
          <w:rFonts w:ascii="Book Antiqua" w:hAnsi="Book Antiqua"/>
          <w:sz w:val="24"/>
          <w:szCs w:val="24"/>
        </w:rPr>
        <w:t xml:space="preserve">pain </w:t>
      </w:r>
      <w:r w:rsidRPr="005430F3">
        <w:rPr>
          <w:rFonts w:ascii="Book Antiqua" w:hAnsi="Book Antiqua"/>
          <w:sz w:val="24"/>
          <w:szCs w:val="24"/>
        </w:rPr>
        <w:t xml:space="preserve">reduction </w:t>
      </w:r>
      <w:r w:rsidR="003716E3" w:rsidRPr="005430F3">
        <w:rPr>
          <w:rFonts w:ascii="Book Antiqua" w:hAnsi="Book Antiqua"/>
          <w:sz w:val="24"/>
          <w:szCs w:val="24"/>
        </w:rPr>
        <w:t>was</w:t>
      </w:r>
      <w:r w:rsidRPr="005430F3">
        <w:rPr>
          <w:rFonts w:ascii="Book Antiqua" w:hAnsi="Book Antiqua"/>
          <w:sz w:val="24"/>
          <w:szCs w:val="24"/>
        </w:rPr>
        <w:t xml:space="preserve"> </w:t>
      </w:r>
      <w:r w:rsidR="003716E3" w:rsidRPr="005430F3">
        <w:rPr>
          <w:rFonts w:ascii="Book Antiqua" w:hAnsi="Book Antiqua"/>
          <w:sz w:val="24"/>
          <w:szCs w:val="24"/>
        </w:rPr>
        <w:t>evident</w:t>
      </w:r>
      <w:r w:rsidRPr="005430F3">
        <w:rPr>
          <w:rFonts w:ascii="Book Antiqua" w:hAnsi="Book Antiqua"/>
          <w:sz w:val="24"/>
          <w:szCs w:val="24"/>
        </w:rPr>
        <w:t xml:space="preserve"> (</w:t>
      </w:r>
      <w:r w:rsidR="005453E8" w:rsidRPr="005453E8">
        <w:rPr>
          <w:rFonts w:ascii="Book Antiqua" w:hAnsi="Book Antiqua"/>
          <w:i/>
          <w:sz w:val="24"/>
          <w:szCs w:val="24"/>
        </w:rPr>
        <w:t xml:space="preserve">P = </w:t>
      </w:r>
      <w:r w:rsidRPr="005430F3">
        <w:rPr>
          <w:rFonts w:ascii="Book Antiqua" w:hAnsi="Book Antiqua"/>
          <w:sz w:val="24"/>
          <w:szCs w:val="24"/>
        </w:rPr>
        <w:t xml:space="preserve">0.35). After 8 </w:t>
      </w:r>
      <w:proofErr w:type="spellStart"/>
      <w:r w:rsidR="00F8264B">
        <w:rPr>
          <w:rFonts w:ascii="Book Antiqua" w:hAnsi="Book Antiqua"/>
          <w:sz w:val="24"/>
          <w:szCs w:val="24"/>
        </w:rPr>
        <w:t>wk</w:t>
      </w:r>
      <w:proofErr w:type="spellEnd"/>
      <w:r w:rsidR="00B972E9">
        <w:rPr>
          <w:rFonts w:ascii="Book Antiqua" w:hAnsi="Book Antiqua" w:hint="eastAsia"/>
          <w:sz w:val="24"/>
          <w:szCs w:val="24"/>
          <w:lang w:eastAsia="zh-CN"/>
        </w:rPr>
        <w:t>,</w:t>
      </w:r>
      <w:r w:rsidRPr="005430F3">
        <w:rPr>
          <w:rFonts w:ascii="Book Antiqua" w:hAnsi="Book Antiqua"/>
          <w:sz w:val="24"/>
          <w:szCs w:val="24"/>
        </w:rPr>
        <w:t xml:space="preserve"> 40%, 63%, 56%, and 71% of the patients were classified as responders in the 5, 25, 50, and 100kBq/kg groups, respectively. In the group of responders the pain was reduced by a mean of -30, -31, -27, and -28</w:t>
      </w:r>
      <w:r w:rsidR="00B972E9">
        <w:rPr>
          <w:rFonts w:ascii="Book Antiqua" w:hAnsi="Book Antiqua" w:hint="eastAsia"/>
          <w:sz w:val="24"/>
          <w:szCs w:val="24"/>
          <w:lang w:eastAsia="zh-CN"/>
        </w:rPr>
        <w:t xml:space="preserve"> </w:t>
      </w:r>
      <w:r w:rsidRPr="005430F3">
        <w:rPr>
          <w:rFonts w:ascii="Book Antiqua" w:hAnsi="Book Antiqua"/>
          <w:sz w:val="24"/>
          <w:szCs w:val="24"/>
        </w:rPr>
        <w:t>mm</w:t>
      </w:r>
      <w:r w:rsidR="007E4E9E" w:rsidRPr="005430F3">
        <w:rPr>
          <w:rFonts w:ascii="Book Antiqua" w:hAnsi="Book Antiqua"/>
          <w:sz w:val="24"/>
          <w:szCs w:val="24"/>
        </w:rPr>
        <w:t xml:space="preserve"> </w:t>
      </w:r>
      <w:r w:rsidR="00E335CE">
        <w:rPr>
          <w:rFonts w:ascii="Book Antiqua" w:hAnsi="Book Antiqua" w:hint="eastAsia"/>
          <w:sz w:val="24"/>
          <w:szCs w:val="24"/>
          <w:lang w:eastAsia="zh-CN"/>
        </w:rPr>
        <w:t>[</w:t>
      </w:r>
      <w:r w:rsidR="007E4E9E" w:rsidRPr="005430F3">
        <w:rPr>
          <w:rFonts w:ascii="Book Antiqua" w:hAnsi="Book Antiqua"/>
          <w:sz w:val="24"/>
          <w:szCs w:val="24"/>
        </w:rPr>
        <w:t xml:space="preserve">according to </w:t>
      </w:r>
      <w:r w:rsidR="007E4E9E" w:rsidRPr="005430F3">
        <w:rPr>
          <w:rFonts w:ascii="Book Antiqua" w:hAnsi="Book Antiqua" w:cs="Arial"/>
          <w:sz w:val="24"/>
          <w:szCs w:val="24"/>
        </w:rPr>
        <w:t>the visual analogue scale</w:t>
      </w:r>
      <w:r w:rsidR="00E335CE">
        <w:rPr>
          <w:rFonts w:ascii="Book Antiqua" w:hAnsi="Book Antiqua" w:cs="Arial" w:hint="eastAsia"/>
          <w:sz w:val="24"/>
          <w:szCs w:val="24"/>
          <w:lang w:eastAsia="zh-CN"/>
        </w:rPr>
        <w:t xml:space="preserve"> (</w:t>
      </w:r>
      <w:r w:rsidR="007E4E9E" w:rsidRPr="005430F3">
        <w:rPr>
          <w:rFonts w:ascii="Book Antiqua" w:hAnsi="Book Antiqua" w:cs="Arial"/>
          <w:sz w:val="24"/>
          <w:szCs w:val="24"/>
        </w:rPr>
        <w:t>VAS</w:t>
      </w:r>
      <w:r w:rsidR="00E335CE">
        <w:rPr>
          <w:rFonts w:ascii="Book Antiqua" w:hAnsi="Book Antiqua" w:cs="Arial" w:hint="eastAsia"/>
          <w:sz w:val="24"/>
          <w:szCs w:val="24"/>
          <w:lang w:eastAsia="zh-CN"/>
        </w:rPr>
        <w:t>)]</w:t>
      </w:r>
      <w:r w:rsidRPr="005430F3">
        <w:rPr>
          <w:rFonts w:ascii="Book Antiqua" w:hAnsi="Book Antiqua" w:cs="Arial"/>
          <w:sz w:val="24"/>
          <w:szCs w:val="24"/>
        </w:rPr>
        <w:t>.</w:t>
      </w:r>
      <w:r w:rsidRPr="005430F3">
        <w:rPr>
          <w:rFonts w:ascii="Book Antiqua" w:hAnsi="Book Antiqua"/>
          <w:sz w:val="24"/>
          <w:szCs w:val="24"/>
        </w:rPr>
        <w:t xml:space="preserve"> Furthermore, the </w:t>
      </w:r>
      <w:r w:rsidR="003A7FA8" w:rsidRPr="005430F3">
        <w:rPr>
          <w:rFonts w:ascii="Book Antiqua" w:hAnsi="Book Antiqua"/>
          <w:sz w:val="24"/>
          <w:szCs w:val="24"/>
        </w:rPr>
        <w:t>favourable</w:t>
      </w:r>
      <w:r w:rsidR="003716E3" w:rsidRPr="005430F3">
        <w:rPr>
          <w:rFonts w:ascii="Book Antiqua" w:hAnsi="Book Antiqua"/>
          <w:sz w:val="24"/>
          <w:szCs w:val="24"/>
        </w:rPr>
        <w:t xml:space="preserve"> </w:t>
      </w:r>
      <w:r w:rsidRPr="005430F3">
        <w:rPr>
          <w:rFonts w:ascii="Book Antiqua" w:hAnsi="Book Antiqua"/>
          <w:sz w:val="24"/>
          <w:szCs w:val="24"/>
        </w:rPr>
        <w:t>safe</w:t>
      </w:r>
      <w:r w:rsidR="003716E3" w:rsidRPr="005430F3">
        <w:rPr>
          <w:rFonts w:ascii="Book Antiqua" w:hAnsi="Book Antiqua"/>
          <w:sz w:val="24"/>
          <w:szCs w:val="24"/>
        </w:rPr>
        <w:t>ty</w:t>
      </w:r>
      <w:r w:rsidRPr="005430F3">
        <w:rPr>
          <w:rFonts w:ascii="Book Antiqua" w:hAnsi="Book Antiqua"/>
          <w:sz w:val="24"/>
          <w:szCs w:val="24"/>
        </w:rPr>
        <w:t xml:space="preserve"> profile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was confirmed.</w:t>
      </w:r>
    </w:p>
    <w:p w:rsidR="004B3E5B" w:rsidRPr="005430F3" w:rsidRDefault="004B3E5B" w:rsidP="00042E96">
      <w:pPr>
        <w:spacing w:after="0" w:line="360" w:lineRule="auto"/>
        <w:jc w:val="both"/>
        <w:rPr>
          <w:rFonts w:ascii="Book Antiqua" w:hAnsi="Book Antiqua" w:cs="Arial"/>
          <w:sz w:val="24"/>
          <w:szCs w:val="24"/>
        </w:rPr>
      </w:pPr>
    </w:p>
    <w:p w:rsidR="004B3E5B" w:rsidRPr="005430F3" w:rsidRDefault="00E335CE" w:rsidP="00042E96">
      <w:pPr>
        <w:spacing w:after="0" w:line="360" w:lineRule="auto"/>
        <w:jc w:val="both"/>
        <w:rPr>
          <w:rFonts w:ascii="Book Antiqua" w:hAnsi="Book Antiqua" w:cs="Arial"/>
          <w:b/>
          <w:sz w:val="24"/>
          <w:szCs w:val="24"/>
        </w:rPr>
      </w:pPr>
      <w:r w:rsidRPr="005430F3">
        <w:rPr>
          <w:rFonts w:ascii="Book Antiqua" w:hAnsi="Book Antiqua"/>
          <w:b/>
          <w:sz w:val="24"/>
          <w:szCs w:val="24"/>
        </w:rPr>
        <w:t>PHASE III STUDY AND FDA APPROVAL</w:t>
      </w:r>
    </w:p>
    <w:p w:rsidR="004C3E81" w:rsidRPr="005430F3" w:rsidRDefault="004B3E5B" w:rsidP="00042E96">
      <w:pPr>
        <w:autoSpaceDE w:val="0"/>
        <w:autoSpaceDN w:val="0"/>
        <w:adjustRightInd w:val="0"/>
        <w:spacing w:after="0" w:line="360" w:lineRule="auto"/>
        <w:jc w:val="both"/>
        <w:rPr>
          <w:rFonts w:ascii="Book Antiqua" w:hAnsi="Book Antiqua"/>
          <w:sz w:val="24"/>
          <w:szCs w:val="24"/>
        </w:rPr>
      </w:pPr>
      <w:r w:rsidRPr="005430F3">
        <w:rPr>
          <w:rFonts w:ascii="Book Antiqua" w:hAnsi="Book Antiqua"/>
          <w:sz w:val="24"/>
          <w:szCs w:val="24"/>
        </w:rPr>
        <w:lastRenderedPageBreak/>
        <w:t xml:space="preserve">A recently published phase III trial reported the results about </w:t>
      </w:r>
      <w:proofErr w:type="spellStart"/>
      <w:r w:rsidR="00F40948" w:rsidRPr="005430F3">
        <w:rPr>
          <w:rFonts w:ascii="Book Antiqua" w:hAnsi="Book Antiqua" w:cs="Arial"/>
          <w:sz w:val="24"/>
          <w:szCs w:val="24"/>
        </w:rPr>
        <w:t>Xofigo</w:t>
      </w:r>
      <w:proofErr w:type="spellEnd"/>
      <w:r w:rsidR="00F40948" w:rsidRPr="005430F3">
        <w:rPr>
          <w:rFonts w:ascii="Book Antiqua" w:hAnsi="Book Antiqua" w:cs="Arial"/>
          <w:sz w:val="24"/>
          <w:szCs w:val="24"/>
        </w:rPr>
        <w:t xml:space="preserve">® </w:t>
      </w:r>
      <w:r w:rsidRPr="005430F3">
        <w:rPr>
          <w:rFonts w:ascii="Book Antiqua" w:hAnsi="Book Antiqua"/>
          <w:sz w:val="24"/>
          <w:szCs w:val="24"/>
        </w:rPr>
        <w:t xml:space="preserve">from the Symptomatic Prostate Cancer Patients (ALSYMPCA) </w:t>
      </w:r>
      <w:proofErr w:type="gramStart"/>
      <w:r w:rsidRPr="005430F3">
        <w:rPr>
          <w:rFonts w:ascii="Book Antiqua" w:hAnsi="Book Antiqua"/>
          <w:sz w:val="24"/>
          <w:szCs w:val="24"/>
        </w:rPr>
        <w:t>study</w:t>
      </w:r>
      <w:r w:rsidR="00737139" w:rsidRPr="00737139">
        <w:rPr>
          <w:rFonts w:ascii="Book Antiqua" w:hAnsi="Book Antiqua"/>
          <w:sz w:val="24"/>
          <w:szCs w:val="24"/>
          <w:vertAlign w:val="superscript"/>
        </w:rPr>
        <w:t>[</w:t>
      </w:r>
      <w:proofErr w:type="gramEnd"/>
      <w:r w:rsidR="00B972E9">
        <w:fldChar w:fldCharType="begin"/>
      </w:r>
      <w:r w:rsidR="00B972E9">
        <w:instrText xml:space="preserve"> HYPERLINK \l "_ENREF_10" \o "Parker, 2013 #213" </w:instrText>
      </w:r>
      <w:r w:rsidR="00B972E9">
        <w:fldChar w:fldCharType="separate"/>
      </w:r>
      <w:r w:rsidR="007C06A1" w:rsidRPr="005430F3">
        <w:rPr>
          <w:rFonts w:ascii="Book Antiqua" w:hAnsi="Book Antiqua"/>
          <w:sz w:val="24"/>
          <w:szCs w:val="24"/>
        </w:rPr>
        <w:fldChar w:fldCharType="begin">
          <w:fldData xml:space="preserve">PEVuZE5vdGU+PENpdGU+PEF1dGhvcj5QYXJrZXI8L0F1dGhvcj48WWVhcj4yMDEzPC9ZZWFyPjxS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dC1wZXJpb2RpY2FsPjxwYWdlcz4yMTMtMjM8L3BhZ2VzPjx2b2x1bWU+MzY5PC92b2x1bWU+PG51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</w:fldData>
        </w:fldChar>
      </w:r>
      <w:r w:rsidR="007C06A1" w:rsidRPr="005430F3">
        <w:rPr>
          <w:rFonts w:ascii="Book Antiqua" w:hAnsi="Book Antiqua"/>
          <w:sz w:val="24"/>
          <w:szCs w:val="24"/>
        </w:rPr>
        <w:instrText xml:space="preserve"> ADDIN EN.CITE </w:instrText>
      </w:r>
      <w:r w:rsidR="007C06A1" w:rsidRPr="005430F3">
        <w:rPr>
          <w:rFonts w:ascii="Book Antiqua" w:hAnsi="Book Antiqua"/>
          <w:sz w:val="24"/>
          <w:szCs w:val="24"/>
        </w:rPr>
        <w:fldChar w:fldCharType="begin">
          <w:fldData xml:space="preserve">PEVuZE5vdGU+PENpdGU+PEF1dGhvcj5QYXJrZXI8L0F1dGhvcj48WWVhcj4yMDEzPC9ZZWFyPjxS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dC1wZXJpb2RpY2FsPjxwYWdlcz4yMTMtMjM8L3BhZ2VzPjx2b2x1bWU+MzY5PC92b2x1bWU+PG51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</w:fldData>
        </w:fldChar>
      </w:r>
      <w:r w:rsidR="007C06A1" w:rsidRPr="005430F3">
        <w:rPr>
          <w:rFonts w:ascii="Book Antiqua" w:hAnsi="Book Antiqua"/>
          <w:sz w:val="24"/>
          <w:szCs w:val="24"/>
        </w:rPr>
        <w:instrText xml:space="preserve"> ADDIN EN.CITE.DATA </w:instrText>
      </w:r>
      <w:r w:rsidR="007C06A1" w:rsidRPr="005430F3">
        <w:rPr>
          <w:rFonts w:ascii="Book Antiqua" w:hAnsi="Book Antiqua"/>
          <w:sz w:val="24"/>
          <w:szCs w:val="24"/>
        </w:rPr>
      </w:r>
      <w:r w:rsidR="007C06A1" w:rsidRPr="005430F3">
        <w:rPr>
          <w:rFonts w:ascii="Book Antiqua" w:hAnsi="Book Antiqua"/>
          <w:sz w:val="24"/>
          <w:szCs w:val="24"/>
        </w:rPr>
        <w:fldChar w:fldCharType="end"/>
      </w:r>
      <w:r w:rsidR="007C06A1" w:rsidRPr="005430F3">
        <w:rPr>
          <w:rFonts w:ascii="Book Antiqua" w:hAnsi="Book Antiqua"/>
          <w:sz w:val="24"/>
          <w:szCs w:val="24"/>
        </w:rPr>
      </w:r>
      <w:r w:rsidR="007C06A1" w:rsidRPr="005430F3">
        <w:rPr>
          <w:rFonts w:ascii="Book Antiqua" w:hAnsi="Book Antiqua"/>
          <w:sz w:val="24"/>
          <w:szCs w:val="24"/>
        </w:rPr>
        <w:fldChar w:fldCharType="separate"/>
      </w:r>
      <w:r w:rsidR="007C06A1" w:rsidRPr="005430F3">
        <w:rPr>
          <w:rFonts w:ascii="Book Antiqua" w:hAnsi="Book Antiqua"/>
          <w:noProof/>
          <w:sz w:val="24"/>
          <w:szCs w:val="24"/>
          <w:vertAlign w:val="superscript"/>
        </w:rPr>
        <w:t>10</w:t>
      </w:r>
      <w:r w:rsidR="007C06A1" w:rsidRPr="005430F3">
        <w:rPr>
          <w:rFonts w:ascii="Book Antiqua" w:hAnsi="Book Antiqua"/>
          <w:sz w:val="24"/>
          <w:szCs w:val="24"/>
        </w:rPr>
        <w:fldChar w:fldCharType="end"/>
      </w:r>
      <w:r w:rsidR="00B972E9">
        <w:rPr>
          <w:rFonts w:ascii="Book Antiqua" w:hAnsi="Book Antiqua"/>
          <w:sz w:val="24"/>
          <w:szCs w:val="24"/>
        </w:rPr>
        <w:fldChar w:fldCharType="end"/>
      </w:r>
      <w:r w:rsidR="00132E3B" w:rsidRPr="005430F3">
        <w:rPr>
          <w:rFonts w:ascii="Book Antiqua" w:hAnsi="Book Antiqua"/>
          <w:sz w:val="24"/>
          <w:szCs w:val="24"/>
          <w:vertAlign w:val="superscript"/>
        </w:rPr>
        <w:t>]</w:t>
      </w:r>
      <w:r w:rsidR="000D265E" w:rsidRPr="005430F3">
        <w:rPr>
          <w:rFonts w:ascii="Book Antiqua" w:hAnsi="Book Antiqua"/>
          <w:sz w:val="24"/>
          <w:szCs w:val="24"/>
        </w:rPr>
        <w:t>.</w:t>
      </w:r>
      <w:r w:rsidRPr="005430F3">
        <w:rPr>
          <w:rFonts w:ascii="Book Antiqua" w:hAnsi="Book Antiqua"/>
          <w:sz w:val="24"/>
          <w:szCs w:val="24"/>
        </w:rPr>
        <w:t xml:space="preserve"> This </w:t>
      </w:r>
      <w:r w:rsidR="003716E3" w:rsidRPr="005430F3">
        <w:rPr>
          <w:rFonts w:ascii="Book Antiqua" w:hAnsi="Book Antiqua"/>
          <w:sz w:val="24"/>
          <w:szCs w:val="24"/>
        </w:rPr>
        <w:t xml:space="preserve">multi-national, </w:t>
      </w:r>
      <w:r w:rsidRPr="005430F3">
        <w:rPr>
          <w:rFonts w:ascii="Book Antiqua" w:hAnsi="Book Antiqua"/>
          <w:sz w:val="24"/>
          <w:szCs w:val="24"/>
        </w:rPr>
        <w:t>randomized, double-blind study</w:t>
      </w:r>
      <w:r w:rsidR="003716E3" w:rsidRPr="005430F3">
        <w:rPr>
          <w:rFonts w:ascii="Book Antiqua" w:hAnsi="Book Antiqua"/>
          <w:sz w:val="24"/>
          <w:szCs w:val="24"/>
        </w:rPr>
        <w:t xml:space="preserve"> started in</w:t>
      </w:r>
      <w:r w:rsidRPr="005430F3">
        <w:rPr>
          <w:rFonts w:ascii="Book Antiqua" w:hAnsi="Book Antiqua"/>
          <w:sz w:val="24"/>
          <w:szCs w:val="24"/>
        </w:rPr>
        <w:t xml:space="preserve"> 2008 and by February 2011 921 patients were enrolled. The goal of the study was to compare the efficacy and safety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versus placebo in patients with castration-resistant prostate cancer and bone metastases.</w:t>
      </w:r>
    </w:p>
    <w:p w:rsidR="004B3E5B" w:rsidRPr="005430F3" w:rsidRDefault="004B3E5B" w:rsidP="00042E96">
      <w:pPr>
        <w:autoSpaceDE w:val="0"/>
        <w:autoSpaceDN w:val="0"/>
        <w:adjustRightInd w:val="0"/>
        <w:spacing w:after="0" w:line="360" w:lineRule="auto"/>
        <w:ind w:firstLineChars="200" w:firstLine="480"/>
        <w:jc w:val="both"/>
        <w:rPr>
          <w:rFonts w:ascii="Book Antiqua" w:hAnsi="Book Antiqua" w:cs="Arial"/>
          <w:sz w:val="24"/>
          <w:szCs w:val="24"/>
        </w:rPr>
      </w:pPr>
      <w:r w:rsidRPr="005430F3">
        <w:rPr>
          <w:rFonts w:ascii="Book Antiqua" w:hAnsi="Book Antiqua"/>
          <w:sz w:val="24"/>
          <w:szCs w:val="24"/>
        </w:rPr>
        <w:t xml:space="preserve">Patients were included in the study when they showed two or more bone metastases </w:t>
      </w:r>
      <w:r w:rsidR="003716E3" w:rsidRPr="005430F3">
        <w:rPr>
          <w:rFonts w:ascii="Book Antiqua" w:hAnsi="Book Antiqua"/>
          <w:sz w:val="24"/>
          <w:szCs w:val="24"/>
        </w:rPr>
        <w:t>on</w:t>
      </w:r>
      <w:r w:rsidRPr="005430F3">
        <w:rPr>
          <w:rFonts w:ascii="Book Antiqua" w:hAnsi="Book Antiqua"/>
          <w:sz w:val="24"/>
          <w:szCs w:val="24"/>
        </w:rPr>
        <w:t xml:space="preserve"> skeletal </w:t>
      </w:r>
      <w:proofErr w:type="spellStart"/>
      <w:r w:rsidRPr="005430F3">
        <w:rPr>
          <w:rFonts w:ascii="Book Antiqua" w:hAnsi="Book Antiqua"/>
          <w:sz w:val="24"/>
          <w:szCs w:val="24"/>
        </w:rPr>
        <w:t>scintigraphy</w:t>
      </w:r>
      <w:proofErr w:type="spellEnd"/>
      <w:r w:rsidRPr="005430F3">
        <w:rPr>
          <w:rFonts w:ascii="Book Antiqua" w:hAnsi="Book Antiqua"/>
          <w:sz w:val="24"/>
          <w:szCs w:val="24"/>
        </w:rPr>
        <w:t xml:space="preserve">, had no visceral metastases, and had been treated with </w:t>
      </w:r>
      <w:proofErr w:type="spellStart"/>
      <w:r w:rsidRPr="005430F3">
        <w:rPr>
          <w:rFonts w:ascii="Book Antiqua" w:hAnsi="Book Antiqua"/>
          <w:sz w:val="24"/>
          <w:szCs w:val="24"/>
        </w:rPr>
        <w:t>docetaxel</w:t>
      </w:r>
      <w:proofErr w:type="spellEnd"/>
      <w:r w:rsidRPr="005430F3">
        <w:rPr>
          <w:rFonts w:ascii="Book Antiqua" w:hAnsi="Book Antiqua"/>
          <w:sz w:val="24"/>
          <w:szCs w:val="24"/>
        </w:rPr>
        <w:t xml:space="preserve"> or </w:t>
      </w:r>
      <w:r w:rsidR="003716E3" w:rsidRPr="005430F3">
        <w:rPr>
          <w:rFonts w:ascii="Book Antiqua" w:hAnsi="Book Antiqua"/>
          <w:sz w:val="24"/>
          <w:szCs w:val="24"/>
        </w:rPr>
        <w:t xml:space="preserve">if </w:t>
      </w:r>
      <w:r w:rsidRPr="005430F3">
        <w:rPr>
          <w:rFonts w:ascii="Book Antiqua" w:hAnsi="Book Antiqua"/>
          <w:sz w:val="24"/>
          <w:szCs w:val="24"/>
        </w:rPr>
        <w:t xml:space="preserve">they were unable to receive </w:t>
      </w:r>
      <w:proofErr w:type="spellStart"/>
      <w:r w:rsidRPr="005430F3">
        <w:rPr>
          <w:rFonts w:ascii="Book Antiqua" w:hAnsi="Book Antiqua"/>
          <w:sz w:val="24"/>
          <w:szCs w:val="24"/>
        </w:rPr>
        <w:t>docetaxel</w:t>
      </w:r>
      <w:proofErr w:type="spellEnd"/>
      <w:r w:rsidR="00B30166" w:rsidRPr="005430F3">
        <w:rPr>
          <w:rFonts w:ascii="Book Antiqua" w:hAnsi="Book Antiqua"/>
          <w:sz w:val="24"/>
          <w:szCs w:val="24"/>
        </w:rPr>
        <w:t xml:space="preserve"> (</w:t>
      </w:r>
      <w:r w:rsidR="0021278F" w:rsidRPr="005430F3">
        <w:rPr>
          <w:rFonts w:ascii="Book Antiqua" w:hAnsi="Book Antiqua"/>
          <w:sz w:val="24"/>
          <w:szCs w:val="24"/>
        </w:rPr>
        <w:t>F</w:t>
      </w:r>
      <w:r w:rsidR="00B30166" w:rsidRPr="005430F3">
        <w:rPr>
          <w:rFonts w:ascii="Book Antiqua" w:hAnsi="Book Antiqua"/>
          <w:sz w:val="24"/>
          <w:szCs w:val="24"/>
        </w:rPr>
        <w:t>igure 1)</w:t>
      </w:r>
      <w:r w:rsidRPr="005430F3">
        <w:rPr>
          <w:rFonts w:ascii="Book Antiqua" w:hAnsi="Book Antiqua"/>
          <w:sz w:val="24"/>
          <w:szCs w:val="24"/>
        </w:rPr>
        <w:t xml:space="preserve">. </w:t>
      </w:r>
    </w:p>
    <w:p w:rsidR="004B3E5B" w:rsidRPr="005430F3" w:rsidRDefault="004B3E5B" w:rsidP="00042E96">
      <w:pPr>
        <w:autoSpaceDE w:val="0"/>
        <w:autoSpaceDN w:val="0"/>
        <w:adjustRightInd w:val="0"/>
        <w:spacing w:after="0" w:line="360" w:lineRule="auto"/>
        <w:ind w:firstLineChars="200" w:firstLine="480"/>
        <w:jc w:val="both"/>
        <w:rPr>
          <w:rFonts w:ascii="Book Antiqua" w:eastAsia="OTNEJMQuadraat" w:hAnsi="Book Antiqua" w:cs="Arial"/>
          <w:sz w:val="24"/>
          <w:szCs w:val="24"/>
        </w:rPr>
      </w:pPr>
      <w:r w:rsidRPr="005430F3">
        <w:rPr>
          <w:rFonts w:ascii="Book Antiqua" w:hAnsi="Book Antiqua"/>
          <w:sz w:val="24"/>
          <w:szCs w:val="24"/>
        </w:rPr>
        <w:t xml:space="preserve">The patients were randomized in a ratio of 2:1 and received intravenous injections of </w:t>
      </w:r>
      <w:r w:rsidR="004C66DB" w:rsidRPr="005430F3">
        <w:rPr>
          <w:rFonts w:ascii="Book Antiqua" w:hAnsi="Book Antiqua"/>
          <w:sz w:val="24"/>
          <w:szCs w:val="24"/>
          <w:vertAlign w:val="superscript"/>
        </w:rPr>
        <w:t>223</w:t>
      </w:r>
      <w:r w:rsidR="004C66DB" w:rsidRPr="005430F3">
        <w:rPr>
          <w:rFonts w:ascii="Book Antiqua" w:hAnsi="Book Antiqua"/>
          <w:sz w:val="24"/>
          <w:szCs w:val="24"/>
        </w:rPr>
        <w:t>Radium</w:t>
      </w:r>
      <w:r w:rsidRPr="005430F3">
        <w:rPr>
          <w:rFonts w:ascii="Book Antiqua" w:hAnsi="Book Antiqua"/>
          <w:sz w:val="24"/>
          <w:szCs w:val="24"/>
        </w:rPr>
        <w:t xml:space="preserve"> (at a dose of 50 </w:t>
      </w:r>
      <w:proofErr w:type="spellStart"/>
      <w:r w:rsidRPr="005430F3">
        <w:rPr>
          <w:rFonts w:ascii="Book Antiqua" w:hAnsi="Book Antiqua"/>
          <w:sz w:val="24"/>
          <w:szCs w:val="24"/>
        </w:rPr>
        <w:t>kBq</w:t>
      </w:r>
      <w:proofErr w:type="spellEnd"/>
      <w:r w:rsidRPr="005430F3">
        <w:rPr>
          <w:rFonts w:ascii="Book Antiqua" w:hAnsi="Book Antiqua"/>
          <w:sz w:val="24"/>
          <w:szCs w:val="24"/>
        </w:rPr>
        <w:t xml:space="preserve"> per kilogram of body weight) or saline injections as placebo. </w:t>
      </w:r>
      <w:r w:rsidR="003716E3" w:rsidRPr="005430F3">
        <w:rPr>
          <w:rFonts w:ascii="Book Antiqua" w:hAnsi="Book Antiqua"/>
          <w:sz w:val="24"/>
          <w:szCs w:val="24"/>
        </w:rPr>
        <w:t>Patient</w:t>
      </w:r>
      <w:r w:rsidRPr="005430F3">
        <w:rPr>
          <w:rFonts w:ascii="Book Antiqua" w:hAnsi="Book Antiqua"/>
          <w:sz w:val="24"/>
          <w:szCs w:val="24"/>
        </w:rPr>
        <w:t xml:space="preserve"> received 6 injections</w:t>
      </w:r>
      <w:r w:rsidR="003716E3" w:rsidRPr="005430F3">
        <w:rPr>
          <w:rFonts w:ascii="Book Antiqua" w:hAnsi="Book Antiqua"/>
          <w:sz w:val="24"/>
          <w:szCs w:val="24"/>
        </w:rPr>
        <w:t xml:space="preserve"> in 4-week intervals</w:t>
      </w:r>
      <w:r w:rsidRPr="005430F3">
        <w:rPr>
          <w:rFonts w:ascii="Book Antiqua" w:hAnsi="Book Antiqua"/>
          <w:sz w:val="24"/>
          <w:szCs w:val="24"/>
        </w:rPr>
        <w:t xml:space="preserve">. Each patient was provided with the best standard of care including local external-beam radiation therapy or treatment with glucocorticoids, </w:t>
      </w:r>
      <w:proofErr w:type="spellStart"/>
      <w:r w:rsidRPr="005430F3">
        <w:rPr>
          <w:rFonts w:ascii="Book Antiqua" w:hAnsi="Book Antiqua"/>
          <w:sz w:val="24"/>
          <w:szCs w:val="24"/>
        </w:rPr>
        <w:t>antiandrogens</w:t>
      </w:r>
      <w:proofErr w:type="spellEnd"/>
      <w:r w:rsidRPr="005430F3">
        <w:rPr>
          <w:rFonts w:ascii="Book Antiqua" w:hAnsi="Book Antiqua"/>
          <w:sz w:val="24"/>
          <w:szCs w:val="24"/>
        </w:rPr>
        <w:t xml:space="preserve">, ketoconazole, or </w:t>
      </w:r>
      <w:proofErr w:type="spellStart"/>
      <w:r w:rsidRPr="005430F3">
        <w:rPr>
          <w:rFonts w:ascii="Book Antiqua" w:hAnsi="Book Antiqua"/>
          <w:sz w:val="24"/>
          <w:szCs w:val="24"/>
        </w:rPr>
        <w:t>estrogens</w:t>
      </w:r>
      <w:proofErr w:type="spellEnd"/>
      <w:r w:rsidRPr="005430F3">
        <w:rPr>
          <w:rFonts w:ascii="Book Antiqua" w:hAnsi="Book Antiqua"/>
          <w:sz w:val="24"/>
          <w:szCs w:val="24"/>
        </w:rPr>
        <w:t xml:space="preserve">. Chemotherapy, </w:t>
      </w:r>
      <w:proofErr w:type="spellStart"/>
      <w:r w:rsidRPr="005430F3">
        <w:rPr>
          <w:rFonts w:ascii="Book Antiqua" w:hAnsi="Book Antiqua"/>
          <w:sz w:val="24"/>
          <w:szCs w:val="24"/>
        </w:rPr>
        <w:t>hemibody</w:t>
      </w:r>
      <w:proofErr w:type="spellEnd"/>
      <w:r w:rsidRPr="005430F3">
        <w:rPr>
          <w:rFonts w:ascii="Book Antiqua" w:hAnsi="Book Antiqua"/>
          <w:sz w:val="24"/>
          <w:szCs w:val="24"/>
        </w:rPr>
        <w:t xml:space="preserve"> external radiotherapy, and other systemic radionuclides were not permitted. </w:t>
      </w:r>
    </w:p>
    <w:p w:rsidR="004B3E5B" w:rsidRPr="005430F3" w:rsidRDefault="004B3E5B" w:rsidP="00042E96">
      <w:pPr>
        <w:autoSpaceDE w:val="0"/>
        <w:autoSpaceDN w:val="0"/>
        <w:adjustRightInd w:val="0"/>
        <w:spacing w:after="0" w:line="360" w:lineRule="auto"/>
        <w:ind w:firstLineChars="200" w:firstLine="480"/>
        <w:jc w:val="both"/>
        <w:rPr>
          <w:rFonts w:ascii="Book Antiqua" w:eastAsia="OTNEJMQuadraat" w:hAnsi="Book Antiqua" w:cs="Arial"/>
          <w:sz w:val="24"/>
          <w:szCs w:val="24"/>
        </w:rPr>
      </w:pPr>
      <w:r w:rsidRPr="005430F3">
        <w:rPr>
          <w:rFonts w:ascii="Book Antiqua" w:hAnsi="Book Antiqua"/>
          <w:sz w:val="24"/>
          <w:szCs w:val="24"/>
        </w:rPr>
        <w:t>The primary end point was overall survival, defined as the time from randomization to the date of death, regardless of cause. The main secondary end points were the time to an increase in the total alkaline phosphatase level, a total alkaline phosphatase response, the time to the first symptomatic skeletal event, normalization of the total alkaline phosphatase level and the time to an increase in the PSA level.</w:t>
      </w:r>
    </w:p>
    <w:p w:rsidR="004C3E81" w:rsidRPr="005430F3" w:rsidRDefault="004B3E5B" w:rsidP="00042E96">
      <w:pPr>
        <w:autoSpaceDE w:val="0"/>
        <w:autoSpaceDN w:val="0"/>
        <w:adjustRightInd w:val="0"/>
        <w:spacing w:after="0" w:line="360" w:lineRule="auto"/>
        <w:ind w:firstLineChars="200" w:firstLine="480"/>
        <w:jc w:val="both"/>
        <w:rPr>
          <w:rFonts w:ascii="Book Antiqua" w:eastAsia="OTNEJMQuadraat" w:hAnsi="Book Antiqua" w:cs="Arial"/>
          <w:sz w:val="24"/>
          <w:szCs w:val="24"/>
        </w:rPr>
      </w:pPr>
      <w:r w:rsidRPr="005430F3">
        <w:rPr>
          <w:rFonts w:ascii="Book Antiqua" w:hAnsi="Book Antiqua"/>
          <w:sz w:val="24"/>
          <w:szCs w:val="24"/>
        </w:rPr>
        <w:t xml:space="preserve">The study was designed to provide a statistical power of 90% to detect a hazard ratio of 0.76 for the risk of death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versus the placebo group with a two-sided alpha significance level of 0.05. </w:t>
      </w:r>
      <w:r w:rsidR="004C3E81" w:rsidRPr="005430F3">
        <w:rPr>
          <w:rFonts w:ascii="Book Antiqua" w:hAnsi="Book Antiqua"/>
          <w:sz w:val="24"/>
          <w:szCs w:val="24"/>
        </w:rPr>
        <w:t xml:space="preserve">In total, 614 patients were enrolled in the </w:t>
      </w:r>
      <w:r w:rsidR="004C3E81" w:rsidRPr="005430F3">
        <w:rPr>
          <w:rFonts w:ascii="Book Antiqua" w:hAnsi="Book Antiqua"/>
          <w:sz w:val="24"/>
          <w:szCs w:val="24"/>
          <w:vertAlign w:val="superscript"/>
        </w:rPr>
        <w:t>223</w:t>
      </w:r>
      <w:r w:rsidR="004C3E81" w:rsidRPr="005430F3">
        <w:rPr>
          <w:rFonts w:ascii="Book Antiqua" w:hAnsi="Book Antiqua"/>
          <w:sz w:val="24"/>
          <w:szCs w:val="24"/>
        </w:rPr>
        <w:t xml:space="preserve">Radium group and 307 patients in the placebo group. The patients were enrolled in 136 study centres in 19 countries. The baseline patient characteristics in both </w:t>
      </w:r>
      <w:r w:rsidR="004C3E81" w:rsidRPr="005430F3">
        <w:rPr>
          <w:rFonts w:ascii="Book Antiqua" w:hAnsi="Book Antiqua" w:cs="Arial"/>
          <w:sz w:val="24"/>
          <w:szCs w:val="24"/>
        </w:rPr>
        <w:t xml:space="preserve">groups were largely identical. </w:t>
      </w:r>
    </w:p>
    <w:p w:rsidR="003D6592" w:rsidRPr="005430F3" w:rsidRDefault="004B3E5B" w:rsidP="00042E96">
      <w:pPr>
        <w:autoSpaceDE w:val="0"/>
        <w:autoSpaceDN w:val="0"/>
        <w:adjustRightInd w:val="0"/>
        <w:spacing w:after="0" w:line="360" w:lineRule="auto"/>
        <w:ind w:firstLineChars="200" w:firstLine="480"/>
        <w:jc w:val="both"/>
        <w:rPr>
          <w:rFonts w:ascii="Book Antiqua" w:eastAsia="OTNEJMQuadraat" w:hAnsi="Book Antiqua" w:cs="Arial"/>
          <w:sz w:val="24"/>
          <w:szCs w:val="24"/>
          <w:lang w:val="en-US" w:bidi="ar-SA"/>
        </w:rPr>
      </w:pPr>
      <w:r w:rsidRPr="005430F3">
        <w:rPr>
          <w:rFonts w:ascii="Book Antiqua" w:hAnsi="Book Antiqua" w:cs="Arial"/>
          <w:sz w:val="24"/>
          <w:szCs w:val="24"/>
        </w:rPr>
        <w:t>A pre-</w:t>
      </w:r>
      <w:r w:rsidR="003716E3" w:rsidRPr="005430F3">
        <w:rPr>
          <w:rFonts w:ascii="Book Antiqua" w:hAnsi="Book Antiqua" w:cs="Arial"/>
          <w:sz w:val="24"/>
          <w:szCs w:val="24"/>
        </w:rPr>
        <w:t xml:space="preserve">defined </w:t>
      </w:r>
      <w:r w:rsidRPr="005430F3">
        <w:rPr>
          <w:rFonts w:ascii="Book Antiqua" w:hAnsi="Book Antiqua" w:cs="Arial"/>
          <w:sz w:val="24"/>
          <w:szCs w:val="24"/>
        </w:rPr>
        <w:t xml:space="preserve">interim analysis conducted </w:t>
      </w:r>
      <w:r w:rsidR="003716E3" w:rsidRPr="005430F3">
        <w:rPr>
          <w:rFonts w:ascii="Book Antiqua" w:hAnsi="Book Antiqua" w:cs="Arial"/>
          <w:sz w:val="24"/>
          <w:szCs w:val="24"/>
        </w:rPr>
        <w:t>after</w:t>
      </w:r>
      <w:r w:rsidR="004C3E81" w:rsidRPr="005430F3">
        <w:rPr>
          <w:rFonts w:ascii="Book Antiqua" w:hAnsi="Book Antiqua" w:cs="Arial"/>
          <w:sz w:val="24"/>
          <w:szCs w:val="24"/>
        </w:rPr>
        <w:t xml:space="preserve"> </w:t>
      </w:r>
      <w:r w:rsidRPr="005430F3">
        <w:rPr>
          <w:rFonts w:ascii="Book Antiqua" w:hAnsi="Book Antiqua" w:cs="Arial"/>
          <w:sz w:val="24"/>
          <w:szCs w:val="24"/>
        </w:rPr>
        <w:t>314 deaths had occurred</w:t>
      </w:r>
      <w:r w:rsidR="004C3E81" w:rsidRPr="005430F3">
        <w:rPr>
          <w:rFonts w:ascii="Book Antiqua" w:eastAsia="OTNEJMQuadraat" w:hAnsi="Book Antiqua" w:cs="Arial"/>
          <w:sz w:val="24"/>
          <w:szCs w:val="24"/>
          <w:lang w:val="en-US" w:bidi="ar-SA"/>
        </w:rPr>
        <w:t xml:space="preserve"> </w:t>
      </w:r>
      <w:r w:rsidR="003D6592" w:rsidRPr="005430F3">
        <w:rPr>
          <w:rFonts w:ascii="Book Antiqua" w:eastAsia="OTNEJMQuadraat" w:hAnsi="Book Antiqua" w:cs="Arial"/>
          <w:sz w:val="24"/>
          <w:szCs w:val="24"/>
          <w:lang w:val="en-US" w:bidi="ar-SA"/>
        </w:rPr>
        <w:t>to assess the effect of radium-223 on the primary end point (overall survival).</w:t>
      </w:r>
      <w:r w:rsidR="004C3E81" w:rsidRPr="005430F3">
        <w:rPr>
          <w:rFonts w:ascii="Book Antiqua" w:eastAsia="OTNEJMQuadraat" w:hAnsi="Book Antiqua" w:cs="Arial"/>
          <w:sz w:val="24"/>
          <w:szCs w:val="24"/>
          <w:lang w:val="en-US" w:bidi="ar-SA"/>
        </w:rPr>
        <w:t xml:space="preserve"> On the basis of this interim analysis, which showed a survival advantage with radium-223 and an acceptable safety profile, early discontinuation of the trial and crossover from </w:t>
      </w:r>
      <w:r w:rsidR="004C3E81" w:rsidRPr="005430F3">
        <w:rPr>
          <w:rFonts w:ascii="Book Antiqua" w:eastAsia="OTNEJMQuadraat" w:hAnsi="Book Antiqua" w:cs="Arial"/>
          <w:sz w:val="24"/>
          <w:szCs w:val="24"/>
          <w:lang w:val="en-US" w:bidi="ar-SA"/>
        </w:rPr>
        <w:lastRenderedPageBreak/>
        <w:t>placebo to radium-223 was recommended. The author report in this study the results of an updated descriptive analysis of the efficacy and safety data, performed when 528 deaths had occurred, before any crossover treatment with radium-223 was administered.</w:t>
      </w:r>
    </w:p>
    <w:p w:rsidR="009B50FC" w:rsidRPr="005430F3" w:rsidRDefault="004B3E5B" w:rsidP="00042E96">
      <w:pPr>
        <w:autoSpaceDE w:val="0"/>
        <w:autoSpaceDN w:val="0"/>
        <w:adjustRightInd w:val="0"/>
        <w:spacing w:after="0" w:line="360" w:lineRule="auto"/>
        <w:ind w:firstLineChars="200" w:firstLine="480"/>
        <w:jc w:val="both"/>
        <w:rPr>
          <w:rFonts w:ascii="Book Antiqua" w:hAnsi="Book Antiqua"/>
          <w:sz w:val="24"/>
          <w:szCs w:val="24"/>
        </w:rPr>
      </w:pPr>
      <w:r w:rsidRPr="005430F3">
        <w:rPr>
          <w:rFonts w:ascii="Book Antiqua" w:hAnsi="Book Antiqua"/>
          <w:sz w:val="24"/>
          <w:szCs w:val="24"/>
        </w:rPr>
        <w:t xml:space="preserve">The median overall survival was 14.9 </w:t>
      </w:r>
      <w:proofErr w:type="spellStart"/>
      <w:proofErr w:type="gramStart"/>
      <w:r w:rsidR="00AB1E0B">
        <w:rPr>
          <w:rFonts w:ascii="Book Antiqua" w:hAnsi="Book Antiqua"/>
          <w:sz w:val="24"/>
          <w:szCs w:val="24"/>
        </w:rPr>
        <w:t>mo</w:t>
      </w:r>
      <w:proofErr w:type="spellEnd"/>
      <w:proofErr w:type="gramEnd"/>
      <w:r w:rsidRPr="005430F3">
        <w:rPr>
          <w:rFonts w:ascii="Book Antiqua" w:hAnsi="Book Antiqua"/>
          <w:sz w:val="24"/>
          <w:szCs w:val="24"/>
        </w:rPr>
        <w:t xml:space="preserve">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and 11.3 </w:t>
      </w:r>
      <w:proofErr w:type="spellStart"/>
      <w:r w:rsidR="00AB1E0B">
        <w:rPr>
          <w:rFonts w:ascii="Book Antiqua" w:hAnsi="Book Antiqua"/>
          <w:sz w:val="24"/>
          <w:szCs w:val="24"/>
        </w:rPr>
        <w:t>mo</w:t>
      </w:r>
      <w:proofErr w:type="spellEnd"/>
      <w:r w:rsidRPr="005430F3">
        <w:rPr>
          <w:rFonts w:ascii="Book Antiqua" w:hAnsi="Book Antiqua"/>
          <w:sz w:val="24"/>
          <w:szCs w:val="24"/>
        </w:rPr>
        <w:t xml:space="preserve"> in the placebo group. The mortality risk was 30% lower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than in the placebo group (</w:t>
      </w:r>
      <w:r w:rsidR="005453E8" w:rsidRPr="005453E8">
        <w:rPr>
          <w:rFonts w:ascii="Book Antiqua" w:hAnsi="Book Antiqua"/>
          <w:i/>
          <w:sz w:val="24"/>
          <w:szCs w:val="24"/>
        </w:rPr>
        <w:t>P &lt;</w:t>
      </w:r>
      <w:r w:rsidR="00AB1E0B" w:rsidRPr="00AB1E0B">
        <w:rPr>
          <w:rFonts w:ascii="Book Antiqua" w:hAnsi="Book Antiqua"/>
          <w:i/>
          <w:sz w:val="24"/>
          <w:szCs w:val="24"/>
        </w:rPr>
        <w:t xml:space="preserve"> </w:t>
      </w:r>
      <w:r w:rsidRPr="005430F3">
        <w:rPr>
          <w:rFonts w:ascii="Book Antiqua" w:hAnsi="Book Antiqua"/>
          <w:sz w:val="24"/>
          <w:szCs w:val="24"/>
        </w:rPr>
        <w:t xml:space="preserve">0.001). In total 528 patients died; 333 of the 614 patients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(54%) and 195 of the 307 patients in the placebo group (64%). A</w:t>
      </w:r>
      <w:r w:rsidR="00594A4B" w:rsidRPr="005430F3">
        <w:rPr>
          <w:rFonts w:ascii="Book Antiqua" w:hAnsi="Book Antiqua"/>
          <w:sz w:val="24"/>
          <w:szCs w:val="24"/>
        </w:rPr>
        <w:t xml:space="preserve"> s</w:t>
      </w:r>
      <w:r w:rsidRPr="005430F3">
        <w:rPr>
          <w:rFonts w:ascii="Book Antiqua" w:hAnsi="Book Antiqua"/>
          <w:sz w:val="24"/>
          <w:szCs w:val="24"/>
        </w:rPr>
        <w:t xml:space="preserve">econdary endpoint also </w:t>
      </w:r>
      <w:r w:rsidR="003716E3" w:rsidRPr="005430F3">
        <w:rPr>
          <w:rFonts w:ascii="Book Antiqua" w:hAnsi="Book Antiqua"/>
          <w:sz w:val="24"/>
          <w:szCs w:val="24"/>
        </w:rPr>
        <w:t xml:space="preserve">confirmed the superiority of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00A44DCE" w:rsidRPr="005430F3" w:rsidDel="00A44DCE">
        <w:rPr>
          <w:rFonts w:ascii="Book Antiqua" w:hAnsi="Book Antiqua"/>
          <w:sz w:val="24"/>
          <w:szCs w:val="24"/>
        </w:rPr>
        <w:t xml:space="preserve"> </w:t>
      </w:r>
      <w:r w:rsidR="003716E3" w:rsidRPr="005430F3">
        <w:rPr>
          <w:rFonts w:ascii="Book Antiqua" w:hAnsi="Book Antiqua"/>
          <w:sz w:val="24"/>
          <w:szCs w:val="24"/>
        </w:rPr>
        <w:t xml:space="preserve">over the best standard of care. The time to the </w:t>
      </w:r>
      <w:r w:rsidRPr="005430F3">
        <w:rPr>
          <w:rFonts w:ascii="Book Antiqua" w:hAnsi="Book Antiqua"/>
          <w:sz w:val="24"/>
          <w:szCs w:val="24"/>
        </w:rPr>
        <w:t xml:space="preserve">first symptomatic skeletal event was 15.6 </w:t>
      </w:r>
      <w:proofErr w:type="spellStart"/>
      <w:proofErr w:type="gramStart"/>
      <w:r w:rsidR="00AB1E0B">
        <w:rPr>
          <w:rFonts w:ascii="Book Antiqua" w:hAnsi="Book Antiqua"/>
          <w:sz w:val="24"/>
          <w:szCs w:val="24"/>
        </w:rPr>
        <w:t>mo</w:t>
      </w:r>
      <w:proofErr w:type="spellEnd"/>
      <w:proofErr w:type="gramEnd"/>
      <w:r w:rsidRPr="005430F3">
        <w:rPr>
          <w:rFonts w:ascii="Book Antiqua" w:hAnsi="Book Antiqua"/>
          <w:sz w:val="24"/>
          <w:szCs w:val="24"/>
        </w:rPr>
        <w:t xml:space="preserve">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w:t>
      </w:r>
      <w:r w:rsidR="003716E3" w:rsidRPr="005430F3">
        <w:rPr>
          <w:rFonts w:ascii="Book Antiqua" w:hAnsi="Book Antiqua"/>
          <w:sz w:val="24"/>
          <w:szCs w:val="24"/>
        </w:rPr>
        <w:t>versus</w:t>
      </w:r>
      <w:r w:rsidRPr="005430F3">
        <w:rPr>
          <w:rFonts w:ascii="Book Antiqua" w:hAnsi="Book Antiqua"/>
          <w:sz w:val="24"/>
          <w:szCs w:val="24"/>
        </w:rPr>
        <w:t xml:space="preserve"> 9.8 </w:t>
      </w:r>
      <w:proofErr w:type="spellStart"/>
      <w:r w:rsidR="00AB1E0B">
        <w:rPr>
          <w:rFonts w:ascii="Book Antiqua" w:hAnsi="Book Antiqua"/>
          <w:sz w:val="24"/>
          <w:szCs w:val="24"/>
        </w:rPr>
        <w:t>mo</w:t>
      </w:r>
      <w:proofErr w:type="spellEnd"/>
      <w:r w:rsidRPr="005430F3">
        <w:rPr>
          <w:rFonts w:ascii="Book Antiqua" w:hAnsi="Book Antiqua"/>
          <w:sz w:val="24"/>
          <w:szCs w:val="24"/>
        </w:rPr>
        <w:t xml:space="preserve"> in the placebo group (</w:t>
      </w:r>
      <w:r w:rsidR="005453E8" w:rsidRPr="005453E8">
        <w:rPr>
          <w:rFonts w:ascii="Book Antiqua" w:hAnsi="Book Antiqua"/>
          <w:i/>
          <w:sz w:val="24"/>
          <w:szCs w:val="24"/>
        </w:rPr>
        <w:t>P &lt;</w:t>
      </w:r>
      <w:r w:rsidR="00AB1E0B" w:rsidRPr="00AB1E0B">
        <w:rPr>
          <w:rFonts w:ascii="Book Antiqua" w:hAnsi="Book Antiqua"/>
          <w:i/>
          <w:sz w:val="24"/>
          <w:szCs w:val="24"/>
        </w:rPr>
        <w:t xml:space="preserve"> </w:t>
      </w:r>
      <w:r w:rsidRPr="005430F3">
        <w:rPr>
          <w:rFonts w:ascii="Book Antiqua" w:hAnsi="Book Antiqua"/>
          <w:sz w:val="24"/>
          <w:szCs w:val="24"/>
        </w:rPr>
        <w:t>0</w:t>
      </w:r>
      <w:r w:rsidR="00A53E8E">
        <w:rPr>
          <w:rFonts w:ascii="Book Antiqua" w:hAnsi="Book Antiqua" w:hint="eastAsia"/>
          <w:sz w:val="24"/>
          <w:szCs w:val="24"/>
          <w:lang w:eastAsia="zh-CN"/>
        </w:rPr>
        <w:t>.</w:t>
      </w:r>
      <w:r w:rsidRPr="005430F3">
        <w:rPr>
          <w:rFonts w:ascii="Book Antiqua" w:hAnsi="Book Antiqua"/>
          <w:sz w:val="24"/>
          <w:szCs w:val="24"/>
        </w:rPr>
        <w:t xml:space="preserve">001). </w:t>
      </w:r>
      <w:r w:rsidR="003716E3" w:rsidRPr="005430F3">
        <w:rPr>
          <w:rFonts w:ascii="Book Antiqua" w:hAnsi="Book Antiqua"/>
          <w:sz w:val="24"/>
          <w:szCs w:val="24"/>
        </w:rPr>
        <w:t>The</w:t>
      </w:r>
      <w:r w:rsidRPr="005430F3">
        <w:rPr>
          <w:rFonts w:ascii="Book Antiqua" w:hAnsi="Book Antiqua"/>
          <w:sz w:val="24"/>
          <w:szCs w:val="24"/>
        </w:rPr>
        <w:t xml:space="preserve"> time to increase</w:t>
      </w:r>
      <w:r w:rsidR="003716E3" w:rsidRPr="005430F3">
        <w:rPr>
          <w:rFonts w:ascii="Book Antiqua" w:hAnsi="Book Antiqua"/>
          <w:sz w:val="24"/>
          <w:szCs w:val="24"/>
        </w:rPr>
        <w:t>s</w:t>
      </w:r>
      <w:r w:rsidRPr="005430F3">
        <w:rPr>
          <w:rFonts w:ascii="Book Antiqua" w:hAnsi="Book Antiqua"/>
          <w:sz w:val="24"/>
          <w:szCs w:val="24"/>
        </w:rPr>
        <w:t xml:space="preserve"> in the total </w:t>
      </w:r>
      <w:r w:rsidR="003716E3" w:rsidRPr="005430F3">
        <w:rPr>
          <w:rFonts w:ascii="Book Antiqua" w:hAnsi="Book Antiqua"/>
          <w:sz w:val="24"/>
          <w:szCs w:val="24"/>
        </w:rPr>
        <w:t>ALP</w:t>
      </w:r>
      <w:r w:rsidRPr="005430F3">
        <w:rPr>
          <w:rFonts w:ascii="Book Antiqua" w:hAnsi="Book Antiqua"/>
          <w:sz w:val="24"/>
          <w:szCs w:val="24"/>
        </w:rPr>
        <w:t xml:space="preserve"> (</w:t>
      </w:r>
      <w:r w:rsidR="005453E8" w:rsidRPr="005453E8">
        <w:rPr>
          <w:rFonts w:ascii="Book Antiqua" w:hAnsi="Book Antiqua"/>
          <w:i/>
          <w:sz w:val="24"/>
          <w:szCs w:val="24"/>
        </w:rPr>
        <w:t>P &lt;</w:t>
      </w:r>
      <w:r w:rsidR="00AB1E0B" w:rsidRPr="00AB1E0B">
        <w:rPr>
          <w:rFonts w:ascii="Book Antiqua" w:hAnsi="Book Antiqua"/>
          <w:i/>
          <w:sz w:val="24"/>
          <w:szCs w:val="24"/>
        </w:rPr>
        <w:t xml:space="preserve"> </w:t>
      </w:r>
      <w:r w:rsidRPr="005430F3">
        <w:rPr>
          <w:rFonts w:ascii="Book Antiqua" w:hAnsi="Book Antiqua"/>
          <w:sz w:val="24"/>
          <w:szCs w:val="24"/>
        </w:rPr>
        <w:t>0.001) and PSA level</w:t>
      </w:r>
      <w:r w:rsidR="003716E3" w:rsidRPr="005430F3">
        <w:rPr>
          <w:rFonts w:ascii="Book Antiqua" w:hAnsi="Book Antiqua"/>
          <w:sz w:val="24"/>
          <w:szCs w:val="24"/>
        </w:rPr>
        <w:t>s</w:t>
      </w:r>
      <w:r w:rsidRPr="005430F3">
        <w:rPr>
          <w:rFonts w:ascii="Book Antiqua" w:hAnsi="Book Antiqua"/>
          <w:sz w:val="24"/>
          <w:szCs w:val="24"/>
        </w:rPr>
        <w:t xml:space="preserve"> (</w:t>
      </w:r>
      <w:r w:rsidR="005453E8" w:rsidRPr="005453E8">
        <w:rPr>
          <w:rFonts w:ascii="Book Antiqua" w:hAnsi="Book Antiqua"/>
          <w:i/>
          <w:sz w:val="24"/>
          <w:szCs w:val="24"/>
        </w:rPr>
        <w:t>P &lt;</w:t>
      </w:r>
      <w:r w:rsidR="00AB1E0B" w:rsidRPr="00AB1E0B">
        <w:rPr>
          <w:rFonts w:ascii="Book Antiqua" w:hAnsi="Book Antiqua"/>
          <w:i/>
          <w:sz w:val="24"/>
          <w:szCs w:val="24"/>
        </w:rPr>
        <w:t xml:space="preserve"> </w:t>
      </w:r>
      <w:r w:rsidRPr="005430F3">
        <w:rPr>
          <w:rFonts w:ascii="Book Antiqua" w:hAnsi="Book Antiqua"/>
          <w:sz w:val="24"/>
          <w:szCs w:val="24"/>
        </w:rPr>
        <w:t xml:space="preserve">0.001) was significantly longer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w:t>
      </w:r>
      <w:r w:rsidR="003716E3" w:rsidRPr="005430F3">
        <w:rPr>
          <w:rFonts w:ascii="Book Antiqua" w:hAnsi="Book Antiqua"/>
          <w:sz w:val="24"/>
          <w:szCs w:val="24"/>
        </w:rPr>
        <w:t xml:space="preserve">Finally, a </w:t>
      </w:r>
      <w:r w:rsidRPr="005430F3">
        <w:rPr>
          <w:rFonts w:ascii="Book Antiqua" w:hAnsi="Book Antiqua"/>
          <w:sz w:val="24"/>
          <w:szCs w:val="24"/>
        </w:rPr>
        <w:t xml:space="preserve">significantly larger proportion of patients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showed a response of the total alkaline phosphatase level and the PSA level (≥</w:t>
      </w:r>
      <w:r w:rsidR="005453E8">
        <w:rPr>
          <w:rFonts w:ascii="Book Antiqua" w:hAnsi="Book Antiqua" w:hint="eastAsia"/>
          <w:sz w:val="24"/>
          <w:szCs w:val="24"/>
          <w:lang w:eastAsia="zh-CN"/>
        </w:rPr>
        <w:t xml:space="preserve"> </w:t>
      </w:r>
      <w:r w:rsidRPr="005430F3">
        <w:rPr>
          <w:rFonts w:ascii="Book Antiqua" w:hAnsi="Book Antiqua"/>
          <w:sz w:val="24"/>
          <w:szCs w:val="24"/>
        </w:rPr>
        <w:t xml:space="preserve">30% reduction, </w:t>
      </w:r>
      <w:r w:rsidR="005453E8" w:rsidRPr="005453E8">
        <w:rPr>
          <w:rFonts w:ascii="Book Antiqua" w:hAnsi="Book Antiqua"/>
          <w:i/>
          <w:sz w:val="24"/>
          <w:szCs w:val="24"/>
        </w:rPr>
        <w:t>P &lt;</w:t>
      </w:r>
      <w:r w:rsidR="00AB1E0B" w:rsidRPr="00AB1E0B">
        <w:rPr>
          <w:rFonts w:ascii="Book Antiqua" w:hAnsi="Book Antiqua"/>
          <w:i/>
          <w:sz w:val="24"/>
          <w:szCs w:val="24"/>
        </w:rPr>
        <w:t xml:space="preserve"> </w:t>
      </w:r>
      <w:r w:rsidRPr="005430F3">
        <w:rPr>
          <w:rFonts w:ascii="Book Antiqua" w:hAnsi="Book Antiqua"/>
          <w:sz w:val="24"/>
          <w:szCs w:val="24"/>
        </w:rPr>
        <w:t>0.001)</w:t>
      </w:r>
      <w:r w:rsidR="003F44ED" w:rsidRPr="005430F3">
        <w:rPr>
          <w:rFonts w:ascii="Book Antiqua" w:hAnsi="Book Antiqua"/>
          <w:sz w:val="24"/>
          <w:szCs w:val="24"/>
        </w:rPr>
        <w:t>.</w:t>
      </w:r>
      <w:r w:rsidR="00796622" w:rsidRPr="005430F3">
        <w:rPr>
          <w:rFonts w:ascii="Book Antiqua" w:hAnsi="Book Antiqua"/>
          <w:sz w:val="24"/>
          <w:szCs w:val="24"/>
        </w:rPr>
        <w:t xml:space="preserve"> </w:t>
      </w:r>
      <w:r w:rsidR="009B50FC" w:rsidRPr="005430F3">
        <w:rPr>
          <w:rFonts w:ascii="Book Antiqua" w:hAnsi="Book Antiqua" w:cs="Arial"/>
          <w:sz w:val="24"/>
          <w:szCs w:val="24"/>
          <w:lang w:val="en-US" w:bidi="ar-SA"/>
        </w:rPr>
        <w:t xml:space="preserve">Sixteen and 24 </w:t>
      </w:r>
      <w:proofErr w:type="spellStart"/>
      <w:r w:rsidR="00F8264B">
        <w:rPr>
          <w:rFonts w:ascii="Book Antiqua" w:hAnsi="Book Antiqua" w:cs="Arial"/>
          <w:sz w:val="24"/>
          <w:szCs w:val="24"/>
          <w:lang w:val="en-US" w:bidi="ar-SA"/>
        </w:rPr>
        <w:t>wk</w:t>
      </w:r>
      <w:proofErr w:type="spellEnd"/>
      <w:r w:rsidR="009B50FC" w:rsidRPr="005430F3">
        <w:rPr>
          <w:rFonts w:ascii="Book Antiqua" w:hAnsi="Book Antiqua" w:cs="Arial"/>
          <w:sz w:val="24"/>
          <w:szCs w:val="24"/>
          <w:lang w:val="en-US" w:bidi="ar-SA"/>
        </w:rPr>
        <w:t xml:space="preserve"> after initiation of radium-223 treatm</w:t>
      </w:r>
      <w:r w:rsidR="003F44ED" w:rsidRPr="005430F3">
        <w:rPr>
          <w:rFonts w:ascii="Book Antiqua" w:hAnsi="Book Antiqua" w:cs="Arial"/>
          <w:sz w:val="24"/>
          <w:szCs w:val="24"/>
          <w:lang w:val="en-US" w:bidi="ar-SA"/>
        </w:rPr>
        <w:t xml:space="preserve">ent, patients had significantly </w:t>
      </w:r>
      <w:r w:rsidR="009B50FC" w:rsidRPr="005430F3">
        <w:rPr>
          <w:rFonts w:ascii="Book Antiqua" w:hAnsi="Book Antiqua" w:cs="Arial"/>
          <w:sz w:val="24"/>
          <w:szCs w:val="24"/>
          <w:lang w:val="en-US" w:bidi="ar-SA"/>
        </w:rPr>
        <w:t>less pain compared to baseline (</w:t>
      </w:r>
      <w:r w:rsidR="005453E8" w:rsidRPr="005453E8">
        <w:rPr>
          <w:rFonts w:ascii="Book Antiqua" w:hAnsi="Book Antiqua" w:cs="Arial"/>
          <w:i/>
          <w:sz w:val="24"/>
          <w:szCs w:val="24"/>
          <w:lang w:val="en-US" w:bidi="ar-SA"/>
        </w:rPr>
        <w:t>P &lt;</w:t>
      </w:r>
      <w:r w:rsidR="009B50FC" w:rsidRPr="005430F3">
        <w:rPr>
          <w:rFonts w:ascii="Book Antiqua" w:hAnsi="Book Antiqua" w:cs="Arial"/>
          <w:sz w:val="24"/>
          <w:szCs w:val="24"/>
          <w:lang w:val="en-US" w:bidi="ar-SA"/>
        </w:rPr>
        <w:t xml:space="preserve"> 0.001 and </w:t>
      </w:r>
      <w:r w:rsidR="005453E8" w:rsidRPr="005453E8">
        <w:rPr>
          <w:rFonts w:ascii="Book Antiqua" w:hAnsi="Book Antiqua" w:cs="Arial"/>
          <w:i/>
          <w:sz w:val="24"/>
          <w:szCs w:val="24"/>
          <w:lang w:val="en-US" w:bidi="ar-SA"/>
        </w:rPr>
        <w:t>P =</w:t>
      </w:r>
      <w:r w:rsidR="009B50FC" w:rsidRPr="005430F3">
        <w:rPr>
          <w:rFonts w:ascii="Book Antiqua" w:hAnsi="Book Antiqua" w:cs="Arial"/>
          <w:sz w:val="24"/>
          <w:szCs w:val="24"/>
          <w:lang w:val="en-US" w:bidi="ar-SA"/>
        </w:rPr>
        <w:t xml:space="preserve"> 0.001, respectively).</w:t>
      </w:r>
    </w:p>
    <w:p w:rsidR="004B3E5B" w:rsidRPr="005430F3" w:rsidRDefault="004B3E5B" w:rsidP="00042E96">
      <w:pPr>
        <w:autoSpaceDE w:val="0"/>
        <w:autoSpaceDN w:val="0"/>
        <w:adjustRightInd w:val="0"/>
        <w:spacing w:after="0" w:line="360" w:lineRule="auto"/>
        <w:ind w:firstLineChars="200" w:firstLine="480"/>
        <w:jc w:val="both"/>
        <w:rPr>
          <w:rFonts w:ascii="Book Antiqua" w:eastAsia="OTNEJMQuadraat" w:hAnsi="Book Antiqua" w:cs="Arial"/>
          <w:sz w:val="24"/>
          <w:szCs w:val="24"/>
        </w:rPr>
      </w:pPr>
      <w:r w:rsidRPr="005430F3">
        <w:rPr>
          <w:rFonts w:ascii="Book Antiqua" w:hAnsi="Book Antiqua"/>
          <w:sz w:val="24"/>
          <w:szCs w:val="24"/>
        </w:rPr>
        <w:t xml:space="preserve">No clear difference in the appearance of grade 3 and 4 adverse events (according to the Common Terminology Criteria for Adverse Events) </w:t>
      </w:r>
      <w:r w:rsidR="003716E3" w:rsidRPr="005430F3">
        <w:rPr>
          <w:rFonts w:ascii="Book Antiqua" w:hAnsi="Book Antiqua"/>
          <w:sz w:val="24"/>
          <w:szCs w:val="24"/>
        </w:rPr>
        <w:t>was</w:t>
      </w:r>
      <w:r w:rsidRPr="005430F3">
        <w:rPr>
          <w:rFonts w:ascii="Book Antiqua" w:hAnsi="Book Antiqua"/>
          <w:sz w:val="24"/>
          <w:szCs w:val="24"/>
        </w:rPr>
        <w:t xml:space="preserve"> </w:t>
      </w:r>
      <w:r w:rsidR="003716E3" w:rsidRPr="005430F3">
        <w:rPr>
          <w:rFonts w:ascii="Book Antiqua" w:hAnsi="Book Antiqua"/>
          <w:sz w:val="24"/>
          <w:szCs w:val="24"/>
        </w:rPr>
        <w:t xml:space="preserve">reported </w:t>
      </w:r>
      <w:r w:rsidRPr="005430F3">
        <w:rPr>
          <w:rFonts w:ascii="Book Antiqua" w:hAnsi="Book Antiqua"/>
          <w:sz w:val="24"/>
          <w:szCs w:val="24"/>
        </w:rPr>
        <w:t xml:space="preserve">between the two groups. </w:t>
      </w:r>
      <w:r w:rsidR="003716E3" w:rsidRPr="005430F3">
        <w:rPr>
          <w:rFonts w:ascii="Book Antiqua" w:hAnsi="Book Antiqua"/>
          <w:sz w:val="24"/>
          <w:szCs w:val="24"/>
        </w:rPr>
        <w:t xml:space="preserve">One </w:t>
      </w:r>
      <w:r w:rsidRPr="005430F3">
        <w:rPr>
          <w:rFonts w:ascii="Book Antiqua" w:hAnsi="Book Antiqua"/>
          <w:sz w:val="24"/>
          <w:szCs w:val="24"/>
        </w:rPr>
        <w:t xml:space="preserve">patient in each group showed grade 3 febrile neutropenia.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one grade 5 </w:t>
      </w:r>
      <w:proofErr w:type="spellStart"/>
      <w:r w:rsidRPr="005430F3">
        <w:rPr>
          <w:rFonts w:ascii="Book Antiqua" w:hAnsi="Book Antiqua"/>
          <w:sz w:val="24"/>
          <w:szCs w:val="24"/>
        </w:rPr>
        <w:t>haematologic</w:t>
      </w:r>
      <w:proofErr w:type="spellEnd"/>
      <w:r w:rsidRPr="005430F3">
        <w:rPr>
          <w:rFonts w:ascii="Book Antiqua" w:hAnsi="Book Antiqua"/>
          <w:sz w:val="24"/>
          <w:szCs w:val="24"/>
        </w:rPr>
        <w:t xml:space="preserve"> adverse event (thrombocytopenia) </w:t>
      </w:r>
      <w:proofErr w:type="spellStart"/>
      <w:r w:rsidR="003716E3" w:rsidRPr="005430F3">
        <w:rPr>
          <w:rFonts w:ascii="Book Antiqua" w:hAnsi="Book Antiqua"/>
          <w:sz w:val="24"/>
          <w:szCs w:val="24"/>
        </w:rPr>
        <w:t>occured</w:t>
      </w:r>
      <w:proofErr w:type="spellEnd"/>
      <w:r w:rsidRPr="005430F3">
        <w:rPr>
          <w:rFonts w:ascii="Book Antiqua" w:hAnsi="Book Antiqua"/>
          <w:sz w:val="24"/>
          <w:szCs w:val="24"/>
        </w:rPr>
        <w:t xml:space="preserve">. Serious adverse events that occurred in </w:t>
      </w:r>
      <w:r w:rsidR="003716E3" w:rsidRPr="005430F3">
        <w:rPr>
          <w:rFonts w:ascii="Book Antiqua" w:hAnsi="Book Antiqua"/>
          <w:sz w:val="24"/>
          <w:szCs w:val="24"/>
        </w:rPr>
        <w:t>&gt;</w:t>
      </w:r>
      <w:r w:rsidRPr="005430F3">
        <w:rPr>
          <w:rFonts w:ascii="Book Antiqua" w:hAnsi="Book Antiqua"/>
          <w:sz w:val="24"/>
          <w:szCs w:val="24"/>
        </w:rPr>
        <w:t xml:space="preserve"> 5% of the patients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or the placebo group were disease progression, bone pain, anaemia, and spinal cord compression. Overall the probability for the appearance of adverse events of all grades was lower 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than in the placebo group. The quality of life (according to the Functional Assessment of Cancer Therapy–Prostate) </w:t>
      </w:r>
      <w:r w:rsidR="00594A4B" w:rsidRPr="005430F3">
        <w:rPr>
          <w:rFonts w:ascii="Book Antiqua" w:hAnsi="Book Antiqua"/>
          <w:sz w:val="24"/>
          <w:szCs w:val="24"/>
        </w:rPr>
        <w:t>improved</w:t>
      </w:r>
      <w:r w:rsidR="003716E3" w:rsidRPr="005430F3">
        <w:rPr>
          <w:rFonts w:ascii="Book Antiqua" w:hAnsi="Book Antiqua"/>
          <w:sz w:val="24"/>
          <w:szCs w:val="24"/>
        </w:rPr>
        <w:t xml:space="preserve"> </w:t>
      </w:r>
      <w:r w:rsidR="00594A4B" w:rsidRPr="005430F3">
        <w:rPr>
          <w:rFonts w:ascii="Book Antiqua" w:hAnsi="Book Antiqua"/>
          <w:sz w:val="24"/>
          <w:szCs w:val="24"/>
        </w:rPr>
        <w:t>significantly</w:t>
      </w:r>
      <w:r w:rsidR="003716E3" w:rsidRPr="005430F3">
        <w:rPr>
          <w:rFonts w:ascii="Book Antiqua" w:hAnsi="Book Antiqua"/>
          <w:sz w:val="24"/>
          <w:szCs w:val="24"/>
        </w:rPr>
        <w:t xml:space="preserve"> </w:t>
      </w:r>
      <w:r w:rsidRPr="005430F3">
        <w:rPr>
          <w:rFonts w:ascii="Book Antiqua" w:hAnsi="Book Antiqua"/>
          <w:sz w:val="24"/>
          <w:szCs w:val="24"/>
        </w:rPr>
        <w:t xml:space="preserve">in the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group. </w:t>
      </w:r>
    </w:p>
    <w:p w:rsidR="003716E3" w:rsidRPr="005430F3" w:rsidRDefault="004B3E5B" w:rsidP="00042E96">
      <w:pPr>
        <w:autoSpaceDE w:val="0"/>
        <w:autoSpaceDN w:val="0"/>
        <w:adjustRightInd w:val="0"/>
        <w:spacing w:after="0" w:line="360" w:lineRule="auto"/>
        <w:ind w:firstLineChars="200" w:firstLine="480"/>
        <w:jc w:val="both"/>
        <w:rPr>
          <w:rFonts w:ascii="Book Antiqua" w:hAnsi="Book Antiqua"/>
          <w:sz w:val="24"/>
          <w:szCs w:val="24"/>
        </w:rPr>
      </w:pPr>
      <w:r w:rsidRPr="005430F3">
        <w:rPr>
          <w:rFonts w:ascii="Book Antiqua" w:hAnsi="Book Antiqua"/>
          <w:sz w:val="24"/>
          <w:szCs w:val="24"/>
        </w:rPr>
        <w:t xml:space="preserve">Because of the interim analysis of the ALSYMPCA study,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00C1669F" w:rsidRPr="005430F3">
        <w:rPr>
          <w:rFonts w:ascii="Book Antiqua" w:hAnsi="Book Antiqua"/>
          <w:sz w:val="24"/>
          <w:szCs w:val="24"/>
        </w:rPr>
        <w:t xml:space="preserve"> was approved by the </w:t>
      </w:r>
      <w:r w:rsidRPr="005430F3">
        <w:rPr>
          <w:rFonts w:ascii="Book Antiqua" w:hAnsi="Book Antiqua"/>
          <w:sz w:val="24"/>
          <w:szCs w:val="24"/>
        </w:rPr>
        <w:t xml:space="preserve">FDA as a treatment for patients with bone metastatic castrate-resistant prostate cancer. The approval was given for patients without visceral metastases. </w:t>
      </w:r>
    </w:p>
    <w:p w:rsidR="001310FD" w:rsidRPr="005430F3" w:rsidRDefault="004B3E5B" w:rsidP="00042E96">
      <w:pPr>
        <w:autoSpaceDE w:val="0"/>
        <w:autoSpaceDN w:val="0"/>
        <w:adjustRightInd w:val="0"/>
        <w:spacing w:after="0" w:line="360" w:lineRule="auto"/>
        <w:ind w:firstLineChars="200" w:firstLine="480"/>
        <w:jc w:val="both"/>
        <w:rPr>
          <w:rFonts w:ascii="Book Antiqua" w:hAnsi="Book Antiqua"/>
          <w:sz w:val="24"/>
          <w:szCs w:val="24"/>
        </w:rPr>
      </w:pPr>
      <w:r w:rsidRPr="005430F3">
        <w:rPr>
          <w:rFonts w:ascii="Book Antiqua" w:hAnsi="Book Antiqua"/>
          <w:sz w:val="24"/>
          <w:szCs w:val="24"/>
        </w:rPr>
        <w:lastRenderedPageBreak/>
        <w:t xml:space="preserve">The </w:t>
      </w:r>
      <w:r w:rsidR="003716E3" w:rsidRPr="005430F3">
        <w:rPr>
          <w:rFonts w:ascii="Book Antiqua" w:hAnsi="Book Antiqua"/>
          <w:sz w:val="24"/>
          <w:szCs w:val="24"/>
        </w:rPr>
        <w:t xml:space="preserve">suggested </w:t>
      </w:r>
      <w:r w:rsidRPr="005430F3">
        <w:rPr>
          <w:rFonts w:ascii="Book Antiqua" w:hAnsi="Book Antiqua"/>
          <w:sz w:val="24"/>
          <w:szCs w:val="24"/>
        </w:rPr>
        <w:t>regime</w:t>
      </w:r>
      <w:r w:rsidR="003716E3" w:rsidRPr="005430F3">
        <w:rPr>
          <w:rFonts w:ascii="Book Antiqua" w:hAnsi="Book Antiqua"/>
          <w:sz w:val="24"/>
          <w:szCs w:val="24"/>
        </w:rPr>
        <w:t>n</w:t>
      </w:r>
      <w:r w:rsidRPr="005430F3">
        <w:rPr>
          <w:rFonts w:ascii="Book Antiqua" w:hAnsi="Book Antiqua"/>
          <w:sz w:val="24"/>
          <w:szCs w:val="24"/>
        </w:rPr>
        <w:t xml:space="preserve"> follows </w:t>
      </w:r>
      <w:r w:rsidR="003716E3" w:rsidRPr="005430F3">
        <w:rPr>
          <w:rFonts w:ascii="Book Antiqua" w:hAnsi="Book Antiqua"/>
          <w:sz w:val="24"/>
          <w:szCs w:val="24"/>
        </w:rPr>
        <w:t xml:space="preserve">that of </w:t>
      </w:r>
      <w:r w:rsidRPr="005430F3">
        <w:rPr>
          <w:rFonts w:ascii="Book Antiqua" w:hAnsi="Book Antiqua"/>
          <w:sz w:val="24"/>
          <w:szCs w:val="24"/>
        </w:rPr>
        <w:t>the A</w:t>
      </w:r>
      <w:r w:rsidR="00E23C89" w:rsidRPr="005430F3">
        <w:rPr>
          <w:rFonts w:ascii="Book Antiqua" w:hAnsi="Book Antiqua"/>
          <w:sz w:val="24"/>
          <w:szCs w:val="24"/>
        </w:rPr>
        <w:t>L</w:t>
      </w:r>
      <w:r w:rsidRPr="005430F3">
        <w:rPr>
          <w:rFonts w:ascii="Book Antiqua" w:hAnsi="Book Antiqua"/>
          <w:sz w:val="24"/>
          <w:szCs w:val="24"/>
        </w:rPr>
        <w:t xml:space="preserve">SYMPCA study and </w:t>
      </w:r>
      <w:r w:rsidR="003716E3" w:rsidRPr="005430F3">
        <w:rPr>
          <w:rFonts w:ascii="Book Antiqua" w:hAnsi="Book Antiqua"/>
          <w:sz w:val="24"/>
          <w:szCs w:val="24"/>
        </w:rPr>
        <w:t xml:space="preserve">includes </w:t>
      </w:r>
      <w:r w:rsidRPr="005430F3">
        <w:rPr>
          <w:rFonts w:ascii="Book Antiqua" w:hAnsi="Book Antiqua"/>
          <w:sz w:val="24"/>
          <w:szCs w:val="24"/>
        </w:rPr>
        <w:t xml:space="preserve">50kBq/kg at an interval of 4 </w:t>
      </w:r>
      <w:proofErr w:type="spellStart"/>
      <w:r w:rsidR="00F8264B">
        <w:rPr>
          <w:rFonts w:ascii="Book Antiqua" w:hAnsi="Book Antiqua"/>
          <w:sz w:val="24"/>
          <w:szCs w:val="24"/>
        </w:rPr>
        <w:t>wk</w:t>
      </w:r>
      <w:proofErr w:type="spellEnd"/>
      <w:r w:rsidRPr="005430F3">
        <w:rPr>
          <w:rFonts w:ascii="Book Antiqua" w:hAnsi="Book Antiqua"/>
          <w:sz w:val="24"/>
          <w:szCs w:val="24"/>
        </w:rPr>
        <w:t xml:space="preserve"> with a maximum of 6 doses. A simultaneous administration of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Pr="005430F3">
        <w:rPr>
          <w:rFonts w:ascii="Book Antiqua" w:hAnsi="Book Antiqua"/>
          <w:sz w:val="24"/>
          <w:szCs w:val="24"/>
        </w:rPr>
        <w:t xml:space="preserve"> and chemotherapy is not permitted outside of clinical trials because of the unclear potential of </w:t>
      </w:r>
      <w:r w:rsidR="003716E3" w:rsidRPr="005430F3">
        <w:rPr>
          <w:rFonts w:ascii="Book Antiqua" w:hAnsi="Book Antiqua"/>
          <w:sz w:val="24"/>
          <w:szCs w:val="24"/>
        </w:rPr>
        <w:t xml:space="preserve">additive effects on </w:t>
      </w:r>
      <w:proofErr w:type="spellStart"/>
      <w:r w:rsidRPr="005430F3">
        <w:rPr>
          <w:rFonts w:ascii="Book Antiqua" w:hAnsi="Book Antiqua"/>
          <w:sz w:val="24"/>
          <w:szCs w:val="24"/>
        </w:rPr>
        <w:t>myelosuppression</w:t>
      </w:r>
      <w:proofErr w:type="spellEnd"/>
      <w:r w:rsidRPr="005430F3">
        <w:rPr>
          <w:rFonts w:ascii="Book Antiqua" w:hAnsi="Book Antiqua"/>
          <w:sz w:val="24"/>
          <w:szCs w:val="24"/>
        </w:rPr>
        <w:t xml:space="preserve">. </w:t>
      </w:r>
    </w:p>
    <w:p w:rsidR="004B3E5B" w:rsidRPr="005430F3" w:rsidRDefault="003716E3" w:rsidP="00042E96">
      <w:pPr>
        <w:autoSpaceDE w:val="0"/>
        <w:autoSpaceDN w:val="0"/>
        <w:adjustRightInd w:val="0"/>
        <w:spacing w:after="0" w:line="360" w:lineRule="auto"/>
        <w:ind w:firstLineChars="200" w:firstLine="480"/>
        <w:jc w:val="both"/>
        <w:rPr>
          <w:rFonts w:ascii="Book Antiqua" w:eastAsia="OTNEJMQuadraat" w:hAnsi="Book Antiqua" w:cs="Arial"/>
          <w:sz w:val="24"/>
          <w:szCs w:val="24"/>
        </w:rPr>
      </w:pPr>
      <w:r w:rsidRPr="005430F3">
        <w:rPr>
          <w:rFonts w:ascii="Book Antiqua" w:hAnsi="Book Antiqua"/>
          <w:sz w:val="24"/>
          <w:szCs w:val="24"/>
        </w:rPr>
        <w:t xml:space="preserve">With its approval the </w:t>
      </w:r>
      <w:r w:rsidR="004B3E5B" w:rsidRPr="005430F3">
        <w:rPr>
          <w:rFonts w:ascii="Book Antiqua" w:hAnsi="Book Antiqua"/>
          <w:sz w:val="24"/>
          <w:szCs w:val="24"/>
        </w:rPr>
        <w:t xml:space="preserve">FDA </w:t>
      </w:r>
      <w:r w:rsidRPr="005430F3">
        <w:rPr>
          <w:rFonts w:ascii="Book Antiqua" w:hAnsi="Book Antiqua"/>
          <w:sz w:val="24"/>
          <w:szCs w:val="24"/>
        </w:rPr>
        <w:t>requested</w:t>
      </w:r>
      <w:r w:rsidR="004B3E5B" w:rsidRPr="005430F3">
        <w:rPr>
          <w:rFonts w:ascii="Book Antiqua" w:hAnsi="Book Antiqua"/>
          <w:sz w:val="24"/>
          <w:szCs w:val="24"/>
        </w:rPr>
        <w:t xml:space="preserve"> additional trials</w:t>
      </w:r>
      <w:r w:rsidRPr="005430F3">
        <w:rPr>
          <w:rFonts w:ascii="Book Antiqua" w:hAnsi="Book Antiqua"/>
          <w:sz w:val="24"/>
          <w:szCs w:val="24"/>
        </w:rPr>
        <w:t xml:space="preserve"> to determine</w:t>
      </w:r>
      <w:r w:rsidR="004B3E5B" w:rsidRPr="005430F3">
        <w:rPr>
          <w:rFonts w:ascii="Book Antiqua" w:hAnsi="Book Antiqua"/>
          <w:sz w:val="24"/>
          <w:szCs w:val="24"/>
        </w:rPr>
        <w:t xml:space="preserve"> the efficacy and safety of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004B3E5B" w:rsidRPr="005430F3">
        <w:rPr>
          <w:rFonts w:ascii="Book Antiqua" w:hAnsi="Book Antiqua"/>
          <w:sz w:val="24"/>
          <w:szCs w:val="24"/>
        </w:rPr>
        <w:t xml:space="preserve"> </w:t>
      </w:r>
      <w:r w:rsidRPr="005430F3">
        <w:rPr>
          <w:rFonts w:ascii="Book Antiqua" w:hAnsi="Book Antiqua"/>
          <w:sz w:val="24"/>
          <w:szCs w:val="24"/>
        </w:rPr>
        <w:t>when given at doses</w:t>
      </w:r>
      <w:r w:rsidR="004B3E5B" w:rsidRPr="005430F3">
        <w:rPr>
          <w:rFonts w:ascii="Book Antiqua" w:hAnsi="Book Antiqua"/>
          <w:sz w:val="24"/>
          <w:szCs w:val="24"/>
        </w:rPr>
        <w:t xml:space="preserve"> </w:t>
      </w:r>
      <w:r w:rsidRPr="005430F3">
        <w:rPr>
          <w:rFonts w:ascii="Book Antiqua" w:hAnsi="Book Antiqua"/>
          <w:sz w:val="24"/>
          <w:szCs w:val="24"/>
        </w:rPr>
        <w:t>&gt;</w:t>
      </w:r>
      <w:r w:rsidR="004B3E5B" w:rsidRPr="005430F3">
        <w:rPr>
          <w:rFonts w:ascii="Book Antiqua" w:hAnsi="Book Antiqua"/>
          <w:sz w:val="24"/>
          <w:szCs w:val="24"/>
        </w:rPr>
        <w:t xml:space="preserve"> 50</w:t>
      </w:r>
      <w:r w:rsidR="00591B7A">
        <w:rPr>
          <w:rFonts w:ascii="Book Antiqua" w:hAnsi="Book Antiqua" w:hint="eastAsia"/>
          <w:sz w:val="24"/>
          <w:szCs w:val="24"/>
          <w:lang w:eastAsia="zh-CN"/>
        </w:rPr>
        <w:t xml:space="preserve"> </w:t>
      </w:r>
      <w:proofErr w:type="spellStart"/>
      <w:r w:rsidR="004B3E5B" w:rsidRPr="005430F3">
        <w:rPr>
          <w:rFonts w:ascii="Book Antiqua" w:hAnsi="Book Antiqua"/>
          <w:sz w:val="24"/>
          <w:szCs w:val="24"/>
        </w:rPr>
        <w:t>kBq</w:t>
      </w:r>
      <w:proofErr w:type="spellEnd"/>
      <w:r w:rsidR="004B3E5B" w:rsidRPr="005430F3">
        <w:rPr>
          <w:rFonts w:ascii="Book Antiqua" w:hAnsi="Book Antiqua"/>
          <w:sz w:val="24"/>
          <w:szCs w:val="24"/>
        </w:rPr>
        <w:t xml:space="preserve">/kg. </w:t>
      </w:r>
      <w:r w:rsidRPr="005430F3">
        <w:rPr>
          <w:rFonts w:ascii="Book Antiqua" w:hAnsi="Book Antiqua"/>
          <w:sz w:val="24"/>
          <w:szCs w:val="24"/>
        </w:rPr>
        <w:t xml:space="preserve">The FDA </w:t>
      </w:r>
      <w:r w:rsidR="00594A4B" w:rsidRPr="005430F3">
        <w:rPr>
          <w:rFonts w:ascii="Book Antiqua" w:hAnsi="Book Antiqua"/>
          <w:sz w:val="24"/>
          <w:szCs w:val="24"/>
        </w:rPr>
        <w:t>also</w:t>
      </w:r>
      <w:r w:rsidRPr="005430F3">
        <w:rPr>
          <w:rFonts w:ascii="Book Antiqua" w:hAnsi="Book Antiqua"/>
          <w:sz w:val="24"/>
          <w:szCs w:val="24"/>
        </w:rPr>
        <w:t xml:space="preserve"> requested to </w:t>
      </w:r>
      <w:r w:rsidR="004B3E5B" w:rsidRPr="005430F3">
        <w:rPr>
          <w:rFonts w:ascii="Book Antiqua" w:hAnsi="Book Antiqua"/>
          <w:sz w:val="24"/>
          <w:szCs w:val="24"/>
        </w:rPr>
        <w:t xml:space="preserve">investigate the long term safety, the effects of </w:t>
      </w:r>
      <w:r w:rsidR="00A44DCE" w:rsidRPr="005430F3">
        <w:rPr>
          <w:rFonts w:ascii="Book Antiqua" w:hAnsi="Book Antiqua"/>
          <w:sz w:val="24"/>
          <w:szCs w:val="24"/>
          <w:vertAlign w:val="superscript"/>
        </w:rPr>
        <w:t>223</w:t>
      </w:r>
      <w:r w:rsidR="00A44DCE" w:rsidRPr="005430F3">
        <w:rPr>
          <w:rFonts w:ascii="Book Antiqua" w:hAnsi="Book Antiqua"/>
          <w:sz w:val="24"/>
          <w:szCs w:val="24"/>
        </w:rPr>
        <w:t>Radium</w:t>
      </w:r>
      <w:r w:rsidR="004B3E5B" w:rsidRPr="005430F3">
        <w:rPr>
          <w:rFonts w:ascii="Book Antiqua" w:hAnsi="Book Antiqua"/>
          <w:sz w:val="24"/>
          <w:szCs w:val="24"/>
        </w:rPr>
        <w:t xml:space="preserve"> on healthy bone marrow and </w:t>
      </w:r>
      <w:r w:rsidRPr="005430F3">
        <w:rPr>
          <w:rFonts w:ascii="Book Antiqua" w:hAnsi="Book Antiqua"/>
          <w:sz w:val="24"/>
          <w:szCs w:val="24"/>
        </w:rPr>
        <w:t xml:space="preserve">the risk of the treatment for developing </w:t>
      </w:r>
      <w:r w:rsidR="004B3E5B" w:rsidRPr="005430F3">
        <w:rPr>
          <w:rFonts w:ascii="Book Antiqua" w:hAnsi="Book Antiqua"/>
          <w:sz w:val="24"/>
          <w:szCs w:val="24"/>
        </w:rPr>
        <w:t>secondary malignancies.</w:t>
      </w:r>
    </w:p>
    <w:p w:rsidR="004B3E5B" w:rsidRPr="005430F3" w:rsidRDefault="004B3E5B" w:rsidP="00042E96">
      <w:pPr>
        <w:spacing w:after="0" w:line="360" w:lineRule="auto"/>
        <w:jc w:val="both"/>
        <w:rPr>
          <w:rFonts w:ascii="Book Antiqua" w:hAnsi="Book Antiqua" w:cs="Arial"/>
          <w:sz w:val="24"/>
          <w:szCs w:val="24"/>
        </w:rPr>
      </w:pPr>
    </w:p>
    <w:p w:rsidR="004C0BA9" w:rsidRPr="005430F3" w:rsidRDefault="00DE30D5" w:rsidP="00042E96">
      <w:pPr>
        <w:spacing w:after="0" w:line="360" w:lineRule="auto"/>
        <w:jc w:val="both"/>
        <w:rPr>
          <w:rFonts w:ascii="Book Antiqua" w:eastAsia="OTNEJMQuadraat" w:hAnsi="Book Antiqua" w:cs="Arial"/>
          <w:b/>
          <w:sz w:val="24"/>
          <w:szCs w:val="24"/>
        </w:rPr>
      </w:pPr>
      <w:r w:rsidRPr="005430F3">
        <w:rPr>
          <w:rFonts w:ascii="Book Antiqua" w:eastAsia="OTNEJMQuadraat" w:hAnsi="Book Antiqua" w:cs="Arial"/>
          <w:b/>
          <w:sz w:val="24"/>
          <w:szCs w:val="24"/>
        </w:rPr>
        <w:t>CONCLUSION</w:t>
      </w:r>
    </w:p>
    <w:p w:rsidR="00D3305E" w:rsidRPr="005430F3" w:rsidRDefault="004C66DB" w:rsidP="00042E96">
      <w:pPr>
        <w:pStyle w:val="Default"/>
        <w:spacing w:line="360" w:lineRule="auto"/>
        <w:jc w:val="both"/>
        <w:rPr>
          <w:rFonts w:ascii="Book Antiqua" w:hAnsi="Book Antiqua" w:cs="Arial"/>
          <w:color w:val="auto"/>
          <w:lang w:val="en-US" w:bidi="ar-SA"/>
        </w:rPr>
      </w:pPr>
      <w:r w:rsidRPr="005430F3">
        <w:rPr>
          <w:rFonts w:ascii="Book Antiqua" w:eastAsia="OTNEJMQuadraat" w:hAnsi="Book Antiqua" w:cs="Arial"/>
          <w:color w:val="auto"/>
          <w:vertAlign w:val="superscript"/>
        </w:rPr>
        <w:t>223</w:t>
      </w:r>
      <w:r w:rsidRPr="005430F3">
        <w:rPr>
          <w:rFonts w:ascii="Book Antiqua" w:eastAsia="OTNEJMQuadraat" w:hAnsi="Book Antiqua" w:cs="Arial"/>
          <w:color w:val="auto"/>
        </w:rPr>
        <w:t>Radium</w:t>
      </w:r>
      <w:r w:rsidR="003716E3" w:rsidRPr="005430F3">
        <w:rPr>
          <w:rFonts w:ascii="Book Antiqua" w:eastAsia="OTNEJMQuadraat" w:hAnsi="Book Antiqua" w:cs="Arial"/>
          <w:color w:val="auto"/>
        </w:rPr>
        <w:t xml:space="preserve"> is the first therapeutic that results in</w:t>
      </w:r>
      <w:r w:rsidR="008D4A21" w:rsidRPr="005430F3">
        <w:rPr>
          <w:rFonts w:ascii="Book Antiqua" w:eastAsia="OTNEJMQuadraat" w:hAnsi="Book Antiqua" w:cs="Arial"/>
          <w:color w:val="auto"/>
        </w:rPr>
        <w:t xml:space="preserve"> </w:t>
      </w:r>
      <w:r w:rsidR="003716E3" w:rsidRPr="005430F3">
        <w:rPr>
          <w:rFonts w:ascii="Book Antiqua" w:eastAsia="OTNEJMQuadraat" w:hAnsi="Book Antiqua" w:cs="Arial"/>
          <w:color w:val="auto"/>
        </w:rPr>
        <w:t xml:space="preserve">a survival benefit for patients with bone metastatic, castrate resistant prostate cancer. In addition, the treatment results in pain palliation and thus, improved quality of life and a delay of skeletal related events. At the same time the toxicity profile of </w:t>
      </w:r>
      <w:r w:rsidR="00A44DCE" w:rsidRPr="005430F3">
        <w:rPr>
          <w:rFonts w:ascii="Book Antiqua" w:hAnsi="Book Antiqua"/>
          <w:color w:val="auto"/>
          <w:vertAlign w:val="superscript"/>
        </w:rPr>
        <w:t>223</w:t>
      </w:r>
      <w:r w:rsidR="00A44DCE" w:rsidRPr="005430F3">
        <w:rPr>
          <w:rFonts w:ascii="Book Antiqua" w:hAnsi="Book Antiqua"/>
          <w:color w:val="auto"/>
        </w:rPr>
        <w:t>Radium</w:t>
      </w:r>
      <w:r w:rsidR="003716E3" w:rsidRPr="005430F3">
        <w:rPr>
          <w:rFonts w:ascii="Book Antiqua" w:eastAsia="OTNEJMQuadraat" w:hAnsi="Book Antiqua" w:cs="Arial"/>
          <w:color w:val="auto"/>
        </w:rPr>
        <w:t xml:space="preserve"> was favourable. Thus</w:t>
      </w:r>
      <w:r w:rsidR="002C034F" w:rsidRPr="005430F3">
        <w:rPr>
          <w:rFonts w:ascii="Book Antiqua" w:eastAsia="OTNEJMQuadraat" w:hAnsi="Book Antiqua" w:cs="Arial"/>
          <w:color w:val="auto"/>
        </w:rPr>
        <w:t xml:space="preserve"> </w:t>
      </w:r>
      <w:r w:rsidR="00A44DCE" w:rsidRPr="005430F3">
        <w:rPr>
          <w:rFonts w:ascii="Book Antiqua" w:hAnsi="Book Antiqua"/>
          <w:color w:val="auto"/>
          <w:vertAlign w:val="superscript"/>
        </w:rPr>
        <w:t>223</w:t>
      </w:r>
      <w:r w:rsidR="00A44DCE" w:rsidRPr="005430F3">
        <w:rPr>
          <w:rFonts w:ascii="Book Antiqua" w:hAnsi="Book Antiqua"/>
          <w:color w:val="auto"/>
        </w:rPr>
        <w:t>Radium</w:t>
      </w:r>
      <w:r w:rsidR="00A44DCE" w:rsidRPr="005430F3" w:rsidDel="00A44DCE">
        <w:rPr>
          <w:rFonts w:ascii="Book Antiqua" w:hAnsi="Book Antiqua" w:cs="Arial"/>
          <w:color w:val="auto"/>
          <w:lang w:val="en-US" w:bidi="ar-SA"/>
        </w:rPr>
        <w:t xml:space="preserve"> </w:t>
      </w:r>
      <w:r w:rsidR="00D869DB" w:rsidRPr="005430F3">
        <w:rPr>
          <w:rFonts w:ascii="Book Antiqua" w:hAnsi="Book Antiqua" w:cs="Arial"/>
          <w:color w:val="auto"/>
          <w:lang w:val="en-US" w:bidi="ar-SA"/>
        </w:rPr>
        <w:t>may provide a new standard of care for patients with CRPC and bone metastases.</w:t>
      </w:r>
    </w:p>
    <w:p w:rsidR="00D3305E" w:rsidRPr="005430F3" w:rsidRDefault="00D3305E" w:rsidP="00042E96">
      <w:pPr>
        <w:pStyle w:val="Default"/>
        <w:spacing w:line="360" w:lineRule="auto"/>
        <w:jc w:val="both"/>
        <w:rPr>
          <w:rFonts w:ascii="Book Antiqua" w:hAnsi="Book Antiqua" w:cs="Arial"/>
          <w:color w:val="auto"/>
          <w:lang w:val="en-US" w:bidi="ar-SA"/>
        </w:rPr>
      </w:pPr>
    </w:p>
    <w:p w:rsidR="001D6ACB" w:rsidRPr="005430F3" w:rsidRDefault="001D6ACB" w:rsidP="00042E96">
      <w:pPr>
        <w:spacing w:after="0" w:line="360" w:lineRule="auto"/>
        <w:jc w:val="both"/>
        <w:rPr>
          <w:rFonts w:ascii="Book Antiqua" w:hAnsi="Book Antiqua" w:cs="Arial"/>
          <w:sz w:val="24"/>
          <w:szCs w:val="24"/>
          <w:lang w:val="en-US" w:bidi="ar-SA"/>
        </w:rPr>
      </w:pPr>
      <w:r w:rsidRPr="005430F3">
        <w:rPr>
          <w:rFonts w:ascii="Book Antiqua" w:hAnsi="Book Antiqua" w:cs="Arial"/>
          <w:sz w:val="24"/>
          <w:szCs w:val="24"/>
          <w:lang w:val="en-US" w:bidi="ar-SA"/>
        </w:rPr>
        <w:br w:type="page"/>
      </w:r>
    </w:p>
    <w:p w:rsidR="00DE1889" w:rsidRDefault="001875F0" w:rsidP="00042E96">
      <w:pPr>
        <w:spacing w:after="0" w:line="360" w:lineRule="auto"/>
        <w:jc w:val="both"/>
        <w:rPr>
          <w:rFonts w:ascii="Book Antiqua" w:hAnsi="Book Antiqua"/>
          <w:b/>
          <w:sz w:val="24"/>
          <w:szCs w:val="24"/>
          <w:lang w:eastAsia="zh-CN"/>
        </w:rPr>
      </w:pPr>
      <w:r w:rsidRPr="005430F3">
        <w:rPr>
          <w:rFonts w:ascii="Book Antiqua" w:hAnsi="Book Antiqua"/>
          <w:b/>
          <w:sz w:val="24"/>
          <w:szCs w:val="24"/>
        </w:rPr>
        <w:lastRenderedPageBreak/>
        <w:t>REFERENCES</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t>1 GLOBOCAN 2008 Cancer Fact Sheet Prostate Cancer, 2008</w:t>
      </w:r>
    </w:p>
    <w:p w:rsidR="00327269" w:rsidRPr="00DD7332" w:rsidRDefault="00327269" w:rsidP="00042E96">
      <w:pPr>
        <w:spacing w:line="360" w:lineRule="auto"/>
        <w:jc w:val="both"/>
        <w:rPr>
          <w:rFonts w:ascii="Book Antiqua" w:eastAsia="宋体" w:hAnsi="Book Antiqua" w:cs="宋体"/>
          <w:sz w:val="24"/>
          <w:szCs w:val="24"/>
        </w:rPr>
      </w:pPr>
      <w:proofErr w:type="gramStart"/>
      <w:r w:rsidRPr="00DD7332">
        <w:rPr>
          <w:rFonts w:ascii="Book Antiqua" w:eastAsia="宋体" w:hAnsi="Book Antiqua" w:cs="宋体"/>
          <w:sz w:val="24"/>
          <w:szCs w:val="24"/>
        </w:rPr>
        <w:t>2</w:t>
      </w:r>
      <w:r w:rsidRPr="00C12F59">
        <w:rPr>
          <w:rFonts w:ascii="Book Antiqua" w:eastAsia="宋体" w:hAnsi="Book Antiqua" w:cs="宋体"/>
          <w:sz w:val="24"/>
          <w:szCs w:val="24"/>
        </w:rPr>
        <w:t> </w:t>
      </w:r>
      <w:r w:rsidRPr="00DD7332">
        <w:rPr>
          <w:rFonts w:ascii="Book Antiqua" w:eastAsia="宋体" w:hAnsi="Book Antiqua" w:cs="宋体"/>
          <w:b/>
          <w:bCs/>
          <w:sz w:val="24"/>
          <w:szCs w:val="24"/>
        </w:rPr>
        <w:t>Coleman R</w:t>
      </w:r>
      <w:r w:rsidRPr="00DD7332">
        <w:rPr>
          <w:rFonts w:ascii="Book Antiqua" w:eastAsia="宋体" w:hAnsi="Book Antiqua" w:cs="宋体"/>
          <w:sz w:val="24"/>
          <w:szCs w:val="24"/>
        </w:rPr>
        <w:t>. Management of bone metastases.</w:t>
      </w:r>
      <w:proofErr w:type="gramEnd"/>
      <w:r w:rsidRPr="00C12F59">
        <w:rPr>
          <w:rFonts w:ascii="Book Antiqua" w:eastAsia="宋体" w:hAnsi="Book Antiqua" w:cs="宋体"/>
          <w:sz w:val="24"/>
          <w:szCs w:val="24"/>
        </w:rPr>
        <w:t> </w:t>
      </w:r>
      <w:r w:rsidRPr="00DD7332">
        <w:rPr>
          <w:rFonts w:ascii="Book Antiqua" w:eastAsia="宋体" w:hAnsi="Book Antiqua" w:cs="宋体"/>
          <w:i/>
          <w:iCs/>
          <w:sz w:val="24"/>
          <w:szCs w:val="24"/>
        </w:rPr>
        <w:t>Cancer Treat Rev</w:t>
      </w:r>
      <w:r w:rsidRPr="00C12F59">
        <w:rPr>
          <w:rFonts w:ascii="Book Antiqua" w:eastAsia="宋体" w:hAnsi="Book Antiqua" w:cs="宋体"/>
          <w:sz w:val="24"/>
          <w:szCs w:val="24"/>
        </w:rPr>
        <w:t> </w:t>
      </w:r>
      <w:r w:rsidRPr="00DD7332">
        <w:rPr>
          <w:rFonts w:ascii="Book Antiqua" w:eastAsia="宋体" w:hAnsi="Book Antiqua" w:cs="宋体"/>
          <w:sz w:val="24"/>
          <w:szCs w:val="24"/>
        </w:rPr>
        <w:t>1997;</w:t>
      </w:r>
      <w:r w:rsidRPr="00C12F59">
        <w:rPr>
          <w:rFonts w:ascii="Book Antiqua" w:eastAsia="宋体" w:hAnsi="Book Antiqua" w:cs="宋体"/>
          <w:sz w:val="24"/>
          <w:szCs w:val="24"/>
        </w:rPr>
        <w:t> </w:t>
      </w:r>
      <w:r w:rsidRPr="00DD7332">
        <w:rPr>
          <w:rFonts w:ascii="Book Antiqua" w:eastAsia="宋体" w:hAnsi="Book Antiqua" w:cs="宋体"/>
          <w:b/>
          <w:bCs/>
          <w:sz w:val="24"/>
          <w:szCs w:val="24"/>
        </w:rPr>
        <w:t xml:space="preserve">23 </w:t>
      </w:r>
      <w:proofErr w:type="spellStart"/>
      <w:r w:rsidRPr="00DD7332">
        <w:rPr>
          <w:rFonts w:ascii="Book Antiqua" w:eastAsia="宋体" w:hAnsi="Book Antiqua" w:cs="宋体"/>
          <w:b/>
          <w:bCs/>
          <w:sz w:val="24"/>
          <w:szCs w:val="24"/>
        </w:rPr>
        <w:t>Suppl</w:t>
      </w:r>
      <w:proofErr w:type="spellEnd"/>
      <w:r w:rsidRPr="00DD7332">
        <w:rPr>
          <w:rFonts w:ascii="Book Antiqua" w:eastAsia="宋体" w:hAnsi="Book Antiqua" w:cs="宋体"/>
          <w:b/>
          <w:bCs/>
          <w:sz w:val="24"/>
          <w:szCs w:val="24"/>
        </w:rPr>
        <w:t xml:space="preserve"> 1</w:t>
      </w:r>
      <w:r w:rsidRPr="00DD7332">
        <w:rPr>
          <w:rFonts w:ascii="Book Antiqua" w:eastAsia="宋体" w:hAnsi="Book Antiqua" w:cs="宋体"/>
          <w:sz w:val="24"/>
          <w:szCs w:val="24"/>
        </w:rPr>
        <w:t>: S69-S75 [PMID: 9377604 DOI: 10.1016/S0305-7372(97)90009-8]</w:t>
      </w:r>
    </w:p>
    <w:p w:rsidR="00327269" w:rsidRPr="00DD7332" w:rsidRDefault="00327269" w:rsidP="00042E96">
      <w:pPr>
        <w:spacing w:line="360" w:lineRule="auto"/>
        <w:jc w:val="both"/>
        <w:rPr>
          <w:rFonts w:ascii="Book Antiqua" w:eastAsia="宋体" w:hAnsi="Book Antiqua" w:cs="宋体"/>
          <w:sz w:val="24"/>
          <w:szCs w:val="24"/>
        </w:rPr>
      </w:pPr>
      <w:proofErr w:type="gramStart"/>
      <w:r w:rsidRPr="00DD7332">
        <w:rPr>
          <w:rFonts w:ascii="Book Antiqua" w:eastAsia="宋体" w:hAnsi="Book Antiqua" w:cs="宋体"/>
          <w:sz w:val="24"/>
          <w:szCs w:val="24"/>
        </w:rPr>
        <w:t>3</w:t>
      </w:r>
      <w:r w:rsidRPr="00C12F59">
        <w:rPr>
          <w:rFonts w:ascii="Book Antiqua" w:eastAsia="宋体" w:hAnsi="Book Antiqua" w:cs="宋体"/>
          <w:sz w:val="24"/>
          <w:szCs w:val="24"/>
        </w:rPr>
        <w:t> </w:t>
      </w:r>
      <w:r w:rsidRPr="00DD7332">
        <w:rPr>
          <w:rFonts w:ascii="Book Antiqua" w:eastAsia="宋体" w:hAnsi="Book Antiqua" w:cs="宋体"/>
          <w:b/>
          <w:bCs/>
          <w:sz w:val="24"/>
          <w:szCs w:val="24"/>
        </w:rPr>
        <w:t>Coleman RE</w:t>
      </w:r>
      <w:r w:rsidRPr="00DD7332">
        <w:rPr>
          <w:rFonts w:ascii="Book Antiqua" w:eastAsia="宋体" w:hAnsi="Book Antiqua" w:cs="宋体"/>
          <w:sz w:val="24"/>
          <w:szCs w:val="24"/>
        </w:rPr>
        <w:t>.</w:t>
      </w:r>
      <w:proofErr w:type="gramEnd"/>
      <w:r w:rsidRPr="00DD7332">
        <w:rPr>
          <w:rFonts w:ascii="Book Antiqua" w:eastAsia="宋体" w:hAnsi="Book Antiqua" w:cs="宋体"/>
          <w:sz w:val="24"/>
          <w:szCs w:val="24"/>
        </w:rPr>
        <w:t xml:space="preserve"> Clinical features of metastatic bone disease and risk of skeletal morbidity.</w:t>
      </w:r>
      <w:r w:rsidRPr="00C12F59">
        <w:rPr>
          <w:rFonts w:ascii="Book Antiqua" w:eastAsia="宋体" w:hAnsi="Book Antiqua" w:cs="宋体"/>
          <w:sz w:val="24"/>
          <w:szCs w:val="24"/>
        </w:rPr>
        <w:t> </w:t>
      </w:r>
      <w:proofErr w:type="spellStart"/>
      <w:r w:rsidRPr="00DD7332">
        <w:rPr>
          <w:rFonts w:ascii="Book Antiqua" w:eastAsia="宋体" w:hAnsi="Book Antiqua" w:cs="宋体"/>
          <w:i/>
          <w:iCs/>
          <w:sz w:val="24"/>
          <w:szCs w:val="24"/>
        </w:rPr>
        <w:t>Clin</w:t>
      </w:r>
      <w:proofErr w:type="spellEnd"/>
      <w:r w:rsidRPr="00DD7332">
        <w:rPr>
          <w:rFonts w:ascii="Book Antiqua" w:eastAsia="宋体" w:hAnsi="Book Antiqua" w:cs="宋体"/>
          <w:i/>
          <w:iCs/>
          <w:sz w:val="24"/>
          <w:szCs w:val="24"/>
        </w:rPr>
        <w:t xml:space="preserve"> Cancer Res</w:t>
      </w:r>
      <w:r w:rsidRPr="00C12F59">
        <w:rPr>
          <w:rFonts w:ascii="Book Antiqua" w:eastAsia="宋体" w:hAnsi="Book Antiqua" w:cs="宋体"/>
          <w:sz w:val="24"/>
          <w:szCs w:val="24"/>
        </w:rPr>
        <w:t> </w:t>
      </w:r>
      <w:r w:rsidRPr="00DD7332">
        <w:rPr>
          <w:rFonts w:ascii="Book Antiqua" w:eastAsia="宋体" w:hAnsi="Book Antiqua" w:cs="宋体"/>
          <w:sz w:val="24"/>
          <w:szCs w:val="24"/>
        </w:rPr>
        <w:t>2006;</w:t>
      </w:r>
      <w:r w:rsidRPr="00C12F59">
        <w:rPr>
          <w:rFonts w:ascii="Book Antiqua" w:eastAsia="宋体" w:hAnsi="Book Antiqua" w:cs="宋体"/>
          <w:sz w:val="24"/>
          <w:szCs w:val="24"/>
        </w:rPr>
        <w:t> </w:t>
      </w:r>
      <w:r w:rsidRPr="00DD7332">
        <w:rPr>
          <w:rFonts w:ascii="Book Antiqua" w:eastAsia="宋体" w:hAnsi="Book Antiqua" w:cs="宋体"/>
          <w:b/>
          <w:bCs/>
          <w:sz w:val="24"/>
          <w:szCs w:val="24"/>
        </w:rPr>
        <w:t>12</w:t>
      </w:r>
      <w:r w:rsidRPr="00DD7332">
        <w:rPr>
          <w:rFonts w:ascii="Book Antiqua" w:eastAsia="宋体" w:hAnsi="Book Antiqua" w:cs="宋体"/>
          <w:sz w:val="24"/>
          <w:szCs w:val="24"/>
        </w:rPr>
        <w:t>: 6243s-6249s [PMID: 17062708 DOI: 10.1158/1078-0432.CCR-06-0931]</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t>4</w:t>
      </w:r>
      <w:r w:rsidRPr="00C12F59">
        <w:rPr>
          <w:rFonts w:ascii="Book Antiqua" w:eastAsia="宋体" w:hAnsi="Book Antiqua" w:cs="宋体"/>
          <w:sz w:val="24"/>
          <w:szCs w:val="24"/>
        </w:rPr>
        <w:t> </w:t>
      </w:r>
      <w:r w:rsidRPr="00DD7332">
        <w:rPr>
          <w:rFonts w:ascii="Book Antiqua" w:eastAsia="宋体" w:hAnsi="Book Antiqua" w:cs="宋体"/>
          <w:b/>
          <w:bCs/>
          <w:sz w:val="24"/>
          <w:szCs w:val="24"/>
        </w:rPr>
        <w:t>Lange PH</w:t>
      </w:r>
      <w:r w:rsidRPr="00DD7332">
        <w:rPr>
          <w:rFonts w:ascii="Book Antiqua" w:eastAsia="宋体" w:hAnsi="Book Antiqua" w:cs="宋体"/>
          <w:sz w:val="24"/>
          <w:szCs w:val="24"/>
        </w:rPr>
        <w:t xml:space="preserve">, </w:t>
      </w:r>
      <w:proofErr w:type="spellStart"/>
      <w:r w:rsidRPr="00DD7332">
        <w:rPr>
          <w:rFonts w:ascii="Book Antiqua" w:eastAsia="宋体" w:hAnsi="Book Antiqua" w:cs="宋体"/>
          <w:sz w:val="24"/>
          <w:szCs w:val="24"/>
        </w:rPr>
        <w:t>Vessella</w:t>
      </w:r>
      <w:proofErr w:type="spellEnd"/>
      <w:r w:rsidRPr="00DD7332">
        <w:rPr>
          <w:rFonts w:ascii="Book Antiqua" w:eastAsia="宋体" w:hAnsi="Book Antiqua" w:cs="宋体"/>
          <w:sz w:val="24"/>
          <w:szCs w:val="24"/>
        </w:rPr>
        <w:t xml:space="preserve"> RL. </w:t>
      </w:r>
      <w:proofErr w:type="gramStart"/>
      <w:r w:rsidRPr="00DD7332">
        <w:rPr>
          <w:rFonts w:ascii="Book Antiqua" w:eastAsia="宋体" w:hAnsi="Book Antiqua" w:cs="宋体"/>
          <w:sz w:val="24"/>
          <w:szCs w:val="24"/>
        </w:rPr>
        <w:t xml:space="preserve">Mechanisms, hypotheses and questions regarding prostate cancer </w:t>
      </w:r>
      <w:proofErr w:type="spellStart"/>
      <w:r w:rsidRPr="00DD7332">
        <w:rPr>
          <w:rFonts w:ascii="Book Antiqua" w:eastAsia="宋体" w:hAnsi="Book Antiqua" w:cs="宋体"/>
          <w:sz w:val="24"/>
          <w:szCs w:val="24"/>
        </w:rPr>
        <w:t>micrometastases</w:t>
      </w:r>
      <w:proofErr w:type="spellEnd"/>
      <w:r w:rsidRPr="00DD7332">
        <w:rPr>
          <w:rFonts w:ascii="Book Antiqua" w:eastAsia="宋体" w:hAnsi="Book Antiqua" w:cs="宋体"/>
          <w:sz w:val="24"/>
          <w:szCs w:val="24"/>
        </w:rPr>
        <w:t xml:space="preserve"> to bone.</w:t>
      </w:r>
      <w:proofErr w:type="gramEnd"/>
      <w:r w:rsidRPr="00C12F59">
        <w:rPr>
          <w:rFonts w:ascii="Book Antiqua" w:eastAsia="宋体" w:hAnsi="Book Antiqua" w:cs="宋体"/>
          <w:sz w:val="24"/>
          <w:szCs w:val="24"/>
        </w:rPr>
        <w:t> </w:t>
      </w:r>
      <w:r w:rsidRPr="00DD7332">
        <w:rPr>
          <w:rFonts w:ascii="Book Antiqua" w:eastAsia="宋体" w:hAnsi="Book Antiqua" w:cs="宋体"/>
          <w:i/>
          <w:iCs/>
          <w:sz w:val="24"/>
          <w:szCs w:val="24"/>
        </w:rPr>
        <w:t>Cancer Metastasis Rev</w:t>
      </w:r>
      <w:r w:rsidRPr="00C12F59">
        <w:rPr>
          <w:rFonts w:ascii="Book Antiqua" w:eastAsia="宋体" w:hAnsi="Book Antiqua" w:cs="宋体"/>
          <w:sz w:val="24"/>
          <w:szCs w:val="24"/>
        </w:rPr>
        <w:t> </w:t>
      </w:r>
      <w:r>
        <w:rPr>
          <w:rFonts w:ascii="Book Antiqua" w:eastAsia="宋体" w:hAnsi="Book Antiqua" w:cs="宋体" w:hint="eastAsia"/>
          <w:sz w:val="24"/>
          <w:szCs w:val="24"/>
        </w:rPr>
        <w:t>1998</w:t>
      </w:r>
      <w:r w:rsidRPr="00DD7332">
        <w:rPr>
          <w:rFonts w:ascii="Book Antiqua" w:eastAsia="宋体" w:hAnsi="Book Antiqua" w:cs="宋体"/>
          <w:sz w:val="24"/>
          <w:szCs w:val="24"/>
        </w:rPr>
        <w:t>;</w:t>
      </w:r>
      <w:r w:rsidRPr="00C12F59">
        <w:rPr>
          <w:rFonts w:ascii="Book Antiqua" w:eastAsia="宋体" w:hAnsi="Book Antiqua" w:cs="宋体"/>
          <w:sz w:val="24"/>
          <w:szCs w:val="24"/>
        </w:rPr>
        <w:t> </w:t>
      </w:r>
      <w:r w:rsidRPr="00DD7332">
        <w:rPr>
          <w:rFonts w:ascii="Book Antiqua" w:eastAsia="宋体" w:hAnsi="Book Antiqua" w:cs="宋体"/>
          <w:b/>
          <w:bCs/>
          <w:sz w:val="24"/>
          <w:szCs w:val="24"/>
        </w:rPr>
        <w:t>17</w:t>
      </w:r>
      <w:r w:rsidRPr="00DD7332">
        <w:rPr>
          <w:rFonts w:ascii="Book Antiqua" w:eastAsia="宋体" w:hAnsi="Book Antiqua" w:cs="宋体"/>
          <w:sz w:val="24"/>
          <w:szCs w:val="24"/>
        </w:rPr>
        <w:t>: 331-336 [PMID: 10453276 DOI: 10.1023/A: 1006106209527]</w:t>
      </w:r>
    </w:p>
    <w:p w:rsidR="00327269" w:rsidRPr="00DD7332" w:rsidRDefault="00327269" w:rsidP="00042E96">
      <w:pPr>
        <w:spacing w:line="360" w:lineRule="auto"/>
        <w:jc w:val="both"/>
        <w:rPr>
          <w:rFonts w:ascii="Book Antiqua" w:eastAsia="宋体" w:hAnsi="Book Antiqua" w:cs="宋体"/>
          <w:sz w:val="24"/>
          <w:szCs w:val="24"/>
        </w:rPr>
      </w:pPr>
      <w:proofErr w:type="gramStart"/>
      <w:r w:rsidRPr="00DD7332">
        <w:rPr>
          <w:rFonts w:ascii="Book Antiqua" w:eastAsia="宋体" w:hAnsi="Book Antiqua" w:cs="宋体"/>
          <w:sz w:val="24"/>
          <w:szCs w:val="24"/>
        </w:rPr>
        <w:t>5</w:t>
      </w:r>
      <w:r w:rsidRPr="00C12F59">
        <w:rPr>
          <w:rFonts w:ascii="Book Antiqua" w:eastAsia="宋体" w:hAnsi="Book Antiqua" w:cs="宋体"/>
          <w:sz w:val="24"/>
          <w:szCs w:val="24"/>
        </w:rPr>
        <w:t> </w:t>
      </w:r>
      <w:r w:rsidRPr="00DD7332">
        <w:rPr>
          <w:rFonts w:ascii="Book Antiqua" w:eastAsia="宋体" w:hAnsi="Book Antiqua" w:cs="宋体"/>
          <w:b/>
          <w:bCs/>
          <w:sz w:val="24"/>
          <w:szCs w:val="24"/>
        </w:rPr>
        <w:t>Wu JS</w:t>
      </w:r>
      <w:r w:rsidRPr="00DD7332">
        <w:rPr>
          <w:rFonts w:ascii="Book Antiqua" w:eastAsia="宋体" w:hAnsi="Book Antiqua" w:cs="宋体"/>
          <w:sz w:val="24"/>
          <w:szCs w:val="24"/>
        </w:rPr>
        <w:t xml:space="preserve">, Wong R, Johnston M, </w:t>
      </w:r>
      <w:proofErr w:type="spellStart"/>
      <w:r w:rsidRPr="00DD7332">
        <w:rPr>
          <w:rFonts w:ascii="Book Antiqua" w:eastAsia="宋体" w:hAnsi="Book Antiqua" w:cs="宋体"/>
          <w:sz w:val="24"/>
          <w:szCs w:val="24"/>
        </w:rPr>
        <w:t>Bezjak</w:t>
      </w:r>
      <w:proofErr w:type="spellEnd"/>
      <w:r w:rsidRPr="00DD7332">
        <w:rPr>
          <w:rFonts w:ascii="Book Antiqua" w:eastAsia="宋体" w:hAnsi="Book Antiqua" w:cs="宋体"/>
          <w:sz w:val="24"/>
          <w:szCs w:val="24"/>
        </w:rPr>
        <w:t xml:space="preserve"> A, Whelan T. Meta-analysis of dose-fractionation radiotherapy trials for the palliation of painful bone metastases.</w:t>
      </w:r>
      <w:proofErr w:type="gramEnd"/>
      <w:r w:rsidRPr="00C12F59">
        <w:rPr>
          <w:rFonts w:ascii="Book Antiqua" w:eastAsia="宋体" w:hAnsi="Book Antiqua" w:cs="宋体"/>
          <w:sz w:val="24"/>
          <w:szCs w:val="24"/>
        </w:rPr>
        <w:t> </w:t>
      </w:r>
      <w:proofErr w:type="spellStart"/>
      <w:r w:rsidRPr="00DD7332">
        <w:rPr>
          <w:rFonts w:ascii="Book Antiqua" w:eastAsia="宋体" w:hAnsi="Book Antiqua" w:cs="宋体"/>
          <w:i/>
          <w:iCs/>
          <w:sz w:val="24"/>
          <w:szCs w:val="24"/>
        </w:rPr>
        <w:t>Int</w:t>
      </w:r>
      <w:proofErr w:type="spellEnd"/>
      <w:r w:rsidRPr="00DD7332">
        <w:rPr>
          <w:rFonts w:ascii="Book Antiqua" w:eastAsia="宋体" w:hAnsi="Book Antiqua" w:cs="宋体"/>
          <w:i/>
          <w:iCs/>
          <w:sz w:val="24"/>
          <w:szCs w:val="24"/>
        </w:rPr>
        <w:t xml:space="preserve"> J </w:t>
      </w:r>
      <w:proofErr w:type="spellStart"/>
      <w:r w:rsidRPr="00DD7332">
        <w:rPr>
          <w:rFonts w:ascii="Book Antiqua" w:eastAsia="宋体" w:hAnsi="Book Antiqua" w:cs="宋体"/>
          <w:i/>
          <w:iCs/>
          <w:sz w:val="24"/>
          <w:szCs w:val="24"/>
        </w:rPr>
        <w:t>Radiat</w:t>
      </w:r>
      <w:proofErr w:type="spellEnd"/>
      <w:r w:rsidRPr="00DD7332">
        <w:rPr>
          <w:rFonts w:ascii="Book Antiqua" w:eastAsia="宋体" w:hAnsi="Book Antiqua" w:cs="宋体"/>
          <w:i/>
          <w:iCs/>
          <w:sz w:val="24"/>
          <w:szCs w:val="24"/>
        </w:rPr>
        <w:t xml:space="preserve"> </w:t>
      </w:r>
      <w:proofErr w:type="spellStart"/>
      <w:r w:rsidRPr="00DD7332">
        <w:rPr>
          <w:rFonts w:ascii="Book Antiqua" w:eastAsia="宋体" w:hAnsi="Book Antiqua" w:cs="宋体"/>
          <w:i/>
          <w:iCs/>
          <w:sz w:val="24"/>
          <w:szCs w:val="24"/>
        </w:rPr>
        <w:t>Oncol</w:t>
      </w:r>
      <w:proofErr w:type="spellEnd"/>
      <w:r w:rsidRPr="00DD7332">
        <w:rPr>
          <w:rFonts w:ascii="Book Antiqua" w:eastAsia="宋体" w:hAnsi="Book Antiqua" w:cs="宋体"/>
          <w:i/>
          <w:iCs/>
          <w:sz w:val="24"/>
          <w:szCs w:val="24"/>
        </w:rPr>
        <w:t xml:space="preserve"> </w:t>
      </w:r>
      <w:proofErr w:type="spellStart"/>
      <w:r w:rsidRPr="00DD7332">
        <w:rPr>
          <w:rFonts w:ascii="Book Antiqua" w:eastAsia="宋体" w:hAnsi="Book Antiqua" w:cs="宋体"/>
          <w:i/>
          <w:iCs/>
          <w:sz w:val="24"/>
          <w:szCs w:val="24"/>
        </w:rPr>
        <w:t>Biol</w:t>
      </w:r>
      <w:proofErr w:type="spellEnd"/>
      <w:r w:rsidRPr="00DD7332">
        <w:rPr>
          <w:rFonts w:ascii="Book Antiqua" w:eastAsia="宋体" w:hAnsi="Book Antiqua" w:cs="宋体"/>
          <w:i/>
          <w:iCs/>
          <w:sz w:val="24"/>
          <w:szCs w:val="24"/>
        </w:rPr>
        <w:t xml:space="preserve"> </w:t>
      </w:r>
      <w:proofErr w:type="spellStart"/>
      <w:r w:rsidRPr="00DD7332">
        <w:rPr>
          <w:rFonts w:ascii="Book Antiqua" w:eastAsia="宋体" w:hAnsi="Book Antiqua" w:cs="宋体"/>
          <w:i/>
          <w:iCs/>
          <w:sz w:val="24"/>
          <w:szCs w:val="24"/>
        </w:rPr>
        <w:t>Phys</w:t>
      </w:r>
      <w:proofErr w:type="spellEnd"/>
      <w:r w:rsidRPr="00C12F59">
        <w:rPr>
          <w:rFonts w:ascii="Book Antiqua" w:eastAsia="宋体" w:hAnsi="Book Antiqua" w:cs="宋体"/>
          <w:sz w:val="24"/>
          <w:szCs w:val="24"/>
        </w:rPr>
        <w:t> </w:t>
      </w:r>
      <w:r w:rsidRPr="00DD7332">
        <w:rPr>
          <w:rFonts w:ascii="Book Antiqua" w:eastAsia="宋体" w:hAnsi="Book Antiqua" w:cs="宋体"/>
          <w:sz w:val="24"/>
          <w:szCs w:val="24"/>
        </w:rPr>
        <w:t>2003;</w:t>
      </w:r>
      <w:r w:rsidRPr="00C12F59">
        <w:rPr>
          <w:rFonts w:ascii="Book Antiqua" w:eastAsia="宋体" w:hAnsi="Book Antiqua" w:cs="宋体"/>
          <w:sz w:val="24"/>
          <w:szCs w:val="24"/>
        </w:rPr>
        <w:t> </w:t>
      </w:r>
      <w:r w:rsidRPr="00DD7332">
        <w:rPr>
          <w:rFonts w:ascii="Book Antiqua" w:eastAsia="宋体" w:hAnsi="Book Antiqua" w:cs="宋体"/>
          <w:b/>
          <w:bCs/>
          <w:sz w:val="24"/>
          <w:szCs w:val="24"/>
        </w:rPr>
        <w:t>55</w:t>
      </w:r>
      <w:r w:rsidRPr="00DD7332">
        <w:rPr>
          <w:rFonts w:ascii="Book Antiqua" w:eastAsia="宋体" w:hAnsi="Book Antiqua" w:cs="宋体"/>
          <w:sz w:val="24"/>
          <w:szCs w:val="24"/>
        </w:rPr>
        <w:t>: 594-605 [PMID: 12573746 DOI: 10.1016/S0360-3016(02)04147-0]</w:t>
      </w:r>
    </w:p>
    <w:p w:rsidR="00327269" w:rsidRPr="00DD7332" w:rsidRDefault="00327269" w:rsidP="00042E96">
      <w:pPr>
        <w:spacing w:line="360" w:lineRule="auto"/>
        <w:jc w:val="both"/>
        <w:rPr>
          <w:rFonts w:ascii="Book Antiqua" w:eastAsia="宋体" w:hAnsi="Book Antiqua" w:cs="宋体"/>
          <w:sz w:val="24"/>
          <w:szCs w:val="24"/>
        </w:rPr>
      </w:pPr>
      <w:proofErr w:type="gramStart"/>
      <w:r w:rsidRPr="00DD7332">
        <w:rPr>
          <w:rFonts w:ascii="Book Antiqua" w:eastAsia="宋体" w:hAnsi="Book Antiqua" w:cs="宋体"/>
          <w:sz w:val="24"/>
          <w:szCs w:val="24"/>
        </w:rPr>
        <w:t>6</w:t>
      </w:r>
      <w:r w:rsidRPr="00C12F59">
        <w:rPr>
          <w:rFonts w:ascii="Book Antiqua" w:eastAsia="宋体" w:hAnsi="Book Antiqua" w:cs="宋体"/>
          <w:sz w:val="24"/>
          <w:szCs w:val="24"/>
        </w:rPr>
        <w:t> </w:t>
      </w:r>
      <w:r w:rsidRPr="00DD7332">
        <w:rPr>
          <w:rFonts w:ascii="Book Antiqua" w:eastAsia="宋体" w:hAnsi="Book Antiqua" w:cs="宋体"/>
          <w:b/>
          <w:bCs/>
          <w:sz w:val="24"/>
          <w:szCs w:val="24"/>
        </w:rPr>
        <w:t>Robinson RG</w:t>
      </w:r>
      <w:r w:rsidRPr="00DD7332">
        <w:rPr>
          <w:rFonts w:ascii="Book Antiqua" w:eastAsia="宋体" w:hAnsi="Book Antiqua" w:cs="宋体"/>
          <w:sz w:val="24"/>
          <w:szCs w:val="24"/>
        </w:rPr>
        <w:t xml:space="preserve">, Preston DF, </w:t>
      </w:r>
      <w:proofErr w:type="spellStart"/>
      <w:r w:rsidRPr="00DD7332">
        <w:rPr>
          <w:rFonts w:ascii="Book Antiqua" w:eastAsia="宋体" w:hAnsi="Book Antiqua" w:cs="宋体"/>
          <w:sz w:val="24"/>
          <w:szCs w:val="24"/>
        </w:rPr>
        <w:t>Schiefelbein</w:t>
      </w:r>
      <w:proofErr w:type="spellEnd"/>
      <w:r w:rsidRPr="00DD7332">
        <w:rPr>
          <w:rFonts w:ascii="Book Antiqua" w:eastAsia="宋体" w:hAnsi="Book Antiqua" w:cs="宋体"/>
          <w:sz w:val="24"/>
          <w:szCs w:val="24"/>
        </w:rPr>
        <w:t xml:space="preserve"> M, Baxter KG.</w:t>
      </w:r>
      <w:proofErr w:type="gramEnd"/>
      <w:r w:rsidRPr="00DD7332">
        <w:rPr>
          <w:rFonts w:ascii="Book Antiqua" w:eastAsia="宋体" w:hAnsi="Book Antiqua" w:cs="宋体"/>
          <w:sz w:val="24"/>
          <w:szCs w:val="24"/>
        </w:rPr>
        <w:t xml:space="preserve"> </w:t>
      </w:r>
      <w:proofErr w:type="gramStart"/>
      <w:r w:rsidRPr="00DD7332">
        <w:rPr>
          <w:rFonts w:ascii="Book Antiqua" w:eastAsia="宋体" w:hAnsi="Book Antiqua" w:cs="宋体"/>
          <w:sz w:val="24"/>
          <w:szCs w:val="24"/>
        </w:rPr>
        <w:t>Strontium 89 therapy for the palliation of pain due to osseous metastases.</w:t>
      </w:r>
      <w:proofErr w:type="gramEnd"/>
      <w:r w:rsidRPr="00C12F59">
        <w:rPr>
          <w:rFonts w:ascii="Book Antiqua" w:eastAsia="宋体" w:hAnsi="Book Antiqua" w:cs="宋体"/>
          <w:sz w:val="24"/>
          <w:szCs w:val="24"/>
        </w:rPr>
        <w:t> </w:t>
      </w:r>
      <w:r w:rsidRPr="00DD7332">
        <w:rPr>
          <w:rFonts w:ascii="Book Antiqua" w:eastAsia="宋体" w:hAnsi="Book Antiqua" w:cs="宋体"/>
          <w:i/>
          <w:iCs/>
          <w:sz w:val="24"/>
          <w:szCs w:val="24"/>
        </w:rPr>
        <w:t>JAMA</w:t>
      </w:r>
      <w:r w:rsidRPr="00C12F59">
        <w:rPr>
          <w:rFonts w:ascii="Book Antiqua" w:eastAsia="宋体" w:hAnsi="Book Antiqua" w:cs="宋体"/>
          <w:sz w:val="24"/>
          <w:szCs w:val="24"/>
        </w:rPr>
        <w:t> </w:t>
      </w:r>
      <w:r w:rsidRPr="00DD7332">
        <w:rPr>
          <w:rFonts w:ascii="Book Antiqua" w:eastAsia="宋体" w:hAnsi="Book Antiqua" w:cs="宋体"/>
          <w:sz w:val="24"/>
          <w:szCs w:val="24"/>
        </w:rPr>
        <w:t>1995;</w:t>
      </w:r>
      <w:r w:rsidRPr="00C12F59">
        <w:rPr>
          <w:rFonts w:ascii="Book Antiqua" w:eastAsia="宋体" w:hAnsi="Book Antiqua" w:cs="宋体"/>
          <w:sz w:val="24"/>
          <w:szCs w:val="24"/>
        </w:rPr>
        <w:t> </w:t>
      </w:r>
      <w:r w:rsidRPr="00DD7332">
        <w:rPr>
          <w:rFonts w:ascii="Book Antiqua" w:eastAsia="宋体" w:hAnsi="Book Antiqua" w:cs="宋体"/>
          <w:b/>
          <w:bCs/>
          <w:sz w:val="24"/>
          <w:szCs w:val="24"/>
        </w:rPr>
        <w:t>274</w:t>
      </w:r>
      <w:r w:rsidRPr="00DD7332">
        <w:rPr>
          <w:rFonts w:ascii="Book Antiqua" w:eastAsia="宋体" w:hAnsi="Book Antiqua" w:cs="宋体"/>
          <w:sz w:val="24"/>
          <w:szCs w:val="24"/>
        </w:rPr>
        <w:t>: 420-424 [PMID: 7542352 DOI: 10.1001/jama.1995.03530050068035]</w:t>
      </w:r>
    </w:p>
    <w:p w:rsidR="00327269" w:rsidRPr="00C12F59" w:rsidRDefault="00327269" w:rsidP="00042E96">
      <w:pPr>
        <w:spacing w:line="360" w:lineRule="auto"/>
        <w:jc w:val="both"/>
        <w:rPr>
          <w:rFonts w:ascii="Book Antiqua" w:eastAsia="宋体" w:hAnsi="Book Antiqua" w:cs="宋体"/>
          <w:color w:val="000000"/>
          <w:sz w:val="24"/>
          <w:szCs w:val="24"/>
        </w:rPr>
      </w:pPr>
      <w:r w:rsidRPr="00C12F59">
        <w:rPr>
          <w:rFonts w:ascii="Book Antiqua" w:eastAsia="宋体" w:hAnsi="Book Antiqua" w:cs="宋体"/>
          <w:color w:val="000000"/>
          <w:sz w:val="24"/>
          <w:szCs w:val="24"/>
        </w:rPr>
        <w:t>7 </w:t>
      </w:r>
      <w:proofErr w:type="spellStart"/>
      <w:r w:rsidRPr="00AB58D0">
        <w:rPr>
          <w:rFonts w:ascii="Book Antiqua" w:eastAsia="宋体" w:hAnsi="Book Antiqua" w:cs="宋体"/>
          <w:b/>
          <w:bCs/>
          <w:color w:val="000000"/>
          <w:sz w:val="24"/>
          <w:szCs w:val="24"/>
        </w:rPr>
        <w:t>Sartor</w:t>
      </w:r>
      <w:proofErr w:type="spellEnd"/>
      <w:r w:rsidRPr="00AB58D0">
        <w:rPr>
          <w:rFonts w:ascii="Book Antiqua" w:eastAsia="宋体" w:hAnsi="Book Antiqua" w:cs="宋体"/>
          <w:b/>
          <w:bCs/>
          <w:color w:val="000000"/>
          <w:sz w:val="24"/>
          <w:szCs w:val="24"/>
        </w:rPr>
        <w:t xml:space="preserve"> O</w:t>
      </w:r>
      <w:r w:rsidRPr="00AB58D0">
        <w:rPr>
          <w:rFonts w:ascii="Book Antiqua" w:eastAsia="宋体" w:hAnsi="Book Antiqua" w:cs="宋体"/>
          <w:color w:val="000000"/>
          <w:sz w:val="24"/>
          <w:szCs w:val="24"/>
        </w:rPr>
        <w:t>. Prostate cancer and bone: a unique relationship with multiple opportunities for targeted therapy.</w:t>
      </w:r>
      <w:r w:rsidRPr="00C12F59">
        <w:rPr>
          <w:rFonts w:ascii="Book Antiqua" w:eastAsia="宋体" w:hAnsi="Book Antiqua" w:cs="宋体"/>
          <w:color w:val="000000"/>
          <w:sz w:val="24"/>
          <w:szCs w:val="24"/>
        </w:rPr>
        <w:t> </w:t>
      </w:r>
      <w:proofErr w:type="spellStart"/>
      <w:r w:rsidRPr="00AB58D0">
        <w:rPr>
          <w:rFonts w:ascii="Book Antiqua" w:eastAsia="宋体" w:hAnsi="Book Antiqua" w:cs="宋体"/>
          <w:i/>
          <w:iCs/>
          <w:color w:val="000000"/>
          <w:sz w:val="24"/>
          <w:szCs w:val="24"/>
        </w:rPr>
        <w:t>Clin</w:t>
      </w:r>
      <w:proofErr w:type="spellEnd"/>
      <w:r w:rsidRPr="00AB58D0">
        <w:rPr>
          <w:rFonts w:ascii="Book Antiqua" w:eastAsia="宋体" w:hAnsi="Book Antiqua" w:cs="宋体"/>
          <w:i/>
          <w:iCs/>
          <w:color w:val="000000"/>
          <w:sz w:val="24"/>
          <w:szCs w:val="24"/>
        </w:rPr>
        <w:t xml:space="preserve"> Prostate Cancer</w:t>
      </w:r>
      <w:r w:rsidRPr="00C12F59">
        <w:rPr>
          <w:rFonts w:ascii="Book Antiqua" w:eastAsia="宋体" w:hAnsi="Book Antiqua" w:cs="宋体"/>
          <w:color w:val="000000"/>
          <w:sz w:val="24"/>
          <w:szCs w:val="24"/>
        </w:rPr>
        <w:t> </w:t>
      </w:r>
      <w:r w:rsidRPr="00AB58D0">
        <w:rPr>
          <w:rFonts w:ascii="Book Antiqua" w:eastAsia="宋体" w:hAnsi="Book Antiqua" w:cs="宋体"/>
          <w:color w:val="000000"/>
          <w:sz w:val="24"/>
          <w:szCs w:val="24"/>
        </w:rPr>
        <w:t>2004;</w:t>
      </w:r>
      <w:r w:rsidRPr="00C12F59">
        <w:rPr>
          <w:rFonts w:ascii="Book Antiqua" w:eastAsia="宋体" w:hAnsi="Book Antiqua" w:cs="宋体"/>
          <w:color w:val="000000"/>
          <w:sz w:val="24"/>
          <w:szCs w:val="24"/>
        </w:rPr>
        <w:t> </w:t>
      </w:r>
      <w:r w:rsidRPr="00AB58D0">
        <w:rPr>
          <w:rFonts w:ascii="Book Antiqua" w:eastAsia="宋体" w:hAnsi="Book Antiqua" w:cs="宋体"/>
          <w:b/>
          <w:bCs/>
          <w:color w:val="000000"/>
          <w:sz w:val="24"/>
          <w:szCs w:val="24"/>
        </w:rPr>
        <w:t>3</w:t>
      </w:r>
      <w:r w:rsidRPr="00AB58D0">
        <w:rPr>
          <w:rFonts w:ascii="Book Antiqua" w:eastAsia="宋体" w:hAnsi="Book Antiqua" w:cs="宋体"/>
          <w:color w:val="000000"/>
          <w:sz w:val="24"/>
          <w:szCs w:val="24"/>
        </w:rPr>
        <w:t>: 71-72 [PMID: 15479486 DOI: 10.3816/CGC.2004.n.015]</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t>8</w:t>
      </w:r>
      <w:r w:rsidRPr="00C12F59">
        <w:rPr>
          <w:rFonts w:ascii="Book Antiqua" w:eastAsia="宋体" w:hAnsi="Book Antiqua" w:cs="宋体"/>
          <w:sz w:val="24"/>
          <w:szCs w:val="24"/>
        </w:rPr>
        <w:t> </w:t>
      </w:r>
      <w:proofErr w:type="spellStart"/>
      <w:r w:rsidRPr="00DD7332">
        <w:rPr>
          <w:rFonts w:ascii="Book Antiqua" w:eastAsia="宋体" w:hAnsi="Book Antiqua" w:cs="宋体"/>
          <w:b/>
          <w:bCs/>
          <w:sz w:val="24"/>
          <w:szCs w:val="24"/>
        </w:rPr>
        <w:t>Serafini</w:t>
      </w:r>
      <w:proofErr w:type="spellEnd"/>
      <w:r w:rsidRPr="00DD7332">
        <w:rPr>
          <w:rFonts w:ascii="Book Antiqua" w:eastAsia="宋体" w:hAnsi="Book Antiqua" w:cs="宋体"/>
          <w:b/>
          <w:bCs/>
          <w:sz w:val="24"/>
          <w:szCs w:val="24"/>
        </w:rPr>
        <w:t xml:space="preserve"> AN</w:t>
      </w:r>
      <w:r w:rsidRPr="00DD7332">
        <w:rPr>
          <w:rFonts w:ascii="Book Antiqua" w:eastAsia="宋体" w:hAnsi="Book Antiqua" w:cs="宋体"/>
          <w:sz w:val="24"/>
          <w:szCs w:val="24"/>
        </w:rPr>
        <w:t xml:space="preserve">, Houston SJ, </w:t>
      </w:r>
      <w:proofErr w:type="spellStart"/>
      <w:r w:rsidRPr="00DD7332">
        <w:rPr>
          <w:rFonts w:ascii="Book Antiqua" w:eastAsia="宋体" w:hAnsi="Book Antiqua" w:cs="宋体"/>
          <w:sz w:val="24"/>
          <w:szCs w:val="24"/>
        </w:rPr>
        <w:t>Resche</w:t>
      </w:r>
      <w:proofErr w:type="spellEnd"/>
      <w:r w:rsidRPr="00DD7332">
        <w:rPr>
          <w:rFonts w:ascii="Book Antiqua" w:eastAsia="宋体" w:hAnsi="Book Antiqua" w:cs="宋体"/>
          <w:sz w:val="24"/>
          <w:szCs w:val="24"/>
        </w:rPr>
        <w:t xml:space="preserve"> I, Quick DP, </w:t>
      </w:r>
      <w:proofErr w:type="spellStart"/>
      <w:r w:rsidRPr="00DD7332">
        <w:rPr>
          <w:rFonts w:ascii="Book Antiqua" w:eastAsia="宋体" w:hAnsi="Book Antiqua" w:cs="宋体"/>
          <w:sz w:val="24"/>
          <w:szCs w:val="24"/>
        </w:rPr>
        <w:t>Grund</w:t>
      </w:r>
      <w:proofErr w:type="spellEnd"/>
      <w:r w:rsidRPr="00DD7332">
        <w:rPr>
          <w:rFonts w:ascii="Book Antiqua" w:eastAsia="宋体" w:hAnsi="Book Antiqua" w:cs="宋体"/>
          <w:sz w:val="24"/>
          <w:szCs w:val="24"/>
        </w:rPr>
        <w:t xml:space="preserve"> FM, Ell PJ, Bertrand A, </w:t>
      </w:r>
      <w:proofErr w:type="spellStart"/>
      <w:r w:rsidRPr="00DD7332">
        <w:rPr>
          <w:rFonts w:ascii="Book Antiqua" w:eastAsia="宋体" w:hAnsi="Book Antiqua" w:cs="宋体"/>
          <w:sz w:val="24"/>
          <w:szCs w:val="24"/>
        </w:rPr>
        <w:t>Ahmann</w:t>
      </w:r>
      <w:proofErr w:type="spellEnd"/>
      <w:r w:rsidRPr="00DD7332">
        <w:rPr>
          <w:rFonts w:ascii="Book Antiqua" w:eastAsia="宋体" w:hAnsi="Book Antiqua" w:cs="宋体"/>
          <w:sz w:val="24"/>
          <w:szCs w:val="24"/>
        </w:rPr>
        <w:t xml:space="preserve"> FR, </w:t>
      </w:r>
      <w:proofErr w:type="spellStart"/>
      <w:r w:rsidRPr="00DD7332">
        <w:rPr>
          <w:rFonts w:ascii="Book Antiqua" w:eastAsia="宋体" w:hAnsi="Book Antiqua" w:cs="宋体"/>
          <w:sz w:val="24"/>
          <w:szCs w:val="24"/>
        </w:rPr>
        <w:t>Orihuela</w:t>
      </w:r>
      <w:proofErr w:type="spellEnd"/>
      <w:r w:rsidRPr="00DD7332">
        <w:rPr>
          <w:rFonts w:ascii="Book Antiqua" w:eastAsia="宋体" w:hAnsi="Book Antiqua" w:cs="宋体"/>
          <w:sz w:val="24"/>
          <w:szCs w:val="24"/>
        </w:rPr>
        <w:t xml:space="preserve"> E, Reid RH, </w:t>
      </w:r>
      <w:proofErr w:type="spellStart"/>
      <w:r w:rsidRPr="00DD7332">
        <w:rPr>
          <w:rFonts w:ascii="Book Antiqua" w:eastAsia="宋体" w:hAnsi="Book Antiqua" w:cs="宋体"/>
          <w:sz w:val="24"/>
          <w:szCs w:val="24"/>
        </w:rPr>
        <w:t>Lerski</w:t>
      </w:r>
      <w:proofErr w:type="spellEnd"/>
      <w:r w:rsidRPr="00DD7332">
        <w:rPr>
          <w:rFonts w:ascii="Book Antiqua" w:eastAsia="宋体" w:hAnsi="Book Antiqua" w:cs="宋体"/>
          <w:sz w:val="24"/>
          <w:szCs w:val="24"/>
        </w:rPr>
        <w:t xml:space="preserve"> RA, Collier BD, </w:t>
      </w:r>
      <w:proofErr w:type="spellStart"/>
      <w:r w:rsidRPr="00DD7332">
        <w:rPr>
          <w:rFonts w:ascii="Book Antiqua" w:eastAsia="宋体" w:hAnsi="Book Antiqua" w:cs="宋体"/>
          <w:sz w:val="24"/>
          <w:szCs w:val="24"/>
        </w:rPr>
        <w:t>McKillop</w:t>
      </w:r>
      <w:proofErr w:type="spellEnd"/>
      <w:r w:rsidRPr="00DD7332">
        <w:rPr>
          <w:rFonts w:ascii="Book Antiqua" w:eastAsia="宋体" w:hAnsi="Book Antiqua" w:cs="宋体"/>
          <w:sz w:val="24"/>
          <w:szCs w:val="24"/>
        </w:rPr>
        <w:t xml:space="preserve"> JH, Purnell GL, Pecking AP, Thomas FD, Harrison KA. Palliation of pain associated with metastatic bone cancer using samarium-153 </w:t>
      </w:r>
      <w:proofErr w:type="spellStart"/>
      <w:r w:rsidRPr="00DD7332">
        <w:rPr>
          <w:rFonts w:ascii="Book Antiqua" w:eastAsia="宋体" w:hAnsi="Book Antiqua" w:cs="宋体"/>
          <w:sz w:val="24"/>
          <w:szCs w:val="24"/>
        </w:rPr>
        <w:t>lexidronam</w:t>
      </w:r>
      <w:proofErr w:type="spellEnd"/>
      <w:r w:rsidRPr="00DD7332">
        <w:rPr>
          <w:rFonts w:ascii="Book Antiqua" w:eastAsia="宋体" w:hAnsi="Book Antiqua" w:cs="宋体"/>
          <w:sz w:val="24"/>
          <w:szCs w:val="24"/>
        </w:rPr>
        <w:t>: a double-blind placebo-controlled clinical trial.</w:t>
      </w:r>
      <w:r w:rsidRPr="00C12F59">
        <w:rPr>
          <w:rFonts w:ascii="Book Antiqua" w:eastAsia="宋体" w:hAnsi="Book Antiqua" w:cs="宋体"/>
          <w:sz w:val="24"/>
          <w:szCs w:val="24"/>
        </w:rPr>
        <w:t> </w:t>
      </w:r>
      <w:r w:rsidRPr="00DD7332">
        <w:rPr>
          <w:rFonts w:ascii="Book Antiqua" w:eastAsia="宋体" w:hAnsi="Book Antiqua" w:cs="宋体"/>
          <w:i/>
          <w:iCs/>
          <w:sz w:val="24"/>
          <w:szCs w:val="24"/>
        </w:rPr>
        <w:t xml:space="preserve">J </w:t>
      </w:r>
      <w:proofErr w:type="spellStart"/>
      <w:r w:rsidRPr="00DD7332">
        <w:rPr>
          <w:rFonts w:ascii="Book Antiqua" w:eastAsia="宋体" w:hAnsi="Book Antiqua" w:cs="宋体"/>
          <w:i/>
          <w:iCs/>
          <w:sz w:val="24"/>
          <w:szCs w:val="24"/>
        </w:rPr>
        <w:t>Clin</w:t>
      </w:r>
      <w:proofErr w:type="spellEnd"/>
      <w:r w:rsidRPr="00DD7332">
        <w:rPr>
          <w:rFonts w:ascii="Book Antiqua" w:eastAsia="宋体" w:hAnsi="Book Antiqua" w:cs="宋体"/>
          <w:i/>
          <w:iCs/>
          <w:sz w:val="24"/>
          <w:szCs w:val="24"/>
        </w:rPr>
        <w:t xml:space="preserve"> </w:t>
      </w:r>
      <w:proofErr w:type="spellStart"/>
      <w:r w:rsidRPr="00DD7332">
        <w:rPr>
          <w:rFonts w:ascii="Book Antiqua" w:eastAsia="宋体" w:hAnsi="Book Antiqua" w:cs="宋体"/>
          <w:i/>
          <w:iCs/>
          <w:sz w:val="24"/>
          <w:szCs w:val="24"/>
        </w:rPr>
        <w:t>Oncol</w:t>
      </w:r>
      <w:proofErr w:type="spellEnd"/>
      <w:r w:rsidRPr="00C12F59">
        <w:rPr>
          <w:rFonts w:ascii="Book Antiqua" w:eastAsia="宋体" w:hAnsi="Book Antiqua" w:cs="宋体"/>
          <w:sz w:val="24"/>
          <w:szCs w:val="24"/>
        </w:rPr>
        <w:t> </w:t>
      </w:r>
      <w:r w:rsidRPr="00DD7332">
        <w:rPr>
          <w:rFonts w:ascii="Book Antiqua" w:eastAsia="宋体" w:hAnsi="Book Antiqua" w:cs="宋体"/>
          <w:sz w:val="24"/>
          <w:szCs w:val="24"/>
        </w:rPr>
        <w:t>1998;</w:t>
      </w:r>
      <w:r w:rsidRPr="00C12F59">
        <w:rPr>
          <w:rFonts w:ascii="Book Antiqua" w:eastAsia="宋体" w:hAnsi="Book Antiqua" w:cs="宋体"/>
          <w:sz w:val="24"/>
          <w:szCs w:val="24"/>
        </w:rPr>
        <w:t> </w:t>
      </w:r>
      <w:r w:rsidRPr="00DD7332">
        <w:rPr>
          <w:rFonts w:ascii="Book Antiqua" w:eastAsia="宋体" w:hAnsi="Book Antiqua" w:cs="宋体"/>
          <w:b/>
          <w:bCs/>
          <w:sz w:val="24"/>
          <w:szCs w:val="24"/>
        </w:rPr>
        <w:t>16</w:t>
      </w:r>
      <w:r w:rsidRPr="00DD7332">
        <w:rPr>
          <w:rFonts w:ascii="Book Antiqua" w:eastAsia="宋体" w:hAnsi="Book Antiqua" w:cs="宋体"/>
          <w:sz w:val="24"/>
          <w:szCs w:val="24"/>
        </w:rPr>
        <w:t>: 1574-1581 [PMID: 9552068]</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t>9</w:t>
      </w:r>
      <w:r w:rsidRPr="00C12F59">
        <w:rPr>
          <w:rFonts w:ascii="Book Antiqua" w:eastAsia="宋体" w:hAnsi="Book Antiqua" w:cs="宋体"/>
          <w:sz w:val="24"/>
          <w:szCs w:val="24"/>
        </w:rPr>
        <w:t> </w:t>
      </w:r>
      <w:proofErr w:type="spellStart"/>
      <w:r w:rsidRPr="00DD7332">
        <w:rPr>
          <w:rFonts w:ascii="Book Antiqua" w:eastAsia="宋体" w:hAnsi="Book Antiqua" w:cs="宋体"/>
          <w:b/>
          <w:bCs/>
          <w:sz w:val="24"/>
          <w:szCs w:val="24"/>
        </w:rPr>
        <w:t>Lassmann</w:t>
      </w:r>
      <w:proofErr w:type="spellEnd"/>
      <w:r w:rsidRPr="00DD7332">
        <w:rPr>
          <w:rFonts w:ascii="Book Antiqua" w:eastAsia="宋体" w:hAnsi="Book Antiqua" w:cs="宋体"/>
          <w:b/>
          <w:bCs/>
          <w:sz w:val="24"/>
          <w:szCs w:val="24"/>
        </w:rPr>
        <w:t xml:space="preserve"> M</w:t>
      </w:r>
      <w:r w:rsidRPr="00DD7332">
        <w:rPr>
          <w:rFonts w:ascii="Book Antiqua" w:eastAsia="宋体" w:hAnsi="Book Antiqua" w:cs="宋体"/>
          <w:sz w:val="24"/>
          <w:szCs w:val="24"/>
        </w:rPr>
        <w:t xml:space="preserve">, </w:t>
      </w:r>
      <w:proofErr w:type="spellStart"/>
      <w:r w:rsidRPr="00DD7332">
        <w:rPr>
          <w:rFonts w:ascii="Book Antiqua" w:eastAsia="宋体" w:hAnsi="Book Antiqua" w:cs="宋体"/>
          <w:sz w:val="24"/>
          <w:szCs w:val="24"/>
        </w:rPr>
        <w:t>Nosske</w:t>
      </w:r>
      <w:proofErr w:type="spellEnd"/>
      <w:r w:rsidRPr="00DD7332">
        <w:rPr>
          <w:rFonts w:ascii="Book Antiqua" w:eastAsia="宋体" w:hAnsi="Book Antiqua" w:cs="宋体"/>
          <w:sz w:val="24"/>
          <w:szCs w:val="24"/>
        </w:rPr>
        <w:t xml:space="preserve"> D. </w:t>
      </w:r>
      <w:proofErr w:type="spellStart"/>
      <w:r w:rsidRPr="00DD7332">
        <w:rPr>
          <w:rFonts w:ascii="Book Antiqua" w:eastAsia="宋体" w:hAnsi="Book Antiqua" w:cs="宋体"/>
          <w:sz w:val="24"/>
          <w:szCs w:val="24"/>
        </w:rPr>
        <w:t>Dosimetry</w:t>
      </w:r>
      <w:proofErr w:type="spellEnd"/>
      <w:r w:rsidRPr="00DD7332">
        <w:rPr>
          <w:rFonts w:ascii="Book Antiqua" w:eastAsia="宋体" w:hAnsi="Book Antiqua" w:cs="宋体"/>
          <w:sz w:val="24"/>
          <w:szCs w:val="24"/>
        </w:rPr>
        <w:t xml:space="preserve"> of 223Ra-chloride: dose to normal organs and tissues.</w:t>
      </w:r>
      <w:r w:rsidRPr="00C12F59">
        <w:rPr>
          <w:rFonts w:ascii="Book Antiqua" w:eastAsia="宋体" w:hAnsi="Book Antiqua" w:cs="宋体"/>
          <w:sz w:val="24"/>
          <w:szCs w:val="24"/>
        </w:rPr>
        <w:t> </w:t>
      </w:r>
      <w:proofErr w:type="spellStart"/>
      <w:r w:rsidRPr="00DD7332">
        <w:rPr>
          <w:rFonts w:ascii="Book Antiqua" w:eastAsia="宋体" w:hAnsi="Book Antiqua" w:cs="宋体"/>
          <w:i/>
          <w:iCs/>
          <w:sz w:val="24"/>
          <w:szCs w:val="24"/>
        </w:rPr>
        <w:t>Eur</w:t>
      </w:r>
      <w:proofErr w:type="spellEnd"/>
      <w:r w:rsidRPr="00DD7332">
        <w:rPr>
          <w:rFonts w:ascii="Book Antiqua" w:eastAsia="宋体" w:hAnsi="Book Antiqua" w:cs="宋体"/>
          <w:i/>
          <w:iCs/>
          <w:sz w:val="24"/>
          <w:szCs w:val="24"/>
        </w:rPr>
        <w:t xml:space="preserve"> J </w:t>
      </w:r>
      <w:proofErr w:type="spellStart"/>
      <w:r w:rsidRPr="00DD7332">
        <w:rPr>
          <w:rFonts w:ascii="Book Antiqua" w:eastAsia="宋体" w:hAnsi="Book Antiqua" w:cs="宋体"/>
          <w:i/>
          <w:iCs/>
          <w:sz w:val="24"/>
          <w:szCs w:val="24"/>
        </w:rPr>
        <w:t>Nucl</w:t>
      </w:r>
      <w:proofErr w:type="spellEnd"/>
      <w:r w:rsidRPr="00DD7332">
        <w:rPr>
          <w:rFonts w:ascii="Book Antiqua" w:eastAsia="宋体" w:hAnsi="Book Antiqua" w:cs="宋体"/>
          <w:i/>
          <w:iCs/>
          <w:sz w:val="24"/>
          <w:szCs w:val="24"/>
        </w:rPr>
        <w:t xml:space="preserve"> Med </w:t>
      </w:r>
      <w:proofErr w:type="spellStart"/>
      <w:r w:rsidRPr="00DD7332">
        <w:rPr>
          <w:rFonts w:ascii="Book Antiqua" w:eastAsia="宋体" w:hAnsi="Book Antiqua" w:cs="宋体"/>
          <w:i/>
          <w:iCs/>
          <w:sz w:val="24"/>
          <w:szCs w:val="24"/>
        </w:rPr>
        <w:t>Mol</w:t>
      </w:r>
      <w:proofErr w:type="spellEnd"/>
      <w:r w:rsidRPr="00DD7332">
        <w:rPr>
          <w:rFonts w:ascii="Book Antiqua" w:eastAsia="宋体" w:hAnsi="Book Antiqua" w:cs="宋体"/>
          <w:i/>
          <w:iCs/>
          <w:sz w:val="24"/>
          <w:szCs w:val="24"/>
        </w:rPr>
        <w:t xml:space="preserve"> Imaging</w:t>
      </w:r>
      <w:r w:rsidRPr="00C12F59">
        <w:rPr>
          <w:rFonts w:ascii="Book Antiqua" w:eastAsia="宋体" w:hAnsi="Book Antiqua" w:cs="宋体"/>
          <w:sz w:val="24"/>
          <w:szCs w:val="24"/>
        </w:rPr>
        <w:t> </w:t>
      </w:r>
      <w:r w:rsidRPr="00DD7332">
        <w:rPr>
          <w:rFonts w:ascii="Book Antiqua" w:eastAsia="宋体" w:hAnsi="Book Antiqua" w:cs="宋体"/>
          <w:sz w:val="24"/>
          <w:szCs w:val="24"/>
        </w:rPr>
        <w:t>2013;</w:t>
      </w:r>
      <w:r w:rsidRPr="00C12F59">
        <w:rPr>
          <w:rFonts w:ascii="Book Antiqua" w:eastAsia="宋体" w:hAnsi="Book Antiqua" w:cs="宋体"/>
          <w:sz w:val="24"/>
          <w:szCs w:val="24"/>
        </w:rPr>
        <w:t> </w:t>
      </w:r>
      <w:r w:rsidRPr="00DD7332">
        <w:rPr>
          <w:rFonts w:ascii="Book Antiqua" w:eastAsia="宋体" w:hAnsi="Book Antiqua" w:cs="宋体"/>
          <w:b/>
          <w:bCs/>
          <w:sz w:val="24"/>
          <w:szCs w:val="24"/>
        </w:rPr>
        <w:t>40</w:t>
      </w:r>
      <w:r w:rsidRPr="00DD7332">
        <w:rPr>
          <w:rFonts w:ascii="Book Antiqua" w:eastAsia="宋体" w:hAnsi="Book Antiqua" w:cs="宋体"/>
          <w:sz w:val="24"/>
          <w:szCs w:val="24"/>
        </w:rPr>
        <w:t>: 207-212 [PMID: 23053328 DOI: 10.1007/s00259-012-2265-y]</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lastRenderedPageBreak/>
        <w:t>10</w:t>
      </w:r>
      <w:r w:rsidRPr="00C12F59">
        <w:rPr>
          <w:rFonts w:ascii="Book Antiqua" w:eastAsia="宋体" w:hAnsi="Book Antiqua" w:cs="宋体"/>
          <w:sz w:val="24"/>
          <w:szCs w:val="24"/>
        </w:rPr>
        <w:t> </w:t>
      </w:r>
      <w:r w:rsidRPr="00DD7332">
        <w:rPr>
          <w:rFonts w:ascii="Book Antiqua" w:eastAsia="宋体" w:hAnsi="Book Antiqua" w:cs="宋体"/>
          <w:b/>
          <w:bCs/>
          <w:sz w:val="24"/>
          <w:szCs w:val="24"/>
        </w:rPr>
        <w:t>Parker C</w:t>
      </w:r>
      <w:r w:rsidRPr="00DD7332">
        <w:rPr>
          <w:rFonts w:ascii="Book Antiqua" w:eastAsia="宋体" w:hAnsi="Book Antiqua" w:cs="宋体"/>
          <w:sz w:val="24"/>
          <w:szCs w:val="24"/>
        </w:rPr>
        <w:t xml:space="preserve">, Nilsson S, Heinrich D, </w:t>
      </w:r>
      <w:proofErr w:type="spellStart"/>
      <w:r w:rsidRPr="00DD7332">
        <w:rPr>
          <w:rFonts w:ascii="Book Antiqua" w:eastAsia="宋体" w:hAnsi="Book Antiqua" w:cs="宋体"/>
          <w:sz w:val="24"/>
          <w:szCs w:val="24"/>
        </w:rPr>
        <w:t>Helle</w:t>
      </w:r>
      <w:proofErr w:type="spellEnd"/>
      <w:r w:rsidRPr="00DD7332">
        <w:rPr>
          <w:rFonts w:ascii="Book Antiqua" w:eastAsia="宋体" w:hAnsi="Book Antiqua" w:cs="宋体"/>
          <w:sz w:val="24"/>
          <w:szCs w:val="24"/>
        </w:rPr>
        <w:t xml:space="preserve"> SI, O'Sullivan JM, </w:t>
      </w:r>
      <w:proofErr w:type="spellStart"/>
      <w:r w:rsidRPr="00DD7332">
        <w:rPr>
          <w:rFonts w:ascii="Book Antiqua" w:eastAsia="宋体" w:hAnsi="Book Antiqua" w:cs="宋体"/>
          <w:sz w:val="24"/>
          <w:szCs w:val="24"/>
        </w:rPr>
        <w:t>Fosså</w:t>
      </w:r>
      <w:proofErr w:type="spellEnd"/>
      <w:r w:rsidRPr="00DD7332">
        <w:rPr>
          <w:rFonts w:ascii="Book Antiqua" w:eastAsia="宋体" w:hAnsi="Book Antiqua" w:cs="宋体"/>
          <w:sz w:val="24"/>
          <w:szCs w:val="24"/>
        </w:rPr>
        <w:t xml:space="preserve"> SD, </w:t>
      </w:r>
      <w:proofErr w:type="spellStart"/>
      <w:r w:rsidRPr="00DD7332">
        <w:rPr>
          <w:rFonts w:ascii="Book Antiqua" w:eastAsia="宋体" w:hAnsi="Book Antiqua" w:cs="宋体"/>
          <w:sz w:val="24"/>
          <w:szCs w:val="24"/>
        </w:rPr>
        <w:t>Chodacki</w:t>
      </w:r>
      <w:proofErr w:type="spellEnd"/>
      <w:r w:rsidRPr="00DD7332">
        <w:rPr>
          <w:rFonts w:ascii="Book Antiqua" w:eastAsia="宋体" w:hAnsi="Book Antiqua" w:cs="宋体"/>
          <w:sz w:val="24"/>
          <w:szCs w:val="24"/>
        </w:rPr>
        <w:t xml:space="preserve"> A, </w:t>
      </w:r>
      <w:proofErr w:type="spellStart"/>
      <w:r w:rsidRPr="00DD7332">
        <w:rPr>
          <w:rFonts w:ascii="Book Antiqua" w:eastAsia="宋体" w:hAnsi="Book Antiqua" w:cs="宋体"/>
          <w:sz w:val="24"/>
          <w:szCs w:val="24"/>
        </w:rPr>
        <w:t>Wiechno</w:t>
      </w:r>
      <w:proofErr w:type="spellEnd"/>
      <w:r w:rsidRPr="00DD7332">
        <w:rPr>
          <w:rFonts w:ascii="Book Antiqua" w:eastAsia="宋体" w:hAnsi="Book Antiqua" w:cs="宋体"/>
          <w:sz w:val="24"/>
          <w:szCs w:val="24"/>
        </w:rPr>
        <w:t xml:space="preserve"> P, Logue J, </w:t>
      </w:r>
      <w:proofErr w:type="spellStart"/>
      <w:r w:rsidRPr="00DD7332">
        <w:rPr>
          <w:rFonts w:ascii="Book Antiqua" w:eastAsia="宋体" w:hAnsi="Book Antiqua" w:cs="宋体"/>
          <w:sz w:val="24"/>
          <w:szCs w:val="24"/>
        </w:rPr>
        <w:t>Seke</w:t>
      </w:r>
      <w:proofErr w:type="spellEnd"/>
      <w:r w:rsidRPr="00DD7332">
        <w:rPr>
          <w:rFonts w:ascii="Book Antiqua" w:eastAsia="宋体" w:hAnsi="Book Antiqua" w:cs="宋体"/>
          <w:sz w:val="24"/>
          <w:szCs w:val="24"/>
        </w:rPr>
        <w:t xml:space="preserve"> M, </w:t>
      </w:r>
      <w:proofErr w:type="spellStart"/>
      <w:r w:rsidRPr="00DD7332">
        <w:rPr>
          <w:rFonts w:ascii="Book Antiqua" w:eastAsia="宋体" w:hAnsi="Book Antiqua" w:cs="宋体"/>
          <w:sz w:val="24"/>
          <w:szCs w:val="24"/>
        </w:rPr>
        <w:t>Widmark</w:t>
      </w:r>
      <w:proofErr w:type="spellEnd"/>
      <w:r w:rsidRPr="00DD7332">
        <w:rPr>
          <w:rFonts w:ascii="Book Antiqua" w:eastAsia="宋体" w:hAnsi="Book Antiqua" w:cs="宋体"/>
          <w:sz w:val="24"/>
          <w:szCs w:val="24"/>
        </w:rPr>
        <w:t xml:space="preserve"> A, </w:t>
      </w:r>
      <w:proofErr w:type="spellStart"/>
      <w:r w:rsidRPr="00DD7332">
        <w:rPr>
          <w:rFonts w:ascii="Book Antiqua" w:eastAsia="宋体" w:hAnsi="Book Antiqua" w:cs="宋体"/>
          <w:sz w:val="24"/>
          <w:szCs w:val="24"/>
        </w:rPr>
        <w:t>Johannessen</w:t>
      </w:r>
      <w:proofErr w:type="spellEnd"/>
      <w:r w:rsidRPr="00DD7332">
        <w:rPr>
          <w:rFonts w:ascii="Book Antiqua" w:eastAsia="宋体" w:hAnsi="Book Antiqua" w:cs="宋体"/>
          <w:sz w:val="24"/>
          <w:szCs w:val="24"/>
        </w:rPr>
        <w:t xml:space="preserve"> DC, </w:t>
      </w:r>
      <w:proofErr w:type="spellStart"/>
      <w:r w:rsidRPr="00DD7332">
        <w:rPr>
          <w:rFonts w:ascii="Book Antiqua" w:eastAsia="宋体" w:hAnsi="Book Antiqua" w:cs="宋体"/>
          <w:sz w:val="24"/>
          <w:szCs w:val="24"/>
        </w:rPr>
        <w:t>Hoskin</w:t>
      </w:r>
      <w:proofErr w:type="spellEnd"/>
      <w:r w:rsidRPr="00DD7332">
        <w:rPr>
          <w:rFonts w:ascii="Book Antiqua" w:eastAsia="宋体" w:hAnsi="Book Antiqua" w:cs="宋体"/>
          <w:sz w:val="24"/>
          <w:szCs w:val="24"/>
        </w:rPr>
        <w:t xml:space="preserve"> P, </w:t>
      </w:r>
      <w:proofErr w:type="spellStart"/>
      <w:r w:rsidRPr="00DD7332">
        <w:rPr>
          <w:rFonts w:ascii="Book Antiqua" w:eastAsia="宋体" w:hAnsi="Book Antiqua" w:cs="宋体"/>
          <w:sz w:val="24"/>
          <w:szCs w:val="24"/>
        </w:rPr>
        <w:t>Bottomley</w:t>
      </w:r>
      <w:proofErr w:type="spellEnd"/>
      <w:r w:rsidRPr="00DD7332">
        <w:rPr>
          <w:rFonts w:ascii="Book Antiqua" w:eastAsia="宋体" w:hAnsi="Book Antiqua" w:cs="宋体"/>
          <w:sz w:val="24"/>
          <w:szCs w:val="24"/>
        </w:rPr>
        <w:t xml:space="preserve"> D, James ND, Solberg A, </w:t>
      </w:r>
      <w:proofErr w:type="spellStart"/>
      <w:r w:rsidRPr="00DD7332">
        <w:rPr>
          <w:rFonts w:ascii="Book Antiqua" w:eastAsia="宋体" w:hAnsi="Book Antiqua" w:cs="宋体"/>
          <w:sz w:val="24"/>
          <w:szCs w:val="24"/>
        </w:rPr>
        <w:t>Syndikus</w:t>
      </w:r>
      <w:proofErr w:type="spellEnd"/>
      <w:r w:rsidRPr="00DD7332">
        <w:rPr>
          <w:rFonts w:ascii="Book Antiqua" w:eastAsia="宋体" w:hAnsi="Book Antiqua" w:cs="宋体"/>
          <w:sz w:val="24"/>
          <w:szCs w:val="24"/>
        </w:rPr>
        <w:t xml:space="preserve"> I, </w:t>
      </w:r>
      <w:proofErr w:type="spellStart"/>
      <w:r w:rsidRPr="00DD7332">
        <w:rPr>
          <w:rFonts w:ascii="Book Antiqua" w:eastAsia="宋体" w:hAnsi="Book Antiqua" w:cs="宋体"/>
          <w:sz w:val="24"/>
          <w:szCs w:val="24"/>
        </w:rPr>
        <w:t>Kliment</w:t>
      </w:r>
      <w:proofErr w:type="spellEnd"/>
      <w:r w:rsidRPr="00DD7332">
        <w:rPr>
          <w:rFonts w:ascii="Book Antiqua" w:eastAsia="宋体" w:hAnsi="Book Antiqua" w:cs="宋体"/>
          <w:sz w:val="24"/>
          <w:szCs w:val="24"/>
        </w:rPr>
        <w:t xml:space="preserve"> J, Wedel S, </w:t>
      </w:r>
      <w:proofErr w:type="spellStart"/>
      <w:r w:rsidRPr="00DD7332">
        <w:rPr>
          <w:rFonts w:ascii="Book Antiqua" w:eastAsia="宋体" w:hAnsi="Book Antiqua" w:cs="宋体"/>
          <w:sz w:val="24"/>
          <w:szCs w:val="24"/>
        </w:rPr>
        <w:t>Boehmer</w:t>
      </w:r>
      <w:proofErr w:type="spellEnd"/>
      <w:r w:rsidRPr="00DD7332">
        <w:rPr>
          <w:rFonts w:ascii="Book Antiqua" w:eastAsia="宋体" w:hAnsi="Book Antiqua" w:cs="宋体"/>
          <w:sz w:val="24"/>
          <w:szCs w:val="24"/>
        </w:rPr>
        <w:t xml:space="preserve"> S, </w:t>
      </w:r>
      <w:proofErr w:type="spellStart"/>
      <w:r w:rsidRPr="00DD7332">
        <w:rPr>
          <w:rFonts w:ascii="Book Antiqua" w:eastAsia="宋体" w:hAnsi="Book Antiqua" w:cs="宋体"/>
          <w:sz w:val="24"/>
          <w:szCs w:val="24"/>
        </w:rPr>
        <w:t>Dall'Oglio</w:t>
      </w:r>
      <w:proofErr w:type="spellEnd"/>
      <w:r w:rsidRPr="00DD7332">
        <w:rPr>
          <w:rFonts w:ascii="Book Antiqua" w:eastAsia="宋体" w:hAnsi="Book Antiqua" w:cs="宋体"/>
          <w:sz w:val="24"/>
          <w:szCs w:val="24"/>
        </w:rPr>
        <w:t xml:space="preserve"> M, </w:t>
      </w:r>
      <w:proofErr w:type="spellStart"/>
      <w:r w:rsidRPr="00DD7332">
        <w:rPr>
          <w:rFonts w:ascii="Book Antiqua" w:eastAsia="宋体" w:hAnsi="Book Antiqua" w:cs="宋体"/>
          <w:sz w:val="24"/>
          <w:szCs w:val="24"/>
        </w:rPr>
        <w:t>Franzén</w:t>
      </w:r>
      <w:proofErr w:type="spellEnd"/>
      <w:r w:rsidRPr="00DD7332">
        <w:rPr>
          <w:rFonts w:ascii="Book Antiqua" w:eastAsia="宋体" w:hAnsi="Book Antiqua" w:cs="宋体"/>
          <w:sz w:val="24"/>
          <w:szCs w:val="24"/>
        </w:rPr>
        <w:t xml:space="preserve"> L, Coleman R, </w:t>
      </w:r>
      <w:proofErr w:type="spellStart"/>
      <w:r w:rsidRPr="00DD7332">
        <w:rPr>
          <w:rFonts w:ascii="Book Antiqua" w:eastAsia="宋体" w:hAnsi="Book Antiqua" w:cs="宋体"/>
          <w:sz w:val="24"/>
          <w:szCs w:val="24"/>
        </w:rPr>
        <w:t>Vogelzang</w:t>
      </w:r>
      <w:proofErr w:type="spellEnd"/>
      <w:r w:rsidRPr="00DD7332">
        <w:rPr>
          <w:rFonts w:ascii="Book Antiqua" w:eastAsia="宋体" w:hAnsi="Book Antiqua" w:cs="宋体"/>
          <w:sz w:val="24"/>
          <w:szCs w:val="24"/>
        </w:rPr>
        <w:t xml:space="preserve"> NJ, O'Bryan-Tear CG, </w:t>
      </w:r>
      <w:proofErr w:type="spellStart"/>
      <w:r w:rsidRPr="00DD7332">
        <w:rPr>
          <w:rFonts w:ascii="Book Antiqua" w:eastAsia="宋体" w:hAnsi="Book Antiqua" w:cs="宋体"/>
          <w:sz w:val="24"/>
          <w:szCs w:val="24"/>
        </w:rPr>
        <w:t>Staudacher</w:t>
      </w:r>
      <w:proofErr w:type="spellEnd"/>
      <w:r w:rsidRPr="00DD7332">
        <w:rPr>
          <w:rFonts w:ascii="Book Antiqua" w:eastAsia="宋体" w:hAnsi="Book Antiqua" w:cs="宋体"/>
          <w:sz w:val="24"/>
          <w:szCs w:val="24"/>
        </w:rPr>
        <w:t xml:space="preserve"> K, Garcia-Vargas J, Shan M, </w:t>
      </w:r>
      <w:proofErr w:type="spellStart"/>
      <w:r w:rsidRPr="00DD7332">
        <w:rPr>
          <w:rFonts w:ascii="Book Antiqua" w:eastAsia="宋体" w:hAnsi="Book Antiqua" w:cs="宋体"/>
          <w:sz w:val="24"/>
          <w:szCs w:val="24"/>
        </w:rPr>
        <w:t>Bruland</w:t>
      </w:r>
      <w:proofErr w:type="spellEnd"/>
      <w:r w:rsidRPr="00DD7332">
        <w:rPr>
          <w:rFonts w:ascii="Book Antiqua" w:eastAsia="宋体" w:hAnsi="Book Antiqua" w:cs="宋体"/>
          <w:sz w:val="24"/>
          <w:szCs w:val="24"/>
        </w:rPr>
        <w:t xml:space="preserve"> ØS, </w:t>
      </w:r>
      <w:proofErr w:type="spellStart"/>
      <w:r w:rsidRPr="00DD7332">
        <w:rPr>
          <w:rFonts w:ascii="Book Antiqua" w:eastAsia="宋体" w:hAnsi="Book Antiqua" w:cs="宋体"/>
          <w:sz w:val="24"/>
          <w:szCs w:val="24"/>
        </w:rPr>
        <w:t>Sartor</w:t>
      </w:r>
      <w:proofErr w:type="spellEnd"/>
      <w:r w:rsidRPr="00DD7332">
        <w:rPr>
          <w:rFonts w:ascii="Book Antiqua" w:eastAsia="宋体" w:hAnsi="Book Antiqua" w:cs="宋体"/>
          <w:sz w:val="24"/>
          <w:szCs w:val="24"/>
        </w:rPr>
        <w:t xml:space="preserve"> O. Alpha emitter radium-223 and survival in metastatic prostate cancer.</w:t>
      </w:r>
      <w:r w:rsidRPr="00C12F59">
        <w:rPr>
          <w:rFonts w:ascii="Book Antiqua" w:eastAsia="宋体" w:hAnsi="Book Antiqua" w:cs="宋体"/>
          <w:sz w:val="24"/>
          <w:szCs w:val="24"/>
        </w:rPr>
        <w:t> </w:t>
      </w:r>
      <w:r w:rsidRPr="00DD7332">
        <w:rPr>
          <w:rFonts w:ascii="Book Antiqua" w:eastAsia="宋体" w:hAnsi="Book Antiqua" w:cs="宋体"/>
          <w:i/>
          <w:iCs/>
          <w:sz w:val="24"/>
          <w:szCs w:val="24"/>
        </w:rPr>
        <w:t xml:space="preserve">N </w:t>
      </w:r>
      <w:proofErr w:type="spellStart"/>
      <w:r w:rsidRPr="00DD7332">
        <w:rPr>
          <w:rFonts w:ascii="Book Antiqua" w:eastAsia="宋体" w:hAnsi="Book Antiqua" w:cs="宋体"/>
          <w:i/>
          <w:iCs/>
          <w:sz w:val="24"/>
          <w:szCs w:val="24"/>
        </w:rPr>
        <w:t>Engl</w:t>
      </w:r>
      <w:proofErr w:type="spellEnd"/>
      <w:r w:rsidRPr="00DD7332">
        <w:rPr>
          <w:rFonts w:ascii="Book Antiqua" w:eastAsia="宋体" w:hAnsi="Book Antiqua" w:cs="宋体"/>
          <w:i/>
          <w:iCs/>
          <w:sz w:val="24"/>
          <w:szCs w:val="24"/>
        </w:rPr>
        <w:t xml:space="preserve"> J Med</w:t>
      </w:r>
      <w:r w:rsidRPr="00C12F59">
        <w:rPr>
          <w:rFonts w:ascii="Book Antiqua" w:eastAsia="宋体" w:hAnsi="Book Antiqua" w:cs="宋体"/>
          <w:sz w:val="24"/>
          <w:szCs w:val="24"/>
        </w:rPr>
        <w:t> </w:t>
      </w:r>
      <w:r w:rsidRPr="00DD7332">
        <w:rPr>
          <w:rFonts w:ascii="Book Antiqua" w:eastAsia="宋体" w:hAnsi="Book Antiqua" w:cs="宋体"/>
          <w:sz w:val="24"/>
          <w:szCs w:val="24"/>
        </w:rPr>
        <w:t>2013;</w:t>
      </w:r>
      <w:r w:rsidRPr="00C12F59">
        <w:rPr>
          <w:rFonts w:ascii="Book Antiqua" w:eastAsia="宋体" w:hAnsi="Book Antiqua" w:cs="宋体"/>
          <w:sz w:val="24"/>
          <w:szCs w:val="24"/>
        </w:rPr>
        <w:t> </w:t>
      </w:r>
      <w:r w:rsidRPr="00DD7332">
        <w:rPr>
          <w:rFonts w:ascii="Book Antiqua" w:eastAsia="宋体" w:hAnsi="Book Antiqua" w:cs="宋体"/>
          <w:b/>
          <w:bCs/>
          <w:sz w:val="24"/>
          <w:szCs w:val="24"/>
        </w:rPr>
        <w:t>369</w:t>
      </w:r>
      <w:r w:rsidRPr="00DD7332">
        <w:rPr>
          <w:rFonts w:ascii="Book Antiqua" w:eastAsia="宋体" w:hAnsi="Book Antiqua" w:cs="宋体"/>
          <w:sz w:val="24"/>
          <w:szCs w:val="24"/>
        </w:rPr>
        <w:t>: 213-223 [PMID: 23863050 DOI: 10.1056/NEJMoa1213755]</w:t>
      </w:r>
    </w:p>
    <w:p w:rsidR="00327269" w:rsidRPr="00DD7332" w:rsidRDefault="00327269" w:rsidP="00042E96">
      <w:pPr>
        <w:spacing w:line="360" w:lineRule="auto"/>
        <w:jc w:val="both"/>
        <w:rPr>
          <w:rFonts w:ascii="Book Antiqua" w:eastAsia="宋体" w:hAnsi="Book Antiqua" w:cs="宋体"/>
          <w:sz w:val="24"/>
          <w:szCs w:val="24"/>
        </w:rPr>
      </w:pPr>
      <w:proofErr w:type="gramStart"/>
      <w:r w:rsidRPr="00DD7332">
        <w:rPr>
          <w:rFonts w:ascii="Book Antiqua" w:eastAsia="宋体" w:hAnsi="Book Antiqua" w:cs="宋体"/>
          <w:sz w:val="24"/>
          <w:szCs w:val="24"/>
        </w:rPr>
        <w:t>11</w:t>
      </w:r>
      <w:r w:rsidRPr="00C12F59">
        <w:rPr>
          <w:rFonts w:ascii="Book Antiqua" w:eastAsia="宋体" w:hAnsi="Book Antiqua" w:cs="宋体"/>
          <w:sz w:val="24"/>
          <w:szCs w:val="24"/>
        </w:rPr>
        <w:t> </w:t>
      </w:r>
      <w:proofErr w:type="spellStart"/>
      <w:r w:rsidRPr="00DD7332">
        <w:rPr>
          <w:rFonts w:ascii="Book Antiqua" w:eastAsia="宋体" w:hAnsi="Book Antiqua" w:cs="宋体"/>
          <w:b/>
          <w:bCs/>
          <w:sz w:val="24"/>
          <w:szCs w:val="24"/>
        </w:rPr>
        <w:t>Henriksen</w:t>
      </w:r>
      <w:proofErr w:type="spellEnd"/>
      <w:r w:rsidRPr="00DD7332">
        <w:rPr>
          <w:rFonts w:ascii="Book Antiqua" w:eastAsia="宋体" w:hAnsi="Book Antiqua" w:cs="宋体"/>
          <w:b/>
          <w:bCs/>
          <w:sz w:val="24"/>
          <w:szCs w:val="24"/>
        </w:rPr>
        <w:t xml:space="preserve"> G</w:t>
      </w:r>
      <w:r w:rsidRPr="00DD7332">
        <w:rPr>
          <w:rFonts w:ascii="Book Antiqua" w:eastAsia="宋体" w:hAnsi="Book Antiqua" w:cs="宋体"/>
          <w:sz w:val="24"/>
          <w:szCs w:val="24"/>
        </w:rPr>
        <w:t xml:space="preserve">, Fisher DR, </w:t>
      </w:r>
      <w:proofErr w:type="spellStart"/>
      <w:r w:rsidRPr="00DD7332">
        <w:rPr>
          <w:rFonts w:ascii="Book Antiqua" w:eastAsia="宋体" w:hAnsi="Book Antiqua" w:cs="宋体"/>
          <w:sz w:val="24"/>
          <w:szCs w:val="24"/>
        </w:rPr>
        <w:t>Roeske</w:t>
      </w:r>
      <w:proofErr w:type="spellEnd"/>
      <w:r w:rsidRPr="00DD7332">
        <w:rPr>
          <w:rFonts w:ascii="Book Antiqua" w:eastAsia="宋体" w:hAnsi="Book Antiqua" w:cs="宋体"/>
          <w:sz w:val="24"/>
          <w:szCs w:val="24"/>
        </w:rPr>
        <w:t xml:space="preserve"> JC, </w:t>
      </w:r>
      <w:proofErr w:type="spellStart"/>
      <w:r w:rsidRPr="00DD7332">
        <w:rPr>
          <w:rFonts w:ascii="Book Antiqua" w:eastAsia="宋体" w:hAnsi="Book Antiqua" w:cs="宋体"/>
          <w:sz w:val="24"/>
          <w:szCs w:val="24"/>
        </w:rPr>
        <w:t>Bruland</w:t>
      </w:r>
      <w:proofErr w:type="spellEnd"/>
      <w:r w:rsidRPr="00DD7332">
        <w:rPr>
          <w:rFonts w:ascii="Book Antiqua" w:eastAsia="宋体" w:hAnsi="Book Antiqua" w:cs="宋体"/>
          <w:sz w:val="24"/>
          <w:szCs w:val="24"/>
        </w:rPr>
        <w:t xml:space="preserve"> ØS, Larsen RH.</w:t>
      </w:r>
      <w:proofErr w:type="gramEnd"/>
      <w:r w:rsidRPr="00DD7332">
        <w:rPr>
          <w:rFonts w:ascii="Book Antiqua" w:eastAsia="宋体" w:hAnsi="Book Antiqua" w:cs="宋体"/>
          <w:sz w:val="24"/>
          <w:szCs w:val="24"/>
        </w:rPr>
        <w:t xml:space="preserve"> </w:t>
      </w:r>
      <w:proofErr w:type="gramStart"/>
      <w:r w:rsidRPr="00DD7332">
        <w:rPr>
          <w:rFonts w:ascii="Book Antiqua" w:eastAsia="宋体" w:hAnsi="Book Antiqua" w:cs="宋体"/>
          <w:sz w:val="24"/>
          <w:szCs w:val="24"/>
        </w:rPr>
        <w:t>Targeting of osseous sites with alpha-emitting 223Ra: comparison with the beta-emitter 89Sr in mice.</w:t>
      </w:r>
      <w:proofErr w:type="gramEnd"/>
      <w:r w:rsidRPr="00C12F59">
        <w:rPr>
          <w:rFonts w:ascii="Book Antiqua" w:eastAsia="宋体" w:hAnsi="Book Antiqua" w:cs="宋体"/>
          <w:sz w:val="24"/>
          <w:szCs w:val="24"/>
        </w:rPr>
        <w:t> </w:t>
      </w:r>
      <w:r w:rsidRPr="00DD7332">
        <w:rPr>
          <w:rFonts w:ascii="Book Antiqua" w:eastAsia="宋体" w:hAnsi="Book Antiqua" w:cs="宋体"/>
          <w:i/>
          <w:iCs/>
          <w:sz w:val="24"/>
          <w:szCs w:val="24"/>
        </w:rPr>
        <w:t xml:space="preserve">J </w:t>
      </w:r>
      <w:proofErr w:type="spellStart"/>
      <w:r w:rsidRPr="00DD7332">
        <w:rPr>
          <w:rFonts w:ascii="Book Antiqua" w:eastAsia="宋体" w:hAnsi="Book Antiqua" w:cs="宋体"/>
          <w:i/>
          <w:iCs/>
          <w:sz w:val="24"/>
          <w:szCs w:val="24"/>
        </w:rPr>
        <w:t>Nucl</w:t>
      </w:r>
      <w:proofErr w:type="spellEnd"/>
      <w:r w:rsidRPr="00DD7332">
        <w:rPr>
          <w:rFonts w:ascii="Book Antiqua" w:eastAsia="宋体" w:hAnsi="Book Antiqua" w:cs="宋体"/>
          <w:i/>
          <w:iCs/>
          <w:sz w:val="24"/>
          <w:szCs w:val="24"/>
        </w:rPr>
        <w:t xml:space="preserve"> Med</w:t>
      </w:r>
      <w:r w:rsidRPr="00C12F59">
        <w:rPr>
          <w:rFonts w:ascii="Book Antiqua" w:eastAsia="宋体" w:hAnsi="Book Antiqua" w:cs="宋体"/>
          <w:sz w:val="24"/>
          <w:szCs w:val="24"/>
        </w:rPr>
        <w:t> </w:t>
      </w:r>
      <w:r w:rsidRPr="00DD7332">
        <w:rPr>
          <w:rFonts w:ascii="Book Antiqua" w:eastAsia="宋体" w:hAnsi="Book Antiqua" w:cs="宋体"/>
          <w:sz w:val="24"/>
          <w:szCs w:val="24"/>
        </w:rPr>
        <w:t>2003;</w:t>
      </w:r>
      <w:r w:rsidRPr="00C12F59">
        <w:rPr>
          <w:rFonts w:ascii="Book Antiqua" w:eastAsia="宋体" w:hAnsi="Book Antiqua" w:cs="宋体"/>
          <w:sz w:val="24"/>
          <w:szCs w:val="24"/>
        </w:rPr>
        <w:t> </w:t>
      </w:r>
      <w:r w:rsidRPr="00DD7332">
        <w:rPr>
          <w:rFonts w:ascii="Book Antiqua" w:eastAsia="宋体" w:hAnsi="Book Antiqua" w:cs="宋体"/>
          <w:b/>
          <w:bCs/>
          <w:sz w:val="24"/>
          <w:szCs w:val="24"/>
        </w:rPr>
        <w:t>44</w:t>
      </w:r>
      <w:r w:rsidRPr="00DD7332">
        <w:rPr>
          <w:rFonts w:ascii="Book Antiqua" w:eastAsia="宋体" w:hAnsi="Book Antiqua" w:cs="宋体"/>
          <w:sz w:val="24"/>
          <w:szCs w:val="24"/>
        </w:rPr>
        <w:t>: 252-259 [PMID: 12571218]</w:t>
      </w:r>
    </w:p>
    <w:p w:rsidR="00327269" w:rsidRPr="00DD7332" w:rsidRDefault="00327269" w:rsidP="00042E96">
      <w:pPr>
        <w:spacing w:line="360" w:lineRule="auto"/>
        <w:jc w:val="both"/>
        <w:rPr>
          <w:rFonts w:ascii="Book Antiqua" w:eastAsia="宋体" w:hAnsi="Book Antiqua" w:cs="宋体"/>
          <w:sz w:val="24"/>
          <w:szCs w:val="24"/>
        </w:rPr>
      </w:pPr>
      <w:proofErr w:type="gramStart"/>
      <w:r w:rsidRPr="00DD7332">
        <w:rPr>
          <w:rFonts w:ascii="Book Antiqua" w:eastAsia="宋体" w:hAnsi="Book Antiqua" w:cs="宋体"/>
          <w:sz w:val="24"/>
          <w:szCs w:val="24"/>
        </w:rPr>
        <w:t>12</w:t>
      </w:r>
      <w:r w:rsidRPr="00C12F59">
        <w:rPr>
          <w:rFonts w:ascii="Book Antiqua" w:eastAsia="宋体" w:hAnsi="Book Antiqua" w:cs="宋体"/>
          <w:sz w:val="24"/>
          <w:szCs w:val="24"/>
        </w:rPr>
        <w:t> </w:t>
      </w:r>
      <w:proofErr w:type="spellStart"/>
      <w:r w:rsidRPr="00DD7332">
        <w:rPr>
          <w:rFonts w:ascii="Book Antiqua" w:eastAsia="宋体" w:hAnsi="Book Antiqua" w:cs="宋体"/>
          <w:b/>
          <w:bCs/>
          <w:sz w:val="24"/>
          <w:szCs w:val="24"/>
        </w:rPr>
        <w:t>Henriksen</w:t>
      </w:r>
      <w:proofErr w:type="spellEnd"/>
      <w:r w:rsidRPr="00DD7332">
        <w:rPr>
          <w:rFonts w:ascii="Book Antiqua" w:eastAsia="宋体" w:hAnsi="Book Antiqua" w:cs="宋体"/>
          <w:b/>
          <w:bCs/>
          <w:sz w:val="24"/>
          <w:szCs w:val="24"/>
        </w:rPr>
        <w:t xml:space="preserve"> G</w:t>
      </w:r>
      <w:r w:rsidRPr="00DD7332">
        <w:rPr>
          <w:rFonts w:ascii="Book Antiqua" w:eastAsia="宋体" w:hAnsi="Book Antiqua" w:cs="宋体"/>
          <w:sz w:val="24"/>
          <w:szCs w:val="24"/>
        </w:rPr>
        <w:t xml:space="preserve">, </w:t>
      </w:r>
      <w:proofErr w:type="spellStart"/>
      <w:r w:rsidRPr="00DD7332">
        <w:rPr>
          <w:rFonts w:ascii="Book Antiqua" w:eastAsia="宋体" w:hAnsi="Book Antiqua" w:cs="宋体"/>
          <w:sz w:val="24"/>
          <w:szCs w:val="24"/>
        </w:rPr>
        <w:t>Breistøl</w:t>
      </w:r>
      <w:proofErr w:type="spellEnd"/>
      <w:r w:rsidRPr="00DD7332">
        <w:rPr>
          <w:rFonts w:ascii="Book Antiqua" w:eastAsia="宋体" w:hAnsi="Book Antiqua" w:cs="宋体"/>
          <w:sz w:val="24"/>
          <w:szCs w:val="24"/>
        </w:rPr>
        <w:t xml:space="preserve"> K, </w:t>
      </w:r>
      <w:proofErr w:type="spellStart"/>
      <w:r w:rsidRPr="00DD7332">
        <w:rPr>
          <w:rFonts w:ascii="Book Antiqua" w:eastAsia="宋体" w:hAnsi="Book Antiqua" w:cs="宋体"/>
          <w:sz w:val="24"/>
          <w:szCs w:val="24"/>
        </w:rPr>
        <w:t>Bruland</w:t>
      </w:r>
      <w:proofErr w:type="spellEnd"/>
      <w:r w:rsidRPr="00DD7332">
        <w:rPr>
          <w:rFonts w:ascii="Book Antiqua" w:eastAsia="宋体" w:hAnsi="Book Antiqua" w:cs="宋体"/>
          <w:sz w:val="24"/>
          <w:szCs w:val="24"/>
        </w:rPr>
        <w:t xml:space="preserve"> ØS, </w:t>
      </w:r>
      <w:proofErr w:type="spellStart"/>
      <w:r w:rsidRPr="00DD7332">
        <w:rPr>
          <w:rFonts w:ascii="Book Antiqua" w:eastAsia="宋体" w:hAnsi="Book Antiqua" w:cs="宋体"/>
          <w:sz w:val="24"/>
          <w:szCs w:val="24"/>
        </w:rPr>
        <w:t>Fodstad</w:t>
      </w:r>
      <w:proofErr w:type="spellEnd"/>
      <w:r w:rsidRPr="00DD7332">
        <w:rPr>
          <w:rFonts w:ascii="Book Antiqua" w:eastAsia="宋体" w:hAnsi="Book Antiqua" w:cs="宋体"/>
          <w:sz w:val="24"/>
          <w:szCs w:val="24"/>
        </w:rPr>
        <w:t xml:space="preserve"> Ø, Larsen RH.</w:t>
      </w:r>
      <w:proofErr w:type="gramEnd"/>
      <w:r w:rsidRPr="00DD7332">
        <w:rPr>
          <w:rFonts w:ascii="Book Antiqua" w:eastAsia="宋体" w:hAnsi="Book Antiqua" w:cs="宋体"/>
          <w:sz w:val="24"/>
          <w:szCs w:val="24"/>
        </w:rPr>
        <w:t xml:space="preserve"> Significant antitumor effect from bone-seeking, alpha-particle-emitting (223</w:t>
      </w:r>
      <w:proofErr w:type="gramStart"/>
      <w:r w:rsidRPr="00DD7332">
        <w:rPr>
          <w:rFonts w:ascii="Book Antiqua" w:eastAsia="宋体" w:hAnsi="Book Antiqua" w:cs="宋体"/>
          <w:sz w:val="24"/>
          <w:szCs w:val="24"/>
        </w:rPr>
        <w:t>)Ra</w:t>
      </w:r>
      <w:proofErr w:type="gramEnd"/>
      <w:r w:rsidRPr="00DD7332">
        <w:rPr>
          <w:rFonts w:ascii="Book Antiqua" w:eastAsia="宋体" w:hAnsi="Book Antiqua" w:cs="宋体"/>
          <w:sz w:val="24"/>
          <w:szCs w:val="24"/>
        </w:rPr>
        <w:t xml:space="preserve"> demonstrated in an experimental skeletal metastases model.</w:t>
      </w:r>
      <w:r w:rsidRPr="00C12F59">
        <w:rPr>
          <w:rFonts w:ascii="Book Antiqua" w:eastAsia="宋体" w:hAnsi="Book Antiqua" w:cs="宋体"/>
          <w:sz w:val="24"/>
          <w:szCs w:val="24"/>
        </w:rPr>
        <w:t> </w:t>
      </w:r>
      <w:r w:rsidRPr="00DD7332">
        <w:rPr>
          <w:rFonts w:ascii="Book Antiqua" w:eastAsia="宋体" w:hAnsi="Book Antiqua" w:cs="宋体"/>
          <w:i/>
          <w:iCs/>
          <w:sz w:val="24"/>
          <w:szCs w:val="24"/>
        </w:rPr>
        <w:t>Cancer Res</w:t>
      </w:r>
      <w:r w:rsidRPr="00C12F59">
        <w:rPr>
          <w:rFonts w:ascii="Book Antiqua" w:eastAsia="宋体" w:hAnsi="Book Antiqua" w:cs="宋体"/>
          <w:sz w:val="24"/>
          <w:szCs w:val="24"/>
        </w:rPr>
        <w:t> </w:t>
      </w:r>
      <w:r w:rsidRPr="00DD7332">
        <w:rPr>
          <w:rFonts w:ascii="Book Antiqua" w:eastAsia="宋体" w:hAnsi="Book Antiqua" w:cs="宋体"/>
          <w:sz w:val="24"/>
          <w:szCs w:val="24"/>
        </w:rPr>
        <w:t>2002;</w:t>
      </w:r>
      <w:r w:rsidRPr="00C12F59">
        <w:rPr>
          <w:rFonts w:ascii="Book Antiqua" w:eastAsia="宋体" w:hAnsi="Book Antiqua" w:cs="宋体"/>
          <w:sz w:val="24"/>
          <w:szCs w:val="24"/>
        </w:rPr>
        <w:t> </w:t>
      </w:r>
      <w:r w:rsidRPr="00DD7332">
        <w:rPr>
          <w:rFonts w:ascii="Book Antiqua" w:eastAsia="宋体" w:hAnsi="Book Antiqua" w:cs="宋体"/>
          <w:b/>
          <w:bCs/>
          <w:sz w:val="24"/>
          <w:szCs w:val="24"/>
        </w:rPr>
        <w:t>62</w:t>
      </w:r>
      <w:r w:rsidRPr="00DD7332">
        <w:rPr>
          <w:rFonts w:ascii="Book Antiqua" w:eastAsia="宋体" w:hAnsi="Book Antiqua" w:cs="宋体"/>
          <w:sz w:val="24"/>
          <w:szCs w:val="24"/>
        </w:rPr>
        <w:t>: 3120-3125 [PMID: 12036923]</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t>13</w:t>
      </w:r>
      <w:r w:rsidRPr="00C12F59">
        <w:rPr>
          <w:rFonts w:ascii="Book Antiqua" w:eastAsia="宋体" w:hAnsi="Book Antiqua" w:cs="宋体"/>
          <w:sz w:val="24"/>
          <w:szCs w:val="24"/>
        </w:rPr>
        <w:t> </w:t>
      </w:r>
      <w:proofErr w:type="spellStart"/>
      <w:r w:rsidRPr="00DD7332">
        <w:rPr>
          <w:rFonts w:ascii="Book Antiqua" w:eastAsia="宋体" w:hAnsi="Book Antiqua" w:cs="宋体"/>
          <w:b/>
          <w:bCs/>
          <w:sz w:val="24"/>
          <w:szCs w:val="24"/>
        </w:rPr>
        <w:t>Carrasquillo</w:t>
      </w:r>
      <w:proofErr w:type="spellEnd"/>
      <w:r w:rsidRPr="00DD7332">
        <w:rPr>
          <w:rFonts w:ascii="Book Antiqua" w:eastAsia="宋体" w:hAnsi="Book Antiqua" w:cs="宋体"/>
          <w:b/>
          <w:bCs/>
          <w:sz w:val="24"/>
          <w:szCs w:val="24"/>
        </w:rPr>
        <w:t xml:space="preserve"> JA</w:t>
      </w:r>
      <w:r w:rsidRPr="00DD7332">
        <w:rPr>
          <w:rFonts w:ascii="Book Antiqua" w:eastAsia="宋体" w:hAnsi="Book Antiqua" w:cs="宋体"/>
          <w:sz w:val="24"/>
          <w:szCs w:val="24"/>
        </w:rPr>
        <w:t xml:space="preserve">, </w:t>
      </w:r>
      <w:proofErr w:type="spellStart"/>
      <w:r w:rsidRPr="00DD7332">
        <w:rPr>
          <w:rFonts w:ascii="Book Antiqua" w:eastAsia="宋体" w:hAnsi="Book Antiqua" w:cs="宋体"/>
          <w:sz w:val="24"/>
          <w:szCs w:val="24"/>
        </w:rPr>
        <w:t>O'Donoghue</w:t>
      </w:r>
      <w:proofErr w:type="spellEnd"/>
      <w:r w:rsidRPr="00DD7332">
        <w:rPr>
          <w:rFonts w:ascii="Book Antiqua" w:eastAsia="宋体" w:hAnsi="Book Antiqua" w:cs="宋体"/>
          <w:sz w:val="24"/>
          <w:szCs w:val="24"/>
        </w:rPr>
        <w:t xml:space="preserve"> JA, </w:t>
      </w:r>
      <w:proofErr w:type="spellStart"/>
      <w:r w:rsidRPr="00DD7332">
        <w:rPr>
          <w:rFonts w:ascii="Book Antiqua" w:eastAsia="宋体" w:hAnsi="Book Antiqua" w:cs="宋体"/>
          <w:sz w:val="24"/>
          <w:szCs w:val="24"/>
        </w:rPr>
        <w:t>Pandit-Taskar</w:t>
      </w:r>
      <w:proofErr w:type="spellEnd"/>
      <w:r w:rsidRPr="00DD7332">
        <w:rPr>
          <w:rFonts w:ascii="Book Antiqua" w:eastAsia="宋体" w:hAnsi="Book Antiqua" w:cs="宋体"/>
          <w:sz w:val="24"/>
          <w:szCs w:val="24"/>
        </w:rPr>
        <w:t xml:space="preserve"> N, </w:t>
      </w:r>
      <w:proofErr w:type="spellStart"/>
      <w:r w:rsidRPr="00DD7332">
        <w:rPr>
          <w:rFonts w:ascii="Book Antiqua" w:eastAsia="宋体" w:hAnsi="Book Antiqua" w:cs="宋体"/>
          <w:sz w:val="24"/>
          <w:szCs w:val="24"/>
        </w:rPr>
        <w:t>Humm</w:t>
      </w:r>
      <w:proofErr w:type="spellEnd"/>
      <w:r w:rsidRPr="00DD7332">
        <w:rPr>
          <w:rFonts w:ascii="Book Antiqua" w:eastAsia="宋体" w:hAnsi="Book Antiqua" w:cs="宋体"/>
          <w:sz w:val="24"/>
          <w:szCs w:val="24"/>
        </w:rPr>
        <w:t xml:space="preserve"> JL, </w:t>
      </w:r>
      <w:proofErr w:type="spellStart"/>
      <w:r w:rsidRPr="00DD7332">
        <w:rPr>
          <w:rFonts w:ascii="Book Antiqua" w:eastAsia="宋体" w:hAnsi="Book Antiqua" w:cs="宋体"/>
          <w:sz w:val="24"/>
          <w:szCs w:val="24"/>
        </w:rPr>
        <w:t>Rathkopf</w:t>
      </w:r>
      <w:proofErr w:type="spellEnd"/>
      <w:r w:rsidRPr="00DD7332">
        <w:rPr>
          <w:rFonts w:ascii="Book Antiqua" w:eastAsia="宋体" w:hAnsi="Book Antiqua" w:cs="宋体"/>
          <w:sz w:val="24"/>
          <w:szCs w:val="24"/>
        </w:rPr>
        <w:t xml:space="preserve"> DE, </w:t>
      </w:r>
      <w:proofErr w:type="spellStart"/>
      <w:r w:rsidRPr="00DD7332">
        <w:rPr>
          <w:rFonts w:ascii="Book Antiqua" w:eastAsia="宋体" w:hAnsi="Book Antiqua" w:cs="宋体"/>
          <w:sz w:val="24"/>
          <w:szCs w:val="24"/>
        </w:rPr>
        <w:t>Slovin</w:t>
      </w:r>
      <w:proofErr w:type="spellEnd"/>
      <w:r w:rsidRPr="00DD7332">
        <w:rPr>
          <w:rFonts w:ascii="Book Antiqua" w:eastAsia="宋体" w:hAnsi="Book Antiqua" w:cs="宋体"/>
          <w:sz w:val="24"/>
          <w:szCs w:val="24"/>
        </w:rPr>
        <w:t xml:space="preserve"> SF, Williamson MJ, Lacuna K, </w:t>
      </w:r>
      <w:proofErr w:type="spellStart"/>
      <w:r w:rsidRPr="00DD7332">
        <w:rPr>
          <w:rFonts w:ascii="Book Antiqua" w:eastAsia="宋体" w:hAnsi="Book Antiqua" w:cs="宋体"/>
          <w:sz w:val="24"/>
          <w:szCs w:val="24"/>
        </w:rPr>
        <w:t>Aksnes</w:t>
      </w:r>
      <w:proofErr w:type="spellEnd"/>
      <w:r w:rsidRPr="00DD7332">
        <w:rPr>
          <w:rFonts w:ascii="Book Antiqua" w:eastAsia="宋体" w:hAnsi="Book Antiqua" w:cs="宋体"/>
          <w:sz w:val="24"/>
          <w:szCs w:val="24"/>
        </w:rPr>
        <w:t xml:space="preserve"> AK, Larson SM, </w:t>
      </w:r>
      <w:proofErr w:type="spellStart"/>
      <w:r w:rsidRPr="00DD7332">
        <w:rPr>
          <w:rFonts w:ascii="Book Antiqua" w:eastAsia="宋体" w:hAnsi="Book Antiqua" w:cs="宋体"/>
          <w:sz w:val="24"/>
          <w:szCs w:val="24"/>
        </w:rPr>
        <w:t>Scher</w:t>
      </w:r>
      <w:proofErr w:type="spellEnd"/>
      <w:r w:rsidRPr="00DD7332">
        <w:rPr>
          <w:rFonts w:ascii="Book Antiqua" w:eastAsia="宋体" w:hAnsi="Book Antiqua" w:cs="宋体"/>
          <w:sz w:val="24"/>
          <w:szCs w:val="24"/>
        </w:rPr>
        <w:t xml:space="preserve"> HI, Morris MJ. </w:t>
      </w:r>
      <w:proofErr w:type="gramStart"/>
      <w:r w:rsidRPr="00DD7332">
        <w:rPr>
          <w:rFonts w:ascii="Book Antiqua" w:eastAsia="宋体" w:hAnsi="Book Antiqua" w:cs="宋体"/>
          <w:sz w:val="24"/>
          <w:szCs w:val="24"/>
        </w:rPr>
        <w:t>Phase</w:t>
      </w:r>
      <w:proofErr w:type="gramEnd"/>
      <w:r w:rsidRPr="00DD7332">
        <w:rPr>
          <w:rFonts w:ascii="Book Antiqua" w:eastAsia="宋体" w:hAnsi="Book Antiqua" w:cs="宋体"/>
          <w:sz w:val="24"/>
          <w:szCs w:val="24"/>
        </w:rPr>
        <w:t xml:space="preserve"> I pharmacokinetic and </w:t>
      </w:r>
      <w:proofErr w:type="spellStart"/>
      <w:r w:rsidRPr="00DD7332">
        <w:rPr>
          <w:rFonts w:ascii="Book Antiqua" w:eastAsia="宋体" w:hAnsi="Book Antiqua" w:cs="宋体"/>
          <w:sz w:val="24"/>
          <w:szCs w:val="24"/>
        </w:rPr>
        <w:t>biodistribution</w:t>
      </w:r>
      <w:proofErr w:type="spellEnd"/>
      <w:r w:rsidRPr="00DD7332">
        <w:rPr>
          <w:rFonts w:ascii="Book Antiqua" w:eastAsia="宋体" w:hAnsi="Book Antiqua" w:cs="宋体"/>
          <w:sz w:val="24"/>
          <w:szCs w:val="24"/>
        </w:rPr>
        <w:t xml:space="preserve"> study with escalating doses of ²²³Ra-dichloride in men with castration-resistant metastatic prostate cancer.</w:t>
      </w:r>
      <w:r w:rsidRPr="00C12F59">
        <w:rPr>
          <w:rFonts w:ascii="Book Antiqua" w:eastAsia="宋体" w:hAnsi="Book Antiqua" w:cs="宋体"/>
          <w:sz w:val="24"/>
          <w:szCs w:val="24"/>
        </w:rPr>
        <w:t> </w:t>
      </w:r>
      <w:proofErr w:type="spellStart"/>
      <w:r w:rsidRPr="00DD7332">
        <w:rPr>
          <w:rFonts w:ascii="Book Antiqua" w:eastAsia="宋体" w:hAnsi="Book Antiqua" w:cs="宋体"/>
          <w:i/>
          <w:iCs/>
          <w:sz w:val="24"/>
          <w:szCs w:val="24"/>
        </w:rPr>
        <w:t>Eur</w:t>
      </w:r>
      <w:proofErr w:type="spellEnd"/>
      <w:r w:rsidRPr="00DD7332">
        <w:rPr>
          <w:rFonts w:ascii="Book Antiqua" w:eastAsia="宋体" w:hAnsi="Book Antiqua" w:cs="宋体"/>
          <w:i/>
          <w:iCs/>
          <w:sz w:val="24"/>
          <w:szCs w:val="24"/>
        </w:rPr>
        <w:t xml:space="preserve"> J </w:t>
      </w:r>
      <w:proofErr w:type="spellStart"/>
      <w:r w:rsidRPr="00DD7332">
        <w:rPr>
          <w:rFonts w:ascii="Book Antiqua" w:eastAsia="宋体" w:hAnsi="Book Antiqua" w:cs="宋体"/>
          <w:i/>
          <w:iCs/>
          <w:sz w:val="24"/>
          <w:szCs w:val="24"/>
        </w:rPr>
        <w:t>Nucl</w:t>
      </w:r>
      <w:proofErr w:type="spellEnd"/>
      <w:r w:rsidRPr="00DD7332">
        <w:rPr>
          <w:rFonts w:ascii="Book Antiqua" w:eastAsia="宋体" w:hAnsi="Book Antiqua" w:cs="宋体"/>
          <w:i/>
          <w:iCs/>
          <w:sz w:val="24"/>
          <w:szCs w:val="24"/>
        </w:rPr>
        <w:t xml:space="preserve"> Med </w:t>
      </w:r>
      <w:proofErr w:type="spellStart"/>
      <w:r w:rsidRPr="00DD7332">
        <w:rPr>
          <w:rFonts w:ascii="Book Antiqua" w:eastAsia="宋体" w:hAnsi="Book Antiqua" w:cs="宋体"/>
          <w:i/>
          <w:iCs/>
          <w:sz w:val="24"/>
          <w:szCs w:val="24"/>
        </w:rPr>
        <w:t>Mol</w:t>
      </w:r>
      <w:proofErr w:type="spellEnd"/>
      <w:r w:rsidRPr="00DD7332">
        <w:rPr>
          <w:rFonts w:ascii="Book Antiqua" w:eastAsia="宋体" w:hAnsi="Book Antiqua" w:cs="宋体"/>
          <w:i/>
          <w:iCs/>
          <w:sz w:val="24"/>
          <w:szCs w:val="24"/>
        </w:rPr>
        <w:t xml:space="preserve"> Imaging</w:t>
      </w:r>
      <w:r w:rsidRPr="00C12F59">
        <w:rPr>
          <w:rFonts w:ascii="Book Antiqua" w:eastAsia="宋体" w:hAnsi="Book Antiqua" w:cs="宋体"/>
          <w:sz w:val="24"/>
          <w:szCs w:val="24"/>
        </w:rPr>
        <w:t> </w:t>
      </w:r>
      <w:r w:rsidRPr="00DD7332">
        <w:rPr>
          <w:rFonts w:ascii="Book Antiqua" w:eastAsia="宋体" w:hAnsi="Book Antiqua" w:cs="宋体"/>
          <w:sz w:val="24"/>
          <w:szCs w:val="24"/>
        </w:rPr>
        <w:t>2013;</w:t>
      </w:r>
      <w:r w:rsidRPr="00C12F59">
        <w:rPr>
          <w:rFonts w:ascii="Book Antiqua" w:eastAsia="宋体" w:hAnsi="Book Antiqua" w:cs="宋体"/>
          <w:sz w:val="24"/>
          <w:szCs w:val="24"/>
        </w:rPr>
        <w:t> </w:t>
      </w:r>
      <w:r w:rsidRPr="00DD7332">
        <w:rPr>
          <w:rFonts w:ascii="Book Antiqua" w:eastAsia="宋体" w:hAnsi="Book Antiqua" w:cs="宋体"/>
          <w:b/>
          <w:bCs/>
          <w:sz w:val="24"/>
          <w:szCs w:val="24"/>
        </w:rPr>
        <w:t>40</w:t>
      </w:r>
      <w:r w:rsidRPr="00DD7332">
        <w:rPr>
          <w:rFonts w:ascii="Book Antiqua" w:eastAsia="宋体" w:hAnsi="Book Antiqua" w:cs="宋体"/>
          <w:sz w:val="24"/>
          <w:szCs w:val="24"/>
        </w:rPr>
        <w:t>: 1384-1393 [PMID: 23653243 DOI: 10.1007/s00259-013-2427-6]</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t>14</w:t>
      </w:r>
      <w:r w:rsidRPr="00C12F59">
        <w:rPr>
          <w:rFonts w:ascii="Book Antiqua" w:eastAsia="宋体" w:hAnsi="Book Antiqua" w:cs="宋体"/>
          <w:sz w:val="24"/>
          <w:szCs w:val="24"/>
        </w:rPr>
        <w:t> </w:t>
      </w:r>
      <w:r w:rsidRPr="00DD7332">
        <w:rPr>
          <w:rFonts w:ascii="Book Antiqua" w:eastAsia="宋体" w:hAnsi="Book Antiqua" w:cs="宋体"/>
          <w:b/>
          <w:bCs/>
          <w:sz w:val="24"/>
          <w:szCs w:val="24"/>
        </w:rPr>
        <w:t>Nilsson S</w:t>
      </w:r>
      <w:r w:rsidRPr="00DD7332">
        <w:rPr>
          <w:rFonts w:ascii="Book Antiqua" w:eastAsia="宋体" w:hAnsi="Book Antiqua" w:cs="宋体"/>
          <w:sz w:val="24"/>
          <w:szCs w:val="24"/>
        </w:rPr>
        <w:t xml:space="preserve">, Larsen RH, </w:t>
      </w:r>
      <w:proofErr w:type="spellStart"/>
      <w:r w:rsidRPr="00DD7332">
        <w:rPr>
          <w:rFonts w:ascii="Book Antiqua" w:eastAsia="宋体" w:hAnsi="Book Antiqua" w:cs="宋体"/>
          <w:sz w:val="24"/>
          <w:szCs w:val="24"/>
        </w:rPr>
        <w:t>Fosså</w:t>
      </w:r>
      <w:proofErr w:type="spellEnd"/>
      <w:r w:rsidRPr="00DD7332">
        <w:rPr>
          <w:rFonts w:ascii="Book Antiqua" w:eastAsia="宋体" w:hAnsi="Book Antiqua" w:cs="宋体"/>
          <w:sz w:val="24"/>
          <w:szCs w:val="24"/>
        </w:rPr>
        <w:t xml:space="preserve"> SD, </w:t>
      </w:r>
      <w:proofErr w:type="spellStart"/>
      <w:r w:rsidRPr="00DD7332">
        <w:rPr>
          <w:rFonts w:ascii="Book Antiqua" w:eastAsia="宋体" w:hAnsi="Book Antiqua" w:cs="宋体"/>
          <w:sz w:val="24"/>
          <w:szCs w:val="24"/>
        </w:rPr>
        <w:t>Balteskard</w:t>
      </w:r>
      <w:proofErr w:type="spellEnd"/>
      <w:r w:rsidRPr="00DD7332">
        <w:rPr>
          <w:rFonts w:ascii="Book Antiqua" w:eastAsia="宋体" w:hAnsi="Book Antiqua" w:cs="宋体"/>
          <w:sz w:val="24"/>
          <w:szCs w:val="24"/>
        </w:rPr>
        <w:t xml:space="preserve"> L, </w:t>
      </w:r>
      <w:proofErr w:type="spellStart"/>
      <w:r w:rsidRPr="00DD7332">
        <w:rPr>
          <w:rFonts w:ascii="Book Antiqua" w:eastAsia="宋体" w:hAnsi="Book Antiqua" w:cs="宋体"/>
          <w:sz w:val="24"/>
          <w:szCs w:val="24"/>
        </w:rPr>
        <w:t>Borch</w:t>
      </w:r>
      <w:proofErr w:type="spellEnd"/>
      <w:r w:rsidRPr="00DD7332">
        <w:rPr>
          <w:rFonts w:ascii="Book Antiqua" w:eastAsia="宋体" w:hAnsi="Book Antiqua" w:cs="宋体"/>
          <w:sz w:val="24"/>
          <w:szCs w:val="24"/>
        </w:rPr>
        <w:t xml:space="preserve"> KW, </w:t>
      </w:r>
      <w:proofErr w:type="spellStart"/>
      <w:r w:rsidRPr="00DD7332">
        <w:rPr>
          <w:rFonts w:ascii="Book Antiqua" w:eastAsia="宋体" w:hAnsi="Book Antiqua" w:cs="宋体"/>
          <w:sz w:val="24"/>
          <w:szCs w:val="24"/>
        </w:rPr>
        <w:t>Westlin</w:t>
      </w:r>
      <w:proofErr w:type="spellEnd"/>
      <w:r w:rsidRPr="00DD7332">
        <w:rPr>
          <w:rFonts w:ascii="Book Antiqua" w:eastAsia="宋体" w:hAnsi="Book Antiqua" w:cs="宋体"/>
          <w:sz w:val="24"/>
          <w:szCs w:val="24"/>
        </w:rPr>
        <w:t xml:space="preserve"> JE, </w:t>
      </w:r>
      <w:proofErr w:type="spellStart"/>
      <w:r w:rsidRPr="00DD7332">
        <w:rPr>
          <w:rFonts w:ascii="Book Antiqua" w:eastAsia="宋体" w:hAnsi="Book Antiqua" w:cs="宋体"/>
          <w:sz w:val="24"/>
          <w:szCs w:val="24"/>
        </w:rPr>
        <w:t>Salberg</w:t>
      </w:r>
      <w:proofErr w:type="spellEnd"/>
      <w:r w:rsidRPr="00DD7332">
        <w:rPr>
          <w:rFonts w:ascii="Book Antiqua" w:eastAsia="宋体" w:hAnsi="Book Antiqua" w:cs="宋体"/>
          <w:sz w:val="24"/>
          <w:szCs w:val="24"/>
        </w:rPr>
        <w:t xml:space="preserve"> G, </w:t>
      </w:r>
      <w:proofErr w:type="spellStart"/>
      <w:r w:rsidRPr="00DD7332">
        <w:rPr>
          <w:rFonts w:ascii="Book Antiqua" w:eastAsia="宋体" w:hAnsi="Book Antiqua" w:cs="宋体"/>
          <w:sz w:val="24"/>
          <w:szCs w:val="24"/>
        </w:rPr>
        <w:t>Bruland</w:t>
      </w:r>
      <w:proofErr w:type="spellEnd"/>
      <w:r w:rsidRPr="00DD7332">
        <w:rPr>
          <w:rFonts w:ascii="Book Antiqua" w:eastAsia="宋体" w:hAnsi="Book Antiqua" w:cs="宋体"/>
          <w:sz w:val="24"/>
          <w:szCs w:val="24"/>
        </w:rPr>
        <w:t xml:space="preserve"> OS. </w:t>
      </w:r>
      <w:proofErr w:type="gramStart"/>
      <w:r w:rsidRPr="00DD7332">
        <w:rPr>
          <w:rFonts w:ascii="Book Antiqua" w:eastAsia="宋体" w:hAnsi="Book Antiqua" w:cs="宋体"/>
          <w:sz w:val="24"/>
          <w:szCs w:val="24"/>
        </w:rPr>
        <w:t>First clinical experience with alpha-emitting radium-223 in the treatment of skeletal metastases.</w:t>
      </w:r>
      <w:proofErr w:type="gramEnd"/>
      <w:r w:rsidRPr="00C12F59">
        <w:rPr>
          <w:rFonts w:ascii="Book Antiqua" w:eastAsia="宋体" w:hAnsi="Book Antiqua" w:cs="宋体"/>
          <w:sz w:val="24"/>
          <w:szCs w:val="24"/>
        </w:rPr>
        <w:t> </w:t>
      </w:r>
      <w:proofErr w:type="spellStart"/>
      <w:r w:rsidRPr="00DD7332">
        <w:rPr>
          <w:rFonts w:ascii="Book Antiqua" w:eastAsia="宋体" w:hAnsi="Book Antiqua" w:cs="宋体"/>
          <w:i/>
          <w:iCs/>
          <w:sz w:val="24"/>
          <w:szCs w:val="24"/>
        </w:rPr>
        <w:t>Clin</w:t>
      </w:r>
      <w:proofErr w:type="spellEnd"/>
      <w:r w:rsidRPr="00DD7332">
        <w:rPr>
          <w:rFonts w:ascii="Book Antiqua" w:eastAsia="宋体" w:hAnsi="Book Antiqua" w:cs="宋体"/>
          <w:i/>
          <w:iCs/>
          <w:sz w:val="24"/>
          <w:szCs w:val="24"/>
        </w:rPr>
        <w:t xml:space="preserve"> Cancer Res</w:t>
      </w:r>
      <w:r w:rsidRPr="00C12F59">
        <w:rPr>
          <w:rFonts w:ascii="Book Antiqua" w:eastAsia="宋体" w:hAnsi="Book Antiqua" w:cs="宋体"/>
          <w:sz w:val="24"/>
          <w:szCs w:val="24"/>
        </w:rPr>
        <w:t> </w:t>
      </w:r>
      <w:r w:rsidRPr="00DD7332">
        <w:rPr>
          <w:rFonts w:ascii="Book Antiqua" w:eastAsia="宋体" w:hAnsi="Book Antiqua" w:cs="宋体"/>
          <w:sz w:val="24"/>
          <w:szCs w:val="24"/>
        </w:rPr>
        <w:t>2005;</w:t>
      </w:r>
      <w:r w:rsidRPr="00C12F59">
        <w:rPr>
          <w:rFonts w:ascii="Book Antiqua" w:eastAsia="宋体" w:hAnsi="Book Antiqua" w:cs="宋体"/>
          <w:sz w:val="24"/>
          <w:szCs w:val="24"/>
        </w:rPr>
        <w:t> </w:t>
      </w:r>
      <w:r w:rsidRPr="00DD7332">
        <w:rPr>
          <w:rFonts w:ascii="Book Antiqua" w:eastAsia="宋体" w:hAnsi="Book Antiqua" w:cs="宋体"/>
          <w:b/>
          <w:bCs/>
          <w:sz w:val="24"/>
          <w:szCs w:val="24"/>
        </w:rPr>
        <w:t>11</w:t>
      </w:r>
      <w:r w:rsidRPr="00DD7332">
        <w:rPr>
          <w:rFonts w:ascii="Book Antiqua" w:eastAsia="宋体" w:hAnsi="Book Antiqua" w:cs="宋体"/>
          <w:sz w:val="24"/>
          <w:szCs w:val="24"/>
        </w:rPr>
        <w:t>: 4451-4459 [PMID: 15958630]</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t>15</w:t>
      </w:r>
      <w:r w:rsidRPr="00C12F59">
        <w:rPr>
          <w:rFonts w:ascii="Book Antiqua" w:eastAsia="宋体" w:hAnsi="Book Antiqua" w:cs="宋体"/>
          <w:sz w:val="24"/>
          <w:szCs w:val="24"/>
        </w:rPr>
        <w:t> </w:t>
      </w:r>
      <w:r w:rsidRPr="00DD7332">
        <w:rPr>
          <w:rFonts w:ascii="Book Antiqua" w:eastAsia="宋体" w:hAnsi="Book Antiqua" w:cs="宋体"/>
          <w:b/>
          <w:bCs/>
          <w:sz w:val="24"/>
          <w:szCs w:val="24"/>
        </w:rPr>
        <w:t>Nilsson S</w:t>
      </w:r>
      <w:r w:rsidRPr="00DD7332">
        <w:rPr>
          <w:rFonts w:ascii="Book Antiqua" w:eastAsia="宋体" w:hAnsi="Book Antiqua" w:cs="宋体"/>
          <w:sz w:val="24"/>
          <w:szCs w:val="24"/>
        </w:rPr>
        <w:t xml:space="preserve">, </w:t>
      </w:r>
      <w:proofErr w:type="spellStart"/>
      <w:r w:rsidRPr="00DD7332">
        <w:rPr>
          <w:rFonts w:ascii="Book Antiqua" w:eastAsia="宋体" w:hAnsi="Book Antiqua" w:cs="宋体"/>
          <w:sz w:val="24"/>
          <w:szCs w:val="24"/>
        </w:rPr>
        <w:t>Franzén</w:t>
      </w:r>
      <w:proofErr w:type="spellEnd"/>
      <w:r w:rsidRPr="00DD7332">
        <w:rPr>
          <w:rFonts w:ascii="Book Antiqua" w:eastAsia="宋体" w:hAnsi="Book Antiqua" w:cs="宋体"/>
          <w:sz w:val="24"/>
          <w:szCs w:val="24"/>
        </w:rPr>
        <w:t xml:space="preserve"> L, Parker C, </w:t>
      </w:r>
      <w:proofErr w:type="spellStart"/>
      <w:r w:rsidRPr="00DD7332">
        <w:rPr>
          <w:rFonts w:ascii="Book Antiqua" w:eastAsia="宋体" w:hAnsi="Book Antiqua" w:cs="宋体"/>
          <w:sz w:val="24"/>
          <w:szCs w:val="24"/>
        </w:rPr>
        <w:t>Tyrrell</w:t>
      </w:r>
      <w:proofErr w:type="spellEnd"/>
      <w:r w:rsidRPr="00DD7332">
        <w:rPr>
          <w:rFonts w:ascii="Book Antiqua" w:eastAsia="宋体" w:hAnsi="Book Antiqua" w:cs="宋体"/>
          <w:sz w:val="24"/>
          <w:szCs w:val="24"/>
        </w:rPr>
        <w:t xml:space="preserve"> C, </w:t>
      </w:r>
      <w:proofErr w:type="spellStart"/>
      <w:r w:rsidRPr="00DD7332">
        <w:rPr>
          <w:rFonts w:ascii="Book Antiqua" w:eastAsia="宋体" w:hAnsi="Book Antiqua" w:cs="宋体"/>
          <w:sz w:val="24"/>
          <w:szCs w:val="24"/>
        </w:rPr>
        <w:t>Blom</w:t>
      </w:r>
      <w:proofErr w:type="spellEnd"/>
      <w:r w:rsidRPr="00DD7332">
        <w:rPr>
          <w:rFonts w:ascii="Book Antiqua" w:eastAsia="宋体" w:hAnsi="Book Antiqua" w:cs="宋体"/>
          <w:sz w:val="24"/>
          <w:szCs w:val="24"/>
        </w:rPr>
        <w:t xml:space="preserve"> R, </w:t>
      </w:r>
      <w:proofErr w:type="spellStart"/>
      <w:r w:rsidRPr="00DD7332">
        <w:rPr>
          <w:rFonts w:ascii="Book Antiqua" w:eastAsia="宋体" w:hAnsi="Book Antiqua" w:cs="宋体"/>
          <w:sz w:val="24"/>
          <w:szCs w:val="24"/>
        </w:rPr>
        <w:t>Tennvall</w:t>
      </w:r>
      <w:proofErr w:type="spellEnd"/>
      <w:r w:rsidRPr="00DD7332">
        <w:rPr>
          <w:rFonts w:ascii="Book Antiqua" w:eastAsia="宋体" w:hAnsi="Book Antiqua" w:cs="宋体"/>
          <w:sz w:val="24"/>
          <w:szCs w:val="24"/>
        </w:rPr>
        <w:t xml:space="preserve"> J, </w:t>
      </w:r>
      <w:proofErr w:type="spellStart"/>
      <w:r w:rsidRPr="00DD7332">
        <w:rPr>
          <w:rFonts w:ascii="Book Antiqua" w:eastAsia="宋体" w:hAnsi="Book Antiqua" w:cs="宋体"/>
          <w:sz w:val="24"/>
          <w:szCs w:val="24"/>
        </w:rPr>
        <w:t>Lennernäs</w:t>
      </w:r>
      <w:proofErr w:type="spellEnd"/>
      <w:r w:rsidRPr="00DD7332">
        <w:rPr>
          <w:rFonts w:ascii="Book Antiqua" w:eastAsia="宋体" w:hAnsi="Book Antiqua" w:cs="宋体"/>
          <w:sz w:val="24"/>
          <w:szCs w:val="24"/>
        </w:rPr>
        <w:t xml:space="preserve"> B, </w:t>
      </w:r>
      <w:proofErr w:type="spellStart"/>
      <w:r w:rsidRPr="00DD7332">
        <w:rPr>
          <w:rFonts w:ascii="Book Antiqua" w:eastAsia="宋体" w:hAnsi="Book Antiqua" w:cs="宋体"/>
          <w:sz w:val="24"/>
          <w:szCs w:val="24"/>
        </w:rPr>
        <w:t>Petersson</w:t>
      </w:r>
      <w:proofErr w:type="spellEnd"/>
      <w:r w:rsidRPr="00DD7332">
        <w:rPr>
          <w:rFonts w:ascii="Book Antiqua" w:eastAsia="宋体" w:hAnsi="Book Antiqua" w:cs="宋体"/>
          <w:sz w:val="24"/>
          <w:szCs w:val="24"/>
        </w:rPr>
        <w:t xml:space="preserve"> U, </w:t>
      </w:r>
      <w:proofErr w:type="spellStart"/>
      <w:r w:rsidRPr="00DD7332">
        <w:rPr>
          <w:rFonts w:ascii="Book Antiqua" w:eastAsia="宋体" w:hAnsi="Book Antiqua" w:cs="宋体"/>
          <w:sz w:val="24"/>
          <w:szCs w:val="24"/>
        </w:rPr>
        <w:t>Johannessen</w:t>
      </w:r>
      <w:proofErr w:type="spellEnd"/>
      <w:r w:rsidRPr="00DD7332">
        <w:rPr>
          <w:rFonts w:ascii="Book Antiqua" w:eastAsia="宋体" w:hAnsi="Book Antiqua" w:cs="宋体"/>
          <w:sz w:val="24"/>
          <w:szCs w:val="24"/>
        </w:rPr>
        <w:t xml:space="preserve"> DC, </w:t>
      </w:r>
      <w:proofErr w:type="spellStart"/>
      <w:r w:rsidRPr="00DD7332">
        <w:rPr>
          <w:rFonts w:ascii="Book Antiqua" w:eastAsia="宋体" w:hAnsi="Book Antiqua" w:cs="宋体"/>
          <w:sz w:val="24"/>
          <w:szCs w:val="24"/>
        </w:rPr>
        <w:t>Sokal</w:t>
      </w:r>
      <w:proofErr w:type="spellEnd"/>
      <w:r w:rsidRPr="00DD7332">
        <w:rPr>
          <w:rFonts w:ascii="Book Antiqua" w:eastAsia="宋体" w:hAnsi="Book Antiqua" w:cs="宋体"/>
          <w:sz w:val="24"/>
          <w:szCs w:val="24"/>
        </w:rPr>
        <w:t xml:space="preserve"> M, </w:t>
      </w:r>
      <w:proofErr w:type="spellStart"/>
      <w:r w:rsidRPr="00DD7332">
        <w:rPr>
          <w:rFonts w:ascii="Book Antiqua" w:eastAsia="宋体" w:hAnsi="Book Antiqua" w:cs="宋体"/>
          <w:sz w:val="24"/>
          <w:szCs w:val="24"/>
        </w:rPr>
        <w:t>Pigott</w:t>
      </w:r>
      <w:proofErr w:type="spellEnd"/>
      <w:r w:rsidRPr="00DD7332">
        <w:rPr>
          <w:rFonts w:ascii="Book Antiqua" w:eastAsia="宋体" w:hAnsi="Book Antiqua" w:cs="宋体"/>
          <w:sz w:val="24"/>
          <w:szCs w:val="24"/>
        </w:rPr>
        <w:t xml:space="preserve"> K, </w:t>
      </w:r>
      <w:proofErr w:type="spellStart"/>
      <w:r w:rsidRPr="00DD7332">
        <w:rPr>
          <w:rFonts w:ascii="Book Antiqua" w:eastAsia="宋体" w:hAnsi="Book Antiqua" w:cs="宋体"/>
          <w:sz w:val="24"/>
          <w:szCs w:val="24"/>
        </w:rPr>
        <w:t>Yachnin</w:t>
      </w:r>
      <w:proofErr w:type="spellEnd"/>
      <w:r w:rsidRPr="00DD7332">
        <w:rPr>
          <w:rFonts w:ascii="Book Antiqua" w:eastAsia="宋体" w:hAnsi="Book Antiqua" w:cs="宋体"/>
          <w:sz w:val="24"/>
          <w:szCs w:val="24"/>
        </w:rPr>
        <w:t xml:space="preserve"> J, </w:t>
      </w:r>
      <w:proofErr w:type="spellStart"/>
      <w:r w:rsidRPr="00DD7332">
        <w:rPr>
          <w:rFonts w:ascii="Book Antiqua" w:eastAsia="宋体" w:hAnsi="Book Antiqua" w:cs="宋体"/>
          <w:sz w:val="24"/>
          <w:szCs w:val="24"/>
        </w:rPr>
        <w:t>Garkavij</w:t>
      </w:r>
      <w:proofErr w:type="spellEnd"/>
      <w:r w:rsidRPr="00DD7332">
        <w:rPr>
          <w:rFonts w:ascii="Book Antiqua" w:eastAsia="宋体" w:hAnsi="Book Antiqua" w:cs="宋体"/>
          <w:sz w:val="24"/>
          <w:szCs w:val="24"/>
        </w:rPr>
        <w:t xml:space="preserve"> M, </w:t>
      </w:r>
      <w:proofErr w:type="spellStart"/>
      <w:r w:rsidRPr="00DD7332">
        <w:rPr>
          <w:rFonts w:ascii="Book Antiqua" w:eastAsia="宋体" w:hAnsi="Book Antiqua" w:cs="宋体"/>
          <w:sz w:val="24"/>
          <w:szCs w:val="24"/>
        </w:rPr>
        <w:t>Strang</w:t>
      </w:r>
      <w:proofErr w:type="spellEnd"/>
      <w:r w:rsidRPr="00DD7332">
        <w:rPr>
          <w:rFonts w:ascii="Book Antiqua" w:eastAsia="宋体" w:hAnsi="Book Antiqua" w:cs="宋体"/>
          <w:sz w:val="24"/>
          <w:szCs w:val="24"/>
        </w:rPr>
        <w:t xml:space="preserve"> P, </w:t>
      </w:r>
      <w:proofErr w:type="spellStart"/>
      <w:r w:rsidRPr="00DD7332">
        <w:rPr>
          <w:rFonts w:ascii="Book Antiqua" w:eastAsia="宋体" w:hAnsi="Book Antiqua" w:cs="宋体"/>
          <w:sz w:val="24"/>
          <w:szCs w:val="24"/>
        </w:rPr>
        <w:t>Harmenberg</w:t>
      </w:r>
      <w:proofErr w:type="spellEnd"/>
      <w:r w:rsidRPr="00DD7332">
        <w:rPr>
          <w:rFonts w:ascii="Book Antiqua" w:eastAsia="宋体" w:hAnsi="Book Antiqua" w:cs="宋体"/>
          <w:sz w:val="24"/>
          <w:szCs w:val="24"/>
        </w:rPr>
        <w:t xml:space="preserve"> J, </w:t>
      </w:r>
      <w:proofErr w:type="spellStart"/>
      <w:r w:rsidRPr="00DD7332">
        <w:rPr>
          <w:rFonts w:ascii="Book Antiqua" w:eastAsia="宋体" w:hAnsi="Book Antiqua" w:cs="宋体"/>
          <w:sz w:val="24"/>
          <w:szCs w:val="24"/>
        </w:rPr>
        <w:t>Bolstad</w:t>
      </w:r>
      <w:proofErr w:type="spellEnd"/>
      <w:r w:rsidRPr="00DD7332">
        <w:rPr>
          <w:rFonts w:ascii="Book Antiqua" w:eastAsia="宋体" w:hAnsi="Book Antiqua" w:cs="宋体"/>
          <w:sz w:val="24"/>
          <w:szCs w:val="24"/>
        </w:rPr>
        <w:t xml:space="preserve"> B, </w:t>
      </w:r>
      <w:proofErr w:type="spellStart"/>
      <w:r w:rsidRPr="00DD7332">
        <w:rPr>
          <w:rFonts w:ascii="Book Antiqua" w:eastAsia="宋体" w:hAnsi="Book Antiqua" w:cs="宋体"/>
          <w:sz w:val="24"/>
          <w:szCs w:val="24"/>
        </w:rPr>
        <w:t>Bruland</w:t>
      </w:r>
      <w:proofErr w:type="spellEnd"/>
      <w:r w:rsidRPr="00DD7332">
        <w:rPr>
          <w:rFonts w:ascii="Book Antiqua" w:eastAsia="宋体" w:hAnsi="Book Antiqua" w:cs="宋体"/>
          <w:sz w:val="24"/>
          <w:szCs w:val="24"/>
        </w:rPr>
        <w:t xml:space="preserve"> OS. Bone-targeted radium-223 in symptomatic, hormone-refractory prostate cancer: a randomised, multicentre, placebo-controlled phase II study.</w:t>
      </w:r>
      <w:r w:rsidRPr="00C12F59">
        <w:rPr>
          <w:rFonts w:ascii="Book Antiqua" w:eastAsia="宋体" w:hAnsi="Book Antiqua" w:cs="宋体"/>
          <w:sz w:val="24"/>
          <w:szCs w:val="24"/>
        </w:rPr>
        <w:t> </w:t>
      </w:r>
      <w:r w:rsidRPr="00DD7332">
        <w:rPr>
          <w:rFonts w:ascii="Book Antiqua" w:eastAsia="宋体" w:hAnsi="Book Antiqua" w:cs="宋体"/>
          <w:i/>
          <w:iCs/>
          <w:sz w:val="24"/>
          <w:szCs w:val="24"/>
        </w:rPr>
        <w:t xml:space="preserve">Lancet </w:t>
      </w:r>
      <w:proofErr w:type="spellStart"/>
      <w:r w:rsidRPr="00DD7332">
        <w:rPr>
          <w:rFonts w:ascii="Book Antiqua" w:eastAsia="宋体" w:hAnsi="Book Antiqua" w:cs="宋体"/>
          <w:i/>
          <w:iCs/>
          <w:sz w:val="24"/>
          <w:szCs w:val="24"/>
        </w:rPr>
        <w:t>Oncol</w:t>
      </w:r>
      <w:proofErr w:type="spellEnd"/>
      <w:r w:rsidRPr="00C12F59">
        <w:rPr>
          <w:rFonts w:ascii="Book Antiqua" w:eastAsia="宋体" w:hAnsi="Book Antiqua" w:cs="宋体"/>
          <w:sz w:val="24"/>
          <w:szCs w:val="24"/>
        </w:rPr>
        <w:t> </w:t>
      </w:r>
      <w:r w:rsidRPr="00DD7332">
        <w:rPr>
          <w:rFonts w:ascii="Book Antiqua" w:eastAsia="宋体" w:hAnsi="Book Antiqua" w:cs="宋体"/>
          <w:sz w:val="24"/>
          <w:szCs w:val="24"/>
        </w:rPr>
        <w:t>2007;</w:t>
      </w:r>
      <w:r w:rsidRPr="00C12F59">
        <w:rPr>
          <w:rFonts w:ascii="Book Antiqua" w:eastAsia="宋体" w:hAnsi="Book Antiqua" w:cs="宋体"/>
          <w:sz w:val="24"/>
          <w:szCs w:val="24"/>
        </w:rPr>
        <w:t> </w:t>
      </w:r>
      <w:r w:rsidRPr="00DD7332">
        <w:rPr>
          <w:rFonts w:ascii="Book Antiqua" w:eastAsia="宋体" w:hAnsi="Book Antiqua" w:cs="宋体"/>
          <w:b/>
          <w:bCs/>
          <w:sz w:val="24"/>
          <w:szCs w:val="24"/>
        </w:rPr>
        <w:t>8</w:t>
      </w:r>
      <w:r w:rsidRPr="00DD7332">
        <w:rPr>
          <w:rFonts w:ascii="Book Antiqua" w:eastAsia="宋体" w:hAnsi="Book Antiqua" w:cs="宋体"/>
          <w:sz w:val="24"/>
          <w:szCs w:val="24"/>
        </w:rPr>
        <w:t>: 587-594 [PMID: 17544845]</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t>16</w:t>
      </w:r>
      <w:r w:rsidRPr="00C12F59">
        <w:rPr>
          <w:rFonts w:ascii="Book Antiqua" w:eastAsia="宋体" w:hAnsi="Book Antiqua" w:cs="宋体"/>
          <w:sz w:val="24"/>
          <w:szCs w:val="24"/>
        </w:rPr>
        <w:t> </w:t>
      </w:r>
      <w:r w:rsidRPr="00DD7332">
        <w:rPr>
          <w:rFonts w:ascii="Book Antiqua" w:eastAsia="宋体" w:hAnsi="Book Antiqua" w:cs="宋体"/>
          <w:b/>
          <w:bCs/>
          <w:sz w:val="24"/>
          <w:szCs w:val="24"/>
        </w:rPr>
        <w:t>Nilsson S</w:t>
      </w:r>
      <w:r w:rsidRPr="00DD7332">
        <w:rPr>
          <w:rFonts w:ascii="Book Antiqua" w:eastAsia="宋体" w:hAnsi="Book Antiqua" w:cs="宋体"/>
          <w:sz w:val="24"/>
          <w:szCs w:val="24"/>
        </w:rPr>
        <w:t xml:space="preserve">, </w:t>
      </w:r>
      <w:proofErr w:type="spellStart"/>
      <w:r w:rsidRPr="00DD7332">
        <w:rPr>
          <w:rFonts w:ascii="Book Antiqua" w:eastAsia="宋体" w:hAnsi="Book Antiqua" w:cs="宋体"/>
          <w:sz w:val="24"/>
          <w:szCs w:val="24"/>
        </w:rPr>
        <w:t>Franzén</w:t>
      </w:r>
      <w:proofErr w:type="spellEnd"/>
      <w:r w:rsidRPr="00DD7332">
        <w:rPr>
          <w:rFonts w:ascii="Book Antiqua" w:eastAsia="宋体" w:hAnsi="Book Antiqua" w:cs="宋体"/>
          <w:sz w:val="24"/>
          <w:szCs w:val="24"/>
        </w:rPr>
        <w:t xml:space="preserve"> L, Parker C, </w:t>
      </w:r>
      <w:proofErr w:type="spellStart"/>
      <w:r w:rsidRPr="00DD7332">
        <w:rPr>
          <w:rFonts w:ascii="Book Antiqua" w:eastAsia="宋体" w:hAnsi="Book Antiqua" w:cs="宋体"/>
          <w:sz w:val="24"/>
          <w:szCs w:val="24"/>
        </w:rPr>
        <w:t>Tyrrell</w:t>
      </w:r>
      <w:proofErr w:type="spellEnd"/>
      <w:r w:rsidRPr="00DD7332">
        <w:rPr>
          <w:rFonts w:ascii="Book Antiqua" w:eastAsia="宋体" w:hAnsi="Book Antiqua" w:cs="宋体"/>
          <w:sz w:val="24"/>
          <w:szCs w:val="24"/>
        </w:rPr>
        <w:t xml:space="preserve"> C, </w:t>
      </w:r>
      <w:proofErr w:type="spellStart"/>
      <w:r w:rsidRPr="00DD7332">
        <w:rPr>
          <w:rFonts w:ascii="Book Antiqua" w:eastAsia="宋体" w:hAnsi="Book Antiqua" w:cs="宋体"/>
          <w:sz w:val="24"/>
          <w:szCs w:val="24"/>
        </w:rPr>
        <w:t>Blom</w:t>
      </w:r>
      <w:proofErr w:type="spellEnd"/>
      <w:r w:rsidRPr="00DD7332">
        <w:rPr>
          <w:rFonts w:ascii="Book Antiqua" w:eastAsia="宋体" w:hAnsi="Book Antiqua" w:cs="宋体"/>
          <w:sz w:val="24"/>
          <w:szCs w:val="24"/>
        </w:rPr>
        <w:t xml:space="preserve"> R, </w:t>
      </w:r>
      <w:proofErr w:type="spellStart"/>
      <w:r w:rsidRPr="00DD7332">
        <w:rPr>
          <w:rFonts w:ascii="Book Antiqua" w:eastAsia="宋体" w:hAnsi="Book Antiqua" w:cs="宋体"/>
          <w:sz w:val="24"/>
          <w:szCs w:val="24"/>
        </w:rPr>
        <w:t>Tennvall</w:t>
      </w:r>
      <w:proofErr w:type="spellEnd"/>
      <w:r w:rsidRPr="00DD7332">
        <w:rPr>
          <w:rFonts w:ascii="Book Antiqua" w:eastAsia="宋体" w:hAnsi="Book Antiqua" w:cs="宋体"/>
          <w:sz w:val="24"/>
          <w:szCs w:val="24"/>
        </w:rPr>
        <w:t xml:space="preserve"> J, </w:t>
      </w:r>
      <w:proofErr w:type="spellStart"/>
      <w:r w:rsidRPr="00DD7332">
        <w:rPr>
          <w:rFonts w:ascii="Book Antiqua" w:eastAsia="宋体" w:hAnsi="Book Antiqua" w:cs="宋体"/>
          <w:sz w:val="24"/>
          <w:szCs w:val="24"/>
        </w:rPr>
        <w:t>Lennernäs</w:t>
      </w:r>
      <w:proofErr w:type="spellEnd"/>
      <w:r w:rsidRPr="00DD7332">
        <w:rPr>
          <w:rFonts w:ascii="Book Antiqua" w:eastAsia="宋体" w:hAnsi="Book Antiqua" w:cs="宋体"/>
          <w:sz w:val="24"/>
          <w:szCs w:val="24"/>
        </w:rPr>
        <w:t xml:space="preserve"> B, </w:t>
      </w:r>
      <w:proofErr w:type="spellStart"/>
      <w:r w:rsidRPr="00DD7332">
        <w:rPr>
          <w:rFonts w:ascii="Book Antiqua" w:eastAsia="宋体" w:hAnsi="Book Antiqua" w:cs="宋体"/>
          <w:sz w:val="24"/>
          <w:szCs w:val="24"/>
        </w:rPr>
        <w:t>Petersson</w:t>
      </w:r>
      <w:proofErr w:type="spellEnd"/>
      <w:r w:rsidRPr="00DD7332">
        <w:rPr>
          <w:rFonts w:ascii="Book Antiqua" w:eastAsia="宋体" w:hAnsi="Book Antiqua" w:cs="宋体"/>
          <w:sz w:val="24"/>
          <w:szCs w:val="24"/>
        </w:rPr>
        <w:t xml:space="preserve"> U, </w:t>
      </w:r>
      <w:proofErr w:type="spellStart"/>
      <w:r w:rsidRPr="00DD7332">
        <w:rPr>
          <w:rFonts w:ascii="Book Antiqua" w:eastAsia="宋体" w:hAnsi="Book Antiqua" w:cs="宋体"/>
          <w:sz w:val="24"/>
          <w:szCs w:val="24"/>
        </w:rPr>
        <w:t>Johannessen</w:t>
      </w:r>
      <w:proofErr w:type="spellEnd"/>
      <w:r w:rsidRPr="00DD7332">
        <w:rPr>
          <w:rFonts w:ascii="Book Antiqua" w:eastAsia="宋体" w:hAnsi="Book Antiqua" w:cs="宋体"/>
          <w:sz w:val="24"/>
          <w:szCs w:val="24"/>
        </w:rPr>
        <w:t xml:space="preserve"> DC, </w:t>
      </w:r>
      <w:proofErr w:type="spellStart"/>
      <w:r w:rsidRPr="00DD7332">
        <w:rPr>
          <w:rFonts w:ascii="Book Antiqua" w:eastAsia="宋体" w:hAnsi="Book Antiqua" w:cs="宋体"/>
          <w:sz w:val="24"/>
          <w:szCs w:val="24"/>
        </w:rPr>
        <w:t>Sokal</w:t>
      </w:r>
      <w:proofErr w:type="spellEnd"/>
      <w:r w:rsidRPr="00DD7332">
        <w:rPr>
          <w:rFonts w:ascii="Book Antiqua" w:eastAsia="宋体" w:hAnsi="Book Antiqua" w:cs="宋体"/>
          <w:sz w:val="24"/>
          <w:szCs w:val="24"/>
        </w:rPr>
        <w:t xml:space="preserve"> M, </w:t>
      </w:r>
      <w:proofErr w:type="spellStart"/>
      <w:r w:rsidRPr="00DD7332">
        <w:rPr>
          <w:rFonts w:ascii="Book Antiqua" w:eastAsia="宋体" w:hAnsi="Book Antiqua" w:cs="宋体"/>
          <w:sz w:val="24"/>
          <w:szCs w:val="24"/>
        </w:rPr>
        <w:t>Pigott</w:t>
      </w:r>
      <w:proofErr w:type="spellEnd"/>
      <w:r w:rsidRPr="00DD7332">
        <w:rPr>
          <w:rFonts w:ascii="Book Antiqua" w:eastAsia="宋体" w:hAnsi="Book Antiqua" w:cs="宋体"/>
          <w:sz w:val="24"/>
          <w:szCs w:val="24"/>
        </w:rPr>
        <w:t xml:space="preserve"> K, O'Bryan-Tear CG, </w:t>
      </w:r>
      <w:proofErr w:type="spellStart"/>
      <w:r w:rsidRPr="00DD7332">
        <w:rPr>
          <w:rFonts w:ascii="Book Antiqua" w:eastAsia="宋体" w:hAnsi="Book Antiqua" w:cs="宋体"/>
          <w:sz w:val="24"/>
          <w:szCs w:val="24"/>
        </w:rPr>
        <w:t>Thuresson</w:t>
      </w:r>
      <w:proofErr w:type="spellEnd"/>
      <w:r w:rsidRPr="00DD7332">
        <w:rPr>
          <w:rFonts w:ascii="Book Antiqua" w:eastAsia="宋体" w:hAnsi="Book Antiqua" w:cs="宋体"/>
          <w:sz w:val="24"/>
          <w:szCs w:val="24"/>
        </w:rPr>
        <w:t xml:space="preserve"> M, </w:t>
      </w:r>
      <w:proofErr w:type="spellStart"/>
      <w:r w:rsidRPr="00DD7332">
        <w:rPr>
          <w:rFonts w:ascii="Book Antiqua" w:eastAsia="宋体" w:hAnsi="Book Antiqua" w:cs="宋体"/>
          <w:sz w:val="24"/>
          <w:szCs w:val="24"/>
        </w:rPr>
        <w:lastRenderedPageBreak/>
        <w:t>Bolstad</w:t>
      </w:r>
      <w:proofErr w:type="spellEnd"/>
      <w:r w:rsidRPr="00DD7332">
        <w:rPr>
          <w:rFonts w:ascii="Book Antiqua" w:eastAsia="宋体" w:hAnsi="Book Antiqua" w:cs="宋体"/>
          <w:sz w:val="24"/>
          <w:szCs w:val="24"/>
        </w:rPr>
        <w:t xml:space="preserve"> B, </w:t>
      </w:r>
      <w:proofErr w:type="spellStart"/>
      <w:r w:rsidRPr="00DD7332">
        <w:rPr>
          <w:rFonts w:ascii="Book Antiqua" w:eastAsia="宋体" w:hAnsi="Book Antiqua" w:cs="宋体"/>
          <w:sz w:val="24"/>
          <w:szCs w:val="24"/>
        </w:rPr>
        <w:t>Bruland</w:t>
      </w:r>
      <w:proofErr w:type="spellEnd"/>
      <w:r w:rsidRPr="00DD7332">
        <w:rPr>
          <w:rFonts w:ascii="Book Antiqua" w:eastAsia="宋体" w:hAnsi="Book Antiqua" w:cs="宋体"/>
          <w:sz w:val="24"/>
          <w:szCs w:val="24"/>
        </w:rPr>
        <w:t xml:space="preserve"> ØS. Two-year survival follow-up of the randomized, double-blind, placebo-controlled phase II study of radium-223 chloride in patients with castration-resistant prostate cancer and bone metastases.</w:t>
      </w:r>
      <w:r w:rsidRPr="00C12F59">
        <w:rPr>
          <w:rFonts w:ascii="Book Antiqua" w:eastAsia="宋体" w:hAnsi="Book Antiqua" w:cs="宋体"/>
          <w:sz w:val="24"/>
          <w:szCs w:val="24"/>
        </w:rPr>
        <w:t> </w:t>
      </w:r>
      <w:proofErr w:type="spellStart"/>
      <w:r w:rsidRPr="00DD7332">
        <w:rPr>
          <w:rFonts w:ascii="Book Antiqua" w:eastAsia="宋体" w:hAnsi="Book Antiqua" w:cs="宋体"/>
          <w:i/>
          <w:iCs/>
          <w:sz w:val="24"/>
          <w:szCs w:val="24"/>
        </w:rPr>
        <w:t>Clin</w:t>
      </w:r>
      <w:proofErr w:type="spellEnd"/>
      <w:r w:rsidRPr="00DD7332">
        <w:rPr>
          <w:rFonts w:ascii="Book Antiqua" w:eastAsia="宋体" w:hAnsi="Book Antiqua" w:cs="宋体"/>
          <w:i/>
          <w:iCs/>
          <w:sz w:val="24"/>
          <w:szCs w:val="24"/>
        </w:rPr>
        <w:t xml:space="preserve"> </w:t>
      </w:r>
      <w:proofErr w:type="spellStart"/>
      <w:r w:rsidRPr="00DD7332">
        <w:rPr>
          <w:rFonts w:ascii="Book Antiqua" w:eastAsia="宋体" w:hAnsi="Book Antiqua" w:cs="宋体"/>
          <w:i/>
          <w:iCs/>
          <w:sz w:val="24"/>
          <w:szCs w:val="24"/>
        </w:rPr>
        <w:t>Genitourin</w:t>
      </w:r>
      <w:proofErr w:type="spellEnd"/>
      <w:r w:rsidRPr="00DD7332">
        <w:rPr>
          <w:rFonts w:ascii="Book Antiqua" w:eastAsia="宋体" w:hAnsi="Book Antiqua" w:cs="宋体"/>
          <w:i/>
          <w:iCs/>
          <w:sz w:val="24"/>
          <w:szCs w:val="24"/>
        </w:rPr>
        <w:t xml:space="preserve"> Cancer</w:t>
      </w:r>
      <w:r w:rsidRPr="00C12F59">
        <w:rPr>
          <w:rFonts w:ascii="Book Antiqua" w:eastAsia="宋体" w:hAnsi="Book Antiqua" w:cs="宋体"/>
          <w:sz w:val="24"/>
          <w:szCs w:val="24"/>
        </w:rPr>
        <w:t> </w:t>
      </w:r>
      <w:r w:rsidRPr="00DD7332">
        <w:rPr>
          <w:rFonts w:ascii="Book Antiqua" w:eastAsia="宋体" w:hAnsi="Book Antiqua" w:cs="宋体"/>
          <w:sz w:val="24"/>
          <w:szCs w:val="24"/>
        </w:rPr>
        <w:t>2013;</w:t>
      </w:r>
      <w:r w:rsidRPr="00C12F59">
        <w:rPr>
          <w:rFonts w:ascii="Book Antiqua" w:eastAsia="宋体" w:hAnsi="Book Antiqua" w:cs="宋体"/>
          <w:sz w:val="24"/>
          <w:szCs w:val="24"/>
        </w:rPr>
        <w:t> </w:t>
      </w:r>
      <w:r w:rsidRPr="00DD7332">
        <w:rPr>
          <w:rFonts w:ascii="Book Antiqua" w:eastAsia="宋体" w:hAnsi="Book Antiqua" w:cs="宋体"/>
          <w:b/>
          <w:bCs/>
          <w:sz w:val="24"/>
          <w:szCs w:val="24"/>
        </w:rPr>
        <w:t>11</w:t>
      </w:r>
      <w:r w:rsidRPr="00DD7332">
        <w:rPr>
          <w:rFonts w:ascii="Book Antiqua" w:eastAsia="宋体" w:hAnsi="Book Antiqua" w:cs="宋体"/>
          <w:sz w:val="24"/>
          <w:szCs w:val="24"/>
        </w:rPr>
        <w:t>: 20-26 [PMID: 23021204 DOI: 10.1016/j.clgc.2012.07.002]</w:t>
      </w:r>
    </w:p>
    <w:p w:rsidR="00327269" w:rsidRPr="00DD7332" w:rsidRDefault="00327269" w:rsidP="00042E96">
      <w:pPr>
        <w:spacing w:line="360" w:lineRule="auto"/>
        <w:jc w:val="both"/>
        <w:rPr>
          <w:rFonts w:ascii="Book Antiqua" w:eastAsia="宋体" w:hAnsi="Book Antiqua" w:cs="宋体"/>
          <w:sz w:val="24"/>
          <w:szCs w:val="24"/>
        </w:rPr>
      </w:pPr>
      <w:r w:rsidRPr="00DD7332">
        <w:rPr>
          <w:rFonts w:ascii="Book Antiqua" w:eastAsia="宋体" w:hAnsi="Book Antiqua" w:cs="宋体"/>
          <w:sz w:val="24"/>
          <w:szCs w:val="24"/>
        </w:rPr>
        <w:t>17</w:t>
      </w:r>
      <w:r w:rsidRPr="00C12F59">
        <w:rPr>
          <w:rFonts w:ascii="Book Antiqua" w:eastAsia="宋体" w:hAnsi="Book Antiqua" w:cs="宋体"/>
          <w:sz w:val="24"/>
          <w:szCs w:val="24"/>
        </w:rPr>
        <w:t> </w:t>
      </w:r>
      <w:r w:rsidRPr="00DD7332">
        <w:rPr>
          <w:rFonts w:ascii="Book Antiqua" w:eastAsia="宋体" w:hAnsi="Book Antiqua" w:cs="宋体"/>
          <w:b/>
          <w:bCs/>
          <w:sz w:val="24"/>
          <w:szCs w:val="24"/>
        </w:rPr>
        <w:t>Nilsson S</w:t>
      </w:r>
      <w:r w:rsidRPr="00DD7332">
        <w:rPr>
          <w:rFonts w:ascii="Book Antiqua" w:eastAsia="宋体" w:hAnsi="Book Antiqua" w:cs="宋体"/>
          <w:sz w:val="24"/>
          <w:szCs w:val="24"/>
        </w:rPr>
        <w:t xml:space="preserve">, </w:t>
      </w:r>
      <w:proofErr w:type="spellStart"/>
      <w:r w:rsidRPr="00DD7332">
        <w:rPr>
          <w:rFonts w:ascii="Book Antiqua" w:eastAsia="宋体" w:hAnsi="Book Antiqua" w:cs="宋体"/>
          <w:sz w:val="24"/>
          <w:szCs w:val="24"/>
        </w:rPr>
        <w:t>Strang</w:t>
      </w:r>
      <w:proofErr w:type="spellEnd"/>
      <w:r w:rsidRPr="00DD7332">
        <w:rPr>
          <w:rFonts w:ascii="Book Antiqua" w:eastAsia="宋体" w:hAnsi="Book Antiqua" w:cs="宋体"/>
          <w:sz w:val="24"/>
          <w:szCs w:val="24"/>
        </w:rPr>
        <w:t xml:space="preserve"> P, </w:t>
      </w:r>
      <w:proofErr w:type="spellStart"/>
      <w:r w:rsidRPr="00DD7332">
        <w:rPr>
          <w:rFonts w:ascii="Book Antiqua" w:eastAsia="宋体" w:hAnsi="Book Antiqua" w:cs="宋体"/>
          <w:sz w:val="24"/>
          <w:szCs w:val="24"/>
        </w:rPr>
        <w:t>Aksnes</w:t>
      </w:r>
      <w:proofErr w:type="spellEnd"/>
      <w:r w:rsidRPr="00DD7332">
        <w:rPr>
          <w:rFonts w:ascii="Book Antiqua" w:eastAsia="宋体" w:hAnsi="Book Antiqua" w:cs="宋体"/>
          <w:sz w:val="24"/>
          <w:szCs w:val="24"/>
        </w:rPr>
        <w:t xml:space="preserve"> AK, </w:t>
      </w:r>
      <w:proofErr w:type="spellStart"/>
      <w:r w:rsidRPr="00DD7332">
        <w:rPr>
          <w:rFonts w:ascii="Book Antiqua" w:eastAsia="宋体" w:hAnsi="Book Antiqua" w:cs="宋体"/>
          <w:sz w:val="24"/>
          <w:szCs w:val="24"/>
        </w:rPr>
        <w:t>Franzèn</w:t>
      </w:r>
      <w:proofErr w:type="spellEnd"/>
      <w:r w:rsidRPr="00DD7332">
        <w:rPr>
          <w:rFonts w:ascii="Book Antiqua" w:eastAsia="宋体" w:hAnsi="Book Antiqua" w:cs="宋体"/>
          <w:sz w:val="24"/>
          <w:szCs w:val="24"/>
        </w:rPr>
        <w:t xml:space="preserve"> L, Olivier P, Pecking A, </w:t>
      </w:r>
      <w:proofErr w:type="spellStart"/>
      <w:r w:rsidRPr="00DD7332">
        <w:rPr>
          <w:rFonts w:ascii="Book Antiqua" w:eastAsia="宋体" w:hAnsi="Book Antiqua" w:cs="宋体"/>
          <w:sz w:val="24"/>
          <w:szCs w:val="24"/>
        </w:rPr>
        <w:t>Staffurth</w:t>
      </w:r>
      <w:proofErr w:type="spellEnd"/>
      <w:r w:rsidRPr="00DD7332">
        <w:rPr>
          <w:rFonts w:ascii="Book Antiqua" w:eastAsia="宋体" w:hAnsi="Book Antiqua" w:cs="宋体"/>
          <w:sz w:val="24"/>
          <w:szCs w:val="24"/>
        </w:rPr>
        <w:t xml:space="preserve"> J, </w:t>
      </w:r>
      <w:proofErr w:type="spellStart"/>
      <w:r w:rsidRPr="00DD7332">
        <w:rPr>
          <w:rFonts w:ascii="Book Antiqua" w:eastAsia="宋体" w:hAnsi="Book Antiqua" w:cs="宋体"/>
          <w:sz w:val="24"/>
          <w:szCs w:val="24"/>
        </w:rPr>
        <w:t>Vasanthan</w:t>
      </w:r>
      <w:proofErr w:type="spellEnd"/>
      <w:r w:rsidRPr="00DD7332">
        <w:rPr>
          <w:rFonts w:ascii="Book Antiqua" w:eastAsia="宋体" w:hAnsi="Book Antiqua" w:cs="宋体"/>
          <w:sz w:val="24"/>
          <w:szCs w:val="24"/>
        </w:rPr>
        <w:t xml:space="preserve"> S, </w:t>
      </w:r>
      <w:proofErr w:type="spellStart"/>
      <w:r w:rsidRPr="00DD7332">
        <w:rPr>
          <w:rFonts w:ascii="Book Antiqua" w:eastAsia="宋体" w:hAnsi="Book Antiqua" w:cs="宋体"/>
          <w:sz w:val="24"/>
          <w:szCs w:val="24"/>
        </w:rPr>
        <w:t>Andersson</w:t>
      </w:r>
      <w:proofErr w:type="spellEnd"/>
      <w:r w:rsidRPr="00DD7332">
        <w:rPr>
          <w:rFonts w:ascii="Book Antiqua" w:eastAsia="宋体" w:hAnsi="Book Antiqua" w:cs="宋体"/>
          <w:sz w:val="24"/>
          <w:szCs w:val="24"/>
        </w:rPr>
        <w:t xml:space="preserve"> C, </w:t>
      </w:r>
      <w:proofErr w:type="spellStart"/>
      <w:r w:rsidRPr="00DD7332">
        <w:rPr>
          <w:rFonts w:ascii="Book Antiqua" w:eastAsia="宋体" w:hAnsi="Book Antiqua" w:cs="宋体"/>
          <w:sz w:val="24"/>
          <w:szCs w:val="24"/>
        </w:rPr>
        <w:t>Bruland</w:t>
      </w:r>
      <w:proofErr w:type="spellEnd"/>
      <w:r w:rsidRPr="00DD7332">
        <w:rPr>
          <w:rFonts w:ascii="Book Antiqua" w:eastAsia="宋体" w:hAnsi="Book Antiqua" w:cs="宋体"/>
          <w:sz w:val="24"/>
          <w:szCs w:val="24"/>
        </w:rPr>
        <w:t xml:space="preserve"> ØS. </w:t>
      </w:r>
      <w:proofErr w:type="gramStart"/>
      <w:r w:rsidRPr="00DD7332">
        <w:rPr>
          <w:rFonts w:ascii="Book Antiqua" w:eastAsia="宋体" w:hAnsi="Book Antiqua" w:cs="宋体"/>
          <w:sz w:val="24"/>
          <w:szCs w:val="24"/>
        </w:rPr>
        <w:t xml:space="preserve">A randomized, dose-response, </w:t>
      </w:r>
      <w:proofErr w:type="spellStart"/>
      <w:r w:rsidRPr="00DD7332">
        <w:rPr>
          <w:rFonts w:ascii="Book Antiqua" w:eastAsia="宋体" w:hAnsi="Book Antiqua" w:cs="宋体"/>
          <w:sz w:val="24"/>
          <w:szCs w:val="24"/>
        </w:rPr>
        <w:t>multicenter</w:t>
      </w:r>
      <w:proofErr w:type="spellEnd"/>
      <w:r w:rsidRPr="00DD7332">
        <w:rPr>
          <w:rFonts w:ascii="Book Antiqua" w:eastAsia="宋体" w:hAnsi="Book Antiqua" w:cs="宋体"/>
          <w:sz w:val="24"/>
          <w:szCs w:val="24"/>
        </w:rPr>
        <w:t xml:space="preserve"> phase II study of radium-223 chloride for the palliation of painful bone metastases in patients with castration-resistant prostate cancer.</w:t>
      </w:r>
      <w:proofErr w:type="gramEnd"/>
      <w:r w:rsidRPr="00C12F59">
        <w:rPr>
          <w:rFonts w:ascii="Book Antiqua" w:eastAsia="宋体" w:hAnsi="Book Antiqua" w:cs="宋体"/>
          <w:sz w:val="24"/>
          <w:szCs w:val="24"/>
        </w:rPr>
        <w:t> </w:t>
      </w:r>
      <w:proofErr w:type="spellStart"/>
      <w:r w:rsidRPr="00DD7332">
        <w:rPr>
          <w:rFonts w:ascii="Book Antiqua" w:eastAsia="宋体" w:hAnsi="Book Antiqua" w:cs="宋体"/>
          <w:i/>
          <w:iCs/>
          <w:sz w:val="24"/>
          <w:szCs w:val="24"/>
        </w:rPr>
        <w:t>Eur</w:t>
      </w:r>
      <w:proofErr w:type="spellEnd"/>
      <w:r w:rsidRPr="00DD7332">
        <w:rPr>
          <w:rFonts w:ascii="Book Antiqua" w:eastAsia="宋体" w:hAnsi="Book Antiqua" w:cs="宋体"/>
          <w:i/>
          <w:iCs/>
          <w:sz w:val="24"/>
          <w:szCs w:val="24"/>
        </w:rPr>
        <w:t xml:space="preserve"> J Cancer</w:t>
      </w:r>
      <w:r w:rsidRPr="00C12F59">
        <w:rPr>
          <w:rFonts w:ascii="Book Antiqua" w:eastAsia="宋体" w:hAnsi="Book Antiqua" w:cs="宋体"/>
          <w:sz w:val="24"/>
          <w:szCs w:val="24"/>
        </w:rPr>
        <w:t> </w:t>
      </w:r>
      <w:r w:rsidRPr="00DD7332">
        <w:rPr>
          <w:rFonts w:ascii="Book Antiqua" w:eastAsia="宋体" w:hAnsi="Book Antiqua" w:cs="宋体"/>
          <w:sz w:val="24"/>
          <w:szCs w:val="24"/>
        </w:rPr>
        <w:t>2012;</w:t>
      </w:r>
      <w:r w:rsidRPr="00C12F59">
        <w:rPr>
          <w:rFonts w:ascii="Book Antiqua" w:eastAsia="宋体" w:hAnsi="Book Antiqua" w:cs="宋体"/>
          <w:sz w:val="24"/>
          <w:szCs w:val="24"/>
        </w:rPr>
        <w:t> </w:t>
      </w:r>
      <w:r w:rsidRPr="00DD7332">
        <w:rPr>
          <w:rFonts w:ascii="Book Antiqua" w:eastAsia="宋体" w:hAnsi="Book Antiqua" w:cs="宋体"/>
          <w:b/>
          <w:bCs/>
          <w:sz w:val="24"/>
          <w:szCs w:val="24"/>
        </w:rPr>
        <w:t>48</w:t>
      </w:r>
      <w:r w:rsidRPr="00DD7332">
        <w:rPr>
          <w:rFonts w:ascii="Book Antiqua" w:eastAsia="宋体" w:hAnsi="Book Antiqua" w:cs="宋体"/>
          <w:sz w:val="24"/>
          <w:szCs w:val="24"/>
        </w:rPr>
        <w:t>: 678-686 [PMID: 22341993 DOI: 10.1016/j.ejca.2011.12.023]</w:t>
      </w:r>
    </w:p>
    <w:p w:rsidR="00327269" w:rsidRPr="00C12F59" w:rsidRDefault="00327269" w:rsidP="00042E96">
      <w:pPr>
        <w:spacing w:line="360" w:lineRule="auto"/>
        <w:jc w:val="both"/>
        <w:rPr>
          <w:rFonts w:ascii="Book Antiqua" w:hAnsi="Book Antiqua"/>
          <w:sz w:val="24"/>
          <w:szCs w:val="24"/>
        </w:rPr>
      </w:pPr>
    </w:p>
    <w:p w:rsidR="00A202F4" w:rsidRPr="00CE4867" w:rsidRDefault="00A202F4" w:rsidP="00042E96">
      <w:pPr>
        <w:spacing w:line="360" w:lineRule="auto"/>
        <w:jc w:val="both"/>
        <w:rPr>
          <w:rFonts w:ascii="Book Antiqua" w:hAnsi="Book Antiqua"/>
          <w:b/>
          <w:bCs/>
          <w:color w:val="000000"/>
          <w:sz w:val="24"/>
        </w:rPr>
      </w:pPr>
      <w:bookmarkStart w:id="35" w:name="OLE_LINK11"/>
      <w:bookmarkStart w:id="36" w:name="OLE_LINK12"/>
      <w:bookmarkStart w:id="37" w:name="OLE_LINK20"/>
      <w:bookmarkStart w:id="38" w:name="OLE_LINK80"/>
      <w:bookmarkStart w:id="39" w:name="OLE_LINK85"/>
      <w:bookmarkStart w:id="40" w:name="OLE_LINK194"/>
      <w:bookmarkStart w:id="41" w:name="OLE_LINK118"/>
      <w:bookmarkStart w:id="42" w:name="OLE_LINK159"/>
      <w:bookmarkStart w:id="43" w:name="OLE_LINK200"/>
      <w:bookmarkStart w:id="44" w:name="OLE_LINK310"/>
      <w:bookmarkStart w:id="45" w:name="OLE_LINK219"/>
      <w:bookmarkStart w:id="46" w:name="OLE_LINK307"/>
      <w:r w:rsidRPr="00CE4867">
        <w:rPr>
          <w:rStyle w:val="af"/>
          <w:rFonts w:ascii="Book Antiqua" w:hAnsi="Book Antiqua"/>
          <w:noProof/>
          <w:color w:val="000000"/>
          <w:sz w:val="24"/>
          <w:szCs w:val="24"/>
        </w:rPr>
        <w:t>P-Reviewer</w:t>
      </w:r>
      <w:bookmarkEnd w:id="35"/>
      <w:bookmarkEnd w:id="36"/>
      <w:r>
        <w:rPr>
          <w:rStyle w:val="af"/>
          <w:rFonts w:ascii="Book Antiqua" w:hAnsi="Book Antiqua" w:hint="eastAsia"/>
          <w:noProof/>
          <w:color w:val="000000"/>
          <w:sz w:val="24"/>
          <w:szCs w:val="24"/>
        </w:rPr>
        <w:t>:</w:t>
      </w:r>
      <w:r w:rsidRPr="00CE4867">
        <w:rPr>
          <w:rFonts w:ascii="Book Antiqua" w:hAnsi="Book Antiqua"/>
          <w:b/>
          <w:bCs/>
          <w:color w:val="000000"/>
          <w:sz w:val="24"/>
        </w:rPr>
        <w:t xml:space="preserve"> </w:t>
      </w:r>
      <w:r w:rsidRPr="00A202F4">
        <w:rPr>
          <w:rFonts w:ascii="Book Antiqua" w:hAnsi="Book Antiqua"/>
          <w:bCs/>
          <w:color w:val="000000"/>
          <w:sz w:val="24"/>
        </w:rPr>
        <w:t>Cheng</w:t>
      </w:r>
      <w:r>
        <w:rPr>
          <w:rFonts w:ascii="Book Antiqua" w:hAnsi="Book Antiqua" w:hint="eastAsia"/>
          <w:bCs/>
          <w:color w:val="000000"/>
          <w:sz w:val="24"/>
          <w:lang w:eastAsia="zh-CN"/>
        </w:rPr>
        <w:t xml:space="preserve"> </w:t>
      </w:r>
      <w:r w:rsidRPr="00A202F4">
        <w:rPr>
          <w:rFonts w:ascii="Book Antiqua" w:hAnsi="Book Antiqua"/>
          <w:bCs/>
          <w:color w:val="000000"/>
          <w:sz w:val="24"/>
        </w:rPr>
        <w:t>Z</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37"/>
    <w:bookmarkEnd w:id="38"/>
    <w:bookmarkEnd w:id="39"/>
    <w:bookmarkEnd w:id="40"/>
    <w:bookmarkEnd w:id="41"/>
    <w:bookmarkEnd w:id="42"/>
    <w:bookmarkEnd w:id="43"/>
    <w:bookmarkEnd w:id="44"/>
    <w:bookmarkEnd w:id="45"/>
    <w:bookmarkEnd w:id="46"/>
    <w:p w:rsidR="00DE1889" w:rsidRDefault="00DE1889" w:rsidP="00042E96">
      <w:pPr>
        <w:pStyle w:val="Default"/>
        <w:spacing w:line="360" w:lineRule="auto"/>
        <w:jc w:val="both"/>
        <w:rPr>
          <w:rFonts w:ascii="Book Antiqua" w:eastAsia="OTNEJMQuadraat" w:hAnsi="Book Antiqua" w:cs="Times New Roman"/>
          <w:b/>
          <w:color w:val="auto"/>
        </w:rPr>
      </w:pPr>
      <w:r>
        <w:rPr>
          <w:rFonts w:ascii="Book Antiqua" w:eastAsia="OTNEJMQuadraat" w:hAnsi="Book Antiqua" w:cs="Times New Roman"/>
          <w:b/>
          <w:color w:val="auto"/>
        </w:rPr>
        <w:br w:type="page"/>
      </w:r>
    </w:p>
    <w:p w:rsidR="00DE1889" w:rsidRPr="005430F3" w:rsidRDefault="00DE1889" w:rsidP="00042E96">
      <w:pPr>
        <w:pStyle w:val="Default"/>
        <w:spacing w:line="360" w:lineRule="auto"/>
        <w:jc w:val="both"/>
        <w:rPr>
          <w:rFonts w:ascii="Book Antiqua" w:eastAsia="OTNEJMQuadraat" w:hAnsi="Book Antiqua" w:cs="Times New Roman"/>
          <w:b/>
          <w:color w:val="auto"/>
        </w:rPr>
      </w:pPr>
      <w:r w:rsidRPr="005430F3">
        <w:rPr>
          <w:rFonts w:ascii="Book Antiqua" w:eastAsia="OTNEJMQuadraat" w:hAnsi="Book Antiqua" w:cs="Times New Roman"/>
          <w:b/>
          <w:noProof/>
          <w:color w:val="auto"/>
          <w:lang w:val="en-US" w:eastAsia="zh-CN" w:bidi="ar-SA"/>
        </w:rPr>
        <w:lastRenderedPageBreak/>
        <w:drawing>
          <wp:inline distT="0" distB="0" distL="0" distR="0" wp14:anchorId="578EBC63" wp14:editId="19DE0912">
            <wp:extent cx="2794406" cy="389140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rotWithShape="1">
                    <a:blip r:embed="rId9">
                      <a:extLst>
                        <a:ext uri="{28A0092B-C50C-407E-A947-70E740481C1C}">
                          <a14:useLocalDpi xmlns:a14="http://schemas.microsoft.com/office/drawing/2010/main" val="0"/>
                        </a:ext>
                      </a:extLst>
                    </a:blip>
                    <a:srcRect l="23404" r="22738"/>
                    <a:stretch/>
                  </pic:blipFill>
                  <pic:spPr bwMode="auto">
                    <a:xfrm>
                      <a:off x="0" y="0"/>
                      <a:ext cx="2798935" cy="3897712"/>
                    </a:xfrm>
                    <a:prstGeom prst="rect">
                      <a:avLst/>
                    </a:prstGeom>
                    <a:ln>
                      <a:noFill/>
                    </a:ln>
                    <a:extLst>
                      <a:ext uri="{53640926-AAD7-44D8-BBD7-CCE9431645EC}">
                        <a14:shadowObscured xmlns:a14="http://schemas.microsoft.com/office/drawing/2010/main"/>
                      </a:ext>
                    </a:extLst>
                  </pic:spPr>
                </pic:pic>
              </a:graphicData>
            </a:graphic>
          </wp:inline>
        </w:drawing>
      </w:r>
    </w:p>
    <w:p w:rsidR="00DE1889" w:rsidRPr="00B972E9" w:rsidRDefault="00DE1889" w:rsidP="00042E96">
      <w:pPr>
        <w:spacing w:after="0" w:line="360" w:lineRule="auto"/>
        <w:jc w:val="both"/>
        <w:rPr>
          <w:rFonts w:ascii="Book Antiqua" w:hAnsi="Book Antiqua" w:cs="Arial"/>
          <w:sz w:val="24"/>
          <w:szCs w:val="24"/>
          <w:lang w:eastAsia="zh-CN"/>
        </w:rPr>
      </w:pPr>
      <w:r w:rsidRPr="005430F3">
        <w:rPr>
          <w:rFonts w:ascii="Book Antiqua" w:eastAsia="OTNEJMQuadraat" w:hAnsi="Book Antiqua" w:cs="Arial"/>
          <w:b/>
          <w:sz w:val="24"/>
          <w:szCs w:val="24"/>
        </w:rPr>
        <w:t>Figure 1</w:t>
      </w:r>
      <w:r>
        <w:rPr>
          <w:rFonts w:ascii="Book Antiqua" w:eastAsia="OTNEJMQuadraat" w:hAnsi="Book Antiqua" w:cs="Arial" w:hint="eastAsia"/>
          <w:b/>
          <w:lang w:eastAsia="zh-CN"/>
        </w:rPr>
        <w:t xml:space="preserve"> </w:t>
      </w:r>
      <w:r w:rsidRPr="00DE1889">
        <w:rPr>
          <w:rFonts w:ascii="Book Antiqua" w:hAnsi="Book Antiqua" w:cs="Arial"/>
          <w:b/>
        </w:rPr>
        <w:t>Sixty-one</w:t>
      </w:r>
      <w:r w:rsidRPr="00DE1889">
        <w:rPr>
          <w:rFonts w:ascii="Book Antiqua" w:hAnsi="Book Antiqua" w:cs="Arial"/>
          <w:b/>
          <w:sz w:val="24"/>
          <w:szCs w:val="24"/>
        </w:rPr>
        <w:t xml:space="preserve"> year</w:t>
      </w:r>
      <w:r>
        <w:rPr>
          <w:rFonts w:ascii="Book Antiqua" w:hAnsi="Book Antiqua" w:cs="Arial" w:hint="eastAsia"/>
          <w:b/>
          <w:lang w:eastAsia="zh-CN"/>
        </w:rPr>
        <w:t>s</w:t>
      </w:r>
      <w:r w:rsidRPr="00DE1889">
        <w:rPr>
          <w:rFonts w:ascii="Book Antiqua" w:hAnsi="Book Antiqua" w:cs="Arial"/>
          <w:b/>
          <w:sz w:val="24"/>
          <w:szCs w:val="24"/>
        </w:rPr>
        <w:t xml:space="preserve"> old male with a history of high-grade Gleason 9 prostate cancer, diagnosed 8 years ago, treated with radiation treatment, prostatectomy, and androgen deprivation therapy. </w:t>
      </w:r>
      <w:r w:rsidRPr="00B972E9">
        <w:rPr>
          <w:rFonts w:ascii="Book Antiqua" w:hAnsi="Book Antiqua" w:cs="Arial"/>
          <w:sz w:val="24"/>
          <w:szCs w:val="24"/>
        </w:rPr>
        <w:t>Patient has significant uncontrolled pain throughout the skeleton. Bone scan demonstrates wide spread metastatic disease to the skeleton.  </w:t>
      </w:r>
    </w:p>
    <w:p w:rsidR="00DE1889" w:rsidRPr="00B972E9" w:rsidRDefault="00DE1889" w:rsidP="00042E96">
      <w:pPr>
        <w:spacing w:after="0" w:line="360" w:lineRule="auto"/>
        <w:jc w:val="both"/>
        <w:rPr>
          <w:rFonts w:ascii="Book Antiqua" w:hAnsi="Book Antiqua" w:cs="Arial"/>
          <w:sz w:val="24"/>
          <w:szCs w:val="24"/>
          <w:lang w:eastAsia="zh-CN"/>
        </w:rPr>
      </w:pPr>
    </w:p>
    <w:p w:rsidR="00DE1889" w:rsidRDefault="00DE1889" w:rsidP="00042E96">
      <w:pPr>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br w:type="page"/>
      </w:r>
    </w:p>
    <w:p w:rsidR="00556767" w:rsidRPr="00556767" w:rsidRDefault="00556767" w:rsidP="00042E96">
      <w:pPr>
        <w:spacing w:after="0" w:line="360" w:lineRule="auto"/>
        <w:jc w:val="both"/>
        <w:rPr>
          <w:rFonts w:ascii="Book Antiqua" w:hAnsi="Book Antiqua"/>
          <w:b/>
          <w:sz w:val="24"/>
          <w:szCs w:val="24"/>
        </w:rPr>
      </w:pPr>
      <w:r w:rsidRPr="00556767">
        <w:rPr>
          <w:rFonts w:ascii="Book Antiqua" w:hAnsi="Book Antiqua"/>
          <w:b/>
          <w:sz w:val="24"/>
          <w:szCs w:val="24"/>
        </w:rPr>
        <w:lastRenderedPageBreak/>
        <w:t xml:space="preserve">Table 1 Physical characteristics of </w:t>
      </w:r>
      <w:r w:rsidRPr="00556767">
        <w:rPr>
          <w:rFonts w:ascii="Book Antiqua" w:hAnsi="Book Antiqua"/>
          <w:b/>
          <w:sz w:val="24"/>
          <w:szCs w:val="24"/>
          <w:vertAlign w:val="superscript"/>
        </w:rPr>
        <w:t>89</w:t>
      </w:r>
      <w:r w:rsidRPr="00556767">
        <w:rPr>
          <w:rFonts w:ascii="Book Antiqua" w:hAnsi="Book Antiqua"/>
          <w:b/>
          <w:sz w:val="24"/>
          <w:szCs w:val="24"/>
        </w:rPr>
        <w:t xml:space="preserve">Strontium, </w:t>
      </w:r>
      <w:r w:rsidRPr="00556767">
        <w:rPr>
          <w:rFonts w:ascii="Book Antiqua" w:hAnsi="Book Antiqua"/>
          <w:b/>
          <w:sz w:val="24"/>
          <w:szCs w:val="24"/>
          <w:vertAlign w:val="superscript"/>
        </w:rPr>
        <w:t xml:space="preserve">153 </w:t>
      </w:r>
      <w:r w:rsidRPr="00556767">
        <w:rPr>
          <w:rFonts w:ascii="Book Antiqua" w:hAnsi="Book Antiqua"/>
          <w:b/>
          <w:sz w:val="24"/>
          <w:szCs w:val="24"/>
        </w:rPr>
        <w:t xml:space="preserve">Samarium </w:t>
      </w:r>
      <w:proofErr w:type="gramStart"/>
      <w:r w:rsidRPr="00556767">
        <w:rPr>
          <w:rFonts w:ascii="Book Antiqua" w:hAnsi="Book Antiqua"/>
          <w:b/>
          <w:sz w:val="24"/>
          <w:szCs w:val="24"/>
        </w:rPr>
        <w:t xml:space="preserve">and </w:t>
      </w:r>
      <w:r w:rsidRPr="00556767">
        <w:rPr>
          <w:rFonts w:ascii="Book Antiqua" w:hAnsi="Book Antiqua"/>
          <w:b/>
          <w:sz w:val="24"/>
          <w:szCs w:val="24"/>
          <w:vertAlign w:val="superscript"/>
        </w:rPr>
        <w:t xml:space="preserve"> 223</w:t>
      </w:r>
      <w:r w:rsidRPr="00556767">
        <w:rPr>
          <w:rFonts w:ascii="Book Antiqua" w:hAnsi="Book Antiqua"/>
          <w:b/>
          <w:sz w:val="24"/>
          <w:szCs w:val="24"/>
        </w:rPr>
        <w:t>Radium</w:t>
      </w:r>
      <w:proofErr w:type="gramEnd"/>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943"/>
        <w:gridCol w:w="1699"/>
        <w:gridCol w:w="1689"/>
        <w:gridCol w:w="1678"/>
        <w:gridCol w:w="1643"/>
      </w:tblGrid>
      <w:tr w:rsidR="008469DD" w:rsidRPr="005430F3" w:rsidTr="00DE1889">
        <w:tc>
          <w:tcPr>
            <w:tcW w:w="0" w:type="auto"/>
            <w:tcBorders>
              <w:top w:val="single" w:sz="4" w:space="0" w:color="auto"/>
              <w:bottom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Radionuclide</w:t>
            </w:r>
          </w:p>
        </w:tc>
        <w:tc>
          <w:tcPr>
            <w:tcW w:w="0" w:type="auto"/>
            <w:tcBorders>
              <w:top w:val="single" w:sz="4" w:space="0" w:color="auto"/>
              <w:bottom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Half-life</w:t>
            </w:r>
          </w:p>
        </w:tc>
        <w:tc>
          <w:tcPr>
            <w:tcW w:w="0" w:type="auto"/>
            <w:tcBorders>
              <w:top w:val="single" w:sz="4" w:space="0" w:color="auto"/>
              <w:bottom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Max. energy (MeV)</w:t>
            </w:r>
          </w:p>
        </w:tc>
        <w:tc>
          <w:tcPr>
            <w:tcW w:w="0" w:type="auto"/>
            <w:tcBorders>
              <w:top w:val="single" w:sz="4" w:space="0" w:color="auto"/>
              <w:bottom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Mean energy (MeV)</w:t>
            </w:r>
          </w:p>
        </w:tc>
        <w:tc>
          <w:tcPr>
            <w:tcW w:w="0" w:type="auto"/>
            <w:tcBorders>
              <w:top w:val="single" w:sz="4" w:space="0" w:color="auto"/>
              <w:bottom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 xml:space="preserve">Maximum range </w:t>
            </w:r>
          </w:p>
        </w:tc>
        <w:tc>
          <w:tcPr>
            <w:tcW w:w="0" w:type="auto"/>
            <w:tcBorders>
              <w:top w:val="single" w:sz="4" w:space="0" w:color="auto"/>
              <w:bottom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y-Emission (</w:t>
            </w:r>
            <w:proofErr w:type="spellStart"/>
            <w:r w:rsidRPr="005430F3">
              <w:rPr>
                <w:rFonts w:ascii="Book Antiqua" w:hAnsi="Book Antiqua" w:cs="Times New Roman"/>
                <w:sz w:val="24"/>
                <w:szCs w:val="24"/>
              </w:rPr>
              <w:t>keV</w:t>
            </w:r>
            <w:proofErr w:type="spellEnd"/>
            <w:r w:rsidRPr="005430F3">
              <w:rPr>
                <w:rFonts w:ascii="Book Antiqua" w:hAnsi="Book Antiqua" w:cs="Times New Roman"/>
                <w:sz w:val="24"/>
                <w:szCs w:val="24"/>
              </w:rPr>
              <w:t>)</w:t>
            </w:r>
          </w:p>
        </w:tc>
      </w:tr>
      <w:tr w:rsidR="008469DD" w:rsidRPr="005430F3" w:rsidTr="00DE1889">
        <w:tc>
          <w:tcPr>
            <w:tcW w:w="0" w:type="auto"/>
            <w:tcBorders>
              <w:top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vertAlign w:val="superscript"/>
              </w:rPr>
              <w:t>89</w:t>
            </w:r>
            <w:r w:rsidRPr="005430F3">
              <w:rPr>
                <w:rFonts w:ascii="Book Antiqua" w:hAnsi="Book Antiqua" w:cs="Times New Roman"/>
                <w:sz w:val="24"/>
                <w:szCs w:val="24"/>
              </w:rPr>
              <w:t>Sr</w:t>
            </w:r>
          </w:p>
        </w:tc>
        <w:tc>
          <w:tcPr>
            <w:tcW w:w="0" w:type="auto"/>
            <w:tcBorders>
              <w:top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50.5 d</w:t>
            </w:r>
          </w:p>
        </w:tc>
        <w:tc>
          <w:tcPr>
            <w:tcW w:w="0" w:type="auto"/>
            <w:tcBorders>
              <w:top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1.4 (</w:t>
            </w:r>
            <w:r w:rsidRPr="00556767">
              <w:rPr>
                <w:rFonts w:ascii="Symbol" w:hAnsi="Symbol" w:cs="Times New Roman"/>
                <w:sz w:val="24"/>
                <w:szCs w:val="24"/>
              </w:rPr>
              <w:t></w:t>
            </w:r>
            <w:r w:rsidRPr="005430F3">
              <w:rPr>
                <w:rFonts w:ascii="Book Antiqua" w:hAnsi="Book Antiqua" w:cs="Times New Roman"/>
                <w:sz w:val="24"/>
                <w:szCs w:val="24"/>
              </w:rPr>
              <w:t>)</w:t>
            </w:r>
          </w:p>
        </w:tc>
        <w:tc>
          <w:tcPr>
            <w:tcW w:w="0" w:type="auto"/>
            <w:tcBorders>
              <w:top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0.583 (</w:t>
            </w:r>
            <w:r w:rsidRPr="00556767">
              <w:rPr>
                <w:rFonts w:ascii="Symbol" w:hAnsi="Symbol" w:cs="Times New Roman"/>
                <w:sz w:val="24"/>
                <w:szCs w:val="24"/>
              </w:rPr>
              <w:t></w:t>
            </w:r>
            <w:r w:rsidRPr="005430F3">
              <w:rPr>
                <w:rFonts w:ascii="Book Antiqua" w:hAnsi="Book Antiqua" w:cs="Times New Roman"/>
                <w:sz w:val="24"/>
                <w:szCs w:val="24"/>
              </w:rPr>
              <w:t>)</w:t>
            </w:r>
          </w:p>
        </w:tc>
        <w:tc>
          <w:tcPr>
            <w:tcW w:w="0" w:type="auto"/>
            <w:tcBorders>
              <w:top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7 mm</w:t>
            </w:r>
          </w:p>
        </w:tc>
        <w:tc>
          <w:tcPr>
            <w:tcW w:w="0" w:type="auto"/>
            <w:tcBorders>
              <w:top w:val="single" w:sz="4" w:space="0" w:color="auto"/>
            </w:tcBorders>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None</w:t>
            </w:r>
          </w:p>
        </w:tc>
      </w:tr>
      <w:tr w:rsidR="008469DD" w:rsidRPr="005430F3" w:rsidTr="00DE1889">
        <w:tc>
          <w:tcPr>
            <w:tcW w:w="0" w:type="auto"/>
          </w:tcPr>
          <w:p w:rsidR="00E36445" w:rsidRPr="005430F3" w:rsidRDefault="00E36445"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vertAlign w:val="superscript"/>
              </w:rPr>
              <w:t>153</w:t>
            </w:r>
            <w:r w:rsidRPr="005430F3">
              <w:rPr>
                <w:rFonts w:ascii="Book Antiqua" w:hAnsi="Book Antiqua" w:cs="Times New Roman"/>
                <w:sz w:val="24"/>
                <w:szCs w:val="24"/>
              </w:rPr>
              <w:t>Sm</w:t>
            </w:r>
          </w:p>
        </w:tc>
        <w:tc>
          <w:tcPr>
            <w:tcW w:w="0" w:type="auto"/>
          </w:tcPr>
          <w:p w:rsidR="00E36445" w:rsidRPr="005430F3" w:rsidRDefault="00E36445"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1.9 d</w:t>
            </w:r>
          </w:p>
        </w:tc>
        <w:tc>
          <w:tcPr>
            <w:tcW w:w="0" w:type="auto"/>
          </w:tcPr>
          <w:p w:rsidR="00E36445" w:rsidRPr="005430F3" w:rsidRDefault="00E36445"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0.81 (</w:t>
            </w:r>
            <w:r w:rsidRPr="00556767">
              <w:rPr>
                <w:rFonts w:ascii="Symbol" w:hAnsi="Symbol" w:cs="Times New Roman"/>
                <w:sz w:val="24"/>
                <w:szCs w:val="24"/>
              </w:rPr>
              <w:t></w:t>
            </w:r>
            <w:r w:rsidRPr="005430F3">
              <w:rPr>
                <w:rFonts w:ascii="Book Antiqua" w:hAnsi="Book Antiqua" w:cs="Times New Roman"/>
                <w:sz w:val="24"/>
                <w:szCs w:val="24"/>
              </w:rPr>
              <w:t>)</w:t>
            </w:r>
          </w:p>
        </w:tc>
        <w:tc>
          <w:tcPr>
            <w:tcW w:w="0" w:type="auto"/>
          </w:tcPr>
          <w:p w:rsidR="00E36445" w:rsidRPr="005430F3" w:rsidRDefault="00E36445"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0.229 (</w:t>
            </w:r>
            <w:r w:rsidRPr="00556767">
              <w:rPr>
                <w:rFonts w:ascii="Symbol" w:hAnsi="Symbol" w:cs="Times New Roman"/>
                <w:sz w:val="24"/>
                <w:szCs w:val="24"/>
              </w:rPr>
              <w:t></w:t>
            </w:r>
            <w:r w:rsidRPr="005430F3">
              <w:rPr>
                <w:rFonts w:ascii="Book Antiqua" w:hAnsi="Book Antiqua" w:cs="Times New Roman"/>
                <w:sz w:val="24"/>
                <w:szCs w:val="24"/>
              </w:rPr>
              <w:t>)</w:t>
            </w:r>
          </w:p>
        </w:tc>
        <w:tc>
          <w:tcPr>
            <w:tcW w:w="0" w:type="auto"/>
          </w:tcPr>
          <w:p w:rsidR="00E36445" w:rsidRPr="005430F3" w:rsidRDefault="00E36445"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4 mm</w:t>
            </w:r>
          </w:p>
        </w:tc>
        <w:tc>
          <w:tcPr>
            <w:tcW w:w="0" w:type="auto"/>
          </w:tcPr>
          <w:p w:rsidR="00E36445" w:rsidRPr="005430F3" w:rsidRDefault="00E36445"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103</w:t>
            </w:r>
          </w:p>
        </w:tc>
      </w:tr>
      <w:tr w:rsidR="008469DD" w:rsidRPr="005430F3" w:rsidTr="00DE1889">
        <w:tc>
          <w:tcPr>
            <w:tcW w:w="0" w:type="auto"/>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vertAlign w:val="superscript"/>
              </w:rPr>
              <w:t>223</w:t>
            </w:r>
            <w:r w:rsidRPr="005430F3">
              <w:rPr>
                <w:rFonts w:ascii="Book Antiqua" w:hAnsi="Book Antiqua" w:cs="Times New Roman"/>
                <w:sz w:val="24"/>
                <w:szCs w:val="24"/>
              </w:rPr>
              <w:t>Ra</w:t>
            </w:r>
          </w:p>
        </w:tc>
        <w:tc>
          <w:tcPr>
            <w:tcW w:w="0" w:type="auto"/>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11.4 d</w:t>
            </w:r>
          </w:p>
        </w:tc>
        <w:tc>
          <w:tcPr>
            <w:tcW w:w="0" w:type="auto"/>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5.78 (</w:t>
            </w:r>
            <w:r w:rsidRPr="00556767">
              <w:rPr>
                <w:rFonts w:ascii="Symbol" w:hAnsi="Symbol" w:cs="Times New Roman"/>
                <w:sz w:val="24"/>
                <w:szCs w:val="24"/>
              </w:rPr>
              <w:t></w:t>
            </w:r>
            <w:r w:rsidRPr="005430F3">
              <w:rPr>
                <w:rFonts w:ascii="Book Antiqua" w:hAnsi="Book Antiqua" w:cs="Times New Roman"/>
                <w:sz w:val="24"/>
                <w:szCs w:val="24"/>
              </w:rPr>
              <w:t>) average</w:t>
            </w:r>
          </w:p>
        </w:tc>
        <w:tc>
          <w:tcPr>
            <w:tcW w:w="0" w:type="auto"/>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w:t>
            </w:r>
          </w:p>
        </w:tc>
        <w:tc>
          <w:tcPr>
            <w:tcW w:w="0" w:type="auto"/>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 xml:space="preserve">&lt;10 </w:t>
            </w:r>
            <w:r w:rsidRPr="005430F3">
              <w:rPr>
                <w:rFonts w:ascii="Book Antiqua" w:hAnsi="Book Antiqua" w:cs="Times New Roman"/>
                <w:sz w:val="24"/>
                <w:szCs w:val="24"/>
              </w:rPr>
              <w:t>m</w:t>
            </w:r>
          </w:p>
        </w:tc>
        <w:tc>
          <w:tcPr>
            <w:tcW w:w="0" w:type="auto"/>
          </w:tcPr>
          <w:p w:rsidR="00D3305E" w:rsidRPr="005430F3" w:rsidRDefault="00D3305E" w:rsidP="00042E96">
            <w:pPr>
              <w:spacing w:after="0" w:line="360" w:lineRule="auto"/>
              <w:jc w:val="both"/>
              <w:rPr>
                <w:rFonts w:ascii="Book Antiqua" w:hAnsi="Book Antiqua" w:cs="Times New Roman"/>
                <w:sz w:val="24"/>
                <w:szCs w:val="24"/>
              </w:rPr>
            </w:pPr>
            <w:r w:rsidRPr="005430F3">
              <w:rPr>
                <w:rFonts w:ascii="Book Antiqua" w:hAnsi="Book Antiqua" w:cs="Times New Roman"/>
                <w:sz w:val="24"/>
                <w:szCs w:val="24"/>
              </w:rPr>
              <w:t>154</w:t>
            </w:r>
          </w:p>
        </w:tc>
      </w:tr>
    </w:tbl>
    <w:p w:rsidR="004D0C02" w:rsidRPr="005430F3" w:rsidRDefault="004D0C02" w:rsidP="00042E96">
      <w:pPr>
        <w:pStyle w:val="Default"/>
        <w:spacing w:line="360" w:lineRule="auto"/>
        <w:jc w:val="both"/>
        <w:rPr>
          <w:rFonts w:ascii="Book Antiqua" w:eastAsia="OTNEJMQuadraat" w:hAnsi="Book Antiqua" w:cs="Times New Roman"/>
          <w:color w:val="auto"/>
        </w:rPr>
      </w:pPr>
    </w:p>
    <w:p w:rsidR="000D265E" w:rsidRPr="005430F3" w:rsidRDefault="000D265E" w:rsidP="00042E96">
      <w:pPr>
        <w:pStyle w:val="Default"/>
        <w:spacing w:line="360" w:lineRule="auto"/>
        <w:jc w:val="both"/>
        <w:rPr>
          <w:rFonts w:ascii="Book Antiqua" w:hAnsi="Book Antiqua" w:cs="Arial"/>
          <w:b/>
          <w:color w:val="auto"/>
          <w:lang w:val="en-US" w:bidi="ar-SA"/>
        </w:rPr>
      </w:pPr>
    </w:p>
    <w:sectPr w:rsidR="000D265E" w:rsidRPr="005430F3" w:rsidSect="006D7CB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74" w:rsidRDefault="00F41474" w:rsidP="00F230A7">
      <w:pPr>
        <w:spacing w:after="0" w:line="240" w:lineRule="auto"/>
      </w:pPr>
      <w:r>
        <w:separator/>
      </w:r>
    </w:p>
  </w:endnote>
  <w:endnote w:type="continuationSeparator" w:id="0">
    <w:p w:rsidR="00F41474" w:rsidRDefault="00F41474" w:rsidP="00F2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OTNEJMQuadraat">
    <w:altName w:val="Times New Roman"/>
    <w:panose1 w:val="00000000000000000000"/>
    <w:charset w:val="A3"/>
    <w:family w:val="roman"/>
    <w:notTrueType/>
    <w:pitch w:val="default"/>
    <w:sig w:usb0="20000001" w:usb1="08070000" w:usb2="00000010" w:usb3="00000000" w:csb0="000201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64843"/>
      <w:docPartObj>
        <w:docPartGallery w:val="Page Numbers (Bottom of Page)"/>
        <w:docPartUnique/>
      </w:docPartObj>
    </w:sdtPr>
    <w:sdtEndPr>
      <w:rPr>
        <w:noProof/>
      </w:rPr>
    </w:sdtEndPr>
    <w:sdtContent>
      <w:p w:rsidR="004C66DB" w:rsidRDefault="004C66DB">
        <w:pPr>
          <w:pStyle w:val="a7"/>
          <w:jc w:val="right"/>
        </w:pPr>
        <w:r>
          <w:fldChar w:fldCharType="begin"/>
        </w:r>
        <w:r>
          <w:instrText xml:space="preserve"> PAGE   \* MERGEFORMAT </w:instrText>
        </w:r>
        <w:r>
          <w:fldChar w:fldCharType="separate"/>
        </w:r>
        <w:r w:rsidR="00B25971">
          <w:rPr>
            <w:noProof/>
          </w:rPr>
          <w:t>1</w:t>
        </w:r>
        <w:r>
          <w:rPr>
            <w:noProof/>
          </w:rPr>
          <w:fldChar w:fldCharType="end"/>
        </w:r>
      </w:p>
    </w:sdtContent>
  </w:sdt>
  <w:p w:rsidR="004C66DB" w:rsidRDefault="004C66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74" w:rsidRDefault="00F41474" w:rsidP="00F230A7">
      <w:pPr>
        <w:spacing w:after="0" w:line="240" w:lineRule="auto"/>
      </w:pPr>
      <w:r>
        <w:separator/>
      </w:r>
    </w:p>
  </w:footnote>
  <w:footnote w:type="continuationSeparator" w:id="0">
    <w:p w:rsidR="00F41474" w:rsidRDefault="00F41474" w:rsidP="00F23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w5wzpzx49xdz2et0f2pdps0wa5a99fzrtw9&quot;&gt;Radium223&lt;record-ids&gt;&lt;item&gt;2&lt;/item&gt;&lt;item&gt;10&lt;/item&gt;&lt;item&gt;13&lt;/item&gt;&lt;item&gt;98&lt;/item&gt;&lt;item&gt;138&lt;/item&gt;&lt;item&gt;168&lt;/item&gt;&lt;item&gt;181&lt;/item&gt;&lt;item&gt;187&lt;/item&gt;&lt;item&gt;188&lt;/item&gt;&lt;item&gt;196&lt;/item&gt;&lt;item&gt;204&lt;/item&gt;&lt;item&gt;205&lt;/item&gt;&lt;item&gt;207&lt;/item&gt;&lt;item&gt;211&lt;/item&gt;&lt;item&gt;213&lt;/item&gt;&lt;item&gt;218&lt;/item&gt;&lt;item&gt;221&lt;/item&gt;&lt;/record-ids&gt;&lt;/item&gt;&lt;/Libraries&gt;"/>
  </w:docVars>
  <w:rsids>
    <w:rsidRoot w:val="0019377F"/>
    <w:rsid w:val="00014CD7"/>
    <w:rsid w:val="000158E6"/>
    <w:rsid w:val="00017534"/>
    <w:rsid w:val="000175DD"/>
    <w:rsid w:val="000247A4"/>
    <w:rsid w:val="000274CF"/>
    <w:rsid w:val="00030178"/>
    <w:rsid w:val="00037C91"/>
    <w:rsid w:val="0004020A"/>
    <w:rsid w:val="00042E96"/>
    <w:rsid w:val="00045B70"/>
    <w:rsid w:val="000603C2"/>
    <w:rsid w:val="0007440F"/>
    <w:rsid w:val="00074D32"/>
    <w:rsid w:val="000752D5"/>
    <w:rsid w:val="00081C50"/>
    <w:rsid w:val="00083922"/>
    <w:rsid w:val="00084F7E"/>
    <w:rsid w:val="00090FA1"/>
    <w:rsid w:val="000979C0"/>
    <w:rsid w:val="000B6977"/>
    <w:rsid w:val="000C2E38"/>
    <w:rsid w:val="000C76EF"/>
    <w:rsid w:val="000D265E"/>
    <w:rsid w:val="000E2577"/>
    <w:rsid w:val="000E4725"/>
    <w:rsid w:val="000F0592"/>
    <w:rsid w:val="001005E4"/>
    <w:rsid w:val="00100C92"/>
    <w:rsid w:val="00115DC5"/>
    <w:rsid w:val="00123765"/>
    <w:rsid w:val="00125ABB"/>
    <w:rsid w:val="00126997"/>
    <w:rsid w:val="00127871"/>
    <w:rsid w:val="001310FD"/>
    <w:rsid w:val="00132E3B"/>
    <w:rsid w:val="0014524A"/>
    <w:rsid w:val="0014642C"/>
    <w:rsid w:val="00146C79"/>
    <w:rsid w:val="001472B4"/>
    <w:rsid w:val="001663E5"/>
    <w:rsid w:val="00171902"/>
    <w:rsid w:val="00180F7B"/>
    <w:rsid w:val="00186681"/>
    <w:rsid w:val="001875F0"/>
    <w:rsid w:val="0019377F"/>
    <w:rsid w:val="00194D78"/>
    <w:rsid w:val="001A2531"/>
    <w:rsid w:val="001A3C83"/>
    <w:rsid w:val="001A65E5"/>
    <w:rsid w:val="001B2452"/>
    <w:rsid w:val="001B589F"/>
    <w:rsid w:val="001C0143"/>
    <w:rsid w:val="001D6ACB"/>
    <w:rsid w:val="001E621A"/>
    <w:rsid w:val="001F131C"/>
    <w:rsid w:val="001F4939"/>
    <w:rsid w:val="001F58F1"/>
    <w:rsid w:val="002051DE"/>
    <w:rsid w:val="00207F85"/>
    <w:rsid w:val="002107DA"/>
    <w:rsid w:val="0021115D"/>
    <w:rsid w:val="0021278F"/>
    <w:rsid w:val="0022699E"/>
    <w:rsid w:val="00231916"/>
    <w:rsid w:val="00232060"/>
    <w:rsid w:val="0023796F"/>
    <w:rsid w:val="0024224D"/>
    <w:rsid w:val="002558B1"/>
    <w:rsid w:val="00260DFE"/>
    <w:rsid w:val="002715A7"/>
    <w:rsid w:val="0028261A"/>
    <w:rsid w:val="002907A3"/>
    <w:rsid w:val="00294729"/>
    <w:rsid w:val="002A4998"/>
    <w:rsid w:val="002B16F6"/>
    <w:rsid w:val="002C034F"/>
    <w:rsid w:val="002D0060"/>
    <w:rsid w:val="002D04D1"/>
    <w:rsid w:val="002D3BFC"/>
    <w:rsid w:val="002D67D6"/>
    <w:rsid w:val="002E67C8"/>
    <w:rsid w:val="002F271B"/>
    <w:rsid w:val="002F3A08"/>
    <w:rsid w:val="002F5668"/>
    <w:rsid w:val="00302129"/>
    <w:rsid w:val="00303476"/>
    <w:rsid w:val="003048C9"/>
    <w:rsid w:val="003056A9"/>
    <w:rsid w:val="0030621B"/>
    <w:rsid w:val="003063E4"/>
    <w:rsid w:val="003118B4"/>
    <w:rsid w:val="00311A98"/>
    <w:rsid w:val="00312D4C"/>
    <w:rsid w:val="00313E70"/>
    <w:rsid w:val="003159AE"/>
    <w:rsid w:val="00315B6A"/>
    <w:rsid w:val="00317550"/>
    <w:rsid w:val="003200FF"/>
    <w:rsid w:val="00322CD3"/>
    <w:rsid w:val="00325B34"/>
    <w:rsid w:val="00327269"/>
    <w:rsid w:val="00351DC4"/>
    <w:rsid w:val="00353F23"/>
    <w:rsid w:val="003616DC"/>
    <w:rsid w:val="003632BD"/>
    <w:rsid w:val="003716E3"/>
    <w:rsid w:val="00375EE6"/>
    <w:rsid w:val="00386D51"/>
    <w:rsid w:val="00391196"/>
    <w:rsid w:val="00391D01"/>
    <w:rsid w:val="00395385"/>
    <w:rsid w:val="003A7FA8"/>
    <w:rsid w:val="003B1AE7"/>
    <w:rsid w:val="003B2478"/>
    <w:rsid w:val="003B2660"/>
    <w:rsid w:val="003C1647"/>
    <w:rsid w:val="003D6592"/>
    <w:rsid w:val="003E32E2"/>
    <w:rsid w:val="003F44ED"/>
    <w:rsid w:val="0040564B"/>
    <w:rsid w:val="00405A1B"/>
    <w:rsid w:val="00411948"/>
    <w:rsid w:val="00421867"/>
    <w:rsid w:val="00440551"/>
    <w:rsid w:val="0044192C"/>
    <w:rsid w:val="00441E40"/>
    <w:rsid w:val="00450FD1"/>
    <w:rsid w:val="004525AF"/>
    <w:rsid w:val="00460729"/>
    <w:rsid w:val="00474857"/>
    <w:rsid w:val="0047572D"/>
    <w:rsid w:val="00484E99"/>
    <w:rsid w:val="00492040"/>
    <w:rsid w:val="00497CBF"/>
    <w:rsid w:val="004B3E5B"/>
    <w:rsid w:val="004B6193"/>
    <w:rsid w:val="004B7384"/>
    <w:rsid w:val="004C02B1"/>
    <w:rsid w:val="004C0BA9"/>
    <w:rsid w:val="004C3E81"/>
    <w:rsid w:val="004C40B8"/>
    <w:rsid w:val="004C50A4"/>
    <w:rsid w:val="004C568A"/>
    <w:rsid w:val="004C66DB"/>
    <w:rsid w:val="004D0C02"/>
    <w:rsid w:val="004D5E95"/>
    <w:rsid w:val="004D7BF4"/>
    <w:rsid w:val="004E19F7"/>
    <w:rsid w:val="004E6AC9"/>
    <w:rsid w:val="004F6806"/>
    <w:rsid w:val="004F7B98"/>
    <w:rsid w:val="00506DCB"/>
    <w:rsid w:val="00517334"/>
    <w:rsid w:val="00521A57"/>
    <w:rsid w:val="0053355C"/>
    <w:rsid w:val="00537EDE"/>
    <w:rsid w:val="005430F3"/>
    <w:rsid w:val="005453E8"/>
    <w:rsid w:val="00546FA2"/>
    <w:rsid w:val="0055143D"/>
    <w:rsid w:val="00556767"/>
    <w:rsid w:val="00571CBE"/>
    <w:rsid w:val="00576984"/>
    <w:rsid w:val="00577FA1"/>
    <w:rsid w:val="005825C6"/>
    <w:rsid w:val="00583937"/>
    <w:rsid w:val="00587464"/>
    <w:rsid w:val="00587A92"/>
    <w:rsid w:val="00591B7A"/>
    <w:rsid w:val="00594A4B"/>
    <w:rsid w:val="00596960"/>
    <w:rsid w:val="005C1214"/>
    <w:rsid w:val="005D2904"/>
    <w:rsid w:val="005E3355"/>
    <w:rsid w:val="005F4EA4"/>
    <w:rsid w:val="005F500C"/>
    <w:rsid w:val="006118DA"/>
    <w:rsid w:val="00612789"/>
    <w:rsid w:val="00613FEF"/>
    <w:rsid w:val="00614051"/>
    <w:rsid w:val="0061625B"/>
    <w:rsid w:val="006163B4"/>
    <w:rsid w:val="006211E3"/>
    <w:rsid w:val="00622711"/>
    <w:rsid w:val="0063338F"/>
    <w:rsid w:val="0064069D"/>
    <w:rsid w:val="00640F1F"/>
    <w:rsid w:val="0064669A"/>
    <w:rsid w:val="00656888"/>
    <w:rsid w:val="006663E8"/>
    <w:rsid w:val="006760C1"/>
    <w:rsid w:val="006829C4"/>
    <w:rsid w:val="006A2957"/>
    <w:rsid w:val="006B4128"/>
    <w:rsid w:val="006C41DB"/>
    <w:rsid w:val="006D1B66"/>
    <w:rsid w:val="006D2FD1"/>
    <w:rsid w:val="006D404D"/>
    <w:rsid w:val="006D7CBC"/>
    <w:rsid w:val="006E181B"/>
    <w:rsid w:val="006E27DE"/>
    <w:rsid w:val="007027D0"/>
    <w:rsid w:val="007030B1"/>
    <w:rsid w:val="007202F8"/>
    <w:rsid w:val="00721464"/>
    <w:rsid w:val="00723141"/>
    <w:rsid w:val="00730718"/>
    <w:rsid w:val="00737139"/>
    <w:rsid w:val="00737441"/>
    <w:rsid w:val="00750E21"/>
    <w:rsid w:val="00752DDA"/>
    <w:rsid w:val="007544AE"/>
    <w:rsid w:val="00760140"/>
    <w:rsid w:val="00771316"/>
    <w:rsid w:val="007814B3"/>
    <w:rsid w:val="00786967"/>
    <w:rsid w:val="00787FB4"/>
    <w:rsid w:val="00793D43"/>
    <w:rsid w:val="00796622"/>
    <w:rsid w:val="007974F9"/>
    <w:rsid w:val="007A0B46"/>
    <w:rsid w:val="007A46BE"/>
    <w:rsid w:val="007A7C9C"/>
    <w:rsid w:val="007C06A1"/>
    <w:rsid w:val="007D0CAB"/>
    <w:rsid w:val="007E0F54"/>
    <w:rsid w:val="007E1705"/>
    <w:rsid w:val="007E4E9E"/>
    <w:rsid w:val="007E54AA"/>
    <w:rsid w:val="007E5824"/>
    <w:rsid w:val="007F4572"/>
    <w:rsid w:val="007F4ED8"/>
    <w:rsid w:val="00800249"/>
    <w:rsid w:val="00800D2B"/>
    <w:rsid w:val="0080222B"/>
    <w:rsid w:val="00802276"/>
    <w:rsid w:val="0081218F"/>
    <w:rsid w:val="008150AF"/>
    <w:rsid w:val="00815D2A"/>
    <w:rsid w:val="0081697C"/>
    <w:rsid w:val="00821B0D"/>
    <w:rsid w:val="00822887"/>
    <w:rsid w:val="00842EF0"/>
    <w:rsid w:val="008434F0"/>
    <w:rsid w:val="00844199"/>
    <w:rsid w:val="008469DD"/>
    <w:rsid w:val="008516FF"/>
    <w:rsid w:val="008539E0"/>
    <w:rsid w:val="00862ECB"/>
    <w:rsid w:val="008641B5"/>
    <w:rsid w:val="008753EF"/>
    <w:rsid w:val="008836DF"/>
    <w:rsid w:val="00883DAE"/>
    <w:rsid w:val="00887B06"/>
    <w:rsid w:val="00887BD1"/>
    <w:rsid w:val="008950EF"/>
    <w:rsid w:val="00895697"/>
    <w:rsid w:val="008C2C40"/>
    <w:rsid w:val="008D33F5"/>
    <w:rsid w:val="008D4A21"/>
    <w:rsid w:val="008D54F2"/>
    <w:rsid w:val="008D5A22"/>
    <w:rsid w:val="00901DBD"/>
    <w:rsid w:val="00911344"/>
    <w:rsid w:val="0091314B"/>
    <w:rsid w:val="0091344A"/>
    <w:rsid w:val="00921DF8"/>
    <w:rsid w:val="00925D90"/>
    <w:rsid w:val="00932E96"/>
    <w:rsid w:val="00936BCA"/>
    <w:rsid w:val="00966567"/>
    <w:rsid w:val="00967453"/>
    <w:rsid w:val="00970B67"/>
    <w:rsid w:val="00973CA8"/>
    <w:rsid w:val="00981FC2"/>
    <w:rsid w:val="009A2960"/>
    <w:rsid w:val="009B50FC"/>
    <w:rsid w:val="009B6076"/>
    <w:rsid w:val="009C54DD"/>
    <w:rsid w:val="009D4922"/>
    <w:rsid w:val="009D4D38"/>
    <w:rsid w:val="009D6BC4"/>
    <w:rsid w:val="009E2E2B"/>
    <w:rsid w:val="009E5007"/>
    <w:rsid w:val="009F0A0E"/>
    <w:rsid w:val="009F43D5"/>
    <w:rsid w:val="00A03B55"/>
    <w:rsid w:val="00A15027"/>
    <w:rsid w:val="00A202F4"/>
    <w:rsid w:val="00A33E24"/>
    <w:rsid w:val="00A369BB"/>
    <w:rsid w:val="00A36FC0"/>
    <w:rsid w:val="00A37C90"/>
    <w:rsid w:val="00A41879"/>
    <w:rsid w:val="00A44DCE"/>
    <w:rsid w:val="00A53E8E"/>
    <w:rsid w:val="00A53EAD"/>
    <w:rsid w:val="00A669A9"/>
    <w:rsid w:val="00A71568"/>
    <w:rsid w:val="00A71CB2"/>
    <w:rsid w:val="00A7773D"/>
    <w:rsid w:val="00A8240C"/>
    <w:rsid w:val="00A94B5F"/>
    <w:rsid w:val="00AA1812"/>
    <w:rsid w:val="00AA23A8"/>
    <w:rsid w:val="00AA286D"/>
    <w:rsid w:val="00AA7880"/>
    <w:rsid w:val="00AB1E0B"/>
    <w:rsid w:val="00AB3252"/>
    <w:rsid w:val="00AB698D"/>
    <w:rsid w:val="00AD224A"/>
    <w:rsid w:val="00B062D1"/>
    <w:rsid w:val="00B06D9C"/>
    <w:rsid w:val="00B118F8"/>
    <w:rsid w:val="00B15491"/>
    <w:rsid w:val="00B168D0"/>
    <w:rsid w:val="00B2220B"/>
    <w:rsid w:val="00B23990"/>
    <w:rsid w:val="00B25971"/>
    <w:rsid w:val="00B30166"/>
    <w:rsid w:val="00B33376"/>
    <w:rsid w:val="00B4273C"/>
    <w:rsid w:val="00B465D1"/>
    <w:rsid w:val="00B4719D"/>
    <w:rsid w:val="00B52CFC"/>
    <w:rsid w:val="00B61A66"/>
    <w:rsid w:val="00B66073"/>
    <w:rsid w:val="00B73592"/>
    <w:rsid w:val="00B82FBC"/>
    <w:rsid w:val="00B834FB"/>
    <w:rsid w:val="00B856F4"/>
    <w:rsid w:val="00B937C3"/>
    <w:rsid w:val="00B972E9"/>
    <w:rsid w:val="00BC0778"/>
    <w:rsid w:val="00BC3A0C"/>
    <w:rsid w:val="00BD3648"/>
    <w:rsid w:val="00BE1915"/>
    <w:rsid w:val="00BE736B"/>
    <w:rsid w:val="00C023FB"/>
    <w:rsid w:val="00C02F45"/>
    <w:rsid w:val="00C065F3"/>
    <w:rsid w:val="00C105A7"/>
    <w:rsid w:val="00C12BFF"/>
    <w:rsid w:val="00C14CAC"/>
    <w:rsid w:val="00C1669F"/>
    <w:rsid w:val="00C3452A"/>
    <w:rsid w:val="00C3627A"/>
    <w:rsid w:val="00C41881"/>
    <w:rsid w:val="00C449E2"/>
    <w:rsid w:val="00C461DB"/>
    <w:rsid w:val="00C47C92"/>
    <w:rsid w:val="00C6218F"/>
    <w:rsid w:val="00C6591F"/>
    <w:rsid w:val="00C822E2"/>
    <w:rsid w:val="00C83D8F"/>
    <w:rsid w:val="00C8647A"/>
    <w:rsid w:val="00C91670"/>
    <w:rsid w:val="00C97836"/>
    <w:rsid w:val="00CA580B"/>
    <w:rsid w:val="00CB34BC"/>
    <w:rsid w:val="00CD14CA"/>
    <w:rsid w:val="00CD47D3"/>
    <w:rsid w:val="00CD5227"/>
    <w:rsid w:val="00CD723D"/>
    <w:rsid w:val="00CE41D1"/>
    <w:rsid w:val="00CE42C3"/>
    <w:rsid w:val="00CF182A"/>
    <w:rsid w:val="00CF1C6A"/>
    <w:rsid w:val="00CF7BAE"/>
    <w:rsid w:val="00D0276D"/>
    <w:rsid w:val="00D215DF"/>
    <w:rsid w:val="00D24FA4"/>
    <w:rsid w:val="00D31313"/>
    <w:rsid w:val="00D3305E"/>
    <w:rsid w:val="00D36AAB"/>
    <w:rsid w:val="00D4515E"/>
    <w:rsid w:val="00D50DB4"/>
    <w:rsid w:val="00D632D6"/>
    <w:rsid w:val="00D63C5B"/>
    <w:rsid w:val="00D725CF"/>
    <w:rsid w:val="00D869DB"/>
    <w:rsid w:val="00DB403F"/>
    <w:rsid w:val="00DB53F0"/>
    <w:rsid w:val="00DC7197"/>
    <w:rsid w:val="00DD0074"/>
    <w:rsid w:val="00DE1889"/>
    <w:rsid w:val="00DE1B55"/>
    <w:rsid w:val="00DE30D5"/>
    <w:rsid w:val="00DE3648"/>
    <w:rsid w:val="00DF49E3"/>
    <w:rsid w:val="00DF6693"/>
    <w:rsid w:val="00E03B5E"/>
    <w:rsid w:val="00E07EDA"/>
    <w:rsid w:val="00E10585"/>
    <w:rsid w:val="00E12606"/>
    <w:rsid w:val="00E151DC"/>
    <w:rsid w:val="00E23C89"/>
    <w:rsid w:val="00E27B5C"/>
    <w:rsid w:val="00E309E4"/>
    <w:rsid w:val="00E335CE"/>
    <w:rsid w:val="00E337C1"/>
    <w:rsid w:val="00E36445"/>
    <w:rsid w:val="00E37AD3"/>
    <w:rsid w:val="00E40654"/>
    <w:rsid w:val="00E444D6"/>
    <w:rsid w:val="00E47379"/>
    <w:rsid w:val="00E47739"/>
    <w:rsid w:val="00E608BE"/>
    <w:rsid w:val="00E635B0"/>
    <w:rsid w:val="00E72E6B"/>
    <w:rsid w:val="00E75639"/>
    <w:rsid w:val="00E76883"/>
    <w:rsid w:val="00E83397"/>
    <w:rsid w:val="00E86703"/>
    <w:rsid w:val="00E86F5C"/>
    <w:rsid w:val="00E8795B"/>
    <w:rsid w:val="00EA0BF4"/>
    <w:rsid w:val="00EA2674"/>
    <w:rsid w:val="00EA6B08"/>
    <w:rsid w:val="00EB3ED9"/>
    <w:rsid w:val="00EB7BD5"/>
    <w:rsid w:val="00EC2D8B"/>
    <w:rsid w:val="00EC2E08"/>
    <w:rsid w:val="00ED180F"/>
    <w:rsid w:val="00EF130F"/>
    <w:rsid w:val="00EF26FE"/>
    <w:rsid w:val="00EF5FAF"/>
    <w:rsid w:val="00F00DF6"/>
    <w:rsid w:val="00F042D5"/>
    <w:rsid w:val="00F140F1"/>
    <w:rsid w:val="00F155C5"/>
    <w:rsid w:val="00F230A7"/>
    <w:rsid w:val="00F400E3"/>
    <w:rsid w:val="00F40948"/>
    <w:rsid w:val="00F41474"/>
    <w:rsid w:val="00F448D3"/>
    <w:rsid w:val="00F528C9"/>
    <w:rsid w:val="00F534A1"/>
    <w:rsid w:val="00F559C3"/>
    <w:rsid w:val="00F565DD"/>
    <w:rsid w:val="00F61103"/>
    <w:rsid w:val="00F65ED4"/>
    <w:rsid w:val="00F760FC"/>
    <w:rsid w:val="00F8264B"/>
    <w:rsid w:val="00F85D76"/>
    <w:rsid w:val="00F96B54"/>
    <w:rsid w:val="00F96E32"/>
    <w:rsid w:val="00FB1067"/>
    <w:rsid w:val="00FB13B2"/>
    <w:rsid w:val="00FB65A2"/>
    <w:rsid w:val="00FC1F19"/>
    <w:rsid w:val="00FD6B26"/>
    <w:rsid w:val="00FE5CB1"/>
    <w:rsid w:val="00FF1EEF"/>
    <w:rsid w:val="00FF3F51"/>
    <w:rsid w:val="00FF5DD2"/>
    <w:rsid w:val="00FF7D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91"/>
    <w:pPr>
      <w:spacing w:after="200" w:line="276" w:lineRule="auto"/>
    </w:pPr>
  </w:style>
  <w:style w:type="paragraph" w:styleId="1">
    <w:name w:val="heading 1"/>
    <w:basedOn w:val="a"/>
    <w:link w:val="1Char"/>
    <w:uiPriority w:val="99"/>
    <w:qFormat/>
    <w:locked/>
    <w:rsid w:val="00E444D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link w:val="3Char"/>
    <w:uiPriority w:val="99"/>
    <w:qFormat/>
    <w:locked/>
    <w:rsid w:val="00E444D6"/>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link w:val="4Char"/>
    <w:uiPriority w:val="99"/>
    <w:qFormat/>
    <w:locked/>
    <w:rsid w:val="00E444D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444D6"/>
    <w:rPr>
      <w:rFonts w:ascii="Times New Roman" w:hAnsi="Times New Roman" w:cs="Times New Roman"/>
      <w:b/>
      <w:bCs/>
      <w:kern w:val="36"/>
      <w:sz w:val="48"/>
      <w:szCs w:val="48"/>
    </w:rPr>
  </w:style>
  <w:style w:type="character" w:customStyle="1" w:styleId="3Char">
    <w:name w:val="标题 3 Char"/>
    <w:basedOn w:val="a0"/>
    <w:link w:val="3"/>
    <w:uiPriority w:val="99"/>
    <w:locked/>
    <w:rsid w:val="00E444D6"/>
    <w:rPr>
      <w:rFonts w:ascii="Times New Roman" w:hAnsi="Times New Roman" w:cs="Times New Roman"/>
      <w:b/>
      <w:bCs/>
      <w:sz w:val="27"/>
      <w:szCs w:val="27"/>
    </w:rPr>
  </w:style>
  <w:style w:type="character" w:customStyle="1" w:styleId="4Char">
    <w:name w:val="标题 4 Char"/>
    <w:basedOn w:val="a0"/>
    <w:link w:val="4"/>
    <w:uiPriority w:val="99"/>
    <w:locked/>
    <w:rsid w:val="00E444D6"/>
    <w:rPr>
      <w:rFonts w:ascii="Times New Roman" w:hAnsi="Times New Roman" w:cs="Times New Roman"/>
      <w:b/>
      <w:bCs/>
      <w:sz w:val="24"/>
      <w:szCs w:val="24"/>
    </w:rPr>
  </w:style>
  <w:style w:type="paragraph" w:customStyle="1" w:styleId="Pa16">
    <w:name w:val="Pa16"/>
    <w:basedOn w:val="a"/>
    <w:next w:val="a"/>
    <w:uiPriority w:val="99"/>
    <w:rsid w:val="00D4515E"/>
    <w:pPr>
      <w:autoSpaceDE w:val="0"/>
      <w:autoSpaceDN w:val="0"/>
      <w:adjustRightInd w:val="0"/>
      <w:spacing w:after="0" w:line="201" w:lineRule="atLeast"/>
    </w:pPr>
    <w:rPr>
      <w:rFonts w:ascii="TimesNewRomanPS" w:hAnsi="TimesNewRomanPS"/>
      <w:sz w:val="24"/>
      <w:szCs w:val="24"/>
    </w:rPr>
  </w:style>
  <w:style w:type="character" w:customStyle="1" w:styleId="A8">
    <w:name w:val="A8"/>
    <w:uiPriority w:val="99"/>
    <w:rsid w:val="00D4515E"/>
    <w:rPr>
      <w:color w:val="000000"/>
      <w:sz w:val="11"/>
    </w:rPr>
  </w:style>
  <w:style w:type="paragraph" w:customStyle="1" w:styleId="Pa19">
    <w:name w:val="Pa19"/>
    <w:basedOn w:val="a"/>
    <w:next w:val="a"/>
    <w:uiPriority w:val="99"/>
    <w:rsid w:val="00D4515E"/>
    <w:pPr>
      <w:autoSpaceDE w:val="0"/>
      <w:autoSpaceDN w:val="0"/>
      <w:adjustRightInd w:val="0"/>
      <w:spacing w:after="0" w:line="141" w:lineRule="atLeast"/>
    </w:pPr>
    <w:rPr>
      <w:rFonts w:ascii="TimesNewRomanPS" w:hAnsi="TimesNewRomanPS"/>
      <w:sz w:val="24"/>
      <w:szCs w:val="24"/>
    </w:rPr>
  </w:style>
  <w:style w:type="character" w:customStyle="1" w:styleId="A13">
    <w:name w:val="A13"/>
    <w:uiPriority w:val="99"/>
    <w:rsid w:val="00D4515E"/>
    <w:rPr>
      <w:rFonts w:ascii="Gill Sans MT" w:hAnsi="Gill Sans MT"/>
      <w:color w:val="000000"/>
      <w:sz w:val="8"/>
    </w:rPr>
  </w:style>
  <w:style w:type="paragraph" w:customStyle="1" w:styleId="Default">
    <w:name w:val="Default"/>
    <w:rsid w:val="00721464"/>
    <w:pPr>
      <w:autoSpaceDE w:val="0"/>
      <w:autoSpaceDN w:val="0"/>
      <w:adjustRightInd w:val="0"/>
    </w:pPr>
    <w:rPr>
      <w:rFonts w:ascii="Verdana" w:hAnsi="Verdana" w:cs="Verdana"/>
      <w:color w:val="000000"/>
      <w:sz w:val="24"/>
      <w:szCs w:val="24"/>
    </w:rPr>
  </w:style>
  <w:style w:type="character" w:customStyle="1" w:styleId="highlight">
    <w:name w:val="highlight"/>
    <w:basedOn w:val="a0"/>
    <w:rsid w:val="00315B6A"/>
    <w:rPr>
      <w:rFonts w:cs="Times New Roman"/>
    </w:rPr>
  </w:style>
  <w:style w:type="character" w:styleId="a3">
    <w:name w:val="Hyperlink"/>
    <w:basedOn w:val="a0"/>
    <w:uiPriority w:val="99"/>
    <w:rsid w:val="00E444D6"/>
    <w:rPr>
      <w:rFonts w:cs="Times New Roman"/>
      <w:color w:val="0000FF"/>
      <w:u w:val="single"/>
    </w:rPr>
  </w:style>
  <w:style w:type="paragraph" w:styleId="a4">
    <w:name w:val="Normal (Web)"/>
    <w:basedOn w:val="a"/>
    <w:uiPriority w:val="99"/>
    <w:semiHidden/>
    <w:rsid w:val="00E444D6"/>
    <w:pPr>
      <w:spacing w:before="100" w:beforeAutospacing="1" w:after="100" w:afterAutospacing="1" w:line="240" w:lineRule="auto"/>
    </w:pPr>
    <w:rPr>
      <w:rFonts w:ascii="Times New Roman" w:eastAsia="Times New Roman" w:hAnsi="Times New Roman"/>
      <w:sz w:val="24"/>
      <w:szCs w:val="24"/>
    </w:rPr>
  </w:style>
  <w:style w:type="paragraph" w:styleId="a5">
    <w:name w:val="Balloon Text"/>
    <w:basedOn w:val="a"/>
    <w:link w:val="Char"/>
    <w:uiPriority w:val="99"/>
    <w:semiHidden/>
    <w:unhideWhenUsed/>
    <w:rsid w:val="00FF1EE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FF1EEF"/>
    <w:rPr>
      <w:rFonts w:ascii="Tahoma" w:hAnsi="Tahoma" w:cs="Tahoma"/>
      <w:sz w:val="16"/>
      <w:szCs w:val="16"/>
      <w:lang w:eastAsia="en-GB"/>
    </w:rPr>
  </w:style>
  <w:style w:type="paragraph" w:styleId="a6">
    <w:name w:val="header"/>
    <w:basedOn w:val="a"/>
    <w:link w:val="Char0"/>
    <w:uiPriority w:val="99"/>
    <w:unhideWhenUsed/>
    <w:rsid w:val="00F230A7"/>
    <w:pPr>
      <w:tabs>
        <w:tab w:val="center" w:pos="4513"/>
        <w:tab w:val="right" w:pos="9026"/>
      </w:tabs>
      <w:spacing w:after="0" w:line="240" w:lineRule="auto"/>
    </w:pPr>
  </w:style>
  <w:style w:type="character" w:customStyle="1" w:styleId="Char0">
    <w:name w:val="页眉 Char"/>
    <w:basedOn w:val="a0"/>
    <w:link w:val="a6"/>
    <w:uiPriority w:val="99"/>
    <w:rsid w:val="00F230A7"/>
  </w:style>
  <w:style w:type="paragraph" w:styleId="a7">
    <w:name w:val="footer"/>
    <w:basedOn w:val="a"/>
    <w:link w:val="Char1"/>
    <w:uiPriority w:val="99"/>
    <w:unhideWhenUsed/>
    <w:rsid w:val="00F230A7"/>
    <w:pPr>
      <w:tabs>
        <w:tab w:val="center" w:pos="4513"/>
        <w:tab w:val="right" w:pos="9026"/>
      </w:tabs>
      <w:spacing w:after="0" w:line="240" w:lineRule="auto"/>
    </w:pPr>
  </w:style>
  <w:style w:type="character" w:customStyle="1" w:styleId="Char1">
    <w:name w:val="页脚 Char"/>
    <w:basedOn w:val="a0"/>
    <w:link w:val="a7"/>
    <w:uiPriority w:val="99"/>
    <w:rsid w:val="00F230A7"/>
  </w:style>
  <w:style w:type="character" w:styleId="a9">
    <w:name w:val="annotation reference"/>
    <w:basedOn w:val="a0"/>
    <w:unhideWhenUsed/>
    <w:rsid w:val="001310FD"/>
    <w:rPr>
      <w:sz w:val="16"/>
      <w:szCs w:val="16"/>
    </w:rPr>
  </w:style>
  <w:style w:type="paragraph" w:styleId="aa">
    <w:name w:val="annotation text"/>
    <w:basedOn w:val="a"/>
    <w:link w:val="Char2"/>
    <w:unhideWhenUsed/>
    <w:rsid w:val="001310FD"/>
    <w:pPr>
      <w:spacing w:line="240" w:lineRule="auto"/>
    </w:pPr>
    <w:rPr>
      <w:sz w:val="20"/>
      <w:szCs w:val="20"/>
    </w:rPr>
  </w:style>
  <w:style w:type="character" w:customStyle="1" w:styleId="Char2">
    <w:name w:val="批注文字 Char"/>
    <w:basedOn w:val="a0"/>
    <w:link w:val="aa"/>
    <w:rsid w:val="001310FD"/>
    <w:rPr>
      <w:sz w:val="20"/>
      <w:szCs w:val="20"/>
    </w:rPr>
  </w:style>
  <w:style w:type="paragraph" w:styleId="ab">
    <w:name w:val="annotation subject"/>
    <w:basedOn w:val="aa"/>
    <w:next w:val="aa"/>
    <w:link w:val="Char3"/>
    <w:uiPriority w:val="99"/>
    <w:semiHidden/>
    <w:unhideWhenUsed/>
    <w:rsid w:val="001310FD"/>
    <w:rPr>
      <w:b/>
      <w:bCs/>
    </w:rPr>
  </w:style>
  <w:style w:type="character" w:customStyle="1" w:styleId="Char3">
    <w:name w:val="批注主题 Char"/>
    <w:basedOn w:val="Char2"/>
    <w:link w:val="ab"/>
    <w:uiPriority w:val="99"/>
    <w:semiHidden/>
    <w:rsid w:val="001310FD"/>
    <w:rPr>
      <w:b/>
      <w:bCs/>
      <w:sz w:val="20"/>
      <w:szCs w:val="20"/>
    </w:rPr>
  </w:style>
  <w:style w:type="paragraph" w:styleId="ac">
    <w:name w:val="List Paragraph"/>
    <w:basedOn w:val="a"/>
    <w:uiPriority w:val="99"/>
    <w:qFormat/>
    <w:rsid w:val="00537EDE"/>
    <w:pPr>
      <w:spacing w:after="0" w:line="240" w:lineRule="auto"/>
      <w:ind w:left="720"/>
      <w:contextualSpacing/>
      <w:jc w:val="both"/>
    </w:pPr>
    <w:rPr>
      <w:rFonts w:ascii="Arial" w:eastAsia="MS Minngs" w:hAnsi="Arial" w:cs="Arial"/>
      <w:color w:val="000000"/>
      <w:sz w:val="24"/>
      <w:szCs w:val="24"/>
      <w:lang w:val="en-US" w:eastAsia="en-US" w:bidi="ar-SA"/>
    </w:rPr>
  </w:style>
  <w:style w:type="character" w:styleId="ad">
    <w:name w:val="Placeholder Text"/>
    <w:basedOn w:val="a0"/>
    <w:uiPriority w:val="99"/>
    <w:semiHidden/>
    <w:rsid w:val="00260DFE"/>
    <w:rPr>
      <w:color w:val="808080"/>
    </w:rPr>
  </w:style>
  <w:style w:type="table" w:styleId="ae">
    <w:name w:val="Table Grid"/>
    <w:basedOn w:val="a1"/>
    <w:uiPriority w:val="59"/>
    <w:locked/>
    <w:rsid w:val="00D3305E"/>
    <w:rPr>
      <w:rFonts w:asciiTheme="minorHAnsi" w:eastAsiaTheme="minorHAnsi" w:hAnsiTheme="minorHAnsi" w:cstheme="minorBid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23141"/>
  </w:style>
  <w:style w:type="character" w:styleId="af">
    <w:name w:val="Strong"/>
    <w:uiPriority w:val="22"/>
    <w:qFormat/>
    <w:locked/>
    <w:rsid w:val="00A20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91"/>
    <w:pPr>
      <w:spacing w:after="200" w:line="276" w:lineRule="auto"/>
    </w:pPr>
  </w:style>
  <w:style w:type="paragraph" w:styleId="1">
    <w:name w:val="heading 1"/>
    <w:basedOn w:val="a"/>
    <w:link w:val="1Char"/>
    <w:uiPriority w:val="99"/>
    <w:qFormat/>
    <w:locked/>
    <w:rsid w:val="00E444D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link w:val="3Char"/>
    <w:uiPriority w:val="99"/>
    <w:qFormat/>
    <w:locked/>
    <w:rsid w:val="00E444D6"/>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link w:val="4Char"/>
    <w:uiPriority w:val="99"/>
    <w:qFormat/>
    <w:locked/>
    <w:rsid w:val="00E444D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444D6"/>
    <w:rPr>
      <w:rFonts w:ascii="Times New Roman" w:hAnsi="Times New Roman" w:cs="Times New Roman"/>
      <w:b/>
      <w:bCs/>
      <w:kern w:val="36"/>
      <w:sz w:val="48"/>
      <w:szCs w:val="48"/>
    </w:rPr>
  </w:style>
  <w:style w:type="character" w:customStyle="1" w:styleId="3Char">
    <w:name w:val="标题 3 Char"/>
    <w:basedOn w:val="a0"/>
    <w:link w:val="3"/>
    <w:uiPriority w:val="99"/>
    <w:locked/>
    <w:rsid w:val="00E444D6"/>
    <w:rPr>
      <w:rFonts w:ascii="Times New Roman" w:hAnsi="Times New Roman" w:cs="Times New Roman"/>
      <w:b/>
      <w:bCs/>
      <w:sz w:val="27"/>
      <w:szCs w:val="27"/>
    </w:rPr>
  </w:style>
  <w:style w:type="character" w:customStyle="1" w:styleId="4Char">
    <w:name w:val="标题 4 Char"/>
    <w:basedOn w:val="a0"/>
    <w:link w:val="4"/>
    <w:uiPriority w:val="99"/>
    <w:locked/>
    <w:rsid w:val="00E444D6"/>
    <w:rPr>
      <w:rFonts w:ascii="Times New Roman" w:hAnsi="Times New Roman" w:cs="Times New Roman"/>
      <w:b/>
      <w:bCs/>
      <w:sz w:val="24"/>
      <w:szCs w:val="24"/>
    </w:rPr>
  </w:style>
  <w:style w:type="paragraph" w:customStyle="1" w:styleId="Pa16">
    <w:name w:val="Pa16"/>
    <w:basedOn w:val="a"/>
    <w:next w:val="a"/>
    <w:uiPriority w:val="99"/>
    <w:rsid w:val="00D4515E"/>
    <w:pPr>
      <w:autoSpaceDE w:val="0"/>
      <w:autoSpaceDN w:val="0"/>
      <w:adjustRightInd w:val="0"/>
      <w:spacing w:after="0" w:line="201" w:lineRule="atLeast"/>
    </w:pPr>
    <w:rPr>
      <w:rFonts w:ascii="TimesNewRomanPS" w:hAnsi="TimesNewRomanPS"/>
      <w:sz w:val="24"/>
      <w:szCs w:val="24"/>
    </w:rPr>
  </w:style>
  <w:style w:type="character" w:customStyle="1" w:styleId="A8">
    <w:name w:val="A8"/>
    <w:uiPriority w:val="99"/>
    <w:rsid w:val="00D4515E"/>
    <w:rPr>
      <w:color w:val="000000"/>
      <w:sz w:val="11"/>
    </w:rPr>
  </w:style>
  <w:style w:type="paragraph" w:customStyle="1" w:styleId="Pa19">
    <w:name w:val="Pa19"/>
    <w:basedOn w:val="a"/>
    <w:next w:val="a"/>
    <w:uiPriority w:val="99"/>
    <w:rsid w:val="00D4515E"/>
    <w:pPr>
      <w:autoSpaceDE w:val="0"/>
      <w:autoSpaceDN w:val="0"/>
      <w:adjustRightInd w:val="0"/>
      <w:spacing w:after="0" w:line="141" w:lineRule="atLeast"/>
    </w:pPr>
    <w:rPr>
      <w:rFonts w:ascii="TimesNewRomanPS" w:hAnsi="TimesNewRomanPS"/>
      <w:sz w:val="24"/>
      <w:szCs w:val="24"/>
    </w:rPr>
  </w:style>
  <w:style w:type="character" w:customStyle="1" w:styleId="A13">
    <w:name w:val="A13"/>
    <w:uiPriority w:val="99"/>
    <w:rsid w:val="00D4515E"/>
    <w:rPr>
      <w:rFonts w:ascii="Gill Sans MT" w:hAnsi="Gill Sans MT"/>
      <w:color w:val="000000"/>
      <w:sz w:val="8"/>
    </w:rPr>
  </w:style>
  <w:style w:type="paragraph" w:customStyle="1" w:styleId="Default">
    <w:name w:val="Default"/>
    <w:rsid w:val="00721464"/>
    <w:pPr>
      <w:autoSpaceDE w:val="0"/>
      <w:autoSpaceDN w:val="0"/>
      <w:adjustRightInd w:val="0"/>
    </w:pPr>
    <w:rPr>
      <w:rFonts w:ascii="Verdana" w:hAnsi="Verdana" w:cs="Verdana"/>
      <w:color w:val="000000"/>
      <w:sz w:val="24"/>
      <w:szCs w:val="24"/>
    </w:rPr>
  </w:style>
  <w:style w:type="character" w:customStyle="1" w:styleId="highlight">
    <w:name w:val="highlight"/>
    <w:basedOn w:val="a0"/>
    <w:rsid w:val="00315B6A"/>
    <w:rPr>
      <w:rFonts w:cs="Times New Roman"/>
    </w:rPr>
  </w:style>
  <w:style w:type="character" w:styleId="a3">
    <w:name w:val="Hyperlink"/>
    <w:basedOn w:val="a0"/>
    <w:uiPriority w:val="99"/>
    <w:rsid w:val="00E444D6"/>
    <w:rPr>
      <w:rFonts w:cs="Times New Roman"/>
      <w:color w:val="0000FF"/>
      <w:u w:val="single"/>
    </w:rPr>
  </w:style>
  <w:style w:type="paragraph" w:styleId="a4">
    <w:name w:val="Normal (Web)"/>
    <w:basedOn w:val="a"/>
    <w:uiPriority w:val="99"/>
    <w:semiHidden/>
    <w:rsid w:val="00E444D6"/>
    <w:pPr>
      <w:spacing w:before="100" w:beforeAutospacing="1" w:after="100" w:afterAutospacing="1" w:line="240" w:lineRule="auto"/>
    </w:pPr>
    <w:rPr>
      <w:rFonts w:ascii="Times New Roman" w:eastAsia="Times New Roman" w:hAnsi="Times New Roman"/>
      <w:sz w:val="24"/>
      <w:szCs w:val="24"/>
    </w:rPr>
  </w:style>
  <w:style w:type="paragraph" w:styleId="a5">
    <w:name w:val="Balloon Text"/>
    <w:basedOn w:val="a"/>
    <w:link w:val="Char"/>
    <w:uiPriority w:val="99"/>
    <w:semiHidden/>
    <w:unhideWhenUsed/>
    <w:rsid w:val="00FF1EE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FF1EEF"/>
    <w:rPr>
      <w:rFonts w:ascii="Tahoma" w:hAnsi="Tahoma" w:cs="Tahoma"/>
      <w:sz w:val="16"/>
      <w:szCs w:val="16"/>
      <w:lang w:eastAsia="en-GB"/>
    </w:rPr>
  </w:style>
  <w:style w:type="paragraph" w:styleId="a6">
    <w:name w:val="header"/>
    <w:basedOn w:val="a"/>
    <w:link w:val="Char0"/>
    <w:uiPriority w:val="99"/>
    <w:unhideWhenUsed/>
    <w:rsid w:val="00F230A7"/>
    <w:pPr>
      <w:tabs>
        <w:tab w:val="center" w:pos="4513"/>
        <w:tab w:val="right" w:pos="9026"/>
      </w:tabs>
      <w:spacing w:after="0" w:line="240" w:lineRule="auto"/>
    </w:pPr>
  </w:style>
  <w:style w:type="character" w:customStyle="1" w:styleId="Char0">
    <w:name w:val="页眉 Char"/>
    <w:basedOn w:val="a0"/>
    <w:link w:val="a6"/>
    <w:uiPriority w:val="99"/>
    <w:rsid w:val="00F230A7"/>
  </w:style>
  <w:style w:type="paragraph" w:styleId="a7">
    <w:name w:val="footer"/>
    <w:basedOn w:val="a"/>
    <w:link w:val="Char1"/>
    <w:uiPriority w:val="99"/>
    <w:unhideWhenUsed/>
    <w:rsid w:val="00F230A7"/>
    <w:pPr>
      <w:tabs>
        <w:tab w:val="center" w:pos="4513"/>
        <w:tab w:val="right" w:pos="9026"/>
      </w:tabs>
      <w:spacing w:after="0" w:line="240" w:lineRule="auto"/>
    </w:pPr>
  </w:style>
  <w:style w:type="character" w:customStyle="1" w:styleId="Char1">
    <w:name w:val="页脚 Char"/>
    <w:basedOn w:val="a0"/>
    <w:link w:val="a7"/>
    <w:uiPriority w:val="99"/>
    <w:rsid w:val="00F230A7"/>
  </w:style>
  <w:style w:type="character" w:styleId="a9">
    <w:name w:val="annotation reference"/>
    <w:basedOn w:val="a0"/>
    <w:unhideWhenUsed/>
    <w:rsid w:val="001310FD"/>
    <w:rPr>
      <w:sz w:val="16"/>
      <w:szCs w:val="16"/>
    </w:rPr>
  </w:style>
  <w:style w:type="paragraph" w:styleId="aa">
    <w:name w:val="annotation text"/>
    <w:basedOn w:val="a"/>
    <w:link w:val="Char2"/>
    <w:unhideWhenUsed/>
    <w:rsid w:val="001310FD"/>
    <w:pPr>
      <w:spacing w:line="240" w:lineRule="auto"/>
    </w:pPr>
    <w:rPr>
      <w:sz w:val="20"/>
      <w:szCs w:val="20"/>
    </w:rPr>
  </w:style>
  <w:style w:type="character" w:customStyle="1" w:styleId="Char2">
    <w:name w:val="批注文字 Char"/>
    <w:basedOn w:val="a0"/>
    <w:link w:val="aa"/>
    <w:rsid w:val="001310FD"/>
    <w:rPr>
      <w:sz w:val="20"/>
      <w:szCs w:val="20"/>
    </w:rPr>
  </w:style>
  <w:style w:type="paragraph" w:styleId="ab">
    <w:name w:val="annotation subject"/>
    <w:basedOn w:val="aa"/>
    <w:next w:val="aa"/>
    <w:link w:val="Char3"/>
    <w:uiPriority w:val="99"/>
    <w:semiHidden/>
    <w:unhideWhenUsed/>
    <w:rsid w:val="001310FD"/>
    <w:rPr>
      <w:b/>
      <w:bCs/>
    </w:rPr>
  </w:style>
  <w:style w:type="character" w:customStyle="1" w:styleId="Char3">
    <w:name w:val="批注主题 Char"/>
    <w:basedOn w:val="Char2"/>
    <w:link w:val="ab"/>
    <w:uiPriority w:val="99"/>
    <w:semiHidden/>
    <w:rsid w:val="001310FD"/>
    <w:rPr>
      <w:b/>
      <w:bCs/>
      <w:sz w:val="20"/>
      <w:szCs w:val="20"/>
    </w:rPr>
  </w:style>
  <w:style w:type="paragraph" w:styleId="ac">
    <w:name w:val="List Paragraph"/>
    <w:basedOn w:val="a"/>
    <w:uiPriority w:val="99"/>
    <w:qFormat/>
    <w:rsid w:val="00537EDE"/>
    <w:pPr>
      <w:spacing w:after="0" w:line="240" w:lineRule="auto"/>
      <w:ind w:left="720"/>
      <w:contextualSpacing/>
      <w:jc w:val="both"/>
    </w:pPr>
    <w:rPr>
      <w:rFonts w:ascii="Arial" w:eastAsia="MS Minngs" w:hAnsi="Arial" w:cs="Arial"/>
      <w:color w:val="000000"/>
      <w:sz w:val="24"/>
      <w:szCs w:val="24"/>
      <w:lang w:val="en-US" w:eastAsia="en-US" w:bidi="ar-SA"/>
    </w:rPr>
  </w:style>
  <w:style w:type="character" w:styleId="ad">
    <w:name w:val="Placeholder Text"/>
    <w:basedOn w:val="a0"/>
    <w:uiPriority w:val="99"/>
    <w:semiHidden/>
    <w:rsid w:val="00260DFE"/>
    <w:rPr>
      <w:color w:val="808080"/>
    </w:rPr>
  </w:style>
  <w:style w:type="table" w:styleId="ae">
    <w:name w:val="Table Grid"/>
    <w:basedOn w:val="a1"/>
    <w:uiPriority w:val="59"/>
    <w:locked/>
    <w:rsid w:val="00D3305E"/>
    <w:rPr>
      <w:rFonts w:asciiTheme="minorHAnsi" w:eastAsiaTheme="minorHAnsi" w:hAnsiTheme="minorHAnsi" w:cstheme="minorBid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23141"/>
  </w:style>
  <w:style w:type="character" w:styleId="af">
    <w:name w:val="Strong"/>
    <w:uiPriority w:val="22"/>
    <w:qFormat/>
    <w:locked/>
    <w:rsid w:val="00A20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8008">
      <w:bodyDiv w:val="1"/>
      <w:marLeft w:val="0"/>
      <w:marRight w:val="0"/>
      <w:marTop w:val="0"/>
      <w:marBottom w:val="0"/>
      <w:divBdr>
        <w:top w:val="none" w:sz="0" w:space="0" w:color="auto"/>
        <w:left w:val="none" w:sz="0" w:space="0" w:color="auto"/>
        <w:bottom w:val="none" w:sz="0" w:space="0" w:color="auto"/>
        <w:right w:val="none" w:sz="0" w:space="0" w:color="auto"/>
      </w:divBdr>
    </w:div>
    <w:div w:id="172040765">
      <w:bodyDiv w:val="1"/>
      <w:marLeft w:val="0"/>
      <w:marRight w:val="0"/>
      <w:marTop w:val="0"/>
      <w:marBottom w:val="0"/>
      <w:divBdr>
        <w:top w:val="none" w:sz="0" w:space="0" w:color="auto"/>
        <w:left w:val="none" w:sz="0" w:space="0" w:color="auto"/>
        <w:bottom w:val="none" w:sz="0" w:space="0" w:color="auto"/>
        <w:right w:val="none" w:sz="0" w:space="0" w:color="auto"/>
      </w:divBdr>
    </w:div>
    <w:div w:id="186800681">
      <w:marLeft w:val="0"/>
      <w:marRight w:val="0"/>
      <w:marTop w:val="0"/>
      <w:marBottom w:val="0"/>
      <w:divBdr>
        <w:top w:val="none" w:sz="0" w:space="0" w:color="auto"/>
        <w:left w:val="none" w:sz="0" w:space="0" w:color="auto"/>
        <w:bottom w:val="none" w:sz="0" w:space="0" w:color="auto"/>
        <w:right w:val="none" w:sz="0" w:space="0" w:color="auto"/>
      </w:divBdr>
      <w:divsChild>
        <w:div w:id="186800682">
          <w:marLeft w:val="0"/>
          <w:marRight w:val="0"/>
          <w:marTop w:val="0"/>
          <w:marBottom w:val="0"/>
          <w:divBdr>
            <w:top w:val="none" w:sz="0" w:space="0" w:color="auto"/>
            <w:left w:val="none" w:sz="0" w:space="0" w:color="auto"/>
            <w:bottom w:val="none" w:sz="0" w:space="0" w:color="auto"/>
            <w:right w:val="none" w:sz="0" w:space="0" w:color="auto"/>
          </w:divBdr>
        </w:div>
        <w:div w:id="186800683">
          <w:marLeft w:val="0"/>
          <w:marRight w:val="0"/>
          <w:marTop w:val="0"/>
          <w:marBottom w:val="0"/>
          <w:divBdr>
            <w:top w:val="none" w:sz="0" w:space="0" w:color="auto"/>
            <w:left w:val="none" w:sz="0" w:space="0" w:color="auto"/>
            <w:bottom w:val="none" w:sz="0" w:space="0" w:color="auto"/>
            <w:right w:val="none" w:sz="0" w:space="0" w:color="auto"/>
          </w:divBdr>
          <w:divsChild>
            <w:div w:id="186800685">
              <w:marLeft w:val="0"/>
              <w:marRight w:val="0"/>
              <w:marTop w:val="0"/>
              <w:marBottom w:val="0"/>
              <w:divBdr>
                <w:top w:val="none" w:sz="0" w:space="0" w:color="auto"/>
                <w:left w:val="none" w:sz="0" w:space="0" w:color="auto"/>
                <w:bottom w:val="none" w:sz="0" w:space="0" w:color="auto"/>
                <w:right w:val="none" w:sz="0" w:space="0" w:color="auto"/>
              </w:divBdr>
            </w:div>
          </w:divsChild>
        </w:div>
        <w:div w:id="186800684">
          <w:marLeft w:val="0"/>
          <w:marRight w:val="0"/>
          <w:marTop w:val="0"/>
          <w:marBottom w:val="0"/>
          <w:divBdr>
            <w:top w:val="none" w:sz="0" w:space="0" w:color="auto"/>
            <w:left w:val="none" w:sz="0" w:space="0" w:color="auto"/>
            <w:bottom w:val="none" w:sz="0" w:space="0" w:color="auto"/>
            <w:right w:val="none" w:sz="0" w:space="0" w:color="auto"/>
          </w:divBdr>
        </w:div>
      </w:divsChild>
    </w:div>
    <w:div w:id="586186485">
      <w:bodyDiv w:val="1"/>
      <w:marLeft w:val="0"/>
      <w:marRight w:val="0"/>
      <w:marTop w:val="0"/>
      <w:marBottom w:val="0"/>
      <w:divBdr>
        <w:top w:val="none" w:sz="0" w:space="0" w:color="auto"/>
        <w:left w:val="none" w:sz="0" w:space="0" w:color="auto"/>
        <w:bottom w:val="none" w:sz="0" w:space="0" w:color="auto"/>
        <w:right w:val="none" w:sz="0" w:space="0" w:color="auto"/>
      </w:divBdr>
    </w:div>
    <w:div w:id="758716927">
      <w:bodyDiv w:val="1"/>
      <w:marLeft w:val="0"/>
      <w:marRight w:val="0"/>
      <w:marTop w:val="0"/>
      <w:marBottom w:val="0"/>
      <w:divBdr>
        <w:top w:val="none" w:sz="0" w:space="0" w:color="auto"/>
        <w:left w:val="none" w:sz="0" w:space="0" w:color="auto"/>
        <w:bottom w:val="none" w:sz="0" w:space="0" w:color="auto"/>
        <w:right w:val="none" w:sz="0" w:space="0" w:color="auto"/>
      </w:divBdr>
      <w:divsChild>
        <w:div w:id="1203907413">
          <w:marLeft w:val="0"/>
          <w:marRight w:val="0"/>
          <w:marTop w:val="0"/>
          <w:marBottom w:val="0"/>
          <w:divBdr>
            <w:top w:val="none" w:sz="0" w:space="0" w:color="auto"/>
            <w:left w:val="none" w:sz="0" w:space="0" w:color="auto"/>
            <w:bottom w:val="none" w:sz="0" w:space="0" w:color="auto"/>
            <w:right w:val="none" w:sz="0" w:space="0" w:color="auto"/>
          </w:divBdr>
          <w:divsChild>
            <w:div w:id="3820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1341">
      <w:bodyDiv w:val="1"/>
      <w:marLeft w:val="0"/>
      <w:marRight w:val="0"/>
      <w:marTop w:val="0"/>
      <w:marBottom w:val="0"/>
      <w:divBdr>
        <w:top w:val="none" w:sz="0" w:space="0" w:color="auto"/>
        <w:left w:val="none" w:sz="0" w:space="0" w:color="auto"/>
        <w:bottom w:val="none" w:sz="0" w:space="0" w:color="auto"/>
        <w:right w:val="none" w:sz="0" w:space="0" w:color="auto"/>
      </w:divBdr>
    </w:div>
    <w:div w:id="809205286">
      <w:bodyDiv w:val="1"/>
      <w:marLeft w:val="0"/>
      <w:marRight w:val="0"/>
      <w:marTop w:val="0"/>
      <w:marBottom w:val="0"/>
      <w:divBdr>
        <w:top w:val="none" w:sz="0" w:space="0" w:color="auto"/>
        <w:left w:val="none" w:sz="0" w:space="0" w:color="auto"/>
        <w:bottom w:val="none" w:sz="0" w:space="0" w:color="auto"/>
        <w:right w:val="none" w:sz="0" w:space="0" w:color="auto"/>
      </w:divBdr>
    </w:div>
    <w:div w:id="884022736">
      <w:bodyDiv w:val="1"/>
      <w:marLeft w:val="0"/>
      <w:marRight w:val="0"/>
      <w:marTop w:val="0"/>
      <w:marBottom w:val="0"/>
      <w:divBdr>
        <w:top w:val="none" w:sz="0" w:space="0" w:color="auto"/>
        <w:left w:val="none" w:sz="0" w:space="0" w:color="auto"/>
        <w:bottom w:val="none" w:sz="0" w:space="0" w:color="auto"/>
        <w:right w:val="none" w:sz="0" w:space="0" w:color="auto"/>
      </w:divBdr>
    </w:div>
    <w:div w:id="1043214781">
      <w:bodyDiv w:val="1"/>
      <w:marLeft w:val="0"/>
      <w:marRight w:val="0"/>
      <w:marTop w:val="0"/>
      <w:marBottom w:val="0"/>
      <w:divBdr>
        <w:top w:val="none" w:sz="0" w:space="0" w:color="auto"/>
        <w:left w:val="none" w:sz="0" w:space="0" w:color="auto"/>
        <w:bottom w:val="none" w:sz="0" w:space="0" w:color="auto"/>
        <w:right w:val="none" w:sz="0" w:space="0" w:color="auto"/>
      </w:divBdr>
    </w:div>
    <w:div w:id="1113398888">
      <w:bodyDiv w:val="1"/>
      <w:marLeft w:val="0"/>
      <w:marRight w:val="0"/>
      <w:marTop w:val="0"/>
      <w:marBottom w:val="0"/>
      <w:divBdr>
        <w:top w:val="none" w:sz="0" w:space="0" w:color="auto"/>
        <w:left w:val="none" w:sz="0" w:space="0" w:color="auto"/>
        <w:bottom w:val="none" w:sz="0" w:space="0" w:color="auto"/>
        <w:right w:val="none" w:sz="0" w:space="0" w:color="auto"/>
      </w:divBdr>
    </w:div>
    <w:div w:id="1146699385">
      <w:bodyDiv w:val="1"/>
      <w:marLeft w:val="0"/>
      <w:marRight w:val="0"/>
      <w:marTop w:val="0"/>
      <w:marBottom w:val="0"/>
      <w:divBdr>
        <w:top w:val="none" w:sz="0" w:space="0" w:color="auto"/>
        <w:left w:val="none" w:sz="0" w:space="0" w:color="auto"/>
        <w:bottom w:val="none" w:sz="0" w:space="0" w:color="auto"/>
        <w:right w:val="none" w:sz="0" w:space="0" w:color="auto"/>
      </w:divBdr>
      <w:divsChild>
        <w:div w:id="656035932">
          <w:marLeft w:val="0"/>
          <w:marRight w:val="0"/>
          <w:marTop w:val="0"/>
          <w:marBottom w:val="0"/>
          <w:divBdr>
            <w:top w:val="none" w:sz="0" w:space="0" w:color="auto"/>
            <w:left w:val="none" w:sz="0" w:space="0" w:color="auto"/>
            <w:bottom w:val="none" w:sz="0" w:space="0" w:color="auto"/>
            <w:right w:val="none" w:sz="0" w:space="0" w:color="auto"/>
          </w:divBdr>
        </w:div>
        <w:div w:id="2117941313">
          <w:marLeft w:val="0"/>
          <w:marRight w:val="0"/>
          <w:marTop w:val="0"/>
          <w:marBottom w:val="0"/>
          <w:divBdr>
            <w:top w:val="none" w:sz="0" w:space="0" w:color="auto"/>
            <w:left w:val="none" w:sz="0" w:space="0" w:color="auto"/>
            <w:bottom w:val="none" w:sz="0" w:space="0" w:color="auto"/>
            <w:right w:val="none" w:sz="0" w:space="0" w:color="auto"/>
          </w:divBdr>
        </w:div>
        <w:div w:id="705831167">
          <w:marLeft w:val="0"/>
          <w:marRight w:val="0"/>
          <w:marTop w:val="0"/>
          <w:marBottom w:val="0"/>
          <w:divBdr>
            <w:top w:val="none" w:sz="0" w:space="0" w:color="auto"/>
            <w:left w:val="none" w:sz="0" w:space="0" w:color="auto"/>
            <w:bottom w:val="none" w:sz="0" w:space="0" w:color="auto"/>
            <w:right w:val="none" w:sz="0" w:space="0" w:color="auto"/>
          </w:divBdr>
        </w:div>
        <w:div w:id="1624072712">
          <w:marLeft w:val="0"/>
          <w:marRight w:val="0"/>
          <w:marTop w:val="0"/>
          <w:marBottom w:val="0"/>
          <w:divBdr>
            <w:top w:val="none" w:sz="0" w:space="0" w:color="auto"/>
            <w:left w:val="none" w:sz="0" w:space="0" w:color="auto"/>
            <w:bottom w:val="none" w:sz="0" w:space="0" w:color="auto"/>
            <w:right w:val="none" w:sz="0" w:space="0" w:color="auto"/>
          </w:divBdr>
        </w:div>
        <w:div w:id="1742872387">
          <w:marLeft w:val="0"/>
          <w:marRight w:val="0"/>
          <w:marTop w:val="0"/>
          <w:marBottom w:val="0"/>
          <w:divBdr>
            <w:top w:val="none" w:sz="0" w:space="0" w:color="auto"/>
            <w:left w:val="none" w:sz="0" w:space="0" w:color="auto"/>
            <w:bottom w:val="none" w:sz="0" w:space="0" w:color="auto"/>
            <w:right w:val="none" w:sz="0" w:space="0" w:color="auto"/>
          </w:divBdr>
        </w:div>
        <w:div w:id="1427920946">
          <w:marLeft w:val="0"/>
          <w:marRight w:val="0"/>
          <w:marTop w:val="0"/>
          <w:marBottom w:val="0"/>
          <w:divBdr>
            <w:top w:val="none" w:sz="0" w:space="0" w:color="auto"/>
            <w:left w:val="none" w:sz="0" w:space="0" w:color="auto"/>
            <w:bottom w:val="none" w:sz="0" w:space="0" w:color="auto"/>
            <w:right w:val="none" w:sz="0" w:space="0" w:color="auto"/>
          </w:divBdr>
        </w:div>
        <w:div w:id="119806305">
          <w:marLeft w:val="0"/>
          <w:marRight w:val="0"/>
          <w:marTop w:val="0"/>
          <w:marBottom w:val="0"/>
          <w:divBdr>
            <w:top w:val="none" w:sz="0" w:space="0" w:color="auto"/>
            <w:left w:val="none" w:sz="0" w:space="0" w:color="auto"/>
            <w:bottom w:val="none" w:sz="0" w:space="0" w:color="auto"/>
            <w:right w:val="none" w:sz="0" w:space="0" w:color="auto"/>
          </w:divBdr>
        </w:div>
        <w:div w:id="680354648">
          <w:marLeft w:val="0"/>
          <w:marRight w:val="0"/>
          <w:marTop w:val="0"/>
          <w:marBottom w:val="0"/>
          <w:divBdr>
            <w:top w:val="none" w:sz="0" w:space="0" w:color="auto"/>
            <w:left w:val="none" w:sz="0" w:space="0" w:color="auto"/>
            <w:bottom w:val="none" w:sz="0" w:space="0" w:color="auto"/>
            <w:right w:val="none" w:sz="0" w:space="0" w:color="auto"/>
          </w:divBdr>
        </w:div>
        <w:div w:id="1175077337">
          <w:marLeft w:val="0"/>
          <w:marRight w:val="0"/>
          <w:marTop w:val="0"/>
          <w:marBottom w:val="0"/>
          <w:divBdr>
            <w:top w:val="none" w:sz="0" w:space="0" w:color="auto"/>
            <w:left w:val="none" w:sz="0" w:space="0" w:color="auto"/>
            <w:bottom w:val="none" w:sz="0" w:space="0" w:color="auto"/>
            <w:right w:val="none" w:sz="0" w:space="0" w:color="auto"/>
          </w:divBdr>
        </w:div>
        <w:div w:id="855272088">
          <w:marLeft w:val="0"/>
          <w:marRight w:val="0"/>
          <w:marTop w:val="0"/>
          <w:marBottom w:val="0"/>
          <w:divBdr>
            <w:top w:val="none" w:sz="0" w:space="0" w:color="auto"/>
            <w:left w:val="none" w:sz="0" w:space="0" w:color="auto"/>
            <w:bottom w:val="none" w:sz="0" w:space="0" w:color="auto"/>
            <w:right w:val="none" w:sz="0" w:space="0" w:color="auto"/>
          </w:divBdr>
        </w:div>
        <w:div w:id="1769033900">
          <w:marLeft w:val="0"/>
          <w:marRight w:val="0"/>
          <w:marTop w:val="0"/>
          <w:marBottom w:val="0"/>
          <w:divBdr>
            <w:top w:val="none" w:sz="0" w:space="0" w:color="auto"/>
            <w:left w:val="none" w:sz="0" w:space="0" w:color="auto"/>
            <w:bottom w:val="none" w:sz="0" w:space="0" w:color="auto"/>
            <w:right w:val="none" w:sz="0" w:space="0" w:color="auto"/>
          </w:divBdr>
        </w:div>
        <w:div w:id="1991472236">
          <w:marLeft w:val="0"/>
          <w:marRight w:val="0"/>
          <w:marTop w:val="0"/>
          <w:marBottom w:val="0"/>
          <w:divBdr>
            <w:top w:val="none" w:sz="0" w:space="0" w:color="auto"/>
            <w:left w:val="none" w:sz="0" w:space="0" w:color="auto"/>
            <w:bottom w:val="none" w:sz="0" w:space="0" w:color="auto"/>
            <w:right w:val="none" w:sz="0" w:space="0" w:color="auto"/>
          </w:divBdr>
        </w:div>
        <w:div w:id="1870795673">
          <w:marLeft w:val="0"/>
          <w:marRight w:val="0"/>
          <w:marTop w:val="0"/>
          <w:marBottom w:val="0"/>
          <w:divBdr>
            <w:top w:val="none" w:sz="0" w:space="0" w:color="auto"/>
            <w:left w:val="none" w:sz="0" w:space="0" w:color="auto"/>
            <w:bottom w:val="none" w:sz="0" w:space="0" w:color="auto"/>
            <w:right w:val="none" w:sz="0" w:space="0" w:color="auto"/>
          </w:divBdr>
        </w:div>
        <w:div w:id="1372606773">
          <w:marLeft w:val="0"/>
          <w:marRight w:val="0"/>
          <w:marTop w:val="0"/>
          <w:marBottom w:val="0"/>
          <w:divBdr>
            <w:top w:val="none" w:sz="0" w:space="0" w:color="auto"/>
            <w:left w:val="none" w:sz="0" w:space="0" w:color="auto"/>
            <w:bottom w:val="none" w:sz="0" w:space="0" w:color="auto"/>
            <w:right w:val="none" w:sz="0" w:space="0" w:color="auto"/>
          </w:divBdr>
        </w:div>
        <w:div w:id="67653619">
          <w:marLeft w:val="0"/>
          <w:marRight w:val="0"/>
          <w:marTop w:val="0"/>
          <w:marBottom w:val="0"/>
          <w:divBdr>
            <w:top w:val="none" w:sz="0" w:space="0" w:color="auto"/>
            <w:left w:val="none" w:sz="0" w:space="0" w:color="auto"/>
            <w:bottom w:val="none" w:sz="0" w:space="0" w:color="auto"/>
            <w:right w:val="none" w:sz="0" w:space="0" w:color="auto"/>
          </w:divBdr>
        </w:div>
        <w:div w:id="880753843">
          <w:marLeft w:val="0"/>
          <w:marRight w:val="0"/>
          <w:marTop w:val="0"/>
          <w:marBottom w:val="0"/>
          <w:divBdr>
            <w:top w:val="none" w:sz="0" w:space="0" w:color="auto"/>
            <w:left w:val="none" w:sz="0" w:space="0" w:color="auto"/>
            <w:bottom w:val="none" w:sz="0" w:space="0" w:color="auto"/>
            <w:right w:val="none" w:sz="0" w:space="0" w:color="auto"/>
          </w:divBdr>
        </w:div>
        <w:div w:id="753474410">
          <w:marLeft w:val="0"/>
          <w:marRight w:val="0"/>
          <w:marTop w:val="0"/>
          <w:marBottom w:val="0"/>
          <w:divBdr>
            <w:top w:val="none" w:sz="0" w:space="0" w:color="auto"/>
            <w:left w:val="none" w:sz="0" w:space="0" w:color="auto"/>
            <w:bottom w:val="none" w:sz="0" w:space="0" w:color="auto"/>
            <w:right w:val="none" w:sz="0" w:space="0" w:color="auto"/>
          </w:divBdr>
        </w:div>
      </w:divsChild>
    </w:div>
    <w:div w:id="1185241876">
      <w:bodyDiv w:val="1"/>
      <w:marLeft w:val="0"/>
      <w:marRight w:val="0"/>
      <w:marTop w:val="0"/>
      <w:marBottom w:val="0"/>
      <w:divBdr>
        <w:top w:val="none" w:sz="0" w:space="0" w:color="auto"/>
        <w:left w:val="none" w:sz="0" w:space="0" w:color="auto"/>
        <w:bottom w:val="none" w:sz="0" w:space="0" w:color="auto"/>
        <w:right w:val="none" w:sz="0" w:space="0" w:color="auto"/>
      </w:divBdr>
    </w:div>
    <w:div w:id="1275596949">
      <w:bodyDiv w:val="1"/>
      <w:marLeft w:val="0"/>
      <w:marRight w:val="0"/>
      <w:marTop w:val="0"/>
      <w:marBottom w:val="0"/>
      <w:divBdr>
        <w:top w:val="none" w:sz="0" w:space="0" w:color="auto"/>
        <w:left w:val="none" w:sz="0" w:space="0" w:color="auto"/>
        <w:bottom w:val="none" w:sz="0" w:space="0" w:color="auto"/>
        <w:right w:val="none" w:sz="0" w:space="0" w:color="auto"/>
      </w:divBdr>
    </w:div>
    <w:div w:id="1400860689">
      <w:bodyDiv w:val="1"/>
      <w:marLeft w:val="0"/>
      <w:marRight w:val="0"/>
      <w:marTop w:val="0"/>
      <w:marBottom w:val="0"/>
      <w:divBdr>
        <w:top w:val="none" w:sz="0" w:space="0" w:color="auto"/>
        <w:left w:val="none" w:sz="0" w:space="0" w:color="auto"/>
        <w:bottom w:val="none" w:sz="0" w:space="0" w:color="auto"/>
        <w:right w:val="none" w:sz="0" w:space="0" w:color="auto"/>
      </w:divBdr>
    </w:div>
    <w:div w:id="1419209443">
      <w:bodyDiv w:val="1"/>
      <w:marLeft w:val="0"/>
      <w:marRight w:val="0"/>
      <w:marTop w:val="0"/>
      <w:marBottom w:val="0"/>
      <w:divBdr>
        <w:top w:val="none" w:sz="0" w:space="0" w:color="auto"/>
        <w:left w:val="none" w:sz="0" w:space="0" w:color="auto"/>
        <w:bottom w:val="none" w:sz="0" w:space="0" w:color="auto"/>
        <w:right w:val="none" w:sz="0" w:space="0" w:color="auto"/>
      </w:divBdr>
    </w:div>
    <w:div w:id="1419406385">
      <w:bodyDiv w:val="1"/>
      <w:marLeft w:val="0"/>
      <w:marRight w:val="0"/>
      <w:marTop w:val="0"/>
      <w:marBottom w:val="0"/>
      <w:divBdr>
        <w:top w:val="none" w:sz="0" w:space="0" w:color="auto"/>
        <w:left w:val="none" w:sz="0" w:space="0" w:color="auto"/>
        <w:bottom w:val="none" w:sz="0" w:space="0" w:color="auto"/>
        <w:right w:val="none" w:sz="0" w:space="0" w:color="auto"/>
      </w:divBdr>
    </w:div>
    <w:div w:id="1488866450">
      <w:bodyDiv w:val="1"/>
      <w:marLeft w:val="0"/>
      <w:marRight w:val="0"/>
      <w:marTop w:val="0"/>
      <w:marBottom w:val="0"/>
      <w:divBdr>
        <w:top w:val="none" w:sz="0" w:space="0" w:color="auto"/>
        <w:left w:val="none" w:sz="0" w:space="0" w:color="auto"/>
        <w:bottom w:val="none" w:sz="0" w:space="0" w:color="auto"/>
        <w:right w:val="none" w:sz="0" w:space="0" w:color="auto"/>
      </w:divBdr>
    </w:div>
    <w:div w:id="1732607298">
      <w:bodyDiv w:val="1"/>
      <w:marLeft w:val="0"/>
      <w:marRight w:val="0"/>
      <w:marTop w:val="0"/>
      <w:marBottom w:val="0"/>
      <w:divBdr>
        <w:top w:val="none" w:sz="0" w:space="0" w:color="auto"/>
        <w:left w:val="none" w:sz="0" w:space="0" w:color="auto"/>
        <w:bottom w:val="none" w:sz="0" w:space="0" w:color="auto"/>
        <w:right w:val="none" w:sz="0" w:space="0" w:color="auto"/>
      </w:divBdr>
    </w:div>
    <w:div w:id="2032408982">
      <w:bodyDiv w:val="1"/>
      <w:marLeft w:val="0"/>
      <w:marRight w:val="0"/>
      <w:marTop w:val="0"/>
      <w:marBottom w:val="0"/>
      <w:divBdr>
        <w:top w:val="none" w:sz="0" w:space="0" w:color="auto"/>
        <w:left w:val="none" w:sz="0" w:space="0" w:color="auto"/>
        <w:bottom w:val="none" w:sz="0" w:space="0" w:color="auto"/>
        <w:right w:val="none" w:sz="0" w:space="0" w:color="auto"/>
      </w:divBdr>
    </w:div>
    <w:div w:id="21308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y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A224-660C-471F-8258-6C748B82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4929</Words>
  <Characters>28097</Characters>
  <Application>Microsoft Office Word</Application>
  <DocSecurity>0</DocSecurity>
  <Lines>234</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Hinrich</dc:creator>
  <cp:lastModifiedBy>LS Ma</cp:lastModifiedBy>
  <cp:revision>2</cp:revision>
  <dcterms:created xsi:type="dcterms:W3CDTF">2014-05-15T18:57:00Z</dcterms:created>
  <dcterms:modified xsi:type="dcterms:W3CDTF">2014-05-15T18:57:00Z</dcterms:modified>
</cp:coreProperties>
</file>