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32C4"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 xml:space="preserve">Name of Journal: </w:t>
      </w:r>
      <w:r w:rsidRPr="00CE7A1F">
        <w:rPr>
          <w:rFonts w:ascii="Book Antiqua" w:eastAsia="Book Antiqua" w:hAnsi="Book Antiqua" w:cs="Book Antiqua"/>
          <w:i/>
          <w:color w:val="000000"/>
        </w:rPr>
        <w:t>World Journal of Diabetes</w:t>
      </w:r>
    </w:p>
    <w:p w14:paraId="053D942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 xml:space="preserve">Manuscript NO: </w:t>
      </w:r>
      <w:r w:rsidRPr="00CE7A1F">
        <w:rPr>
          <w:rFonts w:ascii="Book Antiqua" w:eastAsia="Book Antiqua" w:hAnsi="Book Antiqua" w:cs="Book Antiqua"/>
          <w:color w:val="000000"/>
        </w:rPr>
        <w:t>76715</w:t>
      </w:r>
    </w:p>
    <w:p w14:paraId="26683A1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 xml:space="preserve">Manuscript Type: </w:t>
      </w:r>
      <w:r w:rsidRPr="00CE7A1F">
        <w:rPr>
          <w:rFonts w:ascii="Book Antiqua" w:eastAsia="Book Antiqua" w:hAnsi="Book Antiqua" w:cs="Book Antiqua"/>
          <w:color w:val="000000"/>
        </w:rPr>
        <w:t>MINIREVIEWS</w:t>
      </w:r>
    </w:p>
    <w:p w14:paraId="078A1DA4" w14:textId="77777777" w:rsidR="00A77B3E" w:rsidRPr="00CE7A1F" w:rsidRDefault="00A77B3E" w:rsidP="00CE7A1F">
      <w:pPr>
        <w:spacing w:line="360" w:lineRule="auto"/>
        <w:jc w:val="both"/>
        <w:rPr>
          <w:rFonts w:ascii="Book Antiqua" w:hAnsi="Book Antiqua"/>
        </w:rPr>
      </w:pPr>
    </w:p>
    <w:p w14:paraId="589FCB68" w14:textId="30D664DF"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t xml:space="preserve">Effectiveness and safety of </w:t>
      </w:r>
      <w:r w:rsidR="00340DE2" w:rsidRPr="000C50D2">
        <w:rPr>
          <w:rFonts w:ascii="Book Antiqua" w:eastAsia="Book Antiqua" w:hAnsi="Book Antiqua" w:cs="Book Antiqua"/>
          <w:b/>
          <w:bCs/>
          <w:color w:val="000000"/>
        </w:rPr>
        <w:t>COVID-19</w:t>
      </w:r>
      <w:r w:rsidR="00CE7A1F"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 xml:space="preserve">vaccines in patients with diabetes as </w:t>
      </w:r>
      <w:r w:rsidR="00DA7DF4">
        <w:rPr>
          <w:rFonts w:ascii="Book Antiqua" w:eastAsia="Book Antiqua" w:hAnsi="Book Antiqua" w:cs="Book Antiqua"/>
          <w:b/>
          <w:bCs/>
          <w:color w:val="000000"/>
        </w:rPr>
        <w:t xml:space="preserve">a </w:t>
      </w:r>
      <w:r w:rsidRPr="00CE7A1F">
        <w:rPr>
          <w:rFonts w:ascii="Book Antiqua" w:eastAsia="Book Antiqua" w:hAnsi="Book Antiqua" w:cs="Book Antiqua"/>
          <w:b/>
          <w:bCs/>
          <w:color w:val="000000"/>
        </w:rPr>
        <w:t>factor for vaccine hesitancy</w:t>
      </w:r>
    </w:p>
    <w:p w14:paraId="054B42C8" w14:textId="77777777" w:rsidR="00A77B3E" w:rsidRPr="00CE7A1F" w:rsidRDefault="00A77B3E" w:rsidP="00CE7A1F">
      <w:pPr>
        <w:spacing w:line="360" w:lineRule="auto"/>
        <w:jc w:val="both"/>
        <w:rPr>
          <w:rFonts w:ascii="Book Antiqua" w:hAnsi="Book Antiqua"/>
        </w:rPr>
      </w:pPr>
    </w:p>
    <w:p w14:paraId="334D98A5" w14:textId="77777777" w:rsidR="00A77B3E" w:rsidRPr="00CE7A1F" w:rsidRDefault="003F3BED" w:rsidP="00CE7A1F">
      <w:pPr>
        <w:spacing w:line="360" w:lineRule="auto"/>
        <w:jc w:val="both"/>
        <w:rPr>
          <w:rFonts w:ascii="Book Antiqua" w:hAnsi="Book Antiqua"/>
        </w:rPr>
      </w:pPr>
      <w:proofErr w:type="spellStart"/>
      <w:r w:rsidRPr="00CE7A1F">
        <w:rPr>
          <w:rFonts w:ascii="Book Antiqua" w:eastAsia="Book Antiqua" w:hAnsi="Book Antiqua" w:cs="Book Antiqua"/>
          <w:color w:val="000000"/>
        </w:rPr>
        <w:t>Vasilev</w:t>
      </w:r>
      <w:proofErr w:type="spellEnd"/>
      <w:r w:rsidRPr="00CE7A1F">
        <w:rPr>
          <w:rFonts w:ascii="Book Antiqua" w:eastAsia="Book Antiqua" w:hAnsi="Book Antiqua" w:cs="Book Antiqua"/>
          <w:color w:val="000000"/>
        </w:rPr>
        <w:t xml:space="preserve"> </w:t>
      </w:r>
      <w:r w:rsidRPr="00CE7A1F">
        <w:rPr>
          <w:rFonts w:ascii="Book Antiqua" w:hAnsi="Book Antiqua" w:cs="Book Antiqua"/>
          <w:color w:val="000000"/>
          <w:lang w:eastAsia="zh-CN"/>
        </w:rPr>
        <w:t xml:space="preserve">G </w:t>
      </w:r>
      <w:r w:rsidRPr="00CE7A1F">
        <w:rPr>
          <w:rFonts w:ascii="Book Antiqua" w:hAnsi="Book Antiqua" w:cs="Book Antiqua"/>
          <w:i/>
          <w:color w:val="000000"/>
          <w:lang w:eastAsia="zh-CN"/>
        </w:rPr>
        <w:t>et al</w:t>
      </w:r>
      <w:r w:rsidRPr="00CE7A1F">
        <w:rPr>
          <w:rFonts w:ascii="Book Antiqua" w:hAnsi="Book Antiqua" w:cs="Book Antiqua"/>
          <w:color w:val="000000"/>
          <w:lang w:eastAsia="zh-CN"/>
        </w:rPr>
        <w:t xml:space="preserve">. </w:t>
      </w:r>
      <w:r w:rsidR="007A0EF5" w:rsidRPr="00CE7A1F">
        <w:rPr>
          <w:rFonts w:ascii="Book Antiqua" w:eastAsia="Book Antiqua" w:hAnsi="Book Antiqua" w:cs="Book Antiqua"/>
          <w:color w:val="000000"/>
        </w:rPr>
        <w:t>COVID-19 vaccines for diabetes patients</w:t>
      </w:r>
    </w:p>
    <w:p w14:paraId="42E5CF4D" w14:textId="77777777" w:rsidR="00A77B3E" w:rsidRPr="00CE7A1F" w:rsidRDefault="00A77B3E" w:rsidP="00CE7A1F">
      <w:pPr>
        <w:spacing w:line="360" w:lineRule="auto"/>
        <w:jc w:val="both"/>
        <w:rPr>
          <w:rFonts w:ascii="Book Antiqua" w:hAnsi="Book Antiqua"/>
        </w:rPr>
      </w:pPr>
    </w:p>
    <w:p w14:paraId="054EA341" w14:textId="77777777"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color w:val="000000"/>
        </w:rPr>
        <w:t>Georgi</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Vasilev</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Plamena</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Kabakchieva</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Dimitrina</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Miteva</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Hristiana</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Batselova</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Tsvetelina</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Velikova</w:t>
      </w:r>
      <w:proofErr w:type="spellEnd"/>
    </w:p>
    <w:p w14:paraId="34D9A5C4" w14:textId="77777777" w:rsidR="00A77B3E" w:rsidRPr="00CE7A1F" w:rsidRDefault="00A77B3E" w:rsidP="00CE7A1F">
      <w:pPr>
        <w:spacing w:line="360" w:lineRule="auto"/>
        <w:jc w:val="both"/>
        <w:rPr>
          <w:rFonts w:ascii="Book Antiqua" w:hAnsi="Book Antiqua"/>
        </w:rPr>
      </w:pPr>
    </w:p>
    <w:p w14:paraId="1CB9300A" w14:textId="77777777"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b/>
          <w:bCs/>
          <w:color w:val="000000"/>
        </w:rPr>
        <w:t>Georgi</w:t>
      </w:r>
      <w:proofErr w:type="spellEnd"/>
      <w:r w:rsidRPr="00CE7A1F">
        <w:rPr>
          <w:rFonts w:ascii="Book Antiqua" w:eastAsia="Book Antiqua" w:hAnsi="Book Antiqua" w:cs="Book Antiqua"/>
          <w:b/>
          <w:bCs/>
          <w:color w:val="000000"/>
        </w:rPr>
        <w:t xml:space="preserve"> </w:t>
      </w:r>
      <w:proofErr w:type="spellStart"/>
      <w:r w:rsidRPr="00CE7A1F">
        <w:rPr>
          <w:rFonts w:ascii="Book Antiqua" w:eastAsia="Book Antiqua" w:hAnsi="Book Antiqua" w:cs="Book Antiqua"/>
          <w:b/>
          <w:bCs/>
          <w:color w:val="000000"/>
        </w:rPr>
        <w:t>Vasilev</w:t>
      </w:r>
      <w:proofErr w:type="spellEnd"/>
      <w:r w:rsidRPr="00CE7A1F">
        <w:rPr>
          <w:rFonts w:ascii="Book Antiqua" w:eastAsia="Book Antiqua" w:hAnsi="Book Antiqua" w:cs="Book Antiqua"/>
          <w:b/>
          <w:bCs/>
          <w:color w:val="000000"/>
        </w:rPr>
        <w:t xml:space="preserve">, </w:t>
      </w:r>
      <w:r w:rsidRPr="00CE7A1F">
        <w:rPr>
          <w:rFonts w:ascii="Book Antiqua" w:eastAsia="Book Antiqua" w:hAnsi="Book Antiqua" w:cs="Book Antiqua"/>
          <w:color w:val="000000"/>
        </w:rPr>
        <w:t>Faculty of Medicine, Medical University of Plovdiv, Plovdiv 4000, Bulgaria</w:t>
      </w:r>
    </w:p>
    <w:p w14:paraId="0774AF53" w14:textId="77777777" w:rsidR="00A77B3E" w:rsidRPr="00CE7A1F" w:rsidRDefault="00A77B3E" w:rsidP="00CE7A1F">
      <w:pPr>
        <w:spacing w:line="360" w:lineRule="auto"/>
        <w:jc w:val="both"/>
        <w:rPr>
          <w:rFonts w:ascii="Book Antiqua" w:hAnsi="Book Antiqua"/>
        </w:rPr>
      </w:pPr>
    </w:p>
    <w:p w14:paraId="2276C5C4" w14:textId="7CF59AB0"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b/>
          <w:bCs/>
          <w:color w:val="000000"/>
        </w:rPr>
        <w:t>Plamena</w:t>
      </w:r>
      <w:proofErr w:type="spellEnd"/>
      <w:r w:rsidRPr="00CE7A1F">
        <w:rPr>
          <w:rFonts w:ascii="Book Antiqua" w:eastAsia="Book Antiqua" w:hAnsi="Book Antiqua" w:cs="Book Antiqua"/>
          <w:b/>
          <w:bCs/>
          <w:color w:val="000000"/>
        </w:rPr>
        <w:t xml:space="preserve"> </w:t>
      </w:r>
      <w:proofErr w:type="spellStart"/>
      <w:r w:rsidRPr="00CE7A1F">
        <w:rPr>
          <w:rFonts w:ascii="Book Antiqua" w:eastAsia="Book Antiqua" w:hAnsi="Book Antiqua" w:cs="Book Antiqua"/>
          <w:b/>
          <w:bCs/>
          <w:color w:val="000000"/>
        </w:rPr>
        <w:t>Kabakchieva</w:t>
      </w:r>
      <w:proofErr w:type="spellEnd"/>
      <w:r w:rsidRPr="00CE7A1F">
        <w:rPr>
          <w:rFonts w:ascii="Book Antiqua" w:eastAsia="Book Antiqua" w:hAnsi="Book Antiqua" w:cs="Book Antiqua"/>
          <w:b/>
          <w:bCs/>
          <w:color w:val="000000"/>
        </w:rPr>
        <w:t xml:space="preserve">, </w:t>
      </w:r>
      <w:r w:rsidRPr="00CE7A1F">
        <w:rPr>
          <w:rFonts w:ascii="Book Antiqua" w:eastAsia="Book Antiqua" w:hAnsi="Book Antiqua" w:cs="Book Antiqua"/>
          <w:color w:val="000000"/>
        </w:rPr>
        <w:t xml:space="preserve">Clinic of Endocrinology, University Hospital </w:t>
      </w:r>
      <w:r w:rsidR="00CE7A1F">
        <w:rPr>
          <w:rFonts w:ascii="Book Antiqua" w:eastAsia="Book Antiqua" w:hAnsi="Book Antiqua" w:cs="Book Antiqua"/>
          <w:color w:val="000000"/>
        </w:rPr>
        <w:t>“</w:t>
      </w:r>
      <w:proofErr w:type="spellStart"/>
      <w:r w:rsidRPr="00CE7A1F">
        <w:rPr>
          <w:rFonts w:ascii="Book Antiqua" w:eastAsia="Book Antiqua" w:hAnsi="Book Antiqua" w:cs="Book Antiqua"/>
          <w:color w:val="000000"/>
        </w:rPr>
        <w:t>Alexandrovska</w:t>
      </w:r>
      <w:proofErr w:type="spellEnd"/>
      <w:r w:rsidRPr="00CE7A1F">
        <w:rPr>
          <w:rFonts w:ascii="Book Antiqua" w:eastAsia="Book Antiqua" w:hAnsi="Book Antiqua" w:cs="Book Antiqua"/>
          <w:color w:val="000000"/>
        </w:rPr>
        <w:t>,</w:t>
      </w:r>
      <w:r w:rsidR="00CE7A1F">
        <w:rPr>
          <w:rFonts w:ascii="Book Antiqua" w:eastAsia="Book Antiqua" w:hAnsi="Book Antiqua" w:cs="Book Antiqua"/>
          <w:color w:val="000000"/>
        </w:rPr>
        <w:t>”</w:t>
      </w:r>
      <w:r w:rsidRPr="00CE7A1F">
        <w:rPr>
          <w:rFonts w:ascii="Book Antiqua" w:eastAsia="Book Antiqua" w:hAnsi="Book Antiqua" w:cs="Book Antiqua"/>
          <w:color w:val="000000"/>
        </w:rPr>
        <w:t xml:space="preserve"> Department of Internal Medicine, Medical Faculty, Medical University, Sofia 1431, Bulgaria</w:t>
      </w:r>
    </w:p>
    <w:p w14:paraId="418DB609" w14:textId="77777777" w:rsidR="00A77B3E" w:rsidRPr="00CE7A1F" w:rsidRDefault="00A77B3E" w:rsidP="00CE7A1F">
      <w:pPr>
        <w:spacing w:line="360" w:lineRule="auto"/>
        <w:jc w:val="both"/>
        <w:rPr>
          <w:rFonts w:ascii="Book Antiqua" w:hAnsi="Book Antiqua"/>
        </w:rPr>
      </w:pPr>
    </w:p>
    <w:p w14:paraId="748D5C32" w14:textId="77777777"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b/>
          <w:bCs/>
          <w:color w:val="000000"/>
        </w:rPr>
        <w:t>Plamena</w:t>
      </w:r>
      <w:proofErr w:type="spellEnd"/>
      <w:r w:rsidRPr="00CE7A1F">
        <w:rPr>
          <w:rFonts w:ascii="Book Antiqua" w:eastAsia="Book Antiqua" w:hAnsi="Book Antiqua" w:cs="Book Antiqua"/>
          <w:b/>
          <w:bCs/>
          <w:color w:val="000000"/>
        </w:rPr>
        <w:t xml:space="preserve"> </w:t>
      </w:r>
      <w:proofErr w:type="spellStart"/>
      <w:r w:rsidRPr="00CE7A1F">
        <w:rPr>
          <w:rFonts w:ascii="Book Antiqua" w:eastAsia="Book Antiqua" w:hAnsi="Book Antiqua" w:cs="Book Antiqua"/>
          <w:b/>
          <w:bCs/>
          <w:color w:val="000000"/>
        </w:rPr>
        <w:t>Kabakchieva</w:t>
      </w:r>
      <w:proofErr w:type="spellEnd"/>
      <w:r w:rsidRPr="00CE7A1F">
        <w:rPr>
          <w:rFonts w:ascii="Book Antiqua" w:eastAsia="Book Antiqua" w:hAnsi="Book Antiqua" w:cs="Book Antiqua"/>
          <w:b/>
          <w:bCs/>
          <w:color w:val="000000"/>
        </w:rPr>
        <w:t xml:space="preserve">, </w:t>
      </w:r>
      <w:r w:rsidRPr="00CE7A1F">
        <w:rPr>
          <w:rFonts w:ascii="Book Antiqua" w:eastAsia="Book Antiqua" w:hAnsi="Book Antiqua" w:cs="Book Antiqua"/>
          <w:color w:val="000000"/>
        </w:rPr>
        <w:t>Clinic of In</w:t>
      </w:r>
      <w:r w:rsidR="00797414" w:rsidRPr="00CE7A1F">
        <w:rPr>
          <w:rFonts w:ascii="Book Antiqua" w:eastAsia="Book Antiqua" w:hAnsi="Book Antiqua" w:cs="Book Antiqua"/>
          <w:color w:val="000000"/>
        </w:rPr>
        <w:t>ternal Diseases, Naval Hospital-</w:t>
      </w:r>
      <w:r w:rsidRPr="00CE7A1F">
        <w:rPr>
          <w:rFonts w:ascii="Book Antiqua" w:eastAsia="Book Antiqua" w:hAnsi="Book Antiqua" w:cs="Book Antiqua"/>
          <w:color w:val="000000"/>
        </w:rPr>
        <w:t>Varna, Military Medical Academy, Varna 9010, Bulgaria</w:t>
      </w:r>
    </w:p>
    <w:p w14:paraId="6E16DDB3" w14:textId="77777777" w:rsidR="00A77B3E" w:rsidRPr="00CE7A1F" w:rsidRDefault="00A77B3E" w:rsidP="00CE7A1F">
      <w:pPr>
        <w:spacing w:line="360" w:lineRule="auto"/>
        <w:jc w:val="both"/>
        <w:rPr>
          <w:rFonts w:ascii="Book Antiqua" w:hAnsi="Book Antiqua"/>
        </w:rPr>
      </w:pPr>
    </w:p>
    <w:p w14:paraId="7E441FD3" w14:textId="2727EC52"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b/>
          <w:bCs/>
          <w:color w:val="000000"/>
        </w:rPr>
        <w:t>Dimitrina</w:t>
      </w:r>
      <w:proofErr w:type="spellEnd"/>
      <w:r w:rsidRPr="00CE7A1F">
        <w:rPr>
          <w:rFonts w:ascii="Book Antiqua" w:eastAsia="Book Antiqua" w:hAnsi="Book Antiqua" w:cs="Book Antiqua"/>
          <w:b/>
          <w:bCs/>
          <w:color w:val="000000"/>
        </w:rPr>
        <w:t xml:space="preserve"> </w:t>
      </w:r>
      <w:proofErr w:type="spellStart"/>
      <w:r w:rsidRPr="00CE7A1F">
        <w:rPr>
          <w:rFonts w:ascii="Book Antiqua" w:eastAsia="Book Antiqua" w:hAnsi="Book Antiqua" w:cs="Book Antiqua"/>
          <w:b/>
          <w:bCs/>
          <w:color w:val="000000"/>
        </w:rPr>
        <w:t>Miteva</w:t>
      </w:r>
      <w:proofErr w:type="spellEnd"/>
      <w:r w:rsidRPr="00CE7A1F">
        <w:rPr>
          <w:rFonts w:ascii="Book Antiqua" w:eastAsia="Book Antiqua" w:hAnsi="Book Antiqua" w:cs="Book Antiqua"/>
          <w:b/>
          <w:bCs/>
          <w:color w:val="000000"/>
        </w:rPr>
        <w:t xml:space="preserve">, </w:t>
      </w:r>
      <w:r w:rsidRPr="00CE7A1F">
        <w:rPr>
          <w:rFonts w:ascii="Book Antiqua" w:eastAsia="Book Antiqua" w:hAnsi="Book Antiqua" w:cs="Book Antiqua"/>
          <w:color w:val="000000"/>
        </w:rPr>
        <w:t xml:space="preserve">Department of Genetics, Sofia University </w:t>
      </w:r>
      <w:r w:rsidR="00CE7A1F">
        <w:rPr>
          <w:rFonts w:ascii="Book Antiqua" w:eastAsia="Book Antiqua" w:hAnsi="Book Antiqua" w:cs="Book Antiqua"/>
          <w:color w:val="000000"/>
        </w:rPr>
        <w:t>“</w:t>
      </w:r>
      <w:r w:rsidRPr="00CE7A1F">
        <w:rPr>
          <w:rFonts w:ascii="Book Antiqua" w:eastAsia="Book Antiqua" w:hAnsi="Book Antiqua" w:cs="Book Antiqua"/>
          <w:color w:val="000000"/>
        </w:rPr>
        <w:t xml:space="preserve">St. </w:t>
      </w:r>
      <w:proofErr w:type="spellStart"/>
      <w:r w:rsidRPr="00CE7A1F">
        <w:rPr>
          <w:rFonts w:ascii="Book Antiqua" w:eastAsia="Book Antiqua" w:hAnsi="Book Antiqua" w:cs="Book Antiqua"/>
          <w:color w:val="000000"/>
        </w:rPr>
        <w:t>Kliment</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Ohridski</w:t>
      </w:r>
      <w:proofErr w:type="spellEnd"/>
      <w:r w:rsidRPr="00CE7A1F">
        <w:rPr>
          <w:rFonts w:ascii="Book Antiqua" w:eastAsia="Book Antiqua" w:hAnsi="Book Antiqua" w:cs="Book Antiqua"/>
          <w:color w:val="000000"/>
        </w:rPr>
        <w:t>,</w:t>
      </w:r>
      <w:r w:rsidR="00CE7A1F">
        <w:rPr>
          <w:rFonts w:ascii="Book Antiqua" w:eastAsia="Book Antiqua" w:hAnsi="Book Antiqua" w:cs="Book Antiqua"/>
          <w:color w:val="000000"/>
        </w:rPr>
        <w:t>”</w:t>
      </w:r>
      <w:r w:rsidRPr="00CE7A1F">
        <w:rPr>
          <w:rFonts w:ascii="Book Antiqua" w:eastAsia="Book Antiqua" w:hAnsi="Book Antiqua" w:cs="Book Antiqua"/>
          <w:color w:val="000000"/>
        </w:rPr>
        <w:t xml:space="preserve"> Faculty of Biology, Sofia 1164, Bulgaria</w:t>
      </w:r>
    </w:p>
    <w:p w14:paraId="1685CEFA" w14:textId="77777777" w:rsidR="00A77B3E" w:rsidRPr="00CE7A1F" w:rsidRDefault="00A77B3E" w:rsidP="00CE7A1F">
      <w:pPr>
        <w:spacing w:line="360" w:lineRule="auto"/>
        <w:jc w:val="both"/>
        <w:rPr>
          <w:rFonts w:ascii="Book Antiqua" w:hAnsi="Book Antiqua"/>
        </w:rPr>
      </w:pPr>
    </w:p>
    <w:p w14:paraId="266200E6" w14:textId="41A1C7A7"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b/>
          <w:bCs/>
          <w:color w:val="000000"/>
        </w:rPr>
        <w:t>Hristiana</w:t>
      </w:r>
      <w:proofErr w:type="spellEnd"/>
      <w:r w:rsidRPr="00CE7A1F">
        <w:rPr>
          <w:rFonts w:ascii="Book Antiqua" w:eastAsia="Book Antiqua" w:hAnsi="Book Antiqua" w:cs="Book Antiqua"/>
          <w:b/>
          <w:bCs/>
          <w:color w:val="000000"/>
        </w:rPr>
        <w:t xml:space="preserve"> </w:t>
      </w:r>
      <w:proofErr w:type="spellStart"/>
      <w:r w:rsidRPr="00CE7A1F">
        <w:rPr>
          <w:rFonts w:ascii="Book Antiqua" w:eastAsia="Book Antiqua" w:hAnsi="Book Antiqua" w:cs="Book Antiqua"/>
          <w:b/>
          <w:bCs/>
          <w:color w:val="000000"/>
        </w:rPr>
        <w:t>Batselova</w:t>
      </w:r>
      <w:proofErr w:type="spellEnd"/>
      <w:r w:rsidRPr="00CE7A1F">
        <w:rPr>
          <w:rFonts w:ascii="Book Antiqua" w:eastAsia="Book Antiqua" w:hAnsi="Book Antiqua" w:cs="Book Antiqua"/>
          <w:b/>
          <w:bCs/>
          <w:color w:val="000000"/>
        </w:rPr>
        <w:t xml:space="preserve">, </w:t>
      </w:r>
      <w:r w:rsidRPr="00CE7A1F">
        <w:rPr>
          <w:rFonts w:ascii="Book Antiqua" w:eastAsia="Book Antiqua" w:hAnsi="Book Antiqua" w:cs="Book Antiqua"/>
          <w:color w:val="000000"/>
        </w:rPr>
        <w:t xml:space="preserve">Department of Epidemiology and Disaster Medicine, Medical University, </w:t>
      </w:r>
      <w:r w:rsidR="00797414" w:rsidRPr="00CE7A1F">
        <w:rPr>
          <w:rFonts w:ascii="Book Antiqua" w:eastAsia="Book Antiqua" w:hAnsi="Book Antiqua" w:cs="Book Antiqua"/>
          <w:color w:val="000000"/>
        </w:rPr>
        <w:t xml:space="preserve">University Hospital </w:t>
      </w:r>
      <w:r w:rsidR="00797414" w:rsidRPr="00CE7A1F">
        <w:rPr>
          <w:rFonts w:ascii="Book Antiqua" w:hAnsi="Book Antiqua" w:cs="Book Antiqua"/>
          <w:color w:val="000000"/>
          <w:lang w:eastAsia="zh-CN"/>
        </w:rPr>
        <w:t>“</w:t>
      </w:r>
      <w:r w:rsidR="00797414" w:rsidRPr="00CE7A1F">
        <w:rPr>
          <w:rFonts w:ascii="Book Antiqua" w:eastAsia="Book Antiqua" w:hAnsi="Book Antiqua" w:cs="Book Antiqua"/>
          <w:color w:val="000000"/>
        </w:rPr>
        <w:t>St George</w:t>
      </w:r>
      <w:r w:rsidR="00CE7A1F">
        <w:rPr>
          <w:rFonts w:ascii="Book Antiqua" w:eastAsia="Book Antiqua" w:hAnsi="Book Antiqua" w:cs="Book Antiqua"/>
          <w:color w:val="000000"/>
        </w:rPr>
        <w:t>,</w:t>
      </w:r>
      <w:r w:rsidR="00797414" w:rsidRPr="00CE7A1F">
        <w:rPr>
          <w:rFonts w:ascii="Book Antiqua" w:hAnsi="Book Antiqua" w:cs="Book Antiqua"/>
          <w:color w:val="000000"/>
          <w:lang w:eastAsia="zh-CN"/>
        </w:rPr>
        <w:t>”</w:t>
      </w:r>
      <w:r w:rsidRPr="00CE7A1F">
        <w:rPr>
          <w:rFonts w:ascii="Book Antiqua" w:eastAsia="Book Antiqua" w:hAnsi="Book Antiqua" w:cs="Book Antiqua"/>
          <w:color w:val="000000"/>
        </w:rPr>
        <w:t xml:space="preserve"> Plovdiv 6000, Bulgaria</w:t>
      </w:r>
    </w:p>
    <w:p w14:paraId="18C93440" w14:textId="77777777" w:rsidR="00A77B3E" w:rsidRPr="00CE7A1F" w:rsidRDefault="00A77B3E" w:rsidP="00CE7A1F">
      <w:pPr>
        <w:spacing w:line="360" w:lineRule="auto"/>
        <w:jc w:val="both"/>
        <w:rPr>
          <w:rFonts w:ascii="Book Antiqua" w:hAnsi="Book Antiqua"/>
        </w:rPr>
      </w:pPr>
    </w:p>
    <w:p w14:paraId="79E633AB" w14:textId="77777777"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b/>
          <w:bCs/>
          <w:color w:val="000000"/>
        </w:rPr>
        <w:lastRenderedPageBreak/>
        <w:t>Tsvetelina</w:t>
      </w:r>
      <w:proofErr w:type="spellEnd"/>
      <w:r w:rsidRPr="00CE7A1F">
        <w:rPr>
          <w:rFonts w:ascii="Book Antiqua" w:eastAsia="Book Antiqua" w:hAnsi="Book Antiqua" w:cs="Book Antiqua"/>
          <w:b/>
          <w:bCs/>
          <w:color w:val="000000"/>
        </w:rPr>
        <w:t xml:space="preserve"> </w:t>
      </w:r>
      <w:proofErr w:type="spellStart"/>
      <w:r w:rsidRPr="00CE7A1F">
        <w:rPr>
          <w:rFonts w:ascii="Book Antiqua" w:eastAsia="Book Antiqua" w:hAnsi="Book Antiqua" w:cs="Book Antiqua"/>
          <w:b/>
          <w:bCs/>
          <w:color w:val="000000"/>
        </w:rPr>
        <w:t>Velikova</w:t>
      </w:r>
      <w:proofErr w:type="spellEnd"/>
      <w:r w:rsidRPr="00CE7A1F">
        <w:rPr>
          <w:rFonts w:ascii="Book Antiqua" w:eastAsia="Book Antiqua" w:hAnsi="Book Antiqua" w:cs="Book Antiqua"/>
          <w:b/>
          <w:bCs/>
          <w:color w:val="000000"/>
        </w:rPr>
        <w:t xml:space="preserve">, </w:t>
      </w:r>
      <w:r w:rsidRPr="00CE7A1F">
        <w:rPr>
          <w:rFonts w:ascii="Book Antiqua" w:eastAsia="Book Antiqua" w:hAnsi="Book Antiqua" w:cs="Book Antiqua"/>
          <w:color w:val="000000"/>
        </w:rPr>
        <w:t xml:space="preserve">Department of Clinical Immunology, University Hospital </w:t>
      </w:r>
      <w:proofErr w:type="spellStart"/>
      <w:r w:rsidRPr="00CE7A1F">
        <w:rPr>
          <w:rFonts w:ascii="Book Antiqua" w:eastAsia="Book Antiqua" w:hAnsi="Book Antiqua" w:cs="Book Antiqua"/>
          <w:color w:val="000000"/>
        </w:rPr>
        <w:t>Lozenetz</w:t>
      </w:r>
      <w:proofErr w:type="spellEnd"/>
      <w:r w:rsidRPr="00CE7A1F">
        <w:rPr>
          <w:rFonts w:ascii="Book Antiqua" w:eastAsia="Book Antiqua" w:hAnsi="Book Antiqua" w:cs="Book Antiqua"/>
          <w:color w:val="000000"/>
        </w:rPr>
        <w:t>, Sofia 1407, Bulgaria</w:t>
      </w:r>
    </w:p>
    <w:p w14:paraId="0F591EB6" w14:textId="77777777" w:rsidR="00A77B3E" w:rsidRPr="00CE7A1F" w:rsidRDefault="00A77B3E" w:rsidP="00CE7A1F">
      <w:pPr>
        <w:spacing w:line="360" w:lineRule="auto"/>
        <w:jc w:val="both"/>
        <w:rPr>
          <w:rFonts w:ascii="Book Antiqua" w:hAnsi="Book Antiqua"/>
        </w:rPr>
      </w:pPr>
    </w:p>
    <w:p w14:paraId="68FBDBB2" w14:textId="77777777"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b/>
          <w:bCs/>
          <w:color w:val="000000"/>
        </w:rPr>
        <w:t>Tsvetelina</w:t>
      </w:r>
      <w:proofErr w:type="spellEnd"/>
      <w:r w:rsidRPr="00CE7A1F">
        <w:rPr>
          <w:rFonts w:ascii="Book Antiqua" w:eastAsia="Book Antiqua" w:hAnsi="Book Antiqua" w:cs="Book Antiqua"/>
          <w:b/>
          <w:bCs/>
          <w:color w:val="000000"/>
        </w:rPr>
        <w:t xml:space="preserve"> </w:t>
      </w:r>
      <w:proofErr w:type="spellStart"/>
      <w:r w:rsidRPr="00CE7A1F">
        <w:rPr>
          <w:rFonts w:ascii="Book Antiqua" w:eastAsia="Book Antiqua" w:hAnsi="Book Antiqua" w:cs="Book Antiqua"/>
          <w:b/>
          <w:bCs/>
          <w:color w:val="000000"/>
        </w:rPr>
        <w:t>Velikova</w:t>
      </w:r>
      <w:proofErr w:type="spellEnd"/>
      <w:r w:rsidRPr="00CE7A1F">
        <w:rPr>
          <w:rFonts w:ascii="Book Antiqua" w:eastAsia="Book Antiqua" w:hAnsi="Book Antiqua" w:cs="Book Antiqua"/>
          <w:b/>
          <w:bCs/>
          <w:color w:val="000000"/>
        </w:rPr>
        <w:t xml:space="preserve">, </w:t>
      </w:r>
      <w:r w:rsidRPr="00CE7A1F">
        <w:rPr>
          <w:rFonts w:ascii="Book Antiqua" w:eastAsia="Book Antiqua" w:hAnsi="Book Antiqua" w:cs="Book Antiqua"/>
          <w:color w:val="000000"/>
        </w:rPr>
        <w:t xml:space="preserve">Medical Faculty, Sofia University St. </w:t>
      </w:r>
      <w:proofErr w:type="spellStart"/>
      <w:r w:rsidRPr="00CE7A1F">
        <w:rPr>
          <w:rFonts w:ascii="Book Antiqua" w:eastAsia="Book Antiqua" w:hAnsi="Book Antiqua" w:cs="Book Antiqua"/>
          <w:color w:val="000000"/>
        </w:rPr>
        <w:t>Kliment</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Ohridski</w:t>
      </w:r>
      <w:proofErr w:type="spellEnd"/>
      <w:r w:rsidRPr="00CE7A1F">
        <w:rPr>
          <w:rFonts w:ascii="Book Antiqua" w:eastAsia="Book Antiqua" w:hAnsi="Book Antiqua" w:cs="Book Antiqua"/>
          <w:color w:val="000000"/>
        </w:rPr>
        <w:t>, Sofia 1407, Bulgaria</w:t>
      </w:r>
    </w:p>
    <w:p w14:paraId="2128229E" w14:textId="77777777" w:rsidR="00A77B3E" w:rsidRPr="00CE7A1F" w:rsidRDefault="00A77B3E" w:rsidP="00CE7A1F">
      <w:pPr>
        <w:spacing w:line="360" w:lineRule="auto"/>
        <w:jc w:val="both"/>
        <w:rPr>
          <w:rFonts w:ascii="Book Antiqua" w:hAnsi="Book Antiqua"/>
        </w:rPr>
      </w:pPr>
    </w:p>
    <w:p w14:paraId="1BC4D0E8" w14:textId="222F336F"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t xml:space="preserve">Author contributions: </w:t>
      </w:r>
      <w:proofErr w:type="spellStart"/>
      <w:r w:rsidR="007512CD" w:rsidRPr="00CE7A1F">
        <w:rPr>
          <w:rFonts w:ascii="Book Antiqua" w:eastAsia="Book Antiqua" w:hAnsi="Book Antiqua" w:cs="Book Antiqua"/>
          <w:color w:val="000000"/>
        </w:rPr>
        <w:t>Velikova</w:t>
      </w:r>
      <w:proofErr w:type="spellEnd"/>
      <w:r w:rsidR="007512CD" w:rsidRPr="00CE7A1F">
        <w:rPr>
          <w:rFonts w:ascii="Book Antiqua" w:hAnsi="Book Antiqua" w:cs="Book Antiqua"/>
          <w:color w:val="000000"/>
          <w:lang w:eastAsia="zh-CN"/>
        </w:rPr>
        <w:t xml:space="preserve"> T</w:t>
      </w:r>
      <w:r w:rsidRPr="00CE7A1F">
        <w:rPr>
          <w:rFonts w:ascii="Book Antiqua" w:eastAsia="Book Antiqua" w:hAnsi="Book Antiqua" w:cs="Book Antiqua"/>
          <w:color w:val="000000"/>
        </w:rPr>
        <w:t xml:space="preserve"> and </w:t>
      </w:r>
      <w:proofErr w:type="spellStart"/>
      <w:r w:rsidR="007512CD" w:rsidRPr="00CE7A1F">
        <w:rPr>
          <w:rFonts w:ascii="Book Antiqua" w:eastAsia="Book Antiqua" w:hAnsi="Book Antiqua" w:cs="Book Antiqua"/>
          <w:color w:val="000000"/>
        </w:rPr>
        <w:t>Vasilev</w:t>
      </w:r>
      <w:proofErr w:type="spellEnd"/>
      <w:r w:rsidR="007512CD" w:rsidRPr="00CE7A1F">
        <w:rPr>
          <w:rFonts w:ascii="Book Antiqua" w:hAnsi="Book Antiqua" w:cs="Book Antiqua"/>
          <w:color w:val="000000"/>
          <w:lang w:eastAsia="zh-CN"/>
        </w:rPr>
        <w:t xml:space="preserve"> G contributed to the c</w:t>
      </w:r>
      <w:r w:rsidR="007512CD" w:rsidRPr="00CE7A1F">
        <w:rPr>
          <w:rFonts w:ascii="Book Antiqua" w:eastAsia="Book Antiqua" w:hAnsi="Book Antiqua" w:cs="Book Antiqua"/>
          <w:color w:val="000000"/>
        </w:rPr>
        <w:t>onceptualization</w:t>
      </w:r>
      <w:r w:rsidRPr="00CE7A1F">
        <w:rPr>
          <w:rFonts w:ascii="Book Antiqua" w:eastAsia="Book Antiqua" w:hAnsi="Book Antiqua" w:cs="Book Antiqua"/>
          <w:color w:val="000000"/>
        </w:rPr>
        <w:t xml:space="preserve">; </w:t>
      </w:r>
      <w:proofErr w:type="spellStart"/>
      <w:r w:rsidR="007512CD" w:rsidRPr="00CE7A1F">
        <w:rPr>
          <w:rFonts w:ascii="Book Antiqua" w:eastAsia="Book Antiqua" w:hAnsi="Book Antiqua" w:cs="Book Antiqua"/>
          <w:color w:val="000000"/>
        </w:rPr>
        <w:t>Vasilev</w:t>
      </w:r>
      <w:proofErr w:type="spellEnd"/>
      <w:r w:rsidR="007512CD" w:rsidRPr="00CE7A1F">
        <w:rPr>
          <w:rFonts w:ascii="Book Antiqua" w:hAnsi="Book Antiqua" w:cs="Book Antiqua"/>
          <w:color w:val="000000"/>
          <w:lang w:eastAsia="zh-CN"/>
        </w:rPr>
        <w:t xml:space="preserve"> G</w:t>
      </w:r>
      <w:r w:rsidRPr="00CE7A1F">
        <w:rPr>
          <w:rFonts w:ascii="Book Antiqua" w:eastAsia="Book Antiqua" w:hAnsi="Book Antiqua" w:cs="Book Antiqua"/>
          <w:color w:val="000000"/>
        </w:rPr>
        <w:t xml:space="preserve">, </w:t>
      </w:r>
      <w:proofErr w:type="spellStart"/>
      <w:r w:rsidR="007512CD" w:rsidRPr="00CE7A1F">
        <w:rPr>
          <w:rFonts w:ascii="Book Antiqua" w:eastAsia="Book Antiqua" w:hAnsi="Book Antiqua" w:cs="Book Antiqua"/>
          <w:color w:val="000000"/>
        </w:rPr>
        <w:t>Kabakchieva</w:t>
      </w:r>
      <w:proofErr w:type="spellEnd"/>
      <w:r w:rsidR="007512CD" w:rsidRPr="00CE7A1F">
        <w:rPr>
          <w:rFonts w:ascii="Book Antiqua" w:hAnsi="Book Antiqua" w:cs="Book Antiqua"/>
          <w:color w:val="000000"/>
          <w:lang w:eastAsia="zh-CN"/>
        </w:rPr>
        <w:t xml:space="preserve"> P</w:t>
      </w:r>
      <w:r w:rsidRPr="00CE7A1F">
        <w:rPr>
          <w:rFonts w:ascii="Book Antiqua" w:eastAsia="Book Antiqua" w:hAnsi="Book Antiqua" w:cs="Book Antiqua"/>
          <w:color w:val="000000"/>
        </w:rPr>
        <w:t xml:space="preserve">, </w:t>
      </w:r>
      <w:proofErr w:type="spellStart"/>
      <w:r w:rsidR="007512CD" w:rsidRPr="00CE7A1F">
        <w:rPr>
          <w:rFonts w:ascii="Book Antiqua" w:eastAsia="Book Antiqua" w:hAnsi="Book Antiqua" w:cs="Book Antiqua"/>
          <w:color w:val="000000"/>
        </w:rPr>
        <w:t>Miteva</w:t>
      </w:r>
      <w:proofErr w:type="spellEnd"/>
      <w:r w:rsidR="007512CD" w:rsidRPr="00CE7A1F">
        <w:rPr>
          <w:rFonts w:ascii="Book Antiqua" w:hAnsi="Book Antiqua" w:cs="Book Antiqua"/>
          <w:color w:val="000000"/>
          <w:lang w:eastAsia="zh-CN"/>
        </w:rPr>
        <w:t xml:space="preserve"> D</w:t>
      </w:r>
      <w:r w:rsidRPr="00CE7A1F">
        <w:rPr>
          <w:rFonts w:ascii="Book Antiqua" w:eastAsia="Book Antiqua" w:hAnsi="Book Antiqua" w:cs="Book Antiqua"/>
          <w:color w:val="000000"/>
        </w:rPr>
        <w:t xml:space="preserve">, </w:t>
      </w:r>
      <w:proofErr w:type="spellStart"/>
      <w:r w:rsidR="007512CD" w:rsidRPr="00CE7A1F">
        <w:rPr>
          <w:rFonts w:ascii="Book Antiqua" w:eastAsia="Book Antiqua" w:hAnsi="Book Antiqua" w:cs="Book Antiqua"/>
          <w:color w:val="000000"/>
        </w:rPr>
        <w:t>Batselova</w:t>
      </w:r>
      <w:proofErr w:type="spellEnd"/>
      <w:r w:rsidR="007512CD" w:rsidRPr="00CE7A1F">
        <w:rPr>
          <w:rFonts w:ascii="Book Antiqua" w:hAnsi="Book Antiqua" w:cs="Book Antiqua"/>
          <w:color w:val="000000"/>
          <w:lang w:eastAsia="zh-CN"/>
        </w:rPr>
        <w:t xml:space="preserve"> H</w:t>
      </w:r>
      <w:r w:rsidR="00DA7DF4">
        <w:rPr>
          <w:rFonts w:ascii="Book Antiqua" w:hAnsi="Book Antiqua" w:cs="Book Antiqua"/>
          <w:color w:val="000000"/>
          <w:lang w:eastAsia="zh-CN"/>
        </w:rPr>
        <w:t>,</w:t>
      </w:r>
      <w:r w:rsidRPr="00CE7A1F">
        <w:rPr>
          <w:rFonts w:ascii="Book Antiqua" w:eastAsia="Book Antiqua" w:hAnsi="Book Antiqua" w:cs="Book Antiqua"/>
          <w:color w:val="000000"/>
        </w:rPr>
        <w:t xml:space="preserve"> and </w:t>
      </w:r>
      <w:proofErr w:type="spellStart"/>
      <w:r w:rsidR="007512CD" w:rsidRPr="00CE7A1F">
        <w:rPr>
          <w:rFonts w:ascii="Book Antiqua" w:eastAsia="Book Antiqua" w:hAnsi="Book Antiqua" w:cs="Book Antiqua"/>
          <w:color w:val="000000"/>
        </w:rPr>
        <w:t>Velikova</w:t>
      </w:r>
      <w:proofErr w:type="spellEnd"/>
      <w:r w:rsidR="007512CD" w:rsidRPr="00CE7A1F">
        <w:rPr>
          <w:rFonts w:ascii="Book Antiqua" w:hAnsi="Book Antiqua" w:cs="Book Antiqua"/>
          <w:color w:val="000000"/>
          <w:lang w:eastAsia="zh-CN"/>
        </w:rPr>
        <w:t xml:space="preserve"> T</w:t>
      </w:r>
      <w:r w:rsidR="007512CD" w:rsidRPr="00CE7A1F">
        <w:rPr>
          <w:rFonts w:ascii="Book Antiqua" w:eastAsia="Book Antiqua" w:hAnsi="Book Antiqua" w:cs="Book Antiqua"/>
          <w:color w:val="000000"/>
        </w:rPr>
        <w:t xml:space="preserve"> </w:t>
      </w:r>
      <w:r w:rsidR="007512CD" w:rsidRPr="00CE7A1F">
        <w:rPr>
          <w:rFonts w:ascii="Book Antiqua" w:hAnsi="Book Antiqua" w:cs="Book Antiqua"/>
          <w:color w:val="000000"/>
          <w:lang w:eastAsia="zh-CN"/>
        </w:rPr>
        <w:t>contributed to the i</w:t>
      </w:r>
      <w:r w:rsidR="007512CD" w:rsidRPr="00CE7A1F">
        <w:rPr>
          <w:rFonts w:ascii="Book Antiqua" w:eastAsia="Book Antiqua" w:hAnsi="Book Antiqua" w:cs="Book Antiqua"/>
          <w:color w:val="000000"/>
        </w:rPr>
        <w:t>nvestigation</w:t>
      </w:r>
      <w:r w:rsidRPr="00CE7A1F">
        <w:rPr>
          <w:rFonts w:ascii="Book Antiqua" w:eastAsia="Book Antiqua" w:hAnsi="Book Antiqua" w:cs="Book Antiqua"/>
          <w:color w:val="000000"/>
        </w:rPr>
        <w:t xml:space="preserve">; </w:t>
      </w:r>
      <w:proofErr w:type="spellStart"/>
      <w:r w:rsidR="007512CD" w:rsidRPr="00CE7A1F">
        <w:rPr>
          <w:rFonts w:ascii="Book Antiqua" w:eastAsia="Book Antiqua" w:hAnsi="Book Antiqua" w:cs="Book Antiqua"/>
          <w:color w:val="000000"/>
        </w:rPr>
        <w:t>Miteva</w:t>
      </w:r>
      <w:proofErr w:type="spellEnd"/>
      <w:r w:rsidR="00B4729E" w:rsidRPr="00CE7A1F">
        <w:rPr>
          <w:rFonts w:ascii="Book Antiqua" w:hAnsi="Book Antiqua" w:cs="Book Antiqua"/>
          <w:color w:val="000000"/>
          <w:lang w:eastAsia="zh-CN"/>
        </w:rPr>
        <w:t xml:space="preserve"> </w:t>
      </w:r>
      <w:r w:rsidR="00C04AC5" w:rsidRPr="00CE7A1F">
        <w:rPr>
          <w:rFonts w:ascii="Book Antiqua" w:hAnsi="Book Antiqua" w:cs="Book Antiqua"/>
          <w:color w:val="000000"/>
          <w:lang w:eastAsia="zh-CN"/>
        </w:rPr>
        <w:t xml:space="preserve">D </w:t>
      </w:r>
      <w:r w:rsidRPr="00CE7A1F">
        <w:rPr>
          <w:rFonts w:ascii="Book Antiqua" w:eastAsia="Book Antiqua" w:hAnsi="Book Antiqua" w:cs="Book Antiqua"/>
          <w:color w:val="000000"/>
        </w:rPr>
        <w:t xml:space="preserve">and </w:t>
      </w:r>
      <w:proofErr w:type="spellStart"/>
      <w:r w:rsidR="007512CD" w:rsidRPr="00CE7A1F">
        <w:rPr>
          <w:rFonts w:ascii="Book Antiqua" w:eastAsia="Book Antiqua" w:hAnsi="Book Antiqua" w:cs="Book Antiqua"/>
          <w:color w:val="000000"/>
        </w:rPr>
        <w:t>Kabakchieva</w:t>
      </w:r>
      <w:proofErr w:type="spellEnd"/>
      <w:r w:rsidR="00C04AC5" w:rsidRPr="00CE7A1F">
        <w:rPr>
          <w:rFonts w:ascii="Book Antiqua" w:hAnsi="Book Antiqua" w:cs="Book Antiqua"/>
          <w:color w:val="000000"/>
          <w:lang w:eastAsia="zh-CN"/>
        </w:rPr>
        <w:t xml:space="preserve"> P contributed to the</w:t>
      </w:r>
      <w:r w:rsidR="00C04AC5" w:rsidRPr="00CE7A1F">
        <w:rPr>
          <w:rFonts w:ascii="Book Antiqua" w:eastAsia="Book Antiqua" w:hAnsi="Book Antiqua" w:cs="Book Antiqua"/>
          <w:color w:val="000000"/>
        </w:rPr>
        <w:t xml:space="preserve"> </w:t>
      </w:r>
      <w:r w:rsidR="00C04AC5" w:rsidRPr="00CE7A1F">
        <w:rPr>
          <w:rFonts w:ascii="Book Antiqua" w:hAnsi="Book Antiqua" w:cs="Book Antiqua"/>
          <w:color w:val="000000"/>
          <w:lang w:eastAsia="zh-CN"/>
        </w:rPr>
        <w:t>r</w:t>
      </w:r>
      <w:r w:rsidR="00C04AC5" w:rsidRPr="00CE7A1F">
        <w:rPr>
          <w:rFonts w:ascii="Book Antiqua" w:eastAsia="Book Antiqua" w:hAnsi="Book Antiqua" w:cs="Book Antiqua"/>
          <w:color w:val="000000"/>
        </w:rPr>
        <w:t>esources</w:t>
      </w:r>
      <w:r w:rsidRPr="00CE7A1F">
        <w:rPr>
          <w:rFonts w:ascii="Book Antiqua" w:eastAsia="Book Antiqua" w:hAnsi="Book Antiqua" w:cs="Book Antiqua"/>
          <w:color w:val="000000"/>
        </w:rPr>
        <w:t xml:space="preserve">; </w:t>
      </w:r>
      <w:proofErr w:type="spellStart"/>
      <w:r w:rsidR="00C04AC5" w:rsidRPr="00CE7A1F">
        <w:rPr>
          <w:rFonts w:ascii="Book Antiqua" w:eastAsia="Book Antiqua" w:hAnsi="Book Antiqua" w:cs="Book Antiqua"/>
          <w:color w:val="000000"/>
        </w:rPr>
        <w:t>Vasilev</w:t>
      </w:r>
      <w:proofErr w:type="spellEnd"/>
      <w:r w:rsidR="00C04AC5" w:rsidRPr="00CE7A1F">
        <w:rPr>
          <w:rFonts w:ascii="Book Antiqua" w:hAnsi="Book Antiqua" w:cs="Book Antiqua"/>
          <w:color w:val="000000"/>
          <w:lang w:eastAsia="zh-CN"/>
        </w:rPr>
        <w:t xml:space="preserve"> G</w:t>
      </w:r>
      <w:r w:rsidR="00C04AC5" w:rsidRPr="00CE7A1F">
        <w:rPr>
          <w:rFonts w:ascii="Book Antiqua" w:eastAsia="Book Antiqua" w:hAnsi="Book Antiqua" w:cs="Book Antiqua"/>
          <w:color w:val="000000"/>
        </w:rPr>
        <w:t xml:space="preserve"> and </w:t>
      </w:r>
      <w:proofErr w:type="spellStart"/>
      <w:r w:rsidR="00C04AC5" w:rsidRPr="00CE7A1F">
        <w:rPr>
          <w:rFonts w:ascii="Book Antiqua" w:eastAsia="Book Antiqua" w:hAnsi="Book Antiqua" w:cs="Book Antiqua"/>
          <w:color w:val="000000"/>
        </w:rPr>
        <w:t>Miteva</w:t>
      </w:r>
      <w:proofErr w:type="spellEnd"/>
      <w:r w:rsidR="00C04AC5" w:rsidRPr="00CE7A1F">
        <w:rPr>
          <w:rFonts w:ascii="Book Antiqua" w:hAnsi="Book Antiqua" w:cs="Book Antiqua"/>
          <w:color w:val="000000"/>
          <w:lang w:eastAsia="zh-CN"/>
        </w:rPr>
        <w:t xml:space="preserve"> D w</w:t>
      </w:r>
      <w:r w:rsidRPr="00CE7A1F">
        <w:rPr>
          <w:rFonts w:ascii="Book Antiqua" w:eastAsia="Book Antiqua" w:hAnsi="Book Antiqua" w:cs="Book Antiqua"/>
          <w:color w:val="000000"/>
        </w:rPr>
        <w:t>r</w:t>
      </w:r>
      <w:r w:rsidR="00C04AC5" w:rsidRPr="00CE7A1F">
        <w:rPr>
          <w:rFonts w:ascii="Book Antiqua" w:hAnsi="Book Antiqua" w:cs="Book Antiqua"/>
          <w:color w:val="000000"/>
          <w:lang w:eastAsia="zh-CN"/>
        </w:rPr>
        <w:t>ote the</w:t>
      </w:r>
      <w:r w:rsidRPr="00CE7A1F">
        <w:rPr>
          <w:rFonts w:ascii="Book Antiqua" w:eastAsia="Book Antiqua" w:hAnsi="Book Antiqua" w:cs="Book Antiqua"/>
          <w:color w:val="000000"/>
        </w:rPr>
        <w:t xml:space="preserve"> </w:t>
      </w:r>
      <w:r w:rsidR="00C04AC5" w:rsidRPr="00CE7A1F">
        <w:rPr>
          <w:rFonts w:ascii="Book Antiqua" w:hAnsi="Book Antiqua" w:cs="Book Antiqua"/>
          <w:color w:val="000000"/>
          <w:lang w:eastAsia="zh-CN"/>
        </w:rPr>
        <w:t>o</w:t>
      </w:r>
      <w:r w:rsidRPr="00CE7A1F">
        <w:rPr>
          <w:rFonts w:ascii="Book Antiqua" w:eastAsia="Book Antiqua" w:hAnsi="Book Antiqua" w:cs="Book Antiqua"/>
          <w:color w:val="000000"/>
        </w:rPr>
        <w:t xml:space="preserve">riginal </w:t>
      </w:r>
      <w:r w:rsidR="00C04AC5" w:rsidRPr="00CE7A1F">
        <w:rPr>
          <w:rFonts w:ascii="Book Antiqua" w:hAnsi="Book Antiqua" w:cs="Book Antiqua"/>
          <w:color w:val="000000"/>
          <w:lang w:eastAsia="zh-CN"/>
        </w:rPr>
        <w:t>d</w:t>
      </w:r>
      <w:r w:rsidRPr="00CE7A1F">
        <w:rPr>
          <w:rFonts w:ascii="Book Antiqua" w:eastAsia="Book Antiqua" w:hAnsi="Book Antiqua" w:cs="Book Antiqua"/>
          <w:color w:val="000000"/>
        </w:rPr>
        <w:t xml:space="preserve">raft; </w:t>
      </w:r>
      <w:proofErr w:type="spellStart"/>
      <w:r w:rsidR="007512CD" w:rsidRPr="00CE7A1F">
        <w:rPr>
          <w:rFonts w:ascii="Book Antiqua" w:eastAsia="Book Antiqua" w:hAnsi="Book Antiqua" w:cs="Book Antiqua"/>
          <w:color w:val="000000"/>
        </w:rPr>
        <w:t>Kabakchieva</w:t>
      </w:r>
      <w:proofErr w:type="spellEnd"/>
      <w:r w:rsidR="00C04AC5" w:rsidRPr="00CE7A1F">
        <w:rPr>
          <w:rFonts w:ascii="Book Antiqua" w:hAnsi="Book Antiqua" w:cs="Book Antiqua"/>
          <w:color w:val="000000"/>
          <w:lang w:eastAsia="zh-CN"/>
        </w:rPr>
        <w:t xml:space="preserve"> P</w:t>
      </w:r>
      <w:r w:rsidRPr="00CE7A1F">
        <w:rPr>
          <w:rFonts w:ascii="Book Antiqua" w:eastAsia="Book Antiqua" w:hAnsi="Book Antiqua" w:cs="Book Antiqua"/>
          <w:color w:val="000000"/>
        </w:rPr>
        <w:t xml:space="preserve">, </w:t>
      </w:r>
      <w:proofErr w:type="spellStart"/>
      <w:r w:rsidR="007512CD" w:rsidRPr="00CE7A1F">
        <w:rPr>
          <w:rFonts w:ascii="Book Antiqua" w:eastAsia="Book Antiqua" w:hAnsi="Book Antiqua" w:cs="Book Antiqua"/>
          <w:color w:val="000000"/>
        </w:rPr>
        <w:t>Batselova</w:t>
      </w:r>
      <w:proofErr w:type="spellEnd"/>
      <w:r w:rsidR="00C04AC5" w:rsidRPr="00CE7A1F">
        <w:rPr>
          <w:rFonts w:ascii="Book Antiqua" w:hAnsi="Book Antiqua" w:cs="Book Antiqua"/>
          <w:color w:val="000000"/>
          <w:lang w:eastAsia="zh-CN"/>
        </w:rPr>
        <w:t xml:space="preserve"> H</w:t>
      </w:r>
      <w:r w:rsidRPr="00CE7A1F">
        <w:rPr>
          <w:rFonts w:ascii="Book Antiqua" w:eastAsia="Book Antiqua" w:hAnsi="Book Antiqua" w:cs="Book Antiqua"/>
          <w:color w:val="000000"/>
        </w:rPr>
        <w:t xml:space="preserve"> and </w:t>
      </w:r>
      <w:proofErr w:type="spellStart"/>
      <w:r w:rsidR="007512CD" w:rsidRPr="00CE7A1F">
        <w:rPr>
          <w:rFonts w:ascii="Book Antiqua" w:eastAsia="Book Antiqua" w:hAnsi="Book Antiqua" w:cs="Book Antiqua"/>
          <w:color w:val="000000"/>
        </w:rPr>
        <w:t>Velikova</w:t>
      </w:r>
      <w:proofErr w:type="spellEnd"/>
      <w:r w:rsidR="00C04AC5" w:rsidRPr="00CE7A1F">
        <w:rPr>
          <w:rFonts w:ascii="Book Antiqua" w:hAnsi="Book Antiqua" w:cs="Book Antiqua"/>
          <w:color w:val="000000"/>
          <w:lang w:eastAsia="zh-CN"/>
        </w:rPr>
        <w:t xml:space="preserve"> T w</w:t>
      </w:r>
      <w:r w:rsidR="00C04AC5" w:rsidRPr="00CE7A1F">
        <w:rPr>
          <w:rFonts w:ascii="Book Antiqua" w:eastAsia="Book Antiqua" w:hAnsi="Book Antiqua" w:cs="Book Antiqua"/>
          <w:color w:val="000000"/>
        </w:rPr>
        <w:t>r</w:t>
      </w:r>
      <w:r w:rsidR="00C04AC5" w:rsidRPr="00CE7A1F">
        <w:rPr>
          <w:rFonts w:ascii="Book Antiqua" w:hAnsi="Book Antiqua" w:cs="Book Antiqua"/>
          <w:color w:val="000000"/>
          <w:lang w:eastAsia="zh-CN"/>
        </w:rPr>
        <w:t>ote</w:t>
      </w:r>
      <w:r w:rsidR="00C04AC5" w:rsidRPr="00CE7A1F">
        <w:rPr>
          <w:rFonts w:ascii="Book Antiqua" w:eastAsia="Book Antiqua" w:hAnsi="Book Antiqua" w:cs="Book Antiqua"/>
          <w:color w:val="000000"/>
        </w:rPr>
        <w:t xml:space="preserve"> </w:t>
      </w:r>
      <w:r w:rsidR="00DA7DF4">
        <w:rPr>
          <w:rFonts w:ascii="Book Antiqua" w:eastAsia="Book Antiqua" w:hAnsi="Book Antiqua" w:cs="Book Antiqua"/>
          <w:color w:val="000000"/>
        </w:rPr>
        <w:t xml:space="preserve">and </w:t>
      </w:r>
      <w:r w:rsidR="00DA7DF4" w:rsidRPr="00CE7A1F">
        <w:rPr>
          <w:rFonts w:ascii="Book Antiqua" w:hAnsi="Book Antiqua" w:cs="Book Antiqua"/>
          <w:color w:val="000000"/>
          <w:lang w:eastAsia="zh-CN"/>
        </w:rPr>
        <w:t>e</w:t>
      </w:r>
      <w:r w:rsidR="00DA7DF4" w:rsidRPr="00CE7A1F">
        <w:rPr>
          <w:rFonts w:ascii="Book Antiqua" w:eastAsia="Book Antiqua" w:hAnsi="Book Antiqua" w:cs="Book Antiqua"/>
          <w:color w:val="000000"/>
        </w:rPr>
        <w:t>diting</w:t>
      </w:r>
      <w:r w:rsidR="00DA7DF4" w:rsidRPr="00CE7A1F">
        <w:rPr>
          <w:rFonts w:ascii="Book Antiqua" w:hAnsi="Book Antiqua" w:cs="Book Antiqua"/>
          <w:color w:val="000000"/>
          <w:lang w:eastAsia="zh-CN"/>
        </w:rPr>
        <w:t xml:space="preserve"> </w:t>
      </w:r>
      <w:r w:rsidR="00C04AC5" w:rsidRPr="00CE7A1F">
        <w:rPr>
          <w:rFonts w:ascii="Book Antiqua" w:hAnsi="Book Antiqua" w:cs="Book Antiqua"/>
          <w:color w:val="000000"/>
          <w:lang w:eastAsia="zh-CN"/>
        </w:rPr>
        <w:t>the</w:t>
      </w:r>
      <w:r w:rsidR="00C04AC5" w:rsidRPr="00CE7A1F">
        <w:rPr>
          <w:rFonts w:ascii="Book Antiqua" w:eastAsia="Book Antiqua" w:hAnsi="Book Antiqua" w:cs="Book Antiqua"/>
          <w:color w:val="000000"/>
        </w:rPr>
        <w:t xml:space="preserve"> </w:t>
      </w:r>
      <w:r w:rsidR="00DA7DF4">
        <w:rPr>
          <w:rFonts w:ascii="Book Antiqua" w:hAnsi="Book Antiqua" w:cs="Book Antiqua"/>
          <w:color w:val="000000"/>
          <w:lang w:eastAsia="zh-CN"/>
        </w:rPr>
        <w:t>manuscript</w:t>
      </w:r>
      <w:r w:rsidRPr="00CE7A1F">
        <w:rPr>
          <w:rFonts w:ascii="Book Antiqua" w:eastAsia="Book Antiqua" w:hAnsi="Book Antiqua" w:cs="Book Antiqua"/>
          <w:color w:val="000000"/>
        </w:rPr>
        <w:t xml:space="preserve">; </w:t>
      </w:r>
      <w:proofErr w:type="spellStart"/>
      <w:r w:rsidR="007512CD" w:rsidRPr="00CE7A1F">
        <w:rPr>
          <w:rFonts w:ascii="Book Antiqua" w:eastAsia="Book Antiqua" w:hAnsi="Book Antiqua" w:cs="Book Antiqua"/>
          <w:color w:val="000000"/>
        </w:rPr>
        <w:t>Velikova</w:t>
      </w:r>
      <w:proofErr w:type="spellEnd"/>
      <w:r w:rsidR="00C04AC5" w:rsidRPr="00CE7A1F">
        <w:rPr>
          <w:rFonts w:ascii="Book Antiqua" w:hAnsi="Book Antiqua" w:cs="Book Antiqua"/>
          <w:color w:val="000000"/>
          <w:lang w:eastAsia="zh-CN"/>
        </w:rPr>
        <w:t xml:space="preserve"> T</w:t>
      </w:r>
      <w:r w:rsidR="00C04AC5" w:rsidRPr="00CE7A1F">
        <w:rPr>
          <w:rFonts w:ascii="Book Antiqua" w:eastAsia="Book Antiqua" w:hAnsi="Book Antiqua" w:cs="Book Antiqua"/>
          <w:color w:val="000000"/>
        </w:rPr>
        <w:t xml:space="preserve"> </w:t>
      </w:r>
      <w:r w:rsidR="00C04AC5" w:rsidRPr="00CE7A1F">
        <w:rPr>
          <w:rFonts w:ascii="Book Antiqua" w:hAnsi="Book Antiqua" w:cs="Book Antiqua"/>
          <w:color w:val="000000"/>
          <w:lang w:eastAsia="zh-CN"/>
        </w:rPr>
        <w:t>contributed to the</w:t>
      </w:r>
      <w:r w:rsidR="00C04AC5" w:rsidRPr="00CE7A1F">
        <w:rPr>
          <w:rFonts w:ascii="Book Antiqua" w:eastAsia="Book Antiqua" w:hAnsi="Book Antiqua" w:cs="Book Antiqua"/>
          <w:color w:val="000000"/>
        </w:rPr>
        <w:t xml:space="preserve"> </w:t>
      </w:r>
      <w:r w:rsidR="00C04AC5" w:rsidRPr="00CE7A1F">
        <w:rPr>
          <w:rFonts w:ascii="Book Antiqua" w:hAnsi="Book Antiqua" w:cs="Book Antiqua"/>
          <w:color w:val="000000"/>
          <w:lang w:eastAsia="zh-CN"/>
        </w:rPr>
        <w:t>s</w:t>
      </w:r>
      <w:r w:rsidR="00C04AC5" w:rsidRPr="00CE7A1F">
        <w:rPr>
          <w:rFonts w:ascii="Book Antiqua" w:eastAsia="Book Antiqua" w:hAnsi="Book Antiqua" w:cs="Book Antiqua"/>
          <w:color w:val="000000"/>
        </w:rPr>
        <w:t>upervision</w:t>
      </w:r>
      <w:r w:rsidR="007512CD" w:rsidRPr="00CE7A1F">
        <w:rPr>
          <w:rFonts w:ascii="Book Antiqua" w:hAnsi="Book Antiqua" w:cs="Book Antiqua"/>
          <w:color w:val="000000"/>
          <w:lang w:eastAsia="zh-CN"/>
        </w:rPr>
        <w:t>;</w:t>
      </w:r>
      <w:r w:rsidRPr="00CE7A1F">
        <w:rPr>
          <w:rFonts w:ascii="Book Antiqua" w:eastAsia="Book Antiqua" w:hAnsi="Book Antiqua" w:cs="Book Antiqua"/>
          <w:color w:val="000000"/>
        </w:rPr>
        <w:t xml:space="preserve"> </w:t>
      </w:r>
      <w:r w:rsidR="00DA7DF4">
        <w:rPr>
          <w:rFonts w:ascii="Book Antiqua" w:hAnsi="Book Antiqua" w:cs="Book Antiqua"/>
          <w:color w:val="000000"/>
          <w:lang w:eastAsia="zh-CN"/>
        </w:rPr>
        <w:t>a</w:t>
      </w:r>
      <w:r w:rsidR="00DA7DF4" w:rsidRPr="00CE7A1F">
        <w:rPr>
          <w:rFonts w:ascii="Book Antiqua" w:eastAsia="Book Antiqua" w:hAnsi="Book Antiqua" w:cs="Book Antiqua"/>
          <w:color w:val="000000"/>
        </w:rPr>
        <w:t xml:space="preserve">ll </w:t>
      </w:r>
      <w:r w:rsidRPr="00CE7A1F">
        <w:rPr>
          <w:rFonts w:ascii="Book Antiqua" w:eastAsia="Book Antiqua" w:hAnsi="Book Antiqua" w:cs="Book Antiqua"/>
          <w:color w:val="000000"/>
        </w:rPr>
        <w:t>authors revised and approved the final version of the manuscript.</w:t>
      </w:r>
    </w:p>
    <w:p w14:paraId="688F0F06" w14:textId="77777777" w:rsidR="007512CD" w:rsidRPr="00CE7A1F" w:rsidRDefault="007512CD" w:rsidP="00CE7A1F">
      <w:pPr>
        <w:spacing w:line="360" w:lineRule="auto"/>
        <w:jc w:val="both"/>
        <w:rPr>
          <w:rFonts w:ascii="Book Antiqua" w:hAnsi="Book Antiqua" w:cs="Book Antiqua"/>
          <w:color w:val="000000"/>
          <w:lang w:eastAsia="zh-CN"/>
        </w:rPr>
      </w:pPr>
    </w:p>
    <w:p w14:paraId="5340429A"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t xml:space="preserve">Corresponding author: </w:t>
      </w:r>
      <w:proofErr w:type="spellStart"/>
      <w:r w:rsidRPr="00CE7A1F">
        <w:rPr>
          <w:rFonts w:ascii="Book Antiqua" w:eastAsia="Book Antiqua" w:hAnsi="Book Antiqua" w:cs="Book Antiqua"/>
          <w:b/>
          <w:bCs/>
          <w:color w:val="000000"/>
        </w:rPr>
        <w:t>Tsvetelina</w:t>
      </w:r>
      <w:proofErr w:type="spellEnd"/>
      <w:r w:rsidRPr="00CE7A1F">
        <w:rPr>
          <w:rFonts w:ascii="Book Antiqua" w:eastAsia="Book Antiqua" w:hAnsi="Book Antiqua" w:cs="Book Antiqua"/>
          <w:b/>
          <w:bCs/>
          <w:color w:val="000000"/>
        </w:rPr>
        <w:t xml:space="preserve"> </w:t>
      </w:r>
      <w:proofErr w:type="spellStart"/>
      <w:r w:rsidRPr="00CE7A1F">
        <w:rPr>
          <w:rFonts w:ascii="Book Antiqua" w:eastAsia="Book Antiqua" w:hAnsi="Book Antiqua" w:cs="Book Antiqua"/>
          <w:b/>
          <w:bCs/>
          <w:color w:val="000000"/>
        </w:rPr>
        <w:t>Velikova</w:t>
      </w:r>
      <w:proofErr w:type="spellEnd"/>
      <w:r w:rsidRPr="00CE7A1F">
        <w:rPr>
          <w:rFonts w:ascii="Book Antiqua" w:eastAsia="Book Antiqua" w:hAnsi="Book Antiqua" w:cs="Book Antiqua"/>
          <w:b/>
          <w:bCs/>
          <w:color w:val="000000"/>
        </w:rPr>
        <w:t xml:space="preserve">, MD, PhD, Assistant Professor, Chief Doctor, </w:t>
      </w:r>
      <w:r w:rsidRPr="00CE7A1F">
        <w:rPr>
          <w:rFonts w:ascii="Book Antiqua" w:eastAsia="Book Antiqua" w:hAnsi="Book Antiqua" w:cs="Book Antiqua"/>
          <w:color w:val="000000"/>
        </w:rPr>
        <w:t xml:space="preserve">Department of Clinical Immunology, University Hospital </w:t>
      </w:r>
      <w:proofErr w:type="spellStart"/>
      <w:r w:rsidRPr="00CE7A1F">
        <w:rPr>
          <w:rFonts w:ascii="Book Antiqua" w:eastAsia="Book Antiqua" w:hAnsi="Book Antiqua" w:cs="Book Antiqua"/>
          <w:color w:val="000000"/>
        </w:rPr>
        <w:t>Lozenetz</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Kozyak</w:t>
      </w:r>
      <w:proofErr w:type="spellEnd"/>
      <w:r w:rsidRPr="00CE7A1F">
        <w:rPr>
          <w:rFonts w:ascii="Book Antiqua" w:eastAsia="Book Antiqua" w:hAnsi="Book Antiqua" w:cs="Book Antiqua"/>
          <w:color w:val="000000"/>
        </w:rPr>
        <w:t xml:space="preserve"> 1 </w:t>
      </w:r>
      <w:r w:rsidR="00110A11" w:rsidRPr="00CE7A1F">
        <w:rPr>
          <w:rFonts w:ascii="Book Antiqua" w:hAnsi="Book Antiqua" w:cs="Book Antiqua"/>
          <w:color w:val="000000"/>
          <w:lang w:eastAsia="zh-CN"/>
        </w:rPr>
        <w:t>S</w:t>
      </w:r>
      <w:r w:rsidRPr="00CE7A1F">
        <w:rPr>
          <w:rFonts w:ascii="Book Antiqua" w:eastAsia="Book Antiqua" w:hAnsi="Book Antiqua" w:cs="Book Antiqua"/>
          <w:color w:val="000000"/>
        </w:rPr>
        <w:t>tr., Sofia 1407, Bulgaria. tsvelikova@medfac.mu-sofia.bg</w:t>
      </w:r>
    </w:p>
    <w:p w14:paraId="6347FD96" w14:textId="77777777" w:rsidR="00A77B3E" w:rsidRPr="00CE7A1F" w:rsidRDefault="00A77B3E" w:rsidP="00CE7A1F">
      <w:pPr>
        <w:spacing w:line="360" w:lineRule="auto"/>
        <w:jc w:val="both"/>
        <w:rPr>
          <w:rFonts w:ascii="Book Antiqua" w:hAnsi="Book Antiqua"/>
        </w:rPr>
      </w:pPr>
    </w:p>
    <w:p w14:paraId="5BD8560E"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t xml:space="preserve">Received: </w:t>
      </w:r>
      <w:r w:rsidRPr="00CE7A1F">
        <w:rPr>
          <w:rFonts w:ascii="Book Antiqua" w:eastAsia="Book Antiqua" w:hAnsi="Book Antiqua" w:cs="Book Antiqua"/>
          <w:color w:val="000000"/>
        </w:rPr>
        <w:t>March 27, 2022</w:t>
      </w:r>
    </w:p>
    <w:p w14:paraId="156A4CE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t xml:space="preserve">Revised: </w:t>
      </w:r>
      <w:r w:rsidRPr="00CE7A1F">
        <w:rPr>
          <w:rFonts w:ascii="Book Antiqua" w:eastAsia="Book Antiqua" w:hAnsi="Book Antiqua" w:cs="Book Antiqua"/>
          <w:color w:val="000000"/>
        </w:rPr>
        <w:t>June 6, 2022</w:t>
      </w:r>
    </w:p>
    <w:p w14:paraId="5ABF392C" w14:textId="07D4F4C8"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t>Accepted:</w:t>
      </w:r>
      <w:r w:rsidR="00F667E0" w:rsidRPr="00F667E0">
        <w:t xml:space="preserve"> </w:t>
      </w:r>
      <w:r w:rsidR="00F667E0" w:rsidRPr="00F667E0">
        <w:rPr>
          <w:rFonts w:ascii="Book Antiqua" w:hAnsi="Book Antiqua"/>
        </w:rPr>
        <w:t>August 6, 2022</w:t>
      </w:r>
      <w:r w:rsidRPr="00CE7A1F">
        <w:rPr>
          <w:rFonts w:ascii="Book Antiqua" w:eastAsia="Book Antiqua" w:hAnsi="Book Antiqua" w:cs="Book Antiqua"/>
          <w:b/>
          <w:bCs/>
          <w:color w:val="000000"/>
        </w:rPr>
        <w:t>Published online:</w:t>
      </w:r>
    </w:p>
    <w:p w14:paraId="3E48F0D3" w14:textId="77777777" w:rsidR="00A77B3E" w:rsidRDefault="00A77B3E" w:rsidP="00CE7A1F">
      <w:pPr>
        <w:spacing w:line="360" w:lineRule="auto"/>
        <w:jc w:val="both"/>
        <w:rPr>
          <w:rFonts w:ascii="Book Antiqua" w:hAnsi="Book Antiqua"/>
        </w:rPr>
      </w:pPr>
    </w:p>
    <w:p w14:paraId="11003B78" w14:textId="77777777" w:rsidR="00841E0A" w:rsidRDefault="00841E0A">
      <w:pPr>
        <w:rPr>
          <w:rFonts w:ascii="Book Antiqua" w:eastAsia="Book Antiqua" w:hAnsi="Book Antiqua" w:cs="Book Antiqua"/>
          <w:b/>
          <w:color w:val="000000"/>
        </w:rPr>
      </w:pPr>
      <w:r>
        <w:rPr>
          <w:rFonts w:ascii="Book Antiqua" w:eastAsia="Book Antiqua" w:hAnsi="Book Antiqua" w:cs="Book Antiqua"/>
          <w:b/>
          <w:color w:val="000000"/>
        </w:rPr>
        <w:br w:type="page"/>
      </w:r>
    </w:p>
    <w:p w14:paraId="4A2F67D2" w14:textId="0FE2F5E6"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lastRenderedPageBreak/>
        <w:t>Abstract</w:t>
      </w:r>
    </w:p>
    <w:p w14:paraId="17AEC885" w14:textId="0FBC8CDB"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Diabetes mellitus is one of the most common comorbid conditions encountered in patients with severe </w:t>
      </w:r>
      <w:r w:rsidR="003B7763" w:rsidRPr="00CE7A1F">
        <w:rPr>
          <w:rFonts w:ascii="Book Antiqua" w:eastAsia="Book Antiqua" w:hAnsi="Book Antiqua" w:cs="Book Antiqua"/>
          <w:color w:val="000000"/>
        </w:rPr>
        <w:t>acute respiratory syndrome coronavirus 2</w:t>
      </w:r>
      <w:r w:rsidRPr="00CE7A1F">
        <w:rPr>
          <w:rFonts w:ascii="Book Antiqua" w:eastAsia="Book Antiqua" w:hAnsi="Book Antiqua" w:cs="Book Antiqua"/>
          <w:color w:val="000000"/>
        </w:rPr>
        <w:t xml:space="preserve"> infection accompanied by significantly increased mortality, </w:t>
      </w:r>
      <w:r w:rsidR="00DA7DF4">
        <w:rPr>
          <w:rFonts w:ascii="Book Antiqua" w:eastAsia="Book Antiqua" w:hAnsi="Book Antiqua" w:cs="Book Antiqua"/>
          <w:color w:val="000000"/>
        </w:rPr>
        <w:t>prolonged</w:t>
      </w:r>
      <w:r w:rsidRPr="00CE7A1F">
        <w:rPr>
          <w:rFonts w:ascii="Book Antiqua" w:eastAsia="Book Antiqua" w:hAnsi="Book Antiqua" w:cs="Book Antiqua"/>
          <w:color w:val="000000"/>
        </w:rPr>
        <w:t xml:space="preserve"> hospital stay</w:t>
      </w:r>
      <w:r w:rsidR="00DA7DF4">
        <w:rPr>
          <w:rFonts w:ascii="Book Antiqua" w:eastAsia="Book Antiqua" w:hAnsi="Book Antiqua" w:cs="Book Antiqua"/>
          <w:color w:val="000000"/>
        </w:rPr>
        <w:t>,</w:t>
      </w:r>
      <w:r w:rsidRPr="00CE7A1F">
        <w:rPr>
          <w:rFonts w:ascii="Book Antiqua" w:eastAsia="Book Antiqua" w:hAnsi="Book Antiqua" w:cs="Book Antiqua"/>
          <w:color w:val="000000"/>
        </w:rPr>
        <w:t xml:space="preserve"> and requirement of invasive mechanical ventilation. This review aims to present the effectiveness and safety profile of available </w:t>
      </w:r>
      <w:r w:rsidR="00ED5AF3" w:rsidRPr="00CE7A1F">
        <w:rPr>
          <w:rFonts w:ascii="Book Antiqua" w:eastAsia="Book Antiqua" w:hAnsi="Book Antiqua" w:cs="Book Antiqua"/>
          <w:color w:val="000000"/>
        </w:rPr>
        <w:t>coronavirus disease 2019</w:t>
      </w:r>
      <w:r w:rsidR="00841E0A">
        <w:rPr>
          <w:rFonts w:ascii="Book Antiqua" w:hAnsi="Book Antiqua" w:cs="Book Antiqua" w:hint="eastAsia"/>
          <w:color w:val="000000"/>
          <w:lang w:eastAsia="zh-CN"/>
        </w:rPr>
        <w:t xml:space="preserve"> (COVID-19)</w:t>
      </w:r>
      <w:r w:rsidR="00ED5AF3"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vaccines in </w:t>
      </w:r>
      <w:r w:rsidR="00DA7DF4">
        <w:rPr>
          <w:rFonts w:ascii="Book Antiqua" w:eastAsia="Book Antiqua" w:hAnsi="Book Antiqua" w:cs="Book Antiqua"/>
          <w:color w:val="000000"/>
        </w:rPr>
        <w:t>people with</w:t>
      </w:r>
      <w:r w:rsidR="00DA7DF4" w:rsidRPr="00CE7A1F">
        <w:rPr>
          <w:rFonts w:ascii="Book Antiqua" w:eastAsia="Book Antiqua" w:hAnsi="Book Antiqua" w:cs="Book Antiqua"/>
          <w:color w:val="000000"/>
        </w:rPr>
        <w:t xml:space="preserve"> diabet</w:t>
      </w:r>
      <w:r w:rsidR="00DA7DF4">
        <w:rPr>
          <w:rFonts w:ascii="Book Antiqua" w:eastAsia="Book Antiqua" w:hAnsi="Book Antiqua" w:cs="Book Antiqua"/>
          <w:color w:val="000000"/>
        </w:rPr>
        <w:t>es</w:t>
      </w:r>
      <w:r w:rsidR="00DA7DF4"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as </w:t>
      </w:r>
      <w:r w:rsidR="00DA7DF4">
        <w:rPr>
          <w:rFonts w:ascii="Book Antiqua" w:eastAsia="Book Antiqua" w:hAnsi="Book Antiqua" w:cs="Book Antiqua"/>
          <w:color w:val="000000"/>
        </w:rPr>
        <w:t xml:space="preserve">a </w:t>
      </w:r>
      <w:r w:rsidRPr="00CE7A1F">
        <w:rPr>
          <w:rFonts w:ascii="Book Antiqua" w:eastAsia="Book Antiqua" w:hAnsi="Book Antiqua" w:cs="Book Antiqua"/>
          <w:color w:val="000000"/>
        </w:rPr>
        <w:t xml:space="preserve">potential cause of hesitancy for vaccination. Data from published research proves a robust immune response following immunization for </w:t>
      </w:r>
      <w:r w:rsidR="00841E0A">
        <w:rPr>
          <w:rFonts w:ascii="Book Antiqua" w:hAnsi="Book Antiqua" w:cs="Book Antiqua" w:hint="eastAsia"/>
          <w:color w:val="000000"/>
          <w:lang w:eastAsia="zh-CN"/>
        </w:rPr>
        <w:t>COVID-19</w:t>
      </w:r>
      <w:r w:rsidR="00CE7A1F"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in diabetic patients with substantial production of virus-neutralizing antibodies; however, the observed immune response was unequivocally weaker than</w:t>
      </w:r>
      <w:r w:rsidR="00DA7DF4">
        <w:rPr>
          <w:rFonts w:ascii="Book Antiqua" w:eastAsia="Book Antiqua" w:hAnsi="Book Antiqua" w:cs="Book Antiqua"/>
          <w:color w:val="000000"/>
        </w:rPr>
        <w:t xml:space="preserve"> that</w:t>
      </w:r>
      <w:r w:rsidRPr="00CE7A1F">
        <w:rPr>
          <w:rFonts w:ascii="Book Antiqua" w:eastAsia="Book Antiqua" w:hAnsi="Book Antiqua" w:cs="Book Antiqua"/>
          <w:color w:val="000000"/>
        </w:rPr>
        <w:t xml:space="preserve"> in individuals without diabetes. This observation was further enhanced by the findings that worse glycemic control was associated with more suppressed antibody production. In contrast, individuals with optimal glycemic control performed similarly to healthy controls. In addition to the need for strict glucose monitoring and adequate diabetes treatment, those findings reinforce the concept of diabetes-induced secondary immune deficiency and necessitate the application of booster doses to diabetic patients with priority.</w:t>
      </w:r>
      <w:r w:rsidR="003B7763" w:rsidRPr="00CE7A1F">
        <w:rPr>
          <w:rFonts w:ascii="Book Antiqua" w:hAnsi="Book Antiqua"/>
          <w:lang w:eastAsia="zh-CN"/>
        </w:rPr>
        <w:t xml:space="preserve"> </w:t>
      </w:r>
      <w:r w:rsidRPr="00CE7A1F">
        <w:rPr>
          <w:rFonts w:ascii="Book Antiqua" w:eastAsia="Book Antiqua" w:hAnsi="Book Antiqua" w:cs="Book Antiqua"/>
          <w:color w:val="000000"/>
        </w:rPr>
        <w:t>Nevertheless, after vaccination, reported adverse events were not different from</w:t>
      </w:r>
      <w:r w:rsidR="00DA7DF4">
        <w:rPr>
          <w:rFonts w:ascii="Book Antiqua" w:eastAsia="Book Antiqua" w:hAnsi="Book Antiqua" w:cs="Book Antiqua"/>
          <w:color w:val="000000"/>
        </w:rPr>
        <w:t xml:space="preserve"> those in</w:t>
      </w:r>
      <w:r w:rsidRPr="00CE7A1F">
        <w:rPr>
          <w:rFonts w:ascii="Book Antiqua" w:eastAsia="Book Antiqua" w:hAnsi="Book Antiqua" w:cs="Book Antiqua"/>
          <w:color w:val="000000"/>
        </w:rPr>
        <w:t xml:space="preserve"> the general population. No increase in severe adverse events was documented. While single case reports detected transient increases in blood glucose post-vaccination, more extensive trials could not replicate such a relationship.</w:t>
      </w:r>
    </w:p>
    <w:p w14:paraId="274F5901" w14:textId="77777777" w:rsidR="00A77B3E" w:rsidRPr="00CE7A1F" w:rsidRDefault="00A77B3E" w:rsidP="00CE7A1F">
      <w:pPr>
        <w:spacing w:line="360" w:lineRule="auto"/>
        <w:jc w:val="both"/>
        <w:rPr>
          <w:rFonts w:ascii="Book Antiqua" w:hAnsi="Book Antiqua"/>
        </w:rPr>
      </w:pPr>
    </w:p>
    <w:p w14:paraId="2A16482B" w14:textId="77777777" w:rsidR="00A77B3E" w:rsidRPr="00CE7A1F" w:rsidRDefault="007A0EF5" w:rsidP="00CE7A1F">
      <w:pPr>
        <w:spacing w:line="360" w:lineRule="auto"/>
        <w:jc w:val="both"/>
        <w:rPr>
          <w:rFonts w:ascii="Book Antiqua" w:hAnsi="Book Antiqua"/>
          <w:lang w:eastAsia="zh-CN"/>
        </w:rPr>
      </w:pPr>
      <w:r w:rsidRPr="00CE7A1F">
        <w:rPr>
          <w:rFonts w:ascii="Book Antiqua" w:eastAsia="Book Antiqua" w:hAnsi="Book Antiqua" w:cs="Book Antiqua"/>
          <w:b/>
          <w:bCs/>
          <w:color w:val="000000"/>
        </w:rPr>
        <w:t xml:space="preserve">Key Words: </w:t>
      </w:r>
      <w:r w:rsidRPr="00CE7A1F">
        <w:rPr>
          <w:rFonts w:ascii="Book Antiqua" w:eastAsia="Book Antiqua" w:hAnsi="Book Antiqua" w:cs="Book Antiqua"/>
          <w:color w:val="000000"/>
        </w:rPr>
        <w:t xml:space="preserve">COVID-19; COVID-19 vaccines; </w:t>
      </w:r>
      <w:r w:rsidR="00ED5AF3" w:rsidRPr="00CE7A1F">
        <w:rPr>
          <w:rFonts w:ascii="Book Antiqua" w:hAnsi="Book Antiqua" w:cs="Book Antiqua"/>
          <w:color w:val="000000"/>
          <w:lang w:eastAsia="zh-CN"/>
        </w:rPr>
        <w:t>D</w:t>
      </w:r>
      <w:r w:rsidRPr="00CE7A1F">
        <w:rPr>
          <w:rFonts w:ascii="Book Antiqua" w:eastAsia="Book Antiqua" w:hAnsi="Book Antiqua" w:cs="Book Antiqua"/>
          <w:color w:val="000000"/>
        </w:rPr>
        <w:t xml:space="preserve">iabetes; </w:t>
      </w:r>
      <w:r w:rsidR="00ED5AF3" w:rsidRPr="00CE7A1F">
        <w:rPr>
          <w:rFonts w:ascii="Book Antiqua" w:hAnsi="Book Antiqua" w:cs="Book Antiqua"/>
          <w:color w:val="000000"/>
          <w:lang w:eastAsia="zh-CN"/>
        </w:rPr>
        <w:t>V</w:t>
      </w:r>
      <w:r w:rsidRPr="00CE7A1F">
        <w:rPr>
          <w:rFonts w:ascii="Book Antiqua" w:eastAsia="Book Antiqua" w:hAnsi="Book Antiqua" w:cs="Book Antiqua"/>
          <w:color w:val="000000"/>
        </w:rPr>
        <w:t xml:space="preserve">accine effectiveness; </w:t>
      </w:r>
      <w:r w:rsidR="00ED5AF3" w:rsidRPr="00CE7A1F">
        <w:rPr>
          <w:rFonts w:ascii="Book Antiqua" w:hAnsi="Book Antiqua" w:cs="Book Antiqua"/>
          <w:color w:val="000000"/>
          <w:lang w:eastAsia="zh-CN"/>
        </w:rPr>
        <w:t>V</w:t>
      </w:r>
      <w:r w:rsidRPr="00CE7A1F">
        <w:rPr>
          <w:rFonts w:ascii="Book Antiqua" w:eastAsia="Book Antiqua" w:hAnsi="Book Antiqua" w:cs="Book Antiqua"/>
          <w:color w:val="000000"/>
        </w:rPr>
        <w:t xml:space="preserve">accine; </w:t>
      </w:r>
      <w:r w:rsidR="00ED5AF3" w:rsidRPr="00CE7A1F">
        <w:rPr>
          <w:rFonts w:ascii="Book Antiqua" w:hAnsi="Book Antiqua" w:cs="Book Antiqua"/>
          <w:color w:val="000000"/>
          <w:lang w:eastAsia="zh-CN"/>
        </w:rPr>
        <w:t>V</w:t>
      </w:r>
      <w:r w:rsidRPr="00CE7A1F">
        <w:rPr>
          <w:rFonts w:ascii="Book Antiqua" w:eastAsia="Book Antiqua" w:hAnsi="Book Antiqua" w:cs="Book Antiqua"/>
          <w:color w:val="000000"/>
        </w:rPr>
        <w:t>accine hesitancy</w:t>
      </w:r>
    </w:p>
    <w:p w14:paraId="33DB5411" w14:textId="77777777" w:rsidR="00A77B3E" w:rsidRPr="00CE7A1F" w:rsidRDefault="00A77B3E" w:rsidP="00CE7A1F">
      <w:pPr>
        <w:spacing w:line="360" w:lineRule="auto"/>
        <w:jc w:val="both"/>
        <w:rPr>
          <w:rFonts w:ascii="Book Antiqua" w:hAnsi="Book Antiqua"/>
        </w:rPr>
      </w:pPr>
    </w:p>
    <w:p w14:paraId="0034DDBB" w14:textId="4F7470B2" w:rsidR="00A77B3E" w:rsidRPr="00CE7A1F" w:rsidRDefault="007A0EF5" w:rsidP="00CE7A1F">
      <w:pPr>
        <w:spacing w:line="360" w:lineRule="auto"/>
        <w:jc w:val="both"/>
        <w:rPr>
          <w:rFonts w:ascii="Book Antiqua" w:hAnsi="Book Antiqua"/>
        </w:rPr>
      </w:pPr>
      <w:proofErr w:type="spellStart"/>
      <w:r w:rsidRPr="00CE7A1F">
        <w:rPr>
          <w:rFonts w:ascii="Book Antiqua" w:eastAsia="Book Antiqua" w:hAnsi="Book Antiqua" w:cs="Book Antiqua"/>
          <w:color w:val="000000"/>
        </w:rPr>
        <w:t>Vasilev</w:t>
      </w:r>
      <w:proofErr w:type="spellEnd"/>
      <w:r w:rsidRPr="00CE7A1F">
        <w:rPr>
          <w:rFonts w:ascii="Book Antiqua" w:eastAsia="Book Antiqua" w:hAnsi="Book Antiqua" w:cs="Book Antiqua"/>
          <w:color w:val="000000"/>
        </w:rPr>
        <w:t xml:space="preserve"> G, </w:t>
      </w:r>
      <w:proofErr w:type="spellStart"/>
      <w:r w:rsidRPr="00CE7A1F">
        <w:rPr>
          <w:rFonts w:ascii="Book Antiqua" w:eastAsia="Book Antiqua" w:hAnsi="Book Antiqua" w:cs="Book Antiqua"/>
          <w:color w:val="000000"/>
        </w:rPr>
        <w:t>Kabakchieva</w:t>
      </w:r>
      <w:proofErr w:type="spellEnd"/>
      <w:r w:rsidRPr="00CE7A1F">
        <w:rPr>
          <w:rFonts w:ascii="Book Antiqua" w:eastAsia="Book Antiqua" w:hAnsi="Book Antiqua" w:cs="Book Antiqua"/>
          <w:color w:val="000000"/>
        </w:rPr>
        <w:t xml:space="preserve"> P, </w:t>
      </w:r>
      <w:proofErr w:type="spellStart"/>
      <w:r w:rsidRPr="00CE7A1F">
        <w:rPr>
          <w:rFonts w:ascii="Book Antiqua" w:eastAsia="Book Antiqua" w:hAnsi="Book Antiqua" w:cs="Book Antiqua"/>
          <w:color w:val="000000"/>
        </w:rPr>
        <w:t>Miteva</w:t>
      </w:r>
      <w:proofErr w:type="spellEnd"/>
      <w:r w:rsidRPr="00CE7A1F">
        <w:rPr>
          <w:rFonts w:ascii="Book Antiqua" w:eastAsia="Book Antiqua" w:hAnsi="Book Antiqua" w:cs="Book Antiqua"/>
          <w:color w:val="000000"/>
        </w:rPr>
        <w:t xml:space="preserve"> D, </w:t>
      </w:r>
      <w:proofErr w:type="spellStart"/>
      <w:r w:rsidRPr="00CE7A1F">
        <w:rPr>
          <w:rFonts w:ascii="Book Antiqua" w:eastAsia="Book Antiqua" w:hAnsi="Book Antiqua" w:cs="Book Antiqua"/>
          <w:color w:val="000000"/>
        </w:rPr>
        <w:t>Batselova</w:t>
      </w:r>
      <w:proofErr w:type="spellEnd"/>
      <w:r w:rsidRPr="00CE7A1F">
        <w:rPr>
          <w:rFonts w:ascii="Book Antiqua" w:eastAsia="Book Antiqua" w:hAnsi="Book Antiqua" w:cs="Book Antiqua"/>
          <w:color w:val="000000"/>
        </w:rPr>
        <w:t xml:space="preserve"> H, </w:t>
      </w:r>
      <w:proofErr w:type="spellStart"/>
      <w:r w:rsidRPr="00CE7A1F">
        <w:rPr>
          <w:rFonts w:ascii="Book Antiqua" w:eastAsia="Book Antiqua" w:hAnsi="Book Antiqua" w:cs="Book Antiqua"/>
          <w:color w:val="000000"/>
        </w:rPr>
        <w:t>Velikova</w:t>
      </w:r>
      <w:proofErr w:type="spellEnd"/>
      <w:r w:rsidRPr="00CE7A1F">
        <w:rPr>
          <w:rFonts w:ascii="Book Antiqua" w:eastAsia="Book Antiqua" w:hAnsi="Book Antiqua" w:cs="Book Antiqua"/>
          <w:color w:val="000000"/>
        </w:rPr>
        <w:t xml:space="preserve"> T. Effectiveness and safety of</w:t>
      </w:r>
      <w:r w:rsidRPr="0000209D">
        <w:rPr>
          <w:rFonts w:ascii="Book Antiqua" w:eastAsia="Book Antiqua" w:hAnsi="Book Antiqua" w:cs="Book Antiqua"/>
          <w:color w:val="000000"/>
        </w:rPr>
        <w:t xml:space="preserve"> </w:t>
      </w:r>
      <w:r w:rsidR="0000209D" w:rsidRPr="0000209D">
        <w:rPr>
          <w:rFonts w:ascii="Book Antiqua" w:eastAsia="Book Antiqua" w:hAnsi="Book Antiqua" w:cs="Book Antiqua"/>
          <w:bCs/>
          <w:color w:val="000000"/>
        </w:rPr>
        <w:t>COVID-19</w:t>
      </w:r>
      <w:r w:rsidR="00F567BD" w:rsidRPr="0000209D">
        <w:rPr>
          <w:rFonts w:ascii="Book Antiqua" w:eastAsia="Book Antiqua" w:hAnsi="Book Antiqua" w:cs="Book Antiqua"/>
          <w:color w:val="000000"/>
        </w:rPr>
        <w:t xml:space="preserve"> </w:t>
      </w:r>
      <w:r w:rsidRPr="0000209D">
        <w:rPr>
          <w:rFonts w:ascii="Book Antiqua" w:eastAsia="Book Antiqua" w:hAnsi="Book Antiqua" w:cs="Book Antiqua"/>
          <w:color w:val="000000"/>
        </w:rPr>
        <w:t>vaccines in patients with d</w:t>
      </w:r>
      <w:r w:rsidRPr="00CE7A1F">
        <w:rPr>
          <w:rFonts w:ascii="Book Antiqua" w:eastAsia="Book Antiqua" w:hAnsi="Book Antiqua" w:cs="Book Antiqua"/>
          <w:color w:val="000000"/>
        </w:rPr>
        <w:t xml:space="preserve">iabetes as </w:t>
      </w:r>
      <w:r w:rsidR="00DA7DF4">
        <w:rPr>
          <w:rFonts w:ascii="Book Antiqua" w:eastAsia="Book Antiqua" w:hAnsi="Book Antiqua" w:cs="Book Antiqua"/>
          <w:color w:val="000000"/>
        </w:rPr>
        <w:t xml:space="preserve">a </w:t>
      </w:r>
      <w:r w:rsidRPr="00CE7A1F">
        <w:rPr>
          <w:rFonts w:ascii="Book Antiqua" w:eastAsia="Book Antiqua" w:hAnsi="Book Antiqua" w:cs="Book Antiqua"/>
          <w:color w:val="000000"/>
        </w:rPr>
        <w:t xml:space="preserve">factor for vaccine hesitancy. </w:t>
      </w:r>
      <w:r w:rsidRPr="00CE7A1F">
        <w:rPr>
          <w:rFonts w:ascii="Book Antiqua" w:eastAsia="Book Antiqua" w:hAnsi="Book Antiqua" w:cs="Book Antiqua"/>
          <w:i/>
          <w:iCs/>
          <w:color w:val="000000"/>
        </w:rPr>
        <w:t>World J Diabetes</w:t>
      </w:r>
      <w:r w:rsidRPr="00CE7A1F">
        <w:rPr>
          <w:rFonts w:ascii="Book Antiqua" w:eastAsia="Book Antiqua" w:hAnsi="Book Antiqua" w:cs="Book Antiqua"/>
          <w:color w:val="000000"/>
        </w:rPr>
        <w:t xml:space="preserve"> 2022; In press</w:t>
      </w:r>
    </w:p>
    <w:p w14:paraId="072B0257" w14:textId="77777777" w:rsidR="00A77B3E" w:rsidRPr="00CE7A1F" w:rsidRDefault="00A77B3E" w:rsidP="00CE7A1F">
      <w:pPr>
        <w:spacing w:line="360" w:lineRule="auto"/>
        <w:jc w:val="both"/>
        <w:rPr>
          <w:rFonts w:ascii="Book Antiqua" w:hAnsi="Book Antiqua"/>
        </w:rPr>
      </w:pPr>
    </w:p>
    <w:p w14:paraId="180567F3" w14:textId="69A6C12B"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lastRenderedPageBreak/>
        <w:t xml:space="preserve">Core Tip: </w:t>
      </w:r>
      <w:r w:rsidR="00ED3393">
        <w:rPr>
          <w:rFonts w:ascii="Book Antiqua" w:eastAsia="Book Antiqua" w:hAnsi="Book Antiqua" w:cs="Book Antiqua"/>
          <w:color w:val="000000"/>
        </w:rPr>
        <w:t>D</w:t>
      </w:r>
      <w:r w:rsidRPr="00CE7A1F">
        <w:rPr>
          <w:rFonts w:ascii="Book Antiqua" w:eastAsia="Book Antiqua" w:hAnsi="Book Antiqua" w:cs="Book Antiqua"/>
          <w:color w:val="000000"/>
        </w:rPr>
        <w:t xml:space="preserve">iabetes mellitus </w:t>
      </w:r>
      <w:r w:rsidR="00ED3393">
        <w:rPr>
          <w:rFonts w:ascii="Book Antiqua" w:eastAsia="Book Antiqua" w:hAnsi="Book Antiqua" w:cs="Book Antiqua"/>
          <w:color w:val="000000"/>
        </w:rPr>
        <w:t>i</w:t>
      </w:r>
      <w:r w:rsidRPr="00CE7A1F">
        <w:rPr>
          <w:rFonts w:ascii="Book Antiqua" w:eastAsia="Book Antiqua" w:hAnsi="Book Antiqua" w:cs="Book Antiqua"/>
          <w:color w:val="000000"/>
        </w:rPr>
        <w:t xml:space="preserve">s a crucial contributor to </w:t>
      </w:r>
      <w:r w:rsidR="00841E0A" w:rsidRPr="00CE7A1F">
        <w:rPr>
          <w:rFonts w:ascii="Book Antiqua" w:eastAsia="Book Antiqua" w:hAnsi="Book Antiqua" w:cs="Book Antiqua"/>
          <w:color w:val="000000"/>
        </w:rPr>
        <w:t>coronavirus disease 2019 (COVID-19)</w:t>
      </w:r>
      <w:r w:rsidR="00ED3393">
        <w:rPr>
          <w:rFonts w:ascii="Book Antiqua" w:eastAsia="Book Antiqua" w:hAnsi="Book Antiqua" w:cs="Book Antiqua"/>
          <w:color w:val="000000"/>
        </w:rPr>
        <w:t>.</w:t>
      </w:r>
      <w:r w:rsidRPr="00CE7A1F">
        <w:rPr>
          <w:rFonts w:ascii="Book Antiqua" w:eastAsia="Book Antiqua" w:hAnsi="Book Antiqua" w:cs="Book Antiqua"/>
          <w:color w:val="000000"/>
        </w:rPr>
        <w:t xml:space="preserve"> This review highlights published research on the effectiveness of vaccination against </w:t>
      </w:r>
      <w:r w:rsidR="00841E0A" w:rsidRPr="00CE7A1F">
        <w:rPr>
          <w:rFonts w:ascii="Book Antiqua" w:eastAsia="Book Antiqua" w:hAnsi="Book Antiqua" w:cs="Book Antiqua"/>
          <w:color w:val="000000"/>
        </w:rPr>
        <w:t>COVID-19</w:t>
      </w:r>
      <w:r w:rsidR="00CE7A1F"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and related adverse events. Despite data of a notable decrease in the immune response to vaccination of diabetic patients, studies point out the importance of strict glycemic control to achieve adequate immunity against </w:t>
      </w:r>
      <w:r w:rsidR="00ED5AF3" w:rsidRPr="00CE7A1F">
        <w:rPr>
          <w:rFonts w:ascii="Book Antiqua" w:hAnsi="Book Antiqua" w:cs="Book Antiqua"/>
          <w:color w:val="000000"/>
          <w:lang w:eastAsia="zh-CN"/>
        </w:rPr>
        <w:t>s</w:t>
      </w:r>
      <w:r w:rsidR="00ED5AF3" w:rsidRPr="00CE7A1F">
        <w:rPr>
          <w:rFonts w:ascii="Book Antiqua" w:eastAsia="Book Antiqua" w:hAnsi="Book Antiqua" w:cs="Book Antiqua"/>
          <w:color w:val="000000"/>
        </w:rPr>
        <w:t>evere acute respiratory syndrome coronavirus 2</w:t>
      </w:r>
      <w:r w:rsidRPr="00CE7A1F">
        <w:rPr>
          <w:rFonts w:ascii="Book Antiqua" w:eastAsia="Book Antiqua" w:hAnsi="Book Antiqua" w:cs="Book Antiqua"/>
          <w:color w:val="000000"/>
        </w:rPr>
        <w:t xml:space="preserve"> and the need to prioritize people with diabetes for the administration of booster doses. Regarding adverse events, none were increased in frequency in the diabetic population, except sporadic transient hyperglycemia observed post-vaccination.</w:t>
      </w:r>
    </w:p>
    <w:p w14:paraId="22719ACE" w14:textId="77777777" w:rsidR="00A77B3E" w:rsidRPr="00CE7A1F" w:rsidRDefault="00A77B3E" w:rsidP="00CE7A1F">
      <w:pPr>
        <w:spacing w:line="360" w:lineRule="auto"/>
        <w:jc w:val="both"/>
        <w:rPr>
          <w:rFonts w:ascii="Book Antiqua" w:hAnsi="Book Antiqua"/>
        </w:rPr>
      </w:pPr>
    </w:p>
    <w:p w14:paraId="7B4C8AA4"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aps/>
          <w:color w:val="000000"/>
          <w:u w:val="single"/>
        </w:rPr>
        <w:t>INTRODUCTION</w:t>
      </w:r>
    </w:p>
    <w:p w14:paraId="426FA7CE" w14:textId="3BF705C9" w:rsidR="00A77B3E" w:rsidRPr="00CE7A1F" w:rsidRDefault="007A0EF5" w:rsidP="00CE7A1F">
      <w:pPr>
        <w:spacing w:line="360" w:lineRule="auto"/>
        <w:jc w:val="both"/>
        <w:rPr>
          <w:rFonts w:ascii="Book Antiqua" w:hAnsi="Book Antiqua" w:cs="Book Antiqua"/>
          <w:color w:val="000000"/>
          <w:lang w:eastAsia="zh-CN"/>
        </w:rPr>
      </w:pPr>
      <w:r w:rsidRPr="00CE7A1F">
        <w:rPr>
          <w:rFonts w:ascii="Book Antiqua" w:eastAsia="Book Antiqua" w:hAnsi="Book Antiqua" w:cs="Book Antiqua"/>
          <w:color w:val="000000"/>
        </w:rPr>
        <w:t xml:space="preserve">Severe acute respiratory syndrome coronavirus 2 (SARS-CoV-2) is the novel coronavirus causing coronavirus disease 2019 (COVID-19) encountered since December 8, 2019 when the first cases of pneumonia of unknown origin etiology were described in Wuhan, Hubei </w:t>
      </w:r>
      <w:r w:rsidR="00DA7DF4">
        <w:rPr>
          <w:rFonts w:ascii="Book Antiqua" w:eastAsia="Book Antiqua" w:hAnsi="Book Antiqua" w:cs="Book Antiqua"/>
          <w:color w:val="000000"/>
        </w:rPr>
        <w:t>P</w:t>
      </w:r>
      <w:r w:rsidR="00DA7DF4" w:rsidRPr="00CE7A1F">
        <w:rPr>
          <w:rFonts w:ascii="Book Antiqua" w:eastAsia="Book Antiqua" w:hAnsi="Book Antiqua" w:cs="Book Antiqua"/>
          <w:color w:val="000000"/>
        </w:rPr>
        <w:t>rovince</w:t>
      </w:r>
      <w:r w:rsidRPr="00CE7A1F">
        <w:rPr>
          <w:rFonts w:ascii="Book Antiqua" w:eastAsia="Book Antiqua" w:hAnsi="Book Antiqua" w:cs="Book Antiqua"/>
          <w:color w:val="000000"/>
        </w:rPr>
        <w:t>, China</w:t>
      </w:r>
      <w:r w:rsidRPr="00CE7A1F">
        <w:rPr>
          <w:rFonts w:ascii="Book Antiqua" w:eastAsia="Book Antiqua" w:hAnsi="Book Antiqua" w:cs="Book Antiqua"/>
          <w:color w:val="000000"/>
          <w:vertAlign w:val="superscript"/>
        </w:rPr>
        <w:t>[1]</w:t>
      </w:r>
      <w:r w:rsidRPr="00CE7A1F">
        <w:rPr>
          <w:rFonts w:ascii="Book Antiqua" w:eastAsia="Book Antiqua" w:hAnsi="Book Antiqua" w:cs="Book Antiqua"/>
          <w:color w:val="000000"/>
        </w:rPr>
        <w:t xml:space="preserve">. Since then, the World Health Organization has reported more than 472 million confirmed cases of SARS-CoV-2 infection and more than 6 million </w:t>
      </w:r>
      <w:proofErr w:type="gramStart"/>
      <w:r w:rsidRPr="00CE7A1F">
        <w:rPr>
          <w:rFonts w:ascii="Book Antiqua" w:eastAsia="Book Antiqua" w:hAnsi="Book Antiqua" w:cs="Book Antiqua"/>
          <w:color w:val="000000"/>
        </w:rPr>
        <w:t>deaths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w:t>
      </w:r>
      <w:r w:rsidRPr="00CE7A1F">
        <w:rPr>
          <w:rFonts w:ascii="Book Antiqua" w:eastAsia="Book Antiqua" w:hAnsi="Book Antiqua" w:cs="Book Antiqua"/>
          <w:color w:val="000000"/>
        </w:rPr>
        <w:t>. Closely related to SARS-CoV-2, the SARS-</w:t>
      </w:r>
      <w:proofErr w:type="spellStart"/>
      <w:r w:rsidRPr="00CE7A1F">
        <w:rPr>
          <w:rFonts w:ascii="Book Antiqua" w:eastAsia="Book Antiqua" w:hAnsi="Book Antiqua" w:cs="Book Antiqua"/>
          <w:color w:val="000000"/>
        </w:rPr>
        <w:t>CoV</w:t>
      </w:r>
      <w:proofErr w:type="spellEnd"/>
      <w:r w:rsidRPr="00CE7A1F">
        <w:rPr>
          <w:rFonts w:ascii="Book Antiqua" w:eastAsia="Book Antiqua" w:hAnsi="Book Antiqua" w:cs="Book Antiqua"/>
          <w:color w:val="000000"/>
        </w:rPr>
        <w:t xml:space="preserve"> pathogen causing a pandemic in 2002-2003 was also established to have originated in bats that probably serve as the natural reservoir host for those two </w:t>
      </w:r>
      <w:proofErr w:type="gramStart"/>
      <w:r w:rsidRPr="00CE7A1F">
        <w:rPr>
          <w:rFonts w:ascii="Book Antiqua" w:eastAsia="Book Antiqua" w:hAnsi="Book Antiqua" w:cs="Book Antiqua"/>
          <w:color w:val="000000"/>
        </w:rPr>
        <w:t>viruses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w:t>
      </w:r>
      <w:r w:rsidRPr="00CE7A1F">
        <w:rPr>
          <w:rFonts w:ascii="Book Antiqua" w:eastAsia="Book Antiqua" w:hAnsi="Book Antiqua" w:cs="Book Antiqua"/>
          <w:color w:val="000000"/>
        </w:rPr>
        <w:t xml:space="preserve">. Another related </w:t>
      </w:r>
      <w:proofErr w:type="spellStart"/>
      <w:r w:rsidRPr="00CE7A1F">
        <w:rPr>
          <w:rFonts w:ascii="Book Antiqua" w:eastAsia="Book Antiqua" w:hAnsi="Book Antiqua" w:cs="Book Antiqua"/>
          <w:color w:val="000000"/>
        </w:rPr>
        <w:t>beta</w:t>
      </w:r>
      <w:r w:rsidR="000A4C89" w:rsidRPr="00CE7A1F">
        <w:rPr>
          <w:rFonts w:ascii="Book Antiqua" w:eastAsia="Book Antiqua" w:hAnsi="Book Antiqua" w:cs="Book Antiqua"/>
          <w:color w:val="000000"/>
        </w:rPr>
        <w:t>coronavirus</w:t>
      </w:r>
      <w:proofErr w:type="spellEnd"/>
      <w:r w:rsidR="00765FD8">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the Middle East respiratory syndrome virus, is the cause of frequently emerging local outbreaks. It was first hypothesized that </w:t>
      </w:r>
      <w:r w:rsidR="00DA7DF4">
        <w:rPr>
          <w:rFonts w:ascii="Book Antiqua" w:eastAsia="Book Antiqua" w:hAnsi="Book Antiqua" w:cs="Book Antiqua"/>
          <w:color w:val="000000"/>
        </w:rPr>
        <w:t xml:space="preserve">the </w:t>
      </w:r>
      <w:r w:rsidR="00765FD8" w:rsidRPr="00CE7A1F">
        <w:rPr>
          <w:rFonts w:ascii="Book Antiqua" w:eastAsia="Book Antiqua" w:hAnsi="Book Antiqua" w:cs="Book Antiqua"/>
          <w:color w:val="000000"/>
        </w:rPr>
        <w:t>Middle East respiratory syndrome</w:t>
      </w:r>
      <w:r w:rsidR="00DA7DF4">
        <w:rPr>
          <w:rFonts w:ascii="Book Antiqua" w:eastAsia="Book Antiqua" w:hAnsi="Book Antiqua" w:cs="Book Antiqua"/>
          <w:color w:val="000000"/>
        </w:rPr>
        <w:t xml:space="preserve"> </w:t>
      </w:r>
      <w:r w:rsidR="00DA7DF4" w:rsidRPr="00CE7A1F">
        <w:rPr>
          <w:rFonts w:ascii="Book Antiqua" w:eastAsia="Book Antiqua" w:hAnsi="Book Antiqua" w:cs="Book Antiqua"/>
          <w:color w:val="000000"/>
        </w:rPr>
        <w:t>coronavirus</w:t>
      </w:r>
      <w:r w:rsidRPr="00CE7A1F">
        <w:rPr>
          <w:rFonts w:ascii="Book Antiqua" w:eastAsia="Book Antiqua" w:hAnsi="Book Antiqua" w:cs="Book Antiqua"/>
          <w:color w:val="000000"/>
        </w:rPr>
        <w:t xml:space="preserve"> originate</w:t>
      </w:r>
      <w:r w:rsidR="00765FD8">
        <w:rPr>
          <w:rFonts w:ascii="Book Antiqua" w:eastAsia="Book Antiqua" w:hAnsi="Book Antiqua" w:cs="Book Antiqua"/>
          <w:color w:val="000000"/>
        </w:rPr>
        <w:t>d</w:t>
      </w:r>
      <w:r w:rsidRPr="00CE7A1F">
        <w:rPr>
          <w:rFonts w:ascii="Book Antiqua" w:eastAsia="Book Antiqua" w:hAnsi="Book Antiqua" w:cs="Book Antiqua"/>
          <w:color w:val="000000"/>
        </w:rPr>
        <w:t xml:space="preserve"> in bats. Still, it was then unanimously proved</w:t>
      </w:r>
      <w:r w:rsidR="00DA7DF4">
        <w:rPr>
          <w:rFonts w:ascii="Book Antiqua" w:eastAsia="Book Antiqua" w:hAnsi="Book Antiqua" w:cs="Book Antiqua"/>
          <w:color w:val="000000"/>
        </w:rPr>
        <w:t xml:space="preserve"> that</w:t>
      </w:r>
      <w:r w:rsidRPr="00CE7A1F">
        <w:rPr>
          <w:rFonts w:ascii="Book Antiqua" w:eastAsia="Book Antiqua" w:hAnsi="Book Antiqua" w:cs="Book Antiqua"/>
          <w:color w:val="000000"/>
        </w:rPr>
        <w:t xml:space="preserve"> the reservoir host was dromedary camels causing spillovers to </w:t>
      </w:r>
      <w:proofErr w:type="gramStart"/>
      <w:r w:rsidRPr="00CE7A1F">
        <w:rPr>
          <w:rFonts w:ascii="Book Antiqua" w:eastAsia="Book Antiqua" w:hAnsi="Book Antiqua" w:cs="Book Antiqua"/>
          <w:color w:val="000000"/>
        </w:rPr>
        <w:t>humans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w:t>
      </w:r>
      <w:r w:rsidRPr="00CE7A1F">
        <w:rPr>
          <w:rFonts w:ascii="Book Antiqua" w:eastAsia="Book Antiqua" w:hAnsi="Book Antiqua" w:cs="Book Antiqua"/>
          <w:color w:val="000000"/>
        </w:rPr>
        <w:t>. Zoonotic transmission of novel coronaviruses to humans has been suggested to continue as more and more viruses are detected in bats</w:t>
      </w:r>
      <w:r w:rsidR="00765FD8">
        <w:rPr>
          <w:rFonts w:ascii="Book Antiqua" w:eastAsia="Book Antiqua" w:hAnsi="Book Antiqua" w:cs="Book Antiqua"/>
          <w:color w:val="000000"/>
        </w:rPr>
        <w:t xml:space="preserve"> and</w:t>
      </w:r>
      <w:r w:rsidRPr="00CE7A1F">
        <w:rPr>
          <w:rFonts w:ascii="Book Antiqua" w:eastAsia="Book Antiqua" w:hAnsi="Book Antiqua" w:cs="Book Antiqua"/>
          <w:color w:val="000000"/>
        </w:rPr>
        <w:t xml:space="preserve"> spill</w:t>
      </w:r>
      <w:r w:rsidR="00DA7DF4">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over to </w:t>
      </w:r>
      <w:proofErr w:type="gramStart"/>
      <w:r w:rsidRPr="00CE7A1F">
        <w:rPr>
          <w:rFonts w:ascii="Book Antiqua" w:eastAsia="Book Antiqua" w:hAnsi="Book Antiqua" w:cs="Book Antiqua"/>
          <w:color w:val="000000"/>
        </w:rPr>
        <w:t>humans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w:t>
      </w:r>
      <w:r w:rsidRPr="00CE7A1F">
        <w:rPr>
          <w:rFonts w:ascii="Book Antiqua" w:eastAsia="Book Antiqua" w:hAnsi="Book Antiqua" w:cs="Book Antiqua"/>
          <w:color w:val="000000"/>
        </w:rPr>
        <w:t>. The</w:t>
      </w:r>
      <w:r w:rsidR="00DA7DF4">
        <w:rPr>
          <w:rFonts w:ascii="Book Antiqua" w:eastAsia="Book Antiqua" w:hAnsi="Book Antiqua" w:cs="Book Antiqua"/>
          <w:color w:val="000000"/>
        </w:rPr>
        <w:t xml:space="preserve"> </w:t>
      </w:r>
      <w:r w:rsidRPr="00CE7A1F">
        <w:rPr>
          <w:rFonts w:ascii="Book Antiqua" w:eastAsia="Book Antiqua" w:hAnsi="Book Antiqua" w:cs="Book Antiqua"/>
          <w:color w:val="000000"/>
        </w:rPr>
        <w:t>fatality risk has been estimated to be 0.5</w:t>
      </w:r>
      <w:r w:rsidR="00765FD8">
        <w:rPr>
          <w:rFonts w:ascii="Book Antiqua" w:eastAsia="Book Antiqua" w:hAnsi="Book Antiqua" w:cs="Book Antiqua"/>
          <w:color w:val="000000"/>
        </w:rPr>
        <w:t>%</w:t>
      </w:r>
      <w:r w:rsidRPr="00CE7A1F">
        <w:rPr>
          <w:rFonts w:ascii="Book Antiqua" w:eastAsia="Book Antiqua" w:hAnsi="Book Antiqua" w:cs="Book Antiqua"/>
          <w:color w:val="000000"/>
        </w:rPr>
        <w:t xml:space="preserve"> to 1.3% of all confirmed COVID-19 cases, with significantly higher rates in advanced age groups, reaching 18.4% in hospitalized patients over 80</w:t>
      </w:r>
      <w:r w:rsidR="00DA7DF4">
        <w:rPr>
          <w:rFonts w:ascii="Book Antiqua" w:eastAsia="Book Antiqua" w:hAnsi="Book Antiqua" w:cs="Book Antiqua"/>
          <w:color w:val="000000"/>
        </w:rPr>
        <w:t xml:space="preserve"> </w:t>
      </w:r>
      <w:r w:rsidRPr="00CE7A1F">
        <w:rPr>
          <w:rFonts w:ascii="Book Antiqua" w:eastAsia="Book Antiqua" w:hAnsi="Book Antiqua" w:cs="Book Antiqua"/>
          <w:color w:val="000000"/>
        </w:rPr>
        <w:t>years</w:t>
      </w:r>
      <w:r w:rsidR="00DA7DF4">
        <w:rPr>
          <w:rFonts w:ascii="Book Antiqua" w:eastAsia="Book Antiqua" w:hAnsi="Book Antiqua" w:cs="Book Antiqua"/>
          <w:color w:val="000000"/>
        </w:rPr>
        <w:t xml:space="preserve"> </w:t>
      </w:r>
      <w:r w:rsidRPr="00CE7A1F">
        <w:rPr>
          <w:rFonts w:ascii="Book Antiqua" w:eastAsia="Book Antiqua" w:hAnsi="Book Antiqua" w:cs="Book Antiqua"/>
          <w:color w:val="000000"/>
        </w:rPr>
        <w:t>old</w:t>
      </w:r>
      <w:r w:rsidRPr="00CE7A1F">
        <w:rPr>
          <w:rFonts w:ascii="Book Antiqua" w:eastAsia="Book Antiqua" w:hAnsi="Book Antiqua" w:cs="Book Antiqua"/>
          <w:color w:val="000000"/>
          <w:vertAlign w:val="superscript"/>
        </w:rPr>
        <w:t>[6,7]</w:t>
      </w:r>
      <w:r w:rsidRPr="00CE7A1F">
        <w:rPr>
          <w:rFonts w:ascii="Book Antiqua" w:eastAsia="Book Antiqua" w:hAnsi="Book Antiqua" w:cs="Book Antiqua"/>
          <w:color w:val="000000"/>
        </w:rPr>
        <w:t>.</w:t>
      </w:r>
    </w:p>
    <w:p w14:paraId="5085738F" w14:textId="77777777" w:rsidR="000A4C89" w:rsidRPr="00CE7A1F" w:rsidRDefault="000A4C89" w:rsidP="00CE7A1F">
      <w:pPr>
        <w:spacing w:line="360" w:lineRule="auto"/>
        <w:jc w:val="both"/>
        <w:rPr>
          <w:rFonts w:ascii="Book Antiqua" w:hAnsi="Book Antiqua"/>
          <w:lang w:eastAsia="zh-CN"/>
        </w:rPr>
      </w:pPr>
    </w:p>
    <w:p w14:paraId="2AAF1A1B" w14:textId="14CDA01F"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u w:val="single"/>
        </w:rPr>
        <w:t>COVID-19 AND DIABETES PATIENTS</w:t>
      </w:r>
    </w:p>
    <w:p w14:paraId="1A893987" w14:textId="05BA1714"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lastRenderedPageBreak/>
        <w:t xml:space="preserve">Diabetes mellitus is a chronic metabolic disease characterized by </w:t>
      </w:r>
      <w:proofErr w:type="spellStart"/>
      <w:r w:rsidRPr="00CE7A1F">
        <w:rPr>
          <w:rFonts w:ascii="Book Antiqua" w:eastAsia="Book Antiqua" w:hAnsi="Book Antiqua" w:cs="Book Antiqua"/>
          <w:color w:val="000000"/>
        </w:rPr>
        <w:t>impairеd</w:t>
      </w:r>
      <w:proofErr w:type="spellEnd"/>
      <w:r w:rsidRPr="00CE7A1F">
        <w:rPr>
          <w:rFonts w:ascii="Book Antiqua" w:eastAsia="Book Antiqua" w:hAnsi="Book Antiqua" w:cs="Book Antiqua"/>
          <w:color w:val="000000"/>
        </w:rPr>
        <w:t xml:space="preserve"> glucose metabolism and increased blood sugar levels as a result of absolute insulin deficiency due to autoimmune destruction of the pancreatic beta-cells (type 1 diabetes and latent autoimmune diabetes of adulthood) or impaired insulin action and a progressive loss of adequate β-cell insulin secretion due to insulin resistance in the target tissues (type 2 diabetes</w:t>
      </w:r>
      <w:proofErr w:type="gramStart"/>
      <w:r w:rsidRPr="00CE7A1F">
        <w:rPr>
          <w:rFonts w:ascii="Book Antiqua" w:eastAsia="Book Antiqua" w:hAnsi="Book Antiqua" w:cs="Book Antiqua"/>
          <w:color w:val="000000"/>
        </w:rPr>
        <w:t>)</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8]</w:t>
      </w:r>
      <w:r w:rsidRPr="00CE7A1F">
        <w:rPr>
          <w:rFonts w:ascii="Book Antiqua" w:eastAsia="Book Antiqua" w:hAnsi="Book Antiqua" w:cs="Book Antiqua"/>
          <w:color w:val="000000"/>
        </w:rPr>
        <w:t xml:space="preserve">. Besides increased blood glucose levels, diabetes is associated with numerous chronic microvascular and macrovascular complications, determining diabetes as </w:t>
      </w:r>
      <w:r w:rsidR="008A0FC0">
        <w:rPr>
          <w:rFonts w:ascii="Book Antiqua" w:eastAsia="Book Antiqua" w:hAnsi="Book Antiqua" w:cs="Book Antiqua"/>
          <w:color w:val="000000"/>
        </w:rPr>
        <w:t xml:space="preserve">a </w:t>
      </w:r>
      <w:r w:rsidRPr="00CE7A1F">
        <w:rPr>
          <w:rFonts w:ascii="Book Antiqua" w:eastAsia="Book Antiqua" w:hAnsi="Book Antiqua" w:cs="Book Antiqua"/>
          <w:color w:val="000000"/>
        </w:rPr>
        <w:t xml:space="preserve">cardiovascular </w:t>
      </w:r>
      <w:proofErr w:type="gramStart"/>
      <w:r w:rsidRPr="00CE7A1F">
        <w:rPr>
          <w:rFonts w:ascii="Book Antiqua" w:eastAsia="Book Antiqua" w:hAnsi="Book Antiqua" w:cs="Book Antiqua"/>
          <w:color w:val="000000"/>
        </w:rPr>
        <w:t>disease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8]</w:t>
      </w:r>
      <w:r w:rsidRPr="00CE7A1F">
        <w:rPr>
          <w:rFonts w:ascii="Book Antiqua" w:eastAsia="Book Antiqua" w:hAnsi="Book Antiqua" w:cs="Book Antiqua"/>
          <w:color w:val="000000"/>
        </w:rPr>
        <w:t xml:space="preserve">. Moreover, diabetes is associated with chronic low-grade </w:t>
      </w:r>
      <w:proofErr w:type="gramStart"/>
      <w:r w:rsidRPr="00CE7A1F">
        <w:rPr>
          <w:rFonts w:ascii="Book Antiqua" w:eastAsia="Book Antiqua" w:hAnsi="Book Antiqua" w:cs="Book Antiqua"/>
          <w:color w:val="000000"/>
        </w:rPr>
        <w:t>inflammation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9</w:t>
      </w:r>
      <w:r w:rsidR="00DA7DF4" w:rsidRPr="00CE7A1F">
        <w:rPr>
          <w:rFonts w:ascii="Book Antiqua" w:eastAsia="Book Antiqua" w:hAnsi="Book Antiqua" w:cs="Book Antiqua"/>
          <w:color w:val="000000"/>
          <w:vertAlign w:val="superscript"/>
        </w:rPr>
        <w:t>]</w:t>
      </w:r>
      <w:r w:rsidR="00DA7DF4">
        <w:rPr>
          <w:rFonts w:ascii="Book Antiqua" w:eastAsia="Book Antiqua" w:hAnsi="Book Antiqua" w:cs="Book Antiqua"/>
          <w:color w:val="000000"/>
        </w:rPr>
        <w:t xml:space="preserve"> and an</w:t>
      </w:r>
      <w:r w:rsidR="00DA7DF4"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increased risk of thrombotic events</w:t>
      </w:r>
      <w:r w:rsidRPr="00CE7A1F">
        <w:rPr>
          <w:rFonts w:ascii="Book Antiqua" w:eastAsia="Book Antiqua" w:hAnsi="Book Antiqua" w:cs="Book Antiqua"/>
          <w:color w:val="000000"/>
          <w:vertAlign w:val="superscript"/>
        </w:rPr>
        <w:t>[10]</w:t>
      </w:r>
      <w:r w:rsidRPr="00CE7A1F">
        <w:rPr>
          <w:rFonts w:ascii="Book Antiqua" w:eastAsia="Book Antiqua" w:hAnsi="Book Antiqua" w:cs="Book Antiqua"/>
          <w:color w:val="000000"/>
        </w:rPr>
        <w:t>, dyslipidemia</w:t>
      </w:r>
      <w:r w:rsidRPr="00CE7A1F">
        <w:rPr>
          <w:rFonts w:ascii="Book Antiqua" w:eastAsia="Book Antiqua" w:hAnsi="Book Antiqua" w:cs="Book Antiqua"/>
          <w:color w:val="000000"/>
          <w:vertAlign w:val="superscript"/>
        </w:rPr>
        <w:t>[11]</w:t>
      </w:r>
      <w:r w:rsidRPr="00CE7A1F">
        <w:rPr>
          <w:rFonts w:ascii="Book Antiqua" w:eastAsia="Book Antiqua" w:hAnsi="Book Antiqua" w:cs="Book Antiqua"/>
          <w:color w:val="000000"/>
        </w:rPr>
        <w:t>, and metabolic syndrome</w:t>
      </w:r>
      <w:r w:rsidRPr="00CE7A1F">
        <w:rPr>
          <w:rFonts w:ascii="Book Antiqua" w:eastAsia="Book Antiqua" w:hAnsi="Book Antiqua" w:cs="Book Antiqua"/>
          <w:color w:val="000000"/>
          <w:vertAlign w:val="superscript"/>
        </w:rPr>
        <w:t>[12]</w:t>
      </w:r>
      <w:r w:rsidRPr="00CE7A1F">
        <w:rPr>
          <w:rFonts w:ascii="Book Antiqua" w:eastAsia="Book Antiqua" w:hAnsi="Book Antiqua" w:cs="Book Antiqua"/>
          <w:color w:val="000000"/>
        </w:rPr>
        <w:t>. Finally, it is a common disease that affects approximately 537 million adults. More than 240 million adults live with undiagnosed</w:t>
      </w:r>
      <w:r w:rsidR="008A0FC0" w:rsidRPr="008A0FC0">
        <w:rPr>
          <w:rFonts w:ascii="Book Antiqua" w:eastAsia="Book Antiqua" w:hAnsi="Book Antiqua" w:cs="Book Antiqua"/>
          <w:color w:val="000000"/>
        </w:rPr>
        <w:t xml:space="preserve"> </w:t>
      </w:r>
      <w:proofErr w:type="gramStart"/>
      <w:r w:rsidR="008A0FC0" w:rsidRPr="00CE7A1F">
        <w:rPr>
          <w:rFonts w:ascii="Book Antiqua" w:eastAsia="Book Antiqua" w:hAnsi="Book Antiqua" w:cs="Book Antiqua"/>
          <w:color w:val="000000"/>
        </w:rPr>
        <w:t>diabetes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13]</w:t>
      </w:r>
      <w:r w:rsidRPr="00CE7A1F">
        <w:rPr>
          <w:rFonts w:ascii="Book Antiqua" w:eastAsia="Book Antiqua" w:hAnsi="Book Antiqua" w:cs="Book Antiqua"/>
          <w:color w:val="000000"/>
        </w:rPr>
        <w:t>. Collectively, these facts are a prerequisite for determining diabetes as a major risk factor for COVID-19</w:t>
      </w:r>
      <w:r w:rsidRPr="00CE7A1F">
        <w:rPr>
          <w:rFonts w:ascii="Book Antiqua" w:eastAsia="Book Antiqua" w:hAnsi="Book Antiqua" w:cs="Book Antiqua"/>
          <w:color w:val="000000"/>
          <w:vertAlign w:val="superscript"/>
        </w:rPr>
        <w:t>[14]</w:t>
      </w:r>
      <w:r w:rsidRPr="00CE7A1F">
        <w:rPr>
          <w:rFonts w:ascii="Book Antiqua" w:eastAsia="Book Antiqua" w:hAnsi="Book Antiqua" w:cs="Book Antiqua"/>
          <w:color w:val="000000"/>
        </w:rPr>
        <w:t>. It is considered that diabetic patients are a high-risk population with a calculated six-time</w:t>
      </w:r>
      <w:r w:rsidR="008A0FC0">
        <w:rPr>
          <w:rFonts w:ascii="Book Antiqua" w:eastAsia="Book Antiqua" w:hAnsi="Book Antiqua" w:cs="Book Antiqua"/>
          <w:color w:val="000000"/>
        </w:rPr>
        <w:t>s</w:t>
      </w:r>
      <w:r w:rsidRPr="00CE7A1F">
        <w:rPr>
          <w:rFonts w:ascii="Book Antiqua" w:eastAsia="Book Antiqua" w:hAnsi="Book Antiqua" w:cs="Book Antiqua"/>
          <w:color w:val="000000"/>
        </w:rPr>
        <w:t xml:space="preserve"> greater risk for hospitalization and twelve</w:t>
      </w:r>
      <w:r w:rsidR="008A0FC0">
        <w:rPr>
          <w:rFonts w:ascii="Book Antiqua" w:eastAsia="Book Antiqua" w:hAnsi="Book Antiqua" w:cs="Book Antiqua"/>
          <w:color w:val="000000"/>
        </w:rPr>
        <w:t>-</w:t>
      </w:r>
      <w:r w:rsidRPr="00CE7A1F">
        <w:rPr>
          <w:rFonts w:ascii="Book Antiqua" w:eastAsia="Book Antiqua" w:hAnsi="Book Antiqua" w:cs="Book Antiqua"/>
          <w:color w:val="000000"/>
        </w:rPr>
        <w:t xml:space="preserve">times greater risk for death than the healthy </w:t>
      </w:r>
      <w:proofErr w:type="gramStart"/>
      <w:r w:rsidRPr="00CE7A1F">
        <w:rPr>
          <w:rFonts w:ascii="Book Antiqua" w:eastAsia="Book Antiqua" w:hAnsi="Book Antiqua" w:cs="Book Antiqua"/>
          <w:color w:val="000000"/>
        </w:rPr>
        <w:t>population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15]</w:t>
      </w:r>
      <w:r w:rsidRPr="00CE7A1F">
        <w:rPr>
          <w:rFonts w:ascii="Book Antiqua" w:eastAsia="Book Antiqua" w:hAnsi="Book Antiqua" w:cs="Book Antiqua"/>
          <w:color w:val="000000"/>
        </w:rPr>
        <w:t>. Therefore, guidelines clearly state that patients with diabetes are strongly recommended to be vaccinated against COVID-19</w:t>
      </w:r>
      <w:r w:rsidRPr="00CE7A1F">
        <w:rPr>
          <w:rFonts w:ascii="Book Antiqua" w:eastAsia="Book Antiqua" w:hAnsi="Book Antiqua" w:cs="Book Antiqua"/>
          <w:color w:val="000000"/>
          <w:vertAlign w:val="superscript"/>
        </w:rPr>
        <w:t>[16]</w:t>
      </w:r>
      <w:r w:rsidRPr="00CE7A1F">
        <w:rPr>
          <w:rFonts w:ascii="Book Antiqua" w:eastAsia="Book Antiqua" w:hAnsi="Book Antiqua" w:cs="Book Antiqua"/>
          <w:color w:val="000000"/>
        </w:rPr>
        <w:t>.</w:t>
      </w:r>
    </w:p>
    <w:p w14:paraId="1D70C0F8" w14:textId="6CCFC029"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It is now widely accepted that diabetes, ischemic heart disease, hypertension</w:t>
      </w:r>
      <w:r w:rsidR="00DA7DF4">
        <w:rPr>
          <w:rFonts w:ascii="Book Antiqua" w:eastAsia="Book Antiqua" w:hAnsi="Book Antiqua" w:cs="Book Antiqua"/>
          <w:color w:val="000000"/>
        </w:rPr>
        <w:t>,</w:t>
      </w:r>
      <w:r w:rsidRPr="00CE7A1F">
        <w:rPr>
          <w:rFonts w:ascii="Book Antiqua" w:eastAsia="Book Antiqua" w:hAnsi="Book Antiqua" w:cs="Book Antiqua"/>
          <w:color w:val="000000"/>
        </w:rPr>
        <w:t xml:space="preserve"> and cerebrovascular disease are the most common chronic comorbid conditions in people suffering from severe COVID-19 and requiring </w:t>
      </w:r>
      <w:r w:rsidR="000A4C89" w:rsidRPr="00CE7A1F">
        <w:rPr>
          <w:rFonts w:ascii="Book Antiqua" w:eastAsia="Book Antiqua" w:hAnsi="Book Antiqua" w:cs="Book Antiqua"/>
          <w:color w:val="000000"/>
        </w:rPr>
        <w:t>intensive care unit</w:t>
      </w:r>
      <w:r w:rsidRPr="00CE7A1F">
        <w:rPr>
          <w:rFonts w:ascii="Book Antiqua" w:eastAsia="Book Antiqua" w:hAnsi="Book Antiqua" w:cs="Book Antiqua"/>
          <w:color w:val="000000"/>
        </w:rPr>
        <w:t xml:space="preserve"> </w:t>
      </w:r>
      <w:proofErr w:type="gramStart"/>
      <w:r w:rsidRPr="00CE7A1F">
        <w:rPr>
          <w:rFonts w:ascii="Book Antiqua" w:eastAsia="Book Antiqua" w:hAnsi="Book Antiqua" w:cs="Book Antiqua"/>
          <w:color w:val="000000"/>
        </w:rPr>
        <w:t>admission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17]</w:t>
      </w:r>
      <w:r w:rsidRPr="00CE7A1F">
        <w:rPr>
          <w:rFonts w:ascii="Book Antiqua" w:eastAsia="Book Antiqua" w:hAnsi="Book Antiqua" w:cs="Book Antiqua"/>
          <w:color w:val="000000"/>
        </w:rPr>
        <w:t>. Many studies suggest that prolonged hyperglycemia is related to the increased frequency and severity of any infection, not just COVID-19. A matched cohort study among English primary care patients found that 6% of infection-related hospital admissions and 12% of SARS-CoV-2-related deaths were attributable to diabetes. The incidence rate ratios were highest for soft tissue, bone</w:t>
      </w:r>
      <w:r w:rsidR="00DA7DF4">
        <w:rPr>
          <w:rFonts w:ascii="Book Antiqua" w:eastAsia="Book Antiqua" w:hAnsi="Book Antiqua" w:cs="Book Antiqua"/>
          <w:color w:val="000000"/>
        </w:rPr>
        <w:t>,</w:t>
      </w:r>
      <w:r w:rsidRPr="00CE7A1F">
        <w:rPr>
          <w:rFonts w:ascii="Book Antiqua" w:eastAsia="Book Antiqua" w:hAnsi="Book Antiqua" w:cs="Book Antiqua"/>
          <w:color w:val="000000"/>
        </w:rPr>
        <w:t xml:space="preserve"> and joint infections and </w:t>
      </w:r>
      <w:proofErr w:type="gramStart"/>
      <w:r w:rsidRPr="00CE7A1F">
        <w:rPr>
          <w:rFonts w:ascii="Book Antiqua" w:eastAsia="Book Antiqua" w:hAnsi="Book Antiqua" w:cs="Book Antiqua"/>
          <w:color w:val="000000"/>
        </w:rPr>
        <w:t>sepsis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18]</w:t>
      </w:r>
      <w:r w:rsidRPr="00CE7A1F">
        <w:rPr>
          <w:rFonts w:ascii="Book Antiqua" w:eastAsia="Book Antiqua" w:hAnsi="Book Antiqua" w:cs="Book Antiqua"/>
          <w:color w:val="000000"/>
        </w:rPr>
        <w:t>.</w:t>
      </w:r>
    </w:p>
    <w:p w14:paraId="09A7A42B" w14:textId="790BE6E4"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A retrospective observational study of clinical outcomes in 1122 confirmed cases of COVID-19 found</w:t>
      </w:r>
      <w:r w:rsidR="00DA7DF4">
        <w:rPr>
          <w:rFonts w:ascii="Book Antiqua" w:eastAsia="Book Antiqua" w:hAnsi="Book Antiqua" w:cs="Book Antiqua"/>
          <w:color w:val="000000"/>
        </w:rPr>
        <w:t xml:space="preserve"> that</w:t>
      </w:r>
      <w:r w:rsidRPr="00CE7A1F">
        <w:rPr>
          <w:rFonts w:ascii="Book Antiqua" w:eastAsia="Book Antiqua" w:hAnsi="Book Antiqua" w:cs="Book Antiqua"/>
          <w:color w:val="000000"/>
        </w:rPr>
        <w:t xml:space="preserve"> the mortality rate in patients with diabetes and/or uncontrolled hyperglycemia was 28.8%, significantly higher compared to 6.2% in patients without diabetes or hyperglycemia. Furthermore, the median length of stay was also longer among discharged survivors in diabetic or hyperglycemic patients. Both findings imply </w:t>
      </w:r>
      <w:r w:rsidRPr="00CE7A1F">
        <w:rPr>
          <w:rFonts w:ascii="Book Antiqua" w:eastAsia="Book Antiqua" w:hAnsi="Book Antiqua" w:cs="Book Antiqua"/>
          <w:color w:val="000000"/>
        </w:rPr>
        <w:lastRenderedPageBreak/>
        <w:t xml:space="preserve">the need for meticulous hyperglycemia management in hospitalized COVID-19 </w:t>
      </w:r>
      <w:proofErr w:type="gramStart"/>
      <w:r w:rsidRPr="00CE7A1F">
        <w:rPr>
          <w:rFonts w:ascii="Book Antiqua" w:eastAsia="Book Antiqua" w:hAnsi="Book Antiqua" w:cs="Book Antiqua"/>
          <w:color w:val="000000"/>
        </w:rPr>
        <w:t>patients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19]</w:t>
      </w:r>
      <w:r w:rsidRPr="00CE7A1F">
        <w:rPr>
          <w:rFonts w:ascii="Book Antiqua" w:eastAsia="Book Antiqua" w:hAnsi="Book Antiqua" w:cs="Book Antiqua"/>
          <w:color w:val="000000"/>
        </w:rPr>
        <w:t>.</w:t>
      </w:r>
    </w:p>
    <w:p w14:paraId="7F51B054" w14:textId="58A5BEB9"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Both type 1 and type 2 diabetes mellitus were associated with worse rates of all-cause mortality owing to the COVID-19 pandemic in a large population-based cohort study encompassing more than 98% of primary care practice patients in </w:t>
      </w:r>
      <w:proofErr w:type="gramStart"/>
      <w:r w:rsidRPr="00CE7A1F">
        <w:rPr>
          <w:rFonts w:ascii="Book Antiqua" w:eastAsia="Book Antiqua" w:hAnsi="Book Antiqua" w:cs="Book Antiqua"/>
          <w:color w:val="000000"/>
        </w:rPr>
        <w:t>England</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20]</w:t>
      </w:r>
      <w:r w:rsidRPr="00CE7A1F">
        <w:rPr>
          <w:rFonts w:ascii="Book Antiqua" w:eastAsia="Book Antiqua" w:hAnsi="Book Antiqua" w:cs="Book Antiqua"/>
          <w:color w:val="000000"/>
        </w:rPr>
        <w:t>. It identified a steep and sizable relationship between HbA1c values and death outcomes. Compared to individuals with optimal HbA1c values (6.5</w:t>
      </w:r>
      <w:r w:rsidR="000A4C89" w:rsidRPr="00CE7A1F">
        <w:rPr>
          <w:rFonts w:ascii="Book Antiqua" w:hAnsi="Book Antiqua" w:cs="Book Antiqua"/>
          <w:color w:val="000000"/>
          <w:lang w:eastAsia="zh-CN"/>
        </w:rPr>
        <w:t>%</w:t>
      </w:r>
      <w:r w:rsidRPr="00CE7A1F">
        <w:rPr>
          <w:rFonts w:ascii="Book Antiqua" w:eastAsia="Book Antiqua" w:hAnsi="Book Antiqua" w:cs="Book Antiqua"/>
          <w:color w:val="000000"/>
        </w:rPr>
        <w:t>-7</w:t>
      </w:r>
      <w:r w:rsidR="00D40087">
        <w:rPr>
          <w:rFonts w:ascii="Book Antiqua" w:eastAsia="Book Antiqua" w:hAnsi="Book Antiqua" w:cs="Book Antiqua"/>
          <w:color w:val="000000"/>
        </w:rPr>
        <w:t>.0</w:t>
      </w:r>
      <w:r w:rsidRPr="00CE7A1F">
        <w:rPr>
          <w:rFonts w:ascii="Book Antiqua" w:eastAsia="Book Antiqua" w:hAnsi="Book Antiqua" w:cs="Book Antiqua"/>
          <w:color w:val="000000"/>
        </w:rPr>
        <w:t xml:space="preserve">%), those with HbA1c &gt; 10% had </w:t>
      </w:r>
      <w:r w:rsidR="00DA7DF4">
        <w:rPr>
          <w:rFonts w:ascii="Book Antiqua" w:eastAsia="Book Antiqua" w:hAnsi="Book Antiqua" w:cs="Book Antiqua"/>
          <w:color w:val="000000"/>
        </w:rPr>
        <w:t xml:space="preserve">a </w:t>
      </w:r>
      <w:r w:rsidRPr="00CE7A1F">
        <w:rPr>
          <w:rFonts w:ascii="Book Antiqua" w:eastAsia="Book Antiqua" w:hAnsi="Book Antiqua" w:cs="Book Antiqua"/>
          <w:color w:val="000000"/>
        </w:rPr>
        <w:t xml:space="preserve">dramatically increased in-hospital all-cause mortality </w:t>
      </w:r>
      <w:r w:rsidR="000A4C89" w:rsidRPr="00CE7A1F">
        <w:rPr>
          <w:rFonts w:ascii="Book Antiqua" w:hAnsi="Book Antiqua" w:cs="Book Antiqua"/>
          <w:color w:val="000000"/>
          <w:lang w:eastAsia="zh-CN"/>
        </w:rPr>
        <w:t>(</w:t>
      </w:r>
      <w:r w:rsidR="00D40087">
        <w:rPr>
          <w:rFonts w:ascii="Book Antiqua" w:hAnsi="Book Antiqua" w:cs="Book Antiqua"/>
          <w:color w:val="000000"/>
          <w:lang w:eastAsia="zh-CN"/>
        </w:rPr>
        <w:t>hazard ratio</w:t>
      </w:r>
      <w:r w:rsidR="00F71048" w:rsidRPr="00CE7A1F">
        <w:rPr>
          <w:rFonts w:ascii="Book Antiqua" w:hAnsi="Book Antiqua" w:cs="Book Antiqua"/>
          <w:color w:val="000000"/>
          <w:lang w:eastAsia="zh-CN"/>
        </w:rPr>
        <w:t>:</w:t>
      </w:r>
      <w:r w:rsidRPr="00CE7A1F">
        <w:rPr>
          <w:rFonts w:ascii="Book Antiqua" w:eastAsia="Book Antiqua" w:hAnsi="Book Antiqua" w:cs="Book Antiqua"/>
          <w:color w:val="000000"/>
        </w:rPr>
        <w:t xml:space="preserve"> 2.23</w:t>
      </w:r>
      <w:r w:rsidR="00D40087">
        <w:rPr>
          <w:rFonts w:ascii="Book Antiqua" w:eastAsia="Book Antiqua" w:hAnsi="Book Antiqua" w:cs="Book Antiqua"/>
          <w:color w:val="000000"/>
        </w:rPr>
        <w:t>;</w:t>
      </w:r>
      <w:r w:rsidRPr="00CE7A1F">
        <w:rPr>
          <w:rFonts w:ascii="Book Antiqua" w:eastAsia="Book Antiqua" w:hAnsi="Book Antiqua" w:cs="Book Antiqua"/>
          <w:color w:val="000000"/>
        </w:rPr>
        <w:t xml:space="preserve"> 95%</w:t>
      </w:r>
      <w:r w:rsidR="00D40087">
        <w:rPr>
          <w:rFonts w:ascii="Book Antiqua" w:eastAsia="Book Antiqua" w:hAnsi="Book Antiqua" w:cs="Book Antiqua"/>
          <w:color w:val="000000"/>
        </w:rPr>
        <w:t xml:space="preserve"> confidence interval</w:t>
      </w:r>
      <w:r w:rsidR="000A4C89" w:rsidRPr="00CE7A1F">
        <w:rPr>
          <w:rFonts w:ascii="Book Antiqua" w:hAnsi="Book Antiqua" w:cs="Book Antiqua"/>
          <w:color w:val="000000"/>
          <w:lang w:eastAsia="zh-CN"/>
        </w:rPr>
        <w:t>:</w:t>
      </w:r>
      <w:r w:rsidRPr="00CE7A1F">
        <w:rPr>
          <w:rFonts w:ascii="Book Antiqua" w:eastAsia="Book Antiqua" w:hAnsi="Book Antiqua" w:cs="Book Antiqua"/>
          <w:color w:val="000000"/>
        </w:rPr>
        <w:t xml:space="preserve"> 1.50–3.30</w:t>
      </w:r>
      <w:r w:rsidR="00D40087">
        <w:rPr>
          <w:rFonts w:ascii="Book Antiqua" w:eastAsia="Book Antiqua" w:hAnsi="Book Antiqua" w:cs="Book Antiqua"/>
          <w:color w:val="000000"/>
        </w:rPr>
        <w:t>;</w:t>
      </w:r>
      <w:r w:rsidRPr="00CE7A1F">
        <w:rPr>
          <w:rFonts w:ascii="Book Antiqua" w:eastAsia="Book Antiqua" w:hAnsi="Book Antiqua" w:cs="Book Antiqua"/>
          <w:color w:val="000000"/>
        </w:rPr>
        <w:t xml:space="preserve"> </w:t>
      </w:r>
      <w:r w:rsidR="000A4C89" w:rsidRPr="00CE7A1F">
        <w:rPr>
          <w:rFonts w:ascii="Book Antiqua" w:hAnsi="Book Antiqua" w:cs="Book Antiqua"/>
          <w:i/>
          <w:color w:val="000000"/>
          <w:lang w:eastAsia="zh-CN"/>
        </w:rPr>
        <w:t>P</w:t>
      </w:r>
      <w:r w:rsidR="000A4C89" w:rsidRPr="00CE7A1F">
        <w:rPr>
          <w:rFonts w:ascii="Book Antiqua" w:hAnsi="Book Antiqua" w:cs="Book Antiqua"/>
          <w:color w:val="000000"/>
          <w:lang w:eastAsia="zh-CN"/>
        </w:rPr>
        <w:t xml:space="preserve"> </w:t>
      </w:r>
      <w:r w:rsidRPr="00CE7A1F">
        <w:rPr>
          <w:rFonts w:ascii="Book Antiqua" w:eastAsia="Book Antiqua" w:hAnsi="Book Antiqua" w:cs="Book Antiqua"/>
          <w:color w:val="000000"/>
        </w:rPr>
        <w:t>&lt;</w:t>
      </w:r>
      <w:r w:rsidR="000A4C89" w:rsidRPr="00CE7A1F">
        <w:rPr>
          <w:rFonts w:ascii="Book Antiqua" w:hAnsi="Book Antiqua" w:cs="Book Antiqua"/>
          <w:color w:val="000000"/>
          <w:lang w:eastAsia="zh-CN"/>
        </w:rPr>
        <w:t xml:space="preserve"> </w:t>
      </w:r>
      <w:r w:rsidRPr="00CE7A1F">
        <w:rPr>
          <w:rFonts w:ascii="Book Antiqua" w:eastAsia="Book Antiqua" w:hAnsi="Book Antiqua" w:cs="Book Antiqua"/>
          <w:color w:val="000000"/>
        </w:rPr>
        <w:t xml:space="preserve">0.0001 in type 1 diabetes and </w:t>
      </w:r>
      <w:r w:rsidR="00D40087">
        <w:rPr>
          <w:rFonts w:ascii="Book Antiqua" w:eastAsia="Book Antiqua" w:hAnsi="Book Antiqua" w:cs="Book Antiqua"/>
          <w:color w:val="000000"/>
        </w:rPr>
        <w:t xml:space="preserve">hazard ratio: </w:t>
      </w:r>
      <w:r w:rsidRPr="00CE7A1F">
        <w:rPr>
          <w:rFonts w:ascii="Book Antiqua" w:eastAsia="Book Antiqua" w:hAnsi="Book Antiqua" w:cs="Book Antiqua"/>
          <w:color w:val="000000"/>
        </w:rPr>
        <w:t>1.61</w:t>
      </w:r>
      <w:r w:rsidR="00D40087">
        <w:rPr>
          <w:rFonts w:ascii="Book Antiqua" w:eastAsia="Book Antiqua" w:hAnsi="Book Antiqua" w:cs="Book Antiqua"/>
          <w:color w:val="000000"/>
        </w:rPr>
        <w:t xml:space="preserve">; 95% confidence interval: </w:t>
      </w:r>
      <w:r w:rsidRPr="00CE7A1F">
        <w:rPr>
          <w:rFonts w:ascii="Book Antiqua" w:eastAsia="Book Antiqua" w:hAnsi="Book Antiqua" w:cs="Book Antiqua"/>
          <w:color w:val="000000"/>
        </w:rPr>
        <w:t>1.47–1.77</w:t>
      </w:r>
      <w:r w:rsidR="00D40087">
        <w:rPr>
          <w:rFonts w:ascii="Book Antiqua" w:eastAsia="Book Antiqua" w:hAnsi="Book Antiqua" w:cs="Book Antiqua"/>
          <w:color w:val="000000"/>
        </w:rPr>
        <w:t>;</w:t>
      </w:r>
      <w:r w:rsidRPr="00CE7A1F">
        <w:rPr>
          <w:rFonts w:ascii="Book Antiqua" w:eastAsia="Book Antiqua" w:hAnsi="Book Antiqua" w:cs="Book Antiqua"/>
          <w:color w:val="000000"/>
        </w:rPr>
        <w:t xml:space="preserve"> </w:t>
      </w:r>
      <w:r w:rsidR="000A4C89" w:rsidRPr="00CE7A1F">
        <w:rPr>
          <w:rFonts w:ascii="Book Antiqua" w:hAnsi="Book Antiqua" w:cs="Book Antiqua"/>
          <w:i/>
          <w:color w:val="000000"/>
          <w:lang w:eastAsia="zh-CN"/>
        </w:rPr>
        <w:t>P</w:t>
      </w:r>
      <w:r w:rsidR="000A4C89" w:rsidRPr="00CE7A1F">
        <w:rPr>
          <w:rFonts w:ascii="Book Antiqua" w:hAnsi="Book Antiqua" w:cs="Book Antiqua"/>
          <w:color w:val="000000"/>
          <w:lang w:eastAsia="zh-CN"/>
        </w:rPr>
        <w:t xml:space="preserve"> </w:t>
      </w:r>
      <w:r w:rsidRPr="00CE7A1F">
        <w:rPr>
          <w:rFonts w:ascii="Book Antiqua" w:eastAsia="Book Antiqua" w:hAnsi="Book Antiqua" w:cs="Book Antiqua"/>
          <w:color w:val="000000"/>
        </w:rPr>
        <w:t>&lt;</w:t>
      </w:r>
      <w:r w:rsidR="000A4C89" w:rsidRPr="00CE7A1F">
        <w:rPr>
          <w:rFonts w:ascii="Book Antiqua" w:hAnsi="Book Antiqua" w:cs="Book Antiqua"/>
          <w:color w:val="000000"/>
          <w:lang w:eastAsia="zh-CN"/>
        </w:rPr>
        <w:t xml:space="preserve"> </w:t>
      </w:r>
      <w:r w:rsidRPr="00CE7A1F">
        <w:rPr>
          <w:rFonts w:ascii="Book Antiqua" w:eastAsia="Book Antiqua" w:hAnsi="Book Antiqua" w:cs="Book Antiqua"/>
          <w:color w:val="000000"/>
        </w:rPr>
        <w:t>0.0001 in type 2 diabetes</w:t>
      </w:r>
      <w:r w:rsidR="00D40087">
        <w:rPr>
          <w:rFonts w:ascii="Book Antiqua" w:hAnsi="Book Antiqua" w:cs="Book Antiqua"/>
          <w:color w:val="000000"/>
          <w:lang w:eastAsia="zh-CN"/>
        </w:rPr>
        <w:t>)</w:t>
      </w:r>
      <w:r w:rsidRPr="00CE7A1F">
        <w:rPr>
          <w:rFonts w:ascii="Book Antiqua" w:eastAsia="Book Antiqua" w:hAnsi="Book Antiqua" w:cs="Book Antiqua"/>
          <w:color w:val="000000"/>
        </w:rPr>
        <w:t xml:space="preserve">, independent from other risk </w:t>
      </w:r>
      <w:proofErr w:type="gramStart"/>
      <w:r w:rsidRPr="00CE7A1F">
        <w:rPr>
          <w:rFonts w:ascii="Book Antiqua" w:eastAsia="Book Antiqua" w:hAnsi="Book Antiqua" w:cs="Book Antiqua"/>
          <w:color w:val="000000"/>
        </w:rPr>
        <w:t>factors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20]</w:t>
      </w:r>
      <w:r w:rsidRPr="00CE7A1F">
        <w:rPr>
          <w:rFonts w:ascii="Book Antiqua" w:eastAsia="Book Antiqua" w:hAnsi="Book Antiqua" w:cs="Book Antiqua"/>
          <w:color w:val="000000"/>
        </w:rPr>
        <w:t>.</w:t>
      </w:r>
    </w:p>
    <w:p w14:paraId="7BE674E2" w14:textId="4F13FED4"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Obesity, being strongly associated with diabetes mellitus type 2, has been investigated as</w:t>
      </w:r>
      <w:r w:rsidR="00DA7DF4">
        <w:rPr>
          <w:rFonts w:ascii="Book Antiqua" w:eastAsia="Book Antiqua" w:hAnsi="Book Antiqua" w:cs="Book Antiqua"/>
          <w:color w:val="000000"/>
        </w:rPr>
        <w:t xml:space="preserve"> </w:t>
      </w:r>
      <w:r w:rsidRPr="00CE7A1F">
        <w:rPr>
          <w:rFonts w:ascii="Book Antiqua" w:eastAsia="Book Antiqua" w:hAnsi="Book Antiqua" w:cs="Book Antiqua"/>
          <w:color w:val="000000"/>
        </w:rPr>
        <w:t>a critical factor in the immune dysregulation that accompanies severe COVID-19. For example, in a French center, the relative risk for the need for invasive mechanical ventilation was seven</w:t>
      </w:r>
      <w:r w:rsidR="00D40087">
        <w:rPr>
          <w:rFonts w:ascii="Book Antiqua" w:eastAsia="Book Antiqua" w:hAnsi="Book Antiqua" w:cs="Book Antiqua"/>
          <w:color w:val="000000"/>
        </w:rPr>
        <w:t>-</w:t>
      </w:r>
      <w:r w:rsidRPr="00CE7A1F">
        <w:rPr>
          <w:rFonts w:ascii="Book Antiqua" w:eastAsia="Book Antiqua" w:hAnsi="Book Antiqua" w:cs="Book Antiqua"/>
          <w:color w:val="000000"/>
        </w:rPr>
        <w:t xml:space="preserve">fold greater in patients with </w:t>
      </w:r>
      <w:r w:rsidR="00DA7DF4">
        <w:rPr>
          <w:rFonts w:ascii="Book Antiqua" w:eastAsia="Book Antiqua" w:hAnsi="Book Antiqua" w:cs="Book Antiqua"/>
          <w:color w:val="000000"/>
        </w:rPr>
        <w:t xml:space="preserve">a </w:t>
      </w:r>
      <w:r w:rsidR="008F1980" w:rsidRPr="00CE7A1F">
        <w:rPr>
          <w:rFonts w:ascii="Book Antiqua" w:eastAsia="Book Antiqua" w:hAnsi="Book Antiqua" w:cs="Book Antiqua"/>
          <w:color w:val="000000"/>
        </w:rPr>
        <w:t xml:space="preserve">body mass index </w:t>
      </w:r>
      <w:r w:rsidRPr="00CE7A1F">
        <w:rPr>
          <w:rFonts w:ascii="Book Antiqua" w:eastAsia="Book Antiqua" w:hAnsi="Book Antiqua" w:cs="Book Antiqua"/>
          <w:color w:val="000000"/>
        </w:rPr>
        <w:t>&gt; 30 kg/m</w:t>
      </w:r>
      <w:r w:rsidRPr="00CE7A1F">
        <w:rPr>
          <w:rFonts w:ascii="Book Antiqua" w:eastAsia="Book Antiqua" w:hAnsi="Book Antiqua" w:cs="Book Antiqua"/>
          <w:color w:val="000000"/>
          <w:vertAlign w:val="superscript"/>
        </w:rPr>
        <w:t xml:space="preserve">2 </w:t>
      </w:r>
      <w:r w:rsidRPr="00CE7A1F">
        <w:rPr>
          <w:rFonts w:ascii="Book Antiqua" w:eastAsia="Book Antiqua" w:hAnsi="Book Antiqua" w:cs="Book Antiqua"/>
          <w:color w:val="000000"/>
        </w:rPr>
        <w:t xml:space="preserve">than those within the normal range of </w:t>
      </w:r>
      <w:r w:rsidR="00D40087">
        <w:rPr>
          <w:rFonts w:ascii="Book Antiqua" w:eastAsia="Book Antiqua" w:hAnsi="Book Antiqua" w:cs="Book Antiqua"/>
          <w:color w:val="000000"/>
        </w:rPr>
        <w:t xml:space="preserve">body mass </w:t>
      </w:r>
      <w:proofErr w:type="gramStart"/>
      <w:r w:rsidR="00D40087">
        <w:rPr>
          <w:rFonts w:ascii="Book Antiqua" w:eastAsia="Book Antiqua" w:hAnsi="Book Antiqua" w:cs="Book Antiqua"/>
          <w:color w:val="000000"/>
        </w:rPr>
        <w:t>index</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21]</w:t>
      </w:r>
      <w:r w:rsidRPr="00CE7A1F">
        <w:rPr>
          <w:rFonts w:ascii="Book Antiqua" w:eastAsia="Book Antiqua" w:hAnsi="Book Antiqua" w:cs="Book Antiqua"/>
          <w:color w:val="000000"/>
        </w:rPr>
        <w:t>.</w:t>
      </w:r>
    </w:p>
    <w:p w14:paraId="531EF15F" w14:textId="777777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Similarly, it has been discovered that obesity alters the immune response to influenza infection and vaccination. Compared to vaccinated normal-weight individuals, vaccinated obese adults demonstrated double the relative risk for influenza or influenza-like infection, despite evidence of seroconversion. The hyperleptinemia and hyperinsulinemia accompanying the obese state contribute to T cell dysfunction, leading to impaired immune </w:t>
      </w:r>
      <w:proofErr w:type="gramStart"/>
      <w:r w:rsidRPr="00CE7A1F">
        <w:rPr>
          <w:rFonts w:ascii="Book Antiqua" w:eastAsia="Book Antiqua" w:hAnsi="Book Antiqua" w:cs="Book Antiqua"/>
          <w:color w:val="000000"/>
        </w:rPr>
        <w:t>response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22]</w:t>
      </w:r>
      <w:r w:rsidRPr="00CE7A1F">
        <w:rPr>
          <w:rFonts w:ascii="Book Antiqua" w:eastAsia="Book Antiqua" w:hAnsi="Book Antiqua" w:cs="Book Antiqua"/>
          <w:color w:val="000000"/>
        </w:rPr>
        <w:t>.</w:t>
      </w:r>
    </w:p>
    <w:p w14:paraId="651E994F" w14:textId="4D23FD6E"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Monocytes and macrophages appear to have a hallmark role in the dysregulated immune state of severe COVID-19 infections. Experimental data show that higher extracellular glucose concentrations promote sustained monocyte glycolysis, increased SARS-CoV-2 replication in antigen-presenting cells</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and </w:t>
      </w:r>
      <w:proofErr w:type="spellStart"/>
      <w:r w:rsidRPr="00CE7A1F">
        <w:rPr>
          <w:rFonts w:ascii="Book Antiqua" w:eastAsia="Book Antiqua" w:hAnsi="Book Antiqua" w:cs="Book Antiqua"/>
          <w:color w:val="000000"/>
        </w:rPr>
        <w:t>proinflammatory</w:t>
      </w:r>
      <w:proofErr w:type="spellEnd"/>
      <w:r w:rsidRPr="00CE7A1F">
        <w:rPr>
          <w:rFonts w:ascii="Book Antiqua" w:eastAsia="Book Antiqua" w:hAnsi="Book Antiqua" w:cs="Book Antiqua"/>
          <w:color w:val="000000"/>
        </w:rPr>
        <w:t xml:space="preserve"> cytokine expression, leading to T-cell dysfunction and lung epithelial </w:t>
      </w:r>
      <w:proofErr w:type="gramStart"/>
      <w:r w:rsidRPr="00CE7A1F">
        <w:rPr>
          <w:rFonts w:ascii="Book Antiqua" w:eastAsia="Book Antiqua" w:hAnsi="Book Antiqua" w:cs="Book Antiqua"/>
          <w:color w:val="000000"/>
        </w:rPr>
        <w:t>damage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23]</w:t>
      </w:r>
      <w:r w:rsidRPr="00CE7A1F">
        <w:rPr>
          <w:rFonts w:ascii="Book Antiqua" w:eastAsia="Book Antiqua" w:hAnsi="Book Antiqua" w:cs="Book Antiqua"/>
          <w:color w:val="000000"/>
        </w:rPr>
        <w:t>. Therefore, it has been hypothesized that mitochondrial reactive oxygen species</w:t>
      </w:r>
      <w:r w:rsidR="00EE243C" w:rsidRPr="00CE7A1F">
        <w:rPr>
          <w:rFonts w:ascii="Book Antiqua" w:hAnsi="Book Antiqua" w:cs="Book Antiqua"/>
          <w:color w:val="000000"/>
          <w:lang w:eastAsia="zh-CN"/>
        </w:rPr>
        <w:t xml:space="preserve"> </w:t>
      </w:r>
      <w:r w:rsidRPr="00CE7A1F">
        <w:rPr>
          <w:rFonts w:ascii="Book Antiqua" w:eastAsia="Book Antiqua" w:hAnsi="Book Antiqua" w:cs="Book Antiqua"/>
          <w:color w:val="000000"/>
        </w:rPr>
        <w:t xml:space="preserve">generation stimulated by SARS-CoV-2 </w:t>
      </w:r>
      <w:r w:rsidR="00D40087">
        <w:rPr>
          <w:rFonts w:ascii="Book Antiqua" w:eastAsia="Book Antiqua" w:hAnsi="Book Antiqua" w:cs="Book Antiqua"/>
          <w:color w:val="000000"/>
        </w:rPr>
        <w:t>l</w:t>
      </w:r>
      <w:r w:rsidRPr="00CE7A1F">
        <w:rPr>
          <w:rFonts w:ascii="Book Antiqua" w:eastAsia="Book Antiqua" w:hAnsi="Book Antiqua" w:cs="Book Antiqua"/>
          <w:color w:val="000000"/>
        </w:rPr>
        <w:t xml:space="preserve">eads to hypoxia-inducible factor alpha synthesis. </w:t>
      </w:r>
      <w:r w:rsidR="00D40087">
        <w:rPr>
          <w:rFonts w:ascii="Book Antiqua" w:eastAsia="Book Antiqua" w:hAnsi="Book Antiqua" w:cs="Book Antiqua"/>
          <w:color w:val="000000"/>
        </w:rPr>
        <w:t>H</w:t>
      </w:r>
      <w:r w:rsidR="00D40087" w:rsidRPr="00CE7A1F">
        <w:rPr>
          <w:rFonts w:ascii="Book Antiqua" w:eastAsia="Book Antiqua" w:hAnsi="Book Antiqua" w:cs="Book Antiqua"/>
          <w:color w:val="000000"/>
        </w:rPr>
        <w:t>ypoxia-inducible factor alpha</w:t>
      </w:r>
      <w:r w:rsidR="00D40087">
        <w:rPr>
          <w:rFonts w:ascii="Book Antiqua" w:eastAsia="Book Antiqua" w:hAnsi="Book Antiqua" w:cs="Book Antiqua"/>
          <w:color w:val="000000"/>
        </w:rPr>
        <w:t xml:space="preserve"> </w:t>
      </w:r>
      <w:r w:rsidRPr="00CE7A1F">
        <w:rPr>
          <w:rFonts w:ascii="Book Antiqua" w:eastAsia="Book Antiqua" w:hAnsi="Book Antiqua" w:cs="Book Antiqua"/>
          <w:color w:val="000000"/>
        </w:rPr>
        <w:t>i</w:t>
      </w:r>
      <w:r w:rsidR="00EC7DD9" w:rsidRPr="00CE7A1F">
        <w:rPr>
          <w:rFonts w:ascii="Book Antiqua" w:eastAsia="Book Antiqua" w:hAnsi="Book Antiqua" w:cs="Book Antiqua"/>
          <w:color w:val="000000"/>
        </w:rPr>
        <w:t>ncreased the expression of ACE2</w:t>
      </w:r>
      <w:r w:rsidR="00D40087">
        <w:rPr>
          <w:rFonts w:ascii="Book Antiqua" w:eastAsia="Book Antiqua" w:hAnsi="Book Antiqua" w:cs="Book Antiqua"/>
          <w:color w:val="000000"/>
        </w:rPr>
        <w:t xml:space="preserve"> (</w:t>
      </w:r>
      <w:r w:rsidRPr="00CE7A1F">
        <w:rPr>
          <w:rFonts w:ascii="Book Antiqua" w:eastAsia="Book Antiqua" w:hAnsi="Book Antiqua" w:cs="Book Antiqua"/>
          <w:color w:val="000000"/>
        </w:rPr>
        <w:t>the entry point of SARS-CoV-2</w:t>
      </w:r>
      <w:r w:rsidR="00D40087">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into lung </w:t>
      </w:r>
      <w:r w:rsidRPr="00CE7A1F">
        <w:rPr>
          <w:rFonts w:ascii="Book Antiqua" w:eastAsia="Book Antiqua" w:hAnsi="Book Antiqua" w:cs="Book Antiqua"/>
          <w:color w:val="000000"/>
        </w:rPr>
        <w:lastRenderedPageBreak/>
        <w:t>epithelial cells</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w:t>
      </w:r>
      <w:r w:rsidR="00EC7DD9" w:rsidRPr="00CE7A1F">
        <w:rPr>
          <w:rFonts w:ascii="Book Antiqua" w:eastAsia="Book Antiqua" w:hAnsi="Book Antiqua" w:cs="Book Antiqua"/>
          <w:color w:val="000000"/>
        </w:rPr>
        <w:t>interleukin</w:t>
      </w:r>
      <w:r w:rsidRPr="00CE7A1F">
        <w:rPr>
          <w:rFonts w:ascii="Book Antiqua" w:eastAsia="Book Antiqua" w:hAnsi="Book Antiqua" w:cs="Book Antiqua"/>
          <w:color w:val="000000"/>
        </w:rPr>
        <w:t xml:space="preserve">-1β, </w:t>
      </w:r>
      <w:r w:rsidR="00B75A36" w:rsidRPr="00CE7A1F">
        <w:rPr>
          <w:rFonts w:ascii="Book Antiqua" w:eastAsia="Book Antiqua" w:hAnsi="Book Antiqua" w:cs="Book Antiqua"/>
          <w:color w:val="000000"/>
        </w:rPr>
        <w:t>tumor necrosis factor</w:t>
      </w:r>
      <w:r w:rsidRPr="00CE7A1F">
        <w:rPr>
          <w:rFonts w:ascii="Book Antiqua" w:eastAsia="Book Antiqua" w:hAnsi="Book Antiqua" w:cs="Book Antiqua"/>
          <w:color w:val="000000"/>
        </w:rPr>
        <w:t xml:space="preserve">-α, </w:t>
      </w:r>
      <w:r w:rsidR="00D40087" w:rsidRPr="00CE7A1F">
        <w:rPr>
          <w:rFonts w:ascii="Book Antiqua" w:eastAsia="Book Antiqua" w:hAnsi="Book Antiqua" w:cs="Book Antiqua"/>
          <w:color w:val="000000"/>
        </w:rPr>
        <w:t>interleukin</w:t>
      </w:r>
      <w:r w:rsidRPr="00CE7A1F">
        <w:rPr>
          <w:rFonts w:ascii="Book Antiqua" w:eastAsia="Book Antiqua" w:hAnsi="Book Antiqua" w:cs="Book Antiqua"/>
          <w:color w:val="000000"/>
        </w:rPr>
        <w:t>-6</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and </w:t>
      </w:r>
      <w:r w:rsidR="001D0381" w:rsidRPr="00CE7A1F">
        <w:rPr>
          <w:rFonts w:ascii="Book Antiqua" w:eastAsia="Book Antiqua" w:hAnsi="Book Antiqua" w:cs="Book Antiqua"/>
          <w:color w:val="000000"/>
        </w:rPr>
        <w:t>interferon</w:t>
      </w:r>
      <w:r w:rsidR="003B6D06">
        <w:rPr>
          <w:rFonts w:ascii="Book Antiqua" w:eastAsia="Book Antiqua" w:hAnsi="Book Antiqua" w:cs="Book Antiqua"/>
          <w:color w:val="000000"/>
        </w:rPr>
        <w:t>s</w:t>
      </w:r>
      <w:r w:rsidRPr="00CE7A1F">
        <w:rPr>
          <w:rFonts w:ascii="Book Antiqua" w:eastAsia="Book Antiqua" w:hAnsi="Book Antiqua" w:cs="Book Antiqua"/>
          <w:color w:val="000000"/>
        </w:rPr>
        <w:t xml:space="preserve"> α, β</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and λ in infected monocytes. Those findings suggest that </w:t>
      </w:r>
      <w:r w:rsidR="00D40087" w:rsidRPr="00CE7A1F">
        <w:rPr>
          <w:rFonts w:ascii="Book Antiqua" w:eastAsia="Book Antiqua" w:hAnsi="Book Antiqua" w:cs="Book Antiqua"/>
          <w:color w:val="000000"/>
        </w:rPr>
        <w:t xml:space="preserve">hypoxia-inducible factor alpha </w:t>
      </w:r>
      <w:r w:rsidRPr="00CE7A1F">
        <w:rPr>
          <w:rFonts w:ascii="Book Antiqua" w:eastAsia="Book Antiqua" w:hAnsi="Book Antiqua" w:cs="Book Antiqua"/>
          <w:color w:val="000000"/>
        </w:rPr>
        <w:t xml:space="preserve">is necessary to induce glycolysis and the consequent proinflammatory state of SARS-CoV-2-infected </w:t>
      </w:r>
      <w:proofErr w:type="gramStart"/>
      <w:r w:rsidRPr="00CE7A1F">
        <w:rPr>
          <w:rFonts w:ascii="Book Antiqua" w:eastAsia="Book Antiqua" w:hAnsi="Book Antiqua" w:cs="Book Antiqua"/>
          <w:color w:val="000000"/>
        </w:rPr>
        <w:t>monocytes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23]</w:t>
      </w:r>
      <w:r w:rsidRPr="00CE7A1F">
        <w:rPr>
          <w:rFonts w:ascii="Book Antiqua" w:eastAsia="Book Antiqua" w:hAnsi="Book Antiqua" w:cs="Book Antiqua"/>
          <w:color w:val="000000"/>
        </w:rPr>
        <w:t>.</w:t>
      </w:r>
    </w:p>
    <w:p w14:paraId="61EC56B2" w14:textId="78BE4CCF" w:rsidR="00A77B3E" w:rsidRPr="00CE7A1F" w:rsidRDefault="003B6D06" w:rsidP="00CE7A1F">
      <w:pPr>
        <w:spacing w:line="360" w:lineRule="auto"/>
        <w:ind w:firstLineChars="200" w:firstLine="480"/>
        <w:jc w:val="both"/>
        <w:rPr>
          <w:rFonts w:ascii="Book Antiqua" w:hAnsi="Book Antiqua"/>
        </w:rPr>
      </w:pPr>
      <w:r>
        <w:rPr>
          <w:rFonts w:ascii="Book Antiqua" w:eastAsia="Book Antiqua" w:hAnsi="Book Antiqua" w:cs="Book Antiqua"/>
          <w:color w:val="000000"/>
        </w:rPr>
        <w:t>I</w:t>
      </w:r>
      <w:r w:rsidR="007A0EF5" w:rsidRPr="00CE7A1F">
        <w:rPr>
          <w:rFonts w:ascii="Book Antiqua" w:eastAsia="Book Antiqua" w:hAnsi="Book Antiqua" w:cs="Book Antiqua"/>
          <w:color w:val="000000"/>
        </w:rPr>
        <w:t xml:space="preserve">n addition to </w:t>
      </w:r>
      <w:proofErr w:type="spellStart"/>
      <w:r w:rsidR="007A0EF5" w:rsidRPr="00CE7A1F">
        <w:rPr>
          <w:rFonts w:ascii="Book Antiqua" w:eastAsia="Book Antiqua" w:hAnsi="Book Antiqua" w:cs="Book Antiqua"/>
          <w:color w:val="000000"/>
        </w:rPr>
        <w:t>proinflammatory</w:t>
      </w:r>
      <w:proofErr w:type="spellEnd"/>
      <w:r w:rsidR="007A0EF5" w:rsidRPr="00CE7A1F">
        <w:rPr>
          <w:rFonts w:ascii="Book Antiqua" w:eastAsia="Book Antiqua" w:hAnsi="Book Antiqua" w:cs="Book Antiqua"/>
          <w:color w:val="000000"/>
        </w:rPr>
        <w:t xml:space="preserve"> cytokines and coagulation</w:t>
      </w:r>
      <w:r w:rsidR="00EE243C" w:rsidRPr="00CE7A1F">
        <w:rPr>
          <w:rFonts w:ascii="Book Antiqua" w:eastAsia="Book Antiqua" w:hAnsi="Book Antiqua" w:cs="Book Antiqua"/>
          <w:color w:val="000000"/>
        </w:rPr>
        <w:t xml:space="preserve"> factor modulation, SARS-CoV-2–</w:t>
      </w:r>
      <w:r w:rsidR="007A0EF5" w:rsidRPr="00CE7A1F">
        <w:rPr>
          <w:rFonts w:ascii="Book Antiqua" w:eastAsia="Book Antiqua" w:hAnsi="Book Antiqua" w:cs="Book Antiqua"/>
          <w:color w:val="000000"/>
        </w:rPr>
        <w:t xml:space="preserve">induced </w:t>
      </w:r>
      <w:r w:rsidR="00D40087" w:rsidRPr="00CE7A1F">
        <w:rPr>
          <w:rFonts w:ascii="Book Antiqua" w:eastAsia="Book Antiqua" w:hAnsi="Book Antiqua" w:cs="Book Antiqua"/>
          <w:color w:val="000000"/>
        </w:rPr>
        <w:t>reactive oxygen species</w:t>
      </w:r>
      <w:r w:rsidR="007A0EF5" w:rsidRPr="00CE7A1F">
        <w:rPr>
          <w:rFonts w:ascii="Book Antiqua" w:eastAsia="Book Antiqua" w:hAnsi="Book Antiqua" w:cs="Book Antiqua"/>
          <w:color w:val="000000"/>
        </w:rPr>
        <w:t xml:space="preserve"> production and viral activation of the renin-angiotensin system (leading to increased angiotensin II expression) lead to insulin resistance, hyperglycemia</w:t>
      </w:r>
      <w:r>
        <w:rPr>
          <w:rFonts w:ascii="Book Antiqua" w:eastAsia="Book Antiqua" w:hAnsi="Book Antiqua" w:cs="Book Antiqua"/>
          <w:color w:val="000000"/>
        </w:rPr>
        <w:t>,</w:t>
      </w:r>
      <w:r w:rsidR="007A0EF5" w:rsidRPr="00CE7A1F">
        <w:rPr>
          <w:rFonts w:ascii="Book Antiqua" w:eastAsia="Book Antiqua" w:hAnsi="Book Antiqua" w:cs="Book Antiqua"/>
          <w:color w:val="000000"/>
        </w:rPr>
        <w:t xml:space="preserve"> and vascular endothelial injury</w:t>
      </w:r>
      <w:r>
        <w:rPr>
          <w:rFonts w:ascii="Book Antiqua" w:eastAsia="Book Antiqua" w:hAnsi="Book Antiqua" w:cs="Book Antiqua"/>
          <w:color w:val="000000"/>
        </w:rPr>
        <w:t>,</w:t>
      </w:r>
      <w:r w:rsidR="007A0EF5" w:rsidRPr="00CE7A1F">
        <w:rPr>
          <w:rFonts w:ascii="Book Antiqua" w:eastAsia="Book Antiqua" w:hAnsi="Book Antiqua" w:cs="Book Antiqua"/>
          <w:color w:val="000000"/>
        </w:rPr>
        <w:t xml:space="preserve"> contributing to acute respiratory distress syndrome as well as cardiovascular, cerebrovascular thromboembolic complications</w:t>
      </w:r>
      <w:r>
        <w:rPr>
          <w:rFonts w:ascii="Book Antiqua" w:eastAsia="Book Antiqua" w:hAnsi="Book Antiqua" w:cs="Book Antiqua"/>
          <w:color w:val="000000"/>
        </w:rPr>
        <w:t>,</w:t>
      </w:r>
      <w:r w:rsidR="007A0EF5" w:rsidRPr="00CE7A1F">
        <w:rPr>
          <w:rFonts w:ascii="Book Antiqua" w:eastAsia="Book Antiqua" w:hAnsi="Book Antiqua" w:cs="Book Antiqua"/>
          <w:color w:val="000000"/>
        </w:rPr>
        <w:t xml:space="preserve"> and disseminated intravascular </w:t>
      </w:r>
      <w:proofErr w:type="gramStart"/>
      <w:r w:rsidR="007A0EF5" w:rsidRPr="00CE7A1F">
        <w:rPr>
          <w:rFonts w:ascii="Book Antiqua" w:eastAsia="Book Antiqua" w:hAnsi="Book Antiqua" w:cs="Book Antiqua"/>
          <w:color w:val="000000"/>
        </w:rPr>
        <w:t>coagulation</w:t>
      </w:r>
      <w:r w:rsidR="007A0EF5" w:rsidRPr="00CE7A1F">
        <w:rPr>
          <w:rFonts w:ascii="Book Antiqua" w:eastAsia="Book Antiqua" w:hAnsi="Book Antiqua" w:cs="Book Antiqua"/>
          <w:color w:val="000000"/>
          <w:vertAlign w:val="superscript"/>
        </w:rPr>
        <w:t>[</w:t>
      </w:r>
      <w:proofErr w:type="gramEnd"/>
      <w:r w:rsidR="007A0EF5" w:rsidRPr="00CE7A1F">
        <w:rPr>
          <w:rFonts w:ascii="Book Antiqua" w:eastAsia="Book Antiqua" w:hAnsi="Book Antiqua" w:cs="Book Antiqua"/>
          <w:color w:val="000000"/>
          <w:vertAlign w:val="superscript"/>
        </w:rPr>
        <w:t>24]</w:t>
      </w:r>
      <w:r w:rsidR="007A0EF5" w:rsidRPr="00CE7A1F">
        <w:rPr>
          <w:rFonts w:ascii="Book Antiqua" w:eastAsia="Book Antiqua" w:hAnsi="Book Antiqua" w:cs="Book Antiqua"/>
          <w:color w:val="000000"/>
        </w:rPr>
        <w:t>.</w:t>
      </w:r>
    </w:p>
    <w:p w14:paraId="42C6D330" w14:textId="77777777" w:rsidR="00A77B3E" w:rsidRPr="00CE7A1F" w:rsidRDefault="00A77B3E" w:rsidP="00CE7A1F">
      <w:pPr>
        <w:spacing w:line="360" w:lineRule="auto"/>
        <w:jc w:val="both"/>
        <w:rPr>
          <w:rFonts w:ascii="Book Antiqua" w:hAnsi="Book Antiqua"/>
        </w:rPr>
      </w:pPr>
    </w:p>
    <w:p w14:paraId="60A0C13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u w:val="single"/>
        </w:rPr>
        <w:t>ROUTINE VACCINES FOR DIABETES PATIENTS</w:t>
      </w:r>
    </w:p>
    <w:p w14:paraId="122025BB" w14:textId="2E29B444"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Diabetes patients (both type 1 and type 2) are at an increased risk of significant complications from vaccine-preventable illnesses, including hospitalizations and death. Even properly managed diabetes could be associated with second immune deficiency and increased susceptibility to infections due to impaired cellular immune function. Diabetes patients are more likely to die from pneumonia, bacteremia</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and meningitis. In line with this, immunization offers the most effective protection against vaccine-preventable illnesses. Therefore, in the next paragraph, we provide information about the routine and recommended vaccination of diabetes patients to emphasize the solid background behind the vaccines that can be used to improve patient and doctor confidence in the vaccines while decreasing vaccine hesitancy.</w:t>
      </w:r>
    </w:p>
    <w:p w14:paraId="765441DC" w14:textId="10F56242"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Moreover, </w:t>
      </w:r>
      <w:r w:rsidR="00EC5FD6">
        <w:rPr>
          <w:rFonts w:ascii="Book Antiqua" w:eastAsia="Book Antiqua" w:hAnsi="Book Antiqua" w:cs="Book Antiqua"/>
          <w:color w:val="000000"/>
        </w:rPr>
        <w:t>v</w:t>
      </w:r>
      <w:r w:rsidRPr="00CE7A1F">
        <w:rPr>
          <w:rFonts w:ascii="Book Antiqua" w:eastAsia="Book Antiqua" w:hAnsi="Book Antiqua" w:cs="Book Antiqua"/>
          <w:color w:val="000000"/>
        </w:rPr>
        <w:t>accine side effects are often minor and resolve on their own. Severe adverse effects are quite uncommon. Given all the information above and the usually immunocompromised status of diabetes patients, many routine vaccines are officially recommended. For example, the National Health Service in Great Britain recommends the inactivated intramuscular vaccine against seasonal influenza for patients with diabetes type</w:t>
      </w:r>
      <w:r w:rsidR="003B6D06">
        <w:rPr>
          <w:rFonts w:ascii="Book Antiqua" w:eastAsia="Book Antiqua" w:hAnsi="Book Antiqua" w:cs="Book Antiqua"/>
          <w:color w:val="000000"/>
        </w:rPr>
        <w:t>s</w:t>
      </w:r>
      <w:r w:rsidRPr="00CE7A1F">
        <w:rPr>
          <w:rFonts w:ascii="Book Antiqua" w:eastAsia="Book Antiqua" w:hAnsi="Book Antiqua" w:cs="Book Antiqua"/>
          <w:color w:val="000000"/>
        </w:rPr>
        <w:t xml:space="preserve"> 1 and 2. This is because the risk of severe disease is higher for them than for people without </w:t>
      </w:r>
      <w:proofErr w:type="gramStart"/>
      <w:r w:rsidRPr="00CE7A1F">
        <w:rPr>
          <w:rFonts w:ascii="Book Antiqua" w:eastAsia="Book Antiqua" w:hAnsi="Book Antiqua" w:cs="Book Antiqua"/>
          <w:color w:val="000000"/>
        </w:rPr>
        <w:t>diabetes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25]</w:t>
      </w:r>
      <w:r w:rsidRPr="00CE7A1F">
        <w:rPr>
          <w:rFonts w:ascii="Book Antiqua" w:eastAsia="Book Antiqua" w:hAnsi="Book Antiqua" w:cs="Book Antiqua"/>
          <w:color w:val="000000"/>
        </w:rPr>
        <w:t>.</w:t>
      </w:r>
    </w:p>
    <w:p w14:paraId="196F8757" w14:textId="180382AA" w:rsidR="00A77B3E" w:rsidRPr="00CE7A1F" w:rsidRDefault="001455AD" w:rsidP="00CE7A1F">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w:t>
      </w:r>
      <w:r w:rsidR="007A0EF5" w:rsidRPr="00CE7A1F">
        <w:rPr>
          <w:rFonts w:ascii="Book Antiqua" w:eastAsia="Book Antiqua" w:hAnsi="Book Antiqua" w:cs="Book Antiqua"/>
          <w:color w:val="000000"/>
        </w:rPr>
        <w:t xml:space="preserve">Centers for Disease Control and </w:t>
      </w:r>
      <w:r w:rsidR="005E4DD1">
        <w:rPr>
          <w:rFonts w:ascii="Book Antiqua" w:eastAsia="Book Antiqua" w:hAnsi="Book Antiqua" w:cs="Book Antiqua"/>
          <w:color w:val="000000"/>
        </w:rPr>
        <w:t>P</w:t>
      </w:r>
      <w:r w:rsidR="007A0EF5" w:rsidRPr="00CE7A1F">
        <w:rPr>
          <w:rFonts w:ascii="Book Antiqua" w:eastAsia="Book Antiqua" w:hAnsi="Book Antiqua" w:cs="Book Antiqua"/>
          <w:color w:val="000000"/>
        </w:rPr>
        <w:t xml:space="preserve">revention </w:t>
      </w:r>
      <w:r w:rsidR="005E4DD1">
        <w:rPr>
          <w:rFonts w:ascii="Book Antiqua" w:eastAsia="Book Antiqua" w:hAnsi="Book Antiqua" w:cs="Book Antiqua"/>
          <w:color w:val="000000"/>
        </w:rPr>
        <w:t xml:space="preserve">(CDC) </w:t>
      </w:r>
      <w:r w:rsidR="007A0EF5" w:rsidRPr="00CE7A1F">
        <w:rPr>
          <w:rFonts w:ascii="Book Antiqua" w:eastAsia="Book Antiqua" w:hAnsi="Book Antiqua" w:cs="Book Antiqua"/>
          <w:color w:val="000000"/>
        </w:rPr>
        <w:t>give</w:t>
      </w:r>
      <w:r w:rsidR="003B6D06">
        <w:rPr>
          <w:rFonts w:ascii="Book Antiqua" w:eastAsia="Book Antiqua" w:hAnsi="Book Antiqua" w:cs="Book Antiqua"/>
          <w:color w:val="000000"/>
        </w:rPr>
        <w:t>s</w:t>
      </w:r>
      <w:r w:rsidR="007A0EF5" w:rsidRPr="00CE7A1F">
        <w:rPr>
          <w:rFonts w:ascii="Book Antiqua" w:eastAsia="Book Antiqua" w:hAnsi="Book Antiqua" w:cs="Book Antiqua"/>
          <w:color w:val="000000"/>
        </w:rPr>
        <w:t xml:space="preserve"> the same recommendation according to seasonal influenza. All patients with diabetes from 6 </w:t>
      </w:r>
      <w:proofErr w:type="spellStart"/>
      <w:r w:rsidR="007A0EF5" w:rsidRPr="00CE7A1F">
        <w:rPr>
          <w:rFonts w:ascii="Book Antiqua" w:eastAsia="Book Antiqua" w:hAnsi="Book Antiqua" w:cs="Book Antiqua"/>
          <w:color w:val="000000"/>
        </w:rPr>
        <w:t>mo</w:t>
      </w:r>
      <w:proofErr w:type="spellEnd"/>
      <w:r w:rsidR="007A0EF5" w:rsidRPr="00CE7A1F">
        <w:rPr>
          <w:rFonts w:ascii="Book Antiqua" w:eastAsia="Book Antiqua" w:hAnsi="Book Antiqua" w:cs="Book Antiqua"/>
          <w:color w:val="000000"/>
        </w:rPr>
        <w:t xml:space="preserve"> are recommended for the inactivated intramuscular vaccine against the disease. </w:t>
      </w:r>
      <w:r w:rsidR="005E4DD1">
        <w:rPr>
          <w:rFonts w:ascii="Book Antiqua" w:eastAsia="Book Antiqua" w:hAnsi="Book Antiqua" w:cs="Book Antiqua"/>
          <w:color w:val="000000"/>
        </w:rPr>
        <w:t xml:space="preserve">The </w:t>
      </w:r>
      <w:r w:rsidR="00DD4577" w:rsidRPr="00CE7A1F">
        <w:rPr>
          <w:rFonts w:ascii="Book Antiqua" w:eastAsia="Book Antiqua" w:hAnsi="Book Antiqua" w:cs="Book Antiqua"/>
          <w:color w:val="000000"/>
        </w:rPr>
        <w:t>CDC</w:t>
      </w:r>
      <w:r w:rsidR="007A0EF5" w:rsidRPr="00CE7A1F">
        <w:rPr>
          <w:rFonts w:ascii="Book Antiqua" w:eastAsia="Book Antiqua" w:hAnsi="Book Antiqua" w:cs="Book Antiqua"/>
          <w:color w:val="000000"/>
        </w:rPr>
        <w:t xml:space="preserve"> does not recommend the live attenuated influenza vaccine, also known as the nasal spray</w:t>
      </w:r>
      <w:r w:rsidR="005E4DD1">
        <w:rPr>
          <w:rFonts w:ascii="Book Antiqua" w:eastAsia="Book Antiqua" w:hAnsi="Book Antiqua" w:cs="Book Antiqua"/>
          <w:color w:val="000000"/>
        </w:rPr>
        <w:t>,</w:t>
      </w:r>
      <w:r w:rsidR="007A0EF5" w:rsidRPr="00CE7A1F">
        <w:rPr>
          <w:rFonts w:ascii="Book Antiqua" w:eastAsia="Book Antiqua" w:hAnsi="Book Antiqua" w:cs="Book Antiqua"/>
          <w:color w:val="000000"/>
        </w:rPr>
        <w:t xml:space="preserve"> for people with diabetes type</w:t>
      </w:r>
      <w:r w:rsidR="003B6D06">
        <w:rPr>
          <w:rFonts w:ascii="Book Antiqua" w:eastAsia="Book Antiqua" w:hAnsi="Book Antiqua" w:cs="Book Antiqua"/>
          <w:color w:val="000000"/>
        </w:rPr>
        <w:t>s</w:t>
      </w:r>
      <w:r w:rsidR="007A0EF5" w:rsidRPr="00CE7A1F">
        <w:rPr>
          <w:rFonts w:ascii="Book Antiqua" w:eastAsia="Book Antiqua" w:hAnsi="Book Antiqua" w:cs="Book Antiqua"/>
          <w:color w:val="000000"/>
        </w:rPr>
        <w:t xml:space="preserve"> 1 and 2</w:t>
      </w:r>
      <w:r w:rsidR="007A0EF5" w:rsidRPr="00CE7A1F">
        <w:rPr>
          <w:rFonts w:ascii="Book Antiqua" w:eastAsia="Book Antiqua" w:hAnsi="Book Antiqua" w:cs="Book Antiqua"/>
          <w:color w:val="000000"/>
          <w:vertAlign w:val="superscript"/>
        </w:rPr>
        <w:t>[26]</w:t>
      </w:r>
      <w:r w:rsidR="007A0EF5" w:rsidRPr="00CE7A1F">
        <w:rPr>
          <w:rFonts w:ascii="Book Antiqua" w:eastAsia="Book Antiqua" w:hAnsi="Book Antiqua" w:cs="Book Antiqua"/>
          <w:color w:val="000000"/>
        </w:rPr>
        <w:t>.</w:t>
      </w:r>
    </w:p>
    <w:p w14:paraId="66A7D62A" w14:textId="58C6AB33"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A multicenter, randomized</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and controlled study from the Republic of Korea demonstrated the safety and effectiveness of trivalent subunit inactivated intramuscular influenza vaccine, which contained</w:t>
      </w:r>
      <w:r w:rsidR="003B6D06">
        <w:rPr>
          <w:rFonts w:ascii="Book Antiqua" w:eastAsia="Book Antiqua" w:hAnsi="Book Antiqua" w:cs="Book Antiqua"/>
          <w:color w:val="000000"/>
        </w:rPr>
        <w:t xml:space="preserve"> an</w:t>
      </w:r>
      <w:r w:rsidRPr="00CE7A1F">
        <w:rPr>
          <w:rFonts w:ascii="Book Antiqua" w:eastAsia="Book Antiqua" w:hAnsi="Book Antiqua" w:cs="Book Antiqua"/>
          <w:color w:val="000000"/>
        </w:rPr>
        <w:t xml:space="preserve"> A/California/7/2009 (H1N1)-like strain, an A/Victoria/361/2011 (H3N2)-like strain</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and a B/Brisbane/60/2008-like strain</w:t>
      </w:r>
      <w:r w:rsidRPr="00CE7A1F">
        <w:rPr>
          <w:rFonts w:ascii="Book Antiqua" w:eastAsia="Book Antiqua" w:hAnsi="Book Antiqua" w:cs="Book Antiqua"/>
          <w:color w:val="000000"/>
          <w:vertAlign w:val="superscript"/>
        </w:rPr>
        <w:t>[27]</w:t>
      </w:r>
      <w:r w:rsidR="00EE243C" w:rsidRPr="00CE7A1F">
        <w:rPr>
          <w:rFonts w:ascii="Book Antiqua" w:eastAsia="Book Antiqua" w:hAnsi="Book Antiqua" w:cs="Book Antiqua"/>
          <w:color w:val="000000"/>
        </w:rPr>
        <w:t>.</w:t>
      </w:r>
      <w:r w:rsidRPr="00CE7A1F">
        <w:rPr>
          <w:rFonts w:ascii="Book Antiqua" w:eastAsia="Book Antiqua" w:hAnsi="Book Antiqua" w:cs="Book Antiqua"/>
          <w:color w:val="000000"/>
        </w:rPr>
        <w:t xml:space="preserve"> The </w:t>
      </w:r>
      <w:r w:rsidR="00765FD8" w:rsidRPr="00CE7A1F">
        <w:rPr>
          <w:rFonts w:ascii="Book Antiqua" w:eastAsia="Book Antiqua" w:hAnsi="Book Antiqua" w:cs="Book Antiqua"/>
          <w:color w:val="000000"/>
        </w:rPr>
        <w:t>World Health Organization</w:t>
      </w:r>
      <w:r w:rsidRPr="00CE7A1F">
        <w:rPr>
          <w:rFonts w:ascii="Book Antiqua" w:eastAsia="Book Antiqua" w:hAnsi="Book Antiqua" w:cs="Book Antiqua"/>
          <w:color w:val="000000"/>
        </w:rPr>
        <w:t xml:space="preserve"> recommended the strains during the 2012-2013 influenza season. The scientists observed similar results of </w:t>
      </w:r>
      <w:proofErr w:type="spellStart"/>
      <w:r w:rsidRPr="00CE7A1F">
        <w:rPr>
          <w:rFonts w:ascii="Book Antiqua" w:eastAsia="Book Antiqua" w:hAnsi="Book Antiqua" w:cs="Book Antiqua"/>
          <w:color w:val="000000"/>
        </w:rPr>
        <w:t>seroprotection</w:t>
      </w:r>
      <w:proofErr w:type="spellEnd"/>
      <w:r w:rsidRPr="00CE7A1F">
        <w:rPr>
          <w:rFonts w:ascii="Book Antiqua" w:eastAsia="Book Antiqua" w:hAnsi="Book Antiqua" w:cs="Book Antiqua"/>
          <w:color w:val="000000"/>
        </w:rPr>
        <w:t xml:space="preserve"> rates against the A/H3N2 and the B strains in the diabetic and non-diabetic groups. However, the diabetic group had significantly lower rates than those in the non-diabetic controls for the A/H1N1 strain. In both groups, </w:t>
      </w:r>
      <w:r w:rsidR="005E4DD1">
        <w:rPr>
          <w:rFonts w:ascii="Book Antiqua" w:eastAsia="Book Antiqua" w:hAnsi="Book Antiqua" w:cs="Book Antiqua"/>
          <w:color w:val="000000"/>
        </w:rPr>
        <w:t>1</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mo</w:t>
      </w:r>
      <w:proofErr w:type="spellEnd"/>
      <w:r w:rsidRPr="00CE7A1F">
        <w:rPr>
          <w:rFonts w:ascii="Book Antiqua" w:eastAsia="Book Antiqua" w:hAnsi="Book Antiqua" w:cs="Book Antiqua"/>
          <w:color w:val="000000"/>
        </w:rPr>
        <w:t xml:space="preserve"> after vaccination, the </w:t>
      </w:r>
      <w:r w:rsidR="005E4DD1">
        <w:rPr>
          <w:rFonts w:ascii="Book Antiqua" w:eastAsia="Book Antiqua" w:hAnsi="Book Antiqua" w:cs="Book Antiqua"/>
          <w:color w:val="000000"/>
        </w:rPr>
        <w:t>geometric mean titer</w:t>
      </w:r>
      <w:r w:rsidRPr="00CE7A1F">
        <w:rPr>
          <w:rFonts w:ascii="Book Antiqua" w:eastAsia="Book Antiqua" w:hAnsi="Book Antiqua" w:cs="Book Antiqua"/>
          <w:color w:val="000000"/>
        </w:rPr>
        <w:t xml:space="preserve">s and </w:t>
      </w:r>
      <w:proofErr w:type="spellStart"/>
      <w:r w:rsidRPr="00CE7A1F">
        <w:rPr>
          <w:rFonts w:ascii="Book Antiqua" w:eastAsia="Book Antiqua" w:hAnsi="Book Antiqua" w:cs="Book Antiqua"/>
          <w:color w:val="000000"/>
        </w:rPr>
        <w:t>seroprotection</w:t>
      </w:r>
      <w:proofErr w:type="spellEnd"/>
      <w:r w:rsidRPr="00CE7A1F">
        <w:rPr>
          <w:rFonts w:ascii="Book Antiqua" w:eastAsia="Book Antiqua" w:hAnsi="Book Antiqua" w:cs="Book Antiqua"/>
          <w:color w:val="000000"/>
        </w:rPr>
        <w:t xml:space="preserve"> rates had increased dramatically for all three virus strains (</w:t>
      </w:r>
      <w:r w:rsidRPr="00CE7A1F">
        <w:rPr>
          <w:rFonts w:ascii="Book Antiqua" w:eastAsia="Book Antiqua" w:hAnsi="Book Antiqua" w:cs="Book Antiqua"/>
          <w:i/>
          <w:color w:val="000000"/>
        </w:rPr>
        <w:t>P</w:t>
      </w:r>
      <w:r w:rsidRPr="00CE7A1F">
        <w:rPr>
          <w:rFonts w:ascii="Book Antiqua" w:eastAsia="Book Antiqua" w:hAnsi="Book Antiqua" w:cs="Book Antiqua"/>
          <w:color w:val="000000"/>
        </w:rPr>
        <w:t xml:space="preserve"> &lt; 0.001)</w:t>
      </w:r>
      <w:r w:rsidRPr="00CE7A1F">
        <w:rPr>
          <w:rFonts w:ascii="Book Antiqua" w:eastAsia="Book Antiqua" w:hAnsi="Book Antiqua" w:cs="Book Antiqua"/>
          <w:color w:val="000000"/>
          <w:vertAlign w:val="superscript"/>
        </w:rPr>
        <w:t>[27]</w:t>
      </w:r>
      <w:r w:rsidRPr="00CE7A1F">
        <w:rPr>
          <w:rFonts w:ascii="Book Antiqua" w:eastAsia="Book Antiqua" w:hAnsi="Book Antiqua" w:cs="Book Antiqua"/>
          <w:color w:val="000000"/>
        </w:rPr>
        <w:t xml:space="preserve">. According to this study, 6 </w:t>
      </w:r>
      <w:proofErr w:type="spellStart"/>
      <w:r w:rsidRPr="00CE7A1F">
        <w:rPr>
          <w:rFonts w:ascii="Book Antiqua" w:eastAsia="Book Antiqua" w:hAnsi="Book Antiqua" w:cs="Book Antiqua"/>
          <w:color w:val="000000"/>
        </w:rPr>
        <w:t>mo</w:t>
      </w:r>
      <w:proofErr w:type="spellEnd"/>
      <w:r w:rsidRPr="00CE7A1F">
        <w:rPr>
          <w:rFonts w:ascii="Book Antiqua" w:eastAsia="Book Antiqua" w:hAnsi="Book Antiqua" w:cs="Book Antiqua"/>
          <w:color w:val="000000"/>
        </w:rPr>
        <w:t xml:space="preserve"> after vaccination, differences in the immunogenicity profiles between the diabetic and the non-diabetic groups were proven, with the </w:t>
      </w:r>
      <w:proofErr w:type="spellStart"/>
      <w:r w:rsidRPr="00CE7A1F">
        <w:rPr>
          <w:rFonts w:ascii="Book Antiqua" w:eastAsia="Book Antiqua" w:hAnsi="Book Antiqua" w:cs="Book Antiqua"/>
          <w:color w:val="000000"/>
        </w:rPr>
        <w:t>seroprotection</w:t>
      </w:r>
      <w:proofErr w:type="spellEnd"/>
      <w:r w:rsidRPr="00CE7A1F">
        <w:rPr>
          <w:rFonts w:ascii="Book Antiqua" w:eastAsia="Book Antiqua" w:hAnsi="Book Antiqua" w:cs="Book Antiqua"/>
          <w:color w:val="000000"/>
        </w:rPr>
        <w:t xml:space="preserve"> rate much lower in the elderly diabetes group than in the elderly control group. The safety of the trivalent subunit inactivated intramuscular influenza vaccine was established during the study, and all the participants confirmed that the vaccine was well tolerated. The post-vaccination reactions were mild to moderate, with tenderness at the injection site being th</w:t>
      </w:r>
      <w:r w:rsidR="00EE243C" w:rsidRPr="00CE7A1F">
        <w:rPr>
          <w:rFonts w:ascii="Book Antiqua" w:eastAsia="Book Antiqua" w:hAnsi="Book Antiqua" w:cs="Book Antiqua"/>
          <w:color w:val="000000"/>
        </w:rPr>
        <w:t>e most frequent local reaction.</w:t>
      </w:r>
      <w:r w:rsidRPr="00CE7A1F">
        <w:rPr>
          <w:rFonts w:ascii="Book Antiqua" w:eastAsia="Book Antiqua" w:hAnsi="Book Antiqua" w:cs="Book Antiqua"/>
          <w:color w:val="000000"/>
        </w:rPr>
        <w:t xml:space="preserve"> In the diabetes group, 34.3% of the patients reported this local adverse event compared to 45.3% in the control group (</w:t>
      </w:r>
      <w:r w:rsidRPr="00CE7A1F">
        <w:rPr>
          <w:rFonts w:ascii="Book Antiqua" w:eastAsia="Book Antiqua" w:hAnsi="Book Antiqua" w:cs="Book Antiqua"/>
          <w:i/>
          <w:color w:val="000000"/>
        </w:rPr>
        <w:t>P</w:t>
      </w:r>
      <w:r w:rsidRPr="00CE7A1F">
        <w:rPr>
          <w:rFonts w:ascii="Book Antiqua" w:eastAsia="Book Antiqua" w:hAnsi="Book Antiqua" w:cs="Book Antiqua"/>
          <w:color w:val="000000"/>
        </w:rPr>
        <w:t xml:space="preserve"> &lt; 0.001). From the systemic reactions, myalgia was most reported, followed by tiredness, headache, malaise, chills</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and </w:t>
      </w:r>
      <w:proofErr w:type="gramStart"/>
      <w:r w:rsidRPr="00CE7A1F">
        <w:rPr>
          <w:rFonts w:ascii="Book Antiqua" w:eastAsia="Book Antiqua" w:hAnsi="Book Antiqua" w:cs="Book Antiqua"/>
          <w:color w:val="000000"/>
        </w:rPr>
        <w:t>arthralgia</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27]</w:t>
      </w:r>
      <w:r w:rsidRPr="00CE7A1F">
        <w:rPr>
          <w:rFonts w:ascii="Book Antiqua" w:eastAsia="Book Antiqua" w:hAnsi="Book Antiqua" w:cs="Book Antiqua"/>
          <w:color w:val="000000"/>
        </w:rPr>
        <w:t>.</w:t>
      </w:r>
    </w:p>
    <w:p w14:paraId="4FD006FD" w14:textId="6AB370CB"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Another highly recommended vaccine for patients with diabetes is the vaccine against pneumococcal disease. </w:t>
      </w:r>
      <w:r w:rsidR="00107FCB">
        <w:rPr>
          <w:rFonts w:ascii="Book Antiqua" w:eastAsia="Book Antiqua" w:hAnsi="Book Antiqua" w:cs="Book Antiqua"/>
          <w:color w:val="000000"/>
        </w:rPr>
        <w:t xml:space="preserve">The </w:t>
      </w:r>
      <w:r w:rsidRPr="00CE7A1F">
        <w:rPr>
          <w:rFonts w:ascii="Book Antiqua" w:eastAsia="Book Antiqua" w:hAnsi="Book Antiqua" w:cs="Book Antiqua"/>
          <w:color w:val="000000"/>
        </w:rPr>
        <w:t>CDC recommends the pneumococcal vaccine for all children younger than 2 years and all adults 65 years or older. In addition, adults age</w:t>
      </w:r>
      <w:r w:rsidR="00107FCB">
        <w:rPr>
          <w:rFonts w:ascii="Book Antiqua" w:eastAsia="Book Antiqua" w:hAnsi="Book Antiqua" w:cs="Book Antiqua"/>
          <w:color w:val="000000"/>
        </w:rPr>
        <w:t>d</w:t>
      </w:r>
      <w:r w:rsidRPr="00CE7A1F">
        <w:rPr>
          <w:rFonts w:ascii="Book Antiqua" w:eastAsia="Book Antiqua" w:hAnsi="Book Antiqua" w:cs="Book Antiqua"/>
          <w:color w:val="000000"/>
        </w:rPr>
        <w:t xml:space="preserve"> 19 through 64 are recommended for vaccination if they have chronic illnesses (including </w:t>
      </w:r>
      <w:r w:rsidRPr="00CE7A1F">
        <w:rPr>
          <w:rFonts w:ascii="Book Antiqua" w:eastAsia="Book Antiqua" w:hAnsi="Book Antiqua" w:cs="Book Antiqua"/>
          <w:color w:val="000000"/>
        </w:rPr>
        <w:lastRenderedPageBreak/>
        <w:t xml:space="preserve">diabetes), </w:t>
      </w:r>
      <w:r w:rsidR="00EE243C" w:rsidRPr="00CE7A1F">
        <w:rPr>
          <w:rFonts w:ascii="Book Antiqua" w:eastAsia="Book Antiqua" w:hAnsi="Book Antiqua" w:cs="Book Antiqua"/>
          <w:color w:val="000000"/>
        </w:rPr>
        <w:t>human immunodeficiency virus</w:t>
      </w:r>
      <w:r w:rsidRPr="00CE7A1F">
        <w:rPr>
          <w:rFonts w:ascii="Book Antiqua" w:eastAsia="Book Antiqua" w:hAnsi="Book Antiqua" w:cs="Book Antiqua"/>
          <w:color w:val="000000"/>
        </w:rPr>
        <w:t>/</w:t>
      </w:r>
      <w:r w:rsidR="00EE243C" w:rsidRPr="00CE7A1F">
        <w:rPr>
          <w:rFonts w:ascii="Book Antiqua" w:eastAsia="Book Antiqua" w:hAnsi="Book Antiqua" w:cs="Book Antiqua"/>
          <w:color w:val="000000"/>
        </w:rPr>
        <w:t>acquired immunodeficiency syndrome</w:t>
      </w:r>
      <w:r w:rsidRPr="00CE7A1F">
        <w:rPr>
          <w:rFonts w:ascii="Book Antiqua" w:eastAsia="Book Antiqua" w:hAnsi="Book Antiqua" w:cs="Book Antiqua"/>
          <w:color w:val="000000"/>
        </w:rPr>
        <w:t xml:space="preserve">, </w:t>
      </w:r>
      <w:r w:rsidR="003B6D06">
        <w:rPr>
          <w:rFonts w:ascii="Book Antiqua" w:eastAsia="Book Antiqua" w:hAnsi="Book Antiqua" w:cs="Book Antiqua"/>
          <w:color w:val="000000"/>
        </w:rPr>
        <w:t xml:space="preserve">or </w:t>
      </w:r>
      <w:r w:rsidRPr="00CE7A1F">
        <w:rPr>
          <w:rFonts w:ascii="Book Antiqua" w:eastAsia="Book Antiqua" w:hAnsi="Book Antiqua" w:cs="Book Antiqua"/>
          <w:color w:val="000000"/>
        </w:rPr>
        <w:t>cancer or smoke cigarettes</w:t>
      </w:r>
      <w:r w:rsidRPr="00CE7A1F">
        <w:rPr>
          <w:rFonts w:ascii="Book Antiqua" w:eastAsia="Book Antiqua" w:hAnsi="Book Antiqua" w:cs="Book Antiqua"/>
          <w:color w:val="000000"/>
          <w:vertAlign w:val="superscript"/>
        </w:rPr>
        <w:t>[28]</w:t>
      </w:r>
      <w:r w:rsidRPr="00CE7A1F">
        <w:rPr>
          <w:rFonts w:ascii="Book Antiqua" w:eastAsia="Book Antiqua" w:hAnsi="Book Antiqua" w:cs="Book Antiqua"/>
          <w:color w:val="000000"/>
        </w:rPr>
        <w:t>.</w:t>
      </w:r>
    </w:p>
    <w:p w14:paraId="7AA8E9CE" w14:textId="379597F6"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In a randomized controlled trial among </w:t>
      </w:r>
      <w:r w:rsidR="00107FCB">
        <w:rPr>
          <w:rFonts w:ascii="Book Antiqua" w:eastAsia="Book Antiqua" w:hAnsi="Book Antiqua" w:cs="Book Antiqua"/>
          <w:color w:val="000000"/>
        </w:rPr>
        <w:t>elderly</w:t>
      </w:r>
      <w:r w:rsidRPr="00CE7A1F">
        <w:rPr>
          <w:rFonts w:ascii="Book Antiqua" w:eastAsia="Book Antiqua" w:hAnsi="Book Antiqua" w:cs="Book Antiqua"/>
          <w:color w:val="000000"/>
        </w:rPr>
        <w:t xml:space="preserve"> adults with comorbidities, the 13-valent pneumococcal conjugate vaccine</w:t>
      </w:r>
      <w:r w:rsidR="003B6D06">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showed significantly higher vaccine efficacy among subjects with diabetes </w:t>
      </w:r>
      <w:proofErr w:type="gramStart"/>
      <w:r w:rsidRPr="00CE7A1F">
        <w:rPr>
          <w:rFonts w:ascii="Book Antiqua" w:eastAsia="Book Antiqua" w:hAnsi="Book Antiqua" w:cs="Book Antiqua"/>
          <w:color w:val="000000"/>
        </w:rPr>
        <w:t>mellitus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29]</w:t>
      </w:r>
      <w:r w:rsidRPr="00CE7A1F">
        <w:rPr>
          <w:rFonts w:ascii="Book Antiqua" w:eastAsia="Book Antiqua" w:hAnsi="Book Antiqua" w:cs="Book Antiqua"/>
          <w:color w:val="000000"/>
        </w:rPr>
        <w:t>.</w:t>
      </w:r>
    </w:p>
    <w:p w14:paraId="3D1E7222" w14:textId="47AFC523"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A German retrospective cohort study proved the effectiveness of the 23-valent polysaccharide vaccine for invasive pneumococcal disease provoked by </w:t>
      </w:r>
      <w:r w:rsidRPr="004A4F71">
        <w:rPr>
          <w:rFonts w:ascii="Book Antiqua" w:eastAsia="Book Antiqua" w:hAnsi="Book Antiqua" w:cs="Book Antiqua"/>
          <w:i/>
          <w:iCs/>
          <w:color w:val="000000"/>
        </w:rPr>
        <w:t>Streptococcus</w:t>
      </w:r>
      <w:r w:rsidRPr="00CE7A1F">
        <w:rPr>
          <w:rFonts w:ascii="Book Antiqua" w:eastAsia="Book Antiqua" w:hAnsi="Book Antiqua" w:cs="Book Antiqua"/>
          <w:color w:val="000000"/>
        </w:rPr>
        <w:t xml:space="preserve"> </w:t>
      </w:r>
      <w:r w:rsidRPr="004A4F71">
        <w:rPr>
          <w:rFonts w:ascii="Book Antiqua" w:eastAsia="Book Antiqua" w:hAnsi="Book Antiqua" w:cs="Book Antiqua"/>
          <w:i/>
          <w:iCs/>
          <w:color w:val="000000"/>
        </w:rPr>
        <w:t>pneumoniae</w:t>
      </w:r>
      <w:r w:rsidRPr="00CE7A1F">
        <w:rPr>
          <w:rFonts w:ascii="Book Antiqua" w:eastAsia="Book Antiqua" w:hAnsi="Book Antiqua" w:cs="Book Antiqua"/>
          <w:color w:val="000000"/>
        </w:rPr>
        <w:t xml:space="preserve"> 22/23 serotypes. Therefore, scientists have recommended increasing the vaccination coverage of </w:t>
      </w:r>
      <w:r w:rsidR="00107FCB" w:rsidRPr="00CE7A1F">
        <w:rPr>
          <w:rFonts w:ascii="Book Antiqua" w:eastAsia="Book Antiqua" w:hAnsi="Book Antiqua" w:cs="Book Antiqua"/>
          <w:color w:val="000000"/>
        </w:rPr>
        <w:t>23-valent polysaccharide vaccine</w:t>
      </w:r>
      <w:r w:rsidRPr="00CE7A1F">
        <w:rPr>
          <w:rFonts w:ascii="Book Antiqua" w:eastAsia="Book Antiqua" w:hAnsi="Book Antiqua" w:cs="Book Antiqua"/>
          <w:color w:val="000000"/>
        </w:rPr>
        <w:t xml:space="preserve"> among </w:t>
      </w:r>
      <w:r w:rsidR="00107FCB">
        <w:rPr>
          <w:rFonts w:ascii="Book Antiqua" w:eastAsia="Book Antiqua" w:hAnsi="Book Antiqua" w:cs="Book Antiqua"/>
          <w:color w:val="000000"/>
        </w:rPr>
        <w:t>elderly</w:t>
      </w:r>
      <w:r w:rsidRPr="00CE7A1F">
        <w:rPr>
          <w:rFonts w:ascii="Book Antiqua" w:eastAsia="Book Antiqua" w:hAnsi="Book Antiqua" w:cs="Book Antiqua"/>
          <w:color w:val="000000"/>
        </w:rPr>
        <w:t xml:space="preserve"> adults in </w:t>
      </w:r>
      <w:proofErr w:type="gramStart"/>
      <w:r w:rsidRPr="00CE7A1F">
        <w:rPr>
          <w:rFonts w:ascii="Book Antiqua" w:eastAsia="Book Antiqua" w:hAnsi="Book Antiqua" w:cs="Book Antiqua"/>
          <w:color w:val="000000"/>
        </w:rPr>
        <w:t>Germany</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30]</w:t>
      </w:r>
      <w:r w:rsidRPr="00CE7A1F">
        <w:rPr>
          <w:rFonts w:ascii="Book Antiqua" w:eastAsia="Book Antiqua" w:hAnsi="Book Antiqua" w:cs="Book Antiqua"/>
          <w:color w:val="000000"/>
        </w:rPr>
        <w:t>.</w:t>
      </w:r>
    </w:p>
    <w:p w14:paraId="540D4436" w14:textId="00F38E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Herpes zoster is an infection that occurs after reactivation of the varicella-zoster virus and is most common in people older than 50 years who have age-related fading of the immune function and concomitant </w:t>
      </w:r>
      <w:proofErr w:type="gramStart"/>
      <w:r w:rsidRPr="00CE7A1F">
        <w:rPr>
          <w:rFonts w:ascii="Book Antiqua" w:eastAsia="Book Antiqua" w:hAnsi="Book Antiqua" w:cs="Book Antiqua"/>
          <w:color w:val="000000"/>
        </w:rPr>
        <w:t>comorbidities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31]</w:t>
      </w:r>
      <w:r w:rsidRPr="00CE7A1F">
        <w:rPr>
          <w:rFonts w:ascii="Book Antiqua" w:eastAsia="Book Antiqua" w:hAnsi="Book Antiqua" w:cs="Book Antiqua"/>
          <w:color w:val="000000"/>
        </w:rPr>
        <w:t xml:space="preserve">. Herpes zoster is more prevalent among people with diabetes </w:t>
      </w:r>
      <w:proofErr w:type="gramStart"/>
      <w:r w:rsidRPr="00CE7A1F">
        <w:rPr>
          <w:rFonts w:ascii="Book Antiqua" w:eastAsia="Book Antiqua" w:hAnsi="Book Antiqua" w:cs="Book Antiqua"/>
          <w:color w:val="000000"/>
        </w:rPr>
        <w:t>mellitus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32]</w:t>
      </w:r>
      <w:r w:rsidRPr="00CE7A1F">
        <w:rPr>
          <w:rFonts w:ascii="Book Antiqua" w:eastAsia="Book Antiqua" w:hAnsi="Book Antiqua" w:cs="Book Antiqua"/>
          <w:color w:val="000000"/>
        </w:rPr>
        <w:t>. There are currently two vaccines against herpes zoster</w:t>
      </w:r>
      <w:r w:rsidR="00107FCB">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a live-attenuated vaccine and a recombinant zoster vaccine. The effectiveness of both vaccines </w:t>
      </w:r>
      <w:r w:rsidR="003B6D06">
        <w:rPr>
          <w:rFonts w:ascii="Book Antiqua" w:eastAsia="Book Antiqua" w:hAnsi="Book Antiqua" w:cs="Book Antiqua"/>
          <w:color w:val="000000"/>
        </w:rPr>
        <w:t>resulted in</w:t>
      </w:r>
      <w:r w:rsidR="003B6D06"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a significant decrease in the incidence of the disease in the older adult </w:t>
      </w:r>
      <w:proofErr w:type="gramStart"/>
      <w:r w:rsidRPr="00CE7A1F">
        <w:rPr>
          <w:rFonts w:ascii="Book Antiqua" w:eastAsia="Book Antiqua" w:hAnsi="Book Antiqua" w:cs="Book Antiqua"/>
          <w:color w:val="000000"/>
        </w:rPr>
        <w:t>population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33-35]</w:t>
      </w:r>
      <w:r w:rsidRPr="00CE7A1F">
        <w:rPr>
          <w:rFonts w:ascii="Book Antiqua" w:eastAsia="Book Antiqua" w:hAnsi="Book Antiqua" w:cs="Book Antiqua"/>
          <w:color w:val="000000"/>
        </w:rPr>
        <w:t>.</w:t>
      </w:r>
    </w:p>
    <w:p w14:paraId="1BFEBEDC" w14:textId="7CCDCAF4"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Regarding immune responses after vaccination, diabetes patients mounted an adequate B-cell immune response after influenza and the 23-valent</w:t>
      </w:r>
      <w:r w:rsidR="00107FCB" w:rsidRPr="00CE7A1F">
        <w:rPr>
          <w:rFonts w:ascii="Book Antiqua" w:eastAsia="Book Antiqua" w:hAnsi="Book Antiqua" w:cs="Book Antiqua"/>
          <w:color w:val="000000"/>
        </w:rPr>
        <w:t xml:space="preserve"> polysaccharide </w:t>
      </w:r>
      <w:proofErr w:type="gramStart"/>
      <w:r w:rsidRPr="00CE7A1F">
        <w:rPr>
          <w:rFonts w:ascii="Book Antiqua" w:eastAsia="Book Antiqua" w:hAnsi="Book Antiqua" w:cs="Book Antiqua"/>
          <w:color w:val="000000"/>
        </w:rPr>
        <w:t>vaccine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36]</w:t>
      </w:r>
      <w:r w:rsidRPr="00CE7A1F">
        <w:rPr>
          <w:rFonts w:ascii="Book Antiqua" w:eastAsia="Book Antiqua" w:hAnsi="Book Antiqua" w:cs="Book Antiqua"/>
          <w:color w:val="000000"/>
        </w:rPr>
        <w:t xml:space="preserve">. However, they </w:t>
      </w:r>
      <w:r w:rsidR="00107FCB">
        <w:rPr>
          <w:rFonts w:ascii="Book Antiqua" w:eastAsia="Book Antiqua" w:hAnsi="Book Antiqua" w:cs="Book Antiqua"/>
          <w:color w:val="000000"/>
        </w:rPr>
        <w:t xml:space="preserve">had a lower </w:t>
      </w:r>
      <w:r w:rsidRPr="00CE7A1F">
        <w:rPr>
          <w:rFonts w:ascii="Book Antiqua" w:eastAsia="Book Antiqua" w:hAnsi="Book Antiqua" w:cs="Book Antiqua"/>
          <w:color w:val="000000"/>
        </w:rPr>
        <w:t>respon</w:t>
      </w:r>
      <w:r w:rsidR="00107FCB">
        <w:rPr>
          <w:rFonts w:ascii="Book Antiqua" w:eastAsia="Book Antiqua" w:hAnsi="Book Antiqua" w:cs="Book Antiqua"/>
          <w:color w:val="000000"/>
        </w:rPr>
        <w:t>se</w:t>
      </w:r>
      <w:r w:rsidRPr="00CE7A1F">
        <w:rPr>
          <w:rFonts w:ascii="Book Antiqua" w:eastAsia="Book Antiqua" w:hAnsi="Book Antiqua" w:cs="Book Antiqua"/>
          <w:color w:val="000000"/>
        </w:rPr>
        <w:t xml:space="preserve"> to the </w:t>
      </w:r>
      <w:r w:rsidR="00204953" w:rsidRPr="00CE7A1F">
        <w:rPr>
          <w:rFonts w:ascii="Book Antiqua" w:hAnsi="Book Antiqua" w:cs="Book Antiqua"/>
          <w:color w:val="000000"/>
          <w:lang w:eastAsia="zh-CN"/>
        </w:rPr>
        <w:t>h</w:t>
      </w:r>
      <w:r w:rsidRPr="00CE7A1F">
        <w:rPr>
          <w:rFonts w:ascii="Book Antiqua" w:eastAsia="Book Antiqua" w:hAnsi="Book Antiqua" w:cs="Book Antiqua"/>
          <w:color w:val="000000"/>
        </w:rPr>
        <w:t xml:space="preserve">epatitis B </w:t>
      </w:r>
      <w:proofErr w:type="gramStart"/>
      <w:r w:rsidRPr="00CE7A1F">
        <w:rPr>
          <w:rFonts w:ascii="Book Antiqua" w:eastAsia="Book Antiqua" w:hAnsi="Book Antiqua" w:cs="Book Antiqua"/>
          <w:color w:val="000000"/>
        </w:rPr>
        <w:t>vaccine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37]</w:t>
      </w:r>
      <w:r w:rsidRPr="00CE7A1F">
        <w:rPr>
          <w:rFonts w:ascii="Book Antiqua" w:eastAsia="Book Antiqua" w:hAnsi="Book Antiqua" w:cs="Book Antiqua"/>
          <w:color w:val="000000"/>
        </w:rPr>
        <w:t xml:space="preserve">. All findings support the notion that vaccines for vaccine-preventable illnesses should be administered </w:t>
      </w:r>
      <w:r w:rsidR="00FB6EE4">
        <w:rPr>
          <w:rFonts w:ascii="Book Antiqua" w:eastAsia="Book Antiqua" w:hAnsi="Book Antiqua" w:cs="Book Antiqua"/>
          <w:color w:val="000000"/>
        </w:rPr>
        <w:t xml:space="preserve">in a </w:t>
      </w:r>
      <w:r w:rsidRPr="00CE7A1F">
        <w:rPr>
          <w:rFonts w:ascii="Book Antiqua" w:eastAsia="Book Antiqua" w:hAnsi="Book Antiqua" w:cs="Book Antiqua"/>
          <w:color w:val="000000"/>
        </w:rPr>
        <w:t xml:space="preserve">timely </w:t>
      </w:r>
      <w:r w:rsidR="00FB6EE4">
        <w:rPr>
          <w:rFonts w:ascii="Book Antiqua" w:eastAsia="Book Antiqua" w:hAnsi="Book Antiqua" w:cs="Book Antiqua"/>
          <w:color w:val="000000"/>
        </w:rPr>
        <w:t xml:space="preserve">manner </w:t>
      </w:r>
      <w:r w:rsidRPr="00CE7A1F">
        <w:rPr>
          <w:rFonts w:ascii="Book Antiqua" w:eastAsia="Book Antiqua" w:hAnsi="Book Antiqua" w:cs="Book Antiqua"/>
          <w:color w:val="000000"/>
        </w:rPr>
        <w:t>to diabetic patients, given</w:t>
      </w:r>
      <w:r w:rsidR="003B6D06">
        <w:rPr>
          <w:rFonts w:ascii="Book Antiqua" w:eastAsia="Book Antiqua" w:hAnsi="Book Antiqua" w:cs="Book Antiqua"/>
          <w:color w:val="000000"/>
        </w:rPr>
        <w:t xml:space="preserve"> that</w:t>
      </w:r>
      <w:r w:rsidRPr="00CE7A1F">
        <w:rPr>
          <w:rFonts w:ascii="Book Antiqua" w:eastAsia="Book Antiqua" w:hAnsi="Book Antiqua" w:cs="Book Antiqua"/>
          <w:color w:val="000000"/>
        </w:rPr>
        <w:t xml:space="preserve"> this population </w:t>
      </w:r>
      <w:r w:rsidR="003B6D06">
        <w:rPr>
          <w:rFonts w:ascii="Book Antiqua" w:eastAsia="Book Antiqua" w:hAnsi="Book Antiqua" w:cs="Book Antiqua"/>
          <w:color w:val="000000"/>
        </w:rPr>
        <w:t>are</w:t>
      </w:r>
      <w:r w:rsidR="003B6D06"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susceptible to infection and </w:t>
      </w:r>
      <w:r w:rsidR="003B6D06">
        <w:rPr>
          <w:rFonts w:ascii="Book Antiqua" w:eastAsia="Book Antiqua" w:hAnsi="Book Antiqua" w:cs="Book Antiqua"/>
          <w:color w:val="000000"/>
        </w:rPr>
        <w:t xml:space="preserve">have </w:t>
      </w:r>
      <w:r w:rsidRPr="00CE7A1F">
        <w:rPr>
          <w:rFonts w:ascii="Book Antiqua" w:eastAsia="Book Antiqua" w:hAnsi="Book Antiqua" w:cs="Book Antiqua"/>
          <w:color w:val="000000"/>
        </w:rPr>
        <w:t>a higher risk of diabetes deterioration during infections.</w:t>
      </w:r>
    </w:p>
    <w:p w14:paraId="16ECBF56" w14:textId="77777777" w:rsidR="00A77B3E" w:rsidRPr="00CE7A1F" w:rsidRDefault="00A77B3E" w:rsidP="00CE7A1F">
      <w:pPr>
        <w:spacing w:line="360" w:lineRule="auto"/>
        <w:jc w:val="both"/>
        <w:rPr>
          <w:rFonts w:ascii="Book Antiqua" w:hAnsi="Book Antiqua"/>
        </w:rPr>
      </w:pPr>
    </w:p>
    <w:p w14:paraId="13750FAD" w14:textId="19E82D64"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u w:val="single"/>
        </w:rPr>
        <w:t>COVID-19 VACCINES, AUTOIMMUNITY</w:t>
      </w:r>
      <w:r w:rsidR="003B6D06">
        <w:rPr>
          <w:rFonts w:ascii="Book Antiqua" w:eastAsia="Book Antiqua" w:hAnsi="Book Antiqua" w:cs="Book Antiqua"/>
          <w:b/>
          <w:bCs/>
          <w:color w:val="000000"/>
          <w:u w:val="single"/>
        </w:rPr>
        <w:t>,</w:t>
      </w:r>
      <w:r w:rsidRPr="00CE7A1F">
        <w:rPr>
          <w:rFonts w:ascii="Book Antiqua" w:eastAsia="Book Antiqua" w:hAnsi="Book Antiqua" w:cs="Book Antiqua"/>
          <w:b/>
          <w:bCs/>
          <w:color w:val="000000"/>
          <w:u w:val="single"/>
        </w:rPr>
        <w:t xml:space="preserve"> AND GLUCOSE METABOLISM</w:t>
      </w:r>
    </w:p>
    <w:p w14:paraId="0CE713A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Autoimmune inflammatory diseases are characterized by an abnormal immune response to </w:t>
      </w:r>
      <w:proofErr w:type="spellStart"/>
      <w:r w:rsidRPr="00CE7A1F">
        <w:rPr>
          <w:rFonts w:ascii="Book Antiqua" w:eastAsia="Book Antiqua" w:hAnsi="Book Antiqua" w:cs="Book Antiqua"/>
          <w:color w:val="000000"/>
        </w:rPr>
        <w:t xml:space="preserve">self </w:t>
      </w:r>
      <w:proofErr w:type="gramStart"/>
      <w:r w:rsidRPr="00CE7A1F">
        <w:rPr>
          <w:rFonts w:ascii="Book Antiqua" w:eastAsia="Book Antiqua" w:hAnsi="Book Antiqua" w:cs="Book Antiqua"/>
          <w:color w:val="000000"/>
        </w:rPr>
        <w:t>antigens</w:t>
      </w:r>
      <w:proofErr w:type="spellEnd"/>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38]</w:t>
      </w:r>
      <w:r w:rsidRPr="00CE7A1F">
        <w:rPr>
          <w:rFonts w:ascii="Book Antiqua" w:eastAsia="Book Antiqua" w:hAnsi="Book Antiqua" w:cs="Book Antiqua"/>
          <w:color w:val="000000"/>
        </w:rPr>
        <w:t xml:space="preserve">. The interactions between people with autoimmune diseases and SARS-CoV-2 infection are generally unexpected. The mechanisms underlying the </w:t>
      </w:r>
      <w:r w:rsidRPr="00CE7A1F">
        <w:rPr>
          <w:rFonts w:ascii="Book Antiqua" w:eastAsia="Book Antiqua" w:hAnsi="Book Antiqua" w:cs="Book Antiqua"/>
          <w:color w:val="000000"/>
        </w:rPr>
        <w:lastRenderedPageBreak/>
        <w:t xml:space="preserve">possible complications and fatal outcomes are not fully understood. COVID-19, like other viral infections, has the potential to cause a flare, including in diabetes </w:t>
      </w:r>
      <w:proofErr w:type="gramStart"/>
      <w:r w:rsidRPr="00CE7A1F">
        <w:rPr>
          <w:rFonts w:ascii="Book Antiqua" w:eastAsia="Book Antiqua" w:hAnsi="Book Antiqua" w:cs="Book Antiqua"/>
          <w:color w:val="000000"/>
        </w:rPr>
        <w:t>patients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39,40]</w:t>
      </w:r>
      <w:r w:rsidRPr="00CE7A1F">
        <w:rPr>
          <w:rFonts w:ascii="Book Antiqua" w:eastAsia="Book Antiqua" w:hAnsi="Book Antiqua" w:cs="Book Antiqua"/>
          <w:color w:val="000000"/>
        </w:rPr>
        <w:t>.</w:t>
      </w:r>
    </w:p>
    <w:p w14:paraId="17E8A84F" w14:textId="1FB23412"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Although preliminary findings revealed that autoimmune diseases did not enhance the incidence of SARS-CoV-2 infection and severe </w:t>
      </w:r>
      <w:proofErr w:type="gramStart"/>
      <w:r w:rsidRPr="00CE7A1F">
        <w:rPr>
          <w:rFonts w:ascii="Book Antiqua" w:eastAsia="Book Antiqua" w:hAnsi="Book Antiqua" w:cs="Book Antiqua"/>
          <w:color w:val="000000"/>
        </w:rPr>
        <w:t>disease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41]</w:t>
      </w:r>
      <w:r w:rsidRPr="00CE7A1F">
        <w:rPr>
          <w:rFonts w:ascii="Book Antiqua" w:eastAsia="Book Antiqua" w:hAnsi="Book Antiqua" w:cs="Book Antiqua"/>
          <w:color w:val="000000"/>
        </w:rPr>
        <w:t xml:space="preserve">, autoimmune disorders are associated with organ damage, chronic cardiovascular, metabolic and respiratory comorbidities, susceptibility to bacterial infections, </w:t>
      </w:r>
      <w:r w:rsidR="003B6D06">
        <w:rPr>
          <w:rFonts w:ascii="Book Antiqua" w:eastAsia="Book Antiqua" w:hAnsi="Book Antiqua" w:cs="Book Antiqua"/>
          <w:color w:val="000000"/>
        </w:rPr>
        <w:t xml:space="preserve">and </w:t>
      </w:r>
      <w:r w:rsidRPr="00CE7A1F">
        <w:rPr>
          <w:rFonts w:ascii="Book Antiqua" w:eastAsia="Book Antiqua" w:hAnsi="Book Antiqua" w:cs="Book Antiqua"/>
          <w:color w:val="000000"/>
        </w:rPr>
        <w:t>sometimes</w:t>
      </w:r>
      <w:r w:rsidR="003B6D06">
        <w:rPr>
          <w:rFonts w:ascii="Book Antiqua" w:eastAsia="Book Antiqua" w:hAnsi="Book Antiqua" w:cs="Book Antiqua"/>
          <w:color w:val="000000"/>
        </w:rPr>
        <w:t>,</w:t>
      </w:r>
      <w:r w:rsidRPr="00CE7A1F">
        <w:rPr>
          <w:rFonts w:ascii="Book Antiqua" w:eastAsia="Book Antiqua" w:hAnsi="Book Antiqua" w:cs="Book Antiqua"/>
          <w:color w:val="000000"/>
        </w:rPr>
        <w:t xml:space="preserve"> B cell depletion therapy and usage of high-dose glucocorticoids. All these factors may enhance the risk of a poor prognosis for patients during the COVID-19 </w:t>
      </w:r>
      <w:proofErr w:type="gramStart"/>
      <w:r w:rsidRPr="00CE7A1F">
        <w:rPr>
          <w:rFonts w:ascii="Book Antiqua" w:eastAsia="Book Antiqua" w:hAnsi="Book Antiqua" w:cs="Book Antiqua"/>
          <w:color w:val="000000"/>
        </w:rPr>
        <w:t>course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42]</w:t>
      </w:r>
      <w:r w:rsidRPr="00CE7A1F">
        <w:rPr>
          <w:rFonts w:ascii="Book Antiqua" w:eastAsia="Book Antiqua" w:hAnsi="Book Antiqua" w:cs="Book Antiqua"/>
          <w:color w:val="000000"/>
        </w:rPr>
        <w:t xml:space="preserve">. As a result, COVID-19 preventive methods should focus on the unique group of autoimmune disease patients, with immunization against SARS-CoV-2 being one of the most promising approaches. Nonetheless, because of growing findings, their safety and efficacy should be primarily and regularly assessed in different patient populations, including patients with </w:t>
      </w:r>
      <w:proofErr w:type="gramStart"/>
      <w:r w:rsidRPr="00CE7A1F">
        <w:rPr>
          <w:rFonts w:ascii="Book Antiqua" w:eastAsia="Book Antiqua" w:hAnsi="Book Antiqua" w:cs="Book Antiqua"/>
          <w:color w:val="000000"/>
        </w:rPr>
        <w:t>diabetes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43]</w:t>
      </w:r>
      <w:r w:rsidRPr="00CE7A1F">
        <w:rPr>
          <w:rFonts w:ascii="Book Antiqua" w:eastAsia="Book Antiqua" w:hAnsi="Book Antiqua" w:cs="Book Antiqua"/>
          <w:color w:val="000000"/>
        </w:rPr>
        <w:t>.</w:t>
      </w:r>
    </w:p>
    <w:p w14:paraId="538DA79B" w14:textId="777777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We will focus on vaccine hesitancy in patients with diabetes later. Still, aside from the fear of immunization-related autoimmunity, there is considerable evidence that the development of autoimmune diseases is influenced by a variety of other variables. In fact, because autoimmune illnesses can develop without immunizations, it is impossible to conclude that vaccines alone induce </w:t>
      </w:r>
      <w:proofErr w:type="gramStart"/>
      <w:r w:rsidRPr="00CE7A1F">
        <w:rPr>
          <w:rFonts w:ascii="Book Antiqua" w:eastAsia="Book Antiqua" w:hAnsi="Book Antiqua" w:cs="Book Antiqua"/>
          <w:color w:val="000000"/>
        </w:rPr>
        <w:t>autoimmunity</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44]</w:t>
      </w:r>
      <w:r w:rsidRPr="00CE7A1F">
        <w:rPr>
          <w:rFonts w:ascii="Book Antiqua" w:eastAsia="Book Antiqua" w:hAnsi="Book Antiqua" w:cs="Book Antiqua"/>
          <w:color w:val="000000"/>
        </w:rPr>
        <w:t>.</w:t>
      </w:r>
    </w:p>
    <w:p w14:paraId="7C63B507" w14:textId="79B2A549"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Also, people with autoimmune disorders are most concerned about whether the risk of disease flare or aggravation increases following immunization. However, more than 5000 studies confirmed that those with autoimmune illnesses were not at risk of aggravation or worsening </w:t>
      </w:r>
      <w:proofErr w:type="gramStart"/>
      <w:r w:rsidRPr="00CE7A1F">
        <w:rPr>
          <w:rFonts w:ascii="Book Antiqua" w:eastAsia="Book Antiqua" w:hAnsi="Book Antiqua" w:cs="Book Antiqua"/>
          <w:color w:val="000000"/>
        </w:rPr>
        <w:t>condition</w:t>
      </w:r>
      <w:r w:rsidR="0093660E">
        <w:rPr>
          <w:rFonts w:ascii="Book Antiqua" w:eastAsia="Book Antiqua" w:hAnsi="Book Antiqua" w:cs="Book Antiqua"/>
          <w:color w:val="000000"/>
        </w:rPr>
        <w:t>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45]</w:t>
      </w:r>
      <w:r w:rsidRPr="00CE7A1F">
        <w:rPr>
          <w:rFonts w:ascii="Book Antiqua" w:eastAsia="Book Antiqua" w:hAnsi="Book Antiqua" w:cs="Book Antiqua"/>
          <w:color w:val="000000"/>
        </w:rPr>
        <w:t>.</w:t>
      </w:r>
    </w:p>
    <w:p w14:paraId="1824D7F0" w14:textId="76712AB3"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The approved COVID-19 vaccines have played the most significant role in the battle with the SARS-CoV-2 virus to reduce disease severity and mortality among those affected, especially those with diabetes. As of March 16, 2022, more than 10 billion doses of different COVID-19 vaccines </w:t>
      </w:r>
      <w:r w:rsidR="00A61557">
        <w:rPr>
          <w:rFonts w:ascii="Book Antiqua" w:eastAsia="Book Antiqua" w:hAnsi="Book Antiqua" w:cs="Book Antiqua"/>
          <w:color w:val="000000"/>
        </w:rPr>
        <w:t>have been</w:t>
      </w:r>
      <w:r w:rsidR="00A61557"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administered worldwide, including booster </w:t>
      </w:r>
      <w:proofErr w:type="gramStart"/>
      <w:r w:rsidRPr="00CE7A1F">
        <w:rPr>
          <w:rFonts w:ascii="Book Antiqua" w:eastAsia="Book Antiqua" w:hAnsi="Book Antiqua" w:cs="Book Antiqua"/>
          <w:color w:val="000000"/>
        </w:rPr>
        <w:t>doses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46]</w:t>
      </w:r>
      <w:r w:rsidRPr="00CE7A1F">
        <w:rPr>
          <w:rFonts w:ascii="Book Antiqua" w:eastAsia="Book Antiqua" w:hAnsi="Book Antiqua" w:cs="Book Antiqua"/>
          <w:color w:val="000000"/>
        </w:rPr>
        <w:t>. So far, we know that although the COVID-19 vaccinations</w:t>
      </w:r>
      <w:r w:rsidR="0093660E">
        <w:rPr>
          <w:rFonts w:ascii="Book Antiqua" w:eastAsia="Book Antiqua" w:hAnsi="Book Antiqua" w:cs="Book Antiqua"/>
          <w:color w:val="000000"/>
        </w:rPr>
        <w:t>’</w:t>
      </w:r>
      <w:r w:rsidRPr="00CE7A1F">
        <w:rPr>
          <w:rFonts w:ascii="Book Antiqua" w:eastAsia="Book Antiqua" w:hAnsi="Book Antiqua" w:cs="Book Antiqua"/>
          <w:color w:val="000000"/>
        </w:rPr>
        <w:t xml:space="preserve"> immunogenicity and efficacy in the autoimmune disease patient population may be lower than in healthy controls, they are typically comparable. Furthermore, data on the vaccines</w:t>
      </w:r>
      <w:r w:rsidR="00A61557">
        <w:rPr>
          <w:rFonts w:ascii="Book Antiqua" w:eastAsia="Book Antiqua" w:hAnsi="Book Antiqua" w:cs="Book Antiqua"/>
          <w:color w:val="000000"/>
        </w:rPr>
        <w:t>’</w:t>
      </w:r>
      <w:r w:rsidRPr="00CE7A1F">
        <w:rPr>
          <w:rFonts w:ascii="Book Antiqua" w:eastAsia="Book Antiqua" w:hAnsi="Book Antiqua" w:cs="Book Antiqua"/>
          <w:color w:val="000000"/>
        </w:rPr>
        <w:t xml:space="preserve"> effectiveness </w:t>
      </w:r>
      <w:r w:rsidRPr="00CE7A1F">
        <w:rPr>
          <w:rFonts w:ascii="Book Antiqua" w:eastAsia="Book Antiqua" w:hAnsi="Book Antiqua" w:cs="Book Antiqua"/>
          <w:color w:val="000000"/>
        </w:rPr>
        <w:lastRenderedPageBreak/>
        <w:t xml:space="preserve">in the autoimmune disease population of adults and children are lacking since only a few studies follow up on the duration of protection and different modalities of immune responses after </w:t>
      </w:r>
      <w:proofErr w:type="gramStart"/>
      <w:r w:rsidRPr="00CE7A1F">
        <w:rPr>
          <w:rFonts w:ascii="Book Antiqua" w:eastAsia="Book Antiqua" w:hAnsi="Book Antiqua" w:cs="Book Antiqua"/>
          <w:color w:val="000000"/>
        </w:rPr>
        <w:t>immunization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47]</w:t>
      </w:r>
      <w:r w:rsidRPr="00CE7A1F">
        <w:rPr>
          <w:rFonts w:ascii="Book Antiqua" w:eastAsia="Book Antiqua" w:hAnsi="Book Antiqua" w:cs="Book Antiqua"/>
          <w:color w:val="000000"/>
        </w:rPr>
        <w:t>.</w:t>
      </w:r>
    </w:p>
    <w:p w14:paraId="587CD88B" w14:textId="777777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Vaccination is recommended as a priority for people with diabetes. The aim is to elicit a sustained immune response in the target population. There is evidence that glycemic control in diabetes significantly affects the immune </w:t>
      </w:r>
      <w:proofErr w:type="gramStart"/>
      <w:r w:rsidRPr="00CE7A1F">
        <w:rPr>
          <w:rFonts w:ascii="Book Antiqua" w:eastAsia="Book Antiqua" w:hAnsi="Book Antiqua" w:cs="Book Antiqua"/>
          <w:color w:val="000000"/>
        </w:rPr>
        <w:t>response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48]</w:t>
      </w:r>
      <w:r w:rsidRPr="00CE7A1F">
        <w:rPr>
          <w:rFonts w:ascii="Book Antiqua" w:eastAsia="Book Antiqua" w:hAnsi="Book Antiqua" w:cs="Book Antiqua"/>
          <w:color w:val="000000"/>
        </w:rPr>
        <w:t>. Therefore, it is important to determine whether glycemic disturbances occur before or after vaccination against COVID-19 in people with diabetes.</w:t>
      </w:r>
    </w:p>
    <w:p w14:paraId="488C3BD7" w14:textId="7BD7CEAF"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Monitoring blood glucose levels became critical during the COVID-19 pandemic because the data show two to three times higher hospitalizations and </w:t>
      </w:r>
      <w:r w:rsidR="0093660E">
        <w:rPr>
          <w:rFonts w:ascii="Book Antiqua" w:eastAsia="Book Antiqua" w:hAnsi="Book Antiqua" w:cs="Book Antiqua"/>
          <w:color w:val="000000"/>
        </w:rPr>
        <w:t>double the</w:t>
      </w:r>
      <w:r w:rsidRPr="00CE7A1F">
        <w:rPr>
          <w:rFonts w:ascii="Book Antiqua" w:eastAsia="Book Antiqua" w:hAnsi="Book Antiqua" w:cs="Book Antiqua"/>
          <w:color w:val="000000"/>
        </w:rPr>
        <w:t xml:space="preserve"> mortality rate among patients </w:t>
      </w:r>
      <w:r w:rsidR="0093660E">
        <w:rPr>
          <w:rFonts w:ascii="Book Antiqua" w:eastAsia="Book Antiqua" w:hAnsi="Book Antiqua" w:cs="Book Antiqua"/>
          <w:color w:val="000000"/>
        </w:rPr>
        <w:t xml:space="preserve">with </w:t>
      </w:r>
      <w:r w:rsidRPr="00CE7A1F">
        <w:rPr>
          <w:rFonts w:ascii="Book Antiqua" w:eastAsia="Book Antiqua" w:hAnsi="Book Antiqua" w:cs="Book Antiqua"/>
          <w:color w:val="000000"/>
        </w:rPr>
        <w:t>simultaneous diabetes and COVID-19</w:t>
      </w:r>
      <w:r w:rsidRPr="00CE7A1F">
        <w:rPr>
          <w:rFonts w:ascii="Book Antiqua" w:eastAsia="Book Antiqua" w:hAnsi="Book Antiqua" w:cs="Book Antiqua"/>
          <w:color w:val="000000"/>
          <w:vertAlign w:val="superscript"/>
        </w:rPr>
        <w:t>[49-51]</w:t>
      </w:r>
      <w:r w:rsidRPr="00CE7A1F">
        <w:rPr>
          <w:rFonts w:ascii="Book Antiqua" w:eastAsia="Book Antiqua" w:hAnsi="Book Antiqua" w:cs="Book Antiqua"/>
          <w:color w:val="000000"/>
        </w:rPr>
        <w:t>. It also turned out that emerging diabetes, hyperosmolar hyperglycemic syndrome</w:t>
      </w:r>
      <w:r w:rsidR="00A61557">
        <w:rPr>
          <w:rFonts w:ascii="Book Antiqua" w:eastAsia="Book Antiqua" w:hAnsi="Book Antiqua" w:cs="Book Antiqua"/>
          <w:color w:val="000000"/>
        </w:rPr>
        <w:t>,</w:t>
      </w:r>
      <w:r w:rsidRPr="00CE7A1F">
        <w:rPr>
          <w:rFonts w:ascii="Book Antiqua" w:eastAsia="Book Antiqua" w:hAnsi="Book Antiqua" w:cs="Book Antiqua"/>
          <w:color w:val="000000"/>
        </w:rPr>
        <w:t xml:space="preserve"> and diabetic ketoacidosis could accompany post-COVID </w:t>
      </w:r>
      <w:proofErr w:type="gramStart"/>
      <w:r w:rsidRPr="00CE7A1F">
        <w:rPr>
          <w:rFonts w:ascii="Book Antiqua" w:eastAsia="Book Antiqua" w:hAnsi="Book Antiqua" w:cs="Book Antiqua"/>
          <w:color w:val="000000"/>
        </w:rPr>
        <w:t>syndrome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52,53]</w:t>
      </w:r>
      <w:r w:rsidRPr="00CE7A1F">
        <w:rPr>
          <w:rFonts w:ascii="Book Antiqua" w:eastAsia="Book Antiqua" w:hAnsi="Book Antiqua" w:cs="Book Antiqua"/>
          <w:color w:val="000000"/>
        </w:rPr>
        <w:t>.</w:t>
      </w:r>
    </w:p>
    <w:p w14:paraId="46E07DCC" w14:textId="7506A8FC"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Very few studies have been conducted on how vaccination affects blood sugar levels. However, some effects of COVID-19 on glycolytic metabolism are already </w:t>
      </w:r>
      <w:proofErr w:type="gramStart"/>
      <w:r w:rsidRPr="00CE7A1F">
        <w:rPr>
          <w:rFonts w:ascii="Book Antiqua" w:eastAsia="Book Antiqua" w:hAnsi="Book Antiqua" w:cs="Book Antiqua"/>
          <w:color w:val="000000"/>
        </w:rPr>
        <w:t>known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54]</w:t>
      </w:r>
      <w:r w:rsidRPr="00CE7A1F">
        <w:rPr>
          <w:rFonts w:ascii="Book Antiqua" w:eastAsia="Book Antiqua" w:hAnsi="Book Antiqua" w:cs="Book Antiqua"/>
          <w:color w:val="000000"/>
        </w:rPr>
        <w:t xml:space="preserve">. Several cases of hyperglycemia followed by vaccination against COVID-19 were </w:t>
      </w:r>
      <w:proofErr w:type="gramStart"/>
      <w:r w:rsidRPr="00CE7A1F">
        <w:rPr>
          <w:rFonts w:ascii="Book Antiqua" w:eastAsia="Book Antiqua" w:hAnsi="Book Antiqua" w:cs="Book Antiqua"/>
          <w:color w:val="000000"/>
        </w:rPr>
        <w:t>reported</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53,55,56]</w:t>
      </w:r>
      <w:r w:rsidRPr="00CE7A1F">
        <w:rPr>
          <w:rFonts w:ascii="Book Antiqua" w:eastAsia="Book Antiqua" w:hAnsi="Book Antiqua" w:cs="Book Antiqua"/>
          <w:color w:val="000000"/>
        </w:rPr>
        <w:t xml:space="preserve">. One diabetic woman and two diabetic men had post-vaccine hyperglycemia within 6 d of receiving the first dose of the </w:t>
      </w:r>
      <w:bookmarkStart w:id="0" w:name="_GoBack"/>
      <w:proofErr w:type="spellStart"/>
      <w:r w:rsidRPr="00CE7A1F">
        <w:rPr>
          <w:rFonts w:ascii="Book Antiqua" w:eastAsia="Book Antiqua" w:hAnsi="Book Antiqua" w:cs="Book Antiqua"/>
          <w:color w:val="000000"/>
        </w:rPr>
        <w:t>Covishield</w:t>
      </w:r>
      <w:bookmarkEnd w:id="0"/>
      <w:proofErr w:type="spellEnd"/>
      <w:r w:rsidRPr="00CE7A1F">
        <w:rPr>
          <w:rFonts w:ascii="Book Antiqua" w:eastAsia="Book Antiqua" w:hAnsi="Book Antiqua" w:cs="Book Antiqua"/>
          <w:color w:val="000000"/>
        </w:rPr>
        <w:t xml:space="preserve"> vaccine (AstraZeneca). Hyperglycemia passe</w:t>
      </w:r>
      <w:r w:rsidR="0093660E">
        <w:rPr>
          <w:rFonts w:ascii="Book Antiqua" w:eastAsia="Book Antiqua" w:hAnsi="Book Antiqua" w:cs="Book Antiqua"/>
          <w:color w:val="000000"/>
        </w:rPr>
        <w:t>d</w:t>
      </w:r>
      <w:r w:rsidRPr="00CE7A1F">
        <w:rPr>
          <w:rFonts w:ascii="Book Antiqua" w:eastAsia="Book Antiqua" w:hAnsi="Book Antiqua" w:cs="Book Antiqua"/>
          <w:color w:val="000000"/>
        </w:rPr>
        <w:t xml:space="preserve"> </w:t>
      </w:r>
      <w:r w:rsidR="0093660E">
        <w:rPr>
          <w:rFonts w:ascii="Book Antiqua" w:eastAsia="Book Antiqua" w:hAnsi="Book Antiqua" w:cs="Book Antiqua"/>
          <w:color w:val="000000"/>
        </w:rPr>
        <w:t xml:space="preserve">after </w:t>
      </w:r>
      <w:r w:rsidRPr="00CE7A1F">
        <w:rPr>
          <w:rFonts w:ascii="Book Antiqua" w:eastAsia="Book Antiqua" w:hAnsi="Book Antiqua" w:cs="Book Antiqua"/>
          <w:color w:val="000000"/>
        </w:rPr>
        <w:t xml:space="preserve">about a month in the woman </w:t>
      </w:r>
      <w:r w:rsidR="0093660E">
        <w:rPr>
          <w:rFonts w:ascii="Book Antiqua" w:eastAsia="Book Antiqua" w:hAnsi="Book Antiqua" w:cs="Book Antiqua"/>
          <w:color w:val="000000"/>
        </w:rPr>
        <w:t xml:space="preserve">after treatment </w:t>
      </w:r>
      <w:r w:rsidRPr="00CE7A1F">
        <w:rPr>
          <w:rFonts w:ascii="Book Antiqua" w:eastAsia="Book Antiqua" w:hAnsi="Book Antiqua" w:cs="Book Antiqua"/>
          <w:color w:val="000000"/>
        </w:rPr>
        <w:t>with a higher dose of metformin. At the same time, the two men achiev</w:t>
      </w:r>
      <w:r w:rsidR="007F6CB7" w:rsidRPr="00CE7A1F">
        <w:rPr>
          <w:rFonts w:ascii="Book Antiqua" w:eastAsia="Book Antiqua" w:hAnsi="Book Antiqua" w:cs="Book Antiqua"/>
          <w:color w:val="000000"/>
        </w:rPr>
        <w:t>ed glycemic control in 3-15 d</w:t>
      </w:r>
      <w:r w:rsidRPr="00CE7A1F">
        <w:rPr>
          <w:rFonts w:ascii="Book Antiqua" w:eastAsia="Book Antiqua" w:hAnsi="Book Antiqua" w:cs="Book Antiqua"/>
          <w:color w:val="000000"/>
        </w:rPr>
        <w:t xml:space="preserve"> without an additional </w:t>
      </w:r>
      <w:proofErr w:type="gramStart"/>
      <w:r w:rsidRPr="00CE7A1F">
        <w:rPr>
          <w:rFonts w:ascii="Book Antiqua" w:eastAsia="Book Antiqua" w:hAnsi="Book Antiqua" w:cs="Book Antiqua"/>
          <w:color w:val="000000"/>
        </w:rPr>
        <w:t>medication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56]</w:t>
      </w:r>
      <w:r w:rsidRPr="00CE7A1F">
        <w:rPr>
          <w:rFonts w:ascii="Book Antiqua" w:eastAsia="Book Antiqua" w:hAnsi="Book Antiqua" w:cs="Book Antiqua"/>
          <w:color w:val="000000"/>
        </w:rPr>
        <w:t>. However, no association between vaccination and disturbed glycemic control was proven.</w:t>
      </w:r>
    </w:p>
    <w:p w14:paraId="2D46DB05" w14:textId="2AA8CCAB"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Another study reported hyperglycemia between the 20</w:t>
      </w:r>
      <w:r w:rsidRPr="00CE7A1F">
        <w:rPr>
          <w:rFonts w:ascii="Book Antiqua" w:eastAsia="Book Antiqua" w:hAnsi="Book Antiqua" w:cs="Book Antiqua"/>
          <w:color w:val="000000"/>
          <w:vertAlign w:val="superscript"/>
        </w:rPr>
        <w:t>th</w:t>
      </w:r>
      <w:r w:rsidRPr="00CE7A1F">
        <w:rPr>
          <w:rFonts w:ascii="Book Antiqua" w:eastAsia="Book Antiqua" w:hAnsi="Book Antiqua" w:cs="Book Antiqua"/>
          <w:color w:val="000000"/>
        </w:rPr>
        <w:t xml:space="preserve"> and 36</w:t>
      </w:r>
      <w:r w:rsidRPr="00CE7A1F">
        <w:rPr>
          <w:rFonts w:ascii="Book Antiqua" w:eastAsia="Book Antiqua" w:hAnsi="Book Antiqua" w:cs="Book Antiqua"/>
          <w:color w:val="000000"/>
          <w:vertAlign w:val="superscript"/>
        </w:rPr>
        <w:t>th</w:t>
      </w:r>
      <w:r w:rsidRPr="00CE7A1F">
        <w:rPr>
          <w:rFonts w:ascii="Book Antiqua" w:eastAsia="Book Antiqua" w:hAnsi="Book Antiqua" w:cs="Book Antiqua"/>
          <w:color w:val="000000"/>
        </w:rPr>
        <w:t xml:space="preserve"> days after the first dose of the AstraZeneca </w:t>
      </w:r>
      <w:proofErr w:type="gramStart"/>
      <w:r w:rsidRPr="00CE7A1F">
        <w:rPr>
          <w:rFonts w:ascii="Book Antiqua" w:eastAsia="Book Antiqua" w:hAnsi="Book Antiqua" w:cs="Book Antiqua"/>
          <w:color w:val="000000"/>
        </w:rPr>
        <w:t>vaccine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55]</w:t>
      </w:r>
      <w:r w:rsidRPr="00CE7A1F">
        <w:rPr>
          <w:rFonts w:ascii="Book Antiqua" w:eastAsia="Book Antiqua" w:hAnsi="Book Antiqua" w:cs="Book Antiqua"/>
          <w:color w:val="000000"/>
        </w:rPr>
        <w:t>. Similar conditions</w:t>
      </w:r>
      <w:r w:rsidR="0093660E">
        <w:rPr>
          <w:rFonts w:ascii="Book Antiqua" w:eastAsia="Book Antiqua" w:hAnsi="Book Antiqua" w:cs="Book Antiqua"/>
          <w:color w:val="000000"/>
        </w:rPr>
        <w:t xml:space="preserve"> have</w:t>
      </w:r>
      <w:r w:rsidRPr="00CE7A1F">
        <w:rPr>
          <w:rFonts w:ascii="Book Antiqua" w:eastAsia="Book Antiqua" w:hAnsi="Book Antiqua" w:cs="Book Antiqua"/>
          <w:color w:val="000000"/>
        </w:rPr>
        <w:t xml:space="preserve"> also been rep</w:t>
      </w:r>
      <w:r w:rsidR="00D72D6C" w:rsidRPr="00CE7A1F">
        <w:rPr>
          <w:rFonts w:ascii="Book Antiqua" w:eastAsia="Book Antiqua" w:hAnsi="Book Antiqua" w:cs="Book Antiqua"/>
          <w:color w:val="000000"/>
        </w:rPr>
        <w:t>orted following mRNA vaccines</w:t>
      </w:r>
      <w:r w:rsidR="0093660E">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Comirnaty </w:t>
      </w:r>
      <w:r w:rsidR="00D72D6C" w:rsidRPr="00CE7A1F">
        <w:rPr>
          <w:rFonts w:ascii="Book Antiqua" w:eastAsia="Book Antiqua" w:hAnsi="Book Antiqua" w:cs="Book Antiqua"/>
          <w:color w:val="000000"/>
        </w:rPr>
        <w:t>(Pfizer/</w:t>
      </w:r>
      <w:r w:rsidRPr="00CE7A1F">
        <w:rPr>
          <w:rFonts w:ascii="Book Antiqua" w:eastAsia="Book Antiqua" w:hAnsi="Book Antiqua" w:cs="Book Antiqua"/>
          <w:color w:val="000000"/>
        </w:rPr>
        <w:t>BioNTech) and Spikevax (Moderna</w:t>
      </w:r>
      <w:proofErr w:type="gramStart"/>
      <w:r w:rsidRPr="00CE7A1F">
        <w:rPr>
          <w:rFonts w:ascii="Book Antiqua" w:eastAsia="Book Antiqua" w:hAnsi="Book Antiqua" w:cs="Book Antiqua"/>
          <w:color w:val="000000"/>
        </w:rPr>
        <w:t>)</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53]</w:t>
      </w:r>
      <w:r w:rsidRPr="00CE7A1F">
        <w:rPr>
          <w:rFonts w:ascii="Book Antiqua" w:eastAsia="Book Antiqua" w:hAnsi="Book Antiqua" w:cs="Book Antiqua"/>
          <w:color w:val="000000"/>
        </w:rPr>
        <w:t xml:space="preserve">. This case report demonstrated remarkably high blood sugar and HbA1c levels after vaccination in a patient with previously reasonable blood glucose control. However, this patient probably had undiagnosed diabetes since his two parents had type 2 diabetes and the patient himself had a clinical picture of insulin </w:t>
      </w:r>
      <w:proofErr w:type="gramStart"/>
      <w:r w:rsidRPr="00CE7A1F">
        <w:rPr>
          <w:rFonts w:ascii="Book Antiqua" w:eastAsia="Book Antiqua" w:hAnsi="Book Antiqua" w:cs="Book Antiqua"/>
          <w:color w:val="000000"/>
        </w:rPr>
        <w:t>resistance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53,57]</w:t>
      </w:r>
      <w:r w:rsidRPr="00CE7A1F">
        <w:rPr>
          <w:rFonts w:ascii="Book Antiqua" w:eastAsia="Book Antiqua" w:hAnsi="Book Antiqua" w:cs="Book Antiqua"/>
          <w:color w:val="000000"/>
        </w:rPr>
        <w:t>.</w:t>
      </w:r>
    </w:p>
    <w:p w14:paraId="124D157A" w14:textId="6E8018F9"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lastRenderedPageBreak/>
        <w:t xml:space="preserve">Another retrospective study examined 96 adults over the age of 18 with type 1 diabetes before and after their first COVID-19 </w:t>
      </w:r>
      <w:proofErr w:type="gramStart"/>
      <w:r w:rsidRPr="00CE7A1F">
        <w:rPr>
          <w:rFonts w:ascii="Book Antiqua" w:eastAsia="Book Antiqua" w:hAnsi="Book Antiqua" w:cs="Book Antiqua"/>
          <w:color w:val="000000"/>
        </w:rPr>
        <w:t>vaccination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58]</w:t>
      </w:r>
      <w:r w:rsidRPr="00CE7A1F">
        <w:rPr>
          <w:rFonts w:ascii="Book Antiqua" w:eastAsia="Book Antiqua" w:hAnsi="Book Antiqua" w:cs="Book Antiqua"/>
          <w:color w:val="000000"/>
        </w:rPr>
        <w:t>. Fifty-nine percent of them had a significant deviation in blood glucose le</w:t>
      </w:r>
      <w:r w:rsidR="00D72D6C" w:rsidRPr="00CE7A1F">
        <w:rPr>
          <w:rFonts w:ascii="Book Antiqua" w:eastAsia="Book Antiqua" w:hAnsi="Book Antiqua" w:cs="Book Antiqua"/>
          <w:color w:val="000000"/>
        </w:rPr>
        <w:t xml:space="preserve">vels, </w:t>
      </w:r>
      <w:r w:rsidR="00A61557">
        <w:rPr>
          <w:rFonts w:ascii="Book Antiqua" w:eastAsia="Book Antiqua" w:hAnsi="Book Antiqua" w:cs="Book Antiqua"/>
          <w:color w:val="000000"/>
        </w:rPr>
        <w:t>which were controlled</w:t>
      </w:r>
      <w:r w:rsidR="00A61557" w:rsidRPr="00CE7A1F">
        <w:rPr>
          <w:rFonts w:ascii="Book Antiqua" w:eastAsia="Book Antiqua" w:hAnsi="Book Antiqua" w:cs="Book Antiqua"/>
          <w:color w:val="000000"/>
        </w:rPr>
        <w:t xml:space="preserve"> </w:t>
      </w:r>
      <w:r w:rsidR="00D72D6C" w:rsidRPr="00CE7A1F">
        <w:rPr>
          <w:rFonts w:ascii="Book Antiqua" w:eastAsia="Book Antiqua" w:hAnsi="Book Antiqua" w:cs="Book Antiqua"/>
          <w:color w:val="000000"/>
        </w:rPr>
        <w:t>within 7-10 d</w:t>
      </w:r>
      <w:r w:rsidRPr="00CE7A1F">
        <w:rPr>
          <w:rFonts w:ascii="Book Antiqua" w:eastAsia="Book Antiqua" w:hAnsi="Book Antiqua" w:cs="Book Antiqua"/>
          <w:color w:val="000000"/>
        </w:rPr>
        <w:t xml:space="preserve"> after vaccination. Again, the data show no difference in the effects between the AstraZeneca and Pfizer vaccines.</w:t>
      </w:r>
    </w:p>
    <w:p w14:paraId="323DA7D0" w14:textId="4D0CE533"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There could be many reasons for fluctuations in blood glucose. Regarding exist</w:t>
      </w:r>
      <w:r w:rsidR="00D72D6C" w:rsidRPr="00CE7A1F">
        <w:rPr>
          <w:rFonts w:ascii="Book Antiqua" w:eastAsia="Book Antiqua" w:hAnsi="Book Antiqua" w:cs="Book Antiqua"/>
          <w:color w:val="000000"/>
        </w:rPr>
        <w:t>ing studies, no excipients and/</w:t>
      </w:r>
      <w:r w:rsidRPr="00CE7A1F">
        <w:rPr>
          <w:rFonts w:ascii="Book Antiqua" w:eastAsia="Book Antiqua" w:hAnsi="Book Antiqua" w:cs="Book Antiqua"/>
          <w:color w:val="000000"/>
        </w:rPr>
        <w:t xml:space="preserve">or adjuvants to vaccines have been reported to cause hyperglycemia, so that the condition could be related to the antigens in the vaccine against COVID-19. A possible mechanism for its occurrence is stimulating the immune system, which leads to a stress response. However, it is milder than usually </w:t>
      </w:r>
      <w:r w:rsidR="00D72D6C" w:rsidRPr="00CE7A1F">
        <w:rPr>
          <w:rFonts w:ascii="Book Antiqua" w:eastAsia="Book Antiqua" w:hAnsi="Book Antiqua" w:cs="Book Antiqua"/>
          <w:color w:val="000000"/>
        </w:rPr>
        <w:t>occurs with COVID-19 infection.</w:t>
      </w:r>
      <w:r w:rsidRPr="00CE7A1F">
        <w:rPr>
          <w:rFonts w:ascii="Book Antiqua" w:eastAsia="Book Antiqua" w:hAnsi="Book Antiqua" w:cs="Book Antiqua"/>
          <w:color w:val="000000"/>
        </w:rPr>
        <w:t xml:space="preserve"> Different changes in the glycolytic pathway occur in COVID-19 infection in response to stress and lead to increase</w:t>
      </w:r>
      <w:r w:rsidR="00A61557">
        <w:rPr>
          <w:rFonts w:ascii="Book Antiqua" w:eastAsia="Book Antiqua" w:hAnsi="Book Antiqua" w:cs="Book Antiqua"/>
          <w:color w:val="000000"/>
        </w:rPr>
        <w:t>d</w:t>
      </w:r>
      <w:r w:rsidRPr="00CE7A1F">
        <w:rPr>
          <w:rFonts w:ascii="Book Antiqua" w:eastAsia="Book Antiqua" w:hAnsi="Book Antiqua" w:cs="Book Antiqua"/>
          <w:color w:val="000000"/>
        </w:rPr>
        <w:t xml:space="preserve"> glucose levels in </w:t>
      </w:r>
      <w:proofErr w:type="gramStart"/>
      <w:r w:rsidRPr="00CE7A1F">
        <w:rPr>
          <w:rFonts w:ascii="Book Antiqua" w:eastAsia="Book Antiqua" w:hAnsi="Book Antiqua" w:cs="Book Antiqua"/>
          <w:color w:val="000000"/>
        </w:rPr>
        <w:t>cells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54,59]</w:t>
      </w:r>
      <w:r w:rsidRPr="00CE7A1F">
        <w:rPr>
          <w:rFonts w:ascii="Book Antiqua" w:eastAsia="Book Antiqua" w:hAnsi="Book Antiqua" w:cs="Book Antiqua"/>
          <w:color w:val="000000"/>
        </w:rPr>
        <w:t>. Stress also increases hormones such as adrenaline, cortisol</w:t>
      </w:r>
      <w:r w:rsidR="00A61557">
        <w:rPr>
          <w:rFonts w:ascii="Book Antiqua" w:eastAsia="Book Antiqua" w:hAnsi="Book Antiqua" w:cs="Book Antiqua"/>
          <w:color w:val="000000"/>
        </w:rPr>
        <w:t>,</w:t>
      </w:r>
      <w:r w:rsidRPr="00CE7A1F">
        <w:rPr>
          <w:rFonts w:ascii="Book Antiqua" w:eastAsia="Book Antiqua" w:hAnsi="Book Antiqua" w:cs="Book Antiqua"/>
          <w:color w:val="000000"/>
        </w:rPr>
        <w:t xml:space="preserve"> and/or glucagon that cause metabolism </w:t>
      </w:r>
      <w:proofErr w:type="gramStart"/>
      <w:r w:rsidRPr="00CE7A1F">
        <w:rPr>
          <w:rFonts w:ascii="Book Antiqua" w:eastAsia="Book Antiqua" w:hAnsi="Book Antiqua" w:cs="Book Antiqua"/>
          <w:color w:val="000000"/>
        </w:rPr>
        <w:t>changes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60]</w:t>
      </w:r>
      <w:r w:rsidRPr="00CE7A1F">
        <w:rPr>
          <w:rFonts w:ascii="Book Antiqua" w:eastAsia="Book Antiqua" w:hAnsi="Book Antiqua" w:cs="Book Antiqua"/>
          <w:color w:val="000000"/>
        </w:rPr>
        <w:t xml:space="preserve">. In addition, they affect the immune system by reducing the activity and number of </w:t>
      </w:r>
      <w:r w:rsidR="00D72D6C" w:rsidRPr="00CE7A1F">
        <w:rPr>
          <w:rFonts w:ascii="Book Antiqua" w:eastAsia="Book Antiqua" w:hAnsi="Book Antiqua" w:cs="Book Antiqua"/>
          <w:color w:val="000000"/>
        </w:rPr>
        <w:t>natural killer</w:t>
      </w:r>
      <w:r w:rsidRPr="00CE7A1F">
        <w:rPr>
          <w:rFonts w:ascii="Book Antiqua" w:eastAsia="Book Antiqua" w:hAnsi="Book Antiqua" w:cs="Book Antiqua"/>
          <w:color w:val="000000"/>
        </w:rPr>
        <w:t xml:space="preserve"> cells and lymphocytes, decreasing antibodies and reactivating latent viral </w:t>
      </w:r>
      <w:proofErr w:type="gramStart"/>
      <w:r w:rsidRPr="00CE7A1F">
        <w:rPr>
          <w:rFonts w:ascii="Book Antiqua" w:eastAsia="Book Antiqua" w:hAnsi="Book Antiqua" w:cs="Book Antiqua"/>
          <w:color w:val="000000"/>
        </w:rPr>
        <w:t>infections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61]</w:t>
      </w:r>
      <w:r w:rsidRPr="00CE7A1F">
        <w:rPr>
          <w:rFonts w:ascii="Book Antiqua" w:eastAsia="Book Antiqua" w:hAnsi="Book Antiqua" w:cs="Book Antiqua"/>
          <w:color w:val="000000"/>
        </w:rPr>
        <w:t>.</w:t>
      </w:r>
    </w:p>
    <w:p w14:paraId="025B9CC6" w14:textId="434B03B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More research and patient results need to be analyzed to provide a clear and definitive answer about this temporary instability of blood glucose levels after the COVID-19 vaccination. Understanding changes in the glycolytic pathway associated with COVID-19</w:t>
      </w:r>
      <w:r w:rsidR="00A61557">
        <w:rPr>
          <w:rFonts w:ascii="Book Antiqua" w:eastAsia="Book Antiqua" w:hAnsi="Book Antiqua" w:cs="Book Antiqua"/>
          <w:color w:val="000000"/>
        </w:rPr>
        <w:t xml:space="preserve"> </w:t>
      </w:r>
      <w:r w:rsidRPr="00CE7A1F">
        <w:rPr>
          <w:rFonts w:ascii="Book Antiqua" w:eastAsia="Book Antiqua" w:hAnsi="Book Antiqua" w:cs="Book Antiqua"/>
          <w:color w:val="000000"/>
        </w:rPr>
        <w:t>and/or after vaccination could help find a new treatment for this disease.</w:t>
      </w:r>
    </w:p>
    <w:p w14:paraId="0F9A12FA" w14:textId="2FDA55AE"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Clinical data support a strong response of the neutralizing antibodies in patients with diabetes after COVID-19</w:t>
      </w:r>
      <w:r w:rsidRPr="00CE7A1F">
        <w:rPr>
          <w:rFonts w:ascii="Book Antiqua" w:eastAsia="Book Antiqua" w:hAnsi="Book Antiqua" w:cs="Book Antiqua"/>
          <w:color w:val="000000"/>
          <w:vertAlign w:val="superscript"/>
        </w:rPr>
        <w:t>[</w:t>
      </w:r>
      <w:r w:rsidR="007D6012" w:rsidRPr="00CE7A1F">
        <w:rPr>
          <w:rFonts w:ascii="Book Antiqua" w:hAnsi="Book Antiqua" w:cs="Book Antiqua"/>
          <w:color w:val="000000"/>
          <w:vertAlign w:val="superscript"/>
          <w:lang w:eastAsia="zh-CN"/>
        </w:rPr>
        <w:t>36</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However, patients should be consulted and prepared for possible hyperglycemia after the COVID-19 </w:t>
      </w:r>
      <w:proofErr w:type="gramStart"/>
      <w:r w:rsidR="00A61557" w:rsidRPr="00CE7A1F">
        <w:rPr>
          <w:rFonts w:ascii="Book Antiqua" w:eastAsia="Book Antiqua" w:hAnsi="Book Antiqua" w:cs="Book Antiqua"/>
          <w:color w:val="000000"/>
        </w:rPr>
        <w:t>vaccin</w:t>
      </w:r>
      <w:r w:rsidR="00A61557">
        <w:rPr>
          <w:rFonts w:ascii="Book Antiqua" w:eastAsia="Book Antiqua" w:hAnsi="Book Antiqua" w:cs="Book Antiqua"/>
          <w:color w:val="000000"/>
        </w:rPr>
        <w:t>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60]</w:t>
      </w:r>
      <w:r w:rsidRPr="00CE7A1F">
        <w:rPr>
          <w:rFonts w:ascii="Book Antiqua" w:eastAsia="Book Antiqua" w:hAnsi="Book Antiqua" w:cs="Book Antiqua"/>
          <w:color w:val="000000"/>
        </w:rPr>
        <w:t>.</w:t>
      </w:r>
    </w:p>
    <w:p w14:paraId="24D6B965" w14:textId="777777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There is still no data on the effects on glucose levels after the second COVID-19 vaccination or booster dose. These studies are underway. The question remains if the immunity to vaccination against COVID-19 in people with diabetes would change or decrease.</w:t>
      </w:r>
    </w:p>
    <w:p w14:paraId="5C93277D" w14:textId="77777777" w:rsidR="00A77B3E" w:rsidRPr="00CE7A1F" w:rsidRDefault="00A77B3E" w:rsidP="00CE7A1F">
      <w:pPr>
        <w:spacing w:line="360" w:lineRule="auto"/>
        <w:jc w:val="both"/>
        <w:rPr>
          <w:rFonts w:ascii="Book Antiqua" w:hAnsi="Book Antiqua"/>
        </w:rPr>
      </w:pPr>
    </w:p>
    <w:p w14:paraId="145ED169" w14:textId="28C09630" w:rsidR="00A77B3E" w:rsidRPr="00CE7A1F" w:rsidRDefault="00DD4577" w:rsidP="00CE7A1F">
      <w:pPr>
        <w:spacing w:line="360" w:lineRule="auto"/>
        <w:jc w:val="both"/>
        <w:rPr>
          <w:rFonts w:ascii="Book Antiqua" w:hAnsi="Book Antiqua"/>
        </w:rPr>
      </w:pPr>
      <w:r w:rsidRPr="00CE7A1F">
        <w:rPr>
          <w:rFonts w:ascii="Book Antiqua" w:eastAsia="Book Antiqua" w:hAnsi="Book Antiqua" w:cs="Book Antiqua"/>
          <w:b/>
          <w:bCs/>
          <w:color w:val="000000"/>
          <w:u w:val="single"/>
        </w:rPr>
        <w:t>COVID-19 VACCINES</w:t>
      </w:r>
      <w:r w:rsidR="008609F5">
        <w:rPr>
          <w:rFonts w:ascii="Book Antiqua" w:eastAsia="Book Antiqua" w:hAnsi="Book Antiqua" w:cs="Book Antiqua"/>
          <w:b/>
          <w:bCs/>
          <w:color w:val="000000"/>
          <w:u w:val="single"/>
        </w:rPr>
        <w:t xml:space="preserve">: </w:t>
      </w:r>
      <w:r w:rsidR="007A0EF5" w:rsidRPr="00CE7A1F">
        <w:rPr>
          <w:rFonts w:ascii="Book Antiqua" w:eastAsia="Book Antiqua" w:hAnsi="Book Antiqua" w:cs="Book Antiqua"/>
          <w:b/>
          <w:bCs/>
          <w:color w:val="000000"/>
          <w:u w:val="single"/>
        </w:rPr>
        <w:t>DATA ON EFFECTIVENESS IN DIABETES PATIENTS</w:t>
      </w:r>
    </w:p>
    <w:p w14:paraId="14946B4F"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lastRenderedPageBreak/>
        <w:t>Although there is a high incidence of diabetes among populations, during the COVID-19 vaccine studies, patients with diabetes are usually rolled out. Therefore, we rely on the data from real-life studies from vaccinations after the vaccine approval.</w:t>
      </w:r>
    </w:p>
    <w:p w14:paraId="1CE57817" w14:textId="694D2B68" w:rsidR="00A77B3E" w:rsidRPr="00CE7A1F" w:rsidRDefault="007A0EF5" w:rsidP="00CE7A1F">
      <w:pPr>
        <w:spacing w:line="360" w:lineRule="auto"/>
        <w:ind w:firstLineChars="200" w:firstLine="480"/>
        <w:jc w:val="both"/>
        <w:rPr>
          <w:rFonts w:ascii="Book Antiqua" w:hAnsi="Book Antiqua"/>
        </w:rPr>
      </w:pPr>
      <w:proofErr w:type="spellStart"/>
      <w:r w:rsidRPr="00CE7A1F">
        <w:rPr>
          <w:rFonts w:ascii="Book Antiqua" w:eastAsia="Book Antiqua" w:hAnsi="Book Antiqua" w:cs="Book Antiqua"/>
          <w:color w:val="000000"/>
        </w:rPr>
        <w:t>Soetedjo</w:t>
      </w:r>
      <w:proofErr w:type="spellEnd"/>
      <w:r w:rsidRPr="00CE7A1F">
        <w:rPr>
          <w:rFonts w:ascii="Book Antiqua" w:eastAsia="Book Antiqua" w:hAnsi="Book Antiqua" w:cs="Book Antiqua"/>
          <w:color w:val="000000"/>
        </w:rPr>
        <w:t xml:space="preserve"> </w:t>
      </w:r>
      <w:r w:rsidRPr="00CE7A1F">
        <w:rPr>
          <w:rFonts w:ascii="Book Antiqua" w:eastAsia="Book Antiqua" w:hAnsi="Book Antiqua" w:cs="Book Antiqua"/>
          <w:i/>
          <w:iCs/>
          <w:color w:val="000000"/>
        </w:rPr>
        <w:t xml:space="preserve">et </w:t>
      </w:r>
      <w:proofErr w:type="gramStart"/>
      <w:r w:rsidRPr="00CE7A1F">
        <w:rPr>
          <w:rFonts w:ascii="Book Antiqua" w:eastAsia="Book Antiqua" w:hAnsi="Book Antiqua" w:cs="Book Antiqua"/>
          <w:i/>
          <w:iCs/>
          <w:color w:val="000000"/>
        </w:rPr>
        <w:t>al</w:t>
      </w:r>
      <w:r w:rsidR="00DD4577" w:rsidRPr="00CE7A1F">
        <w:rPr>
          <w:rFonts w:ascii="Book Antiqua" w:eastAsia="Book Antiqua" w:hAnsi="Book Antiqua" w:cs="Book Antiqua"/>
          <w:color w:val="000000"/>
          <w:vertAlign w:val="superscript"/>
        </w:rPr>
        <w:t>[</w:t>
      </w:r>
      <w:proofErr w:type="gramEnd"/>
      <w:r w:rsidR="00DD4577" w:rsidRPr="00CE7A1F">
        <w:rPr>
          <w:rFonts w:ascii="Book Antiqua" w:eastAsia="Book Antiqua" w:hAnsi="Book Antiqua" w:cs="Book Antiqua"/>
          <w:color w:val="000000"/>
          <w:vertAlign w:val="superscript"/>
        </w:rPr>
        <w:t>6</w:t>
      </w:r>
      <w:r w:rsidR="007D6012" w:rsidRPr="00CE7A1F">
        <w:rPr>
          <w:rFonts w:ascii="Book Antiqua" w:hAnsi="Book Antiqua" w:cs="Book Antiqua"/>
          <w:color w:val="000000"/>
          <w:vertAlign w:val="superscript"/>
          <w:lang w:eastAsia="zh-CN"/>
        </w:rPr>
        <w:t>2</w:t>
      </w:r>
      <w:r w:rsidR="00DD4577"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in their systematic review, managed to cover e</w:t>
      </w:r>
      <w:r w:rsidR="003C7E64" w:rsidRPr="00CE7A1F">
        <w:rPr>
          <w:rFonts w:ascii="Book Antiqua" w:eastAsia="Book Antiqua" w:hAnsi="Book Antiqua" w:cs="Book Antiqua"/>
          <w:color w:val="000000"/>
        </w:rPr>
        <w:t>ight studies with a total of 64</w:t>
      </w:r>
      <w:r w:rsidRPr="00CE7A1F">
        <w:rPr>
          <w:rFonts w:ascii="Book Antiqua" w:eastAsia="Book Antiqua" w:hAnsi="Book Antiqua" w:cs="Book Antiqua"/>
          <w:color w:val="000000"/>
        </w:rPr>
        <w:t>468 patients and 5156 patients with diabetes</w:t>
      </w:r>
      <w:r w:rsidRPr="00CE7A1F">
        <w:rPr>
          <w:rFonts w:ascii="Book Antiqua" w:eastAsia="Book Antiqua" w:hAnsi="Book Antiqua" w:cs="Book Antiqua"/>
          <w:color w:val="000000"/>
          <w:vertAlign w:val="superscript"/>
        </w:rPr>
        <w:t>[6</w:t>
      </w:r>
      <w:r w:rsidR="007D6012" w:rsidRPr="00CE7A1F">
        <w:rPr>
          <w:rFonts w:ascii="Book Antiqua" w:hAnsi="Book Antiqua" w:cs="Book Antiqua"/>
          <w:color w:val="000000"/>
          <w:vertAlign w:val="superscript"/>
          <w:lang w:eastAsia="zh-CN"/>
        </w:rPr>
        <w:t>2</w:t>
      </w:r>
      <w:r w:rsidRPr="00CE7A1F">
        <w:rPr>
          <w:rFonts w:ascii="Book Antiqua" w:eastAsia="Book Antiqua" w:hAnsi="Book Antiqua" w:cs="Book Antiqua"/>
          <w:color w:val="000000"/>
          <w:vertAlign w:val="superscript"/>
        </w:rPr>
        <w:t>]</w:t>
      </w:r>
      <w:r w:rsidR="003C7E64" w:rsidRPr="00CE7A1F">
        <w:rPr>
          <w:rFonts w:ascii="Book Antiqua" w:eastAsia="Book Antiqua" w:hAnsi="Book Antiqua" w:cs="Book Antiqua"/>
          <w:color w:val="000000"/>
        </w:rPr>
        <w:t>. The vaccines included were</w:t>
      </w:r>
      <w:r w:rsidR="008609F5">
        <w:rPr>
          <w:rFonts w:ascii="Book Antiqua" w:eastAsia="Book Antiqua" w:hAnsi="Book Antiqua" w:cs="Book Antiqua"/>
          <w:color w:val="000000"/>
        </w:rPr>
        <w:t xml:space="preserve"> </w:t>
      </w:r>
      <w:r w:rsidRPr="00CE7A1F">
        <w:rPr>
          <w:rFonts w:ascii="Book Antiqua" w:eastAsia="Book Antiqua" w:hAnsi="Book Antiqua" w:cs="Book Antiqua"/>
          <w:color w:val="000000"/>
        </w:rPr>
        <w:t>BNT162b2 vaccine (Pfizer/</w:t>
      </w:r>
      <w:proofErr w:type="spellStart"/>
      <w:r w:rsidRPr="00CE7A1F">
        <w:rPr>
          <w:rFonts w:ascii="Book Antiqua" w:eastAsia="Book Antiqua" w:hAnsi="Book Antiqua" w:cs="Book Antiqua"/>
          <w:color w:val="000000"/>
        </w:rPr>
        <w:t>BioNTech</w:t>
      </w:r>
      <w:proofErr w:type="spellEnd"/>
      <w:r w:rsidRPr="00CE7A1F">
        <w:rPr>
          <w:rFonts w:ascii="Book Antiqua" w:eastAsia="Book Antiqua" w:hAnsi="Book Antiqua" w:cs="Book Antiqua"/>
          <w:color w:val="000000"/>
        </w:rPr>
        <w:t>)</w:t>
      </w:r>
      <w:r w:rsidR="008609F5">
        <w:rPr>
          <w:rFonts w:ascii="Book Antiqua" w:eastAsia="Book Antiqua" w:hAnsi="Book Antiqua" w:cs="Book Antiqua"/>
          <w:color w:val="000000"/>
        </w:rPr>
        <w:t>,</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CoronaVac</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Sinovac</w:t>
      </w:r>
      <w:proofErr w:type="spellEnd"/>
      <w:r w:rsidRPr="00CE7A1F">
        <w:rPr>
          <w:rFonts w:ascii="Book Antiqua" w:eastAsia="Book Antiqua" w:hAnsi="Book Antiqua" w:cs="Book Antiqua"/>
          <w:color w:val="000000"/>
        </w:rPr>
        <w:t xml:space="preserve"> Life Sciences), </w:t>
      </w:r>
      <w:proofErr w:type="spellStart"/>
      <w:r w:rsidRPr="00CE7A1F">
        <w:rPr>
          <w:rFonts w:ascii="Book Antiqua" w:eastAsia="Book Antiqua" w:hAnsi="Book Antiqua" w:cs="Book Antiqua"/>
          <w:color w:val="000000"/>
        </w:rPr>
        <w:t>Covishield</w:t>
      </w:r>
      <w:proofErr w:type="spellEnd"/>
      <w:r w:rsidRPr="00CE7A1F">
        <w:rPr>
          <w:rFonts w:ascii="Book Antiqua" w:eastAsia="Book Antiqua" w:hAnsi="Book Antiqua" w:cs="Book Antiqua"/>
          <w:color w:val="000000"/>
        </w:rPr>
        <w:t>™ (ChAdOx1-nCOV)</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w:t>
      </w:r>
      <w:proofErr w:type="spellStart"/>
      <w:r w:rsidRPr="00CE7A1F">
        <w:rPr>
          <w:rFonts w:ascii="Book Antiqua" w:eastAsia="Book Antiqua" w:hAnsi="Book Antiqua" w:cs="Book Antiqua"/>
          <w:color w:val="000000"/>
        </w:rPr>
        <w:t>Covaxin</w:t>
      </w:r>
      <w:proofErr w:type="spellEnd"/>
      <w:r w:rsidRPr="00CE7A1F">
        <w:rPr>
          <w:rFonts w:ascii="Book Antiqua" w:eastAsia="Book Antiqua" w:hAnsi="Book Antiqua" w:cs="Book Antiqua"/>
          <w:color w:val="000000"/>
        </w:rPr>
        <w:t xml:space="preserve">™ (BBV-152). The effectiveness </w:t>
      </w:r>
      <w:r w:rsidR="00C83208">
        <w:rPr>
          <w:rFonts w:ascii="Book Antiqua" w:eastAsia="Book Antiqua" w:hAnsi="Book Antiqua" w:cs="Book Antiqua"/>
          <w:color w:val="000000"/>
        </w:rPr>
        <w:t xml:space="preserve">studies </w:t>
      </w:r>
      <w:r w:rsidRPr="00CE7A1F">
        <w:rPr>
          <w:rFonts w:ascii="Book Antiqua" w:eastAsia="Book Antiqua" w:hAnsi="Book Antiqua" w:cs="Book Antiqua"/>
          <w:color w:val="000000"/>
        </w:rPr>
        <w:t xml:space="preserve">showed lower </w:t>
      </w:r>
      <w:proofErr w:type="spellStart"/>
      <w:r w:rsidRPr="00CE7A1F">
        <w:rPr>
          <w:rFonts w:ascii="Book Antiqua" w:eastAsia="Book Antiqua" w:hAnsi="Book Antiqua" w:cs="Book Antiqua"/>
          <w:color w:val="000000"/>
        </w:rPr>
        <w:t>seropositivity</w:t>
      </w:r>
      <w:proofErr w:type="spellEnd"/>
      <w:r w:rsidRPr="00CE7A1F">
        <w:rPr>
          <w:rFonts w:ascii="Book Antiqua" w:eastAsia="Book Antiqua" w:hAnsi="Book Antiqua" w:cs="Book Antiqua"/>
          <w:color w:val="000000"/>
        </w:rPr>
        <w:t xml:space="preserve"> and antibody responses following vaccination in diabetes patients than in healthy controls. This was observed from </w:t>
      </w:r>
      <w:r w:rsidR="008609F5">
        <w:rPr>
          <w:rFonts w:ascii="Book Antiqua" w:eastAsia="Book Antiqua" w:hAnsi="Book Antiqua" w:cs="Book Antiqua"/>
          <w:color w:val="000000"/>
        </w:rPr>
        <w:t>1-4</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wk</w:t>
      </w:r>
      <w:proofErr w:type="spellEnd"/>
      <w:r w:rsidRPr="00CE7A1F">
        <w:rPr>
          <w:rFonts w:ascii="Book Antiqua" w:eastAsia="Book Antiqua" w:hAnsi="Book Antiqua" w:cs="Book Antiqua"/>
          <w:color w:val="000000"/>
        </w:rPr>
        <w:t xml:space="preserve"> after full COVID-19 vaccination.</w:t>
      </w:r>
    </w:p>
    <w:p w14:paraId="2A3CBB49" w14:textId="777777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The studies on the immunogenicity of COVID-19 patients with diabetes are presented in Table 1</w:t>
      </w:r>
      <w:r w:rsidRPr="00CE7A1F">
        <w:rPr>
          <w:rFonts w:ascii="Book Antiqua" w:eastAsia="Book Antiqua" w:hAnsi="Book Antiqua" w:cs="Book Antiqua"/>
          <w:color w:val="000000"/>
          <w:vertAlign w:val="superscript"/>
        </w:rPr>
        <w:t>[6</w:t>
      </w:r>
      <w:r w:rsidR="007D6012" w:rsidRPr="00CE7A1F">
        <w:rPr>
          <w:rFonts w:ascii="Book Antiqua" w:hAnsi="Book Antiqua" w:cs="Book Antiqua"/>
          <w:color w:val="000000"/>
          <w:vertAlign w:val="superscript"/>
          <w:lang w:eastAsia="zh-CN"/>
        </w:rPr>
        <w:t>3</w:t>
      </w:r>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2</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76E9AA72" w14:textId="44085C7C"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We can assume from the data that the seroconversion rates in diabetes patients following COVID-19 vaccination is lower, including lower antibody titers. However, the underlying reasons for that are not fully understood. It was proposed that impaired adaptive immune response in diabetes patients contributes to altered vaccination </w:t>
      </w:r>
      <w:proofErr w:type="gramStart"/>
      <w:r w:rsidRPr="00CE7A1F">
        <w:rPr>
          <w:rFonts w:ascii="Book Antiqua" w:eastAsia="Book Antiqua" w:hAnsi="Book Antiqua" w:cs="Book Antiqua"/>
          <w:color w:val="000000"/>
        </w:rPr>
        <w:t>response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37]</w:t>
      </w:r>
      <w:r w:rsidRPr="00CE7A1F">
        <w:rPr>
          <w:rFonts w:ascii="Book Antiqua" w:eastAsia="Book Antiqua" w:hAnsi="Book Antiqua" w:cs="Book Antiqua"/>
          <w:color w:val="000000"/>
        </w:rPr>
        <w:t>. Additionally, patients with diabetes had some immune alterations such as reduced circulating CD4+ cells, lymphocyte proliferation</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antigen </w:t>
      </w:r>
      <w:proofErr w:type="gramStart"/>
      <w:r w:rsidRPr="00CE7A1F">
        <w:rPr>
          <w:rFonts w:ascii="Book Antiqua" w:eastAsia="Book Antiqua" w:hAnsi="Book Antiqua" w:cs="Book Antiqua"/>
          <w:color w:val="000000"/>
        </w:rPr>
        <w:t>presentation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6</w:t>
      </w:r>
      <w:r w:rsidR="007D6012" w:rsidRPr="00CE7A1F">
        <w:rPr>
          <w:rFonts w:ascii="Book Antiqua" w:hAnsi="Book Antiqua" w:cs="Book Antiqua"/>
          <w:color w:val="000000"/>
          <w:vertAlign w:val="superscript"/>
          <w:lang w:eastAsia="zh-CN"/>
        </w:rPr>
        <w:t>7</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Immunological alterations in patients with diabetes are shown in </w:t>
      </w:r>
      <w:r w:rsidR="00DD4577" w:rsidRPr="00CE7A1F">
        <w:rPr>
          <w:rFonts w:ascii="Book Antiqua" w:hAnsi="Book Antiqua" w:cs="Book Antiqua"/>
          <w:color w:val="000000"/>
          <w:lang w:eastAsia="zh-CN"/>
        </w:rPr>
        <w:t>F</w:t>
      </w:r>
      <w:r w:rsidRPr="00CE7A1F">
        <w:rPr>
          <w:rFonts w:ascii="Book Antiqua" w:eastAsia="Book Antiqua" w:hAnsi="Book Antiqua" w:cs="Book Antiqua"/>
          <w:color w:val="000000"/>
        </w:rPr>
        <w:t>igure 1.</w:t>
      </w:r>
    </w:p>
    <w:p w14:paraId="7D3CC9D3" w14:textId="2AD000E1"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As we stated above, hyperglycemia at immunization may reduce the immune response. As a result, having sufficient glycemic control during the post-vaccination interval increases immunological response because strict glycemic control may predispose to a favorable immune response to the SARS-CoV-2 </w:t>
      </w:r>
      <w:proofErr w:type="gramStart"/>
      <w:r w:rsidRPr="00CE7A1F">
        <w:rPr>
          <w:rFonts w:ascii="Book Antiqua" w:eastAsia="Book Antiqua" w:hAnsi="Book Antiqua" w:cs="Book Antiqua"/>
          <w:color w:val="000000"/>
        </w:rPr>
        <w:t>vaccine</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6</w:t>
      </w:r>
      <w:r w:rsidR="007D6012" w:rsidRPr="00CE7A1F">
        <w:rPr>
          <w:rFonts w:ascii="Book Antiqua" w:hAnsi="Book Antiqua" w:cs="Book Antiqua"/>
          <w:color w:val="000000"/>
          <w:vertAlign w:val="superscript"/>
          <w:lang w:eastAsia="zh-CN"/>
        </w:rPr>
        <w:t>7</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The host</w:t>
      </w:r>
      <w:r w:rsidR="00453ED6">
        <w:rPr>
          <w:rFonts w:ascii="Book Antiqua" w:eastAsia="Book Antiqua" w:hAnsi="Book Antiqua" w:cs="Book Antiqua"/>
          <w:color w:val="000000"/>
        </w:rPr>
        <w:t>’</w:t>
      </w:r>
      <w:r w:rsidRPr="00CE7A1F">
        <w:rPr>
          <w:rFonts w:ascii="Book Antiqua" w:eastAsia="Book Antiqua" w:hAnsi="Book Antiqua" w:cs="Book Antiqua"/>
          <w:color w:val="000000"/>
        </w:rPr>
        <w:t>s ability to respond to infections and the formation of long-term immunological memory, including correct responses to immunizations, are both influenced by the immune system</w:t>
      </w:r>
      <w:r w:rsidR="00453ED6">
        <w:rPr>
          <w:rFonts w:ascii="Book Antiqua" w:eastAsia="Book Antiqua" w:hAnsi="Book Antiqua" w:cs="Book Antiqua"/>
          <w:color w:val="000000"/>
        </w:rPr>
        <w:t>’</w:t>
      </w:r>
      <w:r w:rsidRPr="00CE7A1F">
        <w:rPr>
          <w:rFonts w:ascii="Book Antiqua" w:eastAsia="Book Antiqua" w:hAnsi="Book Antiqua" w:cs="Book Antiqua"/>
          <w:color w:val="000000"/>
        </w:rPr>
        <w:t>s steady degradation. Among other things, the adaptive immune system can be compromised by poor proliferation in response to antigenic stimulation, impaired generation of CD4+ T follicular helper cells</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a reduced capacity to generate effector lymphokines. Additionally, it is well-known that hyperglycemia</w:t>
      </w:r>
      <w:r w:rsidR="00C83208">
        <w:rPr>
          <w:rFonts w:ascii="Book Antiqua" w:eastAsia="Book Antiqua" w:hAnsi="Book Antiqua" w:cs="Book Antiqua"/>
          <w:color w:val="000000"/>
        </w:rPr>
        <w:t xml:space="preserve"> induced</w:t>
      </w:r>
      <w:r w:rsidRPr="00CE7A1F">
        <w:rPr>
          <w:rFonts w:ascii="Book Antiqua" w:eastAsia="Book Antiqua" w:hAnsi="Book Antiqua" w:cs="Book Antiqua"/>
          <w:color w:val="000000"/>
        </w:rPr>
        <w:t xml:space="preserve"> glycos</w:t>
      </w:r>
      <w:r w:rsidR="00453ED6">
        <w:rPr>
          <w:rFonts w:ascii="Book Antiqua" w:eastAsia="Book Antiqua" w:hAnsi="Book Antiqua" w:cs="Book Antiqua"/>
          <w:color w:val="000000"/>
        </w:rPr>
        <w:t>yl</w:t>
      </w:r>
      <w:r w:rsidRPr="00CE7A1F">
        <w:rPr>
          <w:rFonts w:ascii="Book Antiqua" w:eastAsia="Book Antiqua" w:hAnsi="Book Antiqua" w:cs="Book Antiqua"/>
          <w:color w:val="000000"/>
        </w:rPr>
        <w:t>ate</w:t>
      </w:r>
      <w:r w:rsidR="00C83208">
        <w:rPr>
          <w:rFonts w:ascii="Book Antiqua" w:eastAsia="Book Antiqua" w:hAnsi="Book Antiqua" w:cs="Book Antiqua"/>
          <w:color w:val="000000"/>
        </w:rPr>
        <w:t>d</w:t>
      </w:r>
      <w:r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lastRenderedPageBreak/>
        <w:t xml:space="preserve">receptors on the immune cells lead to impaired immune cell </w:t>
      </w:r>
      <w:proofErr w:type="gramStart"/>
      <w:r w:rsidRPr="00CE7A1F">
        <w:rPr>
          <w:rFonts w:ascii="Book Antiqua" w:eastAsia="Book Antiqua" w:hAnsi="Book Antiqua" w:cs="Book Antiqua"/>
          <w:color w:val="000000"/>
        </w:rPr>
        <w:t>function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6</w:t>
      </w:r>
      <w:r w:rsidR="007D6012" w:rsidRPr="00CE7A1F">
        <w:rPr>
          <w:rFonts w:ascii="Book Antiqua" w:hAnsi="Book Antiqua" w:cs="Book Antiqua"/>
          <w:color w:val="000000"/>
          <w:vertAlign w:val="superscript"/>
          <w:lang w:eastAsia="zh-CN"/>
        </w:rPr>
        <w:t>7</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Immunological features and alterations of diabetes are shown in Figure 1.</w:t>
      </w:r>
    </w:p>
    <w:p w14:paraId="2017B1F2" w14:textId="6C50AD01"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In line with this, the leading cause of reduced immune response and protection after vaccination in diabetes patients remains relative immune deficiency. Other factors, such as poorly controlled diabetes, may indirectly impact the vaccines</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efficacy and effectiveness. Thus, we must pay attention to hyperglycemia, which can influence clinical COVID-19 results and vaccination efficacy. This leads us to assume that maintaining proper glycemic control after immunization increases immunological response. Also, we anticipate that strict glycemic management will support the favorable immunological response to the SARS-CoV-2 vaccination. Therefore, glycemic management should be the standard during pandemics, </w:t>
      </w:r>
      <w:r w:rsidR="00C83208">
        <w:rPr>
          <w:rFonts w:ascii="Book Antiqua" w:eastAsia="Book Antiqua" w:hAnsi="Book Antiqua" w:cs="Book Antiqua"/>
          <w:color w:val="000000"/>
        </w:rPr>
        <w:t xml:space="preserve">which </w:t>
      </w:r>
      <w:r w:rsidR="00C83208" w:rsidRPr="00CE7A1F">
        <w:rPr>
          <w:rFonts w:ascii="Book Antiqua" w:eastAsia="Book Antiqua" w:hAnsi="Book Antiqua" w:cs="Book Antiqua"/>
          <w:color w:val="000000"/>
        </w:rPr>
        <w:t>strengthen</w:t>
      </w:r>
      <w:r w:rsidR="00C83208">
        <w:rPr>
          <w:rFonts w:ascii="Book Antiqua" w:eastAsia="Book Antiqua" w:hAnsi="Book Antiqua" w:cs="Book Antiqua"/>
          <w:color w:val="000000"/>
        </w:rPr>
        <w:t>s</w:t>
      </w:r>
      <w:r w:rsidR="00C83208"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the role of diabetologists in vaccination program </w:t>
      </w:r>
      <w:proofErr w:type="gramStart"/>
      <w:r w:rsidRPr="00CE7A1F">
        <w:rPr>
          <w:rFonts w:ascii="Book Antiqua" w:eastAsia="Book Antiqua" w:hAnsi="Book Antiqua" w:cs="Book Antiqua"/>
          <w:color w:val="000000"/>
        </w:rPr>
        <w:t>effectiveness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6</w:t>
      </w:r>
      <w:r w:rsidR="007D6012" w:rsidRPr="00CE7A1F">
        <w:rPr>
          <w:rFonts w:ascii="Book Antiqua" w:hAnsi="Book Antiqua" w:cs="Book Antiqua"/>
          <w:color w:val="000000"/>
          <w:vertAlign w:val="superscript"/>
          <w:lang w:eastAsia="zh-CN"/>
        </w:rPr>
        <w:t>7</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481241FE" w14:textId="777777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Additionally, different vaccines elicited comparable results, as shown in </w:t>
      </w:r>
      <w:r w:rsidR="003C7E64" w:rsidRPr="00CE7A1F">
        <w:rPr>
          <w:rFonts w:ascii="Book Antiqua" w:hAnsi="Book Antiqua" w:cs="Book Antiqua"/>
          <w:color w:val="000000"/>
          <w:lang w:eastAsia="zh-CN"/>
        </w:rPr>
        <w:t>T</w:t>
      </w:r>
      <w:r w:rsidRPr="00CE7A1F">
        <w:rPr>
          <w:rFonts w:ascii="Book Antiqua" w:eastAsia="Book Antiqua" w:hAnsi="Book Antiqua" w:cs="Book Antiqua"/>
          <w:color w:val="000000"/>
        </w:rPr>
        <w:t>able 1. This is also valid for the adverse effects demonstrated in the next section of the paper.</w:t>
      </w:r>
    </w:p>
    <w:p w14:paraId="7F7A8623" w14:textId="6E09E976"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To sum up, the vaccines</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overall effectiveness could also be evaluated by the re-infection rate among patients with diabetes who were immunized against SARS-CoV-2. Generally, patients with diabetes were among the population of people with a higher risk of re-infection, both after natural infection or </w:t>
      </w:r>
      <w:proofErr w:type="gramStart"/>
      <w:r w:rsidRPr="00CE7A1F">
        <w:rPr>
          <w:rFonts w:ascii="Book Antiqua" w:eastAsia="Book Antiqua" w:hAnsi="Book Antiqua" w:cs="Book Antiqua"/>
          <w:color w:val="000000"/>
        </w:rPr>
        <w:t>vaccination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3</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However, no particular numbers or percentages were cited for the re-infection rate after COVID-19 vaccination in diabetes patients, although the risk ratio for hospitalization due to re-infection was declared </w:t>
      </w:r>
      <w:r w:rsidR="00C83208">
        <w:rPr>
          <w:rFonts w:ascii="Book Antiqua" w:eastAsia="Book Antiqua" w:hAnsi="Book Antiqua" w:cs="Book Antiqua"/>
          <w:color w:val="000000"/>
        </w:rPr>
        <w:t xml:space="preserve">at </w:t>
      </w:r>
      <w:r w:rsidRPr="00CE7A1F">
        <w:rPr>
          <w:rFonts w:ascii="Book Antiqua" w:eastAsia="Book Antiqua" w:hAnsi="Book Antiqua" w:cs="Book Antiqua"/>
          <w:color w:val="000000"/>
        </w:rPr>
        <w:t>1.6</w:t>
      </w:r>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4</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The re-infection was less likely to occur in naturally infected or vaccinated people than in naïve patients. Therefore, the disease course was expected to be less severe in vaccinated diabetes patients.</w:t>
      </w:r>
    </w:p>
    <w:p w14:paraId="1A78D6E4" w14:textId="77777777" w:rsidR="00DD4577" w:rsidRPr="00CE7A1F" w:rsidRDefault="00DD4577" w:rsidP="00CE7A1F">
      <w:pPr>
        <w:spacing w:line="360" w:lineRule="auto"/>
        <w:jc w:val="both"/>
        <w:rPr>
          <w:rFonts w:ascii="Book Antiqua" w:hAnsi="Book Antiqua" w:cs="Book Antiqua"/>
          <w:b/>
          <w:bCs/>
          <w:color w:val="000000"/>
          <w:u w:val="single"/>
          <w:lang w:eastAsia="zh-CN"/>
        </w:rPr>
      </w:pPr>
    </w:p>
    <w:p w14:paraId="28D8AB24" w14:textId="71B2865C"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u w:val="single"/>
        </w:rPr>
        <w:t>COVID-19 VACC</w:t>
      </w:r>
      <w:r w:rsidR="00FB2A93" w:rsidRPr="00CE7A1F">
        <w:rPr>
          <w:rFonts w:ascii="Book Antiqua" w:eastAsia="Book Antiqua" w:hAnsi="Book Antiqua" w:cs="Book Antiqua"/>
          <w:b/>
          <w:bCs/>
          <w:color w:val="000000"/>
          <w:u w:val="single"/>
        </w:rPr>
        <w:t>INES</w:t>
      </w:r>
      <w:r w:rsidR="000C0B66">
        <w:rPr>
          <w:rFonts w:ascii="Book Antiqua" w:eastAsia="Book Antiqua" w:hAnsi="Book Antiqua" w:cs="Book Antiqua"/>
          <w:b/>
          <w:bCs/>
          <w:color w:val="000000"/>
          <w:u w:val="single"/>
        </w:rPr>
        <w:t xml:space="preserve">: </w:t>
      </w:r>
      <w:r w:rsidRPr="00CE7A1F">
        <w:rPr>
          <w:rFonts w:ascii="Book Antiqua" w:eastAsia="Book Antiqua" w:hAnsi="Book Antiqua" w:cs="Book Antiqua"/>
          <w:b/>
          <w:bCs/>
          <w:color w:val="000000"/>
          <w:u w:val="single"/>
        </w:rPr>
        <w:t>DATA ON ADVERSE EFFECTS IN DIABETES PATIENTS</w:t>
      </w:r>
    </w:p>
    <w:p w14:paraId="1B2A5467" w14:textId="0D4E3581" w:rsidR="00A77B3E" w:rsidRPr="00CE7A1F" w:rsidRDefault="007A0EF5" w:rsidP="00CE7A1F">
      <w:pPr>
        <w:spacing w:line="360" w:lineRule="auto"/>
        <w:jc w:val="both"/>
        <w:rPr>
          <w:rFonts w:ascii="Book Antiqua" w:hAnsi="Book Antiqua"/>
          <w:lang w:eastAsia="zh-CN"/>
        </w:rPr>
      </w:pPr>
      <w:r w:rsidRPr="00CE7A1F">
        <w:rPr>
          <w:rFonts w:ascii="Book Antiqua" w:eastAsia="Book Antiqua" w:hAnsi="Book Antiqua" w:cs="Book Antiqua"/>
          <w:color w:val="000000"/>
        </w:rPr>
        <w:t xml:space="preserve">Although the benefits of vaccination against COVID-19 in diabetic patients are undeniable, we will try to systematize the information gathered in the literature on the side effects of COVID-19 vaccines. A recent study analyzing the side effects of the two mRNA COVID-19 vaccines (BNT162b2 mRNA and mRNA-1273) among 1245 healthcare </w:t>
      </w:r>
      <w:r w:rsidRPr="00CE7A1F">
        <w:rPr>
          <w:rFonts w:ascii="Book Antiqua" w:eastAsia="Book Antiqua" w:hAnsi="Book Antiqua" w:cs="Book Antiqua"/>
          <w:color w:val="000000"/>
        </w:rPr>
        <w:lastRenderedPageBreak/>
        <w:t>workers described general and organ-specific symptoms after the first and/or second dose of mRNA vaccines in the U</w:t>
      </w:r>
      <w:r w:rsidR="00DD4577" w:rsidRPr="00CE7A1F">
        <w:rPr>
          <w:rFonts w:ascii="Book Antiqua" w:hAnsi="Book Antiqua" w:cs="Book Antiqua"/>
          <w:color w:val="000000"/>
          <w:lang w:eastAsia="zh-CN"/>
        </w:rPr>
        <w:t>nited States</w:t>
      </w:r>
      <w:r w:rsidRPr="00CE7A1F">
        <w:rPr>
          <w:rFonts w:ascii="Book Antiqua" w:eastAsia="Book Antiqua" w:hAnsi="Book Antiqua" w:cs="Book Antiqua"/>
          <w:color w:val="000000"/>
        </w:rPr>
        <w:t>. The common endocrine symptoms were decreased appetite (5.73%), heat/cold intolerance (3.24%), increased thirst (1.12%), increased appetite (0.87%)</w:t>
      </w:r>
      <w:r w:rsidR="00C83208">
        <w:rPr>
          <w:rFonts w:ascii="Book Antiqua" w:eastAsia="Book Antiqua" w:hAnsi="Book Antiqua" w:cs="Book Antiqua"/>
          <w:color w:val="000000"/>
        </w:rPr>
        <w:t>,</w:t>
      </w:r>
      <w:r w:rsidR="000C0B66">
        <w:rPr>
          <w:rFonts w:ascii="Book Antiqua" w:eastAsia="Book Antiqua" w:hAnsi="Book Antiqua" w:cs="Book Antiqua"/>
          <w:color w:val="000000"/>
        </w:rPr>
        <w:t xml:space="preserve"> and</w:t>
      </w:r>
      <w:r w:rsidRPr="00CE7A1F">
        <w:rPr>
          <w:rFonts w:ascii="Book Antiqua" w:eastAsia="Book Antiqua" w:hAnsi="Book Antiqua" w:cs="Book Antiqua"/>
          <w:color w:val="000000"/>
        </w:rPr>
        <w:t xml:space="preserve"> increased urine production (0.25%</w:t>
      </w:r>
      <w:proofErr w:type="gramStart"/>
      <w:r w:rsidRPr="00CE7A1F">
        <w:rPr>
          <w:rFonts w:ascii="Book Antiqua" w:eastAsia="Book Antiqua" w:hAnsi="Book Antiqua" w:cs="Book Antiqua"/>
          <w:color w:val="000000"/>
        </w:rPr>
        <w:t>)</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5</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Importantly, there are no reported symptoms associated with glucose metabolism; nevertheless, there is no information about diabetic participants in this study. Commonly reported symptoms were soreness, fatigue, myalgia, headache, chills, fever, joint pain, nausea, muscle spasm, sweating, dizziness, flushing, feeling of relief, brain fogging, anorexia, localized swelling, decreased sleep quality, itching, tingling, diarrhea, nasal stuffiness</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palpitations. Despite this extended list of symptoms, 79</w:t>
      </w:r>
      <w:r w:rsidR="00DD4577" w:rsidRPr="00CE7A1F">
        <w:rPr>
          <w:rFonts w:ascii="Book Antiqua" w:hAnsi="Book Antiqua" w:cs="Book Antiqua"/>
          <w:color w:val="000000"/>
          <w:lang w:eastAsia="zh-CN"/>
        </w:rPr>
        <w:t>.</w:t>
      </w:r>
      <w:r w:rsidRPr="00CE7A1F">
        <w:rPr>
          <w:rFonts w:ascii="Book Antiqua" w:eastAsia="Book Antiqua" w:hAnsi="Book Antiqua" w:cs="Book Antiqua"/>
          <w:color w:val="000000"/>
        </w:rPr>
        <w:t>7% of participants did not violate daily activities. In comparison, around 98</w:t>
      </w:r>
      <w:r w:rsidR="000C0B66">
        <w:rPr>
          <w:rFonts w:ascii="Book Antiqua" w:eastAsia="Book Antiqua" w:hAnsi="Book Antiqua" w:cs="Book Antiqua"/>
          <w:color w:val="000000"/>
        </w:rPr>
        <w:t>.0</w:t>
      </w:r>
      <w:r w:rsidRPr="00CE7A1F">
        <w:rPr>
          <w:rFonts w:ascii="Book Antiqua" w:eastAsia="Book Antiqua" w:hAnsi="Book Antiqua" w:cs="Book Antiqua"/>
          <w:color w:val="000000"/>
        </w:rPr>
        <w:t>% of them planned to have the second dose, and 92.9% had already</w:t>
      </w:r>
      <w:r w:rsidR="000C0B66">
        <w:rPr>
          <w:rFonts w:ascii="Book Antiqua" w:eastAsia="Book Antiqua" w:hAnsi="Book Antiqua" w:cs="Book Antiqua"/>
          <w:color w:val="000000"/>
        </w:rPr>
        <w:t xml:space="preserve"> received</w:t>
      </w:r>
      <w:r w:rsidRPr="00CE7A1F">
        <w:rPr>
          <w:rFonts w:ascii="Book Antiqua" w:eastAsia="Book Antiqua" w:hAnsi="Book Antiqua" w:cs="Book Antiqua"/>
          <w:color w:val="000000"/>
        </w:rPr>
        <w:t xml:space="preserve"> </w:t>
      </w:r>
      <w:proofErr w:type="gramStart"/>
      <w:r w:rsidRPr="00CE7A1F">
        <w:rPr>
          <w:rFonts w:ascii="Book Antiqua" w:eastAsia="Book Antiqua" w:hAnsi="Book Antiqua" w:cs="Book Antiqua"/>
          <w:color w:val="000000"/>
        </w:rPr>
        <w:t>it</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5</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41F4C278" w14:textId="6F9DF57C"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An anaphylactic reaction is another reported side effect post-vaccination. The </w:t>
      </w:r>
      <w:r w:rsidR="00DD4577" w:rsidRPr="00CE7A1F">
        <w:rPr>
          <w:rFonts w:ascii="Book Antiqua" w:eastAsia="Book Antiqua" w:hAnsi="Book Antiqua" w:cs="Book Antiqua"/>
          <w:color w:val="000000"/>
        </w:rPr>
        <w:t>CDC</w:t>
      </w:r>
      <w:r w:rsidRPr="00CE7A1F">
        <w:rPr>
          <w:rFonts w:ascii="Book Antiqua" w:eastAsia="Book Antiqua" w:hAnsi="Book Antiqua" w:cs="Book Antiqua"/>
          <w:color w:val="000000"/>
        </w:rPr>
        <w:t xml:space="preserve"> reported in January 2021 that anaphylaxis might occur more frequently after the BNT162b2 mRNA vaccine than other </w:t>
      </w:r>
      <w:proofErr w:type="gramStart"/>
      <w:r w:rsidRPr="00CE7A1F">
        <w:rPr>
          <w:rFonts w:ascii="Book Antiqua" w:eastAsia="Book Antiqua" w:hAnsi="Book Antiqua" w:cs="Book Antiqua"/>
          <w:color w:val="000000"/>
        </w:rPr>
        <w:t>vaccines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6</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According to this report, 11.1 </w:t>
      </w:r>
      <w:r w:rsidRPr="004A4F71">
        <w:rPr>
          <w:rFonts w:ascii="Book Antiqua" w:eastAsia="Book Antiqua" w:hAnsi="Book Antiqua" w:cs="Book Antiqua"/>
          <w:iCs/>
          <w:color w:val="000000"/>
        </w:rPr>
        <w:t>per</w:t>
      </w:r>
      <w:r w:rsidRPr="00CE7A1F">
        <w:rPr>
          <w:rFonts w:ascii="Book Antiqua" w:eastAsia="Book Antiqua" w:hAnsi="Book Antiqua" w:cs="Book Antiqua"/>
          <w:i/>
          <w:color w:val="000000"/>
        </w:rPr>
        <w:t xml:space="preserve"> </w:t>
      </w:r>
      <w:r w:rsidRPr="00CE7A1F">
        <w:rPr>
          <w:rFonts w:ascii="Book Antiqua" w:eastAsia="Book Antiqua" w:hAnsi="Book Antiqua" w:cs="Book Antiqua"/>
          <w:color w:val="000000"/>
        </w:rPr>
        <w:t>million was the estim</w:t>
      </w:r>
      <w:r w:rsidR="00DD4577" w:rsidRPr="00CE7A1F">
        <w:rPr>
          <w:rFonts w:ascii="Book Antiqua" w:eastAsia="Book Antiqua" w:hAnsi="Book Antiqua" w:cs="Book Antiqua"/>
          <w:color w:val="000000"/>
        </w:rPr>
        <w:t>ated rate of anaphylaxis from 1893</w:t>
      </w:r>
      <w:r w:rsidRPr="00CE7A1F">
        <w:rPr>
          <w:rFonts w:ascii="Book Antiqua" w:eastAsia="Book Antiqua" w:hAnsi="Book Antiqua" w:cs="Book Antiqua"/>
          <w:color w:val="000000"/>
        </w:rPr>
        <w:t>360 first doses of the Pfizer-BioNTech COVID-19 vaccine. The total reported adverse event</w:t>
      </w:r>
      <w:r w:rsidR="00FB2A93" w:rsidRPr="00CE7A1F">
        <w:rPr>
          <w:rFonts w:ascii="Book Antiqua" w:eastAsia="Book Antiqua" w:hAnsi="Book Antiqua" w:cs="Book Antiqua"/>
          <w:color w:val="000000"/>
        </w:rPr>
        <w:t>s after vaccination were 4</w:t>
      </w:r>
      <w:r w:rsidRPr="00CE7A1F">
        <w:rPr>
          <w:rFonts w:ascii="Book Antiqua" w:eastAsia="Book Antiqua" w:hAnsi="Book Antiqua" w:cs="Book Antiqua"/>
          <w:color w:val="000000"/>
        </w:rPr>
        <w:t>393 (0.2%). Of them, only 175 cases were identified as potentially life-threatening allergic reactions</w:t>
      </w:r>
      <w:r w:rsidR="004104ED">
        <w:rPr>
          <w:rFonts w:ascii="Book Antiqua" w:eastAsia="Book Antiqua" w:hAnsi="Book Antiqua" w:cs="Book Antiqua"/>
          <w:color w:val="000000"/>
        </w:rPr>
        <w:t>,</w:t>
      </w:r>
      <w:r w:rsidRPr="00CE7A1F">
        <w:rPr>
          <w:rFonts w:ascii="Book Antiqua" w:eastAsia="Book Antiqua" w:hAnsi="Book Antiqua" w:cs="Book Antiqua"/>
          <w:color w:val="000000"/>
        </w:rPr>
        <w:t xml:space="preserve"> and 21 were reported as anaphylaxis. Most of the observed allergic reactions have manifested within the first 30 min of vaccination. Anaphylaxis usually occurs in individuals with a history of allergies or a previous anaphylactic episode. Again, there is no information related to glucose disturbances or predisposition for allergic reactions among diabetes </w:t>
      </w:r>
      <w:proofErr w:type="gramStart"/>
      <w:r w:rsidRPr="00CE7A1F">
        <w:rPr>
          <w:rFonts w:ascii="Book Antiqua" w:eastAsia="Book Antiqua" w:hAnsi="Book Antiqua" w:cs="Book Antiqua"/>
          <w:color w:val="000000"/>
        </w:rPr>
        <w:t>patients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6</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65D54145" w14:textId="26B5A0BF"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Another CDC report on the side effects of the two mRNA vaccines showed that the most frequently reported symptoms after vaccination were headache, fatigue</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dizziness. The rate of anaphylaxis was defined as rare (4.5 reported cases </w:t>
      </w:r>
      <w:r w:rsidRPr="004A4F71">
        <w:rPr>
          <w:rFonts w:ascii="Book Antiqua" w:eastAsia="Book Antiqua" w:hAnsi="Book Antiqua" w:cs="Book Antiqua"/>
          <w:iCs/>
          <w:color w:val="000000"/>
        </w:rPr>
        <w:t>per</w:t>
      </w:r>
      <w:r w:rsidRPr="00CE7A1F">
        <w:rPr>
          <w:rFonts w:ascii="Book Antiqua" w:eastAsia="Book Antiqua" w:hAnsi="Book Antiqua" w:cs="Book Antiqua"/>
          <w:color w:val="000000"/>
        </w:rPr>
        <w:t xml:space="preserve"> million doses administered). There were no data on side effects associated with glucose metabolism and no evidence that vaccine symptoms were more pronounced in </w:t>
      </w:r>
      <w:proofErr w:type="gramStart"/>
      <w:r w:rsidRPr="00CE7A1F">
        <w:rPr>
          <w:rFonts w:ascii="Book Antiqua" w:eastAsia="Book Antiqua" w:hAnsi="Book Antiqua" w:cs="Book Antiqua"/>
          <w:color w:val="000000"/>
        </w:rPr>
        <w:t>diabetics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7</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4135DF70" w14:textId="777777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lastRenderedPageBreak/>
        <w:t>Increased risk of myocarditis and pericarditis has been reported after mRNA COVID-19 vaccination (Pfizer-BioNTech and Moderna</w:t>
      </w:r>
      <w:proofErr w:type="gramStart"/>
      <w:r w:rsidRPr="00CE7A1F">
        <w:rPr>
          <w:rFonts w:ascii="Book Antiqua" w:eastAsia="Book Antiqua" w:hAnsi="Book Antiqua" w:cs="Book Antiqua"/>
          <w:color w:val="000000"/>
        </w:rPr>
        <w:t>)</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7</w:t>
      </w:r>
      <w:r w:rsidR="007D6012" w:rsidRPr="00CE7A1F">
        <w:rPr>
          <w:rFonts w:ascii="Book Antiqua" w:hAnsi="Book Antiqua" w:cs="Book Antiqua"/>
          <w:color w:val="000000"/>
          <w:vertAlign w:val="superscript"/>
          <w:lang w:eastAsia="zh-CN"/>
        </w:rPr>
        <w:t>8</w:t>
      </w:r>
      <w:r w:rsidRPr="00CE7A1F">
        <w:rPr>
          <w:rFonts w:ascii="Book Antiqua" w:eastAsia="Book Antiqua" w:hAnsi="Book Antiqua" w:cs="Book Antiqua"/>
          <w:color w:val="000000"/>
          <w:vertAlign w:val="superscript"/>
        </w:rPr>
        <w:t>-8</w:t>
      </w:r>
      <w:r w:rsidR="003D18B2" w:rsidRPr="00CE7A1F">
        <w:rPr>
          <w:rFonts w:ascii="Book Antiqua" w:hAnsi="Book Antiqua" w:cs="Book Antiqua"/>
          <w:color w:val="000000"/>
          <w:vertAlign w:val="superscript"/>
          <w:lang w:eastAsia="zh-CN"/>
        </w:rPr>
        <w:t>2</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and rarely after adenovirus vector-related vaccine</w:t>
      </w:r>
      <w:r w:rsidRPr="00CE7A1F">
        <w:rPr>
          <w:rFonts w:ascii="Book Antiqua" w:eastAsia="Book Antiqua" w:hAnsi="Book Antiqua" w:cs="Book Antiqua"/>
          <w:color w:val="000000"/>
          <w:vertAlign w:val="superscript"/>
        </w:rPr>
        <w:t>[8</w:t>
      </w:r>
      <w:r w:rsidR="003D18B2" w:rsidRPr="00CE7A1F">
        <w:rPr>
          <w:rFonts w:ascii="Book Antiqua" w:hAnsi="Book Antiqua" w:cs="Book Antiqua"/>
          <w:color w:val="000000"/>
          <w:vertAlign w:val="superscript"/>
          <w:lang w:eastAsia="zh-CN"/>
        </w:rPr>
        <w:t>3</w:t>
      </w:r>
      <w:r w:rsidRPr="00CE7A1F">
        <w:rPr>
          <w:rFonts w:ascii="Book Antiqua" w:eastAsia="Book Antiqua" w:hAnsi="Book Antiqua" w:cs="Book Antiqua"/>
          <w:color w:val="000000"/>
          <w:vertAlign w:val="superscript"/>
        </w:rPr>
        <w:t>,8</w:t>
      </w:r>
      <w:r w:rsidR="003D18B2" w:rsidRPr="00CE7A1F">
        <w:rPr>
          <w:rFonts w:ascii="Book Antiqua" w:hAnsi="Book Antiqua" w:cs="Book Antiqua"/>
          <w:color w:val="000000"/>
          <w:vertAlign w:val="superscript"/>
          <w:lang w:eastAsia="zh-CN"/>
        </w:rPr>
        <w:t>4</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Detailed analyses of these cases showed that myocarditis and pericarditis were more often in adolescents and young adult males. In addition, they were associated with multiple comorbidities, including obesity and </w:t>
      </w:r>
      <w:proofErr w:type="gramStart"/>
      <w:r w:rsidRPr="00CE7A1F">
        <w:rPr>
          <w:rFonts w:ascii="Book Antiqua" w:eastAsia="Book Antiqua" w:hAnsi="Book Antiqua" w:cs="Book Antiqua"/>
          <w:color w:val="000000"/>
        </w:rPr>
        <w:t>hyperlipidemia</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8</w:t>
      </w:r>
      <w:r w:rsidR="003D18B2" w:rsidRPr="00CE7A1F">
        <w:rPr>
          <w:rFonts w:ascii="Book Antiqua" w:hAnsi="Book Antiqua" w:cs="Book Antiqua"/>
          <w:color w:val="000000"/>
          <w:vertAlign w:val="superscript"/>
          <w:lang w:eastAsia="zh-CN"/>
        </w:rPr>
        <w:t>5</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4AC9B0B1" w14:textId="19DF871E"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An Italian study reported that the most frequent adverse events observed post-vaccination were vagal response (30%), anxiety reaction (24%)</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dizzine</w:t>
      </w:r>
      <w:r w:rsidR="00DD4577" w:rsidRPr="00CE7A1F">
        <w:rPr>
          <w:rFonts w:ascii="Book Antiqua" w:eastAsia="Book Antiqua" w:hAnsi="Book Antiqua" w:cs="Book Antiqua"/>
          <w:color w:val="000000"/>
        </w:rPr>
        <w:t xml:space="preserve">ss (21%) among </w:t>
      </w:r>
      <w:r w:rsidR="00C83208">
        <w:rPr>
          <w:rFonts w:ascii="Book Antiqua" w:eastAsia="Book Antiqua" w:hAnsi="Book Antiqua" w:cs="Book Antiqua"/>
          <w:color w:val="000000"/>
        </w:rPr>
        <w:t>a</w:t>
      </w:r>
      <w:r w:rsidR="00C83208" w:rsidRPr="00CE7A1F">
        <w:rPr>
          <w:rFonts w:ascii="Book Antiqua" w:eastAsia="Book Antiqua" w:hAnsi="Book Antiqua" w:cs="Book Antiqua"/>
          <w:color w:val="000000"/>
        </w:rPr>
        <w:t xml:space="preserve"> </w:t>
      </w:r>
      <w:r w:rsidR="00DD4577" w:rsidRPr="00CE7A1F">
        <w:rPr>
          <w:rFonts w:ascii="Book Antiqua" w:eastAsia="Book Antiqua" w:hAnsi="Book Antiqua" w:cs="Book Antiqua"/>
          <w:color w:val="000000"/>
        </w:rPr>
        <w:t>total of 314</w:t>
      </w:r>
      <w:r w:rsidRPr="00CE7A1F">
        <w:rPr>
          <w:rFonts w:ascii="Book Antiqua" w:eastAsia="Book Antiqua" w:hAnsi="Book Antiqua" w:cs="Book Antiqua"/>
          <w:color w:val="000000"/>
        </w:rPr>
        <w:t xml:space="preserve">671 vaccinated subjects. These side effects were predominantly observed in women and people with comorbidities; however, it is unclear whether diabetes was </w:t>
      </w:r>
      <w:proofErr w:type="gramStart"/>
      <w:r w:rsidRPr="00CE7A1F">
        <w:rPr>
          <w:rFonts w:ascii="Book Antiqua" w:eastAsia="Book Antiqua" w:hAnsi="Book Antiqua" w:cs="Book Antiqua"/>
          <w:color w:val="000000"/>
        </w:rPr>
        <w:t>included</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8</w:t>
      </w:r>
      <w:r w:rsidR="003D18B2" w:rsidRPr="00CE7A1F">
        <w:rPr>
          <w:rFonts w:ascii="Book Antiqua" w:hAnsi="Book Antiqua" w:cs="Book Antiqua"/>
          <w:color w:val="000000"/>
          <w:vertAlign w:val="superscript"/>
          <w:lang w:eastAsia="zh-CN"/>
        </w:rPr>
        <w:t>6</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368C4A72" w14:textId="0E821715"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Another study analyzed the adverse effects </w:t>
      </w:r>
      <w:r w:rsidR="00DD4577" w:rsidRPr="00CE7A1F">
        <w:rPr>
          <w:rFonts w:ascii="Book Antiqua" w:eastAsia="Book Antiqua" w:hAnsi="Book Antiqua" w:cs="Book Antiqua"/>
          <w:color w:val="000000"/>
        </w:rPr>
        <w:t>among 447</w:t>
      </w:r>
      <w:r w:rsidRPr="00CE7A1F">
        <w:rPr>
          <w:rFonts w:ascii="Book Antiqua" w:eastAsia="Book Antiqua" w:hAnsi="Book Antiqua" w:cs="Book Antiqua"/>
          <w:color w:val="000000"/>
        </w:rPr>
        <w:t xml:space="preserve">346 reports </w:t>
      </w:r>
      <w:r w:rsidR="004104ED">
        <w:rPr>
          <w:rFonts w:ascii="Book Antiqua" w:eastAsia="Book Antiqua" w:hAnsi="Book Antiqua" w:cs="Book Antiqua"/>
          <w:color w:val="000000"/>
        </w:rPr>
        <w:t>2</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wk</w:t>
      </w:r>
      <w:proofErr w:type="spellEnd"/>
      <w:r w:rsidRPr="00CE7A1F">
        <w:rPr>
          <w:rFonts w:ascii="Book Antiqua" w:eastAsia="Book Antiqua" w:hAnsi="Book Antiqua" w:cs="Book Antiqua"/>
          <w:color w:val="000000"/>
        </w:rPr>
        <w:t xml:space="preserve"> after vaccination wi</w:t>
      </w:r>
      <w:r w:rsidR="00DD4577" w:rsidRPr="00CE7A1F">
        <w:rPr>
          <w:rFonts w:ascii="Book Antiqua" w:eastAsia="Book Antiqua" w:hAnsi="Book Antiqua" w:cs="Book Antiqua"/>
          <w:color w:val="000000"/>
        </w:rPr>
        <w:t xml:space="preserve">th </w:t>
      </w:r>
      <w:r w:rsidR="00C83208">
        <w:rPr>
          <w:rFonts w:ascii="Book Antiqua" w:eastAsia="Book Antiqua" w:hAnsi="Book Antiqua" w:cs="Book Antiqua"/>
          <w:color w:val="000000"/>
        </w:rPr>
        <w:t>one</w:t>
      </w:r>
      <w:r w:rsidR="00C83208" w:rsidRPr="00CE7A1F">
        <w:rPr>
          <w:rFonts w:ascii="Book Antiqua" w:eastAsia="Book Antiqua" w:hAnsi="Book Antiqua" w:cs="Book Antiqua"/>
          <w:color w:val="000000"/>
        </w:rPr>
        <w:t xml:space="preserve"> </w:t>
      </w:r>
      <w:r w:rsidR="00DD4577" w:rsidRPr="00CE7A1F">
        <w:rPr>
          <w:rFonts w:ascii="Book Antiqua" w:eastAsia="Book Antiqua" w:hAnsi="Book Antiqua" w:cs="Book Antiqua"/>
          <w:color w:val="000000"/>
        </w:rPr>
        <w:t xml:space="preserve">of </w:t>
      </w:r>
      <w:r w:rsidR="00C83208">
        <w:rPr>
          <w:rFonts w:ascii="Book Antiqua" w:eastAsia="Book Antiqua" w:hAnsi="Book Antiqua" w:cs="Book Antiqua"/>
          <w:color w:val="000000"/>
        </w:rPr>
        <w:t>following three</w:t>
      </w:r>
      <w:r w:rsidR="00C83208" w:rsidRPr="00CE7A1F">
        <w:rPr>
          <w:rFonts w:ascii="Book Antiqua" w:eastAsia="Book Antiqua" w:hAnsi="Book Antiqua" w:cs="Book Antiqua"/>
          <w:color w:val="000000"/>
        </w:rPr>
        <w:t xml:space="preserve"> </w:t>
      </w:r>
      <w:r w:rsidR="00DD4577" w:rsidRPr="00CE7A1F">
        <w:rPr>
          <w:rFonts w:ascii="Book Antiqua" w:eastAsia="Book Antiqua" w:hAnsi="Book Antiqua" w:cs="Book Antiqua"/>
          <w:color w:val="000000"/>
        </w:rPr>
        <w:t>COVID-19 vaccines: 19</w:t>
      </w:r>
      <w:r w:rsidRPr="00CE7A1F">
        <w:rPr>
          <w:rFonts w:ascii="Book Antiqua" w:eastAsia="Book Antiqua" w:hAnsi="Book Antiqua" w:cs="Book Antiqua"/>
          <w:color w:val="000000"/>
        </w:rPr>
        <w:t xml:space="preserve">462 Ad26.COV2.S </w:t>
      </w:r>
      <w:r w:rsidR="00DD4577" w:rsidRPr="00CE7A1F">
        <w:rPr>
          <w:rFonts w:ascii="Book Antiqua" w:eastAsia="Book Antiqua" w:hAnsi="Book Antiqua" w:cs="Book Antiqua"/>
          <w:color w:val="000000"/>
        </w:rPr>
        <w:t>(Janssen COVID-19 vaccine), 120</w:t>
      </w:r>
      <w:r w:rsidRPr="00CE7A1F">
        <w:rPr>
          <w:rFonts w:ascii="Book Antiqua" w:eastAsia="Book Antiqua" w:hAnsi="Book Antiqua" w:cs="Book Antiqua"/>
          <w:color w:val="000000"/>
        </w:rPr>
        <w:t>580 mRNA-1273 (</w:t>
      </w:r>
      <w:proofErr w:type="spellStart"/>
      <w:r w:rsidRPr="00CE7A1F">
        <w:rPr>
          <w:rFonts w:ascii="Book Antiqua" w:eastAsia="Book Antiqua" w:hAnsi="Book Antiqua" w:cs="Book Antiqua"/>
          <w:color w:val="000000"/>
        </w:rPr>
        <w:t>Mod</w:t>
      </w:r>
      <w:r w:rsidR="00DD4577" w:rsidRPr="00CE7A1F">
        <w:rPr>
          <w:rFonts w:ascii="Book Antiqua" w:eastAsia="Book Antiqua" w:hAnsi="Book Antiqua" w:cs="Book Antiqua"/>
          <w:color w:val="000000"/>
        </w:rPr>
        <w:t>erna</w:t>
      </w:r>
      <w:proofErr w:type="spellEnd"/>
      <w:r w:rsidR="00DD4577" w:rsidRPr="00CE7A1F">
        <w:rPr>
          <w:rFonts w:ascii="Book Antiqua" w:eastAsia="Book Antiqua" w:hAnsi="Book Antiqua" w:cs="Book Antiqua"/>
          <w:color w:val="000000"/>
        </w:rPr>
        <w:t xml:space="preserve"> COVID-19 vaccine)</w:t>
      </w:r>
      <w:r w:rsidR="00C83208">
        <w:rPr>
          <w:rFonts w:ascii="Book Antiqua" w:eastAsia="Book Antiqua" w:hAnsi="Book Antiqua" w:cs="Book Antiqua"/>
          <w:color w:val="000000"/>
        </w:rPr>
        <w:t>,</w:t>
      </w:r>
      <w:r w:rsidR="00DD4577" w:rsidRPr="00CE7A1F">
        <w:rPr>
          <w:rFonts w:ascii="Book Antiqua" w:eastAsia="Book Antiqua" w:hAnsi="Book Antiqua" w:cs="Book Antiqua"/>
          <w:color w:val="000000"/>
        </w:rPr>
        <w:t xml:space="preserve"> and 100</w:t>
      </w:r>
      <w:r w:rsidRPr="00CE7A1F">
        <w:rPr>
          <w:rFonts w:ascii="Book Antiqua" w:eastAsia="Book Antiqua" w:hAnsi="Book Antiqua" w:cs="Book Antiqua"/>
          <w:color w:val="000000"/>
        </w:rPr>
        <w:t>752 BNT162b2 (Pfizer-BioNTech COVID-19 vaccine). Headache, joint-related symptoms, muscle pain, musculoskeletal and connective tissue pain, nausea or vomiting, dermal and epidermal conditions</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febrile disorders were common post-vaccination complaints. They were associated with delayed recovery in people with underlying diseases, including </w:t>
      </w:r>
      <w:proofErr w:type="gramStart"/>
      <w:r w:rsidRPr="00CE7A1F">
        <w:rPr>
          <w:rFonts w:ascii="Book Antiqua" w:eastAsia="Book Antiqua" w:hAnsi="Book Antiqua" w:cs="Book Antiqua"/>
          <w:color w:val="000000"/>
        </w:rPr>
        <w:t>diabetes</w:t>
      </w:r>
      <w:r w:rsidRPr="00CE7A1F">
        <w:rPr>
          <w:rFonts w:ascii="Book Antiqua" w:eastAsia="Book Antiqua" w:hAnsi="Book Antiqua" w:cs="Book Antiqua"/>
          <w:color w:val="000000"/>
          <w:vertAlign w:val="superscript"/>
        </w:rPr>
        <w:t>[</w:t>
      </w:r>
      <w:proofErr w:type="gramEnd"/>
      <w:r w:rsidR="003D18B2" w:rsidRPr="00CE7A1F">
        <w:rPr>
          <w:rFonts w:ascii="Book Antiqua" w:hAnsi="Book Antiqua" w:cs="Book Antiqua"/>
          <w:color w:val="000000"/>
          <w:vertAlign w:val="superscript"/>
          <w:lang w:eastAsia="zh-CN"/>
        </w:rPr>
        <w:t>36</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3F10D094" w14:textId="2FBC4BC9"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Theoretically, vaccination could be followed </w:t>
      </w:r>
      <w:r w:rsidR="00C83208">
        <w:rPr>
          <w:rFonts w:ascii="Book Antiqua" w:eastAsia="Book Antiqua" w:hAnsi="Book Antiqua" w:cs="Book Antiqua"/>
          <w:color w:val="000000"/>
        </w:rPr>
        <w:t>by</w:t>
      </w:r>
      <w:r w:rsidR="00C83208" w:rsidRPr="00CE7A1F">
        <w:rPr>
          <w:rFonts w:ascii="Book Antiqua" w:eastAsia="Book Antiqua" w:hAnsi="Book Antiqua" w:cs="Book Antiqua"/>
          <w:color w:val="000000"/>
        </w:rPr>
        <w:t xml:space="preserve"> </w:t>
      </w:r>
      <w:r w:rsidRPr="00CE7A1F">
        <w:rPr>
          <w:rFonts w:ascii="Book Antiqua" w:eastAsia="Book Antiqua" w:hAnsi="Book Antiqua" w:cs="Book Antiqua"/>
          <w:color w:val="000000"/>
        </w:rPr>
        <w:t xml:space="preserve">mild to moderate elevation of blood glucose </w:t>
      </w:r>
      <w:proofErr w:type="gramStart"/>
      <w:r w:rsidRPr="00CE7A1F">
        <w:rPr>
          <w:rFonts w:ascii="Book Antiqua" w:eastAsia="Book Antiqua" w:hAnsi="Book Antiqua" w:cs="Book Antiqua"/>
          <w:color w:val="000000"/>
        </w:rPr>
        <w:t>levels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8</w:t>
      </w:r>
      <w:r w:rsidR="003D18B2" w:rsidRPr="00CE7A1F">
        <w:rPr>
          <w:rFonts w:ascii="Book Antiqua" w:hAnsi="Book Antiqua" w:cs="Book Antiqua"/>
          <w:color w:val="000000"/>
          <w:vertAlign w:val="superscript"/>
          <w:lang w:eastAsia="zh-CN"/>
        </w:rPr>
        <w:t>7</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However, a few studies have already reported worsened glucose control after the </w:t>
      </w:r>
      <w:r w:rsidR="00DD4577" w:rsidRPr="00CE7A1F">
        <w:rPr>
          <w:rFonts w:ascii="Book Antiqua" w:eastAsia="Book Antiqua" w:hAnsi="Book Antiqua" w:cs="Book Antiqua"/>
          <w:color w:val="000000"/>
        </w:rPr>
        <w:t>COVID-19</w:t>
      </w:r>
      <w:r w:rsidRPr="00CE7A1F">
        <w:rPr>
          <w:rFonts w:ascii="Book Antiqua" w:eastAsia="Book Antiqua" w:hAnsi="Book Antiqua" w:cs="Book Antiqua"/>
          <w:color w:val="000000"/>
        </w:rPr>
        <w:t xml:space="preserve"> </w:t>
      </w:r>
      <w:proofErr w:type="gramStart"/>
      <w:r w:rsidRPr="00CE7A1F">
        <w:rPr>
          <w:rFonts w:ascii="Book Antiqua" w:eastAsia="Book Antiqua" w:hAnsi="Book Antiqua" w:cs="Book Antiqua"/>
          <w:color w:val="000000"/>
        </w:rPr>
        <w:t>vaccination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53,56]</w:t>
      </w:r>
      <w:r w:rsidRPr="00CE7A1F">
        <w:rPr>
          <w:rFonts w:ascii="Book Antiqua" w:eastAsia="Book Antiqua" w:hAnsi="Book Antiqua" w:cs="Book Antiqua"/>
          <w:color w:val="000000"/>
        </w:rPr>
        <w:t>. However, a recent study showed that COVID-19 vaccination was not associated with impairment in glucose management. The study analyzed the short-term effects of COVID-19 immunization in patients with type 1 and type 2 diabetes who were vaccinated with one of the following three COVID-19 vaccines: BNT162b2, mRNA-1273</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AZD1222 (Oxford-Astr</w:t>
      </w:r>
      <w:r w:rsidR="00DD4577" w:rsidRPr="00CE7A1F">
        <w:rPr>
          <w:rFonts w:ascii="Book Antiqua" w:eastAsia="Book Antiqua" w:hAnsi="Book Antiqua" w:cs="Book Antiqua"/>
          <w:color w:val="000000"/>
        </w:rPr>
        <w:t xml:space="preserve">aZeneca). The </w:t>
      </w:r>
      <w:r w:rsidR="004104ED">
        <w:rPr>
          <w:rFonts w:ascii="Book Antiqua" w:eastAsia="Book Antiqua" w:hAnsi="Book Antiqua" w:cs="Book Antiqua"/>
          <w:color w:val="000000"/>
        </w:rPr>
        <w:t>study collected and</w:t>
      </w:r>
      <w:r w:rsidR="00DD4577" w:rsidRPr="00CE7A1F">
        <w:rPr>
          <w:rFonts w:ascii="Book Antiqua" w:eastAsia="Book Antiqua" w:hAnsi="Book Antiqua" w:cs="Book Antiqua"/>
          <w:color w:val="000000"/>
        </w:rPr>
        <w:t xml:space="preserve"> analyzed 49</w:t>
      </w:r>
      <w:r w:rsidRPr="00CE7A1F">
        <w:rPr>
          <w:rFonts w:ascii="Book Antiqua" w:eastAsia="Book Antiqua" w:hAnsi="Book Antiqua" w:cs="Book Antiqua"/>
          <w:color w:val="000000"/>
        </w:rPr>
        <w:t xml:space="preserve">200 continuous glucose monitoring data from 74 participants in the study and showed that there were no changes in time spent in the target glycemic range (70−180 mg/dL) </w:t>
      </w:r>
      <w:r w:rsidR="00DD4577" w:rsidRPr="00CE7A1F">
        <w:rPr>
          <w:rFonts w:ascii="Book Antiqua" w:eastAsia="Book Antiqua" w:hAnsi="Book Antiqua" w:cs="Book Antiqua"/>
          <w:color w:val="000000"/>
        </w:rPr>
        <w:t>on the days of follow-up (2 d before and 3 d</w:t>
      </w:r>
      <w:r w:rsidRPr="00CE7A1F">
        <w:rPr>
          <w:rFonts w:ascii="Book Antiqua" w:eastAsia="Book Antiqua" w:hAnsi="Book Antiqua" w:cs="Book Antiqua"/>
          <w:color w:val="000000"/>
        </w:rPr>
        <w:t xml:space="preserve"> after vaccination). However, patients with type 1 diabetes and more pronounced post-vaccine side effects </w:t>
      </w:r>
      <w:r w:rsidRPr="00CE7A1F">
        <w:rPr>
          <w:rFonts w:ascii="Book Antiqua" w:eastAsia="Book Antiqua" w:hAnsi="Book Antiqua" w:cs="Book Antiqua"/>
          <w:color w:val="000000"/>
        </w:rPr>
        <w:lastRenderedPageBreak/>
        <w:t>spent more time above the target range (&gt;</w:t>
      </w:r>
      <w:r w:rsidR="00DD4577" w:rsidRPr="00CE7A1F">
        <w:rPr>
          <w:rFonts w:ascii="Book Antiqua" w:hAnsi="Book Antiqua" w:cs="Book Antiqua"/>
          <w:color w:val="000000"/>
          <w:lang w:eastAsia="zh-CN"/>
        </w:rPr>
        <w:t xml:space="preserve"> </w:t>
      </w:r>
      <w:r w:rsidRPr="00CE7A1F">
        <w:rPr>
          <w:rFonts w:ascii="Book Antiqua" w:eastAsia="Book Antiqua" w:hAnsi="Book Antiqua" w:cs="Book Antiqua"/>
          <w:color w:val="000000"/>
        </w:rPr>
        <w:t xml:space="preserve">180 mg/dL); no such observations were found in patients with type 2 diabetes. Additionally, the study reported no need for adjustment in the insulin bolus dose and changes in carbohydrate intake around the vaccination in patients with both diabetes </w:t>
      </w:r>
      <w:proofErr w:type="gramStart"/>
      <w:r w:rsidRPr="00CE7A1F">
        <w:rPr>
          <w:rFonts w:ascii="Book Antiqua" w:eastAsia="Book Antiqua" w:hAnsi="Book Antiqua" w:cs="Book Antiqua"/>
          <w:color w:val="000000"/>
        </w:rPr>
        <w:t>types</w:t>
      </w:r>
      <w:r w:rsidRPr="00CE7A1F">
        <w:rPr>
          <w:rFonts w:ascii="Book Antiqua" w:eastAsia="Book Antiqua" w:hAnsi="Book Antiqua" w:cs="Book Antiqua"/>
          <w:color w:val="000000"/>
          <w:vertAlign w:val="superscript"/>
        </w:rPr>
        <w:t>[</w:t>
      </w:r>
      <w:proofErr w:type="gramEnd"/>
      <w:r w:rsidR="003D18B2" w:rsidRPr="00CE7A1F">
        <w:rPr>
          <w:rFonts w:ascii="Book Antiqua" w:hAnsi="Book Antiqua" w:cs="Book Antiqua"/>
          <w:color w:val="000000"/>
          <w:vertAlign w:val="superscript"/>
          <w:lang w:eastAsia="zh-CN"/>
        </w:rPr>
        <w:t>88</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031E9D74" w14:textId="1FD68AE6"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To sum up, the most common systemic side effects are headache, chills, fever, flu-like symptoms, nausea</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fatigue. The local effects are pain, redness</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swelling at the injection site on the arm. Patients with diabetes are not more prone to have pronounced side effects of COVID-19 vaccination than healthy people. However, most of them are mild and disappear a few days after vaccine administration. Although it is possible to have increased blood sugar levels after vaccination, it is rather not associated with a significant impact on glycemic control. Therefore, it does not require any changes in diabetic therapy. However, we must remember that COVID-19 may exert deteriorating effects in patients with autoimmune </w:t>
      </w:r>
      <w:proofErr w:type="gramStart"/>
      <w:r w:rsidRPr="00CE7A1F">
        <w:rPr>
          <w:rFonts w:ascii="Book Antiqua" w:eastAsia="Book Antiqua" w:hAnsi="Book Antiqua" w:cs="Book Antiqua"/>
          <w:color w:val="000000"/>
        </w:rPr>
        <w:t>diseases</w:t>
      </w:r>
      <w:r w:rsidRPr="00CE7A1F">
        <w:rPr>
          <w:rFonts w:ascii="Book Antiqua" w:eastAsia="Book Antiqua" w:hAnsi="Book Antiqua" w:cs="Book Antiqua"/>
          <w:color w:val="000000"/>
          <w:vertAlign w:val="superscript"/>
        </w:rPr>
        <w:t>[</w:t>
      </w:r>
      <w:proofErr w:type="gramEnd"/>
      <w:r w:rsidR="003D18B2" w:rsidRPr="00CE7A1F">
        <w:rPr>
          <w:rFonts w:ascii="Book Antiqua" w:hAnsi="Book Antiqua" w:cs="Book Antiqua"/>
          <w:color w:val="000000"/>
          <w:vertAlign w:val="superscript"/>
          <w:lang w:eastAsia="zh-CN"/>
        </w:rPr>
        <w:t>89</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including type 1 diabetes. On the other hand, therapies for type 2 diabetes that target cytokines can also change the course of infection</w:t>
      </w:r>
      <w:r w:rsidRPr="00CE7A1F">
        <w:rPr>
          <w:rFonts w:ascii="Book Antiqua" w:eastAsia="Book Antiqua" w:hAnsi="Book Antiqua" w:cs="Book Antiqua"/>
          <w:color w:val="000000"/>
          <w:vertAlign w:val="superscript"/>
        </w:rPr>
        <w:t>[9</w:t>
      </w:r>
      <w:r w:rsidR="003D18B2" w:rsidRPr="00CE7A1F">
        <w:rPr>
          <w:rFonts w:ascii="Book Antiqua" w:hAnsi="Book Antiqua" w:cs="Book Antiqua"/>
          <w:color w:val="000000"/>
          <w:vertAlign w:val="superscript"/>
          <w:lang w:eastAsia="zh-CN"/>
        </w:rPr>
        <w:t>0</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488B1CE5" w14:textId="77777777" w:rsidR="00A77B3E" w:rsidRPr="00CE7A1F" w:rsidRDefault="00A77B3E" w:rsidP="004A4F71">
      <w:pPr>
        <w:spacing w:line="360" w:lineRule="auto"/>
        <w:jc w:val="both"/>
        <w:rPr>
          <w:rFonts w:ascii="Book Antiqua" w:hAnsi="Book Antiqua"/>
        </w:rPr>
      </w:pPr>
    </w:p>
    <w:p w14:paraId="1BE0480D"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u w:val="single"/>
        </w:rPr>
        <w:t>VACCINE HESITANCY IN DIABETES PATIENTS</w:t>
      </w:r>
    </w:p>
    <w:p w14:paraId="0638D073" w14:textId="1A269166"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Diabetes patients were not excluded from the COVID-19 vaccine trials due to the higher prevalence of the disease amongst the populations. Thus, we obtained much more data on the evidence for the long-term safety and efficacy of the COVID-19 vaccine</w:t>
      </w:r>
      <w:r w:rsidR="00C83208">
        <w:rPr>
          <w:rFonts w:ascii="Book Antiqua" w:eastAsia="Book Antiqua" w:hAnsi="Book Antiqua" w:cs="Book Antiqua"/>
          <w:color w:val="000000"/>
        </w:rPr>
        <w:t xml:space="preserve"> in patients with diabetes</w:t>
      </w:r>
      <w:r w:rsidRPr="00CE7A1F">
        <w:rPr>
          <w:rFonts w:ascii="Book Antiqua" w:eastAsia="Book Antiqua" w:hAnsi="Book Antiqua" w:cs="Book Antiqua"/>
          <w:color w:val="000000"/>
        </w:rPr>
        <w:t>, in contrast to other autoimmune diseases where many gaps in the knowledge still exist. However, despite the considerable information, physicians and patients still fear exacerbation of the disease and the adverse effects of vaccination, which increases the hesitancy to vaccination.</w:t>
      </w:r>
    </w:p>
    <w:p w14:paraId="4CA18852" w14:textId="3B816550"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Even though COVID-19 vaccination has emerged as the sole practical approach to improving clinical outcomes, vaccine hesitancy remains a barrier to obtaining significant levels of vaccine coverage. This poses a particular concern to individuals suffering from autoimmune illnesses, who are already at a higher risk of hospitalization and poor clinical outcomes due to COVID-19 infection. While long-term safety and effectiveness </w:t>
      </w:r>
      <w:r w:rsidRPr="00CE7A1F">
        <w:rPr>
          <w:rFonts w:ascii="Book Antiqua" w:eastAsia="Book Antiqua" w:hAnsi="Book Antiqua" w:cs="Book Antiqua"/>
          <w:color w:val="000000"/>
        </w:rPr>
        <w:lastRenderedPageBreak/>
        <w:t>data for COVID-19 immunization in individuals with autoimmune illnesses are lacking, existing research clearly shows that the advantages of vaccination exceed the risks of side effects and disease flare-ups.</w:t>
      </w:r>
    </w:p>
    <w:p w14:paraId="6BF782A2" w14:textId="6E18782A"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The COVAD </w:t>
      </w:r>
      <w:r w:rsidR="0033341B">
        <w:rPr>
          <w:rFonts w:ascii="Book Antiqua" w:eastAsia="Book Antiqua" w:hAnsi="Book Antiqua" w:cs="Book Antiqua"/>
          <w:color w:val="000000"/>
        </w:rPr>
        <w:t>s</w:t>
      </w:r>
      <w:r w:rsidRPr="00CE7A1F">
        <w:rPr>
          <w:rFonts w:ascii="Book Antiqua" w:eastAsia="Book Antiqua" w:hAnsi="Book Antiqua" w:cs="Book Antiqua"/>
          <w:color w:val="000000"/>
        </w:rPr>
        <w:t>tudy group demonstrated some causes for vaccination hesitancy, which was reported in around half of the patients with autoimmune illnesses in the study</w:t>
      </w:r>
      <w:r w:rsidR="0033341B">
        <w:rPr>
          <w:rFonts w:ascii="Book Antiqua" w:eastAsia="Book Antiqua" w:hAnsi="Book Antiqua" w:cs="Book Antiqua"/>
          <w:color w:val="000000"/>
        </w:rPr>
        <w:t>’</w:t>
      </w:r>
      <w:r w:rsidRPr="00CE7A1F">
        <w:rPr>
          <w:rFonts w:ascii="Book Antiqua" w:eastAsia="Book Antiqua" w:hAnsi="Book Antiqua" w:cs="Book Antiqua"/>
          <w:color w:val="000000"/>
        </w:rPr>
        <w:t xml:space="preserve">s pilot </w:t>
      </w:r>
      <w:proofErr w:type="gramStart"/>
      <w:r w:rsidRPr="00CE7A1F">
        <w:rPr>
          <w:rFonts w:ascii="Book Antiqua" w:eastAsia="Book Antiqua" w:hAnsi="Book Antiqua" w:cs="Book Antiqua"/>
          <w:color w:val="000000"/>
        </w:rPr>
        <w:t>findings</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9</w:t>
      </w:r>
      <w:r w:rsidR="003D18B2" w:rsidRPr="00CE7A1F">
        <w:rPr>
          <w:rFonts w:ascii="Book Antiqua" w:hAnsi="Book Antiqua" w:cs="Book Antiqua"/>
          <w:color w:val="000000"/>
          <w:vertAlign w:val="superscript"/>
          <w:lang w:eastAsia="zh-CN"/>
        </w:rPr>
        <w:t>1</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Of all the respondents who did not receive any dose of the COVID-19 vaccine, 16.94% reported not getting the vaccine due to long-term safety concerns or other fears, such as disease exacerbation</w:t>
      </w:r>
      <w:r w:rsidR="0033341B">
        <w:rPr>
          <w:rFonts w:ascii="Book Antiqua" w:eastAsia="Book Antiqua" w:hAnsi="Book Antiqua" w:cs="Book Antiqua"/>
          <w:color w:val="000000"/>
        </w:rPr>
        <w:t xml:space="preserve"> and</w:t>
      </w:r>
      <w:r w:rsidRPr="00CE7A1F">
        <w:rPr>
          <w:rFonts w:ascii="Book Antiqua" w:eastAsia="Book Antiqua" w:hAnsi="Book Antiqua" w:cs="Book Antiqua"/>
          <w:color w:val="000000"/>
        </w:rPr>
        <w:t xml:space="preserve"> delayed adverse effects, and 27.45% stated that they plan to wait until more data are available on the safety of the vaccine before vaccination. Other reasons given by the respondents for not vaccinating are the lack of the vaccine in some parts of the world (32.0</w:t>
      </w:r>
      <w:r w:rsidR="0033341B">
        <w:rPr>
          <w:rFonts w:ascii="Book Antiqua" w:eastAsia="Book Antiqua" w:hAnsi="Book Antiqua" w:cs="Book Antiqua"/>
          <w:color w:val="000000"/>
        </w:rPr>
        <w:t>0</w:t>
      </w:r>
      <w:r w:rsidRPr="00CE7A1F">
        <w:rPr>
          <w:rFonts w:ascii="Book Antiqua" w:eastAsia="Book Antiqua" w:hAnsi="Book Antiqua" w:cs="Book Antiqua"/>
          <w:color w:val="000000"/>
        </w:rPr>
        <w:t>%), planning for vaccination at a later</w:t>
      </w:r>
      <w:r w:rsidR="0033341B">
        <w:rPr>
          <w:rFonts w:ascii="Book Antiqua" w:eastAsia="Book Antiqua" w:hAnsi="Book Antiqua" w:cs="Book Antiqua"/>
          <w:color w:val="000000"/>
        </w:rPr>
        <w:t xml:space="preserve"> date</w:t>
      </w:r>
      <w:r w:rsidRPr="00CE7A1F">
        <w:rPr>
          <w:rFonts w:ascii="Book Antiqua" w:eastAsia="Book Antiqua" w:hAnsi="Book Antiqua" w:cs="Book Antiqua"/>
          <w:color w:val="000000"/>
        </w:rPr>
        <w:t xml:space="preserve"> (11.67%)</w:t>
      </w:r>
      <w:r w:rsidR="00C83208">
        <w:rPr>
          <w:rFonts w:ascii="Book Antiqua" w:eastAsia="Book Antiqua" w:hAnsi="Book Antiqua" w:cs="Book Antiqua"/>
          <w:color w:val="000000"/>
        </w:rPr>
        <w:t>,</w:t>
      </w:r>
      <w:r w:rsidRPr="00CE7A1F">
        <w:rPr>
          <w:rFonts w:ascii="Book Antiqua" w:eastAsia="Book Antiqua" w:hAnsi="Book Antiqua" w:cs="Book Antiqua"/>
          <w:color w:val="000000"/>
        </w:rPr>
        <w:t xml:space="preserve"> and postponing vaccination due to recent COVID-19 infection (7.3</w:t>
      </w:r>
      <w:r w:rsidR="0033341B">
        <w:rPr>
          <w:rFonts w:ascii="Book Antiqua" w:eastAsia="Book Antiqua" w:hAnsi="Book Antiqua" w:cs="Book Antiqua"/>
          <w:color w:val="000000"/>
        </w:rPr>
        <w:t>0</w:t>
      </w:r>
      <w:r w:rsidRPr="00CE7A1F">
        <w:rPr>
          <w:rFonts w:ascii="Book Antiqua" w:eastAsia="Book Antiqua" w:hAnsi="Book Antiqua" w:cs="Book Antiqua"/>
          <w:color w:val="000000"/>
        </w:rPr>
        <w:t>%). Some patients also reported not getting the vaccine because they had been advised to do so by their doctor (5.4</w:t>
      </w:r>
      <w:r w:rsidR="0033341B">
        <w:rPr>
          <w:rFonts w:ascii="Book Antiqua" w:eastAsia="Book Antiqua" w:hAnsi="Book Antiqua" w:cs="Book Antiqua"/>
          <w:color w:val="000000"/>
        </w:rPr>
        <w:t>0</w:t>
      </w:r>
      <w:r w:rsidRPr="00CE7A1F">
        <w:rPr>
          <w:rFonts w:ascii="Book Antiqua" w:eastAsia="Book Antiqua" w:hAnsi="Book Antiqua" w:cs="Book Antiqua"/>
          <w:color w:val="000000"/>
        </w:rPr>
        <w:t>%</w:t>
      </w:r>
      <w:proofErr w:type="gramStart"/>
      <w:r w:rsidRPr="00CE7A1F">
        <w:rPr>
          <w:rFonts w:ascii="Book Antiqua" w:eastAsia="Book Antiqua" w:hAnsi="Book Antiqua" w:cs="Book Antiqua"/>
          <w:color w:val="000000"/>
        </w:rPr>
        <w:t>)</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9</w:t>
      </w:r>
      <w:r w:rsidR="003D18B2" w:rsidRPr="00CE7A1F">
        <w:rPr>
          <w:rFonts w:ascii="Book Antiqua" w:hAnsi="Book Antiqua" w:cs="Book Antiqua"/>
          <w:color w:val="000000"/>
          <w:vertAlign w:val="superscript"/>
          <w:lang w:eastAsia="zh-CN"/>
        </w:rPr>
        <w:t>1</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115B80AF" w14:textId="77777777"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However, there are no medical recommendations against vaccination. Only 35% of those vaccinated had mild side effects (fever/headache/myalgia). Furthermore, patients with autoimmune diseases had fewer side effects than healthy controls. Recent international studies show a negligible risk of severe side effects or disease exacerbation after </w:t>
      </w:r>
      <w:proofErr w:type="gramStart"/>
      <w:r w:rsidRPr="00CE7A1F">
        <w:rPr>
          <w:rFonts w:ascii="Book Antiqua" w:eastAsia="Book Antiqua" w:hAnsi="Book Antiqua" w:cs="Book Antiqua"/>
          <w:color w:val="000000"/>
        </w:rPr>
        <w:t>vaccination</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9</w:t>
      </w:r>
      <w:r w:rsidR="003D18B2" w:rsidRPr="00CE7A1F">
        <w:rPr>
          <w:rFonts w:ascii="Book Antiqua" w:hAnsi="Book Antiqua" w:cs="Book Antiqua"/>
          <w:color w:val="000000"/>
          <w:vertAlign w:val="superscript"/>
          <w:lang w:eastAsia="zh-CN"/>
        </w:rPr>
        <w:t>1</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7E64688D" w14:textId="4D639E02"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Wang </w:t>
      </w:r>
      <w:r w:rsidRPr="00CE7A1F">
        <w:rPr>
          <w:rFonts w:ascii="Book Antiqua" w:eastAsia="Book Antiqua" w:hAnsi="Book Antiqua" w:cs="Book Antiqua"/>
          <w:i/>
          <w:iCs/>
          <w:color w:val="000000"/>
        </w:rPr>
        <w:t xml:space="preserve">et </w:t>
      </w:r>
      <w:proofErr w:type="gramStart"/>
      <w:r w:rsidRPr="00CE7A1F">
        <w:rPr>
          <w:rFonts w:ascii="Book Antiqua" w:eastAsia="Book Antiqua" w:hAnsi="Book Antiqua" w:cs="Book Antiqua"/>
          <w:i/>
          <w:iCs/>
          <w:color w:val="000000"/>
        </w:rPr>
        <w:t>al</w:t>
      </w:r>
      <w:r w:rsidR="00DD4577" w:rsidRPr="00CE7A1F">
        <w:rPr>
          <w:rFonts w:ascii="Book Antiqua" w:hAnsi="Book Antiqua" w:cs="Book Antiqua"/>
          <w:iCs/>
          <w:color w:val="000000"/>
          <w:vertAlign w:val="superscript"/>
          <w:lang w:eastAsia="zh-CN"/>
        </w:rPr>
        <w:t>[</w:t>
      </w:r>
      <w:proofErr w:type="gramEnd"/>
      <w:r w:rsidR="00DD4577" w:rsidRPr="00CE7A1F">
        <w:rPr>
          <w:rFonts w:ascii="Book Antiqua" w:hAnsi="Book Antiqua" w:cs="Book Antiqua"/>
          <w:iCs/>
          <w:color w:val="000000"/>
          <w:vertAlign w:val="superscript"/>
          <w:lang w:eastAsia="zh-CN"/>
        </w:rPr>
        <w:t>91]</w:t>
      </w:r>
      <w:r w:rsidRPr="00CE7A1F">
        <w:rPr>
          <w:rFonts w:ascii="Book Antiqua" w:eastAsia="Book Antiqua" w:hAnsi="Book Antiqua" w:cs="Book Antiqua"/>
          <w:color w:val="000000"/>
        </w:rPr>
        <w:t xml:space="preserve"> showed that more than half of 483 Chinese diabetes patients experienced vaccine hesitancy (58.2%). Of them, 41.8% were unwilling to get the COVID-19 vaccine. Although patients were aware of the severity of COVID-19 in diabetes patients, they were concerned about vaccine safety. Interestingly, the vaccination status of the</w:t>
      </w:r>
      <w:r w:rsidR="0033341B">
        <w:rPr>
          <w:rFonts w:ascii="Book Antiqua" w:eastAsia="Book Antiqua" w:hAnsi="Book Antiqua" w:cs="Book Antiqua"/>
          <w:color w:val="000000"/>
        </w:rPr>
        <w:t>ir</w:t>
      </w:r>
      <w:r w:rsidRPr="00CE7A1F">
        <w:rPr>
          <w:rFonts w:ascii="Book Antiqua" w:eastAsia="Book Antiqua" w:hAnsi="Book Antiqua" w:cs="Book Antiqua"/>
          <w:color w:val="000000"/>
        </w:rPr>
        <w:t xml:space="preserve"> relatives did not influence the patients</w:t>
      </w:r>
      <w:r w:rsidR="0033341B">
        <w:rPr>
          <w:rFonts w:ascii="Book Antiqua" w:eastAsia="Book Antiqua" w:hAnsi="Book Antiqua" w:cs="Book Antiqua"/>
          <w:color w:val="000000"/>
        </w:rPr>
        <w:t>’</w:t>
      </w:r>
      <w:r w:rsidRPr="00CE7A1F">
        <w:rPr>
          <w:rFonts w:ascii="Book Antiqua" w:eastAsia="Book Antiqua" w:hAnsi="Book Antiqua" w:cs="Book Antiqua"/>
          <w:color w:val="000000"/>
        </w:rPr>
        <w:t xml:space="preserve"> decision</w:t>
      </w:r>
      <w:r w:rsidR="0033341B">
        <w:rPr>
          <w:rFonts w:ascii="Book Antiqua" w:eastAsia="Book Antiqua" w:hAnsi="Book Antiqua" w:cs="Book Antiqua"/>
          <w:color w:val="000000"/>
        </w:rPr>
        <w:t>s</w:t>
      </w:r>
      <w:r w:rsidRPr="00CE7A1F">
        <w:rPr>
          <w:rFonts w:ascii="Book Antiqua" w:eastAsia="Book Antiqua" w:hAnsi="Book Antiqua" w:cs="Book Antiqua"/>
          <w:color w:val="000000"/>
        </w:rPr>
        <w:t>, but disagreement with the</w:t>
      </w:r>
      <w:r w:rsidR="0033341B">
        <w:rPr>
          <w:rFonts w:ascii="Book Antiqua" w:eastAsia="Book Antiqua" w:hAnsi="Book Antiqua" w:cs="Book Antiqua"/>
          <w:color w:val="000000"/>
        </w:rPr>
        <w:t>ir</w:t>
      </w:r>
      <w:r w:rsidRPr="00CE7A1F">
        <w:rPr>
          <w:rFonts w:ascii="Book Antiqua" w:eastAsia="Book Antiqua" w:hAnsi="Book Antiqua" w:cs="Book Antiqua"/>
          <w:color w:val="000000"/>
        </w:rPr>
        <w:t xml:space="preserve"> physician on the ability of the vaccine to reduce the severity of COVID-19 correlated with vaccine </w:t>
      </w:r>
      <w:proofErr w:type="gramStart"/>
      <w:r w:rsidRPr="00CE7A1F">
        <w:rPr>
          <w:rFonts w:ascii="Book Antiqua" w:eastAsia="Book Antiqua" w:hAnsi="Book Antiqua" w:cs="Book Antiqua"/>
          <w:color w:val="000000"/>
        </w:rPr>
        <w:t>hesitancy</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9</w:t>
      </w:r>
      <w:r w:rsidR="003D18B2" w:rsidRPr="00CE7A1F">
        <w:rPr>
          <w:rFonts w:ascii="Book Antiqua" w:hAnsi="Book Antiqua" w:cs="Book Antiqua"/>
          <w:color w:val="000000"/>
          <w:vertAlign w:val="superscript"/>
          <w:lang w:eastAsia="zh-CN"/>
        </w:rPr>
        <w:t>2</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6D0BE527" w14:textId="01B19064"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The five factors associated with vaccine hesitancy in diabetes patients are the false belief that diabetes is not a high risk</w:t>
      </w:r>
      <w:r w:rsidR="00463005">
        <w:rPr>
          <w:rFonts w:ascii="Book Antiqua" w:eastAsia="Book Antiqua" w:hAnsi="Book Antiqua" w:cs="Book Antiqua"/>
          <w:color w:val="000000"/>
        </w:rPr>
        <w:t xml:space="preserve"> factor</w:t>
      </w:r>
      <w:r w:rsidRPr="00CE7A1F">
        <w:rPr>
          <w:rFonts w:ascii="Book Antiqua" w:eastAsia="Book Antiqua" w:hAnsi="Book Antiqua" w:cs="Book Antiqua"/>
          <w:color w:val="000000"/>
        </w:rPr>
        <w:t xml:space="preserve"> for severe COVID-19 and a lack of confidence in vaccine efficacy to prevent infection. However, diabetes patients were convinced that </w:t>
      </w:r>
      <w:r w:rsidRPr="00CE7A1F">
        <w:rPr>
          <w:rFonts w:ascii="Book Antiqua" w:eastAsia="Book Antiqua" w:hAnsi="Book Antiqua" w:cs="Book Antiqua"/>
          <w:color w:val="000000"/>
        </w:rPr>
        <w:lastRenderedPageBreak/>
        <w:t>diabetes worsens COVID-19 prognosis and that vaccination may reduce the transmission risk. The third factor associated with vaccine hesitancy was the fear of adverse ef</w:t>
      </w:r>
      <w:r w:rsidR="00DD4577" w:rsidRPr="00CE7A1F">
        <w:rPr>
          <w:rFonts w:ascii="Book Antiqua" w:eastAsia="Book Antiqua" w:hAnsi="Book Antiqua" w:cs="Book Antiqua"/>
          <w:color w:val="000000"/>
        </w:rPr>
        <w:t>fects, and the fourth and fifth</w:t>
      </w:r>
      <w:r w:rsidR="00463005">
        <w:rPr>
          <w:rFonts w:ascii="Book Antiqua" w:eastAsia="Book Antiqua" w:hAnsi="Book Antiqua" w:cs="Book Antiqua"/>
          <w:color w:val="000000"/>
        </w:rPr>
        <w:t xml:space="preserve"> were </w:t>
      </w:r>
      <w:r w:rsidRPr="00CE7A1F">
        <w:rPr>
          <w:rFonts w:ascii="Book Antiqua" w:eastAsia="Book Antiqua" w:hAnsi="Book Antiqua" w:cs="Book Antiqua"/>
          <w:color w:val="000000"/>
        </w:rPr>
        <w:t xml:space="preserve">the dependence on the opinion of others, including vaccines to be administered to a large group of people, and the influence of social media on </w:t>
      </w:r>
      <w:proofErr w:type="gramStart"/>
      <w:r w:rsidRPr="00CE7A1F">
        <w:rPr>
          <w:rFonts w:ascii="Book Antiqua" w:eastAsia="Book Antiqua" w:hAnsi="Book Antiqua" w:cs="Book Antiqua"/>
          <w:color w:val="000000"/>
        </w:rPr>
        <w:t>them</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9</w:t>
      </w:r>
      <w:r w:rsidR="003D18B2" w:rsidRPr="00CE7A1F">
        <w:rPr>
          <w:rFonts w:ascii="Book Antiqua" w:hAnsi="Book Antiqua" w:cs="Book Antiqua"/>
          <w:color w:val="000000"/>
          <w:vertAlign w:val="superscript"/>
          <w:lang w:eastAsia="zh-CN"/>
        </w:rPr>
        <w:t>2</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w:t>
      </w:r>
    </w:p>
    <w:p w14:paraId="7C62F3CA" w14:textId="600C641A" w:rsidR="00A77B3E" w:rsidRPr="00CE7A1F" w:rsidRDefault="007A0EF5" w:rsidP="00CE7A1F">
      <w:pPr>
        <w:spacing w:line="360" w:lineRule="auto"/>
        <w:ind w:firstLineChars="200" w:firstLine="480"/>
        <w:jc w:val="both"/>
        <w:rPr>
          <w:rFonts w:ascii="Book Antiqua" w:hAnsi="Book Antiqua"/>
        </w:rPr>
      </w:pPr>
      <w:r w:rsidRPr="00CE7A1F">
        <w:rPr>
          <w:rFonts w:ascii="Book Antiqua" w:eastAsia="Book Antiqua" w:hAnsi="Book Antiqua" w:cs="Book Antiqua"/>
          <w:color w:val="000000"/>
        </w:rPr>
        <w:t xml:space="preserve">Similarly, </w:t>
      </w:r>
      <w:proofErr w:type="spellStart"/>
      <w:r w:rsidRPr="00CE7A1F">
        <w:rPr>
          <w:rFonts w:ascii="Book Antiqua" w:eastAsia="Book Antiqua" w:hAnsi="Book Antiqua" w:cs="Book Antiqua"/>
          <w:color w:val="000000"/>
        </w:rPr>
        <w:t>Aldossari</w:t>
      </w:r>
      <w:proofErr w:type="spellEnd"/>
      <w:r w:rsidR="003D18B2" w:rsidRPr="00CE7A1F">
        <w:rPr>
          <w:rFonts w:ascii="Book Antiqua" w:hAnsi="Book Antiqua" w:cs="Book Antiqua"/>
          <w:color w:val="000000"/>
          <w:lang w:eastAsia="zh-CN"/>
        </w:rPr>
        <w:t xml:space="preserve"> </w:t>
      </w:r>
      <w:r w:rsidR="003D18B2" w:rsidRPr="00CE7A1F">
        <w:rPr>
          <w:rFonts w:ascii="Book Antiqua" w:hAnsi="Book Antiqua" w:cs="Book Antiqua"/>
          <w:i/>
          <w:color w:val="000000"/>
          <w:lang w:eastAsia="zh-CN"/>
        </w:rPr>
        <w:t xml:space="preserve">et </w:t>
      </w:r>
      <w:proofErr w:type="gramStart"/>
      <w:r w:rsidR="003D18B2" w:rsidRPr="00CE7A1F">
        <w:rPr>
          <w:rFonts w:ascii="Book Antiqua" w:hAnsi="Book Antiqua" w:cs="Book Antiqua"/>
          <w:i/>
          <w:color w:val="000000"/>
          <w:lang w:eastAsia="zh-CN"/>
        </w:rPr>
        <w:t>al</w:t>
      </w:r>
      <w:r w:rsidR="00DD4577" w:rsidRPr="00CE7A1F">
        <w:rPr>
          <w:rFonts w:ascii="Book Antiqua" w:eastAsia="Book Antiqua" w:hAnsi="Book Antiqua" w:cs="Book Antiqua"/>
          <w:color w:val="000000"/>
          <w:vertAlign w:val="superscript"/>
        </w:rPr>
        <w:t>[</w:t>
      </w:r>
      <w:proofErr w:type="gramEnd"/>
      <w:r w:rsidR="00DD4577" w:rsidRPr="00CE7A1F">
        <w:rPr>
          <w:rFonts w:ascii="Book Antiqua" w:eastAsia="Book Antiqua" w:hAnsi="Book Antiqua" w:cs="Book Antiqua"/>
          <w:color w:val="000000"/>
          <w:vertAlign w:val="superscript"/>
        </w:rPr>
        <w:t>9</w:t>
      </w:r>
      <w:r w:rsidR="00DD4577" w:rsidRPr="00CE7A1F">
        <w:rPr>
          <w:rFonts w:ascii="Book Antiqua" w:hAnsi="Book Antiqua" w:cs="Book Antiqua"/>
          <w:color w:val="000000"/>
          <w:vertAlign w:val="superscript"/>
          <w:lang w:eastAsia="zh-CN"/>
        </w:rPr>
        <w:t>2</w:t>
      </w:r>
      <w:r w:rsidR="00DD4577"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showed that 34.7% of Saudi diabetes patients in the survey were willing to be vaccinated, and 79.0% supported COVID-19 vaccination. However, they showed signs of fear and </w:t>
      </w:r>
      <w:proofErr w:type="gramStart"/>
      <w:r w:rsidRPr="00CE7A1F">
        <w:rPr>
          <w:rFonts w:ascii="Book Antiqua" w:eastAsia="Book Antiqua" w:hAnsi="Book Antiqua" w:cs="Book Antiqua"/>
          <w:color w:val="000000"/>
        </w:rPr>
        <w:t>uncertainty</w:t>
      </w:r>
      <w:r w:rsidRPr="00CE7A1F">
        <w:rPr>
          <w:rFonts w:ascii="Book Antiqua" w:eastAsia="Book Antiqua" w:hAnsi="Book Antiqua" w:cs="Book Antiqua"/>
          <w:color w:val="000000"/>
          <w:vertAlign w:val="superscript"/>
        </w:rPr>
        <w:t>[</w:t>
      </w:r>
      <w:proofErr w:type="gramEnd"/>
      <w:r w:rsidRPr="00CE7A1F">
        <w:rPr>
          <w:rFonts w:ascii="Book Antiqua" w:eastAsia="Book Antiqua" w:hAnsi="Book Antiqua" w:cs="Book Antiqua"/>
          <w:color w:val="000000"/>
          <w:vertAlign w:val="superscript"/>
        </w:rPr>
        <w:t>9</w:t>
      </w:r>
      <w:r w:rsidR="00DD4577" w:rsidRPr="00CE7A1F">
        <w:rPr>
          <w:rFonts w:ascii="Book Antiqua" w:hAnsi="Book Antiqua" w:cs="Book Antiqua"/>
          <w:color w:val="000000"/>
          <w:vertAlign w:val="superscript"/>
          <w:lang w:eastAsia="zh-CN"/>
        </w:rPr>
        <w:t>2</w:t>
      </w:r>
      <w:r w:rsidRPr="00CE7A1F">
        <w:rPr>
          <w:rFonts w:ascii="Book Antiqua" w:eastAsia="Book Antiqua" w:hAnsi="Book Antiqua" w:cs="Book Antiqua"/>
          <w:color w:val="000000"/>
          <w:vertAlign w:val="superscript"/>
        </w:rPr>
        <w:t>]</w:t>
      </w:r>
      <w:r w:rsidRPr="00CE7A1F">
        <w:rPr>
          <w:rFonts w:ascii="Book Antiqua" w:eastAsia="Book Antiqua" w:hAnsi="Book Antiqua" w:cs="Book Antiqua"/>
          <w:color w:val="000000"/>
        </w:rPr>
        <w:t xml:space="preserve">. Therefore, the key to a successful vaccination campaign for these patients remains the accurate information provided and the fight against misinformation. Some factors related to vaccine hesitancy were relatively </w:t>
      </w:r>
      <w:r w:rsidR="00463005">
        <w:rPr>
          <w:rFonts w:ascii="Book Antiqua" w:eastAsia="Book Antiqua" w:hAnsi="Book Antiqua" w:cs="Book Antiqua"/>
          <w:color w:val="000000"/>
        </w:rPr>
        <w:t>quick</w:t>
      </w:r>
      <w:r w:rsidRPr="00CE7A1F">
        <w:rPr>
          <w:rFonts w:ascii="Book Antiqua" w:eastAsia="Book Antiqua" w:hAnsi="Book Antiqua" w:cs="Book Antiqua"/>
          <w:color w:val="000000"/>
        </w:rPr>
        <w:t xml:space="preserve"> development, beliefs that the trials were insufficient, fears and uncertainty of components</w:t>
      </w:r>
      <w:r w:rsidR="005F0731">
        <w:rPr>
          <w:rFonts w:ascii="Book Antiqua" w:eastAsia="Book Antiqua" w:hAnsi="Book Antiqua" w:cs="Book Antiqua"/>
          <w:color w:val="000000"/>
        </w:rPr>
        <w:t>,</w:t>
      </w:r>
      <w:r w:rsidRPr="00CE7A1F">
        <w:rPr>
          <w:rFonts w:ascii="Book Antiqua" w:eastAsia="Book Antiqua" w:hAnsi="Book Antiqua" w:cs="Book Antiqua"/>
          <w:color w:val="000000"/>
        </w:rPr>
        <w:t xml:space="preserve"> and especially the mRNA behavior after vaccination. In addition, an enormous impact is the anti-vaccination movements in social and traditional media. Furthermore, social media misinformation has led to increased anxiety and vaccine hesitancy.</w:t>
      </w:r>
    </w:p>
    <w:p w14:paraId="7B2F7880" w14:textId="77777777" w:rsidR="00A77B3E" w:rsidRPr="00CE7A1F" w:rsidRDefault="00A77B3E" w:rsidP="00CE7A1F">
      <w:pPr>
        <w:spacing w:line="360" w:lineRule="auto"/>
        <w:jc w:val="both"/>
        <w:rPr>
          <w:rFonts w:ascii="Book Antiqua" w:hAnsi="Book Antiqua"/>
        </w:rPr>
      </w:pPr>
    </w:p>
    <w:p w14:paraId="672ECAE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aps/>
          <w:color w:val="000000"/>
          <w:u w:val="single"/>
        </w:rPr>
        <w:t>CONCLUSION</w:t>
      </w:r>
    </w:p>
    <w:p w14:paraId="092AB1E6" w14:textId="6C391025"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Since diabetes mellitus is a significant contributor to COVID-19 mortality, patients with disturbed glucose metabolism should be protected from SARS-CoV-2 infection. Few studies</w:t>
      </w:r>
      <w:r w:rsidR="00463005">
        <w:rPr>
          <w:rFonts w:ascii="Book Antiqua" w:eastAsia="Book Antiqua" w:hAnsi="Book Antiqua" w:cs="Book Antiqua"/>
          <w:color w:val="000000"/>
        </w:rPr>
        <w:t xml:space="preserve"> have</w:t>
      </w:r>
      <w:r w:rsidRPr="00CE7A1F">
        <w:rPr>
          <w:rFonts w:ascii="Book Antiqua" w:eastAsia="Book Antiqua" w:hAnsi="Book Antiqua" w:cs="Book Antiqua"/>
          <w:color w:val="000000"/>
        </w:rPr>
        <w:t xml:space="preserve"> established data on the effectiveness and safety of the COVID-19 vacc</w:t>
      </w:r>
      <w:r w:rsidR="00DD4577" w:rsidRPr="00CE7A1F">
        <w:rPr>
          <w:rFonts w:ascii="Book Antiqua" w:eastAsia="Book Antiqua" w:hAnsi="Book Antiqua" w:cs="Book Antiqua"/>
          <w:color w:val="000000"/>
        </w:rPr>
        <w:t xml:space="preserve">ine in patients with diabetes. </w:t>
      </w:r>
      <w:r w:rsidRPr="00CE7A1F">
        <w:rPr>
          <w:rFonts w:ascii="Book Antiqua" w:eastAsia="Book Antiqua" w:hAnsi="Book Antiqua" w:cs="Book Antiqua"/>
          <w:color w:val="000000"/>
        </w:rPr>
        <w:t xml:space="preserve">Despite the significant reduction in the immune response to vaccination in diabetes individuals, they should be prioritized for complete vaccination and booster dose delivery. Also, glycemic management in achieving sufficient immunity against SARS-CoV-2 is mandatory. Data also showed that COVID-19 vaccines presented an excellent safety profile with adverse effects following vaccination similar to the healthy population and no increase in the incidence of adverse events in the diabetic group. </w:t>
      </w:r>
      <w:r w:rsidR="00463005">
        <w:rPr>
          <w:rFonts w:ascii="Book Antiqua" w:eastAsia="Book Antiqua" w:hAnsi="Book Antiqua" w:cs="Book Antiqua"/>
          <w:color w:val="000000"/>
        </w:rPr>
        <w:t>Finally</w:t>
      </w:r>
      <w:r w:rsidRPr="00CE7A1F">
        <w:rPr>
          <w:rFonts w:ascii="Book Antiqua" w:eastAsia="Book Antiqua" w:hAnsi="Book Antiqua" w:cs="Book Antiqua"/>
          <w:color w:val="000000"/>
        </w:rPr>
        <w:t>, vaccine hesitancy among diabetes patients could be overcome with proper information and patient care.</w:t>
      </w:r>
    </w:p>
    <w:p w14:paraId="45F77DF3" w14:textId="77777777" w:rsidR="00A77B3E" w:rsidRPr="00CE7A1F" w:rsidRDefault="00A77B3E" w:rsidP="00CE7A1F">
      <w:pPr>
        <w:spacing w:line="360" w:lineRule="auto"/>
        <w:jc w:val="both"/>
        <w:rPr>
          <w:rFonts w:ascii="Book Antiqua" w:hAnsi="Book Antiqua"/>
        </w:rPr>
      </w:pPr>
    </w:p>
    <w:p w14:paraId="42A7B25D"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lastRenderedPageBreak/>
        <w:t>REFERENCES</w:t>
      </w:r>
    </w:p>
    <w:p w14:paraId="3672608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 </w:t>
      </w:r>
      <w:r w:rsidRPr="00CE7A1F">
        <w:rPr>
          <w:rFonts w:ascii="Book Antiqua" w:eastAsia="Book Antiqua" w:hAnsi="Book Antiqua" w:cs="Book Antiqua"/>
          <w:b/>
          <w:bCs/>
          <w:color w:val="000000"/>
        </w:rPr>
        <w:t>Chen N</w:t>
      </w:r>
      <w:r w:rsidRPr="00CE7A1F">
        <w:rPr>
          <w:rFonts w:ascii="Book Antiqua" w:eastAsia="Book Antiqua" w:hAnsi="Book Antiqua" w:cs="Book Antiqua"/>
          <w:color w:val="000000"/>
        </w:rPr>
        <w:t xml:space="preserve">, Zhou M, Dong X, Qu J, Gong F, Han Y, </w:t>
      </w:r>
      <w:proofErr w:type="spellStart"/>
      <w:r w:rsidRPr="00CE7A1F">
        <w:rPr>
          <w:rFonts w:ascii="Book Antiqua" w:eastAsia="Book Antiqua" w:hAnsi="Book Antiqua" w:cs="Book Antiqua"/>
          <w:color w:val="000000"/>
        </w:rPr>
        <w:t>Qiu</w:t>
      </w:r>
      <w:proofErr w:type="spellEnd"/>
      <w:r w:rsidRPr="00CE7A1F">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CE7A1F">
        <w:rPr>
          <w:rFonts w:ascii="Book Antiqua" w:eastAsia="Book Antiqua" w:hAnsi="Book Antiqua" w:cs="Book Antiqua"/>
          <w:i/>
          <w:iCs/>
          <w:color w:val="000000"/>
        </w:rPr>
        <w:t>Lancet</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395</w:t>
      </w:r>
      <w:r w:rsidRPr="00CE7A1F">
        <w:rPr>
          <w:rFonts w:ascii="Book Antiqua" w:eastAsia="Book Antiqua" w:hAnsi="Book Antiqua" w:cs="Book Antiqua"/>
          <w:color w:val="000000"/>
        </w:rPr>
        <w:t>: 507-513 [PMID: 32007143 DOI: 10.1016/S0140-6736(20)30211-7]</w:t>
      </w:r>
    </w:p>
    <w:p w14:paraId="5CED93C6"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 </w:t>
      </w:r>
      <w:r w:rsidRPr="00CE7A1F">
        <w:rPr>
          <w:rFonts w:ascii="Book Antiqua" w:eastAsia="Book Antiqua" w:hAnsi="Book Antiqua" w:cs="Book Antiqua"/>
          <w:b/>
          <w:color w:val="000000"/>
        </w:rPr>
        <w:t>World Health Organization</w:t>
      </w:r>
      <w:r w:rsidRPr="00CE7A1F">
        <w:rPr>
          <w:rFonts w:ascii="Book Antiqua" w:eastAsia="Book Antiqua" w:hAnsi="Book Antiqua" w:cs="Book Antiqua"/>
          <w:color w:val="000000"/>
        </w:rPr>
        <w:t>. WHO Coronavirus (COVID-19) Dashboard. [cited 20 March 2022]. Available from: https://covid19.who.int/</w:t>
      </w:r>
    </w:p>
    <w:p w14:paraId="214AFB62"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 </w:t>
      </w:r>
      <w:r w:rsidRPr="00CE7A1F">
        <w:rPr>
          <w:rFonts w:ascii="Book Antiqua" w:eastAsia="Book Antiqua" w:hAnsi="Book Antiqua" w:cs="Book Antiqua"/>
          <w:b/>
          <w:bCs/>
          <w:color w:val="000000"/>
        </w:rPr>
        <w:t>Ge XY</w:t>
      </w:r>
      <w:r w:rsidRPr="00CE7A1F">
        <w:rPr>
          <w:rFonts w:ascii="Book Antiqua" w:eastAsia="Book Antiqua" w:hAnsi="Book Antiqua" w:cs="Book Antiqua"/>
          <w:color w:val="000000"/>
        </w:rPr>
        <w:t xml:space="preserve">, Li JL, Yang XL, Chmura AA, Zhu G, Epstein JH, </w:t>
      </w:r>
      <w:proofErr w:type="spellStart"/>
      <w:r w:rsidRPr="00CE7A1F">
        <w:rPr>
          <w:rFonts w:ascii="Book Antiqua" w:eastAsia="Book Antiqua" w:hAnsi="Book Antiqua" w:cs="Book Antiqua"/>
          <w:color w:val="000000"/>
        </w:rPr>
        <w:t>Mazet</w:t>
      </w:r>
      <w:proofErr w:type="spellEnd"/>
      <w:r w:rsidRPr="00CE7A1F">
        <w:rPr>
          <w:rFonts w:ascii="Book Antiqua" w:eastAsia="Book Antiqua" w:hAnsi="Book Antiqua" w:cs="Book Antiqua"/>
          <w:color w:val="000000"/>
        </w:rPr>
        <w:t xml:space="preserve"> JK, Hu B, Zhang W, Peng C, Zhang YJ, Luo CM, Tan B, Wang N, Zhu Y, </w:t>
      </w:r>
      <w:proofErr w:type="spellStart"/>
      <w:r w:rsidRPr="00CE7A1F">
        <w:rPr>
          <w:rFonts w:ascii="Book Antiqua" w:eastAsia="Book Antiqua" w:hAnsi="Book Antiqua" w:cs="Book Antiqua"/>
          <w:color w:val="000000"/>
        </w:rPr>
        <w:t>Crameri</w:t>
      </w:r>
      <w:proofErr w:type="spellEnd"/>
      <w:r w:rsidRPr="00CE7A1F">
        <w:rPr>
          <w:rFonts w:ascii="Book Antiqua" w:eastAsia="Book Antiqua" w:hAnsi="Book Antiqua" w:cs="Book Antiqua"/>
          <w:color w:val="000000"/>
        </w:rPr>
        <w:t xml:space="preserve"> G, Zhang SY, Wang LF, </w:t>
      </w:r>
      <w:proofErr w:type="spellStart"/>
      <w:r w:rsidRPr="00CE7A1F">
        <w:rPr>
          <w:rFonts w:ascii="Book Antiqua" w:eastAsia="Book Antiqua" w:hAnsi="Book Antiqua" w:cs="Book Antiqua"/>
          <w:color w:val="000000"/>
        </w:rPr>
        <w:t>Daszak</w:t>
      </w:r>
      <w:proofErr w:type="spellEnd"/>
      <w:r w:rsidRPr="00CE7A1F">
        <w:rPr>
          <w:rFonts w:ascii="Book Antiqua" w:eastAsia="Book Antiqua" w:hAnsi="Book Antiqua" w:cs="Book Antiqua"/>
          <w:color w:val="000000"/>
        </w:rPr>
        <w:t xml:space="preserve"> P, Shi ZL. Isolation and characterization of a bat SARS-like coronavirus that uses the ACE2 receptor. </w:t>
      </w:r>
      <w:r w:rsidRPr="00CE7A1F">
        <w:rPr>
          <w:rFonts w:ascii="Book Antiqua" w:eastAsia="Book Antiqua" w:hAnsi="Book Antiqua" w:cs="Book Antiqua"/>
          <w:i/>
          <w:iCs/>
          <w:color w:val="000000"/>
        </w:rPr>
        <w:t>Nature</w:t>
      </w:r>
      <w:r w:rsidRPr="00CE7A1F">
        <w:rPr>
          <w:rFonts w:ascii="Book Antiqua" w:eastAsia="Book Antiqua" w:hAnsi="Book Antiqua" w:cs="Book Antiqua"/>
          <w:color w:val="000000"/>
        </w:rPr>
        <w:t xml:space="preserve"> 2013; </w:t>
      </w:r>
      <w:r w:rsidRPr="00CE7A1F">
        <w:rPr>
          <w:rFonts w:ascii="Book Antiqua" w:eastAsia="Book Antiqua" w:hAnsi="Book Antiqua" w:cs="Book Antiqua"/>
          <w:b/>
          <w:bCs/>
          <w:color w:val="000000"/>
        </w:rPr>
        <w:t>503</w:t>
      </w:r>
      <w:r w:rsidRPr="00CE7A1F">
        <w:rPr>
          <w:rFonts w:ascii="Book Antiqua" w:eastAsia="Book Antiqua" w:hAnsi="Book Antiqua" w:cs="Book Antiqua"/>
          <w:color w:val="000000"/>
        </w:rPr>
        <w:t>: 535-538 [PMID: 24172901 DOI: 10.1038/nature12711]</w:t>
      </w:r>
    </w:p>
    <w:p w14:paraId="549A9A0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 </w:t>
      </w:r>
      <w:proofErr w:type="spellStart"/>
      <w:r w:rsidRPr="00CE7A1F">
        <w:rPr>
          <w:rFonts w:ascii="Book Antiqua" w:eastAsia="Book Antiqua" w:hAnsi="Book Antiqua" w:cs="Book Antiqua"/>
          <w:b/>
          <w:bCs/>
          <w:color w:val="000000"/>
        </w:rPr>
        <w:t>Haagmans</w:t>
      </w:r>
      <w:proofErr w:type="spellEnd"/>
      <w:r w:rsidRPr="00CE7A1F">
        <w:rPr>
          <w:rFonts w:ascii="Book Antiqua" w:eastAsia="Book Antiqua" w:hAnsi="Book Antiqua" w:cs="Book Antiqua"/>
          <w:b/>
          <w:bCs/>
          <w:color w:val="000000"/>
        </w:rPr>
        <w:t xml:space="preserve"> BL</w:t>
      </w:r>
      <w:r w:rsidRPr="00CE7A1F">
        <w:rPr>
          <w:rFonts w:ascii="Book Antiqua" w:eastAsia="Book Antiqua" w:hAnsi="Book Antiqua" w:cs="Book Antiqua"/>
          <w:color w:val="000000"/>
        </w:rPr>
        <w:t xml:space="preserve">, Al </w:t>
      </w:r>
      <w:proofErr w:type="spellStart"/>
      <w:r w:rsidRPr="00CE7A1F">
        <w:rPr>
          <w:rFonts w:ascii="Book Antiqua" w:eastAsia="Book Antiqua" w:hAnsi="Book Antiqua" w:cs="Book Antiqua"/>
          <w:color w:val="000000"/>
        </w:rPr>
        <w:t>Dhahiry</w:t>
      </w:r>
      <w:proofErr w:type="spellEnd"/>
      <w:r w:rsidRPr="00CE7A1F">
        <w:rPr>
          <w:rFonts w:ascii="Book Antiqua" w:eastAsia="Book Antiqua" w:hAnsi="Book Antiqua" w:cs="Book Antiqua"/>
          <w:color w:val="000000"/>
        </w:rPr>
        <w:t xml:space="preserve"> SH, </w:t>
      </w:r>
      <w:proofErr w:type="spellStart"/>
      <w:r w:rsidRPr="00CE7A1F">
        <w:rPr>
          <w:rFonts w:ascii="Book Antiqua" w:eastAsia="Book Antiqua" w:hAnsi="Book Antiqua" w:cs="Book Antiqua"/>
          <w:color w:val="000000"/>
        </w:rPr>
        <w:t>Reusken</w:t>
      </w:r>
      <w:proofErr w:type="spellEnd"/>
      <w:r w:rsidRPr="00CE7A1F">
        <w:rPr>
          <w:rFonts w:ascii="Book Antiqua" w:eastAsia="Book Antiqua" w:hAnsi="Book Antiqua" w:cs="Book Antiqua"/>
          <w:color w:val="000000"/>
        </w:rPr>
        <w:t xml:space="preserve"> CB, Raj VS, Galiano M, Myers R, </w:t>
      </w:r>
      <w:proofErr w:type="spellStart"/>
      <w:r w:rsidRPr="00CE7A1F">
        <w:rPr>
          <w:rFonts w:ascii="Book Antiqua" w:eastAsia="Book Antiqua" w:hAnsi="Book Antiqua" w:cs="Book Antiqua"/>
          <w:color w:val="000000"/>
        </w:rPr>
        <w:t>Godeke</w:t>
      </w:r>
      <w:proofErr w:type="spellEnd"/>
      <w:r w:rsidRPr="00CE7A1F">
        <w:rPr>
          <w:rFonts w:ascii="Book Antiqua" w:eastAsia="Book Antiqua" w:hAnsi="Book Antiqua" w:cs="Book Antiqua"/>
          <w:color w:val="000000"/>
        </w:rPr>
        <w:t xml:space="preserve"> GJ, </w:t>
      </w:r>
      <w:proofErr w:type="spellStart"/>
      <w:r w:rsidRPr="00CE7A1F">
        <w:rPr>
          <w:rFonts w:ascii="Book Antiqua" w:eastAsia="Book Antiqua" w:hAnsi="Book Antiqua" w:cs="Book Antiqua"/>
          <w:color w:val="000000"/>
        </w:rPr>
        <w:t>Jonges</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Farag</w:t>
      </w:r>
      <w:proofErr w:type="spellEnd"/>
      <w:r w:rsidRPr="00CE7A1F">
        <w:rPr>
          <w:rFonts w:ascii="Book Antiqua" w:eastAsia="Book Antiqua" w:hAnsi="Book Antiqua" w:cs="Book Antiqua"/>
          <w:color w:val="000000"/>
        </w:rPr>
        <w:t xml:space="preserve"> E, </w:t>
      </w:r>
      <w:proofErr w:type="spellStart"/>
      <w:r w:rsidRPr="00CE7A1F">
        <w:rPr>
          <w:rFonts w:ascii="Book Antiqua" w:eastAsia="Book Antiqua" w:hAnsi="Book Antiqua" w:cs="Book Antiqua"/>
          <w:color w:val="000000"/>
        </w:rPr>
        <w:t>Diab</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Ghobashy</w:t>
      </w:r>
      <w:proofErr w:type="spellEnd"/>
      <w:r w:rsidRPr="00CE7A1F">
        <w:rPr>
          <w:rFonts w:ascii="Book Antiqua" w:eastAsia="Book Antiqua" w:hAnsi="Book Antiqua" w:cs="Book Antiqua"/>
          <w:color w:val="000000"/>
        </w:rPr>
        <w:t xml:space="preserve"> H, </w:t>
      </w:r>
      <w:proofErr w:type="spellStart"/>
      <w:r w:rsidRPr="00CE7A1F">
        <w:rPr>
          <w:rFonts w:ascii="Book Antiqua" w:eastAsia="Book Antiqua" w:hAnsi="Book Antiqua" w:cs="Book Antiqua"/>
          <w:color w:val="000000"/>
        </w:rPr>
        <w:t>Alhajri</w:t>
      </w:r>
      <w:proofErr w:type="spellEnd"/>
      <w:r w:rsidRPr="00CE7A1F">
        <w:rPr>
          <w:rFonts w:ascii="Book Antiqua" w:eastAsia="Book Antiqua" w:hAnsi="Book Antiqua" w:cs="Book Antiqua"/>
          <w:color w:val="000000"/>
        </w:rPr>
        <w:t xml:space="preserve"> F, Al-</w:t>
      </w:r>
      <w:proofErr w:type="spellStart"/>
      <w:r w:rsidRPr="00CE7A1F">
        <w:rPr>
          <w:rFonts w:ascii="Book Antiqua" w:eastAsia="Book Antiqua" w:hAnsi="Book Antiqua" w:cs="Book Antiqua"/>
          <w:color w:val="000000"/>
        </w:rPr>
        <w:t>Thani</w:t>
      </w:r>
      <w:proofErr w:type="spellEnd"/>
      <w:r w:rsidRPr="00CE7A1F">
        <w:rPr>
          <w:rFonts w:ascii="Book Antiqua" w:eastAsia="Book Antiqua" w:hAnsi="Book Antiqua" w:cs="Book Antiqua"/>
          <w:color w:val="000000"/>
        </w:rPr>
        <w:t xml:space="preserve"> M, Al-Marri SA, Al </w:t>
      </w:r>
      <w:proofErr w:type="spellStart"/>
      <w:r w:rsidRPr="00CE7A1F">
        <w:rPr>
          <w:rFonts w:ascii="Book Antiqua" w:eastAsia="Book Antiqua" w:hAnsi="Book Antiqua" w:cs="Book Antiqua"/>
          <w:color w:val="000000"/>
        </w:rPr>
        <w:t>Romaihi</w:t>
      </w:r>
      <w:proofErr w:type="spellEnd"/>
      <w:r w:rsidRPr="00CE7A1F">
        <w:rPr>
          <w:rFonts w:ascii="Book Antiqua" w:eastAsia="Book Antiqua" w:hAnsi="Book Antiqua" w:cs="Book Antiqua"/>
          <w:color w:val="000000"/>
        </w:rPr>
        <w:t xml:space="preserve"> HE, Al Khal A, </w:t>
      </w:r>
      <w:proofErr w:type="spellStart"/>
      <w:r w:rsidRPr="00CE7A1F">
        <w:rPr>
          <w:rFonts w:ascii="Book Antiqua" w:eastAsia="Book Antiqua" w:hAnsi="Book Antiqua" w:cs="Book Antiqua"/>
          <w:color w:val="000000"/>
        </w:rPr>
        <w:t>Bermingham</w:t>
      </w:r>
      <w:proofErr w:type="spellEnd"/>
      <w:r w:rsidRPr="00CE7A1F">
        <w:rPr>
          <w:rFonts w:ascii="Book Antiqua" w:eastAsia="Book Antiqua" w:hAnsi="Book Antiqua" w:cs="Book Antiqua"/>
          <w:color w:val="000000"/>
        </w:rPr>
        <w:t xml:space="preserve"> A, Osterhaus AD, </w:t>
      </w:r>
      <w:proofErr w:type="spellStart"/>
      <w:r w:rsidRPr="00CE7A1F">
        <w:rPr>
          <w:rFonts w:ascii="Book Antiqua" w:eastAsia="Book Antiqua" w:hAnsi="Book Antiqua" w:cs="Book Antiqua"/>
          <w:color w:val="000000"/>
        </w:rPr>
        <w:t>AlHajri</w:t>
      </w:r>
      <w:proofErr w:type="spellEnd"/>
      <w:r w:rsidRPr="00CE7A1F">
        <w:rPr>
          <w:rFonts w:ascii="Book Antiqua" w:eastAsia="Book Antiqua" w:hAnsi="Book Antiqua" w:cs="Book Antiqua"/>
          <w:color w:val="000000"/>
        </w:rPr>
        <w:t xml:space="preserve"> MM, Koopmans MP. Middle East respiratory syndrome coronavirus in dromedary camels: an outbreak investigation. </w:t>
      </w:r>
      <w:r w:rsidRPr="00CE7A1F">
        <w:rPr>
          <w:rFonts w:ascii="Book Antiqua" w:eastAsia="Book Antiqua" w:hAnsi="Book Antiqua" w:cs="Book Antiqua"/>
          <w:i/>
          <w:iCs/>
          <w:color w:val="000000"/>
        </w:rPr>
        <w:t>Lancet Infect Dis</w:t>
      </w:r>
      <w:r w:rsidRPr="00CE7A1F">
        <w:rPr>
          <w:rFonts w:ascii="Book Antiqua" w:eastAsia="Book Antiqua" w:hAnsi="Book Antiqua" w:cs="Book Antiqua"/>
          <w:color w:val="000000"/>
        </w:rPr>
        <w:t xml:space="preserve"> 2014; </w:t>
      </w:r>
      <w:r w:rsidRPr="00CE7A1F">
        <w:rPr>
          <w:rFonts w:ascii="Book Antiqua" w:eastAsia="Book Antiqua" w:hAnsi="Book Antiqua" w:cs="Book Antiqua"/>
          <w:b/>
          <w:bCs/>
          <w:color w:val="000000"/>
        </w:rPr>
        <w:t>14</w:t>
      </w:r>
      <w:r w:rsidRPr="00CE7A1F">
        <w:rPr>
          <w:rFonts w:ascii="Book Antiqua" w:eastAsia="Book Antiqua" w:hAnsi="Book Antiqua" w:cs="Book Antiqua"/>
          <w:color w:val="000000"/>
        </w:rPr>
        <w:t>: 140-145 [PMID: 24355866 DOI: 10.1016/S1473-3099(13)70690-X]</w:t>
      </w:r>
    </w:p>
    <w:p w14:paraId="4A138D3B"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 </w:t>
      </w:r>
      <w:r w:rsidRPr="00CE7A1F">
        <w:rPr>
          <w:rFonts w:ascii="Book Antiqua" w:eastAsia="Book Antiqua" w:hAnsi="Book Antiqua" w:cs="Book Antiqua"/>
          <w:b/>
          <w:bCs/>
          <w:color w:val="000000"/>
        </w:rPr>
        <w:t>Walls AC</w:t>
      </w:r>
      <w:r w:rsidRPr="00CE7A1F">
        <w:rPr>
          <w:rFonts w:ascii="Book Antiqua" w:eastAsia="Book Antiqua" w:hAnsi="Book Antiqua" w:cs="Book Antiqua"/>
          <w:color w:val="000000"/>
        </w:rPr>
        <w:t xml:space="preserve">, Park YJ, </w:t>
      </w:r>
      <w:proofErr w:type="spellStart"/>
      <w:r w:rsidRPr="00CE7A1F">
        <w:rPr>
          <w:rFonts w:ascii="Book Antiqua" w:eastAsia="Book Antiqua" w:hAnsi="Book Antiqua" w:cs="Book Antiqua"/>
          <w:color w:val="000000"/>
        </w:rPr>
        <w:t>Tortorici</w:t>
      </w:r>
      <w:proofErr w:type="spellEnd"/>
      <w:r w:rsidRPr="00CE7A1F">
        <w:rPr>
          <w:rFonts w:ascii="Book Antiqua" w:eastAsia="Book Antiqua" w:hAnsi="Book Antiqua" w:cs="Book Antiqua"/>
          <w:color w:val="000000"/>
        </w:rPr>
        <w:t xml:space="preserve"> MA, Wall A, McGuire AT, </w:t>
      </w:r>
      <w:proofErr w:type="spellStart"/>
      <w:r w:rsidRPr="00CE7A1F">
        <w:rPr>
          <w:rFonts w:ascii="Book Antiqua" w:eastAsia="Book Antiqua" w:hAnsi="Book Antiqua" w:cs="Book Antiqua"/>
          <w:color w:val="000000"/>
        </w:rPr>
        <w:t>Veesler</w:t>
      </w:r>
      <w:proofErr w:type="spellEnd"/>
      <w:r w:rsidRPr="00CE7A1F">
        <w:rPr>
          <w:rFonts w:ascii="Book Antiqua" w:eastAsia="Book Antiqua" w:hAnsi="Book Antiqua" w:cs="Book Antiqua"/>
          <w:color w:val="000000"/>
        </w:rPr>
        <w:t xml:space="preserve"> D. Structure, Function, and Antigenicity of the SARS-CoV-2 Spike Glycoprotein. </w:t>
      </w:r>
      <w:r w:rsidRPr="00CE7A1F">
        <w:rPr>
          <w:rFonts w:ascii="Book Antiqua" w:eastAsia="Book Antiqua" w:hAnsi="Book Antiqua" w:cs="Book Antiqua"/>
          <w:i/>
          <w:iCs/>
          <w:color w:val="000000"/>
        </w:rPr>
        <w:t>Cell</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181</w:t>
      </w:r>
      <w:r w:rsidRPr="00CE7A1F">
        <w:rPr>
          <w:rFonts w:ascii="Book Antiqua" w:eastAsia="Book Antiqua" w:hAnsi="Book Antiqua" w:cs="Book Antiqua"/>
          <w:color w:val="000000"/>
        </w:rPr>
        <w:t>: 281-292.e6 [PMID: 32155444 DOI: 10.1016/j.cell.2020.02.058]</w:t>
      </w:r>
    </w:p>
    <w:p w14:paraId="6B1DDAF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6 </w:t>
      </w:r>
      <w:r w:rsidRPr="00CE7A1F">
        <w:rPr>
          <w:rFonts w:ascii="Book Antiqua" w:eastAsia="Book Antiqua" w:hAnsi="Book Antiqua" w:cs="Book Antiqua"/>
          <w:b/>
          <w:bCs/>
          <w:color w:val="000000"/>
        </w:rPr>
        <w:t>Perez-</w:t>
      </w:r>
      <w:proofErr w:type="spellStart"/>
      <w:r w:rsidRPr="00CE7A1F">
        <w:rPr>
          <w:rFonts w:ascii="Book Antiqua" w:eastAsia="Book Antiqua" w:hAnsi="Book Antiqua" w:cs="Book Antiqua"/>
          <w:b/>
          <w:bCs/>
          <w:color w:val="000000"/>
        </w:rPr>
        <w:t>Saez</w:t>
      </w:r>
      <w:proofErr w:type="spellEnd"/>
      <w:r w:rsidRPr="00CE7A1F">
        <w:rPr>
          <w:rFonts w:ascii="Book Antiqua" w:eastAsia="Book Antiqua" w:hAnsi="Book Antiqua" w:cs="Book Antiqua"/>
          <w:b/>
          <w:bCs/>
          <w:color w:val="000000"/>
        </w:rPr>
        <w:t xml:space="preserve"> J</w:t>
      </w:r>
      <w:r w:rsidRPr="00CE7A1F">
        <w:rPr>
          <w:rFonts w:ascii="Book Antiqua" w:eastAsia="Book Antiqua" w:hAnsi="Book Antiqua" w:cs="Book Antiqua"/>
          <w:color w:val="000000"/>
        </w:rPr>
        <w:t xml:space="preserve">, Lauer SA, Kaiser L, Regard S, </w:t>
      </w:r>
      <w:proofErr w:type="spellStart"/>
      <w:r w:rsidRPr="00CE7A1F">
        <w:rPr>
          <w:rFonts w:ascii="Book Antiqua" w:eastAsia="Book Antiqua" w:hAnsi="Book Antiqua" w:cs="Book Antiqua"/>
          <w:color w:val="000000"/>
        </w:rPr>
        <w:t>Delaporte</w:t>
      </w:r>
      <w:proofErr w:type="spellEnd"/>
      <w:r w:rsidRPr="00CE7A1F">
        <w:rPr>
          <w:rFonts w:ascii="Book Antiqua" w:eastAsia="Book Antiqua" w:hAnsi="Book Antiqua" w:cs="Book Antiqua"/>
          <w:color w:val="000000"/>
        </w:rPr>
        <w:t xml:space="preserve"> E, </w:t>
      </w:r>
      <w:proofErr w:type="spellStart"/>
      <w:r w:rsidRPr="00CE7A1F">
        <w:rPr>
          <w:rFonts w:ascii="Book Antiqua" w:eastAsia="Book Antiqua" w:hAnsi="Book Antiqua" w:cs="Book Antiqua"/>
          <w:color w:val="000000"/>
        </w:rPr>
        <w:t>Guessous</w:t>
      </w:r>
      <w:proofErr w:type="spellEnd"/>
      <w:r w:rsidRPr="00CE7A1F">
        <w:rPr>
          <w:rFonts w:ascii="Book Antiqua" w:eastAsia="Book Antiqua" w:hAnsi="Book Antiqua" w:cs="Book Antiqua"/>
          <w:color w:val="000000"/>
        </w:rPr>
        <w:t xml:space="preserve"> I, </w:t>
      </w:r>
      <w:proofErr w:type="spellStart"/>
      <w:r w:rsidRPr="00CE7A1F">
        <w:rPr>
          <w:rFonts w:ascii="Book Antiqua" w:eastAsia="Book Antiqua" w:hAnsi="Book Antiqua" w:cs="Book Antiqua"/>
          <w:color w:val="000000"/>
        </w:rPr>
        <w:t>Stringhini</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Azman</w:t>
      </w:r>
      <w:proofErr w:type="spellEnd"/>
      <w:r w:rsidRPr="00CE7A1F">
        <w:rPr>
          <w:rFonts w:ascii="Book Antiqua" w:eastAsia="Book Antiqua" w:hAnsi="Book Antiqua" w:cs="Book Antiqua"/>
          <w:color w:val="000000"/>
        </w:rPr>
        <w:t xml:space="preserve"> AS; </w:t>
      </w:r>
      <w:proofErr w:type="spellStart"/>
      <w:r w:rsidRPr="00CE7A1F">
        <w:rPr>
          <w:rFonts w:ascii="Book Antiqua" w:eastAsia="Book Antiqua" w:hAnsi="Book Antiqua" w:cs="Book Antiqua"/>
          <w:color w:val="000000"/>
        </w:rPr>
        <w:t>Serocov</w:t>
      </w:r>
      <w:proofErr w:type="spellEnd"/>
      <w:r w:rsidRPr="00CE7A1F">
        <w:rPr>
          <w:rFonts w:ascii="Book Antiqua" w:eastAsia="Book Antiqua" w:hAnsi="Book Antiqua" w:cs="Book Antiqua"/>
          <w:color w:val="000000"/>
        </w:rPr>
        <w:t xml:space="preserve">-POP Study Group. Serology-informed estimates of SARS-CoV-2 infection fatality risk in Geneva, Switzerland. </w:t>
      </w:r>
      <w:r w:rsidRPr="00CE7A1F">
        <w:rPr>
          <w:rFonts w:ascii="Book Antiqua" w:eastAsia="Book Antiqua" w:hAnsi="Book Antiqua" w:cs="Book Antiqua"/>
          <w:i/>
          <w:iCs/>
          <w:color w:val="000000"/>
        </w:rPr>
        <w:t>Lancet Infect Dis</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21</w:t>
      </w:r>
      <w:r w:rsidRPr="00CE7A1F">
        <w:rPr>
          <w:rFonts w:ascii="Book Antiqua" w:eastAsia="Book Antiqua" w:hAnsi="Book Antiqua" w:cs="Book Antiqua"/>
          <w:color w:val="000000"/>
        </w:rPr>
        <w:t>: e69-e70 [PMID: 32679085 DOI: 10.1016/S1473-3099(20)30584-3]</w:t>
      </w:r>
    </w:p>
    <w:p w14:paraId="7366EB7B"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7 </w:t>
      </w:r>
      <w:r w:rsidRPr="00CE7A1F">
        <w:rPr>
          <w:rFonts w:ascii="Book Antiqua" w:eastAsia="Book Antiqua" w:hAnsi="Book Antiqua" w:cs="Book Antiqua"/>
          <w:b/>
          <w:bCs/>
          <w:color w:val="000000"/>
        </w:rPr>
        <w:t>Verity R</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Okell</w:t>
      </w:r>
      <w:proofErr w:type="spellEnd"/>
      <w:r w:rsidRPr="00CE7A1F">
        <w:rPr>
          <w:rFonts w:ascii="Book Antiqua" w:eastAsia="Book Antiqua" w:hAnsi="Book Antiqua" w:cs="Book Antiqua"/>
          <w:color w:val="000000"/>
        </w:rPr>
        <w:t xml:space="preserve"> LC, </w:t>
      </w:r>
      <w:proofErr w:type="spellStart"/>
      <w:r w:rsidRPr="00CE7A1F">
        <w:rPr>
          <w:rFonts w:ascii="Book Antiqua" w:eastAsia="Book Antiqua" w:hAnsi="Book Antiqua" w:cs="Book Antiqua"/>
          <w:color w:val="000000"/>
        </w:rPr>
        <w:t>Dorigatti</w:t>
      </w:r>
      <w:proofErr w:type="spellEnd"/>
      <w:r w:rsidRPr="00CE7A1F">
        <w:rPr>
          <w:rFonts w:ascii="Book Antiqua" w:eastAsia="Book Antiqua" w:hAnsi="Book Antiqua" w:cs="Book Antiqua"/>
          <w:color w:val="000000"/>
        </w:rPr>
        <w:t xml:space="preserve"> I, </w:t>
      </w:r>
      <w:proofErr w:type="spellStart"/>
      <w:r w:rsidRPr="00CE7A1F">
        <w:rPr>
          <w:rFonts w:ascii="Book Antiqua" w:eastAsia="Book Antiqua" w:hAnsi="Book Antiqua" w:cs="Book Antiqua"/>
          <w:color w:val="000000"/>
        </w:rPr>
        <w:t>Winskill</w:t>
      </w:r>
      <w:proofErr w:type="spellEnd"/>
      <w:r w:rsidRPr="00CE7A1F">
        <w:rPr>
          <w:rFonts w:ascii="Book Antiqua" w:eastAsia="Book Antiqua" w:hAnsi="Book Antiqua" w:cs="Book Antiqua"/>
          <w:color w:val="000000"/>
        </w:rPr>
        <w:t xml:space="preserve"> P, Whittaker C, Imai N, Cuomo-</w:t>
      </w:r>
      <w:proofErr w:type="spellStart"/>
      <w:r w:rsidRPr="00CE7A1F">
        <w:rPr>
          <w:rFonts w:ascii="Book Antiqua" w:eastAsia="Book Antiqua" w:hAnsi="Book Antiqua" w:cs="Book Antiqua"/>
          <w:color w:val="000000"/>
        </w:rPr>
        <w:t>Dannenburg</w:t>
      </w:r>
      <w:proofErr w:type="spellEnd"/>
      <w:r w:rsidRPr="00CE7A1F">
        <w:rPr>
          <w:rFonts w:ascii="Book Antiqua" w:eastAsia="Book Antiqua" w:hAnsi="Book Antiqua" w:cs="Book Antiqua"/>
          <w:color w:val="000000"/>
        </w:rPr>
        <w:t xml:space="preserve"> G, Thompson H, Walker PGT, Fu H, </w:t>
      </w:r>
      <w:proofErr w:type="spellStart"/>
      <w:r w:rsidRPr="00CE7A1F">
        <w:rPr>
          <w:rFonts w:ascii="Book Antiqua" w:eastAsia="Book Antiqua" w:hAnsi="Book Antiqua" w:cs="Book Antiqua"/>
          <w:color w:val="000000"/>
        </w:rPr>
        <w:t>Dighe</w:t>
      </w:r>
      <w:proofErr w:type="spellEnd"/>
      <w:r w:rsidRPr="00CE7A1F">
        <w:rPr>
          <w:rFonts w:ascii="Book Antiqua" w:eastAsia="Book Antiqua" w:hAnsi="Book Antiqua" w:cs="Book Antiqua"/>
          <w:color w:val="000000"/>
        </w:rPr>
        <w:t xml:space="preserve"> A, Griffin JT, </w:t>
      </w:r>
      <w:proofErr w:type="spellStart"/>
      <w:r w:rsidRPr="00CE7A1F">
        <w:rPr>
          <w:rFonts w:ascii="Book Antiqua" w:eastAsia="Book Antiqua" w:hAnsi="Book Antiqua" w:cs="Book Antiqua"/>
          <w:color w:val="000000"/>
        </w:rPr>
        <w:t>Baguelin</w:t>
      </w:r>
      <w:proofErr w:type="spellEnd"/>
      <w:r w:rsidRPr="00CE7A1F">
        <w:rPr>
          <w:rFonts w:ascii="Book Antiqua" w:eastAsia="Book Antiqua" w:hAnsi="Book Antiqua" w:cs="Book Antiqua"/>
          <w:color w:val="000000"/>
        </w:rPr>
        <w:t xml:space="preserve"> M, Bhatia S, </w:t>
      </w:r>
      <w:proofErr w:type="spellStart"/>
      <w:r w:rsidRPr="00CE7A1F">
        <w:rPr>
          <w:rFonts w:ascii="Book Antiqua" w:eastAsia="Book Antiqua" w:hAnsi="Book Antiqua" w:cs="Book Antiqua"/>
          <w:color w:val="000000"/>
        </w:rPr>
        <w:t>Boonyasiri</w:t>
      </w:r>
      <w:proofErr w:type="spellEnd"/>
      <w:r w:rsidRPr="00CE7A1F">
        <w:rPr>
          <w:rFonts w:ascii="Book Antiqua" w:eastAsia="Book Antiqua" w:hAnsi="Book Antiqua" w:cs="Book Antiqua"/>
          <w:color w:val="000000"/>
        </w:rPr>
        <w:t xml:space="preserve"> A, Cori A, </w:t>
      </w:r>
      <w:proofErr w:type="spellStart"/>
      <w:r w:rsidRPr="00CE7A1F">
        <w:rPr>
          <w:rFonts w:ascii="Book Antiqua" w:eastAsia="Book Antiqua" w:hAnsi="Book Antiqua" w:cs="Book Antiqua"/>
          <w:color w:val="000000"/>
        </w:rPr>
        <w:t>Cucunubá</w:t>
      </w:r>
      <w:proofErr w:type="spellEnd"/>
      <w:r w:rsidRPr="00CE7A1F">
        <w:rPr>
          <w:rFonts w:ascii="Book Antiqua" w:eastAsia="Book Antiqua" w:hAnsi="Book Antiqua" w:cs="Book Antiqua"/>
          <w:color w:val="000000"/>
        </w:rPr>
        <w:t xml:space="preserve"> Z, </w:t>
      </w:r>
      <w:proofErr w:type="spellStart"/>
      <w:r w:rsidRPr="00CE7A1F">
        <w:rPr>
          <w:rFonts w:ascii="Book Antiqua" w:eastAsia="Book Antiqua" w:hAnsi="Book Antiqua" w:cs="Book Antiqua"/>
          <w:color w:val="000000"/>
        </w:rPr>
        <w:t>FitzJohn</w:t>
      </w:r>
      <w:proofErr w:type="spellEnd"/>
      <w:r w:rsidRPr="00CE7A1F">
        <w:rPr>
          <w:rFonts w:ascii="Book Antiqua" w:eastAsia="Book Antiqua" w:hAnsi="Book Antiqua" w:cs="Book Antiqua"/>
          <w:color w:val="000000"/>
        </w:rPr>
        <w:t xml:space="preserve"> R, </w:t>
      </w:r>
      <w:proofErr w:type="spellStart"/>
      <w:r w:rsidRPr="00CE7A1F">
        <w:rPr>
          <w:rFonts w:ascii="Book Antiqua" w:eastAsia="Book Antiqua" w:hAnsi="Book Antiqua" w:cs="Book Antiqua"/>
          <w:color w:val="000000"/>
        </w:rPr>
        <w:t>Gaythorpe</w:t>
      </w:r>
      <w:proofErr w:type="spellEnd"/>
      <w:r w:rsidRPr="00CE7A1F">
        <w:rPr>
          <w:rFonts w:ascii="Book Antiqua" w:eastAsia="Book Antiqua" w:hAnsi="Book Antiqua" w:cs="Book Antiqua"/>
          <w:color w:val="000000"/>
        </w:rPr>
        <w:t xml:space="preserve"> K, Green W, Hamlet A, </w:t>
      </w:r>
      <w:proofErr w:type="spellStart"/>
      <w:r w:rsidRPr="00CE7A1F">
        <w:rPr>
          <w:rFonts w:ascii="Book Antiqua" w:eastAsia="Book Antiqua" w:hAnsi="Book Antiqua" w:cs="Book Antiqua"/>
          <w:color w:val="000000"/>
        </w:rPr>
        <w:t>Hinsley</w:t>
      </w:r>
      <w:proofErr w:type="spellEnd"/>
      <w:r w:rsidRPr="00CE7A1F">
        <w:rPr>
          <w:rFonts w:ascii="Book Antiqua" w:eastAsia="Book Antiqua" w:hAnsi="Book Antiqua" w:cs="Book Antiqua"/>
          <w:color w:val="000000"/>
        </w:rPr>
        <w:t xml:space="preserve"> W, </w:t>
      </w:r>
      <w:proofErr w:type="spellStart"/>
      <w:r w:rsidRPr="00CE7A1F">
        <w:rPr>
          <w:rFonts w:ascii="Book Antiqua" w:eastAsia="Book Antiqua" w:hAnsi="Book Antiqua" w:cs="Book Antiqua"/>
          <w:color w:val="000000"/>
        </w:rPr>
        <w:t>Laydon</w:t>
      </w:r>
      <w:proofErr w:type="spellEnd"/>
      <w:r w:rsidRPr="00CE7A1F">
        <w:rPr>
          <w:rFonts w:ascii="Book Antiqua" w:eastAsia="Book Antiqua" w:hAnsi="Book Antiqua" w:cs="Book Antiqua"/>
          <w:color w:val="000000"/>
        </w:rPr>
        <w:t xml:space="preserve"> D, </w:t>
      </w:r>
      <w:proofErr w:type="spellStart"/>
      <w:r w:rsidRPr="00CE7A1F">
        <w:rPr>
          <w:rFonts w:ascii="Book Antiqua" w:eastAsia="Book Antiqua" w:hAnsi="Book Antiqua" w:cs="Book Antiqua"/>
          <w:color w:val="000000"/>
        </w:rPr>
        <w:t>Nedjati</w:t>
      </w:r>
      <w:proofErr w:type="spellEnd"/>
      <w:r w:rsidRPr="00CE7A1F">
        <w:rPr>
          <w:rFonts w:ascii="Book Antiqua" w:eastAsia="Book Antiqua" w:hAnsi="Book Antiqua" w:cs="Book Antiqua"/>
          <w:color w:val="000000"/>
        </w:rPr>
        <w:t xml:space="preserve">-Gilani G, Riley S, van </w:t>
      </w:r>
      <w:proofErr w:type="spellStart"/>
      <w:r w:rsidRPr="00CE7A1F">
        <w:rPr>
          <w:rFonts w:ascii="Book Antiqua" w:eastAsia="Book Antiqua" w:hAnsi="Book Antiqua" w:cs="Book Antiqua"/>
          <w:color w:val="000000"/>
        </w:rPr>
        <w:t>Elsland</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Volz</w:t>
      </w:r>
      <w:proofErr w:type="spellEnd"/>
      <w:r w:rsidRPr="00CE7A1F">
        <w:rPr>
          <w:rFonts w:ascii="Book Antiqua" w:eastAsia="Book Antiqua" w:hAnsi="Book Antiqua" w:cs="Book Antiqua"/>
          <w:color w:val="000000"/>
        </w:rPr>
        <w:t xml:space="preserve"> E, Wang H, Wang Y, Xi X, Donnelly CA, Ghani AC, Ferguson NM. Estimates of the severity of coronavirus disease </w:t>
      </w:r>
      <w:r w:rsidRPr="00CE7A1F">
        <w:rPr>
          <w:rFonts w:ascii="Book Antiqua" w:eastAsia="Book Antiqua" w:hAnsi="Book Antiqua" w:cs="Book Antiqua"/>
          <w:color w:val="000000"/>
        </w:rPr>
        <w:lastRenderedPageBreak/>
        <w:t xml:space="preserve">2019: a model-based analysis. </w:t>
      </w:r>
      <w:r w:rsidRPr="00CE7A1F">
        <w:rPr>
          <w:rFonts w:ascii="Book Antiqua" w:eastAsia="Book Antiqua" w:hAnsi="Book Antiqua" w:cs="Book Antiqua"/>
          <w:i/>
          <w:iCs/>
          <w:color w:val="000000"/>
        </w:rPr>
        <w:t>Lancet Infect Dis</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20</w:t>
      </w:r>
      <w:r w:rsidRPr="00CE7A1F">
        <w:rPr>
          <w:rFonts w:ascii="Book Antiqua" w:eastAsia="Book Antiqua" w:hAnsi="Book Antiqua" w:cs="Book Antiqua"/>
          <w:color w:val="000000"/>
        </w:rPr>
        <w:t>: 669-677 [PMID: 32240634 DOI: 10.1016/S1473-3099(20)30243-7]</w:t>
      </w:r>
    </w:p>
    <w:p w14:paraId="4E64CA4A"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8 </w:t>
      </w:r>
      <w:r w:rsidRPr="00CE7A1F">
        <w:rPr>
          <w:rFonts w:ascii="Book Antiqua" w:eastAsia="Book Antiqua" w:hAnsi="Book Antiqua" w:cs="Book Antiqua"/>
          <w:b/>
          <w:bCs/>
          <w:color w:val="000000"/>
        </w:rPr>
        <w:t>Henning RJ</w:t>
      </w:r>
      <w:r w:rsidRPr="00CE7A1F">
        <w:rPr>
          <w:rFonts w:ascii="Book Antiqua" w:eastAsia="Book Antiqua" w:hAnsi="Book Antiqua" w:cs="Book Antiqua"/>
          <w:color w:val="000000"/>
        </w:rPr>
        <w:t xml:space="preserve">. Type-2 diabetes mellitus and cardiovascular disease. </w:t>
      </w:r>
      <w:r w:rsidRPr="00CE7A1F">
        <w:rPr>
          <w:rFonts w:ascii="Book Antiqua" w:eastAsia="Book Antiqua" w:hAnsi="Book Antiqua" w:cs="Book Antiqua"/>
          <w:i/>
          <w:iCs/>
          <w:color w:val="000000"/>
        </w:rPr>
        <w:t xml:space="preserve">Future </w:t>
      </w:r>
      <w:proofErr w:type="spellStart"/>
      <w:r w:rsidRPr="00CE7A1F">
        <w:rPr>
          <w:rFonts w:ascii="Book Antiqua" w:eastAsia="Book Antiqua" w:hAnsi="Book Antiqua" w:cs="Book Antiqua"/>
          <w:i/>
          <w:iCs/>
          <w:color w:val="000000"/>
        </w:rPr>
        <w:t>Cardiol</w:t>
      </w:r>
      <w:proofErr w:type="spellEnd"/>
      <w:r w:rsidRPr="00CE7A1F">
        <w:rPr>
          <w:rFonts w:ascii="Book Antiqua" w:eastAsia="Book Antiqua" w:hAnsi="Book Antiqua" w:cs="Book Antiqua"/>
          <w:color w:val="000000"/>
        </w:rPr>
        <w:t xml:space="preserve"> 2018; </w:t>
      </w:r>
      <w:r w:rsidRPr="00CE7A1F">
        <w:rPr>
          <w:rFonts w:ascii="Book Antiqua" w:eastAsia="Book Antiqua" w:hAnsi="Book Antiqua" w:cs="Book Antiqua"/>
          <w:b/>
          <w:bCs/>
          <w:color w:val="000000"/>
        </w:rPr>
        <w:t>14</w:t>
      </w:r>
      <w:r w:rsidRPr="00CE7A1F">
        <w:rPr>
          <w:rFonts w:ascii="Book Antiqua" w:eastAsia="Book Antiqua" w:hAnsi="Book Antiqua" w:cs="Book Antiqua"/>
          <w:color w:val="000000"/>
        </w:rPr>
        <w:t>: 491-509 [PMID: 30409037 DOI: 10.2217/fca-2018-0045]</w:t>
      </w:r>
    </w:p>
    <w:p w14:paraId="0BB1556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9 </w:t>
      </w:r>
      <w:r w:rsidRPr="00CE7A1F">
        <w:rPr>
          <w:rFonts w:ascii="Book Antiqua" w:eastAsia="Book Antiqua" w:hAnsi="Book Antiqua" w:cs="Book Antiqua"/>
          <w:b/>
          <w:bCs/>
          <w:color w:val="000000"/>
        </w:rPr>
        <w:t>Donath MY</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Shoelson</w:t>
      </w:r>
      <w:proofErr w:type="spellEnd"/>
      <w:r w:rsidRPr="00CE7A1F">
        <w:rPr>
          <w:rFonts w:ascii="Book Antiqua" w:eastAsia="Book Antiqua" w:hAnsi="Book Antiqua" w:cs="Book Antiqua"/>
          <w:color w:val="000000"/>
        </w:rPr>
        <w:t xml:space="preserve"> SE. Type 2 diabetes as an inflammatory disease. </w:t>
      </w:r>
      <w:r w:rsidRPr="00CE7A1F">
        <w:rPr>
          <w:rFonts w:ascii="Book Antiqua" w:eastAsia="Book Antiqua" w:hAnsi="Book Antiqua" w:cs="Book Antiqua"/>
          <w:i/>
          <w:iCs/>
          <w:color w:val="000000"/>
        </w:rPr>
        <w:t>Nat Rev Immunol</w:t>
      </w:r>
      <w:r w:rsidRPr="00CE7A1F">
        <w:rPr>
          <w:rFonts w:ascii="Book Antiqua" w:eastAsia="Book Antiqua" w:hAnsi="Book Antiqua" w:cs="Book Antiqua"/>
          <w:color w:val="000000"/>
        </w:rPr>
        <w:t xml:space="preserve"> 2011; </w:t>
      </w:r>
      <w:r w:rsidRPr="00CE7A1F">
        <w:rPr>
          <w:rFonts w:ascii="Book Antiqua" w:eastAsia="Book Antiqua" w:hAnsi="Book Antiqua" w:cs="Book Antiqua"/>
          <w:b/>
          <w:bCs/>
          <w:color w:val="000000"/>
        </w:rPr>
        <w:t>11</w:t>
      </w:r>
      <w:r w:rsidRPr="00CE7A1F">
        <w:rPr>
          <w:rFonts w:ascii="Book Antiqua" w:eastAsia="Book Antiqua" w:hAnsi="Book Antiqua" w:cs="Book Antiqua"/>
          <w:color w:val="000000"/>
        </w:rPr>
        <w:t>: 98-107 [PMID: 21233852 DOI: 10.1038/nri2925]</w:t>
      </w:r>
    </w:p>
    <w:p w14:paraId="2D26D03A"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10 </w:t>
      </w:r>
      <w:r w:rsidRPr="00CE7A1F">
        <w:rPr>
          <w:rFonts w:ascii="Book Antiqua" w:eastAsia="Book Antiqua" w:hAnsi="Book Antiqua" w:cs="Book Antiqua"/>
          <w:b/>
          <w:bCs/>
          <w:color w:val="000000"/>
        </w:rPr>
        <w:t>Beckman JA</w:t>
      </w:r>
      <w:r w:rsidRPr="00CE7A1F">
        <w:rPr>
          <w:rFonts w:ascii="Book Antiqua" w:eastAsia="Book Antiqua" w:hAnsi="Book Antiqua" w:cs="Book Antiqua"/>
          <w:color w:val="000000"/>
        </w:rPr>
        <w:t xml:space="preserve">, Creager MA, Libby P. Diabetes and atherosclerosis: epidemiology, pathophysiology, and management. </w:t>
      </w:r>
      <w:r w:rsidRPr="00CE7A1F">
        <w:rPr>
          <w:rFonts w:ascii="Book Antiqua" w:eastAsia="Book Antiqua" w:hAnsi="Book Antiqua" w:cs="Book Antiqua"/>
          <w:i/>
          <w:iCs/>
          <w:color w:val="000000"/>
        </w:rPr>
        <w:t>JAMA</w:t>
      </w:r>
      <w:r w:rsidRPr="00CE7A1F">
        <w:rPr>
          <w:rFonts w:ascii="Book Antiqua" w:eastAsia="Book Antiqua" w:hAnsi="Book Antiqua" w:cs="Book Antiqua"/>
          <w:color w:val="000000"/>
        </w:rPr>
        <w:t xml:space="preserve"> 2002; </w:t>
      </w:r>
      <w:r w:rsidRPr="00CE7A1F">
        <w:rPr>
          <w:rFonts w:ascii="Book Antiqua" w:eastAsia="Book Antiqua" w:hAnsi="Book Antiqua" w:cs="Book Antiqua"/>
          <w:b/>
          <w:bCs/>
          <w:color w:val="000000"/>
        </w:rPr>
        <w:t>287</w:t>
      </w:r>
      <w:r w:rsidRPr="00CE7A1F">
        <w:rPr>
          <w:rFonts w:ascii="Book Antiqua" w:eastAsia="Book Antiqua" w:hAnsi="Book Antiqua" w:cs="Book Antiqua"/>
          <w:color w:val="000000"/>
        </w:rPr>
        <w:t>: 2570-2581 [PMID: 12020339 DOI: 10.1001/jama.287.19.2570]</w:t>
      </w:r>
    </w:p>
    <w:p w14:paraId="450EF93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11 </w:t>
      </w:r>
      <w:proofErr w:type="spellStart"/>
      <w:r w:rsidRPr="00CE7A1F">
        <w:rPr>
          <w:rFonts w:ascii="Book Antiqua" w:eastAsia="Book Antiqua" w:hAnsi="Book Antiqua" w:cs="Book Antiqua"/>
          <w:b/>
          <w:bCs/>
          <w:color w:val="000000"/>
        </w:rPr>
        <w:t>Bahiru</w:t>
      </w:r>
      <w:proofErr w:type="spellEnd"/>
      <w:r w:rsidRPr="00CE7A1F">
        <w:rPr>
          <w:rFonts w:ascii="Book Antiqua" w:eastAsia="Book Antiqua" w:hAnsi="Book Antiqua" w:cs="Book Antiqua"/>
          <w:b/>
          <w:bCs/>
          <w:color w:val="000000"/>
        </w:rPr>
        <w:t xml:space="preserve"> E</w:t>
      </w:r>
      <w:r w:rsidRPr="00CE7A1F">
        <w:rPr>
          <w:rFonts w:ascii="Book Antiqua" w:eastAsia="Book Antiqua" w:hAnsi="Book Antiqua" w:cs="Book Antiqua"/>
          <w:color w:val="000000"/>
        </w:rPr>
        <w:t xml:space="preserve">, Hsiao R, Phillipson D, Watson KE. Mechanisms and Treatment of Dyslipidemia in Diabetes. </w:t>
      </w:r>
      <w:proofErr w:type="spellStart"/>
      <w:r w:rsidRPr="00CE7A1F">
        <w:rPr>
          <w:rFonts w:ascii="Book Antiqua" w:eastAsia="Book Antiqua" w:hAnsi="Book Antiqua" w:cs="Book Antiqua"/>
          <w:i/>
          <w:iCs/>
          <w:color w:val="000000"/>
        </w:rPr>
        <w:t>Curr</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Cardiol</w:t>
      </w:r>
      <w:proofErr w:type="spellEnd"/>
      <w:r w:rsidRPr="00CE7A1F">
        <w:rPr>
          <w:rFonts w:ascii="Book Antiqua" w:eastAsia="Book Antiqua" w:hAnsi="Book Antiqua" w:cs="Book Antiqua"/>
          <w:i/>
          <w:iCs/>
          <w:color w:val="000000"/>
        </w:rPr>
        <w:t xml:space="preserve"> Rep</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23</w:t>
      </w:r>
      <w:r w:rsidRPr="00CE7A1F">
        <w:rPr>
          <w:rFonts w:ascii="Book Antiqua" w:eastAsia="Book Antiqua" w:hAnsi="Book Antiqua" w:cs="Book Antiqua"/>
          <w:color w:val="000000"/>
        </w:rPr>
        <w:t>: 26 [PMID: 33655372 DOI: 10.1007/s11886-021-01455-w]</w:t>
      </w:r>
    </w:p>
    <w:p w14:paraId="6A7AA883"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12 </w:t>
      </w:r>
      <w:r w:rsidRPr="00CE7A1F">
        <w:rPr>
          <w:rFonts w:ascii="Book Antiqua" w:eastAsia="Book Antiqua" w:hAnsi="Book Antiqua" w:cs="Book Antiqua"/>
          <w:b/>
          <w:bCs/>
          <w:color w:val="000000"/>
        </w:rPr>
        <w:t>Eckel RH</w:t>
      </w:r>
      <w:r w:rsidRPr="00CE7A1F">
        <w:rPr>
          <w:rFonts w:ascii="Book Antiqua" w:eastAsia="Book Antiqua" w:hAnsi="Book Antiqua" w:cs="Book Antiqua"/>
          <w:color w:val="000000"/>
        </w:rPr>
        <w:t xml:space="preserve">, Grundy SM, </w:t>
      </w:r>
      <w:proofErr w:type="spellStart"/>
      <w:r w:rsidRPr="00CE7A1F">
        <w:rPr>
          <w:rFonts w:ascii="Book Antiqua" w:eastAsia="Book Antiqua" w:hAnsi="Book Antiqua" w:cs="Book Antiqua"/>
          <w:color w:val="000000"/>
        </w:rPr>
        <w:t>Zimmet</w:t>
      </w:r>
      <w:proofErr w:type="spellEnd"/>
      <w:r w:rsidRPr="00CE7A1F">
        <w:rPr>
          <w:rFonts w:ascii="Book Antiqua" w:eastAsia="Book Antiqua" w:hAnsi="Book Antiqua" w:cs="Book Antiqua"/>
          <w:color w:val="000000"/>
        </w:rPr>
        <w:t xml:space="preserve"> PZ. The metabolic syndrome. </w:t>
      </w:r>
      <w:r w:rsidRPr="00CE7A1F">
        <w:rPr>
          <w:rFonts w:ascii="Book Antiqua" w:eastAsia="Book Antiqua" w:hAnsi="Book Antiqua" w:cs="Book Antiqua"/>
          <w:i/>
          <w:iCs/>
          <w:color w:val="000000"/>
        </w:rPr>
        <w:t>Lancet</w:t>
      </w:r>
      <w:r w:rsidRPr="00CE7A1F">
        <w:rPr>
          <w:rFonts w:ascii="Book Antiqua" w:eastAsia="Book Antiqua" w:hAnsi="Book Antiqua" w:cs="Book Antiqua"/>
          <w:color w:val="000000"/>
        </w:rPr>
        <w:t xml:space="preserve"> 2005; </w:t>
      </w:r>
      <w:r w:rsidRPr="00CE7A1F">
        <w:rPr>
          <w:rFonts w:ascii="Book Antiqua" w:eastAsia="Book Antiqua" w:hAnsi="Book Antiqua" w:cs="Book Antiqua"/>
          <w:b/>
          <w:bCs/>
          <w:color w:val="000000"/>
        </w:rPr>
        <w:t>365</w:t>
      </w:r>
      <w:r w:rsidRPr="00CE7A1F">
        <w:rPr>
          <w:rFonts w:ascii="Book Antiqua" w:eastAsia="Book Antiqua" w:hAnsi="Book Antiqua" w:cs="Book Antiqua"/>
          <w:color w:val="000000"/>
        </w:rPr>
        <w:t>: 1415-1428 [PMID: 15836891 DOI: 10.1016/S0140-6736(05)66378-7]</w:t>
      </w:r>
    </w:p>
    <w:p w14:paraId="7E9F9003"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13 </w:t>
      </w:r>
      <w:r w:rsidRPr="00CE7A1F">
        <w:rPr>
          <w:rFonts w:ascii="Book Antiqua" w:eastAsia="Book Antiqua" w:hAnsi="Book Antiqua" w:cs="Book Antiqua"/>
          <w:b/>
          <w:bCs/>
          <w:color w:val="000000"/>
        </w:rPr>
        <w:t>Sun H</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Saeedi</w:t>
      </w:r>
      <w:proofErr w:type="spellEnd"/>
      <w:r w:rsidRPr="00CE7A1F">
        <w:rPr>
          <w:rFonts w:ascii="Book Antiqua" w:eastAsia="Book Antiqua" w:hAnsi="Book Antiqua" w:cs="Book Antiqua"/>
          <w:color w:val="000000"/>
        </w:rPr>
        <w:t xml:space="preserve"> P, </w:t>
      </w:r>
      <w:proofErr w:type="spellStart"/>
      <w:r w:rsidRPr="00CE7A1F">
        <w:rPr>
          <w:rFonts w:ascii="Book Antiqua" w:eastAsia="Book Antiqua" w:hAnsi="Book Antiqua" w:cs="Book Antiqua"/>
          <w:color w:val="000000"/>
        </w:rPr>
        <w:t>Karuranga</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Pinkepank</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Ogurtsova</w:t>
      </w:r>
      <w:proofErr w:type="spellEnd"/>
      <w:r w:rsidRPr="00CE7A1F">
        <w:rPr>
          <w:rFonts w:ascii="Book Antiqua" w:eastAsia="Book Antiqua" w:hAnsi="Book Antiqua" w:cs="Book Antiqua"/>
          <w:color w:val="000000"/>
        </w:rPr>
        <w:t xml:space="preserve"> K, Duncan BB, Stein C, Basit A, Chan JCN, </w:t>
      </w:r>
      <w:proofErr w:type="spellStart"/>
      <w:r w:rsidRPr="00CE7A1F">
        <w:rPr>
          <w:rFonts w:ascii="Book Antiqua" w:eastAsia="Book Antiqua" w:hAnsi="Book Antiqua" w:cs="Book Antiqua"/>
          <w:color w:val="000000"/>
        </w:rPr>
        <w:t>Mbanya</w:t>
      </w:r>
      <w:proofErr w:type="spellEnd"/>
      <w:r w:rsidRPr="00CE7A1F">
        <w:rPr>
          <w:rFonts w:ascii="Book Antiqua" w:eastAsia="Book Antiqua" w:hAnsi="Book Antiqua" w:cs="Book Antiqua"/>
          <w:color w:val="000000"/>
        </w:rPr>
        <w:t xml:space="preserve"> JC, </w:t>
      </w:r>
      <w:proofErr w:type="spellStart"/>
      <w:r w:rsidRPr="00CE7A1F">
        <w:rPr>
          <w:rFonts w:ascii="Book Antiqua" w:eastAsia="Book Antiqua" w:hAnsi="Book Antiqua" w:cs="Book Antiqua"/>
          <w:color w:val="000000"/>
        </w:rPr>
        <w:t>Pavkov</w:t>
      </w:r>
      <w:proofErr w:type="spellEnd"/>
      <w:r w:rsidRPr="00CE7A1F">
        <w:rPr>
          <w:rFonts w:ascii="Book Antiqua" w:eastAsia="Book Antiqua" w:hAnsi="Book Antiqua" w:cs="Book Antiqua"/>
          <w:color w:val="000000"/>
        </w:rPr>
        <w:t xml:space="preserve"> ME, </w:t>
      </w:r>
      <w:proofErr w:type="spellStart"/>
      <w:r w:rsidRPr="00CE7A1F">
        <w:rPr>
          <w:rFonts w:ascii="Book Antiqua" w:eastAsia="Book Antiqua" w:hAnsi="Book Antiqua" w:cs="Book Antiqua"/>
          <w:color w:val="000000"/>
        </w:rPr>
        <w:t>Ramachandaran</w:t>
      </w:r>
      <w:proofErr w:type="spellEnd"/>
      <w:r w:rsidRPr="00CE7A1F">
        <w:rPr>
          <w:rFonts w:ascii="Book Antiqua" w:eastAsia="Book Antiqua" w:hAnsi="Book Antiqua" w:cs="Book Antiqua"/>
          <w:color w:val="000000"/>
        </w:rPr>
        <w:t xml:space="preserve"> A, Wild SH, James S, Herman WH, Zhang P, </w:t>
      </w:r>
      <w:proofErr w:type="spellStart"/>
      <w:r w:rsidRPr="00CE7A1F">
        <w:rPr>
          <w:rFonts w:ascii="Book Antiqua" w:eastAsia="Book Antiqua" w:hAnsi="Book Antiqua" w:cs="Book Antiqua"/>
          <w:color w:val="000000"/>
        </w:rPr>
        <w:t>Bommer</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Kuo</w:t>
      </w:r>
      <w:proofErr w:type="spellEnd"/>
      <w:r w:rsidRPr="00CE7A1F">
        <w:rPr>
          <w:rFonts w:ascii="Book Antiqua" w:eastAsia="Book Antiqua" w:hAnsi="Book Antiqua" w:cs="Book Antiqua"/>
          <w:color w:val="000000"/>
        </w:rPr>
        <w:t xml:space="preserve"> S, Boyko EJ, Magliano DJ. IDF Diabetes Atlas: Global, regional and country-level diabetes prevalence estimates for 2021 and projections for 2045. </w:t>
      </w:r>
      <w:r w:rsidRPr="00CE7A1F">
        <w:rPr>
          <w:rFonts w:ascii="Book Antiqua" w:eastAsia="Book Antiqua" w:hAnsi="Book Antiqua" w:cs="Book Antiqua"/>
          <w:i/>
          <w:iCs/>
          <w:color w:val="000000"/>
        </w:rPr>
        <w:t xml:space="preserve">Diabetes Res </w:t>
      </w:r>
      <w:proofErr w:type="spellStart"/>
      <w:r w:rsidRPr="00CE7A1F">
        <w:rPr>
          <w:rFonts w:ascii="Book Antiqua" w:eastAsia="Book Antiqua" w:hAnsi="Book Antiqua" w:cs="Book Antiqua"/>
          <w:i/>
          <w:iCs/>
          <w:color w:val="000000"/>
        </w:rPr>
        <w:t>Clin</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Pract</w:t>
      </w:r>
      <w:proofErr w:type="spellEnd"/>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183</w:t>
      </w:r>
      <w:r w:rsidRPr="00CE7A1F">
        <w:rPr>
          <w:rFonts w:ascii="Book Antiqua" w:eastAsia="Book Antiqua" w:hAnsi="Book Antiqua" w:cs="Book Antiqua"/>
          <w:color w:val="000000"/>
        </w:rPr>
        <w:t>: 109119 [PMID: 34879977 DOI: 10.1016/j.diabres.2021.109119]</w:t>
      </w:r>
    </w:p>
    <w:p w14:paraId="4A64CEE8"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14 </w:t>
      </w:r>
      <w:proofErr w:type="spellStart"/>
      <w:r w:rsidRPr="00CE7A1F">
        <w:rPr>
          <w:rFonts w:ascii="Book Antiqua" w:eastAsia="Book Antiqua" w:hAnsi="Book Antiqua" w:cs="Book Antiqua"/>
          <w:b/>
          <w:bCs/>
          <w:color w:val="000000"/>
        </w:rPr>
        <w:t>Vasbinder</w:t>
      </w:r>
      <w:proofErr w:type="spellEnd"/>
      <w:r w:rsidRPr="00CE7A1F">
        <w:rPr>
          <w:rFonts w:ascii="Book Antiqua" w:eastAsia="Book Antiqua" w:hAnsi="Book Antiqua" w:cs="Book Antiqua"/>
          <w:b/>
          <w:bCs/>
          <w:color w:val="000000"/>
        </w:rPr>
        <w:t xml:space="preserve"> A</w:t>
      </w:r>
      <w:r w:rsidRPr="00CE7A1F">
        <w:rPr>
          <w:rFonts w:ascii="Book Antiqua" w:eastAsia="Book Antiqua" w:hAnsi="Book Antiqua" w:cs="Book Antiqua"/>
          <w:color w:val="000000"/>
        </w:rPr>
        <w:t xml:space="preserve">, Anderson E, </w:t>
      </w:r>
      <w:proofErr w:type="spellStart"/>
      <w:r w:rsidRPr="00CE7A1F">
        <w:rPr>
          <w:rFonts w:ascii="Book Antiqua" w:eastAsia="Book Antiqua" w:hAnsi="Book Antiqua" w:cs="Book Antiqua"/>
          <w:color w:val="000000"/>
        </w:rPr>
        <w:t>Shadid</w:t>
      </w:r>
      <w:proofErr w:type="spellEnd"/>
      <w:r w:rsidRPr="00CE7A1F">
        <w:rPr>
          <w:rFonts w:ascii="Book Antiqua" w:eastAsia="Book Antiqua" w:hAnsi="Book Antiqua" w:cs="Book Antiqua"/>
          <w:color w:val="000000"/>
        </w:rPr>
        <w:t xml:space="preserve"> H, Berlin H, Pan </w:t>
      </w:r>
      <w:proofErr w:type="spellStart"/>
      <w:r w:rsidRPr="00CE7A1F">
        <w:rPr>
          <w:rFonts w:ascii="Book Antiqua" w:eastAsia="Book Antiqua" w:hAnsi="Book Antiqua" w:cs="Book Antiqua"/>
          <w:color w:val="000000"/>
        </w:rPr>
        <w:t>M</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Azam</w:t>
      </w:r>
      <w:proofErr w:type="spellEnd"/>
      <w:r w:rsidRPr="00CE7A1F">
        <w:rPr>
          <w:rFonts w:ascii="Book Antiqua" w:eastAsia="Book Antiqua" w:hAnsi="Book Antiqua" w:cs="Book Antiqua"/>
          <w:color w:val="000000"/>
        </w:rPr>
        <w:t xml:space="preserve"> TU, </w:t>
      </w:r>
      <w:proofErr w:type="spellStart"/>
      <w:r w:rsidRPr="00CE7A1F">
        <w:rPr>
          <w:rFonts w:ascii="Book Antiqua" w:eastAsia="Book Antiqua" w:hAnsi="Book Antiqua" w:cs="Book Antiqua"/>
          <w:color w:val="000000"/>
        </w:rPr>
        <w:t>Khaleel</w:t>
      </w:r>
      <w:proofErr w:type="spellEnd"/>
      <w:r w:rsidRPr="00CE7A1F">
        <w:rPr>
          <w:rFonts w:ascii="Book Antiqua" w:eastAsia="Book Antiqua" w:hAnsi="Book Antiqua" w:cs="Book Antiqua"/>
          <w:color w:val="000000"/>
        </w:rPr>
        <w:t xml:space="preserve"> I, </w:t>
      </w:r>
      <w:proofErr w:type="spellStart"/>
      <w:r w:rsidRPr="00CE7A1F">
        <w:rPr>
          <w:rFonts w:ascii="Book Antiqua" w:eastAsia="Book Antiqua" w:hAnsi="Book Antiqua" w:cs="Book Antiqua"/>
          <w:color w:val="000000"/>
        </w:rPr>
        <w:t>Padalia</w:t>
      </w:r>
      <w:proofErr w:type="spellEnd"/>
      <w:r w:rsidRPr="00CE7A1F">
        <w:rPr>
          <w:rFonts w:ascii="Book Antiqua" w:eastAsia="Book Antiqua" w:hAnsi="Book Antiqua" w:cs="Book Antiqua"/>
          <w:color w:val="000000"/>
        </w:rPr>
        <w:t xml:space="preserve"> K, Meloche C, </w:t>
      </w:r>
      <w:proofErr w:type="spellStart"/>
      <w:r w:rsidRPr="00CE7A1F">
        <w:rPr>
          <w:rFonts w:ascii="Book Antiqua" w:eastAsia="Book Antiqua" w:hAnsi="Book Antiqua" w:cs="Book Antiqua"/>
          <w:color w:val="000000"/>
        </w:rPr>
        <w:t>O'Hayer</w:t>
      </w:r>
      <w:proofErr w:type="spellEnd"/>
      <w:r w:rsidRPr="00CE7A1F">
        <w:rPr>
          <w:rFonts w:ascii="Book Antiqua" w:eastAsia="Book Antiqua" w:hAnsi="Book Antiqua" w:cs="Book Antiqua"/>
          <w:color w:val="000000"/>
        </w:rPr>
        <w:t xml:space="preserve"> P, Michaud E, Catalan T, </w:t>
      </w:r>
      <w:proofErr w:type="spellStart"/>
      <w:r w:rsidRPr="00CE7A1F">
        <w:rPr>
          <w:rFonts w:ascii="Book Antiqua" w:eastAsia="Book Antiqua" w:hAnsi="Book Antiqua" w:cs="Book Antiqua"/>
          <w:color w:val="000000"/>
        </w:rPr>
        <w:t>Feroze</w:t>
      </w:r>
      <w:proofErr w:type="spellEnd"/>
      <w:r w:rsidRPr="00CE7A1F">
        <w:rPr>
          <w:rFonts w:ascii="Book Antiqua" w:eastAsia="Book Antiqua" w:hAnsi="Book Antiqua" w:cs="Book Antiqua"/>
          <w:color w:val="000000"/>
        </w:rPr>
        <w:t xml:space="preserve"> R, Blakely P, Launius C, Huang Y, Zhao L, </w:t>
      </w:r>
      <w:proofErr w:type="spellStart"/>
      <w:r w:rsidRPr="00CE7A1F">
        <w:rPr>
          <w:rFonts w:ascii="Book Antiqua" w:eastAsia="Book Antiqua" w:hAnsi="Book Antiqua" w:cs="Book Antiqua"/>
          <w:color w:val="000000"/>
        </w:rPr>
        <w:t>Ang</w:t>
      </w:r>
      <w:proofErr w:type="spellEnd"/>
      <w:r w:rsidRPr="00CE7A1F">
        <w:rPr>
          <w:rFonts w:ascii="Book Antiqua" w:eastAsia="Book Antiqua" w:hAnsi="Book Antiqua" w:cs="Book Antiqua"/>
          <w:color w:val="000000"/>
        </w:rPr>
        <w:t xml:space="preserve"> L, </w:t>
      </w:r>
      <w:proofErr w:type="spellStart"/>
      <w:r w:rsidRPr="00CE7A1F">
        <w:rPr>
          <w:rFonts w:ascii="Book Antiqua" w:eastAsia="Book Antiqua" w:hAnsi="Book Antiqua" w:cs="Book Antiqua"/>
          <w:color w:val="000000"/>
        </w:rPr>
        <w:t>Mikhael</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Mizokami</w:t>
      </w:r>
      <w:proofErr w:type="spellEnd"/>
      <w:r w:rsidRPr="00CE7A1F">
        <w:rPr>
          <w:rFonts w:ascii="Book Antiqua" w:eastAsia="Book Antiqua" w:hAnsi="Book Antiqua" w:cs="Book Antiqua"/>
          <w:color w:val="000000"/>
        </w:rPr>
        <w:t xml:space="preserve">-Stout K, </w:t>
      </w:r>
      <w:proofErr w:type="spellStart"/>
      <w:r w:rsidRPr="00CE7A1F">
        <w:rPr>
          <w:rFonts w:ascii="Book Antiqua" w:eastAsia="Book Antiqua" w:hAnsi="Book Antiqua" w:cs="Book Antiqua"/>
          <w:color w:val="000000"/>
        </w:rPr>
        <w:t>Pennathur</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Kretzler</w:t>
      </w:r>
      <w:proofErr w:type="spellEnd"/>
      <w:r w:rsidRPr="00CE7A1F">
        <w:rPr>
          <w:rFonts w:ascii="Book Antiqua" w:eastAsia="Book Antiqua" w:hAnsi="Book Antiqua" w:cs="Book Antiqua"/>
          <w:color w:val="000000"/>
        </w:rPr>
        <w:t xml:space="preserve"> M, Loosen SH, </w:t>
      </w:r>
      <w:proofErr w:type="spellStart"/>
      <w:r w:rsidRPr="00CE7A1F">
        <w:rPr>
          <w:rFonts w:ascii="Book Antiqua" w:eastAsia="Book Antiqua" w:hAnsi="Book Antiqua" w:cs="Book Antiqua"/>
          <w:color w:val="000000"/>
        </w:rPr>
        <w:t>Chalkias</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Tacke</w:t>
      </w:r>
      <w:proofErr w:type="spellEnd"/>
      <w:r w:rsidRPr="00CE7A1F">
        <w:rPr>
          <w:rFonts w:ascii="Book Antiqua" w:eastAsia="Book Antiqua" w:hAnsi="Book Antiqua" w:cs="Book Antiqua"/>
          <w:color w:val="000000"/>
        </w:rPr>
        <w:t xml:space="preserve"> F, </w:t>
      </w:r>
      <w:proofErr w:type="spellStart"/>
      <w:r w:rsidRPr="00CE7A1F">
        <w:rPr>
          <w:rFonts w:ascii="Book Antiqua" w:eastAsia="Book Antiqua" w:hAnsi="Book Antiqua" w:cs="Book Antiqua"/>
          <w:color w:val="000000"/>
        </w:rPr>
        <w:t>Giamarellos-Bourboulis</w:t>
      </w:r>
      <w:proofErr w:type="spellEnd"/>
      <w:r w:rsidRPr="00CE7A1F">
        <w:rPr>
          <w:rFonts w:ascii="Book Antiqua" w:eastAsia="Book Antiqua" w:hAnsi="Book Antiqua" w:cs="Book Antiqua"/>
          <w:color w:val="000000"/>
        </w:rPr>
        <w:t xml:space="preserve"> EJ, </w:t>
      </w:r>
      <w:proofErr w:type="spellStart"/>
      <w:r w:rsidRPr="00CE7A1F">
        <w:rPr>
          <w:rFonts w:ascii="Book Antiqua" w:eastAsia="Book Antiqua" w:hAnsi="Book Antiqua" w:cs="Book Antiqua"/>
          <w:color w:val="000000"/>
        </w:rPr>
        <w:t>Reiser</w:t>
      </w:r>
      <w:proofErr w:type="spellEnd"/>
      <w:r w:rsidRPr="00CE7A1F">
        <w:rPr>
          <w:rFonts w:ascii="Book Antiqua" w:eastAsia="Book Antiqua" w:hAnsi="Book Antiqua" w:cs="Book Antiqua"/>
          <w:color w:val="000000"/>
        </w:rPr>
        <w:t xml:space="preserve"> J, Eugen-Olsen J, Feldman EL, Pop-</w:t>
      </w:r>
      <w:proofErr w:type="spellStart"/>
      <w:r w:rsidRPr="00CE7A1F">
        <w:rPr>
          <w:rFonts w:ascii="Book Antiqua" w:eastAsia="Book Antiqua" w:hAnsi="Book Antiqua" w:cs="Book Antiqua"/>
          <w:color w:val="000000"/>
        </w:rPr>
        <w:t>Busui</w:t>
      </w:r>
      <w:proofErr w:type="spellEnd"/>
      <w:r w:rsidRPr="00CE7A1F">
        <w:rPr>
          <w:rFonts w:ascii="Book Antiqua" w:eastAsia="Book Antiqua" w:hAnsi="Book Antiqua" w:cs="Book Antiqua"/>
          <w:color w:val="000000"/>
        </w:rPr>
        <w:t xml:space="preserve"> R, Hayek SS; ISIC Study Group:, Hayek SS, Blakely P, Berlin H, </w:t>
      </w:r>
      <w:proofErr w:type="spellStart"/>
      <w:r w:rsidRPr="00CE7A1F">
        <w:rPr>
          <w:rFonts w:ascii="Book Antiqua" w:eastAsia="Book Antiqua" w:hAnsi="Book Antiqua" w:cs="Book Antiqua"/>
          <w:color w:val="000000"/>
        </w:rPr>
        <w:t>Azam</w:t>
      </w:r>
      <w:proofErr w:type="spellEnd"/>
      <w:r w:rsidRPr="00CE7A1F">
        <w:rPr>
          <w:rFonts w:ascii="Book Antiqua" w:eastAsia="Book Antiqua" w:hAnsi="Book Antiqua" w:cs="Book Antiqua"/>
          <w:color w:val="000000"/>
        </w:rPr>
        <w:t xml:space="preserve"> TU, </w:t>
      </w:r>
      <w:proofErr w:type="spellStart"/>
      <w:r w:rsidRPr="00CE7A1F">
        <w:rPr>
          <w:rFonts w:ascii="Book Antiqua" w:eastAsia="Book Antiqua" w:hAnsi="Book Antiqua" w:cs="Book Antiqua"/>
          <w:color w:val="000000"/>
        </w:rPr>
        <w:t>Shadid</w:t>
      </w:r>
      <w:proofErr w:type="spellEnd"/>
      <w:r w:rsidRPr="00CE7A1F">
        <w:rPr>
          <w:rFonts w:ascii="Book Antiqua" w:eastAsia="Book Antiqua" w:hAnsi="Book Antiqua" w:cs="Book Antiqua"/>
          <w:color w:val="000000"/>
        </w:rPr>
        <w:t xml:space="preserve"> H, Pan </w:t>
      </w:r>
      <w:proofErr w:type="spellStart"/>
      <w:r w:rsidRPr="00CE7A1F">
        <w:rPr>
          <w:rFonts w:ascii="Book Antiqua" w:eastAsia="Book Antiqua" w:hAnsi="Book Antiqua" w:cs="Book Antiqua"/>
          <w:color w:val="000000"/>
        </w:rPr>
        <w:t>M</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O'Hayer</w:t>
      </w:r>
      <w:proofErr w:type="spellEnd"/>
      <w:r w:rsidRPr="00CE7A1F">
        <w:rPr>
          <w:rFonts w:ascii="Book Antiqua" w:eastAsia="Book Antiqua" w:hAnsi="Book Antiqua" w:cs="Book Antiqua"/>
          <w:color w:val="000000"/>
        </w:rPr>
        <w:t xml:space="preserve"> P, Meloche C, </w:t>
      </w:r>
      <w:proofErr w:type="spellStart"/>
      <w:r w:rsidRPr="00CE7A1F">
        <w:rPr>
          <w:rFonts w:ascii="Book Antiqua" w:eastAsia="Book Antiqua" w:hAnsi="Book Antiqua" w:cs="Book Antiqua"/>
          <w:color w:val="000000"/>
        </w:rPr>
        <w:t>Feroze</w:t>
      </w:r>
      <w:proofErr w:type="spellEnd"/>
      <w:r w:rsidRPr="00CE7A1F">
        <w:rPr>
          <w:rFonts w:ascii="Book Antiqua" w:eastAsia="Book Antiqua" w:hAnsi="Book Antiqua" w:cs="Book Antiqua"/>
          <w:color w:val="000000"/>
        </w:rPr>
        <w:t xml:space="preserve"> R, </w:t>
      </w:r>
      <w:proofErr w:type="spellStart"/>
      <w:r w:rsidRPr="00CE7A1F">
        <w:rPr>
          <w:rFonts w:ascii="Book Antiqua" w:eastAsia="Book Antiqua" w:hAnsi="Book Antiqua" w:cs="Book Antiqua"/>
          <w:color w:val="000000"/>
        </w:rPr>
        <w:t>Padalia</w:t>
      </w:r>
      <w:proofErr w:type="spellEnd"/>
      <w:r w:rsidRPr="00CE7A1F">
        <w:rPr>
          <w:rFonts w:ascii="Book Antiqua" w:eastAsia="Book Antiqua" w:hAnsi="Book Antiqua" w:cs="Book Antiqua"/>
          <w:color w:val="000000"/>
        </w:rPr>
        <w:t xml:space="preserve"> KJ, Anderson E, Perry D, </w:t>
      </w:r>
      <w:proofErr w:type="spellStart"/>
      <w:r w:rsidRPr="00CE7A1F">
        <w:rPr>
          <w:rFonts w:ascii="Book Antiqua" w:eastAsia="Book Antiqua" w:hAnsi="Book Antiqua" w:cs="Book Antiqua"/>
          <w:color w:val="000000"/>
        </w:rPr>
        <w:t>Bitar</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Kaakati</w:t>
      </w:r>
      <w:proofErr w:type="spellEnd"/>
      <w:r w:rsidRPr="00CE7A1F">
        <w:rPr>
          <w:rFonts w:ascii="Book Antiqua" w:eastAsia="Book Antiqua" w:hAnsi="Book Antiqua" w:cs="Book Antiqua"/>
          <w:color w:val="000000"/>
        </w:rPr>
        <w:t xml:space="preserve"> R, Huang Y, Zhao L, </w:t>
      </w:r>
      <w:proofErr w:type="spellStart"/>
      <w:r w:rsidRPr="00CE7A1F">
        <w:rPr>
          <w:rFonts w:ascii="Book Antiqua" w:eastAsia="Book Antiqua" w:hAnsi="Book Antiqua" w:cs="Book Antiqua"/>
          <w:color w:val="000000"/>
        </w:rPr>
        <w:t>Reiser</w:t>
      </w:r>
      <w:proofErr w:type="spellEnd"/>
      <w:r w:rsidRPr="00CE7A1F">
        <w:rPr>
          <w:rFonts w:ascii="Book Antiqua" w:eastAsia="Book Antiqua" w:hAnsi="Book Antiqua" w:cs="Book Antiqua"/>
          <w:color w:val="000000"/>
        </w:rPr>
        <w:t xml:space="preserve"> J, </w:t>
      </w:r>
      <w:proofErr w:type="spellStart"/>
      <w:r w:rsidRPr="00CE7A1F">
        <w:rPr>
          <w:rFonts w:ascii="Book Antiqua" w:eastAsia="Book Antiqua" w:hAnsi="Book Antiqua" w:cs="Book Antiqua"/>
          <w:color w:val="000000"/>
        </w:rPr>
        <w:t>Samelko</w:t>
      </w:r>
      <w:proofErr w:type="spellEnd"/>
      <w:r w:rsidRPr="00CE7A1F">
        <w:rPr>
          <w:rFonts w:ascii="Book Antiqua" w:eastAsia="Book Antiqua" w:hAnsi="Book Antiqua" w:cs="Book Antiqua"/>
          <w:color w:val="000000"/>
        </w:rPr>
        <w:t xml:space="preserve"> B, </w:t>
      </w:r>
      <w:proofErr w:type="spellStart"/>
      <w:r w:rsidRPr="00CE7A1F">
        <w:rPr>
          <w:rFonts w:ascii="Book Antiqua" w:eastAsia="Book Antiqua" w:hAnsi="Book Antiqua" w:cs="Book Antiqua"/>
          <w:color w:val="000000"/>
        </w:rPr>
        <w:t>Hlepas</w:t>
      </w:r>
      <w:proofErr w:type="spellEnd"/>
      <w:r w:rsidRPr="00CE7A1F">
        <w:rPr>
          <w:rFonts w:ascii="Book Antiqua" w:eastAsia="Book Antiqua" w:hAnsi="Book Antiqua" w:cs="Book Antiqua"/>
          <w:color w:val="000000"/>
        </w:rPr>
        <w:t xml:space="preserve"> A, Patel PP, Wang X, Eugen-Olsen J, </w:t>
      </w:r>
      <w:proofErr w:type="spellStart"/>
      <w:r w:rsidRPr="00CE7A1F">
        <w:rPr>
          <w:rFonts w:ascii="Book Antiqua" w:eastAsia="Book Antiqua" w:hAnsi="Book Antiqua" w:cs="Book Antiqua"/>
          <w:color w:val="000000"/>
        </w:rPr>
        <w:t>Altintas</w:t>
      </w:r>
      <w:proofErr w:type="spellEnd"/>
      <w:r w:rsidRPr="00CE7A1F">
        <w:rPr>
          <w:rFonts w:ascii="Book Antiqua" w:eastAsia="Book Antiqua" w:hAnsi="Book Antiqua" w:cs="Book Antiqua"/>
          <w:color w:val="000000"/>
        </w:rPr>
        <w:t xml:space="preserve"> I, </w:t>
      </w:r>
      <w:proofErr w:type="spellStart"/>
      <w:r w:rsidRPr="00CE7A1F">
        <w:rPr>
          <w:rFonts w:ascii="Book Antiqua" w:eastAsia="Book Antiqua" w:hAnsi="Book Antiqua" w:cs="Book Antiqua"/>
          <w:color w:val="000000"/>
        </w:rPr>
        <w:t>Stauning</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Baltzer</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Houlind</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Lindstrøm</w:t>
      </w:r>
      <w:proofErr w:type="spellEnd"/>
      <w:r w:rsidRPr="00CE7A1F">
        <w:rPr>
          <w:rFonts w:ascii="Book Antiqua" w:eastAsia="Book Antiqua" w:hAnsi="Book Antiqua" w:cs="Book Antiqua"/>
          <w:color w:val="000000"/>
        </w:rPr>
        <w:t xml:space="preserve"> MB, </w:t>
      </w:r>
      <w:proofErr w:type="spellStart"/>
      <w:r w:rsidRPr="00CE7A1F">
        <w:rPr>
          <w:rFonts w:ascii="Book Antiqua" w:eastAsia="Book Antiqua" w:hAnsi="Book Antiqua" w:cs="Book Antiqua"/>
          <w:color w:val="000000"/>
        </w:rPr>
        <w:t>Gamst</w:t>
      </w:r>
      <w:proofErr w:type="spellEnd"/>
      <w:r w:rsidRPr="00CE7A1F">
        <w:rPr>
          <w:rFonts w:ascii="Book Antiqua" w:eastAsia="Book Antiqua" w:hAnsi="Book Antiqua" w:cs="Book Antiqua"/>
          <w:color w:val="000000"/>
        </w:rPr>
        <w:t xml:space="preserve">-Jensen H, Hartmann LJ, </w:t>
      </w:r>
      <w:proofErr w:type="spellStart"/>
      <w:r w:rsidRPr="00CE7A1F">
        <w:rPr>
          <w:rFonts w:ascii="Book Antiqua" w:eastAsia="Book Antiqua" w:hAnsi="Book Antiqua" w:cs="Book Antiqua"/>
          <w:color w:val="000000"/>
        </w:rPr>
        <w:t>Nehlin</w:t>
      </w:r>
      <w:proofErr w:type="spellEnd"/>
      <w:r w:rsidRPr="00CE7A1F">
        <w:rPr>
          <w:rFonts w:ascii="Book Antiqua" w:eastAsia="Book Antiqua" w:hAnsi="Book Antiqua" w:cs="Book Antiqua"/>
          <w:color w:val="000000"/>
        </w:rPr>
        <w:t xml:space="preserve"> JO, </w:t>
      </w:r>
      <w:proofErr w:type="spellStart"/>
      <w:r w:rsidRPr="00CE7A1F">
        <w:rPr>
          <w:rFonts w:ascii="Book Antiqua" w:eastAsia="Book Antiqua" w:hAnsi="Book Antiqua" w:cs="Book Antiqua"/>
          <w:color w:val="000000"/>
        </w:rPr>
        <w:t>Kallemose</w:t>
      </w:r>
      <w:proofErr w:type="spellEnd"/>
      <w:r w:rsidRPr="00CE7A1F">
        <w:rPr>
          <w:rFonts w:ascii="Book Antiqua" w:eastAsia="Book Antiqua" w:hAnsi="Book Antiqua" w:cs="Book Antiqua"/>
          <w:color w:val="000000"/>
        </w:rPr>
        <w:t xml:space="preserve"> T, </w:t>
      </w:r>
      <w:proofErr w:type="spellStart"/>
      <w:r w:rsidRPr="00CE7A1F">
        <w:rPr>
          <w:rFonts w:ascii="Book Antiqua" w:eastAsia="Book Antiqua" w:hAnsi="Book Antiqua" w:cs="Book Antiqua"/>
          <w:color w:val="000000"/>
        </w:rPr>
        <w:t>Parvaiz</w:t>
      </w:r>
      <w:proofErr w:type="spellEnd"/>
      <w:r w:rsidRPr="00CE7A1F">
        <w:rPr>
          <w:rFonts w:ascii="Book Antiqua" w:eastAsia="Book Antiqua" w:hAnsi="Book Antiqua" w:cs="Book Antiqua"/>
          <w:color w:val="000000"/>
        </w:rPr>
        <w:t xml:space="preserve"> I, Rasmussen C, Andersen O, </w:t>
      </w:r>
      <w:proofErr w:type="spellStart"/>
      <w:r w:rsidRPr="00CE7A1F">
        <w:rPr>
          <w:rFonts w:ascii="Book Antiqua" w:eastAsia="Book Antiqua" w:hAnsi="Book Antiqua" w:cs="Book Antiqua"/>
          <w:color w:val="000000"/>
        </w:rPr>
        <w:t>Tingleff</w:t>
      </w:r>
      <w:proofErr w:type="spellEnd"/>
      <w:r w:rsidRPr="00CE7A1F">
        <w:rPr>
          <w:rFonts w:ascii="Book Antiqua" w:eastAsia="Book Antiqua" w:hAnsi="Book Antiqua" w:cs="Book Antiqua"/>
          <w:color w:val="000000"/>
        </w:rPr>
        <w:t xml:space="preserve"> J, </w:t>
      </w:r>
      <w:proofErr w:type="spellStart"/>
      <w:r w:rsidRPr="00CE7A1F">
        <w:rPr>
          <w:rFonts w:ascii="Book Antiqua" w:eastAsia="Book Antiqua" w:hAnsi="Book Antiqua" w:cs="Book Antiqua"/>
          <w:color w:val="000000"/>
        </w:rPr>
        <w:lastRenderedPageBreak/>
        <w:t>Giamarellos-Bourboulis</w:t>
      </w:r>
      <w:proofErr w:type="spellEnd"/>
      <w:r w:rsidRPr="00CE7A1F">
        <w:rPr>
          <w:rFonts w:ascii="Book Antiqua" w:eastAsia="Book Antiqua" w:hAnsi="Book Antiqua" w:cs="Book Antiqua"/>
          <w:color w:val="000000"/>
        </w:rPr>
        <w:t xml:space="preserve"> EJ, </w:t>
      </w:r>
      <w:proofErr w:type="spellStart"/>
      <w:r w:rsidRPr="00CE7A1F">
        <w:rPr>
          <w:rFonts w:ascii="Book Antiqua" w:eastAsia="Book Antiqua" w:hAnsi="Book Antiqua" w:cs="Book Antiqua"/>
          <w:color w:val="000000"/>
        </w:rPr>
        <w:t>Adami</w:t>
      </w:r>
      <w:proofErr w:type="spellEnd"/>
      <w:r w:rsidRPr="00CE7A1F">
        <w:rPr>
          <w:rFonts w:ascii="Book Antiqua" w:eastAsia="Book Antiqua" w:hAnsi="Book Antiqua" w:cs="Book Antiqua"/>
          <w:color w:val="000000"/>
        </w:rPr>
        <w:t xml:space="preserve"> ME, </w:t>
      </w:r>
      <w:proofErr w:type="spellStart"/>
      <w:r w:rsidRPr="00CE7A1F">
        <w:rPr>
          <w:rFonts w:ascii="Book Antiqua" w:eastAsia="Book Antiqua" w:hAnsi="Book Antiqua" w:cs="Book Antiqua"/>
          <w:color w:val="000000"/>
        </w:rPr>
        <w:t>Solomonidi</w:t>
      </w:r>
      <w:proofErr w:type="spellEnd"/>
      <w:r w:rsidRPr="00CE7A1F">
        <w:rPr>
          <w:rFonts w:ascii="Book Antiqua" w:eastAsia="Book Antiqua" w:hAnsi="Book Antiqua" w:cs="Book Antiqua"/>
          <w:color w:val="000000"/>
        </w:rPr>
        <w:t xml:space="preserve"> N, </w:t>
      </w:r>
      <w:proofErr w:type="spellStart"/>
      <w:r w:rsidRPr="00CE7A1F">
        <w:rPr>
          <w:rFonts w:ascii="Book Antiqua" w:eastAsia="Book Antiqua" w:hAnsi="Book Antiqua" w:cs="Book Antiqua"/>
          <w:color w:val="000000"/>
        </w:rPr>
        <w:t>Tsilika</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Saridaki</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Lekakis</w:t>
      </w:r>
      <w:proofErr w:type="spellEnd"/>
      <w:r w:rsidRPr="00CE7A1F">
        <w:rPr>
          <w:rFonts w:ascii="Book Antiqua" w:eastAsia="Book Antiqua" w:hAnsi="Book Antiqua" w:cs="Book Antiqua"/>
          <w:color w:val="000000"/>
        </w:rPr>
        <w:t xml:space="preserve"> V, Loosen SH, </w:t>
      </w:r>
      <w:proofErr w:type="spellStart"/>
      <w:r w:rsidRPr="00CE7A1F">
        <w:rPr>
          <w:rFonts w:ascii="Book Antiqua" w:eastAsia="Book Antiqua" w:hAnsi="Book Antiqua" w:cs="Book Antiqua"/>
          <w:color w:val="000000"/>
        </w:rPr>
        <w:t>Luedde</w:t>
      </w:r>
      <w:proofErr w:type="spellEnd"/>
      <w:r w:rsidRPr="00CE7A1F">
        <w:rPr>
          <w:rFonts w:ascii="Book Antiqua" w:eastAsia="Book Antiqua" w:hAnsi="Book Antiqua" w:cs="Book Antiqua"/>
          <w:color w:val="000000"/>
        </w:rPr>
        <w:t xml:space="preserve"> T, Keitel V, </w:t>
      </w:r>
      <w:proofErr w:type="spellStart"/>
      <w:r w:rsidRPr="00CE7A1F">
        <w:rPr>
          <w:rFonts w:ascii="Book Antiqua" w:eastAsia="Book Antiqua" w:hAnsi="Book Antiqua" w:cs="Book Antiqua"/>
          <w:color w:val="000000"/>
        </w:rPr>
        <w:t>Chalkias</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Arnaoutoglou</w:t>
      </w:r>
      <w:proofErr w:type="spellEnd"/>
      <w:r w:rsidRPr="00CE7A1F">
        <w:rPr>
          <w:rFonts w:ascii="Book Antiqua" w:eastAsia="Book Antiqua" w:hAnsi="Book Antiqua" w:cs="Book Antiqua"/>
          <w:color w:val="000000"/>
        </w:rPr>
        <w:t xml:space="preserve"> E, </w:t>
      </w:r>
      <w:proofErr w:type="spellStart"/>
      <w:r w:rsidRPr="00CE7A1F">
        <w:rPr>
          <w:rFonts w:ascii="Book Antiqua" w:eastAsia="Book Antiqua" w:hAnsi="Book Antiqua" w:cs="Book Antiqua"/>
          <w:color w:val="000000"/>
        </w:rPr>
        <w:t>Pantazopoulos</w:t>
      </w:r>
      <w:proofErr w:type="spellEnd"/>
      <w:r w:rsidRPr="00CE7A1F">
        <w:rPr>
          <w:rFonts w:ascii="Book Antiqua" w:eastAsia="Book Antiqua" w:hAnsi="Book Antiqua" w:cs="Book Antiqua"/>
          <w:color w:val="000000"/>
        </w:rPr>
        <w:t xml:space="preserve"> I, </w:t>
      </w:r>
      <w:proofErr w:type="spellStart"/>
      <w:r w:rsidRPr="00CE7A1F">
        <w:rPr>
          <w:rFonts w:ascii="Book Antiqua" w:eastAsia="Book Antiqua" w:hAnsi="Book Antiqua" w:cs="Book Antiqua"/>
          <w:color w:val="000000"/>
        </w:rPr>
        <w:t>Laou</w:t>
      </w:r>
      <w:proofErr w:type="spellEnd"/>
      <w:r w:rsidRPr="00CE7A1F">
        <w:rPr>
          <w:rFonts w:ascii="Book Antiqua" w:eastAsia="Book Antiqua" w:hAnsi="Book Antiqua" w:cs="Book Antiqua"/>
          <w:color w:val="000000"/>
        </w:rPr>
        <w:t xml:space="preserve"> E, </w:t>
      </w:r>
      <w:proofErr w:type="spellStart"/>
      <w:r w:rsidRPr="00CE7A1F">
        <w:rPr>
          <w:rFonts w:ascii="Book Antiqua" w:eastAsia="Book Antiqua" w:hAnsi="Book Antiqua" w:cs="Book Antiqua"/>
          <w:color w:val="000000"/>
        </w:rPr>
        <w:t>Kolonia</w:t>
      </w:r>
      <w:proofErr w:type="spellEnd"/>
      <w:r w:rsidRPr="00CE7A1F">
        <w:rPr>
          <w:rFonts w:ascii="Book Antiqua" w:eastAsia="Book Antiqua" w:hAnsi="Book Antiqua" w:cs="Book Antiqua"/>
          <w:color w:val="000000"/>
        </w:rPr>
        <w:t xml:space="preserve"> K, </w:t>
      </w:r>
      <w:proofErr w:type="spellStart"/>
      <w:r w:rsidRPr="00CE7A1F">
        <w:rPr>
          <w:rFonts w:ascii="Book Antiqua" w:eastAsia="Book Antiqua" w:hAnsi="Book Antiqua" w:cs="Book Antiqua"/>
          <w:color w:val="000000"/>
        </w:rPr>
        <w:t>Skoulakis</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Tacke</w:t>
      </w:r>
      <w:proofErr w:type="spellEnd"/>
      <w:r w:rsidRPr="00CE7A1F">
        <w:rPr>
          <w:rFonts w:ascii="Book Antiqua" w:eastAsia="Book Antiqua" w:hAnsi="Book Antiqua" w:cs="Book Antiqua"/>
          <w:color w:val="000000"/>
        </w:rPr>
        <w:t xml:space="preserve"> F, </w:t>
      </w:r>
      <w:proofErr w:type="spellStart"/>
      <w:r w:rsidRPr="00CE7A1F">
        <w:rPr>
          <w:rFonts w:ascii="Book Antiqua" w:eastAsia="Book Antiqua" w:hAnsi="Book Antiqua" w:cs="Book Antiqua"/>
          <w:color w:val="000000"/>
        </w:rPr>
        <w:t>Tober</w:t>
      </w:r>
      <w:proofErr w:type="spellEnd"/>
      <w:r w:rsidRPr="00CE7A1F">
        <w:rPr>
          <w:rFonts w:ascii="Book Antiqua" w:eastAsia="Book Antiqua" w:hAnsi="Book Antiqua" w:cs="Book Antiqua"/>
          <w:color w:val="000000"/>
        </w:rPr>
        <w:t xml:space="preserve">-Lau P, Mohr R, </w:t>
      </w:r>
      <w:proofErr w:type="spellStart"/>
      <w:r w:rsidRPr="00CE7A1F">
        <w:rPr>
          <w:rFonts w:ascii="Book Antiqua" w:eastAsia="Book Antiqua" w:hAnsi="Book Antiqua" w:cs="Book Antiqua"/>
          <w:color w:val="000000"/>
        </w:rPr>
        <w:t>Kurth</w:t>
      </w:r>
      <w:proofErr w:type="spellEnd"/>
      <w:r w:rsidRPr="00CE7A1F">
        <w:rPr>
          <w:rFonts w:ascii="Book Antiqua" w:eastAsia="Book Antiqua" w:hAnsi="Book Antiqua" w:cs="Book Antiqua"/>
          <w:color w:val="000000"/>
        </w:rPr>
        <w:t xml:space="preserve"> F, Sander LE, </w:t>
      </w:r>
      <w:proofErr w:type="spellStart"/>
      <w:r w:rsidRPr="00CE7A1F">
        <w:rPr>
          <w:rFonts w:ascii="Book Antiqua" w:eastAsia="Book Antiqua" w:hAnsi="Book Antiqua" w:cs="Book Antiqua"/>
          <w:color w:val="000000"/>
        </w:rPr>
        <w:t>Jochum</w:t>
      </w:r>
      <w:proofErr w:type="spellEnd"/>
      <w:r w:rsidRPr="00CE7A1F">
        <w:rPr>
          <w:rFonts w:ascii="Book Antiqua" w:eastAsia="Book Antiqua" w:hAnsi="Book Antiqua" w:cs="Book Antiqua"/>
          <w:color w:val="000000"/>
        </w:rPr>
        <w:t xml:space="preserve"> C. Inflammation, Hyperglycemia, and Adverse Outcomes in Individuals With Diabetes Mellitus Hospitalized for COVID-19. </w:t>
      </w:r>
      <w:r w:rsidRPr="00CE7A1F">
        <w:rPr>
          <w:rFonts w:ascii="Book Antiqua" w:eastAsia="Book Antiqua" w:hAnsi="Book Antiqua" w:cs="Book Antiqua"/>
          <w:i/>
          <w:iCs/>
          <w:color w:val="000000"/>
        </w:rPr>
        <w:t>Diabetes Care</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45</w:t>
      </w:r>
      <w:r w:rsidRPr="00CE7A1F">
        <w:rPr>
          <w:rFonts w:ascii="Book Antiqua" w:eastAsia="Book Antiqua" w:hAnsi="Book Antiqua" w:cs="Book Antiqua"/>
          <w:color w:val="000000"/>
        </w:rPr>
        <w:t>: 692-700 [PMID: 35045184 DOI: 10.2337/dc21-2102]</w:t>
      </w:r>
    </w:p>
    <w:p w14:paraId="18627206"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15 </w:t>
      </w:r>
      <w:r w:rsidRPr="00CE7A1F">
        <w:rPr>
          <w:rFonts w:ascii="Book Antiqua" w:eastAsia="Book Antiqua" w:hAnsi="Book Antiqua" w:cs="Book Antiqua"/>
          <w:b/>
          <w:bCs/>
          <w:color w:val="000000"/>
        </w:rPr>
        <w:t>Stokes EK</w:t>
      </w:r>
      <w:r w:rsidRPr="00CE7A1F">
        <w:rPr>
          <w:rFonts w:ascii="Book Antiqua" w:eastAsia="Book Antiqua" w:hAnsi="Book Antiqua" w:cs="Book Antiqua"/>
          <w:color w:val="000000"/>
        </w:rPr>
        <w:t xml:space="preserve">, Zambrano LD, Anderson KN, </w:t>
      </w:r>
      <w:proofErr w:type="spellStart"/>
      <w:r w:rsidRPr="00CE7A1F">
        <w:rPr>
          <w:rFonts w:ascii="Book Antiqua" w:eastAsia="Book Antiqua" w:hAnsi="Book Antiqua" w:cs="Book Antiqua"/>
          <w:color w:val="000000"/>
        </w:rPr>
        <w:t>Marder</w:t>
      </w:r>
      <w:proofErr w:type="spellEnd"/>
      <w:r w:rsidRPr="00CE7A1F">
        <w:rPr>
          <w:rFonts w:ascii="Book Antiqua" w:eastAsia="Book Antiqua" w:hAnsi="Book Antiqua" w:cs="Book Antiqua"/>
          <w:color w:val="000000"/>
        </w:rPr>
        <w:t xml:space="preserve"> EP, </w:t>
      </w:r>
      <w:proofErr w:type="spellStart"/>
      <w:r w:rsidRPr="00CE7A1F">
        <w:rPr>
          <w:rFonts w:ascii="Book Antiqua" w:eastAsia="Book Antiqua" w:hAnsi="Book Antiqua" w:cs="Book Antiqua"/>
          <w:color w:val="000000"/>
        </w:rPr>
        <w:t>Raz</w:t>
      </w:r>
      <w:proofErr w:type="spellEnd"/>
      <w:r w:rsidRPr="00CE7A1F">
        <w:rPr>
          <w:rFonts w:ascii="Book Antiqua" w:eastAsia="Book Antiqua" w:hAnsi="Book Antiqua" w:cs="Book Antiqua"/>
          <w:color w:val="000000"/>
        </w:rPr>
        <w:t xml:space="preserve"> KM, El </w:t>
      </w:r>
      <w:proofErr w:type="spellStart"/>
      <w:r w:rsidRPr="00CE7A1F">
        <w:rPr>
          <w:rFonts w:ascii="Book Antiqua" w:eastAsia="Book Antiqua" w:hAnsi="Book Antiqua" w:cs="Book Antiqua"/>
          <w:color w:val="000000"/>
        </w:rPr>
        <w:t>Burai</w:t>
      </w:r>
      <w:proofErr w:type="spellEnd"/>
      <w:r w:rsidRPr="00CE7A1F">
        <w:rPr>
          <w:rFonts w:ascii="Book Antiqua" w:eastAsia="Book Antiqua" w:hAnsi="Book Antiqua" w:cs="Book Antiqua"/>
          <w:color w:val="000000"/>
        </w:rPr>
        <w:t xml:space="preserve"> Felix S, Tie Y, Fullerton KE. Coronavirus Disease 2019 Case Surveillance - United States, January 22-May 30, 2020. </w:t>
      </w:r>
      <w:r w:rsidRPr="00CE7A1F">
        <w:rPr>
          <w:rFonts w:ascii="Book Antiqua" w:eastAsia="Book Antiqua" w:hAnsi="Book Antiqua" w:cs="Book Antiqua"/>
          <w:i/>
          <w:iCs/>
          <w:color w:val="000000"/>
        </w:rPr>
        <w:t xml:space="preserve">MMWR </w:t>
      </w:r>
      <w:proofErr w:type="spellStart"/>
      <w:r w:rsidRPr="00CE7A1F">
        <w:rPr>
          <w:rFonts w:ascii="Book Antiqua" w:eastAsia="Book Antiqua" w:hAnsi="Book Antiqua" w:cs="Book Antiqua"/>
          <w:i/>
          <w:iCs/>
          <w:color w:val="000000"/>
        </w:rPr>
        <w:t>Morb</w:t>
      </w:r>
      <w:proofErr w:type="spellEnd"/>
      <w:r w:rsidRPr="00CE7A1F">
        <w:rPr>
          <w:rFonts w:ascii="Book Antiqua" w:eastAsia="Book Antiqua" w:hAnsi="Book Antiqua" w:cs="Book Antiqua"/>
          <w:i/>
          <w:iCs/>
          <w:color w:val="000000"/>
        </w:rPr>
        <w:t xml:space="preserve"> Mortal </w:t>
      </w:r>
      <w:proofErr w:type="spellStart"/>
      <w:r w:rsidRPr="00CE7A1F">
        <w:rPr>
          <w:rFonts w:ascii="Book Antiqua" w:eastAsia="Book Antiqua" w:hAnsi="Book Antiqua" w:cs="Book Antiqua"/>
          <w:i/>
          <w:iCs/>
          <w:color w:val="000000"/>
        </w:rPr>
        <w:t>Wkly</w:t>
      </w:r>
      <w:proofErr w:type="spellEnd"/>
      <w:r w:rsidRPr="00CE7A1F">
        <w:rPr>
          <w:rFonts w:ascii="Book Antiqua" w:eastAsia="Book Antiqua" w:hAnsi="Book Antiqua" w:cs="Book Antiqua"/>
          <w:i/>
          <w:iCs/>
          <w:color w:val="000000"/>
        </w:rPr>
        <w:t xml:space="preserve"> Rep</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69</w:t>
      </w:r>
      <w:r w:rsidRPr="00CE7A1F">
        <w:rPr>
          <w:rFonts w:ascii="Book Antiqua" w:eastAsia="Book Antiqua" w:hAnsi="Book Antiqua" w:cs="Book Antiqua"/>
          <w:color w:val="000000"/>
        </w:rPr>
        <w:t>: 759-765 [PMID: 32555134 DOI: 10.15585/mmwr.mm6924e2]</w:t>
      </w:r>
    </w:p>
    <w:p w14:paraId="13BD1E8F"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16 </w:t>
      </w:r>
      <w:r w:rsidRPr="00CE7A1F">
        <w:rPr>
          <w:rFonts w:ascii="Book Antiqua" w:eastAsia="Book Antiqua" w:hAnsi="Book Antiqua" w:cs="Book Antiqua"/>
          <w:b/>
          <w:bCs/>
          <w:color w:val="000000"/>
        </w:rPr>
        <w:t>CDC COVID-19 Vaccine Breakthrough Case Investigations Team</w:t>
      </w:r>
      <w:r w:rsidRPr="00CE7A1F">
        <w:rPr>
          <w:rFonts w:ascii="Book Antiqua" w:eastAsia="Book Antiqua" w:hAnsi="Book Antiqua" w:cs="Book Antiqua"/>
          <w:color w:val="000000"/>
        </w:rPr>
        <w:t xml:space="preserve">. COVID-19 Vaccine Breakthrough Infections Reported to CDC - United States, January 1-April 30, 2021. </w:t>
      </w:r>
      <w:r w:rsidRPr="00CE7A1F">
        <w:rPr>
          <w:rFonts w:ascii="Book Antiqua" w:eastAsia="Book Antiqua" w:hAnsi="Book Antiqua" w:cs="Book Antiqua"/>
          <w:i/>
          <w:iCs/>
          <w:color w:val="000000"/>
        </w:rPr>
        <w:t xml:space="preserve">MMWR </w:t>
      </w:r>
      <w:proofErr w:type="spellStart"/>
      <w:r w:rsidRPr="00CE7A1F">
        <w:rPr>
          <w:rFonts w:ascii="Book Antiqua" w:eastAsia="Book Antiqua" w:hAnsi="Book Antiqua" w:cs="Book Antiqua"/>
          <w:i/>
          <w:iCs/>
          <w:color w:val="000000"/>
        </w:rPr>
        <w:t>Morb</w:t>
      </w:r>
      <w:proofErr w:type="spellEnd"/>
      <w:r w:rsidRPr="00CE7A1F">
        <w:rPr>
          <w:rFonts w:ascii="Book Antiqua" w:eastAsia="Book Antiqua" w:hAnsi="Book Antiqua" w:cs="Book Antiqua"/>
          <w:i/>
          <w:iCs/>
          <w:color w:val="000000"/>
        </w:rPr>
        <w:t xml:space="preserve"> Mortal </w:t>
      </w:r>
      <w:proofErr w:type="spellStart"/>
      <w:r w:rsidRPr="00CE7A1F">
        <w:rPr>
          <w:rFonts w:ascii="Book Antiqua" w:eastAsia="Book Antiqua" w:hAnsi="Book Antiqua" w:cs="Book Antiqua"/>
          <w:i/>
          <w:iCs/>
          <w:color w:val="000000"/>
        </w:rPr>
        <w:t>Wkly</w:t>
      </w:r>
      <w:proofErr w:type="spellEnd"/>
      <w:r w:rsidRPr="00CE7A1F">
        <w:rPr>
          <w:rFonts w:ascii="Book Antiqua" w:eastAsia="Book Antiqua" w:hAnsi="Book Antiqua" w:cs="Book Antiqua"/>
          <w:i/>
          <w:iCs/>
          <w:color w:val="000000"/>
        </w:rPr>
        <w:t xml:space="preserve"> Rep</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70</w:t>
      </w:r>
      <w:r w:rsidRPr="00CE7A1F">
        <w:rPr>
          <w:rFonts w:ascii="Book Antiqua" w:eastAsia="Book Antiqua" w:hAnsi="Book Antiqua" w:cs="Book Antiqua"/>
          <w:color w:val="000000"/>
        </w:rPr>
        <w:t>: 792-793 [PMID: 34043615 DOI: 10.15585/mmwr.mm7021e3]</w:t>
      </w:r>
    </w:p>
    <w:p w14:paraId="594A0746"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17 </w:t>
      </w:r>
      <w:r w:rsidRPr="00CE7A1F">
        <w:rPr>
          <w:rFonts w:ascii="Book Antiqua" w:eastAsia="Book Antiqua" w:hAnsi="Book Antiqua" w:cs="Book Antiqua"/>
          <w:b/>
          <w:bCs/>
          <w:color w:val="000000"/>
        </w:rPr>
        <w:t>Li B</w:t>
      </w:r>
      <w:r w:rsidRPr="00CE7A1F">
        <w:rPr>
          <w:rFonts w:ascii="Book Antiqua" w:eastAsia="Book Antiqua" w:hAnsi="Book Antiqua" w:cs="Book Antiqua"/>
          <w:color w:val="000000"/>
        </w:rPr>
        <w:t xml:space="preserve">, Yang J, Zhao F, </w:t>
      </w:r>
      <w:proofErr w:type="spellStart"/>
      <w:r w:rsidRPr="00CE7A1F">
        <w:rPr>
          <w:rFonts w:ascii="Book Antiqua" w:eastAsia="Book Antiqua" w:hAnsi="Book Antiqua" w:cs="Book Antiqua"/>
          <w:color w:val="000000"/>
        </w:rPr>
        <w:t>Zhi</w:t>
      </w:r>
      <w:proofErr w:type="spellEnd"/>
      <w:r w:rsidRPr="00CE7A1F">
        <w:rPr>
          <w:rFonts w:ascii="Book Antiqua" w:eastAsia="Book Antiqua" w:hAnsi="Book Antiqua" w:cs="Book Antiqua"/>
          <w:color w:val="000000"/>
        </w:rPr>
        <w:t xml:space="preserve"> L, Wang X, Liu L, Bi Z, Zhao Y. Prevalence and impact of cardiovascular metabolic diseases on COVID-19 in China. </w:t>
      </w:r>
      <w:proofErr w:type="spellStart"/>
      <w:r w:rsidRPr="00CE7A1F">
        <w:rPr>
          <w:rFonts w:ascii="Book Antiqua" w:eastAsia="Book Antiqua" w:hAnsi="Book Antiqua" w:cs="Book Antiqua"/>
          <w:i/>
          <w:iCs/>
          <w:color w:val="000000"/>
        </w:rPr>
        <w:t>Clin</w:t>
      </w:r>
      <w:proofErr w:type="spellEnd"/>
      <w:r w:rsidRPr="00CE7A1F">
        <w:rPr>
          <w:rFonts w:ascii="Book Antiqua" w:eastAsia="Book Antiqua" w:hAnsi="Book Antiqua" w:cs="Book Antiqua"/>
          <w:i/>
          <w:iCs/>
          <w:color w:val="000000"/>
        </w:rPr>
        <w:t xml:space="preserve"> Res </w:t>
      </w:r>
      <w:proofErr w:type="spellStart"/>
      <w:r w:rsidRPr="00CE7A1F">
        <w:rPr>
          <w:rFonts w:ascii="Book Antiqua" w:eastAsia="Book Antiqua" w:hAnsi="Book Antiqua" w:cs="Book Antiqua"/>
          <w:i/>
          <w:iCs/>
          <w:color w:val="000000"/>
        </w:rPr>
        <w:t>Cardiol</w:t>
      </w:r>
      <w:proofErr w:type="spellEnd"/>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109</w:t>
      </w:r>
      <w:r w:rsidRPr="00CE7A1F">
        <w:rPr>
          <w:rFonts w:ascii="Book Antiqua" w:eastAsia="Book Antiqua" w:hAnsi="Book Antiqua" w:cs="Book Antiqua"/>
          <w:color w:val="000000"/>
        </w:rPr>
        <w:t>: 531-538 [PMID: 32161990 DOI: 10.1007/s00392-020-01626-9]</w:t>
      </w:r>
    </w:p>
    <w:p w14:paraId="0805F288"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18 </w:t>
      </w:r>
      <w:r w:rsidRPr="00CE7A1F">
        <w:rPr>
          <w:rFonts w:ascii="Book Antiqua" w:eastAsia="Book Antiqua" w:hAnsi="Book Antiqua" w:cs="Book Antiqua"/>
          <w:b/>
          <w:bCs/>
          <w:color w:val="000000"/>
        </w:rPr>
        <w:t>Carey IM</w:t>
      </w:r>
      <w:r w:rsidRPr="00CE7A1F">
        <w:rPr>
          <w:rFonts w:ascii="Book Antiqua" w:eastAsia="Book Antiqua" w:hAnsi="Book Antiqua" w:cs="Book Antiqua"/>
          <w:color w:val="000000"/>
        </w:rPr>
        <w:t xml:space="preserve">, Critchley JA, </w:t>
      </w:r>
      <w:proofErr w:type="spellStart"/>
      <w:r w:rsidRPr="00CE7A1F">
        <w:rPr>
          <w:rFonts w:ascii="Book Antiqua" w:eastAsia="Book Antiqua" w:hAnsi="Book Antiqua" w:cs="Book Antiqua"/>
          <w:color w:val="000000"/>
        </w:rPr>
        <w:t>DeWilde</w:t>
      </w:r>
      <w:proofErr w:type="spellEnd"/>
      <w:r w:rsidRPr="00CE7A1F">
        <w:rPr>
          <w:rFonts w:ascii="Book Antiqua" w:eastAsia="Book Antiqua" w:hAnsi="Book Antiqua" w:cs="Book Antiqua"/>
          <w:color w:val="000000"/>
        </w:rPr>
        <w:t xml:space="preserve"> S, Harris T, Hosking FJ, Cook DG. Risk of Infection in Type 1 and Type 2 Diabetes Compared With the General Population: A Matched Cohort Study. </w:t>
      </w:r>
      <w:r w:rsidRPr="00CE7A1F">
        <w:rPr>
          <w:rFonts w:ascii="Book Antiqua" w:eastAsia="Book Antiqua" w:hAnsi="Book Antiqua" w:cs="Book Antiqua"/>
          <w:i/>
          <w:iCs/>
          <w:color w:val="000000"/>
        </w:rPr>
        <w:t>Diabetes Care</w:t>
      </w:r>
      <w:r w:rsidRPr="00CE7A1F">
        <w:rPr>
          <w:rFonts w:ascii="Book Antiqua" w:eastAsia="Book Antiqua" w:hAnsi="Book Antiqua" w:cs="Book Antiqua"/>
          <w:color w:val="000000"/>
        </w:rPr>
        <w:t xml:space="preserve"> 2018; </w:t>
      </w:r>
      <w:r w:rsidRPr="00CE7A1F">
        <w:rPr>
          <w:rFonts w:ascii="Book Antiqua" w:eastAsia="Book Antiqua" w:hAnsi="Book Antiqua" w:cs="Book Antiqua"/>
          <w:b/>
          <w:bCs/>
          <w:color w:val="000000"/>
        </w:rPr>
        <w:t>41</w:t>
      </w:r>
      <w:r w:rsidRPr="00CE7A1F">
        <w:rPr>
          <w:rFonts w:ascii="Book Antiqua" w:eastAsia="Book Antiqua" w:hAnsi="Book Antiqua" w:cs="Book Antiqua"/>
          <w:color w:val="000000"/>
        </w:rPr>
        <w:t>: 513-521 [PMID: 29330152 DOI: 10.2337/dc17-2131]</w:t>
      </w:r>
    </w:p>
    <w:p w14:paraId="673606A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19 </w:t>
      </w:r>
      <w:r w:rsidRPr="00CE7A1F">
        <w:rPr>
          <w:rFonts w:ascii="Book Antiqua" w:eastAsia="Book Antiqua" w:hAnsi="Book Antiqua" w:cs="Book Antiqua"/>
          <w:b/>
          <w:bCs/>
          <w:color w:val="000000"/>
        </w:rPr>
        <w:t>Bode B</w:t>
      </w:r>
      <w:r w:rsidRPr="00CE7A1F">
        <w:rPr>
          <w:rFonts w:ascii="Book Antiqua" w:eastAsia="Book Antiqua" w:hAnsi="Book Antiqua" w:cs="Book Antiqua"/>
          <w:color w:val="000000"/>
        </w:rPr>
        <w:t xml:space="preserve">, Garrett V, </w:t>
      </w:r>
      <w:proofErr w:type="spellStart"/>
      <w:r w:rsidRPr="00CE7A1F">
        <w:rPr>
          <w:rFonts w:ascii="Book Antiqua" w:eastAsia="Book Antiqua" w:hAnsi="Book Antiqua" w:cs="Book Antiqua"/>
          <w:color w:val="000000"/>
        </w:rPr>
        <w:t>Messler</w:t>
      </w:r>
      <w:proofErr w:type="spellEnd"/>
      <w:r w:rsidRPr="00CE7A1F">
        <w:rPr>
          <w:rFonts w:ascii="Book Antiqua" w:eastAsia="Book Antiqua" w:hAnsi="Book Antiqua" w:cs="Book Antiqua"/>
          <w:color w:val="000000"/>
        </w:rPr>
        <w:t xml:space="preserve"> J, McFarland R, Crowe J, Booth R, </w:t>
      </w:r>
      <w:proofErr w:type="spellStart"/>
      <w:r w:rsidRPr="00CE7A1F">
        <w:rPr>
          <w:rFonts w:ascii="Book Antiqua" w:eastAsia="Book Antiqua" w:hAnsi="Book Antiqua" w:cs="Book Antiqua"/>
          <w:color w:val="000000"/>
        </w:rPr>
        <w:t>Klonoff</w:t>
      </w:r>
      <w:proofErr w:type="spellEnd"/>
      <w:r w:rsidRPr="00CE7A1F">
        <w:rPr>
          <w:rFonts w:ascii="Book Antiqua" w:eastAsia="Book Antiqua" w:hAnsi="Book Antiqua" w:cs="Book Antiqua"/>
          <w:color w:val="000000"/>
        </w:rPr>
        <w:t xml:space="preserve"> DC. Glycemic Characteristics and Clinical Outcomes of COVID-19 Patients Hospitalized in the United States. </w:t>
      </w:r>
      <w:r w:rsidRPr="00CE7A1F">
        <w:rPr>
          <w:rFonts w:ascii="Book Antiqua" w:eastAsia="Book Antiqua" w:hAnsi="Book Antiqua" w:cs="Book Antiqua"/>
          <w:i/>
          <w:iCs/>
          <w:color w:val="000000"/>
        </w:rPr>
        <w:t>J Diabetes Sci Technol</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14</w:t>
      </w:r>
      <w:r w:rsidRPr="00CE7A1F">
        <w:rPr>
          <w:rFonts w:ascii="Book Antiqua" w:eastAsia="Book Antiqua" w:hAnsi="Book Antiqua" w:cs="Book Antiqua"/>
          <w:color w:val="000000"/>
        </w:rPr>
        <w:t>: 813-821 [PMID: 32389027 DOI: 10.1177/1932296820924469]</w:t>
      </w:r>
    </w:p>
    <w:p w14:paraId="1EAAE853"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20 </w:t>
      </w:r>
      <w:r w:rsidRPr="00CE7A1F">
        <w:rPr>
          <w:rFonts w:ascii="Book Antiqua" w:eastAsia="Book Antiqua" w:hAnsi="Book Antiqua" w:cs="Book Antiqua"/>
          <w:b/>
          <w:bCs/>
          <w:color w:val="000000"/>
        </w:rPr>
        <w:t>Holman N</w:t>
      </w:r>
      <w:r w:rsidRPr="00CE7A1F">
        <w:rPr>
          <w:rFonts w:ascii="Book Antiqua" w:eastAsia="Book Antiqua" w:hAnsi="Book Antiqua" w:cs="Book Antiqua"/>
          <w:color w:val="000000"/>
        </w:rPr>
        <w:t xml:space="preserve">, Knighton P, Kar P, O'Keefe J, Curley M, Weaver A, Barron E, </w:t>
      </w:r>
      <w:proofErr w:type="spellStart"/>
      <w:r w:rsidRPr="00CE7A1F">
        <w:rPr>
          <w:rFonts w:ascii="Book Antiqua" w:eastAsia="Book Antiqua" w:hAnsi="Book Antiqua" w:cs="Book Antiqua"/>
          <w:color w:val="000000"/>
        </w:rPr>
        <w:t>Bakhai</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Khunti</w:t>
      </w:r>
      <w:proofErr w:type="spellEnd"/>
      <w:r w:rsidRPr="00CE7A1F">
        <w:rPr>
          <w:rFonts w:ascii="Book Antiqua" w:eastAsia="Book Antiqua" w:hAnsi="Book Antiqua" w:cs="Book Antiqua"/>
          <w:color w:val="000000"/>
        </w:rPr>
        <w:t xml:space="preserve"> K, Wareham NJ, Sattar N, Young B, </w:t>
      </w:r>
      <w:proofErr w:type="spellStart"/>
      <w:r w:rsidRPr="00CE7A1F">
        <w:rPr>
          <w:rFonts w:ascii="Book Antiqua" w:eastAsia="Book Antiqua" w:hAnsi="Book Antiqua" w:cs="Book Antiqua"/>
          <w:color w:val="000000"/>
        </w:rPr>
        <w:t>Valabhji</w:t>
      </w:r>
      <w:proofErr w:type="spellEnd"/>
      <w:r w:rsidRPr="00CE7A1F">
        <w:rPr>
          <w:rFonts w:ascii="Book Antiqua" w:eastAsia="Book Antiqua" w:hAnsi="Book Antiqua" w:cs="Book Antiqua"/>
          <w:color w:val="000000"/>
        </w:rPr>
        <w:t xml:space="preserve"> J. Risk factors for COVID-19-related mortality in people with type 1 and type 2 diabetes in England: a population-based cohort study. </w:t>
      </w:r>
      <w:r w:rsidRPr="00CE7A1F">
        <w:rPr>
          <w:rFonts w:ascii="Book Antiqua" w:eastAsia="Book Antiqua" w:hAnsi="Book Antiqua" w:cs="Book Antiqua"/>
          <w:i/>
          <w:iCs/>
          <w:color w:val="000000"/>
        </w:rPr>
        <w:t>Lancet Diabetes Endocrinol</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8</w:t>
      </w:r>
      <w:r w:rsidRPr="00CE7A1F">
        <w:rPr>
          <w:rFonts w:ascii="Book Antiqua" w:eastAsia="Book Antiqua" w:hAnsi="Book Antiqua" w:cs="Book Antiqua"/>
          <w:color w:val="000000"/>
        </w:rPr>
        <w:t>: 823-833 [PMID: 32798471 DOI: 10.1016/S2213-8587(20)30271-0]</w:t>
      </w:r>
    </w:p>
    <w:p w14:paraId="1D9F8AF3"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lastRenderedPageBreak/>
        <w:t xml:space="preserve">21 </w:t>
      </w:r>
      <w:proofErr w:type="spellStart"/>
      <w:r w:rsidRPr="00CE7A1F">
        <w:rPr>
          <w:rFonts w:ascii="Book Antiqua" w:eastAsia="Book Antiqua" w:hAnsi="Book Antiqua" w:cs="Book Antiqua"/>
          <w:b/>
          <w:bCs/>
          <w:color w:val="000000"/>
        </w:rPr>
        <w:t>Simonnet</w:t>
      </w:r>
      <w:proofErr w:type="spellEnd"/>
      <w:r w:rsidRPr="00CE7A1F">
        <w:rPr>
          <w:rFonts w:ascii="Book Antiqua" w:eastAsia="Book Antiqua" w:hAnsi="Book Antiqua" w:cs="Book Antiqua"/>
          <w:b/>
          <w:bCs/>
          <w:color w:val="000000"/>
        </w:rPr>
        <w:t xml:space="preserve"> A</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Chetboun</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Poissy</w:t>
      </w:r>
      <w:proofErr w:type="spellEnd"/>
      <w:r w:rsidRPr="00CE7A1F">
        <w:rPr>
          <w:rFonts w:ascii="Book Antiqua" w:eastAsia="Book Antiqua" w:hAnsi="Book Antiqua" w:cs="Book Antiqua"/>
          <w:color w:val="000000"/>
        </w:rPr>
        <w:t xml:space="preserve"> J, </w:t>
      </w:r>
      <w:proofErr w:type="spellStart"/>
      <w:r w:rsidRPr="00CE7A1F">
        <w:rPr>
          <w:rFonts w:ascii="Book Antiqua" w:eastAsia="Book Antiqua" w:hAnsi="Book Antiqua" w:cs="Book Antiqua"/>
          <w:color w:val="000000"/>
        </w:rPr>
        <w:t>Raverdy</w:t>
      </w:r>
      <w:proofErr w:type="spellEnd"/>
      <w:r w:rsidRPr="00CE7A1F">
        <w:rPr>
          <w:rFonts w:ascii="Book Antiqua" w:eastAsia="Book Antiqua" w:hAnsi="Book Antiqua" w:cs="Book Antiqua"/>
          <w:color w:val="000000"/>
        </w:rPr>
        <w:t xml:space="preserve"> V, </w:t>
      </w:r>
      <w:proofErr w:type="spellStart"/>
      <w:r w:rsidRPr="00CE7A1F">
        <w:rPr>
          <w:rFonts w:ascii="Book Antiqua" w:eastAsia="Book Antiqua" w:hAnsi="Book Antiqua" w:cs="Book Antiqua"/>
          <w:color w:val="000000"/>
        </w:rPr>
        <w:t>Noulette</w:t>
      </w:r>
      <w:proofErr w:type="spellEnd"/>
      <w:r w:rsidRPr="00CE7A1F">
        <w:rPr>
          <w:rFonts w:ascii="Book Antiqua" w:eastAsia="Book Antiqua" w:hAnsi="Book Antiqua" w:cs="Book Antiqua"/>
          <w:color w:val="000000"/>
        </w:rPr>
        <w:t xml:space="preserve"> J, Duhamel A, </w:t>
      </w:r>
      <w:proofErr w:type="spellStart"/>
      <w:r w:rsidRPr="00CE7A1F">
        <w:rPr>
          <w:rFonts w:ascii="Book Antiqua" w:eastAsia="Book Antiqua" w:hAnsi="Book Antiqua" w:cs="Book Antiqua"/>
          <w:color w:val="000000"/>
        </w:rPr>
        <w:t>Labreuche</w:t>
      </w:r>
      <w:proofErr w:type="spellEnd"/>
      <w:r w:rsidRPr="00CE7A1F">
        <w:rPr>
          <w:rFonts w:ascii="Book Antiqua" w:eastAsia="Book Antiqua" w:hAnsi="Book Antiqua" w:cs="Book Antiqua"/>
          <w:color w:val="000000"/>
        </w:rPr>
        <w:t xml:space="preserve"> J, Mathieu D, </w:t>
      </w:r>
      <w:proofErr w:type="spellStart"/>
      <w:r w:rsidRPr="00CE7A1F">
        <w:rPr>
          <w:rFonts w:ascii="Book Antiqua" w:eastAsia="Book Antiqua" w:hAnsi="Book Antiqua" w:cs="Book Antiqua"/>
          <w:color w:val="000000"/>
        </w:rPr>
        <w:t>Pattou</w:t>
      </w:r>
      <w:proofErr w:type="spellEnd"/>
      <w:r w:rsidRPr="00CE7A1F">
        <w:rPr>
          <w:rFonts w:ascii="Book Antiqua" w:eastAsia="Book Antiqua" w:hAnsi="Book Antiqua" w:cs="Book Antiqua"/>
          <w:color w:val="000000"/>
        </w:rPr>
        <w:t xml:space="preserve"> F, </w:t>
      </w:r>
      <w:proofErr w:type="spellStart"/>
      <w:r w:rsidRPr="00CE7A1F">
        <w:rPr>
          <w:rFonts w:ascii="Book Antiqua" w:eastAsia="Book Antiqua" w:hAnsi="Book Antiqua" w:cs="Book Antiqua"/>
          <w:color w:val="000000"/>
        </w:rPr>
        <w:t>Jourdain</w:t>
      </w:r>
      <w:proofErr w:type="spellEnd"/>
      <w:r w:rsidRPr="00CE7A1F">
        <w:rPr>
          <w:rFonts w:ascii="Book Antiqua" w:eastAsia="Book Antiqua" w:hAnsi="Book Antiqua" w:cs="Book Antiqua"/>
          <w:color w:val="000000"/>
        </w:rPr>
        <w:t xml:space="preserve"> M; LICORN and the Lille COVID-19 and Obesity study group. High Prevalence of Obesity in Severe Acute Respiratory Syndrome Coronavirus-2 (SARS-CoV-2) Requiring Invasive Mechanical Ventilation. </w:t>
      </w:r>
      <w:r w:rsidRPr="00CE7A1F">
        <w:rPr>
          <w:rFonts w:ascii="Book Antiqua" w:eastAsia="Book Antiqua" w:hAnsi="Book Antiqua" w:cs="Book Antiqua"/>
          <w:i/>
          <w:iCs/>
          <w:color w:val="000000"/>
        </w:rPr>
        <w:t>Obesity (Silver Spring)</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28</w:t>
      </w:r>
      <w:r w:rsidRPr="00CE7A1F">
        <w:rPr>
          <w:rFonts w:ascii="Book Antiqua" w:eastAsia="Book Antiqua" w:hAnsi="Book Antiqua" w:cs="Book Antiqua"/>
          <w:color w:val="000000"/>
        </w:rPr>
        <w:t>: 1195-1199 [PMID: 32271993 DOI: 10.1002/oby.22831]</w:t>
      </w:r>
    </w:p>
    <w:p w14:paraId="0CA25B1B"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22 </w:t>
      </w:r>
      <w:r w:rsidRPr="00CE7A1F">
        <w:rPr>
          <w:rFonts w:ascii="Book Antiqua" w:eastAsia="Book Antiqua" w:hAnsi="Book Antiqua" w:cs="Book Antiqua"/>
          <w:b/>
          <w:bCs/>
          <w:color w:val="000000"/>
        </w:rPr>
        <w:t>Green WD</w:t>
      </w:r>
      <w:r w:rsidRPr="00CE7A1F">
        <w:rPr>
          <w:rFonts w:ascii="Book Antiqua" w:eastAsia="Book Antiqua" w:hAnsi="Book Antiqua" w:cs="Book Antiqua"/>
          <w:color w:val="000000"/>
        </w:rPr>
        <w:t xml:space="preserve">, Beck MA. Obesity Impairs the Adaptive Immune Response to Influenza Virus. </w:t>
      </w:r>
      <w:r w:rsidRPr="00CE7A1F">
        <w:rPr>
          <w:rFonts w:ascii="Book Antiqua" w:eastAsia="Book Antiqua" w:hAnsi="Book Antiqua" w:cs="Book Antiqua"/>
          <w:i/>
          <w:iCs/>
          <w:color w:val="000000"/>
        </w:rPr>
        <w:t xml:space="preserve">Ann Am </w:t>
      </w:r>
      <w:proofErr w:type="spellStart"/>
      <w:r w:rsidRPr="00CE7A1F">
        <w:rPr>
          <w:rFonts w:ascii="Book Antiqua" w:eastAsia="Book Antiqua" w:hAnsi="Book Antiqua" w:cs="Book Antiqua"/>
          <w:i/>
          <w:iCs/>
          <w:color w:val="000000"/>
        </w:rPr>
        <w:t>Thorac</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Soc</w:t>
      </w:r>
      <w:proofErr w:type="spellEnd"/>
      <w:r w:rsidRPr="00CE7A1F">
        <w:rPr>
          <w:rFonts w:ascii="Book Antiqua" w:eastAsia="Book Antiqua" w:hAnsi="Book Antiqua" w:cs="Book Antiqua"/>
          <w:color w:val="000000"/>
        </w:rPr>
        <w:t xml:space="preserve"> 2017; </w:t>
      </w:r>
      <w:r w:rsidRPr="00CE7A1F">
        <w:rPr>
          <w:rFonts w:ascii="Book Antiqua" w:eastAsia="Book Antiqua" w:hAnsi="Book Antiqua" w:cs="Book Antiqua"/>
          <w:b/>
          <w:bCs/>
          <w:color w:val="000000"/>
        </w:rPr>
        <w:t>14</w:t>
      </w:r>
      <w:r w:rsidRPr="00CE7A1F">
        <w:rPr>
          <w:rFonts w:ascii="Book Antiqua" w:eastAsia="Book Antiqua" w:hAnsi="Book Antiqua" w:cs="Book Antiqua"/>
          <w:color w:val="000000"/>
        </w:rPr>
        <w:t>: S406-S409 [PMID: 29161078 DOI: 10.1513/AnnalsATS.201706-447AW]</w:t>
      </w:r>
    </w:p>
    <w:p w14:paraId="4B8DD19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23 </w:t>
      </w:r>
      <w:proofErr w:type="spellStart"/>
      <w:r w:rsidRPr="00CE7A1F">
        <w:rPr>
          <w:rFonts w:ascii="Book Antiqua" w:eastAsia="Book Antiqua" w:hAnsi="Book Antiqua" w:cs="Book Antiqua"/>
          <w:b/>
          <w:bCs/>
          <w:color w:val="000000"/>
        </w:rPr>
        <w:t>Codo</w:t>
      </w:r>
      <w:proofErr w:type="spellEnd"/>
      <w:r w:rsidRPr="00CE7A1F">
        <w:rPr>
          <w:rFonts w:ascii="Book Antiqua" w:eastAsia="Book Antiqua" w:hAnsi="Book Antiqua" w:cs="Book Antiqua"/>
          <w:b/>
          <w:bCs/>
          <w:color w:val="000000"/>
        </w:rPr>
        <w:t xml:space="preserve"> AC</w:t>
      </w:r>
      <w:r w:rsidRPr="00CE7A1F">
        <w:rPr>
          <w:rFonts w:ascii="Book Antiqua" w:eastAsia="Book Antiqua" w:hAnsi="Book Antiqua" w:cs="Book Antiqua"/>
          <w:color w:val="000000"/>
        </w:rPr>
        <w:t xml:space="preserve">, Davanzo GG, Monteiro LB, de Souza GF, </w:t>
      </w:r>
      <w:proofErr w:type="spellStart"/>
      <w:r w:rsidRPr="00CE7A1F">
        <w:rPr>
          <w:rFonts w:ascii="Book Antiqua" w:eastAsia="Book Antiqua" w:hAnsi="Book Antiqua" w:cs="Book Antiqua"/>
          <w:color w:val="000000"/>
        </w:rPr>
        <w:t>Muraro</w:t>
      </w:r>
      <w:proofErr w:type="spellEnd"/>
      <w:r w:rsidRPr="00CE7A1F">
        <w:rPr>
          <w:rFonts w:ascii="Book Antiqua" w:eastAsia="Book Antiqua" w:hAnsi="Book Antiqua" w:cs="Book Antiqua"/>
          <w:color w:val="000000"/>
        </w:rPr>
        <w:t xml:space="preserve"> SP, Virgilio-da-Silva JV, </w:t>
      </w:r>
      <w:proofErr w:type="spellStart"/>
      <w:r w:rsidRPr="00CE7A1F">
        <w:rPr>
          <w:rFonts w:ascii="Book Antiqua" w:eastAsia="Book Antiqua" w:hAnsi="Book Antiqua" w:cs="Book Antiqua"/>
          <w:color w:val="000000"/>
        </w:rPr>
        <w:t>Prodonoff</w:t>
      </w:r>
      <w:proofErr w:type="spellEnd"/>
      <w:r w:rsidRPr="00CE7A1F">
        <w:rPr>
          <w:rFonts w:ascii="Book Antiqua" w:eastAsia="Book Antiqua" w:hAnsi="Book Antiqua" w:cs="Book Antiqua"/>
          <w:color w:val="000000"/>
        </w:rPr>
        <w:t xml:space="preserve"> JS, </w:t>
      </w:r>
      <w:proofErr w:type="spellStart"/>
      <w:r w:rsidRPr="00CE7A1F">
        <w:rPr>
          <w:rFonts w:ascii="Book Antiqua" w:eastAsia="Book Antiqua" w:hAnsi="Book Antiqua" w:cs="Book Antiqua"/>
          <w:color w:val="000000"/>
        </w:rPr>
        <w:t>Carregari</w:t>
      </w:r>
      <w:proofErr w:type="spellEnd"/>
      <w:r w:rsidRPr="00CE7A1F">
        <w:rPr>
          <w:rFonts w:ascii="Book Antiqua" w:eastAsia="Book Antiqua" w:hAnsi="Book Antiqua" w:cs="Book Antiqua"/>
          <w:color w:val="000000"/>
        </w:rPr>
        <w:t xml:space="preserve"> VC, de </w:t>
      </w:r>
      <w:proofErr w:type="spellStart"/>
      <w:r w:rsidRPr="00CE7A1F">
        <w:rPr>
          <w:rFonts w:ascii="Book Antiqua" w:eastAsia="Book Antiqua" w:hAnsi="Book Antiqua" w:cs="Book Antiqua"/>
          <w:color w:val="000000"/>
        </w:rPr>
        <w:t>Biagi</w:t>
      </w:r>
      <w:proofErr w:type="spellEnd"/>
      <w:r w:rsidRPr="00CE7A1F">
        <w:rPr>
          <w:rFonts w:ascii="Book Antiqua" w:eastAsia="Book Antiqua" w:hAnsi="Book Antiqua" w:cs="Book Antiqua"/>
          <w:color w:val="000000"/>
        </w:rPr>
        <w:t xml:space="preserve"> Junior CAO, </w:t>
      </w:r>
      <w:proofErr w:type="spellStart"/>
      <w:r w:rsidRPr="00CE7A1F">
        <w:rPr>
          <w:rFonts w:ascii="Book Antiqua" w:eastAsia="Book Antiqua" w:hAnsi="Book Antiqua" w:cs="Book Antiqua"/>
          <w:color w:val="000000"/>
        </w:rPr>
        <w:t>Crunfli</w:t>
      </w:r>
      <w:proofErr w:type="spellEnd"/>
      <w:r w:rsidRPr="00CE7A1F">
        <w:rPr>
          <w:rFonts w:ascii="Book Antiqua" w:eastAsia="Book Antiqua" w:hAnsi="Book Antiqua" w:cs="Book Antiqua"/>
          <w:color w:val="000000"/>
        </w:rPr>
        <w:t xml:space="preserve"> F, Jimenez </w:t>
      </w:r>
      <w:proofErr w:type="spellStart"/>
      <w:r w:rsidRPr="00CE7A1F">
        <w:rPr>
          <w:rFonts w:ascii="Book Antiqua" w:eastAsia="Book Antiqua" w:hAnsi="Book Antiqua" w:cs="Book Antiqua"/>
          <w:color w:val="000000"/>
        </w:rPr>
        <w:t>Restrepo</w:t>
      </w:r>
      <w:proofErr w:type="spellEnd"/>
      <w:r w:rsidRPr="00CE7A1F">
        <w:rPr>
          <w:rFonts w:ascii="Book Antiqua" w:eastAsia="Book Antiqua" w:hAnsi="Book Antiqua" w:cs="Book Antiqua"/>
          <w:color w:val="000000"/>
        </w:rPr>
        <w:t xml:space="preserve"> JL, </w:t>
      </w:r>
      <w:proofErr w:type="spellStart"/>
      <w:r w:rsidRPr="00CE7A1F">
        <w:rPr>
          <w:rFonts w:ascii="Book Antiqua" w:eastAsia="Book Antiqua" w:hAnsi="Book Antiqua" w:cs="Book Antiqua"/>
          <w:color w:val="000000"/>
        </w:rPr>
        <w:t>Vendramini</w:t>
      </w:r>
      <w:proofErr w:type="spellEnd"/>
      <w:r w:rsidRPr="00CE7A1F">
        <w:rPr>
          <w:rFonts w:ascii="Book Antiqua" w:eastAsia="Book Antiqua" w:hAnsi="Book Antiqua" w:cs="Book Antiqua"/>
          <w:color w:val="000000"/>
        </w:rPr>
        <w:t xml:space="preserve"> PH, Reis-de-Oliveira G, </w:t>
      </w:r>
      <w:proofErr w:type="spellStart"/>
      <w:r w:rsidRPr="00CE7A1F">
        <w:rPr>
          <w:rFonts w:ascii="Book Antiqua" w:eastAsia="Book Antiqua" w:hAnsi="Book Antiqua" w:cs="Book Antiqua"/>
          <w:color w:val="000000"/>
        </w:rPr>
        <w:t>Bispo</w:t>
      </w:r>
      <w:proofErr w:type="spellEnd"/>
      <w:r w:rsidRPr="00CE7A1F">
        <w:rPr>
          <w:rFonts w:ascii="Book Antiqua" w:eastAsia="Book Antiqua" w:hAnsi="Book Antiqua" w:cs="Book Antiqua"/>
          <w:color w:val="000000"/>
        </w:rPr>
        <w:t xml:space="preserve"> Dos Santos K, Toledo-Teixeira DA, Parise PL, Martini MC, Marques RE, </w:t>
      </w:r>
      <w:proofErr w:type="spellStart"/>
      <w:r w:rsidRPr="00CE7A1F">
        <w:rPr>
          <w:rFonts w:ascii="Book Antiqua" w:eastAsia="Book Antiqua" w:hAnsi="Book Antiqua" w:cs="Book Antiqua"/>
          <w:color w:val="000000"/>
        </w:rPr>
        <w:t>Carmo</w:t>
      </w:r>
      <w:proofErr w:type="spellEnd"/>
      <w:r w:rsidRPr="00CE7A1F">
        <w:rPr>
          <w:rFonts w:ascii="Book Antiqua" w:eastAsia="Book Antiqua" w:hAnsi="Book Antiqua" w:cs="Book Antiqua"/>
          <w:color w:val="000000"/>
        </w:rPr>
        <w:t xml:space="preserve"> HR, </w:t>
      </w:r>
      <w:proofErr w:type="spellStart"/>
      <w:r w:rsidRPr="00CE7A1F">
        <w:rPr>
          <w:rFonts w:ascii="Book Antiqua" w:eastAsia="Book Antiqua" w:hAnsi="Book Antiqua" w:cs="Book Antiqua"/>
          <w:color w:val="000000"/>
        </w:rPr>
        <w:t>Borin</w:t>
      </w:r>
      <w:proofErr w:type="spellEnd"/>
      <w:r w:rsidRPr="00CE7A1F">
        <w:rPr>
          <w:rFonts w:ascii="Book Antiqua" w:eastAsia="Book Antiqua" w:hAnsi="Book Antiqua" w:cs="Book Antiqua"/>
          <w:color w:val="000000"/>
        </w:rPr>
        <w:t xml:space="preserve"> A, Coimbra LD, </w:t>
      </w:r>
      <w:proofErr w:type="spellStart"/>
      <w:r w:rsidRPr="00CE7A1F">
        <w:rPr>
          <w:rFonts w:ascii="Book Antiqua" w:eastAsia="Book Antiqua" w:hAnsi="Book Antiqua" w:cs="Book Antiqua"/>
          <w:color w:val="000000"/>
        </w:rPr>
        <w:t>Boldrini</w:t>
      </w:r>
      <w:proofErr w:type="spellEnd"/>
      <w:r w:rsidRPr="00CE7A1F">
        <w:rPr>
          <w:rFonts w:ascii="Book Antiqua" w:eastAsia="Book Antiqua" w:hAnsi="Book Antiqua" w:cs="Book Antiqua"/>
          <w:color w:val="000000"/>
        </w:rPr>
        <w:t xml:space="preserve"> VO, Brunetti NS, Vieira AS, Mansour E, </w:t>
      </w:r>
      <w:proofErr w:type="spellStart"/>
      <w:r w:rsidRPr="00CE7A1F">
        <w:rPr>
          <w:rFonts w:ascii="Book Antiqua" w:eastAsia="Book Antiqua" w:hAnsi="Book Antiqua" w:cs="Book Antiqua"/>
          <w:color w:val="000000"/>
        </w:rPr>
        <w:t>Ulaf</w:t>
      </w:r>
      <w:proofErr w:type="spellEnd"/>
      <w:r w:rsidRPr="00CE7A1F">
        <w:rPr>
          <w:rFonts w:ascii="Book Antiqua" w:eastAsia="Book Antiqua" w:hAnsi="Book Antiqua" w:cs="Book Antiqua"/>
          <w:color w:val="000000"/>
        </w:rPr>
        <w:t xml:space="preserve"> RG, </w:t>
      </w:r>
      <w:proofErr w:type="spellStart"/>
      <w:r w:rsidRPr="00CE7A1F">
        <w:rPr>
          <w:rFonts w:ascii="Book Antiqua" w:eastAsia="Book Antiqua" w:hAnsi="Book Antiqua" w:cs="Book Antiqua"/>
          <w:color w:val="000000"/>
        </w:rPr>
        <w:t>Bernardes</w:t>
      </w:r>
      <w:proofErr w:type="spellEnd"/>
      <w:r w:rsidRPr="00CE7A1F">
        <w:rPr>
          <w:rFonts w:ascii="Book Antiqua" w:eastAsia="Book Antiqua" w:hAnsi="Book Antiqua" w:cs="Book Antiqua"/>
          <w:color w:val="000000"/>
        </w:rPr>
        <w:t xml:space="preserve"> AF, Nunes TA, Ribeiro LC, Palma AC, </w:t>
      </w:r>
      <w:proofErr w:type="spellStart"/>
      <w:r w:rsidRPr="00CE7A1F">
        <w:rPr>
          <w:rFonts w:ascii="Book Antiqua" w:eastAsia="Book Antiqua" w:hAnsi="Book Antiqua" w:cs="Book Antiqua"/>
          <w:color w:val="000000"/>
        </w:rPr>
        <w:t>Agrela</w:t>
      </w:r>
      <w:proofErr w:type="spellEnd"/>
      <w:r w:rsidRPr="00CE7A1F">
        <w:rPr>
          <w:rFonts w:ascii="Book Antiqua" w:eastAsia="Book Antiqua" w:hAnsi="Book Antiqua" w:cs="Book Antiqua"/>
          <w:color w:val="000000"/>
        </w:rPr>
        <w:t xml:space="preserve"> MV, Moretti ML, </w:t>
      </w:r>
      <w:proofErr w:type="spellStart"/>
      <w:r w:rsidRPr="00CE7A1F">
        <w:rPr>
          <w:rFonts w:ascii="Book Antiqua" w:eastAsia="Book Antiqua" w:hAnsi="Book Antiqua" w:cs="Book Antiqua"/>
          <w:color w:val="000000"/>
        </w:rPr>
        <w:t>Sposito</w:t>
      </w:r>
      <w:proofErr w:type="spellEnd"/>
      <w:r w:rsidRPr="00CE7A1F">
        <w:rPr>
          <w:rFonts w:ascii="Book Antiqua" w:eastAsia="Book Antiqua" w:hAnsi="Book Antiqua" w:cs="Book Antiqua"/>
          <w:color w:val="000000"/>
        </w:rPr>
        <w:t xml:space="preserve"> AC, Pereira FB, </w:t>
      </w:r>
      <w:proofErr w:type="spellStart"/>
      <w:r w:rsidRPr="00CE7A1F">
        <w:rPr>
          <w:rFonts w:ascii="Book Antiqua" w:eastAsia="Book Antiqua" w:hAnsi="Book Antiqua" w:cs="Book Antiqua"/>
          <w:color w:val="000000"/>
        </w:rPr>
        <w:t>Velloso</w:t>
      </w:r>
      <w:proofErr w:type="spellEnd"/>
      <w:r w:rsidRPr="00CE7A1F">
        <w:rPr>
          <w:rFonts w:ascii="Book Antiqua" w:eastAsia="Book Antiqua" w:hAnsi="Book Antiqua" w:cs="Book Antiqua"/>
          <w:color w:val="000000"/>
        </w:rPr>
        <w:t xml:space="preserve"> LA, </w:t>
      </w:r>
      <w:proofErr w:type="spellStart"/>
      <w:r w:rsidRPr="00CE7A1F">
        <w:rPr>
          <w:rFonts w:ascii="Book Antiqua" w:eastAsia="Book Antiqua" w:hAnsi="Book Antiqua" w:cs="Book Antiqua"/>
          <w:color w:val="000000"/>
        </w:rPr>
        <w:t>Vinolo</w:t>
      </w:r>
      <w:proofErr w:type="spellEnd"/>
      <w:r w:rsidRPr="00CE7A1F">
        <w:rPr>
          <w:rFonts w:ascii="Book Antiqua" w:eastAsia="Book Antiqua" w:hAnsi="Book Antiqua" w:cs="Book Antiqua"/>
          <w:color w:val="000000"/>
        </w:rPr>
        <w:t xml:space="preserve"> MAR, </w:t>
      </w:r>
      <w:proofErr w:type="spellStart"/>
      <w:r w:rsidRPr="00CE7A1F">
        <w:rPr>
          <w:rFonts w:ascii="Book Antiqua" w:eastAsia="Book Antiqua" w:hAnsi="Book Antiqua" w:cs="Book Antiqua"/>
          <w:color w:val="000000"/>
        </w:rPr>
        <w:t>Damasio</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Proença-Módena</w:t>
      </w:r>
      <w:proofErr w:type="spellEnd"/>
      <w:r w:rsidRPr="00CE7A1F">
        <w:rPr>
          <w:rFonts w:ascii="Book Antiqua" w:eastAsia="Book Antiqua" w:hAnsi="Book Antiqua" w:cs="Book Antiqua"/>
          <w:color w:val="000000"/>
        </w:rPr>
        <w:t xml:space="preserve"> JL, </w:t>
      </w:r>
      <w:proofErr w:type="spellStart"/>
      <w:r w:rsidRPr="00CE7A1F">
        <w:rPr>
          <w:rFonts w:ascii="Book Antiqua" w:eastAsia="Book Antiqua" w:hAnsi="Book Antiqua" w:cs="Book Antiqua"/>
          <w:color w:val="000000"/>
        </w:rPr>
        <w:t>Carvalho</w:t>
      </w:r>
      <w:proofErr w:type="spellEnd"/>
      <w:r w:rsidRPr="00CE7A1F">
        <w:rPr>
          <w:rFonts w:ascii="Book Antiqua" w:eastAsia="Book Antiqua" w:hAnsi="Book Antiqua" w:cs="Book Antiqua"/>
          <w:color w:val="000000"/>
        </w:rPr>
        <w:t xml:space="preserve"> RF, Mori MA, Martins-de-Souza D, </w:t>
      </w:r>
      <w:proofErr w:type="spellStart"/>
      <w:r w:rsidRPr="00CE7A1F">
        <w:rPr>
          <w:rFonts w:ascii="Book Antiqua" w:eastAsia="Book Antiqua" w:hAnsi="Book Antiqua" w:cs="Book Antiqua"/>
          <w:color w:val="000000"/>
        </w:rPr>
        <w:t>Nakaya</w:t>
      </w:r>
      <w:proofErr w:type="spellEnd"/>
      <w:r w:rsidRPr="00CE7A1F">
        <w:rPr>
          <w:rFonts w:ascii="Book Antiqua" w:eastAsia="Book Antiqua" w:hAnsi="Book Antiqua" w:cs="Book Antiqua"/>
          <w:color w:val="000000"/>
        </w:rPr>
        <w:t xml:space="preserve"> HI, Farias AS, </w:t>
      </w:r>
      <w:proofErr w:type="spellStart"/>
      <w:r w:rsidRPr="00CE7A1F">
        <w:rPr>
          <w:rFonts w:ascii="Book Antiqua" w:eastAsia="Book Antiqua" w:hAnsi="Book Antiqua" w:cs="Book Antiqua"/>
          <w:color w:val="000000"/>
        </w:rPr>
        <w:t>Moraes</w:t>
      </w:r>
      <w:proofErr w:type="spellEnd"/>
      <w:r w:rsidRPr="00CE7A1F">
        <w:rPr>
          <w:rFonts w:ascii="Book Antiqua" w:eastAsia="Book Antiqua" w:hAnsi="Book Antiqua" w:cs="Book Antiqua"/>
          <w:color w:val="000000"/>
        </w:rPr>
        <w:t xml:space="preserve">-Vieira PM. Elevated Glucose Levels Favor SARS-CoV-2 Infection and Monocyte Response through a HIF-1α/Glycolysis-Dependent Axis. </w:t>
      </w:r>
      <w:r w:rsidRPr="00CE7A1F">
        <w:rPr>
          <w:rFonts w:ascii="Book Antiqua" w:eastAsia="Book Antiqua" w:hAnsi="Book Antiqua" w:cs="Book Antiqua"/>
          <w:i/>
          <w:iCs/>
          <w:color w:val="000000"/>
        </w:rPr>
        <w:t xml:space="preserve">Cell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32</w:t>
      </w:r>
      <w:r w:rsidRPr="00CE7A1F">
        <w:rPr>
          <w:rFonts w:ascii="Book Antiqua" w:eastAsia="Book Antiqua" w:hAnsi="Book Antiqua" w:cs="Book Antiqua"/>
          <w:color w:val="000000"/>
        </w:rPr>
        <w:t>: 437-446.e5 [PMID: 32697943 DOI: 10.1016/j.cmet.2020.07.007]</w:t>
      </w:r>
    </w:p>
    <w:p w14:paraId="1AAE128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24 </w:t>
      </w:r>
      <w:r w:rsidRPr="00CE7A1F">
        <w:rPr>
          <w:rFonts w:ascii="Book Antiqua" w:eastAsia="Book Antiqua" w:hAnsi="Book Antiqua" w:cs="Book Antiqua"/>
          <w:b/>
          <w:bCs/>
          <w:color w:val="000000"/>
        </w:rPr>
        <w:t>Lim S</w:t>
      </w:r>
      <w:r w:rsidRPr="00CE7A1F">
        <w:rPr>
          <w:rFonts w:ascii="Book Antiqua" w:eastAsia="Book Antiqua" w:hAnsi="Book Antiqua" w:cs="Book Antiqua"/>
          <w:color w:val="000000"/>
        </w:rPr>
        <w:t xml:space="preserve">, Bae JH, Kwon HS, </w:t>
      </w:r>
      <w:proofErr w:type="spellStart"/>
      <w:r w:rsidRPr="00CE7A1F">
        <w:rPr>
          <w:rFonts w:ascii="Book Antiqua" w:eastAsia="Book Antiqua" w:hAnsi="Book Antiqua" w:cs="Book Antiqua"/>
          <w:color w:val="000000"/>
        </w:rPr>
        <w:t>Nauck</w:t>
      </w:r>
      <w:proofErr w:type="spellEnd"/>
      <w:r w:rsidRPr="00CE7A1F">
        <w:rPr>
          <w:rFonts w:ascii="Book Antiqua" w:eastAsia="Book Antiqua" w:hAnsi="Book Antiqua" w:cs="Book Antiqua"/>
          <w:color w:val="000000"/>
        </w:rPr>
        <w:t xml:space="preserve"> MA. COVID-19 and diabetes mellitus: from pathophysiology to clinical management. </w:t>
      </w:r>
      <w:r w:rsidRPr="00CE7A1F">
        <w:rPr>
          <w:rFonts w:ascii="Book Antiqua" w:eastAsia="Book Antiqua" w:hAnsi="Book Antiqua" w:cs="Book Antiqua"/>
          <w:i/>
          <w:iCs/>
          <w:color w:val="000000"/>
        </w:rPr>
        <w:t>Nat Rev Endocrinol</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17</w:t>
      </w:r>
      <w:r w:rsidRPr="00CE7A1F">
        <w:rPr>
          <w:rFonts w:ascii="Book Antiqua" w:eastAsia="Book Antiqua" w:hAnsi="Book Antiqua" w:cs="Book Antiqua"/>
          <w:color w:val="000000"/>
        </w:rPr>
        <w:t>: 11-30 [PMID: 33188364 DOI: 10.1038/s41574-020-00435-4]</w:t>
      </w:r>
    </w:p>
    <w:p w14:paraId="23089C62" w14:textId="77777777" w:rsidR="00A77B3E" w:rsidRPr="00CE7A1F" w:rsidRDefault="007A0EF5" w:rsidP="00CE7A1F">
      <w:pPr>
        <w:spacing w:line="360" w:lineRule="auto"/>
        <w:jc w:val="both"/>
        <w:rPr>
          <w:rFonts w:ascii="Book Antiqua" w:hAnsi="Book Antiqua"/>
          <w:lang w:eastAsia="zh-CN"/>
        </w:rPr>
      </w:pPr>
      <w:r w:rsidRPr="00CE7A1F">
        <w:rPr>
          <w:rFonts w:ascii="Book Antiqua" w:eastAsia="Book Antiqua" w:hAnsi="Book Antiqua" w:cs="Book Antiqua"/>
          <w:color w:val="000000"/>
        </w:rPr>
        <w:t xml:space="preserve">25 </w:t>
      </w:r>
      <w:r w:rsidRPr="00CE7A1F">
        <w:rPr>
          <w:rFonts w:ascii="Book Antiqua" w:eastAsia="Book Antiqua" w:hAnsi="Book Antiqua" w:cs="Book Antiqua"/>
          <w:b/>
          <w:color w:val="000000"/>
        </w:rPr>
        <w:t>Flue vaccination and Diabetes</w:t>
      </w:r>
      <w:r w:rsidRPr="00CE7A1F">
        <w:rPr>
          <w:rFonts w:ascii="Book Antiqua" w:eastAsia="Book Antiqua" w:hAnsi="Book Antiqua" w:cs="Book Antiqua"/>
          <w:color w:val="000000"/>
        </w:rPr>
        <w:t xml:space="preserve">. NHS. </w:t>
      </w:r>
      <w:r w:rsidR="001D1239" w:rsidRPr="00CE7A1F">
        <w:rPr>
          <w:rFonts w:ascii="Book Antiqua" w:hAnsi="Book Antiqua" w:cs="Book Antiqua"/>
          <w:color w:val="000000"/>
          <w:lang w:eastAsia="zh-CN"/>
        </w:rPr>
        <w:t>[cited</w:t>
      </w:r>
      <w:r w:rsidR="001D1239" w:rsidRPr="00CE7A1F">
        <w:rPr>
          <w:rFonts w:ascii="Book Antiqua" w:eastAsia="Book Antiqua" w:hAnsi="Book Antiqua" w:cs="Book Antiqua"/>
          <w:color w:val="000000"/>
        </w:rPr>
        <w:t xml:space="preserve"> 20 March 2022</w:t>
      </w:r>
      <w:r w:rsidR="001D1239" w:rsidRPr="00CE7A1F">
        <w:rPr>
          <w:rFonts w:ascii="Book Antiqua" w:hAnsi="Book Antiqua" w:cs="Book Antiqua"/>
          <w:color w:val="000000"/>
          <w:lang w:eastAsia="zh-CN"/>
        </w:rPr>
        <w:t xml:space="preserve">]. Available from: </w:t>
      </w:r>
      <w:r w:rsidRPr="00CE7A1F">
        <w:rPr>
          <w:rFonts w:ascii="Book Antiqua" w:eastAsia="Book Antiqua" w:hAnsi="Book Antiqua" w:cs="Book Antiqua"/>
          <w:color w:val="000000"/>
        </w:rPr>
        <w:t xml:space="preserve">https://www.england.nhs.uk/south/wp-content/uploads/sites/6/2019/10/Diabetes-and-Flu-Vaccine-Importance.pdf </w:t>
      </w:r>
    </w:p>
    <w:p w14:paraId="1C6413F3"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26 </w:t>
      </w:r>
      <w:r w:rsidRPr="00CE7A1F">
        <w:rPr>
          <w:rFonts w:ascii="Book Antiqua" w:eastAsia="Book Antiqua" w:hAnsi="Book Antiqua" w:cs="Book Antiqua"/>
          <w:b/>
          <w:color w:val="000000"/>
        </w:rPr>
        <w:t>CDC</w:t>
      </w:r>
      <w:r w:rsidRPr="00CE7A1F">
        <w:rPr>
          <w:rFonts w:ascii="Book Antiqua" w:eastAsia="Book Antiqua" w:hAnsi="Book Antiqua" w:cs="Book Antiqua"/>
          <w:color w:val="000000"/>
        </w:rPr>
        <w:t xml:space="preserve">. Influenza (Flu) Diabetes. </w:t>
      </w:r>
      <w:r w:rsidR="00EC20B6" w:rsidRPr="00CE7A1F">
        <w:rPr>
          <w:rFonts w:ascii="Book Antiqua" w:hAnsi="Book Antiqua" w:cs="Book Antiqua"/>
          <w:color w:val="000000"/>
          <w:lang w:eastAsia="zh-CN"/>
        </w:rPr>
        <w:t>[cited</w:t>
      </w:r>
      <w:r w:rsidR="00EC20B6" w:rsidRPr="00CE7A1F">
        <w:rPr>
          <w:rFonts w:ascii="Book Antiqua" w:eastAsia="Book Antiqua" w:hAnsi="Book Antiqua" w:cs="Book Antiqua"/>
          <w:color w:val="000000"/>
        </w:rPr>
        <w:t xml:space="preserve"> 20 March 2022</w:t>
      </w:r>
      <w:r w:rsidR="00EC20B6" w:rsidRPr="00CE7A1F">
        <w:rPr>
          <w:rFonts w:ascii="Book Antiqua" w:hAnsi="Book Antiqua" w:cs="Book Antiqua"/>
          <w:color w:val="000000"/>
          <w:lang w:eastAsia="zh-CN"/>
        </w:rPr>
        <w:t xml:space="preserve">]. Available from: </w:t>
      </w:r>
      <w:r w:rsidRPr="00CE7A1F">
        <w:rPr>
          <w:rFonts w:ascii="Book Antiqua" w:eastAsia="Book Antiqua" w:hAnsi="Book Antiqua" w:cs="Book Antiqua"/>
          <w:color w:val="000000"/>
        </w:rPr>
        <w:t>https://www.cdc.gov/flu/highrisk/diabetes.htm#anchor_1537288125609</w:t>
      </w:r>
    </w:p>
    <w:p w14:paraId="465E1B88"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27 </w:t>
      </w:r>
      <w:proofErr w:type="spellStart"/>
      <w:r w:rsidRPr="00CE7A1F">
        <w:rPr>
          <w:rFonts w:ascii="Book Antiqua" w:eastAsia="Book Antiqua" w:hAnsi="Book Antiqua" w:cs="Book Antiqua"/>
          <w:b/>
          <w:bCs/>
          <w:color w:val="000000"/>
        </w:rPr>
        <w:t>Seo</w:t>
      </w:r>
      <w:proofErr w:type="spellEnd"/>
      <w:r w:rsidRPr="00CE7A1F">
        <w:rPr>
          <w:rFonts w:ascii="Book Antiqua" w:eastAsia="Book Antiqua" w:hAnsi="Book Antiqua" w:cs="Book Antiqua"/>
          <w:b/>
          <w:bCs/>
          <w:color w:val="000000"/>
        </w:rPr>
        <w:t xml:space="preserve"> YB</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Baek</w:t>
      </w:r>
      <w:proofErr w:type="spellEnd"/>
      <w:r w:rsidRPr="00CE7A1F">
        <w:rPr>
          <w:rFonts w:ascii="Book Antiqua" w:eastAsia="Book Antiqua" w:hAnsi="Book Antiqua" w:cs="Book Antiqua"/>
          <w:color w:val="000000"/>
        </w:rPr>
        <w:t xml:space="preserve"> JH, Lee J, Song JY, Lee JS, Cheong HJ, Kim WJ. Long-Term Immunogenicity and Safety of a Conventional Influenza Vaccine in Patients with Type 2 </w:t>
      </w:r>
      <w:r w:rsidRPr="00CE7A1F">
        <w:rPr>
          <w:rFonts w:ascii="Book Antiqua" w:eastAsia="Book Antiqua" w:hAnsi="Book Antiqua" w:cs="Book Antiqua"/>
          <w:color w:val="000000"/>
        </w:rPr>
        <w:lastRenderedPageBreak/>
        <w:t xml:space="preserve">Diabetes. </w:t>
      </w:r>
      <w:r w:rsidRPr="00CE7A1F">
        <w:rPr>
          <w:rFonts w:ascii="Book Antiqua" w:eastAsia="Book Antiqua" w:hAnsi="Book Antiqua" w:cs="Book Antiqua"/>
          <w:i/>
          <w:iCs/>
          <w:color w:val="000000"/>
        </w:rPr>
        <w:t>Clin Vaccine Immunol</w:t>
      </w:r>
      <w:r w:rsidRPr="00CE7A1F">
        <w:rPr>
          <w:rFonts w:ascii="Book Antiqua" w:eastAsia="Book Antiqua" w:hAnsi="Book Antiqua" w:cs="Book Antiqua"/>
          <w:color w:val="000000"/>
        </w:rPr>
        <w:t xml:space="preserve"> 2015; </w:t>
      </w:r>
      <w:r w:rsidRPr="00CE7A1F">
        <w:rPr>
          <w:rFonts w:ascii="Book Antiqua" w:eastAsia="Book Antiqua" w:hAnsi="Book Antiqua" w:cs="Book Antiqua"/>
          <w:b/>
          <w:bCs/>
          <w:color w:val="000000"/>
        </w:rPr>
        <w:t>22</w:t>
      </w:r>
      <w:r w:rsidRPr="00CE7A1F">
        <w:rPr>
          <w:rFonts w:ascii="Book Antiqua" w:eastAsia="Book Antiqua" w:hAnsi="Book Antiqua" w:cs="Book Antiqua"/>
          <w:color w:val="000000"/>
        </w:rPr>
        <w:t>: 1160-1165 [PMID: 26376926 DOI: 10.1128/CVI.00288-15]</w:t>
      </w:r>
    </w:p>
    <w:p w14:paraId="23530A79"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28 </w:t>
      </w:r>
      <w:r w:rsidRPr="00CE7A1F">
        <w:rPr>
          <w:rFonts w:ascii="Book Antiqua" w:eastAsia="Book Antiqua" w:hAnsi="Book Antiqua" w:cs="Book Antiqua"/>
          <w:b/>
          <w:color w:val="000000"/>
        </w:rPr>
        <w:t>CDC</w:t>
      </w:r>
      <w:r w:rsidR="00EC20B6" w:rsidRPr="00CE7A1F">
        <w:rPr>
          <w:rFonts w:ascii="Book Antiqua" w:eastAsia="Book Antiqua" w:hAnsi="Book Antiqua" w:cs="Book Antiqua"/>
          <w:color w:val="000000"/>
        </w:rPr>
        <w:t>. Pneumococcal vaccine–</w:t>
      </w:r>
      <w:r w:rsidRPr="00CE7A1F">
        <w:rPr>
          <w:rFonts w:ascii="Book Antiqua" w:eastAsia="Book Antiqua" w:hAnsi="Book Antiqua" w:cs="Book Antiqua"/>
          <w:color w:val="000000"/>
        </w:rPr>
        <w:t xml:space="preserve">Diabetes. </w:t>
      </w:r>
      <w:r w:rsidR="00EC20B6" w:rsidRPr="00CE7A1F">
        <w:rPr>
          <w:rFonts w:ascii="Book Antiqua" w:hAnsi="Book Antiqua" w:cs="Book Antiqua"/>
          <w:color w:val="000000"/>
          <w:lang w:eastAsia="zh-CN"/>
        </w:rPr>
        <w:t>[cited</w:t>
      </w:r>
      <w:r w:rsidR="00EC20B6" w:rsidRPr="00CE7A1F">
        <w:rPr>
          <w:rFonts w:ascii="Book Antiqua" w:eastAsia="Book Antiqua" w:hAnsi="Book Antiqua" w:cs="Book Antiqua"/>
          <w:color w:val="000000"/>
        </w:rPr>
        <w:t xml:space="preserve"> 20 March 2022</w:t>
      </w:r>
      <w:r w:rsidR="00EC20B6" w:rsidRPr="00CE7A1F">
        <w:rPr>
          <w:rFonts w:ascii="Book Antiqua" w:hAnsi="Book Antiqua" w:cs="Book Antiqua"/>
          <w:color w:val="000000"/>
          <w:lang w:eastAsia="zh-CN"/>
        </w:rPr>
        <w:t xml:space="preserve">]. Available from: </w:t>
      </w:r>
      <w:r w:rsidRPr="00CE7A1F">
        <w:rPr>
          <w:rFonts w:ascii="Book Antiqua" w:eastAsia="Book Antiqua" w:hAnsi="Book Antiqua" w:cs="Book Antiqua"/>
          <w:color w:val="000000"/>
        </w:rPr>
        <w:t>https://www.cdc.gov/pneumococcal/vaccination.html</w:t>
      </w:r>
    </w:p>
    <w:p w14:paraId="43C5842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29 </w:t>
      </w:r>
      <w:proofErr w:type="spellStart"/>
      <w:r w:rsidRPr="00CE7A1F">
        <w:rPr>
          <w:rFonts w:ascii="Book Antiqua" w:eastAsia="Book Antiqua" w:hAnsi="Book Antiqua" w:cs="Book Antiqua"/>
          <w:b/>
          <w:bCs/>
          <w:color w:val="000000"/>
        </w:rPr>
        <w:t>Huijts</w:t>
      </w:r>
      <w:proofErr w:type="spellEnd"/>
      <w:r w:rsidRPr="00CE7A1F">
        <w:rPr>
          <w:rFonts w:ascii="Book Antiqua" w:eastAsia="Book Antiqua" w:hAnsi="Book Antiqua" w:cs="Book Antiqua"/>
          <w:b/>
          <w:bCs/>
          <w:color w:val="000000"/>
        </w:rPr>
        <w:t xml:space="preserve"> SM</w:t>
      </w:r>
      <w:r w:rsidRPr="00CE7A1F">
        <w:rPr>
          <w:rFonts w:ascii="Book Antiqua" w:eastAsia="Book Antiqua" w:hAnsi="Book Antiqua" w:cs="Book Antiqua"/>
          <w:color w:val="000000"/>
        </w:rPr>
        <w:t xml:space="preserve">, van </w:t>
      </w:r>
      <w:proofErr w:type="spellStart"/>
      <w:r w:rsidRPr="00CE7A1F">
        <w:rPr>
          <w:rFonts w:ascii="Book Antiqua" w:eastAsia="Book Antiqua" w:hAnsi="Book Antiqua" w:cs="Book Antiqua"/>
          <w:color w:val="000000"/>
        </w:rPr>
        <w:t>Werkhoven</w:t>
      </w:r>
      <w:proofErr w:type="spellEnd"/>
      <w:r w:rsidRPr="00CE7A1F">
        <w:rPr>
          <w:rFonts w:ascii="Book Antiqua" w:eastAsia="Book Antiqua" w:hAnsi="Book Antiqua" w:cs="Book Antiqua"/>
          <w:color w:val="000000"/>
        </w:rPr>
        <w:t xml:space="preserve"> CH, </w:t>
      </w:r>
      <w:proofErr w:type="spellStart"/>
      <w:r w:rsidRPr="00CE7A1F">
        <w:rPr>
          <w:rFonts w:ascii="Book Antiqua" w:eastAsia="Book Antiqua" w:hAnsi="Book Antiqua" w:cs="Book Antiqua"/>
          <w:color w:val="000000"/>
        </w:rPr>
        <w:t>Bolkenbaas</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Grobbee</w:t>
      </w:r>
      <w:proofErr w:type="spellEnd"/>
      <w:r w:rsidRPr="00CE7A1F">
        <w:rPr>
          <w:rFonts w:ascii="Book Antiqua" w:eastAsia="Book Antiqua" w:hAnsi="Book Antiqua" w:cs="Book Antiqua"/>
          <w:color w:val="000000"/>
        </w:rPr>
        <w:t xml:space="preserve"> DE, </w:t>
      </w:r>
      <w:proofErr w:type="spellStart"/>
      <w:r w:rsidRPr="00CE7A1F">
        <w:rPr>
          <w:rFonts w:ascii="Book Antiqua" w:eastAsia="Book Antiqua" w:hAnsi="Book Antiqua" w:cs="Book Antiqua"/>
          <w:color w:val="000000"/>
        </w:rPr>
        <w:t>Bonten</w:t>
      </w:r>
      <w:proofErr w:type="spellEnd"/>
      <w:r w:rsidRPr="00CE7A1F">
        <w:rPr>
          <w:rFonts w:ascii="Book Antiqua" w:eastAsia="Book Antiqua" w:hAnsi="Book Antiqua" w:cs="Book Antiqua"/>
          <w:color w:val="000000"/>
        </w:rPr>
        <w:t xml:space="preserve"> MJM. Post-hoc analysis of a randomized controlled trial: Diabetes mellitus modifies the efficacy of the 13-valent pneumococcal conjugate vaccine in elderly. </w:t>
      </w:r>
      <w:r w:rsidRPr="00CE7A1F">
        <w:rPr>
          <w:rFonts w:ascii="Book Antiqua" w:eastAsia="Book Antiqua" w:hAnsi="Book Antiqua" w:cs="Book Antiqua"/>
          <w:i/>
          <w:iCs/>
          <w:color w:val="000000"/>
        </w:rPr>
        <w:t>Vaccine</w:t>
      </w:r>
      <w:r w:rsidRPr="00CE7A1F">
        <w:rPr>
          <w:rFonts w:ascii="Book Antiqua" w:eastAsia="Book Antiqua" w:hAnsi="Book Antiqua" w:cs="Book Antiqua"/>
          <w:color w:val="000000"/>
        </w:rPr>
        <w:t xml:space="preserve"> 2017; </w:t>
      </w:r>
      <w:r w:rsidRPr="00CE7A1F">
        <w:rPr>
          <w:rFonts w:ascii="Book Antiqua" w:eastAsia="Book Antiqua" w:hAnsi="Book Antiqua" w:cs="Book Antiqua"/>
          <w:b/>
          <w:bCs/>
          <w:color w:val="000000"/>
        </w:rPr>
        <w:t>35</w:t>
      </w:r>
      <w:r w:rsidRPr="00CE7A1F">
        <w:rPr>
          <w:rFonts w:ascii="Book Antiqua" w:eastAsia="Book Antiqua" w:hAnsi="Book Antiqua" w:cs="Book Antiqua"/>
          <w:color w:val="000000"/>
        </w:rPr>
        <w:t>: 4444-4449 [PMID: 28410813 DOI: 10.1016/j.vaccine.2017.01.071]</w:t>
      </w:r>
    </w:p>
    <w:p w14:paraId="0B6C5904"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30 </w:t>
      </w:r>
      <w:proofErr w:type="spellStart"/>
      <w:r w:rsidRPr="00CE7A1F">
        <w:rPr>
          <w:rFonts w:ascii="Book Antiqua" w:eastAsia="Book Antiqua" w:hAnsi="Book Antiqua" w:cs="Book Antiqua"/>
          <w:b/>
          <w:bCs/>
          <w:color w:val="000000"/>
        </w:rPr>
        <w:t>Perniciaro</w:t>
      </w:r>
      <w:proofErr w:type="spellEnd"/>
      <w:r w:rsidRPr="00CE7A1F">
        <w:rPr>
          <w:rFonts w:ascii="Book Antiqua" w:eastAsia="Book Antiqua" w:hAnsi="Book Antiqua" w:cs="Book Antiqua"/>
          <w:b/>
          <w:bCs/>
          <w:color w:val="000000"/>
        </w:rPr>
        <w:t xml:space="preserve"> S</w:t>
      </w:r>
      <w:r w:rsidRPr="00CE7A1F">
        <w:rPr>
          <w:rFonts w:ascii="Book Antiqua" w:eastAsia="Book Antiqua" w:hAnsi="Book Antiqua" w:cs="Book Antiqua"/>
          <w:color w:val="000000"/>
        </w:rPr>
        <w:t xml:space="preserve">, van der Linden M. Pneumococcal vaccine uptake and vaccine effectiveness in older adults with invasive pneumococcal disease in Germany: A retrospective cohort study. </w:t>
      </w:r>
      <w:r w:rsidRPr="00CE7A1F">
        <w:rPr>
          <w:rFonts w:ascii="Book Antiqua" w:eastAsia="Book Antiqua" w:hAnsi="Book Antiqua" w:cs="Book Antiqua"/>
          <w:i/>
          <w:iCs/>
          <w:color w:val="000000"/>
        </w:rPr>
        <w:t xml:space="preserve">Lancet </w:t>
      </w:r>
      <w:proofErr w:type="spellStart"/>
      <w:r w:rsidRPr="00CE7A1F">
        <w:rPr>
          <w:rFonts w:ascii="Book Antiqua" w:eastAsia="Book Antiqua" w:hAnsi="Book Antiqua" w:cs="Book Antiqua"/>
          <w:i/>
          <w:iCs/>
          <w:color w:val="000000"/>
        </w:rPr>
        <w:t>Reg</w:t>
      </w:r>
      <w:proofErr w:type="spellEnd"/>
      <w:r w:rsidRPr="00CE7A1F">
        <w:rPr>
          <w:rFonts w:ascii="Book Antiqua" w:eastAsia="Book Antiqua" w:hAnsi="Book Antiqua" w:cs="Book Antiqua"/>
          <w:i/>
          <w:iCs/>
          <w:color w:val="000000"/>
        </w:rPr>
        <w:t xml:space="preserve"> Health </w:t>
      </w:r>
      <w:proofErr w:type="spellStart"/>
      <w:r w:rsidRPr="00CE7A1F">
        <w:rPr>
          <w:rFonts w:ascii="Book Antiqua" w:eastAsia="Book Antiqua" w:hAnsi="Book Antiqua" w:cs="Book Antiqua"/>
          <w:i/>
          <w:iCs/>
          <w:color w:val="000000"/>
        </w:rPr>
        <w:t>Eur</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7</w:t>
      </w:r>
      <w:r w:rsidRPr="00CE7A1F">
        <w:rPr>
          <w:rFonts w:ascii="Book Antiqua" w:eastAsia="Book Antiqua" w:hAnsi="Book Antiqua" w:cs="Book Antiqua"/>
          <w:color w:val="000000"/>
        </w:rPr>
        <w:t>: 100126 [PMID: 34557837 DOI: 10.1016/j.lanepe.2021.100126]</w:t>
      </w:r>
    </w:p>
    <w:p w14:paraId="569F977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31 </w:t>
      </w:r>
      <w:proofErr w:type="spellStart"/>
      <w:r w:rsidRPr="00CE7A1F">
        <w:rPr>
          <w:rFonts w:ascii="Book Antiqua" w:eastAsia="Book Antiqua" w:hAnsi="Book Antiqua" w:cs="Book Antiqua"/>
          <w:b/>
          <w:bCs/>
          <w:color w:val="000000"/>
        </w:rPr>
        <w:t>Chuanchaiyakul</w:t>
      </w:r>
      <w:proofErr w:type="spellEnd"/>
      <w:r w:rsidRPr="00CE7A1F">
        <w:rPr>
          <w:rFonts w:ascii="Book Antiqua" w:eastAsia="Book Antiqua" w:hAnsi="Book Antiqua" w:cs="Book Antiqua"/>
          <w:b/>
          <w:bCs/>
          <w:color w:val="000000"/>
        </w:rPr>
        <w:t xml:space="preserve"> N</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Thongtang</w:t>
      </w:r>
      <w:proofErr w:type="spellEnd"/>
      <w:r w:rsidRPr="00CE7A1F">
        <w:rPr>
          <w:rFonts w:ascii="Book Antiqua" w:eastAsia="Book Antiqua" w:hAnsi="Book Antiqua" w:cs="Book Antiqua"/>
          <w:color w:val="000000"/>
        </w:rPr>
        <w:t xml:space="preserve"> N, </w:t>
      </w:r>
      <w:proofErr w:type="spellStart"/>
      <w:r w:rsidRPr="00CE7A1F">
        <w:rPr>
          <w:rFonts w:ascii="Book Antiqua" w:eastAsia="Book Antiqua" w:hAnsi="Book Antiqua" w:cs="Book Antiqua"/>
          <w:color w:val="000000"/>
        </w:rPr>
        <w:t>Rattanaumpawan</w:t>
      </w:r>
      <w:proofErr w:type="spellEnd"/>
      <w:r w:rsidRPr="00CE7A1F">
        <w:rPr>
          <w:rFonts w:ascii="Book Antiqua" w:eastAsia="Book Antiqua" w:hAnsi="Book Antiqua" w:cs="Book Antiqua"/>
          <w:color w:val="000000"/>
        </w:rPr>
        <w:t xml:space="preserve"> P. Cumulative incidence of and risk factors for herpes zoster among patients with diabetes mellitus: Results from a 10-year nested case-control study. </w:t>
      </w:r>
      <w:r w:rsidRPr="00CE7A1F">
        <w:rPr>
          <w:rFonts w:ascii="Book Antiqua" w:eastAsia="Book Antiqua" w:hAnsi="Book Antiqua" w:cs="Book Antiqua"/>
          <w:i/>
          <w:iCs/>
          <w:color w:val="000000"/>
        </w:rPr>
        <w:t>J Diabetes Complications</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36</w:t>
      </w:r>
      <w:r w:rsidRPr="00CE7A1F">
        <w:rPr>
          <w:rFonts w:ascii="Book Antiqua" w:eastAsia="Book Antiqua" w:hAnsi="Book Antiqua" w:cs="Book Antiqua"/>
          <w:color w:val="000000"/>
        </w:rPr>
        <w:t>: 108168 [PMID: 35370058 DOI: 10.1016/j.jdiacomp.2022.108168]</w:t>
      </w:r>
    </w:p>
    <w:p w14:paraId="43818B3D"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32 </w:t>
      </w:r>
      <w:r w:rsidRPr="00CE7A1F">
        <w:rPr>
          <w:rFonts w:ascii="Book Antiqua" w:eastAsia="Book Antiqua" w:hAnsi="Book Antiqua" w:cs="Book Antiqua"/>
          <w:b/>
          <w:bCs/>
          <w:color w:val="000000"/>
        </w:rPr>
        <w:t>Thomas SL</w:t>
      </w:r>
      <w:r w:rsidRPr="00CE7A1F">
        <w:rPr>
          <w:rFonts w:ascii="Book Antiqua" w:eastAsia="Book Antiqua" w:hAnsi="Book Antiqua" w:cs="Book Antiqua"/>
          <w:color w:val="000000"/>
        </w:rPr>
        <w:t xml:space="preserve">, Hall AJ. What does epidemiology tell us about risk factors for herpes zoster? </w:t>
      </w:r>
      <w:r w:rsidRPr="00CE7A1F">
        <w:rPr>
          <w:rFonts w:ascii="Book Antiqua" w:eastAsia="Book Antiqua" w:hAnsi="Book Antiqua" w:cs="Book Antiqua"/>
          <w:i/>
          <w:iCs/>
          <w:color w:val="000000"/>
        </w:rPr>
        <w:t>Lancet Infect Dis</w:t>
      </w:r>
      <w:r w:rsidRPr="00CE7A1F">
        <w:rPr>
          <w:rFonts w:ascii="Book Antiqua" w:eastAsia="Book Antiqua" w:hAnsi="Book Antiqua" w:cs="Book Antiqua"/>
          <w:color w:val="000000"/>
        </w:rPr>
        <w:t xml:space="preserve"> 2004; </w:t>
      </w:r>
      <w:r w:rsidRPr="00CE7A1F">
        <w:rPr>
          <w:rFonts w:ascii="Book Antiqua" w:eastAsia="Book Antiqua" w:hAnsi="Book Antiqua" w:cs="Book Antiqua"/>
          <w:b/>
          <w:bCs/>
          <w:color w:val="000000"/>
        </w:rPr>
        <w:t>4</w:t>
      </w:r>
      <w:r w:rsidRPr="00CE7A1F">
        <w:rPr>
          <w:rFonts w:ascii="Book Antiqua" w:eastAsia="Book Antiqua" w:hAnsi="Book Antiqua" w:cs="Book Antiqua"/>
          <w:color w:val="000000"/>
        </w:rPr>
        <w:t>: 26-33 [PMID: 14720565 DOI: 10.1016/s1473-3099(03)00857-0]</w:t>
      </w:r>
    </w:p>
    <w:p w14:paraId="5BC77E0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33 </w:t>
      </w:r>
      <w:proofErr w:type="spellStart"/>
      <w:r w:rsidRPr="00CE7A1F">
        <w:rPr>
          <w:rFonts w:ascii="Book Antiqua" w:eastAsia="Book Antiqua" w:hAnsi="Book Antiqua" w:cs="Book Antiqua"/>
          <w:b/>
          <w:bCs/>
          <w:color w:val="000000"/>
        </w:rPr>
        <w:t>Salzberger</w:t>
      </w:r>
      <w:proofErr w:type="spellEnd"/>
      <w:r w:rsidRPr="00CE7A1F">
        <w:rPr>
          <w:rFonts w:ascii="Book Antiqua" w:eastAsia="Book Antiqua" w:hAnsi="Book Antiqua" w:cs="Book Antiqua"/>
          <w:b/>
          <w:bCs/>
          <w:color w:val="000000"/>
        </w:rPr>
        <w:t xml:space="preserve"> B</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Nitschmann</w:t>
      </w:r>
      <w:proofErr w:type="spellEnd"/>
      <w:r w:rsidRPr="00CE7A1F">
        <w:rPr>
          <w:rFonts w:ascii="Book Antiqua" w:eastAsia="Book Antiqua" w:hAnsi="Book Antiqua" w:cs="Book Antiqua"/>
          <w:color w:val="000000"/>
        </w:rPr>
        <w:t xml:space="preserve"> S. [Herpes zoster vaccination efficacy in adults 70 years of age or </w:t>
      </w:r>
      <w:proofErr w:type="gramStart"/>
      <w:r w:rsidRPr="00CE7A1F">
        <w:rPr>
          <w:rFonts w:ascii="Book Antiqua" w:eastAsia="Book Antiqua" w:hAnsi="Book Antiqua" w:cs="Book Antiqua"/>
          <w:color w:val="000000"/>
        </w:rPr>
        <w:t>older :</w:t>
      </w:r>
      <w:proofErr w:type="gramEnd"/>
      <w:r w:rsidRPr="00CE7A1F">
        <w:rPr>
          <w:rFonts w:ascii="Book Antiqua" w:eastAsia="Book Antiqua" w:hAnsi="Book Antiqua" w:cs="Book Antiqua"/>
          <w:color w:val="000000"/>
        </w:rPr>
        <w:t xml:space="preserve"> ZOE-70 study]. </w:t>
      </w:r>
      <w:r w:rsidRPr="00CE7A1F">
        <w:rPr>
          <w:rFonts w:ascii="Book Antiqua" w:eastAsia="Book Antiqua" w:hAnsi="Book Antiqua" w:cs="Book Antiqua"/>
          <w:i/>
          <w:iCs/>
          <w:color w:val="000000"/>
        </w:rPr>
        <w:t>Internist (</w:t>
      </w:r>
      <w:proofErr w:type="spellStart"/>
      <w:r w:rsidRPr="00CE7A1F">
        <w:rPr>
          <w:rFonts w:ascii="Book Antiqua" w:eastAsia="Book Antiqua" w:hAnsi="Book Antiqua" w:cs="Book Antiqua"/>
          <w:i/>
          <w:iCs/>
          <w:color w:val="000000"/>
        </w:rPr>
        <w:t>Berl</w:t>
      </w:r>
      <w:proofErr w:type="spellEnd"/>
      <w:r w:rsidRPr="00CE7A1F">
        <w:rPr>
          <w:rFonts w:ascii="Book Antiqua" w:eastAsia="Book Antiqua" w:hAnsi="Book Antiqua" w:cs="Book Antiqua"/>
          <w:i/>
          <w:iCs/>
          <w:color w:val="000000"/>
        </w:rPr>
        <w:t>)</w:t>
      </w:r>
      <w:r w:rsidRPr="00CE7A1F">
        <w:rPr>
          <w:rFonts w:ascii="Book Antiqua" w:eastAsia="Book Antiqua" w:hAnsi="Book Antiqua" w:cs="Book Antiqua"/>
          <w:color w:val="000000"/>
        </w:rPr>
        <w:t xml:space="preserve"> 2017; </w:t>
      </w:r>
      <w:r w:rsidRPr="00CE7A1F">
        <w:rPr>
          <w:rFonts w:ascii="Book Antiqua" w:eastAsia="Book Antiqua" w:hAnsi="Book Antiqua" w:cs="Book Antiqua"/>
          <w:b/>
          <w:bCs/>
          <w:color w:val="000000"/>
        </w:rPr>
        <w:t>58</w:t>
      </w:r>
      <w:r w:rsidRPr="00CE7A1F">
        <w:rPr>
          <w:rFonts w:ascii="Book Antiqua" w:eastAsia="Book Antiqua" w:hAnsi="Book Antiqua" w:cs="Book Antiqua"/>
          <w:color w:val="000000"/>
        </w:rPr>
        <w:t>: 522-524 [PMID: 28357465 DOI: 10.1007/s00108-017-0222-3]</w:t>
      </w:r>
    </w:p>
    <w:p w14:paraId="0F3B78DD"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34 </w:t>
      </w:r>
      <w:proofErr w:type="spellStart"/>
      <w:r w:rsidRPr="00CE7A1F">
        <w:rPr>
          <w:rFonts w:ascii="Book Antiqua" w:eastAsia="Book Antiqua" w:hAnsi="Book Antiqua" w:cs="Book Antiqua"/>
          <w:b/>
          <w:bCs/>
          <w:color w:val="000000"/>
        </w:rPr>
        <w:t>Willer</w:t>
      </w:r>
      <w:proofErr w:type="spellEnd"/>
      <w:r w:rsidRPr="00CE7A1F">
        <w:rPr>
          <w:rFonts w:ascii="Book Antiqua" w:eastAsia="Book Antiqua" w:hAnsi="Book Antiqua" w:cs="Book Antiqua"/>
          <w:b/>
          <w:bCs/>
          <w:color w:val="000000"/>
        </w:rPr>
        <w:t xml:space="preserve"> DO</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Oostvogels</w:t>
      </w:r>
      <w:proofErr w:type="spellEnd"/>
      <w:r w:rsidRPr="00CE7A1F">
        <w:rPr>
          <w:rFonts w:ascii="Book Antiqua" w:eastAsia="Book Antiqua" w:hAnsi="Book Antiqua" w:cs="Book Antiqua"/>
          <w:color w:val="000000"/>
        </w:rPr>
        <w:t xml:space="preserve"> L, Cunningham AL, Gervais P, </w:t>
      </w:r>
      <w:proofErr w:type="spellStart"/>
      <w:r w:rsidRPr="00CE7A1F">
        <w:rPr>
          <w:rFonts w:ascii="Book Antiqua" w:eastAsia="Book Antiqua" w:hAnsi="Book Antiqua" w:cs="Book Antiqua"/>
          <w:color w:val="000000"/>
        </w:rPr>
        <w:t>Gorfinkel</w:t>
      </w:r>
      <w:proofErr w:type="spellEnd"/>
      <w:r w:rsidRPr="00CE7A1F">
        <w:rPr>
          <w:rFonts w:ascii="Book Antiqua" w:eastAsia="Book Antiqua" w:hAnsi="Book Antiqua" w:cs="Book Antiqua"/>
          <w:color w:val="000000"/>
        </w:rPr>
        <w:t xml:space="preserve"> I, </w:t>
      </w:r>
      <w:proofErr w:type="spellStart"/>
      <w:r w:rsidRPr="00CE7A1F">
        <w:rPr>
          <w:rFonts w:ascii="Book Antiqua" w:eastAsia="Book Antiqua" w:hAnsi="Book Antiqua" w:cs="Book Antiqua"/>
          <w:color w:val="000000"/>
        </w:rPr>
        <w:t>Hyung</w:t>
      </w:r>
      <w:proofErr w:type="spellEnd"/>
      <w:r w:rsidRPr="00CE7A1F">
        <w:rPr>
          <w:rFonts w:ascii="Book Antiqua" w:eastAsia="Book Antiqua" w:hAnsi="Book Antiqua" w:cs="Book Antiqua"/>
          <w:color w:val="000000"/>
        </w:rPr>
        <w:t xml:space="preserve"> Kim J, </w:t>
      </w:r>
      <w:proofErr w:type="spellStart"/>
      <w:r w:rsidRPr="00CE7A1F">
        <w:rPr>
          <w:rFonts w:ascii="Book Antiqua" w:eastAsia="Book Antiqua" w:hAnsi="Book Antiqua" w:cs="Book Antiqua"/>
          <w:color w:val="000000"/>
        </w:rPr>
        <w:t>Talarico</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Wascotte</w:t>
      </w:r>
      <w:proofErr w:type="spellEnd"/>
      <w:r w:rsidRPr="00CE7A1F">
        <w:rPr>
          <w:rFonts w:ascii="Book Antiqua" w:eastAsia="Book Antiqua" w:hAnsi="Book Antiqua" w:cs="Book Antiqua"/>
          <w:color w:val="000000"/>
        </w:rPr>
        <w:t xml:space="preserve"> V, </w:t>
      </w:r>
      <w:proofErr w:type="spellStart"/>
      <w:r w:rsidRPr="00CE7A1F">
        <w:rPr>
          <w:rFonts w:ascii="Book Antiqua" w:eastAsia="Book Antiqua" w:hAnsi="Book Antiqua" w:cs="Book Antiqua"/>
          <w:color w:val="000000"/>
        </w:rPr>
        <w:t>Zahaf</w:t>
      </w:r>
      <w:proofErr w:type="spellEnd"/>
      <w:r w:rsidRPr="00CE7A1F">
        <w:rPr>
          <w:rFonts w:ascii="Book Antiqua" w:eastAsia="Book Antiqua" w:hAnsi="Book Antiqua" w:cs="Book Antiqua"/>
          <w:color w:val="000000"/>
        </w:rPr>
        <w:t xml:space="preserve"> T, </w:t>
      </w:r>
      <w:proofErr w:type="spellStart"/>
      <w:r w:rsidRPr="00CE7A1F">
        <w:rPr>
          <w:rFonts w:ascii="Book Antiqua" w:eastAsia="Book Antiqua" w:hAnsi="Book Antiqua" w:cs="Book Antiqua"/>
          <w:color w:val="000000"/>
        </w:rPr>
        <w:t>Colindres</w:t>
      </w:r>
      <w:proofErr w:type="spellEnd"/>
      <w:r w:rsidRPr="00CE7A1F">
        <w:rPr>
          <w:rFonts w:ascii="Book Antiqua" w:eastAsia="Book Antiqua" w:hAnsi="Book Antiqua" w:cs="Book Antiqua"/>
          <w:color w:val="000000"/>
        </w:rPr>
        <w:t xml:space="preserve"> R, </w:t>
      </w:r>
      <w:proofErr w:type="spellStart"/>
      <w:r w:rsidRPr="00CE7A1F">
        <w:rPr>
          <w:rFonts w:ascii="Book Antiqua" w:eastAsia="Book Antiqua" w:hAnsi="Book Antiqua" w:cs="Book Antiqua"/>
          <w:color w:val="000000"/>
        </w:rPr>
        <w:t>Schuind</w:t>
      </w:r>
      <w:proofErr w:type="spellEnd"/>
      <w:r w:rsidRPr="00CE7A1F">
        <w:rPr>
          <w:rFonts w:ascii="Book Antiqua" w:eastAsia="Book Antiqua" w:hAnsi="Book Antiqua" w:cs="Book Antiqua"/>
          <w:color w:val="000000"/>
        </w:rPr>
        <w:t xml:space="preserve"> A; ZOE 50/70 study groups. Efficacy of the adjuvanted recombinant zoster vaccine (RZV) by sex, geographic region, and geographic ancestry/ethnicity: A post-hoc analysis of the ZOE-50 and ZOE-70 randomized trials. </w:t>
      </w:r>
      <w:r w:rsidRPr="00CE7A1F">
        <w:rPr>
          <w:rFonts w:ascii="Book Antiqua" w:eastAsia="Book Antiqua" w:hAnsi="Book Antiqua" w:cs="Book Antiqua"/>
          <w:i/>
          <w:iCs/>
          <w:color w:val="000000"/>
        </w:rPr>
        <w:t>Vaccine</w:t>
      </w:r>
      <w:r w:rsidRPr="00CE7A1F">
        <w:rPr>
          <w:rFonts w:ascii="Book Antiqua" w:eastAsia="Book Antiqua" w:hAnsi="Book Antiqua" w:cs="Book Antiqua"/>
          <w:color w:val="000000"/>
        </w:rPr>
        <w:t xml:space="preserve"> 2019; </w:t>
      </w:r>
      <w:r w:rsidRPr="00CE7A1F">
        <w:rPr>
          <w:rFonts w:ascii="Book Antiqua" w:eastAsia="Book Antiqua" w:hAnsi="Book Antiqua" w:cs="Book Antiqua"/>
          <w:b/>
          <w:bCs/>
          <w:color w:val="000000"/>
        </w:rPr>
        <w:t>37</w:t>
      </w:r>
      <w:r w:rsidRPr="00CE7A1F">
        <w:rPr>
          <w:rFonts w:ascii="Book Antiqua" w:eastAsia="Book Antiqua" w:hAnsi="Book Antiqua" w:cs="Book Antiqua"/>
          <w:color w:val="000000"/>
        </w:rPr>
        <w:t>: 6262-6267 [PMID: 31537443 DOI: 10.1016/j.vaccine.2019.09.028]</w:t>
      </w:r>
    </w:p>
    <w:p w14:paraId="77987C57"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lastRenderedPageBreak/>
        <w:t xml:space="preserve">35 </w:t>
      </w:r>
      <w:proofErr w:type="spellStart"/>
      <w:r w:rsidRPr="00CE7A1F">
        <w:rPr>
          <w:rFonts w:ascii="Book Antiqua" w:eastAsia="Book Antiqua" w:hAnsi="Book Antiqua" w:cs="Book Antiqua"/>
          <w:b/>
          <w:bCs/>
          <w:color w:val="000000"/>
        </w:rPr>
        <w:t>Godeaux</w:t>
      </w:r>
      <w:proofErr w:type="spellEnd"/>
      <w:r w:rsidRPr="00CE7A1F">
        <w:rPr>
          <w:rFonts w:ascii="Book Antiqua" w:eastAsia="Book Antiqua" w:hAnsi="Book Antiqua" w:cs="Book Antiqua"/>
          <w:b/>
          <w:bCs/>
          <w:color w:val="000000"/>
        </w:rPr>
        <w:t xml:space="preserve"> O</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Kovac</w:t>
      </w:r>
      <w:proofErr w:type="spellEnd"/>
      <w:r w:rsidRPr="00CE7A1F">
        <w:rPr>
          <w:rFonts w:ascii="Book Antiqua" w:eastAsia="Book Antiqua" w:hAnsi="Book Antiqua" w:cs="Book Antiqua"/>
          <w:color w:val="000000"/>
        </w:rPr>
        <w:t xml:space="preserve"> M, Shu D, </w:t>
      </w:r>
      <w:proofErr w:type="spellStart"/>
      <w:r w:rsidRPr="00CE7A1F">
        <w:rPr>
          <w:rFonts w:ascii="Book Antiqua" w:eastAsia="Book Antiqua" w:hAnsi="Book Antiqua" w:cs="Book Antiqua"/>
          <w:color w:val="000000"/>
        </w:rPr>
        <w:t>Grupping</w:t>
      </w:r>
      <w:proofErr w:type="spellEnd"/>
      <w:r w:rsidRPr="00CE7A1F">
        <w:rPr>
          <w:rFonts w:ascii="Book Antiqua" w:eastAsia="Book Antiqua" w:hAnsi="Book Antiqua" w:cs="Book Antiqua"/>
          <w:color w:val="000000"/>
        </w:rPr>
        <w:t xml:space="preserve"> K, </w:t>
      </w:r>
      <w:proofErr w:type="spellStart"/>
      <w:r w:rsidRPr="00CE7A1F">
        <w:rPr>
          <w:rFonts w:ascii="Book Antiqua" w:eastAsia="Book Antiqua" w:hAnsi="Book Antiqua" w:cs="Book Antiqua"/>
          <w:color w:val="000000"/>
        </w:rPr>
        <w:t>Campora</w:t>
      </w:r>
      <w:proofErr w:type="spellEnd"/>
      <w:r w:rsidRPr="00CE7A1F">
        <w:rPr>
          <w:rFonts w:ascii="Book Antiqua" w:eastAsia="Book Antiqua" w:hAnsi="Book Antiqua" w:cs="Book Antiqua"/>
          <w:color w:val="000000"/>
        </w:rPr>
        <w:t xml:space="preserve"> L, </w:t>
      </w:r>
      <w:proofErr w:type="spellStart"/>
      <w:r w:rsidRPr="00CE7A1F">
        <w:rPr>
          <w:rFonts w:ascii="Book Antiqua" w:eastAsia="Book Antiqua" w:hAnsi="Book Antiqua" w:cs="Book Antiqua"/>
          <w:color w:val="000000"/>
        </w:rPr>
        <w:t>Douha</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Heineman</w:t>
      </w:r>
      <w:proofErr w:type="spellEnd"/>
      <w:r w:rsidRPr="00CE7A1F">
        <w:rPr>
          <w:rFonts w:ascii="Book Antiqua" w:eastAsia="Book Antiqua" w:hAnsi="Book Antiqua" w:cs="Book Antiqua"/>
          <w:color w:val="000000"/>
        </w:rPr>
        <w:t xml:space="preserve"> TC, Lal H. Immunogenicity and safety of an adjuvanted herpes zoster subunit candidate vaccine in adults ≥ 50</w:t>
      </w:r>
      <w:r w:rsidR="001831C1" w:rsidRPr="00CE7A1F">
        <w:rPr>
          <w:rFonts w:ascii="Book Antiqua" w:hAnsi="Book Antiqua" w:cs="Book Antiqua"/>
          <w:color w:val="000000"/>
          <w:lang w:eastAsia="zh-CN"/>
        </w:rPr>
        <w:t xml:space="preserve"> </w:t>
      </w:r>
      <w:r w:rsidRPr="00CE7A1F">
        <w:rPr>
          <w:rFonts w:ascii="Book Antiqua" w:eastAsia="Book Antiqua" w:hAnsi="Book Antiqua" w:cs="Book Antiqua"/>
          <w:color w:val="000000"/>
        </w:rPr>
        <w:t xml:space="preserve">years of age with a prior history of herpes zoster: A phase III, non-randomized, open-label clinical trial. </w:t>
      </w:r>
      <w:r w:rsidRPr="00CE7A1F">
        <w:rPr>
          <w:rFonts w:ascii="Book Antiqua" w:eastAsia="Book Antiqua" w:hAnsi="Book Antiqua" w:cs="Book Antiqua"/>
          <w:i/>
          <w:iCs/>
          <w:color w:val="000000"/>
        </w:rPr>
        <w:t xml:space="preserve">Hum </w:t>
      </w:r>
      <w:proofErr w:type="spellStart"/>
      <w:r w:rsidRPr="00CE7A1F">
        <w:rPr>
          <w:rFonts w:ascii="Book Antiqua" w:eastAsia="Book Antiqua" w:hAnsi="Book Antiqua" w:cs="Book Antiqua"/>
          <w:i/>
          <w:iCs/>
          <w:color w:val="000000"/>
        </w:rPr>
        <w:t>Vaccin</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Immunother</w:t>
      </w:r>
      <w:proofErr w:type="spellEnd"/>
      <w:r w:rsidRPr="00CE7A1F">
        <w:rPr>
          <w:rFonts w:ascii="Book Antiqua" w:eastAsia="Book Antiqua" w:hAnsi="Book Antiqua" w:cs="Book Antiqua"/>
          <w:color w:val="000000"/>
        </w:rPr>
        <w:t xml:space="preserve"> 2017; </w:t>
      </w:r>
      <w:r w:rsidRPr="00CE7A1F">
        <w:rPr>
          <w:rFonts w:ascii="Book Antiqua" w:eastAsia="Book Antiqua" w:hAnsi="Book Antiqua" w:cs="Book Antiqua"/>
          <w:b/>
          <w:bCs/>
          <w:color w:val="000000"/>
        </w:rPr>
        <w:t>13</w:t>
      </w:r>
      <w:r w:rsidRPr="00CE7A1F">
        <w:rPr>
          <w:rFonts w:ascii="Book Antiqua" w:eastAsia="Book Antiqua" w:hAnsi="Book Antiqua" w:cs="Book Antiqua"/>
          <w:color w:val="000000"/>
        </w:rPr>
        <w:t>: 1051-1058 [PMID: 28068212 DOI: 10.1080/21645515.2016.1265715]</w:t>
      </w:r>
    </w:p>
    <w:p w14:paraId="2FE70F7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36 </w:t>
      </w:r>
      <w:r w:rsidRPr="00CE7A1F">
        <w:rPr>
          <w:rFonts w:ascii="Book Antiqua" w:eastAsia="Book Antiqua" w:hAnsi="Book Antiqua" w:cs="Book Antiqua"/>
          <w:b/>
          <w:bCs/>
          <w:color w:val="000000"/>
        </w:rPr>
        <w:t>Pal R</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Bhadada</w:t>
      </w:r>
      <w:proofErr w:type="spellEnd"/>
      <w:r w:rsidRPr="00CE7A1F">
        <w:rPr>
          <w:rFonts w:ascii="Book Antiqua" w:eastAsia="Book Antiqua" w:hAnsi="Book Antiqua" w:cs="Book Antiqua"/>
          <w:color w:val="000000"/>
        </w:rPr>
        <w:t xml:space="preserve"> SK, </w:t>
      </w:r>
      <w:proofErr w:type="spellStart"/>
      <w:r w:rsidRPr="00CE7A1F">
        <w:rPr>
          <w:rFonts w:ascii="Book Antiqua" w:eastAsia="Book Antiqua" w:hAnsi="Book Antiqua" w:cs="Book Antiqua"/>
          <w:color w:val="000000"/>
        </w:rPr>
        <w:t>Misra</w:t>
      </w:r>
      <w:proofErr w:type="spellEnd"/>
      <w:r w:rsidRPr="00CE7A1F">
        <w:rPr>
          <w:rFonts w:ascii="Book Antiqua" w:eastAsia="Book Antiqua" w:hAnsi="Book Antiqua" w:cs="Book Antiqua"/>
          <w:color w:val="000000"/>
        </w:rPr>
        <w:t xml:space="preserve"> A. COVID-19 vaccination in patients with diabetes mellitus: Current concepts, uncertainties and challenges. </w:t>
      </w:r>
      <w:r w:rsidRPr="00CE7A1F">
        <w:rPr>
          <w:rFonts w:ascii="Book Antiqua" w:eastAsia="Book Antiqua" w:hAnsi="Book Antiqua" w:cs="Book Antiqua"/>
          <w:i/>
          <w:iCs/>
          <w:color w:val="000000"/>
        </w:rPr>
        <w:t xml:space="preserve">Diabetes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Syndr</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15</w:t>
      </w:r>
      <w:r w:rsidRPr="00CE7A1F">
        <w:rPr>
          <w:rFonts w:ascii="Book Antiqua" w:eastAsia="Book Antiqua" w:hAnsi="Book Antiqua" w:cs="Book Antiqua"/>
          <w:color w:val="000000"/>
        </w:rPr>
        <w:t>: 505-508 [PMID: 33662837 DOI: 10.1016/j.dsx.2021.02.026]</w:t>
      </w:r>
    </w:p>
    <w:p w14:paraId="4E482303"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37 </w:t>
      </w:r>
      <w:proofErr w:type="spellStart"/>
      <w:r w:rsidRPr="00CE7A1F">
        <w:rPr>
          <w:rFonts w:ascii="Book Antiqua" w:eastAsia="Book Antiqua" w:hAnsi="Book Antiqua" w:cs="Book Antiqua"/>
          <w:b/>
          <w:bCs/>
          <w:color w:val="000000"/>
        </w:rPr>
        <w:t>Schillie</w:t>
      </w:r>
      <w:proofErr w:type="spellEnd"/>
      <w:r w:rsidRPr="00CE7A1F">
        <w:rPr>
          <w:rFonts w:ascii="Book Antiqua" w:eastAsia="Book Antiqua" w:hAnsi="Book Antiqua" w:cs="Book Antiqua"/>
          <w:b/>
          <w:bCs/>
          <w:color w:val="000000"/>
        </w:rPr>
        <w:t xml:space="preserve"> SF</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Spradling</w:t>
      </w:r>
      <w:proofErr w:type="spellEnd"/>
      <w:r w:rsidRPr="00CE7A1F">
        <w:rPr>
          <w:rFonts w:ascii="Book Antiqua" w:eastAsia="Book Antiqua" w:hAnsi="Book Antiqua" w:cs="Book Antiqua"/>
          <w:color w:val="000000"/>
        </w:rPr>
        <w:t xml:space="preserve"> PR, Murphy TV. Immune response of hepatitis B vaccine among persons with diabetes: a systematic review of the literature. </w:t>
      </w:r>
      <w:r w:rsidRPr="00CE7A1F">
        <w:rPr>
          <w:rFonts w:ascii="Book Antiqua" w:eastAsia="Book Antiqua" w:hAnsi="Book Antiqua" w:cs="Book Antiqua"/>
          <w:i/>
          <w:iCs/>
          <w:color w:val="000000"/>
        </w:rPr>
        <w:t>Diabetes Care</w:t>
      </w:r>
      <w:r w:rsidRPr="00CE7A1F">
        <w:rPr>
          <w:rFonts w:ascii="Book Antiqua" w:eastAsia="Book Antiqua" w:hAnsi="Book Antiqua" w:cs="Book Antiqua"/>
          <w:color w:val="000000"/>
        </w:rPr>
        <w:t xml:space="preserve"> 2012; </w:t>
      </w:r>
      <w:r w:rsidRPr="00CE7A1F">
        <w:rPr>
          <w:rFonts w:ascii="Book Antiqua" w:eastAsia="Book Antiqua" w:hAnsi="Book Antiqua" w:cs="Book Antiqua"/>
          <w:b/>
          <w:bCs/>
          <w:color w:val="000000"/>
        </w:rPr>
        <w:t>35</w:t>
      </w:r>
      <w:r w:rsidRPr="00CE7A1F">
        <w:rPr>
          <w:rFonts w:ascii="Book Antiqua" w:eastAsia="Book Antiqua" w:hAnsi="Book Antiqua" w:cs="Book Antiqua"/>
          <w:color w:val="000000"/>
        </w:rPr>
        <w:t>: 2690-2697 [PMID: 23173138 DOI: 10.2337/dc12-0312]</w:t>
      </w:r>
    </w:p>
    <w:p w14:paraId="4074167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38 </w:t>
      </w:r>
      <w:r w:rsidRPr="00CE7A1F">
        <w:rPr>
          <w:rFonts w:ascii="Book Antiqua" w:eastAsia="Book Antiqua" w:hAnsi="Book Antiqua" w:cs="Book Antiqua"/>
          <w:b/>
          <w:bCs/>
          <w:color w:val="000000"/>
        </w:rPr>
        <w:t>Theofilopoulos AN</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Kono</w:t>
      </w:r>
      <w:proofErr w:type="spellEnd"/>
      <w:r w:rsidRPr="00CE7A1F">
        <w:rPr>
          <w:rFonts w:ascii="Book Antiqua" w:eastAsia="Book Antiqua" w:hAnsi="Book Antiqua" w:cs="Book Antiqua"/>
          <w:color w:val="000000"/>
        </w:rPr>
        <w:t xml:space="preserve"> DH, </w:t>
      </w:r>
      <w:proofErr w:type="spellStart"/>
      <w:r w:rsidRPr="00CE7A1F">
        <w:rPr>
          <w:rFonts w:ascii="Book Antiqua" w:eastAsia="Book Antiqua" w:hAnsi="Book Antiqua" w:cs="Book Antiqua"/>
          <w:color w:val="000000"/>
        </w:rPr>
        <w:t>Baccala</w:t>
      </w:r>
      <w:proofErr w:type="spellEnd"/>
      <w:r w:rsidRPr="00CE7A1F">
        <w:rPr>
          <w:rFonts w:ascii="Book Antiqua" w:eastAsia="Book Antiqua" w:hAnsi="Book Antiqua" w:cs="Book Antiqua"/>
          <w:color w:val="000000"/>
        </w:rPr>
        <w:t xml:space="preserve"> R. The multiple pathways to autoimmunity. </w:t>
      </w:r>
      <w:r w:rsidRPr="00CE7A1F">
        <w:rPr>
          <w:rFonts w:ascii="Book Antiqua" w:eastAsia="Book Antiqua" w:hAnsi="Book Antiqua" w:cs="Book Antiqua"/>
          <w:i/>
          <w:iCs/>
          <w:color w:val="000000"/>
        </w:rPr>
        <w:t>Nat Immunol</w:t>
      </w:r>
      <w:r w:rsidRPr="00CE7A1F">
        <w:rPr>
          <w:rFonts w:ascii="Book Antiqua" w:eastAsia="Book Antiqua" w:hAnsi="Book Antiqua" w:cs="Book Antiqua"/>
          <w:color w:val="000000"/>
        </w:rPr>
        <w:t xml:space="preserve"> 2017; </w:t>
      </w:r>
      <w:r w:rsidRPr="00CE7A1F">
        <w:rPr>
          <w:rFonts w:ascii="Book Antiqua" w:eastAsia="Book Antiqua" w:hAnsi="Book Antiqua" w:cs="Book Antiqua"/>
          <w:b/>
          <w:bCs/>
          <w:color w:val="000000"/>
        </w:rPr>
        <w:t>18</w:t>
      </w:r>
      <w:r w:rsidRPr="00CE7A1F">
        <w:rPr>
          <w:rFonts w:ascii="Book Antiqua" w:eastAsia="Book Antiqua" w:hAnsi="Book Antiqua" w:cs="Book Antiqua"/>
          <w:color w:val="000000"/>
        </w:rPr>
        <w:t>: 716-724 [PMID: 28632714 DOI: 10.1038/ni.3731]</w:t>
      </w:r>
    </w:p>
    <w:p w14:paraId="408D933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39 </w:t>
      </w:r>
      <w:proofErr w:type="spellStart"/>
      <w:r w:rsidRPr="00CE7A1F">
        <w:rPr>
          <w:rFonts w:ascii="Book Antiqua" w:eastAsia="Book Antiqua" w:hAnsi="Book Antiqua" w:cs="Book Antiqua"/>
          <w:b/>
          <w:bCs/>
          <w:color w:val="000000"/>
        </w:rPr>
        <w:t>Galeotti</w:t>
      </w:r>
      <w:proofErr w:type="spellEnd"/>
      <w:r w:rsidRPr="00CE7A1F">
        <w:rPr>
          <w:rFonts w:ascii="Book Antiqua" w:eastAsia="Book Antiqua" w:hAnsi="Book Antiqua" w:cs="Book Antiqua"/>
          <w:b/>
          <w:bCs/>
          <w:color w:val="000000"/>
        </w:rPr>
        <w:t xml:space="preserve"> C</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Bayry</w:t>
      </w:r>
      <w:proofErr w:type="spellEnd"/>
      <w:r w:rsidRPr="00CE7A1F">
        <w:rPr>
          <w:rFonts w:ascii="Book Antiqua" w:eastAsia="Book Antiqua" w:hAnsi="Book Antiqua" w:cs="Book Antiqua"/>
          <w:color w:val="000000"/>
        </w:rPr>
        <w:t xml:space="preserve"> J. Autoimmune and inflammatory diseases following COVID-19. </w:t>
      </w:r>
      <w:r w:rsidRPr="00CE7A1F">
        <w:rPr>
          <w:rFonts w:ascii="Book Antiqua" w:eastAsia="Book Antiqua" w:hAnsi="Book Antiqua" w:cs="Book Antiqua"/>
          <w:i/>
          <w:iCs/>
          <w:color w:val="000000"/>
        </w:rPr>
        <w:t xml:space="preserve">Nat Rev </w:t>
      </w:r>
      <w:proofErr w:type="spellStart"/>
      <w:r w:rsidRPr="00CE7A1F">
        <w:rPr>
          <w:rFonts w:ascii="Book Antiqua" w:eastAsia="Book Antiqua" w:hAnsi="Book Antiqua" w:cs="Book Antiqua"/>
          <w:i/>
          <w:iCs/>
          <w:color w:val="000000"/>
        </w:rPr>
        <w:t>Rheumatol</w:t>
      </w:r>
      <w:proofErr w:type="spellEnd"/>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16</w:t>
      </w:r>
      <w:r w:rsidRPr="00CE7A1F">
        <w:rPr>
          <w:rFonts w:ascii="Book Antiqua" w:eastAsia="Book Antiqua" w:hAnsi="Book Antiqua" w:cs="Book Antiqua"/>
          <w:color w:val="000000"/>
        </w:rPr>
        <w:t>: 413-414 [PMID: 32499548 DOI: 10.1038/s41584-020-0448-7]</w:t>
      </w:r>
    </w:p>
    <w:p w14:paraId="125483BD"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40 </w:t>
      </w:r>
      <w:proofErr w:type="spellStart"/>
      <w:r w:rsidRPr="00CE7A1F">
        <w:rPr>
          <w:rFonts w:ascii="Book Antiqua" w:eastAsia="Book Antiqua" w:hAnsi="Book Antiqua" w:cs="Book Antiqua"/>
          <w:b/>
          <w:bCs/>
          <w:color w:val="000000"/>
        </w:rPr>
        <w:t>Misra</w:t>
      </w:r>
      <w:proofErr w:type="spellEnd"/>
      <w:r w:rsidRPr="00CE7A1F">
        <w:rPr>
          <w:rFonts w:ascii="Book Antiqua" w:eastAsia="Book Antiqua" w:hAnsi="Book Antiqua" w:cs="Book Antiqua"/>
          <w:b/>
          <w:bCs/>
          <w:color w:val="000000"/>
        </w:rPr>
        <w:t xml:space="preserve"> DP</w:t>
      </w:r>
      <w:r w:rsidRPr="00CE7A1F">
        <w:rPr>
          <w:rFonts w:ascii="Book Antiqua" w:eastAsia="Book Antiqua" w:hAnsi="Book Antiqua" w:cs="Book Antiqua"/>
          <w:color w:val="000000"/>
        </w:rPr>
        <w:t xml:space="preserve">, Agarwal V, Gasparyan AY, Zimba O. Rheumatologists' perspective on coronavirus disease 19 (COVID-19) and potential therapeutic targets. </w:t>
      </w:r>
      <w:proofErr w:type="spellStart"/>
      <w:r w:rsidRPr="00CE7A1F">
        <w:rPr>
          <w:rFonts w:ascii="Book Antiqua" w:eastAsia="Book Antiqua" w:hAnsi="Book Antiqua" w:cs="Book Antiqua"/>
          <w:i/>
          <w:iCs/>
          <w:color w:val="000000"/>
        </w:rPr>
        <w:t>Clin</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Rheumatol</w:t>
      </w:r>
      <w:proofErr w:type="spellEnd"/>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39</w:t>
      </w:r>
      <w:r w:rsidRPr="00CE7A1F">
        <w:rPr>
          <w:rFonts w:ascii="Book Antiqua" w:eastAsia="Book Antiqua" w:hAnsi="Book Antiqua" w:cs="Book Antiqua"/>
          <w:color w:val="000000"/>
        </w:rPr>
        <w:t>: 2055-2062 [PMID: 32277367 DOI: 10.1007/s10067-020-05073-9]</w:t>
      </w:r>
    </w:p>
    <w:p w14:paraId="4F4EA15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41 </w:t>
      </w:r>
      <w:proofErr w:type="spellStart"/>
      <w:r w:rsidRPr="00CE7A1F">
        <w:rPr>
          <w:rFonts w:ascii="Book Antiqua" w:eastAsia="Book Antiqua" w:hAnsi="Book Antiqua" w:cs="Book Antiqua"/>
          <w:b/>
          <w:bCs/>
          <w:color w:val="000000"/>
        </w:rPr>
        <w:t>Velikova</w:t>
      </w:r>
      <w:proofErr w:type="spellEnd"/>
      <w:r w:rsidRPr="00CE7A1F">
        <w:rPr>
          <w:rFonts w:ascii="Book Antiqua" w:eastAsia="Book Antiqua" w:hAnsi="Book Antiqua" w:cs="Book Antiqua"/>
          <w:b/>
          <w:bCs/>
          <w:color w:val="000000"/>
        </w:rPr>
        <w:t xml:space="preserve"> T</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Georgiev</w:t>
      </w:r>
      <w:proofErr w:type="spellEnd"/>
      <w:r w:rsidRPr="00CE7A1F">
        <w:rPr>
          <w:rFonts w:ascii="Book Antiqua" w:eastAsia="Book Antiqua" w:hAnsi="Book Antiqua" w:cs="Book Antiqua"/>
          <w:color w:val="000000"/>
        </w:rPr>
        <w:t xml:space="preserve"> T. SARS-CoV-2 vaccines and autoimmune diseases amidst the COVID-19 crisis. </w:t>
      </w:r>
      <w:proofErr w:type="spellStart"/>
      <w:r w:rsidRPr="00CE7A1F">
        <w:rPr>
          <w:rFonts w:ascii="Book Antiqua" w:eastAsia="Book Antiqua" w:hAnsi="Book Antiqua" w:cs="Book Antiqua"/>
          <w:i/>
          <w:iCs/>
          <w:color w:val="000000"/>
        </w:rPr>
        <w:t>Rheumatol</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Int</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41</w:t>
      </w:r>
      <w:r w:rsidRPr="00CE7A1F">
        <w:rPr>
          <w:rFonts w:ascii="Book Antiqua" w:eastAsia="Book Antiqua" w:hAnsi="Book Antiqua" w:cs="Book Antiqua"/>
          <w:color w:val="000000"/>
        </w:rPr>
        <w:t>: 509-518 [PMID: 33515320 DOI: 10.1007/s00296-021-04792-9]</w:t>
      </w:r>
    </w:p>
    <w:p w14:paraId="16901226"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42 </w:t>
      </w:r>
      <w:r w:rsidRPr="00CE7A1F">
        <w:rPr>
          <w:rFonts w:ascii="Book Antiqua" w:eastAsia="Book Antiqua" w:hAnsi="Book Antiqua" w:cs="Book Antiqua"/>
          <w:b/>
          <w:bCs/>
          <w:color w:val="000000"/>
        </w:rPr>
        <w:t>Ahmed S</w:t>
      </w:r>
      <w:r w:rsidRPr="00CE7A1F">
        <w:rPr>
          <w:rFonts w:ascii="Book Antiqua" w:eastAsia="Book Antiqua" w:hAnsi="Book Antiqua" w:cs="Book Antiqua"/>
          <w:color w:val="000000"/>
        </w:rPr>
        <w:t xml:space="preserve">, Gasparyan AY, Zimba O. Comorbidities in rheumatic diseases need special consideration during the COVID-19 pandemic. </w:t>
      </w:r>
      <w:proofErr w:type="spellStart"/>
      <w:r w:rsidRPr="00CE7A1F">
        <w:rPr>
          <w:rFonts w:ascii="Book Antiqua" w:eastAsia="Book Antiqua" w:hAnsi="Book Antiqua" w:cs="Book Antiqua"/>
          <w:i/>
          <w:iCs/>
          <w:color w:val="000000"/>
        </w:rPr>
        <w:t>Rheumatol</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Int</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41</w:t>
      </w:r>
      <w:r w:rsidRPr="00CE7A1F">
        <w:rPr>
          <w:rFonts w:ascii="Book Antiqua" w:eastAsia="Book Antiqua" w:hAnsi="Book Antiqua" w:cs="Book Antiqua"/>
          <w:color w:val="000000"/>
        </w:rPr>
        <w:t>: 243-256 [PMID: 33388969 DOI: 10.1007/s00296-020-04764-5]</w:t>
      </w:r>
    </w:p>
    <w:p w14:paraId="3014EE3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43 </w:t>
      </w:r>
      <w:r w:rsidRPr="00CE7A1F">
        <w:rPr>
          <w:rFonts w:ascii="Book Antiqua" w:eastAsia="Book Antiqua" w:hAnsi="Book Antiqua" w:cs="Book Antiqua"/>
          <w:b/>
          <w:bCs/>
          <w:color w:val="000000"/>
        </w:rPr>
        <w:t>Sen P</w:t>
      </w:r>
      <w:r w:rsidRPr="00CE7A1F">
        <w:rPr>
          <w:rFonts w:ascii="Book Antiqua" w:eastAsia="Book Antiqua" w:hAnsi="Book Antiqua" w:cs="Book Antiqua"/>
          <w:color w:val="000000"/>
        </w:rPr>
        <w:t xml:space="preserve">, Gupta L, </w:t>
      </w:r>
      <w:proofErr w:type="spellStart"/>
      <w:r w:rsidRPr="00CE7A1F">
        <w:rPr>
          <w:rFonts w:ascii="Book Antiqua" w:eastAsia="Book Antiqua" w:hAnsi="Book Antiqua" w:cs="Book Antiqua"/>
          <w:color w:val="000000"/>
        </w:rPr>
        <w:t>Lilleker</w:t>
      </w:r>
      <w:proofErr w:type="spellEnd"/>
      <w:r w:rsidRPr="00CE7A1F">
        <w:rPr>
          <w:rFonts w:ascii="Book Antiqua" w:eastAsia="Book Antiqua" w:hAnsi="Book Antiqua" w:cs="Book Antiqua"/>
          <w:color w:val="000000"/>
        </w:rPr>
        <w:t xml:space="preserve"> JB, Aggarwal V, </w:t>
      </w:r>
      <w:proofErr w:type="spellStart"/>
      <w:r w:rsidRPr="00CE7A1F">
        <w:rPr>
          <w:rFonts w:ascii="Book Antiqua" w:eastAsia="Book Antiqua" w:hAnsi="Book Antiqua" w:cs="Book Antiqua"/>
          <w:color w:val="000000"/>
        </w:rPr>
        <w:t>Kardes</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Milchert</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Gheita</w:t>
      </w:r>
      <w:proofErr w:type="spellEnd"/>
      <w:r w:rsidRPr="00CE7A1F">
        <w:rPr>
          <w:rFonts w:ascii="Book Antiqua" w:eastAsia="Book Antiqua" w:hAnsi="Book Antiqua" w:cs="Book Antiqua"/>
          <w:color w:val="000000"/>
        </w:rPr>
        <w:t xml:space="preserve"> T, Salim B, </w:t>
      </w:r>
      <w:proofErr w:type="spellStart"/>
      <w:r w:rsidRPr="00CE7A1F">
        <w:rPr>
          <w:rFonts w:ascii="Book Antiqua" w:eastAsia="Book Antiqua" w:hAnsi="Book Antiqua" w:cs="Book Antiqua"/>
          <w:color w:val="000000"/>
        </w:rPr>
        <w:t>Velikova</w:t>
      </w:r>
      <w:proofErr w:type="spellEnd"/>
      <w:r w:rsidRPr="00CE7A1F">
        <w:rPr>
          <w:rFonts w:ascii="Book Antiqua" w:eastAsia="Book Antiqua" w:hAnsi="Book Antiqua" w:cs="Book Antiqua"/>
          <w:color w:val="000000"/>
        </w:rPr>
        <w:t xml:space="preserve"> T, </w:t>
      </w:r>
      <w:proofErr w:type="spellStart"/>
      <w:r w:rsidRPr="00CE7A1F">
        <w:rPr>
          <w:rFonts w:ascii="Book Antiqua" w:eastAsia="Book Antiqua" w:hAnsi="Book Antiqua" w:cs="Book Antiqua"/>
          <w:color w:val="000000"/>
        </w:rPr>
        <w:t>Gracia</w:t>
      </w:r>
      <w:proofErr w:type="spellEnd"/>
      <w:r w:rsidRPr="00CE7A1F">
        <w:rPr>
          <w:rFonts w:ascii="Book Antiqua" w:eastAsia="Book Antiqua" w:hAnsi="Book Antiqua" w:cs="Book Antiqua"/>
          <w:color w:val="000000"/>
        </w:rPr>
        <w:t xml:space="preserve">-Ramos AE, </w:t>
      </w:r>
      <w:proofErr w:type="spellStart"/>
      <w:r w:rsidRPr="00CE7A1F">
        <w:rPr>
          <w:rFonts w:ascii="Book Antiqua" w:eastAsia="Book Antiqua" w:hAnsi="Book Antiqua" w:cs="Book Antiqua"/>
          <w:color w:val="000000"/>
        </w:rPr>
        <w:t>Parodis</w:t>
      </w:r>
      <w:proofErr w:type="spellEnd"/>
      <w:r w:rsidRPr="00CE7A1F">
        <w:rPr>
          <w:rFonts w:ascii="Book Antiqua" w:eastAsia="Book Antiqua" w:hAnsi="Book Antiqua" w:cs="Book Antiqua"/>
          <w:color w:val="000000"/>
        </w:rPr>
        <w:t xml:space="preserve"> I, O'Callaghan AS, </w:t>
      </w:r>
      <w:proofErr w:type="spellStart"/>
      <w:r w:rsidRPr="00CE7A1F">
        <w:rPr>
          <w:rFonts w:ascii="Book Antiqua" w:eastAsia="Book Antiqua" w:hAnsi="Book Antiqua" w:cs="Book Antiqua"/>
          <w:color w:val="000000"/>
        </w:rPr>
        <w:t>Nikiphorou</w:t>
      </w:r>
      <w:proofErr w:type="spellEnd"/>
      <w:r w:rsidRPr="00CE7A1F">
        <w:rPr>
          <w:rFonts w:ascii="Book Antiqua" w:eastAsia="Book Antiqua" w:hAnsi="Book Antiqua" w:cs="Book Antiqua"/>
          <w:color w:val="000000"/>
        </w:rPr>
        <w:t xml:space="preserve"> E, Tan AL, </w:t>
      </w:r>
      <w:proofErr w:type="spellStart"/>
      <w:r w:rsidRPr="00CE7A1F">
        <w:rPr>
          <w:rFonts w:ascii="Book Antiqua" w:eastAsia="Book Antiqua" w:hAnsi="Book Antiqua" w:cs="Book Antiqua"/>
          <w:color w:val="000000"/>
        </w:rPr>
        <w:t>Cavagna</w:t>
      </w:r>
      <w:proofErr w:type="spellEnd"/>
      <w:r w:rsidRPr="00CE7A1F">
        <w:rPr>
          <w:rFonts w:ascii="Book Antiqua" w:eastAsia="Book Antiqua" w:hAnsi="Book Antiqua" w:cs="Book Antiqua"/>
          <w:color w:val="000000"/>
        </w:rPr>
        <w:t xml:space="preserve"> L, Saavedra MA, </w:t>
      </w:r>
      <w:proofErr w:type="spellStart"/>
      <w:r w:rsidRPr="00CE7A1F">
        <w:rPr>
          <w:rFonts w:ascii="Book Antiqua" w:eastAsia="Book Antiqua" w:hAnsi="Book Antiqua" w:cs="Book Antiqua"/>
          <w:color w:val="000000"/>
        </w:rPr>
        <w:t>Shinjo</w:t>
      </w:r>
      <w:proofErr w:type="spellEnd"/>
      <w:r w:rsidRPr="00CE7A1F">
        <w:rPr>
          <w:rFonts w:ascii="Book Antiqua" w:eastAsia="Book Antiqua" w:hAnsi="Book Antiqua" w:cs="Book Antiqua"/>
          <w:color w:val="000000"/>
        </w:rPr>
        <w:t xml:space="preserve"> SK, </w:t>
      </w:r>
      <w:proofErr w:type="spellStart"/>
      <w:r w:rsidRPr="00CE7A1F">
        <w:rPr>
          <w:rFonts w:ascii="Book Antiqua" w:eastAsia="Book Antiqua" w:hAnsi="Book Antiqua" w:cs="Book Antiqua"/>
          <w:color w:val="000000"/>
        </w:rPr>
        <w:t>Ziade</w:t>
      </w:r>
      <w:proofErr w:type="spellEnd"/>
      <w:r w:rsidRPr="00CE7A1F">
        <w:rPr>
          <w:rFonts w:ascii="Book Antiqua" w:eastAsia="Book Antiqua" w:hAnsi="Book Antiqua" w:cs="Book Antiqua"/>
          <w:color w:val="000000"/>
        </w:rPr>
        <w:t xml:space="preserve"> N, </w:t>
      </w:r>
      <w:proofErr w:type="spellStart"/>
      <w:r w:rsidRPr="00CE7A1F">
        <w:rPr>
          <w:rFonts w:ascii="Book Antiqua" w:eastAsia="Book Antiqua" w:hAnsi="Book Antiqua" w:cs="Book Antiqua"/>
          <w:color w:val="000000"/>
        </w:rPr>
        <w:t>Knitza</w:t>
      </w:r>
      <w:proofErr w:type="spellEnd"/>
      <w:r w:rsidRPr="00CE7A1F">
        <w:rPr>
          <w:rFonts w:ascii="Book Antiqua" w:eastAsia="Book Antiqua" w:hAnsi="Book Antiqua" w:cs="Book Antiqua"/>
          <w:color w:val="000000"/>
        </w:rPr>
        <w:t xml:space="preserve"> J, </w:t>
      </w:r>
      <w:proofErr w:type="spellStart"/>
      <w:r w:rsidRPr="00CE7A1F">
        <w:rPr>
          <w:rFonts w:ascii="Book Antiqua" w:eastAsia="Book Antiqua" w:hAnsi="Book Antiqua" w:cs="Book Antiqua"/>
          <w:color w:val="000000"/>
        </w:rPr>
        <w:t>Kuwana</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Cagnotto</w:t>
      </w:r>
      <w:proofErr w:type="spellEnd"/>
      <w:r w:rsidRPr="00CE7A1F">
        <w:rPr>
          <w:rFonts w:ascii="Book Antiqua" w:eastAsia="Book Antiqua" w:hAnsi="Book Antiqua" w:cs="Book Antiqua"/>
          <w:color w:val="000000"/>
        </w:rPr>
        <w:t xml:space="preserve"> G, </w:t>
      </w:r>
      <w:proofErr w:type="spellStart"/>
      <w:r w:rsidRPr="00CE7A1F">
        <w:rPr>
          <w:rFonts w:ascii="Book Antiqua" w:eastAsia="Book Antiqua" w:hAnsi="Book Antiqua" w:cs="Book Antiqua"/>
          <w:color w:val="000000"/>
        </w:rPr>
        <w:t>Nune</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Distler</w:t>
      </w:r>
      <w:proofErr w:type="spellEnd"/>
      <w:r w:rsidRPr="00CE7A1F">
        <w:rPr>
          <w:rFonts w:ascii="Book Antiqua" w:eastAsia="Book Antiqua" w:hAnsi="Book Antiqua" w:cs="Book Antiqua"/>
          <w:color w:val="000000"/>
        </w:rPr>
        <w:t xml:space="preserve"> O, </w:t>
      </w:r>
      <w:proofErr w:type="spellStart"/>
      <w:r w:rsidRPr="00CE7A1F">
        <w:rPr>
          <w:rFonts w:ascii="Book Antiqua" w:eastAsia="Book Antiqua" w:hAnsi="Book Antiqua" w:cs="Book Antiqua"/>
          <w:color w:val="000000"/>
        </w:rPr>
        <w:t>Chinoy</w:t>
      </w:r>
      <w:proofErr w:type="spellEnd"/>
      <w:r w:rsidRPr="00CE7A1F">
        <w:rPr>
          <w:rFonts w:ascii="Book Antiqua" w:eastAsia="Book Antiqua" w:hAnsi="Book Antiqua" w:cs="Book Antiqua"/>
          <w:color w:val="000000"/>
        </w:rPr>
        <w:t xml:space="preserve"> H, Aggarwal V, Aggarwal R; COVAD Study Group. COVID-19 </w:t>
      </w:r>
      <w:r w:rsidRPr="00CE7A1F">
        <w:rPr>
          <w:rFonts w:ascii="Book Antiqua" w:eastAsia="Book Antiqua" w:hAnsi="Book Antiqua" w:cs="Book Antiqua"/>
          <w:color w:val="000000"/>
        </w:rPr>
        <w:lastRenderedPageBreak/>
        <w:t xml:space="preserve">vaccination in autoimmune disease (COVAD) survey protocol. </w:t>
      </w:r>
      <w:proofErr w:type="spellStart"/>
      <w:r w:rsidRPr="00CE7A1F">
        <w:rPr>
          <w:rFonts w:ascii="Book Antiqua" w:eastAsia="Book Antiqua" w:hAnsi="Book Antiqua" w:cs="Book Antiqua"/>
          <w:i/>
          <w:iCs/>
          <w:color w:val="000000"/>
        </w:rPr>
        <w:t>Rheumatol</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Int</w:t>
      </w:r>
      <w:proofErr w:type="spellEnd"/>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42</w:t>
      </w:r>
      <w:r w:rsidRPr="00CE7A1F">
        <w:rPr>
          <w:rFonts w:ascii="Book Antiqua" w:eastAsia="Book Antiqua" w:hAnsi="Book Antiqua" w:cs="Book Antiqua"/>
          <w:color w:val="000000"/>
        </w:rPr>
        <w:t>: 23-29 [PMID: 34779868 DOI: 10.1007/s00296-021-05046-4]</w:t>
      </w:r>
    </w:p>
    <w:p w14:paraId="2E0430A4"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44 </w:t>
      </w:r>
      <w:proofErr w:type="spellStart"/>
      <w:r w:rsidRPr="00CE7A1F">
        <w:rPr>
          <w:rFonts w:ascii="Book Antiqua" w:eastAsia="Book Antiqua" w:hAnsi="Book Antiqua" w:cs="Book Antiqua"/>
          <w:b/>
          <w:bCs/>
          <w:color w:val="000000"/>
        </w:rPr>
        <w:t>Vadalà</w:t>
      </w:r>
      <w:proofErr w:type="spellEnd"/>
      <w:r w:rsidRPr="00CE7A1F">
        <w:rPr>
          <w:rFonts w:ascii="Book Antiqua" w:eastAsia="Book Antiqua" w:hAnsi="Book Antiqua" w:cs="Book Antiqua"/>
          <w:b/>
          <w:bCs/>
          <w:color w:val="000000"/>
        </w:rPr>
        <w:t xml:space="preserve"> M</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Poddighe</w:t>
      </w:r>
      <w:proofErr w:type="spellEnd"/>
      <w:r w:rsidRPr="00CE7A1F">
        <w:rPr>
          <w:rFonts w:ascii="Book Antiqua" w:eastAsia="Book Antiqua" w:hAnsi="Book Antiqua" w:cs="Book Antiqua"/>
          <w:color w:val="000000"/>
        </w:rPr>
        <w:t xml:space="preserve"> D, </w:t>
      </w:r>
      <w:proofErr w:type="spellStart"/>
      <w:r w:rsidRPr="00CE7A1F">
        <w:rPr>
          <w:rFonts w:ascii="Book Antiqua" w:eastAsia="Book Antiqua" w:hAnsi="Book Antiqua" w:cs="Book Antiqua"/>
          <w:color w:val="000000"/>
        </w:rPr>
        <w:t>Laurino</w:t>
      </w:r>
      <w:proofErr w:type="spellEnd"/>
      <w:r w:rsidRPr="00CE7A1F">
        <w:rPr>
          <w:rFonts w:ascii="Book Antiqua" w:eastAsia="Book Antiqua" w:hAnsi="Book Antiqua" w:cs="Book Antiqua"/>
          <w:color w:val="000000"/>
        </w:rPr>
        <w:t xml:space="preserve"> C, Palmieri B. Vaccination and autoimmune diseases: is prevention of adverse health effects on the horizon? </w:t>
      </w:r>
      <w:r w:rsidRPr="00CE7A1F">
        <w:rPr>
          <w:rFonts w:ascii="Book Antiqua" w:eastAsia="Book Antiqua" w:hAnsi="Book Antiqua" w:cs="Book Antiqua"/>
          <w:i/>
          <w:iCs/>
          <w:color w:val="000000"/>
        </w:rPr>
        <w:t>EPMA J</w:t>
      </w:r>
      <w:r w:rsidRPr="00CE7A1F">
        <w:rPr>
          <w:rFonts w:ascii="Book Antiqua" w:eastAsia="Book Antiqua" w:hAnsi="Book Antiqua" w:cs="Book Antiqua"/>
          <w:color w:val="000000"/>
        </w:rPr>
        <w:t xml:space="preserve"> 2017; </w:t>
      </w:r>
      <w:r w:rsidRPr="00CE7A1F">
        <w:rPr>
          <w:rFonts w:ascii="Book Antiqua" w:eastAsia="Book Antiqua" w:hAnsi="Book Antiqua" w:cs="Book Antiqua"/>
          <w:b/>
          <w:bCs/>
          <w:color w:val="000000"/>
        </w:rPr>
        <w:t>8</w:t>
      </w:r>
      <w:r w:rsidRPr="00CE7A1F">
        <w:rPr>
          <w:rFonts w:ascii="Book Antiqua" w:eastAsia="Book Antiqua" w:hAnsi="Book Antiqua" w:cs="Book Antiqua"/>
          <w:color w:val="000000"/>
        </w:rPr>
        <w:t>: 295-311 [PMID: 29021840 DOI: 10.1007/s13167-017-0101-y]</w:t>
      </w:r>
    </w:p>
    <w:p w14:paraId="71CAC9EF"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45 </w:t>
      </w:r>
      <w:proofErr w:type="spellStart"/>
      <w:r w:rsidRPr="00CE7A1F">
        <w:rPr>
          <w:rFonts w:ascii="Book Antiqua" w:eastAsia="Book Antiqua" w:hAnsi="Book Antiqua" w:cs="Book Antiqua"/>
          <w:b/>
          <w:bCs/>
          <w:color w:val="000000"/>
        </w:rPr>
        <w:t>Salemi</w:t>
      </w:r>
      <w:proofErr w:type="spellEnd"/>
      <w:r w:rsidRPr="00CE7A1F">
        <w:rPr>
          <w:rFonts w:ascii="Book Antiqua" w:eastAsia="Book Antiqua" w:hAnsi="Book Antiqua" w:cs="Book Antiqua"/>
          <w:b/>
          <w:bCs/>
          <w:color w:val="000000"/>
        </w:rPr>
        <w:t xml:space="preserve"> S</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D'Amelio</w:t>
      </w:r>
      <w:proofErr w:type="spellEnd"/>
      <w:r w:rsidRPr="00CE7A1F">
        <w:rPr>
          <w:rFonts w:ascii="Book Antiqua" w:eastAsia="Book Antiqua" w:hAnsi="Book Antiqua" w:cs="Book Antiqua"/>
          <w:color w:val="000000"/>
        </w:rPr>
        <w:t xml:space="preserve"> R. Could autoimmunity be induced by vaccination? </w:t>
      </w:r>
      <w:r w:rsidRPr="00CE7A1F">
        <w:rPr>
          <w:rFonts w:ascii="Book Antiqua" w:eastAsia="Book Antiqua" w:hAnsi="Book Antiqua" w:cs="Book Antiqua"/>
          <w:i/>
          <w:iCs/>
          <w:color w:val="000000"/>
        </w:rPr>
        <w:t>Int Rev Immunol</w:t>
      </w:r>
      <w:r w:rsidRPr="00CE7A1F">
        <w:rPr>
          <w:rFonts w:ascii="Book Antiqua" w:eastAsia="Book Antiqua" w:hAnsi="Book Antiqua" w:cs="Book Antiqua"/>
          <w:color w:val="000000"/>
        </w:rPr>
        <w:t xml:space="preserve"> 2010; </w:t>
      </w:r>
      <w:r w:rsidRPr="00CE7A1F">
        <w:rPr>
          <w:rFonts w:ascii="Book Antiqua" w:eastAsia="Book Antiqua" w:hAnsi="Book Antiqua" w:cs="Book Antiqua"/>
          <w:b/>
          <w:bCs/>
          <w:color w:val="000000"/>
        </w:rPr>
        <w:t>29</w:t>
      </w:r>
      <w:r w:rsidRPr="00CE7A1F">
        <w:rPr>
          <w:rFonts w:ascii="Book Antiqua" w:eastAsia="Book Antiqua" w:hAnsi="Book Antiqua" w:cs="Book Antiqua"/>
          <w:color w:val="000000"/>
        </w:rPr>
        <w:t>: 247-269 [PMID: 20521925 DOI: 10.3109/08830181003746304]</w:t>
      </w:r>
    </w:p>
    <w:p w14:paraId="0BB1C52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46</w:t>
      </w:r>
      <w:r w:rsidR="001831C1" w:rsidRPr="00CE7A1F">
        <w:rPr>
          <w:rFonts w:ascii="Book Antiqua" w:eastAsia="Book Antiqua" w:hAnsi="Book Antiqua" w:cs="Book Antiqua"/>
          <w:color w:val="000000"/>
        </w:rPr>
        <w:t xml:space="preserve"> </w:t>
      </w:r>
      <w:r w:rsidR="001831C1" w:rsidRPr="00CE7A1F">
        <w:rPr>
          <w:rFonts w:ascii="Book Antiqua" w:eastAsia="Book Antiqua" w:hAnsi="Book Antiqua" w:cs="Book Antiqua"/>
          <w:b/>
          <w:color w:val="000000"/>
        </w:rPr>
        <w:t>Johns Hopkins</w:t>
      </w:r>
      <w:r w:rsidR="001831C1" w:rsidRPr="00CE7A1F">
        <w:rPr>
          <w:rFonts w:ascii="Book Antiqua" w:hAnsi="Book Antiqua" w:cs="Book Antiqua"/>
          <w:color w:val="000000"/>
          <w:lang w:eastAsia="zh-CN"/>
        </w:rPr>
        <w:t>.</w:t>
      </w:r>
      <w:r w:rsidRPr="00CE7A1F">
        <w:rPr>
          <w:rFonts w:ascii="Book Antiqua" w:eastAsia="Book Antiqua" w:hAnsi="Book Antiqua" w:cs="Book Antiqua"/>
          <w:color w:val="000000"/>
        </w:rPr>
        <w:t xml:space="preserve"> Johns Hopkins Coronavirus research center. </w:t>
      </w:r>
      <w:r w:rsidR="001831C1" w:rsidRPr="00CE7A1F">
        <w:rPr>
          <w:rFonts w:ascii="Book Antiqua" w:hAnsi="Book Antiqua" w:cs="Book Antiqua"/>
          <w:color w:val="000000"/>
          <w:lang w:eastAsia="zh-CN"/>
        </w:rPr>
        <w:t>[cited</w:t>
      </w:r>
      <w:r w:rsidR="001831C1" w:rsidRPr="00CE7A1F">
        <w:rPr>
          <w:rFonts w:ascii="Book Antiqua" w:eastAsia="Book Antiqua" w:hAnsi="Book Antiqua" w:cs="Book Antiqua"/>
          <w:color w:val="000000"/>
        </w:rPr>
        <w:t xml:space="preserve"> 20 March 2022</w:t>
      </w:r>
      <w:r w:rsidR="001831C1" w:rsidRPr="00CE7A1F">
        <w:rPr>
          <w:rFonts w:ascii="Book Antiqua" w:hAnsi="Book Antiqua" w:cs="Book Antiqua"/>
          <w:color w:val="000000"/>
          <w:lang w:eastAsia="zh-CN"/>
        </w:rPr>
        <w:t xml:space="preserve">]. Available from: </w:t>
      </w:r>
      <w:r w:rsidRPr="00CE7A1F">
        <w:rPr>
          <w:rFonts w:ascii="Book Antiqua" w:eastAsia="Book Antiqua" w:hAnsi="Book Antiqua" w:cs="Book Antiqua"/>
          <w:color w:val="000000"/>
        </w:rPr>
        <w:t xml:space="preserve">https://coronavirus.jhu.edu/map.html </w:t>
      </w:r>
    </w:p>
    <w:p w14:paraId="3DE5D977"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47 </w:t>
      </w:r>
      <w:r w:rsidRPr="00CE7A1F">
        <w:rPr>
          <w:rFonts w:ascii="Book Antiqua" w:eastAsia="Book Antiqua" w:hAnsi="Book Antiqua" w:cs="Book Antiqua"/>
          <w:b/>
          <w:bCs/>
          <w:color w:val="000000"/>
        </w:rPr>
        <w:t>De Martino M</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Chiappini</w:t>
      </w:r>
      <w:proofErr w:type="spellEnd"/>
      <w:r w:rsidRPr="00CE7A1F">
        <w:rPr>
          <w:rFonts w:ascii="Book Antiqua" w:eastAsia="Book Antiqua" w:hAnsi="Book Antiqua" w:cs="Book Antiqua"/>
          <w:color w:val="000000"/>
        </w:rPr>
        <w:t xml:space="preserve"> E, Galli L. Vaccines and autoimmunity. </w:t>
      </w:r>
      <w:proofErr w:type="spellStart"/>
      <w:r w:rsidRPr="00CE7A1F">
        <w:rPr>
          <w:rFonts w:ascii="Book Antiqua" w:eastAsia="Book Antiqua" w:hAnsi="Book Antiqua" w:cs="Book Antiqua"/>
          <w:i/>
          <w:iCs/>
          <w:color w:val="000000"/>
        </w:rPr>
        <w:t>Int</w:t>
      </w:r>
      <w:proofErr w:type="spellEnd"/>
      <w:r w:rsidRPr="00CE7A1F">
        <w:rPr>
          <w:rFonts w:ascii="Book Antiqua" w:eastAsia="Book Antiqua" w:hAnsi="Book Antiqua" w:cs="Book Antiqua"/>
          <w:i/>
          <w:iCs/>
          <w:color w:val="000000"/>
        </w:rPr>
        <w:t xml:space="preserve"> J </w:t>
      </w:r>
      <w:proofErr w:type="spellStart"/>
      <w:r w:rsidRPr="00CE7A1F">
        <w:rPr>
          <w:rFonts w:ascii="Book Antiqua" w:eastAsia="Book Antiqua" w:hAnsi="Book Antiqua" w:cs="Book Antiqua"/>
          <w:i/>
          <w:iCs/>
          <w:color w:val="000000"/>
        </w:rPr>
        <w:t>Immunopathol</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Pharmacol</w:t>
      </w:r>
      <w:proofErr w:type="spellEnd"/>
      <w:r w:rsidRPr="00CE7A1F">
        <w:rPr>
          <w:rFonts w:ascii="Book Antiqua" w:eastAsia="Book Antiqua" w:hAnsi="Book Antiqua" w:cs="Book Antiqua"/>
          <w:color w:val="000000"/>
        </w:rPr>
        <w:t xml:space="preserve"> 2013; </w:t>
      </w:r>
      <w:r w:rsidRPr="00CE7A1F">
        <w:rPr>
          <w:rFonts w:ascii="Book Antiqua" w:eastAsia="Book Antiqua" w:hAnsi="Book Antiqua" w:cs="Book Antiqua"/>
          <w:b/>
          <w:bCs/>
          <w:color w:val="000000"/>
        </w:rPr>
        <w:t>26</w:t>
      </w:r>
      <w:r w:rsidRPr="00CE7A1F">
        <w:rPr>
          <w:rFonts w:ascii="Book Antiqua" w:eastAsia="Book Antiqua" w:hAnsi="Book Antiqua" w:cs="Book Antiqua"/>
          <w:color w:val="000000"/>
        </w:rPr>
        <w:t>: 283-290 [PMID: 23755743 DOI: 10.1177/039463201302600201]</w:t>
      </w:r>
    </w:p>
    <w:p w14:paraId="35D471B7"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48 </w:t>
      </w:r>
      <w:proofErr w:type="spellStart"/>
      <w:r w:rsidRPr="00CE7A1F">
        <w:rPr>
          <w:rFonts w:ascii="Book Antiqua" w:eastAsia="Book Antiqua" w:hAnsi="Book Antiqua" w:cs="Book Antiqua"/>
          <w:b/>
          <w:bCs/>
          <w:color w:val="000000"/>
        </w:rPr>
        <w:t>Sakowicz-Burkiewicz</w:t>
      </w:r>
      <w:proofErr w:type="spellEnd"/>
      <w:r w:rsidRPr="00CE7A1F">
        <w:rPr>
          <w:rFonts w:ascii="Book Antiqua" w:eastAsia="Book Antiqua" w:hAnsi="Book Antiqua" w:cs="Book Antiqua"/>
          <w:b/>
          <w:bCs/>
          <w:color w:val="000000"/>
        </w:rPr>
        <w:t xml:space="preserve"> M</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Kocbuch</w:t>
      </w:r>
      <w:proofErr w:type="spellEnd"/>
      <w:r w:rsidRPr="00CE7A1F">
        <w:rPr>
          <w:rFonts w:ascii="Book Antiqua" w:eastAsia="Book Antiqua" w:hAnsi="Book Antiqua" w:cs="Book Antiqua"/>
          <w:color w:val="000000"/>
        </w:rPr>
        <w:t xml:space="preserve"> K, </w:t>
      </w:r>
      <w:proofErr w:type="spellStart"/>
      <w:r w:rsidRPr="00CE7A1F">
        <w:rPr>
          <w:rFonts w:ascii="Book Antiqua" w:eastAsia="Book Antiqua" w:hAnsi="Book Antiqua" w:cs="Book Antiqua"/>
          <w:color w:val="000000"/>
        </w:rPr>
        <w:t>Grden</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Maciejewska</w:t>
      </w:r>
      <w:proofErr w:type="spellEnd"/>
      <w:r w:rsidRPr="00CE7A1F">
        <w:rPr>
          <w:rFonts w:ascii="Book Antiqua" w:eastAsia="Book Antiqua" w:hAnsi="Book Antiqua" w:cs="Book Antiqua"/>
          <w:color w:val="000000"/>
        </w:rPr>
        <w:t xml:space="preserve"> I, </w:t>
      </w:r>
      <w:proofErr w:type="spellStart"/>
      <w:r w:rsidRPr="00CE7A1F">
        <w:rPr>
          <w:rFonts w:ascii="Book Antiqua" w:eastAsia="Book Antiqua" w:hAnsi="Book Antiqua" w:cs="Book Antiqua"/>
          <w:color w:val="000000"/>
        </w:rPr>
        <w:t>Szutowicz</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Pawelczyk</w:t>
      </w:r>
      <w:proofErr w:type="spellEnd"/>
      <w:r w:rsidRPr="00CE7A1F">
        <w:rPr>
          <w:rFonts w:ascii="Book Antiqua" w:eastAsia="Book Antiqua" w:hAnsi="Book Antiqua" w:cs="Book Antiqua"/>
          <w:color w:val="000000"/>
        </w:rPr>
        <w:t xml:space="preserve"> T. High glucose concentration impairs ATP outflow and immunoglobulin production by human peripheral B lymphocytes: involvement of P2X7 receptor. </w:t>
      </w:r>
      <w:r w:rsidRPr="00CE7A1F">
        <w:rPr>
          <w:rFonts w:ascii="Book Antiqua" w:eastAsia="Book Antiqua" w:hAnsi="Book Antiqua" w:cs="Book Antiqua"/>
          <w:i/>
          <w:iCs/>
          <w:color w:val="000000"/>
        </w:rPr>
        <w:t>Immunobiology</w:t>
      </w:r>
      <w:r w:rsidRPr="00CE7A1F">
        <w:rPr>
          <w:rFonts w:ascii="Book Antiqua" w:eastAsia="Book Antiqua" w:hAnsi="Book Antiqua" w:cs="Book Antiqua"/>
          <w:color w:val="000000"/>
        </w:rPr>
        <w:t xml:space="preserve"> 2013; </w:t>
      </w:r>
      <w:r w:rsidRPr="00CE7A1F">
        <w:rPr>
          <w:rFonts w:ascii="Book Antiqua" w:eastAsia="Book Antiqua" w:hAnsi="Book Antiqua" w:cs="Book Antiqua"/>
          <w:b/>
          <w:bCs/>
          <w:color w:val="000000"/>
        </w:rPr>
        <w:t>218</w:t>
      </w:r>
      <w:r w:rsidRPr="00CE7A1F">
        <w:rPr>
          <w:rFonts w:ascii="Book Antiqua" w:eastAsia="Book Antiqua" w:hAnsi="Book Antiqua" w:cs="Book Antiqua"/>
          <w:color w:val="000000"/>
        </w:rPr>
        <w:t>: 591-601 [PMID: 22883563 DOI: 10.1016/j.imbio.2012.07.010]</w:t>
      </w:r>
    </w:p>
    <w:p w14:paraId="321B37E6"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49 </w:t>
      </w:r>
      <w:r w:rsidRPr="00CE7A1F">
        <w:rPr>
          <w:rFonts w:ascii="Book Antiqua" w:eastAsia="Book Antiqua" w:hAnsi="Book Antiqua" w:cs="Book Antiqua"/>
          <w:b/>
          <w:bCs/>
          <w:color w:val="000000"/>
        </w:rPr>
        <w:t>Huang I</w:t>
      </w:r>
      <w:r w:rsidRPr="00CE7A1F">
        <w:rPr>
          <w:rFonts w:ascii="Book Antiqua" w:eastAsia="Book Antiqua" w:hAnsi="Book Antiqua" w:cs="Book Antiqua"/>
          <w:color w:val="000000"/>
        </w:rPr>
        <w:t xml:space="preserve">, Lim MA, </w:t>
      </w:r>
      <w:proofErr w:type="spellStart"/>
      <w:r w:rsidRPr="00CE7A1F">
        <w:rPr>
          <w:rFonts w:ascii="Book Antiqua" w:eastAsia="Book Antiqua" w:hAnsi="Book Antiqua" w:cs="Book Antiqua"/>
          <w:color w:val="000000"/>
        </w:rPr>
        <w:t>Pranata</w:t>
      </w:r>
      <w:proofErr w:type="spellEnd"/>
      <w:r w:rsidRPr="00CE7A1F">
        <w:rPr>
          <w:rFonts w:ascii="Book Antiqua" w:eastAsia="Book Antiqua" w:hAnsi="Book Antiqua" w:cs="Book Antiqua"/>
          <w:color w:val="000000"/>
        </w:rPr>
        <w:t xml:space="preserve"> R. Diabetes mellitus is associated with increased mortality and severity of disease in COVID-19 pneumonia - A systematic review, meta-analysis, and meta-regression. </w:t>
      </w:r>
      <w:r w:rsidRPr="00CE7A1F">
        <w:rPr>
          <w:rFonts w:ascii="Book Antiqua" w:eastAsia="Book Antiqua" w:hAnsi="Book Antiqua" w:cs="Book Antiqua"/>
          <w:i/>
          <w:iCs/>
          <w:color w:val="000000"/>
        </w:rPr>
        <w:t xml:space="preserve">Diabetes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Syndr</w:t>
      </w:r>
      <w:proofErr w:type="spellEnd"/>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14</w:t>
      </w:r>
      <w:r w:rsidRPr="00CE7A1F">
        <w:rPr>
          <w:rFonts w:ascii="Book Antiqua" w:eastAsia="Book Antiqua" w:hAnsi="Book Antiqua" w:cs="Book Antiqua"/>
          <w:color w:val="000000"/>
        </w:rPr>
        <w:t>: 395-403 [PMID: 32334395 DOI: 10.1016/j.dsx.2020.04.018]</w:t>
      </w:r>
    </w:p>
    <w:p w14:paraId="593C31CB"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50 </w:t>
      </w:r>
      <w:r w:rsidRPr="00CE7A1F">
        <w:rPr>
          <w:rFonts w:ascii="Book Antiqua" w:eastAsia="Book Antiqua" w:hAnsi="Book Antiqua" w:cs="Book Antiqua"/>
          <w:b/>
          <w:bCs/>
          <w:color w:val="000000"/>
        </w:rPr>
        <w:t>Gregory JM</w:t>
      </w:r>
      <w:r w:rsidRPr="00CE7A1F">
        <w:rPr>
          <w:rFonts w:ascii="Book Antiqua" w:eastAsia="Book Antiqua" w:hAnsi="Book Antiqua" w:cs="Book Antiqua"/>
          <w:color w:val="000000"/>
        </w:rPr>
        <w:t xml:space="preserve">, Slaughter JC, </w:t>
      </w:r>
      <w:proofErr w:type="spellStart"/>
      <w:r w:rsidRPr="00CE7A1F">
        <w:rPr>
          <w:rFonts w:ascii="Book Antiqua" w:eastAsia="Book Antiqua" w:hAnsi="Book Antiqua" w:cs="Book Antiqua"/>
          <w:color w:val="000000"/>
        </w:rPr>
        <w:t>Duffus</w:t>
      </w:r>
      <w:proofErr w:type="spellEnd"/>
      <w:r w:rsidRPr="00CE7A1F">
        <w:rPr>
          <w:rFonts w:ascii="Book Antiqua" w:eastAsia="Book Antiqua" w:hAnsi="Book Antiqua" w:cs="Book Antiqua"/>
          <w:color w:val="000000"/>
        </w:rPr>
        <w:t xml:space="preserve"> SH, Smith TJ, </w:t>
      </w:r>
      <w:proofErr w:type="spellStart"/>
      <w:r w:rsidRPr="00CE7A1F">
        <w:rPr>
          <w:rFonts w:ascii="Book Antiqua" w:eastAsia="Book Antiqua" w:hAnsi="Book Antiqua" w:cs="Book Antiqua"/>
          <w:color w:val="000000"/>
        </w:rPr>
        <w:t>LeStourgeon</w:t>
      </w:r>
      <w:proofErr w:type="spellEnd"/>
      <w:r w:rsidRPr="00CE7A1F">
        <w:rPr>
          <w:rFonts w:ascii="Book Antiqua" w:eastAsia="Book Antiqua" w:hAnsi="Book Antiqua" w:cs="Book Antiqua"/>
          <w:color w:val="000000"/>
        </w:rPr>
        <w:t xml:space="preserve"> LM, </w:t>
      </w:r>
      <w:proofErr w:type="spellStart"/>
      <w:r w:rsidRPr="00CE7A1F">
        <w:rPr>
          <w:rFonts w:ascii="Book Antiqua" w:eastAsia="Book Antiqua" w:hAnsi="Book Antiqua" w:cs="Book Antiqua"/>
          <w:color w:val="000000"/>
        </w:rPr>
        <w:t>Jaser</w:t>
      </w:r>
      <w:proofErr w:type="spellEnd"/>
      <w:r w:rsidRPr="00CE7A1F">
        <w:rPr>
          <w:rFonts w:ascii="Book Antiqua" w:eastAsia="Book Antiqua" w:hAnsi="Book Antiqua" w:cs="Book Antiqua"/>
          <w:color w:val="000000"/>
        </w:rPr>
        <w:t xml:space="preserve"> SS, McCoy AB, Luther JM, </w:t>
      </w:r>
      <w:proofErr w:type="spellStart"/>
      <w:r w:rsidRPr="00CE7A1F">
        <w:rPr>
          <w:rFonts w:ascii="Book Antiqua" w:eastAsia="Book Antiqua" w:hAnsi="Book Antiqua" w:cs="Book Antiqua"/>
          <w:color w:val="000000"/>
        </w:rPr>
        <w:t>Giovannetti</w:t>
      </w:r>
      <w:proofErr w:type="spellEnd"/>
      <w:r w:rsidRPr="00CE7A1F">
        <w:rPr>
          <w:rFonts w:ascii="Book Antiqua" w:eastAsia="Book Antiqua" w:hAnsi="Book Antiqua" w:cs="Book Antiqua"/>
          <w:color w:val="000000"/>
        </w:rPr>
        <w:t xml:space="preserve"> ER, </w:t>
      </w:r>
      <w:proofErr w:type="spellStart"/>
      <w:r w:rsidRPr="00CE7A1F">
        <w:rPr>
          <w:rFonts w:ascii="Book Antiqua" w:eastAsia="Book Antiqua" w:hAnsi="Book Antiqua" w:cs="Book Antiqua"/>
          <w:color w:val="000000"/>
        </w:rPr>
        <w:t>Boeder</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Pettus</w:t>
      </w:r>
      <w:proofErr w:type="spellEnd"/>
      <w:r w:rsidRPr="00CE7A1F">
        <w:rPr>
          <w:rFonts w:ascii="Book Antiqua" w:eastAsia="Book Antiqua" w:hAnsi="Book Antiqua" w:cs="Book Antiqua"/>
          <w:color w:val="000000"/>
        </w:rPr>
        <w:t xml:space="preserve"> JH, Moore DJ. COVID-19 Severity Is Tripled in the Diabetes Community: A Prospective Analysis of the Pandemic's Impact in Type 1 and Type 2 Diabetes. </w:t>
      </w:r>
      <w:r w:rsidRPr="00CE7A1F">
        <w:rPr>
          <w:rFonts w:ascii="Book Antiqua" w:eastAsia="Book Antiqua" w:hAnsi="Book Antiqua" w:cs="Book Antiqua"/>
          <w:i/>
          <w:iCs/>
          <w:color w:val="000000"/>
        </w:rPr>
        <w:t>Diabetes Care</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44</w:t>
      </w:r>
      <w:r w:rsidRPr="00CE7A1F">
        <w:rPr>
          <w:rFonts w:ascii="Book Antiqua" w:eastAsia="Book Antiqua" w:hAnsi="Book Antiqua" w:cs="Book Antiqua"/>
          <w:color w:val="000000"/>
        </w:rPr>
        <w:t>: 526-532 [PMID: 33268335 DOI: 10.2337/dc20-2260]</w:t>
      </w:r>
    </w:p>
    <w:p w14:paraId="754F1E4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51 </w:t>
      </w:r>
      <w:r w:rsidRPr="00CE7A1F">
        <w:rPr>
          <w:rFonts w:ascii="Book Antiqua" w:eastAsia="Book Antiqua" w:hAnsi="Book Antiqua" w:cs="Book Antiqua"/>
          <w:b/>
          <w:bCs/>
          <w:color w:val="000000"/>
        </w:rPr>
        <w:t>Barron E</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Bakhai</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Kar</w:t>
      </w:r>
      <w:proofErr w:type="spellEnd"/>
      <w:r w:rsidRPr="00CE7A1F">
        <w:rPr>
          <w:rFonts w:ascii="Book Antiqua" w:eastAsia="Book Antiqua" w:hAnsi="Book Antiqua" w:cs="Book Antiqua"/>
          <w:color w:val="000000"/>
        </w:rPr>
        <w:t xml:space="preserve"> P, Weaver A, Bradley D, Ismail H, Knighton P, Holman N, </w:t>
      </w:r>
      <w:proofErr w:type="spellStart"/>
      <w:r w:rsidRPr="00CE7A1F">
        <w:rPr>
          <w:rFonts w:ascii="Book Antiqua" w:eastAsia="Book Antiqua" w:hAnsi="Book Antiqua" w:cs="Book Antiqua"/>
          <w:color w:val="000000"/>
        </w:rPr>
        <w:t>Khunti</w:t>
      </w:r>
      <w:proofErr w:type="spellEnd"/>
      <w:r w:rsidRPr="00CE7A1F">
        <w:rPr>
          <w:rFonts w:ascii="Book Antiqua" w:eastAsia="Book Antiqua" w:hAnsi="Book Antiqua" w:cs="Book Antiqua"/>
          <w:color w:val="000000"/>
        </w:rPr>
        <w:t xml:space="preserve"> K, </w:t>
      </w:r>
      <w:proofErr w:type="spellStart"/>
      <w:r w:rsidRPr="00CE7A1F">
        <w:rPr>
          <w:rFonts w:ascii="Book Antiqua" w:eastAsia="Book Antiqua" w:hAnsi="Book Antiqua" w:cs="Book Antiqua"/>
          <w:color w:val="000000"/>
        </w:rPr>
        <w:t>Sattar</w:t>
      </w:r>
      <w:proofErr w:type="spellEnd"/>
      <w:r w:rsidRPr="00CE7A1F">
        <w:rPr>
          <w:rFonts w:ascii="Book Antiqua" w:eastAsia="Book Antiqua" w:hAnsi="Book Antiqua" w:cs="Book Antiqua"/>
          <w:color w:val="000000"/>
        </w:rPr>
        <w:t xml:space="preserve"> N, Wareham NJ, Young B, </w:t>
      </w:r>
      <w:proofErr w:type="spellStart"/>
      <w:r w:rsidRPr="00CE7A1F">
        <w:rPr>
          <w:rFonts w:ascii="Book Antiqua" w:eastAsia="Book Antiqua" w:hAnsi="Book Antiqua" w:cs="Book Antiqua"/>
          <w:color w:val="000000"/>
        </w:rPr>
        <w:t>Valabhji</w:t>
      </w:r>
      <w:proofErr w:type="spellEnd"/>
      <w:r w:rsidRPr="00CE7A1F">
        <w:rPr>
          <w:rFonts w:ascii="Book Antiqua" w:eastAsia="Book Antiqua" w:hAnsi="Book Antiqua" w:cs="Book Antiqua"/>
          <w:color w:val="000000"/>
        </w:rPr>
        <w:t xml:space="preserve"> J. Associations of type 1 and type 2 diabetes with COVID-19-related mortality in England: a whole-population study. </w:t>
      </w:r>
      <w:r w:rsidRPr="00CE7A1F">
        <w:rPr>
          <w:rFonts w:ascii="Book Antiqua" w:eastAsia="Book Antiqua" w:hAnsi="Book Antiqua" w:cs="Book Antiqua"/>
          <w:i/>
          <w:iCs/>
          <w:color w:val="000000"/>
        </w:rPr>
        <w:t>Lancet Diabetes Endocrinol</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8</w:t>
      </w:r>
      <w:r w:rsidRPr="00CE7A1F">
        <w:rPr>
          <w:rFonts w:ascii="Book Antiqua" w:eastAsia="Book Antiqua" w:hAnsi="Book Antiqua" w:cs="Book Antiqua"/>
          <w:color w:val="000000"/>
        </w:rPr>
        <w:t>: 813-822 [PMID: 32798472 DOI: 10.1016/S2213-8587(20)30272-2]</w:t>
      </w:r>
    </w:p>
    <w:p w14:paraId="774941F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lastRenderedPageBreak/>
        <w:t xml:space="preserve">52 </w:t>
      </w:r>
      <w:r w:rsidRPr="00CE7A1F">
        <w:rPr>
          <w:rFonts w:ascii="Book Antiqua" w:eastAsia="Book Antiqua" w:hAnsi="Book Antiqua" w:cs="Book Antiqua"/>
          <w:b/>
          <w:bCs/>
          <w:color w:val="000000"/>
        </w:rPr>
        <w:t>Samuel SM</w:t>
      </w:r>
      <w:r w:rsidRPr="00CE7A1F">
        <w:rPr>
          <w:rFonts w:ascii="Book Antiqua" w:eastAsia="Book Antiqua" w:hAnsi="Book Antiqua" w:cs="Book Antiqua"/>
          <w:color w:val="000000"/>
        </w:rPr>
        <w:t xml:space="preserve">, Varghese E, </w:t>
      </w:r>
      <w:proofErr w:type="spellStart"/>
      <w:r w:rsidRPr="00CE7A1F">
        <w:rPr>
          <w:rFonts w:ascii="Book Antiqua" w:eastAsia="Book Antiqua" w:hAnsi="Book Antiqua" w:cs="Book Antiqua"/>
          <w:color w:val="000000"/>
        </w:rPr>
        <w:t>Triggle</w:t>
      </w:r>
      <w:proofErr w:type="spellEnd"/>
      <w:r w:rsidRPr="00CE7A1F">
        <w:rPr>
          <w:rFonts w:ascii="Book Antiqua" w:eastAsia="Book Antiqua" w:hAnsi="Book Antiqua" w:cs="Book Antiqua"/>
          <w:color w:val="000000"/>
        </w:rPr>
        <w:t xml:space="preserve"> CR, </w:t>
      </w:r>
      <w:proofErr w:type="spellStart"/>
      <w:r w:rsidRPr="00CE7A1F">
        <w:rPr>
          <w:rFonts w:ascii="Book Antiqua" w:eastAsia="Book Antiqua" w:hAnsi="Book Antiqua" w:cs="Book Antiqua"/>
          <w:color w:val="000000"/>
        </w:rPr>
        <w:t>Büsselberg</w:t>
      </w:r>
      <w:proofErr w:type="spellEnd"/>
      <w:r w:rsidRPr="00CE7A1F">
        <w:rPr>
          <w:rFonts w:ascii="Book Antiqua" w:eastAsia="Book Antiqua" w:hAnsi="Book Antiqua" w:cs="Book Antiqua"/>
          <w:color w:val="000000"/>
        </w:rPr>
        <w:t xml:space="preserve"> D. COVID-19 Vaccines and Hyperglycemia-Is There a Need for Postvaccination Surveillance? </w:t>
      </w:r>
      <w:r w:rsidRPr="00CE7A1F">
        <w:rPr>
          <w:rFonts w:ascii="Book Antiqua" w:eastAsia="Book Antiqua" w:hAnsi="Book Antiqua" w:cs="Book Antiqua"/>
          <w:i/>
          <w:iCs/>
          <w:color w:val="000000"/>
        </w:rPr>
        <w:t>Vaccines (Basel)</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10</w:t>
      </w:r>
      <w:r w:rsidRPr="00CE7A1F">
        <w:rPr>
          <w:rFonts w:ascii="Book Antiqua" w:eastAsia="Book Antiqua" w:hAnsi="Book Antiqua" w:cs="Book Antiqua"/>
          <w:color w:val="000000"/>
        </w:rPr>
        <w:t xml:space="preserve"> [PMID: 35335086 DOI: 10.3390/vaccines10030454]</w:t>
      </w:r>
    </w:p>
    <w:p w14:paraId="507569BD"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53 </w:t>
      </w:r>
      <w:r w:rsidRPr="00CE7A1F">
        <w:rPr>
          <w:rFonts w:ascii="Book Antiqua" w:eastAsia="Book Antiqua" w:hAnsi="Book Antiqua" w:cs="Book Antiqua"/>
          <w:b/>
          <w:bCs/>
          <w:color w:val="000000"/>
        </w:rPr>
        <w:t>Abu-</w:t>
      </w:r>
      <w:proofErr w:type="spellStart"/>
      <w:r w:rsidRPr="00CE7A1F">
        <w:rPr>
          <w:rFonts w:ascii="Book Antiqua" w:eastAsia="Book Antiqua" w:hAnsi="Book Antiqua" w:cs="Book Antiqua"/>
          <w:b/>
          <w:bCs/>
          <w:color w:val="000000"/>
        </w:rPr>
        <w:t>Rumaileh</w:t>
      </w:r>
      <w:proofErr w:type="spellEnd"/>
      <w:r w:rsidRPr="00CE7A1F">
        <w:rPr>
          <w:rFonts w:ascii="Book Antiqua" w:eastAsia="Book Antiqua" w:hAnsi="Book Antiqua" w:cs="Book Antiqua"/>
          <w:b/>
          <w:bCs/>
          <w:color w:val="000000"/>
        </w:rPr>
        <w:t xml:space="preserve"> MA</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Gharaibeh</w:t>
      </w:r>
      <w:proofErr w:type="spellEnd"/>
      <w:r w:rsidRPr="00CE7A1F">
        <w:rPr>
          <w:rFonts w:ascii="Book Antiqua" w:eastAsia="Book Antiqua" w:hAnsi="Book Antiqua" w:cs="Book Antiqua"/>
          <w:color w:val="000000"/>
        </w:rPr>
        <w:t xml:space="preserve"> AM, </w:t>
      </w:r>
      <w:proofErr w:type="spellStart"/>
      <w:r w:rsidRPr="00CE7A1F">
        <w:rPr>
          <w:rFonts w:ascii="Book Antiqua" w:eastAsia="Book Antiqua" w:hAnsi="Book Antiqua" w:cs="Book Antiqua"/>
          <w:color w:val="000000"/>
        </w:rPr>
        <w:t>Gharaibeh</w:t>
      </w:r>
      <w:proofErr w:type="spellEnd"/>
      <w:r w:rsidRPr="00CE7A1F">
        <w:rPr>
          <w:rFonts w:ascii="Book Antiqua" w:eastAsia="Book Antiqua" w:hAnsi="Book Antiqua" w:cs="Book Antiqua"/>
          <w:color w:val="000000"/>
        </w:rPr>
        <w:t xml:space="preserve"> NE. COVID-19 Vaccine and Hyperosmolar Hyperglycemic State. </w:t>
      </w:r>
      <w:proofErr w:type="spellStart"/>
      <w:r w:rsidRPr="00CE7A1F">
        <w:rPr>
          <w:rFonts w:ascii="Book Antiqua" w:eastAsia="Book Antiqua" w:hAnsi="Book Antiqua" w:cs="Book Antiqua"/>
          <w:i/>
          <w:iCs/>
          <w:color w:val="000000"/>
        </w:rPr>
        <w:t>Cureus</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13</w:t>
      </w:r>
      <w:r w:rsidRPr="00CE7A1F">
        <w:rPr>
          <w:rFonts w:ascii="Book Antiqua" w:eastAsia="Book Antiqua" w:hAnsi="Book Antiqua" w:cs="Book Antiqua"/>
          <w:color w:val="000000"/>
        </w:rPr>
        <w:t>: e14125 [PMID: 33927933 DOI: 10.7759/cureus.14125]</w:t>
      </w:r>
    </w:p>
    <w:p w14:paraId="436667FA"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54 </w:t>
      </w:r>
      <w:r w:rsidRPr="00CE7A1F">
        <w:rPr>
          <w:rFonts w:ascii="Book Antiqua" w:eastAsia="Book Antiqua" w:hAnsi="Book Antiqua" w:cs="Book Antiqua"/>
          <w:b/>
          <w:bCs/>
          <w:color w:val="000000"/>
        </w:rPr>
        <w:t>Santos AF</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Póvoa</w:t>
      </w:r>
      <w:proofErr w:type="spellEnd"/>
      <w:r w:rsidRPr="00CE7A1F">
        <w:rPr>
          <w:rFonts w:ascii="Book Antiqua" w:eastAsia="Book Antiqua" w:hAnsi="Book Antiqua" w:cs="Book Antiqua"/>
          <w:color w:val="000000"/>
        </w:rPr>
        <w:t xml:space="preserve"> P, </w:t>
      </w:r>
      <w:proofErr w:type="spellStart"/>
      <w:r w:rsidRPr="00CE7A1F">
        <w:rPr>
          <w:rFonts w:ascii="Book Antiqua" w:eastAsia="Book Antiqua" w:hAnsi="Book Antiqua" w:cs="Book Antiqua"/>
          <w:color w:val="000000"/>
        </w:rPr>
        <w:t>Paixão</w:t>
      </w:r>
      <w:proofErr w:type="spellEnd"/>
      <w:r w:rsidRPr="00CE7A1F">
        <w:rPr>
          <w:rFonts w:ascii="Book Antiqua" w:eastAsia="Book Antiqua" w:hAnsi="Book Antiqua" w:cs="Book Antiqua"/>
          <w:color w:val="000000"/>
        </w:rPr>
        <w:t xml:space="preserve"> P, </w:t>
      </w:r>
      <w:proofErr w:type="spellStart"/>
      <w:r w:rsidRPr="00CE7A1F">
        <w:rPr>
          <w:rFonts w:ascii="Book Antiqua" w:eastAsia="Book Antiqua" w:hAnsi="Book Antiqua" w:cs="Book Antiqua"/>
          <w:color w:val="000000"/>
        </w:rPr>
        <w:t>Mendonça</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Taborda-Barata</w:t>
      </w:r>
      <w:proofErr w:type="spellEnd"/>
      <w:r w:rsidRPr="00CE7A1F">
        <w:rPr>
          <w:rFonts w:ascii="Book Antiqua" w:eastAsia="Book Antiqua" w:hAnsi="Book Antiqua" w:cs="Book Antiqua"/>
          <w:color w:val="000000"/>
        </w:rPr>
        <w:t xml:space="preserve"> L. Changes in Glycolytic Pathway in SARS-COV 2 Infection and Their Importance in Understanding the Severity of COVID-19. </w:t>
      </w:r>
      <w:r w:rsidRPr="00CE7A1F">
        <w:rPr>
          <w:rFonts w:ascii="Book Antiqua" w:eastAsia="Book Antiqua" w:hAnsi="Book Antiqua" w:cs="Book Antiqua"/>
          <w:i/>
          <w:iCs/>
          <w:color w:val="000000"/>
        </w:rPr>
        <w:t>Front Chem</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9</w:t>
      </w:r>
      <w:r w:rsidRPr="00CE7A1F">
        <w:rPr>
          <w:rFonts w:ascii="Book Antiqua" w:eastAsia="Book Antiqua" w:hAnsi="Book Antiqua" w:cs="Book Antiqua"/>
          <w:color w:val="000000"/>
        </w:rPr>
        <w:t>: 685196 [PMID: 34568275 DOI: 10.3389/fchem.2021.685196]</w:t>
      </w:r>
    </w:p>
    <w:p w14:paraId="4AAFC66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55 </w:t>
      </w:r>
      <w:r w:rsidRPr="00CE7A1F">
        <w:rPr>
          <w:rFonts w:ascii="Book Antiqua" w:eastAsia="Book Antiqua" w:hAnsi="Book Antiqua" w:cs="Book Antiqua"/>
          <w:b/>
          <w:bCs/>
          <w:color w:val="000000"/>
        </w:rPr>
        <w:t>Edwards AE</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Vathenen</w:t>
      </w:r>
      <w:proofErr w:type="spellEnd"/>
      <w:r w:rsidRPr="00CE7A1F">
        <w:rPr>
          <w:rFonts w:ascii="Book Antiqua" w:eastAsia="Book Antiqua" w:hAnsi="Book Antiqua" w:cs="Book Antiqua"/>
          <w:color w:val="000000"/>
        </w:rPr>
        <w:t xml:space="preserve"> R, Henson SM, Finer S, </w:t>
      </w:r>
      <w:proofErr w:type="spellStart"/>
      <w:r w:rsidRPr="00CE7A1F">
        <w:rPr>
          <w:rFonts w:ascii="Book Antiqua" w:eastAsia="Book Antiqua" w:hAnsi="Book Antiqua" w:cs="Book Antiqua"/>
          <w:color w:val="000000"/>
        </w:rPr>
        <w:t>Gunganah</w:t>
      </w:r>
      <w:proofErr w:type="spellEnd"/>
      <w:r w:rsidRPr="00CE7A1F">
        <w:rPr>
          <w:rFonts w:ascii="Book Antiqua" w:eastAsia="Book Antiqua" w:hAnsi="Book Antiqua" w:cs="Book Antiqua"/>
          <w:color w:val="000000"/>
        </w:rPr>
        <w:t xml:space="preserve"> K. Acute </w:t>
      </w:r>
      <w:proofErr w:type="spellStart"/>
      <w:r w:rsidRPr="00CE7A1F">
        <w:rPr>
          <w:rFonts w:ascii="Book Antiqua" w:eastAsia="Book Antiqua" w:hAnsi="Book Antiqua" w:cs="Book Antiqua"/>
          <w:color w:val="000000"/>
        </w:rPr>
        <w:t>hyperglycaemic</w:t>
      </w:r>
      <w:proofErr w:type="spellEnd"/>
      <w:r w:rsidRPr="00CE7A1F">
        <w:rPr>
          <w:rFonts w:ascii="Book Antiqua" w:eastAsia="Book Antiqua" w:hAnsi="Book Antiqua" w:cs="Book Antiqua"/>
          <w:color w:val="000000"/>
        </w:rPr>
        <w:t xml:space="preserve"> crisis after vaccination against COVID-19: A case series. </w:t>
      </w:r>
      <w:proofErr w:type="spellStart"/>
      <w:r w:rsidRPr="00CE7A1F">
        <w:rPr>
          <w:rFonts w:ascii="Book Antiqua" w:eastAsia="Book Antiqua" w:hAnsi="Book Antiqua" w:cs="Book Antiqua"/>
          <w:i/>
          <w:iCs/>
          <w:color w:val="000000"/>
        </w:rPr>
        <w:t>Diabet</w:t>
      </w:r>
      <w:proofErr w:type="spellEnd"/>
      <w:r w:rsidRPr="00CE7A1F">
        <w:rPr>
          <w:rFonts w:ascii="Book Antiqua" w:eastAsia="Book Antiqua" w:hAnsi="Book Antiqua" w:cs="Book Antiqua"/>
          <w:i/>
          <w:iCs/>
          <w:color w:val="000000"/>
        </w:rPr>
        <w:t xml:space="preserve"> Med</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38</w:t>
      </w:r>
      <w:r w:rsidRPr="00CE7A1F">
        <w:rPr>
          <w:rFonts w:ascii="Book Antiqua" w:eastAsia="Book Antiqua" w:hAnsi="Book Antiqua" w:cs="Book Antiqua"/>
          <w:color w:val="000000"/>
        </w:rPr>
        <w:t>: e14631 [PMID: 34185927 DOI: 10.1111/dme.14631]</w:t>
      </w:r>
    </w:p>
    <w:p w14:paraId="545A2192"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56 </w:t>
      </w:r>
      <w:r w:rsidRPr="00CE7A1F">
        <w:rPr>
          <w:rFonts w:ascii="Book Antiqua" w:eastAsia="Book Antiqua" w:hAnsi="Book Antiqua" w:cs="Book Antiqua"/>
          <w:b/>
          <w:bCs/>
          <w:color w:val="000000"/>
        </w:rPr>
        <w:t>Mishra A</w:t>
      </w:r>
      <w:r w:rsidRPr="00CE7A1F">
        <w:rPr>
          <w:rFonts w:ascii="Book Antiqua" w:eastAsia="Book Antiqua" w:hAnsi="Book Antiqua" w:cs="Book Antiqua"/>
          <w:color w:val="000000"/>
        </w:rPr>
        <w:t xml:space="preserve">, Ghosh A, Dutta K, </w:t>
      </w:r>
      <w:proofErr w:type="spellStart"/>
      <w:r w:rsidRPr="00CE7A1F">
        <w:rPr>
          <w:rFonts w:ascii="Book Antiqua" w:eastAsia="Book Antiqua" w:hAnsi="Book Antiqua" w:cs="Book Antiqua"/>
          <w:color w:val="000000"/>
        </w:rPr>
        <w:t>Tyagi</w:t>
      </w:r>
      <w:proofErr w:type="spellEnd"/>
      <w:r w:rsidRPr="00CE7A1F">
        <w:rPr>
          <w:rFonts w:ascii="Book Antiqua" w:eastAsia="Book Antiqua" w:hAnsi="Book Antiqua" w:cs="Book Antiqua"/>
          <w:color w:val="000000"/>
        </w:rPr>
        <w:t xml:space="preserve"> K, </w:t>
      </w:r>
      <w:proofErr w:type="spellStart"/>
      <w:r w:rsidRPr="00CE7A1F">
        <w:rPr>
          <w:rFonts w:ascii="Book Antiqua" w:eastAsia="Book Antiqua" w:hAnsi="Book Antiqua" w:cs="Book Antiqua"/>
          <w:color w:val="000000"/>
        </w:rPr>
        <w:t>Misra</w:t>
      </w:r>
      <w:proofErr w:type="spellEnd"/>
      <w:r w:rsidRPr="00CE7A1F">
        <w:rPr>
          <w:rFonts w:ascii="Book Antiqua" w:eastAsia="Book Antiqua" w:hAnsi="Book Antiqua" w:cs="Book Antiqua"/>
          <w:color w:val="000000"/>
        </w:rPr>
        <w:t xml:space="preserve"> A. Exacerbation of hyperglycemia in patients with type 2 diabetes after vaccination for COVID19: Report of three cases. </w:t>
      </w:r>
      <w:r w:rsidRPr="00CE7A1F">
        <w:rPr>
          <w:rFonts w:ascii="Book Antiqua" w:eastAsia="Book Antiqua" w:hAnsi="Book Antiqua" w:cs="Book Antiqua"/>
          <w:i/>
          <w:iCs/>
          <w:color w:val="000000"/>
        </w:rPr>
        <w:t xml:space="preserve">Diabetes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Syndr</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15</w:t>
      </w:r>
      <w:r w:rsidRPr="00CE7A1F">
        <w:rPr>
          <w:rFonts w:ascii="Book Antiqua" w:eastAsia="Book Antiqua" w:hAnsi="Book Antiqua" w:cs="Book Antiqua"/>
          <w:color w:val="000000"/>
        </w:rPr>
        <w:t>: 102151 [PMID: 34186339 DOI: 10.1016/j.dsx.2021.05.024]</w:t>
      </w:r>
    </w:p>
    <w:p w14:paraId="20C6CFEF"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57 </w:t>
      </w:r>
      <w:r w:rsidRPr="00CE7A1F">
        <w:rPr>
          <w:rFonts w:ascii="Book Antiqua" w:eastAsia="Book Antiqua" w:hAnsi="Book Antiqua" w:cs="Book Antiqua"/>
          <w:b/>
          <w:bCs/>
          <w:color w:val="000000"/>
        </w:rPr>
        <w:t>Lee HJ</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Sajan</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Tomer</w:t>
      </w:r>
      <w:proofErr w:type="spellEnd"/>
      <w:r w:rsidRPr="00CE7A1F">
        <w:rPr>
          <w:rFonts w:ascii="Book Antiqua" w:eastAsia="Book Antiqua" w:hAnsi="Book Antiqua" w:cs="Book Antiqua"/>
          <w:color w:val="000000"/>
        </w:rPr>
        <w:t xml:space="preserve"> Y. Hyperglycemic Emergencies Associated With COVID-19 Vaccination: A Case Series and Discussion. </w:t>
      </w:r>
      <w:r w:rsidRPr="00CE7A1F">
        <w:rPr>
          <w:rFonts w:ascii="Book Antiqua" w:eastAsia="Book Antiqua" w:hAnsi="Book Antiqua" w:cs="Book Antiqua"/>
          <w:i/>
          <w:iCs/>
          <w:color w:val="000000"/>
        </w:rPr>
        <w:t xml:space="preserve">J </w:t>
      </w:r>
      <w:proofErr w:type="spellStart"/>
      <w:r w:rsidRPr="00CE7A1F">
        <w:rPr>
          <w:rFonts w:ascii="Book Antiqua" w:eastAsia="Book Antiqua" w:hAnsi="Book Antiqua" w:cs="Book Antiqua"/>
          <w:i/>
          <w:iCs/>
          <w:color w:val="000000"/>
        </w:rPr>
        <w:t>Endocr</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Soc</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5</w:t>
      </w:r>
      <w:r w:rsidRPr="00CE7A1F">
        <w:rPr>
          <w:rFonts w:ascii="Book Antiqua" w:eastAsia="Book Antiqua" w:hAnsi="Book Antiqua" w:cs="Book Antiqua"/>
          <w:color w:val="000000"/>
        </w:rPr>
        <w:t>: bvab141 [PMID: 34604689 DOI: 10.1210/</w:t>
      </w:r>
      <w:proofErr w:type="spellStart"/>
      <w:r w:rsidRPr="00CE7A1F">
        <w:rPr>
          <w:rFonts w:ascii="Book Antiqua" w:eastAsia="Book Antiqua" w:hAnsi="Book Antiqua" w:cs="Book Antiqua"/>
          <w:color w:val="000000"/>
        </w:rPr>
        <w:t>jendso</w:t>
      </w:r>
      <w:proofErr w:type="spellEnd"/>
      <w:r w:rsidRPr="00CE7A1F">
        <w:rPr>
          <w:rFonts w:ascii="Book Antiqua" w:eastAsia="Book Antiqua" w:hAnsi="Book Antiqua" w:cs="Book Antiqua"/>
          <w:color w:val="000000"/>
        </w:rPr>
        <w:t>/bvab141]</w:t>
      </w:r>
    </w:p>
    <w:p w14:paraId="0623BAE6"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58 </w:t>
      </w:r>
      <w:r w:rsidRPr="00CE7A1F">
        <w:rPr>
          <w:rFonts w:ascii="Book Antiqua" w:eastAsia="Book Antiqua" w:hAnsi="Book Antiqua" w:cs="Book Antiqua"/>
          <w:b/>
          <w:bCs/>
          <w:color w:val="000000"/>
        </w:rPr>
        <w:t>Heald AH</w:t>
      </w:r>
      <w:r w:rsidRPr="00CE7A1F">
        <w:rPr>
          <w:rFonts w:ascii="Book Antiqua" w:eastAsia="Book Antiqua" w:hAnsi="Book Antiqua" w:cs="Book Antiqua"/>
          <w:color w:val="000000"/>
        </w:rPr>
        <w:t xml:space="preserve">, Stedman M, Horne L, Rea R, Whyte M, Gibson JM, Livingston M, Anderson SG, </w:t>
      </w:r>
      <w:proofErr w:type="spellStart"/>
      <w:r w:rsidRPr="00CE7A1F">
        <w:rPr>
          <w:rFonts w:ascii="Book Antiqua" w:eastAsia="Book Antiqua" w:hAnsi="Book Antiqua" w:cs="Book Antiqua"/>
          <w:color w:val="000000"/>
        </w:rPr>
        <w:t>Ollier</w:t>
      </w:r>
      <w:proofErr w:type="spellEnd"/>
      <w:r w:rsidRPr="00CE7A1F">
        <w:rPr>
          <w:rFonts w:ascii="Book Antiqua" w:eastAsia="Book Antiqua" w:hAnsi="Book Antiqua" w:cs="Book Antiqua"/>
          <w:color w:val="000000"/>
        </w:rPr>
        <w:t xml:space="preserve"> W. Analysis of Continuous Blood Glucose Data in People with Type 1 Diabetes (T1DM) After COVID-19 Vaccination Indicates a Possible Link Between the Immune and the Metabolic Response. </w:t>
      </w:r>
      <w:r w:rsidRPr="00CE7A1F">
        <w:rPr>
          <w:rFonts w:ascii="Book Antiqua" w:eastAsia="Book Antiqua" w:hAnsi="Book Antiqua" w:cs="Book Antiqua"/>
          <w:i/>
          <w:iCs/>
          <w:color w:val="000000"/>
        </w:rPr>
        <w:t>J Diabetes Sci Technol</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15</w:t>
      </w:r>
      <w:r w:rsidRPr="00CE7A1F">
        <w:rPr>
          <w:rFonts w:ascii="Book Antiqua" w:eastAsia="Book Antiqua" w:hAnsi="Book Antiqua" w:cs="Book Antiqua"/>
          <w:color w:val="000000"/>
        </w:rPr>
        <w:t>: 1204-1205 [PMID: 34323111 DOI: 10.1177/19322968211026291]</w:t>
      </w:r>
    </w:p>
    <w:p w14:paraId="23C5D07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59 </w:t>
      </w:r>
      <w:r w:rsidRPr="00CE7A1F">
        <w:rPr>
          <w:rFonts w:ascii="Book Antiqua" w:eastAsia="Book Antiqua" w:hAnsi="Book Antiqua" w:cs="Book Antiqua"/>
          <w:b/>
          <w:bCs/>
          <w:color w:val="000000"/>
        </w:rPr>
        <w:t>Saleh J</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Peyssonnaux</w:t>
      </w:r>
      <w:proofErr w:type="spellEnd"/>
      <w:r w:rsidRPr="00CE7A1F">
        <w:rPr>
          <w:rFonts w:ascii="Book Antiqua" w:eastAsia="Book Antiqua" w:hAnsi="Book Antiqua" w:cs="Book Antiqua"/>
          <w:color w:val="000000"/>
        </w:rPr>
        <w:t xml:space="preserve"> C, Singh KK, </w:t>
      </w:r>
      <w:proofErr w:type="spellStart"/>
      <w:r w:rsidRPr="00CE7A1F">
        <w:rPr>
          <w:rFonts w:ascii="Book Antiqua" w:eastAsia="Book Antiqua" w:hAnsi="Book Antiqua" w:cs="Book Antiqua"/>
          <w:color w:val="000000"/>
        </w:rPr>
        <w:t>Edeas</w:t>
      </w:r>
      <w:proofErr w:type="spellEnd"/>
      <w:r w:rsidRPr="00CE7A1F">
        <w:rPr>
          <w:rFonts w:ascii="Book Antiqua" w:eastAsia="Book Antiqua" w:hAnsi="Book Antiqua" w:cs="Book Antiqua"/>
          <w:color w:val="000000"/>
        </w:rPr>
        <w:t xml:space="preserve"> M. Mitochondria and microbiota dysfunction in COVID-19 pathogenesis. </w:t>
      </w:r>
      <w:r w:rsidRPr="00CE7A1F">
        <w:rPr>
          <w:rFonts w:ascii="Book Antiqua" w:eastAsia="Book Antiqua" w:hAnsi="Book Antiqua" w:cs="Book Antiqua"/>
          <w:i/>
          <w:iCs/>
          <w:color w:val="000000"/>
        </w:rPr>
        <w:t>Mitochondrion</w:t>
      </w:r>
      <w:r w:rsidRPr="00CE7A1F">
        <w:rPr>
          <w:rFonts w:ascii="Book Antiqua" w:eastAsia="Book Antiqua" w:hAnsi="Book Antiqua" w:cs="Book Antiqua"/>
          <w:color w:val="000000"/>
        </w:rPr>
        <w:t xml:space="preserve"> 2020; </w:t>
      </w:r>
      <w:r w:rsidRPr="00CE7A1F">
        <w:rPr>
          <w:rFonts w:ascii="Book Antiqua" w:eastAsia="Book Antiqua" w:hAnsi="Book Antiqua" w:cs="Book Antiqua"/>
          <w:b/>
          <w:bCs/>
          <w:color w:val="000000"/>
        </w:rPr>
        <w:t>54</w:t>
      </w:r>
      <w:r w:rsidRPr="00CE7A1F">
        <w:rPr>
          <w:rFonts w:ascii="Book Antiqua" w:eastAsia="Book Antiqua" w:hAnsi="Book Antiqua" w:cs="Book Antiqua"/>
          <w:color w:val="000000"/>
        </w:rPr>
        <w:t>: 1-7 [PMID: 32574708 DOI: 10.1016/j.mito.2020.06.008]</w:t>
      </w:r>
    </w:p>
    <w:p w14:paraId="76DA2C14"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 xml:space="preserve">60 </w:t>
      </w:r>
      <w:r w:rsidRPr="00CE7A1F">
        <w:rPr>
          <w:rFonts w:ascii="Book Antiqua" w:eastAsia="Book Antiqua" w:hAnsi="Book Antiqua" w:cs="Book Antiqua"/>
          <w:b/>
          <w:bCs/>
          <w:color w:val="000000"/>
        </w:rPr>
        <w:t>Mifsud S</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Schembri</w:t>
      </w:r>
      <w:proofErr w:type="spellEnd"/>
      <w:r w:rsidRPr="00CE7A1F">
        <w:rPr>
          <w:rFonts w:ascii="Book Antiqua" w:eastAsia="Book Antiqua" w:hAnsi="Book Antiqua" w:cs="Book Antiqua"/>
          <w:color w:val="000000"/>
        </w:rPr>
        <w:t xml:space="preserve"> EL, </w:t>
      </w:r>
      <w:proofErr w:type="spellStart"/>
      <w:r w:rsidRPr="00CE7A1F">
        <w:rPr>
          <w:rFonts w:ascii="Book Antiqua" w:eastAsia="Book Antiqua" w:hAnsi="Book Antiqua" w:cs="Book Antiqua"/>
          <w:color w:val="000000"/>
        </w:rPr>
        <w:t>Gruppetta</w:t>
      </w:r>
      <w:proofErr w:type="spellEnd"/>
      <w:r w:rsidRPr="00CE7A1F">
        <w:rPr>
          <w:rFonts w:ascii="Book Antiqua" w:eastAsia="Book Antiqua" w:hAnsi="Book Antiqua" w:cs="Book Antiqua"/>
          <w:color w:val="000000"/>
        </w:rPr>
        <w:t xml:space="preserve"> M. Stress-induced </w:t>
      </w:r>
      <w:proofErr w:type="spellStart"/>
      <w:r w:rsidRPr="00CE7A1F">
        <w:rPr>
          <w:rFonts w:ascii="Book Antiqua" w:eastAsia="Book Antiqua" w:hAnsi="Book Antiqua" w:cs="Book Antiqua"/>
          <w:color w:val="000000"/>
        </w:rPr>
        <w:t>hyperglycaemia</w:t>
      </w:r>
      <w:proofErr w:type="spellEnd"/>
      <w:r w:rsidRPr="00CE7A1F">
        <w:rPr>
          <w:rFonts w:ascii="Book Antiqua" w:eastAsia="Book Antiqua" w:hAnsi="Book Antiqua" w:cs="Book Antiqua"/>
          <w:color w:val="000000"/>
        </w:rPr>
        <w:t xml:space="preserve">. </w:t>
      </w:r>
      <w:r w:rsidRPr="00CE7A1F">
        <w:rPr>
          <w:rFonts w:ascii="Book Antiqua" w:eastAsia="Book Antiqua" w:hAnsi="Book Antiqua" w:cs="Book Antiqua"/>
          <w:i/>
          <w:iCs/>
          <w:color w:val="000000"/>
        </w:rPr>
        <w:t xml:space="preserve">Br J </w:t>
      </w:r>
      <w:proofErr w:type="spellStart"/>
      <w:r w:rsidRPr="00CE7A1F">
        <w:rPr>
          <w:rFonts w:ascii="Book Antiqua" w:eastAsia="Book Antiqua" w:hAnsi="Book Antiqua" w:cs="Book Antiqua"/>
          <w:i/>
          <w:iCs/>
          <w:color w:val="000000"/>
        </w:rPr>
        <w:t>Hosp</w:t>
      </w:r>
      <w:proofErr w:type="spellEnd"/>
      <w:r w:rsidRPr="00CE7A1F">
        <w:rPr>
          <w:rFonts w:ascii="Book Antiqua" w:eastAsia="Book Antiqua" w:hAnsi="Book Antiqua" w:cs="Book Antiqua"/>
          <w:i/>
          <w:iCs/>
          <w:color w:val="000000"/>
        </w:rPr>
        <w:t xml:space="preserve"> Med (</w:t>
      </w:r>
      <w:proofErr w:type="spellStart"/>
      <w:r w:rsidRPr="00CE7A1F">
        <w:rPr>
          <w:rFonts w:ascii="Book Antiqua" w:eastAsia="Book Antiqua" w:hAnsi="Book Antiqua" w:cs="Book Antiqua"/>
          <w:i/>
          <w:iCs/>
          <w:color w:val="000000"/>
        </w:rPr>
        <w:t>Lond</w:t>
      </w:r>
      <w:proofErr w:type="spellEnd"/>
      <w:r w:rsidRPr="00CE7A1F">
        <w:rPr>
          <w:rFonts w:ascii="Book Antiqua" w:eastAsia="Book Antiqua" w:hAnsi="Book Antiqua" w:cs="Book Antiqua"/>
          <w:i/>
          <w:iCs/>
          <w:color w:val="000000"/>
        </w:rPr>
        <w:t>)</w:t>
      </w:r>
      <w:r w:rsidRPr="00CE7A1F">
        <w:rPr>
          <w:rFonts w:ascii="Book Antiqua" w:eastAsia="Book Antiqua" w:hAnsi="Book Antiqua" w:cs="Book Antiqua"/>
          <w:color w:val="000000"/>
        </w:rPr>
        <w:t xml:space="preserve"> 2018; </w:t>
      </w:r>
      <w:r w:rsidRPr="00CE7A1F">
        <w:rPr>
          <w:rFonts w:ascii="Book Antiqua" w:eastAsia="Book Antiqua" w:hAnsi="Book Antiqua" w:cs="Book Antiqua"/>
          <w:b/>
          <w:bCs/>
          <w:color w:val="000000"/>
        </w:rPr>
        <w:t>79</w:t>
      </w:r>
      <w:r w:rsidRPr="00CE7A1F">
        <w:rPr>
          <w:rFonts w:ascii="Book Antiqua" w:eastAsia="Book Antiqua" w:hAnsi="Book Antiqua" w:cs="Book Antiqua"/>
          <w:color w:val="000000"/>
        </w:rPr>
        <w:t>: 634-639 [PMID: 30418830 DOI: 10.12968/hmed.2018.79.11.634]</w:t>
      </w:r>
    </w:p>
    <w:p w14:paraId="2ADA01D7"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lastRenderedPageBreak/>
        <w:t xml:space="preserve">61 </w:t>
      </w:r>
      <w:r w:rsidRPr="00CE7A1F">
        <w:rPr>
          <w:rFonts w:ascii="Book Antiqua" w:eastAsia="Book Antiqua" w:hAnsi="Book Antiqua" w:cs="Book Antiqua"/>
          <w:b/>
          <w:bCs/>
          <w:color w:val="000000"/>
        </w:rPr>
        <w:t xml:space="preserve">Webster </w:t>
      </w:r>
      <w:proofErr w:type="spellStart"/>
      <w:r w:rsidRPr="00CE7A1F">
        <w:rPr>
          <w:rFonts w:ascii="Book Antiqua" w:eastAsia="Book Antiqua" w:hAnsi="Book Antiqua" w:cs="Book Antiqua"/>
          <w:b/>
          <w:bCs/>
          <w:color w:val="000000"/>
        </w:rPr>
        <w:t>Marketon</w:t>
      </w:r>
      <w:proofErr w:type="spellEnd"/>
      <w:r w:rsidRPr="00CE7A1F">
        <w:rPr>
          <w:rFonts w:ascii="Book Antiqua" w:eastAsia="Book Antiqua" w:hAnsi="Book Antiqua" w:cs="Book Antiqua"/>
          <w:b/>
          <w:bCs/>
          <w:color w:val="000000"/>
        </w:rPr>
        <w:t xml:space="preserve"> JI</w:t>
      </w:r>
      <w:r w:rsidRPr="00CE7A1F">
        <w:rPr>
          <w:rFonts w:ascii="Book Antiqua" w:eastAsia="Book Antiqua" w:hAnsi="Book Antiqua" w:cs="Book Antiqua"/>
          <w:color w:val="000000"/>
        </w:rPr>
        <w:t xml:space="preserve">, Glaser R. Stress hormones and immune function. </w:t>
      </w:r>
      <w:r w:rsidRPr="00CE7A1F">
        <w:rPr>
          <w:rFonts w:ascii="Book Antiqua" w:eastAsia="Book Antiqua" w:hAnsi="Book Antiqua" w:cs="Book Antiqua"/>
          <w:i/>
          <w:iCs/>
          <w:color w:val="000000"/>
        </w:rPr>
        <w:t>Cell Immunol</w:t>
      </w:r>
      <w:r w:rsidRPr="00CE7A1F">
        <w:rPr>
          <w:rFonts w:ascii="Book Antiqua" w:eastAsia="Book Antiqua" w:hAnsi="Book Antiqua" w:cs="Book Antiqua"/>
          <w:color w:val="000000"/>
        </w:rPr>
        <w:t xml:space="preserve"> 2008; </w:t>
      </w:r>
      <w:r w:rsidRPr="00CE7A1F">
        <w:rPr>
          <w:rFonts w:ascii="Book Antiqua" w:eastAsia="Book Antiqua" w:hAnsi="Book Antiqua" w:cs="Book Antiqua"/>
          <w:b/>
          <w:bCs/>
          <w:color w:val="000000"/>
        </w:rPr>
        <w:t>252</w:t>
      </w:r>
      <w:r w:rsidRPr="00CE7A1F">
        <w:rPr>
          <w:rFonts w:ascii="Book Antiqua" w:eastAsia="Book Antiqua" w:hAnsi="Book Antiqua" w:cs="Book Antiqua"/>
          <w:color w:val="000000"/>
        </w:rPr>
        <w:t>: 16-26 [PMID: 18279846 DOI: 10.1016/j.cellimm.2007.09.006]</w:t>
      </w:r>
    </w:p>
    <w:p w14:paraId="08855147"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6</w:t>
      </w:r>
      <w:r w:rsidR="00865DFF" w:rsidRPr="00CE7A1F">
        <w:rPr>
          <w:rFonts w:ascii="Book Antiqua" w:hAnsi="Book Antiqua" w:cs="Book Antiqua"/>
          <w:color w:val="000000"/>
          <w:lang w:eastAsia="zh-CN"/>
        </w:rPr>
        <w:t>2</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Soetedjo</w:t>
      </w:r>
      <w:proofErr w:type="spellEnd"/>
      <w:r w:rsidRPr="00CE7A1F">
        <w:rPr>
          <w:rFonts w:ascii="Book Antiqua" w:eastAsia="Book Antiqua" w:hAnsi="Book Antiqua" w:cs="Book Antiqua"/>
          <w:b/>
          <w:bCs/>
          <w:color w:val="000000"/>
        </w:rPr>
        <w:t xml:space="preserve"> NNM</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Iryaningrum</w:t>
      </w:r>
      <w:proofErr w:type="spellEnd"/>
      <w:r w:rsidRPr="00CE7A1F">
        <w:rPr>
          <w:rFonts w:ascii="Book Antiqua" w:eastAsia="Book Antiqua" w:hAnsi="Book Antiqua" w:cs="Book Antiqua"/>
          <w:color w:val="000000"/>
        </w:rPr>
        <w:t xml:space="preserve"> MR, </w:t>
      </w:r>
      <w:proofErr w:type="spellStart"/>
      <w:r w:rsidRPr="00CE7A1F">
        <w:rPr>
          <w:rFonts w:ascii="Book Antiqua" w:eastAsia="Book Antiqua" w:hAnsi="Book Antiqua" w:cs="Book Antiqua"/>
          <w:color w:val="000000"/>
        </w:rPr>
        <w:t>Lawrensia</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Permana</w:t>
      </w:r>
      <w:proofErr w:type="spellEnd"/>
      <w:r w:rsidRPr="00CE7A1F">
        <w:rPr>
          <w:rFonts w:ascii="Book Antiqua" w:eastAsia="Book Antiqua" w:hAnsi="Book Antiqua" w:cs="Book Antiqua"/>
          <w:color w:val="000000"/>
        </w:rPr>
        <w:t xml:space="preserve"> H. Antibody response following SARS-CoV-2 vaccination among patients with type 2 diabetes mellitus: A systematic review. </w:t>
      </w:r>
      <w:r w:rsidRPr="00CE7A1F">
        <w:rPr>
          <w:rFonts w:ascii="Book Antiqua" w:eastAsia="Book Antiqua" w:hAnsi="Book Antiqua" w:cs="Book Antiqua"/>
          <w:i/>
          <w:iCs/>
          <w:color w:val="000000"/>
        </w:rPr>
        <w:t xml:space="preserve">Diabetes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Syndr</w:t>
      </w:r>
      <w:proofErr w:type="spellEnd"/>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16</w:t>
      </w:r>
      <w:r w:rsidRPr="00CE7A1F">
        <w:rPr>
          <w:rFonts w:ascii="Book Antiqua" w:eastAsia="Book Antiqua" w:hAnsi="Book Antiqua" w:cs="Book Antiqua"/>
          <w:color w:val="000000"/>
        </w:rPr>
        <w:t>: 102406 [PMID: 35104750 DOI: 10.1016/j.dsx.2022.102406]</w:t>
      </w:r>
    </w:p>
    <w:p w14:paraId="7D8BBEC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6</w:t>
      </w:r>
      <w:r w:rsidR="00865DFF" w:rsidRPr="00CE7A1F">
        <w:rPr>
          <w:rFonts w:ascii="Book Antiqua" w:hAnsi="Book Antiqua" w:cs="Book Antiqua"/>
          <w:color w:val="000000"/>
          <w:lang w:eastAsia="zh-CN"/>
        </w:rPr>
        <w:t>3</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Nomura Y</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Sawahata</w:t>
      </w:r>
      <w:proofErr w:type="spellEnd"/>
      <w:r w:rsidRPr="00CE7A1F">
        <w:rPr>
          <w:rFonts w:ascii="Book Antiqua" w:eastAsia="Book Antiqua" w:hAnsi="Book Antiqua" w:cs="Book Antiqua"/>
          <w:color w:val="000000"/>
        </w:rPr>
        <w:t xml:space="preserve"> M, Nakamura Y, </w:t>
      </w:r>
      <w:proofErr w:type="spellStart"/>
      <w:r w:rsidRPr="00CE7A1F">
        <w:rPr>
          <w:rFonts w:ascii="Book Antiqua" w:eastAsia="Book Antiqua" w:hAnsi="Book Antiqua" w:cs="Book Antiqua"/>
          <w:color w:val="000000"/>
        </w:rPr>
        <w:t>Kurihara</w:t>
      </w:r>
      <w:proofErr w:type="spellEnd"/>
      <w:r w:rsidRPr="00CE7A1F">
        <w:rPr>
          <w:rFonts w:ascii="Book Antiqua" w:eastAsia="Book Antiqua" w:hAnsi="Book Antiqua" w:cs="Book Antiqua"/>
          <w:color w:val="000000"/>
        </w:rPr>
        <w:t xml:space="preserve"> M, Koike R, </w:t>
      </w:r>
      <w:proofErr w:type="spellStart"/>
      <w:r w:rsidRPr="00CE7A1F">
        <w:rPr>
          <w:rFonts w:ascii="Book Antiqua" w:eastAsia="Book Antiqua" w:hAnsi="Book Antiqua" w:cs="Book Antiqua"/>
          <w:color w:val="000000"/>
        </w:rPr>
        <w:t>Katsube</w:t>
      </w:r>
      <w:proofErr w:type="spellEnd"/>
      <w:r w:rsidRPr="00CE7A1F">
        <w:rPr>
          <w:rFonts w:ascii="Book Antiqua" w:eastAsia="Book Antiqua" w:hAnsi="Book Antiqua" w:cs="Book Antiqua"/>
          <w:color w:val="000000"/>
        </w:rPr>
        <w:t xml:space="preserve"> O, Hagiwara K, </w:t>
      </w:r>
      <w:proofErr w:type="spellStart"/>
      <w:r w:rsidRPr="00CE7A1F">
        <w:rPr>
          <w:rFonts w:ascii="Book Antiqua" w:eastAsia="Book Antiqua" w:hAnsi="Book Antiqua" w:cs="Book Antiqua"/>
          <w:color w:val="000000"/>
        </w:rPr>
        <w:t>Niho</w:t>
      </w:r>
      <w:proofErr w:type="spellEnd"/>
      <w:r w:rsidRPr="00CE7A1F">
        <w:rPr>
          <w:rFonts w:ascii="Book Antiqua" w:eastAsia="Book Antiqua" w:hAnsi="Book Antiqua" w:cs="Book Antiqua"/>
          <w:color w:val="000000"/>
        </w:rPr>
        <w:t xml:space="preserve"> S, Masuda N, Tanaka T, Sugiyama K. Age and Smoking Predict Antibody </w:t>
      </w:r>
      <w:proofErr w:type="spellStart"/>
      <w:r w:rsidRPr="00CE7A1F">
        <w:rPr>
          <w:rFonts w:ascii="Book Antiqua" w:eastAsia="Book Antiqua" w:hAnsi="Book Antiqua" w:cs="Book Antiqua"/>
          <w:color w:val="000000"/>
        </w:rPr>
        <w:t>Titres</w:t>
      </w:r>
      <w:proofErr w:type="spellEnd"/>
      <w:r w:rsidRPr="00CE7A1F">
        <w:rPr>
          <w:rFonts w:ascii="Book Antiqua" w:eastAsia="Book Antiqua" w:hAnsi="Book Antiqua" w:cs="Book Antiqua"/>
          <w:color w:val="000000"/>
        </w:rPr>
        <w:t xml:space="preserve"> at 3 Months after the Second Dose of the BNT162b2 COVID-19 Vaccine. </w:t>
      </w:r>
      <w:r w:rsidRPr="00CE7A1F">
        <w:rPr>
          <w:rFonts w:ascii="Book Antiqua" w:eastAsia="Book Antiqua" w:hAnsi="Book Antiqua" w:cs="Book Antiqua"/>
          <w:i/>
          <w:iCs/>
          <w:color w:val="000000"/>
        </w:rPr>
        <w:t>Vaccines (Basel)</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9</w:t>
      </w:r>
      <w:r w:rsidRPr="00CE7A1F">
        <w:rPr>
          <w:rFonts w:ascii="Book Antiqua" w:eastAsia="Book Antiqua" w:hAnsi="Book Antiqua" w:cs="Book Antiqua"/>
          <w:color w:val="000000"/>
        </w:rPr>
        <w:t xml:space="preserve"> [PMID: 34579279 DOI: 10.3390/vaccines9091042]</w:t>
      </w:r>
    </w:p>
    <w:p w14:paraId="7523862D"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6</w:t>
      </w:r>
      <w:r w:rsidR="00865DFF" w:rsidRPr="00CE7A1F">
        <w:rPr>
          <w:rFonts w:ascii="Book Antiqua" w:hAnsi="Book Antiqua" w:cs="Book Antiqua"/>
          <w:color w:val="000000"/>
          <w:lang w:eastAsia="zh-CN"/>
        </w:rPr>
        <w:t>4</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Lustig Y</w:t>
      </w:r>
      <w:r w:rsidRPr="00CE7A1F">
        <w:rPr>
          <w:rFonts w:ascii="Book Antiqua" w:eastAsia="Book Antiqua" w:hAnsi="Book Antiqua" w:cs="Book Antiqua"/>
          <w:color w:val="000000"/>
        </w:rPr>
        <w:t xml:space="preserve">, Sapir E, </w:t>
      </w:r>
      <w:proofErr w:type="spellStart"/>
      <w:r w:rsidRPr="00CE7A1F">
        <w:rPr>
          <w:rFonts w:ascii="Book Antiqua" w:eastAsia="Book Antiqua" w:hAnsi="Book Antiqua" w:cs="Book Antiqua"/>
          <w:color w:val="000000"/>
        </w:rPr>
        <w:t>Regev-Yochay</w:t>
      </w:r>
      <w:proofErr w:type="spellEnd"/>
      <w:r w:rsidRPr="00CE7A1F">
        <w:rPr>
          <w:rFonts w:ascii="Book Antiqua" w:eastAsia="Book Antiqua" w:hAnsi="Book Antiqua" w:cs="Book Antiqua"/>
          <w:color w:val="000000"/>
        </w:rPr>
        <w:t xml:space="preserve"> G, Cohen C, </w:t>
      </w:r>
      <w:proofErr w:type="spellStart"/>
      <w:r w:rsidRPr="00CE7A1F">
        <w:rPr>
          <w:rFonts w:ascii="Book Antiqua" w:eastAsia="Book Antiqua" w:hAnsi="Book Antiqua" w:cs="Book Antiqua"/>
          <w:color w:val="000000"/>
        </w:rPr>
        <w:t>Fluss</w:t>
      </w:r>
      <w:proofErr w:type="spellEnd"/>
      <w:r w:rsidRPr="00CE7A1F">
        <w:rPr>
          <w:rFonts w:ascii="Book Antiqua" w:eastAsia="Book Antiqua" w:hAnsi="Book Antiqua" w:cs="Book Antiqua"/>
          <w:color w:val="000000"/>
        </w:rPr>
        <w:t xml:space="preserve"> R, </w:t>
      </w:r>
      <w:proofErr w:type="spellStart"/>
      <w:r w:rsidRPr="00CE7A1F">
        <w:rPr>
          <w:rFonts w:ascii="Book Antiqua" w:eastAsia="Book Antiqua" w:hAnsi="Book Antiqua" w:cs="Book Antiqua"/>
          <w:color w:val="000000"/>
        </w:rPr>
        <w:t>Olmer</w:t>
      </w:r>
      <w:proofErr w:type="spellEnd"/>
      <w:r w:rsidRPr="00CE7A1F">
        <w:rPr>
          <w:rFonts w:ascii="Book Antiqua" w:eastAsia="Book Antiqua" w:hAnsi="Book Antiqua" w:cs="Book Antiqua"/>
          <w:color w:val="000000"/>
        </w:rPr>
        <w:t xml:space="preserve"> L, </w:t>
      </w:r>
      <w:proofErr w:type="spellStart"/>
      <w:r w:rsidRPr="00CE7A1F">
        <w:rPr>
          <w:rFonts w:ascii="Book Antiqua" w:eastAsia="Book Antiqua" w:hAnsi="Book Antiqua" w:cs="Book Antiqua"/>
          <w:color w:val="000000"/>
        </w:rPr>
        <w:t>Indenbaum</w:t>
      </w:r>
      <w:proofErr w:type="spellEnd"/>
      <w:r w:rsidRPr="00CE7A1F">
        <w:rPr>
          <w:rFonts w:ascii="Book Antiqua" w:eastAsia="Book Antiqua" w:hAnsi="Book Antiqua" w:cs="Book Antiqua"/>
          <w:color w:val="000000"/>
        </w:rPr>
        <w:t xml:space="preserve"> V, </w:t>
      </w:r>
      <w:proofErr w:type="spellStart"/>
      <w:r w:rsidRPr="00CE7A1F">
        <w:rPr>
          <w:rFonts w:ascii="Book Antiqua" w:eastAsia="Book Antiqua" w:hAnsi="Book Antiqua" w:cs="Book Antiqua"/>
          <w:color w:val="000000"/>
        </w:rPr>
        <w:t>Mandelboim</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Doolman</w:t>
      </w:r>
      <w:proofErr w:type="spellEnd"/>
      <w:r w:rsidRPr="00CE7A1F">
        <w:rPr>
          <w:rFonts w:ascii="Book Antiqua" w:eastAsia="Book Antiqua" w:hAnsi="Book Antiqua" w:cs="Book Antiqua"/>
          <w:color w:val="000000"/>
        </w:rPr>
        <w:t xml:space="preserve"> R, Amit S, Mendelson E, Ziv A, Huppert A, Rubin C, Freedman L, </w:t>
      </w:r>
      <w:proofErr w:type="spellStart"/>
      <w:r w:rsidRPr="00CE7A1F">
        <w:rPr>
          <w:rFonts w:ascii="Book Antiqua" w:eastAsia="Book Antiqua" w:hAnsi="Book Antiqua" w:cs="Book Antiqua"/>
          <w:color w:val="000000"/>
        </w:rPr>
        <w:t>Kreiss</w:t>
      </w:r>
      <w:proofErr w:type="spellEnd"/>
      <w:r w:rsidRPr="00CE7A1F">
        <w:rPr>
          <w:rFonts w:ascii="Book Antiqua" w:eastAsia="Book Antiqua" w:hAnsi="Book Antiqua" w:cs="Book Antiqua"/>
          <w:color w:val="000000"/>
        </w:rPr>
        <w:t xml:space="preserve"> Y. BNT162b2 COVID-19 vaccine and correlates of humoral immune responses and dynamics: a prospective, single-</w:t>
      </w:r>
      <w:proofErr w:type="spellStart"/>
      <w:r w:rsidRPr="00CE7A1F">
        <w:rPr>
          <w:rFonts w:ascii="Book Antiqua" w:eastAsia="Book Antiqua" w:hAnsi="Book Antiqua" w:cs="Book Antiqua"/>
          <w:color w:val="000000"/>
        </w:rPr>
        <w:t>centre</w:t>
      </w:r>
      <w:proofErr w:type="spellEnd"/>
      <w:r w:rsidRPr="00CE7A1F">
        <w:rPr>
          <w:rFonts w:ascii="Book Antiqua" w:eastAsia="Book Antiqua" w:hAnsi="Book Antiqua" w:cs="Book Antiqua"/>
          <w:color w:val="000000"/>
        </w:rPr>
        <w:t xml:space="preserve">, longitudinal cohort study in health-care workers. </w:t>
      </w:r>
      <w:r w:rsidRPr="00CE7A1F">
        <w:rPr>
          <w:rFonts w:ascii="Book Antiqua" w:eastAsia="Book Antiqua" w:hAnsi="Book Antiqua" w:cs="Book Antiqua"/>
          <w:i/>
          <w:iCs/>
          <w:color w:val="000000"/>
        </w:rPr>
        <w:t>Lancet Respir Med</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9</w:t>
      </w:r>
      <w:r w:rsidRPr="00CE7A1F">
        <w:rPr>
          <w:rFonts w:ascii="Book Antiqua" w:eastAsia="Book Antiqua" w:hAnsi="Book Antiqua" w:cs="Book Antiqua"/>
          <w:color w:val="000000"/>
        </w:rPr>
        <w:t>: 999-1009 [PMID: 34224675 DOI: 10.1016/S2213-2600(21)00220-4]</w:t>
      </w:r>
    </w:p>
    <w:p w14:paraId="6EDF661B"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6</w:t>
      </w:r>
      <w:r w:rsidR="00865DFF" w:rsidRPr="00CE7A1F">
        <w:rPr>
          <w:rFonts w:ascii="Book Antiqua" w:hAnsi="Book Antiqua" w:cs="Book Antiqua"/>
          <w:color w:val="000000"/>
          <w:lang w:eastAsia="zh-CN"/>
        </w:rPr>
        <w:t>5</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 xml:space="preserve">Van </w:t>
      </w:r>
      <w:proofErr w:type="spellStart"/>
      <w:r w:rsidRPr="00CE7A1F">
        <w:rPr>
          <w:rFonts w:ascii="Book Antiqua" w:eastAsia="Book Antiqua" w:hAnsi="Book Antiqua" w:cs="Book Antiqua"/>
          <w:b/>
          <w:bCs/>
          <w:color w:val="000000"/>
        </w:rPr>
        <w:t>Praet</w:t>
      </w:r>
      <w:proofErr w:type="spellEnd"/>
      <w:r w:rsidRPr="00CE7A1F">
        <w:rPr>
          <w:rFonts w:ascii="Book Antiqua" w:eastAsia="Book Antiqua" w:hAnsi="Book Antiqua" w:cs="Book Antiqua"/>
          <w:b/>
          <w:bCs/>
          <w:color w:val="000000"/>
        </w:rPr>
        <w:t xml:space="preserve"> JT</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Vandecasteele</w:t>
      </w:r>
      <w:proofErr w:type="spellEnd"/>
      <w:r w:rsidRPr="00CE7A1F">
        <w:rPr>
          <w:rFonts w:ascii="Book Antiqua" w:eastAsia="Book Antiqua" w:hAnsi="Book Antiqua" w:cs="Book Antiqua"/>
          <w:color w:val="000000"/>
        </w:rPr>
        <w:t xml:space="preserve"> S, De </w:t>
      </w:r>
      <w:proofErr w:type="spellStart"/>
      <w:r w:rsidRPr="00CE7A1F">
        <w:rPr>
          <w:rFonts w:ascii="Book Antiqua" w:eastAsia="Book Antiqua" w:hAnsi="Book Antiqua" w:cs="Book Antiqua"/>
          <w:color w:val="000000"/>
        </w:rPr>
        <w:t>Roo</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Vynck</w:t>
      </w:r>
      <w:proofErr w:type="spellEnd"/>
      <w:r w:rsidRPr="00CE7A1F">
        <w:rPr>
          <w:rFonts w:ascii="Book Antiqua" w:eastAsia="Book Antiqua" w:hAnsi="Book Antiqua" w:cs="Book Antiqua"/>
          <w:color w:val="000000"/>
        </w:rPr>
        <w:t xml:space="preserve"> M, De </w:t>
      </w:r>
      <w:proofErr w:type="spellStart"/>
      <w:r w:rsidRPr="00CE7A1F">
        <w:rPr>
          <w:rFonts w:ascii="Book Antiqua" w:eastAsia="Book Antiqua" w:hAnsi="Book Antiqua" w:cs="Book Antiqua"/>
          <w:color w:val="000000"/>
        </w:rPr>
        <w:t>Vriese</w:t>
      </w:r>
      <w:proofErr w:type="spellEnd"/>
      <w:r w:rsidRPr="00CE7A1F">
        <w:rPr>
          <w:rFonts w:ascii="Book Antiqua" w:eastAsia="Book Antiqua" w:hAnsi="Book Antiqua" w:cs="Book Antiqua"/>
          <w:color w:val="000000"/>
        </w:rPr>
        <w:t xml:space="preserve"> AS, Reynders M. Dynamics of the cellular and humoral immune response after BNT162b2 mRNA Covid-19 vaccination in Covid-19 naive nursing home residents. </w:t>
      </w:r>
      <w:r w:rsidRPr="00CE7A1F">
        <w:rPr>
          <w:rFonts w:ascii="Book Antiqua" w:eastAsia="Book Antiqua" w:hAnsi="Book Antiqua" w:cs="Book Antiqua"/>
          <w:i/>
          <w:iCs/>
          <w:color w:val="000000"/>
        </w:rPr>
        <w:t>J Infect Dis</w:t>
      </w:r>
      <w:r w:rsidRPr="00CE7A1F">
        <w:rPr>
          <w:rFonts w:ascii="Book Antiqua" w:eastAsia="Book Antiqua" w:hAnsi="Book Antiqua" w:cs="Book Antiqua"/>
          <w:color w:val="000000"/>
        </w:rPr>
        <w:t xml:space="preserve"> 2021 [PMID: 34514509 DOI: 10.1093/</w:t>
      </w:r>
      <w:proofErr w:type="spellStart"/>
      <w:r w:rsidRPr="00CE7A1F">
        <w:rPr>
          <w:rFonts w:ascii="Book Antiqua" w:eastAsia="Book Antiqua" w:hAnsi="Book Antiqua" w:cs="Book Antiqua"/>
          <w:color w:val="000000"/>
        </w:rPr>
        <w:t>infdis</w:t>
      </w:r>
      <w:proofErr w:type="spellEnd"/>
      <w:r w:rsidRPr="00CE7A1F">
        <w:rPr>
          <w:rFonts w:ascii="Book Antiqua" w:eastAsia="Book Antiqua" w:hAnsi="Book Antiqua" w:cs="Book Antiqua"/>
          <w:color w:val="000000"/>
        </w:rPr>
        <w:t>/jiab458]</w:t>
      </w:r>
    </w:p>
    <w:p w14:paraId="0B5CFA18"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6</w:t>
      </w:r>
      <w:r w:rsidR="00865DFF" w:rsidRPr="00CE7A1F">
        <w:rPr>
          <w:rFonts w:ascii="Book Antiqua" w:hAnsi="Book Antiqua" w:cs="Book Antiqua"/>
          <w:color w:val="000000"/>
          <w:lang w:eastAsia="zh-CN"/>
        </w:rPr>
        <w:t>6</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Ali H</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Alterki</w:t>
      </w:r>
      <w:proofErr w:type="spellEnd"/>
      <w:r w:rsidRPr="00CE7A1F">
        <w:rPr>
          <w:rFonts w:ascii="Book Antiqua" w:eastAsia="Book Antiqua" w:hAnsi="Book Antiqua" w:cs="Book Antiqua"/>
          <w:color w:val="000000"/>
        </w:rPr>
        <w:t xml:space="preserve"> A, Sindhu S, </w:t>
      </w:r>
      <w:proofErr w:type="spellStart"/>
      <w:r w:rsidRPr="00CE7A1F">
        <w:rPr>
          <w:rFonts w:ascii="Book Antiqua" w:eastAsia="Book Antiqua" w:hAnsi="Book Antiqua" w:cs="Book Antiqua"/>
          <w:color w:val="000000"/>
        </w:rPr>
        <w:t>Alahmad</w:t>
      </w:r>
      <w:proofErr w:type="spellEnd"/>
      <w:r w:rsidRPr="00CE7A1F">
        <w:rPr>
          <w:rFonts w:ascii="Book Antiqua" w:eastAsia="Book Antiqua" w:hAnsi="Book Antiqua" w:cs="Book Antiqua"/>
          <w:color w:val="000000"/>
        </w:rPr>
        <w:t xml:space="preserve"> B, </w:t>
      </w:r>
      <w:proofErr w:type="spellStart"/>
      <w:r w:rsidRPr="00CE7A1F">
        <w:rPr>
          <w:rFonts w:ascii="Book Antiqua" w:eastAsia="Book Antiqua" w:hAnsi="Book Antiqua" w:cs="Book Antiqua"/>
          <w:color w:val="000000"/>
        </w:rPr>
        <w:t>Hammad</w:t>
      </w:r>
      <w:proofErr w:type="spellEnd"/>
      <w:r w:rsidRPr="00CE7A1F">
        <w:rPr>
          <w:rFonts w:ascii="Book Antiqua" w:eastAsia="Book Antiqua" w:hAnsi="Book Antiqua" w:cs="Book Antiqua"/>
          <w:color w:val="000000"/>
        </w:rPr>
        <w:t xml:space="preserve"> M, Al-Sabah S, </w:t>
      </w:r>
      <w:proofErr w:type="spellStart"/>
      <w:r w:rsidRPr="00CE7A1F">
        <w:rPr>
          <w:rFonts w:ascii="Book Antiqua" w:eastAsia="Book Antiqua" w:hAnsi="Book Antiqua" w:cs="Book Antiqua"/>
          <w:color w:val="000000"/>
        </w:rPr>
        <w:t>Alghounaim</w:t>
      </w:r>
      <w:proofErr w:type="spellEnd"/>
      <w:r w:rsidRPr="00CE7A1F">
        <w:rPr>
          <w:rFonts w:ascii="Book Antiqua" w:eastAsia="Book Antiqua" w:hAnsi="Book Antiqua" w:cs="Book Antiqua"/>
          <w:color w:val="000000"/>
        </w:rPr>
        <w:t xml:space="preserve"> M, Jamal MH, </w:t>
      </w:r>
      <w:proofErr w:type="spellStart"/>
      <w:r w:rsidRPr="00CE7A1F">
        <w:rPr>
          <w:rFonts w:ascii="Book Antiqua" w:eastAsia="Book Antiqua" w:hAnsi="Book Antiqua" w:cs="Book Antiqua"/>
          <w:color w:val="000000"/>
        </w:rPr>
        <w:t>Aldei</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Mairza</w:t>
      </w:r>
      <w:proofErr w:type="spellEnd"/>
      <w:r w:rsidRPr="00CE7A1F">
        <w:rPr>
          <w:rFonts w:ascii="Book Antiqua" w:eastAsia="Book Antiqua" w:hAnsi="Book Antiqua" w:cs="Book Antiqua"/>
          <w:color w:val="000000"/>
        </w:rPr>
        <w:t xml:space="preserve"> MJ, Husain M, </w:t>
      </w:r>
      <w:proofErr w:type="spellStart"/>
      <w:r w:rsidRPr="00CE7A1F">
        <w:rPr>
          <w:rFonts w:ascii="Book Antiqua" w:eastAsia="Book Antiqua" w:hAnsi="Book Antiqua" w:cs="Book Antiqua"/>
          <w:color w:val="000000"/>
        </w:rPr>
        <w:t>Deverajan</w:t>
      </w:r>
      <w:proofErr w:type="spellEnd"/>
      <w:r w:rsidRPr="00CE7A1F">
        <w:rPr>
          <w:rFonts w:ascii="Book Antiqua" w:eastAsia="Book Antiqua" w:hAnsi="Book Antiqua" w:cs="Book Antiqua"/>
          <w:color w:val="000000"/>
        </w:rPr>
        <w:t xml:space="preserve"> S, Ahmad R, Cherian P, </w:t>
      </w:r>
      <w:proofErr w:type="spellStart"/>
      <w:r w:rsidRPr="00CE7A1F">
        <w:rPr>
          <w:rFonts w:ascii="Book Antiqua" w:eastAsia="Book Antiqua" w:hAnsi="Book Antiqua" w:cs="Book Antiqua"/>
          <w:color w:val="000000"/>
        </w:rPr>
        <w:t>Alkhairi</w:t>
      </w:r>
      <w:proofErr w:type="spellEnd"/>
      <w:r w:rsidRPr="00CE7A1F">
        <w:rPr>
          <w:rFonts w:ascii="Book Antiqua" w:eastAsia="Book Antiqua" w:hAnsi="Book Antiqua" w:cs="Book Antiqua"/>
          <w:color w:val="000000"/>
        </w:rPr>
        <w:t xml:space="preserve"> I, </w:t>
      </w:r>
      <w:proofErr w:type="spellStart"/>
      <w:r w:rsidRPr="00CE7A1F">
        <w:rPr>
          <w:rFonts w:ascii="Book Antiqua" w:eastAsia="Book Antiqua" w:hAnsi="Book Antiqua" w:cs="Book Antiqua"/>
          <w:color w:val="000000"/>
        </w:rPr>
        <w:t>Alkandari</w:t>
      </w:r>
      <w:proofErr w:type="spellEnd"/>
      <w:r w:rsidRPr="00CE7A1F">
        <w:rPr>
          <w:rFonts w:ascii="Book Antiqua" w:eastAsia="Book Antiqua" w:hAnsi="Book Antiqua" w:cs="Book Antiqua"/>
          <w:color w:val="000000"/>
        </w:rPr>
        <w:t xml:space="preserve"> A, Abubaker J, Abu-Farha M, Al-Mulla F. Robust Antibody Levels in Both Diabetic and Non-Diabetic Individuals After BNT162b2 mRNA COVID-19 Vaccination. </w:t>
      </w:r>
      <w:r w:rsidRPr="00CE7A1F">
        <w:rPr>
          <w:rFonts w:ascii="Book Antiqua" w:eastAsia="Book Antiqua" w:hAnsi="Book Antiqua" w:cs="Book Antiqua"/>
          <w:i/>
          <w:iCs/>
          <w:color w:val="000000"/>
        </w:rPr>
        <w:t>Front Immunol</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12</w:t>
      </w:r>
      <w:r w:rsidRPr="00CE7A1F">
        <w:rPr>
          <w:rFonts w:ascii="Book Antiqua" w:eastAsia="Book Antiqua" w:hAnsi="Book Antiqua" w:cs="Book Antiqua"/>
          <w:color w:val="000000"/>
        </w:rPr>
        <w:t>: 752233 [PMID: 34899701 DOI: 10.3389/fimmu.2021.752233]</w:t>
      </w:r>
    </w:p>
    <w:p w14:paraId="08F32DEF"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6</w:t>
      </w:r>
      <w:r w:rsidR="00865DFF" w:rsidRPr="00CE7A1F">
        <w:rPr>
          <w:rFonts w:ascii="Book Antiqua" w:hAnsi="Book Antiqua" w:cs="Book Antiqua"/>
          <w:color w:val="000000"/>
          <w:lang w:eastAsia="zh-CN"/>
        </w:rPr>
        <w:t>7</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Marfella</w:t>
      </w:r>
      <w:proofErr w:type="spellEnd"/>
      <w:r w:rsidRPr="00CE7A1F">
        <w:rPr>
          <w:rFonts w:ascii="Book Antiqua" w:eastAsia="Book Antiqua" w:hAnsi="Book Antiqua" w:cs="Book Antiqua"/>
          <w:b/>
          <w:bCs/>
          <w:color w:val="000000"/>
        </w:rPr>
        <w:t xml:space="preserve"> R</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D'Onofrio</w:t>
      </w:r>
      <w:proofErr w:type="spellEnd"/>
      <w:r w:rsidRPr="00CE7A1F">
        <w:rPr>
          <w:rFonts w:ascii="Book Antiqua" w:eastAsia="Book Antiqua" w:hAnsi="Book Antiqua" w:cs="Book Antiqua"/>
          <w:color w:val="000000"/>
        </w:rPr>
        <w:t xml:space="preserve"> N, </w:t>
      </w:r>
      <w:proofErr w:type="spellStart"/>
      <w:r w:rsidRPr="00CE7A1F">
        <w:rPr>
          <w:rFonts w:ascii="Book Antiqua" w:eastAsia="Book Antiqua" w:hAnsi="Book Antiqua" w:cs="Book Antiqua"/>
          <w:color w:val="000000"/>
        </w:rPr>
        <w:t>Sardu</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Scisciola</w:t>
      </w:r>
      <w:proofErr w:type="spellEnd"/>
      <w:r w:rsidRPr="00CE7A1F">
        <w:rPr>
          <w:rFonts w:ascii="Book Antiqua" w:eastAsia="Book Antiqua" w:hAnsi="Book Antiqua" w:cs="Book Antiqua"/>
          <w:color w:val="000000"/>
        </w:rPr>
        <w:t xml:space="preserve"> L, Maggi P, Coppola N, Romano C, Messina V, </w:t>
      </w:r>
      <w:proofErr w:type="spellStart"/>
      <w:r w:rsidRPr="00CE7A1F">
        <w:rPr>
          <w:rFonts w:ascii="Book Antiqua" w:eastAsia="Book Antiqua" w:hAnsi="Book Antiqua" w:cs="Book Antiqua"/>
          <w:color w:val="000000"/>
        </w:rPr>
        <w:t>Turriziani</w:t>
      </w:r>
      <w:proofErr w:type="spellEnd"/>
      <w:r w:rsidRPr="00CE7A1F">
        <w:rPr>
          <w:rFonts w:ascii="Book Antiqua" w:eastAsia="Book Antiqua" w:hAnsi="Book Antiqua" w:cs="Book Antiqua"/>
          <w:color w:val="000000"/>
        </w:rPr>
        <w:t xml:space="preserve"> F, </w:t>
      </w:r>
      <w:proofErr w:type="spellStart"/>
      <w:r w:rsidRPr="00CE7A1F">
        <w:rPr>
          <w:rFonts w:ascii="Book Antiqua" w:eastAsia="Book Antiqua" w:hAnsi="Book Antiqua" w:cs="Book Antiqua"/>
          <w:color w:val="000000"/>
        </w:rPr>
        <w:t>Siniscalchi</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Maniscalco</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Boccalatte</w:t>
      </w:r>
      <w:proofErr w:type="spellEnd"/>
      <w:r w:rsidRPr="00CE7A1F">
        <w:rPr>
          <w:rFonts w:ascii="Book Antiqua" w:eastAsia="Book Antiqua" w:hAnsi="Book Antiqua" w:cs="Book Antiqua"/>
          <w:color w:val="000000"/>
        </w:rPr>
        <w:t xml:space="preserve"> M, Napolitano G, </w:t>
      </w:r>
      <w:proofErr w:type="spellStart"/>
      <w:r w:rsidRPr="00CE7A1F">
        <w:rPr>
          <w:rFonts w:ascii="Book Antiqua" w:eastAsia="Book Antiqua" w:hAnsi="Book Antiqua" w:cs="Book Antiqua"/>
          <w:color w:val="000000"/>
        </w:rPr>
        <w:t>Salemme</w:t>
      </w:r>
      <w:proofErr w:type="spellEnd"/>
      <w:r w:rsidRPr="00CE7A1F">
        <w:rPr>
          <w:rFonts w:ascii="Book Antiqua" w:eastAsia="Book Antiqua" w:hAnsi="Book Antiqua" w:cs="Book Antiqua"/>
          <w:color w:val="000000"/>
        </w:rPr>
        <w:t xml:space="preserve"> L, </w:t>
      </w:r>
      <w:proofErr w:type="spellStart"/>
      <w:r w:rsidRPr="00CE7A1F">
        <w:rPr>
          <w:rFonts w:ascii="Book Antiqua" w:eastAsia="Book Antiqua" w:hAnsi="Book Antiqua" w:cs="Book Antiqua"/>
          <w:color w:val="000000"/>
        </w:rPr>
        <w:t>Marfella</w:t>
      </w:r>
      <w:proofErr w:type="spellEnd"/>
      <w:r w:rsidRPr="00CE7A1F">
        <w:rPr>
          <w:rFonts w:ascii="Book Antiqua" w:eastAsia="Book Antiqua" w:hAnsi="Book Antiqua" w:cs="Book Antiqua"/>
          <w:color w:val="000000"/>
        </w:rPr>
        <w:t xml:space="preserve"> LV, </w:t>
      </w:r>
      <w:proofErr w:type="spellStart"/>
      <w:r w:rsidRPr="00CE7A1F">
        <w:rPr>
          <w:rFonts w:ascii="Book Antiqua" w:eastAsia="Book Antiqua" w:hAnsi="Book Antiqua" w:cs="Book Antiqua"/>
          <w:color w:val="000000"/>
        </w:rPr>
        <w:t>Basile</w:t>
      </w:r>
      <w:proofErr w:type="spellEnd"/>
      <w:r w:rsidRPr="00CE7A1F">
        <w:rPr>
          <w:rFonts w:ascii="Book Antiqua" w:eastAsia="Book Antiqua" w:hAnsi="Book Antiqua" w:cs="Book Antiqua"/>
          <w:color w:val="000000"/>
        </w:rPr>
        <w:t xml:space="preserve"> E, </w:t>
      </w:r>
      <w:proofErr w:type="spellStart"/>
      <w:r w:rsidRPr="00CE7A1F">
        <w:rPr>
          <w:rFonts w:ascii="Book Antiqua" w:eastAsia="Book Antiqua" w:hAnsi="Book Antiqua" w:cs="Book Antiqua"/>
          <w:color w:val="000000"/>
        </w:rPr>
        <w:t>Montemurro</w:t>
      </w:r>
      <w:proofErr w:type="spellEnd"/>
      <w:r w:rsidRPr="00CE7A1F">
        <w:rPr>
          <w:rFonts w:ascii="Book Antiqua" w:eastAsia="Book Antiqua" w:hAnsi="Book Antiqua" w:cs="Book Antiqua"/>
          <w:color w:val="000000"/>
        </w:rPr>
        <w:t xml:space="preserve"> MV, Papa C, </w:t>
      </w:r>
      <w:proofErr w:type="spellStart"/>
      <w:r w:rsidRPr="00CE7A1F">
        <w:rPr>
          <w:rFonts w:ascii="Book Antiqua" w:eastAsia="Book Antiqua" w:hAnsi="Book Antiqua" w:cs="Book Antiqua"/>
          <w:color w:val="000000"/>
        </w:rPr>
        <w:t>Frascaria</w:t>
      </w:r>
      <w:proofErr w:type="spellEnd"/>
      <w:r w:rsidRPr="00CE7A1F">
        <w:rPr>
          <w:rFonts w:ascii="Book Antiqua" w:eastAsia="Book Antiqua" w:hAnsi="Book Antiqua" w:cs="Book Antiqua"/>
          <w:color w:val="000000"/>
        </w:rPr>
        <w:t xml:space="preserve"> F, Papa A, Russo F, </w:t>
      </w:r>
      <w:proofErr w:type="spellStart"/>
      <w:r w:rsidRPr="00CE7A1F">
        <w:rPr>
          <w:rFonts w:ascii="Book Antiqua" w:eastAsia="Book Antiqua" w:hAnsi="Book Antiqua" w:cs="Book Antiqua"/>
          <w:color w:val="000000"/>
        </w:rPr>
        <w:t>Tirino</w:t>
      </w:r>
      <w:proofErr w:type="spellEnd"/>
      <w:r w:rsidRPr="00CE7A1F">
        <w:rPr>
          <w:rFonts w:ascii="Book Antiqua" w:eastAsia="Book Antiqua" w:hAnsi="Book Antiqua" w:cs="Book Antiqua"/>
          <w:color w:val="000000"/>
        </w:rPr>
        <w:t xml:space="preserve"> V, </w:t>
      </w:r>
      <w:proofErr w:type="spellStart"/>
      <w:r w:rsidRPr="00CE7A1F">
        <w:rPr>
          <w:rFonts w:ascii="Book Antiqua" w:eastAsia="Book Antiqua" w:hAnsi="Book Antiqua" w:cs="Book Antiqua"/>
          <w:color w:val="000000"/>
        </w:rPr>
        <w:t>Papaccio</w:t>
      </w:r>
      <w:proofErr w:type="spellEnd"/>
      <w:r w:rsidRPr="00CE7A1F">
        <w:rPr>
          <w:rFonts w:ascii="Book Antiqua" w:eastAsia="Book Antiqua" w:hAnsi="Book Antiqua" w:cs="Book Antiqua"/>
          <w:color w:val="000000"/>
        </w:rPr>
        <w:t xml:space="preserve"> G, </w:t>
      </w:r>
      <w:proofErr w:type="spellStart"/>
      <w:r w:rsidRPr="00CE7A1F">
        <w:rPr>
          <w:rFonts w:ascii="Book Antiqua" w:eastAsia="Book Antiqua" w:hAnsi="Book Antiqua" w:cs="Book Antiqua"/>
          <w:color w:val="000000"/>
        </w:rPr>
        <w:t>Galdiero</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Sasso</w:t>
      </w:r>
      <w:proofErr w:type="spellEnd"/>
      <w:r w:rsidRPr="00CE7A1F">
        <w:rPr>
          <w:rFonts w:ascii="Book Antiqua" w:eastAsia="Book Antiqua" w:hAnsi="Book Antiqua" w:cs="Book Antiqua"/>
          <w:color w:val="000000"/>
        </w:rPr>
        <w:t xml:space="preserve"> FC, Barbieri M, Rizzo MR, </w:t>
      </w:r>
      <w:proofErr w:type="spellStart"/>
      <w:r w:rsidRPr="00CE7A1F">
        <w:rPr>
          <w:rFonts w:ascii="Book Antiqua" w:eastAsia="Book Antiqua" w:hAnsi="Book Antiqua" w:cs="Book Antiqua"/>
          <w:color w:val="000000"/>
        </w:rPr>
        <w:t>Balestrieri</w:t>
      </w:r>
      <w:proofErr w:type="spellEnd"/>
      <w:r w:rsidRPr="00CE7A1F">
        <w:rPr>
          <w:rFonts w:ascii="Book Antiqua" w:eastAsia="Book Antiqua" w:hAnsi="Book Antiqua" w:cs="Book Antiqua"/>
          <w:color w:val="000000"/>
        </w:rPr>
        <w:t xml:space="preserve"> ML, </w:t>
      </w:r>
      <w:proofErr w:type="spellStart"/>
      <w:r w:rsidRPr="00CE7A1F">
        <w:rPr>
          <w:rFonts w:ascii="Book Antiqua" w:eastAsia="Book Antiqua" w:hAnsi="Book Antiqua" w:cs="Book Antiqua"/>
          <w:color w:val="000000"/>
        </w:rPr>
        <w:lastRenderedPageBreak/>
        <w:t>Angelillo</w:t>
      </w:r>
      <w:proofErr w:type="spellEnd"/>
      <w:r w:rsidRPr="00CE7A1F">
        <w:rPr>
          <w:rFonts w:ascii="Book Antiqua" w:eastAsia="Book Antiqua" w:hAnsi="Book Antiqua" w:cs="Book Antiqua"/>
          <w:color w:val="000000"/>
        </w:rPr>
        <w:t xml:space="preserve"> IF, Napoli C, </w:t>
      </w:r>
      <w:proofErr w:type="spellStart"/>
      <w:r w:rsidRPr="00CE7A1F">
        <w:rPr>
          <w:rFonts w:ascii="Book Antiqua" w:eastAsia="Book Antiqua" w:hAnsi="Book Antiqua" w:cs="Book Antiqua"/>
          <w:color w:val="000000"/>
        </w:rPr>
        <w:t>Paolisso</w:t>
      </w:r>
      <w:proofErr w:type="spellEnd"/>
      <w:r w:rsidRPr="00CE7A1F">
        <w:rPr>
          <w:rFonts w:ascii="Book Antiqua" w:eastAsia="Book Antiqua" w:hAnsi="Book Antiqua" w:cs="Book Antiqua"/>
          <w:color w:val="000000"/>
        </w:rPr>
        <w:t xml:space="preserve"> G. Does poor </w:t>
      </w:r>
      <w:proofErr w:type="spellStart"/>
      <w:r w:rsidRPr="00CE7A1F">
        <w:rPr>
          <w:rFonts w:ascii="Book Antiqua" w:eastAsia="Book Antiqua" w:hAnsi="Book Antiqua" w:cs="Book Antiqua"/>
          <w:color w:val="000000"/>
        </w:rPr>
        <w:t>glycaemic</w:t>
      </w:r>
      <w:proofErr w:type="spellEnd"/>
      <w:r w:rsidRPr="00CE7A1F">
        <w:rPr>
          <w:rFonts w:ascii="Book Antiqua" w:eastAsia="Book Antiqua" w:hAnsi="Book Antiqua" w:cs="Book Antiqua"/>
          <w:color w:val="000000"/>
        </w:rPr>
        <w:t xml:space="preserve"> control affect the immunogenicity of the COVID-19 vaccination in patients with type 2 diabetes: The CAVEAT study. </w:t>
      </w:r>
      <w:r w:rsidRPr="00CE7A1F">
        <w:rPr>
          <w:rFonts w:ascii="Book Antiqua" w:eastAsia="Book Antiqua" w:hAnsi="Book Antiqua" w:cs="Book Antiqua"/>
          <w:i/>
          <w:iCs/>
          <w:color w:val="000000"/>
        </w:rPr>
        <w:t xml:space="preserve">Diabetes </w:t>
      </w:r>
      <w:proofErr w:type="spellStart"/>
      <w:r w:rsidRPr="00CE7A1F">
        <w:rPr>
          <w:rFonts w:ascii="Book Antiqua" w:eastAsia="Book Antiqua" w:hAnsi="Book Antiqua" w:cs="Book Antiqua"/>
          <w:i/>
          <w:iCs/>
          <w:color w:val="000000"/>
        </w:rPr>
        <w:t>Obes</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24</w:t>
      </w:r>
      <w:r w:rsidRPr="00CE7A1F">
        <w:rPr>
          <w:rFonts w:ascii="Book Antiqua" w:eastAsia="Book Antiqua" w:hAnsi="Book Antiqua" w:cs="Book Antiqua"/>
          <w:color w:val="000000"/>
        </w:rPr>
        <w:t>: 160-165 [PMID: 34494705 DOI: 10.1111/dom.14547]</w:t>
      </w:r>
    </w:p>
    <w:p w14:paraId="7435DAAD"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6</w:t>
      </w:r>
      <w:r w:rsidR="00865DFF" w:rsidRPr="00CE7A1F">
        <w:rPr>
          <w:rFonts w:ascii="Book Antiqua" w:hAnsi="Book Antiqua" w:cs="Book Antiqua"/>
          <w:color w:val="000000"/>
          <w:lang w:eastAsia="zh-CN"/>
        </w:rPr>
        <w:t>8</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Singh AK</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Phatak</w:t>
      </w:r>
      <w:proofErr w:type="spellEnd"/>
      <w:r w:rsidRPr="00CE7A1F">
        <w:rPr>
          <w:rFonts w:ascii="Book Antiqua" w:eastAsia="Book Antiqua" w:hAnsi="Book Antiqua" w:cs="Book Antiqua"/>
          <w:color w:val="000000"/>
        </w:rPr>
        <w:t xml:space="preserve"> SR, Singh R, Bhattacharjee K, Singh NK, Gupta A, Sharma A. Antibody response after first and second-dose of ChAdOx1-nCOV (</w:t>
      </w:r>
      <w:proofErr w:type="spellStart"/>
      <w:r w:rsidRPr="00CE7A1F">
        <w:rPr>
          <w:rFonts w:ascii="Book Antiqua" w:eastAsia="Book Antiqua" w:hAnsi="Book Antiqua" w:cs="Book Antiqua"/>
          <w:color w:val="000000"/>
        </w:rPr>
        <w:t>Covishield</w:t>
      </w:r>
      <w:r w:rsidRPr="00CE7A1F">
        <w:rPr>
          <w:rFonts w:ascii="Book Antiqua" w:eastAsia="Book Antiqua" w:hAnsi="Book Antiqua" w:cs="Book Antiqua"/>
          <w:color w:val="000000"/>
          <w:vertAlign w:val="superscript"/>
        </w:rPr>
        <w:t>TM</w:t>
      </w:r>
      <w:proofErr w:type="spellEnd"/>
      <w:r w:rsidRPr="00CE7A1F">
        <w:rPr>
          <w:rFonts w:ascii="Book Antiqua" w:eastAsia="Book Antiqua" w:hAnsi="Book Antiqua" w:cs="Book Antiqua"/>
          <w:color w:val="000000"/>
        </w:rPr>
        <w:t>®) and BBV-152 (</w:t>
      </w:r>
      <w:proofErr w:type="spellStart"/>
      <w:r w:rsidRPr="00CE7A1F">
        <w:rPr>
          <w:rFonts w:ascii="Book Antiqua" w:eastAsia="Book Antiqua" w:hAnsi="Book Antiqua" w:cs="Book Antiqua"/>
          <w:color w:val="000000"/>
        </w:rPr>
        <w:t>Covaxin</w:t>
      </w:r>
      <w:r w:rsidRPr="00CE7A1F">
        <w:rPr>
          <w:rFonts w:ascii="Book Antiqua" w:eastAsia="Book Antiqua" w:hAnsi="Book Antiqua" w:cs="Book Antiqua"/>
          <w:color w:val="000000"/>
          <w:vertAlign w:val="superscript"/>
        </w:rPr>
        <w:t>TM</w:t>
      </w:r>
      <w:proofErr w:type="spellEnd"/>
      <w:r w:rsidRPr="00CE7A1F">
        <w:rPr>
          <w:rFonts w:ascii="Book Antiqua" w:eastAsia="Book Antiqua" w:hAnsi="Book Antiqua" w:cs="Book Antiqua"/>
          <w:color w:val="000000"/>
        </w:rPr>
        <w:t xml:space="preserve">®) among health care workers in India: The final results of cross-sectional coronavirus vaccine-induced antibody </w:t>
      </w:r>
      <w:proofErr w:type="spellStart"/>
      <w:r w:rsidRPr="00CE7A1F">
        <w:rPr>
          <w:rFonts w:ascii="Book Antiqua" w:eastAsia="Book Antiqua" w:hAnsi="Book Antiqua" w:cs="Book Antiqua"/>
          <w:color w:val="000000"/>
        </w:rPr>
        <w:t>titre</w:t>
      </w:r>
      <w:proofErr w:type="spellEnd"/>
      <w:r w:rsidRPr="00CE7A1F">
        <w:rPr>
          <w:rFonts w:ascii="Book Antiqua" w:eastAsia="Book Antiqua" w:hAnsi="Book Antiqua" w:cs="Book Antiqua"/>
          <w:color w:val="000000"/>
        </w:rPr>
        <w:t xml:space="preserve"> (COVAT) study. </w:t>
      </w:r>
      <w:r w:rsidRPr="00CE7A1F">
        <w:rPr>
          <w:rFonts w:ascii="Book Antiqua" w:eastAsia="Book Antiqua" w:hAnsi="Book Antiqua" w:cs="Book Antiqua"/>
          <w:i/>
          <w:iCs/>
          <w:color w:val="000000"/>
        </w:rPr>
        <w:t>Vaccine</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39</w:t>
      </w:r>
      <w:r w:rsidRPr="00CE7A1F">
        <w:rPr>
          <w:rFonts w:ascii="Book Antiqua" w:eastAsia="Book Antiqua" w:hAnsi="Book Antiqua" w:cs="Book Antiqua"/>
          <w:color w:val="000000"/>
        </w:rPr>
        <w:t>: 6492-6509 [PMID: 34600747 DOI: 10.1016/j.vaccine.2021.09.055]</w:t>
      </w:r>
    </w:p>
    <w:p w14:paraId="5113092C" w14:textId="77777777" w:rsidR="00A77B3E" w:rsidRPr="00CE7A1F" w:rsidRDefault="00865DFF" w:rsidP="00CE7A1F">
      <w:pPr>
        <w:spacing w:line="360" w:lineRule="auto"/>
        <w:jc w:val="both"/>
        <w:rPr>
          <w:rFonts w:ascii="Book Antiqua" w:hAnsi="Book Antiqua"/>
        </w:rPr>
      </w:pPr>
      <w:r w:rsidRPr="00CE7A1F">
        <w:rPr>
          <w:rFonts w:ascii="Book Antiqua" w:hAnsi="Book Antiqua" w:cs="Book Antiqua"/>
          <w:color w:val="000000"/>
          <w:lang w:eastAsia="zh-CN"/>
        </w:rPr>
        <w:t>69</w:t>
      </w:r>
      <w:r w:rsidR="007A0EF5" w:rsidRPr="00CE7A1F">
        <w:rPr>
          <w:rFonts w:ascii="Book Antiqua" w:eastAsia="Book Antiqua" w:hAnsi="Book Antiqua" w:cs="Book Antiqua"/>
          <w:color w:val="000000"/>
        </w:rPr>
        <w:t xml:space="preserve"> </w:t>
      </w:r>
      <w:proofErr w:type="spellStart"/>
      <w:r w:rsidR="007A0EF5" w:rsidRPr="00CE7A1F">
        <w:rPr>
          <w:rFonts w:ascii="Book Antiqua" w:eastAsia="Book Antiqua" w:hAnsi="Book Antiqua" w:cs="Book Antiqua"/>
          <w:b/>
          <w:bCs/>
          <w:color w:val="000000"/>
        </w:rPr>
        <w:t>Sauré</w:t>
      </w:r>
      <w:proofErr w:type="spellEnd"/>
      <w:r w:rsidR="007A0EF5" w:rsidRPr="00CE7A1F">
        <w:rPr>
          <w:rFonts w:ascii="Book Antiqua" w:eastAsia="Book Antiqua" w:hAnsi="Book Antiqua" w:cs="Book Antiqua"/>
          <w:b/>
          <w:bCs/>
          <w:color w:val="000000"/>
        </w:rPr>
        <w:t xml:space="preserve"> D</w:t>
      </w:r>
      <w:r w:rsidR="007A0EF5" w:rsidRPr="00CE7A1F">
        <w:rPr>
          <w:rFonts w:ascii="Book Antiqua" w:eastAsia="Book Antiqua" w:hAnsi="Book Antiqua" w:cs="Book Antiqua"/>
          <w:color w:val="000000"/>
        </w:rPr>
        <w:t xml:space="preserve">, </w:t>
      </w:r>
      <w:proofErr w:type="spellStart"/>
      <w:r w:rsidR="007A0EF5" w:rsidRPr="00CE7A1F">
        <w:rPr>
          <w:rFonts w:ascii="Book Antiqua" w:eastAsia="Book Antiqua" w:hAnsi="Book Antiqua" w:cs="Book Antiqua"/>
          <w:color w:val="000000"/>
        </w:rPr>
        <w:t>O'Ryan</w:t>
      </w:r>
      <w:proofErr w:type="spellEnd"/>
      <w:r w:rsidR="007A0EF5" w:rsidRPr="00CE7A1F">
        <w:rPr>
          <w:rFonts w:ascii="Book Antiqua" w:eastAsia="Book Antiqua" w:hAnsi="Book Antiqua" w:cs="Book Antiqua"/>
          <w:color w:val="000000"/>
        </w:rPr>
        <w:t xml:space="preserve"> M, Torres JP, Zuniga M, </w:t>
      </w:r>
      <w:proofErr w:type="spellStart"/>
      <w:r w:rsidR="007A0EF5" w:rsidRPr="00CE7A1F">
        <w:rPr>
          <w:rFonts w:ascii="Book Antiqua" w:eastAsia="Book Antiqua" w:hAnsi="Book Antiqua" w:cs="Book Antiqua"/>
          <w:color w:val="000000"/>
        </w:rPr>
        <w:t>Santelices</w:t>
      </w:r>
      <w:proofErr w:type="spellEnd"/>
      <w:r w:rsidR="007A0EF5" w:rsidRPr="00CE7A1F">
        <w:rPr>
          <w:rFonts w:ascii="Book Antiqua" w:eastAsia="Book Antiqua" w:hAnsi="Book Antiqua" w:cs="Book Antiqua"/>
          <w:color w:val="000000"/>
        </w:rPr>
        <w:t xml:space="preserve"> E, Basso LJ. Dynamic IgG seropositivity after rollout of CoronaVac and BNT162b2 COVID-19 vaccines in Chile: a sentinel surveillance study. </w:t>
      </w:r>
      <w:r w:rsidR="007A0EF5" w:rsidRPr="00CE7A1F">
        <w:rPr>
          <w:rFonts w:ascii="Book Antiqua" w:eastAsia="Book Antiqua" w:hAnsi="Book Antiqua" w:cs="Book Antiqua"/>
          <w:i/>
          <w:iCs/>
          <w:color w:val="000000"/>
        </w:rPr>
        <w:t>Lancet Infect Dis</w:t>
      </w:r>
      <w:r w:rsidR="007A0EF5" w:rsidRPr="00CE7A1F">
        <w:rPr>
          <w:rFonts w:ascii="Book Antiqua" w:eastAsia="Book Antiqua" w:hAnsi="Book Antiqua" w:cs="Book Antiqua"/>
          <w:color w:val="000000"/>
        </w:rPr>
        <w:t xml:space="preserve"> 2022; </w:t>
      </w:r>
      <w:r w:rsidR="007A0EF5" w:rsidRPr="00CE7A1F">
        <w:rPr>
          <w:rFonts w:ascii="Book Antiqua" w:eastAsia="Book Antiqua" w:hAnsi="Book Antiqua" w:cs="Book Antiqua"/>
          <w:b/>
          <w:bCs/>
          <w:color w:val="000000"/>
        </w:rPr>
        <w:t>22</w:t>
      </w:r>
      <w:r w:rsidR="007A0EF5" w:rsidRPr="00CE7A1F">
        <w:rPr>
          <w:rFonts w:ascii="Book Antiqua" w:eastAsia="Book Antiqua" w:hAnsi="Book Antiqua" w:cs="Book Antiqua"/>
          <w:color w:val="000000"/>
        </w:rPr>
        <w:t>: 56-63 [PMID: 34509185 DOI: 10.1016/S1473-3099(21)00479-5]</w:t>
      </w:r>
    </w:p>
    <w:p w14:paraId="6253AD3B"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0</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Piccini</w:t>
      </w:r>
      <w:proofErr w:type="spellEnd"/>
      <w:r w:rsidRPr="00CE7A1F">
        <w:rPr>
          <w:rFonts w:ascii="Book Antiqua" w:eastAsia="Book Antiqua" w:hAnsi="Book Antiqua" w:cs="Book Antiqua"/>
          <w:b/>
          <w:bCs/>
          <w:color w:val="000000"/>
        </w:rPr>
        <w:t xml:space="preserve"> B</w:t>
      </w:r>
      <w:r w:rsidRPr="00CE7A1F">
        <w:rPr>
          <w:rFonts w:ascii="Book Antiqua" w:eastAsia="Book Antiqua" w:hAnsi="Book Antiqua" w:cs="Book Antiqua"/>
          <w:color w:val="000000"/>
        </w:rPr>
        <w:t xml:space="preserve">, Pessina B, Pezzoli F, </w:t>
      </w:r>
      <w:proofErr w:type="spellStart"/>
      <w:r w:rsidRPr="00CE7A1F">
        <w:rPr>
          <w:rFonts w:ascii="Book Antiqua" w:eastAsia="Book Antiqua" w:hAnsi="Book Antiqua" w:cs="Book Antiqua"/>
          <w:color w:val="000000"/>
        </w:rPr>
        <w:t>Casalini</w:t>
      </w:r>
      <w:proofErr w:type="spellEnd"/>
      <w:r w:rsidRPr="00CE7A1F">
        <w:rPr>
          <w:rFonts w:ascii="Book Antiqua" w:eastAsia="Book Antiqua" w:hAnsi="Book Antiqua" w:cs="Book Antiqua"/>
          <w:color w:val="000000"/>
        </w:rPr>
        <w:t xml:space="preserve"> E, Toni S. COVID-19 vaccination in adolescents and young adults with type 1 diabetes: Glycemic control and side effects. </w:t>
      </w:r>
      <w:proofErr w:type="spellStart"/>
      <w:r w:rsidRPr="00CE7A1F">
        <w:rPr>
          <w:rFonts w:ascii="Book Antiqua" w:eastAsia="Book Antiqua" w:hAnsi="Book Antiqua" w:cs="Book Antiqua"/>
          <w:i/>
          <w:iCs/>
          <w:color w:val="000000"/>
        </w:rPr>
        <w:t>Pediatr</w:t>
      </w:r>
      <w:proofErr w:type="spellEnd"/>
      <w:r w:rsidRPr="00CE7A1F">
        <w:rPr>
          <w:rFonts w:ascii="Book Antiqua" w:eastAsia="Book Antiqua" w:hAnsi="Book Antiqua" w:cs="Book Antiqua"/>
          <w:i/>
          <w:iCs/>
          <w:color w:val="000000"/>
        </w:rPr>
        <w:t xml:space="preserve"> Diabetes</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23</w:t>
      </w:r>
      <w:r w:rsidRPr="00CE7A1F">
        <w:rPr>
          <w:rFonts w:ascii="Book Antiqua" w:eastAsia="Book Antiqua" w:hAnsi="Book Antiqua" w:cs="Book Antiqua"/>
          <w:color w:val="000000"/>
        </w:rPr>
        <w:t>: 469-472 [PMID: 35150596 DOI: 10.1111/pedi.13326]</w:t>
      </w:r>
    </w:p>
    <w:p w14:paraId="3F299EE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1</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Watanabe M</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Balena</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Tuccinardi</w:t>
      </w:r>
      <w:proofErr w:type="spellEnd"/>
      <w:r w:rsidRPr="00CE7A1F">
        <w:rPr>
          <w:rFonts w:ascii="Book Antiqua" w:eastAsia="Book Antiqua" w:hAnsi="Book Antiqua" w:cs="Book Antiqua"/>
          <w:color w:val="000000"/>
        </w:rPr>
        <w:t xml:space="preserve"> D, </w:t>
      </w:r>
      <w:proofErr w:type="spellStart"/>
      <w:r w:rsidRPr="00CE7A1F">
        <w:rPr>
          <w:rFonts w:ascii="Book Antiqua" w:eastAsia="Book Antiqua" w:hAnsi="Book Antiqua" w:cs="Book Antiqua"/>
          <w:color w:val="000000"/>
        </w:rPr>
        <w:t>Tozzi</w:t>
      </w:r>
      <w:proofErr w:type="spellEnd"/>
      <w:r w:rsidRPr="00CE7A1F">
        <w:rPr>
          <w:rFonts w:ascii="Book Antiqua" w:eastAsia="Book Antiqua" w:hAnsi="Book Antiqua" w:cs="Book Antiqua"/>
          <w:color w:val="000000"/>
        </w:rPr>
        <w:t xml:space="preserve"> R, </w:t>
      </w:r>
      <w:proofErr w:type="spellStart"/>
      <w:r w:rsidRPr="00CE7A1F">
        <w:rPr>
          <w:rFonts w:ascii="Book Antiqua" w:eastAsia="Book Antiqua" w:hAnsi="Book Antiqua" w:cs="Book Antiqua"/>
          <w:color w:val="000000"/>
        </w:rPr>
        <w:t>Risi</w:t>
      </w:r>
      <w:proofErr w:type="spellEnd"/>
      <w:r w:rsidRPr="00CE7A1F">
        <w:rPr>
          <w:rFonts w:ascii="Book Antiqua" w:eastAsia="Book Antiqua" w:hAnsi="Book Antiqua" w:cs="Book Antiqua"/>
          <w:color w:val="000000"/>
        </w:rPr>
        <w:t xml:space="preserve"> R, </w:t>
      </w:r>
      <w:proofErr w:type="spellStart"/>
      <w:r w:rsidRPr="00CE7A1F">
        <w:rPr>
          <w:rFonts w:ascii="Book Antiqua" w:eastAsia="Book Antiqua" w:hAnsi="Book Antiqua" w:cs="Book Antiqua"/>
          <w:color w:val="000000"/>
        </w:rPr>
        <w:t>Masi</w:t>
      </w:r>
      <w:proofErr w:type="spellEnd"/>
      <w:r w:rsidRPr="00CE7A1F">
        <w:rPr>
          <w:rFonts w:ascii="Book Antiqua" w:eastAsia="Book Antiqua" w:hAnsi="Book Antiqua" w:cs="Book Antiqua"/>
          <w:color w:val="000000"/>
        </w:rPr>
        <w:t xml:space="preserve"> D, </w:t>
      </w:r>
      <w:proofErr w:type="spellStart"/>
      <w:r w:rsidRPr="00CE7A1F">
        <w:rPr>
          <w:rFonts w:ascii="Book Antiqua" w:eastAsia="Book Antiqua" w:hAnsi="Book Antiqua" w:cs="Book Antiqua"/>
          <w:color w:val="000000"/>
        </w:rPr>
        <w:t>Caputi</w:t>
      </w:r>
      <w:proofErr w:type="spellEnd"/>
      <w:r w:rsidRPr="00CE7A1F">
        <w:rPr>
          <w:rFonts w:ascii="Book Antiqua" w:eastAsia="Book Antiqua" w:hAnsi="Book Antiqua" w:cs="Book Antiqua"/>
          <w:color w:val="000000"/>
        </w:rPr>
        <w:t xml:space="preserve"> A, Rossetti R, </w:t>
      </w:r>
      <w:proofErr w:type="spellStart"/>
      <w:r w:rsidRPr="00CE7A1F">
        <w:rPr>
          <w:rFonts w:ascii="Book Antiqua" w:eastAsia="Book Antiqua" w:hAnsi="Book Antiqua" w:cs="Book Antiqua"/>
          <w:color w:val="000000"/>
        </w:rPr>
        <w:t>Spoltore</w:t>
      </w:r>
      <w:proofErr w:type="spellEnd"/>
      <w:r w:rsidRPr="00CE7A1F">
        <w:rPr>
          <w:rFonts w:ascii="Book Antiqua" w:eastAsia="Book Antiqua" w:hAnsi="Book Antiqua" w:cs="Book Antiqua"/>
          <w:color w:val="000000"/>
        </w:rPr>
        <w:t xml:space="preserve"> ME, </w:t>
      </w:r>
      <w:proofErr w:type="spellStart"/>
      <w:r w:rsidRPr="00CE7A1F">
        <w:rPr>
          <w:rFonts w:ascii="Book Antiqua" w:eastAsia="Book Antiqua" w:hAnsi="Book Antiqua" w:cs="Book Antiqua"/>
          <w:color w:val="000000"/>
        </w:rPr>
        <w:t>Filippi</w:t>
      </w:r>
      <w:proofErr w:type="spellEnd"/>
      <w:r w:rsidRPr="00CE7A1F">
        <w:rPr>
          <w:rFonts w:ascii="Book Antiqua" w:eastAsia="Book Antiqua" w:hAnsi="Book Antiqua" w:cs="Book Antiqua"/>
          <w:color w:val="000000"/>
        </w:rPr>
        <w:t xml:space="preserve"> V, </w:t>
      </w:r>
      <w:proofErr w:type="spellStart"/>
      <w:r w:rsidRPr="00CE7A1F">
        <w:rPr>
          <w:rFonts w:ascii="Book Antiqua" w:eastAsia="Book Antiqua" w:hAnsi="Book Antiqua" w:cs="Book Antiqua"/>
          <w:color w:val="000000"/>
        </w:rPr>
        <w:t>Gangitano</w:t>
      </w:r>
      <w:proofErr w:type="spellEnd"/>
      <w:r w:rsidRPr="00CE7A1F">
        <w:rPr>
          <w:rFonts w:ascii="Book Antiqua" w:eastAsia="Book Antiqua" w:hAnsi="Book Antiqua" w:cs="Book Antiqua"/>
          <w:color w:val="000000"/>
        </w:rPr>
        <w:t xml:space="preserve"> E, </w:t>
      </w:r>
      <w:proofErr w:type="spellStart"/>
      <w:r w:rsidRPr="00CE7A1F">
        <w:rPr>
          <w:rFonts w:ascii="Book Antiqua" w:eastAsia="Book Antiqua" w:hAnsi="Book Antiqua" w:cs="Book Antiqua"/>
          <w:color w:val="000000"/>
        </w:rPr>
        <w:t>Manfrini</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Mariani</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Lubrano</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Lenzi</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Mastroianni</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Gnessi</w:t>
      </w:r>
      <w:proofErr w:type="spellEnd"/>
      <w:r w:rsidRPr="00CE7A1F">
        <w:rPr>
          <w:rFonts w:ascii="Book Antiqua" w:eastAsia="Book Antiqua" w:hAnsi="Book Antiqua" w:cs="Book Antiqua"/>
          <w:color w:val="000000"/>
        </w:rPr>
        <w:t xml:space="preserve"> L. Central obesity, smoking habit, and hypertension are associated with lower antibody </w:t>
      </w:r>
      <w:proofErr w:type="spellStart"/>
      <w:r w:rsidRPr="00CE7A1F">
        <w:rPr>
          <w:rFonts w:ascii="Book Antiqua" w:eastAsia="Book Antiqua" w:hAnsi="Book Antiqua" w:cs="Book Antiqua"/>
          <w:color w:val="000000"/>
        </w:rPr>
        <w:t>titres</w:t>
      </w:r>
      <w:proofErr w:type="spellEnd"/>
      <w:r w:rsidRPr="00CE7A1F">
        <w:rPr>
          <w:rFonts w:ascii="Book Antiqua" w:eastAsia="Book Antiqua" w:hAnsi="Book Antiqua" w:cs="Book Antiqua"/>
          <w:color w:val="000000"/>
        </w:rPr>
        <w:t xml:space="preserve"> in response to COVID-19 mRNA vaccine. </w:t>
      </w:r>
      <w:r w:rsidRPr="00CE7A1F">
        <w:rPr>
          <w:rFonts w:ascii="Book Antiqua" w:eastAsia="Book Antiqua" w:hAnsi="Book Antiqua" w:cs="Book Antiqua"/>
          <w:i/>
          <w:iCs/>
          <w:color w:val="000000"/>
        </w:rPr>
        <w:t xml:space="preserve">Diabetes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i/>
          <w:iCs/>
          <w:color w:val="000000"/>
        </w:rPr>
        <w:t xml:space="preserve"> Res Rev</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38</w:t>
      </w:r>
      <w:r w:rsidRPr="00CE7A1F">
        <w:rPr>
          <w:rFonts w:ascii="Book Antiqua" w:eastAsia="Book Antiqua" w:hAnsi="Book Antiqua" w:cs="Book Antiqua"/>
          <w:color w:val="000000"/>
        </w:rPr>
        <w:t>: e3465 [PMID: 33955644 DOI: 10.1002/dmrr.3465]</w:t>
      </w:r>
    </w:p>
    <w:p w14:paraId="3AC0ED8A"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2</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Karamese</w:t>
      </w:r>
      <w:proofErr w:type="spellEnd"/>
      <w:r w:rsidRPr="00CE7A1F">
        <w:rPr>
          <w:rFonts w:ascii="Book Antiqua" w:eastAsia="Book Antiqua" w:hAnsi="Book Antiqua" w:cs="Book Antiqua"/>
          <w:b/>
          <w:bCs/>
          <w:color w:val="000000"/>
        </w:rPr>
        <w:t xml:space="preserve"> M</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Tutuncu</w:t>
      </w:r>
      <w:proofErr w:type="spellEnd"/>
      <w:r w:rsidRPr="00CE7A1F">
        <w:rPr>
          <w:rFonts w:ascii="Book Antiqua" w:eastAsia="Book Antiqua" w:hAnsi="Book Antiqua" w:cs="Book Antiqua"/>
          <w:color w:val="000000"/>
        </w:rPr>
        <w:t xml:space="preserve"> EE. The effectiveness of inactivated SARS-CoV-2 vaccine (CoronaVac) on antibody response in participants aged 65 years and older. </w:t>
      </w:r>
      <w:r w:rsidRPr="00CE7A1F">
        <w:rPr>
          <w:rFonts w:ascii="Book Antiqua" w:eastAsia="Book Antiqua" w:hAnsi="Book Antiqua" w:cs="Book Antiqua"/>
          <w:i/>
          <w:iCs/>
          <w:color w:val="000000"/>
        </w:rPr>
        <w:t xml:space="preserve">J Med </w:t>
      </w:r>
      <w:proofErr w:type="spellStart"/>
      <w:r w:rsidRPr="00CE7A1F">
        <w:rPr>
          <w:rFonts w:ascii="Book Antiqua" w:eastAsia="Book Antiqua" w:hAnsi="Book Antiqua" w:cs="Book Antiqua"/>
          <w:i/>
          <w:iCs/>
          <w:color w:val="000000"/>
        </w:rPr>
        <w:t>Virol</w:t>
      </w:r>
      <w:proofErr w:type="spellEnd"/>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94</w:t>
      </w:r>
      <w:r w:rsidRPr="00CE7A1F">
        <w:rPr>
          <w:rFonts w:ascii="Book Antiqua" w:eastAsia="Book Antiqua" w:hAnsi="Book Antiqua" w:cs="Book Antiqua"/>
          <w:color w:val="000000"/>
        </w:rPr>
        <w:t>: 173-177 [PMID: 34427924 DOI: 10.1002/jmv.27289]</w:t>
      </w:r>
    </w:p>
    <w:p w14:paraId="16658BC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3</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Ren X</w:t>
      </w:r>
      <w:r w:rsidRPr="00CE7A1F">
        <w:rPr>
          <w:rFonts w:ascii="Book Antiqua" w:eastAsia="Book Antiqua" w:hAnsi="Book Antiqua" w:cs="Book Antiqua"/>
          <w:color w:val="000000"/>
        </w:rPr>
        <w:t xml:space="preserve">, Zhou J, Guo J, Hao C, Zheng M, Zhang R, Huang Q, Yao X, Li R, Jin Y. Reinfection in patients with COVID-19: a systematic review. </w:t>
      </w:r>
      <w:r w:rsidRPr="00CE7A1F">
        <w:rPr>
          <w:rFonts w:ascii="Book Antiqua" w:eastAsia="Book Antiqua" w:hAnsi="Book Antiqua" w:cs="Book Antiqua"/>
          <w:i/>
          <w:iCs/>
          <w:color w:val="000000"/>
        </w:rPr>
        <w:t>Glob Health Res Policy</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7</w:t>
      </w:r>
      <w:r w:rsidRPr="00CE7A1F">
        <w:rPr>
          <w:rFonts w:ascii="Book Antiqua" w:eastAsia="Book Antiqua" w:hAnsi="Book Antiqua" w:cs="Book Antiqua"/>
          <w:color w:val="000000"/>
        </w:rPr>
        <w:t>: 12 [PMID: 35488305 DOI: 10.1186/s41256-022-00245-3]</w:t>
      </w:r>
    </w:p>
    <w:p w14:paraId="50AFC6BA"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4</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Rahman S</w:t>
      </w:r>
      <w:r w:rsidRPr="00CE7A1F">
        <w:rPr>
          <w:rFonts w:ascii="Book Antiqua" w:eastAsia="Book Antiqua" w:hAnsi="Book Antiqua" w:cs="Book Antiqua"/>
          <w:color w:val="000000"/>
        </w:rPr>
        <w:t xml:space="preserve">, Rahman MM, Miah M, Begum MN, </w:t>
      </w:r>
      <w:proofErr w:type="spellStart"/>
      <w:r w:rsidRPr="00CE7A1F">
        <w:rPr>
          <w:rFonts w:ascii="Book Antiqua" w:eastAsia="Book Antiqua" w:hAnsi="Book Antiqua" w:cs="Book Antiqua"/>
          <w:color w:val="000000"/>
        </w:rPr>
        <w:t>Sarmin</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Mahfuz</w:t>
      </w:r>
      <w:proofErr w:type="spellEnd"/>
      <w:r w:rsidRPr="00CE7A1F">
        <w:rPr>
          <w:rFonts w:ascii="Book Antiqua" w:eastAsia="Book Antiqua" w:hAnsi="Book Antiqua" w:cs="Book Antiqua"/>
          <w:color w:val="000000"/>
        </w:rPr>
        <w:t xml:space="preserve"> M, Hossain ME, Rahman MZ, </w:t>
      </w:r>
      <w:proofErr w:type="spellStart"/>
      <w:r w:rsidRPr="00CE7A1F">
        <w:rPr>
          <w:rFonts w:ascii="Book Antiqua" w:eastAsia="Book Antiqua" w:hAnsi="Book Antiqua" w:cs="Book Antiqua"/>
          <w:color w:val="000000"/>
        </w:rPr>
        <w:t>Chisti</w:t>
      </w:r>
      <w:proofErr w:type="spellEnd"/>
      <w:r w:rsidRPr="00CE7A1F">
        <w:rPr>
          <w:rFonts w:ascii="Book Antiqua" w:eastAsia="Book Antiqua" w:hAnsi="Book Antiqua" w:cs="Book Antiqua"/>
          <w:color w:val="000000"/>
        </w:rPr>
        <w:t xml:space="preserve"> MJ, Ahmed T, </w:t>
      </w:r>
      <w:proofErr w:type="spellStart"/>
      <w:r w:rsidRPr="00CE7A1F">
        <w:rPr>
          <w:rFonts w:ascii="Book Antiqua" w:eastAsia="Book Antiqua" w:hAnsi="Book Antiqua" w:cs="Book Antiqua"/>
          <w:color w:val="000000"/>
        </w:rPr>
        <w:t>Arifeen</w:t>
      </w:r>
      <w:proofErr w:type="spellEnd"/>
      <w:r w:rsidRPr="00CE7A1F">
        <w:rPr>
          <w:rFonts w:ascii="Book Antiqua" w:eastAsia="Book Antiqua" w:hAnsi="Book Antiqua" w:cs="Book Antiqua"/>
          <w:color w:val="000000"/>
        </w:rPr>
        <w:t xml:space="preserve"> SE, Rahman M. COVID-19 reinfections among </w:t>
      </w:r>
      <w:r w:rsidRPr="00CE7A1F">
        <w:rPr>
          <w:rFonts w:ascii="Book Antiqua" w:eastAsia="Book Antiqua" w:hAnsi="Book Antiqua" w:cs="Book Antiqua"/>
          <w:color w:val="000000"/>
        </w:rPr>
        <w:lastRenderedPageBreak/>
        <w:t xml:space="preserve">naturally infected and vaccinated individuals. </w:t>
      </w:r>
      <w:r w:rsidRPr="00CE7A1F">
        <w:rPr>
          <w:rFonts w:ascii="Book Antiqua" w:eastAsia="Book Antiqua" w:hAnsi="Book Antiqua" w:cs="Book Antiqua"/>
          <w:i/>
          <w:iCs/>
          <w:color w:val="000000"/>
        </w:rPr>
        <w:t>Sci Rep</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12</w:t>
      </w:r>
      <w:r w:rsidRPr="00CE7A1F">
        <w:rPr>
          <w:rFonts w:ascii="Book Antiqua" w:eastAsia="Book Antiqua" w:hAnsi="Book Antiqua" w:cs="Book Antiqua"/>
          <w:color w:val="000000"/>
        </w:rPr>
        <w:t>: 1438 [PMID: 35082344 DOI: 10.1038/s41598-022-05325-5]</w:t>
      </w:r>
    </w:p>
    <w:p w14:paraId="0267B653"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5</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Kadali</w:t>
      </w:r>
      <w:proofErr w:type="spellEnd"/>
      <w:r w:rsidRPr="00CE7A1F">
        <w:rPr>
          <w:rFonts w:ascii="Book Antiqua" w:eastAsia="Book Antiqua" w:hAnsi="Book Antiqua" w:cs="Book Antiqua"/>
          <w:b/>
          <w:bCs/>
          <w:color w:val="000000"/>
        </w:rPr>
        <w:t xml:space="preserve"> RAK</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Janagama</w:t>
      </w:r>
      <w:proofErr w:type="spellEnd"/>
      <w:r w:rsidRPr="00CE7A1F">
        <w:rPr>
          <w:rFonts w:ascii="Book Antiqua" w:eastAsia="Book Antiqua" w:hAnsi="Book Antiqua" w:cs="Book Antiqua"/>
          <w:color w:val="000000"/>
        </w:rPr>
        <w:t xml:space="preserve"> R, </w:t>
      </w:r>
      <w:proofErr w:type="spellStart"/>
      <w:r w:rsidRPr="00CE7A1F">
        <w:rPr>
          <w:rFonts w:ascii="Book Antiqua" w:eastAsia="Book Antiqua" w:hAnsi="Book Antiqua" w:cs="Book Antiqua"/>
          <w:color w:val="000000"/>
        </w:rPr>
        <w:t>Peruru</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Malayala</w:t>
      </w:r>
      <w:proofErr w:type="spellEnd"/>
      <w:r w:rsidRPr="00CE7A1F">
        <w:rPr>
          <w:rFonts w:ascii="Book Antiqua" w:eastAsia="Book Antiqua" w:hAnsi="Book Antiqua" w:cs="Book Antiqua"/>
          <w:color w:val="000000"/>
        </w:rPr>
        <w:t xml:space="preserve"> SV. Side effects of BNT162b2 mRNA COVID-19 vaccine: A randomized, cross-sectional study with detailed self-reported symptoms from healthcare workers. </w:t>
      </w:r>
      <w:r w:rsidRPr="00CE7A1F">
        <w:rPr>
          <w:rFonts w:ascii="Book Antiqua" w:eastAsia="Book Antiqua" w:hAnsi="Book Antiqua" w:cs="Book Antiqua"/>
          <w:i/>
          <w:iCs/>
          <w:color w:val="000000"/>
        </w:rPr>
        <w:t>Int J Infect Dis</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106</w:t>
      </w:r>
      <w:r w:rsidRPr="00CE7A1F">
        <w:rPr>
          <w:rFonts w:ascii="Book Antiqua" w:eastAsia="Book Antiqua" w:hAnsi="Book Antiqua" w:cs="Book Antiqua"/>
          <w:color w:val="000000"/>
        </w:rPr>
        <w:t>: 376-381 [PMID: 33866000 DOI: 10.1016/j.ijid.2021.04.047]</w:t>
      </w:r>
    </w:p>
    <w:p w14:paraId="5FCA3F14"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6</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CDC COVID-19 Response Team.</w:t>
      </w:r>
      <w:r w:rsidRPr="00CE7A1F">
        <w:rPr>
          <w:rFonts w:ascii="Book Antiqua" w:eastAsia="Book Antiqua" w:hAnsi="Book Antiqua" w:cs="Book Antiqua"/>
          <w:color w:val="000000"/>
        </w:rPr>
        <w:t xml:space="preserve">; Food and Drug Administration. Allergic Reactions Including Anaphylaxis After Receipt of the First Dose of Pfizer-BioNTech COVID-19 Vaccine - United States, December 14-23, 2020. </w:t>
      </w:r>
      <w:r w:rsidRPr="00CE7A1F">
        <w:rPr>
          <w:rFonts w:ascii="Book Antiqua" w:eastAsia="Book Antiqua" w:hAnsi="Book Antiqua" w:cs="Book Antiqua"/>
          <w:i/>
          <w:iCs/>
          <w:color w:val="000000"/>
        </w:rPr>
        <w:t xml:space="preserve">MMWR </w:t>
      </w:r>
      <w:proofErr w:type="spellStart"/>
      <w:r w:rsidRPr="00CE7A1F">
        <w:rPr>
          <w:rFonts w:ascii="Book Antiqua" w:eastAsia="Book Antiqua" w:hAnsi="Book Antiqua" w:cs="Book Antiqua"/>
          <w:i/>
          <w:iCs/>
          <w:color w:val="000000"/>
        </w:rPr>
        <w:t>Morb</w:t>
      </w:r>
      <w:proofErr w:type="spellEnd"/>
      <w:r w:rsidRPr="00CE7A1F">
        <w:rPr>
          <w:rFonts w:ascii="Book Antiqua" w:eastAsia="Book Antiqua" w:hAnsi="Book Antiqua" w:cs="Book Antiqua"/>
          <w:i/>
          <w:iCs/>
          <w:color w:val="000000"/>
        </w:rPr>
        <w:t xml:space="preserve"> Mortal </w:t>
      </w:r>
      <w:proofErr w:type="spellStart"/>
      <w:r w:rsidRPr="00CE7A1F">
        <w:rPr>
          <w:rFonts w:ascii="Book Antiqua" w:eastAsia="Book Antiqua" w:hAnsi="Book Antiqua" w:cs="Book Antiqua"/>
          <w:i/>
          <w:iCs/>
          <w:color w:val="000000"/>
        </w:rPr>
        <w:t>Wkly</w:t>
      </w:r>
      <w:proofErr w:type="spellEnd"/>
      <w:r w:rsidRPr="00CE7A1F">
        <w:rPr>
          <w:rFonts w:ascii="Book Antiqua" w:eastAsia="Book Antiqua" w:hAnsi="Book Antiqua" w:cs="Book Antiqua"/>
          <w:i/>
          <w:iCs/>
          <w:color w:val="000000"/>
        </w:rPr>
        <w:t xml:space="preserve"> Rep</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70</w:t>
      </w:r>
      <w:r w:rsidRPr="00CE7A1F">
        <w:rPr>
          <w:rFonts w:ascii="Book Antiqua" w:eastAsia="Book Antiqua" w:hAnsi="Book Antiqua" w:cs="Book Antiqua"/>
          <w:color w:val="000000"/>
        </w:rPr>
        <w:t>: 46-51 [PMID: 33444297 DOI: 10.15585/mmwr.mm7002e1]</w:t>
      </w:r>
    </w:p>
    <w:p w14:paraId="6CE2D38F"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 xml:space="preserve">7 </w:t>
      </w:r>
      <w:r w:rsidRPr="00CE7A1F">
        <w:rPr>
          <w:rFonts w:ascii="Book Antiqua" w:eastAsia="Book Antiqua" w:hAnsi="Book Antiqua" w:cs="Book Antiqua"/>
          <w:b/>
          <w:bCs/>
          <w:color w:val="000000"/>
        </w:rPr>
        <w:t>Gee J</w:t>
      </w:r>
      <w:r w:rsidRPr="00CE7A1F">
        <w:rPr>
          <w:rFonts w:ascii="Book Antiqua" w:eastAsia="Book Antiqua" w:hAnsi="Book Antiqua" w:cs="Book Antiqua"/>
          <w:color w:val="000000"/>
        </w:rPr>
        <w:t xml:space="preserve">, Marquez P, Su J, Calvert GM, Liu R, Myers T, Nair N, Martin S, Clark T, Markowitz L, Lindsey N, Zhang B, Licata C, </w:t>
      </w:r>
      <w:proofErr w:type="spellStart"/>
      <w:r w:rsidRPr="00CE7A1F">
        <w:rPr>
          <w:rFonts w:ascii="Book Antiqua" w:eastAsia="Book Antiqua" w:hAnsi="Book Antiqua" w:cs="Book Antiqua"/>
          <w:color w:val="000000"/>
        </w:rPr>
        <w:t>Jazwa</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Sotir</w:t>
      </w:r>
      <w:proofErr w:type="spellEnd"/>
      <w:r w:rsidRPr="00CE7A1F">
        <w:rPr>
          <w:rFonts w:ascii="Book Antiqua" w:eastAsia="Book Antiqua" w:hAnsi="Book Antiqua" w:cs="Book Antiqua"/>
          <w:color w:val="000000"/>
        </w:rPr>
        <w:t xml:space="preserve"> M, Shimabukuro T. First Month of COVID-19 Vaccine Safety Monitoring - United States, December 14, 2020-January 13, 2021. </w:t>
      </w:r>
      <w:r w:rsidRPr="00CE7A1F">
        <w:rPr>
          <w:rFonts w:ascii="Book Antiqua" w:eastAsia="Book Antiqua" w:hAnsi="Book Antiqua" w:cs="Book Antiqua"/>
          <w:i/>
          <w:iCs/>
          <w:color w:val="000000"/>
        </w:rPr>
        <w:t xml:space="preserve">MMWR </w:t>
      </w:r>
      <w:proofErr w:type="spellStart"/>
      <w:r w:rsidRPr="00CE7A1F">
        <w:rPr>
          <w:rFonts w:ascii="Book Antiqua" w:eastAsia="Book Antiqua" w:hAnsi="Book Antiqua" w:cs="Book Antiqua"/>
          <w:i/>
          <w:iCs/>
          <w:color w:val="000000"/>
        </w:rPr>
        <w:t>Morb</w:t>
      </w:r>
      <w:proofErr w:type="spellEnd"/>
      <w:r w:rsidRPr="00CE7A1F">
        <w:rPr>
          <w:rFonts w:ascii="Book Antiqua" w:eastAsia="Book Antiqua" w:hAnsi="Book Antiqua" w:cs="Book Antiqua"/>
          <w:i/>
          <w:iCs/>
          <w:color w:val="000000"/>
        </w:rPr>
        <w:t xml:space="preserve"> Mortal </w:t>
      </w:r>
      <w:proofErr w:type="spellStart"/>
      <w:r w:rsidRPr="00CE7A1F">
        <w:rPr>
          <w:rFonts w:ascii="Book Antiqua" w:eastAsia="Book Antiqua" w:hAnsi="Book Antiqua" w:cs="Book Antiqua"/>
          <w:i/>
          <w:iCs/>
          <w:color w:val="000000"/>
        </w:rPr>
        <w:t>Wkly</w:t>
      </w:r>
      <w:proofErr w:type="spellEnd"/>
      <w:r w:rsidRPr="00CE7A1F">
        <w:rPr>
          <w:rFonts w:ascii="Book Antiqua" w:eastAsia="Book Antiqua" w:hAnsi="Book Antiqua" w:cs="Book Antiqua"/>
          <w:i/>
          <w:iCs/>
          <w:color w:val="000000"/>
        </w:rPr>
        <w:t xml:space="preserve"> Rep</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70</w:t>
      </w:r>
      <w:r w:rsidRPr="00CE7A1F">
        <w:rPr>
          <w:rFonts w:ascii="Book Antiqua" w:eastAsia="Book Antiqua" w:hAnsi="Book Antiqua" w:cs="Book Antiqua"/>
          <w:color w:val="000000"/>
        </w:rPr>
        <w:t>: 283-288 [PMID: 33630816 DOI: 10.15585/mmwr.mm7008e3]</w:t>
      </w:r>
    </w:p>
    <w:p w14:paraId="54DAF80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7</w:t>
      </w:r>
      <w:r w:rsidR="00865DFF" w:rsidRPr="00CE7A1F">
        <w:rPr>
          <w:rFonts w:ascii="Book Antiqua" w:hAnsi="Book Antiqua" w:cs="Book Antiqua"/>
          <w:color w:val="000000"/>
          <w:lang w:eastAsia="zh-CN"/>
        </w:rPr>
        <w:t>8</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 xml:space="preserve">Abu </w:t>
      </w:r>
      <w:proofErr w:type="spellStart"/>
      <w:r w:rsidRPr="00CE7A1F">
        <w:rPr>
          <w:rFonts w:ascii="Book Antiqua" w:eastAsia="Book Antiqua" w:hAnsi="Book Antiqua" w:cs="Book Antiqua"/>
          <w:b/>
          <w:bCs/>
          <w:color w:val="000000"/>
        </w:rPr>
        <w:t>Mouch</w:t>
      </w:r>
      <w:proofErr w:type="spellEnd"/>
      <w:r w:rsidRPr="00CE7A1F">
        <w:rPr>
          <w:rFonts w:ascii="Book Antiqua" w:eastAsia="Book Antiqua" w:hAnsi="Book Antiqua" w:cs="Book Antiqua"/>
          <w:b/>
          <w:bCs/>
          <w:color w:val="000000"/>
        </w:rPr>
        <w:t xml:space="preserve"> S</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Roguin</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Hellou</w:t>
      </w:r>
      <w:proofErr w:type="spellEnd"/>
      <w:r w:rsidRPr="00CE7A1F">
        <w:rPr>
          <w:rFonts w:ascii="Book Antiqua" w:eastAsia="Book Antiqua" w:hAnsi="Book Antiqua" w:cs="Book Antiqua"/>
          <w:color w:val="000000"/>
        </w:rPr>
        <w:t xml:space="preserve"> E, </w:t>
      </w:r>
      <w:proofErr w:type="spellStart"/>
      <w:r w:rsidRPr="00CE7A1F">
        <w:rPr>
          <w:rFonts w:ascii="Book Antiqua" w:eastAsia="Book Antiqua" w:hAnsi="Book Antiqua" w:cs="Book Antiqua"/>
          <w:color w:val="000000"/>
        </w:rPr>
        <w:t>Ishai</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Shoshan</w:t>
      </w:r>
      <w:proofErr w:type="spellEnd"/>
      <w:r w:rsidRPr="00CE7A1F">
        <w:rPr>
          <w:rFonts w:ascii="Book Antiqua" w:eastAsia="Book Antiqua" w:hAnsi="Book Antiqua" w:cs="Book Antiqua"/>
          <w:color w:val="000000"/>
        </w:rPr>
        <w:t xml:space="preserve"> U, </w:t>
      </w:r>
      <w:proofErr w:type="spellStart"/>
      <w:r w:rsidRPr="00CE7A1F">
        <w:rPr>
          <w:rFonts w:ascii="Book Antiqua" w:eastAsia="Book Antiqua" w:hAnsi="Book Antiqua" w:cs="Book Antiqua"/>
          <w:color w:val="000000"/>
        </w:rPr>
        <w:t>Mahamid</w:t>
      </w:r>
      <w:proofErr w:type="spellEnd"/>
      <w:r w:rsidRPr="00CE7A1F">
        <w:rPr>
          <w:rFonts w:ascii="Book Antiqua" w:eastAsia="Book Antiqua" w:hAnsi="Book Antiqua" w:cs="Book Antiqua"/>
          <w:color w:val="000000"/>
        </w:rPr>
        <w:t xml:space="preserve"> L, </w:t>
      </w:r>
      <w:proofErr w:type="spellStart"/>
      <w:r w:rsidRPr="00CE7A1F">
        <w:rPr>
          <w:rFonts w:ascii="Book Antiqua" w:eastAsia="Book Antiqua" w:hAnsi="Book Antiqua" w:cs="Book Antiqua"/>
          <w:color w:val="000000"/>
        </w:rPr>
        <w:t>Zoabi</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Aisman</w:t>
      </w:r>
      <w:proofErr w:type="spellEnd"/>
      <w:r w:rsidRPr="00CE7A1F">
        <w:rPr>
          <w:rFonts w:ascii="Book Antiqua" w:eastAsia="Book Antiqua" w:hAnsi="Book Antiqua" w:cs="Book Antiqua"/>
          <w:color w:val="000000"/>
        </w:rPr>
        <w:t xml:space="preserve"> M, Goldschmid N, Berar </w:t>
      </w:r>
      <w:proofErr w:type="spellStart"/>
      <w:r w:rsidRPr="00CE7A1F">
        <w:rPr>
          <w:rFonts w:ascii="Book Antiqua" w:eastAsia="Book Antiqua" w:hAnsi="Book Antiqua" w:cs="Book Antiqua"/>
          <w:color w:val="000000"/>
        </w:rPr>
        <w:t>Yanay</w:t>
      </w:r>
      <w:proofErr w:type="spellEnd"/>
      <w:r w:rsidRPr="00CE7A1F">
        <w:rPr>
          <w:rFonts w:ascii="Book Antiqua" w:eastAsia="Book Antiqua" w:hAnsi="Book Antiqua" w:cs="Book Antiqua"/>
          <w:color w:val="000000"/>
        </w:rPr>
        <w:t xml:space="preserve"> N. Myocarditis following COVID-19 mRNA vaccination. </w:t>
      </w:r>
      <w:r w:rsidRPr="00CE7A1F">
        <w:rPr>
          <w:rFonts w:ascii="Book Antiqua" w:eastAsia="Book Antiqua" w:hAnsi="Book Antiqua" w:cs="Book Antiqua"/>
          <w:i/>
          <w:iCs/>
          <w:color w:val="000000"/>
        </w:rPr>
        <w:t>Vaccine</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39</w:t>
      </w:r>
      <w:r w:rsidRPr="00CE7A1F">
        <w:rPr>
          <w:rFonts w:ascii="Book Antiqua" w:eastAsia="Book Antiqua" w:hAnsi="Book Antiqua" w:cs="Book Antiqua"/>
          <w:color w:val="000000"/>
        </w:rPr>
        <w:t>: 3790-3793 [PMID: 34092429 DOI: 10.1016/j.vaccine.2021.05.087]</w:t>
      </w:r>
    </w:p>
    <w:p w14:paraId="6F691D4B" w14:textId="77777777" w:rsidR="00A77B3E" w:rsidRPr="00CE7A1F" w:rsidRDefault="00865DFF" w:rsidP="00CE7A1F">
      <w:pPr>
        <w:spacing w:line="360" w:lineRule="auto"/>
        <w:jc w:val="both"/>
        <w:rPr>
          <w:rFonts w:ascii="Book Antiqua" w:hAnsi="Book Antiqua"/>
        </w:rPr>
      </w:pPr>
      <w:r w:rsidRPr="00CE7A1F">
        <w:rPr>
          <w:rFonts w:ascii="Book Antiqua" w:hAnsi="Book Antiqua" w:cs="Book Antiqua"/>
          <w:color w:val="000000"/>
          <w:lang w:eastAsia="zh-CN"/>
        </w:rPr>
        <w:t>79</w:t>
      </w:r>
      <w:r w:rsidR="007A0EF5" w:rsidRPr="00CE7A1F">
        <w:rPr>
          <w:rFonts w:ascii="Book Antiqua" w:eastAsia="Book Antiqua" w:hAnsi="Book Antiqua" w:cs="Book Antiqua"/>
          <w:color w:val="000000"/>
        </w:rPr>
        <w:t xml:space="preserve"> </w:t>
      </w:r>
      <w:r w:rsidR="007A0EF5" w:rsidRPr="00CE7A1F">
        <w:rPr>
          <w:rFonts w:ascii="Book Antiqua" w:eastAsia="Book Antiqua" w:hAnsi="Book Antiqua" w:cs="Book Antiqua"/>
          <w:b/>
          <w:bCs/>
          <w:color w:val="000000"/>
        </w:rPr>
        <w:t>Albert E</w:t>
      </w:r>
      <w:r w:rsidR="007A0EF5" w:rsidRPr="00CE7A1F">
        <w:rPr>
          <w:rFonts w:ascii="Book Antiqua" w:eastAsia="Book Antiqua" w:hAnsi="Book Antiqua" w:cs="Book Antiqua"/>
          <w:color w:val="000000"/>
        </w:rPr>
        <w:t xml:space="preserve">, </w:t>
      </w:r>
      <w:proofErr w:type="spellStart"/>
      <w:r w:rsidR="007A0EF5" w:rsidRPr="00CE7A1F">
        <w:rPr>
          <w:rFonts w:ascii="Book Antiqua" w:eastAsia="Book Antiqua" w:hAnsi="Book Antiqua" w:cs="Book Antiqua"/>
          <w:color w:val="000000"/>
        </w:rPr>
        <w:t>Aurigemma</w:t>
      </w:r>
      <w:proofErr w:type="spellEnd"/>
      <w:r w:rsidR="007A0EF5" w:rsidRPr="00CE7A1F">
        <w:rPr>
          <w:rFonts w:ascii="Book Antiqua" w:eastAsia="Book Antiqua" w:hAnsi="Book Antiqua" w:cs="Book Antiqua"/>
          <w:color w:val="000000"/>
        </w:rPr>
        <w:t xml:space="preserve"> G, Saucedo J, Gerson DS. Myocarditis following COVID-19 vaccination. </w:t>
      </w:r>
      <w:proofErr w:type="spellStart"/>
      <w:r w:rsidR="007A0EF5" w:rsidRPr="00CE7A1F">
        <w:rPr>
          <w:rFonts w:ascii="Book Antiqua" w:eastAsia="Book Antiqua" w:hAnsi="Book Antiqua" w:cs="Book Antiqua"/>
          <w:i/>
          <w:iCs/>
          <w:color w:val="000000"/>
        </w:rPr>
        <w:t>Radiol</w:t>
      </w:r>
      <w:proofErr w:type="spellEnd"/>
      <w:r w:rsidR="007A0EF5" w:rsidRPr="00CE7A1F">
        <w:rPr>
          <w:rFonts w:ascii="Book Antiqua" w:eastAsia="Book Antiqua" w:hAnsi="Book Antiqua" w:cs="Book Antiqua"/>
          <w:i/>
          <w:iCs/>
          <w:color w:val="000000"/>
        </w:rPr>
        <w:t xml:space="preserve"> Case Rep</w:t>
      </w:r>
      <w:r w:rsidR="007A0EF5" w:rsidRPr="00CE7A1F">
        <w:rPr>
          <w:rFonts w:ascii="Book Antiqua" w:eastAsia="Book Antiqua" w:hAnsi="Book Antiqua" w:cs="Book Antiqua"/>
          <w:color w:val="000000"/>
        </w:rPr>
        <w:t xml:space="preserve"> 2021; </w:t>
      </w:r>
      <w:r w:rsidR="007A0EF5" w:rsidRPr="00CE7A1F">
        <w:rPr>
          <w:rFonts w:ascii="Book Antiqua" w:eastAsia="Book Antiqua" w:hAnsi="Book Antiqua" w:cs="Book Antiqua"/>
          <w:b/>
          <w:bCs/>
          <w:color w:val="000000"/>
        </w:rPr>
        <w:t>16</w:t>
      </w:r>
      <w:r w:rsidR="007A0EF5" w:rsidRPr="00CE7A1F">
        <w:rPr>
          <w:rFonts w:ascii="Book Antiqua" w:eastAsia="Book Antiqua" w:hAnsi="Book Antiqua" w:cs="Book Antiqua"/>
          <w:color w:val="000000"/>
        </w:rPr>
        <w:t>: 2142-2145 [PMID: 34025885 DOI: 10.1016/j.radcr.2021.05.033]</w:t>
      </w:r>
    </w:p>
    <w:p w14:paraId="2E95CBC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8</w:t>
      </w:r>
      <w:r w:rsidR="00865DFF" w:rsidRPr="00CE7A1F">
        <w:rPr>
          <w:rFonts w:ascii="Book Antiqua" w:hAnsi="Book Antiqua" w:cs="Book Antiqua"/>
          <w:color w:val="000000"/>
          <w:lang w:eastAsia="zh-CN"/>
        </w:rPr>
        <w:t>0</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Bautista García J</w:t>
      </w:r>
      <w:r w:rsidRPr="00CE7A1F">
        <w:rPr>
          <w:rFonts w:ascii="Book Antiqua" w:eastAsia="Book Antiqua" w:hAnsi="Book Antiqua" w:cs="Book Antiqua"/>
          <w:color w:val="000000"/>
        </w:rPr>
        <w:t xml:space="preserve">, Peña Ortega P, Bonilla </w:t>
      </w:r>
      <w:proofErr w:type="spellStart"/>
      <w:r w:rsidRPr="00CE7A1F">
        <w:rPr>
          <w:rFonts w:ascii="Book Antiqua" w:eastAsia="Book Antiqua" w:hAnsi="Book Antiqua" w:cs="Book Antiqua"/>
          <w:color w:val="000000"/>
        </w:rPr>
        <w:t>Fernández</w:t>
      </w:r>
      <w:proofErr w:type="spellEnd"/>
      <w:r w:rsidRPr="00CE7A1F">
        <w:rPr>
          <w:rFonts w:ascii="Book Antiqua" w:eastAsia="Book Antiqua" w:hAnsi="Book Antiqua" w:cs="Book Antiqua"/>
          <w:color w:val="000000"/>
        </w:rPr>
        <w:t xml:space="preserve"> JA, </w:t>
      </w:r>
      <w:proofErr w:type="spellStart"/>
      <w:r w:rsidRPr="00CE7A1F">
        <w:rPr>
          <w:rFonts w:ascii="Book Antiqua" w:eastAsia="Book Antiqua" w:hAnsi="Book Antiqua" w:cs="Book Antiqua"/>
          <w:color w:val="000000"/>
        </w:rPr>
        <w:t>Cárdenes</w:t>
      </w:r>
      <w:proofErr w:type="spellEnd"/>
      <w:r w:rsidRPr="00CE7A1F">
        <w:rPr>
          <w:rFonts w:ascii="Book Antiqua" w:eastAsia="Book Antiqua" w:hAnsi="Book Antiqua" w:cs="Book Antiqua"/>
          <w:color w:val="000000"/>
        </w:rPr>
        <w:t xml:space="preserve"> León A, </w:t>
      </w:r>
      <w:proofErr w:type="spellStart"/>
      <w:r w:rsidRPr="00CE7A1F">
        <w:rPr>
          <w:rFonts w:ascii="Book Antiqua" w:eastAsia="Book Antiqua" w:hAnsi="Book Antiqua" w:cs="Book Antiqua"/>
          <w:color w:val="000000"/>
        </w:rPr>
        <w:t>Ramírez</w:t>
      </w:r>
      <w:proofErr w:type="spellEnd"/>
      <w:r w:rsidRPr="00CE7A1F">
        <w:rPr>
          <w:rFonts w:ascii="Book Antiqua" w:eastAsia="Book Antiqua" w:hAnsi="Book Antiqua" w:cs="Book Antiqua"/>
          <w:color w:val="000000"/>
        </w:rPr>
        <w:t xml:space="preserve"> Burgos L, Caballero </w:t>
      </w:r>
      <w:proofErr w:type="spellStart"/>
      <w:r w:rsidRPr="00CE7A1F">
        <w:rPr>
          <w:rFonts w:ascii="Book Antiqua" w:eastAsia="Book Antiqua" w:hAnsi="Book Antiqua" w:cs="Book Antiqua"/>
          <w:color w:val="000000"/>
        </w:rPr>
        <w:t>Dorta</w:t>
      </w:r>
      <w:proofErr w:type="spellEnd"/>
      <w:r w:rsidRPr="00CE7A1F">
        <w:rPr>
          <w:rFonts w:ascii="Book Antiqua" w:eastAsia="Book Antiqua" w:hAnsi="Book Antiqua" w:cs="Book Antiqua"/>
          <w:color w:val="000000"/>
        </w:rPr>
        <w:t xml:space="preserve"> E. Acute myocarditis after administration of the BNT162b2 vaccine against COVID-19. </w:t>
      </w:r>
      <w:r w:rsidRPr="00CE7A1F">
        <w:rPr>
          <w:rFonts w:ascii="Book Antiqua" w:eastAsia="Book Antiqua" w:hAnsi="Book Antiqua" w:cs="Book Antiqua"/>
          <w:i/>
          <w:iCs/>
          <w:color w:val="000000"/>
        </w:rPr>
        <w:t xml:space="preserve">Rev </w:t>
      </w:r>
      <w:proofErr w:type="spellStart"/>
      <w:r w:rsidRPr="00CE7A1F">
        <w:rPr>
          <w:rFonts w:ascii="Book Antiqua" w:eastAsia="Book Antiqua" w:hAnsi="Book Antiqua" w:cs="Book Antiqua"/>
          <w:i/>
          <w:iCs/>
          <w:color w:val="000000"/>
        </w:rPr>
        <w:t>Esp</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Cardiol</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Engl</w:t>
      </w:r>
      <w:proofErr w:type="spellEnd"/>
      <w:r w:rsidRPr="00CE7A1F">
        <w:rPr>
          <w:rFonts w:ascii="Book Antiqua" w:eastAsia="Book Antiqua" w:hAnsi="Book Antiqua" w:cs="Book Antiqua"/>
          <w:i/>
          <w:iCs/>
          <w:color w:val="000000"/>
        </w:rPr>
        <w:t xml:space="preserve"> Ed)</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74</w:t>
      </w:r>
      <w:r w:rsidRPr="00CE7A1F">
        <w:rPr>
          <w:rFonts w:ascii="Book Antiqua" w:eastAsia="Book Antiqua" w:hAnsi="Book Antiqua" w:cs="Book Antiqua"/>
          <w:color w:val="000000"/>
        </w:rPr>
        <w:t>: 812-814 [PMID: 33994339 DOI: 10.1016/j.rec.2021.04.005]</w:t>
      </w:r>
    </w:p>
    <w:p w14:paraId="43B7126B"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8</w:t>
      </w:r>
      <w:r w:rsidR="00865DFF" w:rsidRPr="00CE7A1F">
        <w:rPr>
          <w:rFonts w:ascii="Book Antiqua" w:hAnsi="Book Antiqua" w:cs="Book Antiqua"/>
          <w:color w:val="000000"/>
          <w:lang w:eastAsia="zh-CN"/>
        </w:rPr>
        <w:t>1</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Ammirati</w:t>
      </w:r>
      <w:proofErr w:type="spellEnd"/>
      <w:r w:rsidRPr="00CE7A1F">
        <w:rPr>
          <w:rFonts w:ascii="Book Antiqua" w:eastAsia="Book Antiqua" w:hAnsi="Book Antiqua" w:cs="Book Antiqua"/>
          <w:b/>
          <w:bCs/>
          <w:color w:val="000000"/>
        </w:rPr>
        <w:t xml:space="preserve"> E</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Cavalotti</w:t>
      </w:r>
      <w:proofErr w:type="spellEnd"/>
      <w:r w:rsidRPr="00CE7A1F">
        <w:rPr>
          <w:rFonts w:ascii="Book Antiqua" w:eastAsia="Book Antiqua" w:hAnsi="Book Antiqua" w:cs="Book Antiqua"/>
          <w:color w:val="000000"/>
        </w:rPr>
        <w:t xml:space="preserve"> C, Milazzo A, Pedrotti P, Soriano F, Schroeder JW, </w:t>
      </w:r>
      <w:proofErr w:type="spellStart"/>
      <w:r w:rsidRPr="00CE7A1F">
        <w:rPr>
          <w:rFonts w:ascii="Book Antiqua" w:eastAsia="Book Antiqua" w:hAnsi="Book Antiqua" w:cs="Book Antiqua"/>
          <w:color w:val="000000"/>
        </w:rPr>
        <w:t>Morici</w:t>
      </w:r>
      <w:proofErr w:type="spellEnd"/>
      <w:r w:rsidRPr="00CE7A1F">
        <w:rPr>
          <w:rFonts w:ascii="Book Antiqua" w:eastAsia="Book Antiqua" w:hAnsi="Book Antiqua" w:cs="Book Antiqua"/>
          <w:color w:val="000000"/>
        </w:rPr>
        <w:t xml:space="preserve"> N, </w:t>
      </w:r>
      <w:proofErr w:type="spellStart"/>
      <w:r w:rsidRPr="00CE7A1F">
        <w:rPr>
          <w:rFonts w:ascii="Book Antiqua" w:eastAsia="Book Antiqua" w:hAnsi="Book Antiqua" w:cs="Book Antiqua"/>
          <w:color w:val="000000"/>
        </w:rPr>
        <w:t>Giannattasio</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Frigerio</w:t>
      </w:r>
      <w:proofErr w:type="spellEnd"/>
      <w:r w:rsidRPr="00CE7A1F">
        <w:rPr>
          <w:rFonts w:ascii="Book Antiqua" w:eastAsia="Book Antiqua" w:hAnsi="Book Antiqua" w:cs="Book Antiqua"/>
          <w:color w:val="000000"/>
        </w:rPr>
        <w:t xml:space="preserve"> M, Metra M, </w:t>
      </w:r>
      <w:proofErr w:type="spellStart"/>
      <w:r w:rsidRPr="00CE7A1F">
        <w:rPr>
          <w:rFonts w:ascii="Book Antiqua" w:eastAsia="Book Antiqua" w:hAnsi="Book Antiqua" w:cs="Book Antiqua"/>
          <w:color w:val="000000"/>
        </w:rPr>
        <w:t>Camici</w:t>
      </w:r>
      <w:proofErr w:type="spellEnd"/>
      <w:r w:rsidRPr="00CE7A1F">
        <w:rPr>
          <w:rFonts w:ascii="Book Antiqua" w:eastAsia="Book Antiqua" w:hAnsi="Book Antiqua" w:cs="Book Antiqua"/>
          <w:color w:val="000000"/>
        </w:rPr>
        <w:t xml:space="preserve"> PG, Oliva F. Temporal relation between second dose BNT162b2 mRNA Covid-19 vaccine and cardiac involvement in a patient </w:t>
      </w:r>
      <w:r w:rsidRPr="00CE7A1F">
        <w:rPr>
          <w:rFonts w:ascii="Book Antiqua" w:eastAsia="Book Antiqua" w:hAnsi="Book Antiqua" w:cs="Book Antiqua"/>
          <w:color w:val="000000"/>
        </w:rPr>
        <w:lastRenderedPageBreak/>
        <w:t xml:space="preserve">with previous SARS-COV-2 infection. </w:t>
      </w:r>
      <w:proofErr w:type="spellStart"/>
      <w:r w:rsidRPr="00CE7A1F">
        <w:rPr>
          <w:rFonts w:ascii="Book Antiqua" w:eastAsia="Book Antiqua" w:hAnsi="Book Antiqua" w:cs="Book Antiqua"/>
          <w:i/>
          <w:iCs/>
          <w:color w:val="000000"/>
        </w:rPr>
        <w:t>Int</w:t>
      </w:r>
      <w:proofErr w:type="spellEnd"/>
      <w:r w:rsidRPr="00CE7A1F">
        <w:rPr>
          <w:rFonts w:ascii="Book Antiqua" w:eastAsia="Book Antiqua" w:hAnsi="Book Antiqua" w:cs="Book Antiqua"/>
          <w:i/>
          <w:iCs/>
          <w:color w:val="000000"/>
        </w:rPr>
        <w:t xml:space="preserve"> J </w:t>
      </w:r>
      <w:proofErr w:type="spellStart"/>
      <w:r w:rsidRPr="00CE7A1F">
        <w:rPr>
          <w:rFonts w:ascii="Book Antiqua" w:eastAsia="Book Antiqua" w:hAnsi="Book Antiqua" w:cs="Book Antiqua"/>
          <w:i/>
          <w:iCs/>
          <w:color w:val="000000"/>
        </w:rPr>
        <w:t>Cardiol</w:t>
      </w:r>
      <w:proofErr w:type="spellEnd"/>
      <w:r w:rsidRPr="00CE7A1F">
        <w:rPr>
          <w:rFonts w:ascii="Book Antiqua" w:eastAsia="Book Antiqua" w:hAnsi="Book Antiqua" w:cs="Book Antiqua"/>
          <w:i/>
          <w:iCs/>
          <w:color w:val="000000"/>
        </w:rPr>
        <w:t xml:space="preserve"> Heart </w:t>
      </w:r>
      <w:proofErr w:type="spellStart"/>
      <w:r w:rsidRPr="00CE7A1F">
        <w:rPr>
          <w:rFonts w:ascii="Book Antiqua" w:eastAsia="Book Antiqua" w:hAnsi="Book Antiqua" w:cs="Book Antiqua"/>
          <w:i/>
          <w:iCs/>
          <w:color w:val="000000"/>
        </w:rPr>
        <w:t>Vasc</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34</w:t>
      </w:r>
      <w:r w:rsidRPr="00CE7A1F">
        <w:rPr>
          <w:rFonts w:ascii="Book Antiqua" w:eastAsia="Book Antiqua" w:hAnsi="Book Antiqua" w:cs="Book Antiqua"/>
          <w:color w:val="000000"/>
        </w:rPr>
        <w:t>: 100774 [PMID: 33821210 DOI: 10.1016/j.ijcha.2021.100774]</w:t>
      </w:r>
    </w:p>
    <w:p w14:paraId="614A622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8</w:t>
      </w:r>
      <w:r w:rsidR="00865DFF" w:rsidRPr="00CE7A1F">
        <w:rPr>
          <w:rFonts w:ascii="Book Antiqua" w:hAnsi="Book Antiqua" w:cs="Book Antiqua"/>
          <w:color w:val="000000"/>
          <w:lang w:eastAsia="zh-CN"/>
        </w:rPr>
        <w:t>2</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Marshall M</w:t>
      </w:r>
      <w:r w:rsidRPr="00CE7A1F">
        <w:rPr>
          <w:rFonts w:ascii="Book Antiqua" w:eastAsia="Book Antiqua" w:hAnsi="Book Antiqua" w:cs="Book Antiqua"/>
          <w:color w:val="000000"/>
        </w:rPr>
        <w:t xml:space="preserve">, Ferguson ID, Lewis P, </w:t>
      </w:r>
      <w:proofErr w:type="spellStart"/>
      <w:r w:rsidRPr="00CE7A1F">
        <w:rPr>
          <w:rFonts w:ascii="Book Antiqua" w:eastAsia="Book Antiqua" w:hAnsi="Book Antiqua" w:cs="Book Antiqua"/>
          <w:color w:val="000000"/>
        </w:rPr>
        <w:t>Jaggi</w:t>
      </w:r>
      <w:proofErr w:type="spellEnd"/>
      <w:r w:rsidRPr="00CE7A1F">
        <w:rPr>
          <w:rFonts w:ascii="Book Antiqua" w:eastAsia="Book Antiqua" w:hAnsi="Book Antiqua" w:cs="Book Antiqua"/>
          <w:color w:val="000000"/>
        </w:rPr>
        <w:t xml:space="preserve"> P, </w:t>
      </w:r>
      <w:proofErr w:type="spellStart"/>
      <w:r w:rsidRPr="00CE7A1F">
        <w:rPr>
          <w:rFonts w:ascii="Book Antiqua" w:eastAsia="Book Antiqua" w:hAnsi="Book Antiqua" w:cs="Book Antiqua"/>
          <w:color w:val="000000"/>
        </w:rPr>
        <w:t>Gagliardo</w:t>
      </w:r>
      <w:proofErr w:type="spellEnd"/>
      <w:r w:rsidRPr="00CE7A1F">
        <w:rPr>
          <w:rFonts w:ascii="Book Antiqua" w:eastAsia="Book Antiqua" w:hAnsi="Book Antiqua" w:cs="Book Antiqua"/>
          <w:color w:val="000000"/>
        </w:rPr>
        <w:t xml:space="preserve"> C, Collins JS, Shaughnessy R, Caron R, Fuss C, Corbin KJE, </w:t>
      </w:r>
      <w:proofErr w:type="spellStart"/>
      <w:r w:rsidRPr="00CE7A1F">
        <w:rPr>
          <w:rFonts w:ascii="Book Antiqua" w:eastAsia="Book Antiqua" w:hAnsi="Book Antiqua" w:cs="Book Antiqua"/>
          <w:color w:val="000000"/>
        </w:rPr>
        <w:t>Emuren</w:t>
      </w:r>
      <w:proofErr w:type="spellEnd"/>
      <w:r w:rsidRPr="00CE7A1F">
        <w:rPr>
          <w:rFonts w:ascii="Book Antiqua" w:eastAsia="Book Antiqua" w:hAnsi="Book Antiqua" w:cs="Book Antiqua"/>
          <w:color w:val="000000"/>
        </w:rPr>
        <w:t xml:space="preserve"> L, </w:t>
      </w:r>
      <w:proofErr w:type="spellStart"/>
      <w:r w:rsidRPr="00CE7A1F">
        <w:rPr>
          <w:rFonts w:ascii="Book Antiqua" w:eastAsia="Book Antiqua" w:hAnsi="Book Antiqua" w:cs="Book Antiqua"/>
          <w:color w:val="000000"/>
        </w:rPr>
        <w:t>Faherty</w:t>
      </w:r>
      <w:proofErr w:type="spellEnd"/>
      <w:r w:rsidRPr="00CE7A1F">
        <w:rPr>
          <w:rFonts w:ascii="Book Antiqua" w:eastAsia="Book Antiqua" w:hAnsi="Book Antiqua" w:cs="Book Antiqua"/>
          <w:color w:val="000000"/>
        </w:rPr>
        <w:t xml:space="preserve"> E, Hall EK, Di </w:t>
      </w:r>
      <w:proofErr w:type="spellStart"/>
      <w:r w:rsidRPr="00CE7A1F">
        <w:rPr>
          <w:rFonts w:ascii="Book Antiqua" w:eastAsia="Book Antiqua" w:hAnsi="Book Antiqua" w:cs="Book Antiqua"/>
          <w:color w:val="000000"/>
        </w:rPr>
        <w:t>Pentima</w:t>
      </w:r>
      <w:proofErr w:type="spellEnd"/>
      <w:r w:rsidRPr="00CE7A1F">
        <w:rPr>
          <w:rFonts w:ascii="Book Antiqua" w:eastAsia="Book Antiqua" w:hAnsi="Book Antiqua" w:cs="Book Antiqua"/>
          <w:color w:val="000000"/>
        </w:rPr>
        <w:t xml:space="preserve"> C, Oster ME, </w:t>
      </w:r>
      <w:proofErr w:type="spellStart"/>
      <w:r w:rsidRPr="00CE7A1F">
        <w:rPr>
          <w:rFonts w:ascii="Book Antiqua" w:eastAsia="Book Antiqua" w:hAnsi="Book Antiqua" w:cs="Book Antiqua"/>
          <w:color w:val="000000"/>
        </w:rPr>
        <w:t>Paintsil</w:t>
      </w:r>
      <w:proofErr w:type="spellEnd"/>
      <w:r w:rsidRPr="00CE7A1F">
        <w:rPr>
          <w:rFonts w:ascii="Book Antiqua" w:eastAsia="Book Antiqua" w:hAnsi="Book Antiqua" w:cs="Book Antiqua"/>
          <w:color w:val="000000"/>
        </w:rPr>
        <w:t xml:space="preserve"> E, Siddiqui S, </w:t>
      </w:r>
      <w:proofErr w:type="spellStart"/>
      <w:r w:rsidRPr="00CE7A1F">
        <w:rPr>
          <w:rFonts w:ascii="Book Antiqua" w:eastAsia="Book Antiqua" w:hAnsi="Book Antiqua" w:cs="Book Antiqua"/>
          <w:color w:val="000000"/>
        </w:rPr>
        <w:t>Timchak</w:t>
      </w:r>
      <w:proofErr w:type="spellEnd"/>
      <w:r w:rsidRPr="00CE7A1F">
        <w:rPr>
          <w:rFonts w:ascii="Book Antiqua" w:eastAsia="Book Antiqua" w:hAnsi="Book Antiqua" w:cs="Book Antiqua"/>
          <w:color w:val="000000"/>
        </w:rPr>
        <w:t xml:space="preserve"> DM, Guzman-</w:t>
      </w:r>
      <w:proofErr w:type="spellStart"/>
      <w:r w:rsidRPr="00CE7A1F">
        <w:rPr>
          <w:rFonts w:ascii="Book Antiqua" w:eastAsia="Book Antiqua" w:hAnsi="Book Antiqua" w:cs="Book Antiqua"/>
          <w:color w:val="000000"/>
        </w:rPr>
        <w:t>Cottrill</w:t>
      </w:r>
      <w:proofErr w:type="spellEnd"/>
      <w:r w:rsidRPr="00CE7A1F">
        <w:rPr>
          <w:rFonts w:ascii="Book Antiqua" w:eastAsia="Book Antiqua" w:hAnsi="Book Antiqua" w:cs="Book Antiqua"/>
          <w:color w:val="000000"/>
        </w:rPr>
        <w:t xml:space="preserve"> JA. Symptomatic Acute Myocarditis in 7 Adolescents After Pfizer-BioNTech COVID-19 Vaccination. </w:t>
      </w:r>
      <w:r w:rsidRPr="00CE7A1F">
        <w:rPr>
          <w:rFonts w:ascii="Book Antiqua" w:eastAsia="Book Antiqua" w:hAnsi="Book Antiqua" w:cs="Book Antiqua"/>
          <w:i/>
          <w:iCs/>
          <w:color w:val="000000"/>
        </w:rPr>
        <w:t>Pediatrics</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148</w:t>
      </w:r>
      <w:r w:rsidRPr="00CE7A1F">
        <w:rPr>
          <w:rFonts w:ascii="Book Antiqua" w:eastAsia="Book Antiqua" w:hAnsi="Book Antiqua" w:cs="Book Antiqua"/>
          <w:color w:val="000000"/>
        </w:rPr>
        <w:t xml:space="preserve"> [PMID: 34088762 DOI: 10.1542/peds.2021-052478]</w:t>
      </w:r>
    </w:p>
    <w:p w14:paraId="7DA4060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8</w:t>
      </w:r>
      <w:r w:rsidR="00865DFF" w:rsidRPr="00CE7A1F">
        <w:rPr>
          <w:rFonts w:ascii="Book Antiqua" w:hAnsi="Book Antiqua" w:cs="Book Antiqua"/>
          <w:color w:val="000000"/>
          <w:lang w:eastAsia="zh-CN"/>
        </w:rPr>
        <w:t>3</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D'Angelo T</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Cattafi</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Carerj</w:t>
      </w:r>
      <w:proofErr w:type="spellEnd"/>
      <w:r w:rsidRPr="00CE7A1F">
        <w:rPr>
          <w:rFonts w:ascii="Book Antiqua" w:eastAsia="Book Antiqua" w:hAnsi="Book Antiqua" w:cs="Book Antiqua"/>
          <w:color w:val="000000"/>
        </w:rPr>
        <w:t xml:space="preserve"> ML, Booz C, </w:t>
      </w:r>
      <w:proofErr w:type="spellStart"/>
      <w:r w:rsidRPr="00CE7A1F">
        <w:rPr>
          <w:rFonts w:ascii="Book Antiqua" w:eastAsia="Book Antiqua" w:hAnsi="Book Antiqua" w:cs="Book Antiqua"/>
          <w:color w:val="000000"/>
        </w:rPr>
        <w:t>Ascenti</w:t>
      </w:r>
      <w:proofErr w:type="spellEnd"/>
      <w:r w:rsidRPr="00CE7A1F">
        <w:rPr>
          <w:rFonts w:ascii="Book Antiqua" w:eastAsia="Book Antiqua" w:hAnsi="Book Antiqua" w:cs="Book Antiqua"/>
          <w:color w:val="000000"/>
        </w:rPr>
        <w:t xml:space="preserve"> G, Cicero G, </w:t>
      </w:r>
      <w:proofErr w:type="spellStart"/>
      <w:r w:rsidRPr="00CE7A1F">
        <w:rPr>
          <w:rFonts w:ascii="Book Antiqua" w:eastAsia="Book Antiqua" w:hAnsi="Book Antiqua" w:cs="Book Antiqua"/>
          <w:color w:val="000000"/>
        </w:rPr>
        <w:t>Blandino</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Mazziotti</w:t>
      </w:r>
      <w:proofErr w:type="spellEnd"/>
      <w:r w:rsidRPr="00CE7A1F">
        <w:rPr>
          <w:rFonts w:ascii="Book Antiqua" w:eastAsia="Book Antiqua" w:hAnsi="Book Antiqua" w:cs="Book Antiqua"/>
          <w:color w:val="000000"/>
        </w:rPr>
        <w:t xml:space="preserve"> S. Myocarditis After SARS-CoV-2 Vaccination: A Vaccine-Induced Reaction? </w:t>
      </w:r>
      <w:r w:rsidRPr="00CE7A1F">
        <w:rPr>
          <w:rFonts w:ascii="Book Antiqua" w:eastAsia="Book Antiqua" w:hAnsi="Book Antiqua" w:cs="Book Antiqua"/>
          <w:i/>
          <w:iCs/>
          <w:color w:val="000000"/>
        </w:rPr>
        <w:t xml:space="preserve">Can J </w:t>
      </w:r>
      <w:proofErr w:type="spellStart"/>
      <w:r w:rsidRPr="00CE7A1F">
        <w:rPr>
          <w:rFonts w:ascii="Book Antiqua" w:eastAsia="Book Antiqua" w:hAnsi="Book Antiqua" w:cs="Book Antiqua"/>
          <w:i/>
          <w:iCs/>
          <w:color w:val="000000"/>
        </w:rPr>
        <w:t>Cardiol</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37</w:t>
      </w:r>
      <w:r w:rsidRPr="00CE7A1F">
        <w:rPr>
          <w:rFonts w:ascii="Book Antiqua" w:eastAsia="Book Antiqua" w:hAnsi="Book Antiqua" w:cs="Book Antiqua"/>
          <w:color w:val="000000"/>
        </w:rPr>
        <w:t>: 1665-1667 [PMID: 34118375 DOI: 10.1016/j.cjca.2021.05.010]</w:t>
      </w:r>
    </w:p>
    <w:p w14:paraId="1887F33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8</w:t>
      </w:r>
      <w:r w:rsidR="00865DFF" w:rsidRPr="00CE7A1F">
        <w:rPr>
          <w:rFonts w:ascii="Book Antiqua" w:hAnsi="Book Antiqua" w:cs="Book Antiqua"/>
          <w:color w:val="000000"/>
          <w:lang w:eastAsia="zh-CN"/>
        </w:rPr>
        <w:t>4</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Nassar</w:t>
      </w:r>
      <w:proofErr w:type="spellEnd"/>
      <w:r w:rsidRPr="00CE7A1F">
        <w:rPr>
          <w:rFonts w:ascii="Book Antiqua" w:eastAsia="Book Antiqua" w:hAnsi="Book Antiqua" w:cs="Book Antiqua"/>
          <w:b/>
          <w:bCs/>
          <w:color w:val="000000"/>
        </w:rPr>
        <w:t xml:space="preserve"> M</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Nso</w:t>
      </w:r>
      <w:proofErr w:type="spellEnd"/>
      <w:r w:rsidRPr="00CE7A1F">
        <w:rPr>
          <w:rFonts w:ascii="Book Antiqua" w:eastAsia="Book Antiqua" w:hAnsi="Book Antiqua" w:cs="Book Antiqua"/>
          <w:color w:val="000000"/>
        </w:rPr>
        <w:t xml:space="preserve"> N, Gonzalez C, </w:t>
      </w:r>
      <w:proofErr w:type="spellStart"/>
      <w:r w:rsidRPr="00CE7A1F">
        <w:rPr>
          <w:rFonts w:ascii="Book Antiqua" w:eastAsia="Book Antiqua" w:hAnsi="Book Antiqua" w:cs="Book Antiqua"/>
          <w:color w:val="000000"/>
        </w:rPr>
        <w:t>Lakhdar</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Alshamam</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Elshafey</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Abdalazeem</w:t>
      </w:r>
      <w:proofErr w:type="spellEnd"/>
      <w:r w:rsidRPr="00CE7A1F">
        <w:rPr>
          <w:rFonts w:ascii="Book Antiqua" w:eastAsia="Book Antiqua" w:hAnsi="Book Antiqua" w:cs="Book Antiqua"/>
          <w:color w:val="000000"/>
        </w:rPr>
        <w:t xml:space="preserve"> Y, </w:t>
      </w:r>
      <w:proofErr w:type="spellStart"/>
      <w:r w:rsidRPr="00CE7A1F">
        <w:rPr>
          <w:rFonts w:ascii="Book Antiqua" w:eastAsia="Book Antiqua" w:hAnsi="Book Antiqua" w:cs="Book Antiqua"/>
          <w:color w:val="000000"/>
        </w:rPr>
        <w:t>Nyein</w:t>
      </w:r>
      <w:proofErr w:type="spellEnd"/>
      <w:r w:rsidRPr="00CE7A1F">
        <w:rPr>
          <w:rFonts w:ascii="Book Antiqua" w:eastAsia="Book Antiqua" w:hAnsi="Book Antiqua" w:cs="Book Antiqua"/>
          <w:color w:val="000000"/>
        </w:rPr>
        <w:t xml:space="preserve"> A, </w:t>
      </w:r>
      <w:proofErr w:type="spellStart"/>
      <w:r w:rsidRPr="00CE7A1F">
        <w:rPr>
          <w:rFonts w:ascii="Book Antiqua" w:eastAsia="Book Antiqua" w:hAnsi="Book Antiqua" w:cs="Book Antiqua"/>
          <w:color w:val="000000"/>
        </w:rPr>
        <w:t>Punzalan</w:t>
      </w:r>
      <w:proofErr w:type="spellEnd"/>
      <w:r w:rsidRPr="00CE7A1F">
        <w:rPr>
          <w:rFonts w:ascii="Book Antiqua" w:eastAsia="Book Antiqua" w:hAnsi="Book Antiqua" w:cs="Book Antiqua"/>
          <w:color w:val="000000"/>
        </w:rPr>
        <w:t xml:space="preserve"> B, </w:t>
      </w:r>
      <w:proofErr w:type="spellStart"/>
      <w:r w:rsidRPr="00CE7A1F">
        <w:rPr>
          <w:rFonts w:ascii="Book Antiqua" w:eastAsia="Book Antiqua" w:hAnsi="Book Antiqua" w:cs="Book Antiqua"/>
          <w:color w:val="000000"/>
        </w:rPr>
        <w:t>Durrance</w:t>
      </w:r>
      <w:proofErr w:type="spellEnd"/>
      <w:r w:rsidRPr="00CE7A1F">
        <w:rPr>
          <w:rFonts w:ascii="Book Antiqua" w:eastAsia="Book Antiqua" w:hAnsi="Book Antiqua" w:cs="Book Antiqua"/>
          <w:color w:val="000000"/>
        </w:rPr>
        <w:t xml:space="preserve"> RJ, </w:t>
      </w:r>
      <w:proofErr w:type="spellStart"/>
      <w:r w:rsidRPr="00CE7A1F">
        <w:rPr>
          <w:rFonts w:ascii="Book Antiqua" w:eastAsia="Book Antiqua" w:hAnsi="Book Antiqua" w:cs="Book Antiqua"/>
          <w:color w:val="000000"/>
        </w:rPr>
        <w:t>Alfishawy</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Bakshi</w:t>
      </w:r>
      <w:proofErr w:type="spellEnd"/>
      <w:r w:rsidRPr="00CE7A1F">
        <w:rPr>
          <w:rFonts w:ascii="Book Antiqua" w:eastAsia="Book Antiqua" w:hAnsi="Book Antiqua" w:cs="Book Antiqua"/>
          <w:color w:val="000000"/>
        </w:rPr>
        <w:t xml:space="preserve"> S, Rizzo V. COVID-19 vaccine-induced myocarditis: Case report with literature review. </w:t>
      </w:r>
      <w:r w:rsidRPr="00CE7A1F">
        <w:rPr>
          <w:rFonts w:ascii="Book Antiqua" w:eastAsia="Book Antiqua" w:hAnsi="Book Antiqua" w:cs="Book Antiqua"/>
          <w:i/>
          <w:iCs/>
          <w:color w:val="000000"/>
        </w:rPr>
        <w:t xml:space="preserve">Diabetes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Syndr</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15</w:t>
      </w:r>
      <w:r w:rsidRPr="00CE7A1F">
        <w:rPr>
          <w:rFonts w:ascii="Book Antiqua" w:eastAsia="Book Antiqua" w:hAnsi="Book Antiqua" w:cs="Book Antiqua"/>
          <w:color w:val="000000"/>
        </w:rPr>
        <w:t>: 102205 [PMID: 34293552 DOI: 10.1016/j.dsx.2021.102205]</w:t>
      </w:r>
    </w:p>
    <w:p w14:paraId="32895E9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8</w:t>
      </w:r>
      <w:r w:rsidR="00865DFF" w:rsidRPr="00CE7A1F">
        <w:rPr>
          <w:rFonts w:ascii="Book Antiqua" w:hAnsi="Book Antiqua" w:cs="Book Antiqua"/>
          <w:color w:val="000000"/>
          <w:lang w:eastAsia="zh-CN"/>
        </w:rPr>
        <w:t>5</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Gianfredi</w:t>
      </w:r>
      <w:proofErr w:type="spellEnd"/>
      <w:r w:rsidRPr="00CE7A1F">
        <w:rPr>
          <w:rFonts w:ascii="Book Antiqua" w:eastAsia="Book Antiqua" w:hAnsi="Book Antiqua" w:cs="Book Antiqua"/>
          <w:b/>
          <w:bCs/>
          <w:color w:val="000000"/>
        </w:rPr>
        <w:t xml:space="preserve"> V</w:t>
      </w:r>
      <w:r w:rsidRPr="00CE7A1F">
        <w:rPr>
          <w:rFonts w:ascii="Book Antiqua" w:eastAsia="Book Antiqua" w:hAnsi="Book Antiqua" w:cs="Book Antiqua"/>
          <w:color w:val="000000"/>
        </w:rPr>
        <w:t xml:space="preserve">, Minerva M, </w:t>
      </w:r>
      <w:proofErr w:type="spellStart"/>
      <w:r w:rsidRPr="00CE7A1F">
        <w:rPr>
          <w:rFonts w:ascii="Book Antiqua" w:eastAsia="Book Antiqua" w:hAnsi="Book Antiqua" w:cs="Book Antiqua"/>
          <w:color w:val="000000"/>
        </w:rPr>
        <w:t>Casu</w:t>
      </w:r>
      <w:proofErr w:type="spellEnd"/>
      <w:r w:rsidRPr="00CE7A1F">
        <w:rPr>
          <w:rFonts w:ascii="Book Antiqua" w:eastAsia="Book Antiqua" w:hAnsi="Book Antiqua" w:cs="Book Antiqua"/>
          <w:color w:val="000000"/>
        </w:rPr>
        <w:t xml:space="preserve"> G, </w:t>
      </w:r>
      <w:proofErr w:type="spellStart"/>
      <w:r w:rsidRPr="00CE7A1F">
        <w:rPr>
          <w:rFonts w:ascii="Book Antiqua" w:eastAsia="Book Antiqua" w:hAnsi="Book Antiqua" w:cs="Book Antiqua"/>
          <w:color w:val="000000"/>
        </w:rPr>
        <w:t>Capraro</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Chiecca</w:t>
      </w:r>
      <w:proofErr w:type="spellEnd"/>
      <w:r w:rsidRPr="00CE7A1F">
        <w:rPr>
          <w:rFonts w:ascii="Book Antiqua" w:eastAsia="Book Antiqua" w:hAnsi="Book Antiqua" w:cs="Book Antiqua"/>
          <w:color w:val="000000"/>
        </w:rPr>
        <w:t xml:space="preserve"> G, Gaetti G, </w:t>
      </w:r>
      <w:proofErr w:type="spellStart"/>
      <w:r w:rsidRPr="00CE7A1F">
        <w:rPr>
          <w:rFonts w:ascii="Book Antiqua" w:eastAsia="Book Antiqua" w:hAnsi="Book Antiqua" w:cs="Book Antiqua"/>
          <w:color w:val="000000"/>
        </w:rPr>
        <w:t>Mantecca</w:t>
      </w:r>
      <w:proofErr w:type="spellEnd"/>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Mazzocchi</w:t>
      </w:r>
      <w:proofErr w:type="spellEnd"/>
      <w:r w:rsidRPr="00CE7A1F">
        <w:rPr>
          <w:rFonts w:ascii="Book Antiqua" w:eastAsia="Book Antiqua" w:hAnsi="Book Antiqua" w:cs="Book Antiqua"/>
          <w:color w:val="000000"/>
        </w:rPr>
        <w:t xml:space="preserve"> R, </w:t>
      </w:r>
      <w:proofErr w:type="spellStart"/>
      <w:r w:rsidRPr="00CE7A1F">
        <w:rPr>
          <w:rFonts w:ascii="Book Antiqua" w:eastAsia="Book Antiqua" w:hAnsi="Book Antiqua" w:cs="Book Antiqua"/>
          <w:color w:val="000000"/>
        </w:rPr>
        <w:t>Musarò</w:t>
      </w:r>
      <w:proofErr w:type="spellEnd"/>
      <w:r w:rsidRPr="00CE7A1F">
        <w:rPr>
          <w:rFonts w:ascii="Book Antiqua" w:eastAsia="Book Antiqua" w:hAnsi="Book Antiqua" w:cs="Book Antiqua"/>
          <w:color w:val="000000"/>
        </w:rPr>
        <w:t xml:space="preserve"> P, </w:t>
      </w:r>
      <w:proofErr w:type="spellStart"/>
      <w:r w:rsidRPr="00CE7A1F">
        <w:rPr>
          <w:rFonts w:ascii="Book Antiqua" w:eastAsia="Book Antiqua" w:hAnsi="Book Antiqua" w:cs="Book Antiqua"/>
          <w:color w:val="000000"/>
        </w:rPr>
        <w:t>Berardinelli</w:t>
      </w:r>
      <w:proofErr w:type="spellEnd"/>
      <w:r w:rsidRPr="00CE7A1F">
        <w:rPr>
          <w:rFonts w:ascii="Book Antiqua" w:eastAsia="Book Antiqua" w:hAnsi="Book Antiqua" w:cs="Book Antiqua"/>
          <w:color w:val="000000"/>
        </w:rPr>
        <w:t xml:space="preserve"> P, </w:t>
      </w:r>
      <w:proofErr w:type="spellStart"/>
      <w:r w:rsidRPr="00CE7A1F">
        <w:rPr>
          <w:rFonts w:ascii="Book Antiqua" w:eastAsia="Book Antiqua" w:hAnsi="Book Antiqua" w:cs="Book Antiqua"/>
          <w:color w:val="000000"/>
        </w:rPr>
        <w:t>Basteri</w:t>
      </w:r>
      <w:proofErr w:type="spellEnd"/>
      <w:r w:rsidRPr="00CE7A1F">
        <w:rPr>
          <w:rFonts w:ascii="Book Antiqua" w:eastAsia="Book Antiqua" w:hAnsi="Book Antiqua" w:cs="Book Antiqua"/>
          <w:color w:val="000000"/>
        </w:rPr>
        <w:t xml:space="preserve"> P, </w:t>
      </w:r>
      <w:proofErr w:type="spellStart"/>
      <w:r w:rsidRPr="00CE7A1F">
        <w:rPr>
          <w:rFonts w:ascii="Book Antiqua" w:eastAsia="Book Antiqua" w:hAnsi="Book Antiqua" w:cs="Book Antiqua"/>
          <w:color w:val="000000"/>
        </w:rPr>
        <w:t>Bertini</w:t>
      </w:r>
      <w:proofErr w:type="spellEnd"/>
      <w:r w:rsidRPr="00CE7A1F">
        <w:rPr>
          <w:rFonts w:ascii="Book Antiqua" w:eastAsia="Book Antiqua" w:hAnsi="Book Antiqua" w:cs="Book Antiqua"/>
          <w:color w:val="000000"/>
        </w:rPr>
        <w:t xml:space="preserve"> B, </w:t>
      </w:r>
      <w:proofErr w:type="spellStart"/>
      <w:r w:rsidRPr="00CE7A1F">
        <w:rPr>
          <w:rFonts w:ascii="Book Antiqua" w:eastAsia="Book Antiqua" w:hAnsi="Book Antiqua" w:cs="Book Antiqua"/>
          <w:color w:val="000000"/>
        </w:rPr>
        <w:t>Ferri</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Odone</w:t>
      </w:r>
      <w:proofErr w:type="spellEnd"/>
      <w:r w:rsidRPr="00CE7A1F">
        <w:rPr>
          <w:rFonts w:ascii="Book Antiqua" w:eastAsia="Book Antiqua" w:hAnsi="Book Antiqua" w:cs="Book Antiqua"/>
          <w:color w:val="000000"/>
        </w:rPr>
        <w:t xml:space="preserve"> A, Signorelli C, Alberti VF, Gastaldi G. Immediate adverse events following COVID-19 immunization. A cross-sectional study of 314,664 Italian subjects. </w:t>
      </w:r>
      <w:r w:rsidRPr="00CE7A1F">
        <w:rPr>
          <w:rFonts w:ascii="Book Antiqua" w:eastAsia="Book Antiqua" w:hAnsi="Book Antiqua" w:cs="Book Antiqua"/>
          <w:i/>
          <w:iCs/>
          <w:color w:val="000000"/>
        </w:rPr>
        <w:t>Acta Biomed</w:t>
      </w:r>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92</w:t>
      </w:r>
      <w:r w:rsidRPr="00CE7A1F">
        <w:rPr>
          <w:rFonts w:ascii="Book Antiqua" w:eastAsia="Book Antiqua" w:hAnsi="Book Antiqua" w:cs="Book Antiqua"/>
          <w:color w:val="000000"/>
        </w:rPr>
        <w:t>: e2021487 [PMID: 34739452 DOI: 10.23750/abm.v92iS6.12365]</w:t>
      </w:r>
    </w:p>
    <w:p w14:paraId="5AFDAA41"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8</w:t>
      </w:r>
      <w:r w:rsidR="00865DFF" w:rsidRPr="00CE7A1F">
        <w:rPr>
          <w:rFonts w:ascii="Book Antiqua" w:hAnsi="Book Antiqua" w:cs="Book Antiqua"/>
          <w:color w:val="000000"/>
          <w:lang w:eastAsia="zh-CN"/>
        </w:rPr>
        <w:t>6</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Son CS</w:t>
      </w:r>
      <w:r w:rsidRPr="00CE7A1F">
        <w:rPr>
          <w:rFonts w:ascii="Book Antiqua" w:eastAsia="Book Antiqua" w:hAnsi="Book Antiqua" w:cs="Book Antiqua"/>
          <w:color w:val="000000"/>
        </w:rPr>
        <w:t xml:space="preserve">, Jin SH, Kang WS. Propensity-Score-Matched Evaluation of Adverse Events Affecting Recovery after COVID-19 Vaccination: On Adenovirus and mRNA Vaccines. </w:t>
      </w:r>
      <w:r w:rsidRPr="00CE7A1F">
        <w:rPr>
          <w:rFonts w:ascii="Book Antiqua" w:eastAsia="Book Antiqua" w:hAnsi="Book Antiqua" w:cs="Book Antiqua"/>
          <w:i/>
          <w:iCs/>
          <w:color w:val="000000"/>
        </w:rPr>
        <w:t>Vaccines (Basel)</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10</w:t>
      </w:r>
      <w:r w:rsidRPr="00CE7A1F">
        <w:rPr>
          <w:rFonts w:ascii="Book Antiqua" w:eastAsia="Book Antiqua" w:hAnsi="Book Antiqua" w:cs="Book Antiqua"/>
          <w:color w:val="000000"/>
        </w:rPr>
        <w:t xml:space="preserve"> [PMID: 35214742 DOI: 10.3390/vaccines10020284]</w:t>
      </w:r>
    </w:p>
    <w:p w14:paraId="507967B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8</w:t>
      </w:r>
      <w:r w:rsidR="00865DFF" w:rsidRPr="00CE7A1F">
        <w:rPr>
          <w:rFonts w:ascii="Book Antiqua" w:hAnsi="Book Antiqua" w:cs="Book Antiqua"/>
          <w:color w:val="000000"/>
          <w:lang w:eastAsia="zh-CN"/>
        </w:rPr>
        <w:t>7</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Aberer</w:t>
      </w:r>
      <w:proofErr w:type="spellEnd"/>
      <w:r w:rsidRPr="00CE7A1F">
        <w:rPr>
          <w:rFonts w:ascii="Book Antiqua" w:eastAsia="Book Antiqua" w:hAnsi="Book Antiqua" w:cs="Book Antiqua"/>
          <w:b/>
          <w:bCs/>
          <w:color w:val="000000"/>
        </w:rPr>
        <w:t xml:space="preserve"> F</w:t>
      </w:r>
      <w:r w:rsidRPr="00CE7A1F">
        <w:rPr>
          <w:rFonts w:ascii="Book Antiqua" w:eastAsia="Book Antiqua" w:hAnsi="Book Antiqua" w:cs="Book Antiqua"/>
          <w:color w:val="000000"/>
        </w:rPr>
        <w:t xml:space="preserve">, Moser O, Aziz F, </w:t>
      </w:r>
      <w:proofErr w:type="spellStart"/>
      <w:r w:rsidRPr="00CE7A1F">
        <w:rPr>
          <w:rFonts w:ascii="Book Antiqua" w:eastAsia="Book Antiqua" w:hAnsi="Book Antiqua" w:cs="Book Antiqua"/>
          <w:color w:val="000000"/>
        </w:rPr>
        <w:t>Sourij</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Ziko</w:t>
      </w:r>
      <w:proofErr w:type="spellEnd"/>
      <w:r w:rsidRPr="00CE7A1F">
        <w:rPr>
          <w:rFonts w:ascii="Book Antiqua" w:eastAsia="Book Antiqua" w:hAnsi="Book Antiqua" w:cs="Book Antiqua"/>
          <w:color w:val="000000"/>
        </w:rPr>
        <w:t xml:space="preserve"> H, Lenz J, Abbas F, </w:t>
      </w:r>
      <w:proofErr w:type="spellStart"/>
      <w:r w:rsidRPr="00CE7A1F">
        <w:rPr>
          <w:rFonts w:ascii="Book Antiqua" w:eastAsia="Book Antiqua" w:hAnsi="Book Antiqua" w:cs="Book Antiqua"/>
          <w:color w:val="000000"/>
        </w:rPr>
        <w:t>Obermayer</w:t>
      </w:r>
      <w:proofErr w:type="spellEnd"/>
      <w:r w:rsidRPr="00CE7A1F">
        <w:rPr>
          <w:rFonts w:ascii="Book Antiqua" w:eastAsia="Book Antiqua" w:hAnsi="Book Antiqua" w:cs="Book Antiqua"/>
          <w:color w:val="000000"/>
        </w:rPr>
        <w:t xml:space="preserve"> AM, </w:t>
      </w:r>
      <w:proofErr w:type="spellStart"/>
      <w:r w:rsidRPr="00CE7A1F">
        <w:rPr>
          <w:rFonts w:ascii="Book Antiqua" w:eastAsia="Book Antiqua" w:hAnsi="Book Antiqua" w:cs="Book Antiqua"/>
          <w:color w:val="000000"/>
        </w:rPr>
        <w:t>Kojzar</w:t>
      </w:r>
      <w:proofErr w:type="spellEnd"/>
      <w:r w:rsidRPr="00CE7A1F">
        <w:rPr>
          <w:rFonts w:ascii="Book Antiqua" w:eastAsia="Book Antiqua" w:hAnsi="Book Antiqua" w:cs="Book Antiqua"/>
          <w:color w:val="000000"/>
        </w:rPr>
        <w:t xml:space="preserve"> H, </w:t>
      </w:r>
      <w:proofErr w:type="spellStart"/>
      <w:r w:rsidRPr="00CE7A1F">
        <w:rPr>
          <w:rFonts w:ascii="Book Antiqua" w:eastAsia="Book Antiqua" w:hAnsi="Book Antiqua" w:cs="Book Antiqua"/>
          <w:color w:val="000000"/>
        </w:rPr>
        <w:t>Pferschy</w:t>
      </w:r>
      <w:proofErr w:type="spellEnd"/>
      <w:r w:rsidRPr="00CE7A1F">
        <w:rPr>
          <w:rFonts w:ascii="Book Antiqua" w:eastAsia="Book Antiqua" w:hAnsi="Book Antiqua" w:cs="Book Antiqua"/>
          <w:color w:val="000000"/>
        </w:rPr>
        <w:t xml:space="preserve"> PN, Müller A, </w:t>
      </w:r>
      <w:proofErr w:type="spellStart"/>
      <w:r w:rsidRPr="00CE7A1F">
        <w:rPr>
          <w:rFonts w:ascii="Book Antiqua" w:eastAsia="Book Antiqua" w:hAnsi="Book Antiqua" w:cs="Book Antiqua"/>
          <w:color w:val="000000"/>
        </w:rPr>
        <w:t>Unteregger</w:t>
      </w:r>
      <w:proofErr w:type="spellEnd"/>
      <w:r w:rsidRPr="00CE7A1F">
        <w:rPr>
          <w:rFonts w:ascii="Book Antiqua" w:eastAsia="Book Antiqua" w:hAnsi="Book Antiqua" w:cs="Book Antiqua"/>
          <w:color w:val="000000"/>
        </w:rPr>
        <w:t xml:space="preserve"> C, </w:t>
      </w:r>
      <w:proofErr w:type="spellStart"/>
      <w:r w:rsidRPr="00CE7A1F">
        <w:rPr>
          <w:rFonts w:ascii="Book Antiqua" w:eastAsia="Book Antiqua" w:hAnsi="Book Antiqua" w:cs="Book Antiqua"/>
          <w:color w:val="000000"/>
        </w:rPr>
        <w:t>Leitner</w:t>
      </w:r>
      <w:proofErr w:type="spellEnd"/>
      <w:r w:rsidRPr="00CE7A1F">
        <w:rPr>
          <w:rFonts w:ascii="Book Antiqua" w:eastAsia="Book Antiqua" w:hAnsi="Book Antiqua" w:cs="Book Antiqua"/>
          <w:color w:val="000000"/>
        </w:rPr>
        <w:t xml:space="preserve"> M, </w:t>
      </w:r>
      <w:proofErr w:type="spellStart"/>
      <w:r w:rsidRPr="00CE7A1F">
        <w:rPr>
          <w:rFonts w:ascii="Book Antiqua" w:eastAsia="Book Antiqua" w:hAnsi="Book Antiqua" w:cs="Book Antiqua"/>
          <w:color w:val="000000"/>
        </w:rPr>
        <w:t>Banfic</w:t>
      </w:r>
      <w:proofErr w:type="spellEnd"/>
      <w:r w:rsidRPr="00CE7A1F">
        <w:rPr>
          <w:rFonts w:ascii="Book Antiqua" w:eastAsia="Book Antiqua" w:hAnsi="Book Antiqua" w:cs="Book Antiqua"/>
          <w:color w:val="000000"/>
        </w:rPr>
        <w:t xml:space="preserve"> T, Eckstein ML, </w:t>
      </w:r>
      <w:proofErr w:type="spellStart"/>
      <w:r w:rsidRPr="00CE7A1F">
        <w:rPr>
          <w:rFonts w:ascii="Book Antiqua" w:eastAsia="Book Antiqua" w:hAnsi="Book Antiqua" w:cs="Book Antiqua"/>
          <w:color w:val="000000"/>
        </w:rPr>
        <w:t>Wachsmuth</w:t>
      </w:r>
      <w:proofErr w:type="spellEnd"/>
      <w:r w:rsidRPr="00CE7A1F">
        <w:rPr>
          <w:rFonts w:ascii="Book Antiqua" w:eastAsia="Book Antiqua" w:hAnsi="Book Antiqua" w:cs="Book Antiqua"/>
          <w:color w:val="000000"/>
        </w:rPr>
        <w:t xml:space="preserve"> N, </w:t>
      </w:r>
      <w:proofErr w:type="spellStart"/>
      <w:r w:rsidRPr="00CE7A1F">
        <w:rPr>
          <w:rFonts w:ascii="Book Antiqua" w:eastAsia="Book Antiqua" w:hAnsi="Book Antiqua" w:cs="Book Antiqua"/>
          <w:color w:val="000000"/>
        </w:rPr>
        <w:t>Kaser</w:t>
      </w:r>
      <w:proofErr w:type="spellEnd"/>
      <w:r w:rsidRPr="00CE7A1F">
        <w:rPr>
          <w:rFonts w:ascii="Book Antiqua" w:eastAsia="Book Antiqua" w:hAnsi="Book Antiqua" w:cs="Book Antiqua"/>
          <w:color w:val="000000"/>
        </w:rPr>
        <w:t xml:space="preserve"> S, </w:t>
      </w:r>
      <w:proofErr w:type="spellStart"/>
      <w:r w:rsidRPr="00CE7A1F">
        <w:rPr>
          <w:rFonts w:ascii="Book Antiqua" w:eastAsia="Book Antiqua" w:hAnsi="Book Antiqua" w:cs="Book Antiqua"/>
          <w:color w:val="000000"/>
        </w:rPr>
        <w:t>Mader</w:t>
      </w:r>
      <w:proofErr w:type="spellEnd"/>
      <w:r w:rsidRPr="00CE7A1F">
        <w:rPr>
          <w:rFonts w:ascii="Book Antiqua" w:eastAsia="Book Antiqua" w:hAnsi="Book Antiqua" w:cs="Book Antiqua"/>
          <w:color w:val="000000"/>
        </w:rPr>
        <w:t xml:space="preserve"> JK, </w:t>
      </w:r>
      <w:proofErr w:type="spellStart"/>
      <w:r w:rsidRPr="00CE7A1F">
        <w:rPr>
          <w:rFonts w:ascii="Book Antiqua" w:eastAsia="Book Antiqua" w:hAnsi="Book Antiqua" w:cs="Book Antiqua"/>
          <w:color w:val="000000"/>
        </w:rPr>
        <w:t>Tripolt</w:t>
      </w:r>
      <w:proofErr w:type="spellEnd"/>
      <w:r w:rsidRPr="00CE7A1F">
        <w:rPr>
          <w:rFonts w:ascii="Book Antiqua" w:eastAsia="Book Antiqua" w:hAnsi="Book Antiqua" w:cs="Book Antiqua"/>
          <w:color w:val="000000"/>
        </w:rPr>
        <w:t xml:space="preserve"> NJ, </w:t>
      </w:r>
      <w:proofErr w:type="spellStart"/>
      <w:r w:rsidRPr="00CE7A1F">
        <w:rPr>
          <w:rFonts w:ascii="Book Antiqua" w:eastAsia="Book Antiqua" w:hAnsi="Book Antiqua" w:cs="Book Antiqua"/>
          <w:color w:val="000000"/>
        </w:rPr>
        <w:t>Sourij</w:t>
      </w:r>
      <w:proofErr w:type="spellEnd"/>
      <w:r w:rsidRPr="00CE7A1F">
        <w:rPr>
          <w:rFonts w:ascii="Book Antiqua" w:eastAsia="Book Antiqua" w:hAnsi="Book Antiqua" w:cs="Book Antiqua"/>
          <w:color w:val="000000"/>
        </w:rPr>
        <w:t xml:space="preserve"> H. Impact of COVID-19 Vaccination on Glycemia in Individuals With Type 1 and Type 2 Diabetes: </w:t>
      </w:r>
      <w:proofErr w:type="spellStart"/>
      <w:r w:rsidRPr="00CE7A1F">
        <w:rPr>
          <w:rFonts w:ascii="Book Antiqua" w:eastAsia="Book Antiqua" w:hAnsi="Book Antiqua" w:cs="Book Antiqua"/>
          <w:color w:val="000000"/>
        </w:rPr>
        <w:t>Substudy</w:t>
      </w:r>
      <w:proofErr w:type="spellEnd"/>
      <w:r w:rsidRPr="00CE7A1F">
        <w:rPr>
          <w:rFonts w:ascii="Book Antiqua" w:eastAsia="Book Antiqua" w:hAnsi="Book Antiqua" w:cs="Book Antiqua"/>
          <w:color w:val="000000"/>
        </w:rPr>
        <w:t xml:space="preserve"> of the COVAC-DM Study. </w:t>
      </w:r>
      <w:r w:rsidRPr="00CE7A1F">
        <w:rPr>
          <w:rFonts w:ascii="Book Antiqua" w:eastAsia="Book Antiqua" w:hAnsi="Book Antiqua" w:cs="Book Antiqua"/>
          <w:i/>
          <w:iCs/>
          <w:color w:val="000000"/>
        </w:rPr>
        <w:t>Diabetes Care</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45</w:t>
      </w:r>
      <w:r w:rsidRPr="00CE7A1F">
        <w:rPr>
          <w:rFonts w:ascii="Book Antiqua" w:eastAsia="Book Antiqua" w:hAnsi="Book Antiqua" w:cs="Book Antiqua"/>
          <w:color w:val="000000"/>
        </w:rPr>
        <w:t>: e24-e26 [PMID: 34848490 DOI: 10.2337/dc21-1563]</w:t>
      </w:r>
    </w:p>
    <w:p w14:paraId="5C8BB03D" w14:textId="77777777" w:rsidR="00A77B3E" w:rsidRPr="00CE7A1F" w:rsidRDefault="00865DFF" w:rsidP="00CE7A1F">
      <w:pPr>
        <w:spacing w:line="360" w:lineRule="auto"/>
        <w:jc w:val="both"/>
        <w:rPr>
          <w:rFonts w:ascii="Book Antiqua" w:hAnsi="Book Antiqua"/>
        </w:rPr>
      </w:pPr>
      <w:r w:rsidRPr="00CE7A1F">
        <w:rPr>
          <w:rFonts w:ascii="Book Antiqua" w:hAnsi="Book Antiqua" w:cs="Book Antiqua"/>
          <w:color w:val="000000"/>
          <w:lang w:eastAsia="zh-CN"/>
        </w:rPr>
        <w:lastRenderedPageBreak/>
        <w:t>88</w:t>
      </w:r>
      <w:r w:rsidR="007A0EF5" w:rsidRPr="00CE7A1F">
        <w:rPr>
          <w:rFonts w:ascii="Book Antiqua" w:eastAsia="Book Antiqua" w:hAnsi="Book Antiqua" w:cs="Book Antiqua"/>
          <w:color w:val="000000"/>
        </w:rPr>
        <w:t xml:space="preserve"> </w:t>
      </w:r>
      <w:proofErr w:type="spellStart"/>
      <w:r w:rsidR="007A0EF5" w:rsidRPr="00CE7A1F">
        <w:rPr>
          <w:rFonts w:ascii="Book Antiqua" w:eastAsia="Book Antiqua" w:hAnsi="Book Antiqua" w:cs="Book Antiqua"/>
          <w:b/>
          <w:bCs/>
          <w:color w:val="000000"/>
        </w:rPr>
        <w:t>Georgiev</w:t>
      </w:r>
      <w:proofErr w:type="spellEnd"/>
      <w:r w:rsidR="007A0EF5" w:rsidRPr="00CE7A1F">
        <w:rPr>
          <w:rFonts w:ascii="Book Antiqua" w:eastAsia="Book Antiqua" w:hAnsi="Book Antiqua" w:cs="Book Antiqua"/>
          <w:b/>
          <w:bCs/>
          <w:color w:val="000000"/>
        </w:rPr>
        <w:t xml:space="preserve"> T</w:t>
      </w:r>
      <w:r w:rsidR="007A0EF5" w:rsidRPr="00CE7A1F">
        <w:rPr>
          <w:rFonts w:ascii="Book Antiqua" w:eastAsia="Book Antiqua" w:hAnsi="Book Antiqua" w:cs="Book Antiqua"/>
          <w:color w:val="000000"/>
        </w:rPr>
        <w:t xml:space="preserve">, </w:t>
      </w:r>
      <w:proofErr w:type="spellStart"/>
      <w:r w:rsidR="007A0EF5" w:rsidRPr="00CE7A1F">
        <w:rPr>
          <w:rFonts w:ascii="Book Antiqua" w:eastAsia="Book Antiqua" w:hAnsi="Book Antiqua" w:cs="Book Antiqua"/>
          <w:color w:val="000000"/>
        </w:rPr>
        <w:t>Angelov</w:t>
      </w:r>
      <w:proofErr w:type="spellEnd"/>
      <w:r w:rsidR="007A0EF5" w:rsidRPr="00CE7A1F">
        <w:rPr>
          <w:rFonts w:ascii="Book Antiqua" w:eastAsia="Book Antiqua" w:hAnsi="Book Antiqua" w:cs="Book Antiqua"/>
          <w:color w:val="000000"/>
        </w:rPr>
        <w:t xml:space="preserve"> AK. Complexities of diagnosis and management of COVID-19 in autoimmune diseases: Potential benefits and detriments of immunosuppression. </w:t>
      </w:r>
      <w:r w:rsidR="007A0EF5" w:rsidRPr="00CE7A1F">
        <w:rPr>
          <w:rFonts w:ascii="Book Antiqua" w:eastAsia="Book Antiqua" w:hAnsi="Book Antiqua" w:cs="Book Antiqua"/>
          <w:i/>
          <w:iCs/>
          <w:color w:val="000000"/>
        </w:rPr>
        <w:t>World J Clin Cases</w:t>
      </w:r>
      <w:r w:rsidR="007A0EF5" w:rsidRPr="00CE7A1F">
        <w:rPr>
          <w:rFonts w:ascii="Book Antiqua" w:eastAsia="Book Antiqua" w:hAnsi="Book Antiqua" w:cs="Book Antiqua"/>
          <w:color w:val="000000"/>
        </w:rPr>
        <w:t xml:space="preserve"> 2020; </w:t>
      </w:r>
      <w:r w:rsidR="007A0EF5" w:rsidRPr="00CE7A1F">
        <w:rPr>
          <w:rFonts w:ascii="Book Antiqua" w:eastAsia="Book Antiqua" w:hAnsi="Book Antiqua" w:cs="Book Antiqua"/>
          <w:b/>
          <w:bCs/>
          <w:color w:val="000000"/>
        </w:rPr>
        <w:t>8</w:t>
      </w:r>
      <w:r w:rsidR="007A0EF5" w:rsidRPr="00CE7A1F">
        <w:rPr>
          <w:rFonts w:ascii="Book Antiqua" w:eastAsia="Book Antiqua" w:hAnsi="Book Antiqua" w:cs="Book Antiqua"/>
          <w:color w:val="000000"/>
        </w:rPr>
        <w:t>: 3669-3678 [PMID: 32953843 DOI: 10.12998/wjcc.v8.i17.3669]</w:t>
      </w:r>
    </w:p>
    <w:p w14:paraId="75F5042D" w14:textId="77777777" w:rsidR="00A77B3E" w:rsidRPr="00CE7A1F" w:rsidRDefault="00865DFF" w:rsidP="00CE7A1F">
      <w:pPr>
        <w:spacing w:line="360" w:lineRule="auto"/>
        <w:jc w:val="both"/>
        <w:rPr>
          <w:rFonts w:ascii="Book Antiqua" w:hAnsi="Book Antiqua"/>
        </w:rPr>
      </w:pPr>
      <w:r w:rsidRPr="00CE7A1F">
        <w:rPr>
          <w:rFonts w:ascii="Book Antiqua" w:hAnsi="Book Antiqua" w:cs="Book Antiqua"/>
          <w:color w:val="000000"/>
          <w:lang w:eastAsia="zh-CN"/>
        </w:rPr>
        <w:t>89</w:t>
      </w:r>
      <w:r w:rsidR="007A0EF5" w:rsidRPr="00CE7A1F">
        <w:rPr>
          <w:rFonts w:ascii="Book Antiqua" w:eastAsia="Book Antiqua" w:hAnsi="Book Antiqua" w:cs="Book Antiqua"/>
          <w:color w:val="000000"/>
        </w:rPr>
        <w:t xml:space="preserve"> </w:t>
      </w:r>
      <w:proofErr w:type="spellStart"/>
      <w:r w:rsidR="007A0EF5" w:rsidRPr="00CE7A1F">
        <w:rPr>
          <w:rFonts w:ascii="Book Antiqua" w:eastAsia="Book Antiqua" w:hAnsi="Book Antiqua" w:cs="Book Antiqua"/>
          <w:b/>
          <w:bCs/>
          <w:color w:val="000000"/>
        </w:rPr>
        <w:t>Velikova</w:t>
      </w:r>
      <w:proofErr w:type="spellEnd"/>
      <w:r w:rsidR="007A0EF5" w:rsidRPr="00CE7A1F">
        <w:rPr>
          <w:rFonts w:ascii="Book Antiqua" w:eastAsia="Book Antiqua" w:hAnsi="Book Antiqua" w:cs="Book Antiqua"/>
          <w:b/>
          <w:bCs/>
          <w:color w:val="000000"/>
        </w:rPr>
        <w:t xml:space="preserve"> TV</w:t>
      </w:r>
      <w:r w:rsidR="007A0EF5" w:rsidRPr="00CE7A1F">
        <w:rPr>
          <w:rFonts w:ascii="Book Antiqua" w:eastAsia="Book Antiqua" w:hAnsi="Book Antiqua" w:cs="Book Antiqua"/>
          <w:color w:val="000000"/>
        </w:rPr>
        <w:t xml:space="preserve">, </w:t>
      </w:r>
      <w:proofErr w:type="spellStart"/>
      <w:r w:rsidR="007A0EF5" w:rsidRPr="00CE7A1F">
        <w:rPr>
          <w:rFonts w:ascii="Book Antiqua" w:eastAsia="Book Antiqua" w:hAnsi="Book Antiqua" w:cs="Book Antiqua"/>
          <w:color w:val="000000"/>
        </w:rPr>
        <w:t>Kabakchieva</w:t>
      </w:r>
      <w:proofErr w:type="spellEnd"/>
      <w:r w:rsidR="007A0EF5" w:rsidRPr="00CE7A1F">
        <w:rPr>
          <w:rFonts w:ascii="Book Antiqua" w:eastAsia="Book Antiqua" w:hAnsi="Book Antiqua" w:cs="Book Antiqua"/>
          <w:color w:val="000000"/>
        </w:rPr>
        <w:t xml:space="preserve"> PP, </w:t>
      </w:r>
      <w:proofErr w:type="spellStart"/>
      <w:r w:rsidR="007A0EF5" w:rsidRPr="00CE7A1F">
        <w:rPr>
          <w:rFonts w:ascii="Book Antiqua" w:eastAsia="Book Antiqua" w:hAnsi="Book Antiqua" w:cs="Book Antiqua"/>
          <w:color w:val="000000"/>
        </w:rPr>
        <w:t>Assyov</w:t>
      </w:r>
      <w:proofErr w:type="spellEnd"/>
      <w:r w:rsidR="007A0EF5" w:rsidRPr="00CE7A1F">
        <w:rPr>
          <w:rFonts w:ascii="Book Antiqua" w:eastAsia="Book Antiqua" w:hAnsi="Book Antiqua" w:cs="Book Antiqua"/>
          <w:color w:val="000000"/>
        </w:rPr>
        <w:t xml:space="preserve"> YS, </w:t>
      </w:r>
      <w:proofErr w:type="spellStart"/>
      <w:r w:rsidR="007A0EF5" w:rsidRPr="00CE7A1F">
        <w:rPr>
          <w:rFonts w:ascii="Book Antiqua" w:eastAsia="Book Antiqua" w:hAnsi="Book Antiqua" w:cs="Book Antiqua"/>
          <w:color w:val="000000"/>
        </w:rPr>
        <w:t>Georgiev</w:t>
      </w:r>
      <w:proofErr w:type="spellEnd"/>
      <w:r w:rsidR="007A0EF5" w:rsidRPr="00CE7A1F">
        <w:rPr>
          <w:rFonts w:ascii="Book Antiqua" w:eastAsia="Book Antiqua" w:hAnsi="Book Antiqua" w:cs="Book Antiqua"/>
          <w:color w:val="000000"/>
        </w:rPr>
        <w:t xml:space="preserve"> TА. Targeting Inflammatory Cytokines to Improve Type 2 Diabetes Control. </w:t>
      </w:r>
      <w:r w:rsidR="007A0EF5" w:rsidRPr="00CE7A1F">
        <w:rPr>
          <w:rFonts w:ascii="Book Antiqua" w:eastAsia="Book Antiqua" w:hAnsi="Book Antiqua" w:cs="Book Antiqua"/>
          <w:i/>
          <w:iCs/>
          <w:color w:val="000000"/>
        </w:rPr>
        <w:t>Biomed Res Int</w:t>
      </w:r>
      <w:r w:rsidR="007A0EF5" w:rsidRPr="00CE7A1F">
        <w:rPr>
          <w:rFonts w:ascii="Book Antiqua" w:eastAsia="Book Antiqua" w:hAnsi="Book Antiqua" w:cs="Book Antiqua"/>
          <w:color w:val="000000"/>
        </w:rPr>
        <w:t xml:space="preserve"> 2021; </w:t>
      </w:r>
      <w:r w:rsidR="007A0EF5" w:rsidRPr="00CE7A1F">
        <w:rPr>
          <w:rFonts w:ascii="Book Antiqua" w:eastAsia="Book Antiqua" w:hAnsi="Book Antiqua" w:cs="Book Antiqua"/>
          <w:b/>
          <w:bCs/>
          <w:color w:val="000000"/>
        </w:rPr>
        <w:t>2021</w:t>
      </w:r>
      <w:r w:rsidR="007A0EF5" w:rsidRPr="00CE7A1F">
        <w:rPr>
          <w:rFonts w:ascii="Book Antiqua" w:eastAsia="Book Antiqua" w:hAnsi="Book Antiqua" w:cs="Book Antiqua"/>
          <w:color w:val="000000"/>
        </w:rPr>
        <w:t>: 7297419 [PMID: 34557550 DOI: 10.1155/2021/7297419]</w:t>
      </w:r>
    </w:p>
    <w:p w14:paraId="53AE2164"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9</w:t>
      </w:r>
      <w:r w:rsidR="00865DFF" w:rsidRPr="00CE7A1F">
        <w:rPr>
          <w:rFonts w:ascii="Book Antiqua" w:hAnsi="Book Antiqua" w:cs="Book Antiqua"/>
          <w:color w:val="000000"/>
          <w:lang w:eastAsia="zh-CN"/>
        </w:rPr>
        <w:t>0</w:t>
      </w:r>
      <w:r w:rsidRPr="00CE7A1F">
        <w:rPr>
          <w:rFonts w:ascii="Book Antiqua" w:eastAsia="Book Antiqua" w:hAnsi="Book Antiqua" w:cs="Book Antiqua"/>
          <w:color w:val="000000"/>
        </w:rPr>
        <w:t xml:space="preserve"> </w:t>
      </w:r>
      <w:r w:rsidR="006D63BA" w:rsidRPr="00CE7A1F">
        <w:rPr>
          <w:rFonts w:ascii="Book Antiqua" w:eastAsia="Book Antiqua" w:hAnsi="Book Antiqua" w:cs="Book Antiqua"/>
          <w:b/>
          <w:bCs/>
          <w:color w:val="000000"/>
        </w:rPr>
        <w:t>Sen</w:t>
      </w:r>
      <w:r w:rsidR="006D63BA" w:rsidRPr="00CE7A1F">
        <w:rPr>
          <w:rFonts w:ascii="Book Antiqua" w:eastAsia="Book Antiqua" w:hAnsi="Book Antiqua" w:cs="Book Antiqua"/>
          <w:b/>
          <w:color w:val="000000"/>
        </w:rPr>
        <w:t xml:space="preserve"> P</w:t>
      </w:r>
      <w:r w:rsidR="006D63BA" w:rsidRPr="00CE7A1F">
        <w:rPr>
          <w:rFonts w:ascii="Book Antiqua" w:eastAsia="Book Antiqua" w:hAnsi="Book Antiqua" w:cs="Book Antiqua"/>
          <w:color w:val="000000"/>
        </w:rPr>
        <w:t xml:space="preserve">, </w:t>
      </w:r>
      <w:proofErr w:type="spellStart"/>
      <w:r w:rsidR="006D63BA" w:rsidRPr="00CE7A1F">
        <w:rPr>
          <w:rFonts w:ascii="Book Antiqua" w:eastAsia="Book Antiqua" w:hAnsi="Book Antiqua" w:cs="Book Antiqua"/>
          <w:color w:val="000000"/>
        </w:rPr>
        <w:t>Lilleker</w:t>
      </w:r>
      <w:proofErr w:type="spellEnd"/>
      <w:r w:rsidR="006D63BA" w:rsidRPr="00CE7A1F">
        <w:rPr>
          <w:rFonts w:ascii="Book Antiqua" w:eastAsia="Book Antiqua" w:hAnsi="Book Antiqua" w:cs="Book Antiqua"/>
          <w:color w:val="000000"/>
        </w:rPr>
        <w:t xml:space="preserve"> JB, Agarwal V, </w:t>
      </w:r>
      <w:proofErr w:type="spellStart"/>
      <w:r w:rsidR="006D63BA" w:rsidRPr="00CE7A1F">
        <w:rPr>
          <w:rFonts w:ascii="Book Antiqua" w:eastAsia="Book Antiqua" w:hAnsi="Book Antiqua" w:cs="Book Antiqua"/>
          <w:color w:val="000000"/>
        </w:rPr>
        <w:t>Kardes</w:t>
      </w:r>
      <w:proofErr w:type="spellEnd"/>
      <w:r w:rsidR="006D63BA" w:rsidRPr="00CE7A1F">
        <w:rPr>
          <w:rFonts w:ascii="Book Antiqua" w:eastAsia="Book Antiqua" w:hAnsi="Book Antiqua" w:cs="Book Antiqua"/>
          <w:color w:val="000000"/>
        </w:rPr>
        <w:t xml:space="preserve"> S, </w:t>
      </w:r>
      <w:proofErr w:type="spellStart"/>
      <w:r w:rsidR="006D63BA" w:rsidRPr="00CE7A1F">
        <w:rPr>
          <w:rFonts w:ascii="Book Antiqua" w:eastAsia="Book Antiqua" w:hAnsi="Book Antiqua" w:cs="Book Antiqua"/>
          <w:color w:val="000000"/>
        </w:rPr>
        <w:t>Milchert</w:t>
      </w:r>
      <w:proofErr w:type="spellEnd"/>
      <w:r w:rsidR="006D63BA" w:rsidRPr="00CE7A1F">
        <w:rPr>
          <w:rFonts w:ascii="Book Antiqua" w:eastAsia="Book Antiqua" w:hAnsi="Book Antiqua" w:cs="Book Antiqua"/>
          <w:color w:val="000000"/>
        </w:rPr>
        <w:t xml:space="preserve"> M, </w:t>
      </w:r>
      <w:proofErr w:type="spellStart"/>
      <w:r w:rsidR="006D63BA" w:rsidRPr="00CE7A1F">
        <w:rPr>
          <w:rFonts w:ascii="Book Antiqua" w:eastAsia="Book Antiqua" w:hAnsi="Book Antiqua" w:cs="Book Antiqua"/>
          <w:color w:val="000000"/>
        </w:rPr>
        <w:t>Gheita</w:t>
      </w:r>
      <w:proofErr w:type="spellEnd"/>
      <w:r w:rsidR="006D63BA" w:rsidRPr="00CE7A1F">
        <w:rPr>
          <w:rFonts w:ascii="Book Antiqua" w:eastAsia="Book Antiqua" w:hAnsi="Book Antiqua" w:cs="Book Antiqua"/>
          <w:color w:val="000000"/>
        </w:rPr>
        <w:t xml:space="preserve"> T, Salim B, </w:t>
      </w:r>
      <w:proofErr w:type="spellStart"/>
      <w:r w:rsidR="006D63BA" w:rsidRPr="00CE7A1F">
        <w:rPr>
          <w:rFonts w:ascii="Book Antiqua" w:eastAsia="Book Antiqua" w:hAnsi="Book Antiqua" w:cs="Book Antiqua"/>
          <w:color w:val="000000"/>
        </w:rPr>
        <w:t>Velikova</w:t>
      </w:r>
      <w:proofErr w:type="spellEnd"/>
      <w:r w:rsidR="006D63BA" w:rsidRPr="00CE7A1F">
        <w:rPr>
          <w:rFonts w:ascii="Book Antiqua" w:eastAsia="Book Antiqua" w:hAnsi="Book Antiqua" w:cs="Book Antiqua"/>
          <w:color w:val="000000"/>
        </w:rPr>
        <w:t xml:space="preserve"> T, </w:t>
      </w:r>
      <w:proofErr w:type="spellStart"/>
      <w:r w:rsidR="006D63BA" w:rsidRPr="00CE7A1F">
        <w:rPr>
          <w:rFonts w:ascii="Book Antiqua" w:eastAsia="Book Antiqua" w:hAnsi="Book Antiqua" w:cs="Book Antiqua"/>
          <w:color w:val="000000"/>
        </w:rPr>
        <w:t>Gracia</w:t>
      </w:r>
      <w:proofErr w:type="spellEnd"/>
      <w:r w:rsidR="006D63BA" w:rsidRPr="00CE7A1F">
        <w:rPr>
          <w:rFonts w:ascii="Book Antiqua" w:eastAsia="Book Antiqua" w:hAnsi="Book Antiqua" w:cs="Book Antiqua"/>
          <w:color w:val="000000"/>
        </w:rPr>
        <w:t xml:space="preserve">-Ramos AE, </w:t>
      </w:r>
      <w:proofErr w:type="spellStart"/>
      <w:r w:rsidR="006D63BA" w:rsidRPr="00CE7A1F">
        <w:rPr>
          <w:rFonts w:ascii="Book Antiqua" w:eastAsia="Book Antiqua" w:hAnsi="Book Antiqua" w:cs="Book Antiqua"/>
          <w:color w:val="000000"/>
        </w:rPr>
        <w:t>Parodis</w:t>
      </w:r>
      <w:proofErr w:type="spellEnd"/>
      <w:r w:rsidR="006D63BA" w:rsidRPr="00CE7A1F">
        <w:rPr>
          <w:rFonts w:ascii="Book Antiqua" w:eastAsia="Book Antiqua" w:hAnsi="Book Antiqua" w:cs="Book Antiqua"/>
          <w:color w:val="000000"/>
        </w:rPr>
        <w:t xml:space="preserve"> I, O'Callaghan AS, </w:t>
      </w:r>
      <w:proofErr w:type="spellStart"/>
      <w:r w:rsidR="006D63BA" w:rsidRPr="00CE7A1F">
        <w:rPr>
          <w:rFonts w:ascii="Book Antiqua" w:eastAsia="Book Antiqua" w:hAnsi="Book Antiqua" w:cs="Book Antiqua"/>
          <w:color w:val="000000"/>
        </w:rPr>
        <w:t>Nikiphorou</w:t>
      </w:r>
      <w:proofErr w:type="spellEnd"/>
      <w:r w:rsidR="006D63BA" w:rsidRPr="00CE7A1F">
        <w:rPr>
          <w:rFonts w:ascii="Book Antiqua" w:eastAsia="Book Antiqua" w:hAnsi="Book Antiqua" w:cs="Book Antiqua"/>
          <w:color w:val="000000"/>
        </w:rPr>
        <w:t xml:space="preserve"> E, Tan AL, </w:t>
      </w:r>
      <w:proofErr w:type="spellStart"/>
      <w:r w:rsidR="006D63BA" w:rsidRPr="00CE7A1F">
        <w:rPr>
          <w:rFonts w:ascii="Book Antiqua" w:eastAsia="Book Antiqua" w:hAnsi="Book Antiqua" w:cs="Book Antiqua"/>
          <w:color w:val="000000"/>
        </w:rPr>
        <w:t>Cavagna</w:t>
      </w:r>
      <w:proofErr w:type="spellEnd"/>
      <w:r w:rsidR="006D63BA" w:rsidRPr="00CE7A1F">
        <w:rPr>
          <w:rFonts w:ascii="Book Antiqua" w:eastAsia="Book Antiqua" w:hAnsi="Book Antiqua" w:cs="Book Antiqua"/>
          <w:color w:val="000000"/>
        </w:rPr>
        <w:t xml:space="preserve"> L, Saavedra MA, </w:t>
      </w:r>
      <w:proofErr w:type="spellStart"/>
      <w:r w:rsidR="006D63BA" w:rsidRPr="00CE7A1F">
        <w:rPr>
          <w:rFonts w:ascii="Book Antiqua" w:eastAsia="Book Antiqua" w:hAnsi="Book Antiqua" w:cs="Book Antiqua"/>
          <w:color w:val="000000"/>
        </w:rPr>
        <w:t>Shinjo</w:t>
      </w:r>
      <w:proofErr w:type="spellEnd"/>
      <w:r w:rsidR="006D63BA" w:rsidRPr="00CE7A1F">
        <w:rPr>
          <w:rFonts w:ascii="Book Antiqua" w:eastAsia="Book Antiqua" w:hAnsi="Book Antiqua" w:cs="Book Antiqua"/>
          <w:color w:val="000000"/>
        </w:rPr>
        <w:t xml:space="preserve"> SK, </w:t>
      </w:r>
      <w:proofErr w:type="spellStart"/>
      <w:r w:rsidR="006D63BA" w:rsidRPr="00CE7A1F">
        <w:rPr>
          <w:rFonts w:ascii="Book Antiqua" w:eastAsia="Book Antiqua" w:hAnsi="Book Antiqua" w:cs="Book Antiqua"/>
          <w:color w:val="000000"/>
        </w:rPr>
        <w:t>Ziade</w:t>
      </w:r>
      <w:proofErr w:type="spellEnd"/>
      <w:r w:rsidR="006D63BA" w:rsidRPr="00CE7A1F">
        <w:rPr>
          <w:rFonts w:ascii="Book Antiqua" w:eastAsia="Book Antiqua" w:hAnsi="Book Antiqua" w:cs="Book Antiqua"/>
          <w:color w:val="000000"/>
        </w:rPr>
        <w:t xml:space="preserve"> N, </w:t>
      </w:r>
      <w:proofErr w:type="spellStart"/>
      <w:r w:rsidR="006D63BA" w:rsidRPr="00CE7A1F">
        <w:rPr>
          <w:rFonts w:ascii="Book Antiqua" w:eastAsia="Book Antiqua" w:hAnsi="Book Antiqua" w:cs="Book Antiqua"/>
          <w:color w:val="000000"/>
        </w:rPr>
        <w:t>Knitza</w:t>
      </w:r>
      <w:proofErr w:type="spellEnd"/>
      <w:r w:rsidR="006D63BA" w:rsidRPr="00CE7A1F">
        <w:rPr>
          <w:rFonts w:ascii="Book Antiqua" w:eastAsia="Book Antiqua" w:hAnsi="Book Antiqua" w:cs="Book Antiqua"/>
          <w:color w:val="000000"/>
        </w:rPr>
        <w:t xml:space="preserve"> J, </w:t>
      </w:r>
      <w:proofErr w:type="spellStart"/>
      <w:r w:rsidR="006D63BA" w:rsidRPr="00CE7A1F">
        <w:rPr>
          <w:rFonts w:ascii="Book Antiqua" w:eastAsia="Book Antiqua" w:hAnsi="Book Antiqua" w:cs="Book Antiqua"/>
          <w:color w:val="000000"/>
        </w:rPr>
        <w:t>Kuwana</w:t>
      </w:r>
      <w:proofErr w:type="spellEnd"/>
      <w:r w:rsidR="006D63BA" w:rsidRPr="00CE7A1F">
        <w:rPr>
          <w:rFonts w:ascii="Book Antiqua" w:eastAsia="Book Antiqua" w:hAnsi="Book Antiqua" w:cs="Book Antiqua"/>
          <w:color w:val="000000"/>
        </w:rPr>
        <w:t xml:space="preserve"> M, </w:t>
      </w:r>
      <w:proofErr w:type="spellStart"/>
      <w:r w:rsidR="006D63BA" w:rsidRPr="00CE7A1F">
        <w:rPr>
          <w:rFonts w:ascii="Book Antiqua" w:eastAsia="Book Antiqua" w:hAnsi="Book Antiqua" w:cs="Book Antiqua"/>
          <w:color w:val="000000"/>
        </w:rPr>
        <w:t>Cagnotto</w:t>
      </w:r>
      <w:proofErr w:type="spellEnd"/>
      <w:r w:rsidR="006D63BA" w:rsidRPr="00CE7A1F">
        <w:rPr>
          <w:rFonts w:ascii="Book Antiqua" w:eastAsia="Book Antiqua" w:hAnsi="Book Antiqua" w:cs="Book Antiqua"/>
          <w:color w:val="000000"/>
        </w:rPr>
        <w:t xml:space="preserve"> G, </w:t>
      </w:r>
      <w:proofErr w:type="spellStart"/>
      <w:r w:rsidR="006D63BA" w:rsidRPr="00CE7A1F">
        <w:rPr>
          <w:rFonts w:ascii="Book Antiqua" w:eastAsia="Book Antiqua" w:hAnsi="Book Antiqua" w:cs="Book Antiqua"/>
          <w:color w:val="000000"/>
        </w:rPr>
        <w:t>Nune</w:t>
      </w:r>
      <w:proofErr w:type="spellEnd"/>
      <w:r w:rsidR="006D63BA" w:rsidRPr="00CE7A1F">
        <w:rPr>
          <w:rFonts w:ascii="Book Antiqua" w:eastAsia="Book Antiqua" w:hAnsi="Book Antiqua" w:cs="Book Antiqua"/>
          <w:color w:val="000000"/>
        </w:rPr>
        <w:t xml:space="preserve"> A, </w:t>
      </w:r>
      <w:proofErr w:type="spellStart"/>
      <w:r w:rsidR="006D63BA" w:rsidRPr="00CE7A1F">
        <w:rPr>
          <w:rFonts w:ascii="Book Antiqua" w:eastAsia="Book Antiqua" w:hAnsi="Book Antiqua" w:cs="Book Antiqua"/>
          <w:color w:val="000000"/>
        </w:rPr>
        <w:t>Distler</w:t>
      </w:r>
      <w:proofErr w:type="spellEnd"/>
      <w:r w:rsidR="006D63BA" w:rsidRPr="00CE7A1F">
        <w:rPr>
          <w:rFonts w:ascii="Book Antiqua" w:eastAsia="Book Antiqua" w:hAnsi="Book Antiqua" w:cs="Book Antiqua"/>
          <w:color w:val="000000"/>
        </w:rPr>
        <w:t xml:space="preserve"> O, </w:t>
      </w:r>
      <w:proofErr w:type="spellStart"/>
      <w:r w:rsidR="006D63BA" w:rsidRPr="00CE7A1F">
        <w:rPr>
          <w:rFonts w:ascii="Book Antiqua" w:eastAsia="Book Antiqua" w:hAnsi="Book Antiqua" w:cs="Book Antiqua"/>
          <w:color w:val="000000"/>
        </w:rPr>
        <w:t>Chinoy</w:t>
      </w:r>
      <w:proofErr w:type="spellEnd"/>
      <w:r w:rsidR="006D63BA" w:rsidRPr="00CE7A1F">
        <w:rPr>
          <w:rFonts w:ascii="Book Antiqua" w:eastAsia="Book Antiqua" w:hAnsi="Book Antiqua" w:cs="Book Antiqua"/>
          <w:color w:val="000000"/>
        </w:rPr>
        <w:t xml:space="preserve"> H, Aggarwal R, Gupta L. COVAD Study Group. Vaccine Hesitancy in Patients with Autoimmune Diseases- Data from the COVID-19 Vaccination in Autoimmune Diseases (COVAD) Study'</w:t>
      </w:r>
      <w:r w:rsidR="006D63BA" w:rsidRPr="00CE7A1F">
        <w:rPr>
          <w:rFonts w:ascii="Book Antiqua" w:hAnsi="Book Antiqua" w:cs="Book Antiqua"/>
          <w:color w:val="000000"/>
          <w:lang w:eastAsia="zh-CN"/>
        </w:rPr>
        <w:t>.</w:t>
      </w:r>
      <w:r w:rsidR="006D63BA" w:rsidRPr="00CE7A1F">
        <w:rPr>
          <w:rFonts w:ascii="Book Antiqua" w:eastAsia="Book Antiqua" w:hAnsi="Book Antiqua" w:cs="Book Antiqua"/>
          <w:color w:val="000000"/>
        </w:rPr>
        <w:t xml:space="preserve"> </w:t>
      </w:r>
      <w:r w:rsidR="006D63BA" w:rsidRPr="00CE7A1F">
        <w:rPr>
          <w:rFonts w:ascii="Book Antiqua" w:eastAsia="Book Antiqua" w:hAnsi="Book Antiqua" w:cs="Book Antiqua"/>
          <w:i/>
          <w:iCs/>
          <w:color w:val="000000"/>
        </w:rPr>
        <w:t xml:space="preserve">Indian J </w:t>
      </w:r>
      <w:proofErr w:type="spellStart"/>
      <w:r w:rsidR="006D63BA" w:rsidRPr="00CE7A1F">
        <w:rPr>
          <w:rFonts w:ascii="Book Antiqua" w:eastAsia="Book Antiqua" w:hAnsi="Book Antiqua" w:cs="Book Antiqua"/>
          <w:i/>
          <w:iCs/>
          <w:color w:val="000000"/>
        </w:rPr>
        <w:t>Rheumatol</w:t>
      </w:r>
      <w:proofErr w:type="spellEnd"/>
      <w:r w:rsidR="006D63BA" w:rsidRPr="00CE7A1F">
        <w:rPr>
          <w:rFonts w:ascii="Book Antiqua" w:eastAsia="Book Antiqua" w:hAnsi="Book Antiqua" w:cs="Book Antiqua"/>
          <w:i/>
          <w:iCs/>
          <w:color w:val="000000"/>
        </w:rPr>
        <w:t xml:space="preserve"> </w:t>
      </w:r>
      <w:r w:rsidR="006D63BA" w:rsidRPr="00CE7A1F">
        <w:rPr>
          <w:rFonts w:ascii="Book Antiqua" w:eastAsia="Book Antiqua" w:hAnsi="Book Antiqua" w:cs="Book Antiqua"/>
          <w:color w:val="000000"/>
        </w:rPr>
        <w:t xml:space="preserve">2022; </w:t>
      </w:r>
      <w:r w:rsidR="006D63BA" w:rsidRPr="00CE7A1F">
        <w:rPr>
          <w:rFonts w:ascii="Book Antiqua" w:eastAsia="Book Antiqua" w:hAnsi="Book Antiqua" w:cs="Book Antiqua"/>
          <w:b/>
          <w:bCs/>
          <w:color w:val="000000"/>
        </w:rPr>
        <w:t>17</w:t>
      </w:r>
      <w:r w:rsidR="006D63BA" w:rsidRPr="00CE7A1F">
        <w:rPr>
          <w:rFonts w:ascii="Book Antiqua" w:eastAsia="Book Antiqua" w:hAnsi="Book Antiqua" w:cs="Book Antiqua"/>
          <w:b/>
          <w:color w:val="000000"/>
        </w:rPr>
        <w:t>:</w:t>
      </w:r>
      <w:r w:rsidR="00EB7F87" w:rsidRPr="00CE7A1F">
        <w:rPr>
          <w:rFonts w:ascii="Book Antiqua" w:hAnsi="Book Antiqua" w:cs="Book Antiqua"/>
          <w:color w:val="000000"/>
          <w:lang w:eastAsia="zh-CN"/>
        </w:rPr>
        <w:t xml:space="preserve"> </w:t>
      </w:r>
      <w:r w:rsidR="006D63BA" w:rsidRPr="00CE7A1F">
        <w:rPr>
          <w:rFonts w:ascii="Book Antiqua" w:eastAsia="Book Antiqua" w:hAnsi="Book Antiqua" w:cs="Book Antiqua"/>
          <w:color w:val="000000"/>
        </w:rPr>
        <w:t>188-</w:t>
      </w:r>
      <w:r w:rsidR="006D63BA" w:rsidRPr="00CE7A1F">
        <w:rPr>
          <w:rFonts w:ascii="Book Antiqua" w:eastAsia="Book Antiqua" w:hAnsi="Book Antiqua" w:cs="Book Antiqua"/>
          <w:iCs/>
          <w:color w:val="000000"/>
        </w:rPr>
        <w:t>191</w:t>
      </w:r>
      <w:r w:rsidR="006D63BA" w:rsidRPr="00CE7A1F">
        <w:rPr>
          <w:rFonts w:ascii="Book Antiqua" w:eastAsia="Book Antiqua" w:hAnsi="Book Antiqua" w:cs="Book Antiqua"/>
          <w:i/>
          <w:iCs/>
          <w:color w:val="000000"/>
        </w:rPr>
        <w:t xml:space="preserve"> </w:t>
      </w:r>
      <w:r w:rsidR="006D63BA" w:rsidRPr="00CE7A1F">
        <w:rPr>
          <w:rFonts w:ascii="Book Antiqua" w:eastAsia="Book Antiqua" w:hAnsi="Book Antiqua" w:cs="Book Antiqua"/>
          <w:color w:val="000000"/>
        </w:rPr>
        <w:t>[DOI: 10.4103/injr.injr_221_21]</w:t>
      </w:r>
    </w:p>
    <w:p w14:paraId="5A43DAA9"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9</w:t>
      </w:r>
      <w:r w:rsidR="00865DFF" w:rsidRPr="00CE7A1F">
        <w:rPr>
          <w:rFonts w:ascii="Book Antiqua" w:hAnsi="Book Antiqua" w:cs="Book Antiqua"/>
          <w:color w:val="000000"/>
          <w:lang w:eastAsia="zh-CN"/>
        </w:rPr>
        <w:t>1</w:t>
      </w:r>
      <w:r w:rsidRPr="00CE7A1F">
        <w:rPr>
          <w:rFonts w:ascii="Book Antiqua" w:eastAsia="Book Antiqua" w:hAnsi="Book Antiqua" w:cs="Book Antiqua"/>
          <w:color w:val="000000"/>
        </w:rPr>
        <w:t xml:space="preserve"> </w:t>
      </w:r>
      <w:r w:rsidRPr="00CE7A1F">
        <w:rPr>
          <w:rFonts w:ascii="Book Antiqua" w:eastAsia="Book Antiqua" w:hAnsi="Book Antiqua" w:cs="Book Antiqua"/>
          <w:b/>
          <w:bCs/>
          <w:color w:val="000000"/>
        </w:rPr>
        <w:t>Wang Y</w:t>
      </w:r>
      <w:r w:rsidRPr="00CE7A1F">
        <w:rPr>
          <w:rFonts w:ascii="Book Antiqua" w:eastAsia="Book Antiqua" w:hAnsi="Book Antiqua" w:cs="Book Antiqua"/>
          <w:color w:val="000000"/>
        </w:rPr>
        <w:t xml:space="preserve">, Duan L, Li M, Wang J, Yang J, Song C, Li J, Wang J, Jia J, Xu J. COVID-19 Vaccine Hesitancy and Associated Factors among Diabetes Patients: A Cross-Sectional Survey in </w:t>
      </w:r>
      <w:proofErr w:type="spellStart"/>
      <w:r w:rsidRPr="00CE7A1F">
        <w:rPr>
          <w:rFonts w:ascii="Book Antiqua" w:eastAsia="Book Antiqua" w:hAnsi="Book Antiqua" w:cs="Book Antiqua"/>
          <w:color w:val="000000"/>
        </w:rPr>
        <w:t>Changzhi</w:t>
      </w:r>
      <w:proofErr w:type="spellEnd"/>
      <w:r w:rsidRPr="00CE7A1F">
        <w:rPr>
          <w:rFonts w:ascii="Book Antiqua" w:eastAsia="Book Antiqua" w:hAnsi="Book Antiqua" w:cs="Book Antiqua"/>
          <w:color w:val="000000"/>
        </w:rPr>
        <w:t xml:space="preserve">, Shanxi, China. </w:t>
      </w:r>
      <w:r w:rsidRPr="00CE7A1F">
        <w:rPr>
          <w:rFonts w:ascii="Book Antiqua" w:eastAsia="Book Antiqua" w:hAnsi="Book Antiqua" w:cs="Book Antiqua"/>
          <w:i/>
          <w:iCs/>
          <w:color w:val="000000"/>
        </w:rPr>
        <w:t>Vaccines (Basel)</w:t>
      </w:r>
      <w:r w:rsidRPr="00CE7A1F">
        <w:rPr>
          <w:rFonts w:ascii="Book Antiqua" w:eastAsia="Book Antiqua" w:hAnsi="Book Antiqua" w:cs="Book Antiqua"/>
          <w:color w:val="000000"/>
        </w:rPr>
        <w:t xml:space="preserve"> 2022; </w:t>
      </w:r>
      <w:r w:rsidRPr="00CE7A1F">
        <w:rPr>
          <w:rFonts w:ascii="Book Antiqua" w:eastAsia="Book Antiqua" w:hAnsi="Book Antiqua" w:cs="Book Antiqua"/>
          <w:b/>
          <w:bCs/>
          <w:color w:val="000000"/>
        </w:rPr>
        <w:t>10</w:t>
      </w:r>
      <w:r w:rsidRPr="00CE7A1F">
        <w:rPr>
          <w:rFonts w:ascii="Book Antiqua" w:eastAsia="Book Antiqua" w:hAnsi="Book Antiqua" w:cs="Book Antiqua"/>
          <w:color w:val="000000"/>
        </w:rPr>
        <w:t xml:space="preserve"> [PMID: 35062790 DOI: 10.3390/vaccines10010129]</w:t>
      </w:r>
    </w:p>
    <w:p w14:paraId="78285D5B"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9</w:t>
      </w:r>
      <w:r w:rsidR="00865DFF" w:rsidRPr="00CE7A1F">
        <w:rPr>
          <w:rFonts w:ascii="Book Antiqua" w:hAnsi="Book Antiqua" w:cs="Book Antiqua"/>
          <w:color w:val="000000"/>
          <w:lang w:eastAsia="zh-CN"/>
        </w:rPr>
        <w:t>2</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b/>
          <w:bCs/>
          <w:color w:val="000000"/>
        </w:rPr>
        <w:t>Aldossari</w:t>
      </w:r>
      <w:proofErr w:type="spellEnd"/>
      <w:r w:rsidRPr="00CE7A1F">
        <w:rPr>
          <w:rFonts w:ascii="Book Antiqua" w:eastAsia="Book Antiqua" w:hAnsi="Book Antiqua" w:cs="Book Antiqua"/>
          <w:b/>
          <w:bCs/>
          <w:color w:val="000000"/>
        </w:rPr>
        <w:t xml:space="preserve"> KK</w:t>
      </w:r>
      <w:r w:rsidRPr="00CE7A1F">
        <w:rPr>
          <w:rFonts w:ascii="Book Antiqua" w:eastAsia="Book Antiqua" w:hAnsi="Book Antiqua" w:cs="Book Antiqua"/>
          <w:color w:val="000000"/>
        </w:rPr>
        <w:t xml:space="preserve">, </w:t>
      </w:r>
      <w:proofErr w:type="spellStart"/>
      <w:r w:rsidRPr="00CE7A1F">
        <w:rPr>
          <w:rFonts w:ascii="Book Antiqua" w:eastAsia="Book Antiqua" w:hAnsi="Book Antiqua" w:cs="Book Antiqua"/>
          <w:color w:val="000000"/>
        </w:rPr>
        <w:t>Alharbi</w:t>
      </w:r>
      <w:proofErr w:type="spellEnd"/>
      <w:r w:rsidRPr="00CE7A1F">
        <w:rPr>
          <w:rFonts w:ascii="Book Antiqua" w:eastAsia="Book Antiqua" w:hAnsi="Book Antiqua" w:cs="Book Antiqua"/>
          <w:color w:val="000000"/>
        </w:rPr>
        <w:t xml:space="preserve"> MB, </w:t>
      </w:r>
      <w:proofErr w:type="spellStart"/>
      <w:r w:rsidRPr="00CE7A1F">
        <w:rPr>
          <w:rFonts w:ascii="Book Antiqua" w:eastAsia="Book Antiqua" w:hAnsi="Book Antiqua" w:cs="Book Antiqua"/>
          <w:color w:val="000000"/>
        </w:rPr>
        <w:t>Alkahtani</w:t>
      </w:r>
      <w:proofErr w:type="spellEnd"/>
      <w:r w:rsidRPr="00CE7A1F">
        <w:rPr>
          <w:rFonts w:ascii="Book Antiqua" w:eastAsia="Book Antiqua" w:hAnsi="Book Antiqua" w:cs="Book Antiqua"/>
          <w:color w:val="000000"/>
        </w:rPr>
        <w:t xml:space="preserve"> SM, </w:t>
      </w:r>
      <w:proofErr w:type="spellStart"/>
      <w:r w:rsidRPr="00CE7A1F">
        <w:rPr>
          <w:rFonts w:ascii="Book Antiqua" w:eastAsia="Book Antiqua" w:hAnsi="Book Antiqua" w:cs="Book Antiqua"/>
          <w:color w:val="000000"/>
        </w:rPr>
        <w:t>Alrowaily</w:t>
      </w:r>
      <w:proofErr w:type="spellEnd"/>
      <w:r w:rsidRPr="00CE7A1F">
        <w:rPr>
          <w:rFonts w:ascii="Book Antiqua" w:eastAsia="Book Antiqua" w:hAnsi="Book Antiqua" w:cs="Book Antiqua"/>
          <w:color w:val="000000"/>
        </w:rPr>
        <w:t xml:space="preserve"> TZ, </w:t>
      </w:r>
      <w:proofErr w:type="spellStart"/>
      <w:r w:rsidRPr="00CE7A1F">
        <w:rPr>
          <w:rFonts w:ascii="Book Antiqua" w:eastAsia="Book Antiqua" w:hAnsi="Book Antiqua" w:cs="Book Antiqua"/>
          <w:color w:val="000000"/>
        </w:rPr>
        <w:t>Alshaikhi</w:t>
      </w:r>
      <w:proofErr w:type="spellEnd"/>
      <w:r w:rsidRPr="00CE7A1F">
        <w:rPr>
          <w:rFonts w:ascii="Book Antiqua" w:eastAsia="Book Antiqua" w:hAnsi="Book Antiqua" w:cs="Book Antiqua"/>
          <w:color w:val="000000"/>
        </w:rPr>
        <w:t xml:space="preserve"> AM, </w:t>
      </w:r>
      <w:proofErr w:type="spellStart"/>
      <w:r w:rsidRPr="00CE7A1F">
        <w:rPr>
          <w:rFonts w:ascii="Book Antiqua" w:eastAsia="Book Antiqua" w:hAnsi="Book Antiqua" w:cs="Book Antiqua"/>
          <w:color w:val="000000"/>
        </w:rPr>
        <w:t>Twair</w:t>
      </w:r>
      <w:proofErr w:type="spellEnd"/>
      <w:r w:rsidRPr="00CE7A1F">
        <w:rPr>
          <w:rFonts w:ascii="Book Antiqua" w:eastAsia="Book Antiqua" w:hAnsi="Book Antiqua" w:cs="Book Antiqua"/>
          <w:color w:val="000000"/>
        </w:rPr>
        <w:t xml:space="preserve"> AA. COVID-19 vaccine hesitancy among patients with diabetes in Saudi Arabia. </w:t>
      </w:r>
      <w:r w:rsidRPr="00CE7A1F">
        <w:rPr>
          <w:rFonts w:ascii="Book Antiqua" w:eastAsia="Book Antiqua" w:hAnsi="Book Antiqua" w:cs="Book Antiqua"/>
          <w:i/>
          <w:iCs/>
          <w:color w:val="000000"/>
        </w:rPr>
        <w:t xml:space="preserve">Diabetes </w:t>
      </w:r>
      <w:proofErr w:type="spellStart"/>
      <w:r w:rsidRPr="00CE7A1F">
        <w:rPr>
          <w:rFonts w:ascii="Book Antiqua" w:eastAsia="Book Antiqua" w:hAnsi="Book Antiqua" w:cs="Book Antiqua"/>
          <w:i/>
          <w:iCs/>
          <w:color w:val="000000"/>
        </w:rPr>
        <w:t>Metab</w:t>
      </w:r>
      <w:proofErr w:type="spellEnd"/>
      <w:r w:rsidRPr="00CE7A1F">
        <w:rPr>
          <w:rFonts w:ascii="Book Antiqua" w:eastAsia="Book Antiqua" w:hAnsi="Book Antiqua" w:cs="Book Antiqua"/>
          <w:i/>
          <w:iCs/>
          <w:color w:val="000000"/>
        </w:rPr>
        <w:t xml:space="preserve"> </w:t>
      </w:r>
      <w:proofErr w:type="spellStart"/>
      <w:r w:rsidRPr="00CE7A1F">
        <w:rPr>
          <w:rFonts w:ascii="Book Antiqua" w:eastAsia="Book Antiqua" w:hAnsi="Book Antiqua" w:cs="Book Antiqua"/>
          <w:i/>
          <w:iCs/>
          <w:color w:val="000000"/>
        </w:rPr>
        <w:t>Syndr</w:t>
      </w:r>
      <w:proofErr w:type="spellEnd"/>
      <w:r w:rsidRPr="00CE7A1F">
        <w:rPr>
          <w:rFonts w:ascii="Book Antiqua" w:eastAsia="Book Antiqua" w:hAnsi="Book Antiqua" w:cs="Book Antiqua"/>
          <w:color w:val="000000"/>
        </w:rPr>
        <w:t xml:space="preserve"> 2021; </w:t>
      </w:r>
      <w:r w:rsidRPr="00CE7A1F">
        <w:rPr>
          <w:rFonts w:ascii="Book Antiqua" w:eastAsia="Book Antiqua" w:hAnsi="Book Antiqua" w:cs="Book Antiqua"/>
          <w:b/>
          <w:bCs/>
          <w:color w:val="000000"/>
        </w:rPr>
        <w:t>15</w:t>
      </w:r>
      <w:r w:rsidRPr="00CE7A1F">
        <w:rPr>
          <w:rFonts w:ascii="Book Antiqua" w:eastAsia="Book Antiqua" w:hAnsi="Book Antiqua" w:cs="Book Antiqua"/>
          <w:color w:val="000000"/>
        </w:rPr>
        <w:t>: 102271 [PMID: 34500380 DOI: 10.1016/j.dsx.2021.102271]</w:t>
      </w:r>
    </w:p>
    <w:p w14:paraId="3A318DC6" w14:textId="77777777" w:rsidR="00A77B3E" w:rsidRDefault="00A77B3E" w:rsidP="00CE7A1F">
      <w:pPr>
        <w:spacing w:line="360" w:lineRule="auto"/>
        <w:jc w:val="both"/>
        <w:rPr>
          <w:rFonts w:ascii="Book Antiqua" w:hAnsi="Book Antiqua"/>
        </w:rPr>
      </w:pPr>
    </w:p>
    <w:p w14:paraId="76CECABB" w14:textId="77777777" w:rsidR="0085022C" w:rsidRDefault="0085022C">
      <w:pPr>
        <w:rPr>
          <w:rFonts w:ascii="Book Antiqua" w:eastAsia="Book Antiqua" w:hAnsi="Book Antiqua" w:cs="Book Antiqua"/>
          <w:b/>
          <w:color w:val="000000"/>
        </w:rPr>
      </w:pPr>
      <w:r>
        <w:rPr>
          <w:rFonts w:ascii="Book Antiqua" w:eastAsia="Book Antiqua" w:hAnsi="Book Antiqua" w:cs="Book Antiqua"/>
          <w:b/>
          <w:color w:val="000000"/>
        </w:rPr>
        <w:br w:type="page"/>
      </w:r>
    </w:p>
    <w:p w14:paraId="70BA47CA" w14:textId="13D894BD"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lastRenderedPageBreak/>
        <w:t>Footnotes</w:t>
      </w:r>
    </w:p>
    <w:p w14:paraId="35610293" w14:textId="642D53C6"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t xml:space="preserve">Conflict-of-interest statement: </w:t>
      </w:r>
      <w:r w:rsidRPr="00CE7A1F">
        <w:rPr>
          <w:rFonts w:ascii="Book Antiqua" w:eastAsia="Book Antiqua" w:hAnsi="Book Antiqua" w:cs="Book Antiqua"/>
          <w:color w:val="000000"/>
        </w:rPr>
        <w:t>All the</w:t>
      </w:r>
      <w:r w:rsidRPr="00CE7A1F">
        <w:rPr>
          <w:rFonts w:ascii="Book Antiqua" w:eastAsia="Book Antiqua" w:hAnsi="Book Antiqua" w:cs="Book Antiqua"/>
          <w:b/>
          <w:bCs/>
          <w:color w:val="000000"/>
        </w:rPr>
        <w:t xml:space="preserve"> </w:t>
      </w:r>
      <w:r w:rsidRPr="00CE7A1F">
        <w:rPr>
          <w:rFonts w:ascii="Book Antiqua" w:eastAsia="Book Antiqua" w:hAnsi="Book Antiqua" w:cs="Book Antiqua"/>
          <w:color w:val="000000"/>
        </w:rPr>
        <w:t>authors report no relevant conflicts of interest for this article.</w:t>
      </w:r>
    </w:p>
    <w:p w14:paraId="65AC9459" w14:textId="77777777" w:rsidR="00A77B3E" w:rsidRPr="00CE7A1F" w:rsidRDefault="00A77B3E" w:rsidP="00CE7A1F">
      <w:pPr>
        <w:spacing w:line="360" w:lineRule="auto"/>
        <w:jc w:val="both"/>
        <w:rPr>
          <w:rFonts w:ascii="Book Antiqua" w:hAnsi="Book Antiqua"/>
        </w:rPr>
      </w:pPr>
    </w:p>
    <w:p w14:paraId="28C3F718"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bCs/>
          <w:color w:val="000000"/>
        </w:rPr>
        <w:t xml:space="preserve">Open-Access: </w:t>
      </w:r>
      <w:r w:rsidRPr="00CE7A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E7A1F">
        <w:rPr>
          <w:rFonts w:ascii="Book Antiqua" w:eastAsia="Book Antiqua" w:hAnsi="Book Antiqua" w:cs="Book Antiqua"/>
          <w:color w:val="000000"/>
        </w:rPr>
        <w:t>NonCommercial</w:t>
      </w:r>
      <w:proofErr w:type="spellEnd"/>
      <w:r w:rsidRPr="00CE7A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EB289E" w14:textId="77777777" w:rsidR="00A77B3E" w:rsidRPr="00CE7A1F" w:rsidRDefault="00A77B3E" w:rsidP="00CE7A1F">
      <w:pPr>
        <w:spacing w:line="360" w:lineRule="auto"/>
        <w:jc w:val="both"/>
        <w:rPr>
          <w:rFonts w:ascii="Book Antiqua" w:hAnsi="Book Antiqua"/>
        </w:rPr>
      </w:pPr>
    </w:p>
    <w:p w14:paraId="09A7985F" w14:textId="39F3C858" w:rsidR="003E22D4" w:rsidRDefault="007A0EF5" w:rsidP="00CE7A1F">
      <w:pPr>
        <w:spacing w:line="360" w:lineRule="auto"/>
        <w:jc w:val="both"/>
        <w:rPr>
          <w:rFonts w:ascii="Book Antiqua" w:hAnsi="Book Antiqua" w:cs="Book Antiqua"/>
          <w:color w:val="000000"/>
          <w:lang w:eastAsia="zh-CN"/>
        </w:rPr>
      </w:pPr>
      <w:r w:rsidRPr="00CE7A1F">
        <w:rPr>
          <w:rFonts w:ascii="Book Antiqua" w:eastAsia="Book Antiqua" w:hAnsi="Book Antiqua" w:cs="Book Antiqua"/>
          <w:b/>
          <w:color w:val="000000"/>
        </w:rPr>
        <w:t xml:space="preserve">Provenance and peer review: </w:t>
      </w:r>
      <w:r w:rsidRPr="00CE7A1F">
        <w:rPr>
          <w:rFonts w:ascii="Book Antiqua" w:eastAsia="Book Antiqua" w:hAnsi="Book Antiqua" w:cs="Book Antiqua"/>
          <w:color w:val="000000"/>
        </w:rPr>
        <w:t>Invited article; Externally peer reviewed.</w:t>
      </w:r>
    </w:p>
    <w:p w14:paraId="76447159" w14:textId="77777777" w:rsidR="0085022C" w:rsidRPr="0085022C" w:rsidRDefault="0085022C" w:rsidP="00CE7A1F">
      <w:pPr>
        <w:spacing w:line="360" w:lineRule="auto"/>
        <w:jc w:val="both"/>
        <w:rPr>
          <w:rFonts w:ascii="Book Antiqua" w:hAnsi="Book Antiqua"/>
          <w:lang w:eastAsia="zh-CN"/>
        </w:rPr>
      </w:pPr>
    </w:p>
    <w:p w14:paraId="7D8D3579"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 xml:space="preserve">Peer-review model: </w:t>
      </w:r>
      <w:r w:rsidRPr="00CE7A1F">
        <w:rPr>
          <w:rFonts w:ascii="Book Antiqua" w:eastAsia="Book Antiqua" w:hAnsi="Book Antiqua" w:cs="Book Antiqua"/>
          <w:color w:val="000000"/>
        </w:rPr>
        <w:t>Single blind</w:t>
      </w:r>
    </w:p>
    <w:p w14:paraId="2D494F4E" w14:textId="77777777" w:rsidR="00A77B3E" w:rsidRPr="00CE7A1F" w:rsidRDefault="00A77B3E" w:rsidP="00CE7A1F">
      <w:pPr>
        <w:spacing w:line="360" w:lineRule="auto"/>
        <w:jc w:val="both"/>
        <w:rPr>
          <w:rFonts w:ascii="Book Antiqua" w:hAnsi="Book Antiqua"/>
        </w:rPr>
      </w:pPr>
    </w:p>
    <w:p w14:paraId="70742FFC"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 xml:space="preserve">Peer-review started: </w:t>
      </w:r>
      <w:r w:rsidRPr="00CE7A1F">
        <w:rPr>
          <w:rFonts w:ascii="Book Antiqua" w:eastAsia="Book Antiqua" w:hAnsi="Book Antiqua" w:cs="Book Antiqua"/>
          <w:color w:val="000000"/>
        </w:rPr>
        <w:t>March 27, 2022</w:t>
      </w:r>
    </w:p>
    <w:p w14:paraId="3461CFC8"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 xml:space="preserve">First decision: </w:t>
      </w:r>
      <w:r w:rsidRPr="00CE7A1F">
        <w:rPr>
          <w:rFonts w:ascii="Book Antiqua" w:eastAsia="Book Antiqua" w:hAnsi="Book Antiqua" w:cs="Book Antiqua"/>
          <w:color w:val="000000"/>
        </w:rPr>
        <w:t>May 11, 2022</w:t>
      </w:r>
    </w:p>
    <w:p w14:paraId="276D019A" w14:textId="5859A3A5"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Article in press:</w:t>
      </w:r>
    </w:p>
    <w:p w14:paraId="1BE33189" w14:textId="77777777" w:rsidR="00A77B3E" w:rsidRPr="00CE7A1F" w:rsidRDefault="00A77B3E" w:rsidP="00CE7A1F">
      <w:pPr>
        <w:spacing w:line="360" w:lineRule="auto"/>
        <w:jc w:val="both"/>
        <w:rPr>
          <w:rFonts w:ascii="Book Antiqua" w:hAnsi="Book Antiqua"/>
        </w:rPr>
      </w:pPr>
    </w:p>
    <w:p w14:paraId="75F01E45"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 xml:space="preserve">Specialty type: </w:t>
      </w:r>
      <w:r w:rsidR="00E46914" w:rsidRPr="00CE7A1F">
        <w:rPr>
          <w:rFonts w:ascii="Book Antiqua" w:eastAsia="微软雅黑" w:hAnsi="Book Antiqua" w:cs="宋体"/>
        </w:rPr>
        <w:t>Endocrinology and metabolism</w:t>
      </w:r>
    </w:p>
    <w:p w14:paraId="17C6448A"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 xml:space="preserve">Country/Territory of origin: </w:t>
      </w:r>
      <w:r w:rsidRPr="00CE7A1F">
        <w:rPr>
          <w:rFonts w:ascii="Book Antiqua" w:eastAsia="Book Antiqua" w:hAnsi="Book Antiqua" w:cs="Book Antiqua"/>
          <w:color w:val="000000"/>
        </w:rPr>
        <w:t>Bulgaria</w:t>
      </w:r>
    </w:p>
    <w:p w14:paraId="2C402532"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b/>
          <w:color w:val="000000"/>
        </w:rPr>
        <w:t>Peer-review report’s scientific quality classification</w:t>
      </w:r>
    </w:p>
    <w:p w14:paraId="33DFB872"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Grade A (Excellent): 0</w:t>
      </w:r>
    </w:p>
    <w:p w14:paraId="28B3B99E"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Grade B (Very good): B</w:t>
      </w:r>
    </w:p>
    <w:p w14:paraId="11E4B1D3"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Grade C (Good): C</w:t>
      </w:r>
    </w:p>
    <w:p w14:paraId="0D86B3D0"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Grade D (Fair): 0</w:t>
      </w:r>
    </w:p>
    <w:p w14:paraId="03ACE2F8" w14:textId="77777777" w:rsidR="00A77B3E" w:rsidRPr="00CE7A1F" w:rsidRDefault="007A0EF5" w:rsidP="00CE7A1F">
      <w:pPr>
        <w:spacing w:line="360" w:lineRule="auto"/>
        <w:jc w:val="both"/>
        <w:rPr>
          <w:rFonts w:ascii="Book Antiqua" w:hAnsi="Book Antiqua"/>
        </w:rPr>
      </w:pPr>
      <w:r w:rsidRPr="00CE7A1F">
        <w:rPr>
          <w:rFonts w:ascii="Book Antiqua" w:eastAsia="Book Antiqua" w:hAnsi="Book Antiqua" w:cs="Book Antiqua"/>
          <w:color w:val="000000"/>
        </w:rPr>
        <w:t>Grade E (Poor): 0</w:t>
      </w:r>
    </w:p>
    <w:p w14:paraId="1A8C049C" w14:textId="77777777" w:rsidR="00A77B3E" w:rsidRPr="00CE7A1F" w:rsidRDefault="00A77B3E" w:rsidP="00CE7A1F">
      <w:pPr>
        <w:spacing w:line="360" w:lineRule="auto"/>
        <w:jc w:val="both"/>
        <w:rPr>
          <w:rFonts w:ascii="Book Antiqua" w:hAnsi="Book Antiqua"/>
        </w:rPr>
      </w:pPr>
    </w:p>
    <w:p w14:paraId="08999736" w14:textId="65B4189D" w:rsidR="00A340EB" w:rsidRPr="00CE7A1F" w:rsidRDefault="007A0EF5" w:rsidP="00CE7A1F">
      <w:pPr>
        <w:spacing w:line="360" w:lineRule="auto"/>
        <w:jc w:val="both"/>
        <w:rPr>
          <w:rFonts w:ascii="Book Antiqua" w:hAnsi="Book Antiqua" w:cs="Book Antiqua"/>
          <w:color w:val="000000"/>
          <w:lang w:eastAsia="zh-CN"/>
        </w:rPr>
      </w:pPr>
      <w:r w:rsidRPr="00CE7A1F">
        <w:rPr>
          <w:rFonts w:ascii="Book Antiqua" w:eastAsia="Book Antiqua" w:hAnsi="Book Antiqua" w:cs="Book Antiqua"/>
          <w:b/>
          <w:color w:val="000000"/>
        </w:rPr>
        <w:lastRenderedPageBreak/>
        <w:t xml:space="preserve">P-Reviewer: </w:t>
      </w:r>
      <w:proofErr w:type="spellStart"/>
      <w:r w:rsidRPr="00CE7A1F">
        <w:rPr>
          <w:rFonts w:ascii="Book Antiqua" w:eastAsia="Book Antiqua" w:hAnsi="Book Antiqua" w:cs="Book Antiqua"/>
          <w:color w:val="000000"/>
        </w:rPr>
        <w:t>Casaca</w:t>
      </w:r>
      <w:proofErr w:type="spellEnd"/>
      <w:r w:rsidRPr="00CE7A1F">
        <w:rPr>
          <w:rFonts w:ascii="Book Antiqua" w:eastAsia="Book Antiqua" w:hAnsi="Book Antiqua" w:cs="Book Antiqua"/>
          <w:color w:val="000000"/>
        </w:rPr>
        <w:t xml:space="preserve"> W, Brazil; Wong YP, Malaysia</w:t>
      </w:r>
      <w:r w:rsidRPr="00CE7A1F">
        <w:rPr>
          <w:rFonts w:ascii="Book Antiqua" w:eastAsia="Book Antiqua" w:hAnsi="Book Antiqua" w:cs="Book Antiqua"/>
          <w:b/>
          <w:color w:val="000000"/>
        </w:rPr>
        <w:t xml:space="preserve"> S-Editor: </w:t>
      </w:r>
      <w:r w:rsidR="0075243C" w:rsidRPr="00CE7A1F">
        <w:rPr>
          <w:rFonts w:ascii="Book Antiqua" w:hAnsi="Book Antiqua" w:cs="Book Antiqua"/>
          <w:color w:val="000000"/>
          <w:lang w:eastAsia="zh-CN"/>
        </w:rPr>
        <w:t>Fan JR</w:t>
      </w:r>
      <w:r w:rsidRPr="00CE7A1F">
        <w:rPr>
          <w:rFonts w:ascii="Book Antiqua" w:eastAsia="Book Antiqua" w:hAnsi="Book Antiqua" w:cs="Book Antiqua"/>
          <w:b/>
          <w:color w:val="000000"/>
        </w:rPr>
        <w:t xml:space="preserve"> L-Editor: </w:t>
      </w:r>
      <w:r w:rsidR="005F0731">
        <w:rPr>
          <w:rFonts w:ascii="Book Antiqua" w:eastAsia="Book Antiqua" w:hAnsi="Book Antiqua" w:cs="Book Antiqua"/>
          <w:bCs/>
          <w:color w:val="000000"/>
        </w:rPr>
        <w:t>Wang TQ</w:t>
      </w:r>
      <w:r w:rsidR="005F0731" w:rsidRPr="00CE7A1F">
        <w:rPr>
          <w:rFonts w:ascii="Book Antiqua" w:eastAsia="Book Antiqua" w:hAnsi="Book Antiqua" w:cs="Book Antiqua"/>
          <w:bCs/>
          <w:color w:val="000000"/>
        </w:rPr>
        <w:t xml:space="preserve"> </w:t>
      </w:r>
      <w:r w:rsidRPr="00CE7A1F">
        <w:rPr>
          <w:rFonts w:ascii="Book Antiqua" w:eastAsia="Book Antiqua" w:hAnsi="Book Antiqua" w:cs="Book Antiqua"/>
          <w:b/>
          <w:color w:val="000000"/>
        </w:rPr>
        <w:t>P-Editor:</w:t>
      </w:r>
      <w:r w:rsidR="0075243C" w:rsidRPr="00CE7A1F">
        <w:rPr>
          <w:rFonts w:ascii="Book Antiqua" w:hAnsi="Book Antiqua" w:cs="Book Antiqua"/>
          <w:color w:val="000000"/>
          <w:lang w:eastAsia="zh-CN"/>
        </w:rPr>
        <w:t xml:space="preserve"> Fan JR</w:t>
      </w:r>
    </w:p>
    <w:p w14:paraId="074AB17C" w14:textId="77777777" w:rsidR="0030795C" w:rsidRPr="00CE7A1F" w:rsidRDefault="0030795C" w:rsidP="00CE7A1F">
      <w:pPr>
        <w:spacing w:line="360" w:lineRule="auto"/>
        <w:jc w:val="both"/>
        <w:rPr>
          <w:rFonts w:ascii="Book Antiqua" w:hAnsi="Book Antiqua" w:cs="Book Antiqua"/>
          <w:b/>
          <w:color w:val="000000"/>
          <w:lang w:eastAsia="zh-CN"/>
        </w:rPr>
      </w:pPr>
    </w:p>
    <w:p w14:paraId="5787A4BB" w14:textId="77777777" w:rsidR="00A77B3E" w:rsidRPr="00CE7A1F" w:rsidRDefault="007A0EF5" w:rsidP="00CE7A1F">
      <w:pPr>
        <w:spacing w:line="360" w:lineRule="auto"/>
        <w:jc w:val="both"/>
        <w:rPr>
          <w:rFonts w:ascii="Book Antiqua" w:hAnsi="Book Antiqua" w:cs="Book Antiqua"/>
          <w:b/>
          <w:color w:val="000000"/>
          <w:lang w:eastAsia="zh-CN"/>
        </w:rPr>
      </w:pPr>
      <w:r w:rsidRPr="00CE7A1F">
        <w:rPr>
          <w:rFonts w:ascii="Book Antiqua" w:eastAsia="Book Antiqua" w:hAnsi="Book Antiqua" w:cs="Book Antiqua"/>
          <w:b/>
          <w:color w:val="000000"/>
        </w:rPr>
        <w:t>Figure Legends</w:t>
      </w:r>
    </w:p>
    <w:p w14:paraId="09C78D1A" w14:textId="338C3AC2" w:rsidR="00F45986" w:rsidRPr="00CE7A1F" w:rsidRDefault="00736674" w:rsidP="00CE7A1F">
      <w:pPr>
        <w:spacing w:line="360" w:lineRule="auto"/>
        <w:jc w:val="both"/>
        <w:rPr>
          <w:rFonts w:ascii="Book Antiqua" w:hAnsi="Book Antiqua"/>
          <w:lang w:eastAsia="zh-CN"/>
        </w:rPr>
      </w:pPr>
      <w:r>
        <w:rPr>
          <w:rFonts w:ascii="Book Antiqua" w:hAnsi="Book Antiqua"/>
          <w:noProof/>
          <w:lang w:eastAsia="zh-CN"/>
        </w:rPr>
        <w:drawing>
          <wp:inline distT="0" distB="0" distL="0" distR="0" wp14:anchorId="6A50FEC5" wp14:editId="6DFD900D">
            <wp:extent cx="4318000" cy="3192780"/>
            <wp:effectExtent l="0" t="0" r="6350" b="7620"/>
            <wp:docPr id="2" name="图片 2" descr="D:\樊佳茹-工作文件\第二次定稿\稿件编辑加工\稿件\已编稿件\结束流程\2022-08-04-76715\76715-PDF\76715-Figures\7671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2-08-04-76715\76715-PDF\76715-Figures\76715-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0" cy="3192780"/>
                    </a:xfrm>
                    <a:prstGeom prst="rect">
                      <a:avLst/>
                    </a:prstGeom>
                    <a:noFill/>
                    <a:ln>
                      <a:noFill/>
                    </a:ln>
                  </pic:spPr>
                </pic:pic>
              </a:graphicData>
            </a:graphic>
          </wp:inline>
        </w:drawing>
      </w:r>
    </w:p>
    <w:p w14:paraId="477CD8E4" w14:textId="77777777" w:rsidR="00A77B3E" w:rsidRPr="00CE7A1F" w:rsidRDefault="00F45986" w:rsidP="00CE7A1F">
      <w:pPr>
        <w:spacing w:line="360" w:lineRule="auto"/>
        <w:jc w:val="both"/>
        <w:rPr>
          <w:rFonts w:ascii="Book Antiqua" w:hAnsi="Book Antiqua" w:cs="Book Antiqua"/>
          <w:b/>
          <w:color w:val="000000"/>
          <w:lang w:eastAsia="zh-CN"/>
        </w:rPr>
      </w:pPr>
      <w:r w:rsidRPr="00CE7A1F">
        <w:rPr>
          <w:rFonts w:ascii="Book Antiqua" w:eastAsia="Book Antiqua" w:hAnsi="Book Antiqua" w:cs="Book Antiqua"/>
          <w:b/>
          <w:color w:val="000000"/>
        </w:rPr>
        <w:t>Figure 1</w:t>
      </w:r>
      <w:r w:rsidR="007A0EF5" w:rsidRPr="00CE7A1F">
        <w:rPr>
          <w:rFonts w:ascii="Book Antiqua" w:eastAsia="Book Antiqua" w:hAnsi="Book Antiqua" w:cs="Book Antiqua"/>
          <w:b/>
          <w:color w:val="000000"/>
        </w:rPr>
        <w:t xml:space="preserve"> Immunological alterations in diabetes patients.</w:t>
      </w:r>
    </w:p>
    <w:p w14:paraId="0EEF5663" w14:textId="77777777" w:rsidR="00D656A7" w:rsidRDefault="00D656A7" w:rsidP="00CE7A1F">
      <w:pPr>
        <w:spacing w:line="360" w:lineRule="auto"/>
        <w:jc w:val="both"/>
        <w:rPr>
          <w:rFonts w:ascii="Book Antiqua" w:hAnsi="Book Antiqua" w:cs="Book Antiqua"/>
          <w:b/>
          <w:color w:val="000000"/>
          <w:lang w:eastAsia="zh-CN"/>
        </w:rPr>
      </w:pPr>
    </w:p>
    <w:p w14:paraId="0F5E07FC" w14:textId="77777777" w:rsidR="0085022C" w:rsidRDefault="0085022C">
      <w:pPr>
        <w:rPr>
          <w:rFonts w:ascii="Book Antiqua" w:hAnsi="Book Antiqua"/>
          <w:b/>
        </w:rPr>
      </w:pPr>
      <w:r>
        <w:rPr>
          <w:rFonts w:ascii="Book Antiqua" w:hAnsi="Book Antiqua"/>
          <w:b/>
        </w:rPr>
        <w:br w:type="page"/>
      </w:r>
    </w:p>
    <w:p w14:paraId="1B997062" w14:textId="49211A86" w:rsidR="000C50D2" w:rsidRPr="00CE7A1F" w:rsidRDefault="00681F48" w:rsidP="00CE7A1F">
      <w:pPr>
        <w:spacing w:line="360" w:lineRule="auto"/>
        <w:jc w:val="both"/>
        <w:rPr>
          <w:rFonts w:ascii="Book Antiqua" w:hAnsi="Book Antiqua"/>
          <w:b/>
          <w:lang w:eastAsia="zh-CN"/>
        </w:rPr>
      </w:pPr>
      <w:r w:rsidRPr="00CE7A1F">
        <w:rPr>
          <w:rFonts w:ascii="Book Antiqua" w:hAnsi="Book Antiqua"/>
          <w:b/>
        </w:rPr>
        <w:lastRenderedPageBreak/>
        <w:t>Table 1</w:t>
      </w:r>
      <w:r w:rsidR="000C50D2" w:rsidRPr="00CE7A1F">
        <w:rPr>
          <w:rFonts w:ascii="Book Antiqua" w:hAnsi="Book Antiqua"/>
          <w:b/>
        </w:rPr>
        <w:t xml:space="preserve"> Existing studies on</w:t>
      </w:r>
      <w:r w:rsidR="005F0731">
        <w:rPr>
          <w:rFonts w:ascii="Book Antiqua" w:hAnsi="Book Antiqua"/>
          <w:b/>
        </w:rPr>
        <w:t xml:space="preserve"> </w:t>
      </w:r>
      <w:r w:rsidR="000C50D2" w:rsidRPr="00CE7A1F">
        <w:rPr>
          <w:rFonts w:ascii="Book Antiqua" w:hAnsi="Book Antiqua"/>
          <w:b/>
        </w:rPr>
        <w:t xml:space="preserve">effectiveness of </w:t>
      </w:r>
      <w:r w:rsidR="005D691D" w:rsidRPr="00CE7A1F">
        <w:rPr>
          <w:rFonts w:ascii="Book Antiqua" w:eastAsia="Book Antiqua" w:hAnsi="Book Antiqua" w:cs="Book Antiqua"/>
          <w:b/>
          <w:color w:val="000000"/>
        </w:rPr>
        <w:t>coronavirus disease 2019</w:t>
      </w:r>
      <w:r w:rsidR="000C50D2" w:rsidRPr="00CE7A1F">
        <w:rPr>
          <w:rFonts w:ascii="Book Antiqua" w:hAnsi="Book Antiqua"/>
          <w:b/>
        </w:rPr>
        <w:t xml:space="preserve"> vaccines in patients with diabetes</w:t>
      </w:r>
    </w:p>
    <w:tbl>
      <w:tblPr>
        <w:tblStyle w:val="TableGridLight1"/>
        <w:tblW w:w="1045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80"/>
        <w:gridCol w:w="1533"/>
        <w:gridCol w:w="1378"/>
        <w:gridCol w:w="1993"/>
        <w:gridCol w:w="2788"/>
        <w:gridCol w:w="1384"/>
      </w:tblGrid>
      <w:tr w:rsidR="000C50D2" w:rsidRPr="00CE7A1F" w14:paraId="3EFE8D54" w14:textId="77777777" w:rsidTr="00784683">
        <w:trPr>
          <w:trHeight w:val="691"/>
        </w:trPr>
        <w:tc>
          <w:tcPr>
            <w:tcW w:w="1380" w:type="dxa"/>
            <w:tcBorders>
              <w:top w:val="single" w:sz="4" w:space="0" w:color="auto"/>
              <w:bottom w:val="single" w:sz="4" w:space="0" w:color="auto"/>
            </w:tcBorders>
          </w:tcPr>
          <w:p w14:paraId="68791300" w14:textId="77777777" w:rsidR="000C50D2" w:rsidRPr="00CE7A1F" w:rsidRDefault="00060BE1" w:rsidP="00CE7A1F">
            <w:pPr>
              <w:widowControl w:val="0"/>
              <w:pBdr>
                <w:top w:val="nil"/>
                <w:left w:val="nil"/>
                <w:bottom w:val="nil"/>
                <w:right w:val="nil"/>
                <w:between w:val="nil"/>
              </w:pBdr>
              <w:spacing w:line="360" w:lineRule="auto"/>
              <w:jc w:val="both"/>
              <w:rPr>
                <w:rFonts w:ascii="Book Antiqua" w:eastAsiaTheme="minorEastAsia" w:hAnsi="Book Antiqua"/>
                <w:b/>
                <w:lang w:eastAsia="zh-CN"/>
              </w:rPr>
            </w:pPr>
            <w:r w:rsidRPr="00CE7A1F">
              <w:rPr>
                <w:rFonts w:ascii="Book Antiqua" w:eastAsiaTheme="minorEastAsia" w:hAnsi="Book Antiqua"/>
                <w:b/>
                <w:lang w:eastAsia="zh-CN"/>
              </w:rPr>
              <w:t>Ref.</w:t>
            </w:r>
          </w:p>
        </w:tc>
        <w:tc>
          <w:tcPr>
            <w:tcW w:w="1533" w:type="dxa"/>
            <w:tcBorders>
              <w:top w:val="single" w:sz="4" w:space="0" w:color="auto"/>
              <w:bottom w:val="single" w:sz="4" w:space="0" w:color="auto"/>
            </w:tcBorders>
          </w:tcPr>
          <w:p w14:paraId="07DAD812"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b/>
              </w:rPr>
            </w:pPr>
            <w:r w:rsidRPr="00CE7A1F">
              <w:rPr>
                <w:rFonts w:ascii="Book Antiqua" w:hAnsi="Book Antiqua"/>
                <w:b/>
              </w:rPr>
              <w:t xml:space="preserve">Type of study </w:t>
            </w:r>
          </w:p>
        </w:tc>
        <w:tc>
          <w:tcPr>
            <w:tcW w:w="1378" w:type="dxa"/>
            <w:tcBorders>
              <w:top w:val="single" w:sz="4" w:space="0" w:color="auto"/>
              <w:bottom w:val="single" w:sz="4" w:space="0" w:color="auto"/>
            </w:tcBorders>
          </w:tcPr>
          <w:p w14:paraId="719FE1AF"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b/>
              </w:rPr>
            </w:pPr>
            <w:r w:rsidRPr="00CE7A1F">
              <w:rPr>
                <w:rFonts w:ascii="Book Antiqua" w:hAnsi="Book Antiqua"/>
                <w:b/>
              </w:rPr>
              <w:t>Type and name of the vaccine</w:t>
            </w:r>
          </w:p>
        </w:tc>
        <w:tc>
          <w:tcPr>
            <w:tcW w:w="1993" w:type="dxa"/>
            <w:tcBorders>
              <w:top w:val="single" w:sz="4" w:space="0" w:color="auto"/>
              <w:bottom w:val="single" w:sz="4" w:space="0" w:color="auto"/>
            </w:tcBorders>
          </w:tcPr>
          <w:p w14:paraId="67B916BB" w14:textId="61BA94A5" w:rsidR="000C50D2" w:rsidRPr="00CE7A1F" w:rsidRDefault="000C50D2" w:rsidP="00D656A7">
            <w:pPr>
              <w:widowControl w:val="0"/>
              <w:pBdr>
                <w:top w:val="nil"/>
                <w:left w:val="nil"/>
                <w:bottom w:val="nil"/>
                <w:right w:val="nil"/>
                <w:between w:val="nil"/>
              </w:pBdr>
              <w:spacing w:line="360" w:lineRule="auto"/>
              <w:jc w:val="both"/>
              <w:rPr>
                <w:rFonts w:ascii="Book Antiqua" w:hAnsi="Book Antiqua"/>
                <w:b/>
              </w:rPr>
            </w:pPr>
            <w:r w:rsidRPr="00CE7A1F">
              <w:rPr>
                <w:rFonts w:ascii="Book Antiqua" w:hAnsi="Book Antiqua"/>
                <w:b/>
              </w:rPr>
              <w:t>Participants</w:t>
            </w:r>
          </w:p>
        </w:tc>
        <w:tc>
          <w:tcPr>
            <w:tcW w:w="2788" w:type="dxa"/>
            <w:tcBorders>
              <w:top w:val="single" w:sz="4" w:space="0" w:color="auto"/>
              <w:bottom w:val="single" w:sz="4" w:space="0" w:color="auto"/>
            </w:tcBorders>
          </w:tcPr>
          <w:p w14:paraId="42A9EB7C"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b/>
              </w:rPr>
            </w:pPr>
            <w:r w:rsidRPr="00CE7A1F">
              <w:rPr>
                <w:rFonts w:ascii="Book Antiqua" w:hAnsi="Book Antiqua"/>
                <w:b/>
              </w:rPr>
              <w:t>Efficacy/effectiveness</w:t>
            </w:r>
          </w:p>
        </w:tc>
        <w:tc>
          <w:tcPr>
            <w:tcW w:w="1384" w:type="dxa"/>
            <w:tcBorders>
              <w:top w:val="single" w:sz="4" w:space="0" w:color="auto"/>
              <w:bottom w:val="single" w:sz="4" w:space="0" w:color="auto"/>
            </w:tcBorders>
          </w:tcPr>
          <w:p w14:paraId="0BBBCEF0"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b/>
              </w:rPr>
            </w:pPr>
            <w:r w:rsidRPr="00CE7A1F">
              <w:rPr>
                <w:rFonts w:ascii="Book Antiqua" w:hAnsi="Book Antiqua"/>
                <w:b/>
              </w:rPr>
              <w:t>Adverse effects</w:t>
            </w:r>
          </w:p>
        </w:tc>
      </w:tr>
      <w:tr w:rsidR="000C50D2" w:rsidRPr="00CE7A1F" w14:paraId="2ADE5982" w14:textId="77777777" w:rsidTr="00784683">
        <w:trPr>
          <w:trHeight w:val="683"/>
        </w:trPr>
        <w:tc>
          <w:tcPr>
            <w:tcW w:w="1380" w:type="dxa"/>
            <w:tcBorders>
              <w:top w:val="single" w:sz="4" w:space="0" w:color="auto"/>
            </w:tcBorders>
          </w:tcPr>
          <w:p w14:paraId="46809593"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 xml:space="preserve">Nomura </w:t>
            </w:r>
            <w:r w:rsidRPr="00CE7A1F">
              <w:rPr>
                <w:rFonts w:ascii="Book Antiqua" w:hAnsi="Book Antiqua"/>
                <w:i/>
              </w:rPr>
              <w:t>et al</w:t>
            </w:r>
            <w:r w:rsidRPr="00CE7A1F">
              <w:rPr>
                <w:rFonts w:ascii="Book Antiqua" w:hAnsi="Book Antiqua"/>
                <w:vertAlign w:val="superscript"/>
              </w:rPr>
              <w:t>[6</w:t>
            </w:r>
            <w:r w:rsidR="0066033E" w:rsidRPr="00CE7A1F">
              <w:rPr>
                <w:rFonts w:ascii="Book Antiqua" w:eastAsiaTheme="minorEastAsia" w:hAnsi="Book Antiqua"/>
                <w:vertAlign w:val="superscript"/>
                <w:lang w:eastAsia="zh-CN"/>
              </w:rPr>
              <w:t>3</w:t>
            </w:r>
            <w:r w:rsidRPr="00CE7A1F">
              <w:rPr>
                <w:rFonts w:ascii="Book Antiqua" w:hAnsi="Book Antiqua"/>
                <w:vertAlign w:val="superscript"/>
              </w:rPr>
              <w:t>]</w:t>
            </w:r>
          </w:p>
        </w:tc>
        <w:tc>
          <w:tcPr>
            <w:tcW w:w="1533" w:type="dxa"/>
            <w:tcBorders>
              <w:top w:val="single" w:sz="4" w:space="0" w:color="auto"/>
            </w:tcBorders>
          </w:tcPr>
          <w:p w14:paraId="4DF6FBDF"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Observational study</w:t>
            </w:r>
          </w:p>
        </w:tc>
        <w:tc>
          <w:tcPr>
            <w:tcW w:w="1378" w:type="dxa"/>
            <w:tcBorders>
              <w:top w:val="single" w:sz="4" w:space="0" w:color="auto"/>
            </w:tcBorders>
          </w:tcPr>
          <w:p w14:paraId="17298131"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color w:val="212121"/>
              </w:rPr>
              <w:t>BNT162b2</w:t>
            </w:r>
          </w:p>
        </w:tc>
        <w:tc>
          <w:tcPr>
            <w:tcW w:w="1993" w:type="dxa"/>
            <w:tcBorders>
              <w:top w:val="single" w:sz="4" w:space="0" w:color="auto"/>
            </w:tcBorders>
          </w:tcPr>
          <w:p w14:paraId="2E4DECD9" w14:textId="77777777" w:rsidR="000C50D2" w:rsidRPr="00CE7A1F" w:rsidRDefault="000C50D2"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CE7A1F">
              <w:rPr>
                <w:rFonts w:ascii="Book Antiqua" w:hAnsi="Book Antiqua"/>
              </w:rPr>
              <w:t>12 from a total o</w:t>
            </w:r>
            <w:r w:rsidR="00A97BBE" w:rsidRPr="00CE7A1F">
              <w:rPr>
                <w:rFonts w:ascii="Book Antiqua" w:hAnsi="Book Antiqua"/>
              </w:rPr>
              <w:t xml:space="preserve">f 252, at a mean age of 43.9 </w:t>
            </w:r>
            <w:proofErr w:type="spellStart"/>
            <w:r w:rsidR="00A97BBE" w:rsidRPr="00CE7A1F">
              <w:rPr>
                <w:rFonts w:ascii="Book Antiqua" w:hAnsi="Book Antiqua"/>
              </w:rPr>
              <w:t>y</w:t>
            </w:r>
            <w:r w:rsidRPr="00CE7A1F">
              <w:rPr>
                <w:rFonts w:ascii="Book Antiqua" w:hAnsi="Book Antiqua"/>
              </w:rPr>
              <w:t>r</w:t>
            </w:r>
            <w:proofErr w:type="spellEnd"/>
          </w:p>
        </w:tc>
        <w:tc>
          <w:tcPr>
            <w:tcW w:w="2788" w:type="dxa"/>
            <w:tcBorders>
              <w:top w:val="single" w:sz="4" w:space="0" w:color="auto"/>
            </w:tcBorders>
          </w:tcPr>
          <w:p w14:paraId="7E841593"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 xml:space="preserve">Lower antibody titers compared to non-diabetic subjects 3 </w:t>
            </w:r>
            <w:proofErr w:type="spellStart"/>
            <w:r w:rsidRPr="00CE7A1F">
              <w:rPr>
                <w:rFonts w:ascii="Book Antiqua" w:hAnsi="Book Antiqua"/>
              </w:rPr>
              <w:t>mo</w:t>
            </w:r>
            <w:proofErr w:type="spellEnd"/>
            <w:r w:rsidRPr="00CE7A1F">
              <w:rPr>
                <w:rFonts w:ascii="Book Antiqua" w:hAnsi="Book Antiqua"/>
              </w:rPr>
              <w:t xml:space="preserve"> post-vaccination</w:t>
            </w:r>
          </w:p>
        </w:tc>
        <w:tc>
          <w:tcPr>
            <w:tcW w:w="1384" w:type="dxa"/>
            <w:tcBorders>
              <w:top w:val="single" w:sz="4" w:space="0" w:color="auto"/>
            </w:tcBorders>
          </w:tcPr>
          <w:p w14:paraId="2C3C92F4"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N/A</w:t>
            </w:r>
          </w:p>
        </w:tc>
      </w:tr>
      <w:tr w:rsidR="000C50D2" w:rsidRPr="00CE7A1F" w14:paraId="6696842D" w14:textId="77777777" w:rsidTr="00784683">
        <w:trPr>
          <w:trHeight w:val="1155"/>
        </w:trPr>
        <w:tc>
          <w:tcPr>
            <w:tcW w:w="1380" w:type="dxa"/>
          </w:tcPr>
          <w:p w14:paraId="2F1C92EA" w14:textId="77777777" w:rsidR="000C50D2" w:rsidRPr="00CE7A1F" w:rsidRDefault="00144541"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 xml:space="preserve">Lustig </w:t>
            </w:r>
            <w:r w:rsidRPr="00CE7A1F">
              <w:rPr>
                <w:rFonts w:ascii="Book Antiqua" w:hAnsi="Book Antiqua"/>
                <w:i/>
              </w:rPr>
              <w:t>et al</w:t>
            </w:r>
            <w:r w:rsidR="000C50D2" w:rsidRPr="00CE7A1F">
              <w:rPr>
                <w:rFonts w:ascii="Book Antiqua" w:hAnsi="Book Antiqua"/>
                <w:vertAlign w:val="superscript"/>
              </w:rPr>
              <w:t>[6</w:t>
            </w:r>
            <w:r w:rsidR="0066033E" w:rsidRPr="00CE7A1F">
              <w:rPr>
                <w:rFonts w:ascii="Book Antiqua" w:eastAsiaTheme="minorEastAsia" w:hAnsi="Book Antiqua"/>
                <w:vertAlign w:val="superscript"/>
                <w:lang w:eastAsia="zh-CN"/>
              </w:rPr>
              <w:t>4</w:t>
            </w:r>
            <w:r w:rsidR="000C50D2" w:rsidRPr="00CE7A1F">
              <w:rPr>
                <w:rFonts w:ascii="Book Antiqua" w:hAnsi="Book Antiqua"/>
                <w:vertAlign w:val="superscript"/>
              </w:rPr>
              <w:t>]</w:t>
            </w:r>
          </w:p>
        </w:tc>
        <w:tc>
          <w:tcPr>
            <w:tcW w:w="1533" w:type="dxa"/>
          </w:tcPr>
          <w:p w14:paraId="763CE7CE"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Longitudinal cohort study</w:t>
            </w:r>
          </w:p>
        </w:tc>
        <w:tc>
          <w:tcPr>
            <w:tcW w:w="1378" w:type="dxa"/>
          </w:tcPr>
          <w:p w14:paraId="1995D102"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BNT162b2</w:t>
            </w:r>
          </w:p>
        </w:tc>
        <w:tc>
          <w:tcPr>
            <w:tcW w:w="1993" w:type="dxa"/>
          </w:tcPr>
          <w:p w14:paraId="23800748" w14:textId="261861BB"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 xml:space="preserve">139 from a total of 2498, at </w:t>
            </w:r>
            <w:r w:rsidR="005F0731">
              <w:rPr>
                <w:rFonts w:ascii="Book Antiqua" w:hAnsi="Book Antiqua"/>
              </w:rPr>
              <w:t xml:space="preserve">a </w:t>
            </w:r>
            <w:r w:rsidRPr="00CE7A1F">
              <w:rPr>
                <w:rFonts w:ascii="Book Antiqua" w:hAnsi="Book Antiqua"/>
              </w:rPr>
              <w:t xml:space="preserve">mean age </w:t>
            </w:r>
            <w:r w:rsidR="005F0731">
              <w:rPr>
                <w:rFonts w:ascii="Book Antiqua" w:hAnsi="Book Antiqua"/>
              </w:rPr>
              <w:t xml:space="preserve">of </w:t>
            </w:r>
            <w:r w:rsidRPr="00CE7A1F">
              <w:rPr>
                <w:rFonts w:ascii="Book Antiqua" w:hAnsi="Book Antiqua"/>
              </w:rPr>
              <w:t>47.7</w:t>
            </w:r>
            <w:r w:rsidR="005F0731">
              <w:rPr>
                <w:rFonts w:ascii="Book Antiqua" w:hAnsi="Book Antiqua"/>
              </w:rPr>
              <w:t xml:space="preserve"> </w:t>
            </w:r>
            <w:proofErr w:type="spellStart"/>
            <w:r w:rsidR="005F0731">
              <w:rPr>
                <w:rFonts w:ascii="Book Antiqua" w:hAnsi="Book Antiqua"/>
              </w:rPr>
              <w:t>yr</w:t>
            </w:r>
            <w:proofErr w:type="spellEnd"/>
            <w:r w:rsidRPr="00CE7A1F">
              <w:rPr>
                <w:rFonts w:ascii="Book Antiqua" w:hAnsi="Book Antiqua"/>
              </w:rPr>
              <w:t>; mostly healthcare workers</w:t>
            </w:r>
          </w:p>
        </w:tc>
        <w:tc>
          <w:tcPr>
            <w:tcW w:w="2788" w:type="dxa"/>
          </w:tcPr>
          <w:p w14:paraId="01A40890"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Substantial antibody response after 2 doses, but overall lower concentrations of IgG and IgA in diabetics compared to healthy adults</w:t>
            </w:r>
          </w:p>
        </w:tc>
        <w:tc>
          <w:tcPr>
            <w:tcW w:w="1384" w:type="dxa"/>
          </w:tcPr>
          <w:p w14:paraId="0CE920A8"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N/A</w:t>
            </w:r>
          </w:p>
        </w:tc>
      </w:tr>
      <w:tr w:rsidR="000C50D2" w:rsidRPr="00CE7A1F" w14:paraId="18154878" w14:textId="77777777" w:rsidTr="00784683">
        <w:trPr>
          <w:trHeight w:val="1146"/>
        </w:trPr>
        <w:tc>
          <w:tcPr>
            <w:tcW w:w="1380" w:type="dxa"/>
          </w:tcPr>
          <w:p w14:paraId="3759B210" w14:textId="77777777" w:rsidR="000C50D2" w:rsidRPr="00CE7A1F" w:rsidRDefault="00A36B9D"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 xml:space="preserve">Van </w:t>
            </w:r>
            <w:proofErr w:type="spellStart"/>
            <w:r w:rsidRPr="00CE7A1F">
              <w:rPr>
                <w:rFonts w:ascii="Book Antiqua" w:hAnsi="Book Antiqua"/>
              </w:rPr>
              <w:t>Praet</w:t>
            </w:r>
            <w:proofErr w:type="spellEnd"/>
            <w:r w:rsidRPr="00CE7A1F">
              <w:rPr>
                <w:rFonts w:ascii="Book Antiqua" w:hAnsi="Book Antiqua"/>
              </w:rPr>
              <w:t xml:space="preserve"> </w:t>
            </w:r>
            <w:r w:rsidRPr="00CE7A1F">
              <w:rPr>
                <w:rFonts w:ascii="Book Antiqua" w:hAnsi="Book Antiqua"/>
                <w:i/>
              </w:rPr>
              <w:t>et al</w:t>
            </w:r>
            <w:r w:rsidR="000C50D2" w:rsidRPr="00CE7A1F">
              <w:rPr>
                <w:rFonts w:ascii="Book Antiqua" w:hAnsi="Book Antiqua"/>
                <w:vertAlign w:val="superscript"/>
              </w:rPr>
              <w:t>[6</w:t>
            </w:r>
            <w:r w:rsidR="0066033E" w:rsidRPr="00CE7A1F">
              <w:rPr>
                <w:rFonts w:ascii="Book Antiqua" w:eastAsiaTheme="minorEastAsia" w:hAnsi="Book Antiqua"/>
                <w:vertAlign w:val="superscript"/>
                <w:lang w:eastAsia="zh-CN"/>
              </w:rPr>
              <w:t>5</w:t>
            </w:r>
            <w:r w:rsidR="000C50D2" w:rsidRPr="00CE7A1F">
              <w:rPr>
                <w:rFonts w:ascii="Book Antiqua" w:hAnsi="Book Antiqua"/>
                <w:vertAlign w:val="superscript"/>
              </w:rPr>
              <w:t>]</w:t>
            </w:r>
          </w:p>
        </w:tc>
        <w:tc>
          <w:tcPr>
            <w:tcW w:w="1533" w:type="dxa"/>
          </w:tcPr>
          <w:p w14:paraId="0710EDC7"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Case-control study</w:t>
            </w:r>
          </w:p>
        </w:tc>
        <w:tc>
          <w:tcPr>
            <w:tcW w:w="1378" w:type="dxa"/>
          </w:tcPr>
          <w:p w14:paraId="2F7E963A"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color w:val="212121"/>
              </w:rPr>
              <w:t>BNT162b2</w:t>
            </w:r>
          </w:p>
        </w:tc>
        <w:tc>
          <w:tcPr>
            <w:tcW w:w="1993" w:type="dxa"/>
          </w:tcPr>
          <w:p w14:paraId="26560BFC" w14:textId="16035834"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25 from a tota</w:t>
            </w:r>
            <w:r w:rsidR="00A97BBE" w:rsidRPr="00CE7A1F">
              <w:rPr>
                <w:rFonts w:ascii="Book Antiqua" w:hAnsi="Book Antiqua"/>
              </w:rPr>
              <w:t xml:space="preserve">l of 75, at a mean age of 85 </w:t>
            </w:r>
            <w:proofErr w:type="spellStart"/>
            <w:r w:rsidR="00A97BBE" w:rsidRPr="00CE7A1F">
              <w:rPr>
                <w:rFonts w:ascii="Book Antiqua" w:hAnsi="Book Antiqua"/>
              </w:rPr>
              <w:t>y</w:t>
            </w:r>
            <w:r w:rsidRPr="00CE7A1F">
              <w:rPr>
                <w:rFonts w:ascii="Book Antiqua" w:hAnsi="Book Antiqua"/>
              </w:rPr>
              <w:t>r</w:t>
            </w:r>
            <w:proofErr w:type="spellEnd"/>
          </w:p>
        </w:tc>
        <w:tc>
          <w:tcPr>
            <w:tcW w:w="2788" w:type="dxa"/>
          </w:tcPr>
          <w:p w14:paraId="4E167F03"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Decreased cellular immune response only in individuals with diabetes or active malignancy in the studied population</w:t>
            </w:r>
          </w:p>
        </w:tc>
        <w:tc>
          <w:tcPr>
            <w:tcW w:w="1384" w:type="dxa"/>
          </w:tcPr>
          <w:p w14:paraId="50138655"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N/A</w:t>
            </w:r>
          </w:p>
        </w:tc>
      </w:tr>
      <w:tr w:rsidR="000C50D2" w:rsidRPr="00CE7A1F" w14:paraId="60F35EA7" w14:textId="77777777" w:rsidTr="00784683">
        <w:trPr>
          <w:trHeight w:val="1838"/>
        </w:trPr>
        <w:tc>
          <w:tcPr>
            <w:tcW w:w="1380" w:type="dxa"/>
          </w:tcPr>
          <w:p w14:paraId="0389D20E"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 xml:space="preserve">Ali </w:t>
            </w:r>
            <w:r w:rsidR="00A36B9D" w:rsidRPr="00CE7A1F">
              <w:rPr>
                <w:rFonts w:ascii="Book Antiqua" w:hAnsi="Book Antiqua"/>
                <w:i/>
              </w:rPr>
              <w:t>et al</w:t>
            </w:r>
            <w:r w:rsidRPr="00CE7A1F">
              <w:rPr>
                <w:rFonts w:ascii="Book Antiqua" w:hAnsi="Book Antiqua"/>
                <w:vertAlign w:val="superscript"/>
              </w:rPr>
              <w:t>[6</w:t>
            </w:r>
            <w:r w:rsidR="0066033E" w:rsidRPr="00CE7A1F">
              <w:rPr>
                <w:rFonts w:ascii="Book Antiqua" w:eastAsiaTheme="minorEastAsia" w:hAnsi="Book Antiqua"/>
                <w:vertAlign w:val="superscript"/>
                <w:lang w:eastAsia="zh-CN"/>
              </w:rPr>
              <w:t>6</w:t>
            </w:r>
            <w:r w:rsidRPr="00CE7A1F">
              <w:rPr>
                <w:rFonts w:ascii="Book Antiqua" w:hAnsi="Book Antiqua"/>
                <w:vertAlign w:val="superscript"/>
              </w:rPr>
              <w:t>]</w:t>
            </w:r>
          </w:p>
        </w:tc>
        <w:tc>
          <w:tcPr>
            <w:tcW w:w="1533" w:type="dxa"/>
          </w:tcPr>
          <w:p w14:paraId="594C07E0"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Cohort study</w:t>
            </w:r>
          </w:p>
        </w:tc>
        <w:tc>
          <w:tcPr>
            <w:tcW w:w="1378" w:type="dxa"/>
          </w:tcPr>
          <w:p w14:paraId="54D6FD55"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BNT162b2</w:t>
            </w:r>
          </w:p>
        </w:tc>
        <w:tc>
          <w:tcPr>
            <w:tcW w:w="1993" w:type="dxa"/>
          </w:tcPr>
          <w:p w14:paraId="56C1815E"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81</w:t>
            </w:r>
          </w:p>
        </w:tc>
        <w:tc>
          <w:tcPr>
            <w:tcW w:w="2788" w:type="dxa"/>
          </w:tcPr>
          <w:p w14:paraId="588CC4AB" w14:textId="7650A3A8"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The BNT162b2 vaccine induce</w:t>
            </w:r>
            <w:r w:rsidR="00D656A7">
              <w:rPr>
                <w:rFonts w:ascii="Book Antiqua" w:hAnsi="Book Antiqua"/>
              </w:rPr>
              <w:t>d</w:t>
            </w:r>
            <w:r w:rsidRPr="00CE7A1F">
              <w:rPr>
                <w:rFonts w:ascii="Book Antiqua" w:hAnsi="Book Antiqua"/>
              </w:rPr>
              <w:t xml:space="preserve"> robust IgG and neutralizing antibody responses in people with and without T2DM. On average, </w:t>
            </w:r>
            <w:r w:rsidRPr="00CE7A1F">
              <w:rPr>
                <w:rFonts w:ascii="Book Antiqua" w:hAnsi="Book Antiqua"/>
              </w:rPr>
              <w:lastRenderedPageBreak/>
              <w:t>diabetics had 13.86 BAU/m</w:t>
            </w:r>
            <w:r w:rsidR="00D656A7">
              <w:rPr>
                <w:rFonts w:ascii="Book Antiqua" w:hAnsi="Book Antiqua"/>
              </w:rPr>
              <w:t>L</w:t>
            </w:r>
            <w:r w:rsidRPr="00CE7A1F">
              <w:rPr>
                <w:rFonts w:ascii="Book Antiqua" w:hAnsi="Book Antiqua"/>
              </w:rPr>
              <w:t xml:space="preserve"> less IgG and 4.42% less neutralizing antibodies compared to non-diabetics</w:t>
            </w:r>
          </w:p>
        </w:tc>
        <w:tc>
          <w:tcPr>
            <w:tcW w:w="1384" w:type="dxa"/>
          </w:tcPr>
          <w:p w14:paraId="2B61C5F0"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lastRenderedPageBreak/>
              <w:t>N/A</w:t>
            </w:r>
          </w:p>
        </w:tc>
      </w:tr>
      <w:tr w:rsidR="000C50D2" w:rsidRPr="00CE7A1F" w14:paraId="3675AF18" w14:textId="77777777" w:rsidTr="00784683">
        <w:trPr>
          <w:trHeight w:val="683"/>
        </w:trPr>
        <w:tc>
          <w:tcPr>
            <w:tcW w:w="1380" w:type="dxa"/>
          </w:tcPr>
          <w:p w14:paraId="73831E08" w14:textId="77777777" w:rsidR="000C50D2" w:rsidRPr="00CE7A1F" w:rsidRDefault="00A36B9D" w:rsidP="00CE7A1F">
            <w:pPr>
              <w:widowControl w:val="0"/>
              <w:pBdr>
                <w:top w:val="nil"/>
                <w:left w:val="nil"/>
                <w:bottom w:val="nil"/>
                <w:right w:val="nil"/>
                <w:between w:val="nil"/>
              </w:pBdr>
              <w:spacing w:line="360" w:lineRule="auto"/>
              <w:jc w:val="both"/>
              <w:rPr>
                <w:rFonts w:ascii="Book Antiqua" w:hAnsi="Book Antiqua"/>
              </w:rPr>
            </w:pPr>
            <w:proofErr w:type="spellStart"/>
            <w:r w:rsidRPr="00CE7A1F">
              <w:rPr>
                <w:rFonts w:ascii="Book Antiqua" w:hAnsi="Book Antiqua"/>
              </w:rPr>
              <w:t>Marfella</w:t>
            </w:r>
            <w:proofErr w:type="spellEnd"/>
            <w:r w:rsidRPr="00CE7A1F">
              <w:rPr>
                <w:rFonts w:ascii="Book Antiqua" w:hAnsi="Book Antiqua"/>
              </w:rPr>
              <w:t xml:space="preserve"> </w:t>
            </w:r>
            <w:r w:rsidRPr="00CE7A1F">
              <w:rPr>
                <w:rFonts w:ascii="Book Antiqua" w:hAnsi="Book Antiqua"/>
                <w:i/>
              </w:rPr>
              <w:t>et al</w:t>
            </w:r>
            <w:r w:rsidR="000C50D2" w:rsidRPr="00CE7A1F">
              <w:rPr>
                <w:rFonts w:ascii="Book Antiqua" w:hAnsi="Book Antiqua"/>
                <w:vertAlign w:val="superscript"/>
              </w:rPr>
              <w:t>[6</w:t>
            </w:r>
            <w:r w:rsidR="0066033E" w:rsidRPr="00CE7A1F">
              <w:rPr>
                <w:rFonts w:ascii="Book Antiqua" w:eastAsiaTheme="minorEastAsia" w:hAnsi="Book Antiqua"/>
                <w:vertAlign w:val="superscript"/>
                <w:lang w:eastAsia="zh-CN"/>
              </w:rPr>
              <w:t>7</w:t>
            </w:r>
            <w:r w:rsidR="000C50D2" w:rsidRPr="00CE7A1F">
              <w:rPr>
                <w:rFonts w:ascii="Book Antiqua" w:hAnsi="Book Antiqua"/>
                <w:vertAlign w:val="superscript"/>
              </w:rPr>
              <w:t>]</w:t>
            </w:r>
          </w:p>
        </w:tc>
        <w:tc>
          <w:tcPr>
            <w:tcW w:w="1533" w:type="dxa"/>
          </w:tcPr>
          <w:p w14:paraId="0824124B"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Prospective observational study</w:t>
            </w:r>
          </w:p>
        </w:tc>
        <w:tc>
          <w:tcPr>
            <w:tcW w:w="1378" w:type="dxa"/>
          </w:tcPr>
          <w:p w14:paraId="6ADE849C"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color w:val="212121"/>
              </w:rPr>
            </w:pPr>
            <w:r w:rsidRPr="00CE7A1F">
              <w:rPr>
                <w:rFonts w:ascii="Book Antiqua" w:hAnsi="Book Antiqua"/>
                <w:color w:val="212121"/>
              </w:rPr>
              <w:t>BNT162b2,</w:t>
            </w:r>
            <w:r w:rsidR="00A97BBE" w:rsidRPr="00CE7A1F">
              <w:rPr>
                <w:rFonts w:ascii="Book Antiqua" w:eastAsiaTheme="minorEastAsia" w:hAnsi="Book Antiqua"/>
                <w:color w:val="212121"/>
                <w:lang w:eastAsia="zh-CN"/>
              </w:rPr>
              <w:t xml:space="preserve"> </w:t>
            </w:r>
            <w:r w:rsidRPr="00CE7A1F">
              <w:rPr>
                <w:rFonts w:ascii="Book Antiqua" w:hAnsi="Book Antiqua"/>
                <w:color w:val="212121"/>
              </w:rPr>
              <w:t>mRNA</w:t>
            </w:r>
            <w:r w:rsidRPr="00CE7A1F">
              <w:rPr>
                <w:rFonts w:eastAsia="宋体"/>
                <w:color w:val="212121"/>
              </w:rPr>
              <w:t>‐</w:t>
            </w:r>
            <w:r w:rsidRPr="00CE7A1F">
              <w:rPr>
                <w:rFonts w:ascii="Book Antiqua" w:hAnsi="Book Antiqua"/>
                <w:color w:val="212121"/>
              </w:rPr>
              <w:t>1273,</w:t>
            </w:r>
            <w:r w:rsidR="00A97BBE" w:rsidRPr="00CE7A1F">
              <w:rPr>
                <w:rFonts w:ascii="Book Antiqua" w:eastAsiaTheme="minorEastAsia" w:hAnsi="Book Antiqua"/>
                <w:color w:val="212121"/>
                <w:lang w:eastAsia="zh-CN"/>
              </w:rPr>
              <w:t xml:space="preserve"> </w:t>
            </w:r>
            <w:r w:rsidRPr="00CE7A1F">
              <w:rPr>
                <w:rFonts w:ascii="Book Antiqua" w:hAnsi="Book Antiqua"/>
                <w:color w:val="212121"/>
              </w:rPr>
              <w:t>ChAdOx1</w:t>
            </w:r>
            <w:r w:rsidRPr="00CE7A1F">
              <w:rPr>
                <w:rFonts w:eastAsia="宋体"/>
                <w:color w:val="212121"/>
              </w:rPr>
              <w:t>‐</w:t>
            </w:r>
            <w:r w:rsidRPr="00CE7A1F">
              <w:rPr>
                <w:rFonts w:ascii="Book Antiqua" w:hAnsi="Book Antiqua"/>
                <w:color w:val="212121"/>
              </w:rPr>
              <w:t>S</w:t>
            </w:r>
          </w:p>
        </w:tc>
        <w:tc>
          <w:tcPr>
            <w:tcW w:w="1993" w:type="dxa"/>
          </w:tcPr>
          <w:p w14:paraId="75924BCE"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251, of which 134 with optimal glycemic control and 117 with poor glycemic control</w:t>
            </w:r>
          </w:p>
        </w:tc>
        <w:tc>
          <w:tcPr>
            <w:tcW w:w="2788" w:type="dxa"/>
          </w:tcPr>
          <w:p w14:paraId="087316D9" w14:textId="77777777" w:rsidR="000C50D2" w:rsidRPr="00CE7A1F" w:rsidRDefault="00A97BBE"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CE7A1F">
              <w:rPr>
                <w:rFonts w:ascii="Book Antiqua" w:hAnsi="Book Antiqua"/>
                <w:color w:val="212121"/>
              </w:rPr>
              <w:t>21 d</w:t>
            </w:r>
            <w:r w:rsidR="000C50D2" w:rsidRPr="00CE7A1F">
              <w:rPr>
                <w:rFonts w:ascii="Book Antiqua" w:hAnsi="Book Antiqua"/>
                <w:color w:val="212121"/>
              </w:rPr>
              <w:t xml:space="preserve"> after the second dose, neutralizing antibody titers and CD4 Th1 cytokine responses were weaker in individuals with HbA1c &gt;</w:t>
            </w:r>
            <w:r w:rsidRPr="00CE7A1F">
              <w:rPr>
                <w:rFonts w:ascii="Book Antiqua" w:eastAsiaTheme="minorEastAsia" w:hAnsi="Book Antiqua"/>
                <w:color w:val="212121"/>
                <w:lang w:eastAsia="zh-CN"/>
              </w:rPr>
              <w:t xml:space="preserve"> </w:t>
            </w:r>
            <w:r w:rsidR="000C50D2" w:rsidRPr="00CE7A1F">
              <w:rPr>
                <w:rFonts w:ascii="Book Antiqua" w:hAnsi="Book Antiqua"/>
                <w:color w:val="212121"/>
              </w:rPr>
              <w:t>7% compared to those with HbA1c &lt;</w:t>
            </w:r>
            <w:r w:rsidRPr="00CE7A1F">
              <w:rPr>
                <w:rFonts w:ascii="Book Antiqua" w:eastAsiaTheme="minorEastAsia" w:hAnsi="Book Antiqua"/>
                <w:color w:val="212121"/>
                <w:lang w:eastAsia="zh-CN"/>
              </w:rPr>
              <w:t xml:space="preserve"> </w:t>
            </w:r>
            <w:r w:rsidR="000C50D2" w:rsidRPr="00CE7A1F">
              <w:rPr>
                <w:rFonts w:ascii="Book Antiqua" w:hAnsi="Book Antiqua"/>
                <w:color w:val="212121"/>
              </w:rPr>
              <w:t>7% whose titers were indistinguishable from those of healthy subjects</w:t>
            </w:r>
          </w:p>
        </w:tc>
        <w:tc>
          <w:tcPr>
            <w:tcW w:w="1384" w:type="dxa"/>
          </w:tcPr>
          <w:p w14:paraId="424043CC"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N/A</w:t>
            </w:r>
          </w:p>
        </w:tc>
      </w:tr>
      <w:tr w:rsidR="000C50D2" w:rsidRPr="00CE7A1F" w14:paraId="5A0827B7" w14:textId="77777777" w:rsidTr="00784683">
        <w:trPr>
          <w:trHeight w:val="1146"/>
        </w:trPr>
        <w:tc>
          <w:tcPr>
            <w:tcW w:w="1380" w:type="dxa"/>
          </w:tcPr>
          <w:p w14:paraId="5BCAF838" w14:textId="77777777" w:rsidR="000C50D2" w:rsidRPr="00CE7A1F" w:rsidRDefault="00A36B9D"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 xml:space="preserve">Singh </w:t>
            </w:r>
            <w:r w:rsidRPr="00CE7A1F">
              <w:rPr>
                <w:rFonts w:ascii="Book Antiqua" w:hAnsi="Book Antiqua"/>
                <w:i/>
              </w:rPr>
              <w:t>et al</w:t>
            </w:r>
            <w:r w:rsidR="000C50D2" w:rsidRPr="00CE7A1F">
              <w:rPr>
                <w:rFonts w:ascii="Book Antiqua" w:hAnsi="Book Antiqua"/>
                <w:vertAlign w:val="superscript"/>
              </w:rPr>
              <w:t>[6</w:t>
            </w:r>
            <w:r w:rsidR="0066033E" w:rsidRPr="00CE7A1F">
              <w:rPr>
                <w:rFonts w:ascii="Book Antiqua" w:eastAsiaTheme="minorEastAsia" w:hAnsi="Book Antiqua"/>
                <w:vertAlign w:val="superscript"/>
                <w:lang w:eastAsia="zh-CN"/>
              </w:rPr>
              <w:t>8</w:t>
            </w:r>
            <w:r w:rsidR="000C50D2" w:rsidRPr="00CE7A1F">
              <w:rPr>
                <w:rFonts w:ascii="Book Antiqua" w:hAnsi="Book Antiqua"/>
                <w:vertAlign w:val="superscript"/>
              </w:rPr>
              <w:t>]</w:t>
            </w:r>
          </w:p>
        </w:tc>
        <w:tc>
          <w:tcPr>
            <w:tcW w:w="1533" w:type="dxa"/>
          </w:tcPr>
          <w:p w14:paraId="14A167A5"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Cross-sectional study</w:t>
            </w:r>
          </w:p>
        </w:tc>
        <w:tc>
          <w:tcPr>
            <w:tcW w:w="1378" w:type="dxa"/>
          </w:tcPr>
          <w:p w14:paraId="0F11DC9E"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ChAdOx1-nCOV</w:t>
            </w:r>
            <w:r w:rsidR="00A97BBE" w:rsidRPr="00CE7A1F">
              <w:rPr>
                <w:rFonts w:ascii="Book Antiqua" w:eastAsiaTheme="minorEastAsia" w:hAnsi="Book Antiqua"/>
                <w:lang w:eastAsia="zh-CN"/>
              </w:rPr>
              <w:t xml:space="preserve"> </w:t>
            </w:r>
            <w:r w:rsidRPr="00CE7A1F">
              <w:rPr>
                <w:rFonts w:ascii="Book Antiqua" w:hAnsi="Book Antiqua"/>
              </w:rPr>
              <w:t>(</w:t>
            </w:r>
            <w:proofErr w:type="spellStart"/>
            <w:r w:rsidRPr="00CE7A1F">
              <w:rPr>
                <w:rFonts w:ascii="Book Antiqua" w:hAnsi="Book Antiqua"/>
              </w:rPr>
              <w:t>Covishield</w:t>
            </w:r>
            <w:proofErr w:type="spellEnd"/>
            <w:r w:rsidRPr="00CE7A1F">
              <w:rPr>
                <w:rFonts w:ascii="Book Antiqua" w:hAnsi="Book Antiqua"/>
              </w:rPr>
              <w:t>), BBV-152 (</w:t>
            </w:r>
            <w:proofErr w:type="spellStart"/>
            <w:r w:rsidRPr="00CE7A1F">
              <w:rPr>
                <w:rFonts w:ascii="Book Antiqua" w:hAnsi="Book Antiqua"/>
              </w:rPr>
              <w:t>Covaxin</w:t>
            </w:r>
            <w:proofErr w:type="spellEnd"/>
            <w:r w:rsidRPr="00CE7A1F">
              <w:rPr>
                <w:rFonts w:ascii="Book Antiqua" w:hAnsi="Book Antiqua"/>
              </w:rPr>
              <w:t>)</w:t>
            </w:r>
          </w:p>
        </w:tc>
        <w:tc>
          <w:tcPr>
            <w:tcW w:w="1993" w:type="dxa"/>
          </w:tcPr>
          <w:p w14:paraId="3B494B4D" w14:textId="77777777" w:rsidR="000C50D2" w:rsidRPr="00CE7A1F" w:rsidRDefault="000C50D2"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CE7A1F">
              <w:rPr>
                <w:rFonts w:ascii="Book Antiqua" w:hAnsi="Book Antiqua"/>
              </w:rPr>
              <w:t xml:space="preserve">52 from a total </w:t>
            </w:r>
            <w:r w:rsidR="00A97BBE" w:rsidRPr="00CE7A1F">
              <w:rPr>
                <w:rFonts w:ascii="Book Antiqua" w:hAnsi="Book Antiqua"/>
              </w:rPr>
              <w:t xml:space="preserve">of 463 at a mean age of 44.8 </w:t>
            </w:r>
            <w:proofErr w:type="spellStart"/>
            <w:r w:rsidR="00A97BBE" w:rsidRPr="00CE7A1F">
              <w:rPr>
                <w:rFonts w:ascii="Book Antiqua" w:hAnsi="Book Antiqua"/>
              </w:rPr>
              <w:t>y</w:t>
            </w:r>
            <w:r w:rsidRPr="00CE7A1F">
              <w:rPr>
                <w:rFonts w:ascii="Book Antiqua" w:hAnsi="Book Antiqua"/>
              </w:rPr>
              <w:t>r</w:t>
            </w:r>
            <w:proofErr w:type="spellEnd"/>
          </w:p>
        </w:tc>
        <w:tc>
          <w:tcPr>
            <w:tcW w:w="2788" w:type="dxa"/>
          </w:tcPr>
          <w:p w14:paraId="05DAA1C4"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Amongst all studied comorbidities, people with T2DM had lower seropositivity rates com</w:t>
            </w:r>
            <w:r w:rsidR="00A97BBE" w:rsidRPr="00CE7A1F">
              <w:rPr>
                <w:rFonts w:ascii="Book Antiqua" w:hAnsi="Book Antiqua"/>
              </w:rPr>
              <w:t>pared to those without (84.6</w:t>
            </w:r>
            <w:r w:rsidR="00A97BBE" w:rsidRPr="00CE7A1F">
              <w:rPr>
                <w:rFonts w:ascii="Book Antiqua" w:eastAsiaTheme="minorEastAsia" w:hAnsi="Book Antiqua"/>
                <w:lang w:eastAsia="zh-CN"/>
              </w:rPr>
              <w:t>%</w:t>
            </w:r>
            <w:r w:rsidR="00A97BBE" w:rsidRPr="00CE7A1F">
              <w:rPr>
                <w:rFonts w:ascii="Book Antiqua" w:hAnsi="Book Antiqua"/>
              </w:rPr>
              <w:t xml:space="preserve"> </w:t>
            </w:r>
            <w:r w:rsidR="00A97BBE" w:rsidRPr="00CE7A1F">
              <w:rPr>
                <w:rFonts w:ascii="Book Antiqua" w:hAnsi="Book Antiqua"/>
                <w:i/>
              </w:rPr>
              <w:t>vs</w:t>
            </w:r>
            <w:r w:rsidRPr="00CE7A1F">
              <w:rPr>
                <w:rFonts w:ascii="Book Antiqua" w:hAnsi="Book Antiqua"/>
              </w:rPr>
              <w:t xml:space="preserve"> 96.1%)</w:t>
            </w:r>
          </w:p>
        </w:tc>
        <w:tc>
          <w:tcPr>
            <w:tcW w:w="1384" w:type="dxa"/>
          </w:tcPr>
          <w:p w14:paraId="2F7C990C"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N/A</w:t>
            </w:r>
          </w:p>
        </w:tc>
      </w:tr>
      <w:tr w:rsidR="000C50D2" w:rsidRPr="00CE7A1F" w14:paraId="4F7BE553" w14:textId="77777777" w:rsidTr="00784683">
        <w:trPr>
          <w:trHeight w:val="1146"/>
        </w:trPr>
        <w:tc>
          <w:tcPr>
            <w:tcW w:w="1380" w:type="dxa"/>
          </w:tcPr>
          <w:p w14:paraId="05E886D4"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proofErr w:type="spellStart"/>
            <w:r w:rsidRPr="00CE7A1F">
              <w:rPr>
                <w:rFonts w:ascii="Book Antiqua" w:eastAsia="Roboto" w:hAnsi="Book Antiqua"/>
                <w:color w:val="303030"/>
              </w:rPr>
              <w:t>Sauré</w:t>
            </w:r>
            <w:proofErr w:type="spellEnd"/>
            <w:r w:rsidR="00E37D0F" w:rsidRPr="00CE7A1F">
              <w:rPr>
                <w:rFonts w:ascii="Book Antiqua" w:eastAsiaTheme="minorEastAsia" w:hAnsi="Book Antiqua"/>
                <w:color w:val="303030"/>
                <w:lang w:eastAsia="zh-CN"/>
              </w:rPr>
              <w:t xml:space="preserve"> </w:t>
            </w:r>
            <w:r w:rsidRPr="00CE7A1F">
              <w:rPr>
                <w:rFonts w:ascii="Book Antiqua" w:eastAsia="Roboto" w:hAnsi="Book Antiqua"/>
                <w:i/>
                <w:color w:val="303030"/>
              </w:rPr>
              <w:t>et al</w:t>
            </w:r>
            <w:r w:rsidRPr="00CE7A1F">
              <w:rPr>
                <w:rFonts w:ascii="Book Antiqua" w:hAnsi="Book Antiqua"/>
                <w:vertAlign w:val="superscript"/>
              </w:rPr>
              <w:t>[</w:t>
            </w:r>
            <w:r w:rsidR="0066033E" w:rsidRPr="00CE7A1F">
              <w:rPr>
                <w:rFonts w:ascii="Book Antiqua" w:eastAsiaTheme="minorEastAsia" w:hAnsi="Book Antiqua"/>
                <w:vertAlign w:val="superscript"/>
                <w:lang w:eastAsia="zh-CN"/>
              </w:rPr>
              <w:t>69</w:t>
            </w:r>
            <w:r w:rsidRPr="00CE7A1F">
              <w:rPr>
                <w:rFonts w:ascii="Book Antiqua" w:hAnsi="Book Antiqua"/>
                <w:vertAlign w:val="superscript"/>
              </w:rPr>
              <w:t>]</w:t>
            </w:r>
          </w:p>
        </w:tc>
        <w:tc>
          <w:tcPr>
            <w:tcW w:w="1533" w:type="dxa"/>
          </w:tcPr>
          <w:p w14:paraId="44892358"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Surveillance study</w:t>
            </w:r>
          </w:p>
        </w:tc>
        <w:tc>
          <w:tcPr>
            <w:tcW w:w="1378" w:type="dxa"/>
          </w:tcPr>
          <w:p w14:paraId="5C1DC6E0"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CoronaVac,</w:t>
            </w:r>
            <w:r w:rsidR="00E37D0F" w:rsidRPr="00CE7A1F">
              <w:rPr>
                <w:rFonts w:ascii="Book Antiqua" w:eastAsiaTheme="minorEastAsia" w:hAnsi="Book Antiqua"/>
                <w:lang w:eastAsia="zh-CN"/>
              </w:rPr>
              <w:t xml:space="preserve"> </w:t>
            </w:r>
            <w:r w:rsidRPr="00CE7A1F">
              <w:rPr>
                <w:rFonts w:ascii="Book Antiqua" w:hAnsi="Book Antiqua"/>
                <w:color w:val="212121"/>
              </w:rPr>
              <w:t>BNT162b2</w:t>
            </w:r>
          </w:p>
        </w:tc>
        <w:tc>
          <w:tcPr>
            <w:tcW w:w="1993" w:type="dxa"/>
          </w:tcPr>
          <w:p w14:paraId="7D636C64" w14:textId="0EA348F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4626 from a total of 59987 people from Chile</w:t>
            </w:r>
            <w:r w:rsidR="00D656A7">
              <w:rPr>
                <w:rFonts w:ascii="Book Antiqua" w:hAnsi="Book Antiqua"/>
              </w:rPr>
              <w:t>’</w:t>
            </w:r>
            <w:r w:rsidRPr="00CE7A1F">
              <w:rPr>
                <w:rFonts w:ascii="Book Antiqua" w:hAnsi="Book Antiqua"/>
              </w:rPr>
              <w:t>s population</w:t>
            </w:r>
          </w:p>
        </w:tc>
        <w:tc>
          <w:tcPr>
            <w:tcW w:w="2788" w:type="dxa"/>
          </w:tcPr>
          <w:p w14:paraId="6A42438B"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 xml:space="preserve">IgG seropositivity was significantly lower in diabetics receiving the CoronaVac vaccine compared to healthy </w:t>
            </w:r>
            <w:r w:rsidRPr="00CE7A1F">
              <w:rPr>
                <w:rFonts w:ascii="Book Antiqua" w:hAnsi="Book Antiqua"/>
              </w:rPr>
              <w:lastRenderedPageBreak/>
              <w:t>subjects</w:t>
            </w:r>
          </w:p>
        </w:tc>
        <w:tc>
          <w:tcPr>
            <w:tcW w:w="1384" w:type="dxa"/>
          </w:tcPr>
          <w:p w14:paraId="0B261838"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lastRenderedPageBreak/>
              <w:t>N/A</w:t>
            </w:r>
          </w:p>
        </w:tc>
      </w:tr>
      <w:tr w:rsidR="000C50D2" w:rsidRPr="00CE7A1F" w14:paraId="375F9EA8" w14:textId="77777777" w:rsidTr="00784683">
        <w:trPr>
          <w:trHeight w:val="1384"/>
        </w:trPr>
        <w:tc>
          <w:tcPr>
            <w:tcW w:w="1380" w:type="dxa"/>
          </w:tcPr>
          <w:p w14:paraId="5F1977D8" w14:textId="77777777" w:rsidR="000C50D2" w:rsidRPr="00CE7A1F" w:rsidRDefault="00A36B9D" w:rsidP="00CE7A1F">
            <w:pPr>
              <w:widowControl w:val="0"/>
              <w:pBdr>
                <w:top w:val="nil"/>
                <w:left w:val="nil"/>
                <w:bottom w:val="nil"/>
                <w:right w:val="nil"/>
                <w:between w:val="nil"/>
              </w:pBdr>
              <w:spacing w:line="360" w:lineRule="auto"/>
              <w:jc w:val="both"/>
              <w:rPr>
                <w:rFonts w:ascii="Book Antiqua" w:hAnsi="Book Antiqua"/>
              </w:rPr>
            </w:pPr>
            <w:proofErr w:type="spellStart"/>
            <w:r w:rsidRPr="00CE7A1F">
              <w:rPr>
                <w:rFonts w:ascii="Book Antiqua" w:hAnsi="Book Antiqua"/>
              </w:rPr>
              <w:t>Piccini</w:t>
            </w:r>
            <w:proofErr w:type="spellEnd"/>
            <w:r w:rsidRPr="00CE7A1F">
              <w:rPr>
                <w:rFonts w:ascii="Book Antiqua" w:hAnsi="Book Antiqua"/>
              </w:rPr>
              <w:t xml:space="preserve"> </w:t>
            </w:r>
            <w:r w:rsidRPr="00CE7A1F">
              <w:rPr>
                <w:rFonts w:ascii="Book Antiqua" w:hAnsi="Book Antiqua"/>
                <w:i/>
              </w:rPr>
              <w:t>et al</w:t>
            </w:r>
            <w:r w:rsidR="000C50D2" w:rsidRPr="00CE7A1F">
              <w:rPr>
                <w:rFonts w:ascii="Book Antiqua" w:hAnsi="Book Antiqua"/>
                <w:vertAlign w:val="superscript"/>
              </w:rPr>
              <w:t>[7</w:t>
            </w:r>
            <w:r w:rsidR="0066033E" w:rsidRPr="00CE7A1F">
              <w:rPr>
                <w:rFonts w:ascii="Book Antiqua" w:eastAsiaTheme="minorEastAsia" w:hAnsi="Book Antiqua"/>
                <w:vertAlign w:val="superscript"/>
                <w:lang w:eastAsia="zh-CN"/>
              </w:rPr>
              <w:t>0</w:t>
            </w:r>
            <w:r w:rsidR="000C50D2" w:rsidRPr="00CE7A1F">
              <w:rPr>
                <w:rFonts w:ascii="Book Antiqua" w:hAnsi="Book Antiqua"/>
                <w:vertAlign w:val="superscript"/>
              </w:rPr>
              <w:t>]</w:t>
            </w:r>
          </w:p>
        </w:tc>
        <w:tc>
          <w:tcPr>
            <w:tcW w:w="1533" w:type="dxa"/>
          </w:tcPr>
          <w:p w14:paraId="6F177960"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Retrospective cohort study</w:t>
            </w:r>
          </w:p>
        </w:tc>
        <w:tc>
          <w:tcPr>
            <w:tcW w:w="1378" w:type="dxa"/>
          </w:tcPr>
          <w:p w14:paraId="729844E5"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color w:val="212121"/>
              </w:rPr>
              <w:t>mRNA</w:t>
            </w:r>
            <w:r w:rsidR="00E37D0F" w:rsidRPr="00CE7A1F">
              <w:rPr>
                <w:rFonts w:ascii="Book Antiqua" w:eastAsia="宋体" w:hAnsi="Book Antiqua" w:cs="宋体"/>
                <w:color w:val="212121"/>
                <w:lang w:eastAsia="zh-CN"/>
              </w:rPr>
              <w:t>-</w:t>
            </w:r>
            <w:r w:rsidRPr="00CE7A1F">
              <w:rPr>
                <w:rFonts w:ascii="Book Antiqua" w:hAnsi="Book Antiqua"/>
                <w:color w:val="212121"/>
              </w:rPr>
              <w:t>1273BNT162b2</w:t>
            </w:r>
          </w:p>
        </w:tc>
        <w:tc>
          <w:tcPr>
            <w:tcW w:w="1993" w:type="dxa"/>
          </w:tcPr>
          <w:p w14:paraId="5697EA1E"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39</w:t>
            </w:r>
          </w:p>
        </w:tc>
        <w:tc>
          <w:tcPr>
            <w:tcW w:w="2788" w:type="dxa"/>
          </w:tcPr>
          <w:p w14:paraId="1CFD7484"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In adolescents and young adults with T1DM, vaccination with either product was safe and did not influence glycemic control</w:t>
            </w:r>
          </w:p>
        </w:tc>
        <w:tc>
          <w:tcPr>
            <w:tcW w:w="1384" w:type="dxa"/>
          </w:tcPr>
          <w:p w14:paraId="426BA9D8"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No serious adverse events were reported</w:t>
            </w:r>
          </w:p>
        </w:tc>
      </w:tr>
      <w:tr w:rsidR="000C50D2" w:rsidRPr="00CE7A1F" w14:paraId="7BED9E80" w14:textId="77777777" w:rsidTr="00784683">
        <w:trPr>
          <w:trHeight w:val="919"/>
        </w:trPr>
        <w:tc>
          <w:tcPr>
            <w:tcW w:w="1380" w:type="dxa"/>
          </w:tcPr>
          <w:p w14:paraId="6A566F0A" w14:textId="77777777" w:rsidR="000C50D2" w:rsidRPr="00CE7A1F" w:rsidRDefault="00694C5E"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CE7A1F">
              <w:rPr>
                <w:rFonts w:ascii="Book Antiqua" w:hAnsi="Book Antiqua"/>
              </w:rPr>
              <w:t xml:space="preserve">Watanabe </w:t>
            </w:r>
            <w:r w:rsidRPr="00CE7A1F">
              <w:rPr>
                <w:rFonts w:ascii="Book Antiqua" w:hAnsi="Book Antiqua"/>
                <w:i/>
              </w:rPr>
              <w:t>et al</w:t>
            </w:r>
            <w:r w:rsidR="000C50D2" w:rsidRPr="00CE7A1F">
              <w:rPr>
                <w:rFonts w:ascii="Book Antiqua" w:hAnsi="Book Antiqua"/>
                <w:vertAlign w:val="superscript"/>
              </w:rPr>
              <w:t>[7</w:t>
            </w:r>
            <w:r w:rsidR="0066033E" w:rsidRPr="00CE7A1F">
              <w:rPr>
                <w:rFonts w:ascii="Book Antiqua" w:eastAsiaTheme="minorEastAsia" w:hAnsi="Book Antiqua"/>
                <w:vertAlign w:val="superscript"/>
                <w:lang w:eastAsia="zh-CN"/>
              </w:rPr>
              <w:t>1</w:t>
            </w:r>
            <w:r w:rsidR="000C50D2" w:rsidRPr="00CE7A1F">
              <w:rPr>
                <w:rFonts w:ascii="Book Antiqua" w:hAnsi="Book Antiqua"/>
                <w:vertAlign w:val="superscript"/>
              </w:rPr>
              <w:t>]</w:t>
            </w:r>
          </w:p>
        </w:tc>
        <w:tc>
          <w:tcPr>
            <w:tcW w:w="1533" w:type="dxa"/>
          </w:tcPr>
          <w:p w14:paraId="10EED4F0"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Observational study</w:t>
            </w:r>
          </w:p>
        </w:tc>
        <w:tc>
          <w:tcPr>
            <w:tcW w:w="1378" w:type="dxa"/>
          </w:tcPr>
          <w:p w14:paraId="356BA9CB"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Pfizer/BioNTech BNT162b2 vaccine</w:t>
            </w:r>
          </w:p>
        </w:tc>
        <w:tc>
          <w:tcPr>
            <w:tcW w:w="1993" w:type="dxa"/>
          </w:tcPr>
          <w:p w14:paraId="7E5DA9D5"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2 from a tot</w:t>
            </w:r>
            <w:r w:rsidR="00694C5E" w:rsidRPr="00CE7A1F">
              <w:rPr>
                <w:rFonts w:ascii="Book Antiqua" w:hAnsi="Book Antiqua"/>
              </w:rPr>
              <w:t xml:space="preserve">al of 66 at a mean age of 29 </w:t>
            </w:r>
            <w:proofErr w:type="spellStart"/>
            <w:r w:rsidR="00694C5E" w:rsidRPr="00CE7A1F">
              <w:rPr>
                <w:rFonts w:ascii="Book Antiqua" w:hAnsi="Book Antiqua"/>
              </w:rPr>
              <w:t>yr</w:t>
            </w:r>
            <w:proofErr w:type="spellEnd"/>
            <w:r w:rsidRPr="00CE7A1F">
              <w:rPr>
                <w:rFonts w:ascii="Book Antiqua" w:hAnsi="Book Antiqua"/>
              </w:rPr>
              <w:t>; mostly healthcare workers</w:t>
            </w:r>
          </w:p>
        </w:tc>
        <w:tc>
          <w:tcPr>
            <w:tcW w:w="2788" w:type="dxa"/>
          </w:tcPr>
          <w:p w14:paraId="6A494F74"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Undetectable titers of anti-SARS-CoV-2 antibodies</w:t>
            </w:r>
          </w:p>
        </w:tc>
        <w:tc>
          <w:tcPr>
            <w:tcW w:w="1384" w:type="dxa"/>
          </w:tcPr>
          <w:p w14:paraId="197A17BE"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N/A</w:t>
            </w:r>
          </w:p>
        </w:tc>
      </w:tr>
      <w:tr w:rsidR="000C50D2" w:rsidRPr="00CE7A1F" w14:paraId="4BB8B70A" w14:textId="77777777" w:rsidTr="00784683">
        <w:trPr>
          <w:trHeight w:val="919"/>
        </w:trPr>
        <w:tc>
          <w:tcPr>
            <w:tcW w:w="1380" w:type="dxa"/>
          </w:tcPr>
          <w:p w14:paraId="65E68378" w14:textId="77777777" w:rsidR="000C50D2" w:rsidRPr="00CE7A1F" w:rsidRDefault="00A36B9D" w:rsidP="00CE7A1F">
            <w:pPr>
              <w:widowControl w:val="0"/>
              <w:pBdr>
                <w:top w:val="nil"/>
                <w:left w:val="nil"/>
                <w:bottom w:val="nil"/>
                <w:right w:val="nil"/>
                <w:between w:val="nil"/>
              </w:pBdr>
              <w:spacing w:line="360" w:lineRule="auto"/>
              <w:jc w:val="both"/>
              <w:rPr>
                <w:rFonts w:ascii="Book Antiqua" w:hAnsi="Book Antiqua"/>
              </w:rPr>
            </w:pPr>
            <w:proofErr w:type="spellStart"/>
            <w:r w:rsidRPr="00CE7A1F">
              <w:rPr>
                <w:rFonts w:ascii="Book Antiqua" w:hAnsi="Book Antiqua"/>
              </w:rPr>
              <w:t>Karamese</w:t>
            </w:r>
            <w:proofErr w:type="spellEnd"/>
            <w:r w:rsidRPr="00CE7A1F">
              <w:rPr>
                <w:rFonts w:ascii="Book Antiqua" w:hAnsi="Book Antiqua"/>
              </w:rPr>
              <w:t xml:space="preserve"> </w:t>
            </w:r>
            <w:r w:rsidRPr="00CE7A1F">
              <w:rPr>
                <w:rFonts w:ascii="Book Antiqua" w:eastAsiaTheme="minorEastAsia" w:hAnsi="Book Antiqua"/>
                <w:lang w:eastAsia="zh-CN"/>
              </w:rPr>
              <w:t xml:space="preserve">and </w:t>
            </w:r>
            <w:proofErr w:type="spellStart"/>
            <w:r w:rsidRPr="00CE7A1F">
              <w:rPr>
                <w:rFonts w:ascii="Book Antiqua" w:eastAsia="Book Antiqua" w:hAnsi="Book Antiqua" w:cs="Book Antiqua"/>
                <w:color w:val="000000"/>
              </w:rPr>
              <w:t>Tutuncu</w:t>
            </w:r>
            <w:proofErr w:type="spellEnd"/>
            <w:r w:rsidR="000C50D2" w:rsidRPr="00CE7A1F">
              <w:rPr>
                <w:rFonts w:ascii="Book Antiqua" w:hAnsi="Book Antiqua"/>
                <w:vertAlign w:val="superscript"/>
              </w:rPr>
              <w:t>[7</w:t>
            </w:r>
            <w:r w:rsidR="0066033E" w:rsidRPr="00CE7A1F">
              <w:rPr>
                <w:rFonts w:ascii="Book Antiqua" w:eastAsiaTheme="minorEastAsia" w:hAnsi="Book Antiqua"/>
                <w:vertAlign w:val="superscript"/>
                <w:lang w:eastAsia="zh-CN"/>
              </w:rPr>
              <w:t>2</w:t>
            </w:r>
            <w:r w:rsidR="000C50D2" w:rsidRPr="00CE7A1F">
              <w:rPr>
                <w:rFonts w:ascii="Book Antiqua" w:hAnsi="Book Antiqua"/>
                <w:vertAlign w:val="superscript"/>
              </w:rPr>
              <w:t>]</w:t>
            </w:r>
          </w:p>
        </w:tc>
        <w:tc>
          <w:tcPr>
            <w:tcW w:w="1533" w:type="dxa"/>
          </w:tcPr>
          <w:p w14:paraId="574E6CE2"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Cross-sectional study</w:t>
            </w:r>
          </w:p>
        </w:tc>
        <w:tc>
          <w:tcPr>
            <w:tcW w:w="1378" w:type="dxa"/>
          </w:tcPr>
          <w:p w14:paraId="76B3EF38"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CoronaVac</w:t>
            </w:r>
          </w:p>
        </w:tc>
        <w:tc>
          <w:tcPr>
            <w:tcW w:w="1993" w:type="dxa"/>
          </w:tcPr>
          <w:p w14:paraId="6FED1E5E" w14:textId="77777777" w:rsidR="000C50D2" w:rsidRPr="00CE7A1F" w:rsidRDefault="000C50D2" w:rsidP="00CE7A1F">
            <w:pPr>
              <w:widowControl w:val="0"/>
              <w:pBdr>
                <w:top w:val="nil"/>
                <w:left w:val="nil"/>
                <w:bottom w:val="nil"/>
                <w:right w:val="nil"/>
                <w:between w:val="nil"/>
              </w:pBdr>
              <w:spacing w:line="360" w:lineRule="auto"/>
              <w:jc w:val="both"/>
              <w:rPr>
                <w:rFonts w:ascii="Book Antiqua" w:eastAsiaTheme="minorEastAsia" w:hAnsi="Book Antiqua"/>
                <w:lang w:eastAsia="zh-CN"/>
              </w:rPr>
            </w:pPr>
            <w:r w:rsidRPr="00CE7A1F">
              <w:rPr>
                <w:rFonts w:ascii="Book Antiqua" w:hAnsi="Book Antiqua"/>
              </w:rPr>
              <w:t>49 from a total of 186 p</w:t>
            </w:r>
            <w:r w:rsidR="00694C5E" w:rsidRPr="00CE7A1F">
              <w:rPr>
                <w:rFonts w:ascii="Book Antiqua" w:hAnsi="Book Antiqua"/>
              </w:rPr>
              <w:t xml:space="preserve">eople, at a mean age of 70.4 </w:t>
            </w:r>
            <w:proofErr w:type="spellStart"/>
            <w:r w:rsidR="00694C5E" w:rsidRPr="00CE7A1F">
              <w:rPr>
                <w:rFonts w:ascii="Book Antiqua" w:hAnsi="Book Antiqua"/>
              </w:rPr>
              <w:t>y</w:t>
            </w:r>
            <w:r w:rsidRPr="00CE7A1F">
              <w:rPr>
                <w:rFonts w:ascii="Book Antiqua" w:hAnsi="Book Antiqua"/>
              </w:rPr>
              <w:t>r</w:t>
            </w:r>
            <w:proofErr w:type="spellEnd"/>
          </w:p>
        </w:tc>
        <w:tc>
          <w:tcPr>
            <w:tcW w:w="2788" w:type="dxa"/>
          </w:tcPr>
          <w:p w14:paraId="76B2F30E"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Significantly lower levels of anti-SARS-CoV-2 antibodies in diabetes patients than in the controls</w:t>
            </w:r>
          </w:p>
        </w:tc>
        <w:tc>
          <w:tcPr>
            <w:tcW w:w="1384" w:type="dxa"/>
          </w:tcPr>
          <w:p w14:paraId="4A236A7A" w14:textId="77777777" w:rsidR="000C50D2" w:rsidRPr="00CE7A1F" w:rsidRDefault="000C50D2" w:rsidP="00CE7A1F">
            <w:pPr>
              <w:widowControl w:val="0"/>
              <w:pBdr>
                <w:top w:val="nil"/>
                <w:left w:val="nil"/>
                <w:bottom w:val="nil"/>
                <w:right w:val="nil"/>
                <w:between w:val="nil"/>
              </w:pBdr>
              <w:spacing w:line="360" w:lineRule="auto"/>
              <w:jc w:val="both"/>
              <w:rPr>
                <w:rFonts w:ascii="Book Antiqua" w:hAnsi="Book Antiqua"/>
              </w:rPr>
            </w:pPr>
            <w:r w:rsidRPr="00CE7A1F">
              <w:rPr>
                <w:rFonts w:ascii="Book Antiqua" w:hAnsi="Book Antiqua"/>
              </w:rPr>
              <w:t>N/A</w:t>
            </w:r>
          </w:p>
        </w:tc>
      </w:tr>
    </w:tbl>
    <w:p w14:paraId="0852E9FB" w14:textId="195B8E59" w:rsidR="000C50D2" w:rsidRPr="00CE7A1F" w:rsidRDefault="009F7B48" w:rsidP="00CE7A1F">
      <w:pPr>
        <w:spacing w:line="360" w:lineRule="auto"/>
        <w:jc w:val="both"/>
        <w:rPr>
          <w:rFonts w:ascii="Book Antiqua" w:hAnsi="Book Antiqua"/>
          <w:lang w:eastAsia="zh-CN"/>
        </w:rPr>
      </w:pPr>
      <w:r w:rsidRPr="00CE7A1F">
        <w:rPr>
          <w:rFonts w:ascii="Book Antiqua" w:hAnsi="Book Antiqua"/>
        </w:rPr>
        <w:t>SARS-CoV-2</w:t>
      </w:r>
      <w:r w:rsidRPr="00CE7A1F">
        <w:rPr>
          <w:rFonts w:ascii="Book Antiqua" w:hAnsi="Book Antiqua"/>
          <w:lang w:eastAsia="zh-CN"/>
        </w:rPr>
        <w:t xml:space="preserve">: </w:t>
      </w:r>
      <w:r w:rsidRPr="00CE7A1F">
        <w:rPr>
          <w:rFonts w:ascii="Book Antiqua" w:eastAsia="Book Antiqua" w:hAnsi="Book Antiqua" w:cs="Book Antiqua"/>
          <w:color w:val="000000"/>
        </w:rPr>
        <w:t>Severe acute respiratory syndrome coronavirus 2</w:t>
      </w:r>
      <w:r w:rsidRPr="00CE7A1F">
        <w:rPr>
          <w:rFonts w:ascii="Book Antiqua" w:hAnsi="Book Antiqua" w:cs="Book Antiqua"/>
          <w:color w:val="000000"/>
          <w:lang w:eastAsia="zh-CN"/>
        </w:rPr>
        <w:t xml:space="preserve">; </w:t>
      </w:r>
      <w:r w:rsidR="000A0EAB" w:rsidRPr="00CE7A1F">
        <w:rPr>
          <w:rFonts w:ascii="Book Antiqua" w:hAnsi="Book Antiqua"/>
        </w:rPr>
        <w:t>Ig</w:t>
      </w:r>
      <w:r w:rsidR="000A0EAB" w:rsidRPr="00CE7A1F">
        <w:rPr>
          <w:rFonts w:ascii="Book Antiqua" w:eastAsia="Book Antiqua" w:hAnsi="Book Antiqua" w:cs="Book Antiqua"/>
          <w:color w:val="000000"/>
        </w:rPr>
        <w:t xml:space="preserve">G: </w:t>
      </w:r>
      <w:r w:rsidR="00934215" w:rsidRPr="00CE7A1F">
        <w:rPr>
          <w:rFonts w:ascii="Book Antiqua" w:eastAsia="Book Antiqua" w:hAnsi="Book Antiqua" w:cs="Book Antiqua"/>
          <w:color w:val="000000"/>
        </w:rPr>
        <w:t>Immunoglobulin G</w:t>
      </w:r>
      <w:r w:rsidR="000A0EAB" w:rsidRPr="00CE7A1F">
        <w:rPr>
          <w:rFonts w:ascii="Book Antiqua" w:eastAsia="Book Antiqua" w:hAnsi="Book Antiqua" w:cs="Book Antiqua"/>
          <w:color w:val="000000"/>
        </w:rPr>
        <w:t>; T1DM:</w:t>
      </w:r>
      <w:r w:rsidR="000A0EAB" w:rsidRPr="00CE7A1F">
        <w:rPr>
          <w:rFonts w:ascii="Book Antiqua" w:hAnsi="Book Antiqua"/>
          <w:lang w:eastAsia="zh-CN"/>
        </w:rPr>
        <w:t xml:space="preserve"> </w:t>
      </w:r>
      <w:r w:rsidR="00477A5D" w:rsidRPr="00CE7A1F">
        <w:rPr>
          <w:rFonts w:ascii="Book Antiqua" w:hAnsi="Book Antiqua"/>
          <w:lang w:eastAsia="zh-CN"/>
        </w:rPr>
        <w:t>Type 1 diabetes mellitus</w:t>
      </w:r>
      <w:r w:rsidR="000A0EAB" w:rsidRPr="00CE7A1F">
        <w:rPr>
          <w:rFonts w:ascii="Book Antiqua" w:hAnsi="Book Antiqua"/>
          <w:lang w:eastAsia="zh-CN"/>
        </w:rPr>
        <w:t xml:space="preserve">; T2DM: </w:t>
      </w:r>
      <w:r w:rsidR="00477A5D" w:rsidRPr="00CE7A1F">
        <w:rPr>
          <w:rFonts w:ascii="Book Antiqua" w:hAnsi="Book Antiqua"/>
          <w:lang w:eastAsia="zh-CN"/>
        </w:rPr>
        <w:t>Type 2 diabetes mellitus</w:t>
      </w:r>
      <w:r w:rsidR="00A648E7" w:rsidRPr="00CE7A1F">
        <w:rPr>
          <w:rFonts w:ascii="Book Antiqua" w:hAnsi="Book Antiqua"/>
          <w:lang w:eastAsia="zh-CN"/>
        </w:rPr>
        <w:t xml:space="preserve">; N/A: </w:t>
      </w:r>
      <w:r w:rsidR="00A648E7" w:rsidRPr="00CE7A1F">
        <w:rPr>
          <w:rFonts w:ascii="Book Antiqua" w:hAnsi="Book Antiqua"/>
        </w:rPr>
        <w:t>N</w:t>
      </w:r>
      <w:r w:rsidR="00A648E7" w:rsidRPr="00CE7A1F">
        <w:rPr>
          <w:rFonts w:ascii="Book Antiqua" w:hAnsi="Book Antiqua"/>
          <w:lang w:eastAsia="zh-CN"/>
        </w:rPr>
        <w:t>o</w:t>
      </w:r>
      <w:r w:rsidR="005F0731">
        <w:rPr>
          <w:rFonts w:ascii="Book Antiqua" w:hAnsi="Book Antiqua"/>
          <w:lang w:eastAsia="zh-CN"/>
        </w:rPr>
        <w:t>t</w:t>
      </w:r>
      <w:r w:rsidR="00A648E7" w:rsidRPr="00CE7A1F">
        <w:rPr>
          <w:rFonts w:ascii="Book Antiqua" w:hAnsi="Book Antiqua"/>
          <w:lang w:eastAsia="zh-CN"/>
        </w:rPr>
        <w:t xml:space="preserve"> </w:t>
      </w:r>
      <w:r w:rsidR="005F0731" w:rsidRPr="00CE7A1F">
        <w:rPr>
          <w:rFonts w:ascii="Book Antiqua" w:hAnsi="Book Antiqua"/>
          <w:lang w:eastAsia="zh-CN"/>
        </w:rPr>
        <w:t>applica</w:t>
      </w:r>
      <w:r w:rsidR="005F0731">
        <w:rPr>
          <w:rFonts w:ascii="Book Antiqua" w:hAnsi="Book Antiqua"/>
          <w:lang w:eastAsia="zh-CN"/>
        </w:rPr>
        <w:t>ble</w:t>
      </w:r>
      <w:r w:rsidR="00D656A7">
        <w:rPr>
          <w:rFonts w:ascii="Book Antiqua" w:hAnsi="Book Antiqua"/>
          <w:lang w:eastAsia="zh-CN"/>
        </w:rPr>
        <w:t>; BAU: Binding antibody units</w:t>
      </w:r>
      <w:r w:rsidR="00A648E7" w:rsidRPr="00CE7A1F">
        <w:rPr>
          <w:rFonts w:ascii="Book Antiqua" w:hAnsi="Book Antiqua"/>
          <w:lang w:eastAsia="zh-CN"/>
        </w:rPr>
        <w:t>.</w:t>
      </w:r>
    </w:p>
    <w:sectPr w:rsidR="000C50D2" w:rsidRPr="00CE7A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DC161" w14:textId="77777777" w:rsidR="002406DA" w:rsidRDefault="002406DA" w:rsidP="00913838">
      <w:r>
        <w:separator/>
      </w:r>
    </w:p>
  </w:endnote>
  <w:endnote w:type="continuationSeparator" w:id="0">
    <w:p w14:paraId="02D4A805" w14:textId="77777777" w:rsidR="002406DA" w:rsidRDefault="002406DA" w:rsidP="0091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583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A78DDE5" w14:textId="77777777" w:rsidR="007A0EF5" w:rsidRPr="00CE7A1F" w:rsidRDefault="007A0EF5">
            <w:pPr>
              <w:pStyle w:val="a4"/>
              <w:jc w:val="right"/>
              <w:rPr>
                <w:rFonts w:ascii="Book Antiqua" w:hAnsi="Book Antiqua"/>
                <w:sz w:val="24"/>
                <w:szCs w:val="24"/>
              </w:rPr>
            </w:pPr>
            <w:r w:rsidRPr="00CE7A1F">
              <w:rPr>
                <w:rFonts w:ascii="Book Antiqua" w:hAnsi="Book Antiqua"/>
                <w:sz w:val="24"/>
                <w:szCs w:val="24"/>
                <w:lang w:val="zh-CN" w:eastAsia="zh-CN"/>
              </w:rPr>
              <w:t xml:space="preserve"> </w:t>
            </w:r>
            <w:r w:rsidRPr="00CE7A1F">
              <w:rPr>
                <w:rFonts w:ascii="Book Antiqua" w:hAnsi="Book Antiqua"/>
                <w:sz w:val="24"/>
                <w:szCs w:val="24"/>
              </w:rPr>
              <w:fldChar w:fldCharType="begin"/>
            </w:r>
            <w:r w:rsidRPr="00CE7A1F">
              <w:rPr>
                <w:rFonts w:ascii="Book Antiqua" w:hAnsi="Book Antiqua"/>
                <w:sz w:val="24"/>
                <w:szCs w:val="24"/>
              </w:rPr>
              <w:instrText>PAGE</w:instrText>
            </w:r>
            <w:r w:rsidRPr="00CE7A1F">
              <w:rPr>
                <w:rFonts w:ascii="Book Antiqua" w:hAnsi="Book Antiqua"/>
                <w:sz w:val="24"/>
                <w:szCs w:val="24"/>
              </w:rPr>
              <w:fldChar w:fldCharType="separate"/>
            </w:r>
            <w:r w:rsidR="00F56ACA">
              <w:rPr>
                <w:rFonts w:ascii="Book Antiqua" w:hAnsi="Book Antiqua"/>
                <w:noProof/>
                <w:sz w:val="24"/>
                <w:szCs w:val="24"/>
              </w:rPr>
              <w:t>37</w:t>
            </w:r>
            <w:r w:rsidRPr="00CE7A1F">
              <w:rPr>
                <w:rFonts w:ascii="Book Antiqua" w:hAnsi="Book Antiqua"/>
                <w:sz w:val="24"/>
                <w:szCs w:val="24"/>
              </w:rPr>
              <w:fldChar w:fldCharType="end"/>
            </w:r>
            <w:r w:rsidRPr="00CE7A1F">
              <w:rPr>
                <w:rFonts w:ascii="Book Antiqua" w:hAnsi="Book Antiqua"/>
                <w:sz w:val="24"/>
                <w:szCs w:val="24"/>
                <w:lang w:val="zh-CN" w:eastAsia="zh-CN"/>
              </w:rPr>
              <w:t xml:space="preserve"> / </w:t>
            </w:r>
            <w:r w:rsidRPr="00CE7A1F">
              <w:rPr>
                <w:rFonts w:ascii="Book Antiqua" w:hAnsi="Book Antiqua"/>
                <w:sz w:val="24"/>
                <w:szCs w:val="24"/>
              </w:rPr>
              <w:fldChar w:fldCharType="begin"/>
            </w:r>
            <w:r w:rsidRPr="00CE7A1F">
              <w:rPr>
                <w:rFonts w:ascii="Book Antiqua" w:hAnsi="Book Antiqua"/>
                <w:sz w:val="24"/>
                <w:szCs w:val="24"/>
              </w:rPr>
              <w:instrText>NUMPAGES</w:instrText>
            </w:r>
            <w:r w:rsidRPr="00CE7A1F">
              <w:rPr>
                <w:rFonts w:ascii="Book Antiqua" w:hAnsi="Book Antiqua"/>
                <w:sz w:val="24"/>
                <w:szCs w:val="24"/>
              </w:rPr>
              <w:fldChar w:fldCharType="separate"/>
            </w:r>
            <w:r w:rsidR="00F56ACA">
              <w:rPr>
                <w:rFonts w:ascii="Book Antiqua" w:hAnsi="Book Antiqua"/>
                <w:noProof/>
                <w:sz w:val="24"/>
                <w:szCs w:val="24"/>
              </w:rPr>
              <w:t>37</w:t>
            </w:r>
            <w:r w:rsidRPr="00CE7A1F">
              <w:rPr>
                <w:rFonts w:ascii="Book Antiqua" w:hAnsi="Book Antiqua"/>
                <w:sz w:val="24"/>
                <w:szCs w:val="24"/>
              </w:rPr>
              <w:fldChar w:fldCharType="end"/>
            </w:r>
          </w:p>
        </w:sdtContent>
      </w:sdt>
    </w:sdtContent>
  </w:sdt>
  <w:p w14:paraId="49E57887" w14:textId="77777777" w:rsidR="007A0EF5" w:rsidRDefault="007A0E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8B5A5" w14:textId="77777777" w:rsidR="002406DA" w:rsidRDefault="002406DA" w:rsidP="00913838">
      <w:r>
        <w:separator/>
      </w:r>
    </w:p>
  </w:footnote>
  <w:footnote w:type="continuationSeparator" w:id="0">
    <w:p w14:paraId="43B6846E" w14:textId="77777777" w:rsidR="002406DA" w:rsidRDefault="002406DA" w:rsidP="00913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09D"/>
    <w:rsid w:val="00006C35"/>
    <w:rsid w:val="0005158D"/>
    <w:rsid w:val="00060BE1"/>
    <w:rsid w:val="000763B6"/>
    <w:rsid w:val="000A0EAB"/>
    <w:rsid w:val="000A4C89"/>
    <w:rsid w:val="000A6786"/>
    <w:rsid w:val="000C0B66"/>
    <w:rsid w:val="000C50D2"/>
    <w:rsid w:val="00106A10"/>
    <w:rsid w:val="00107FCB"/>
    <w:rsid w:val="00110A11"/>
    <w:rsid w:val="001274CA"/>
    <w:rsid w:val="00144541"/>
    <w:rsid w:val="001455AD"/>
    <w:rsid w:val="001831C1"/>
    <w:rsid w:val="001D0381"/>
    <w:rsid w:val="001D1239"/>
    <w:rsid w:val="001F6033"/>
    <w:rsid w:val="00204953"/>
    <w:rsid w:val="0022608B"/>
    <w:rsid w:val="002406DA"/>
    <w:rsid w:val="0030795C"/>
    <w:rsid w:val="0033341B"/>
    <w:rsid w:val="00340DE2"/>
    <w:rsid w:val="003B6D06"/>
    <w:rsid w:val="003B7763"/>
    <w:rsid w:val="003C189C"/>
    <w:rsid w:val="003C7E64"/>
    <w:rsid w:val="003D18B2"/>
    <w:rsid w:val="003E22D4"/>
    <w:rsid w:val="003F3BED"/>
    <w:rsid w:val="004104ED"/>
    <w:rsid w:val="00441DF2"/>
    <w:rsid w:val="00453ED6"/>
    <w:rsid w:val="00463005"/>
    <w:rsid w:val="00477A5D"/>
    <w:rsid w:val="00495E9C"/>
    <w:rsid w:val="004A4F71"/>
    <w:rsid w:val="005254D1"/>
    <w:rsid w:val="005A0372"/>
    <w:rsid w:val="005D691D"/>
    <w:rsid w:val="005E4DD1"/>
    <w:rsid w:val="005F0731"/>
    <w:rsid w:val="0066033E"/>
    <w:rsid w:val="00667FFC"/>
    <w:rsid w:val="00681F48"/>
    <w:rsid w:val="00694C5E"/>
    <w:rsid w:val="006D63BA"/>
    <w:rsid w:val="007326E1"/>
    <w:rsid w:val="00736674"/>
    <w:rsid w:val="00737108"/>
    <w:rsid w:val="00740F71"/>
    <w:rsid w:val="007512CD"/>
    <w:rsid w:val="0075243C"/>
    <w:rsid w:val="00756636"/>
    <w:rsid w:val="00765FD8"/>
    <w:rsid w:val="0076610F"/>
    <w:rsid w:val="00767894"/>
    <w:rsid w:val="00784683"/>
    <w:rsid w:val="00797414"/>
    <w:rsid w:val="007A0EF5"/>
    <w:rsid w:val="007D6012"/>
    <w:rsid w:val="007F6CB7"/>
    <w:rsid w:val="00832401"/>
    <w:rsid w:val="00841E0A"/>
    <w:rsid w:val="0085022C"/>
    <w:rsid w:val="008609F5"/>
    <w:rsid w:val="00865DFF"/>
    <w:rsid w:val="008A0FC0"/>
    <w:rsid w:val="008A4F67"/>
    <w:rsid w:val="008E36C9"/>
    <w:rsid w:val="008F1980"/>
    <w:rsid w:val="00913838"/>
    <w:rsid w:val="00934215"/>
    <w:rsid w:val="0093660E"/>
    <w:rsid w:val="009E6EAA"/>
    <w:rsid w:val="009F7B48"/>
    <w:rsid w:val="00A340EB"/>
    <w:rsid w:val="00A36B9D"/>
    <w:rsid w:val="00A61557"/>
    <w:rsid w:val="00A648E7"/>
    <w:rsid w:val="00A6764E"/>
    <w:rsid w:val="00A77B3E"/>
    <w:rsid w:val="00A97BBE"/>
    <w:rsid w:val="00AB5DAF"/>
    <w:rsid w:val="00B4729E"/>
    <w:rsid w:val="00B50C87"/>
    <w:rsid w:val="00B75A36"/>
    <w:rsid w:val="00C04AC5"/>
    <w:rsid w:val="00C83208"/>
    <w:rsid w:val="00C84793"/>
    <w:rsid w:val="00CA2A55"/>
    <w:rsid w:val="00CE6620"/>
    <w:rsid w:val="00CE7A1F"/>
    <w:rsid w:val="00D40087"/>
    <w:rsid w:val="00D656A7"/>
    <w:rsid w:val="00D72D6C"/>
    <w:rsid w:val="00DA7DF4"/>
    <w:rsid w:val="00DD4577"/>
    <w:rsid w:val="00DE5947"/>
    <w:rsid w:val="00E22B6B"/>
    <w:rsid w:val="00E37D0F"/>
    <w:rsid w:val="00E411D9"/>
    <w:rsid w:val="00E42A68"/>
    <w:rsid w:val="00E46914"/>
    <w:rsid w:val="00EB1B66"/>
    <w:rsid w:val="00EB7F87"/>
    <w:rsid w:val="00EC20B6"/>
    <w:rsid w:val="00EC5FD6"/>
    <w:rsid w:val="00EC7DD9"/>
    <w:rsid w:val="00ED3393"/>
    <w:rsid w:val="00ED5AF3"/>
    <w:rsid w:val="00EE243C"/>
    <w:rsid w:val="00F45986"/>
    <w:rsid w:val="00F567BD"/>
    <w:rsid w:val="00F56ACA"/>
    <w:rsid w:val="00F667E0"/>
    <w:rsid w:val="00F71048"/>
    <w:rsid w:val="00FB2A93"/>
    <w:rsid w:val="00FB6EE4"/>
    <w:rsid w:val="00FD2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9D260"/>
  <w15:docId w15:val="{97DB8A68-A75F-47D2-9E9E-C5C18FB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3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3838"/>
    <w:rPr>
      <w:sz w:val="18"/>
      <w:szCs w:val="18"/>
    </w:rPr>
  </w:style>
  <w:style w:type="paragraph" w:styleId="a4">
    <w:name w:val="footer"/>
    <w:basedOn w:val="a"/>
    <w:link w:val="Char0"/>
    <w:uiPriority w:val="99"/>
    <w:rsid w:val="00913838"/>
    <w:pPr>
      <w:tabs>
        <w:tab w:val="center" w:pos="4153"/>
        <w:tab w:val="right" w:pos="8306"/>
      </w:tabs>
      <w:snapToGrid w:val="0"/>
    </w:pPr>
    <w:rPr>
      <w:sz w:val="18"/>
      <w:szCs w:val="18"/>
    </w:rPr>
  </w:style>
  <w:style w:type="character" w:customStyle="1" w:styleId="Char0">
    <w:name w:val="页脚 Char"/>
    <w:basedOn w:val="a0"/>
    <w:link w:val="a4"/>
    <w:uiPriority w:val="99"/>
    <w:rsid w:val="00913838"/>
    <w:rPr>
      <w:sz w:val="18"/>
      <w:szCs w:val="18"/>
    </w:rPr>
  </w:style>
  <w:style w:type="paragraph" w:styleId="a5">
    <w:name w:val="Balloon Text"/>
    <w:basedOn w:val="a"/>
    <w:link w:val="Char1"/>
    <w:rsid w:val="00A6764E"/>
    <w:rPr>
      <w:sz w:val="18"/>
      <w:szCs w:val="18"/>
    </w:rPr>
  </w:style>
  <w:style w:type="character" w:customStyle="1" w:styleId="Char1">
    <w:name w:val="批注框文本 Char"/>
    <w:basedOn w:val="a0"/>
    <w:link w:val="a5"/>
    <w:rsid w:val="00A6764E"/>
    <w:rPr>
      <w:sz w:val="18"/>
      <w:szCs w:val="18"/>
    </w:rPr>
  </w:style>
  <w:style w:type="table" w:customStyle="1" w:styleId="TableGridLight1">
    <w:name w:val="Table Grid Light1"/>
    <w:basedOn w:val="a1"/>
    <w:uiPriority w:val="40"/>
    <w:rsid w:val="000C50D2"/>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a0"/>
    <w:rsid w:val="00A648E7"/>
  </w:style>
  <w:style w:type="paragraph" w:styleId="a6">
    <w:name w:val="Revision"/>
    <w:hidden/>
    <w:uiPriority w:val="99"/>
    <w:semiHidden/>
    <w:rsid w:val="00CE7A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10464</Words>
  <Characters>59651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ibm</cp:lastModifiedBy>
  <cp:revision>3</cp:revision>
  <dcterms:created xsi:type="dcterms:W3CDTF">2022-08-14T10:39:00Z</dcterms:created>
  <dcterms:modified xsi:type="dcterms:W3CDTF">2022-08-14T10:42:00Z</dcterms:modified>
</cp:coreProperties>
</file>