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08B4" w14:textId="77777777" w:rsidR="00A77B3E" w:rsidRPr="00AD585F" w:rsidRDefault="0088224A">
      <w:pPr>
        <w:spacing w:line="360" w:lineRule="auto"/>
        <w:jc w:val="both"/>
      </w:pPr>
      <w:r w:rsidRPr="00AD585F">
        <w:rPr>
          <w:rFonts w:ascii="Book Antiqua" w:eastAsia="Book Antiqua" w:hAnsi="Book Antiqua" w:cs="Book Antiqua"/>
          <w:b/>
          <w:color w:val="000000"/>
        </w:rPr>
        <w:t>Name</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of</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Journal:</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i/>
          <w:color w:val="000000"/>
        </w:rPr>
        <w:t>World</w:t>
      </w:r>
      <w:r w:rsidR="00854387" w:rsidRPr="00AD585F">
        <w:rPr>
          <w:rFonts w:ascii="Book Antiqua" w:eastAsia="Book Antiqua" w:hAnsi="Book Antiqua" w:cs="Book Antiqua"/>
          <w:i/>
          <w:color w:val="000000"/>
        </w:rPr>
        <w:t xml:space="preserve"> </w:t>
      </w:r>
      <w:r w:rsidRPr="00AD585F">
        <w:rPr>
          <w:rFonts w:ascii="Book Antiqua" w:eastAsia="Book Antiqua" w:hAnsi="Book Antiqua" w:cs="Book Antiqua"/>
          <w:i/>
          <w:color w:val="000000"/>
        </w:rPr>
        <w:t>Journal</w:t>
      </w:r>
      <w:r w:rsidR="00854387" w:rsidRPr="00AD585F">
        <w:rPr>
          <w:rFonts w:ascii="Book Antiqua" w:eastAsia="Book Antiqua" w:hAnsi="Book Antiqua" w:cs="Book Antiqua"/>
          <w:i/>
          <w:color w:val="000000"/>
        </w:rPr>
        <w:t xml:space="preserve"> </w:t>
      </w:r>
      <w:r w:rsidRPr="00AD585F">
        <w:rPr>
          <w:rFonts w:ascii="Book Antiqua" w:eastAsia="Book Antiqua" w:hAnsi="Book Antiqua" w:cs="Book Antiqua"/>
          <w:i/>
          <w:color w:val="000000"/>
        </w:rPr>
        <w:t>of</w:t>
      </w:r>
      <w:r w:rsidR="00854387" w:rsidRPr="00AD585F">
        <w:rPr>
          <w:rFonts w:ascii="Book Antiqua" w:eastAsia="Book Antiqua" w:hAnsi="Book Antiqua" w:cs="Book Antiqua"/>
          <w:i/>
          <w:color w:val="000000"/>
        </w:rPr>
        <w:t xml:space="preserve"> </w:t>
      </w:r>
      <w:r w:rsidRPr="00AD585F">
        <w:rPr>
          <w:rFonts w:ascii="Book Antiqua" w:eastAsia="Book Antiqua" w:hAnsi="Book Antiqua" w:cs="Book Antiqua"/>
          <w:i/>
          <w:color w:val="000000"/>
        </w:rPr>
        <w:t>Gastrointestinal</w:t>
      </w:r>
      <w:r w:rsidR="00854387" w:rsidRPr="00AD585F">
        <w:rPr>
          <w:rFonts w:ascii="Book Antiqua" w:eastAsia="Book Antiqua" w:hAnsi="Book Antiqua" w:cs="Book Antiqua"/>
          <w:i/>
          <w:color w:val="000000"/>
        </w:rPr>
        <w:t xml:space="preserve"> </w:t>
      </w:r>
      <w:r w:rsidRPr="00AD585F">
        <w:rPr>
          <w:rFonts w:ascii="Book Antiqua" w:eastAsia="Book Antiqua" w:hAnsi="Book Antiqua" w:cs="Book Antiqua"/>
          <w:i/>
          <w:color w:val="000000"/>
        </w:rPr>
        <w:t>Surgery</w:t>
      </w:r>
    </w:p>
    <w:p w14:paraId="0A1B96AB" w14:textId="77777777" w:rsidR="00A77B3E" w:rsidRPr="00AD585F" w:rsidRDefault="0088224A">
      <w:pPr>
        <w:spacing w:line="360" w:lineRule="auto"/>
        <w:jc w:val="both"/>
      </w:pPr>
      <w:r w:rsidRPr="00AD585F">
        <w:rPr>
          <w:rFonts w:ascii="Book Antiqua" w:eastAsia="Book Antiqua" w:hAnsi="Book Antiqua" w:cs="Book Antiqua"/>
          <w:b/>
          <w:color w:val="000000"/>
        </w:rPr>
        <w:t>Manuscript</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NO:</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color w:val="000000"/>
        </w:rPr>
        <w:t>77187</w:t>
      </w:r>
    </w:p>
    <w:p w14:paraId="5F6FD737" w14:textId="77777777" w:rsidR="00A77B3E" w:rsidRPr="00AD585F" w:rsidRDefault="0088224A">
      <w:pPr>
        <w:spacing w:line="360" w:lineRule="auto"/>
        <w:jc w:val="both"/>
      </w:pPr>
      <w:r w:rsidRPr="00AD585F">
        <w:rPr>
          <w:rFonts w:ascii="Book Antiqua" w:eastAsia="Book Antiqua" w:hAnsi="Book Antiqua" w:cs="Book Antiqua"/>
          <w:b/>
          <w:color w:val="000000"/>
        </w:rPr>
        <w:t>Manuscript</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Type:</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color w:val="000000"/>
        </w:rPr>
        <w:t>ORIGINAL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ARTICLE</w:t>
      </w:r>
    </w:p>
    <w:p w14:paraId="60A0428E" w14:textId="77777777" w:rsidR="00A77B3E" w:rsidRPr="00AD585F" w:rsidRDefault="00A77B3E">
      <w:pPr>
        <w:spacing w:line="360" w:lineRule="auto"/>
        <w:jc w:val="both"/>
      </w:pPr>
    </w:p>
    <w:p w14:paraId="7F2618CD" w14:textId="77777777" w:rsidR="00A77B3E" w:rsidRPr="00AD585F" w:rsidRDefault="0088224A">
      <w:pPr>
        <w:spacing w:line="360" w:lineRule="auto"/>
        <w:jc w:val="both"/>
      </w:pPr>
      <w:bookmarkStart w:id="0" w:name="OLE_LINK685"/>
      <w:bookmarkStart w:id="1" w:name="OLE_LINK686"/>
      <w:r w:rsidRPr="00AD585F">
        <w:rPr>
          <w:rFonts w:ascii="Book Antiqua" w:eastAsia="Book Antiqua" w:hAnsi="Book Antiqua" w:cs="Book Antiqua"/>
          <w:b/>
          <w:i/>
          <w:color w:val="000000"/>
        </w:rPr>
        <w:t>Retrospective</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Study</w:t>
      </w:r>
    </w:p>
    <w:p w14:paraId="73925ACB" w14:textId="77777777" w:rsidR="00A77B3E" w:rsidRPr="00AD585F" w:rsidRDefault="0088224A">
      <w:pPr>
        <w:spacing w:line="360" w:lineRule="auto"/>
        <w:jc w:val="both"/>
      </w:pPr>
      <w:bookmarkStart w:id="2" w:name="OLE_LINK682"/>
      <w:bookmarkStart w:id="3" w:name="OLE_LINK700"/>
      <w:bookmarkStart w:id="4" w:name="OLE_LINK701"/>
      <w:bookmarkEnd w:id="0"/>
      <w:bookmarkEnd w:id="1"/>
      <w:r w:rsidRPr="00AD585F">
        <w:rPr>
          <w:rFonts w:ascii="Book Antiqua" w:eastAsia="Book Antiqua" w:hAnsi="Book Antiqua" w:cs="Book Antiqua"/>
          <w:b/>
          <w:color w:val="000000"/>
        </w:rPr>
        <w:t>Identifying</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survival</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protective</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factors</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for</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chronic</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dialysis</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patients</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with</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surgically</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confirmed</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acute</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mesenteric</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ischemia</w:t>
      </w:r>
    </w:p>
    <w:bookmarkEnd w:id="2"/>
    <w:bookmarkEnd w:id="3"/>
    <w:bookmarkEnd w:id="4"/>
    <w:p w14:paraId="50B2145B" w14:textId="77777777" w:rsidR="00A77B3E" w:rsidRPr="00AD585F" w:rsidRDefault="00A77B3E">
      <w:pPr>
        <w:spacing w:line="360" w:lineRule="auto"/>
        <w:jc w:val="both"/>
      </w:pPr>
    </w:p>
    <w:p w14:paraId="5AC3D594" w14:textId="77777777" w:rsidR="00A77B3E" w:rsidRPr="00AD585F" w:rsidRDefault="00C830CA">
      <w:pPr>
        <w:spacing w:line="360" w:lineRule="auto"/>
        <w:jc w:val="both"/>
      </w:pPr>
      <w:r w:rsidRPr="00AD585F">
        <w:rPr>
          <w:rFonts w:ascii="Book Antiqua" w:eastAsia="Book Antiqua" w:hAnsi="Book Antiqua" w:cs="Book Antiqua"/>
          <w:color w:val="000000"/>
        </w:rPr>
        <w:t>Liau</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SK</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r w:rsidR="0088224A" w:rsidRPr="00AD585F">
        <w:rPr>
          <w:rFonts w:ascii="Book Antiqua" w:eastAsia="Book Antiqua" w:hAnsi="Book Antiqua" w:cs="Book Antiqua"/>
          <w:i/>
          <w:iCs/>
          <w:color w:val="000000"/>
        </w:rPr>
        <w:t>al</w:t>
      </w:r>
      <w:r w:rsidR="0088224A"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bookmarkStart w:id="5" w:name="OLE_LINK683"/>
      <w:bookmarkStart w:id="6" w:name="OLE_LINK684"/>
      <w:bookmarkStart w:id="7" w:name="OLE_LINK702"/>
      <w:r w:rsidR="0088224A" w:rsidRPr="00AD585F">
        <w:rPr>
          <w:rFonts w:ascii="Book Antiqua" w:eastAsia="Book Antiqua" w:hAnsi="Book Antiqua" w:cs="Book Antiqua"/>
          <w:color w:val="000000"/>
        </w:rPr>
        <w:t>Surgically</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confirmed</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AMI</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ESKD</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patients</w:t>
      </w:r>
      <w:bookmarkEnd w:id="5"/>
      <w:bookmarkEnd w:id="6"/>
      <w:bookmarkEnd w:id="7"/>
    </w:p>
    <w:p w14:paraId="25E56589" w14:textId="77777777" w:rsidR="00A77B3E" w:rsidRPr="00AD585F" w:rsidRDefault="00A77B3E">
      <w:pPr>
        <w:spacing w:line="360" w:lineRule="auto"/>
        <w:jc w:val="both"/>
      </w:pPr>
    </w:p>
    <w:p w14:paraId="6C74F948" w14:textId="77777777" w:rsidR="00A77B3E" w:rsidRPr="00AD585F" w:rsidRDefault="0088224A">
      <w:pPr>
        <w:spacing w:line="360" w:lineRule="auto"/>
        <w:jc w:val="both"/>
      </w:pPr>
      <w:r w:rsidRPr="00AD585F">
        <w:rPr>
          <w:rFonts w:ascii="Book Antiqua" w:eastAsia="Book Antiqua" w:hAnsi="Book Antiqua" w:cs="Book Antiqua"/>
          <w:color w:val="000000"/>
        </w:rPr>
        <w:t>Shuh-Kuan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Liau,</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George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Kuo,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Chao-Yu</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Yueh-An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Lu,</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Yu-Jr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Cheng-Chia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Cheng-Chieh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Hung,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Ya-Chung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Hsiang-Hao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Hsu</w:t>
      </w:r>
    </w:p>
    <w:p w14:paraId="5E8C280E" w14:textId="77777777" w:rsidR="00A77B3E" w:rsidRPr="00AD585F" w:rsidRDefault="00A77B3E">
      <w:pPr>
        <w:spacing w:line="360" w:lineRule="auto"/>
        <w:jc w:val="both"/>
      </w:pPr>
    </w:p>
    <w:p w14:paraId="41E98650" w14:textId="77777777" w:rsidR="00A77B3E" w:rsidRPr="00AD585F" w:rsidRDefault="0088224A">
      <w:pPr>
        <w:spacing w:line="360" w:lineRule="auto"/>
        <w:jc w:val="both"/>
      </w:pPr>
      <w:r w:rsidRPr="00AD585F">
        <w:rPr>
          <w:rFonts w:ascii="Book Antiqua" w:eastAsia="Book Antiqua" w:hAnsi="Book Antiqua" w:cs="Book Antiqua"/>
          <w:b/>
          <w:bCs/>
          <w:color w:val="000000"/>
        </w:rPr>
        <w:t>Shuh-Kuan</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Liau,</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George</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Kuo,</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Chao-Yu</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Chen,</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Yueh-An</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Lu,</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Cheng-Chia</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Lee,</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Cheng-Chieh</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Hung,</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Ya-Chung</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Tian,</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Hsiang-Hao</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Hsu,</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color w:val="000000"/>
        </w:rPr>
        <w:t>Department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Nephrology,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Kidney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Research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Center,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Chang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Gung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Memorial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Linkou</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Branch,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College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Medicine,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Chang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Gung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University,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Taoyuan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333,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Taiwan</w:t>
      </w:r>
    </w:p>
    <w:p w14:paraId="36D2941D" w14:textId="77777777" w:rsidR="00A77B3E" w:rsidRPr="00AD585F" w:rsidRDefault="00A77B3E">
      <w:pPr>
        <w:spacing w:line="360" w:lineRule="auto"/>
        <w:jc w:val="both"/>
      </w:pPr>
    </w:p>
    <w:p w14:paraId="4788E956" w14:textId="77777777" w:rsidR="00A77B3E" w:rsidRPr="00AD585F" w:rsidRDefault="0088224A">
      <w:pPr>
        <w:spacing w:line="360" w:lineRule="auto"/>
        <w:jc w:val="both"/>
      </w:pPr>
      <w:r w:rsidRPr="00AD585F">
        <w:rPr>
          <w:rFonts w:ascii="Book Antiqua" w:eastAsia="Book Antiqua" w:hAnsi="Book Antiqua" w:cs="Book Antiqua"/>
          <w:b/>
          <w:bCs/>
          <w:color w:val="000000"/>
        </w:rPr>
        <w:t>Yu-Jr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Lin,</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color w:val="000000"/>
        </w:rPr>
        <w:t>Research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Services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Center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Health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Information,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Chang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Gung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University,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Taoyuan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333,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Taiwan</w:t>
      </w:r>
    </w:p>
    <w:p w14:paraId="6A6C690C" w14:textId="77777777" w:rsidR="00A77B3E" w:rsidRPr="00AD585F" w:rsidRDefault="00A77B3E">
      <w:pPr>
        <w:spacing w:line="360" w:lineRule="auto"/>
        <w:jc w:val="both"/>
      </w:pPr>
    </w:p>
    <w:p w14:paraId="5C06E546" w14:textId="77777777" w:rsidR="00A77B3E" w:rsidRPr="00AD585F" w:rsidRDefault="0088224A">
      <w:pPr>
        <w:spacing w:line="360" w:lineRule="auto"/>
        <w:jc w:val="both"/>
      </w:pPr>
      <w:r w:rsidRPr="00AD585F">
        <w:rPr>
          <w:rFonts w:ascii="Book Antiqua" w:eastAsia="Book Antiqua" w:hAnsi="Book Antiqua" w:cs="Book Antiqua"/>
          <w:b/>
          <w:bCs/>
          <w:color w:val="000000"/>
        </w:rPr>
        <w:t>Author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contributions:</w:t>
      </w:r>
      <w:r w:rsidR="00854387" w:rsidRPr="00AD585F">
        <w:rPr>
          <w:rFonts w:ascii="Book Antiqua" w:eastAsia="Book Antiqua" w:hAnsi="Book Antiqua" w:cs="Book Antiqua"/>
          <w:b/>
          <w:bCs/>
          <w:color w:val="000000"/>
        </w:rPr>
        <w:t xml:space="preserve"> </w:t>
      </w:r>
      <w:bookmarkStart w:id="8" w:name="OLE_LINK703"/>
      <w:bookmarkStart w:id="9" w:name="OLE_LINK704"/>
      <w:r w:rsidRPr="00AD585F">
        <w:rPr>
          <w:rFonts w:ascii="Book Antiqua" w:eastAsia="Book Antiqua" w:hAnsi="Book Antiqua" w:cs="Book Antiqua"/>
          <w:color w:val="000000"/>
        </w:rPr>
        <w:t>Hsu</w:t>
      </w:r>
      <w:r w:rsidR="00854387" w:rsidRPr="00AD585F">
        <w:rPr>
          <w:rFonts w:ascii="Book Antiqua" w:eastAsia="Book Antiqua" w:hAnsi="Book Antiqua" w:cs="Book Antiqua"/>
          <w:color w:val="000000"/>
        </w:rPr>
        <w:t xml:space="preserve"> </w:t>
      </w:r>
      <w:r w:rsidR="00C830CA" w:rsidRPr="00AD585F">
        <w:rPr>
          <w:rFonts w:ascii="Book Antiqua" w:eastAsia="Book Antiqua" w:hAnsi="Book Antiqua" w:cs="Book Antiqua"/>
          <w:color w:val="000000"/>
        </w:rPr>
        <w:t>HH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guarantor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integrity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entire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designed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intellectual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content,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participated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literature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search,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manuscript;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Liau</w:t>
      </w:r>
      <w:r w:rsidR="00854387" w:rsidRPr="00AD585F">
        <w:rPr>
          <w:rFonts w:ascii="Book Antiqua" w:eastAsia="Book Antiqua" w:hAnsi="Book Antiqua" w:cs="Book Antiqua"/>
          <w:color w:val="000000"/>
        </w:rPr>
        <w:t xml:space="preserve"> </w:t>
      </w:r>
      <w:r w:rsidR="00C830CA" w:rsidRPr="00AD585F">
        <w:rPr>
          <w:rFonts w:ascii="Book Antiqua" w:eastAsia="Book Antiqua" w:hAnsi="Book Antiqua" w:cs="Book Antiqua"/>
          <w:color w:val="000000"/>
        </w:rPr>
        <w:t>SK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performed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research,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wrote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first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draft,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analyzed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Lin</w:t>
      </w:r>
      <w:r w:rsidR="00854387" w:rsidRPr="00AD585F">
        <w:rPr>
          <w:rFonts w:ascii="Book Antiqua" w:eastAsia="Book Antiqua" w:hAnsi="Book Antiqua" w:cs="Book Antiqua"/>
          <w:color w:val="000000"/>
        </w:rPr>
        <w:t xml:space="preserve"> </w:t>
      </w:r>
      <w:r w:rsidR="00C830CA" w:rsidRPr="00AD585F">
        <w:rPr>
          <w:rFonts w:ascii="Book Antiqua" w:eastAsia="Book Antiqua" w:hAnsi="Book Antiqua" w:cs="Book Antiqua"/>
          <w:color w:val="000000"/>
        </w:rPr>
        <w:t>YJ</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analyzed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Kuo</w:t>
      </w:r>
      <w:r w:rsidR="00854387" w:rsidRPr="00AD585F">
        <w:rPr>
          <w:rFonts w:ascii="Book Antiqua" w:hAnsi="Book Antiqua" w:cs="Book Antiqua" w:hint="eastAsia"/>
          <w:color w:val="000000"/>
          <w:lang w:eastAsia="zh-CN"/>
        </w:rPr>
        <w:t xml:space="preserve"> </w:t>
      </w:r>
      <w:r w:rsidR="00C830CA" w:rsidRPr="00AD585F">
        <w:rPr>
          <w:rFonts w:ascii="Book Antiqua" w:hAnsi="Book Antiqua" w:cs="Book Antiqua" w:hint="eastAsia"/>
          <w:color w:val="000000"/>
          <w:lang w:eastAsia="zh-CN"/>
        </w:rPr>
        <w:t>G</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Chen</w:t>
      </w:r>
      <w:r w:rsidR="00854387" w:rsidRPr="00AD585F">
        <w:rPr>
          <w:rFonts w:ascii="Book Antiqua" w:eastAsia="Book Antiqua" w:hAnsi="Book Antiqua" w:cs="Book Antiqua"/>
          <w:color w:val="000000"/>
        </w:rPr>
        <w:t xml:space="preserve"> </w:t>
      </w:r>
      <w:r w:rsidR="00C830CA" w:rsidRPr="00AD585F">
        <w:rPr>
          <w:rFonts w:ascii="Book Antiqua" w:eastAsia="Book Antiqua" w:hAnsi="Book Antiqua" w:cs="Book Antiqua"/>
          <w:color w:val="000000"/>
        </w:rPr>
        <w:t>CY</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Lu</w:t>
      </w:r>
      <w:r w:rsidR="00854387" w:rsidRPr="00AD585F">
        <w:rPr>
          <w:rFonts w:ascii="Book Antiqua" w:eastAsia="Book Antiqua" w:hAnsi="Book Antiqua" w:cs="Book Antiqua"/>
          <w:color w:val="000000"/>
        </w:rPr>
        <w:t xml:space="preserve"> </w:t>
      </w:r>
      <w:r w:rsidR="00C830CA" w:rsidRPr="00AD585F">
        <w:rPr>
          <w:rFonts w:ascii="Book Antiqua" w:eastAsia="Book Antiqua" w:hAnsi="Book Antiqua" w:cs="Book Antiqua"/>
          <w:color w:val="000000"/>
        </w:rPr>
        <w:t>YA</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Lee</w:t>
      </w:r>
      <w:r w:rsidR="00854387" w:rsidRPr="00AD585F">
        <w:rPr>
          <w:rFonts w:ascii="Book Antiqua" w:eastAsia="Book Antiqua" w:hAnsi="Book Antiqua" w:cs="Book Antiqua"/>
          <w:color w:val="000000"/>
        </w:rPr>
        <w:t xml:space="preserve"> </w:t>
      </w:r>
      <w:r w:rsidR="00C830CA" w:rsidRPr="00AD585F">
        <w:rPr>
          <w:rFonts w:ascii="Book Antiqua" w:eastAsia="Book Antiqua" w:hAnsi="Book Antiqua" w:cs="Book Antiqua"/>
          <w:color w:val="000000"/>
        </w:rPr>
        <w:t>CC</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Hung</w:t>
      </w:r>
      <w:r w:rsidR="00854387" w:rsidRPr="00AD585F">
        <w:rPr>
          <w:rFonts w:ascii="Book Antiqua" w:eastAsia="Book Antiqua" w:hAnsi="Book Antiqua" w:cs="Book Antiqua"/>
          <w:color w:val="000000"/>
        </w:rPr>
        <w:t xml:space="preserve"> </w:t>
      </w:r>
      <w:r w:rsidR="00C830CA" w:rsidRPr="00AD585F">
        <w:rPr>
          <w:rFonts w:ascii="Book Antiqua" w:eastAsia="Book Antiqua" w:hAnsi="Book Antiqua" w:cs="Book Antiqua"/>
          <w:color w:val="000000"/>
        </w:rPr>
        <w:t>CC</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Tian</w:t>
      </w:r>
      <w:r w:rsidR="00854387" w:rsidRPr="00AD585F">
        <w:rPr>
          <w:rFonts w:ascii="Book Antiqua" w:eastAsia="Book Antiqua" w:hAnsi="Book Antiqua" w:cs="Book Antiqua"/>
          <w:color w:val="000000"/>
        </w:rPr>
        <w:t xml:space="preserve"> </w:t>
      </w:r>
      <w:r w:rsidR="00C830CA" w:rsidRPr="00AD585F">
        <w:rPr>
          <w:rFonts w:ascii="Book Antiqua" w:eastAsia="Book Antiqua" w:hAnsi="Book Antiqua" w:cs="Book Antiqua"/>
          <w:color w:val="000000"/>
        </w:rPr>
        <w:t>YC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participated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literature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search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manuscript.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authors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approved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manuscript.</w:t>
      </w:r>
      <w:r w:rsidR="00854387" w:rsidRPr="00AD585F">
        <w:rPr>
          <w:rFonts w:ascii="Book Antiqua" w:eastAsia="Book Antiqua" w:hAnsi="Book Antiqua" w:cs="Book Antiqua"/>
          <w:color w:val="000000"/>
        </w:rPr>
        <w:t xml:space="preserve"> </w:t>
      </w:r>
      <w:bookmarkEnd w:id="8"/>
      <w:bookmarkEnd w:id="9"/>
    </w:p>
    <w:p w14:paraId="0F968832" w14:textId="77777777" w:rsidR="00A77B3E" w:rsidRPr="00AD585F" w:rsidRDefault="00A77B3E">
      <w:pPr>
        <w:spacing w:line="360" w:lineRule="auto"/>
        <w:jc w:val="both"/>
        <w:rPr>
          <w:lang w:eastAsia="zh-CN"/>
        </w:rPr>
      </w:pPr>
    </w:p>
    <w:p w14:paraId="1CF3B0DF" w14:textId="66A4BBB0" w:rsidR="002B0352" w:rsidRPr="00AD585F" w:rsidRDefault="002B0352">
      <w:pPr>
        <w:spacing w:line="360" w:lineRule="auto"/>
        <w:jc w:val="both"/>
        <w:rPr>
          <w:rFonts w:ascii="Book Antiqua" w:hAnsi="Book Antiqua" w:cs="Book Antiqua"/>
          <w:color w:val="000000"/>
          <w:lang w:eastAsia="zh-CN"/>
        </w:rPr>
      </w:pPr>
      <w:r w:rsidRPr="00AD585F">
        <w:rPr>
          <w:rFonts w:ascii="Book Antiqua" w:hAnsi="Book Antiqua" w:cs="Book Antiqua" w:hint="eastAsia"/>
          <w:b/>
          <w:color w:val="000000"/>
          <w:lang w:eastAsia="zh-CN"/>
        </w:rPr>
        <w:lastRenderedPageBreak/>
        <w:t>Supported</w:t>
      </w:r>
      <w:r w:rsidR="00854387" w:rsidRPr="00AD585F">
        <w:rPr>
          <w:rFonts w:ascii="Book Antiqua" w:hAnsi="Book Antiqua" w:cs="Book Antiqua" w:hint="eastAsia"/>
          <w:b/>
          <w:color w:val="000000"/>
          <w:lang w:eastAsia="zh-CN"/>
        </w:rPr>
        <w:t xml:space="preserve"> </w:t>
      </w:r>
      <w:r w:rsidRPr="00AD585F">
        <w:rPr>
          <w:rFonts w:ascii="Book Antiqua" w:hAnsi="Book Antiqua" w:cs="Book Antiqua" w:hint="eastAsia"/>
          <w:b/>
          <w:color w:val="000000"/>
          <w:lang w:eastAsia="zh-CN"/>
        </w:rPr>
        <w:t>by</w:t>
      </w:r>
      <w:r w:rsidR="00854387" w:rsidRPr="00AD585F">
        <w:rPr>
          <w:rFonts w:ascii="Book Antiqua" w:hAnsi="Book Antiqua" w:cs="Book Antiqua" w:hint="eastAsia"/>
          <w:color w:val="000000"/>
          <w:lang w:eastAsia="zh-CN"/>
        </w:rPr>
        <w:t xml:space="preserve"> </w:t>
      </w:r>
      <w:r w:rsidR="00AC27D8" w:rsidRPr="00AC27D8">
        <w:rPr>
          <w:rFonts w:ascii="Book Antiqua" w:eastAsia="Book Antiqua" w:hAnsi="Book Antiqua" w:cs="Book Antiqua"/>
          <w:color w:val="000000"/>
        </w:rPr>
        <w:t>Linkou Chang Gung Memorial Hospital, No. CMRPG1K0141 and CMRPG1J0033.</w:t>
      </w:r>
    </w:p>
    <w:p w14:paraId="4BD51229" w14:textId="77777777" w:rsidR="002B0352" w:rsidRPr="00AD585F" w:rsidRDefault="002B0352">
      <w:pPr>
        <w:spacing w:line="360" w:lineRule="auto"/>
        <w:jc w:val="both"/>
        <w:rPr>
          <w:lang w:eastAsia="zh-CN"/>
        </w:rPr>
      </w:pPr>
    </w:p>
    <w:p w14:paraId="48267CBF" w14:textId="77777777" w:rsidR="00A77B3E" w:rsidRPr="00AD585F" w:rsidRDefault="0088224A">
      <w:pPr>
        <w:spacing w:line="360" w:lineRule="auto"/>
        <w:jc w:val="both"/>
      </w:pPr>
      <w:r w:rsidRPr="00AD585F">
        <w:rPr>
          <w:rFonts w:ascii="Book Antiqua" w:eastAsia="Book Antiqua" w:hAnsi="Book Antiqua" w:cs="Book Antiqua"/>
          <w:b/>
          <w:bCs/>
          <w:color w:val="000000"/>
        </w:rPr>
        <w:t>Corresponding</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author: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Hsiang-Hao</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Hsu,</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MD,</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PhD,</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Doctor,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color w:val="000000"/>
        </w:rPr>
        <w:t>Department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Nephrology,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Kidney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Research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Center,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Chang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Gung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Memorial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Linkou</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Branch,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College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Medicine,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Chang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Gung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University,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Fu-Shin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Street,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Kweishan,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Taoyuan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333,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Taiwan.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hsianghao@gmail.com</w:t>
      </w:r>
    </w:p>
    <w:p w14:paraId="078C7AAA" w14:textId="77777777" w:rsidR="00A77B3E" w:rsidRPr="00AD585F" w:rsidRDefault="00A77B3E">
      <w:pPr>
        <w:spacing w:line="360" w:lineRule="auto"/>
        <w:jc w:val="both"/>
      </w:pPr>
    </w:p>
    <w:p w14:paraId="334A85FA" w14:textId="77777777" w:rsidR="00A77B3E" w:rsidRPr="00AD585F" w:rsidRDefault="0088224A">
      <w:pPr>
        <w:spacing w:line="360" w:lineRule="auto"/>
        <w:jc w:val="both"/>
      </w:pPr>
      <w:r w:rsidRPr="00AD585F">
        <w:rPr>
          <w:rFonts w:ascii="Book Antiqua" w:eastAsia="Book Antiqua" w:hAnsi="Book Antiqua" w:cs="Book Antiqua"/>
          <w:b/>
          <w:bCs/>
          <w:color w:val="000000"/>
        </w:rPr>
        <w:t>Received:</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color w:val="000000"/>
        </w:rPr>
        <w:t>April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2022</w:t>
      </w:r>
    </w:p>
    <w:p w14:paraId="4D02A6D4" w14:textId="77777777" w:rsidR="00A77B3E" w:rsidRPr="00AD585F" w:rsidRDefault="0088224A">
      <w:pPr>
        <w:spacing w:line="360" w:lineRule="auto"/>
        <w:jc w:val="both"/>
      </w:pPr>
      <w:r w:rsidRPr="00AD585F">
        <w:rPr>
          <w:rFonts w:ascii="Book Antiqua" w:eastAsia="Book Antiqua" w:hAnsi="Book Antiqua" w:cs="Book Antiqua"/>
          <w:b/>
          <w:bCs/>
          <w:color w:val="000000"/>
        </w:rPr>
        <w:t>Revised:</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color w:val="000000"/>
        </w:rPr>
        <w:t>July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2022</w:t>
      </w:r>
    </w:p>
    <w:p w14:paraId="79C6F924" w14:textId="702A5274" w:rsidR="00A77B3E" w:rsidRPr="00AD585F" w:rsidRDefault="0088224A">
      <w:pPr>
        <w:spacing w:line="360" w:lineRule="auto"/>
        <w:jc w:val="both"/>
      </w:pPr>
      <w:r w:rsidRPr="00AD585F">
        <w:rPr>
          <w:rFonts w:ascii="Book Antiqua" w:eastAsia="Book Antiqua" w:hAnsi="Book Antiqua" w:cs="Book Antiqua"/>
          <w:b/>
          <w:bCs/>
          <w:color w:val="000000"/>
        </w:rPr>
        <w:t>Accepted:</w:t>
      </w:r>
      <w:r w:rsidR="00854387" w:rsidRPr="00AD585F">
        <w:rPr>
          <w:rFonts w:ascii="Book Antiqua" w:eastAsia="Book Antiqua" w:hAnsi="Book Antiqua" w:cs="Book Antiqua"/>
          <w:color w:val="000000"/>
        </w:rPr>
        <w:t xml:space="preserve"> </w:t>
      </w:r>
      <w:r w:rsidR="00AB7B2C" w:rsidRPr="00AD585F">
        <w:rPr>
          <w:rFonts w:ascii="Book Antiqua" w:eastAsia="Book Antiqua" w:hAnsi="Book Antiqua" w:cs="Book Antiqua"/>
          <w:color w:val="000000"/>
        </w:rPr>
        <w:t>July 20, 2022</w:t>
      </w:r>
    </w:p>
    <w:p w14:paraId="6150CA05" w14:textId="1D3ACF24" w:rsidR="00A77B3E" w:rsidRPr="00AD585F" w:rsidRDefault="0088224A">
      <w:pPr>
        <w:spacing w:line="360" w:lineRule="auto"/>
        <w:jc w:val="both"/>
      </w:pPr>
      <w:r w:rsidRPr="00AD585F">
        <w:rPr>
          <w:rFonts w:ascii="Book Antiqua" w:eastAsia="Book Antiqua" w:hAnsi="Book Antiqua" w:cs="Book Antiqua"/>
          <w:b/>
          <w:bCs/>
          <w:color w:val="000000"/>
        </w:rPr>
        <w:t>Published</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online:</w:t>
      </w:r>
      <w:r w:rsidR="00854387" w:rsidRPr="00AD585F">
        <w:rPr>
          <w:rFonts w:ascii="Book Antiqua" w:eastAsia="Book Antiqua" w:hAnsi="Book Antiqua" w:cs="Book Antiqua"/>
          <w:b/>
          <w:bCs/>
          <w:color w:val="000000"/>
        </w:rPr>
        <w:t xml:space="preserve"> </w:t>
      </w:r>
      <w:r w:rsidR="00DA2FB6" w:rsidRPr="00AD585F">
        <w:rPr>
          <w:rFonts w:ascii="Book Antiqua, serif" w:hAnsi="Book Antiqua, serif"/>
        </w:rPr>
        <w:t>August 27, 2022</w:t>
      </w:r>
    </w:p>
    <w:p w14:paraId="73630A0A" w14:textId="77777777" w:rsidR="00A77B3E" w:rsidRPr="00AD585F" w:rsidRDefault="00A77B3E">
      <w:pPr>
        <w:spacing w:line="360" w:lineRule="auto"/>
        <w:jc w:val="both"/>
        <w:sectPr w:rsidR="00A77B3E" w:rsidRPr="00AD585F">
          <w:footerReference w:type="default" r:id="rId7"/>
          <w:pgSz w:w="12240" w:h="15840"/>
          <w:pgMar w:top="1440" w:right="1440" w:bottom="1440" w:left="1440" w:header="720" w:footer="720" w:gutter="0"/>
          <w:cols w:space="720"/>
          <w:docGrid w:linePitch="360"/>
        </w:sectPr>
      </w:pPr>
    </w:p>
    <w:p w14:paraId="398514E0" w14:textId="77777777" w:rsidR="00A77B3E" w:rsidRPr="00AD585F" w:rsidRDefault="0088224A">
      <w:pPr>
        <w:spacing w:line="360" w:lineRule="auto"/>
        <w:jc w:val="both"/>
      </w:pPr>
      <w:r w:rsidRPr="00AD585F">
        <w:rPr>
          <w:rFonts w:ascii="Book Antiqua" w:eastAsia="Book Antiqua" w:hAnsi="Book Antiqua" w:cs="Book Antiqua"/>
          <w:b/>
          <w:color w:val="000000"/>
        </w:rPr>
        <w:lastRenderedPageBreak/>
        <w:t>Abstract</w:t>
      </w:r>
    </w:p>
    <w:p w14:paraId="417E96F0" w14:textId="77777777" w:rsidR="00A77B3E" w:rsidRPr="00AD585F" w:rsidRDefault="0088224A">
      <w:pPr>
        <w:spacing w:line="360" w:lineRule="auto"/>
        <w:jc w:val="both"/>
      </w:pPr>
      <w:r w:rsidRPr="00AD585F">
        <w:rPr>
          <w:rFonts w:ascii="Book Antiqua" w:eastAsia="Book Antiqua" w:hAnsi="Book Antiqua" w:cs="Book Antiqua"/>
          <w:color w:val="000000"/>
        </w:rPr>
        <w:t>BACKGROUND</w:t>
      </w:r>
    </w:p>
    <w:p w14:paraId="30714C8E" w14:textId="77777777" w:rsidR="00A77B3E" w:rsidRPr="00AD585F" w:rsidRDefault="0088224A">
      <w:pPr>
        <w:spacing w:line="360" w:lineRule="auto"/>
        <w:jc w:val="both"/>
      </w:pPr>
      <w:bookmarkStart w:id="10" w:name="OLE_LINK708"/>
      <w:bookmarkStart w:id="11" w:name="OLE_LINK709"/>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common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end-stage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kidney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undergoing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general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morbidity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However,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limited.</w:t>
      </w:r>
    </w:p>
    <w:bookmarkEnd w:id="10"/>
    <w:bookmarkEnd w:id="11"/>
    <w:p w14:paraId="0592B57D" w14:textId="77777777" w:rsidR="00A77B3E" w:rsidRPr="00AD585F" w:rsidRDefault="00A77B3E">
      <w:pPr>
        <w:spacing w:line="360" w:lineRule="auto"/>
        <w:jc w:val="both"/>
      </w:pPr>
    </w:p>
    <w:p w14:paraId="68491DFA" w14:textId="77777777" w:rsidR="00A77B3E" w:rsidRPr="00AD585F" w:rsidRDefault="0088224A">
      <w:pPr>
        <w:spacing w:line="360" w:lineRule="auto"/>
        <w:jc w:val="both"/>
      </w:pPr>
      <w:r w:rsidRPr="00AD585F">
        <w:rPr>
          <w:rFonts w:ascii="Book Antiqua" w:eastAsia="Book Antiqua" w:hAnsi="Book Antiqua" w:cs="Book Antiqua"/>
          <w:color w:val="000000"/>
        </w:rPr>
        <w:t>AIM</w:t>
      </w:r>
    </w:p>
    <w:p w14:paraId="580FE80B" w14:textId="77777777" w:rsidR="00A77B3E" w:rsidRPr="00AD585F" w:rsidRDefault="0088224A">
      <w:pPr>
        <w:spacing w:line="360" w:lineRule="auto"/>
        <w:jc w:val="both"/>
      </w:pPr>
      <w:bookmarkStart w:id="12" w:name="OLE_LINK710"/>
      <w:bookmarkStart w:id="13" w:name="OLE_LINK711"/>
      <w:bookmarkStart w:id="14" w:name="OLE_LINK712"/>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elucidate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outcomes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analyze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p>
    <w:bookmarkEnd w:id="12"/>
    <w:bookmarkEnd w:id="13"/>
    <w:bookmarkEnd w:id="14"/>
    <w:p w14:paraId="7545E13C" w14:textId="77777777" w:rsidR="00A77B3E" w:rsidRPr="00AD585F" w:rsidRDefault="00A77B3E">
      <w:pPr>
        <w:spacing w:line="360" w:lineRule="auto"/>
        <w:jc w:val="both"/>
      </w:pPr>
    </w:p>
    <w:p w14:paraId="14DEA293" w14:textId="77777777" w:rsidR="00A77B3E" w:rsidRPr="00AD585F" w:rsidRDefault="0088224A">
      <w:pPr>
        <w:spacing w:line="360" w:lineRule="auto"/>
        <w:jc w:val="both"/>
      </w:pPr>
      <w:r w:rsidRPr="00AD585F">
        <w:rPr>
          <w:rFonts w:ascii="Book Antiqua" w:eastAsia="Book Antiqua" w:hAnsi="Book Antiqua" w:cs="Book Antiqua"/>
          <w:color w:val="000000"/>
        </w:rPr>
        <w:t>METHODS</w:t>
      </w:r>
    </w:p>
    <w:p w14:paraId="3C0FAAE8" w14:textId="77777777" w:rsidR="00A77B3E" w:rsidRPr="00AD585F" w:rsidRDefault="0088224A">
      <w:pPr>
        <w:spacing w:line="360" w:lineRule="auto"/>
        <w:jc w:val="both"/>
      </w:pPr>
      <w:bookmarkStart w:id="15" w:name="OLE_LINK713"/>
      <w:bookmarkStart w:id="16" w:name="OLE_LINK714"/>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426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tertiary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medical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center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14-year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period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cases,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confirmed,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enrolled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regression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evaluate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p>
    <w:bookmarkEnd w:id="15"/>
    <w:bookmarkEnd w:id="16"/>
    <w:p w14:paraId="401C6763" w14:textId="77777777" w:rsidR="00A77B3E" w:rsidRPr="00AD585F" w:rsidRDefault="00A77B3E">
      <w:pPr>
        <w:spacing w:line="360" w:lineRule="auto"/>
        <w:jc w:val="both"/>
      </w:pPr>
    </w:p>
    <w:p w14:paraId="1CB72A64" w14:textId="77777777" w:rsidR="00A77B3E" w:rsidRPr="00AD585F" w:rsidRDefault="0088224A">
      <w:pPr>
        <w:spacing w:line="360" w:lineRule="auto"/>
        <w:jc w:val="both"/>
      </w:pPr>
      <w:r w:rsidRPr="00AD585F">
        <w:rPr>
          <w:rFonts w:ascii="Book Antiqua" w:eastAsia="Book Antiqua" w:hAnsi="Book Antiqua" w:cs="Book Antiqua"/>
          <w:color w:val="000000"/>
        </w:rPr>
        <w:t>RESULTS</w:t>
      </w:r>
    </w:p>
    <w:p w14:paraId="39E2079C" w14:textId="77777777" w:rsidR="00A77B3E" w:rsidRPr="00AD585F" w:rsidRDefault="0088224A">
      <w:pPr>
        <w:spacing w:line="360" w:lineRule="auto"/>
        <w:jc w:val="both"/>
      </w:pPr>
      <w:bookmarkStart w:id="17" w:name="OLE_LINK715"/>
      <w:bookmarkStart w:id="18" w:name="OLE_LINK716"/>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enrolled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46.6%.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performed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outcomes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onset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symptoms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operation)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003A7D73"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d</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potassium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blood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neutrophil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lymphocyte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C-reactive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outcomes.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Following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multivariate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adjustment,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potassium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1.71,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2.46;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0.004),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neutrophil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0.91,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0.84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0.99;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0.037)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lastRenderedPageBreak/>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2.70,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7.14;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0.039),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4.55,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14.29;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p>
    <w:bookmarkEnd w:id="17"/>
    <w:bookmarkEnd w:id="18"/>
    <w:p w14:paraId="2F4AB7E0" w14:textId="77777777" w:rsidR="00A77B3E" w:rsidRPr="00AD585F" w:rsidRDefault="00A77B3E">
      <w:pPr>
        <w:spacing w:line="360" w:lineRule="auto"/>
        <w:jc w:val="both"/>
      </w:pPr>
    </w:p>
    <w:p w14:paraId="607CDBCC" w14:textId="77777777" w:rsidR="00A77B3E" w:rsidRPr="00AD585F" w:rsidRDefault="0088224A">
      <w:pPr>
        <w:spacing w:line="360" w:lineRule="auto"/>
        <w:jc w:val="both"/>
      </w:pPr>
      <w:r w:rsidRPr="00AD585F">
        <w:rPr>
          <w:rFonts w:ascii="Book Antiqua" w:eastAsia="Book Antiqua" w:hAnsi="Book Antiqua" w:cs="Book Antiqua"/>
          <w:color w:val="000000"/>
        </w:rPr>
        <w:t>CONCLUSION</w:t>
      </w:r>
    </w:p>
    <w:p w14:paraId="31090FA1" w14:textId="77777777" w:rsidR="00A77B3E" w:rsidRPr="00AD585F" w:rsidRDefault="0088224A">
      <w:pPr>
        <w:spacing w:line="360" w:lineRule="auto"/>
        <w:jc w:val="both"/>
      </w:pPr>
      <w:bookmarkStart w:id="19" w:name="OLE_LINK717"/>
      <w:bookmarkStart w:id="20" w:name="OLE_LINK718"/>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003A7D73"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d</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predicted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outcomes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p>
    <w:bookmarkEnd w:id="19"/>
    <w:bookmarkEnd w:id="20"/>
    <w:p w14:paraId="43A96A41" w14:textId="77777777" w:rsidR="00A77B3E" w:rsidRPr="00AD585F" w:rsidRDefault="00A77B3E">
      <w:pPr>
        <w:spacing w:line="360" w:lineRule="auto"/>
        <w:jc w:val="both"/>
      </w:pPr>
    </w:p>
    <w:p w14:paraId="555E267D" w14:textId="77777777" w:rsidR="00A77B3E" w:rsidRPr="00AD585F" w:rsidRDefault="0088224A">
      <w:pPr>
        <w:spacing w:line="360" w:lineRule="auto"/>
        <w:jc w:val="both"/>
      </w:pPr>
      <w:r w:rsidRPr="00AD585F">
        <w:rPr>
          <w:rFonts w:ascii="Book Antiqua" w:eastAsia="Book Antiqua" w:hAnsi="Book Antiqua" w:cs="Book Antiqua"/>
          <w:b/>
          <w:bCs/>
          <w:color w:val="000000"/>
        </w:rPr>
        <w:t>Key</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Words:</w:t>
      </w:r>
      <w:r w:rsidR="00854387" w:rsidRPr="00AD585F">
        <w:rPr>
          <w:rFonts w:ascii="Book Antiqua" w:eastAsia="Book Antiqua" w:hAnsi="Book Antiqua" w:cs="Book Antiqua"/>
          <w:b/>
          <w:bCs/>
          <w:color w:val="000000"/>
        </w:rPr>
        <w:t xml:space="preserve"> </w:t>
      </w:r>
      <w:bookmarkStart w:id="21" w:name="OLE_LINK687"/>
      <w:bookmarkStart w:id="22" w:name="OLE_LINK688"/>
      <w:bookmarkStart w:id="23" w:name="OLE_LINK705"/>
      <w:bookmarkStart w:id="24" w:name="OLE_LINK706"/>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End-stage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kidney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bookmarkEnd w:id="21"/>
      <w:bookmarkEnd w:id="22"/>
    </w:p>
    <w:bookmarkEnd w:id="23"/>
    <w:bookmarkEnd w:id="24"/>
    <w:p w14:paraId="17F77250" w14:textId="77777777" w:rsidR="00A77B3E" w:rsidRPr="00AD585F" w:rsidRDefault="00A77B3E">
      <w:pPr>
        <w:spacing w:line="360" w:lineRule="auto"/>
        <w:jc w:val="both"/>
      </w:pPr>
    </w:p>
    <w:p w14:paraId="2BB5F7D8" w14:textId="77777777" w:rsidR="00AD3E26" w:rsidRDefault="00AD3E26" w:rsidP="00AD3E26">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7EF1E1EC" w14:textId="77777777" w:rsidR="00AD3E26" w:rsidRDefault="00AD3E26" w:rsidP="00AD3E26">
      <w:pPr>
        <w:spacing w:line="360" w:lineRule="auto"/>
        <w:jc w:val="both"/>
        <w:rPr>
          <w:rFonts w:ascii="Book Antiqua" w:eastAsia="Book Antiqua" w:hAnsi="Book Antiqua" w:cs="Book Antiqua"/>
          <w:color w:val="000000"/>
        </w:rPr>
      </w:pPr>
    </w:p>
    <w:p w14:paraId="130B72DA" w14:textId="36BD5341" w:rsidR="00AD3E26" w:rsidRDefault="00AD3E26" w:rsidP="00DA2FB6">
      <w:pPr>
        <w:spacing w:line="360" w:lineRule="auto"/>
        <w:jc w:val="both"/>
        <w:rPr>
          <w:rStyle w:val="dxebaseoffice2010blue"/>
          <w:rFonts w:ascii="Book Antiqua" w:hAnsi="Book Antiqua"/>
        </w:rPr>
      </w:pPr>
      <w:bookmarkStart w:id="25" w:name="_Hlk86002783"/>
      <w:r>
        <w:rPr>
          <w:rFonts w:ascii="Book Antiqua" w:hAnsi="Book Antiqua" w:cs="Book Antiqua"/>
          <w:b/>
          <w:color w:val="000000"/>
          <w:lang w:eastAsia="zh-CN"/>
        </w:rPr>
        <w:t>Citation:</w:t>
      </w:r>
      <w:bookmarkEnd w:id="25"/>
      <w:r>
        <w:rPr>
          <w:rFonts w:ascii="Book Antiqua" w:hAnsi="Book Antiqua" w:cs="Book Antiqua"/>
          <w:b/>
          <w:color w:val="000000"/>
          <w:lang w:eastAsia="zh-CN"/>
        </w:rPr>
        <w:t xml:space="preserve"> </w:t>
      </w:r>
      <w:r w:rsidR="0088224A" w:rsidRPr="00AD585F">
        <w:rPr>
          <w:rFonts w:ascii="Book Antiqua" w:eastAsia="Book Antiqua" w:hAnsi="Book Antiqua" w:cs="Book Antiqua"/>
          <w:color w:val="000000"/>
        </w:rPr>
        <w:t>Liau</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SK,</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Kuo</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G,</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Chen</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CY,</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Lu</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YA,</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Lin</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YJ,</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Lee</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CC,</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Hung</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CC,</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Tian</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YC,</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Hsu</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HH.</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Identifying</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surgically</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confirmed</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i/>
          <w:iCs/>
          <w:color w:val="000000"/>
        </w:rPr>
        <w:t>World</w:t>
      </w:r>
      <w:r w:rsidR="00854387" w:rsidRPr="00AD585F">
        <w:rPr>
          <w:rFonts w:ascii="Book Antiqua" w:eastAsia="Book Antiqua" w:hAnsi="Book Antiqua" w:cs="Book Antiqua"/>
          <w:i/>
          <w:iCs/>
          <w:color w:val="000000"/>
        </w:rPr>
        <w:t xml:space="preserve"> </w:t>
      </w:r>
      <w:r w:rsidR="0088224A" w:rsidRPr="00AD585F">
        <w:rPr>
          <w:rFonts w:ascii="Book Antiqua" w:eastAsia="Book Antiqua" w:hAnsi="Book Antiqua" w:cs="Book Antiqua"/>
          <w:i/>
          <w:iCs/>
          <w:color w:val="000000"/>
        </w:rPr>
        <w:t>J</w:t>
      </w:r>
      <w:r w:rsidR="00854387" w:rsidRPr="00AD585F">
        <w:rPr>
          <w:rFonts w:ascii="Book Antiqua" w:eastAsia="Book Antiqua" w:hAnsi="Book Antiqua" w:cs="Book Antiqua"/>
          <w:i/>
          <w:iCs/>
          <w:color w:val="000000"/>
        </w:rPr>
        <w:t xml:space="preserve"> </w:t>
      </w:r>
      <w:r w:rsidR="0088224A" w:rsidRPr="00AD585F">
        <w:rPr>
          <w:rFonts w:ascii="Book Antiqua" w:eastAsia="Book Antiqua" w:hAnsi="Book Antiqua" w:cs="Book Antiqua"/>
          <w:i/>
          <w:iCs/>
          <w:color w:val="000000"/>
        </w:rPr>
        <w:t>Gastrointest</w:t>
      </w:r>
      <w:r w:rsidR="00854387" w:rsidRPr="00AD585F">
        <w:rPr>
          <w:rFonts w:ascii="Book Antiqua" w:eastAsia="Book Antiqua" w:hAnsi="Book Antiqua" w:cs="Book Antiqua"/>
          <w:i/>
          <w:iCs/>
          <w:color w:val="000000"/>
        </w:rPr>
        <w:t xml:space="preserve"> </w:t>
      </w:r>
      <w:r w:rsidR="0088224A" w:rsidRPr="00AD585F">
        <w:rPr>
          <w:rFonts w:ascii="Book Antiqua" w:eastAsia="Book Antiqua" w:hAnsi="Book Antiqua" w:cs="Book Antiqua"/>
          <w:i/>
          <w:iCs/>
          <w:color w:val="000000"/>
        </w:rPr>
        <w:t>Surg</w:t>
      </w:r>
      <w:r w:rsidR="00854387" w:rsidRPr="00AD585F">
        <w:rPr>
          <w:rFonts w:ascii="Book Antiqua" w:eastAsia="Book Antiqua" w:hAnsi="Book Antiqua" w:cs="Book Antiqua"/>
          <w:color w:val="000000"/>
        </w:rPr>
        <w:t xml:space="preserve"> </w:t>
      </w:r>
      <w:r w:rsidR="0088224A" w:rsidRPr="00AD585F">
        <w:rPr>
          <w:rFonts w:ascii="Book Antiqua" w:eastAsia="Book Antiqua" w:hAnsi="Book Antiqua" w:cs="Book Antiqua"/>
          <w:color w:val="000000"/>
        </w:rPr>
        <w:t>2022</w:t>
      </w:r>
      <w:bookmarkStart w:id="26" w:name="_Hlk110443073"/>
      <w:r w:rsidR="00DA2FB6" w:rsidRPr="00AD585F">
        <w:rPr>
          <w:rFonts w:ascii="Book Antiqua" w:eastAsia="Book Antiqua" w:hAnsi="Book Antiqua" w:cs="Book Antiqua"/>
        </w:rPr>
        <w:t xml:space="preserve">; </w:t>
      </w:r>
      <w:r w:rsidR="00DA2FB6" w:rsidRPr="00AD585F">
        <w:rPr>
          <w:rFonts w:eastAsia="Book Antiqua" w:cs="Book Antiqua"/>
        </w:rPr>
        <w:t>14(</w:t>
      </w:r>
      <w:r w:rsidR="00DA2FB6" w:rsidRPr="00AD585F">
        <w:rPr>
          <w:rStyle w:val="dxebaseoffice2010blue"/>
          <w:rFonts w:ascii="Book Antiqua" w:hAnsi="Book Antiqua"/>
        </w:rPr>
        <w:t xml:space="preserve">8): </w:t>
      </w:r>
      <w:r w:rsidRPr="00AD3E26">
        <w:rPr>
          <w:rStyle w:val="dxebaseoffice2010blue"/>
          <w:rFonts w:ascii="Book Antiqua" w:hAnsi="Book Antiqua"/>
        </w:rPr>
        <w:t>809</w:t>
      </w:r>
      <w:r w:rsidR="00DA2FB6" w:rsidRPr="00AD585F">
        <w:rPr>
          <w:rStyle w:val="dxebaseoffice2010blue"/>
          <w:rFonts w:ascii="Book Antiqua" w:hAnsi="Book Antiqua"/>
        </w:rPr>
        <w:t>-</w:t>
      </w:r>
      <w:r w:rsidRPr="00AD3E26">
        <w:rPr>
          <w:rStyle w:val="dxebaseoffice2010blue"/>
          <w:rFonts w:ascii="Book Antiqua" w:hAnsi="Book Antiqua"/>
        </w:rPr>
        <w:t>8</w:t>
      </w:r>
      <w:r>
        <w:rPr>
          <w:rStyle w:val="dxebaseoffice2010blue"/>
          <w:rFonts w:ascii="Book Antiqua" w:hAnsi="Book Antiqua"/>
        </w:rPr>
        <w:t>20</w:t>
      </w:r>
    </w:p>
    <w:p w14:paraId="0F9FD4A9" w14:textId="1B5B279D" w:rsidR="00DA2FB6" w:rsidRPr="00AD585F" w:rsidRDefault="00DA2FB6" w:rsidP="00DA2FB6">
      <w:pPr>
        <w:spacing w:line="360" w:lineRule="auto"/>
        <w:jc w:val="both"/>
        <w:rPr>
          <w:rStyle w:val="dxebaseoffice2010blue"/>
          <w:rFonts w:ascii="Book Antiqua" w:hAnsi="Book Antiqua"/>
        </w:rPr>
      </w:pPr>
      <w:r w:rsidRPr="00AD585F">
        <w:rPr>
          <w:rStyle w:val="dxebaseoffice2010blue"/>
          <w:rFonts w:ascii="Book Antiqua" w:hAnsi="Book Antiqua"/>
          <w:b/>
          <w:bCs/>
        </w:rPr>
        <w:t>URL:</w:t>
      </w:r>
      <w:r w:rsidRPr="00AD585F">
        <w:rPr>
          <w:rStyle w:val="dxebaseoffice2010blue"/>
          <w:rFonts w:ascii="Book Antiqua" w:hAnsi="Book Antiqua"/>
        </w:rPr>
        <w:t xml:space="preserve"> https://www.wjgnet.com/1948-9366/full/v14/i8/</w:t>
      </w:r>
      <w:r w:rsidR="00AD3E26" w:rsidRPr="00AD3E26">
        <w:rPr>
          <w:rStyle w:val="dxebaseoffice2010blue"/>
          <w:rFonts w:ascii="Book Antiqua" w:hAnsi="Book Antiqua"/>
        </w:rPr>
        <w:t>809</w:t>
      </w:r>
      <w:r w:rsidRPr="00AD585F">
        <w:rPr>
          <w:rStyle w:val="dxebaseoffice2010blue"/>
          <w:rFonts w:ascii="Book Antiqua" w:hAnsi="Book Antiqua"/>
        </w:rPr>
        <w:t xml:space="preserve">.htm  </w:t>
      </w:r>
    </w:p>
    <w:p w14:paraId="2D60DE26" w14:textId="66EE1C24" w:rsidR="00A77B3E" w:rsidRDefault="00DA2FB6">
      <w:pPr>
        <w:spacing w:line="360" w:lineRule="auto"/>
        <w:jc w:val="both"/>
        <w:rPr>
          <w:rStyle w:val="dxebaseoffice2010blue"/>
          <w:rFonts w:ascii="Book Antiqua" w:hAnsi="Book Antiqua"/>
        </w:rPr>
      </w:pPr>
      <w:r w:rsidRPr="00AD585F">
        <w:rPr>
          <w:rStyle w:val="dxebaseoffice2010blue"/>
          <w:rFonts w:ascii="Book Antiqua" w:hAnsi="Book Antiqua"/>
          <w:b/>
          <w:bCs/>
        </w:rPr>
        <w:t>DOI:</w:t>
      </w:r>
      <w:r w:rsidRPr="00AD585F">
        <w:rPr>
          <w:rStyle w:val="dxebaseoffice2010blue"/>
          <w:rFonts w:ascii="Book Antiqua" w:hAnsi="Book Antiqua"/>
        </w:rPr>
        <w:t xml:space="preserve"> </w:t>
      </w:r>
      <w:bookmarkEnd w:id="26"/>
      <w:r w:rsidR="00AD3E26" w:rsidRPr="00AD3E26">
        <w:rPr>
          <w:rStyle w:val="dxebaseoffice2010blue"/>
          <w:rFonts w:ascii="Book Antiqua" w:hAnsi="Book Antiqua"/>
        </w:rPr>
        <w:t>https://dx.doi.org/10.4240/wjgs.v14.i8.809</w:t>
      </w:r>
    </w:p>
    <w:p w14:paraId="4CAC1BD9" w14:textId="77777777" w:rsidR="00AD3E26" w:rsidRPr="00AD585F" w:rsidRDefault="00AD3E26">
      <w:pPr>
        <w:spacing w:line="360" w:lineRule="auto"/>
        <w:jc w:val="both"/>
      </w:pPr>
    </w:p>
    <w:p w14:paraId="7837249A" w14:textId="77777777" w:rsidR="00A77B3E" w:rsidRPr="00AD585F" w:rsidRDefault="0088224A">
      <w:pPr>
        <w:spacing w:line="360" w:lineRule="auto"/>
        <w:jc w:val="both"/>
      </w:pPr>
      <w:r w:rsidRPr="00AD585F">
        <w:rPr>
          <w:rFonts w:ascii="Book Antiqua" w:eastAsia="Book Antiqua" w:hAnsi="Book Antiqua" w:cs="Book Antiqua"/>
          <w:b/>
          <w:bCs/>
          <w:color w:val="000000"/>
          <w:szCs w:val="20"/>
        </w:rPr>
        <w:t>Core</w:t>
      </w:r>
      <w:r w:rsidR="00854387" w:rsidRPr="00AD585F">
        <w:rPr>
          <w:rFonts w:ascii="Book Antiqua" w:eastAsia="Book Antiqua" w:hAnsi="Book Antiqua" w:cs="Book Antiqua"/>
          <w:b/>
          <w:bCs/>
          <w:color w:val="000000"/>
          <w:szCs w:val="20"/>
        </w:rPr>
        <w:t xml:space="preserve"> </w:t>
      </w:r>
      <w:r w:rsidRPr="00AD585F">
        <w:rPr>
          <w:rFonts w:ascii="Book Antiqua" w:eastAsia="Book Antiqua" w:hAnsi="Book Antiqua" w:cs="Book Antiqua"/>
          <w:b/>
          <w:bCs/>
          <w:color w:val="000000"/>
          <w:szCs w:val="20"/>
        </w:rPr>
        <w:t>Tip:</w:t>
      </w:r>
      <w:r w:rsidR="00854387" w:rsidRPr="00AD585F">
        <w:rPr>
          <w:rFonts w:ascii="Book Antiqua" w:eastAsia="Book Antiqua" w:hAnsi="Book Antiqua" w:cs="Book Antiqua"/>
          <w:b/>
          <w:bCs/>
          <w:color w:val="000000"/>
          <w:szCs w:val="20"/>
        </w:rPr>
        <w:t xml:space="preserve"> </w:t>
      </w:r>
      <w:bookmarkStart w:id="27" w:name="OLE_LINK689"/>
      <w:bookmarkStart w:id="28" w:name="OLE_LINK690"/>
      <w:bookmarkStart w:id="29" w:name="OLE_LINK707"/>
      <w:r w:rsidRPr="00AD585F">
        <w:rPr>
          <w:rFonts w:ascii="Book Antiqua" w:eastAsia="Book Antiqua" w:hAnsi="Book Antiqua" w:cs="Book Antiqua"/>
          <w:color w:val="000000"/>
        </w:rPr>
        <w:t>One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hundred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three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confirmed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tertiary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medical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center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years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analyzed.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Demographic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clinical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characteristics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compared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regression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evaluate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53.4%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index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003A7D73"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d</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predicted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outcomes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bookmarkEnd w:id="27"/>
      <w:bookmarkEnd w:id="28"/>
      <w:bookmarkEnd w:id="29"/>
    </w:p>
    <w:p w14:paraId="76842F1D" w14:textId="77777777" w:rsidR="00A77B3E" w:rsidRPr="00AD585F" w:rsidRDefault="003A7D73">
      <w:pPr>
        <w:spacing w:line="360" w:lineRule="auto"/>
        <w:jc w:val="both"/>
      </w:pPr>
      <w:r w:rsidRPr="00AD585F">
        <w:rPr>
          <w:rFonts w:ascii="Book Antiqua" w:eastAsia="Book Antiqua" w:hAnsi="Book Antiqua" w:cs="Book Antiqua"/>
          <w:b/>
          <w:caps/>
          <w:color w:val="000000"/>
          <w:u w:val="single"/>
        </w:rPr>
        <w:br w:type="page"/>
      </w:r>
      <w:r w:rsidR="0088224A" w:rsidRPr="00AD585F">
        <w:rPr>
          <w:rFonts w:ascii="Book Antiqua" w:eastAsia="Book Antiqua" w:hAnsi="Book Antiqua" w:cs="Book Antiqua"/>
          <w:b/>
          <w:caps/>
          <w:color w:val="000000"/>
          <w:u w:val="single"/>
        </w:rPr>
        <w:lastRenderedPageBreak/>
        <w:t>INTRODUCTION</w:t>
      </w:r>
    </w:p>
    <w:p w14:paraId="6C076DE7" w14:textId="77777777" w:rsidR="00462519" w:rsidRPr="00AD585F" w:rsidRDefault="0088224A" w:rsidP="004C0E36">
      <w:pPr>
        <w:spacing w:line="360" w:lineRule="auto"/>
        <w:jc w:val="both"/>
        <w:rPr>
          <w:rFonts w:ascii="Book Antiqua" w:hAnsi="Book Antiqua" w:cs="Book Antiqua"/>
          <w:color w:val="000000"/>
          <w:lang w:eastAsia="zh-CN"/>
        </w:rPr>
      </w:pPr>
      <w:bookmarkStart w:id="30" w:name="OLE_LINK719"/>
      <w:bookmarkStart w:id="31" w:name="OLE_LINK720"/>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common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end-stage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kidney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(ESKD)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undergoing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general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morbidity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occurs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approximately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0.3</w:t>
      </w:r>
      <w:r w:rsidR="003A7D73" w:rsidRPr="00AD585F">
        <w:rPr>
          <w:rFonts w:ascii="Book Antiqua" w:eastAsia="Book Antiqua" w:hAnsi="Book Antiqua" w:cs="Book Antiqua"/>
          <w:color w:val="000000"/>
        </w:rPr>
        <w:t>%</w:t>
      </w:r>
      <w:r w:rsidRPr="00AD585F">
        <w:rPr>
          <w:rFonts w:ascii="Book Antiqua" w:eastAsia="Book Antiqua" w:hAnsi="Book Antiqua" w:cs="Book Antiqua"/>
          <w:color w:val="000000"/>
        </w:rPr>
        <w:t>-1.9%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annually</w:t>
      </w:r>
      <w:r w:rsidR="003A7D73" w:rsidRPr="00AD585F">
        <w:rPr>
          <w:rFonts w:ascii="Book Antiqua" w:eastAsia="Book Antiqua" w:hAnsi="Book Antiqua" w:cs="Book Antiqua"/>
          <w:color w:val="000000"/>
          <w:vertAlign w:val="superscript"/>
        </w:rPr>
        <w:t>[</w:t>
      </w:r>
      <w:proofErr w:type="gramEnd"/>
      <w:r w:rsidR="003A7D73" w:rsidRPr="00AD585F">
        <w:rPr>
          <w:rFonts w:ascii="Book Antiqua" w:eastAsia="Book Antiqua" w:hAnsi="Book Antiqua" w:cs="Book Antiqua"/>
          <w:color w:val="000000"/>
          <w:vertAlign w:val="superscript"/>
        </w:rPr>
        <w:t>1,</w:t>
      </w:r>
      <w:r w:rsidRPr="00AD585F">
        <w:rPr>
          <w:rFonts w:ascii="Book Antiqua" w:eastAsia="Book Antiqua" w:hAnsi="Book Antiqua" w:cs="Book Antiqua"/>
          <w:color w:val="000000"/>
          <w:vertAlign w:val="superscript"/>
        </w:rPr>
        <w:t>2]</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whereas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general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frequency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0.09</w:t>
      </w:r>
      <w:r w:rsidR="003A7D73" w:rsidRPr="00AD585F">
        <w:rPr>
          <w:rFonts w:ascii="Book Antiqua" w:eastAsia="Book Antiqua" w:hAnsi="Book Antiqua" w:cs="Book Antiqua"/>
          <w:color w:val="000000"/>
        </w:rPr>
        <w:t>%</w:t>
      </w:r>
      <w:r w:rsidRPr="00AD585F">
        <w:rPr>
          <w:rFonts w:ascii="Book Antiqua" w:eastAsia="Book Antiqua" w:hAnsi="Book Antiqua" w:cs="Book Antiqua"/>
          <w:color w:val="000000"/>
        </w:rPr>
        <w:t>-2.0%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annually</w:t>
      </w:r>
      <w:r w:rsidR="003A7D73" w:rsidRPr="00AD585F">
        <w:rPr>
          <w:rFonts w:ascii="Book Antiqua" w:eastAsia="Book Antiqua" w:hAnsi="Book Antiqua" w:cs="Book Antiqua"/>
          <w:color w:val="000000"/>
          <w:vertAlign w:val="superscript"/>
        </w:rPr>
        <w:t>[3,</w:t>
      </w:r>
      <w:r w:rsidRPr="00AD585F">
        <w:rPr>
          <w:rFonts w:ascii="Book Antiqua" w:eastAsia="Book Antiqua" w:hAnsi="Book Antiqua" w:cs="Book Antiqua"/>
          <w:color w:val="000000"/>
          <w:vertAlign w:val="superscript"/>
        </w:rPr>
        <w:t>4]</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nonocclusive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type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(NOMI)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predominant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feature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patients</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5-8]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results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splanchnic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hypoperfusion,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vasoconstriction,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ischemia–reperfusion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injury</w:t>
      </w:r>
      <w:r w:rsidRPr="00AD585F">
        <w:rPr>
          <w:rFonts w:ascii="Book Antiqua" w:eastAsia="Book Antiqua" w:hAnsi="Book Antiqua" w:cs="Book Antiqua"/>
          <w:color w:val="000000"/>
          <w:vertAlign w:val="superscript"/>
        </w:rPr>
        <w:t>[9]</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Previous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investigations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reaching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73</w:t>
      </w:r>
      <w:proofErr w:type="gramStart"/>
      <w:r w:rsidRPr="00AD585F">
        <w:rPr>
          <w:rFonts w:ascii="Book Antiqua" w:eastAsia="Book Antiqua" w:hAnsi="Book Antiqua" w:cs="Book Antiqua"/>
          <w:color w:val="000000"/>
        </w:rPr>
        <w:t>%</w:t>
      </w:r>
      <w:r w:rsidR="003A7D73" w:rsidRPr="00AD585F">
        <w:rPr>
          <w:rFonts w:ascii="Book Antiqua" w:eastAsia="Book Antiqua" w:hAnsi="Book Antiqua" w:cs="Book Antiqua"/>
          <w:color w:val="000000"/>
          <w:vertAlign w:val="superscript"/>
        </w:rPr>
        <w:t>[</w:t>
      </w:r>
      <w:proofErr w:type="gramEnd"/>
      <w:r w:rsidR="003A7D73" w:rsidRPr="00AD585F">
        <w:rPr>
          <w:rFonts w:ascii="Book Antiqua" w:eastAsia="Book Antiqua" w:hAnsi="Book Antiqua" w:cs="Book Antiqua"/>
          <w:color w:val="000000"/>
          <w:vertAlign w:val="superscript"/>
        </w:rPr>
        <w:t>2,5,6,</w:t>
      </w:r>
      <w:r w:rsidRPr="00AD585F">
        <w:rPr>
          <w:rFonts w:ascii="Book Antiqua" w:eastAsia="Book Antiqua" w:hAnsi="Book Antiqua" w:cs="Book Antiqua"/>
          <w:color w:val="000000"/>
          <w:vertAlign w:val="superscript"/>
        </w:rPr>
        <w:t>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hemodialysis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However,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limited.</w:t>
      </w:r>
      <w:r w:rsidR="00854387" w:rsidRPr="00AD585F">
        <w:rPr>
          <w:rFonts w:ascii="Book Antiqua" w:hAnsi="Book Antiqua" w:cs="Book Antiqua" w:hint="eastAsia"/>
          <w:color w:val="000000"/>
          <w:lang w:eastAsia="zh-CN"/>
        </w:rPr>
        <w:t xml:space="preserve"> </w:t>
      </w:r>
    </w:p>
    <w:p w14:paraId="48105F73" w14:textId="6596FA26" w:rsidR="003A7D73" w:rsidRPr="00AD585F" w:rsidRDefault="0088224A" w:rsidP="004C0E36">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usually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managed,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intervention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thought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favor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NOMI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underwent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Duran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r w:rsidRPr="00AD585F">
        <w:rPr>
          <w:rFonts w:ascii="Book Antiqua" w:eastAsia="Book Antiqua" w:hAnsi="Book Antiqua" w:cs="Book Antiqua"/>
          <w:i/>
          <w:iCs/>
          <w:color w:val="000000"/>
        </w:rPr>
        <w:t>al</w:t>
      </w:r>
      <w:r w:rsidR="003A7D73" w:rsidRPr="00AD585F">
        <w:rPr>
          <w:rFonts w:ascii="Book Antiqua" w:eastAsia="Book Antiqua" w:hAnsi="Book Antiqua" w:cs="Book Antiqua"/>
          <w:color w:val="000000"/>
          <w:vertAlign w:val="superscript"/>
        </w:rPr>
        <w:t>[11]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demonstrated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years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those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24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compared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24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Aliosmanoglu</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r w:rsidRPr="00AD585F">
        <w:rPr>
          <w:rFonts w:ascii="Book Antiqua" w:eastAsia="Book Antiqua" w:hAnsi="Book Antiqua" w:cs="Book Antiqua"/>
          <w:i/>
          <w:iCs/>
          <w:color w:val="000000"/>
        </w:rPr>
        <w:t>al</w:t>
      </w:r>
      <w:r w:rsidR="003A7D73" w:rsidRPr="00AD585F">
        <w:rPr>
          <w:rFonts w:ascii="Book Antiqua" w:eastAsia="Book Antiqua" w:hAnsi="Book Antiqua" w:cs="Book Antiqua"/>
          <w:color w:val="000000"/>
          <w:vertAlign w:val="superscript"/>
        </w:rPr>
        <w:t>[12]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analyzed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underwent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emergent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advanced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leukocyte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duration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onset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symptoms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operation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involvement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negative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effects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Similarly,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Acosta-Merida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3A7D73" w:rsidRPr="00AD585F">
        <w:rPr>
          <w:rFonts w:ascii="Book Antiqua" w:eastAsia="Book Antiqua" w:hAnsi="Book Antiqua" w:cs="Book Antiqua"/>
          <w:color w:val="000000"/>
          <w:vertAlign w:val="superscript"/>
        </w:rPr>
        <w:t>[</w:t>
      </w:r>
      <w:proofErr w:type="gramEnd"/>
      <w:r w:rsidR="003A7D73" w:rsidRPr="00AD585F">
        <w:rPr>
          <w:rFonts w:ascii="Book Antiqua" w:eastAsia="Book Antiqua" w:hAnsi="Book Antiqua" w:cs="Book Antiqua"/>
          <w:color w:val="000000"/>
          <w:vertAlign w:val="superscript"/>
        </w:rPr>
        <w:t>13]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acidosis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signiﬁcantly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increased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risk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whereas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intestinal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effect</w:t>
      </w:r>
      <w:bookmarkStart w:id="32" w:name="OLE_LINK89"/>
      <w:bookmarkStart w:id="33" w:name="OLE_LINK90"/>
      <w:r w:rsidRPr="00AD585F">
        <w:rPr>
          <w:rFonts w:ascii="Book Antiqua" w:eastAsia="Book Antiqua" w:hAnsi="Book Antiqua" w:cs="Book Antiqua"/>
          <w:color w:val="000000"/>
        </w:rPr>
        <w:t>.</w:t>
      </w:r>
      <w:bookmarkEnd w:id="32"/>
      <w:bookmarkEnd w:id="33"/>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systematic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t>
      </w:r>
      <w:r w:rsidR="003A7D73" w:rsidRPr="00AD585F">
        <w:rPr>
          <w:rFonts w:ascii="Book Antiqua" w:eastAsia="Book Antiqua" w:hAnsi="Book Antiqua" w:cs="Book Antiqua"/>
          <w:color w:val="000000"/>
        </w:rPr>
        <w:t>w</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meta-analysis</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analyzed</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10</w:t>
      </w:r>
      <w:r w:rsidRPr="00AD585F">
        <w:rPr>
          <w:rFonts w:ascii="Book Antiqua" w:eastAsia="Book Antiqua" w:hAnsi="Book Antiqua" w:cs="Book Antiqua"/>
          <w:color w:val="000000"/>
        </w:rPr>
        <w:t>425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concluded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diabetes,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dependency,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arrhythmias,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cardiac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failure,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hypotension,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involvement,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small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involvement,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creatinine,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lactate,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inotropes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signiﬁcantly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anticoagulants,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revascularization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thickening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computerized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tomography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decreased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lastRenderedPageBreak/>
        <w:t>mortality</w:t>
      </w:r>
      <w:r w:rsidRPr="00AD585F">
        <w:rPr>
          <w:rFonts w:ascii="Book Antiqua" w:eastAsia="Book Antiqua" w:hAnsi="Book Antiqua" w:cs="Book Antiqua"/>
          <w:color w:val="000000"/>
          <w:vertAlign w:val="superscript"/>
        </w:rPr>
        <w:t>[14]</w:t>
      </w:r>
      <w:r w:rsidR="003A7D73"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However,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established.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Moreover,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effect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important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precipitating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short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syndrome,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elucidated.</w:t>
      </w:r>
    </w:p>
    <w:p w14:paraId="372A989E" w14:textId="77777777" w:rsidR="00A77B3E" w:rsidRPr="00AD585F" w:rsidRDefault="0088224A" w:rsidP="003A7D73">
      <w:pPr>
        <w:spacing w:line="360" w:lineRule="auto"/>
        <w:ind w:firstLineChars="100" w:firstLine="240"/>
        <w:jc w:val="both"/>
        <w:rPr>
          <w:lang w:eastAsia="zh-CN"/>
        </w:rPr>
      </w:pP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sought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identify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promote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earlier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initiation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aggressive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therapy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targeted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improve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their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prognosis.</w:t>
      </w:r>
    </w:p>
    <w:bookmarkEnd w:id="30"/>
    <w:bookmarkEnd w:id="31"/>
    <w:p w14:paraId="782DB711" w14:textId="77777777" w:rsidR="00A77B3E" w:rsidRPr="00AD585F" w:rsidRDefault="00A77B3E">
      <w:pPr>
        <w:spacing w:line="360" w:lineRule="auto"/>
        <w:jc w:val="both"/>
      </w:pPr>
    </w:p>
    <w:p w14:paraId="0CD506EF" w14:textId="77777777" w:rsidR="00A77B3E" w:rsidRPr="00AD585F" w:rsidRDefault="0088224A">
      <w:pPr>
        <w:spacing w:line="360" w:lineRule="auto"/>
        <w:jc w:val="both"/>
      </w:pPr>
      <w:r w:rsidRPr="00AD585F">
        <w:rPr>
          <w:rFonts w:ascii="Book Antiqua" w:eastAsia="Book Antiqua" w:hAnsi="Book Antiqua" w:cs="Book Antiqua"/>
          <w:b/>
          <w:caps/>
          <w:color w:val="000000"/>
          <w:u w:val="single"/>
        </w:rPr>
        <w:t>MATERIALS</w:t>
      </w:r>
      <w:r w:rsidR="00854387" w:rsidRPr="00AD585F">
        <w:rPr>
          <w:rFonts w:ascii="Book Antiqua" w:eastAsia="Book Antiqua" w:hAnsi="Book Antiqua" w:cs="Book Antiqua"/>
          <w:b/>
          <w:caps/>
          <w:color w:val="000000"/>
          <w:u w:val="single"/>
        </w:rPr>
        <w:t xml:space="preserve"> </w:t>
      </w:r>
      <w:r w:rsidRPr="00AD585F">
        <w:rPr>
          <w:rFonts w:ascii="Book Antiqua" w:eastAsia="Book Antiqua" w:hAnsi="Book Antiqua" w:cs="Book Antiqua"/>
          <w:b/>
          <w:caps/>
          <w:color w:val="000000"/>
          <w:u w:val="single"/>
        </w:rPr>
        <w:t>AND</w:t>
      </w:r>
      <w:r w:rsidR="00854387" w:rsidRPr="00AD585F">
        <w:rPr>
          <w:rFonts w:ascii="Book Antiqua" w:eastAsia="Book Antiqua" w:hAnsi="Book Antiqua" w:cs="Book Antiqua"/>
          <w:b/>
          <w:caps/>
          <w:color w:val="000000"/>
          <w:u w:val="single"/>
        </w:rPr>
        <w:t xml:space="preserve"> </w:t>
      </w:r>
      <w:r w:rsidRPr="00AD585F">
        <w:rPr>
          <w:rFonts w:ascii="Book Antiqua" w:eastAsia="Book Antiqua" w:hAnsi="Book Antiqua" w:cs="Book Antiqua"/>
          <w:b/>
          <w:caps/>
          <w:color w:val="000000"/>
          <w:u w:val="single"/>
        </w:rPr>
        <w:t>METHODS</w:t>
      </w:r>
    </w:p>
    <w:p w14:paraId="6377A6C2" w14:textId="77777777" w:rsidR="003A7D73" w:rsidRPr="00AD585F" w:rsidRDefault="003A7D73">
      <w:pPr>
        <w:spacing w:line="360" w:lineRule="auto"/>
        <w:jc w:val="both"/>
        <w:rPr>
          <w:rFonts w:ascii="Book Antiqua" w:hAnsi="Book Antiqua" w:cs="Book Antiqua"/>
          <w:b/>
          <w:i/>
          <w:color w:val="000000"/>
          <w:lang w:eastAsia="zh-CN"/>
        </w:rPr>
      </w:pPr>
      <w:bookmarkStart w:id="34" w:name="OLE_LINK721"/>
      <w:bookmarkStart w:id="35" w:name="OLE_LINK722"/>
      <w:bookmarkStart w:id="36" w:name="OLE_LINK723"/>
      <w:r w:rsidRPr="00AD585F">
        <w:rPr>
          <w:rFonts w:ascii="Book Antiqua" w:eastAsia="Book Antiqua" w:hAnsi="Book Antiqua" w:cs="Book Antiqua"/>
          <w:b/>
          <w:i/>
          <w:color w:val="000000"/>
        </w:rPr>
        <w:t>Patient</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selection</w:t>
      </w:r>
    </w:p>
    <w:p w14:paraId="00455991" w14:textId="77777777" w:rsidR="003A7D73" w:rsidRPr="00AD585F" w:rsidRDefault="0088224A">
      <w:pPr>
        <w:spacing w:line="360" w:lineRule="auto"/>
        <w:jc w:val="both"/>
        <w:rPr>
          <w:rFonts w:ascii="Book Antiqua" w:hAnsi="Book Antiqua" w:cs="Book Antiqua"/>
          <w:color w:val="000000"/>
          <w:lang w:eastAsia="zh-CN"/>
        </w:rPr>
      </w:pP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medical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records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admitted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tertiary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medical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center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January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2002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December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2015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International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Classification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Ninth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Clinical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Modification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codes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5570,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5571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5579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during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index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426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identified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14-year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period.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received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confirmed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therefore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enrolled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approved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Institutional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Board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Chang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Gung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Medical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(approval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number: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202001647B0),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waived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requirement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written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informed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consent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participant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because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personal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information</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anonymized</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study.</w:t>
      </w:r>
    </w:p>
    <w:p w14:paraId="7F89B12A" w14:textId="77777777" w:rsidR="003A7D73" w:rsidRPr="00AD585F" w:rsidRDefault="003A7D73">
      <w:pPr>
        <w:spacing w:line="360" w:lineRule="auto"/>
        <w:jc w:val="both"/>
        <w:rPr>
          <w:rFonts w:ascii="Book Antiqua" w:hAnsi="Book Antiqua" w:cs="Book Antiqua"/>
          <w:color w:val="000000"/>
          <w:lang w:eastAsia="zh-CN"/>
        </w:rPr>
      </w:pPr>
    </w:p>
    <w:p w14:paraId="605E9FE1" w14:textId="77777777" w:rsidR="003A7D73" w:rsidRPr="00AD585F" w:rsidRDefault="0088224A">
      <w:pPr>
        <w:spacing w:line="360" w:lineRule="auto"/>
        <w:jc w:val="both"/>
        <w:rPr>
          <w:rFonts w:ascii="Book Antiqua" w:hAnsi="Book Antiqua" w:cs="Book Antiqua"/>
          <w:b/>
          <w:i/>
          <w:color w:val="000000"/>
          <w:lang w:eastAsia="zh-CN"/>
        </w:rPr>
      </w:pPr>
      <w:r w:rsidRPr="00AD585F">
        <w:rPr>
          <w:rFonts w:ascii="Book Antiqua" w:eastAsia="Book Antiqua" w:hAnsi="Book Antiqua" w:cs="Book Antiqua"/>
          <w:b/>
          <w:i/>
          <w:color w:val="000000"/>
        </w:rPr>
        <w:t>Patie</w:t>
      </w:r>
      <w:r w:rsidR="003A7D73" w:rsidRPr="00AD585F">
        <w:rPr>
          <w:rFonts w:ascii="Book Antiqua" w:eastAsia="Book Antiqua" w:hAnsi="Book Antiqua" w:cs="Book Antiqua"/>
          <w:b/>
          <w:i/>
          <w:color w:val="000000"/>
        </w:rPr>
        <w:t>nt</w:t>
      </w:r>
      <w:r w:rsidR="00854387" w:rsidRPr="00AD585F">
        <w:rPr>
          <w:rFonts w:ascii="Book Antiqua" w:eastAsia="Book Antiqua" w:hAnsi="Book Antiqua" w:cs="Book Antiqua"/>
          <w:b/>
          <w:i/>
          <w:color w:val="000000"/>
        </w:rPr>
        <w:t xml:space="preserve"> </w:t>
      </w:r>
      <w:r w:rsidR="003A7D73" w:rsidRPr="00AD585F">
        <w:rPr>
          <w:rFonts w:ascii="Book Antiqua" w:eastAsia="Book Antiqua" w:hAnsi="Book Antiqua" w:cs="Book Antiqua"/>
          <w:b/>
          <w:i/>
          <w:color w:val="000000"/>
        </w:rPr>
        <w:t>characteristics</w:t>
      </w:r>
      <w:r w:rsidR="00854387" w:rsidRPr="00AD585F">
        <w:rPr>
          <w:rFonts w:ascii="Book Antiqua" w:eastAsia="Book Antiqua" w:hAnsi="Book Antiqua" w:cs="Book Antiqua"/>
          <w:b/>
          <w:i/>
          <w:color w:val="000000"/>
        </w:rPr>
        <w:t xml:space="preserve"> </w:t>
      </w:r>
      <w:r w:rsidR="003A7D73" w:rsidRPr="00AD585F">
        <w:rPr>
          <w:rFonts w:ascii="Book Antiqua" w:eastAsia="Book Antiqua" w:hAnsi="Book Antiqua" w:cs="Book Antiqua"/>
          <w:b/>
          <w:i/>
          <w:color w:val="000000"/>
        </w:rPr>
        <w:t>and</w:t>
      </w:r>
      <w:r w:rsidR="00854387" w:rsidRPr="00AD585F">
        <w:rPr>
          <w:rFonts w:ascii="Book Antiqua" w:eastAsia="Book Antiqua" w:hAnsi="Book Antiqua" w:cs="Book Antiqua"/>
          <w:b/>
          <w:i/>
          <w:color w:val="000000"/>
        </w:rPr>
        <w:t xml:space="preserve"> </w:t>
      </w:r>
      <w:r w:rsidR="003A7D73" w:rsidRPr="00AD585F">
        <w:rPr>
          <w:rFonts w:ascii="Book Antiqua" w:eastAsia="Book Antiqua" w:hAnsi="Book Antiqua" w:cs="Book Antiqua"/>
          <w:b/>
          <w:i/>
          <w:color w:val="000000"/>
        </w:rPr>
        <w:t>outcomes</w:t>
      </w:r>
    </w:p>
    <w:p w14:paraId="29285A20" w14:textId="77777777" w:rsidR="003A7D73" w:rsidRPr="00AD585F" w:rsidRDefault="0088224A">
      <w:pPr>
        <w:spacing w:line="360" w:lineRule="auto"/>
        <w:jc w:val="both"/>
        <w:rPr>
          <w:rFonts w:ascii="Book Antiqua" w:hAnsi="Book Antiqua" w:cs="Book Antiqua"/>
          <w:color w:val="000000"/>
          <w:lang w:eastAsia="zh-CN"/>
        </w:rPr>
      </w:pPr>
      <w:r w:rsidRPr="00AD585F">
        <w:rPr>
          <w:rFonts w:ascii="Book Antiqua" w:eastAsia="Book Antiqua" w:hAnsi="Book Antiqua" w:cs="Book Antiqua"/>
          <w:color w:val="000000"/>
        </w:rPr>
        <w:t>Baseline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characteristics,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including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weight/height,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ESKD-associated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comorbidities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(diabetes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mellitus,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hypertension,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coronary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heart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failure,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atrial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fibrillation,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history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prior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stroke,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peripheral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cirrhosis,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peptic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ulcer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obstructive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pulmonary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malignancy,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immunosuppressive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status),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left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ventricular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ejection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fraction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modali</w:t>
      </w:r>
      <w:r w:rsidR="003A7D73" w:rsidRPr="00AD585F">
        <w:rPr>
          <w:rFonts w:ascii="Book Antiqua" w:eastAsia="Book Antiqua" w:hAnsi="Book Antiqua" w:cs="Book Antiqua"/>
          <w:color w:val="000000"/>
        </w:rPr>
        <w:t>ty</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renal</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replacement</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therapy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lastRenderedPageBreak/>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retrieved.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onset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symptoms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complications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during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respiratory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failure)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documented.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results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blood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examinations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upon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recorded.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etiology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sites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also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documented.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followed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years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w:t>
      </w:r>
      <w:r w:rsidR="003A7D73" w:rsidRPr="00AD585F">
        <w:rPr>
          <w:rFonts w:ascii="Book Antiqua" w:eastAsia="Book Antiqua" w:hAnsi="Book Antiqua" w:cs="Book Antiqua"/>
          <w:color w:val="000000"/>
        </w:rPr>
        <w:t>me</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until</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death.</w:t>
      </w:r>
    </w:p>
    <w:p w14:paraId="0C1639DF" w14:textId="77777777" w:rsidR="003A7D73" w:rsidRPr="00AD585F" w:rsidRDefault="003A7D73">
      <w:pPr>
        <w:spacing w:line="360" w:lineRule="auto"/>
        <w:jc w:val="both"/>
        <w:rPr>
          <w:rFonts w:ascii="Book Antiqua" w:hAnsi="Book Antiqua" w:cs="Book Antiqua"/>
          <w:color w:val="000000"/>
          <w:lang w:eastAsia="zh-CN"/>
        </w:rPr>
      </w:pPr>
    </w:p>
    <w:p w14:paraId="4BB6D4FC" w14:textId="77777777" w:rsidR="003A7D73" w:rsidRPr="00AD585F" w:rsidRDefault="003A7D73">
      <w:pPr>
        <w:spacing w:line="360" w:lineRule="auto"/>
        <w:jc w:val="both"/>
        <w:rPr>
          <w:rFonts w:ascii="Book Antiqua" w:hAnsi="Book Antiqua" w:cs="Book Antiqua"/>
          <w:b/>
          <w:i/>
          <w:color w:val="000000"/>
          <w:lang w:eastAsia="zh-CN"/>
        </w:rPr>
      </w:pPr>
      <w:r w:rsidRPr="00AD585F">
        <w:rPr>
          <w:rFonts w:ascii="Book Antiqua" w:eastAsia="Book Antiqua" w:hAnsi="Book Antiqua" w:cs="Book Antiqua"/>
          <w:b/>
          <w:i/>
          <w:color w:val="000000"/>
        </w:rPr>
        <w:t>Statistical</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analysis</w:t>
      </w:r>
    </w:p>
    <w:p w14:paraId="4015B17F" w14:textId="77777777" w:rsidR="003A7D73" w:rsidRPr="00AD585F" w:rsidRDefault="0088224A">
      <w:pPr>
        <w:spacing w:line="360" w:lineRule="auto"/>
        <w:jc w:val="both"/>
        <w:rPr>
          <w:rFonts w:ascii="Book Antiqua" w:hAnsi="Book Antiqua" w:cs="Book Antiqua"/>
          <w:color w:val="000000"/>
          <w:lang w:eastAsia="zh-CN"/>
        </w:rPr>
      </w:pP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investigation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cohort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Demographic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clinical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information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presented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means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003A7D73" w:rsidRPr="00AD585F">
        <w:rPr>
          <w:rFonts w:ascii="Book Antiqua" w:eastAsia="Book Antiqua" w:hAnsi="Book Antiqua" w:cs="Book Antiqua"/>
          <w:color w:val="000000"/>
        </w:rPr>
        <w:t>SD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categorical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color w:val="000000"/>
        </w:rPr>
        <w:t>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test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chi-square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test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continuous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categorical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variables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w:t>
      </w:r>
      <w:r w:rsidR="003A7D73" w:rsidRPr="00AD585F">
        <w:rPr>
          <w:rFonts w:ascii="Book Antiqua" w:eastAsia="Book Antiqua" w:hAnsi="Book Antiqua" w:cs="Book Antiqua"/>
          <w:color w:val="000000"/>
        </w:rPr>
        <w:t>een</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nonsurvivors.</w:t>
      </w:r>
    </w:p>
    <w:p w14:paraId="0FED630E" w14:textId="77777777" w:rsidR="0069362E" w:rsidRPr="00AD585F" w:rsidRDefault="0088224A" w:rsidP="003A7D73">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multivariate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regression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identify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Variables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determined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calculated.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Kaplan–Meier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curves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plotted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groups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003A7D73"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model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cla</w:t>
      </w:r>
      <w:r w:rsidR="003A7D73" w:rsidRPr="00AD585F">
        <w:rPr>
          <w:rFonts w:ascii="Book Antiqua" w:eastAsia="Book Antiqua" w:hAnsi="Book Antiqua" w:cs="Book Antiqua"/>
          <w:color w:val="000000"/>
        </w:rPr>
        <w:t>ssification</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regression</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tree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cutoff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value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3A7D73"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p>
    <w:p w14:paraId="1B4728D6" w14:textId="178CCEFC" w:rsidR="00A77B3E" w:rsidRPr="00AD585F" w:rsidRDefault="0088224A" w:rsidP="003A7D73">
      <w:pPr>
        <w:spacing w:line="360" w:lineRule="auto"/>
        <w:ind w:firstLineChars="100" w:firstLine="240"/>
        <w:jc w:val="both"/>
      </w:pPr>
      <w:r w:rsidRPr="00AD585F">
        <w:rPr>
          <w:rFonts w:ascii="Book Antiqua" w:eastAsia="Book Antiqua" w:hAnsi="Book Antiqua" w:cs="Book Antiqua"/>
          <w:color w:val="000000"/>
        </w:rPr>
        <w:t>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3.0.2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statistical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software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bookmarkStart w:id="37" w:name="OLE_LINK91"/>
      <w:bookmarkStart w:id="38" w:name="OLE_LINK92"/>
      <w:r w:rsidRPr="00AD585F">
        <w:rPr>
          <w:rFonts w:ascii="Book Antiqua" w:eastAsia="Book Antiqua" w:hAnsi="Book Antiqua" w:cs="Book Antiqua"/>
          <w:color w:val="000000"/>
        </w:rPr>
        <w:t>Copyright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Statistical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Computing,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Vienna,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3A7D73" w:rsidRPr="00AD585F">
        <w:rPr>
          <w:rFonts w:ascii="Book Antiqua" w:eastAsia="Book Antiqua" w:hAnsi="Book Antiqua" w:cs="Book Antiqua"/>
          <w:color w:val="000000"/>
        </w:rPr>
        <w:t>ustria</w:t>
      </w:r>
      <w:bookmarkEnd w:id="37"/>
      <w:bookmarkEnd w:id="38"/>
      <w:r w:rsidR="003A7D73"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used.</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All</w:t>
      </w:r>
      <w:r w:rsidR="00854387" w:rsidRPr="00AD585F">
        <w:rPr>
          <w:rFonts w:ascii="Book Antiqua" w:eastAsia="Book Antiqua" w:hAnsi="Book Antiqua" w:cs="Book Antiqua"/>
          <w:color w:val="000000"/>
        </w:rPr>
        <w:t xml:space="preserve"> </w:t>
      </w:r>
      <w:r w:rsidR="003A7D73" w:rsidRPr="00AD585F">
        <w:rPr>
          <w:rFonts w:ascii="Book Antiqua" w:eastAsia="Book Antiqua" w:hAnsi="Book Antiqua" w:cs="Book Antiqua"/>
          <w:color w:val="000000"/>
        </w:rPr>
        <w:t>reported</w:t>
      </w:r>
      <w:r w:rsidR="00854387" w:rsidRPr="00AD585F">
        <w:rPr>
          <w:rFonts w:ascii="Book Antiqua" w:eastAsia="Book Antiqua" w:hAnsi="Book Antiqua" w:cs="Book Antiqua"/>
          <w:color w:val="000000"/>
        </w:rPr>
        <w:t xml:space="preserve"> </w:t>
      </w:r>
      <w:r w:rsidR="003A7D73" w:rsidRPr="00AD585F">
        <w:rPr>
          <w:rFonts w:ascii="Book Antiqua" w:hAnsi="Book Antiqua" w:cs="Book Antiqua" w:hint="eastAsia"/>
          <w:i/>
          <w:color w:val="000000"/>
          <w:lang w:eastAsia="zh-CN"/>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values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two-sided,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003A7D73" w:rsidRPr="00AD585F">
        <w:rPr>
          <w:rFonts w:ascii="Book Antiqua" w:hAnsi="Book Antiqua" w:cs="Book Antiqua" w:hint="eastAsia"/>
          <w:i/>
          <w:color w:val="000000"/>
          <w:lang w:eastAsia="zh-CN"/>
        </w:rPr>
        <w:t>P</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0.05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considered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indicate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statistical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significance.</w:t>
      </w:r>
    </w:p>
    <w:bookmarkEnd w:id="34"/>
    <w:bookmarkEnd w:id="35"/>
    <w:bookmarkEnd w:id="36"/>
    <w:p w14:paraId="13F6491A" w14:textId="77777777" w:rsidR="00A77B3E" w:rsidRPr="00AD585F" w:rsidRDefault="00A77B3E">
      <w:pPr>
        <w:spacing w:line="360" w:lineRule="auto"/>
        <w:jc w:val="both"/>
      </w:pPr>
    </w:p>
    <w:p w14:paraId="6A5F1620" w14:textId="77777777" w:rsidR="00A77B3E" w:rsidRPr="00AD585F" w:rsidRDefault="0088224A">
      <w:pPr>
        <w:spacing w:line="360" w:lineRule="auto"/>
        <w:jc w:val="both"/>
      </w:pPr>
      <w:r w:rsidRPr="00AD585F">
        <w:rPr>
          <w:rFonts w:ascii="Book Antiqua" w:eastAsia="Book Antiqua" w:hAnsi="Book Antiqua" w:cs="Book Antiqua"/>
          <w:b/>
          <w:caps/>
          <w:color w:val="000000"/>
          <w:u w:val="single"/>
        </w:rPr>
        <w:t>RESULTS</w:t>
      </w:r>
    </w:p>
    <w:p w14:paraId="5CE0C5DB" w14:textId="77777777" w:rsidR="006A7168" w:rsidRPr="00AD585F" w:rsidRDefault="0088224A">
      <w:pPr>
        <w:spacing w:line="360" w:lineRule="auto"/>
        <w:jc w:val="both"/>
        <w:rPr>
          <w:rFonts w:ascii="Book Antiqua" w:hAnsi="Book Antiqua" w:cs="Book Antiqua"/>
          <w:b/>
          <w:i/>
          <w:color w:val="000000"/>
          <w:lang w:eastAsia="zh-CN"/>
        </w:rPr>
      </w:pPr>
      <w:bookmarkStart w:id="39" w:name="OLE_LINK724"/>
      <w:bookmarkStart w:id="40" w:name="OLE_LINK725"/>
      <w:r w:rsidRPr="00AD585F">
        <w:rPr>
          <w:rFonts w:ascii="Book Antiqua" w:eastAsia="Book Antiqua" w:hAnsi="Book Antiqua" w:cs="Book Antiqua"/>
          <w:b/>
          <w:i/>
          <w:color w:val="000000"/>
        </w:rPr>
        <w:t>Demographic</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data</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and</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outcomes</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of</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chronic</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dialysis</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patients</w:t>
      </w:r>
      <w:r w:rsidR="00854387" w:rsidRPr="00AD585F">
        <w:rPr>
          <w:rFonts w:ascii="Book Antiqua" w:eastAsia="Book Antiqua" w:hAnsi="Book Antiqua" w:cs="Book Antiqua"/>
          <w:b/>
          <w:i/>
          <w:color w:val="000000"/>
        </w:rPr>
        <w:t xml:space="preserve"> </w:t>
      </w:r>
      <w:r w:rsidR="006A7168" w:rsidRPr="00AD585F">
        <w:rPr>
          <w:rFonts w:ascii="Book Antiqua" w:eastAsia="Book Antiqua" w:hAnsi="Book Antiqua" w:cs="Book Antiqua"/>
          <w:b/>
          <w:i/>
          <w:color w:val="000000"/>
        </w:rPr>
        <w:t>with</w:t>
      </w:r>
      <w:r w:rsidR="00854387" w:rsidRPr="00AD585F">
        <w:rPr>
          <w:rFonts w:ascii="Book Antiqua" w:eastAsia="Book Antiqua" w:hAnsi="Book Antiqua" w:cs="Book Antiqua"/>
          <w:b/>
          <w:i/>
          <w:color w:val="000000"/>
        </w:rPr>
        <w:t xml:space="preserve"> </w:t>
      </w:r>
      <w:r w:rsidR="006A7168" w:rsidRPr="00AD585F">
        <w:rPr>
          <w:rFonts w:ascii="Book Antiqua" w:eastAsia="Book Antiqua" w:hAnsi="Book Antiqua" w:cs="Book Antiqua"/>
          <w:b/>
          <w:i/>
          <w:color w:val="000000"/>
        </w:rPr>
        <w:t>acute</w:t>
      </w:r>
      <w:r w:rsidR="00854387" w:rsidRPr="00AD585F">
        <w:rPr>
          <w:rFonts w:ascii="Book Antiqua" w:eastAsia="Book Antiqua" w:hAnsi="Book Antiqua" w:cs="Book Antiqua"/>
          <w:b/>
          <w:i/>
          <w:color w:val="000000"/>
        </w:rPr>
        <w:t xml:space="preserve"> </w:t>
      </w:r>
      <w:r w:rsidR="006A7168" w:rsidRPr="00AD585F">
        <w:rPr>
          <w:rFonts w:ascii="Book Antiqua" w:eastAsia="Book Antiqua" w:hAnsi="Book Antiqua" w:cs="Book Antiqua"/>
          <w:b/>
          <w:i/>
          <w:color w:val="000000"/>
        </w:rPr>
        <w:t>mesenteric</w:t>
      </w:r>
      <w:r w:rsidR="00854387" w:rsidRPr="00AD585F">
        <w:rPr>
          <w:rFonts w:ascii="Book Antiqua" w:eastAsia="Book Antiqua" w:hAnsi="Book Antiqua" w:cs="Book Antiqua"/>
          <w:b/>
          <w:i/>
          <w:color w:val="000000"/>
        </w:rPr>
        <w:t xml:space="preserve"> </w:t>
      </w:r>
      <w:r w:rsidR="006A7168" w:rsidRPr="00AD585F">
        <w:rPr>
          <w:rFonts w:ascii="Book Antiqua" w:eastAsia="Book Antiqua" w:hAnsi="Book Antiqua" w:cs="Book Antiqua"/>
          <w:b/>
          <w:i/>
          <w:color w:val="000000"/>
        </w:rPr>
        <w:t>ischemia</w:t>
      </w:r>
    </w:p>
    <w:p w14:paraId="3613428B" w14:textId="77777777" w:rsidR="00CF2101" w:rsidRPr="00AD585F" w:rsidRDefault="0088224A">
      <w:pPr>
        <w:spacing w:line="360" w:lineRule="auto"/>
        <w:jc w:val="both"/>
        <w:rPr>
          <w:rFonts w:ascii="Book Antiqua" w:hAnsi="Book Antiqua" w:cs="Book Antiqua"/>
          <w:color w:val="000000"/>
          <w:lang w:eastAsia="zh-CN"/>
        </w:rPr>
      </w:pP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426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confirmed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enrolled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68.3</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years,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male-to-female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ratio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1:1.64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lastRenderedPageBreak/>
        <w:t>distributions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number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(53.4%),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number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(46.6%).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average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those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68.5</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10.6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years,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those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68.0</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12.3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years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0.811).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63.1%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hypertension,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54.4%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diabetes,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23.3%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peptic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ulcer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17.5%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coronary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suffered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prior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stroke,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12.6%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malignancy,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heart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failure,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peripheral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occlusive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atrial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fibrillation,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cirrhosis,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obstructive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airway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immunosuppressed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status.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Hypertension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diabetes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mellitus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two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common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comorbidities.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differences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baseline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comorbidities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existed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Overall,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(97.1%)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underwent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hemodialysis,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underwent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peritoneal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underwent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hemodialysis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peritoneal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frequencies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peritoneal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replacement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therapy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modality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(12.5%,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(87.5%,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0.024),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but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frequ</w:t>
      </w:r>
      <w:r w:rsidR="00CF2101" w:rsidRPr="00AD585F">
        <w:rPr>
          <w:rFonts w:ascii="Book Antiqua" w:eastAsia="Book Antiqua" w:hAnsi="Book Antiqua" w:cs="Book Antiqua"/>
          <w:color w:val="000000"/>
        </w:rPr>
        <w:t>encies</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hemodialysis</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did</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not.</w:t>
      </w:r>
    </w:p>
    <w:p w14:paraId="1BEC9C20" w14:textId="77777777" w:rsidR="00CF2101" w:rsidRPr="00AD585F" w:rsidRDefault="00CF2101">
      <w:pPr>
        <w:spacing w:line="360" w:lineRule="auto"/>
        <w:jc w:val="both"/>
        <w:rPr>
          <w:rFonts w:ascii="Book Antiqua" w:hAnsi="Book Antiqua" w:cs="Book Antiqua"/>
          <w:color w:val="000000"/>
          <w:lang w:eastAsia="zh-CN"/>
        </w:rPr>
      </w:pPr>
    </w:p>
    <w:p w14:paraId="5F2E31FE" w14:textId="77777777" w:rsidR="00CF2101" w:rsidRPr="00AD585F" w:rsidRDefault="0088224A">
      <w:pPr>
        <w:spacing w:line="360" w:lineRule="auto"/>
        <w:jc w:val="both"/>
        <w:rPr>
          <w:rFonts w:ascii="Book Antiqua" w:hAnsi="Book Antiqua" w:cs="Book Antiqua"/>
          <w:b/>
          <w:i/>
          <w:color w:val="000000"/>
          <w:lang w:eastAsia="zh-CN"/>
        </w:rPr>
      </w:pPr>
      <w:r w:rsidRPr="00AD585F">
        <w:rPr>
          <w:rFonts w:ascii="Book Antiqua" w:eastAsia="Book Antiqua" w:hAnsi="Book Antiqua" w:cs="Book Antiqua"/>
          <w:b/>
          <w:i/>
          <w:color w:val="000000"/>
        </w:rPr>
        <w:t>Analysis</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of</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clinical</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characteristics</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of</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chronic</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dialysis</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patients</w:t>
      </w:r>
      <w:r w:rsidR="00854387" w:rsidRPr="00AD585F">
        <w:rPr>
          <w:rFonts w:ascii="Book Antiqua" w:eastAsia="Book Antiqua" w:hAnsi="Book Antiqua" w:cs="Book Antiqua"/>
          <w:b/>
          <w:i/>
          <w:color w:val="000000"/>
        </w:rPr>
        <w:t xml:space="preserve"> </w:t>
      </w:r>
      <w:r w:rsidR="00CF2101" w:rsidRPr="00AD585F">
        <w:rPr>
          <w:rFonts w:ascii="Book Antiqua" w:eastAsia="Book Antiqua" w:hAnsi="Book Antiqua" w:cs="Book Antiqua"/>
          <w:b/>
          <w:i/>
          <w:color w:val="000000"/>
        </w:rPr>
        <w:t>with</w:t>
      </w:r>
      <w:r w:rsidR="00854387" w:rsidRPr="00AD585F">
        <w:rPr>
          <w:rFonts w:ascii="Book Antiqua" w:eastAsia="Book Antiqua" w:hAnsi="Book Antiqua" w:cs="Book Antiqua"/>
          <w:b/>
          <w:i/>
          <w:color w:val="000000"/>
        </w:rPr>
        <w:t xml:space="preserve"> </w:t>
      </w:r>
      <w:r w:rsidR="00CF2101" w:rsidRPr="00AD585F">
        <w:rPr>
          <w:rFonts w:ascii="Book Antiqua" w:eastAsia="Book Antiqua" w:hAnsi="Book Antiqua" w:cs="Book Antiqua"/>
          <w:b/>
          <w:i/>
          <w:color w:val="000000"/>
        </w:rPr>
        <w:t>acute</w:t>
      </w:r>
      <w:r w:rsidR="00854387" w:rsidRPr="00AD585F">
        <w:rPr>
          <w:rFonts w:ascii="Book Antiqua" w:eastAsia="Book Antiqua" w:hAnsi="Book Antiqua" w:cs="Book Antiqua"/>
          <w:b/>
          <w:i/>
          <w:color w:val="000000"/>
        </w:rPr>
        <w:t xml:space="preserve"> </w:t>
      </w:r>
      <w:r w:rsidR="00CF2101" w:rsidRPr="00AD585F">
        <w:rPr>
          <w:rFonts w:ascii="Book Antiqua" w:eastAsia="Book Antiqua" w:hAnsi="Book Antiqua" w:cs="Book Antiqua"/>
          <w:b/>
          <w:i/>
          <w:color w:val="000000"/>
        </w:rPr>
        <w:t>mesenteric</w:t>
      </w:r>
      <w:r w:rsidR="00854387" w:rsidRPr="00AD585F">
        <w:rPr>
          <w:rFonts w:ascii="Book Antiqua" w:eastAsia="Book Antiqua" w:hAnsi="Book Antiqua" w:cs="Book Antiqua"/>
          <w:b/>
          <w:i/>
          <w:color w:val="000000"/>
        </w:rPr>
        <w:t xml:space="preserve"> </w:t>
      </w:r>
      <w:r w:rsidR="00CF2101" w:rsidRPr="00AD585F">
        <w:rPr>
          <w:rFonts w:ascii="Book Antiqua" w:eastAsia="Book Antiqua" w:hAnsi="Book Antiqua" w:cs="Book Antiqua"/>
          <w:b/>
          <w:i/>
          <w:color w:val="000000"/>
        </w:rPr>
        <w:t>ischemia</w:t>
      </w:r>
    </w:p>
    <w:p w14:paraId="4638C474" w14:textId="77777777" w:rsidR="004C0E36" w:rsidRPr="00AD585F" w:rsidRDefault="0088224A">
      <w:pPr>
        <w:spacing w:line="360" w:lineRule="auto"/>
        <w:jc w:val="both"/>
        <w:rPr>
          <w:rFonts w:ascii="Book Antiqua" w:hAnsi="Book Antiqua" w:cs="Book Antiqua"/>
          <w:color w:val="000000"/>
          <w:lang w:eastAsia="zh-CN"/>
        </w:rPr>
      </w:pP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average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onset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symptoms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2.6</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00CF2101" w:rsidRPr="00AD585F">
        <w:rPr>
          <w:rFonts w:ascii="Book Antiqua" w:eastAsia="Book Antiqua" w:hAnsi="Book Antiqua" w:cs="Book Antiqua"/>
          <w:color w:val="000000"/>
        </w:rPr>
        <w:t>3.1</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d</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without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difference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(2.3</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00CF2101" w:rsidRPr="00AD585F">
        <w:rPr>
          <w:rFonts w:ascii="Book Antiqua" w:eastAsia="Book Antiqua" w:hAnsi="Book Antiqua" w:cs="Book Antiqua"/>
          <w:color w:val="000000"/>
        </w:rPr>
        <w:t>2.8</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d</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(2.9</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00CF2101" w:rsidRPr="00AD585F">
        <w:rPr>
          <w:rFonts w:ascii="Book Antiqua" w:eastAsia="Book Antiqua" w:hAnsi="Book Antiqua" w:cs="Book Antiqua"/>
          <w:color w:val="000000"/>
        </w:rPr>
        <w:t>3.5</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d</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0.296)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(Tab</w:t>
      </w:r>
      <w:r w:rsidR="00CF2101" w:rsidRPr="00AD585F">
        <w:rPr>
          <w:rFonts w:ascii="Book Antiqua" w:eastAsia="Book Antiqua" w:hAnsi="Book Antiqua" w:cs="Book Antiqua"/>
          <w:color w:val="000000"/>
        </w:rPr>
        <w:t>le</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2).</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frequencies</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vasopressor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inotrope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during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including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norepinephrine,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dopamine,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vasopressin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(47.1%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color w:val="000000"/>
        </w:rPr>
        <w:t>vs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52.9%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00CF2101" w:rsidRPr="00AD585F">
        <w:rPr>
          <w:rFonts w:ascii="Book Antiqua" w:hAnsi="Book Antiqua" w:cs="Book Antiqua" w:hint="eastAsia"/>
          <w:i/>
          <w:color w:val="000000"/>
          <w:lang w:eastAsia="zh-CN"/>
        </w:rPr>
        <w:t>P</w:t>
      </w:r>
      <w:r w:rsidR="00854387" w:rsidRPr="00AD585F">
        <w:rPr>
          <w:rFonts w:ascii="Book Antiqua" w:hAnsi="Book Antiqua" w:cs="Book Antiqua" w:hint="eastAsia"/>
          <w:i/>
          <w:color w:val="000000"/>
          <w:lang w:eastAsia="zh-CN"/>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0.007),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two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groups.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hemogram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biochemical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recorded.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first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blood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bookmarkStart w:id="41" w:name="OLE_LINK93"/>
      <w:r w:rsidRPr="00AD585F">
        <w:rPr>
          <w:rFonts w:ascii="Book Antiqua" w:eastAsia="Book Antiqua" w:hAnsi="Book Antiqua" w:cs="Book Antiqua"/>
          <w:color w:val="000000"/>
        </w:rPr>
        <w:t>WBC</w:t>
      </w:r>
      <w:bookmarkEnd w:id="41"/>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(11.69</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5.49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k/μL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color w:val="000000"/>
        </w:rPr>
        <w:t>vs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14.21</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6.74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k/μL,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0.041),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serum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potassium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(4.71</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1.08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g/dL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color w:val="000000"/>
        </w:rPr>
        <w:t>vs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4.19</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lastRenderedPageBreak/>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0.89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g/dL;</w:t>
      </w:r>
      <w:r w:rsidR="00854387" w:rsidRPr="00AD585F">
        <w:rPr>
          <w:rFonts w:ascii="Book Antiqua" w:eastAsia="Book Antiqua" w:hAnsi="Book Antiqua" w:cs="Book Antiqua"/>
          <w:color w:val="000000"/>
        </w:rPr>
        <w:t xml:space="preserve"> </w:t>
      </w:r>
      <w:r w:rsidR="00CF2101" w:rsidRPr="00AD585F">
        <w:rPr>
          <w:rFonts w:ascii="Book Antiqua" w:hAnsi="Book Antiqua" w:cs="Book Antiqua" w:hint="eastAsia"/>
          <w:i/>
          <w:color w:val="000000"/>
          <w:lang w:eastAsia="zh-CN"/>
        </w:rPr>
        <w:t>P</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0.008)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WBC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(10.05</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5.04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k/μL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color w:val="000000"/>
        </w:rPr>
        <w:t>vs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13.96</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8.19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k/μL;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0.004)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C-reactive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(119.34</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81.27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mg/L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color w:val="000000"/>
        </w:rPr>
        <w:t>vs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191.94</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82.54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mg/L;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0.000)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p>
    <w:p w14:paraId="0A40CA39" w14:textId="0DF1FB32" w:rsidR="00CF2101" w:rsidRPr="00AD585F" w:rsidRDefault="0088224A" w:rsidP="004C0E36">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Reduced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determined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echocardiography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less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initial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common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either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group,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NOMI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frequent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etiology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followed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arterial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thrombosis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etiology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ileum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(80.4%)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common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followed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(41.2%),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jejunum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(27.5%),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rectum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frequency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ileum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(58.5%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color w:val="000000"/>
        </w:rPr>
        <w:t>vs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41.5%,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respectively;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0.041);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however,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regression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revealed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powerful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predicting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later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text).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average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78.8</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58.36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65.39</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58.86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14.23</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23.93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small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intestine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respectively.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w:t>
      </w:r>
      <w:r w:rsidR="00CF2101" w:rsidRPr="00AD585F">
        <w:rPr>
          <w:rFonts w:ascii="Book Antiqua" w:eastAsia="Book Antiqua" w:hAnsi="Book Antiqua" w:cs="Book Antiqua"/>
          <w:color w:val="000000"/>
        </w:rPr>
        <w:t>gnificantly</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groups.</w:t>
      </w:r>
    </w:p>
    <w:p w14:paraId="729AA43A" w14:textId="77777777" w:rsidR="00CF2101" w:rsidRPr="00AD585F" w:rsidRDefault="00CF2101">
      <w:pPr>
        <w:spacing w:line="360" w:lineRule="auto"/>
        <w:jc w:val="both"/>
        <w:rPr>
          <w:rFonts w:ascii="Book Antiqua" w:hAnsi="Book Antiqua" w:cs="Book Antiqua"/>
          <w:color w:val="000000"/>
          <w:lang w:eastAsia="zh-CN"/>
        </w:rPr>
      </w:pPr>
    </w:p>
    <w:p w14:paraId="319B35C3" w14:textId="77777777" w:rsidR="00CF2101" w:rsidRPr="00AD585F" w:rsidRDefault="0088224A">
      <w:pPr>
        <w:spacing w:line="360" w:lineRule="auto"/>
        <w:jc w:val="both"/>
        <w:rPr>
          <w:rFonts w:ascii="Book Antiqua" w:hAnsi="Book Antiqua" w:cs="Book Antiqua"/>
          <w:b/>
          <w:i/>
          <w:color w:val="000000"/>
          <w:lang w:eastAsia="zh-CN"/>
        </w:rPr>
      </w:pPr>
      <w:r w:rsidRPr="00AD585F">
        <w:rPr>
          <w:rFonts w:ascii="Book Antiqua" w:eastAsia="Book Antiqua" w:hAnsi="Book Antiqua" w:cs="Book Antiqua"/>
          <w:b/>
          <w:i/>
          <w:color w:val="000000"/>
        </w:rPr>
        <w:t>Univariate</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and</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multivariate</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protective</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factor</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analyses</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of</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in-hospital</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survival</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of</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chronic</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dialysis</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patients</w:t>
      </w:r>
      <w:r w:rsidR="00854387" w:rsidRPr="00AD585F">
        <w:rPr>
          <w:rFonts w:ascii="Book Antiqua" w:eastAsia="Book Antiqua" w:hAnsi="Book Antiqua" w:cs="Book Antiqua"/>
          <w:b/>
          <w:i/>
          <w:color w:val="000000"/>
        </w:rPr>
        <w:t xml:space="preserve"> </w:t>
      </w:r>
      <w:r w:rsidR="00CF2101" w:rsidRPr="00AD585F">
        <w:rPr>
          <w:rFonts w:ascii="Book Antiqua" w:eastAsia="Book Antiqua" w:hAnsi="Book Antiqua" w:cs="Book Antiqua"/>
          <w:b/>
          <w:i/>
          <w:color w:val="000000"/>
        </w:rPr>
        <w:t>with</w:t>
      </w:r>
      <w:r w:rsidR="00854387" w:rsidRPr="00AD585F">
        <w:rPr>
          <w:rFonts w:ascii="Book Antiqua" w:eastAsia="Book Antiqua" w:hAnsi="Book Antiqua" w:cs="Book Antiqua"/>
          <w:b/>
          <w:i/>
          <w:color w:val="000000"/>
        </w:rPr>
        <w:t xml:space="preserve"> </w:t>
      </w:r>
      <w:r w:rsidR="00CF2101" w:rsidRPr="00AD585F">
        <w:rPr>
          <w:rFonts w:ascii="Book Antiqua" w:eastAsia="Book Antiqua" w:hAnsi="Book Antiqua" w:cs="Book Antiqua"/>
          <w:b/>
          <w:i/>
          <w:color w:val="000000"/>
        </w:rPr>
        <w:t>acute</w:t>
      </w:r>
      <w:r w:rsidR="00854387" w:rsidRPr="00AD585F">
        <w:rPr>
          <w:rFonts w:ascii="Book Antiqua" w:eastAsia="Book Antiqua" w:hAnsi="Book Antiqua" w:cs="Book Antiqua"/>
          <w:b/>
          <w:i/>
          <w:color w:val="000000"/>
        </w:rPr>
        <w:t xml:space="preserve"> </w:t>
      </w:r>
      <w:r w:rsidR="00CF2101" w:rsidRPr="00AD585F">
        <w:rPr>
          <w:rFonts w:ascii="Book Antiqua" w:eastAsia="Book Antiqua" w:hAnsi="Book Antiqua" w:cs="Book Antiqua"/>
          <w:b/>
          <w:i/>
          <w:color w:val="000000"/>
        </w:rPr>
        <w:t>mesenteric</w:t>
      </w:r>
      <w:r w:rsidR="00854387" w:rsidRPr="00AD585F">
        <w:rPr>
          <w:rFonts w:ascii="Book Antiqua" w:eastAsia="Book Antiqua" w:hAnsi="Book Antiqua" w:cs="Book Antiqua"/>
          <w:b/>
          <w:i/>
          <w:color w:val="000000"/>
        </w:rPr>
        <w:t xml:space="preserve"> </w:t>
      </w:r>
      <w:r w:rsidR="00CF2101" w:rsidRPr="00AD585F">
        <w:rPr>
          <w:rFonts w:ascii="Book Antiqua" w:eastAsia="Book Antiqua" w:hAnsi="Book Antiqua" w:cs="Book Antiqua"/>
          <w:b/>
          <w:i/>
          <w:color w:val="000000"/>
        </w:rPr>
        <w:t>ischemia</w:t>
      </w:r>
    </w:p>
    <w:p w14:paraId="2A6A5AE0" w14:textId="77777777" w:rsidR="00A77B3E" w:rsidRPr="00AD585F" w:rsidRDefault="0088224A">
      <w:pPr>
        <w:spacing w:line="360" w:lineRule="auto"/>
        <w:jc w:val="both"/>
      </w:pP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regression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identify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important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results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demonstrated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00CF2101"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2.63,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6.25;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0.028)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(Figure</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2.86,</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5.26;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0.001),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potassium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1.83;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0.003),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3.85;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0.015)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(Figure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2.33,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4.76;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0.015)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(Figure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correlated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WBC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0.93,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0.88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0.98;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0.006),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neutrophil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0.96,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0.93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0.99;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0.005),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lymphocyte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lastRenderedPageBreak/>
        <w:t>1.11;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0.030),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0.99,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0.99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0.009)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also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outcomes.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multivariate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adjustment,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potassium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1.78,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1.25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2.54;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0.001),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neutrophil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0.92,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0.84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0.038)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2.70,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7.14;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0.039),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3.85,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11.11;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0.009)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independently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p>
    <w:bookmarkEnd w:id="39"/>
    <w:bookmarkEnd w:id="40"/>
    <w:p w14:paraId="4D2CFF78" w14:textId="77777777" w:rsidR="00A77B3E" w:rsidRPr="00AD585F" w:rsidRDefault="00A77B3E">
      <w:pPr>
        <w:spacing w:line="360" w:lineRule="auto"/>
        <w:jc w:val="both"/>
      </w:pPr>
    </w:p>
    <w:p w14:paraId="52516BFE" w14:textId="77777777" w:rsidR="00A77B3E" w:rsidRPr="00AD585F" w:rsidRDefault="0088224A">
      <w:pPr>
        <w:spacing w:line="360" w:lineRule="auto"/>
        <w:jc w:val="both"/>
      </w:pPr>
      <w:r w:rsidRPr="00AD585F">
        <w:rPr>
          <w:rFonts w:ascii="Book Antiqua" w:eastAsia="Book Antiqua" w:hAnsi="Book Antiqua" w:cs="Book Antiqua"/>
          <w:b/>
          <w:caps/>
          <w:color w:val="000000"/>
          <w:u w:val="single"/>
        </w:rPr>
        <w:t>DISCUSSION</w:t>
      </w:r>
    </w:p>
    <w:p w14:paraId="18A8E178" w14:textId="77777777" w:rsidR="00CF2101" w:rsidRPr="00AD585F" w:rsidRDefault="0088224A">
      <w:pPr>
        <w:spacing w:line="360" w:lineRule="auto"/>
        <w:jc w:val="both"/>
        <w:rPr>
          <w:rFonts w:ascii="Book Antiqua" w:hAnsi="Book Antiqua" w:cs="Book Antiqua"/>
          <w:color w:val="000000"/>
          <w:lang w:eastAsia="zh-CN"/>
        </w:rPr>
      </w:pP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assessed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differences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underwent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terms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previous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limited.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revealed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00CF2101"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d</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improved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hemogram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biochemistry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differences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baseline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comorbidities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between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According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multivariate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respect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potassium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neutrophil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results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emphasize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importance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intervention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p>
    <w:p w14:paraId="21DE652E" w14:textId="77777777" w:rsidR="00CF2101" w:rsidRPr="00AD585F" w:rsidRDefault="0088224A" w:rsidP="00CF2101">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relevant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literature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73</w:t>
      </w:r>
      <w:proofErr w:type="gramStart"/>
      <w:r w:rsidRPr="00AD585F">
        <w:rPr>
          <w:rFonts w:ascii="Book Antiqua" w:eastAsia="Book Antiqua" w:hAnsi="Book Antiqua" w:cs="Book Antiqua"/>
          <w:color w:val="000000"/>
        </w:rPr>
        <w:t>%</w:t>
      </w:r>
      <w:r w:rsidR="00CF2101" w:rsidRPr="00AD585F">
        <w:rPr>
          <w:rFonts w:ascii="Book Antiqua" w:eastAsia="Book Antiqua" w:hAnsi="Book Antiqua" w:cs="Book Antiqua"/>
          <w:color w:val="000000"/>
          <w:vertAlign w:val="superscript"/>
        </w:rPr>
        <w:t>[</w:t>
      </w:r>
      <w:proofErr w:type="gramEnd"/>
      <w:r w:rsidR="00CF2101" w:rsidRPr="00AD585F">
        <w:rPr>
          <w:rFonts w:ascii="Book Antiqua" w:eastAsia="Book Antiqua" w:hAnsi="Book Antiqua" w:cs="Book Antiqua"/>
          <w:color w:val="000000"/>
          <w:vertAlign w:val="superscript"/>
        </w:rPr>
        <w:t>2,5,6,</w:t>
      </w:r>
      <w:r w:rsidRPr="00AD585F">
        <w:rPr>
          <w:rFonts w:ascii="Book Antiqua" w:eastAsia="Book Antiqua" w:hAnsi="Book Antiqua" w:cs="Book Antiqua"/>
          <w:color w:val="000000"/>
          <w:vertAlign w:val="superscript"/>
        </w:rPr>
        <w:t>10]</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similarly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(46.6%)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observed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Previous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investigations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intervention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bookmarkStart w:id="42" w:name="OLE_LINK94"/>
      <w:bookmarkStart w:id="43" w:name="OLE_LINK95"/>
      <w:r w:rsidRPr="00AD585F">
        <w:rPr>
          <w:rFonts w:ascii="Book Antiqua" w:eastAsia="Book Antiqua" w:hAnsi="Book Antiqua" w:cs="Book Antiqua"/>
          <w:color w:val="000000"/>
        </w:rPr>
        <w:t>Duran</w:t>
      </w:r>
      <w:r w:rsidR="00854387" w:rsidRPr="00AD585F">
        <w:rPr>
          <w:rFonts w:ascii="Book Antiqua" w:eastAsia="Book Antiqua" w:hAnsi="Book Antiqua" w:cs="Book Antiqua"/>
          <w:color w:val="000000"/>
        </w:rPr>
        <w:t xml:space="preserve"> </w:t>
      </w:r>
      <w:bookmarkEnd w:id="42"/>
      <w:bookmarkEnd w:id="43"/>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CF2101" w:rsidRPr="00AD585F">
        <w:rPr>
          <w:rFonts w:ascii="Book Antiqua" w:eastAsia="Book Antiqua" w:hAnsi="Book Antiqua" w:cs="Book Antiqua"/>
          <w:color w:val="000000"/>
          <w:vertAlign w:val="superscript"/>
        </w:rPr>
        <w:t>[</w:t>
      </w:r>
      <w:proofErr w:type="gramEnd"/>
      <w:r w:rsidR="00CF2101" w:rsidRPr="00AD585F">
        <w:rPr>
          <w:rFonts w:ascii="Book Antiqua" w:eastAsia="Book Antiqua" w:hAnsi="Book Antiqua" w:cs="Book Antiqua"/>
          <w:color w:val="000000"/>
          <w:vertAlign w:val="superscript"/>
        </w:rPr>
        <w:t>11]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underwent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open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related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00CF2101" w:rsidRPr="00AD585F">
        <w:rPr>
          <w:rFonts w:ascii="Book Antiqua" w:eastAsia="Book Antiqua" w:hAnsi="Book Antiqua" w:cs="Book Antiqua"/>
          <w:color w:val="000000"/>
        </w:rPr>
        <w:t>12-h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group,</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20%</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12-24-h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group,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&gt;</w:t>
      </w:r>
      <w:r w:rsidR="00854387" w:rsidRPr="00AD585F">
        <w:rPr>
          <w:rFonts w:ascii="Book Antiqua" w:hAnsi="Book Antiqua" w:cs="Book Antiqua" w:hint="eastAsia"/>
          <w:color w:val="000000"/>
          <w:lang w:eastAsia="zh-CN"/>
        </w:rPr>
        <w:t xml:space="preserve"> </w:t>
      </w:r>
      <w:r w:rsidR="00CF2101" w:rsidRPr="00AD585F">
        <w:rPr>
          <w:rFonts w:ascii="Book Antiqua" w:eastAsia="Book Antiqua" w:hAnsi="Book Antiqua" w:cs="Book Antiqua"/>
          <w:color w:val="000000"/>
        </w:rPr>
        <w:t>24-h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group.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Charra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bookmarkStart w:id="44" w:name="OLE_LINK96"/>
      <w:bookmarkStart w:id="45" w:name="OLE_LINK97"/>
      <w:r w:rsidR="00CF2101" w:rsidRPr="00AD585F">
        <w:rPr>
          <w:rFonts w:ascii="Book Antiqua" w:eastAsia="Book Antiqua" w:hAnsi="Book Antiqua" w:cs="Book Antiqua"/>
          <w:color w:val="000000"/>
          <w:vertAlign w:val="superscript"/>
        </w:rPr>
        <w:t>[</w:t>
      </w:r>
      <w:proofErr w:type="gramEnd"/>
      <w:r w:rsidR="00CF2101" w:rsidRPr="00AD585F">
        <w:rPr>
          <w:rFonts w:ascii="Book Antiqua" w:eastAsia="Book Antiqua" w:hAnsi="Book Antiqua" w:cs="Book Antiqua"/>
          <w:color w:val="000000"/>
          <w:vertAlign w:val="superscript"/>
        </w:rPr>
        <w:t>15</w:t>
      </w:r>
      <w:bookmarkEnd w:id="44"/>
      <w:bookmarkEnd w:id="45"/>
      <w:r w:rsidR="00CF2101" w:rsidRPr="00AD585F">
        <w:rPr>
          <w:rFonts w:ascii="Book Antiqua" w:eastAsia="Book Antiqua" w:hAnsi="Book Antiqua" w:cs="Book Antiqua"/>
          <w:color w:val="000000"/>
          <w:vertAlign w:val="superscript"/>
        </w:rPr>
        <w:t>]</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found</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1-mo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limited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lastRenderedPageBreak/>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treated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ﬁrst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Similarly,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Bender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CF2101" w:rsidRPr="00AD585F">
        <w:rPr>
          <w:rFonts w:ascii="Book Antiqua" w:eastAsia="Book Antiqua" w:hAnsi="Book Antiqua" w:cs="Book Antiqua"/>
          <w:color w:val="000000"/>
          <w:vertAlign w:val="superscript"/>
        </w:rPr>
        <w:t>[</w:t>
      </w:r>
      <w:proofErr w:type="gramEnd"/>
      <w:r w:rsidR="00CF2101" w:rsidRPr="00AD585F">
        <w:rPr>
          <w:rFonts w:ascii="Book Antiqua" w:eastAsia="Book Antiqua" w:hAnsi="Book Antiqua" w:cs="Book Antiqua"/>
          <w:color w:val="000000"/>
          <w:vertAlign w:val="superscript"/>
        </w:rPr>
        <w:t>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observed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increased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(85.7%,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onset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abdominal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compared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interval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critical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period.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bookmarkStart w:id="46" w:name="OLE_LINK98"/>
      <w:bookmarkStart w:id="47" w:name="OLE_LINK99"/>
      <w:r w:rsidRPr="00AD585F">
        <w:rPr>
          <w:rFonts w:ascii="Book Antiqua" w:eastAsia="Book Antiqua" w:hAnsi="Book Antiqua" w:cs="Book Antiqua"/>
          <w:color w:val="000000"/>
        </w:rPr>
        <w:t>Picazo</w:t>
      </w:r>
      <w:r w:rsidR="00854387" w:rsidRPr="00AD585F">
        <w:rPr>
          <w:rFonts w:ascii="Book Antiqua" w:eastAsia="Book Antiqua" w:hAnsi="Book Antiqua" w:cs="Book Antiqua"/>
          <w:color w:val="000000"/>
        </w:rPr>
        <w:t xml:space="preserve"> </w:t>
      </w:r>
      <w:bookmarkEnd w:id="46"/>
      <w:bookmarkEnd w:id="47"/>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CF2101" w:rsidRPr="00AD585F">
        <w:rPr>
          <w:rFonts w:ascii="Book Antiqua" w:eastAsia="Book Antiqua" w:hAnsi="Book Antiqua" w:cs="Book Antiqua"/>
          <w:color w:val="000000"/>
          <w:vertAlign w:val="superscript"/>
        </w:rPr>
        <w:t>[</w:t>
      </w:r>
      <w:proofErr w:type="gramEnd"/>
      <w:r w:rsidR="00CF2101" w:rsidRPr="00AD585F">
        <w:rPr>
          <w:rFonts w:ascii="Book Antiqua" w:eastAsia="Book Antiqua" w:hAnsi="Book Antiqua" w:cs="Book Antiqua"/>
          <w:color w:val="000000"/>
          <w:vertAlign w:val="superscript"/>
        </w:rPr>
        <w:t>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demonstrated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underwent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less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their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arrival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bookmarkStart w:id="48" w:name="OLE_LINK100"/>
      <w:bookmarkStart w:id="49" w:name="OLE_LINK101"/>
      <w:r w:rsidRPr="00AD585F">
        <w:rPr>
          <w:rFonts w:ascii="Book Antiqua" w:eastAsia="Book Antiqua" w:hAnsi="Book Antiqua" w:cs="Book Antiqua"/>
          <w:color w:val="000000"/>
        </w:rPr>
        <w:t>emergency</w:t>
      </w:r>
      <w:r w:rsidR="00854387" w:rsidRPr="00AD585F">
        <w:rPr>
          <w:rFonts w:ascii="Book Antiqua" w:eastAsia="Book Antiqua" w:hAnsi="Book Antiqua" w:cs="Book Antiqua"/>
          <w:color w:val="000000"/>
        </w:rPr>
        <w:t xml:space="preserve"> </w:t>
      </w:r>
      <w:bookmarkEnd w:id="48"/>
      <w:bookmarkEnd w:id="49"/>
      <w:r w:rsidRPr="00AD585F">
        <w:rPr>
          <w:rFonts w:ascii="Book Antiqua" w:eastAsia="Book Antiqua" w:hAnsi="Book Antiqua" w:cs="Book Antiqua"/>
          <w:color w:val="000000"/>
        </w:rPr>
        <w:t>room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longer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onset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symptoms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operation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00CF2101" w:rsidRPr="00AD585F">
        <w:rPr>
          <w:rFonts w:ascii="Book Antiqua" w:eastAsia="Book Antiqua" w:hAnsi="Book Antiqua" w:cs="Book Antiqua"/>
          <w:color w:val="000000"/>
        </w:rPr>
        <w:t>4.5-d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group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color w:val="000000"/>
        </w:rPr>
        <w:t>vs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47.1%,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00CF2101" w:rsidRPr="00AD585F">
        <w:rPr>
          <w:rFonts w:ascii="Book Antiqua" w:eastAsia="Book Antiqua" w:hAnsi="Book Antiqua" w:cs="Book Antiqua"/>
          <w:color w:val="000000"/>
        </w:rPr>
        <w:t>4.5-d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group).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three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possible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explanations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slightly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longer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compared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those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other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studies.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First,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definitions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studies.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Second,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risk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physicians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prefer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administer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supportive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treatment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first,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including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gastrointestinal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decompression,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aggressive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intravascular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volume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resuscitation,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hemodynamic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monitoring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support,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correction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electrolyte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abnormalities,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control,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initiation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broad-spectrum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antibiotics,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prolong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Third,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atherosclerosis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prominent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tolerable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explain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longer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Although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short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multivariate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adjustment,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afforded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short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masked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confounded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other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potassium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operation.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present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important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finding: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shorter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acceptable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longer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p>
    <w:p w14:paraId="6BDC4C1B" w14:textId="77777777" w:rsidR="00CF2101" w:rsidRPr="00AD585F" w:rsidRDefault="0088224A" w:rsidP="00CF2101">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Tran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CF2101" w:rsidRPr="00AD585F">
        <w:rPr>
          <w:rFonts w:ascii="Book Antiqua" w:eastAsia="Book Antiqua" w:hAnsi="Book Antiqua" w:cs="Book Antiqua"/>
          <w:color w:val="000000"/>
          <w:vertAlign w:val="superscript"/>
        </w:rPr>
        <w:t>[</w:t>
      </w:r>
      <w:proofErr w:type="gramEnd"/>
      <w:r w:rsidR="00CF2101" w:rsidRPr="00AD585F">
        <w:rPr>
          <w:rFonts w:ascii="Book Antiqua" w:eastAsia="Book Antiqua" w:hAnsi="Book Antiqua" w:cs="Book Antiqua"/>
          <w:color w:val="000000"/>
          <w:vertAlign w:val="superscript"/>
        </w:rPr>
        <w:t>16]</w:t>
      </w:r>
      <w:r w:rsidR="00293CEF"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analyzed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212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undergoing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predominant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etiology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embolism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situ</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thrombosis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revascularization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predicted</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30-d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all-cause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2-year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postoperative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short-bowel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syndrome.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emphasized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lastRenderedPageBreak/>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routine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vascular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consultation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definitive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revascularization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mitigate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outcomes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suspected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However,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present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received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without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documented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revascularization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procedures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before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intestinal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reason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lack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revascularization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procedures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NOMI,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vascular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occlusion,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leading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cause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p>
    <w:p w14:paraId="7D60A310" w14:textId="77777777" w:rsidR="00584FEF" w:rsidRPr="00AD585F" w:rsidRDefault="0088224A" w:rsidP="00CF2101">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Correlations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involvement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described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previous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investigation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involved.</w:t>
      </w:r>
      <w:r w:rsidR="00854387" w:rsidRPr="00AD585F">
        <w:rPr>
          <w:rFonts w:ascii="Book Antiqua" w:eastAsia="Book Antiqua" w:hAnsi="Book Antiqua" w:cs="Book Antiqua"/>
          <w:color w:val="000000"/>
        </w:rPr>
        <w:t xml:space="preserve"> </w:t>
      </w:r>
      <w:r w:rsidR="00CF2101" w:rsidRPr="00AD585F">
        <w:rPr>
          <w:rFonts w:ascii="Book Antiqua" w:eastAsia="Book Antiqua" w:hAnsi="Book Antiqua" w:cs="Book Antiqua"/>
          <w:color w:val="000000"/>
        </w:rPr>
        <w:t>Acosta-Merida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CF2101" w:rsidRPr="00AD585F">
        <w:rPr>
          <w:rFonts w:ascii="Book Antiqua" w:eastAsia="Book Antiqua" w:hAnsi="Book Antiqua" w:cs="Book Antiqua"/>
          <w:color w:val="000000"/>
          <w:vertAlign w:val="superscript"/>
        </w:rPr>
        <w:t>[</w:t>
      </w:r>
      <w:proofErr w:type="gramEnd"/>
      <w:r w:rsidR="00CF2101" w:rsidRPr="00AD585F">
        <w:rPr>
          <w:rFonts w:ascii="Book Antiqua" w:eastAsia="Book Antiqua" w:hAnsi="Book Antiqua" w:cs="Book Antiqua"/>
          <w:color w:val="000000"/>
          <w:vertAlign w:val="superscript"/>
        </w:rPr>
        <w:t>13]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demonstrated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color w:val="000000"/>
        </w:rPr>
        <w:t>vs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bookmarkStart w:id="50" w:name="OLE_LINK104"/>
      <w:bookmarkStart w:id="51" w:name="OLE_LINK105"/>
      <w:r w:rsidRPr="00AD585F">
        <w:rPr>
          <w:rFonts w:ascii="Book Antiqua" w:eastAsia="Book Antiqua" w:hAnsi="Book Antiqua" w:cs="Book Antiqua"/>
          <w:color w:val="000000"/>
        </w:rPr>
        <w:t>Aliosmanoglu</w:t>
      </w:r>
      <w:r w:rsidR="00854387" w:rsidRPr="00AD585F">
        <w:rPr>
          <w:rFonts w:ascii="Book Antiqua" w:eastAsia="Book Antiqua" w:hAnsi="Book Antiqua" w:cs="Book Antiqua"/>
          <w:color w:val="000000"/>
        </w:rPr>
        <w:t xml:space="preserve"> </w:t>
      </w:r>
      <w:bookmarkEnd w:id="50"/>
      <w:bookmarkEnd w:id="51"/>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r w:rsidRPr="00AD585F">
        <w:rPr>
          <w:rFonts w:ascii="Book Antiqua" w:eastAsia="Book Antiqua" w:hAnsi="Book Antiqua" w:cs="Book Antiqua"/>
          <w:i/>
          <w:iCs/>
          <w:color w:val="000000"/>
        </w:rPr>
        <w:t>al</w:t>
      </w:r>
      <w:r w:rsidR="00584FEF" w:rsidRPr="00AD585F">
        <w:rPr>
          <w:rFonts w:ascii="Book Antiqua" w:eastAsia="Book Antiqua" w:hAnsi="Book Antiqua" w:cs="Book Antiqua"/>
          <w:color w:val="000000"/>
          <w:vertAlign w:val="superscript"/>
        </w:rPr>
        <w:t>[12]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also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concluded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involvement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negative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effect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Similarly,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present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independently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predicted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reasons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extensive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necessary,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including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Second,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continuity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important.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According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previous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short-bowel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syndrome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unavoidable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small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intestine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less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small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left</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17]</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important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digestive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absorption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functions,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additional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ileocecal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region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increases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severity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short-bowel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syndrome.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short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small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likely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require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long-term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parental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nutrition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fluids;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however,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half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brought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continuity,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parental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nutrition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less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likely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needed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unless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shorter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50-cm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jejunum</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remains</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18]</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third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explanation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intense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microbiologic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flora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bacterial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translocation,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systemic</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effects</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12]</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independent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effect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described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previously.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Based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above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findings,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emphasize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importance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continuity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preservation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maximally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lastRenderedPageBreak/>
        <w:t>reduce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extent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aggressive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intervention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important.</w:t>
      </w:r>
    </w:p>
    <w:p w14:paraId="7F5C955E" w14:textId="38C9CC93" w:rsidR="00584FEF" w:rsidRPr="00AD585F" w:rsidRDefault="0088224A" w:rsidP="00CF2101">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Watershed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circulation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vulnerable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NOMI</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19]</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frequency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involvement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right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cecum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patients</w:t>
      </w:r>
      <w:r w:rsidR="00584FEF" w:rsidRPr="00AD585F">
        <w:rPr>
          <w:rFonts w:ascii="Book Antiqua" w:eastAsia="Book Antiqua" w:hAnsi="Book Antiqua" w:cs="Book Antiqua"/>
          <w:color w:val="000000"/>
          <w:vertAlign w:val="superscript"/>
        </w:rPr>
        <w:t>[</w:t>
      </w:r>
      <w:proofErr w:type="gramEnd"/>
      <w:r w:rsidR="00584FEF" w:rsidRPr="00AD585F">
        <w:rPr>
          <w:rFonts w:ascii="Book Antiqua" w:eastAsia="Book Antiqua" w:hAnsi="Book Antiqua" w:cs="Book Antiqua"/>
          <w:color w:val="000000"/>
          <w:vertAlign w:val="superscript"/>
        </w:rPr>
        <w:t>1,10,15,</w:t>
      </w:r>
      <w:r w:rsidRPr="00AD585F">
        <w:rPr>
          <w:rFonts w:ascii="Book Antiqua" w:eastAsia="Book Antiqua" w:hAnsi="Book Antiqua" w:cs="Book Antiqua"/>
          <w:color w:val="000000"/>
          <w:vertAlign w:val="superscript"/>
        </w:rPr>
        <w:t>20]</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intestinal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segment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seems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particularly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susceptible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nonocclusive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natural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collateral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circulation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struggles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keep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tissue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demands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arterial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source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lost</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21]</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addition,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right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vasa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longer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originate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distant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those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left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increase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resistance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reperfusion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insult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arterial</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hypotension</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22]</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However,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ileum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(80.4%)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intestinal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segment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followed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(41.2%),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likely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hypoperfusion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superior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often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severe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episodes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arterial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hypotension.</w:t>
      </w:r>
      <w:r w:rsidRPr="00AD585F">
        <w:rPr>
          <w:rFonts w:ascii="Book Antiqua" w:eastAsia="Book Antiqua" w:hAnsi="Book Antiqua" w:cs="Book Antiqua"/>
          <w:color w:val="000000"/>
        </w:rPr>
        <w:br/>
      </w:r>
      <w:r w:rsidR="000B27AD"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NOMI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rarely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peritoneal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possibly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occurrence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abruptly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hypotensive</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episodes</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23]</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Despite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having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stable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blood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pressure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hemodialysis,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peritoneal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experience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severe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hypotensive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conditions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008B139D" w:rsidRPr="00AD585F">
        <w:rPr>
          <w:rFonts w:ascii="Book Antiqua" w:eastAsia="Book Antiqua" w:hAnsi="Book Antiqua" w:cs="Book Antiqua"/>
          <w:color w:val="000000"/>
        </w:rPr>
        <w:t xml:space="preserve">less </w:t>
      </w:r>
      <w:r w:rsidRPr="00AD585F">
        <w:rPr>
          <w:rFonts w:ascii="Book Antiqua" w:eastAsia="Book Antiqua" w:hAnsi="Book Antiqua" w:cs="Book Antiqua"/>
          <w:color w:val="000000"/>
        </w:rPr>
        <w:t>symptoms.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Contributing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inappropriate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resulting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excessive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fluid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removal;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diuretics,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low-salt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coupled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tendency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remove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endogenous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aldosterone,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needed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adequate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sodium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absorption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gastrointestinal</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tract</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7]</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extremely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peritoneal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cases,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80</w:t>
      </w:r>
      <w:proofErr w:type="gramStart"/>
      <w:r w:rsidRPr="00AD585F">
        <w:rPr>
          <w:rFonts w:ascii="Book Antiqua" w:eastAsia="Book Antiqua" w:hAnsi="Book Antiqua" w:cs="Book Antiqua"/>
          <w:color w:val="000000"/>
        </w:rPr>
        <w:t>%)</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7]</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consistent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previous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investigation,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peritoneal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even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cases,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87.5%).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presentation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NOMI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similar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peritonitis,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presence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peritonitis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mask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condition,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key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correct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index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suspicion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predisposed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reflection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failure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recognize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syndrome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treatable</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stage</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24]</w:t>
      </w:r>
      <w:r w:rsidR="00584FEF" w:rsidRPr="00AD585F">
        <w:rPr>
          <w:rFonts w:ascii="Book Antiqua" w:hAnsi="Book Antiqua" w:cs="Book Antiqua" w:hint="eastAsia"/>
          <w:color w:val="000000"/>
          <w:lang w:eastAsia="zh-CN"/>
        </w:rPr>
        <w:t>.</w:t>
      </w:r>
    </w:p>
    <w:p w14:paraId="1DDB4165" w14:textId="77777777" w:rsidR="00584FEF" w:rsidRPr="00AD585F" w:rsidRDefault="0088224A" w:rsidP="00CF2101">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Whether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predicts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controversial.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Yu</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584FEF" w:rsidRPr="00AD585F">
        <w:rPr>
          <w:rFonts w:ascii="Book Antiqua" w:eastAsia="Book Antiqua" w:hAnsi="Book Antiqua" w:cs="Book Antiqua"/>
          <w:color w:val="000000"/>
          <w:vertAlign w:val="superscript"/>
        </w:rPr>
        <w:t>[</w:t>
      </w:r>
      <w:proofErr w:type="gramEnd"/>
      <w:r w:rsidR="00584FEF" w:rsidRPr="00AD585F">
        <w:rPr>
          <w:rFonts w:ascii="Book Antiqua" w:eastAsia="Book Antiqua" w:hAnsi="Book Antiqua" w:cs="Book Antiqua"/>
          <w:color w:val="000000"/>
          <w:vertAlign w:val="superscript"/>
        </w:rPr>
        <w:t>25]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analyzed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comparable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contrast,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lastRenderedPageBreak/>
        <w:t>Destek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584FEF" w:rsidRPr="00AD585F">
        <w:rPr>
          <w:rFonts w:ascii="Book Antiqua" w:eastAsia="Book Antiqua" w:hAnsi="Book Antiqua" w:cs="Book Antiqua"/>
          <w:color w:val="000000"/>
          <w:vertAlign w:val="superscript"/>
        </w:rPr>
        <w:t>[</w:t>
      </w:r>
      <w:proofErr w:type="gramEnd"/>
      <w:r w:rsidR="00584FEF" w:rsidRPr="00AD585F">
        <w:rPr>
          <w:rFonts w:ascii="Book Antiqua" w:eastAsia="Book Antiqua" w:hAnsi="Book Antiqua" w:cs="Book Antiqua"/>
          <w:color w:val="000000"/>
          <w:vertAlign w:val="superscript"/>
        </w:rPr>
        <w:t>26]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demonstrated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correlated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intensive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(ICU).</w:t>
      </w:r>
      <w:r w:rsidR="00854387" w:rsidRPr="00AD585F">
        <w:rPr>
          <w:rFonts w:ascii="Book Antiqua" w:eastAsia="Book Antiqua" w:hAnsi="Book Antiqua" w:cs="Book Antiqua"/>
          <w:color w:val="000000"/>
        </w:rPr>
        <w:t xml:space="preserve"> </w:t>
      </w:r>
      <w:bookmarkStart w:id="52" w:name="OLE_LINK106"/>
      <w:bookmarkStart w:id="53" w:name="OLE_LINK107"/>
      <w:r w:rsidRPr="00AD585F">
        <w:rPr>
          <w:rFonts w:ascii="Book Antiqua" w:eastAsia="Book Antiqua" w:hAnsi="Book Antiqua" w:cs="Book Antiqua"/>
          <w:color w:val="000000"/>
        </w:rPr>
        <w:t>Kaçer</w:t>
      </w:r>
      <w:r w:rsidR="00854387" w:rsidRPr="00AD585F">
        <w:rPr>
          <w:rFonts w:ascii="Book Antiqua" w:eastAsia="Book Antiqua" w:hAnsi="Book Antiqua" w:cs="Book Antiqua"/>
          <w:color w:val="000000"/>
        </w:rPr>
        <w:t xml:space="preserve"> </w:t>
      </w:r>
      <w:bookmarkEnd w:id="52"/>
      <w:bookmarkEnd w:id="53"/>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584FEF" w:rsidRPr="00AD585F">
        <w:rPr>
          <w:rFonts w:ascii="Book Antiqua" w:eastAsia="Book Antiqua" w:hAnsi="Book Antiqua" w:cs="Book Antiqua"/>
          <w:color w:val="000000"/>
          <w:vertAlign w:val="superscript"/>
        </w:rPr>
        <w:t>[</w:t>
      </w:r>
      <w:proofErr w:type="gramEnd"/>
      <w:r w:rsidR="00584FEF" w:rsidRPr="00AD585F">
        <w:rPr>
          <w:rFonts w:ascii="Book Antiqua" w:eastAsia="Book Antiqua" w:hAnsi="Book Antiqua" w:cs="Book Antiqua"/>
          <w:color w:val="000000"/>
          <w:vertAlign w:val="superscript"/>
        </w:rPr>
        <w:t>27]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CRP/albumin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ratio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powerful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predictor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superior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WBC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neutrophil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lymphocyte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ratio,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lactate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present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584FEF" w:rsidRPr="00AD585F">
        <w:rPr>
          <w:rFonts w:ascii="Book Antiqua" w:eastAsia="Book Antiqua" w:hAnsi="Book Antiqua" w:cs="Book Antiqua"/>
          <w:color w:val="000000"/>
        </w:rPr>
        <w:t>fter</w:t>
      </w:r>
      <w:r w:rsidR="00854387" w:rsidRPr="00AD585F">
        <w:rPr>
          <w:rFonts w:ascii="Book Antiqua" w:eastAsia="Book Antiqua" w:hAnsi="Book Antiqua" w:cs="Book Antiqua"/>
          <w:color w:val="000000"/>
        </w:rPr>
        <w:t xml:space="preserve"> </w:t>
      </w:r>
      <w:r w:rsidR="00584FEF" w:rsidRPr="00AD585F">
        <w:rPr>
          <w:rFonts w:ascii="Book Antiqua" w:eastAsia="Book Antiqua" w:hAnsi="Book Antiqua" w:cs="Book Antiqua"/>
          <w:color w:val="000000"/>
        </w:rPr>
        <w:t>7</w:t>
      </w:r>
      <w:r w:rsidR="00854387" w:rsidRPr="00AD585F">
        <w:rPr>
          <w:rFonts w:ascii="Book Antiqua" w:eastAsia="Book Antiqua" w:hAnsi="Book Antiqua" w:cs="Book Antiqua"/>
          <w:color w:val="000000"/>
        </w:rPr>
        <w:t xml:space="preserve"> </w:t>
      </w:r>
      <w:r w:rsidR="00584FEF" w:rsidRPr="00AD585F">
        <w:rPr>
          <w:rFonts w:ascii="Book Antiqua" w:eastAsia="Book Antiqua" w:hAnsi="Book Antiqua" w:cs="Book Antiqua"/>
          <w:color w:val="000000"/>
        </w:rPr>
        <w:t>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predicted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but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effect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masked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multivariate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adjustment,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because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confounding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suggest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close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monitoring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during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treatment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response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monitoring.</w:t>
      </w:r>
    </w:p>
    <w:p w14:paraId="7F68781C" w14:textId="77777777" w:rsidR="00584FEF" w:rsidRPr="00AD585F" w:rsidRDefault="0088224A" w:rsidP="00CF2101">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Leukocytosis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common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finding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ischemia</w:t>
      </w:r>
      <w:r w:rsidR="00584FEF" w:rsidRPr="00AD585F">
        <w:rPr>
          <w:rFonts w:ascii="Book Antiqua" w:eastAsia="Book Antiqua" w:hAnsi="Book Antiqua" w:cs="Book Antiqua"/>
          <w:color w:val="000000"/>
          <w:vertAlign w:val="superscript"/>
        </w:rPr>
        <w:t>[</w:t>
      </w:r>
      <w:proofErr w:type="gramEnd"/>
      <w:r w:rsidR="00584FEF" w:rsidRPr="00AD585F">
        <w:rPr>
          <w:rFonts w:ascii="Book Antiqua" w:eastAsia="Book Antiqua" w:hAnsi="Book Antiqua" w:cs="Book Antiqua"/>
          <w:color w:val="000000"/>
          <w:vertAlign w:val="superscript"/>
        </w:rPr>
        <w:t>2,5,6</w:t>
      </w:r>
      <w:r w:rsidR="00584FEF" w:rsidRPr="00AD585F">
        <w:rPr>
          <w:rFonts w:ascii="Book Antiqua" w:hAnsi="Book Antiqua" w:cs="Book Antiqua" w:hint="eastAsia"/>
          <w:color w:val="000000"/>
          <w:vertAlign w:val="superscript"/>
          <w:lang w:eastAsia="zh-CN"/>
        </w:rPr>
        <w:t>,</w:t>
      </w:r>
      <w:r w:rsidRPr="00AD585F">
        <w:rPr>
          <w:rFonts w:ascii="Book Antiqua" w:eastAsia="Book Antiqua" w:hAnsi="Book Antiqua" w:cs="Book Antiqua"/>
          <w:color w:val="000000"/>
          <w:vertAlign w:val="superscript"/>
        </w:rPr>
        <w:t>28]</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Yu</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584FEF" w:rsidRPr="00AD585F">
        <w:rPr>
          <w:rFonts w:ascii="Book Antiqua" w:eastAsia="Book Antiqua" w:hAnsi="Book Antiqua" w:cs="Book Antiqua"/>
          <w:color w:val="000000"/>
          <w:vertAlign w:val="superscript"/>
        </w:rPr>
        <w:t>[</w:t>
      </w:r>
      <w:proofErr w:type="gramEnd"/>
      <w:r w:rsidR="00584FEF" w:rsidRPr="00AD585F">
        <w:rPr>
          <w:rFonts w:ascii="Book Antiqua" w:eastAsia="Book Antiqua" w:hAnsi="Book Antiqua" w:cs="Book Antiqua"/>
          <w:color w:val="000000"/>
          <w:vertAlign w:val="superscript"/>
        </w:rPr>
        <w:t>25]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disclosed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leukocytosis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initially,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but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deceased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leukocytosis;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however,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difference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statistically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observed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leukocyte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counts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baseline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(11.69</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5.49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k/μL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color w:val="000000"/>
        </w:rPr>
        <w:t>vs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14.21</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6.74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k/μL;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0.041)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treatment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(10.05</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5.04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k/μL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color w:val="000000"/>
        </w:rPr>
        <w:t>vs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13.96</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8.19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k/μL;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P</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0.004)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Improvement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leukocytosis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treatment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predicted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but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effect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masked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multivariate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adjustment,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possibly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confounding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other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suggest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monitoring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leukocyte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during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00584FEF" w:rsidRPr="00AD585F">
        <w:rPr>
          <w:rFonts w:ascii="Book Antiqua" w:eastAsia="Book Antiqua" w:hAnsi="Book Antiqua" w:cs="Book Antiqua"/>
          <w:color w:val="000000"/>
        </w:rPr>
        <w:t>treatment</w:t>
      </w:r>
      <w:r w:rsidR="00854387" w:rsidRPr="00AD585F">
        <w:rPr>
          <w:rFonts w:ascii="Book Antiqua" w:eastAsia="Book Antiqua" w:hAnsi="Book Antiqua" w:cs="Book Antiqua"/>
          <w:color w:val="000000"/>
        </w:rPr>
        <w:t xml:space="preserve"> </w:t>
      </w:r>
      <w:r w:rsidR="00584FEF" w:rsidRPr="00AD585F">
        <w:rPr>
          <w:rFonts w:ascii="Book Antiqua" w:eastAsia="Book Antiqua" w:hAnsi="Book Antiqua" w:cs="Book Antiqua"/>
          <w:color w:val="000000"/>
        </w:rPr>
        <w:t>response</w:t>
      </w:r>
      <w:r w:rsidR="00854387" w:rsidRPr="00AD585F">
        <w:rPr>
          <w:rFonts w:ascii="Book Antiqua" w:eastAsia="Book Antiqua" w:hAnsi="Book Antiqua" w:cs="Book Antiqua"/>
          <w:color w:val="000000"/>
        </w:rPr>
        <w:t xml:space="preserve"> </w:t>
      </w:r>
      <w:r w:rsidR="00584FEF" w:rsidRPr="00AD585F">
        <w:rPr>
          <w:rFonts w:ascii="Book Antiqua" w:eastAsia="Book Antiqua" w:hAnsi="Book Antiqua" w:cs="Book Antiqua"/>
          <w:color w:val="000000"/>
        </w:rPr>
        <w:t>monitoring.</w:t>
      </w:r>
    </w:p>
    <w:p w14:paraId="65D4C1C1" w14:textId="77777777" w:rsidR="00584FEF" w:rsidRPr="00AD585F" w:rsidRDefault="0088224A" w:rsidP="00CF2101">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also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common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clinical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feature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literature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developed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27</w:t>
      </w:r>
      <w:r w:rsidR="00584FEF" w:rsidRPr="00AD585F">
        <w:rPr>
          <w:rFonts w:ascii="Book Antiqua" w:hAnsi="Book Antiqua" w:cs="Book Antiqua" w:hint="eastAsia"/>
          <w:color w:val="000000"/>
          <w:lang w:eastAsia="zh-CN"/>
        </w:rPr>
        <w:t>%</w:t>
      </w:r>
      <w:r w:rsidRPr="00AD585F">
        <w:rPr>
          <w:rFonts w:ascii="Book Antiqua" w:eastAsia="Book Antiqua" w:hAnsi="Book Antiqua" w:cs="Book Antiqua"/>
          <w:color w:val="000000"/>
        </w:rPr>
        <w:t>-60</w:t>
      </w:r>
      <w:proofErr w:type="gramStart"/>
      <w:r w:rsidRPr="00AD585F">
        <w:rPr>
          <w:rFonts w:ascii="Book Antiqua" w:eastAsia="Book Antiqua" w:hAnsi="Book Antiqua" w:cs="Book Antiqua"/>
          <w:color w:val="000000"/>
        </w:rPr>
        <w:t>%</w:t>
      </w:r>
      <w:r w:rsidR="00584FEF" w:rsidRPr="00AD585F">
        <w:rPr>
          <w:rFonts w:ascii="Book Antiqua" w:eastAsia="Book Antiqua" w:hAnsi="Book Antiqua" w:cs="Book Antiqua"/>
          <w:color w:val="000000"/>
          <w:vertAlign w:val="superscript"/>
        </w:rPr>
        <w:t>[</w:t>
      </w:r>
      <w:proofErr w:type="gramEnd"/>
      <w:r w:rsidR="00584FEF" w:rsidRPr="00AD585F">
        <w:rPr>
          <w:rFonts w:ascii="Book Antiqua" w:eastAsia="Book Antiqua" w:hAnsi="Book Antiqua" w:cs="Book Antiqua"/>
          <w:color w:val="000000"/>
          <w:vertAlign w:val="superscript"/>
        </w:rPr>
        <w:t>1,</w:t>
      </w:r>
      <w:r w:rsidRPr="00AD585F">
        <w:rPr>
          <w:rFonts w:ascii="Book Antiqua" w:eastAsia="Book Antiqua" w:hAnsi="Book Antiqua" w:cs="Book Antiqua"/>
          <w:color w:val="000000"/>
          <w:vertAlign w:val="superscript"/>
        </w:rPr>
        <w:t>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septic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cause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death</w:t>
      </w:r>
      <w:r w:rsidRPr="00AD585F">
        <w:rPr>
          <w:rFonts w:ascii="Book Antiqua" w:eastAsia="Book Antiqua" w:hAnsi="Book Antiqua" w:cs="Book Antiqua"/>
          <w:color w:val="000000"/>
          <w:vertAlign w:val="superscript"/>
        </w:rPr>
        <w:t>[1]</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Schoenberg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584FEF" w:rsidRPr="00AD585F">
        <w:rPr>
          <w:rFonts w:ascii="Book Antiqua" w:eastAsia="Book Antiqua" w:hAnsi="Book Antiqua" w:cs="Book Antiqua"/>
          <w:color w:val="000000"/>
          <w:vertAlign w:val="superscript"/>
        </w:rPr>
        <w:t>[</w:t>
      </w:r>
      <w:proofErr w:type="gramEnd"/>
      <w:r w:rsidR="00584FEF" w:rsidRPr="00AD585F">
        <w:rPr>
          <w:rFonts w:ascii="Book Antiqua" w:eastAsia="Book Antiqua" w:hAnsi="Book Antiqua" w:cs="Book Antiqua"/>
          <w:color w:val="000000"/>
          <w:vertAlign w:val="superscript"/>
        </w:rPr>
        <w:t>29]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systemic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inflammatory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response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syndrome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ranged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septic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exceeded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ICU</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Unsurprisingly,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frequency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revealed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during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milder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activity,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but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effect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disappeared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after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multivariate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adjustment.</w:t>
      </w:r>
    </w:p>
    <w:p w14:paraId="2E1A056C" w14:textId="77777777" w:rsidR="00584FEF" w:rsidRPr="00AD585F" w:rsidRDefault="0088224A" w:rsidP="00CF2101">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lastRenderedPageBreak/>
        <w:t>Diamond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i/>
          <w:iCs/>
          <w:color w:val="000000"/>
        </w:rPr>
        <w:t>et</w:t>
      </w:r>
      <w:r w:rsidR="00854387" w:rsidRPr="00AD585F">
        <w:rPr>
          <w:rFonts w:ascii="Book Antiqua" w:eastAsia="Book Antiqua" w:hAnsi="Book Antiqua" w:cs="Book Antiqua"/>
          <w:i/>
          <w:iCs/>
          <w:color w:val="000000"/>
        </w:rPr>
        <w:t xml:space="preserve"> </w:t>
      </w:r>
      <w:proofErr w:type="gramStart"/>
      <w:r w:rsidRPr="00AD585F">
        <w:rPr>
          <w:rFonts w:ascii="Book Antiqua" w:eastAsia="Book Antiqua" w:hAnsi="Book Antiqua" w:cs="Book Antiqua"/>
          <w:i/>
          <w:iCs/>
          <w:color w:val="000000"/>
        </w:rPr>
        <w:t>al</w:t>
      </w:r>
      <w:r w:rsidR="00584FEF" w:rsidRPr="00AD585F">
        <w:rPr>
          <w:rFonts w:ascii="Book Antiqua" w:eastAsia="Book Antiqua" w:hAnsi="Book Antiqua" w:cs="Book Antiqua"/>
          <w:color w:val="000000"/>
          <w:vertAlign w:val="superscript"/>
        </w:rPr>
        <w:t>[</w:t>
      </w:r>
      <w:proofErr w:type="gramEnd"/>
      <w:r w:rsidR="00584FEF" w:rsidRPr="00AD585F">
        <w:rPr>
          <w:rFonts w:ascii="Book Antiqua" w:eastAsia="Book Antiqua" w:hAnsi="Book Antiqua" w:cs="Book Antiqua"/>
          <w:color w:val="000000"/>
          <w:vertAlign w:val="superscript"/>
        </w:rPr>
        <w:t>28]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demonstrated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hyperkalemia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metabolic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acidosis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leukocytosis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consistently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laboratory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findings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however,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difficult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interpret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some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already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increased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uremia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itself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elapsed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last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session</w:t>
      </w:r>
      <w:r w:rsidRPr="00AD585F">
        <w:rPr>
          <w:rFonts w:ascii="Book Antiqua" w:eastAsia="Book Antiqua" w:hAnsi="Book Antiqua" w:cs="Book Antiqua"/>
          <w:color w:val="000000"/>
          <w:vertAlign w:val="superscript"/>
        </w:rPr>
        <w:t>[30]</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hyperkalemia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beginning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serum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potassium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5.7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mEq/L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all-cause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risk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estimates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increased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ordinally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through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6.0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mEq/</w:t>
      </w:r>
      <w:proofErr w:type="gramStart"/>
      <w:r w:rsidRPr="00AD585F">
        <w:rPr>
          <w:rFonts w:ascii="Book Antiqua" w:eastAsia="Book Antiqua" w:hAnsi="Book Antiqua" w:cs="Book Antiqua"/>
          <w:color w:val="000000"/>
        </w:rPr>
        <w:t>L</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31]</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Paradoxically,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multivariate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demonstrated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value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potassium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first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However,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potassium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still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normal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range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explain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paradox,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suggest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keeping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potassium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level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normal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range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p>
    <w:p w14:paraId="374EC0D3" w14:textId="77777777" w:rsidR="00584FEF" w:rsidRPr="00AD585F" w:rsidRDefault="0088224A" w:rsidP="00CF2101">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Cardiac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congestive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heart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failure,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cardiac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arrhythmia,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low</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cardiac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output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states,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myocardial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infarction,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severe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valvular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cardiac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acknowledged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risk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ischemia</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32]</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but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value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heart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failure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elucidated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differences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left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ventricular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p>
    <w:p w14:paraId="63482828" w14:textId="77777777" w:rsidR="00A77B3E" w:rsidRPr="00AD585F" w:rsidRDefault="0088224A" w:rsidP="00CF2101">
      <w:pPr>
        <w:spacing w:line="360" w:lineRule="auto"/>
        <w:ind w:firstLineChars="100" w:firstLine="240"/>
        <w:jc w:val="both"/>
        <w:rPr>
          <w:rFonts w:ascii="Book Antiqua" w:hAnsi="Book Antiqua" w:cs="Book Antiqua"/>
          <w:color w:val="000000"/>
          <w:lang w:eastAsia="zh-CN"/>
        </w:rPr>
      </w:pP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several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limitations.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First,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single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medical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center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enrolled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predominantly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Asian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findings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apply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general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Second,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single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center,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number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considered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cases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limited,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reducing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capacity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detect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respect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some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variables.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Third,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enrolled,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outcomes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compared.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Therefore,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further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needed.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Fourth,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quick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Sepsis-related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Organ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Failure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Assessment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(qSOFA)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score,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cutoff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value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found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reliable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predictor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NOMI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treated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conservative</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management</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33]</w:t>
      </w:r>
      <w:r w:rsidR="00584FEF" w:rsidRPr="00AD585F">
        <w:rPr>
          <w:rFonts w:ascii="Book Antiqua" w:hAnsi="Book Antiqua" w:cs="Book Antiqua" w:hint="eastAsia"/>
          <w:color w:val="000000"/>
          <w:lang w:eastAsia="zh-CN"/>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analyze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qSOFA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score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present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further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value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qSOFA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score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NOMI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treated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needed.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Fifth,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frequent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severe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hypotension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receiving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occurred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lastRenderedPageBreak/>
        <w:t>commonly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developed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proofErr w:type="gramStart"/>
      <w:r w:rsidRPr="00AD585F">
        <w:rPr>
          <w:rFonts w:ascii="Book Antiqua" w:eastAsia="Book Antiqua" w:hAnsi="Book Antiqua" w:cs="Book Antiqua"/>
          <w:color w:val="000000"/>
        </w:rPr>
        <w:t>ischemia</w:t>
      </w:r>
      <w:r w:rsidRPr="00AD585F">
        <w:rPr>
          <w:rFonts w:ascii="Book Antiqua" w:eastAsia="Book Antiqua" w:hAnsi="Book Antiqua" w:cs="Book Antiqua"/>
          <w:color w:val="000000"/>
          <w:vertAlign w:val="superscript"/>
        </w:rPr>
        <w:t>[</w:t>
      </w:r>
      <w:proofErr w:type="gramEnd"/>
      <w:r w:rsidRPr="00AD585F">
        <w:rPr>
          <w:rFonts w:ascii="Book Antiqua" w:eastAsia="Book Antiqua" w:hAnsi="Book Antiqua" w:cs="Book Antiqua"/>
          <w:color w:val="000000"/>
          <w:vertAlign w:val="superscript"/>
        </w:rPr>
        <w:t>34]</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but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analyze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impact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blood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pressure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Further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investigation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warranted.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Nevertheless,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provides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important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information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about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receiving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p>
    <w:p w14:paraId="623967A3" w14:textId="77777777" w:rsidR="00A77B3E" w:rsidRPr="00AD585F" w:rsidRDefault="00A77B3E">
      <w:pPr>
        <w:spacing w:line="360" w:lineRule="auto"/>
        <w:jc w:val="both"/>
      </w:pPr>
    </w:p>
    <w:p w14:paraId="4F49C1A3" w14:textId="77777777" w:rsidR="00A77B3E" w:rsidRPr="00AD585F" w:rsidRDefault="0088224A">
      <w:pPr>
        <w:spacing w:line="360" w:lineRule="auto"/>
        <w:jc w:val="both"/>
      </w:pPr>
      <w:r w:rsidRPr="00AD585F">
        <w:rPr>
          <w:rFonts w:ascii="Book Antiqua" w:eastAsia="Book Antiqua" w:hAnsi="Book Antiqua" w:cs="Book Antiqua"/>
          <w:b/>
          <w:caps/>
          <w:color w:val="000000"/>
          <w:u w:val="single"/>
        </w:rPr>
        <w:t>CONCLUSION</w:t>
      </w:r>
    </w:p>
    <w:p w14:paraId="5B9679DB" w14:textId="77777777" w:rsidR="00A77B3E" w:rsidRPr="00AD585F" w:rsidRDefault="0088224A" w:rsidP="00584FEF">
      <w:pPr>
        <w:spacing w:line="360" w:lineRule="auto"/>
        <w:jc w:val="both"/>
        <w:rPr>
          <w:lang w:eastAsia="zh-CN"/>
        </w:rPr>
      </w:pPr>
      <w:bookmarkStart w:id="54" w:name="OLE_LINK726"/>
      <w:bookmarkStart w:id="55" w:name="OLE_LINK727"/>
      <w:r w:rsidRPr="00AD585F">
        <w:rPr>
          <w:rFonts w:ascii="Book Antiqua" w:eastAsia="Book Antiqua" w:hAnsi="Book Antiqua" w:cs="Book Antiqua"/>
          <w:color w:val="000000"/>
        </w:rPr>
        <w:t>Outcomes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53.3%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index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hospitalization.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00233F6C"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00233F6C"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00233F6C" w:rsidRPr="00AD585F">
        <w:rPr>
          <w:rFonts w:ascii="Book Antiqua" w:eastAsia="Book Antiqua" w:hAnsi="Book Antiqua" w:cs="Book Antiqua"/>
          <w:color w:val="000000"/>
        </w:rPr>
        <w:t>less</w:t>
      </w:r>
      <w:r w:rsidR="00854387" w:rsidRPr="00AD585F">
        <w:rPr>
          <w:rFonts w:ascii="Book Antiqua" w:eastAsia="Book Antiqua" w:hAnsi="Book Antiqua" w:cs="Book Antiqua"/>
          <w:color w:val="000000"/>
        </w:rPr>
        <w:t xml:space="preserve"> </w:t>
      </w:r>
      <w:r w:rsidR="00233F6C"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00233F6C"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00233F6C" w:rsidRPr="00AD585F">
        <w:rPr>
          <w:rFonts w:ascii="Book Antiqua" w:eastAsia="Book Antiqua" w:hAnsi="Book Antiqua" w:cs="Book Antiqua"/>
          <w:color w:val="000000"/>
        </w:rPr>
        <w:t>d</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during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admission,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emphasizes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prompt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intervention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beneficial.</w:t>
      </w:r>
    </w:p>
    <w:bookmarkEnd w:id="54"/>
    <w:bookmarkEnd w:id="55"/>
    <w:p w14:paraId="36CDB920" w14:textId="77777777" w:rsidR="00A77B3E" w:rsidRPr="00AD585F" w:rsidRDefault="00A77B3E">
      <w:pPr>
        <w:spacing w:line="360" w:lineRule="auto"/>
        <w:ind w:firstLine="720"/>
        <w:jc w:val="both"/>
      </w:pPr>
    </w:p>
    <w:p w14:paraId="0D43D00D" w14:textId="77777777" w:rsidR="00A77B3E" w:rsidRPr="00AD585F" w:rsidRDefault="0088224A">
      <w:pPr>
        <w:spacing w:line="360" w:lineRule="auto"/>
        <w:jc w:val="both"/>
      </w:pPr>
      <w:r w:rsidRPr="00AD585F">
        <w:rPr>
          <w:rFonts w:ascii="Book Antiqua" w:eastAsia="Book Antiqua" w:hAnsi="Book Antiqua" w:cs="Book Antiqua"/>
          <w:b/>
          <w:caps/>
          <w:color w:val="000000"/>
          <w:u w:val="single"/>
        </w:rPr>
        <w:t>ARTICLE</w:t>
      </w:r>
      <w:r w:rsidR="00854387" w:rsidRPr="00AD585F">
        <w:rPr>
          <w:rFonts w:ascii="Book Antiqua" w:eastAsia="Book Antiqua" w:hAnsi="Book Antiqua" w:cs="Book Antiqua"/>
          <w:b/>
          <w:caps/>
          <w:color w:val="000000"/>
          <w:u w:val="single"/>
        </w:rPr>
        <w:t xml:space="preserve"> </w:t>
      </w:r>
      <w:r w:rsidRPr="00AD585F">
        <w:rPr>
          <w:rFonts w:ascii="Book Antiqua" w:eastAsia="Book Antiqua" w:hAnsi="Book Antiqua" w:cs="Book Antiqua"/>
          <w:b/>
          <w:caps/>
          <w:color w:val="000000"/>
          <w:u w:val="single"/>
        </w:rPr>
        <w:t>HIGHLIGHTS</w:t>
      </w:r>
    </w:p>
    <w:p w14:paraId="7D914AE0" w14:textId="77777777" w:rsidR="00A77B3E" w:rsidRPr="00AD585F" w:rsidRDefault="0088224A">
      <w:pPr>
        <w:spacing w:line="360" w:lineRule="auto"/>
        <w:jc w:val="both"/>
      </w:pPr>
      <w:r w:rsidRPr="00AD585F">
        <w:rPr>
          <w:rFonts w:ascii="Book Antiqua" w:eastAsia="Book Antiqua" w:hAnsi="Book Antiqua" w:cs="Book Antiqua"/>
          <w:b/>
          <w:i/>
          <w:color w:val="000000"/>
        </w:rPr>
        <w:t>Research</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background</w:t>
      </w:r>
    </w:p>
    <w:p w14:paraId="49F27081" w14:textId="77777777" w:rsidR="00A77B3E" w:rsidRPr="00AD585F" w:rsidRDefault="0088224A">
      <w:pPr>
        <w:spacing w:line="360" w:lineRule="auto"/>
        <w:jc w:val="both"/>
      </w:pPr>
      <w:bookmarkStart w:id="56" w:name="OLE_LINK730"/>
      <w:bookmarkStart w:id="57" w:name="OLE_LINK731"/>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common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end-stage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kidney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disease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undergoing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general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high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morbidity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However,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limited.</w:t>
      </w:r>
    </w:p>
    <w:bookmarkEnd w:id="56"/>
    <w:bookmarkEnd w:id="57"/>
    <w:p w14:paraId="74D2EBE3" w14:textId="77777777" w:rsidR="00A77B3E" w:rsidRPr="00AD585F" w:rsidRDefault="00A77B3E">
      <w:pPr>
        <w:spacing w:line="360" w:lineRule="auto"/>
        <w:jc w:val="both"/>
      </w:pPr>
    </w:p>
    <w:p w14:paraId="5AB05A4D" w14:textId="77777777" w:rsidR="00A77B3E" w:rsidRPr="00AD585F" w:rsidRDefault="0088224A">
      <w:pPr>
        <w:spacing w:line="360" w:lineRule="auto"/>
        <w:jc w:val="both"/>
      </w:pPr>
      <w:r w:rsidRPr="00AD585F">
        <w:rPr>
          <w:rFonts w:ascii="Book Antiqua" w:eastAsia="Book Antiqua" w:hAnsi="Book Antiqua" w:cs="Book Antiqua"/>
          <w:b/>
          <w:i/>
          <w:color w:val="000000"/>
        </w:rPr>
        <w:t>Research</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motivation</w:t>
      </w:r>
    </w:p>
    <w:p w14:paraId="3A85191C" w14:textId="77777777" w:rsidR="00A77B3E" w:rsidRPr="00AD585F" w:rsidRDefault="0088224A">
      <w:pPr>
        <w:spacing w:line="360" w:lineRule="auto"/>
        <w:jc w:val="both"/>
      </w:pPr>
      <w:r w:rsidRPr="00AD585F">
        <w:rPr>
          <w:rFonts w:ascii="Book Antiqua" w:eastAsia="Book Antiqua" w:hAnsi="Book Antiqua" w:cs="Book Antiqua"/>
          <w:color w:val="000000"/>
          <w:szCs w:val="20"/>
        </w:rPr>
        <w:t>Reports</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on</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prognostic</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factors</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in</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chronic</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dialysis</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patients</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with</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acute</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mesenteric</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ischemia</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are</w:t>
      </w:r>
      <w:r w:rsidR="00854387" w:rsidRPr="00AD585F">
        <w:rPr>
          <w:rFonts w:ascii="Book Antiqua" w:eastAsia="Book Antiqua" w:hAnsi="Book Antiqua" w:cs="Book Antiqua"/>
          <w:color w:val="000000"/>
          <w:szCs w:val="20"/>
        </w:rPr>
        <w:t xml:space="preserve"> </w:t>
      </w:r>
      <w:r w:rsidRPr="00AD585F">
        <w:rPr>
          <w:rFonts w:ascii="Book Antiqua" w:eastAsia="Book Antiqua" w:hAnsi="Book Antiqua" w:cs="Book Antiqua"/>
          <w:color w:val="000000"/>
          <w:szCs w:val="20"/>
        </w:rPr>
        <w:t>lacking.</w:t>
      </w:r>
    </w:p>
    <w:p w14:paraId="1F21188C" w14:textId="77777777" w:rsidR="00A77B3E" w:rsidRPr="00AD585F" w:rsidRDefault="00A77B3E">
      <w:pPr>
        <w:spacing w:line="360" w:lineRule="auto"/>
        <w:jc w:val="both"/>
      </w:pPr>
    </w:p>
    <w:p w14:paraId="53B77060" w14:textId="77777777" w:rsidR="00A77B3E" w:rsidRPr="00AD585F" w:rsidRDefault="0088224A">
      <w:pPr>
        <w:spacing w:line="360" w:lineRule="auto"/>
        <w:jc w:val="both"/>
      </w:pPr>
      <w:r w:rsidRPr="00AD585F">
        <w:rPr>
          <w:rFonts w:ascii="Book Antiqua" w:eastAsia="Book Antiqua" w:hAnsi="Book Antiqua" w:cs="Book Antiqua"/>
          <w:b/>
          <w:i/>
          <w:color w:val="000000"/>
        </w:rPr>
        <w:t>Research</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objectives</w:t>
      </w:r>
    </w:p>
    <w:p w14:paraId="3F5EF196" w14:textId="77777777" w:rsidR="00A77B3E" w:rsidRPr="00AD585F" w:rsidRDefault="0088224A">
      <w:pPr>
        <w:spacing w:line="360" w:lineRule="auto"/>
        <w:jc w:val="both"/>
      </w:pPr>
      <w:bookmarkStart w:id="58" w:name="OLE_LINK728"/>
      <w:bookmarkStart w:id="59" w:name="OLE_LINK729"/>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aim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identify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protective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promote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earlier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initiation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aggressive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therapy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targeted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population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improve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their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prognosis.</w:t>
      </w:r>
    </w:p>
    <w:bookmarkEnd w:id="58"/>
    <w:bookmarkEnd w:id="59"/>
    <w:p w14:paraId="3866D1BF" w14:textId="77777777" w:rsidR="00A77B3E" w:rsidRPr="00AD585F" w:rsidRDefault="00A77B3E">
      <w:pPr>
        <w:spacing w:line="360" w:lineRule="auto"/>
        <w:jc w:val="both"/>
      </w:pPr>
    </w:p>
    <w:p w14:paraId="5B896673" w14:textId="77777777" w:rsidR="00A77B3E" w:rsidRPr="00AD585F" w:rsidRDefault="0088224A">
      <w:pPr>
        <w:spacing w:line="360" w:lineRule="auto"/>
        <w:jc w:val="both"/>
      </w:pPr>
      <w:r w:rsidRPr="00AD585F">
        <w:rPr>
          <w:rFonts w:ascii="Book Antiqua" w:eastAsia="Book Antiqua" w:hAnsi="Book Antiqua" w:cs="Book Antiqua"/>
          <w:b/>
          <w:i/>
          <w:color w:val="000000"/>
        </w:rPr>
        <w:lastRenderedPageBreak/>
        <w:t>Research</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methods</w:t>
      </w:r>
    </w:p>
    <w:p w14:paraId="412C305B" w14:textId="77777777" w:rsidR="00A77B3E" w:rsidRPr="00AD585F" w:rsidRDefault="0088224A">
      <w:pPr>
        <w:spacing w:line="360" w:lineRule="auto"/>
        <w:jc w:val="both"/>
      </w:pPr>
      <w:bookmarkStart w:id="60" w:name="OLE_LINK732"/>
      <w:bookmarkStart w:id="61" w:name="OLE_LINK733"/>
      <w:r w:rsidRPr="00AD585F">
        <w:rPr>
          <w:rFonts w:ascii="Book Antiqua" w:eastAsia="Book Antiqua" w:hAnsi="Book Antiqua" w:cs="Book Antiqua"/>
          <w:color w:val="000000"/>
        </w:rPr>
        <w:t>One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hundred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three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confirmed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tertiary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medical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center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over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years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analyzed.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regression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Kaplan-Meier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prognostic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statistical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software.</w:t>
      </w:r>
    </w:p>
    <w:bookmarkEnd w:id="60"/>
    <w:bookmarkEnd w:id="61"/>
    <w:p w14:paraId="5747E015" w14:textId="77777777" w:rsidR="00A77B3E" w:rsidRPr="00AD585F" w:rsidRDefault="00A77B3E">
      <w:pPr>
        <w:spacing w:line="360" w:lineRule="auto"/>
        <w:jc w:val="both"/>
      </w:pPr>
    </w:p>
    <w:p w14:paraId="7B6C7B57" w14:textId="77777777" w:rsidR="00A77B3E" w:rsidRPr="00AD585F" w:rsidRDefault="0088224A">
      <w:pPr>
        <w:spacing w:line="360" w:lineRule="auto"/>
        <w:jc w:val="both"/>
      </w:pPr>
      <w:r w:rsidRPr="00AD585F">
        <w:rPr>
          <w:rFonts w:ascii="Book Antiqua" w:eastAsia="Book Antiqua" w:hAnsi="Book Antiqua" w:cs="Book Antiqua"/>
          <w:b/>
          <w:i/>
          <w:color w:val="000000"/>
        </w:rPr>
        <w:t>Research</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results</w:t>
      </w:r>
    </w:p>
    <w:p w14:paraId="0BC4A029" w14:textId="77777777" w:rsidR="00A77B3E" w:rsidRPr="00AD585F" w:rsidRDefault="0088224A">
      <w:pPr>
        <w:spacing w:line="360" w:lineRule="auto"/>
        <w:jc w:val="both"/>
      </w:pPr>
      <w:bookmarkStart w:id="62" w:name="OLE_LINK734"/>
      <w:bookmarkStart w:id="63" w:name="OLE_LINK735"/>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mortality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among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enrolled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46.6%.</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performed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compare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factors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nonsurvivors,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outcomes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onset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symptoms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operation)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00042857"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00042857" w:rsidRPr="00AD585F">
        <w:rPr>
          <w:rFonts w:ascii="Book Antiqua" w:eastAsia="Book Antiqua" w:hAnsi="Book Antiqua" w:cs="Book Antiqua"/>
          <w:color w:val="000000"/>
        </w:rPr>
        <w:t>d</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Following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multivariate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adjustment,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2.70,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7.14;</w:t>
      </w:r>
      <w:r w:rsidR="00854387" w:rsidRPr="00AD585F">
        <w:rPr>
          <w:rFonts w:ascii="Book Antiqua" w:eastAsia="Book Antiqua" w:hAnsi="Book Antiqua" w:cs="Book Antiqua"/>
          <w:color w:val="000000"/>
        </w:rPr>
        <w:t xml:space="preserve"> </w:t>
      </w:r>
      <w:r w:rsidR="00042857" w:rsidRPr="00AD585F">
        <w:rPr>
          <w:rFonts w:ascii="Book Antiqua" w:eastAsia="Book Antiqua" w:hAnsi="Book Antiqua" w:cs="Book Antiqua"/>
          <w:i/>
          <w:iCs/>
          <w:color w:val="000000"/>
        </w:rPr>
        <w:t>P</w:t>
      </w:r>
      <w:r w:rsidR="00854387" w:rsidRPr="00AD585F">
        <w:rPr>
          <w:rFonts w:ascii="Book Antiqua" w:hAnsi="Book Antiqua" w:cs="Book Antiqua" w:hint="eastAsia"/>
          <w:i/>
          <w:iCs/>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0.039),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4.55,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95%CI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1.43</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14.29;</w:t>
      </w:r>
      <w:r w:rsidR="00854387" w:rsidRPr="00AD585F">
        <w:rPr>
          <w:rFonts w:ascii="Book Antiqua" w:eastAsia="Book Antiqua" w:hAnsi="Book Antiqua" w:cs="Book Antiqua"/>
          <w:color w:val="000000"/>
        </w:rPr>
        <w:t xml:space="preserve"> </w:t>
      </w:r>
      <w:r w:rsidR="00042857" w:rsidRPr="00AD585F">
        <w:rPr>
          <w:rFonts w:ascii="Book Antiqua" w:eastAsia="Book Antiqua" w:hAnsi="Book Antiqua" w:cs="Book Antiqua"/>
          <w:i/>
          <w:iCs/>
          <w:color w:val="000000"/>
        </w:rPr>
        <w:t>P</w:t>
      </w:r>
      <w:r w:rsidR="00854387" w:rsidRPr="00AD585F">
        <w:rPr>
          <w:rFonts w:ascii="Book Antiqua" w:hAnsi="Book Antiqua" w:cs="Book Antiqua" w:hint="eastAsia"/>
          <w:i/>
          <w:iCs/>
          <w:color w:val="000000"/>
          <w:lang w:eastAsia="zh-CN"/>
        </w:rPr>
        <w:t xml:space="preserve"> </w:t>
      </w:r>
      <w:r w:rsidRPr="00AD585F">
        <w:rPr>
          <w:rFonts w:ascii="Book Antiqua" w:eastAsia="Book Antiqua" w:hAnsi="Book Antiqua" w:cs="Book Antiqua"/>
          <w:color w:val="000000"/>
        </w:rPr>
        <w: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0.010)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were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significantly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associated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survival.</w:t>
      </w:r>
    </w:p>
    <w:bookmarkEnd w:id="62"/>
    <w:bookmarkEnd w:id="63"/>
    <w:p w14:paraId="1140F993" w14:textId="77777777" w:rsidR="00A77B3E" w:rsidRPr="00AD585F" w:rsidRDefault="00A77B3E">
      <w:pPr>
        <w:spacing w:line="360" w:lineRule="auto"/>
        <w:jc w:val="both"/>
      </w:pPr>
    </w:p>
    <w:p w14:paraId="04B3241E" w14:textId="77777777" w:rsidR="00A77B3E" w:rsidRPr="00AD585F" w:rsidRDefault="0088224A">
      <w:pPr>
        <w:spacing w:line="360" w:lineRule="auto"/>
        <w:jc w:val="both"/>
      </w:pPr>
      <w:r w:rsidRPr="00AD585F">
        <w:rPr>
          <w:rFonts w:ascii="Book Antiqua" w:eastAsia="Book Antiqua" w:hAnsi="Book Antiqua" w:cs="Book Antiqua"/>
          <w:b/>
          <w:i/>
          <w:color w:val="000000"/>
        </w:rPr>
        <w:t>Research</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conclusions</w:t>
      </w:r>
    </w:p>
    <w:p w14:paraId="677D50B6" w14:textId="77777777" w:rsidR="00A77B3E" w:rsidRPr="00AD585F" w:rsidRDefault="0088224A">
      <w:pPr>
        <w:spacing w:line="360" w:lineRule="auto"/>
        <w:jc w:val="both"/>
      </w:pPr>
      <w:bookmarkStart w:id="64" w:name="OLE_LINK736"/>
      <w:bookmarkStart w:id="65" w:name="OLE_LINK737"/>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00042857"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00042857" w:rsidRPr="00AD585F">
        <w:rPr>
          <w:rFonts w:ascii="Book Antiqua" w:eastAsia="Book Antiqua" w:hAnsi="Book Antiqua" w:cs="Book Antiqua"/>
          <w:color w:val="000000"/>
        </w:rPr>
        <w:t>d</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shock,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predicted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better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outcomes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p>
    <w:bookmarkEnd w:id="64"/>
    <w:bookmarkEnd w:id="65"/>
    <w:p w14:paraId="4D8E50B3" w14:textId="77777777" w:rsidR="00A77B3E" w:rsidRPr="00AD585F" w:rsidRDefault="00A77B3E">
      <w:pPr>
        <w:spacing w:line="360" w:lineRule="auto"/>
        <w:jc w:val="both"/>
      </w:pPr>
    </w:p>
    <w:p w14:paraId="67BAC329" w14:textId="77777777" w:rsidR="00A77B3E" w:rsidRPr="00AD585F" w:rsidRDefault="0088224A">
      <w:pPr>
        <w:spacing w:line="360" w:lineRule="auto"/>
        <w:jc w:val="both"/>
      </w:pPr>
      <w:r w:rsidRPr="00AD585F">
        <w:rPr>
          <w:rFonts w:ascii="Book Antiqua" w:eastAsia="Book Antiqua" w:hAnsi="Book Antiqua" w:cs="Book Antiqua"/>
          <w:b/>
          <w:i/>
          <w:color w:val="000000"/>
        </w:rPr>
        <w:t>Research</w:t>
      </w:r>
      <w:r w:rsidR="00854387" w:rsidRPr="00AD585F">
        <w:rPr>
          <w:rFonts w:ascii="Book Antiqua" w:eastAsia="Book Antiqua" w:hAnsi="Book Antiqua" w:cs="Book Antiqua"/>
          <w:b/>
          <w:i/>
          <w:color w:val="000000"/>
        </w:rPr>
        <w:t xml:space="preserve"> </w:t>
      </w:r>
      <w:r w:rsidRPr="00AD585F">
        <w:rPr>
          <w:rFonts w:ascii="Book Antiqua" w:eastAsia="Book Antiqua" w:hAnsi="Book Antiqua" w:cs="Book Antiqua"/>
          <w:b/>
          <w:i/>
          <w:color w:val="000000"/>
        </w:rPr>
        <w:t>perspectives</w:t>
      </w:r>
    </w:p>
    <w:p w14:paraId="02DDD776" w14:textId="77777777" w:rsidR="00A77B3E" w:rsidRPr="00AD585F" w:rsidRDefault="0088224A">
      <w:pPr>
        <w:spacing w:line="360" w:lineRule="auto"/>
        <w:jc w:val="both"/>
      </w:pPr>
      <w:bookmarkStart w:id="66" w:name="OLE_LINK738"/>
      <w:bookmarkStart w:id="67" w:name="OLE_LINK739"/>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emphasizes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early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diagnosis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prompt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intervention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chronic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dialysis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beneficial.</w:t>
      </w:r>
    </w:p>
    <w:bookmarkEnd w:id="66"/>
    <w:bookmarkEnd w:id="67"/>
    <w:p w14:paraId="139F7BFF" w14:textId="77777777" w:rsidR="00A77B3E" w:rsidRPr="00AD585F" w:rsidRDefault="00A77B3E">
      <w:pPr>
        <w:spacing w:line="360" w:lineRule="auto"/>
        <w:jc w:val="both"/>
      </w:pPr>
    </w:p>
    <w:p w14:paraId="6864ACF8" w14:textId="77777777" w:rsidR="00A77B3E" w:rsidRPr="00AD585F" w:rsidRDefault="0088224A">
      <w:pPr>
        <w:spacing w:line="360" w:lineRule="auto"/>
        <w:jc w:val="both"/>
      </w:pPr>
      <w:r w:rsidRPr="00AD585F">
        <w:rPr>
          <w:rFonts w:ascii="Book Antiqua" w:eastAsia="Book Antiqua" w:hAnsi="Book Antiqua" w:cs="Book Antiqua"/>
          <w:b/>
          <w:caps/>
          <w:color w:val="000000"/>
          <w:u w:val="single"/>
        </w:rPr>
        <w:t>ACKNOWLEDGEMENTS</w:t>
      </w:r>
    </w:p>
    <w:p w14:paraId="794C93EF" w14:textId="77777777" w:rsidR="00A77B3E" w:rsidRPr="00AD585F" w:rsidRDefault="0088224A">
      <w:pPr>
        <w:spacing w:line="360" w:lineRule="auto"/>
        <w:jc w:val="both"/>
        <w:rPr>
          <w:lang w:eastAsia="zh-CN"/>
        </w:rPr>
      </w:pPr>
      <w:bookmarkStart w:id="68" w:name="OLE_LINK113"/>
      <w:bookmarkStart w:id="69" w:name="OLE_LINK114"/>
      <w:bookmarkStart w:id="70" w:name="OLE_LINK109"/>
      <w:bookmarkStart w:id="71" w:name="OLE_LINK110"/>
      <w:bookmarkStart w:id="72" w:name="OLE_LINK740"/>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authors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would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like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thank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Research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Services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Center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Health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Information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Chang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Gung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University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conducting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statistical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analysis</w:t>
      </w:r>
      <w:bookmarkStart w:id="73" w:name="OLE_LINK111"/>
      <w:bookmarkStart w:id="74" w:name="OLE_LINK112"/>
      <w:bookmarkEnd w:id="68"/>
      <w:bookmarkEnd w:id="69"/>
      <w:r w:rsidRPr="00AD585F">
        <w:rPr>
          <w:rFonts w:ascii="Book Antiqua" w:eastAsia="Book Antiqua" w:hAnsi="Book Antiqua" w:cs="Book Antiqua"/>
          <w:color w:val="000000"/>
        </w:rPr>
        <w:t>.</w:t>
      </w:r>
      <w:bookmarkEnd w:id="73"/>
      <w:bookmarkEnd w:id="74"/>
    </w:p>
    <w:bookmarkEnd w:id="70"/>
    <w:bookmarkEnd w:id="71"/>
    <w:bookmarkEnd w:id="72"/>
    <w:p w14:paraId="09D442F8" w14:textId="77777777" w:rsidR="00A77B3E" w:rsidRPr="00AD585F" w:rsidRDefault="00A77B3E">
      <w:pPr>
        <w:spacing w:line="360" w:lineRule="auto"/>
        <w:jc w:val="both"/>
      </w:pPr>
    </w:p>
    <w:p w14:paraId="2F19E369" w14:textId="77777777" w:rsidR="00A77B3E" w:rsidRPr="00AD585F" w:rsidRDefault="0088224A">
      <w:pPr>
        <w:spacing w:line="360" w:lineRule="auto"/>
        <w:jc w:val="both"/>
      </w:pPr>
      <w:r w:rsidRPr="00AD585F">
        <w:rPr>
          <w:rFonts w:ascii="Book Antiqua" w:eastAsia="Book Antiqua" w:hAnsi="Book Antiqua" w:cs="Book Antiqua"/>
          <w:b/>
          <w:color w:val="000000"/>
        </w:rPr>
        <w:lastRenderedPageBreak/>
        <w:t>REFERENCES</w:t>
      </w:r>
    </w:p>
    <w:p w14:paraId="0F35F948"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bookmarkStart w:id="75" w:name="OLE_LINK741"/>
      <w:bookmarkStart w:id="76" w:name="OLE_LINK742"/>
      <w:r w:rsidRPr="00AD585F">
        <w:rPr>
          <w:rFonts w:ascii="Book Antiqua" w:hAnsi="Book Antiqua"/>
        </w:rPr>
        <w:t xml:space="preserve">1 </w:t>
      </w:r>
      <w:r w:rsidRPr="00AD585F">
        <w:rPr>
          <w:rFonts w:ascii="Book Antiqua" w:hAnsi="Book Antiqua"/>
          <w:b/>
          <w:bCs/>
        </w:rPr>
        <w:t>Bassilios N</w:t>
      </w:r>
      <w:r w:rsidRPr="00AD585F">
        <w:rPr>
          <w:rFonts w:ascii="Book Antiqua" w:hAnsi="Book Antiqua"/>
        </w:rPr>
        <w:t xml:space="preserve">, Menoyo V, Berger A, Mamzer MF, Daniel F, Cluzel P, Buisson C, Martinez F. Mesenteric ischaemia in haemodialysis patients: a case/control study. </w:t>
      </w:r>
      <w:r w:rsidRPr="00AD585F">
        <w:rPr>
          <w:rFonts w:ascii="Book Antiqua" w:hAnsi="Book Antiqua"/>
          <w:i/>
          <w:iCs/>
        </w:rPr>
        <w:t>Nephrol Dial Transplant</w:t>
      </w:r>
      <w:r w:rsidRPr="00AD585F">
        <w:rPr>
          <w:rFonts w:ascii="Book Antiqua" w:hAnsi="Book Antiqua"/>
        </w:rPr>
        <w:t xml:space="preserve"> 2003; </w:t>
      </w:r>
      <w:r w:rsidRPr="00AD585F">
        <w:rPr>
          <w:rFonts w:ascii="Book Antiqua" w:hAnsi="Book Antiqua"/>
          <w:b/>
          <w:bCs/>
        </w:rPr>
        <w:t>18</w:t>
      </w:r>
      <w:r w:rsidRPr="00AD585F">
        <w:rPr>
          <w:rFonts w:ascii="Book Antiqua" w:hAnsi="Book Antiqua"/>
        </w:rPr>
        <w:t>: 911-917 [PMID: 12686664 DOI: 10.1093/ndt/gfg004]</w:t>
      </w:r>
    </w:p>
    <w:p w14:paraId="24A8F33C"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2 </w:t>
      </w:r>
      <w:r w:rsidRPr="00AD585F">
        <w:rPr>
          <w:rFonts w:ascii="Book Antiqua" w:hAnsi="Book Antiqua"/>
          <w:b/>
          <w:bCs/>
        </w:rPr>
        <w:t>Bender JS</w:t>
      </w:r>
      <w:r w:rsidRPr="00AD585F">
        <w:rPr>
          <w:rFonts w:ascii="Book Antiqua" w:hAnsi="Book Antiqua"/>
        </w:rPr>
        <w:t xml:space="preserve">, Ratner LE, Magnuson TH, Zenilman ME. Acute abdomen in the hemodialysis patient population. </w:t>
      </w:r>
      <w:r w:rsidRPr="00AD585F">
        <w:rPr>
          <w:rFonts w:ascii="Book Antiqua" w:hAnsi="Book Antiqua"/>
          <w:i/>
          <w:iCs/>
        </w:rPr>
        <w:t>Surgery</w:t>
      </w:r>
      <w:r w:rsidRPr="00AD585F">
        <w:rPr>
          <w:rFonts w:ascii="Book Antiqua" w:hAnsi="Book Antiqua"/>
        </w:rPr>
        <w:t xml:space="preserve"> 1995; </w:t>
      </w:r>
      <w:r w:rsidRPr="00AD585F">
        <w:rPr>
          <w:rFonts w:ascii="Book Antiqua" w:hAnsi="Book Antiqua"/>
          <w:b/>
          <w:bCs/>
        </w:rPr>
        <w:t>117</w:t>
      </w:r>
      <w:r w:rsidRPr="00AD585F">
        <w:rPr>
          <w:rFonts w:ascii="Book Antiqua" w:hAnsi="Book Antiqua"/>
        </w:rPr>
        <w:t>: 494-497 [PMID: 7740419 DOI: 10.1016/s0039-6060(05)80247-8]</w:t>
      </w:r>
    </w:p>
    <w:p w14:paraId="0088017E"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3 </w:t>
      </w:r>
      <w:r w:rsidRPr="00AD585F">
        <w:rPr>
          <w:rFonts w:ascii="Book Antiqua" w:hAnsi="Book Antiqua"/>
          <w:b/>
          <w:bCs/>
        </w:rPr>
        <w:t>Cooke M</w:t>
      </w:r>
      <w:r w:rsidRPr="00AD585F">
        <w:rPr>
          <w:rFonts w:ascii="Book Antiqua" w:hAnsi="Book Antiqua"/>
        </w:rPr>
        <w:t xml:space="preserve">, Sande MA. Diagnosis and outcome of bowel infarction on an acute medical service. </w:t>
      </w:r>
      <w:r w:rsidRPr="00AD585F">
        <w:rPr>
          <w:rFonts w:ascii="Book Antiqua" w:hAnsi="Book Antiqua"/>
          <w:i/>
          <w:iCs/>
        </w:rPr>
        <w:t>Am J Med</w:t>
      </w:r>
      <w:r w:rsidRPr="00AD585F">
        <w:rPr>
          <w:rFonts w:ascii="Book Antiqua" w:hAnsi="Book Antiqua"/>
        </w:rPr>
        <w:t xml:space="preserve"> 1983; </w:t>
      </w:r>
      <w:r w:rsidRPr="00AD585F">
        <w:rPr>
          <w:rFonts w:ascii="Book Antiqua" w:hAnsi="Book Antiqua"/>
          <w:b/>
          <w:bCs/>
        </w:rPr>
        <w:t>75</w:t>
      </w:r>
      <w:r w:rsidRPr="00AD585F">
        <w:rPr>
          <w:rFonts w:ascii="Book Antiqua" w:hAnsi="Book Antiqua"/>
        </w:rPr>
        <w:t>: 984-992 [PMID: 6650553 DOI: 10.1016/0002-9343(83)90879-3]</w:t>
      </w:r>
    </w:p>
    <w:p w14:paraId="7CADF731"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4 </w:t>
      </w:r>
      <w:r w:rsidRPr="00AD585F">
        <w:rPr>
          <w:rFonts w:ascii="Book Antiqua" w:hAnsi="Book Antiqua"/>
          <w:b/>
          <w:bCs/>
        </w:rPr>
        <w:t>Liavag I</w:t>
      </w:r>
      <w:r w:rsidRPr="00AD585F">
        <w:rPr>
          <w:rFonts w:ascii="Book Antiqua" w:hAnsi="Book Antiqua"/>
        </w:rPr>
        <w:t xml:space="preserve">. Diagnosis and treatment of acute mesenteric vascular insufficiency. </w:t>
      </w:r>
      <w:r w:rsidRPr="00AD585F">
        <w:rPr>
          <w:rFonts w:ascii="Book Antiqua" w:hAnsi="Book Antiqua"/>
          <w:i/>
          <w:iCs/>
        </w:rPr>
        <w:t>Geriatrics</w:t>
      </w:r>
      <w:r w:rsidRPr="00AD585F">
        <w:rPr>
          <w:rFonts w:ascii="Book Antiqua" w:hAnsi="Book Antiqua"/>
        </w:rPr>
        <w:t xml:space="preserve"> 1969; </w:t>
      </w:r>
      <w:r w:rsidRPr="00AD585F">
        <w:rPr>
          <w:rFonts w:ascii="Book Antiqua" w:hAnsi="Book Antiqua"/>
          <w:b/>
          <w:bCs/>
        </w:rPr>
        <w:t>24</w:t>
      </w:r>
      <w:r w:rsidRPr="00AD585F">
        <w:rPr>
          <w:rFonts w:ascii="Book Antiqua" w:hAnsi="Book Antiqua"/>
        </w:rPr>
        <w:t>: 49-60 [</w:t>
      </w:r>
      <w:bookmarkStart w:id="77" w:name="OLE_LINK119"/>
      <w:bookmarkStart w:id="78" w:name="OLE_LINK120"/>
      <w:r w:rsidRPr="00AD585F">
        <w:rPr>
          <w:rFonts w:ascii="Book Antiqua" w:hAnsi="Book Antiqua"/>
        </w:rPr>
        <w:t>PMID: 5353630</w:t>
      </w:r>
      <w:bookmarkEnd w:id="77"/>
      <w:bookmarkEnd w:id="78"/>
      <w:r w:rsidRPr="00AD585F">
        <w:rPr>
          <w:rFonts w:ascii="Book Antiqua" w:hAnsi="Book Antiqua"/>
        </w:rPr>
        <w:t>]</w:t>
      </w:r>
    </w:p>
    <w:p w14:paraId="38F10A63"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5 </w:t>
      </w:r>
      <w:r w:rsidRPr="00AD585F">
        <w:rPr>
          <w:rFonts w:ascii="Book Antiqua" w:hAnsi="Book Antiqua"/>
          <w:b/>
          <w:bCs/>
        </w:rPr>
        <w:t>John AS</w:t>
      </w:r>
      <w:r w:rsidRPr="00AD585F">
        <w:rPr>
          <w:rFonts w:ascii="Book Antiqua" w:hAnsi="Book Antiqua"/>
        </w:rPr>
        <w:t xml:space="preserve">, Tuerff SD, Kerstein MD. Nonocclusive mesenteric infarction in hemodialysis patients. </w:t>
      </w:r>
      <w:r w:rsidRPr="00AD585F">
        <w:rPr>
          <w:rFonts w:ascii="Book Antiqua" w:hAnsi="Book Antiqua"/>
          <w:i/>
          <w:iCs/>
        </w:rPr>
        <w:t>J Am Coll Surg</w:t>
      </w:r>
      <w:r w:rsidRPr="00AD585F">
        <w:rPr>
          <w:rFonts w:ascii="Book Antiqua" w:hAnsi="Book Antiqua"/>
        </w:rPr>
        <w:t xml:space="preserve"> 2000; </w:t>
      </w:r>
      <w:r w:rsidRPr="00AD585F">
        <w:rPr>
          <w:rFonts w:ascii="Book Antiqua" w:hAnsi="Book Antiqua"/>
          <w:b/>
          <w:bCs/>
        </w:rPr>
        <w:t>190</w:t>
      </w:r>
      <w:r w:rsidRPr="00AD585F">
        <w:rPr>
          <w:rFonts w:ascii="Book Antiqua" w:hAnsi="Book Antiqua"/>
        </w:rPr>
        <w:t>: 84-88 [PMID: 10625237 DOI: 10.1016/s1072-7515(99)00226-4]</w:t>
      </w:r>
    </w:p>
    <w:p w14:paraId="12285973"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6 </w:t>
      </w:r>
      <w:r w:rsidRPr="00AD585F">
        <w:rPr>
          <w:rFonts w:ascii="Book Antiqua" w:hAnsi="Book Antiqua"/>
          <w:b/>
          <w:bCs/>
        </w:rPr>
        <w:t>Ori Y</w:t>
      </w:r>
      <w:r w:rsidRPr="00AD585F">
        <w:rPr>
          <w:rFonts w:ascii="Book Antiqua" w:hAnsi="Book Antiqua"/>
        </w:rPr>
        <w:t xml:space="preserve">, Chagnac A, Schwartz A, Herman M, Weinstein T, Zevin D, Gafter U, Korzets A. Non-occlusive mesenteric ischemia in chronically dialyzed patients: a disease with multiple risk factors. </w:t>
      </w:r>
      <w:r w:rsidRPr="00AD585F">
        <w:rPr>
          <w:rFonts w:ascii="Book Antiqua" w:hAnsi="Book Antiqua"/>
          <w:i/>
          <w:iCs/>
        </w:rPr>
        <w:t>Nephron Clin Pract</w:t>
      </w:r>
      <w:r w:rsidRPr="00AD585F">
        <w:rPr>
          <w:rFonts w:ascii="Book Antiqua" w:hAnsi="Book Antiqua"/>
        </w:rPr>
        <w:t xml:space="preserve"> 2005; </w:t>
      </w:r>
      <w:r w:rsidRPr="00AD585F">
        <w:rPr>
          <w:rFonts w:ascii="Book Antiqua" w:hAnsi="Book Antiqua"/>
          <w:b/>
          <w:bCs/>
        </w:rPr>
        <w:t>101</w:t>
      </w:r>
      <w:r w:rsidRPr="00AD585F">
        <w:rPr>
          <w:rFonts w:ascii="Book Antiqua" w:hAnsi="Book Antiqua"/>
        </w:rPr>
        <w:t>: c87-c93 [PMID: 15956804 DOI: 10.1159/000086346]</w:t>
      </w:r>
    </w:p>
    <w:p w14:paraId="30FC5051"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7 </w:t>
      </w:r>
      <w:r w:rsidRPr="00AD585F">
        <w:rPr>
          <w:rFonts w:ascii="Book Antiqua" w:hAnsi="Book Antiqua"/>
          <w:b/>
          <w:bCs/>
        </w:rPr>
        <w:t>Archodovassilis F</w:t>
      </w:r>
      <w:r w:rsidRPr="00AD585F">
        <w:rPr>
          <w:rFonts w:ascii="Book Antiqua" w:hAnsi="Book Antiqua"/>
        </w:rPr>
        <w:t xml:space="preserve">, Lagoudiannakis EE, Tsekouras DK, Vlachos K, Albanopoulos K, Fillis K, Manouras A, Bramis J. Nonocclusive mesenteric ischemia: a lethal complication in peritoneal dialysis patients. </w:t>
      </w:r>
      <w:r w:rsidRPr="00AD585F">
        <w:rPr>
          <w:rFonts w:ascii="Book Antiqua" w:hAnsi="Book Antiqua"/>
          <w:i/>
          <w:iCs/>
        </w:rPr>
        <w:t>Perit Dial Int</w:t>
      </w:r>
      <w:r w:rsidRPr="00AD585F">
        <w:rPr>
          <w:rFonts w:ascii="Book Antiqua" w:hAnsi="Book Antiqua"/>
        </w:rPr>
        <w:t xml:space="preserve"> 2007; </w:t>
      </w:r>
      <w:r w:rsidRPr="00AD585F">
        <w:rPr>
          <w:rFonts w:ascii="Book Antiqua" w:hAnsi="Book Antiqua"/>
          <w:b/>
          <w:bCs/>
        </w:rPr>
        <w:t>27</w:t>
      </w:r>
      <w:r w:rsidRPr="00AD585F">
        <w:rPr>
          <w:rFonts w:ascii="Book Antiqua" w:hAnsi="Book Antiqua"/>
        </w:rPr>
        <w:t>: 136-141 [</w:t>
      </w:r>
      <w:bookmarkStart w:id="79" w:name="OLE_LINK121"/>
      <w:bookmarkStart w:id="80" w:name="OLE_LINK122"/>
      <w:r w:rsidRPr="00AD585F">
        <w:rPr>
          <w:rFonts w:ascii="Book Antiqua" w:hAnsi="Book Antiqua"/>
        </w:rPr>
        <w:t>PMID: 17299146</w:t>
      </w:r>
      <w:bookmarkEnd w:id="79"/>
      <w:bookmarkEnd w:id="80"/>
      <w:r w:rsidRPr="00AD585F">
        <w:rPr>
          <w:rFonts w:ascii="Book Antiqua" w:hAnsi="Book Antiqua"/>
        </w:rPr>
        <w:t>]</w:t>
      </w:r>
    </w:p>
    <w:p w14:paraId="5AA20E76"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8 </w:t>
      </w:r>
      <w:r w:rsidRPr="00AD585F">
        <w:rPr>
          <w:rFonts w:ascii="Book Antiqua" w:hAnsi="Book Antiqua"/>
          <w:b/>
          <w:bCs/>
        </w:rPr>
        <w:t>Valentine RJ</w:t>
      </w:r>
      <w:r w:rsidRPr="00AD585F">
        <w:rPr>
          <w:rFonts w:ascii="Book Antiqua" w:hAnsi="Book Antiqua"/>
        </w:rPr>
        <w:t xml:space="preserve">, Whelan TV, Meyers HF. Nonocclusive mesenteric ischemia in renal patients: recognition and prevention of intestinal gangrene. </w:t>
      </w:r>
      <w:r w:rsidRPr="00AD585F">
        <w:rPr>
          <w:rFonts w:ascii="Book Antiqua" w:hAnsi="Book Antiqua"/>
          <w:i/>
          <w:iCs/>
        </w:rPr>
        <w:t>Am J Kidney Dis</w:t>
      </w:r>
      <w:r w:rsidRPr="00AD585F">
        <w:rPr>
          <w:rFonts w:ascii="Book Antiqua" w:hAnsi="Book Antiqua"/>
        </w:rPr>
        <w:t xml:space="preserve"> 1990; </w:t>
      </w:r>
      <w:r w:rsidRPr="00AD585F">
        <w:rPr>
          <w:rFonts w:ascii="Book Antiqua" w:hAnsi="Book Antiqua"/>
          <w:b/>
          <w:bCs/>
        </w:rPr>
        <w:t>15</w:t>
      </w:r>
      <w:r w:rsidRPr="00AD585F">
        <w:rPr>
          <w:rFonts w:ascii="Book Antiqua" w:hAnsi="Book Antiqua"/>
        </w:rPr>
        <w:t>: 598-600 [PMID: 2368700 DOI: 10.1016/s0272-6386(12)80533-6]</w:t>
      </w:r>
    </w:p>
    <w:p w14:paraId="1611B94F"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9 </w:t>
      </w:r>
      <w:r w:rsidRPr="00AD585F">
        <w:rPr>
          <w:rFonts w:ascii="Book Antiqua" w:hAnsi="Book Antiqua"/>
          <w:b/>
          <w:bCs/>
        </w:rPr>
        <w:t>Wilcox MG</w:t>
      </w:r>
      <w:r w:rsidRPr="00AD585F">
        <w:rPr>
          <w:rFonts w:ascii="Book Antiqua" w:hAnsi="Book Antiqua"/>
        </w:rPr>
        <w:t xml:space="preserve">, Howard TJ, Plaskon LA, Unthank JL, Madura JA. Current theories of pathogenesis and treatment of nonocclusive mesenteric ischemia. </w:t>
      </w:r>
      <w:r w:rsidRPr="00AD585F">
        <w:rPr>
          <w:rFonts w:ascii="Book Antiqua" w:hAnsi="Book Antiqua"/>
          <w:i/>
          <w:iCs/>
        </w:rPr>
        <w:t>Dig Dis Sci</w:t>
      </w:r>
      <w:r w:rsidRPr="00AD585F">
        <w:rPr>
          <w:rFonts w:ascii="Book Antiqua" w:hAnsi="Book Antiqua"/>
        </w:rPr>
        <w:t xml:space="preserve"> 1995; </w:t>
      </w:r>
      <w:r w:rsidRPr="00AD585F">
        <w:rPr>
          <w:rFonts w:ascii="Book Antiqua" w:hAnsi="Book Antiqua"/>
          <w:b/>
          <w:bCs/>
        </w:rPr>
        <w:t>40</w:t>
      </w:r>
      <w:r w:rsidRPr="00AD585F">
        <w:rPr>
          <w:rFonts w:ascii="Book Antiqua" w:hAnsi="Book Antiqua"/>
        </w:rPr>
        <w:t>: 709-716 [PMID: 7720458 DOI: 10.1007/BF02064966]</w:t>
      </w:r>
    </w:p>
    <w:p w14:paraId="40FEC984"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10 </w:t>
      </w:r>
      <w:r w:rsidRPr="00AD585F">
        <w:rPr>
          <w:rFonts w:ascii="Book Antiqua" w:hAnsi="Book Antiqua"/>
          <w:b/>
          <w:bCs/>
        </w:rPr>
        <w:t>Picazo M</w:t>
      </w:r>
      <w:r w:rsidRPr="00AD585F">
        <w:rPr>
          <w:rFonts w:ascii="Book Antiqua" w:hAnsi="Book Antiqua"/>
        </w:rPr>
        <w:t xml:space="preserve">, Cuxart M, Sans R, Sardá C, Expósito E. [Mesenteric ischemia in hemodialysis patients]. </w:t>
      </w:r>
      <w:r w:rsidRPr="00AD585F">
        <w:rPr>
          <w:rFonts w:ascii="Book Antiqua" w:hAnsi="Book Antiqua"/>
          <w:i/>
          <w:iCs/>
        </w:rPr>
        <w:t>Nefrologia</w:t>
      </w:r>
      <w:r w:rsidRPr="00AD585F">
        <w:rPr>
          <w:rFonts w:ascii="Book Antiqua" w:hAnsi="Book Antiqua"/>
        </w:rPr>
        <w:t xml:space="preserve"> 2008; </w:t>
      </w:r>
      <w:r w:rsidRPr="00AD585F">
        <w:rPr>
          <w:rFonts w:ascii="Book Antiqua" w:hAnsi="Book Antiqua"/>
          <w:b/>
          <w:bCs/>
        </w:rPr>
        <w:t>28</w:t>
      </w:r>
      <w:r w:rsidRPr="00AD585F">
        <w:rPr>
          <w:rFonts w:ascii="Book Antiqua" w:hAnsi="Book Antiqua"/>
        </w:rPr>
        <w:t>: 198-202 [</w:t>
      </w:r>
      <w:bookmarkStart w:id="81" w:name="OLE_LINK123"/>
      <w:bookmarkStart w:id="82" w:name="OLE_LINK124"/>
      <w:r w:rsidRPr="00AD585F">
        <w:rPr>
          <w:rFonts w:ascii="Book Antiqua" w:hAnsi="Book Antiqua"/>
        </w:rPr>
        <w:t>PMID: 18454711</w:t>
      </w:r>
      <w:bookmarkEnd w:id="81"/>
      <w:bookmarkEnd w:id="82"/>
      <w:r w:rsidRPr="00AD585F">
        <w:rPr>
          <w:rFonts w:ascii="Book Antiqua" w:hAnsi="Book Antiqua"/>
        </w:rPr>
        <w:t>]</w:t>
      </w:r>
    </w:p>
    <w:p w14:paraId="0985A12D"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lastRenderedPageBreak/>
        <w:t xml:space="preserve">11 </w:t>
      </w:r>
      <w:r w:rsidRPr="00AD585F">
        <w:rPr>
          <w:rFonts w:ascii="Book Antiqua" w:hAnsi="Book Antiqua"/>
          <w:b/>
          <w:bCs/>
        </w:rPr>
        <w:t>Duran M</w:t>
      </w:r>
      <w:r w:rsidRPr="00AD585F">
        <w:rPr>
          <w:rFonts w:ascii="Book Antiqua" w:hAnsi="Book Antiqua"/>
        </w:rPr>
        <w:t xml:space="preserve">, Pohl E, Grabitz K, Schelzig H, Sagban TA, Simon F. The importance of open emergency surgery in the treatment of acute mesenteric ischemia. </w:t>
      </w:r>
      <w:r w:rsidRPr="00AD585F">
        <w:rPr>
          <w:rFonts w:ascii="Book Antiqua" w:hAnsi="Book Antiqua"/>
          <w:i/>
          <w:iCs/>
        </w:rPr>
        <w:t>World J Emerg Surg</w:t>
      </w:r>
      <w:r w:rsidRPr="00AD585F">
        <w:rPr>
          <w:rFonts w:ascii="Book Antiqua" w:hAnsi="Book Antiqua"/>
        </w:rPr>
        <w:t xml:space="preserve"> 2015; </w:t>
      </w:r>
      <w:r w:rsidRPr="00AD585F">
        <w:rPr>
          <w:rFonts w:ascii="Book Antiqua" w:hAnsi="Book Antiqua"/>
          <w:b/>
          <w:bCs/>
        </w:rPr>
        <w:t>10</w:t>
      </w:r>
      <w:r w:rsidRPr="00AD585F">
        <w:rPr>
          <w:rFonts w:ascii="Book Antiqua" w:hAnsi="Book Antiqua"/>
        </w:rPr>
        <w:t>: 45 [PMID: 26413147 DOI: 10.1186/s13017-015-0041-6]</w:t>
      </w:r>
    </w:p>
    <w:p w14:paraId="6684F51E"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12 </w:t>
      </w:r>
      <w:r w:rsidRPr="00AD585F">
        <w:rPr>
          <w:rFonts w:ascii="Book Antiqua" w:hAnsi="Book Antiqua"/>
          <w:b/>
          <w:bCs/>
        </w:rPr>
        <w:t>Aliosmanoglu I</w:t>
      </w:r>
      <w:r w:rsidRPr="00AD585F">
        <w:rPr>
          <w:rFonts w:ascii="Book Antiqua" w:hAnsi="Book Antiqua"/>
        </w:rPr>
        <w:t xml:space="preserve">, Gul M, Kapan M, Arikanoglu Z, Taskesen F, Basol O, Aldemir M. Risk factors effecting mortality in acute mesenteric ischemia and mortality rates: a single center experience. </w:t>
      </w:r>
      <w:r w:rsidRPr="00AD585F">
        <w:rPr>
          <w:rFonts w:ascii="Book Antiqua" w:hAnsi="Book Antiqua"/>
          <w:i/>
          <w:iCs/>
        </w:rPr>
        <w:t>Int Surg</w:t>
      </w:r>
      <w:r w:rsidRPr="00AD585F">
        <w:rPr>
          <w:rFonts w:ascii="Book Antiqua" w:hAnsi="Book Antiqua"/>
        </w:rPr>
        <w:t xml:space="preserve"> 2013; </w:t>
      </w:r>
      <w:r w:rsidRPr="00AD585F">
        <w:rPr>
          <w:rFonts w:ascii="Book Antiqua" w:hAnsi="Book Antiqua"/>
          <w:b/>
          <w:bCs/>
        </w:rPr>
        <w:t>98</w:t>
      </w:r>
      <w:r w:rsidRPr="00AD585F">
        <w:rPr>
          <w:rFonts w:ascii="Book Antiqua" w:hAnsi="Book Antiqua"/>
        </w:rPr>
        <w:t>: 76-81 [PMID: 23438281 DOI: 10.9738/CC112.1]</w:t>
      </w:r>
    </w:p>
    <w:p w14:paraId="15BC5B77"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13 </w:t>
      </w:r>
      <w:r w:rsidRPr="00AD585F">
        <w:rPr>
          <w:rFonts w:ascii="Book Antiqua" w:hAnsi="Book Antiqua"/>
          <w:b/>
          <w:bCs/>
        </w:rPr>
        <w:t>Acosta-Merida MA</w:t>
      </w:r>
      <w:r w:rsidRPr="00AD585F">
        <w:rPr>
          <w:rFonts w:ascii="Book Antiqua" w:hAnsi="Book Antiqua"/>
        </w:rPr>
        <w:t xml:space="preserve">, Marchena-Gomez J, Hemmersbach-Miller M, Roque-Castellano C, Hernandez-Romero JM. Identification of risk factors for perioperative mortality in acute mesenteric ischemia. </w:t>
      </w:r>
      <w:r w:rsidRPr="00AD585F">
        <w:rPr>
          <w:rFonts w:ascii="Book Antiqua" w:hAnsi="Book Antiqua"/>
          <w:i/>
          <w:iCs/>
        </w:rPr>
        <w:t>World J Surg</w:t>
      </w:r>
      <w:r w:rsidRPr="00AD585F">
        <w:rPr>
          <w:rFonts w:ascii="Book Antiqua" w:hAnsi="Book Antiqua"/>
        </w:rPr>
        <w:t xml:space="preserve"> 2006; </w:t>
      </w:r>
      <w:r w:rsidRPr="00AD585F">
        <w:rPr>
          <w:rFonts w:ascii="Book Antiqua" w:hAnsi="Book Antiqua"/>
          <w:b/>
          <w:bCs/>
        </w:rPr>
        <w:t>30</w:t>
      </w:r>
      <w:r w:rsidRPr="00AD585F">
        <w:rPr>
          <w:rFonts w:ascii="Book Antiqua" w:hAnsi="Book Antiqua"/>
        </w:rPr>
        <w:t>: 1579-1585 [PMID: 16865320 DOI: 10.1007/s00268-005-0560-5]</w:t>
      </w:r>
    </w:p>
    <w:p w14:paraId="760D965B"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14 </w:t>
      </w:r>
      <w:r w:rsidRPr="00AD585F">
        <w:rPr>
          <w:rFonts w:ascii="Book Antiqua" w:hAnsi="Book Antiqua"/>
          <w:b/>
          <w:bCs/>
        </w:rPr>
        <w:t>Sumbal R</w:t>
      </w:r>
      <w:r w:rsidRPr="00AD585F">
        <w:rPr>
          <w:rFonts w:ascii="Book Antiqua" w:hAnsi="Book Antiqua"/>
        </w:rPr>
        <w:t xml:space="preserve">, Ali Baig MM, Sumbal A. Predictors of Mortality in Acute Mesenteric Ischemia: A Systematic Review and Meta-Analysis. </w:t>
      </w:r>
      <w:r w:rsidRPr="00AD585F">
        <w:rPr>
          <w:rFonts w:ascii="Book Antiqua" w:hAnsi="Book Antiqua"/>
          <w:i/>
          <w:iCs/>
        </w:rPr>
        <w:t>J Surg Res</w:t>
      </w:r>
      <w:r w:rsidRPr="00AD585F">
        <w:rPr>
          <w:rFonts w:ascii="Book Antiqua" w:hAnsi="Book Antiqua"/>
        </w:rPr>
        <w:t xml:space="preserve"> 2022; </w:t>
      </w:r>
      <w:r w:rsidRPr="00AD585F">
        <w:rPr>
          <w:rFonts w:ascii="Book Antiqua" w:hAnsi="Book Antiqua"/>
          <w:b/>
          <w:bCs/>
        </w:rPr>
        <w:t>275</w:t>
      </w:r>
      <w:r w:rsidRPr="00AD585F">
        <w:rPr>
          <w:rFonts w:ascii="Book Antiqua" w:hAnsi="Book Antiqua"/>
        </w:rPr>
        <w:t>: 72-86 [PMID: 35220147 DOI: 10.1016/j.jss.2022.01.022]</w:t>
      </w:r>
    </w:p>
    <w:p w14:paraId="024E0EC2"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15 </w:t>
      </w:r>
      <w:r w:rsidRPr="00AD585F">
        <w:rPr>
          <w:rFonts w:ascii="Book Antiqua" w:hAnsi="Book Antiqua"/>
          <w:b/>
          <w:bCs/>
        </w:rPr>
        <w:t>Charra B</w:t>
      </w:r>
      <w:r w:rsidRPr="00AD585F">
        <w:rPr>
          <w:rFonts w:ascii="Book Antiqua" w:hAnsi="Book Antiqua"/>
        </w:rPr>
        <w:t xml:space="preserve">, Cuche J, Ruffet M, Terrat JC, Beurlet J, Labrosse H, Vanel T, Calemard E, Chazot C, Vovan C. Segmental necrosis of ascending colon in haemodialysis patients. </w:t>
      </w:r>
      <w:r w:rsidRPr="00AD585F">
        <w:rPr>
          <w:rFonts w:ascii="Book Antiqua" w:hAnsi="Book Antiqua"/>
          <w:i/>
          <w:iCs/>
        </w:rPr>
        <w:t>Nephrol Dial Transplant</w:t>
      </w:r>
      <w:r w:rsidRPr="00AD585F">
        <w:rPr>
          <w:rFonts w:ascii="Book Antiqua" w:hAnsi="Book Antiqua"/>
        </w:rPr>
        <w:t xml:space="preserve"> 1995; </w:t>
      </w:r>
      <w:r w:rsidRPr="00AD585F">
        <w:rPr>
          <w:rFonts w:ascii="Book Antiqua" w:hAnsi="Book Antiqua"/>
          <w:b/>
          <w:bCs/>
        </w:rPr>
        <w:t>10</w:t>
      </w:r>
      <w:r w:rsidRPr="00AD585F">
        <w:rPr>
          <w:rFonts w:ascii="Book Antiqua" w:hAnsi="Book Antiqua"/>
        </w:rPr>
        <w:t>: 2281-2285 [PMID: 8808226 DOI: 10.1093/ndt/10.12.2281]</w:t>
      </w:r>
    </w:p>
    <w:p w14:paraId="0798D8F5"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16 </w:t>
      </w:r>
      <w:r w:rsidRPr="00AD585F">
        <w:rPr>
          <w:rFonts w:ascii="Book Antiqua" w:hAnsi="Book Antiqua"/>
          <w:b/>
          <w:bCs/>
        </w:rPr>
        <w:t>Tran LM</w:t>
      </w:r>
      <w:r w:rsidRPr="00AD585F">
        <w:rPr>
          <w:rFonts w:ascii="Book Antiqua" w:hAnsi="Book Antiqua"/>
        </w:rPr>
        <w:t xml:space="preserve">, Andraska E, Haga L, Sridharan N, Chaer RA, Eslami MH. Hospital-based delays to revascularization increase risk of postoperative mortality and short bowel syndrome in acute mesenteric ischemia. </w:t>
      </w:r>
      <w:r w:rsidRPr="00AD585F">
        <w:rPr>
          <w:rFonts w:ascii="Book Antiqua" w:hAnsi="Book Antiqua"/>
          <w:i/>
          <w:iCs/>
        </w:rPr>
        <w:t>J Vasc Surg</w:t>
      </w:r>
      <w:r w:rsidRPr="00AD585F">
        <w:rPr>
          <w:rFonts w:ascii="Book Antiqua" w:hAnsi="Book Antiqua"/>
        </w:rPr>
        <w:t xml:space="preserve"> 2022; </w:t>
      </w:r>
      <w:r w:rsidRPr="00AD585F">
        <w:rPr>
          <w:rFonts w:ascii="Book Antiqua" w:hAnsi="Book Antiqua"/>
          <w:b/>
          <w:bCs/>
        </w:rPr>
        <w:t>75</w:t>
      </w:r>
      <w:r w:rsidRPr="00AD585F">
        <w:rPr>
          <w:rFonts w:ascii="Book Antiqua" w:hAnsi="Book Antiqua"/>
        </w:rPr>
        <w:t>: 1323-1333.e3 [PMID: 34634418 DOI: 10.1016/j.jvs.2021.09.033]</w:t>
      </w:r>
    </w:p>
    <w:p w14:paraId="0DC7F67E"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17 </w:t>
      </w:r>
      <w:r w:rsidRPr="00AD585F">
        <w:rPr>
          <w:rFonts w:ascii="Book Antiqua" w:hAnsi="Book Antiqua"/>
          <w:b/>
          <w:bCs/>
        </w:rPr>
        <w:t>Keller J</w:t>
      </w:r>
      <w:r w:rsidRPr="00AD585F">
        <w:rPr>
          <w:rFonts w:ascii="Book Antiqua" w:hAnsi="Book Antiqua"/>
        </w:rPr>
        <w:t xml:space="preserve">, Panter H, Layer P. Management of the short bowel syndrome after extensive small bowel resection. </w:t>
      </w:r>
      <w:r w:rsidRPr="00AD585F">
        <w:rPr>
          <w:rFonts w:ascii="Book Antiqua" w:hAnsi="Book Antiqua"/>
          <w:i/>
          <w:iCs/>
        </w:rPr>
        <w:t>Best Pract Res Clin Gastroenterol</w:t>
      </w:r>
      <w:r w:rsidRPr="00AD585F">
        <w:rPr>
          <w:rFonts w:ascii="Book Antiqua" w:hAnsi="Book Antiqua"/>
        </w:rPr>
        <w:t xml:space="preserve"> 2004; </w:t>
      </w:r>
      <w:r w:rsidRPr="00AD585F">
        <w:rPr>
          <w:rFonts w:ascii="Book Antiqua" w:hAnsi="Book Antiqua"/>
          <w:b/>
          <w:bCs/>
        </w:rPr>
        <w:t>18</w:t>
      </w:r>
      <w:r w:rsidRPr="00AD585F">
        <w:rPr>
          <w:rFonts w:ascii="Book Antiqua" w:hAnsi="Book Antiqua"/>
        </w:rPr>
        <w:t>: 977-992 [PMID: 15494290 DOI: 10.1016/j.bpg.2004.05.002]</w:t>
      </w:r>
    </w:p>
    <w:p w14:paraId="4B47EED2"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18 </w:t>
      </w:r>
      <w:r w:rsidRPr="00AD585F">
        <w:rPr>
          <w:rFonts w:ascii="Book Antiqua" w:hAnsi="Book Antiqua"/>
          <w:b/>
          <w:bCs/>
        </w:rPr>
        <w:t>Adaba F</w:t>
      </w:r>
      <w:r w:rsidRPr="00AD585F">
        <w:rPr>
          <w:rFonts w:ascii="Book Antiqua" w:hAnsi="Book Antiqua"/>
        </w:rPr>
        <w:t xml:space="preserve">, Rajendran A, Patel A, Cheung YK, Grant K, Vaizey CJ, Gabe SM, Warusavitarne J, Nightingale JM. Mesenteric Infarction: Clinical Outcomes After Restoration of Bowel Continuity. </w:t>
      </w:r>
      <w:r w:rsidRPr="00AD585F">
        <w:rPr>
          <w:rFonts w:ascii="Book Antiqua" w:hAnsi="Book Antiqua"/>
          <w:i/>
          <w:iCs/>
        </w:rPr>
        <w:t>Ann Surg</w:t>
      </w:r>
      <w:r w:rsidRPr="00AD585F">
        <w:rPr>
          <w:rFonts w:ascii="Book Antiqua" w:hAnsi="Book Antiqua"/>
        </w:rPr>
        <w:t xml:space="preserve"> 2015; </w:t>
      </w:r>
      <w:r w:rsidRPr="00AD585F">
        <w:rPr>
          <w:rFonts w:ascii="Book Antiqua" w:hAnsi="Book Antiqua"/>
          <w:b/>
          <w:bCs/>
        </w:rPr>
        <w:t>262</w:t>
      </w:r>
      <w:r w:rsidRPr="00AD585F">
        <w:rPr>
          <w:rFonts w:ascii="Book Antiqua" w:hAnsi="Book Antiqua"/>
        </w:rPr>
        <w:t>: 1059-1064 [PMID: 25563872 DOI: 10.1097/SLA.0000000000001100]</w:t>
      </w:r>
    </w:p>
    <w:p w14:paraId="21A1BB94"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lastRenderedPageBreak/>
        <w:t xml:space="preserve">19 </w:t>
      </w:r>
      <w:r w:rsidRPr="00AD585F">
        <w:rPr>
          <w:rFonts w:ascii="Book Antiqua" w:hAnsi="Book Antiqua"/>
          <w:b/>
          <w:bCs/>
        </w:rPr>
        <w:t>Oldenburg WA</w:t>
      </w:r>
      <w:r w:rsidRPr="00AD585F">
        <w:rPr>
          <w:rFonts w:ascii="Book Antiqua" w:hAnsi="Book Antiqua"/>
        </w:rPr>
        <w:t xml:space="preserve">, Lau LL, Rodenberg TJ, Edmonds HJ, Burger CD. Acute mesenteric ischemia: a clinical review. </w:t>
      </w:r>
      <w:r w:rsidRPr="00AD585F">
        <w:rPr>
          <w:rFonts w:ascii="Book Antiqua" w:hAnsi="Book Antiqua"/>
          <w:i/>
          <w:iCs/>
        </w:rPr>
        <w:t>Arch Intern Med</w:t>
      </w:r>
      <w:r w:rsidRPr="00AD585F">
        <w:rPr>
          <w:rFonts w:ascii="Book Antiqua" w:hAnsi="Book Antiqua"/>
        </w:rPr>
        <w:t xml:space="preserve"> 2004; </w:t>
      </w:r>
      <w:r w:rsidRPr="00AD585F">
        <w:rPr>
          <w:rFonts w:ascii="Book Antiqua" w:hAnsi="Book Antiqua"/>
          <w:b/>
          <w:bCs/>
        </w:rPr>
        <w:t>164</w:t>
      </w:r>
      <w:r w:rsidRPr="00AD585F">
        <w:rPr>
          <w:rFonts w:ascii="Book Antiqua" w:hAnsi="Book Antiqua"/>
        </w:rPr>
        <w:t>: 1054-1062 [PMID: 15159262 DOI: 10.1001/archinte.164.10.1054]</w:t>
      </w:r>
    </w:p>
    <w:p w14:paraId="54A5F149"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20 </w:t>
      </w:r>
      <w:r w:rsidRPr="00AD585F">
        <w:rPr>
          <w:rFonts w:ascii="Book Antiqua" w:hAnsi="Book Antiqua"/>
          <w:b/>
          <w:bCs/>
        </w:rPr>
        <w:t>Berger A</w:t>
      </w:r>
      <w:r w:rsidRPr="00AD585F">
        <w:rPr>
          <w:rFonts w:ascii="Book Antiqua" w:hAnsi="Book Antiqua"/>
        </w:rPr>
        <w:t xml:space="preserve">, Mamzer-Bruneel MF, Wind P, Cuenod CA, Buisson C, Cugnenc PH. Opaque enema CT scan allows early diagnosis of non-occlusive right colonic ischaemia in dialysis patients. </w:t>
      </w:r>
      <w:r w:rsidRPr="00AD585F">
        <w:rPr>
          <w:rFonts w:ascii="Book Antiqua" w:hAnsi="Book Antiqua"/>
          <w:i/>
          <w:iCs/>
        </w:rPr>
        <w:t>Nephrol Dial Transplant</w:t>
      </w:r>
      <w:r w:rsidRPr="00AD585F">
        <w:rPr>
          <w:rFonts w:ascii="Book Antiqua" w:hAnsi="Book Antiqua"/>
        </w:rPr>
        <w:t xml:space="preserve"> 1997; </w:t>
      </w:r>
      <w:r w:rsidRPr="00AD585F">
        <w:rPr>
          <w:rFonts w:ascii="Book Antiqua" w:hAnsi="Book Antiqua"/>
          <w:b/>
          <w:bCs/>
        </w:rPr>
        <w:t>12</w:t>
      </w:r>
      <w:r w:rsidRPr="00AD585F">
        <w:rPr>
          <w:rFonts w:ascii="Book Antiqua" w:hAnsi="Book Antiqua"/>
        </w:rPr>
        <w:t>: 2179-2181 [PMID: 9351090 DOI: 10.1093/ndt/12.10.2179]</w:t>
      </w:r>
    </w:p>
    <w:p w14:paraId="7D265329"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21 </w:t>
      </w:r>
      <w:r w:rsidRPr="00AD585F">
        <w:rPr>
          <w:rFonts w:ascii="Book Antiqua" w:hAnsi="Book Antiqua"/>
          <w:b/>
          <w:bCs/>
        </w:rPr>
        <w:t>Landreneau RJ</w:t>
      </w:r>
      <w:r w:rsidRPr="00AD585F">
        <w:rPr>
          <w:rFonts w:ascii="Book Antiqua" w:hAnsi="Book Antiqua"/>
        </w:rPr>
        <w:t xml:space="preserve">, Fry WJ. The right colon as a target organ of nonocclusive mesenteric ischemia. Case report and review of the literature. </w:t>
      </w:r>
      <w:r w:rsidRPr="00AD585F">
        <w:rPr>
          <w:rFonts w:ascii="Book Antiqua" w:hAnsi="Book Antiqua"/>
          <w:i/>
          <w:iCs/>
        </w:rPr>
        <w:t>Arch Surg</w:t>
      </w:r>
      <w:r w:rsidRPr="00AD585F">
        <w:rPr>
          <w:rFonts w:ascii="Book Antiqua" w:hAnsi="Book Antiqua"/>
        </w:rPr>
        <w:t xml:space="preserve"> 1990; </w:t>
      </w:r>
      <w:r w:rsidRPr="00AD585F">
        <w:rPr>
          <w:rFonts w:ascii="Book Antiqua" w:hAnsi="Book Antiqua"/>
          <w:b/>
          <w:bCs/>
        </w:rPr>
        <w:t>125</w:t>
      </w:r>
      <w:r w:rsidRPr="00AD585F">
        <w:rPr>
          <w:rFonts w:ascii="Book Antiqua" w:hAnsi="Book Antiqua"/>
        </w:rPr>
        <w:t>: 591-594 [PMID: 2331215 DOI: 10.1001/archsurg.1990.01410170037007]</w:t>
      </w:r>
    </w:p>
    <w:p w14:paraId="42513D56"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22 </w:t>
      </w:r>
      <w:r w:rsidRPr="00AD585F">
        <w:rPr>
          <w:rFonts w:ascii="Book Antiqua" w:hAnsi="Book Antiqua"/>
          <w:b/>
          <w:bCs/>
        </w:rPr>
        <w:t>Steward JA,</w:t>
      </w:r>
      <w:r w:rsidRPr="00AD585F">
        <w:rPr>
          <w:rFonts w:ascii="Book Antiqua" w:hAnsi="Book Antiqua"/>
        </w:rPr>
        <w:t xml:space="preserve"> Rankin FW. </w:t>
      </w:r>
      <w:bookmarkStart w:id="83" w:name="OLE_LINK125"/>
      <w:r w:rsidRPr="00AD585F">
        <w:rPr>
          <w:rFonts w:ascii="Book Antiqua" w:hAnsi="Book Antiqua"/>
        </w:rPr>
        <w:t>Blood supply of the large intestine: its surgical considerations</w:t>
      </w:r>
      <w:bookmarkEnd w:id="83"/>
      <w:r w:rsidRPr="00AD585F">
        <w:rPr>
          <w:rFonts w:ascii="Book Antiqua" w:hAnsi="Book Antiqua"/>
        </w:rPr>
        <w:t xml:space="preserve">. </w:t>
      </w:r>
      <w:r w:rsidRPr="00AD585F">
        <w:rPr>
          <w:rFonts w:ascii="Book Antiqua" w:hAnsi="Book Antiqua"/>
          <w:i/>
        </w:rPr>
        <w:t>Arch Surg</w:t>
      </w:r>
      <w:r w:rsidRPr="00AD585F">
        <w:rPr>
          <w:rFonts w:ascii="Book Antiqua" w:hAnsi="Book Antiqua"/>
        </w:rPr>
        <w:t xml:space="preserve"> 1933; </w:t>
      </w:r>
      <w:r w:rsidRPr="00AD585F">
        <w:rPr>
          <w:rFonts w:ascii="Book Antiqua" w:hAnsi="Book Antiqua"/>
          <w:b/>
        </w:rPr>
        <w:t>26</w:t>
      </w:r>
      <w:r w:rsidRPr="00AD585F">
        <w:rPr>
          <w:rFonts w:ascii="Book Antiqua" w:hAnsi="Book Antiqua"/>
        </w:rPr>
        <w:t>: 843-891 [DOI:</w:t>
      </w:r>
      <w:r w:rsidRPr="00AD585F">
        <w:rPr>
          <w:rFonts w:ascii="Book Antiqua" w:hAnsi="Book Antiqua" w:hint="eastAsia"/>
        </w:rPr>
        <w:t xml:space="preserve"> </w:t>
      </w:r>
      <w:r w:rsidRPr="00AD585F">
        <w:rPr>
          <w:rFonts w:ascii="Book Antiqua" w:hAnsi="Book Antiqua"/>
        </w:rPr>
        <w:t>10.1001/archsurg.1933.01170050113008]</w:t>
      </w:r>
    </w:p>
    <w:p w14:paraId="41AAE662"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23 </w:t>
      </w:r>
      <w:r w:rsidRPr="00AD585F">
        <w:rPr>
          <w:rFonts w:ascii="Book Antiqua" w:hAnsi="Book Antiqua"/>
          <w:b/>
          <w:bCs/>
        </w:rPr>
        <w:t>Liu HL</w:t>
      </w:r>
      <w:r w:rsidRPr="00AD585F">
        <w:rPr>
          <w:rFonts w:ascii="Book Antiqua" w:hAnsi="Book Antiqua"/>
        </w:rPr>
        <w:t xml:space="preserve">, Huang JJ, Lan RR, Wang MC, Sung JM, Hsieh RY. Ischaemic bowel disease in patients on continuous ambulatory peritoneal dialysis. </w:t>
      </w:r>
      <w:r w:rsidRPr="00AD585F">
        <w:rPr>
          <w:rFonts w:ascii="Book Antiqua" w:hAnsi="Book Antiqua"/>
          <w:i/>
          <w:iCs/>
        </w:rPr>
        <w:t>Nephrol Dial Transplant</w:t>
      </w:r>
      <w:r w:rsidRPr="00AD585F">
        <w:rPr>
          <w:rFonts w:ascii="Book Antiqua" w:hAnsi="Book Antiqua"/>
        </w:rPr>
        <w:t xml:space="preserve"> 1999; </w:t>
      </w:r>
      <w:r w:rsidRPr="00AD585F">
        <w:rPr>
          <w:rFonts w:ascii="Book Antiqua" w:hAnsi="Book Antiqua"/>
          <w:b/>
          <w:bCs/>
        </w:rPr>
        <w:t>14</w:t>
      </w:r>
      <w:r w:rsidRPr="00AD585F">
        <w:rPr>
          <w:rFonts w:ascii="Book Antiqua" w:hAnsi="Book Antiqua"/>
        </w:rPr>
        <w:t>: 2032-2034 [PMID: 10462296 DOI: 10.1093/ndt/14.8.2032]</w:t>
      </w:r>
    </w:p>
    <w:p w14:paraId="545504C8"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24 </w:t>
      </w:r>
      <w:r w:rsidRPr="00AD585F">
        <w:rPr>
          <w:rFonts w:ascii="Book Antiqua" w:hAnsi="Book Antiqua"/>
          <w:b/>
          <w:bCs/>
        </w:rPr>
        <w:t>Korzets Z</w:t>
      </w:r>
      <w:r w:rsidRPr="00AD585F">
        <w:rPr>
          <w:rFonts w:ascii="Book Antiqua" w:hAnsi="Book Antiqua"/>
        </w:rPr>
        <w:t xml:space="preserve">, Ben-Chitrit S, Bernheim J. Nonocclusive mesenteric infarction in continuous ambulatory peritoneal dialysis. </w:t>
      </w:r>
      <w:r w:rsidRPr="00AD585F">
        <w:rPr>
          <w:rFonts w:ascii="Book Antiqua" w:hAnsi="Book Antiqua"/>
          <w:i/>
          <w:iCs/>
        </w:rPr>
        <w:t>Nephron</w:t>
      </w:r>
      <w:r w:rsidRPr="00AD585F">
        <w:rPr>
          <w:rFonts w:ascii="Book Antiqua" w:hAnsi="Book Antiqua"/>
        </w:rPr>
        <w:t xml:space="preserve"> 1996; </w:t>
      </w:r>
      <w:r w:rsidRPr="00AD585F">
        <w:rPr>
          <w:rFonts w:ascii="Book Antiqua" w:hAnsi="Book Antiqua"/>
          <w:b/>
          <w:bCs/>
        </w:rPr>
        <w:t>74</w:t>
      </w:r>
      <w:r w:rsidRPr="00AD585F">
        <w:rPr>
          <w:rFonts w:ascii="Book Antiqua" w:hAnsi="Book Antiqua"/>
        </w:rPr>
        <w:t>: 415-418 [PMID: 8893166 DOI: 10.1159/000189345]</w:t>
      </w:r>
    </w:p>
    <w:p w14:paraId="5CA55BEC"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25 </w:t>
      </w:r>
      <w:r w:rsidRPr="00AD585F">
        <w:rPr>
          <w:rFonts w:ascii="Book Antiqua" w:hAnsi="Book Antiqua"/>
          <w:b/>
          <w:bCs/>
        </w:rPr>
        <w:t>Yu CC</w:t>
      </w:r>
      <w:r w:rsidRPr="00AD585F">
        <w:rPr>
          <w:rFonts w:ascii="Book Antiqua" w:hAnsi="Book Antiqua"/>
        </w:rPr>
        <w:t xml:space="preserve">, Hsu HJ, Wu IW, Lee CC, Tsai CJ, Chou CC, Wu MS. Factors associated with mortality from non-occlusive mesenteric ischemia in dialysis patients. </w:t>
      </w:r>
      <w:r w:rsidRPr="00AD585F">
        <w:rPr>
          <w:rFonts w:ascii="Book Antiqua" w:hAnsi="Book Antiqua"/>
          <w:i/>
          <w:iCs/>
        </w:rPr>
        <w:t>Ren Fail</w:t>
      </w:r>
      <w:r w:rsidRPr="00AD585F">
        <w:rPr>
          <w:rFonts w:ascii="Book Antiqua" w:hAnsi="Book Antiqua"/>
        </w:rPr>
        <w:t xml:space="preserve"> 2009; </w:t>
      </w:r>
      <w:r w:rsidRPr="00AD585F">
        <w:rPr>
          <w:rFonts w:ascii="Book Antiqua" w:hAnsi="Book Antiqua"/>
          <w:b/>
          <w:bCs/>
        </w:rPr>
        <w:t>31</w:t>
      </w:r>
      <w:r w:rsidRPr="00AD585F">
        <w:rPr>
          <w:rFonts w:ascii="Book Antiqua" w:hAnsi="Book Antiqua"/>
        </w:rPr>
        <w:t>: 802-806 [PMID: 19925288 DOI: 10.3109/08860220903180624]</w:t>
      </w:r>
    </w:p>
    <w:p w14:paraId="4EC462D2"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26 </w:t>
      </w:r>
      <w:r w:rsidRPr="00AD585F">
        <w:rPr>
          <w:rFonts w:ascii="Book Antiqua" w:hAnsi="Book Antiqua"/>
          <w:b/>
          <w:bCs/>
        </w:rPr>
        <w:t>Destek S</w:t>
      </w:r>
      <w:r w:rsidRPr="00AD585F">
        <w:rPr>
          <w:rFonts w:ascii="Book Antiqua" w:hAnsi="Book Antiqua"/>
        </w:rPr>
        <w:t xml:space="preserve">, Yabacı A, Abik YN, Gül VO, Değer KC. Predictive and prognostic value of L-lactate, D-dimer, leukocyte, C-reactive protein and neutrophil/lymphocyte ratio in patients with acute mesenteric ischemia. </w:t>
      </w:r>
      <w:r w:rsidRPr="00AD585F">
        <w:rPr>
          <w:rFonts w:ascii="Book Antiqua" w:hAnsi="Book Antiqua"/>
          <w:i/>
          <w:iCs/>
        </w:rPr>
        <w:t>Ulus Travma Acil Cerrahi Derg</w:t>
      </w:r>
      <w:r w:rsidRPr="00AD585F">
        <w:rPr>
          <w:rFonts w:ascii="Book Antiqua" w:hAnsi="Book Antiqua"/>
        </w:rPr>
        <w:t xml:space="preserve"> 2020; </w:t>
      </w:r>
      <w:r w:rsidRPr="00AD585F">
        <w:rPr>
          <w:rFonts w:ascii="Book Antiqua" w:hAnsi="Book Antiqua"/>
          <w:b/>
          <w:bCs/>
        </w:rPr>
        <w:t>26</w:t>
      </w:r>
      <w:r w:rsidRPr="00AD585F">
        <w:rPr>
          <w:rFonts w:ascii="Book Antiqua" w:hAnsi="Book Antiqua"/>
        </w:rPr>
        <w:t>: 86-94 [PMID: 31942740 DOI: 10.14744/tjtes.2019.61580]</w:t>
      </w:r>
    </w:p>
    <w:p w14:paraId="5F0FF651"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27 </w:t>
      </w:r>
      <w:r w:rsidR="00FB35FC" w:rsidRPr="00AD585F">
        <w:rPr>
          <w:rFonts w:ascii="Book Antiqua" w:hAnsi="Book Antiqua"/>
          <w:b/>
          <w:bCs/>
        </w:rPr>
        <w:t>Kaçer İ</w:t>
      </w:r>
      <w:r w:rsidR="00FB35FC" w:rsidRPr="00AD585F">
        <w:rPr>
          <w:rFonts w:ascii="Book Antiqua" w:hAnsi="Book Antiqua"/>
          <w:bCs/>
        </w:rPr>
        <w:t xml:space="preserve">, Çağlar A, Akıllı NB. The Prognostic Value of C-Reactive Protein/Albumin Ratio in Acute Mesenteric Ischemia. </w:t>
      </w:r>
      <w:r w:rsidR="00FB35FC" w:rsidRPr="00AD585F">
        <w:rPr>
          <w:rFonts w:ascii="Book Antiqua" w:hAnsi="Book Antiqua"/>
          <w:bCs/>
          <w:i/>
        </w:rPr>
        <w:t>Am Surg</w:t>
      </w:r>
      <w:r w:rsidR="00FB35FC" w:rsidRPr="00AD585F">
        <w:rPr>
          <w:rFonts w:ascii="Book Antiqua" w:hAnsi="Book Antiqua"/>
          <w:bCs/>
        </w:rPr>
        <w:t xml:space="preserve"> 2022:</w:t>
      </w:r>
      <w:r w:rsidR="00FB35FC" w:rsidRPr="00AD585F">
        <w:rPr>
          <w:rFonts w:ascii="Book Antiqua" w:hAnsi="Book Antiqua" w:hint="eastAsia"/>
          <w:bCs/>
        </w:rPr>
        <w:t xml:space="preserve"> </w:t>
      </w:r>
      <w:r w:rsidR="00FB35FC" w:rsidRPr="00AD585F">
        <w:rPr>
          <w:rFonts w:ascii="Book Antiqua" w:hAnsi="Book Antiqua"/>
          <w:bCs/>
        </w:rPr>
        <w:t xml:space="preserve">Epub ahead of print </w:t>
      </w:r>
      <w:r w:rsidR="00FB35FC" w:rsidRPr="00AD585F">
        <w:rPr>
          <w:rFonts w:ascii="Book Antiqua" w:hAnsi="Book Antiqua" w:hint="eastAsia"/>
          <w:bCs/>
        </w:rPr>
        <w:t>[</w:t>
      </w:r>
      <w:r w:rsidR="00FB35FC" w:rsidRPr="00AD585F">
        <w:rPr>
          <w:rFonts w:ascii="Book Antiqua" w:hAnsi="Book Antiqua"/>
          <w:bCs/>
        </w:rPr>
        <w:t>PMID: 35073777</w:t>
      </w:r>
      <w:r w:rsidR="00FB35FC" w:rsidRPr="00AD585F">
        <w:rPr>
          <w:rFonts w:ascii="Book Antiqua" w:hAnsi="Book Antiqua" w:hint="eastAsia"/>
          <w:bCs/>
        </w:rPr>
        <w:t xml:space="preserve"> DOI</w:t>
      </w:r>
      <w:r w:rsidR="00FB35FC" w:rsidRPr="00AD585F">
        <w:rPr>
          <w:rFonts w:ascii="Book Antiqua" w:hAnsi="Book Antiqua"/>
          <w:bCs/>
        </w:rPr>
        <w:t>: 10.1177/00031348221074220</w:t>
      </w:r>
      <w:r w:rsidR="00FB35FC" w:rsidRPr="00AD585F">
        <w:rPr>
          <w:rFonts w:ascii="Book Antiqua" w:hAnsi="Book Antiqua" w:hint="eastAsia"/>
          <w:bCs/>
        </w:rPr>
        <w:t>]</w:t>
      </w:r>
    </w:p>
    <w:p w14:paraId="02696E13"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lastRenderedPageBreak/>
        <w:t xml:space="preserve">28 </w:t>
      </w:r>
      <w:r w:rsidRPr="00AD585F">
        <w:rPr>
          <w:rFonts w:ascii="Book Antiqua" w:hAnsi="Book Antiqua"/>
          <w:b/>
          <w:bCs/>
        </w:rPr>
        <w:t>Diamond SM</w:t>
      </w:r>
      <w:r w:rsidRPr="00AD585F">
        <w:rPr>
          <w:rFonts w:ascii="Book Antiqua" w:hAnsi="Book Antiqua"/>
        </w:rPr>
        <w:t xml:space="preserve">, Emmett M, Henrich WL. Bowel infarction as a cause of death in dialysis patients. </w:t>
      </w:r>
      <w:r w:rsidRPr="00AD585F">
        <w:rPr>
          <w:rFonts w:ascii="Book Antiqua" w:hAnsi="Book Antiqua"/>
          <w:i/>
          <w:iCs/>
        </w:rPr>
        <w:t>JAMA</w:t>
      </w:r>
      <w:r w:rsidRPr="00AD585F">
        <w:rPr>
          <w:rFonts w:ascii="Book Antiqua" w:hAnsi="Book Antiqua"/>
        </w:rPr>
        <w:t xml:space="preserve"> 1986; </w:t>
      </w:r>
      <w:r w:rsidRPr="00AD585F">
        <w:rPr>
          <w:rFonts w:ascii="Book Antiqua" w:hAnsi="Book Antiqua"/>
          <w:b/>
          <w:bCs/>
        </w:rPr>
        <w:t>256</w:t>
      </w:r>
      <w:r w:rsidRPr="00AD585F">
        <w:rPr>
          <w:rFonts w:ascii="Book Antiqua" w:hAnsi="Book Antiqua"/>
        </w:rPr>
        <w:t>: 2545-2547 [</w:t>
      </w:r>
      <w:bookmarkStart w:id="84" w:name="OLE_LINK128"/>
      <w:bookmarkStart w:id="85" w:name="OLE_LINK129"/>
      <w:r w:rsidRPr="00AD585F">
        <w:rPr>
          <w:rFonts w:ascii="Book Antiqua" w:hAnsi="Book Antiqua"/>
        </w:rPr>
        <w:t>PMID: 3773154</w:t>
      </w:r>
      <w:bookmarkEnd w:id="84"/>
      <w:bookmarkEnd w:id="85"/>
      <w:r w:rsidRPr="00AD585F">
        <w:rPr>
          <w:rFonts w:ascii="Book Antiqua" w:hAnsi="Book Antiqua"/>
        </w:rPr>
        <w:t>]</w:t>
      </w:r>
    </w:p>
    <w:p w14:paraId="21B090EB"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29 </w:t>
      </w:r>
      <w:r w:rsidRPr="00AD585F">
        <w:rPr>
          <w:rFonts w:ascii="Book Antiqua" w:hAnsi="Book Antiqua"/>
          <w:b/>
          <w:bCs/>
        </w:rPr>
        <w:t>Schoenberg MH</w:t>
      </w:r>
      <w:r w:rsidRPr="00AD585F">
        <w:rPr>
          <w:rFonts w:ascii="Book Antiqua" w:hAnsi="Book Antiqua"/>
        </w:rPr>
        <w:t xml:space="preserve">, Weiss M, Radermacher P. Outcome of patients with sepsis and septic shock after ICU treatment. </w:t>
      </w:r>
      <w:r w:rsidRPr="00AD585F">
        <w:rPr>
          <w:rFonts w:ascii="Book Antiqua" w:hAnsi="Book Antiqua"/>
          <w:i/>
          <w:iCs/>
        </w:rPr>
        <w:t>Langenbecks Arch Surg</w:t>
      </w:r>
      <w:r w:rsidRPr="00AD585F">
        <w:rPr>
          <w:rFonts w:ascii="Book Antiqua" w:hAnsi="Book Antiqua"/>
        </w:rPr>
        <w:t xml:space="preserve"> 1998; </w:t>
      </w:r>
      <w:r w:rsidRPr="00AD585F">
        <w:rPr>
          <w:rFonts w:ascii="Book Antiqua" w:hAnsi="Book Antiqua"/>
          <w:b/>
          <w:bCs/>
        </w:rPr>
        <w:t>383</w:t>
      </w:r>
      <w:r w:rsidRPr="00AD585F">
        <w:rPr>
          <w:rFonts w:ascii="Book Antiqua" w:hAnsi="Book Antiqua"/>
        </w:rPr>
        <w:t>: 44-48 [PMID: 9627170 DOI: 10.1007/s004230050090]</w:t>
      </w:r>
    </w:p>
    <w:p w14:paraId="0DB43BD4"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30 </w:t>
      </w:r>
      <w:r w:rsidRPr="00AD585F">
        <w:rPr>
          <w:rFonts w:ascii="Book Antiqua" w:hAnsi="Book Antiqua"/>
          <w:b/>
          <w:bCs/>
        </w:rPr>
        <w:t>Daugirdas JT,</w:t>
      </w:r>
      <w:r w:rsidRPr="00AD585F">
        <w:rPr>
          <w:rFonts w:ascii="Book Antiqua" w:hAnsi="Book Antiqua"/>
        </w:rPr>
        <w:t xml:space="preserve"> Blake P, Ing TS, Blagg C. </w:t>
      </w:r>
      <w:bookmarkStart w:id="86" w:name="OLE_LINK130"/>
      <w:bookmarkStart w:id="87" w:name="OLE_LINK131"/>
      <w:r w:rsidRPr="00AD585F">
        <w:rPr>
          <w:rFonts w:ascii="Book Antiqua" w:hAnsi="Book Antiqua"/>
        </w:rPr>
        <w:t>Handbook of Dialysis, Fourth Edition</w:t>
      </w:r>
      <w:bookmarkEnd w:id="86"/>
      <w:bookmarkEnd w:id="87"/>
      <w:r w:rsidRPr="00AD585F">
        <w:rPr>
          <w:rFonts w:ascii="Book Antiqua" w:hAnsi="Book Antiqua"/>
        </w:rPr>
        <w:t xml:space="preserve">. </w:t>
      </w:r>
      <w:r w:rsidR="00FB35FC" w:rsidRPr="00AD585F">
        <w:rPr>
          <w:rFonts w:ascii="Book Antiqua" w:hAnsi="Book Antiqua"/>
        </w:rPr>
        <w:t>Philadelphia</w:t>
      </w:r>
      <w:r w:rsidR="00FB35FC" w:rsidRPr="00AD585F">
        <w:rPr>
          <w:rFonts w:ascii="Book Antiqua" w:hAnsi="Book Antiqua" w:hint="eastAsia"/>
        </w:rPr>
        <w:t>:</w:t>
      </w:r>
      <w:r w:rsidR="00FB35FC" w:rsidRPr="00AD585F">
        <w:rPr>
          <w:rFonts w:ascii="Book Antiqua" w:hAnsi="Book Antiqua"/>
        </w:rPr>
        <w:t xml:space="preserve"> Lippincott Williams and Wilkins</w:t>
      </w:r>
      <w:r w:rsidR="00FB35FC" w:rsidRPr="00AD585F">
        <w:rPr>
          <w:rFonts w:ascii="Book Antiqua" w:hAnsi="Book Antiqua" w:hint="eastAsia"/>
        </w:rPr>
        <w:t xml:space="preserve">, </w:t>
      </w:r>
      <w:r w:rsidRPr="00AD585F">
        <w:rPr>
          <w:rFonts w:ascii="Book Antiqua" w:hAnsi="Book Antiqua"/>
        </w:rPr>
        <w:t>2007: 482-483 [</w:t>
      </w:r>
      <w:bookmarkStart w:id="88" w:name="OLE_LINK132"/>
      <w:bookmarkStart w:id="89" w:name="OLE_LINK133"/>
      <w:r w:rsidRPr="00AD585F">
        <w:rPr>
          <w:rFonts w:ascii="Book Antiqua" w:hAnsi="Book Antiqua"/>
        </w:rPr>
        <w:t>DOI:</w:t>
      </w:r>
      <w:r w:rsidR="00FB35FC" w:rsidRPr="00AD585F">
        <w:rPr>
          <w:rFonts w:ascii="Book Antiqua" w:hAnsi="Book Antiqua" w:hint="eastAsia"/>
        </w:rPr>
        <w:t xml:space="preserve"> </w:t>
      </w:r>
      <w:r w:rsidRPr="00AD585F">
        <w:rPr>
          <w:rFonts w:ascii="Book Antiqua" w:hAnsi="Book Antiqua"/>
        </w:rPr>
        <w:t>10.1002/dat.20141</w:t>
      </w:r>
      <w:bookmarkEnd w:id="88"/>
      <w:bookmarkEnd w:id="89"/>
      <w:r w:rsidRPr="00AD585F">
        <w:rPr>
          <w:rFonts w:ascii="Book Antiqua" w:hAnsi="Book Antiqua"/>
        </w:rPr>
        <w:t>]</w:t>
      </w:r>
    </w:p>
    <w:p w14:paraId="5667DDD3"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31 </w:t>
      </w:r>
      <w:r w:rsidRPr="00AD585F">
        <w:rPr>
          <w:rFonts w:ascii="Book Antiqua" w:hAnsi="Book Antiqua"/>
          <w:b/>
          <w:bCs/>
        </w:rPr>
        <w:t>Yusuf AA</w:t>
      </w:r>
      <w:r w:rsidRPr="00AD585F">
        <w:rPr>
          <w:rFonts w:ascii="Book Antiqua" w:hAnsi="Book Antiqua"/>
        </w:rPr>
        <w:t xml:space="preserve">, Hu Y, Singh B, Menoyo JA, Wetmore JB. Serum Potassium Levels and Mortality in Hemodialysis Patients: A Retrospective Cohort Study. </w:t>
      </w:r>
      <w:r w:rsidRPr="00AD585F">
        <w:rPr>
          <w:rFonts w:ascii="Book Antiqua" w:hAnsi="Book Antiqua"/>
          <w:i/>
          <w:iCs/>
        </w:rPr>
        <w:t>Am J Nephrol</w:t>
      </w:r>
      <w:r w:rsidRPr="00AD585F">
        <w:rPr>
          <w:rFonts w:ascii="Book Antiqua" w:hAnsi="Book Antiqua"/>
        </w:rPr>
        <w:t xml:space="preserve"> 2016; </w:t>
      </w:r>
      <w:r w:rsidRPr="00AD585F">
        <w:rPr>
          <w:rFonts w:ascii="Book Antiqua" w:hAnsi="Book Antiqua"/>
          <w:b/>
          <w:bCs/>
        </w:rPr>
        <w:t>44</w:t>
      </w:r>
      <w:r w:rsidRPr="00AD585F">
        <w:rPr>
          <w:rFonts w:ascii="Book Antiqua" w:hAnsi="Book Antiqua"/>
        </w:rPr>
        <w:t>: 179-186 [PMID: 27592170 DOI: 10.1159/000448341]</w:t>
      </w:r>
    </w:p>
    <w:p w14:paraId="69B5CF20"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32 </w:t>
      </w:r>
      <w:r w:rsidRPr="00AD585F">
        <w:rPr>
          <w:rFonts w:ascii="Book Antiqua" w:hAnsi="Book Antiqua"/>
          <w:b/>
          <w:bCs/>
        </w:rPr>
        <w:t>McKinsey JF</w:t>
      </w:r>
      <w:r w:rsidRPr="00AD585F">
        <w:rPr>
          <w:rFonts w:ascii="Book Antiqua" w:hAnsi="Book Antiqua"/>
        </w:rPr>
        <w:t xml:space="preserve">, Gewertz BL. Acute mesenteric ischemia. </w:t>
      </w:r>
      <w:r w:rsidRPr="00AD585F">
        <w:rPr>
          <w:rFonts w:ascii="Book Antiqua" w:hAnsi="Book Antiqua"/>
          <w:i/>
          <w:iCs/>
        </w:rPr>
        <w:t>Surg Clin North Am</w:t>
      </w:r>
      <w:r w:rsidRPr="00AD585F">
        <w:rPr>
          <w:rFonts w:ascii="Book Antiqua" w:hAnsi="Book Antiqua"/>
        </w:rPr>
        <w:t xml:space="preserve"> 1997; </w:t>
      </w:r>
      <w:r w:rsidRPr="00AD585F">
        <w:rPr>
          <w:rFonts w:ascii="Book Antiqua" w:hAnsi="Book Antiqua"/>
          <w:b/>
          <w:bCs/>
        </w:rPr>
        <w:t>77</w:t>
      </w:r>
      <w:r w:rsidRPr="00AD585F">
        <w:rPr>
          <w:rFonts w:ascii="Book Antiqua" w:hAnsi="Book Antiqua"/>
        </w:rPr>
        <w:t>: 307-318 [PMID: 9146714 DOI: 10.1016/s0039-6109(05)70550-8]</w:t>
      </w:r>
    </w:p>
    <w:p w14:paraId="7ED7F8E8"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33 </w:t>
      </w:r>
      <w:r w:rsidRPr="00AD585F">
        <w:rPr>
          <w:rFonts w:ascii="Book Antiqua" w:hAnsi="Book Antiqua"/>
          <w:b/>
          <w:bCs/>
        </w:rPr>
        <w:t>Toda Y</w:t>
      </w:r>
      <w:r w:rsidRPr="00AD585F">
        <w:rPr>
          <w:rFonts w:ascii="Book Antiqua" w:hAnsi="Book Antiqua"/>
        </w:rPr>
        <w:t xml:space="preserve">, Komatsu S, Fukami Y, Saito T, Matsumura T, Osawa T, Kurahashi S, Uchino T, Kato S, Yasui K, Hanazawa T, Kaneko K, Sano T. Prognostic factors for the successful conservative management of nonocclusive mesenteric ischemia. </w:t>
      </w:r>
      <w:r w:rsidRPr="00AD585F">
        <w:rPr>
          <w:rFonts w:ascii="Book Antiqua" w:hAnsi="Book Antiqua"/>
          <w:i/>
          <w:iCs/>
        </w:rPr>
        <w:t>World J Emerg Surg</w:t>
      </w:r>
      <w:r w:rsidRPr="00AD585F">
        <w:rPr>
          <w:rFonts w:ascii="Book Antiqua" w:hAnsi="Book Antiqua"/>
        </w:rPr>
        <w:t xml:space="preserve"> 2022; </w:t>
      </w:r>
      <w:r w:rsidRPr="00AD585F">
        <w:rPr>
          <w:rFonts w:ascii="Book Antiqua" w:hAnsi="Book Antiqua"/>
          <w:b/>
          <w:bCs/>
        </w:rPr>
        <w:t>17</w:t>
      </w:r>
      <w:r w:rsidRPr="00AD585F">
        <w:rPr>
          <w:rFonts w:ascii="Book Antiqua" w:hAnsi="Book Antiqua"/>
        </w:rPr>
        <w:t>: 32 [PMID: 35659015 DOI: 10.1186/s13017-022-00436-w]</w:t>
      </w:r>
    </w:p>
    <w:p w14:paraId="3E74C6E8" w14:textId="77777777" w:rsidR="00854387" w:rsidRPr="00AD585F" w:rsidRDefault="00854387" w:rsidP="00854387">
      <w:pPr>
        <w:pStyle w:val="a3"/>
        <w:shd w:val="clear" w:color="auto" w:fill="FFFFFF"/>
        <w:adjustRightInd w:val="0"/>
        <w:snapToGrid w:val="0"/>
        <w:spacing w:before="0" w:beforeAutospacing="0" w:after="0" w:afterAutospacing="0" w:line="360" w:lineRule="auto"/>
        <w:jc w:val="both"/>
        <w:rPr>
          <w:rFonts w:ascii="Book Antiqua" w:hAnsi="Book Antiqua"/>
        </w:rPr>
      </w:pPr>
      <w:r w:rsidRPr="00AD585F">
        <w:rPr>
          <w:rFonts w:ascii="Book Antiqua" w:hAnsi="Book Antiqua"/>
        </w:rPr>
        <w:t xml:space="preserve">34 </w:t>
      </w:r>
      <w:r w:rsidRPr="00AD585F">
        <w:rPr>
          <w:rFonts w:ascii="Book Antiqua" w:hAnsi="Book Antiqua"/>
          <w:b/>
          <w:bCs/>
        </w:rPr>
        <w:t>Seong EY</w:t>
      </w:r>
      <w:r w:rsidRPr="00AD585F">
        <w:rPr>
          <w:rFonts w:ascii="Book Antiqua" w:hAnsi="Book Antiqua"/>
        </w:rPr>
        <w:t xml:space="preserve">, Zheng Y, Winkelmayer WC, Montez-Rath ME, Chang TI. The Relationship between Intradialytic Hypotension and Hospitalized Mesenteric Ischemia: A Case-Control Study. </w:t>
      </w:r>
      <w:r w:rsidRPr="00AD585F">
        <w:rPr>
          <w:rFonts w:ascii="Book Antiqua" w:hAnsi="Book Antiqua"/>
          <w:i/>
          <w:iCs/>
        </w:rPr>
        <w:t>Clin J Am Soc Nephrol</w:t>
      </w:r>
      <w:r w:rsidRPr="00AD585F">
        <w:rPr>
          <w:rFonts w:ascii="Book Antiqua" w:hAnsi="Book Antiqua"/>
        </w:rPr>
        <w:t xml:space="preserve"> 2018; </w:t>
      </w:r>
      <w:r w:rsidRPr="00AD585F">
        <w:rPr>
          <w:rFonts w:ascii="Book Antiqua" w:hAnsi="Book Antiqua"/>
          <w:b/>
          <w:bCs/>
        </w:rPr>
        <w:t>13</w:t>
      </w:r>
      <w:r w:rsidRPr="00AD585F">
        <w:rPr>
          <w:rFonts w:ascii="Book Antiqua" w:hAnsi="Book Antiqua"/>
        </w:rPr>
        <w:t>: 1517-1525 [PMID: 30237215 DOI: 10.2215/CJN.13891217]</w:t>
      </w:r>
    </w:p>
    <w:bookmarkEnd w:id="75"/>
    <w:bookmarkEnd w:id="76"/>
    <w:p w14:paraId="20FF780B" w14:textId="77777777" w:rsidR="00A77B3E" w:rsidRPr="00AD585F" w:rsidRDefault="00A77B3E">
      <w:pPr>
        <w:spacing w:line="360" w:lineRule="auto"/>
        <w:jc w:val="both"/>
      </w:pPr>
    </w:p>
    <w:p w14:paraId="03ACF599" w14:textId="77777777" w:rsidR="00A77B3E" w:rsidRPr="00AD585F" w:rsidRDefault="00A77B3E">
      <w:pPr>
        <w:spacing w:line="360" w:lineRule="auto"/>
        <w:jc w:val="both"/>
        <w:sectPr w:rsidR="00A77B3E" w:rsidRPr="00AD585F">
          <w:pgSz w:w="12240" w:h="15840"/>
          <w:pgMar w:top="1440" w:right="1440" w:bottom="1440" w:left="1440" w:header="720" w:footer="720" w:gutter="0"/>
          <w:cols w:space="720"/>
          <w:docGrid w:linePitch="360"/>
        </w:sectPr>
      </w:pPr>
    </w:p>
    <w:p w14:paraId="1D569985" w14:textId="77777777" w:rsidR="00A77B3E" w:rsidRPr="00AD585F" w:rsidRDefault="0088224A">
      <w:pPr>
        <w:spacing w:line="360" w:lineRule="auto"/>
        <w:jc w:val="both"/>
      </w:pPr>
      <w:r w:rsidRPr="00AD585F">
        <w:rPr>
          <w:rFonts w:ascii="Book Antiqua" w:eastAsia="Book Antiqua" w:hAnsi="Book Antiqua" w:cs="Book Antiqua"/>
          <w:b/>
          <w:color w:val="000000"/>
        </w:rPr>
        <w:lastRenderedPageBreak/>
        <w:t>Footnotes</w:t>
      </w:r>
    </w:p>
    <w:p w14:paraId="1E4C39DE" w14:textId="77777777" w:rsidR="00A77B3E" w:rsidRPr="00AD585F" w:rsidRDefault="0088224A">
      <w:pPr>
        <w:spacing w:line="360" w:lineRule="auto"/>
        <w:jc w:val="both"/>
      </w:pPr>
      <w:r w:rsidRPr="00AD585F">
        <w:rPr>
          <w:rFonts w:ascii="Book Antiqua" w:eastAsia="Book Antiqua" w:hAnsi="Book Antiqua" w:cs="Book Antiqua"/>
          <w:b/>
          <w:bCs/>
          <w:color w:val="000000"/>
        </w:rPr>
        <w:t>Institutional</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review</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board</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statement:</w:t>
      </w:r>
      <w:r w:rsidR="00854387" w:rsidRPr="00AD585F">
        <w:rPr>
          <w:rFonts w:ascii="Book Antiqua" w:eastAsia="Book Antiqua" w:hAnsi="Book Antiqua" w:cs="Book Antiqua"/>
          <w:b/>
          <w:bCs/>
          <w:color w:val="000000"/>
        </w:rPr>
        <w:t xml:space="preserve"> </w:t>
      </w:r>
      <w:bookmarkStart w:id="90" w:name="OLE_LINK743"/>
      <w:bookmarkStart w:id="91" w:name="OLE_LINK744"/>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approved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publication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our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institutional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reviewer.</w:t>
      </w:r>
      <w:bookmarkEnd w:id="90"/>
      <w:bookmarkEnd w:id="91"/>
    </w:p>
    <w:p w14:paraId="6D54B61D" w14:textId="77777777" w:rsidR="00A77B3E" w:rsidRPr="00AD585F" w:rsidRDefault="00A77B3E">
      <w:pPr>
        <w:spacing w:line="360" w:lineRule="auto"/>
        <w:jc w:val="both"/>
      </w:pPr>
    </w:p>
    <w:p w14:paraId="65DB66C7" w14:textId="77777777" w:rsidR="00A77B3E" w:rsidRPr="00AD585F" w:rsidRDefault="0088224A">
      <w:pPr>
        <w:spacing w:line="360" w:lineRule="auto"/>
        <w:jc w:val="both"/>
      </w:pPr>
      <w:r w:rsidRPr="00AD585F">
        <w:rPr>
          <w:rFonts w:ascii="Book Antiqua" w:eastAsia="Book Antiqua" w:hAnsi="Book Antiqua" w:cs="Book Antiqua"/>
          <w:b/>
          <w:bCs/>
          <w:color w:val="000000"/>
        </w:rPr>
        <w:t>Informed</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consent</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statement:</w:t>
      </w:r>
      <w:r w:rsidR="00854387" w:rsidRPr="00AD585F">
        <w:rPr>
          <w:rFonts w:ascii="Book Antiqua" w:eastAsia="Book Antiqua" w:hAnsi="Book Antiqua" w:cs="Book Antiqua"/>
          <w:b/>
          <w:bCs/>
          <w:color w:val="000000"/>
        </w:rPr>
        <w:t xml:space="preserve"> </w:t>
      </w:r>
      <w:bookmarkStart w:id="92" w:name="OLE_LINK745"/>
      <w:bookmarkStart w:id="93" w:name="OLE_LINK746"/>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conducted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tertiary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referral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center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3700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beds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conducts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annual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average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00C237ED" w:rsidRPr="00AD585F">
        <w:rPr>
          <w:rFonts w:ascii="Book Antiqua" w:eastAsia="Book Antiqua" w:hAnsi="Book Antiqua" w:cs="Book Antiqua"/>
          <w:color w:val="000000"/>
        </w:rPr>
        <w:t>107</w:t>
      </w:r>
      <w:r w:rsidRPr="00AD585F">
        <w:rPr>
          <w:rFonts w:ascii="Book Antiqua" w:eastAsia="Book Antiqua" w:hAnsi="Book Antiqua" w:cs="Book Antiqua"/>
          <w:color w:val="000000"/>
        </w:rPr>
        <w:t>000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inpatient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services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northern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Taiwan.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approved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Institutional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Board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(IRB)</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hospital.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need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informed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consent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waived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because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study’s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retrospective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noninterventional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design,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confidentiality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maintained.</w:t>
      </w:r>
    </w:p>
    <w:bookmarkEnd w:id="92"/>
    <w:bookmarkEnd w:id="93"/>
    <w:p w14:paraId="2D02BE08" w14:textId="77777777" w:rsidR="00A77B3E" w:rsidRPr="00AD585F" w:rsidRDefault="00A77B3E">
      <w:pPr>
        <w:spacing w:line="360" w:lineRule="auto"/>
        <w:jc w:val="both"/>
      </w:pPr>
    </w:p>
    <w:p w14:paraId="5D40F54C" w14:textId="77777777" w:rsidR="00A77B3E" w:rsidRPr="00AD585F" w:rsidRDefault="0088224A">
      <w:pPr>
        <w:spacing w:line="360" w:lineRule="auto"/>
        <w:jc w:val="both"/>
      </w:pPr>
      <w:r w:rsidRPr="00AD585F">
        <w:rPr>
          <w:rFonts w:ascii="Book Antiqua" w:eastAsia="Book Antiqua" w:hAnsi="Book Antiqua" w:cs="Book Antiqua"/>
          <w:b/>
          <w:bCs/>
          <w:color w:val="000000"/>
          <w:szCs w:val="20"/>
        </w:rPr>
        <w:t>Conflict-of-interest</w:t>
      </w:r>
      <w:r w:rsidR="00854387" w:rsidRPr="00AD585F">
        <w:rPr>
          <w:rFonts w:ascii="Book Antiqua" w:eastAsia="Book Antiqua" w:hAnsi="Book Antiqua" w:cs="Book Antiqua"/>
          <w:b/>
          <w:bCs/>
          <w:color w:val="000000"/>
          <w:szCs w:val="20"/>
        </w:rPr>
        <w:t xml:space="preserve"> </w:t>
      </w:r>
      <w:r w:rsidRPr="00AD585F">
        <w:rPr>
          <w:rFonts w:ascii="Book Antiqua" w:eastAsia="Book Antiqua" w:hAnsi="Book Antiqua" w:cs="Book Antiqua"/>
          <w:b/>
          <w:bCs/>
          <w:color w:val="000000"/>
          <w:szCs w:val="20"/>
        </w:rPr>
        <w:t>statement:</w:t>
      </w:r>
      <w:r w:rsidR="00854387" w:rsidRPr="00AD585F">
        <w:rPr>
          <w:rFonts w:ascii="Book Antiqua" w:eastAsia="Book Antiqua" w:hAnsi="Book Antiqua" w:cs="Book Antiqua"/>
          <w:b/>
          <w:bCs/>
          <w:color w:val="000000"/>
          <w:szCs w:val="2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authors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report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conflicts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interest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p>
    <w:p w14:paraId="200F4DE3" w14:textId="77777777" w:rsidR="00A77B3E" w:rsidRPr="00AD585F" w:rsidRDefault="00A77B3E">
      <w:pPr>
        <w:spacing w:line="360" w:lineRule="auto"/>
        <w:jc w:val="both"/>
      </w:pPr>
    </w:p>
    <w:p w14:paraId="062BB8D0" w14:textId="77777777" w:rsidR="00A77B3E" w:rsidRPr="00AD585F" w:rsidRDefault="0088224A">
      <w:pPr>
        <w:spacing w:line="360" w:lineRule="auto"/>
        <w:jc w:val="both"/>
      </w:pPr>
      <w:r w:rsidRPr="00AD585F">
        <w:rPr>
          <w:rFonts w:ascii="Book Antiqua" w:eastAsia="Book Antiqua" w:hAnsi="Book Antiqua" w:cs="Book Antiqua"/>
          <w:b/>
          <w:bCs/>
          <w:color w:val="000000"/>
        </w:rPr>
        <w:t>Data</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sharing</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statement:</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original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anonymous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dataset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available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upon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request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corresponding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author: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hsianghao@gmail.com.</w:t>
      </w:r>
    </w:p>
    <w:p w14:paraId="565DB1A4" w14:textId="77777777" w:rsidR="00A77B3E" w:rsidRPr="00AD585F" w:rsidRDefault="00A77B3E">
      <w:pPr>
        <w:spacing w:line="360" w:lineRule="auto"/>
        <w:jc w:val="both"/>
      </w:pPr>
    </w:p>
    <w:p w14:paraId="6374D59D" w14:textId="77777777" w:rsidR="00A77B3E" w:rsidRPr="00AD585F" w:rsidRDefault="0088224A">
      <w:pPr>
        <w:spacing w:line="360" w:lineRule="auto"/>
        <w:jc w:val="both"/>
      </w:pPr>
      <w:r w:rsidRPr="00AD585F">
        <w:rPr>
          <w:rFonts w:ascii="Book Antiqua" w:eastAsia="Book Antiqua" w:hAnsi="Book Antiqua" w:cs="Book Antiqua"/>
          <w:b/>
          <w:bCs/>
          <w:color w:val="000000"/>
        </w:rPr>
        <w:t>STROBE</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statement:</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authors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have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read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STROBE</w:t>
      </w:r>
      <w:r w:rsidR="00854387" w:rsidRPr="00AD585F">
        <w:rPr>
          <w:rFonts w:ascii="Book Antiqua" w:eastAsia="Book Antiqua" w:hAnsi="Book Antiqua" w:cs="Book Antiqua"/>
          <w:color w:val="000000"/>
        </w:rPr>
        <w:t xml:space="preserve"> </w:t>
      </w:r>
      <w:r w:rsidR="00C237ED" w:rsidRPr="00AD585F">
        <w:rPr>
          <w:rFonts w:ascii="Book Antiqua" w:eastAsia="Book Antiqua" w:hAnsi="Book Antiqua" w:cs="Book Antiqua"/>
          <w:color w:val="000000"/>
        </w:rPr>
        <w:t>statement</w:t>
      </w:r>
      <w:r w:rsidR="00C237ED" w:rsidRPr="00AD585F">
        <w:rPr>
          <w:rFonts w:ascii="Book Antiqua" w:hAnsi="Book Antiqua" w:cs="Book Antiqua" w:hint="eastAsia"/>
          <w:color w:val="000000"/>
          <w:lang w:eastAsia="zh-CN"/>
        </w:rPr>
        <w:t>-</w:t>
      </w:r>
      <w:r w:rsidRPr="00AD585F">
        <w:rPr>
          <w:rFonts w:ascii="Book Antiqua" w:eastAsia="Book Antiqua" w:hAnsi="Book Antiqua" w:cs="Book Antiqua"/>
          <w:color w:val="000000"/>
        </w:rPr>
        <w:t>checklist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items,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manuscript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prepared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revised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according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STROBE</w:t>
      </w:r>
      <w:r w:rsidR="00854387" w:rsidRPr="00AD585F">
        <w:rPr>
          <w:rFonts w:ascii="Book Antiqua" w:eastAsia="Book Antiqua" w:hAnsi="Book Antiqua" w:cs="Book Antiqua"/>
          <w:color w:val="000000"/>
        </w:rPr>
        <w:t xml:space="preserve"> </w:t>
      </w:r>
      <w:r w:rsidR="00C237ED" w:rsidRPr="00AD585F">
        <w:rPr>
          <w:rFonts w:ascii="Book Antiqua" w:eastAsia="Book Antiqua" w:hAnsi="Book Antiqua" w:cs="Book Antiqua"/>
          <w:color w:val="000000"/>
        </w:rPr>
        <w:t>statement</w:t>
      </w:r>
      <w:r w:rsidR="00C237ED" w:rsidRPr="00AD585F">
        <w:rPr>
          <w:rFonts w:ascii="Book Antiqua" w:hAnsi="Book Antiqua" w:cs="Book Antiqua" w:hint="eastAsia"/>
          <w:color w:val="000000"/>
          <w:lang w:eastAsia="zh-CN"/>
        </w:rPr>
        <w:t>-</w:t>
      </w:r>
      <w:r w:rsidRPr="00AD585F">
        <w:rPr>
          <w:rFonts w:ascii="Book Antiqua" w:eastAsia="Book Antiqua" w:hAnsi="Book Antiqua" w:cs="Book Antiqua"/>
          <w:color w:val="000000"/>
        </w:rPr>
        <w:t>checklist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items.</w:t>
      </w:r>
    </w:p>
    <w:p w14:paraId="1433DD9A" w14:textId="77777777" w:rsidR="00A77B3E" w:rsidRPr="00AD585F" w:rsidRDefault="00A77B3E">
      <w:pPr>
        <w:spacing w:line="360" w:lineRule="auto"/>
        <w:jc w:val="both"/>
      </w:pPr>
    </w:p>
    <w:p w14:paraId="24C91033" w14:textId="77777777" w:rsidR="00A77B3E" w:rsidRPr="00AD585F" w:rsidRDefault="0088224A">
      <w:pPr>
        <w:spacing w:line="360" w:lineRule="auto"/>
        <w:jc w:val="both"/>
      </w:pPr>
      <w:r w:rsidRPr="00AD585F">
        <w:rPr>
          <w:rFonts w:ascii="Book Antiqua" w:eastAsia="Book Antiqua" w:hAnsi="Book Antiqua" w:cs="Book Antiqua"/>
          <w:b/>
          <w:bCs/>
          <w:color w:val="000000"/>
        </w:rPr>
        <w:t>Open-Access:</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article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open-access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article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that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selected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in-house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editor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fully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peer-reviewed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external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reviewers.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distributed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accordance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Creative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Commons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Attribution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NonCommercial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BY-NC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license,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which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permits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others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distribute,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remix,</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adapt,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build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upon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non-commercially,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license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their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derivative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different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terms,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provided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original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work</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properly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cited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use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non-commercial.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See: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https://creativecommons.org/Licenses/by-nc/4.0/</w:t>
      </w:r>
    </w:p>
    <w:p w14:paraId="507F314B" w14:textId="77777777" w:rsidR="00A77B3E" w:rsidRPr="00AD585F" w:rsidRDefault="00A77B3E">
      <w:pPr>
        <w:spacing w:line="360" w:lineRule="auto"/>
        <w:jc w:val="both"/>
      </w:pPr>
    </w:p>
    <w:p w14:paraId="3A92F000" w14:textId="77777777" w:rsidR="00A77B3E" w:rsidRPr="00AD585F" w:rsidRDefault="0088224A">
      <w:pPr>
        <w:spacing w:line="360" w:lineRule="auto"/>
        <w:jc w:val="both"/>
      </w:pPr>
      <w:r w:rsidRPr="00AD585F">
        <w:rPr>
          <w:rFonts w:ascii="Book Antiqua" w:eastAsia="Book Antiqua" w:hAnsi="Book Antiqua" w:cs="Book Antiqua"/>
          <w:b/>
          <w:color w:val="000000"/>
        </w:rPr>
        <w:t>Provenance</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and</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peer</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review:</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color w:val="000000"/>
        </w:rPr>
        <w:t>Unsolicited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article;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Externally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peer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reviewed.</w:t>
      </w:r>
    </w:p>
    <w:p w14:paraId="320DFD1A" w14:textId="77777777" w:rsidR="00A77B3E" w:rsidRPr="00AD585F" w:rsidRDefault="0088224A">
      <w:pPr>
        <w:spacing w:line="360" w:lineRule="auto"/>
        <w:jc w:val="both"/>
      </w:pPr>
      <w:r w:rsidRPr="00AD585F">
        <w:rPr>
          <w:rFonts w:ascii="Book Antiqua" w:eastAsia="Book Antiqua" w:hAnsi="Book Antiqua" w:cs="Book Antiqua"/>
          <w:b/>
          <w:color w:val="000000"/>
        </w:rPr>
        <w:t>Peer-review</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model:</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color w:val="000000"/>
        </w:rPr>
        <w:t>Single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blind</w:t>
      </w:r>
    </w:p>
    <w:p w14:paraId="5DB3A4C3" w14:textId="77777777" w:rsidR="00A77B3E" w:rsidRPr="00AD585F" w:rsidRDefault="00A77B3E">
      <w:pPr>
        <w:spacing w:line="360" w:lineRule="auto"/>
        <w:jc w:val="both"/>
      </w:pPr>
    </w:p>
    <w:p w14:paraId="4FC4B045" w14:textId="77777777" w:rsidR="00A77B3E" w:rsidRPr="00AD585F" w:rsidRDefault="0088224A">
      <w:pPr>
        <w:spacing w:line="360" w:lineRule="auto"/>
        <w:jc w:val="both"/>
      </w:pPr>
      <w:r w:rsidRPr="00AD585F">
        <w:rPr>
          <w:rFonts w:ascii="Book Antiqua" w:eastAsia="Book Antiqua" w:hAnsi="Book Antiqua" w:cs="Book Antiqua"/>
          <w:b/>
          <w:color w:val="000000"/>
        </w:rPr>
        <w:t>Peer-review</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started:</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color w:val="000000"/>
        </w:rPr>
        <w:t>April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2022</w:t>
      </w:r>
    </w:p>
    <w:p w14:paraId="47AB2254" w14:textId="77777777" w:rsidR="00A77B3E" w:rsidRPr="00AD585F" w:rsidRDefault="0088224A">
      <w:pPr>
        <w:spacing w:line="360" w:lineRule="auto"/>
        <w:jc w:val="both"/>
      </w:pPr>
      <w:r w:rsidRPr="00AD585F">
        <w:rPr>
          <w:rFonts w:ascii="Book Antiqua" w:eastAsia="Book Antiqua" w:hAnsi="Book Antiqua" w:cs="Book Antiqua"/>
          <w:b/>
          <w:color w:val="000000"/>
        </w:rPr>
        <w:t>First</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decision:</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color w:val="000000"/>
        </w:rPr>
        <w:t>June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2022</w:t>
      </w:r>
    </w:p>
    <w:p w14:paraId="0B50D380" w14:textId="27FAC31D" w:rsidR="00A77B3E" w:rsidRPr="00AD585F" w:rsidRDefault="0088224A">
      <w:pPr>
        <w:spacing w:line="360" w:lineRule="auto"/>
        <w:jc w:val="both"/>
      </w:pPr>
      <w:r w:rsidRPr="00AD585F">
        <w:rPr>
          <w:rFonts w:ascii="Book Antiqua" w:eastAsia="Book Antiqua" w:hAnsi="Book Antiqua" w:cs="Book Antiqua"/>
          <w:b/>
          <w:color w:val="000000"/>
        </w:rPr>
        <w:t>Article</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in</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press:</w:t>
      </w:r>
      <w:r w:rsidR="00854387" w:rsidRPr="00AD585F">
        <w:rPr>
          <w:rFonts w:ascii="Book Antiqua" w:eastAsia="Book Antiqua" w:hAnsi="Book Antiqua" w:cs="Book Antiqua"/>
          <w:b/>
          <w:color w:val="000000"/>
        </w:rPr>
        <w:t xml:space="preserve"> </w:t>
      </w:r>
      <w:r w:rsidR="00DA2FB6" w:rsidRPr="00AD585F">
        <w:rPr>
          <w:rFonts w:ascii="Book Antiqua" w:eastAsia="Book Antiqua" w:hAnsi="Book Antiqua" w:cs="Book Antiqua"/>
          <w:color w:val="000000"/>
        </w:rPr>
        <w:t>July 20, 2022</w:t>
      </w:r>
    </w:p>
    <w:p w14:paraId="36CE86F4" w14:textId="77777777" w:rsidR="00A77B3E" w:rsidRPr="00AD585F" w:rsidRDefault="00A77B3E">
      <w:pPr>
        <w:spacing w:line="360" w:lineRule="auto"/>
        <w:jc w:val="both"/>
      </w:pPr>
    </w:p>
    <w:p w14:paraId="2C1C13FC" w14:textId="77777777" w:rsidR="00A77B3E" w:rsidRPr="00AD585F" w:rsidRDefault="0088224A">
      <w:pPr>
        <w:spacing w:line="360" w:lineRule="auto"/>
        <w:jc w:val="both"/>
      </w:pPr>
      <w:r w:rsidRPr="00AD585F">
        <w:rPr>
          <w:rFonts w:ascii="Book Antiqua" w:eastAsia="Book Antiqua" w:hAnsi="Book Antiqua" w:cs="Book Antiqua"/>
          <w:b/>
          <w:color w:val="000000"/>
        </w:rPr>
        <w:t>Specialty</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type:</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color w:val="000000"/>
        </w:rPr>
        <w:t>Surgery</w:t>
      </w:r>
    </w:p>
    <w:p w14:paraId="4C37801D" w14:textId="77777777" w:rsidR="00A77B3E" w:rsidRPr="00AD585F" w:rsidRDefault="0088224A">
      <w:pPr>
        <w:spacing w:line="360" w:lineRule="auto"/>
        <w:jc w:val="both"/>
      </w:pPr>
      <w:r w:rsidRPr="00AD585F">
        <w:rPr>
          <w:rFonts w:ascii="Book Antiqua" w:eastAsia="Book Antiqua" w:hAnsi="Book Antiqua" w:cs="Book Antiqua"/>
          <w:b/>
          <w:color w:val="000000"/>
        </w:rPr>
        <w:t>Country/Territory</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of</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origin:</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color w:val="000000"/>
        </w:rPr>
        <w:t>Taiwan</w:t>
      </w:r>
    </w:p>
    <w:p w14:paraId="083AC303" w14:textId="77777777" w:rsidR="00A77B3E" w:rsidRPr="00AD585F" w:rsidRDefault="0088224A">
      <w:pPr>
        <w:spacing w:line="360" w:lineRule="auto"/>
        <w:jc w:val="both"/>
      </w:pPr>
      <w:r w:rsidRPr="00AD585F">
        <w:rPr>
          <w:rFonts w:ascii="Book Antiqua" w:eastAsia="Book Antiqua" w:hAnsi="Book Antiqua" w:cs="Book Antiqua"/>
          <w:b/>
          <w:color w:val="000000"/>
        </w:rPr>
        <w:t>Peer-review</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report’s</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scientific</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quality</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classification</w:t>
      </w:r>
    </w:p>
    <w:p w14:paraId="515801D6" w14:textId="77777777" w:rsidR="00A77B3E" w:rsidRPr="00AD585F" w:rsidRDefault="0088224A">
      <w:pPr>
        <w:spacing w:line="360" w:lineRule="auto"/>
        <w:jc w:val="both"/>
      </w:pPr>
      <w:r w:rsidRPr="00AD585F">
        <w:rPr>
          <w:rFonts w:ascii="Book Antiqua" w:eastAsia="Book Antiqua" w:hAnsi="Book Antiqua" w:cs="Book Antiqua"/>
          <w:color w:val="000000"/>
        </w:rPr>
        <w:t>Grade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(Excellent):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w:t>
      </w:r>
    </w:p>
    <w:p w14:paraId="384B4DFA" w14:textId="77777777" w:rsidR="00A77B3E" w:rsidRPr="00AD585F" w:rsidRDefault="0088224A">
      <w:pPr>
        <w:spacing w:line="360" w:lineRule="auto"/>
        <w:jc w:val="both"/>
      </w:pPr>
      <w:r w:rsidRPr="00AD585F">
        <w:rPr>
          <w:rFonts w:ascii="Book Antiqua" w:eastAsia="Book Antiqua" w:hAnsi="Book Antiqua" w:cs="Book Antiqua"/>
          <w:color w:val="000000"/>
        </w:rPr>
        <w:t>Grade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(Very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good):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w:t>
      </w:r>
    </w:p>
    <w:p w14:paraId="3BFB447D" w14:textId="77777777" w:rsidR="00A77B3E" w:rsidRPr="00AD585F" w:rsidRDefault="0088224A">
      <w:pPr>
        <w:spacing w:line="360" w:lineRule="auto"/>
        <w:jc w:val="both"/>
      </w:pPr>
      <w:r w:rsidRPr="00AD585F">
        <w:rPr>
          <w:rFonts w:ascii="Book Antiqua" w:eastAsia="Book Antiqua" w:hAnsi="Book Antiqua" w:cs="Book Antiqua"/>
          <w:color w:val="000000"/>
        </w:rPr>
        <w:t>Grade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(Good):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w:t>
      </w:r>
    </w:p>
    <w:p w14:paraId="317F52FE" w14:textId="77777777" w:rsidR="00A77B3E" w:rsidRPr="00AD585F" w:rsidRDefault="0088224A">
      <w:pPr>
        <w:spacing w:line="360" w:lineRule="auto"/>
        <w:jc w:val="both"/>
      </w:pPr>
      <w:r w:rsidRPr="00AD585F">
        <w:rPr>
          <w:rFonts w:ascii="Book Antiqua" w:eastAsia="Book Antiqua" w:hAnsi="Book Antiqua" w:cs="Book Antiqua"/>
          <w:color w:val="000000"/>
        </w:rPr>
        <w:t>Grade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(Fair):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w:t>
      </w:r>
    </w:p>
    <w:p w14:paraId="7C9F9D1B" w14:textId="77777777" w:rsidR="00A77B3E" w:rsidRPr="00AD585F" w:rsidRDefault="0088224A">
      <w:pPr>
        <w:spacing w:line="360" w:lineRule="auto"/>
        <w:jc w:val="both"/>
      </w:pPr>
      <w:r w:rsidRPr="00AD585F">
        <w:rPr>
          <w:rFonts w:ascii="Book Antiqua" w:eastAsia="Book Antiqua" w:hAnsi="Book Antiqua" w:cs="Book Antiqua"/>
          <w:color w:val="000000"/>
        </w:rPr>
        <w:t>Grade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(Poor):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0</w:t>
      </w:r>
    </w:p>
    <w:p w14:paraId="125B15EA" w14:textId="77777777" w:rsidR="00A77B3E" w:rsidRPr="00AD585F" w:rsidRDefault="00A77B3E">
      <w:pPr>
        <w:spacing w:line="360" w:lineRule="auto"/>
        <w:jc w:val="both"/>
      </w:pPr>
    </w:p>
    <w:p w14:paraId="4B646449" w14:textId="0E71569B" w:rsidR="008A256E" w:rsidRPr="00AD585F" w:rsidRDefault="0088224A">
      <w:pPr>
        <w:spacing w:line="360" w:lineRule="auto"/>
        <w:jc w:val="both"/>
        <w:rPr>
          <w:rFonts w:ascii="Book Antiqua" w:hAnsi="Book Antiqua" w:cs="Book Antiqua"/>
          <w:b/>
          <w:color w:val="000000"/>
          <w:lang w:eastAsia="zh-CN"/>
        </w:rPr>
      </w:pPr>
      <w:r w:rsidRPr="00AD585F">
        <w:rPr>
          <w:rFonts w:ascii="Book Antiqua" w:eastAsia="Book Antiqua" w:hAnsi="Book Antiqua" w:cs="Book Antiqua"/>
          <w:b/>
          <w:color w:val="000000"/>
        </w:rPr>
        <w:t>P-Reviewer:</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color w:val="000000"/>
        </w:rPr>
        <w:t>Brillantino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Italy;</w:t>
      </w:r>
      <w:r w:rsidR="00854387" w:rsidRPr="00AD585F">
        <w:rPr>
          <w:rFonts w:ascii="Book Antiqua" w:eastAsia="Book Antiqua" w:hAnsi="Book Antiqua" w:cs="Book Antiqua"/>
          <w:color w:val="000000"/>
        </w:rPr>
        <w:t xml:space="preserve"> </w:t>
      </w:r>
      <w:bookmarkStart w:id="94" w:name="OLE_LINK134"/>
      <w:bookmarkStart w:id="95" w:name="OLE_LINK135"/>
      <w:r w:rsidRPr="00AD585F">
        <w:rPr>
          <w:rFonts w:ascii="Book Antiqua" w:eastAsia="Book Antiqua" w:hAnsi="Book Antiqua" w:cs="Book Antiqua"/>
          <w:color w:val="000000"/>
        </w:rPr>
        <w:t>Kazmi</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SSH</w:t>
      </w:r>
      <w:bookmarkEnd w:id="94"/>
      <w:bookmarkEnd w:id="95"/>
      <w:r w:rsidR="008A256E" w:rsidRPr="00AD585F">
        <w:rPr>
          <w:rFonts w:ascii="Book Antiqua" w:hAnsi="Book Antiqua" w:cs="Book Antiqua" w:hint="eastAsia"/>
          <w:color w:val="000000"/>
          <w:lang w:eastAsia="zh-CN"/>
        </w:rPr>
        <w:t xml:space="preserve">, </w:t>
      </w:r>
      <w:r w:rsidR="008A256E" w:rsidRPr="00AD585F">
        <w:rPr>
          <w:rFonts w:ascii="Book Antiqua" w:hAnsi="Book Antiqua" w:cs="Book Antiqua"/>
          <w:color w:val="000000"/>
          <w:lang w:eastAsia="zh-CN"/>
        </w:rPr>
        <w:t>Norway</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Sateesh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J,</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India</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S-Editor:</w:t>
      </w:r>
      <w:r w:rsidR="00854387" w:rsidRPr="00AD585F">
        <w:rPr>
          <w:rFonts w:ascii="Book Antiqua" w:eastAsia="Book Antiqua" w:hAnsi="Book Antiqua" w:cs="Book Antiqua"/>
          <w:b/>
          <w:color w:val="000000"/>
        </w:rPr>
        <w:t xml:space="preserve"> </w:t>
      </w:r>
      <w:bookmarkStart w:id="96" w:name="OLE_LINK753"/>
      <w:bookmarkStart w:id="97" w:name="OLE_LINK754"/>
      <w:r w:rsidR="008A256E" w:rsidRPr="00AD585F">
        <w:rPr>
          <w:rFonts w:ascii="Book Antiqua" w:hAnsi="Book Antiqua" w:cs="Book Antiqua" w:hint="eastAsia"/>
          <w:color w:val="000000"/>
          <w:lang w:eastAsia="zh-CN"/>
        </w:rPr>
        <w:t>Zhang H</w:t>
      </w:r>
      <w:bookmarkEnd w:id="96"/>
      <w:bookmarkEnd w:id="97"/>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b/>
          <w:color w:val="000000"/>
        </w:rPr>
        <w:t>L-Editor:</w:t>
      </w:r>
      <w:r w:rsidR="00293CEF" w:rsidRPr="00AD585F">
        <w:rPr>
          <w:rFonts w:ascii="Book Antiqua" w:hAnsi="Book Antiqua" w:cs="Book Antiqua" w:hint="eastAsia"/>
          <w:b/>
          <w:color w:val="000000"/>
          <w:lang w:eastAsia="zh-CN"/>
        </w:rPr>
        <w:t xml:space="preserve"> </w:t>
      </w:r>
      <w:r w:rsidR="00456C57" w:rsidRPr="00AD585F">
        <w:rPr>
          <w:rFonts w:ascii="Book Antiqua" w:hAnsi="Book Antiqua" w:cs="Book Antiqua" w:hint="eastAsia"/>
          <w:color w:val="000000"/>
          <w:lang w:eastAsia="zh-CN"/>
        </w:rPr>
        <w:t>A</w:t>
      </w:r>
      <w:r w:rsidR="00456C57" w:rsidRPr="00AD585F">
        <w:rPr>
          <w:rFonts w:ascii="Book Antiqua" w:hAnsi="Book Antiqua" w:cs="Book Antiqua" w:hint="eastAsia"/>
          <w:b/>
          <w:color w:val="000000"/>
          <w:lang w:eastAsia="zh-CN"/>
        </w:rPr>
        <w:t xml:space="preserve"> </w:t>
      </w:r>
      <w:r w:rsidRPr="00AD585F">
        <w:rPr>
          <w:rFonts w:ascii="Book Antiqua" w:eastAsia="Book Antiqua" w:hAnsi="Book Antiqua" w:cs="Book Antiqua"/>
          <w:b/>
          <w:color w:val="000000"/>
        </w:rPr>
        <w:t>P-Editor:</w:t>
      </w:r>
      <w:r w:rsidR="00456C57" w:rsidRPr="00AD585F">
        <w:rPr>
          <w:rFonts w:ascii="Book Antiqua" w:hAnsi="Book Antiqua" w:cs="Book Antiqua" w:hint="eastAsia"/>
          <w:color w:val="000000"/>
          <w:lang w:eastAsia="zh-CN"/>
        </w:rPr>
        <w:t xml:space="preserve"> Zhang H</w:t>
      </w:r>
    </w:p>
    <w:p w14:paraId="656819C9" w14:textId="77777777" w:rsidR="00A77B3E" w:rsidRPr="00AD585F" w:rsidRDefault="00A77B3E">
      <w:pPr>
        <w:spacing w:line="360" w:lineRule="auto"/>
        <w:jc w:val="both"/>
        <w:rPr>
          <w:rFonts w:ascii="Book Antiqua" w:hAnsi="Book Antiqua" w:cs="Book Antiqua"/>
          <w:b/>
          <w:color w:val="000000"/>
          <w:lang w:eastAsia="zh-CN"/>
        </w:rPr>
      </w:pPr>
    </w:p>
    <w:p w14:paraId="65B228FB" w14:textId="77777777" w:rsidR="008A256E" w:rsidRPr="00AD585F" w:rsidRDefault="008A256E">
      <w:pPr>
        <w:spacing w:line="360" w:lineRule="auto"/>
        <w:jc w:val="both"/>
        <w:rPr>
          <w:lang w:eastAsia="zh-CN"/>
        </w:rPr>
        <w:sectPr w:rsidR="008A256E" w:rsidRPr="00AD585F">
          <w:pgSz w:w="12240" w:h="15840"/>
          <w:pgMar w:top="1440" w:right="1440" w:bottom="1440" w:left="1440" w:header="720" w:footer="720" w:gutter="0"/>
          <w:cols w:space="720"/>
          <w:docGrid w:linePitch="360"/>
        </w:sectPr>
      </w:pPr>
    </w:p>
    <w:p w14:paraId="7EDB13C6" w14:textId="77777777" w:rsidR="00A77B3E" w:rsidRPr="00AD585F" w:rsidRDefault="0088224A">
      <w:pPr>
        <w:spacing w:line="360" w:lineRule="auto"/>
        <w:jc w:val="both"/>
      </w:pPr>
      <w:r w:rsidRPr="00AD585F">
        <w:rPr>
          <w:rFonts w:ascii="Book Antiqua" w:eastAsia="Book Antiqua" w:hAnsi="Book Antiqua" w:cs="Book Antiqua"/>
          <w:b/>
          <w:color w:val="000000"/>
        </w:rPr>
        <w:lastRenderedPageBreak/>
        <w:t>Figure</w:t>
      </w:r>
      <w:r w:rsidR="00854387" w:rsidRPr="00AD585F">
        <w:rPr>
          <w:rFonts w:ascii="Book Antiqua" w:eastAsia="Book Antiqua" w:hAnsi="Book Antiqua" w:cs="Book Antiqua"/>
          <w:b/>
          <w:color w:val="000000"/>
        </w:rPr>
        <w:t xml:space="preserve"> </w:t>
      </w:r>
      <w:r w:rsidRPr="00AD585F">
        <w:rPr>
          <w:rFonts w:ascii="Book Antiqua" w:eastAsia="Book Antiqua" w:hAnsi="Book Antiqua" w:cs="Book Antiqua"/>
          <w:b/>
          <w:color w:val="000000"/>
        </w:rPr>
        <w:t>Legends</w:t>
      </w:r>
    </w:p>
    <w:p w14:paraId="35929707" w14:textId="530AAB4A" w:rsidR="00DC1892" w:rsidRPr="00AD585F" w:rsidRDefault="00C56437">
      <w:pPr>
        <w:spacing w:line="360" w:lineRule="auto"/>
        <w:jc w:val="both"/>
        <w:rPr>
          <w:rFonts w:ascii="Book Antiqua" w:hAnsi="Book Antiqua" w:cs="Book Antiqua"/>
          <w:b/>
          <w:bCs/>
          <w:color w:val="000000"/>
          <w:lang w:eastAsia="zh-CN"/>
        </w:rPr>
      </w:pPr>
      <w:r>
        <w:rPr>
          <w:noProof/>
        </w:rPr>
        <w:drawing>
          <wp:inline distT="0" distB="0" distL="0" distR="0" wp14:anchorId="44CBCC2C" wp14:editId="32FA9AA0">
            <wp:extent cx="2667000" cy="2286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286000"/>
                    </a:xfrm>
                    <a:prstGeom prst="rect">
                      <a:avLst/>
                    </a:prstGeom>
                    <a:noFill/>
                    <a:ln>
                      <a:noFill/>
                    </a:ln>
                  </pic:spPr>
                </pic:pic>
              </a:graphicData>
            </a:graphic>
          </wp:inline>
        </w:drawing>
      </w:r>
    </w:p>
    <w:p w14:paraId="53B8CA5F" w14:textId="3ABF7690" w:rsidR="00A77B3E" w:rsidRPr="00AD585F" w:rsidRDefault="0088224A">
      <w:pPr>
        <w:spacing w:line="360" w:lineRule="auto"/>
        <w:jc w:val="both"/>
        <w:rPr>
          <w:lang w:eastAsia="zh-CN"/>
        </w:rPr>
      </w:pPr>
      <w:bookmarkStart w:id="98" w:name="OLE_LINK747"/>
      <w:bookmarkStart w:id="99" w:name="OLE_LINK748"/>
      <w:r w:rsidRPr="00AD585F">
        <w:rPr>
          <w:rFonts w:ascii="Book Antiqua" w:eastAsia="Book Antiqua" w:hAnsi="Book Antiqua" w:cs="Book Antiqua"/>
          <w:b/>
          <w:bCs/>
          <w:color w:val="000000"/>
        </w:rPr>
        <w:t>Figure</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1</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Kaplan–Meier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plot</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for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in-hospital</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survival</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with</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a</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surgery</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delay</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less</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than</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or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not</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less</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than</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4.5</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d</w:t>
      </w:r>
      <w:r w:rsidRPr="00AD585F">
        <w:rPr>
          <w:rFonts w:ascii="Book Antiqua" w:hAnsi="Book Antiqua" w:cs="Book Antiqua" w:hint="eastAsia"/>
          <w:b/>
          <w:bCs/>
          <w:color w:val="000000"/>
          <w:lang w:eastAsia="zh-CN"/>
        </w:rPr>
        <w:t>.</w:t>
      </w:r>
      <w:r w:rsidRPr="00AD585F">
        <w:rPr>
          <w:rFonts w:hint="eastAsia"/>
          <w:lang w:eastAsia="zh-CN"/>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44.4%,</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whereas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22.</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4.5</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14.9%,</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whereas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54.</w:t>
      </w:r>
      <w:r w:rsidRPr="00AD585F">
        <w:rPr>
          <w:rFonts w:hint="eastAsia"/>
          <w:lang w:eastAsia="zh-CN"/>
        </w:rPr>
        <w:t xml:space="preserve"> </w:t>
      </w:r>
      <w:r w:rsidRPr="00AD585F">
        <w:rPr>
          <w:rFonts w:ascii="Book Antiqua" w:eastAsia="Book Antiqua" w:hAnsi="Book Antiqua" w:cs="Book Antiqua"/>
          <w:color w:val="000000"/>
        </w:rPr>
        <w:t>Surgery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delay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defined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time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from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onset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signs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and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symptoms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of</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acute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mesenteric</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ischemia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surgery.</w:t>
      </w:r>
    </w:p>
    <w:bookmarkEnd w:id="98"/>
    <w:bookmarkEnd w:id="99"/>
    <w:p w14:paraId="73388EC0" w14:textId="37E55756" w:rsidR="00A77B3E" w:rsidRPr="00AD585F" w:rsidRDefault="0088224A">
      <w:pPr>
        <w:spacing w:line="360" w:lineRule="auto"/>
        <w:jc w:val="both"/>
      </w:pPr>
      <w:r w:rsidRPr="00AD585F">
        <w:br w:type="page"/>
      </w:r>
    </w:p>
    <w:p w14:paraId="745451A2" w14:textId="3E7B850E" w:rsidR="00DC51AE" w:rsidRPr="00AD585F" w:rsidRDefault="00C56437">
      <w:pPr>
        <w:spacing w:line="360" w:lineRule="auto"/>
        <w:jc w:val="both"/>
        <w:rPr>
          <w:rFonts w:ascii="Book Antiqua" w:hAnsi="Book Antiqua" w:cs="Book Antiqua"/>
          <w:b/>
          <w:bCs/>
          <w:color w:val="000000"/>
          <w:lang w:eastAsia="zh-CN"/>
        </w:rPr>
      </w:pPr>
      <w:bookmarkStart w:id="100" w:name="OLE_LINK749"/>
      <w:bookmarkStart w:id="101" w:name="OLE_LINK750"/>
      <w:r>
        <w:rPr>
          <w:noProof/>
        </w:rPr>
        <w:lastRenderedPageBreak/>
        <w:drawing>
          <wp:inline distT="0" distB="0" distL="0" distR="0" wp14:anchorId="3DB80839" wp14:editId="18A9A068">
            <wp:extent cx="2667000" cy="22555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255520"/>
                    </a:xfrm>
                    <a:prstGeom prst="rect">
                      <a:avLst/>
                    </a:prstGeom>
                    <a:noFill/>
                    <a:ln>
                      <a:noFill/>
                    </a:ln>
                  </pic:spPr>
                </pic:pic>
              </a:graphicData>
            </a:graphic>
          </wp:inline>
        </w:drawing>
      </w:r>
    </w:p>
    <w:p w14:paraId="5BC95FB3" w14:textId="77777777" w:rsidR="00A77B3E" w:rsidRPr="00AD585F" w:rsidRDefault="0088224A">
      <w:pPr>
        <w:spacing w:line="360" w:lineRule="auto"/>
        <w:jc w:val="both"/>
        <w:rPr>
          <w:lang w:eastAsia="zh-CN"/>
        </w:rPr>
      </w:pPr>
      <w:r w:rsidRPr="00AD585F">
        <w:rPr>
          <w:rFonts w:ascii="Book Antiqua" w:eastAsia="Book Antiqua" w:hAnsi="Book Antiqua" w:cs="Book Antiqua"/>
          <w:b/>
          <w:bCs/>
          <w:color w:val="000000"/>
        </w:rPr>
        <w:t>Figure</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2</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Kaplan–Meier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plot</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for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in-hospital</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survival</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with</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bowel</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resection</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involving</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or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not</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involving</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the</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colon</w:t>
      </w:r>
      <w:r w:rsidRPr="00AD585F">
        <w:rPr>
          <w:rFonts w:ascii="Book Antiqua" w:hAnsi="Book Antiqua" w:cs="Book Antiqua" w:hint="eastAsia"/>
          <w:b/>
          <w:bCs/>
          <w:color w:val="000000"/>
          <w:lang w:eastAsia="zh-CN"/>
        </w:rPr>
        <w:t>.</w:t>
      </w:r>
      <w:r w:rsidRPr="00AD585F">
        <w:rPr>
          <w:rFonts w:hint="eastAsia"/>
          <w:lang w:eastAsia="zh-CN"/>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not</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48.0%,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whereas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For</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involving</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colon,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24.7%,</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whereas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36.</w:t>
      </w:r>
      <w:r w:rsidR="00854387" w:rsidRPr="00AD585F">
        <w:rPr>
          <w:rFonts w:ascii="Book Antiqua" w:eastAsia="Book Antiqua" w:hAnsi="Book Antiqua" w:cs="Book Antiqua"/>
          <w:color w:val="000000"/>
        </w:rPr>
        <w:t xml:space="preserve"> </w:t>
      </w:r>
    </w:p>
    <w:bookmarkEnd w:id="100"/>
    <w:bookmarkEnd w:id="101"/>
    <w:p w14:paraId="57692AEC" w14:textId="610C7291" w:rsidR="00A77B3E" w:rsidRPr="00AD585F" w:rsidRDefault="0088224A">
      <w:pPr>
        <w:spacing w:line="360" w:lineRule="auto"/>
        <w:jc w:val="both"/>
      </w:pPr>
      <w:r w:rsidRPr="00AD585F">
        <w:br w:type="page"/>
      </w:r>
    </w:p>
    <w:p w14:paraId="359404E2" w14:textId="521D2ACC" w:rsidR="00DC51AE" w:rsidRPr="007D7E83" w:rsidRDefault="00C56437">
      <w:pPr>
        <w:spacing w:line="360" w:lineRule="auto"/>
        <w:jc w:val="both"/>
        <w:rPr>
          <w:rFonts w:ascii="Book Antiqua" w:hAnsi="Book Antiqua" w:cs="Book Antiqua"/>
          <w:b/>
          <w:bCs/>
          <w:color w:val="000000"/>
          <w:vertAlign w:val="subscript"/>
          <w:lang w:eastAsia="zh-CN"/>
        </w:rPr>
      </w:pPr>
      <w:bookmarkStart w:id="102" w:name="OLE_LINK751"/>
      <w:bookmarkStart w:id="103" w:name="OLE_LINK752"/>
      <w:r>
        <w:rPr>
          <w:noProof/>
        </w:rPr>
        <w:lastRenderedPageBreak/>
        <w:drawing>
          <wp:inline distT="0" distB="0" distL="0" distR="0" wp14:anchorId="5EC6E97A" wp14:editId="43FFAE19">
            <wp:extent cx="2667000" cy="22555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2255520"/>
                    </a:xfrm>
                    <a:prstGeom prst="rect">
                      <a:avLst/>
                    </a:prstGeom>
                    <a:noFill/>
                    <a:ln>
                      <a:noFill/>
                    </a:ln>
                  </pic:spPr>
                </pic:pic>
              </a:graphicData>
            </a:graphic>
          </wp:inline>
        </w:drawing>
      </w:r>
    </w:p>
    <w:p w14:paraId="78A071DA" w14:textId="77777777" w:rsidR="00803EDE" w:rsidRPr="00AD585F" w:rsidRDefault="0088224A">
      <w:pPr>
        <w:spacing w:line="360" w:lineRule="auto"/>
        <w:jc w:val="both"/>
        <w:rPr>
          <w:rFonts w:ascii="Book Antiqua" w:eastAsia="Book Antiqua" w:hAnsi="Book Antiqua" w:cs="Book Antiqua"/>
          <w:color w:val="000000"/>
        </w:rPr>
      </w:pPr>
      <w:r w:rsidRPr="00AD585F">
        <w:rPr>
          <w:rFonts w:ascii="Book Antiqua" w:eastAsia="Book Antiqua" w:hAnsi="Book Antiqua" w:cs="Book Antiqua"/>
          <w:b/>
          <w:bCs/>
          <w:color w:val="000000"/>
        </w:rPr>
        <w:t>Figure</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3</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Kaplan–Meier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plot</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for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in-hospital</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survival</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with</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a</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total</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bowel</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resection</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length</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less</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than</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or</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not</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less</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than</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110</w:t>
      </w:r>
      <w:r w:rsidR="00854387" w:rsidRPr="00AD585F">
        <w:rPr>
          <w:rFonts w:ascii="Book Antiqua" w:eastAsia="Book Antiqua" w:hAnsi="Book Antiqua" w:cs="Book Antiqua"/>
          <w:b/>
          <w:bCs/>
          <w:color w:val="000000"/>
        </w:rPr>
        <w:t xml:space="preserve"> </w:t>
      </w:r>
      <w:r w:rsidRPr="00AD585F">
        <w:rPr>
          <w:rFonts w:ascii="Book Antiqua" w:eastAsia="Book Antiqua" w:hAnsi="Book Antiqua" w:cs="Book Antiqua"/>
          <w:b/>
          <w:bCs/>
          <w:color w:val="000000"/>
        </w:rPr>
        <w:t>cm</w:t>
      </w:r>
      <w:r w:rsidRPr="00AD585F">
        <w:rPr>
          <w:rFonts w:ascii="Book Antiqua" w:hAnsi="Book Antiqua" w:cs="Book Antiqua" w:hint="eastAsia"/>
          <w:b/>
          <w:bCs/>
          <w:color w:val="000000"/>
          <w:lang w:eastAsia="zh-CN"/>
        </w:rPr>
        <w:t>.</w:t>
      </w:r>
      <w:r w:rsidR="001B1C72" w:rsidRPr="00AD585F">
        <w:rPr>
          <w:rFonts w:hint="eastAsia"/>
          <w:lang w:eastAsia="zh-CN"/>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&lt;</w:t>
      </w:r>
      <w:r w:rsidR="001B1C72"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001B1C72" w:rsidRPr="00AD585F">
        <w:rPr>
          <w:rFonts w:ascii="Book Antiqua" w:eastAsia="Book Antiqua" w:hAnsi="Book Antiqua" w:cs="Book Antiqua"/>
          <w:color w:val="000000"/>
        </w:rPr>
        <w:t>20-d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45.8%,</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whereas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In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patients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with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a</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total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bowel</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resection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length</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t>
      </w:r>
      <w:r w:rsidR="001B1C72" w:rsidRPr="00AD585F">
        <w:rPr>
          <w:rFonts w:ascii="Book Antiqua" w:hAnsi="Book Antiqua" w:cs="Book Antiqua" w:hint="eastAsia"/>
          <w:color w:val="000000"/>
          <w:lang w:eastAsia="zh-CN"/>
        </w:rPr>
        <w:t xml:space="preserve"> </w:t>
      </w:r>
      <w:r w:rsidRPr="00AD585F">
        <w:rPr>
          <w:rFonts w:ascii="Book Antiqua" w:eastAsia="Book Antiqua" w:hAnsi="Book Antiqua" w:cs="Book Antiqua"/>
          <w:color w:val="000000"/>
        </w:rPr>
        <w:t>110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cm,</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001B1C72" w:rsidRPr="00AD585F">
        <w:rPr>
          <w:rFonts w:ascii="Book Antiqua" w:eastAsia="Book Antiqua" w:hAnsi="Book Antiqua" w:cs="Book Antiqua"/>
          <w:color w:val="000000"/>
        </w:rPr>
        <w:t>20-d</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20.1%,</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whereas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the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discharge</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probability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was</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50%</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on</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day</w:t>
      </w:r>
      <w:r w:rsidR="00854387" w:rsidRPr="00AD585F">
        <w:rPr>
          <w:rFonts w:ascii="Book Antiqua" w:eastAsia="Book Antiqua" w:hAnsi="Book Antiqua" w:cs="Book Antiqua"/>
          <w:color w:val="000000"/>
        </w:rPr>
        <w:t xml:space="preserve"> </w:t>
      </w:r>
      <w:r w:rsidRPr="00AD585F">
        <w:rPr>
          <w:rFonts w:ascii="Book Antiqua" w:eastAsia="Book Antiqua" w:hAnsi="Book Antiqua" w:cs="Book Antiqua"/>
          <w:color w:val="000000"/>
        </w:rPr>
        <w:t>40.</w:t>
      </w:r>
    </w:p>
    <w:bookmarkEnd w:id="102"/>
    <w:bookmarkEnd w:id="103"/>
    <w:p w14:paraId="3E3CBB65" w14:textId="77777777" w:rsidR="00803EDE" w:rsidRPr="00AD585F" w:rsidRDefault="00803EDE" w:rsidP="00803EDE">
      <w:pPr>
        <w:adjustRightInd w:val="0"/>
        <w:snapToGrid w:val="0"/>
        <w:spacing w:line="360" w:lineRule="auto"/>
        <w:jc w:val="both"/>
        <w:rPr>
          <w:rFonts w:ascii="Book Antiqua" w:hAnsi="Book Antiqua" w:cs="Arial"/>
          <w:b/>
          <w:lang w:eastAsia="zh-TW"/>
        </w:rPr>
      </w:pPr>
      <w:r w:rsidRPr="00AD585F">
        <w:rPr>
          <w:rFonts w:ascii="Book Antiqua" w:eastAsia="Book Antiqua" w:hAnsi="Book Antiqua" w:cs="Book Antiqua"/>
          <w:color w:val="000000"/>
        </w:rPr>
        <w:br w:type="page"/>
      </w:r>
      <w:r w:rsidRPr="00AD585F">
        <w:rPr>
          <w:rFonts w:ascii="Book Antiqua" w:hAnsi="Book Antiqua" w:cs="Arial"/>
          <w:b/>
          <w:bCs/>
        </w:rPr>
        <w:lastRenderedPageBreak/>
        <w:t>Table 1</w:t>
      </w:r>
      <w:r w:rsidRPr="00AD585F">
        <w:rPr>
          <w:rFonts w:ascii="Book Antiqua" w:hAnsi="Book Antiqua" w:cs="Arial"/>
          <w:b/>
        </w:rPr>
        <w:t xml:space="preserve"> Demographic data of chronic dialysis patients with acute </w:t>
      </w:r>
      <w:r w:rsidRPr="00AD585F">
        <w:rPr>
          <w:rFonts w:ascii="Book Antiqua" w:hAnsi="Book Antiqua" w:cs="Arial"/>
          <w:b/>
          <w:lang w:eastAsia="zh-TW"/>
        </w:rPr>
        <w:t>mesenteric ischemia</w:t>
      </w:r>
    </w:p>
    <w:tbl>
      <w:tblPr>
        <w:tblW w:w="0" w:type="auto"/>
        <w:tblBorders>
          <w:top w:val="single" w:sz="4" w:space="0" w:color="auto"/>
          <w:bottom w:val="single" w:sz="4" w:space="0" w:color="auto"/>
        </w:tblBorders>
        <w:tblLook w:val="04A0" w:firstRow="1" w:lastRow="0" w:firstColumn="1" w:lastColumn="0" w:noHBand="0" w:noVBand="1"/>
      </w:tblPr>
      <w:tblGrid>
        <w:gridCol w:w="3288"/>
        <w:gridCol w:w="1591"/>
        <w:gridCol w:w="1591"/>
        <w:gridCol w:w="1593"/>
        <w:gridCol w:w="1297"/>
      </w:tblGrid>
      <w:tr w:rsidR="00DE60B2" w:rsidRPr="00AD585F" w14:paraId="2E36334B" w14:textId="77777777" w:rsidTr="00795BF7">
        <w:tc>
          <w:tcPr>
            <w:tcW w:w="1756" w:type="pct"/>
            <w:tcBorders>
              <w:top w:val="single" w:sz="4" w:space="0" w:color="auto"/>
            </w:tcBorders>
          </w:tcPr>
          <w:p w14:paraId="3AEDEDA1" w14:textId="77777777" w:rsidR="00DE60B2" w:rsidRPr="00AD585F" w:rsidRDefault="00DE60B2" w:rsidP="00DE60B2">
            <w:pPr>
              <w:autoSpaceDE w:val="0"/>
              <w:autoSpaceDN w:val="0"/>
              <w:adjustRightInd w:val="0"/>
              <w:snapToGrid w:val="0"/>
              <w:spacing w:line="360" w:lineRule="auto"/>
              <w:jc w:val="both"/>
              <w:rPr>
                <w:rFonts w:ascii="Book Antiqua" w:eastAsia="DFKai-SB" w:hAnsi="Book Antiqua" w:cs="Calibri"/>
                <w:b/>
                <w:bCs/>
              </w:rPr>
            </w:pPr>
            <w:bookmarkStart w:id="104" w:name="_Hlk108357110"/>
            <w:r w:rsidRPr="00AD585F">
              <w:rPr>
                <w:rFonts w:ascii="Book Antiqua" w:eastAsia="DFKai-SB" w:hAnsi="Book Antiqua" w:cs="Calibri"/>
                <w:b/>
                <w:bCs/>
              </w:rPr>
              <w:t>Variable</w:t>
            </w:r>
          </w:p>
        </w:tc>
        <w:tc>
          <w:tcPr>
            <w:tcW w:w="850" w:type="pct"/>
            <w:tcBorders>
              <w:top w:val="single" w:sz="4" w:space="0" w:color="auto"/>
              <w:bottom w:val="single" w:sz="4" w:space="0" w:color="auto"/>
            </w:tcBorders>
          </w:tcPr>
          <w:p w14:paraId="54C20E75" w14:textId="77777777" w:rsidR="00DE60B2" w:rsidRPr="00AD585F" w:rsidRDefault="00DE60B2" w:rsidP="00795BF7">
            <w:pPr>
              <w:autoSpaceDE w:val="0"/>
              <w:autoSpaceDN w:val="0"/>
              <w:adjustRightInd w:val="0"/>
              <w:snapToGrid w:val="0"/>
              <w:spacing w:line="360" w:lineRule="auto"/>
              <w:jc w:val="both"/>
              <w:rPr>
                <w:rFonts w:ascii="Book Antiqua" w:hAnsi="Book Antiqua" w:cs="Calibri"/>
                <w:b/>
                <w:bCs/>
                <w:lang w:eastAsia="zh-CN"/>
              </w:rPr>
            </w:pPr>
            <w:r w:rsidRPr="00AD585F">
              <w:rPr>
                <w:rFonts w:ascii="Book Antiqua" w:hAnsi="Book Antiqua" w:cs="Calibri"/>
                <w:b/>
                <w:bCs/>
              </w:rPr>
              <w:t>Total (</w:t>
            </w:r>
            <w:r w:rsidRPr="00AD585F">
              <w:rPr>
                <w:rFonts w:ascii="Book Antiqua" w:hAnsi="Book Antiqua" w:cs="Calibri" w:hint="eastAsia"/>
                <w:b/>
                <w:bCs/>
                <w:i/>
                <w:lang w:eastAsia="zh-CN"/>
              </w:rPr>
              <w:t>n</w:t>
            </w:r>
            <w:r w:rsidRPr="00AD585F">
              <w:rPr>
                <w:rFonts w:ascii="Book Antiqua" w:hAnsi="Book Antiqua" w:cs="Calibri" w:hint="eastAsia"/>
                <w:b/>
                <w:bCs/>
                <w:lang w:eastAsia="zh-CN"/>
              </w:rPr>
              <w:t xml:space="preserve"> </w:t>
            </w:r>
            <w:r w:rsidRPr="00AD585F">
              <w:rPr>
                <w:rFonts w:ascii="Book Antiqua" w:hAnsi="Book Antiqua" w:cs="Calibri"/>
                <w:b/>
                <w:bCs/>
              </w:rPr>
              <w:t>=</w:t>
            </w:r>
            <w:r w:rsidRPr="00AD585F">
              <w:rPr>
                <w:rFonts w:ascii="Book Antiqua" w:hAnsi="Book Antiqua" w:cs="Calibri" w:hint="eastAsia"/>
                <w:b/>
                <w:bCs/>
                <w:lang w:eastAsia="zh-CN"/>
              </w:rPr>
              <w:t xml:space="preserve"> </w:t>
            </w:r>
            <w:r w:rsidRPr="00AD585F">
              <w:rPr>
                <w:rFonts w:ascii="Book Antiqua" w:hAnsi="Book Antiqua" w:cs="Calibri"/>
                <w:b/>
                <w:bCs/>
              </w:rPr>
              <w:t>1</w:t>
            </w:r>
            <w:r w:rsidRPr="00AD585F">
              <w:rPr>
                <w:rFonts w:ascii="Book Antiqua" w:hAnsi="Book Antiqua" w:cs="Calibri"/>
                <w:b/>
                <w:bCs/>
                <w:lang w:eastAsia="zh-TW"/>
              </w:rPr>
              <w:t>03</w:t>
            </w:r>
            <w:r w:rsidRPr="00AD585F">
              <w:rPr>
                <w:rFonts w:ascii="Book Antiqua" w:hAnsi="Book Antiqua" w:cs="Calibri"/>
                <w:b/>
                <w:bCs/>
              </w:rPr>
              <w:t>)</w:t>
            </w:r>
          </w:p>
        </w:tc>
        <w:tc>
          <w:tcPr>
            <w:tcW w:w="850" w:type="pct"/>
            <w:tcBorders>
              <w:top w:val="single" w:sz="4" w:space="0" w:color="auto"/>
              <w:bottom w:val="single" w:sz="4" w:space="0" w:color="auto"/>
            </w:tcBorders>
          </w:tcPr>
          <w:p w14:paraId="33B17798" w14:textId="77777777" w:rsidR="00DE60B2" w:rsidRPr="00AD585F" w:rsidRDefault="00DE60B2" w:rsidP="00795BF7">
            <w:pPr>
              <w:autoSpaceDE w:val="0"/>
              <w:autoSpaceDN w:val="0"/>
              <w:adjustRightInd w:val="0"/>
              <w:snapToGrid w:val="0"/>
              <w:spacing w:line="360" w:lineRule="auto"/>
              <w:jc w:val="both"/>
              <w:rPr>
                <w:rFonts w:ascii="Book Antiqua" w:hAnsi="Book Antiqua" w:cs="Calibri"/>
                <w:b/>
                <w:bCs/>
                <w:lang w:eastAsia="zh-CN"/>
              </w:rPr>
            </w:pPr>
            <w:r w:rsidRPr="00AD585F">
              <w:rPr>
                <w:rFonts w:ascii="Book Antiqua" w:hAnsi="Book Antiqua" w:cs="Calibri"/>
                <w:b/>
                <w:bCs/>
              </w:rPr>
              <w:t>Survival (</w:t>
            </w:r>
            <w:r w:rsidRPr="00AD585F">
              <w:rPr>
                <w:rFonts w:ascii="Book Antiqua" w:hAnsi="Book Antiqua" w:cs="Calibri" w:hint="eastAsia"/>
                <w:b/>
                <w:bCs/>
                <w:i/>
                <w:lang w:eastAsia="zh-CN"/>
              </w:rPr>
              <w:t>n</w:t>
            </w:r>
            <w:r w:rsidRPr="00AD585F">
              <w:rPr>
                <w:rFonts w:ascii="Book Antiqua" w:hAnsi="Book Antiqua" w:cs="Calibri" w:hint="eastAsia"/>
                <w:b/>
                <w:bCs/>
                <w:lang w:eastAsia="zh-CN"/>
              </w:rPr>
              <w:t xml:space="preserve"> </w:t>
            </w:r>
            <w:r w:rsidRPr="00AD585F">
              <w:rPr>
                <w:rFonts w:ascii="Book Antiqua" w:hAnsi="Book Antiqua" w:cs="Calibri"/>
                <w:b/>
                <w:bCs/>
              </w:rPr>
              <w:t>=</w:t>
            </w:r>
            <w:r w:rsidRPr="00AD585F">
              <w:rPr>
                <w:rFonts w:ascii="Book Antiqua" w:hAnsi="Book Antiqua" w:cs="Calibri" w:hint="eastAsia"/>
                <w:b/>
                <w:bCs/>
                <w:lang w:eastAsia="zh-CN"/>
              </w:rPr>
              <w:t xml:space="preserve"> </w:t>
            </w:r>
            <w:r w:rsidRPr="00AD585F">
              <w:rPr>
                <w:rFonts w:ascii="Book Antiqua" w:hAnsi="Book Antiqua" w:cs="Calibri"/>
                <w:b/>
                <w:bCs/>
              </w:rPr>
              <w:t>55)</w:t>
            </w:r>
          </w:p>
        </w:tc>
        <w:tc>
          <w:tcPr>
            <w:tcW w:w="851" w:type="pct"/>
            <w:tcBorders>
              <w:top w:val="single" w:sz="4" w:space="0" w:color="auto"/>
              <w:bottom w:val="single" w:sz="4" w:space="0" w:color="auto"/>
            </w:tcBorders>
          </w:tcPr>
          <w:p w14:paraId="3A45DAEF" w14:textId="77777777" w:rsidR="00DE60B2" w:rsidRPr="00AD585F" w:rsidRDefault="00DE60B2" w:rsidP="00795BF7">
            <w:pPr>
              <w:autoSpaceDE w:val="0"/>
              <w:autoSpaceDN w:val="0"/>
              <w:adjustRightInd w:val="0"/>
              <w:snapToGrid w:val="0"/>
              <w:spacing w:line="360" w:lineRule="auto"/>
              <w:jc w:val="both"/>
              <w:rPr>
                <w:rFonts w:ascii="Book Antiqua" w:hAnsi="Book Antiqua" w:cs="Calibri"/>
                <w:b/>
                <w:bCs/>
                <w:lang w:eastAsia="zh-CN"/>
              </w:rPr>
            </w:pPr>
            <w:r w:rsidRPr="00AD585F">
              <w:rPr>
                <w:rFonts w:ascii="Book Antiqua" w:hAnsi="Book Antiqua" w:cs="Calibri"/>
                <w:b/>
                <w:bCs/>
              </w:rPr>
              <w:t>Death (</w:t>
            </w:r>
            <w:r w:rsidRPr="00AD585F">
              <w:rPr>
                <w:rFonts w:ascii="Book Antiqua" w:hAnsi="Book Antiqua" w:cs="Calibri" w:hint="eastAsia"/>
                <w:b/>
                <w:bCs/>
                <w:i/>
                <w:lang w:eastAsia="zh-CN"/>
              </w:rPr>
              <w:t>n</w:t>
            </w:r>
            <w:r w:rsidRPr="00AD585F">
              <w:rPr>
                <w:rFonts w:ascii="Book Antiqua" w:hAnsi="Book Antiqua" w:cs="Calibri" w:hint="eastAsia"/>
                <w:b/>
                <w:bCs/>
                <w:lang w:eastAsia="zh-CN"/>
              </w:rPr>
              <w:t xml:space="preserve"> </w:t>
            </w:r>
            <w:r w:rsidRPr="00AD585F">
              <w:rPr>
                <w:rFonts w:ascii="Book Antiqua" w:hAnsi="Book Antiqua" w:cs="Calibri"/>
                <w:b/>
                <w:bCs/>
              </w:rPr>
              <w:t>=</w:t>
            </w:r>
            <w:r w:rsidRPr="00AD585F">
              <w:rPr>
                <w:rFonts w:ascii="Book Antiqua" w:hAnsi="Book Antiqua" w:cs="Calibri" w:hint="eastAsia"/>
                <w:b/>
                <w:bCs/>
                <w:lang w:eastAsia="zh-CN"/>
              </w:rPr>
              <w:t xml:space="preserve"> </w:t>
            </w:r>
            <w:r w:rsidRPr="00AD585F">
              <w:rPr>
                <w:rFonts w:ascii="Book Antiqua" w:hAnsi="Book Antiqua" w:cs="Calibri"/>
                <w:b/>
                <w:bCs/>
              </w:rPr>
              <w:t>48)</w:t>
            </w:r>
          </w:p>
        </w:tc>
        <w:tc>
          <w:tcPr>
            <w:tcW w:w="0" w:type="auto"/>
            <w:tcBorders>
              <w:top w:val="single" w:sz="4" w:space="0" w:color="auto"/>
            </w:tcBorders>
          </w:tcPr>
          <w:p w14:paraId="24ECDF10" w14:textId="77777777" w:rsidR="00DE60B2" w:rsidRPr="00AD585F" w:rsidRDefault="00DE60B2" w:rsidP="00795BF7">
            <w:pPr>
              <w:autoSpaceDE w:val="0"/>
              <w:autoSpaceDN w:val="0"/>
              <w:adjustRightInd w:val="0"/>
              <w:snapToGrid w:val="0"/>
              <w:spacing w:line="360" w:lineRule="auto"/>
              <w:ind w:rightChars="31" w:right="74"/>
              <w:jc w:val="both"/>
              <w:rPr>
                <w:rFonts w:ascii="Book Antiqua" w:hAnsi="Book Antiqua" w:cs="Calibri"/>
                <w:b/>
                <w:bCs/>
                <w:i/>
              </w:rPr>
            </w:pPr>
            <w:bookmarkStart w:id="105" w:name="OLE_LINK136"/>
            <w:bookmarkStart w:id="106" w:name="OLE_LINK137"/>
            <w:r w:rsidRPr="00AD585F">
              <w:rPr>
                <w:rFonts w:ascii="Book Antiqua" w:hAnsi="Book Antiqua" w:cs="Calibri" w:hint="eastAsia"/>
                <w:b/>
                <w:bCs/>
                <w:i/>
                <w:lang w:eastAsia="zh-CN"/>
              </w:rPr>
              <w:t xml:space="preserve">P </w:t>
            </w:r>
            <w:bookmarkEnd w:id="105"/>
            <w:bookmarkEnd w:id="106"/>
            <w:r w:rsidRPr="00AD585F">
              <w:rPr>
                <w:rFonts w:ascii="Book Antiqua" w:hAnsi="Book Antiqua" w:cs="Calibri"/>
                <w:b/>
                <w:bCs/>
              </w:rPr>
              <w:t>value</w:t>
            </w:r>
          </w:p>
        </w:tc>
      </w:tr>
      <w:bookmarkEnd w:id="104"/>
      <w:tr w:rsidR="00DE60B2" w:rsidRPr="00AD585F" w14:paraId="6A6C5AE3" w14:textId="77777777" w:rsidTr="00795BF7">
        <w:tc>
          <w:tcPr>
            <w:tcW w:w="1756" w:type="pct"/>
            <w:tcBorders>
              <w:top w:val="single" w:sz="4" w:space="0" w:color="auto"/>
            </w:tcBorders>
          </w:tcPr>
          <w:p w14:paraId="705A8CD9" w14:textId="77777777" w:rsidR="00803EDE" w:rsidRPr="00AD585F" w:rsidRDefault="00803EDE" w:rsidP="00DE60B2">
            <w:pPr>
              <w:autoSpaceDE w:val="0"/>
              <w:autoSpaceDN w:val="0"/>
              <w:adjustRightInd w:val="0"/>
              <w:snapToGrid w:val="0"/>
              <w:spacing w:line="360" w:lineRule="auto"/>
              <w:jc w:val="both"/>
              <w:rPr>
                <w:rFonts w:ascii="Book Antiqua" w:hAnsi="Book Antiqua" w:cs="Calibri"/>
                <w:bCs/>
                <w:lang w:eastAsia="zh-TW"/>
              </w:rPr>
            </w:pPr>
            <w:r w:rsidRPr="00AD585F">
              <w:rPr>
                <w:rFonts w:ascii="Book Antiqua" w:hAnsi="Book Antiqua" w:cs="Calibri"/>
                <w:bCs/>
              </w:rPr>
              <w:t xml:space="preserve">Age </w:t>
            </w:r>
            <w:r w:rsidR="009A05CA" w:rsidRPr="00AD585F">
              <w:rPr>
                <w:rFonts w:ascii="Book Antiqua" w:hAnsi="Book Antiqua" w:cs="Calibri"/>
                <w:bCs/>
                <w:lang w:eastAsia="zh-TW"/>
              </w:rPr>
              <w:t>(yr</w:t>
            </w:r>
            <w:r w:rsidRPr="00AD585F">
              <w:rPr>
                <w:rFonts w:ascii="Book Antiqua" w:hAnsi="Book Antiqua" w:cs="Calibri"/>
                <w:bCs/>
                <w:lang w:eastAsia="zh-TW"/>
              </w:rPr>
              <w:t xml:space="preserve">) (mean </w:t>
            </w:r>
            <w:r w:rsidRPr="00AD585F">
              <w:rPr>
                <w:rFonts w:ascii="Book Antiqua" w:hAnsi="Book Antiqua" w:cs="Calibri"/>
              </w:rPr>
              <w:t xml:space="preserve">± </w:t>
            </w:r>
            <w:r w:rsidRPr="00AD585F">
              <w:rPr>
                <w:rFonts w:ascii="Book Antiqua" w:hAnsi="Book Antiqua" w:cs="Calibri"/>
                <w:bCs/>
                <w:lang w:eastAsia="zh-TW"/>
              </w:rPr>
              <w:t>SD)</w:t>
            </w:r>
          </w:p>
        </w:tc>
        <w:tc>
          <w:tcPr>
            <w:tcW w:w="850" w:type="pct"/>
            <w:tcBorders>
              <w:top w:val="single" w:sz="4" w:space="0" w:color="auto"/>
            </w:tcBorders>
          </w:tcPr>
          <w:p w14:paraId="5CDA6168"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68.3</w:t>
            </w:r>
            <w:r w:rsidR="009A05CA" w:rsidRPr="00AD585F">
              <w:rPr>
                <w:rFonts w:ascii="Book Antiqua" w:hAnsi="Book Antiqua" w:hint="eastAsia"/>
                <w:lang w:eastAsia="zh-CN"/>
              </w:rPr>
              <w:t xml:space="preserve"> </w:t>
            </w:r>
            <w:r w:rsidRPr="00AD585F">
              <w:rPr>
                <w:rFonts w:ascii="Book Antiqua" w:hAnsi="Book Antiqua"/>
              </w:rPr>
              <w:t>±</w:t>
            </w:r>
            <w:r w:rsidR="009A05CA" w:rsidRPr="00AD585F">
              <w:rPr>
                <w:rFonts w:ascii="Book Antiqua" w:hAnsi="Book Antiqua" w:hint="eastAsia"/>
                <w:lang w:eastAsia="zh-CN"/>
              </w:rPr>
              <w:t xml:space="preserve"> </w:t>
            </w:r>
            <w:r w:rsidRPr="00AD585F">
              <w:rPr>
                <w:rFonts w:ascii="Book Antiqua" w:hAnsi="Book Antiqua"/>
              </w:rPr>
              <w:t>11.3</w:t>
            </w:r>
          </w:p>
        </w:tc>
        <w:tc>
          <w:tcPr>
            <w:tcW w:w="850" w:type="pct"/>
            <w:tcBorders>
              <w:top w:val="single" w:sz="4" w:space="0" w:color="auto"/>
            </w:tcBorders>
          </w:tcPr>
          <w:p w14:paraId="40D7C74C"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68.5</w:t>
            </w:r>
            <w:r w:rsidR="00795BF7" w:rsidRPr="00AD585F">
              <w:rPr>
                <w:rFonts w:ascii="Book Antiqua" w:hAnsi="Book Antiqua" w:hint="eastAsia"/>
                <w:lang w:eastAsia="zh-CN"/>
              </w:rPr>
              <w:t xml:space="preserve"> </w:t>
            </w:r>
            <w:r w:rsidRPr="00AD585F">
              <w:rPr>
                <w:rFonts w:ascii="Book Antiqua" w:hAnsi="Book Antiqua"/>
              </w:rPr>
              <w:t>±</w:t>
            </w:r>
            <w:r w:rsidR="00795BF7" w:rsidRPr="00AD585F">
              <w:rPr>
                <w:rFonts w:ascii="Book Antiqua" w:hAnsi="Book Antiqua" w:hint="eastAsia"/>
                <w:lang w:eastAsia="zh-CN"/>
              </w:rPr>
              <w:t xml:space="preserve"> </w:t>
            </w:r>
            <w:r w:rsidRPr="00AD585F">
              <w:rPr>
                <w:rFonts w:ascii="Book Antiqua" w:hAnsi="Book Antiqua"/>
              </w:rPr>
              <w:t>10.6</w:t>
            </w:r>
          </w:p>
        </w:tc>
        <w:tc>
          <w:tcPr>
            <w:tcW w:w="851" w:type="pct"/>
            <w:tcBorders>
              <w:top w:val="single" w:sz="4" w:space="0" w:color="auto"/>
            </w:tcBorders>
          </w:tcPr>
          <w:p w14:paraId="31057365"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68.0</w:t>
            </w:r>
            <w:r w:rsidR="00795BF7" w:rsidRPr="00AD585F">
              <w:rPr>
                <w:rFonts w:ascii="Book Antiqua" w:hAnsi="Book Antiqua" w:hint="eastAsia"/>
                <w:lang w:eastAsia="zh-CN"/>
              </w:rPr>
              <w:t xml:space="preserve"> </w:t>
            </w:r>
            <w:r w:rsidRPr="00AD585F">
              <w:rPr>
                <w:rFonts w:ascii="Book Antiqua" w:hAnsi="Book Antiqua"/>
              </w:rPr>
              <w:t>±</w:t>
            </w:r>
            <w:r w:rsidR="00795BF7" w:rsidRPr="00AD585F">
              <w:rPr>
                <w:rFonts w:ascii="Book Antiqua" w:hAnsi="Book Antiqua" w:hint="eastAsia"/>
                <w:lang w:eastAsia="zh-CN"/>
              </w:rPr>
              <w:t xml:space="preserve"> </w:t>
            </w:r>
            <w:r w:rsidRPr="00AD585F">
              <w:rPr>
                <w:rFonts w:ascii="Book Antiqua" w:hAnsi="Book Antiqua"/>
              </w:rPr>
              <w:t>12.3</w:t>
            </w:r>
          </w:p>
        </w:tc>
        <w:tc>
          <w:tcPr>
            <w:tcW w:w="0" w:type="auto"/>
            <w:tcBorders>
              <w:top w:val="single" w:sz="4" w:space="0" w:color="auto"/>
            </w:tcBorders>
          </w:tcPr>
          <w:p w14:paraId="3928B9CA" w14:textId="77777777" w:rsidR="00803EDE" w:rsidRPr="00AD585F" w:rsidRDefault="00803EDE" w:rsidP="00795BF7">
            <w:pPr>
              <w:tabs>
                <w:tab w:val="decimal" w:pos="545"/>
              </w:tabs>
              <w:autoSpaceDE w:val="0"/>
              <w:autoSpaceDN w:val="0"/>
              <w:adjustRightInd w:val="0"/>
              <w:snapToGrid w:val="0"/>
              <w:spacing w:line="360" w:lineRule="auto"/>
              <w:rPr>
                <w:rFonts w:ascii="Book Antiqua" w:hAnsi="Book Antiqua" w:cs="Calibri"/>
              </w:rPr>
            </w:pPr>
            <w:r w:rsidRPr="00AD585F">
              <w:rPr>
                <w:rFonts w:ascii="Book Antiqua" w:hAnsi="Book Antiqua"/>
              </w:rPr>
              <w:t>0.811</w:t>
            </w:r>
          </w:p>
        </w:tc>
      </w:tr>
      <w:tr w:rsidR="00DE60B2" w:rsidRPr="00AD585F" w14:paraId="0CA95F90" w14:textId="77777777" w:rsidTr="00795BF7">
        <w:tc>
          <w:tcPr>
            <w:tcW w:w="1756" w:type="pct"/>
          </w:tcPr>
          <w:p w14:paraId="59E7B4DE" w14:textId="77777777" w:rsidR="00803EDE" w:rsidRPr="00AD585F" w:rsidRDefault="00803EDE" w:rsidP="00DE60B2">
            <w:pPr>
              <w:autoSpaceDE w:val="0"/>
              <w:autoSpaceDN w:val="0"/>
              <w:adjustRightInd w:val="0"/>
              <w:snapToGrid w:val="0"/>
              <w:spacing w:line="360" w:lineRule="auto"/>
              <w:jc w:val="both"/>
              <w:rPr>
                <w:rFonts w:ascii="Book Antiqua" w:hAnsi="Book Antiqua" w:cs="Calibri"/>
                <w:bCs/>
                <w:lang w:eastAsia="zh-TW"/>
              </w:rPr>
            </w:pPr>
            <w:r w:rsidRPr="00AD585F">
              <w:rPr>
                <w:rFonts w:ascii="Book Antiqua" w:hAnsi="Book Antiqua" w:cs="Calibri"/>
                <w:bCs/>
                <w:lang w:eastAsia="zh-TW"/>
              </w:rPr>
              <w:t>BMI</w:t>
            </w:r>
          </w:p>
        </w:tc>
        <w:tc>
          <w:tcPr>
            <w:tcW w:w="850" w:type="pct"/>
          </w:tcPr>
          <w:p w14:paraId="291292E6"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lang w:eastAsia="zh-TW"/>
              </w:rPr>
            </w:pPr>
            <w:r w:rsidRPr="00AD585F">
              <w:rPr>
                <w:rFonts w:ascii="Book Antiqua" w:hAnsi="Book Antiqua"/>
                <w:lang w:eastAsia="zh-TW"/>
              </w:rPr>
              <w:t>23.8</w:t>
            </w:r>
            <w:r w:rsidR="00795BF7" w:rsidRPr="00AD585F">
              <w:rPr>
                <w:rFonts w:ascii="Book Antiqua" w:hAnsi="Book Antiqua" w:hint="eastAsia"/>
                <w:lang w:eastAsia="zh-CN"/>
              </w:rPr>
              <w:t xml:space="preserve"> </w:t>
            </w:r>
            <w:r w:rsidRPr="00AD585F">
              <w:rPr>
                <w:rFonts w:ascii="Book Antiqua" w:hAnsi="Book Antiqua"/>
              </w:rPr>
              <w:t>±</w:t>
            </w:r>
            <w:r w:rsidR="00795BF7" w:rsidRPr="00AD585F">
              <w:rPr>
                <w:rFonts w:ascii="Book Antiqua" w:hAnsi="Book Antiqua" w:hint="eastAsia"/>
                <w:lang w:eastAsia="zh-CN"/>
              </w:rPr>
              <w:t xml:space="preserve"> </w:t>
            </w:r>
            <w:r w:rsidRPr="00AD585F">
              <w:rPr>
                <w:rFonts w:ascii="Book Antiqua" w:hAnsi="Book Antiqua"/>
              </w:rPr>
              <w:t>3.7</w:t>
            </w:r>
          </w:p>
        </w:tc>
        <w:tc>
          <w:tcPr>
            <w:tcW w:w="850" w:type="pct"/>
          </w:tcPr>
          <w:p w14:paraId="489A4AC2" w14:textId="77777777" w:rsidR="00803EDE" w:rsidRPr="00AD585F" w:rsidRDefault="00803EDE" w:rsidP="00DE60B2">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23.5</w:t>
            </w:r>
            <w:r w:rsidR="00795BF7" w:rsidRPr="00AD585F">
              <w:rPr>
                <w:rFonts w:ascii="Book Antiqua" w:hAnsi="Book Antiqua" w:hint="eastAsia"/>
                <w:lang w:eastAsia="zh-CN"/>
              </w:rPr>
              <w:t xml:space="preserve"> </w:t>
            </w:r>
            <w:r w:rsidRPr="00AD585F">
              <w:rPr>
                <w:rFonts w:ascii="Book Antiqua" w:hAnsi="Book Antiqua"/>
              </w:rPr>
              <w:t>±</w:t>
            </w:r>
            <w:r w:rsidR="00795BF7" w:rsidRPr="00AD585F">
              <w:rPr>
                <w:rFonts w:ascii="Book Antiqua" w:hAnsi="Book Antiqua" w:hint="eastAsia"/>
                <w:lang w:eastAsia="zh-CN"/>
              </w:rPr>
              <w:t xml:space="preserve"> </w:t>
            </w:r>
            <w:r w:rsidRPr="00AD585F">
              <w:rPr>
                <w:rFonts w:ascii="Book Antiqua" w:hAnsi="Book Antiqua"/>
              </w:rPr>
              <w:t>2.9</w:t>
            </w:r>
          </w:p>
        </w:tc>
        <w:tc>
          <w:tcPr>
            <w:tcW w:w="851" w:type="pct"/>
          </w:tcPr>
          <w:p w14:paraId="6232E012" w14:textId="77777777" w:rsidR="00803EDE" w:rsidRPr="00AD585F" w:rsidRDefault="00803EDE" w:rsidP="00DE60B2">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24.3</w:t>
            </w:r>
            <w:r w:rsidR="00795BF7" w:rsidRPr="00AD585F">
              <w:rPr>
                <w:rFonts w:ascii="Book Antiqua" w:hAnsi="Book Antiqua" w:hint="eastAsia"/>
                <w:lang w:eastAsia="zh-CN"/>
              </w:rPr>
              <w:t xml:space="preserve"> </w:t>
            </w:r>
            <w:r w:rsidRPr="00AD585F">
              <w:rPr>
                <w:rFonts w:ascii="Book Antiqua" w:hAnsi="Book Antiqua"/>
              </w:rPr>
              <w:t>±</w:t>
            </w:r>
            <w:r w:rsidR="00795BF7" w:rsidRPr="00AD585F">
              <w:rPr>
                <w:rFonts w:ascii="Book Antiqua" w:hAnsi="Book Antiqua" w:hint="eastAsia"/>
                <w:lang w:eastAsia="zh-CN"/>
              </w:rPr>
              <w:t xml:space="preserve"> </w:t>
            </w:r>
            <w:r w:rsidRPr="00AD585F">
              <w:rPr>
                <w:rFonts w:ascii="Book Antiqua" w:hAnsi="Book Antiqua"/>
              </w:rPr>
              <w:t>4.6</w:t>
            </w:r>
          </w:p>
        </w:tc>
        <w:tc>
          <w:tcPr>
            <w:tcW w:w="0" w:type="auto"/>
          </w:tcPr>
          <w:p w14:paraId="54CB0C72"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0.323</w:t>
            </w:r>
          </w:p>
        </w:tc>
      </w:tr>
      <w:tr w:rsidR="00DE60B2" w:rsidRPr="00AD585F" w14:paraId="253C9B74" w14:textId="77777777" w:rsidTr="00795BF7">
        <w:tc>
          <w:tcPr>
            <w:tcW w:w="1756" w:type="pct"/>
          </w:tcPr>
          <w:p w14:paraId="58C3CB3D" w14:textId="77777777" w:rsidR="00803EDE" w:rsidRPr="00AD585F" w:rsidRDefault="00803EDE" w:rsidP="00DE60B2">
            <w:pPr>
              <w:autoSpaceDE w:val="0"/>
              <w:autoSpaceDN w:val="0"/>
              <w:adjustRightInd w:val="0"/>
              <w:snapToGrid w:val="0"/>
              <w:spacing w:line="360" w:lineRule="auto"/>
              <w:jc w:val="both"/>
              <w:rPr>
                <w:rFonts w:ascii="Book Antiqua" w:hAnsi="Book Antiqua" w:cs="Calibri"/>
                <w:bCs/>
                <w:lang w:eastAsia="zh-CN"/>
              </w:rPr>
            </w:pPr>
            <w:r w:rsidRPr="00AD585F">
              <w:rPr>
                <w:rFonts w:ascii="Book Antiqua" w:hAnsi="Book Antiqua" w:cs="Calibri"/>
                <w:bCs/>
                <w:lang w:eastAsia="zh-TW"/>
              </w:rPr>
              <w:t>Sex</w:t>
            </w:r>
            <w:bookmarkStart w:id="107" w:name="OLE_LINK140"/>
            <w:bookmarkStart w:id="108" w:name="OLE_LINK141"/>
            <w:bookmarkStart w:id="109" w:name="OLE_LINK148"/>
            <w:r w:rsidR="00795BF7" w:rsidRPr="00AD585F">
              <w:rPr>
                <w:rFonts w:ascii="Book Antiqua" w:hAnsi="Book Antiqua" w:cs="Calibri" w:hint="eastAsia"/>
                <w:bCs/>
                <w:lang w:eastAsia="zh-CN"/>
              </w:rPr>
              <w:t xml:space="preserve">, </w:t>
            </w:r>
            <w:bookmarkStart w:id="110" w:name="OLE_LINK138"/>
            <w:bookmarkStart w:id="111" w:name="OLE_LINK139"/>
            <w:r w:rsidR="00795BF7" w:rsidRPr="00AD585F">
              <w:rPr>
                <w:rFonts w:ascii="Book Antiqua" w:hAnsi="Book Antiqua" w:cs="Calibri"/>
                <w:bCs/>
                <w:i/>
              </w:rPr>
              <w:t>n</w:t>
            </w:r>
            <w:r w:rsidR="00795BF7" w:rsidRPr="00AD585F">
              <w:rPr>
                <w:rFonts w:ascii="Book Antiqua" w:hAnsi="Book Antiqua" w:cs="Calibri"/>
                <w:bCs/>
              </w:rPr>
              <w:t xml:space="preserve"> (%)</w:t>
            </w:r>
            <w:bookmarkEnd w:id="107"/>
            <w:bookmarkEnd w:id="108"/>
            <w:bookmarkEnd w:id="109"/>
            <w:bookmarkEnd w:id="110"/>
            <w:bookmarkEnd w:id="111"/>
          </w:p>
        </w:tc>
        <w:tc>
          <w:tcPr>
            <w:tcW w:w="850" w:type="pct"/>
          </w:tcPr>
          <w:p w14:paraId="6A58B847"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rPr>
            </w:pPr>
          </w:p>
        </w:tc>
        <w:tc>
          <w:tcPr>
            <w:tcW w:w="850" w:type="pct"/>
          </w:tcPr>
          <w:p w14:paraId="68A262D1" w14:textId="77777777" w:rsidR="00803EDE" w:rsidRPr="00AD585F" w:rsidRDefault="00803EDE" w:rsidP="00DE60B2">
            <w:pPr>
              <w:autoSpaceDE w:val="0"/>
              <w:autoSpaceDN w:val="0"/>
              <w:adjustRightInd w:val="0"/>
              <w:snapToGrid w:val="0"/>
              <w:spacing w:line="360" w:lineRule="auto"/>
              <w:jc w:val="both"/>
              <w:rPr>
                <w:rFonts w:ascii="Book Antiqua" w:hAnsi="Book Antiqua"/>
              </w:rPr>
            </w:pPr>
          </w:p>
        </w:tc>
        <w:tc>
          <w:tcPr>
            <w:tcW w:w="851" w:type="pct"/>
          </w:tcPr>
          <w:p w14:paraId="38B5E2C3" w14:textId="77777777" w:rsidR="00803EDE" w:rsidRPr="00AD585F" w:rsidRDefault="00803EDE" w:rsidP="00DE60B2">
            <w:pPr>
              <w:autoSpaceDE w:val="0"/>
              <w:autoSpaceDN w:val="0"/>
              <w:adjustRightInd w:val="0"/>
              <w:snapToGrid w:val="0"/>
              <w:spacing w:line="360" w:lineRule="auto"/>
              <w:jc w:val="both"/>
              <w:rPr>
                <w:rFonts w:ascii="Book Antiqua" w:hAnsi="Book Antiqua"/>
              </w:rPr>
            </w:pPr>
          </w:p>
        </w:tc>
        <w:tc>
          <w:tcPr>
            <w:tcW w:w="0" w:type="auto"/>
          </w:tcPr>
          <w:p w14:paraId="34C92FD4"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rPr>
            </w:pPr>
            <w:r w:rsidRPr="00AD585F">
              <w:rPr>
                <w:rFonts w:ascii="Book Antiqua" w:hAnsi="Book Antiqua"/>
              </w:rPr>
              <w:t>0.495</w:t>
            </w:r>
          </w:p>
        </w:tc>
      </w:tr>
      <w:tr w:rsidR="00DE60B2" w:rsidRPr="00AD585F" w14:paraId="48CCE873" w14:textId="77777777" w:rsidTr="00795BF7">
        <w:tc>
          <w:tcPr>
            <w:tcW w:w="1756" w:type="pct"/>
          </w:tcPr>
          <w:p w14:paraId="212476E7"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Male</w:t>
            </w:r>
          </w:p>
        </w:tc>
        <w:tc>
          <w:tcPr>
            <w:tcW w:w="850" w:type="pct"/>
          </w:tcPr>
          <w:p w14:paraId="0EF23385"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39 (37.9)</w:t>
            </w:r>
          </w:p>
        </w:tc>
        <w:tc>
          <w:tcPr>
            <w:tcW w:w="850" w:type="pct"/>
          </w:tcPr>
          <w:p w14:paraId="7CAF203F"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23 (59.0)</w:t>
            </w:r>
          </w:p>
        </w:tc>
        <w:tc>
          <w:tcPr>
            <w:tcW w:w="851" w:type="pct"/>
          </w:tcPr>
          <w:p w14:paraId="65751429"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16 (41.0)</w:t>
            </w:r>
          </w:p>
        </w:tc>
        <w:tc>
          <w:tcPr>
            <w:tcW w:w="0" w:type="auto"/>
          </w:tcPr>
          <w:p w14:paraId="57934BB9"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p>
        </w:tc>
      </w:tr>
      <w:tr w:rsidR="00DE60B2" w:rsidRPr="00AD585F" w14:paraId="123C237E" w14:textId="77777777" w:rsidTr="00795BF7">
        <w:tc>
          <w:tcPr>
            <w:tcW w:w="1756" w:type="pct"/>
          </w:tcPr>
          <w:p w14:paraId="77FE615C"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Female</w:t>
            </w:r>
          </w:p>
        </w:tc>
        <w:tc>
          <w:tcPr>
            <w:tcW w:w="850" w:type="pct"/>
          </w:tcPr>
          <w:p w14:paraId="74EA019A"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rPr>
            </w:pPr>
            <w:r w:rsidRPr="00AD585F">
              <w:rPr>
                <w:rFonts w:ascii="Book Antiqua" w:hAnsi="Book Antiqua"/>
              </w:rPr>
              <w:t>64 (62.1)</w:t>
            </w:r>
          </w:p>
        </w:tc>
        <w:tc>
          <w:tcPr>
            <w:tcW w:w="850" w:type="pct"/>
          </w:tcPr>
          <w:p w14:paraId="504C6276" w14:textId="77777777" w:rsidR="00803EDE" w:rsidRPr="00AD585F" w:rsidRDefault="00803EDE" w:rsidP="00DE60B2">
            <w:pPr>
              <w:autoSpaceDE w:val="0"/>
              <w:autoSpaceDN w:val="0"/>
              <w:adjustRightInd w:val="0"/>
              <w:snapToGrid w:val="0"/>
              <w:spacing w:line="360" w:lineRule="auto"/>
              <w:jc w:val="both"/>
              <w:rPr>
                <w:rFonts w:ascii="Book Antiqua" w:hAnsi="Book Antiqua"/>
              </w:rPr>
            </w:pPr>
            <w:r w:rsidRPr="00AD585F">
              <w:rPr>
                <w:rFonts w:ascii="Book Antiqua" w:hAnsi="Book Antiqua"/>
              </w:rPr>
              <w:t>32 (50.0)</w:t>
            </w:r>
          </w:p>
        </w:tc>
        <w:tc>
          <w:tcPr>
            <w:tcW w:w="851" w:type="pct"/>
          </w:tcPr>
          <w:p w14:paraId="1D6A29E7" w14:textId="77777777" w:rsidR="00803EDE" w:rsidRPr="00AD585F" w:rsidRDefault="00803EDE" w:rsidP="00DE60B2">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rPr>
              <w:t>32 (50.0)</w:t>
            </w:r>
          </w:p>
        </w:tc>
        <w:tc>
          <w:tcPr>
            <w:tcW w:w="0" w:type="auto"/>
          </w:tcPr>
          <w:p w14:paraId="0CD63F04"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rPr>
            </w:pPr>
          </w:p>
        </w:tc>
      </w:tr>
      <w:tr w:rsidR="00DE60B2" w:rsidRPr="00AD585F" w14:paraId="766350A0" w14:textId="77777777" w:rsidTr="00795BF7">
        <w:tc>
          <w:tcPr>
            <w:tcW w:w="1756" w:type="pct"/>
          </w:tcPr>
          <w:p w14:paraId="282A649A" w14:textId="77777777" w:rsidR="00803EDE" w:rsidRPr="00AD585F" w:rsidRDefault="00803EDE" w:rsidP="00DE60B2">
            <w:pPr>
              <w:autoSpaceDE w:val="0"/>
              <w:autoSpaceDN w:val="0"/>
              <w:adjustRightInd w:val="0"/>
              <w:snapToGrid w:val="0"/>
              <w:spacing w:line="360" w:lineRule="auto"/>
              <w:jc w:val="both"/>
              <w:rPr>
                <w:rFonts w:ascii="Book Antiqua" w:hAnsi="Book Antiqua" w:cs="Calibri"/>
                <w:bCs/>
              </w:rPr>
            </w:pPr>
            <w:r w:rsidRPr="00AD585F">
              <w:rPr>
                <w:rFonts w:ascii="Book Antiqua" w:hAnsi="Book Antiqua" w:cs="Calibri"/>
                <w:bCs/>
              </w:rPr>
              <w:t>Comorbidities</w:t>
            </w:r>
            <w:r w:rsidR="00795BF7" w:rsidRPr="00AD585F">
              <w:rPr>
                <w:rFonts w:ascii="Book Antiqua" w:hAnsi="Book Antiqua" w:cs="Calibri" w:hint="eastAsia"/>
                <w:bCs/>
                <w:lang w:eastAsia="zh-CN"/>
              </w:rPr>
              <w:t xml:space="preserve">, </w:t>
            </w:r>
            <w:r w:rsidR="00795BF7" w:rsidRPr="00AD585F">
              <w:rPr>
                <w:rFonts w:ascii="Book Antiqua" w:hAnsi="Book Antiqua" w:cs="Calibri"/>
                <w:bCs/>
                <w:i/>
              </w:rPr>
              <w:t>n</w:t>
            </w:r>
            <w:r w:rsidR="00795BF7" w:rsidRPr="00AD585F">
              <w:rPr>
                <w:rFonts w:ascii="Book Antiqua" w:hAnsi="Book Antiqua" w:cs="Calibri"/>
                <w:bCs/>
              </w:rPr>
              <w:t xml:space="preserve"> (%)</w:t>
            </w:r>
          </w:p>
        </w:tc>
        <w:tc>
          <w:tcPr>
            <w:tcW w:w="850" w:type="pct"/>
          </w:tcPr>
          <w:p w14:paraId="7D623AE3"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p>
        </w:tc>
        <w:tc>
          <w:tcPr>
            <w:tcW w:w="850" w:type="pct"/>
          </w:tcPr>
          <w:p w14:paraId="3C7A1997"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p>
        </w:tc>
        <w:tc>
          <w:tcPr>
            <w:tcW w:w="851" w:type="pct"/>
          </w:tcPr>
          <w:p w14:paraId="33348AE6"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p>
        </w:tc>
        <w:tc>
          <w:tcPr>
            <w:tcW w:w="0" w:type="auto"/>
          </w:tcPr>
          <w:p w14:paraId="01C1799E"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p>
        </w:tc>
      </w:tr>
      <w:tr w:rsidR="00DE60B2" w:rsidRPr="00AD585F" w14:paraId="3D0FD1BE" w14:textId="77777777" w:rsidTr="00795BF7">
        <w:tc>
          <w:tcPr>
            <w:tcW w:w="1756" w:type="pct"/>
          </w:tcPr>
          <w:p w14:paraId="5B190D1A"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Diabetes mellitus</w:t>
            </w:r>
          </w:p>
        </w:tc>
        <w:tc>
          <w:tcPr>
            <w:tcW w:w="850" w:type="pct"/>
          </w:tcPr>
          <w:p w14:paraId="6B187C7A"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56 (54.4)</w:t>
            </w:r>
          </w:p>
        </w:tc>
        <w:tc>
          <w:tcPr>
            <w:tcW w:w="850" w:type="pct"/>
          </w:tcPr>
          <w:p w14:paraId="256C52F3"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32 (57.1)</w:t>
            </w:r>
          </w:p>
        </w:tc>
        <w:tc>
          <w:tcPr>
            <w:tcW w:w="851" w:type="pct"/>
          </w:tcPr>
          <w:p w14:paraId="47B70D38"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24 (42.9)</w:t>
            </w:r>
          </w:p>
        </w:tc>
        <w:tc>
          <w:tcPr>
            <w:tcW w:w="0" w:type="auto"/>
          </w:tcPr>
          <w:p w14:paraId="5482E81F"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0.527</w:t>
            </w:r>
          </w:p>
        </w:tc>
      </w:tr>
      <w:tr w:rsidR="00DE60B2" w:rsidRPr="00AD585F" w14:paraId="622746B8" w14:textId="77777777" w:rsidTr="00795BF7">
        <w:tc>
          <w:tcPr>
            <w:tcW w:w="1756" w:type="pct"/>
          </w:tcPr>
          <w:p w14:paraId="22EE2FC1"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Hypertension</w:t>
            </w:r>
          </w:p>
        </w:tc>
        <w:tc>
          <w:tcPr>
            <w:tcW w:w="850" w:type="pct"/>
          </w:tcPr>
          <w:p w14:paraId="26AACEC4"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65 (63.1)</w:t>
            </w:r>
          </w:p>
        </w:tc>
        <w:tc>
          <w:tcPr>
            <w:tcW w:w="850" w:type="pct"/>
          </w:tcPr>
          <w:p w14:paraId="01CAEBE8"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35 (53.8)</w:t>
            </w:r>
          </w:p>
        </w:tc>
        <w:tc>
          <w:tcPr>
            <w:tcW w:w="851" w:type="pct"/>
          </w:tcPr>
          <w:p w14:paraId="60C8C752"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30 (46.2)</w:t>
            </w:r>
          </w:p>
        </w:tc>
        <w:tc>
          <w:tcPr>
            <w:tcW w:w="0" w:type="auto"/>
          </w:tcPr>
          <w:p w14:paraId="11937CCC"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1.000</w:t>
            </w:r>
          </w:p>
        </w:tc>
      </w:tr>
      <w:tr w:rsidR="00DE60B2" w:rsidRPr="00AD585F" w14:paraId="6821097F" w14:textId="77777777" w:rsidTr="00795BF7">
        <w:tc>
          <w:tcPr>
            <w:tcW w:w="1756" w:type="pct"/>
          </w:tcPr>
          <w:p w14:paraId="17D0EBEB"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Coronary artery disease</w:t>
            </w:r>
          </w:p>
        </w:tc>
        <w:tc>
          <w:tcPr>
            <w:tcW w:w="850" w:type="pct"/>
          </w:tcPr>
          <w:p w14:paraId="44F75F80"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18 (17.5)</w:t>
            </w:r>
          </w:p>
        </w:tc>
        <w:tc>
          <w:tcPr>
            <w:tcW w:w="850" w:type="pct"/>
          </w:tcPr>
          <w:p w14:paraId="61179621"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10 (55.6)</w:t>
            </w:r>
          </w:p>
        </w:tc>
        <w:tc>
          <w:tcPr>
            <w:tcW w:w="851" w:type="pct"/>
          </w:tcPr>
          <w:p w14:paraId="60E747A7"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8 (44.4)</w:t>
            </w:r>
          </w:p>
        </w:tc>
        <w:tc>
          <w:tcPr>
            <w:tcW w:w="0" w:type="auto"/>
          </w:tcPr>
          <w:p w14:paraId="23B4BF71"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1.000</w:t>
            </w:r>
          </w:p>
        </w:tc>
      </w:tr>
      <w:tr w:rsidR="00DE60B2" w:rsidRPr="00AD585F" w14:paraId="19F90A9E" w14:textId="77777777" w:rsidTr="00795BF7">
        <w:tc>
          <w:tcPr>
            <w:tcW w:w="1756" w:type="pct"/>
          </w:tcPr>
          <w:p w14:paraId="567636DC"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Heart failure</w:t>
            </w:r>
          </w:p>
        </w:tc>
        <w:tc>
          <w:tcPr>
            <w:tcW w:w="850" w:type="pct"/>
          </w:tcPr>
          <w:p w14:paraId="10237B14"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11 (10.7)</w:t>
            </w:r>
          </w:p>
        </w:tc>
        <w:tc>
          <w:tcPr>
            <w:tcW w:w="850" w:type="pct"/>
          </w:tcPr>
          <w:p w14:paraId="3C3569FC"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6 (54.5)</w:t>
            </w:r>
          </w:p>
        </w:tc>
        <w:tc>
          <w:tcPr>
            <w:tcW w:w="851" w:type="pct"/>
          </w:tcPr>
          <w:p w14:paraId="682FB978"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5 (45.5)</w:t>
            </w:r>
          </w:p>
        </w:tc>
        <w:tc>
          <w:tcPr>
            <w:tcW w:w="0" w:type="auto"/>
          </w:tcPr>
          <w:p w14:paraId="09EB1108"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1.000</w:t>
            </w:r>
          </w:p>
        </w:tc>
      </w:tr>
      <w:tr w:rsidR="00DE60B2" w:rsidRPr="00AD585F" w14:paraId="3CC7970D" w14:textId="77777777" w:rsidTr="00795BF7">
        <w:tc>
          <w:tcPr>
            <w:tcW w:w="1756" w:type="pct"/>
          </w:tcPr>
          <w:p w14:paraId="02191769"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Atrial fibrillation</w:t>
            </w:r>
          </w:p>
        </w:tc>
        <w:tc>
          <w:tcPr>
            <w:tcW w:w="850" w:type="pct"/>
          </w:tcPr>
          <w:p w14:paraId="17A3B99D"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5 (4.9)</w:t>
            </w:r>
          </w:p>
        </w:tc>
        <w:tc>
          <w:tcPr>
            <w:tcW w:w="850" w:type="pct"/>
          </w:tcPr>
          <w:p w14:paraId="7F1484CA"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 (40.0)</w:t>
            </w:r>
          </w:p>
        </w:tc>
        <w:tc>
          <w:tcPr>
            <w:tcW w:w="851" w:type="pct"/>
          </w:tcPr>
          <w:p w14:paraId="51373889"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3 (60.0)</w:t>
            </w:r>
          </w:p>
        </w:tc>
        <w:tc>
          <w:tcPr>
            <w:tcW w:w="0" w:type="auto"/>
          </w:tcPr>
          <w:p w14:paraId="4E80C30D"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0.662</w:t>
            </w:r>
          </w:p>
        </w:tc>
      </w:tr>
      <w:tr w:rsidR="00DE60B2" w:rsidRPr="00AD585F" w14:paraId="3F7DA797" w14:textId="77777777" w:rsidTr="00795BF7">
        <w:tc>
          <w:tcPr>
            <w:tcW w:w="1756" w:type="pct"/>
          </w:tcPr>
          <w:p w14:paraId="4FFA9295"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Prior stroke</w:t>
            </w:r>
          </w:p>
        </w:tc>
        <w:tc>
          <w:tcPr>
            <w:tcW w:w="850" w:type="pct"/>
          </w:tcPr>
          <w:p w14:paraId="5AD63532"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15 (14.6)</w:t>
            </w:r>
          </w:p>
        </w:tc>
        <w:tc>
          <w:tcPr>
            <w:tcW w:w="850" w:type="pct"/>
          </w:tcPr>
          <w:p w14:paraId="66C39B8C"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10 (66.7)</w:t>
            </w:r>
          </w:p>
        </w:tc>
        <w:tc>
          <w:tcPr>
            <w:tcW w:w="851" w:type="pct"/>
          </w:tcPr>
          <w:p w14:paraId="793348A3"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5 (33.3)</w:t>
            </w:r>
          </w:p>
        </w:tc>
        <w:tc>
          <w:tcPr>
            <w:tcW w:w="0" w:type="auto"/>
          </w:tcPr>
          <w:p w14:paraId="3F767BF1"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0.404</w:t>
            </w:r>
          </w:p>
        </w:tc>
      </w:tr>
      <w:tr w:rsidR="00DE60B2" w:rsidRPr="00AD585F" w14:paraId="49898A7B" w14:textId="77777777" w:rsidTr="00795BF7">
        <w:tc>
          <w:tcPr>
            <w:tcW w:w="1756" w:type="pct"/>
          </w:tcPr>
          <w:p w14:paraId="529319EE"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Peripheral arterial occlusive disease</w:t>
            </w:r>
          </w:p>
        </w:tc>
        <w:tc>
          <w:tcPr>
            <w:tcW w:w="850" w:type="pct"/>
          </w:tcPr>
          <w:p w14:paraId="7056A3A3" w14:textId="77777777" w:rsidR="00803EDE" w:rsidRPr="00AD585F" w:rsidRDefault="00803EDE" w:rsidP="00795BF7">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10 (9.7)</w:t>
            </w:r>
          </w:p>
        </w:tc>
        <w:tc>
          <w:tcPr>
            <w:tcW w:w="850" w:type="pct"/>
          </w:tcPr>
          <w:p w14:paraId="46D09ECC"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4 (40.0)</w:t>
            </w:r>
          </w:p>
        </w:tc>
        <w:tc>
          <w:tcPr>
            <w:tcW w:w="851" w:type="pct"/>
          </w:tcPr>
          <w:p w14:paraId="4C68D83E"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6 (60.0)</w:t>
            </w:r>
          </w:p>
        </w:tc>
        <w:tc>
          <w:tcPr>
            <w:tcW w:w="0" w:type="auto"/>
          </w:tcPr>
          <w:p w14:paraId="6D3C9E15"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0.508</w:t>
            </w:r>
          </w:p>
        </w:tc>
      </w:tr>
      <w:tr w:rsidR="00DE60B2" w:rsidRPr="00AD585F" w14:paraId="1E78802D" w14:textId="77777777" w:rsidTr="00795BF7">
        <w:tc>
          <w:tcPr>
            <w:tcW w:w="1756" w:type="pct"/>
          </w:tcPr>
          <w:p w14:paraId="3C927E74"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Cirrhosis</w:t>
            </w:r>
          </w:p>
        </w:tc>
        <w:tc>
          <w:tcPr>
            <w:tcW w:w="850" w:type="pct"/>
          </w:tcPr>
          <w:p w14:paraId="5B0A05F3"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3 (2.9)</w:t>
            </w:r>
          </w:p>
        </w:tc>
        <w:tc>
          <w:tcPr>
            <w:tcW w:w="850" w:type="pct"/>
          </w:tcPr>
          <w:p w14:paraId="2A932501"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 (33.3)</w:t>
            </w:r>
          </w:p>
        </w:tc>
        <w:tc>
          <w:tcPr>
            <w:tcW w:w="851" w:type="pct"/>
          </w:tcPr>
          <w:p w14:paraId="69FF5627"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 (66.7)</w:t>
            </w:r>
          </w:p>
        </w:tc>
        <w:tc>
          <w:tcPr>
            <w:tcW w:w="0" w:type="auto"/>
          </w:tcPr>
          <w:p w14:paraId="0398F841"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0.597</w:t>
            </w:r>
          </w:p>
        </w:tc>
      </w:tr>
      <w:tr w:rsidR="00DE60B2" w:rsidRPr="00AD585F" w14:paraId="6B48C91C" w14:textId="77777777" w:rsidTr="00795BF7">
        <w:tc>
          <w:tcPr>
            <w:tcW w:w="1756" w:type="pct"/>
          </w:tcPr>
          <w:p w14:paraId="0FD9F86C"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Peptic ulcer disease</w:t>
            </w:r>
          </w:p>
        </w:tc>
        <w:tc>
          <w:tcPr>
            <w:tcW w:w="850" w:type="pct"/>
          </w:tcPr>
          <w:p w14:paraId="381BF1F2"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24 (23.3)</w:t>
            </w:r>
          </w:p>
        </w:tc>
        <w:tc>
          <w:tcPr>
            <w:tcW w:w="850" w:type="pct"/>
          </w:tcPr>
          <w:p w14:paraId="231D98EC"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11 (45.8)</w:t>
            </w:r>
          </w:p>
        </w:tc>
        <w:tc>
          <w:tcPr>
            <w:tcW w:w="851" w:type="pct"/>
          </w:tcPr>
          <w:p w14:paraId="41805E91"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13 (54.2)</w:t>
            </w:r>
          </w:p>
        </w:tc>
        <w:tc>
          <w:tcPr>
            <w:tcW w:w="0" w:type="auto"/>
          </w:tcPr>
          <w:p w14:paraId="74B8A96E"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0.539</w:t>
            </w:r>
          </w:p>
        </w:tc>
      </w:tr>
      <w:tr w:rsidR="00DE60B2" w:rsidRPr="00AD585F" w14:paraId="121D90F4" w14:textId="77777777" w:rsidTr="00795BF7">
        <w:tc>
          <w:tcPr>
            <w:tcW w:w="1756" w:type="pct"/>
          </w:tcPr>
          <w:p w14:paraId="62582397"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Chronic obstructive pulmonary disease</w:t>
            </w:r>
          </w:p>
        </w:tc>
        <w:tc>
          <w:tcPr>
            <w:tcW w:w="850" w:type="pct"/>
          </w:tcPr>
          <w:p w14:paraId="6A5A51C3"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3 (2.9)</w:t>
            </w:r>
          </w:p>
        </w:tc>
        <w:tc>
          <w:tcPr>
            <w:tcW w:w="850" w:type="pct"/>
          </w:tcPr>
          <w:p w14:paraId="25FF93FD"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 (33.3)</w:t>
            </w:r>
          </w:p>
        </w:tc>
        <w:tc>
          <w:tcPr>
            <w:tcW w:w="851" w:type="pct"/>
          </w:tcPr>
          <w:p w14:paraId="58DD04D6"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 (66.7)</w:t>
            </w:r>
          </w:p>
        </w:tc>
        <w:tc>
          <w:tcPr>
            <w:tcW w:w="0" w:type="auto"/>
          </w:tcPr>
          <w:p w14:paraId="320F5ADD"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0.597</w:t>
            </w:r>
          </w:p>
        </w:tc>
      </w:tr>
      <w:tr w:rsidR="00DE60B2" w:rsidRPr="00AD585F" w14:paraId="6256719F" w14:textId="77777777" w:rsidTr="00795BF7">
        <w:tc>
          <w:tcPr>
            <w:tcW w:w="1756" w:type="pct"/>
          </w:tcPr>
          <w:p w14:paraId="134E8AC1"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Malignancy</w:t>
            </w:r>
          </w:p>
        </w:tc>
        <w:tc>
          <w:tcPr>
            <w:tcW w:w="850" w:type="pct"/>
          </w:tcPr>
          <w:p w14:paraId="472DC4BC"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13 (12.6)</w:t>
            </w:r>
          </w:p>
        </w:tc>
        <w:tc>
          <w:tcPr>
            <w:tcW w:w="850" w:type="pct"/>
          </w:tcPr>
          <w:p w14:paraId="41E14A19"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8 (61.5)</w:t>
            </w:r>
          </w:p>
        </w:tc>
        <w:tc>
          <w:tcPr>
            <w:tcW w:w="851" w:type="pct"/>
          </w:tcPr>
          <w:p w14:paraId="7AE466D6"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5 (38.5)</w:t>
            </w:r>
          </w:p>
        </w:tc>
        <w:tc>
          <w:tcPr>
            <w:tcW w:w="0" w:type="auto"/>
          </w:tcPr>
          <w:p w14:paraId="274A2411"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0.740</w:t>
            </w:r>
          </w:p>
        </w:tc>
      </w:tr>
      <w:tr w:rsidR="00DE60B2" w:rsidRPr="00AD585F" w14:paraId="4468217D" w14:textId="77777777" w:rsidTr="00795BF7">
        <w:tc>
          <w:tcPr>
            <w:tcW w:w="1756" w:type="pct"/>
          </w:tcPr>
          <w:p w14:paraId="2951CB9C"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Immunosuppressive status</w:t>
            </w:r>
          </w:p>
        </w:tc>
        <w:tc>
          <w:tcPr>
            <w:tcW w:w="850" w:type="pct"/>
          </w:tcPr>
          <w:p w14:paraId="41FCFA43"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2 (1.9)</w:t>
            </w:r>
          </w:p>
        </w:tc>
        <w:tc>
          <w:tcPr>
            <w:tcW w:w="850" w:type="pct"/>
          </w:tcPr>
          <w:p w14:paraId="2119A6F8"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 (50.0)</w:t>
            </w:r>
          </w:p>
        </w:tc>
        <w:tc>
          <w:tcPr>
            <w:tcW w:w="851" w:type="pct"/>
          </w:tcPr>
          <w:p w14:paraId="70274EA2"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bookmarkStart w:id="112" w:name="OLE_LINK142"/>
            <w:bookmarkStart w:id="113" w:name="OLE_LINK143"/>
            <w:r w:rsidRPr="00AD585F">
              <w:rPr>
                <w:rFonts w:ascii="Book Antiqua" w:hAnsi="Book Antiqua"/>
              </w:rPr>
              <w:t xml:space="preserve">1 </w:t>
            </w:r>
            <w:bookmarkEnd w:id="112"/>
            <w:bookmarkEnd w:id="113"/>
            <w:r w:rsidRPr="00AD585F">
              <w:rPr>
                <w:rFonts w:ascii="Book Antiqua" w:hAnsi="Book Antiqua"/>
              </w:rPr>
              <w:t>(50.0)</w:t>
            </w:r>
          </w:p>
        </w:tc>
        <w:tc>
          <w:tcPr>
            <w:tcW w:w="0" w:type="auto"/>
          </w:tcPr>
          <w:p w14:paraId="2F009530"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lang w:eastAsia="zh-TW"/>
              </w:rPr>
            </w:pPr>
            <w:r w:rsidRPr="00AD585F">
              <w:rPr>
                <w:rFonts w:ascii="Book Antiqua" w:hAnsi="Book Antiqua" w:cs="Calibri"/>
                <w:lang w:eastAsia="zh-TW"/>
              </w:rPr>
              <w:t>1.000</w:t>
            </w:r>
          </w:p>
        </w:tc>
      </w:tr>
      <w:tr w:rsidR="00DE60B2" w:rsidRPr="00AD585F" w14:paraId="572FF516" w14:textId="77777777" w:rsidTr="00795BF7">
        <w:tc>
          <w:tcPr>
            <w:tcW w:w="1756" w:type="pct"/>
          </w:tcPr>
          <w:p w14:paraId="69D98416"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cs="Calibri"/>
              </w:rPr>
              <w:t>RRT modality</w:t>
            </w:r>
          </w:p>
        </w:tc>
        <w:tc>
          <w:tcPr>
            <w:tcW w:w="850" w:type="pct"/>
          </w:tcPr>
          <w:p w14:paraId="58AD2B5D"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p>
        </w:tc>
        <w:tc>
          <w:tcPr>
            <w:tcW w:w="850" w:type="pct"/>
          </w:tcPr>
          <w:p w14:paraId="066573CB"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p>
        </w:tc>
        <w:tc>
          <w:tcPr>
            <w:tcW w:w="851" w:type="pct"/>
          </w:tcPr>
          <w:p w14:paraId="7D17E086"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p>
        </w:tc>
        <w:tc>
          <w:tcPr>
            <w:tcW w:w="0" w:type="auto"/>
          </w:tcPr>
          <w:p w14:paraId="180D7436"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rPr>
            </w:pPr>
          </w:p>
        </w:tc>
      </w:tr>
      <w:tr w:rsidR="00DE60B2" w:rsidRPr="00AD585F" w14:paraId="6FB8EDF1" w14:textId="77777777" w:rsidTr="00795BF7">
        <w:tc>
          <w:tcPr>
            <w:tcW w:w="1756" w:type="pct"/>
          </w:tcPr>
          <w:p w14:paraId="65DA330B"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Hemodialysis</w:t>
            </w:r>
          </w:p>
        </w:tc>
        <w:tc>
          <w:tcPr>
            <w:tcW w:w="850" w:type="pct"/>
          </w:tcPr>
          <w:p w14:paraId="7EE515F8"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r w:rsidRPr="00AD585F">
              <w:rPr>
                <w:rFonts w:ascii="Book Antiqua" w:hAnsi="Book Antiqua"/>
              </w:rPr>
              <w:t>100 (97.1)</w:t>
            </w:r>
          </w:p>
        </w:tc>
        <w:tc>
          <w:tcPr>
            <w:tcW w:w="850" w:type="pct"/>
          </w:tcPr>
          <w:p w14:paraId="3588B74B"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55 (55.0)</w:t>
            </w:r>
          </w:p>
        </w:tc>
        <w:tc>
          <w:tcPr>
            <w:tcW w:w="851" w:type="pct"/>
          </w:tcPr>
          <w:p w14:paraId="58EC76CF"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45 (45.0)</w:t>
            </w:r>
          </w:p>
        </w:tc>
        <w:tc>
          <w:tcPr>
            <w:tcW w:w="0" w:type="auto"/>
          </w:tcPr>
          <w:p w14:paraId="0296D6BE"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b/>
              </w:rPr>
            </w:pPr>
            <w:r w:rsidRPr="00AD585F">
              <w:rPr>
                <w:rFonts w:ascii="Book Antiqua" w:hAnsi="Book Antiqua"/>
              </w:rPr>
              <w:t>0.098</w:t>
            </w:r>
          </w:p>
        </w:tc>
      </w:tr>
      <w:tr w:rsidR="00DE60B2" w:rsidRPr="00AD585F" w14:paraId="3F279380" w14:textId="77777777" w:rsidTr="00795BF7">
        <w:tc>
          <w:tcPr>
            <w:tcW w:w="1756" w:type="pct"/>
          </w:tcPr>
          <w:p w14:paraId="248D3C3A"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Peritoneal dialysis</w:t>
            </w:r>
          </w:p>
        </w:tc>
        <w:tc>
          <w:tcPr>
            <w:tcW w:w="850" w:type="pct"/>
          </w:tcPr>
          <w:p w14:paraId="594C496C" w14:textId="77777777" w:rsidR="00803EDE" w:rsidRPr="00AD585F" w:rsidRDefault="00803EDE" w:rsidP="00DE60B2">
            <w:pPr>
              <w:autoSpaceDE w:val="0"/>
              <w:autoSpaceDN w:val="0"/>
              <w:adjustRightInd w:val="0"/>
              <w:snapToGrid w:val="0"/>
              <w:spacing w:line="360" w:lineRule="auto"/>
              <w:ind w:rightChars="13" w:right="31"/>
              <w:jc w:val="both"/>
              <w:rPr>
                <w:rFonts w:ascii="Book Antiqua" w:hAnsi="Book Antiqua" w:cs="Calibri"/>
              </w:rPr>
            </w:pPr>
            <w:bookmarkStart w:id="114" w:name="OLE_LINK144"/>
            <w:bookmarkStart w:id="115" w:name="OLE_LINK145"/>
            <w:r w:rsidRPr="00AD585F">
              <w:rPr>
                <w:rFonts w:ascii="Book Antiqua" w:hAnsi="Book Antiqua"/>
              </w:rPr>
              <w:t xml:space="preserve">8 </w:t>
            </w:r>
            <w:bookmarkEnd w:id="114"/>
            <w:bookmarkEnd w:id="115"/>
            <w:r w:rsidRPr="00AD585F">
              <w:rPr>
                <w:rFonts w:ascii="Book Antiqua" w:hAnsi="Book Antiqua"/>
              </w:rPr>
              <w:t>(7.8)</w:t>
            </w:r>
          </w:p>
        </w:tc>
        <w:tc>
          <w:tcPr>
            <w:tcW w:w="850" w:type="pct"/>
          </w:tcPr>
          <w:p w14:paraId="5EA99198"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 (12.5)</w:t>
            </w:r>
          </w:p>
        </w:tc>
        <w:tc>
          <w:tcPr>
            <w:tcW w:w="851" w:type="pct"/>
          </w:tcPr>
          <w:p w14:paraId="2A435A7F" w14:textId="77777777" w:rsidR="00803EDE" w:rsidRPr="00AD585F" w:rsidRDefault="00803EDE" w:rsidP="00DE60B2">
            <w:pPr>
              <w:autoSpaceDE w:val="0"/>
              <w:autoSpaceDN w:val="0"/>
              <w:adjustRightInd w:val="0"/>
              <w:snapToGrid w:val="0"/>
              <w:spacing w:line="360" w:lineRule="auto"/>
              <w:jc w:val="both"/>
              <w:rPr>
                <w:rFonts w:ascii="Book Antiqua" w:hAnsi="Book Antiqua" w:cs="Calibri"/>
              </w:rPr>
            </w:pPr>
            <w:r w:rsidRPr="00AD585F">
              <w:rPr>
                <w:rFonts w:ascii="Book Antiqua" w:hAnsi="Book Antiqua"/>
              </w:rPr>
              <w:t>7 (87.5)</w:t>
            </w:r>
          </w:p>
        </w:tc>
        <w:tc>
          <w:tcPr>
            <w:tcW w:w="0" w:type="auto"/>
          </w:tcPr>
          <w:p w14:paraId="74F391A6" w14:textId="77777777" w:rsidR="00803EDE" w:rsidRPr="00AD585F" w:rsidRDefault="00803EDE" w:rsidP="00795BF7">
            <w:pPr>
              <w:tabs>
                <w:tab w:val="decimal" w:pos="545"/>
              </w:tabs>
              <w:autoSpaceDE w:val="0"/>
              <w:autoSpaceDN w:val="0"/>
              <w:adjustRightInd w:val="0"/>
              <w:snapToGrid w:val="0"/>
              <w:spacing w:line="360" w:lineRule="auto"/>
              <w:jc w:val="both"/>
              <w:rPr>
                <w:rFonts w:ascii="Book Antiqua" w:hAnsi="Book Antiqua" w:cs="Calibri"/>
                <w:b/>
                <w:vertAlign w:val="superscript"/>
                <w:lang w:eastAsia="zh-CN"/>
              </w:rPr>
            </w:pPr>
            <w:r w:rsidRPr="00AD585F">
              <w:rPr>
                <w:rFonts w:ascii="Book Antiqua" w:hAnsi="Book Antiqua"/>
              </w:rPr>
              <w:t>0.024</w:t>
            </w:r>
            <w:r w:rsidR="00492049" w:rsidRPr="00AD585F">
              <w:rPr>
                <w:rFonts w:ascii="Book Antiqua" w:hAnsi="Book Antiqua" w:hint="eastAsia"/>
                <w:vertAlign w:val="superscript"/>
                <w:lang w:eastAsia="zh-CN"/>
              </w:rPr>
              <w:t>a</w:t>
            </w:r>
          </w:p>
        </w:tc>
      </w:tr>
    </w:tbl>
    <w:p w14:paraId="6C527BA0" w14:textId="77777777" w:rsidR="00803EDE" w:rsidRPr="00AD585F" w:rsidRDefault="00492049" w:rsidP="00803EDE">
      <w:pPr>
        <w:widowControl w:val="0"/>
        <w:adjustRightInd w:val="0"/>
        <w:snapToGrid w:val="0"/>
        <w:spacing w:line="360" w:lineRule="auto"/>
        <w:jc w:val="both"/>
        <w:rPr>
          <w:rFonts w:ascii="Book Antiqua" w:hAnsi="Book Antiqua" w:cs="Arial"/>
          <w:lang w:eastAsia="zh-CN"/>
        </w:rPr>
      </w:pPr>
      <w:r w:rsidRPr="00AD585F">
        <w:rPr>
          <w:rFonts w:ascii="Book Antiqua" w:hAnsi="Book Antiqua" w:cs="Arial" w:hint="eastAsia"/>
          <w:b/>
          <w:vertAlign w:val="superscript"/>
          <w:lang w:eastAsia="zh-CN"/>
        </w:rPr>
        <w:t>a</w:t>
      </w:r>
      <w:r w:rsidRPr="00AD585F">
        <w:rPr>
          <w:rFonts w:ascii="Book Antiqua" w:hAnsi="Book Antiqua" w:cs="Arial" w:hint="eastAsia"/>
          <w:i/>
          <w:iCs/>
          <w:lang w:eastAsia="zh-CN"/>
        </w:rPr>
        <w:t>P</w:t>
      </w:r>
      <w:r w:rsidR="00803EDE" w:rsidRPr="00AD585F">
        <w:rPr>
          <w:rFonts w:ascii="Book Antiqua" w:hAnsi="Book Antiqua" w:cs="Arial"/>
          <w:lang w:eastAsia="zh-TW"/>
        </w:rPr>
        <w:t xml:space="preserve"> &lt;</w:t>
      </w:r>
      <w:r w:rsidRPr="00AD585F">
        <w:rPr>
          <w:rFonts w:ascii="Book Antiqua" w:hAnsi="Book Antiqua" w:cs="Arial" w:hint="eastAsia"/>
          <w:lang w:eastAsia="zh-CN"/>
        </w:rPr>
        <w:t xml:space="preserve"> </w:t>
      </w:r>
      <w:r w:rsidR="00803EDE" w:rsidRPr="00AD585F">
        <w:rPr>
          <w:rFonts w:ascii="Book Antiqua" w:hAnsi="Book Antiqua" w:cs="Arial"/>
          <w:lang w:eastAsia="zh-TW"/>
        </w:rPr>
        <w:t>0.05</w:t>
      </w:r>
      <w:r w:rsidRPr="00AD585F">
        <w:rPr>
          <w:rFonts w:ascii="Book Antiqua" w:hAnsi="Book Antiqua" w:cs="Arial" w:hint="eastAsia"/>
          <w:lang w:eastAsia="zh-CN"/>
        </w:rPr>
        <w:t>.</w:t>
      </w:r>
    </w:p>
    <w:p w14:paraId="335D9912" w14:textId="77777777" w:rsidR="00492049" w:rsidRPr="00AD585F" w:rsidRDefault="00492049" w:rsidP="00492049">
      <w:pPr>
        <w:widowControl w:val="0"/>
        <w:adjustRightInd w:val="0"/>
        <w:snapToGrid w:val="0"/>
        <w:spacing w:line="360" w:lineRule="auto"/>
        <w:jc w:val="both"/>
        <w:rPr>
          <w:rFonts w:ascii="Book Antiqua" w:hAnsi="Book Antiqua" w:cs="Arial"/>
          <w:bCs/>
          <w:lang w:eastAsia="zh-CN"/>
        </w:rPr>
      </w:pPr>
      <w:r w:rsidRPr="00AD585F">
        <w:rPr>
          <w:rFonts w:ascii="Book Antiqua" w:hAnsi="Book Antiqua" w:cs="Arial"/>
          <w:bCs/>
        </w:rPr>
        <w:t>BMI</w:t>
      </w:r>
      <w:r w:rsidRPr="00AD585F">
        <w:rPr>
          <w:rFonts w:ascii="Book Antiqua" w:hAnsi="Book Antiqua" w:cs="Arial" w:hint="eastAsia"/>
          <w:bCs/>
          <w:lang w:eastAsia="zh-CN"/>
        </w:rPr>
        <w:t>:</w:t>
      </w:r>
      <w:r w:rsidRPr="00AD585F">
        <w:rPr>
          <w:rFonts w:ascii="Book Antiqua" w:hAnsi="Book Antiqua" w:cs="Arial"/>
          <w:bCs/>
        </w:rPr>
        <w:t xml:space="preserve"> </w:t>
      </w:r>
      <w:r w:rsidRPr="00AD585F">
        <w:rPr>
          <w:rFonts w:ascii="Book Antiqua" w:hAnsi="Book Antiqua" w:cs="Arial" w:hint="eastAsia"/>
          <w:bCs/>
          <w:lang w:eastAsia="zh-CN"/>
        </w:rPr>
        <w:t>B</w:t>
      </w:r>
      <w:r w:rsidRPr="00AD585F">
        <w:rPr>
          <w:rFonts w:ascii="Book Antiqua" w:hAnsi="Book Antiqua" w:cs="Arial"/>
          <w:bCs/>
        </w:rPr>
        <w:t>ody mass index; RRT</w:t>
      </w:r>
      <w:r w:rsidRPr="00AD585F">
        <w:rPr>
          <w:rFonts w:ascii="Book Antiqua" w:hAnsi="Book Antiqua" w:cs="Arial" w:hint="eastAsia"/>
          <w:bCs/>
          <w:lang w:eastAsia="zh-CN"/>
        </w:rPr>
        <w:t>:</w:t>
      </w:r>
      <w:r w:rsidRPr="00AD585F">
        <w:rPr>
          <w:rFonts w:ascii="Book Antiqua" w:hAnsi="Book Antiqua" w:cs="Arial"/>
          <w:bCs/>
        </w:rPr>
        <w:t xml:space="preserve"> </w:t>
      </w:r>
      <w:r w:rsidRPr="00AD585F">
        <w:rPr>
          <w:rFonts w:ascii="Book Antiqua" w:hAnsi="Book Antiqua" w:cs="Arial" w:hint="eastAsia"/>
          <w:bCs/>
          <w:lang w:eastAsia="zh-CN"/>
        </w:rPr>
        <w:t>R</w:t>
      </w:r>
      <w:r w:rsidR="00803EDE" w:rsidRPr="00AD585F">
        <w:rPr>
          <w:rFonts w:ascii="Book Antiqua" w:hAnsi="Book Antiqua" w:cs="Arial"/>
          <w:bCs/>
        </w:rPr>
        <w:t>enal replacement therapy</w:t>
      </w:r>
      <w:r w:rsidRPr="00AD585F">
        <w:rPr>
          <w:rFonts w:ascii="Book Antiqua" w:hAnsi="Book Antiqua" w:cs="Arial" w:hint="eastAsia"/>
          <w:bCs/>
          <w:lang w:eastAsia="zh-CN"/>
        </w:rPr>
        <w:t>.</w:t>
      </w:r>
    </w:p>
    <w:p w14:paraId="28C60967" w14:textId="77777777" w:rsidR="00803EDE" w:rsidRPr="00AD585F" w:rsidRDefault="00492049" w:rsidP="00492049">
      <w:pPr>
        <w:widowControl w:val="0"/>
        <w:adjustRightInd w:val="0"/>
        <w:snapToGrid w:val="0"/>
        <w:spacing w:line="360" w:lineRule="auto"/>
        <w:jc w:val="both"/>
        <w:rPr>
          <w:rFonts w:ascii="Book Antiqua" w:hAnsi="Book Antiqua" w:cs="Arial"/>
          <w:b/>
          <w:bCs/>
          <w:lang w:eastAsia="zh-CN"/>
        </w:rPr>
      </w:pPr>
      <w:r w:rsidRPr="00AD585F">
        <w:rPr>
          <w:rFonts w:ascii="Book Antiqua" w:hAnsi="Book Antiqua" w:cs="Arial"/>
          <w:bCs/>
          <w:lang w:eastAsia="zh-CN"/>
        </w:rPr>
        <w:br w:type="page"/>
      </w:r>
      <w:r w:rsidR="00803EDE" w:rsidRPr="00AD585F">
        <w:rPr>
          <w:rFonts w:ascii="Book Antiqua" w:hAnsi="Book Antiqua" w:cs="Arial"/>
          <w:b/>
          <w:bCs/>
        </w:rPr>
        <w:lastRenderedPageBreak/>
        <w:t xml:space="preserve">Table </w:t>
      </w:r>
      <w:r w:rsidR="00803EDE" w:rsidRPr="00AD585F">
        <w:rPr>
          <w:rFonts w:ascii="Book Antiqua" w:hAnsi="Book Antiqua" w:cs="Arial"/>
          <w:b/>
          <w:bCs/>
          <w:lang w:eastAsia="zh-TW"/>
        </w:rPr>
        <w:t>2</w:t>
      </w:r>
      <w:r w:rsidR="00803EDE" w:rsidRPr="00AD585F">
        <w:rPr>
          <w:rFonts w:ascii="Book Antiqua" w:hAnsi="Book Antiqua"/>
          <w:b/>
          <w:lang w:eastAsia="zh-TW"/>
        </w:rPr>
        <w:t xml:space="preserve"> </w:t>
      </w:r>
      <w:r w:rsidR="00803EDE" w:rsidRPr="00AD585F">
        <w:rPr>
          <w:rFonts w:ascii="Book Antiqua" w:hAnsi="Book Antiqua" w:cs="Arial"/>
          <w:b/>
        </w:rPr>
        <w:t>Clinical characteristics of chronic dialysis patients with acute mesenteric ischemia</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831"/>
        <w:gridCol w:w="1878"/>
        <w:gridCol w:w="1878"/>
        <w:gridCol w:w="1884"/>
        <w:gridCol w:w="1302"/>
      </w:tblGrid>
      <w:tr w:rsidR="000E21C9" w:rsidRPr="00AD585F" w14:paraId="6BBFE94A" w14:textId="77777777" w:rsidTr="00EE19B8">
        <w:tc>
          <w:tcPr>
            <w:tcW w:w="2831" w:type="dxa"/>
            <w:tcBorders>
              <w:top w:val="single" w:sz="4" w:space="0" w:color="auto"/>
            </w:tcBorders>
          </w:tcPr>
          <w:p w14:paraId="5063814B" w14:textId="77777777" w:rsidR="000E21C9" w:rsidRPr="00AD585F" w:rsidRDefault="000E21C9" w:rsidP="00F12A3A">
            <w:pPr>
              <w:autoSpaceDE w:val="0"/>
              <w:autoSpaceDN w:val="0"/>
              <w:adjustRightInd w:val="0"/>
              <w:snapToGrid w:val="0"/>
              <w:spacing w:line="360" w:lineRule="auto"/>
              <w:jc w:val="both"/>
              <w:rPr>
                <w:rFonts w:ascii="Book Antiqua" w:hAnsi="Book Antiqua" w:cs="Calibri"/>
                <w:b/>
                <w:bCs/>
              </w:rPr>
            </w:pPr>
            <w:r w:rsidRPr="00AD585F">
              <w:rPr>
                <w:rFonts w:ascii="Book Antiqua" w:hAnsi="Book Antiqua" w:cs="Calibri"/>
                <w:b/>
                <w:bCs/>
              </w:rPr>
              <w:t>Characteristics</w:t>
            </w:r>
          </w:p>
        </w:tc>
        <w:tc>
          <w:tcPr>
            <w:tcW w:w="1878" w:type="dxa"/>
            <w:tcBorders>
              <w:top w:val="single" w:sz="4" w:space="0" w:color="auto"/>
              <w:bottom w:val="nil"/>
            </w:tcBorders>
          </w:tcPr>
          <w:p w14:paraId="14640206" w14:textId="77777777" w:rsidR="000E21C9" w:rsidRPr="00AD585F" w:rsidRDefault="000E21C9">
            <w:pPr>
              <w:autoSpaceDE w:val="0"/>
              <w:autoSpaceDN w:val="0"/>
              <w:adjustRightInd w:val="0"/>
              <w:snapToGrid w:val="0"/>
              <w:spacing w:line="360" w:lineRule="auto"/>
              <w:jc w:val="both"/>
              <w:rPr>
                <w:rFonts w:ascii="Book Antiqua" w:hAnsi="Book Antiqua" w:cs="Calibri"/>
                <w:b/>
                <w:bCs/>
                <w:lang w:eastAsia="zh-CN"/>
              </w:rPr>
            </w:pPr>
            <w:r w:rsidRPr="00AD585F">
              <w:rPr>
                <w:rFonts w:ascii="Book Antiqua" w:hAnsi="Book Antiqua" w:cs="Calibri"/>
                <w:b/>
                <w:bCs/>
              </w:rPr>
              <w:t>Total (</w:t>
            </w:r>
            <w:r w:rsidRPr="00AD585F">
              <w:rPr>
                <w:rFonts w:ascii="Book Antiqua" w:hAnsi="Book Antiqua" w:cs="Calibri"/>
                <w:b/>
                <w:bCs/>
                <w:i/>
                <w:lang w:eastAsia="zh-CN"/>
              </w:rPr>
              <w:t>n</w:t>
            </w:r>
            <w:r w:rsidRPr="00AD585F">
              <w:rPr>
                <w:rFonts w:ascii="Book Antiqua" w:hAnsi="Book Antiqua" w:cs="Calibri"/>
                <w:b/>
                <w:bCs/>
                <w:lang w:eastAsia="zh-CN"/>
              </w:rPr>
              <w:t xml:space="preserve"> </w:t>
            </w:r>
            <w:r w:rsidRPr="00AD585F">
              <w:rPr>
                <w:rFonts w:ascii="Book Antiqua" w:hAnsi="Book Antiqua" w:cs="Calibri"/>
                <w:b/>
                <w:bCs/>
              </w:rPr>
              <w:t>=</w:t>
            </w:r>
            <w:r w:rsidRPr="00AD585F">
              <w:rPr>
                <w:rFonts w:ascii="Book Antiqua" w:hAnsi="Book Antiqua" w:cs="Calibri"/>
                <w:b/>
                <w:bCs/>
                <w:lang w:eastAsia="zh-CN"/>
              </w:rPr>
              <w:t xml:space="preserve"> </w:t>
            </w:r>
            <w:r w:rsidRPr="00AD585F">
              <w:rPr>
                <w:rFonts w:ascii="Book Antiqua" w:hAnsi="Book Antiqua" w:cs="Calibri"/>
                <w:b/>
                <w:bCs/>
              </w:rPr>
              <w:t>1</w:t>
            </w:r>
            <w:r w:rsidRPr="00AD585F">
              <w:rPr>
                <w:rFonts w:ascii="Book Antiqua" w:hAnsi="Book Antiqua" w:cs="Calibri"/>
                <w:b/>
                <w:bCs/>
                <w:lang w:eastAsia="zh-TW"/>
              </w:rPr>
              <w:t>03</w:t>
            </w:r>
            <w:r w:rsidRPr="00AD585F">
              <w:rPr>
                <w:rFonts w:ascii="Book Antiqua" w:hAnsi="Book Antiqua" w:cs="Calibri"/>
                <w:b/>
                <w:bCs/>
              </w:rPr>
              <w:t>)</w:t>
            </w:r>
          </w:p>
        </w:tc>
        <w:tc>
          <w:tcPr>
            <w:tcW w:w="1878" w:type="dxa"/>
            <w:tcBorders>
              <w:top w:val="single" w:sz="4" w:space="0" w:color="auto"/>
              <w:bottom w:val="nil"/>
            </w:tcBorders>
          </w:tcPr>
          <w:p w14:paraId="5BAE699C" w14:textId="77777777" w:rsidR="000E21C9" w:rsidRPr="00AD585F" w:rsidRDefault="000E21C9">
            <w:pPr>
              <w:autoSpaceDE w:val="0"/>
              <w:autoSpaceDN w:val="0"/>
              <w:adjustRightInd w:val="0"/>
              <w:snapToGrid w:val="0"/>
              <w:spacing w:line="360" w:lineRule="auto"/>
              <w:jc w:val="both"/>
              <w:rPr>
                <w:rFonts w:ascii="Book Antiqua" w:hAnsi="Book Antiqua" w:cs="Calibri"/>
                <w:b/>
                <w:bCs/>
                <w:lang w:eastAsia="zh-CN"/>
              </w:rPr>
            </w:pPr>
            <w:r w:rsidRPr="00AD585F">
              <w:rPr>
                <w:rFonts w:ascii="Book Antiqua" w:hAnsi="Book Antiqua" w:cs="Calibri"/>
                <w:b/>
                <w:bCs/>
              </w:rPr>
              <w:t>Survival (</w:t>
            </w:r>
            <w:r w:rsidRPr="00AD585F">
              <w:rPr>
                <w:rFonts w:ascii="Book Antiqua" w:hAnsi="Book Antiqua" w:cs="Calibri"/>
                <w:b/>
                <w:bCs/>
                <w:i/>
                <w:lang w:eastAsia="zh-CN"/>
              </w:rPr>
              <w:t>n</w:t>
            </w:r>
            <w:r w:rsidRPr="00AD585F">
              <w:rPr>
                <w:rFonts w:ascii="Book Antiqua" w:hAnsi="Book Antiqua" w:cs="Calibri"/>
                <w:b/>
                <w:bCs/>
                <w:lang w:eastAsia="zh-CN"/>
              </w:rPr>
              <w:t xml:space="preserve"> </w:t>
            </w:r>
            <w:r w:rsidRPr="00AD585F">
              <w:rPr>
                <w:rFonts w:ascii="Book Antiqua" w:hAnsi="Book Antiqua" w:cs="Calibri"/>
                <w:b/>
                <w:bCs/>
              </w:rPr>
              <w:t>=</w:t>
            </w:r>
            <w:r w:rsidRPr="00AD585F">
              <w:rPr>
                <w:rFonts w:ascii="Book Antiqua" w:hAnsi="Book Antiqua" w:cs="Calibri"/>
                <w:b/>
                <w:bCs/>
                <w:lang w:eastAsia="zh-CN"/>
              </w:rPr>
              <w:t xml:space="preserve"> </w:t>
            </w:r>
            <w:r w:rsidRPr="00AD585F">
              <w:rPr>
                <w:rFonts w:ascii="Book Antiqua" w:hAnsi="Book Antiqua" w:cs="Calibri"/>
                <w:b/>
                <w:bCs/>
              </w:rPr>
              <w:t>55)</w:t>
            </w:r>
          </w:p>
        </w:tc>
        <w:tc>
          <w:tcPr>
            <w:tcW w:w="1884" w:type="dxa"/>
            <w:tcBorders>
              <w:top w:val="single" w:sz="4" w:space="0" w:color="auto"/>
              <w:bottom w:val="nil"/>
            </w:tcBorders>
          </w:tcPr>
          <w:p w14:paraId="4D165FCF" w14:textId="77777777" w:rsidR="000E21C9" w:rsidRPr="00AD585F" w:rsidRDefault="000E21C9">
            <w:pPr>
              <w:autoSpaceDE w:val="0"/>
              <w:autoSpaceDN w:val="0"/>
              <w:adjustRightInd w:val="0"/>
              <w:snapToGrid w:val="0"/>
              <w:spacing w:line="360" w:lineRule="auto"/>
              <w:jc w:val="both"/>
              <w:rPr>
                <w:rFonts w:ascii="Book Antiqua" w:hAnsi="Book Antiqua" w:cs="Calibri"/>
                <w:b/>
                <w:bCs/>
                <w:lang w:eastAsia="zh-CN"/>
              </w:rPr>
            </w:pPr>
            <w:r w:rsidRPr="00AD585F">
              <w:rPr>
                <w:rFonts w:ascii="Book Antiqua" w:hAnsi="Book Antiqua" w:cs="Calibri"/>
                <w:b/>
                <w:bCs/>
              </w:rPr>
              <w:t>Death (</w:t>
            </w:r>
            <w:r w:rsidRPr="00AD585F">
              <w:rPr>
                <w:rFonts w:ascii="Book Antiqua" w:hAnsi="Book Antiqua" w:cs="Calibri"/>
                <w:b/>
                <w:bCs/>
                <w:i/>
                <w:lang w:eastAsia="zh-CN"/>
              </w:rPr>
              <w:t>n</w:t>
            </w:r>
            <w:r w:rsidRPr="00AD585F">
              <w:rPr>
                <w:rFonts w:ascii="Book Antiqua" w:hAnsi="Book Antiqua" w:cs="Calibri"/>
                <w:b/>
                <w:bCs/>
                <w:lang w:eastAsia="zh-CN"/>
              </w:rPr>
              <w:t xml:space="preserve"> </w:t>
            </w:r>
            <w:r w:rsidRPr="00AD585F">
              <w:rPr>
                <w:rFonts w:ascii="Book Antiqua" w:hAnsi="Book Antiqua" w:cs="Calibri"/>
                <w:b/>
                <w:bCs/>
              </w:rPr>
              <w:t>=</w:t>
            </w:r>
            <w:r w:rsidRPr="00AD585F">
              <w:rPr>
                <w:rFonts w:ascii="Book Antiqua" w:hAnsi="Book Antiqua" w:cs="Calibri"/>
                <w:b/>
                <w:bCs/>
                <w:lang w:eastAsia="zh-CN"/>
              </w:rPr>
              <w:t xml:space="preserve"> </w:t>
            </w:r>
            <w:r w:rsidRPr="00AD585F">
              <w:rPr>
                <w:rFonts w:ascii="Book Antiqua" w:hAnsi="Book Antiqua" w:cs="Calibri"/>
                <w:b/>
                <w:bCs/>
              </w:rPr>
              <w:t>48)</w:t>
            </w:r>
          </w:p>
        </w:tc>
        <w:tc>
          <w:tcPr>
            <w:tcW w:w="1302" w:type="dxa"/>
            <w:tcBorders>
              <w:top w:val="single" w:sz="4" w:space="0" w:color="auto"/>
              <w:bottom w:val="nil"/>
            </w:tcBorders>
          </w:tcPr>
          <w:p w14:paraId="6E6675BE" w14:textId="77777777" w:rsidR="000E21C9" w:rsidRPr="00AD585F" w:rsidRDefault="000E21C9" w:rsidP="004C0E36">
            <w:pPr>
              <w:autoSpaceDE w:val="0"/>
              <w:autoSpaceDN w:val="0"/>
              <w:adjustRightInd w:val="0"/>
              <w:snapToGrid w:val="0"/>
              <w:spacing w:line="360" w:lineRule="auto"/>
              <w:ind w:rightChars="31" w:right="74"/>
              <w:jc w:val="both"/>
              <w:rPr>
                <w:rFonts w:ascii="Book Antiqua" w:hAnsi="Book Antiqua" w:cs="Calibri"/>
                <w:b/>
                <w:bCs/>
                <w:i/>
              </w:rPr>
            </w:pPr>
            <w:r w:rsidRPr="00AD585F">
              <w:rPr>
                <w:rFonts w:ascii="Book Antiqua" w:hAnsi="Book Antiqua" w:cs="Calibri"/>
                <w:b/>
                <w:bCs/>
                <w:i/>
                <w:lang w:eastAsia="zh-CN"/>
              </w:rPr>
              <w:t xml:space="preserve">P </w:t>
            </w:r>
            <w:r w:rsidRPr="00AD585F">
              <w:rPr>
                <w:rFonts w:ascii="Book Antiqua" w:hAnsi="Book Antiqua" w:cs="Calibri"/>
                <w:b/>
                <w:bCs/>
              </w:rPr>
              <w:t>value</w:t>
            </w:r>
          </w:p>
        </w:tc>
      </w:tr>
      <w:tr w:rsidR="00803EDE" w:rsidRPr="00AD585F" w14:paraId="0BB90F48" w14:textId="77777777" w:rsidTr="00EE19B8">
        <w:tc>
          <w:tcPr>
            <w:tcW w:w="2831" w:type="dxa"/>
            <w:tcBorders>
              <w:top w:val="single" w:sz="4" w:space="0" w:color="auto"/>
            </w:tcBorders>
          </w:tcPr>
          <w:p w14:paraId="3C65B20C" w14:textId="77777777" w:rsidR="00803EDE" w:rsidRPr="00AD585F" w:rsidRDefault="002E6660" w:rsidP="00F12A3A">
            <w:pPr>
              <w:autoSpaceDE w:val="0"/>
              <w:autoSpaceDN w:val="0"/>
              <w:adjustRightInd w:val="0"/>
              <w:snapToGrid w:val="0"/>
              <w:spacing w:line="360" w:lineRule="auto"/>
              <w:jc w:val="both"/>
              <w:rPr>
                <w:rFonts w:ascii="Book Antiqua" w:hAnsi="Book Antiqua" w:cs="Calibri"/>
                <w:bCs/>
              </w:rPr>
            </w:pPr>
            <w:r w:rsidRPr="00AD585F">
              <w:rPr>
                <w:rFonts w:ascii="Book Antiqua" w:hAnsi="Book Antiqua" w:cs="Calibri"/>
                <w:bCs/>
              </w:rPr>
              <w:t>Surgery delay (d</w:t>
            </w:r>
            <w:r w:rsidR="00803EDE" w:rsidRPr="00AD585F">
              <w:rPr>
                <w:rFonts w:ascii="Book Antiqua" w:hAnsi="Book Antiqua" w:cs="Calibri"/>
                <w:bCs/>
              </w:rPr>
              <w:t xml:space="preserve">) </w:t>
            </w:r>
            <w:r w:rsidR="00803EDE" w:rsidRPr="00AD585F">
              <w:rPr>
                <w:rFonts w:ascii="Book Antiqua" w:hAnsi="Book Antiqua" w:cs="Calibri"/>
                <w:bCs/>
                <w:lang w:eastAsia="zh-TW"/>
              </w:rPr>
              <w:t xml:space="preserve">(mean </w:t>
            </w:r>
            <w:r w:rsidR="00803EDE" w:rsidRPr="00AD585F">
              <w:rPr>
                <w:rFonts w:ascii="Book Antiqua" w:hAnsi="Book Antiqua" w:cs="Calibri"/>
                <w:bCs/>
              </w:rPr>
              <w:t xml:space="preserve">± </w:t>
            </w:r>
            <w:r w:rsidR="00803EDE" w:rsidRPr="00AD585F">
              <w:rPr>
                <w:rFonts w:ascii="Book Antiqua" w:hAnsi="Book Antiqua" w:cs="Calibri"/>
                <w:bCs/>
                <w:lang w:eastAsia="zh-TW"/>
              </w:rPr>
              <w:t>SD)</w:t>
            </w:r>
          </w:p>
        </w:tc>
        <w:tc>
          <w:tcPr>
            <w:tcW w:w="1878" w:type="dxa"/>
            <w:tcBorders>
              <w:top w:val="single" w:sz="4" w:space="0" w:color="auto"/>
            </w:tcBorders>
          </w:tcPr>
          <w:p w14:paraId="246C3B12" w14:textId="675902B2"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2.6</w:t>
            </w:r>
            <w:r w:rsidR="002E6660" w:rsidRPr="00AD585F">
              <w:rPr>
                <w:rFonts w:ascii="Book Antiqua" w:hAnsi="Book Antiqua" w:hint="eastAsia"/>
                <w:lang w:eastAsia="zh-CN"/>
              </w:rPr>
              <w:t xml:space="preserve"> </w:t>
            </w:r>
            <w:r w:rsidRPr="00AD585F">
              <w:rPr>
                <w:rFonts w:ascii="Book Antiqua" w:hAnsi="Book Antiqua"/>
              </w:rPr>
              <w:t>±</w:t>
            </w:r>
            <w:r w:rsidR="002E6660" w:rsidRPr="00AD585F">
              <w:rPr>
                <w:rFonts w:ascii="Book Antiqua" w:hAnsi="Book Antiqua" w:hint="eastAsia"/>
                <w:lang w:eastAsia="zh-CN"/>
              </w:rPr>
              <w:t xml:space="preserve"> </w:t>
            </w:r>
            <w:r w:rsidRPr="00AD585F">
              <w:rPr>
                <w:rFonts w:ascii="Book Antiqua" w:hAnsi="Book Antiqua"/>
              </w:rPr>
              <w:t>3.1</w:t>
            </w:r>
          </w:p>
        </w:tc>
        <w:tc>
          <w:tcPr>
            <w:tcW w:w="1878" w:type="dxa"/>
            <w:tcBorders>
              <w:top w:val="single" w:sz="4" w:space="0" w:color="auto"/>
            </w:tcBorders>
          </w:tcPr>
          <w:p w14:paraId="6722EAAB" w14:textId="78E796CB"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2.3</w:t>
            </w:r>
            <w:r w:rsidR="00E52E99">
              <w:rPr>
                <w:rFonts w:ascii="Book Antiqua" w:hAnsi="Book Antiqua"/>
              </w:rPr>
              <w:t xml:space="preserve"> </w:t>
            </w:r>
            <w:r w:rsidRPr="00AD585F">
              <w:rPr>
                <w:rFonts w:ascii="Book Antiqua" w:hAnsi="Book Antiqua"/>
              </w:rPr>
              <w:t>±</w:t>
            </w:r>
            <w:r w:rsidR="00E52E99">
              <w:rPr>
                <w:rFonts w:ascii="Book Antiqua" w:hAnsi="Book Antiqua"/>
              </w:rPr>
              <w:t xml:space="preserve"> </w:t>
            </w:r>
            <w:r w:rsidRPr="00AD585F">
              <w:rPr>
                <w:rFonts w:ascii="Book Antiqua" w:hAnsi="Book Antiqua"/>
              </w:rPr>
              <w:t>2.8</w:t>
            </w:r>
          </w:p>
        </w:tc>
        <w:tc>
          <w:tcPr>
            <w:tcW w:w="1884" w:type="dxa"/>
            <w:tcBorders>
              <w:top w:val="single" w:sz="4" w:space="0" w:color="auto"/>
            </w:tcBorders>
          </w:tcPr>
          <w:p w14:paraId="419186C0" w14:textId="59B9DC24"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2.9</w:t>
            </w:r>
            <w:r w:rsidR="00E52E99">
              <w:rPr>
                <w:rFonts w:ascii="Book Antiqua" w:hAnsi="Book Antiqua"/>
              </w:rPr>
              <w:t xml:space="preserve"> </w:t>
            </w:r>
            <w:r w:rsidRPr="00AD585F">
              <w:rPr>
                <w:rFonts w:ascii="Book Antiqua" w:hAnsi="Book Antiqua"/>
              </w:rPr>
              <w:t>±</w:t>
            </w:r>
            <w:r w:rsidR="00E52E99">
              <w:rPr>
                <w:rFonts w:ascii="Book Antiqua" w:hAnsi="Book Antiqua"/>
              </w:rPr>
              <w:t xml:space="preserve"> </w:t>
            </w:r>
            <w:r w:rsidRPr="00AD585F">
              <w:rPr>
                <w:rFonts w:ascii="Book Antiqua" w:hAnsi="Book Antiqua"/>
              </w:rPr>
              <w:t>3.5</w:t>
            </w:r>
          </w:p>
        </w:tc>
        <w:tc>
          <w:tcPr>
            <w:tcW w:w="1302" w:type="dxa"/>
            <w:tcBorders>
              <w:top w:val="single" w:sz="4" w:space="0" w:color="auto"/>
            </w:tcBorders>
          </w:tcPr>
          <w:p w14:paraId="06EB4B6B"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b/>
                <w:bCs/>
                <w:lang w:eastAsia="zh-TW"/>
              </w:rPr>
            </w:pPr>
            <w:r w:rsidRPr="00AD585F">
              <w:rPr>
                <w:rFonts w:ascii="Book Antiqua" w:hAnsi="Book Antiqua"/>
              </w:rPr>
              <w:t>0.296</w:t>
            </w:r>
          </w:p>
        </w:tc>
      </w:tr>
      <w:tr w:rsidR="00803EDE" w:rsidRPr="00AD585F" w14:paraId="5E7560F4" w14:textId="77777777" w:rsidTr="00EE19B8">
        <w:tc>
          <w:tcPr>
            <w:tcW w:w="2831" w:type="dxa"/>
          </w:tcPr>
          <w:p w14:paraId="558BF49A"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cs="Calibri"/>
              </w:rPr>
              <w:t>Complications</w:t>
            </w:r>
            <w:r w:rsidR="002E6660" w:rsidRPr="00AD585F">
              <w:rPr>
                <w:rFonts w:ascii="Book Antiqua" w:hAnsi="Book Antiqua" w:cs="Calibri" w:hint="eastAsia"/>
                <w:bCs/>
                <w:lang w:eastAsia="zh-CN"/>
              </w:rPr>
              <w:t xml:space="preserve">, </w:t>
            </w:r>
            <w:r w:rsidR="002E6660" w:rsidRPr="00AD585F">
              <w:rPr>
                <w:rFonts w:ascii="Book Antiqua" w:hAnsi="Book Antiqua" w:cs="Calibri"/>
                <w:bCs/>
                <w:i/>
              </w:rPr>
              <w:t>n</w:t>
            </w:r>
            <w:r w:rsidR="002E6660" w:rsidRPr="00AD585F">
              <w:rPr>
                <w:rFonts w:ascii="Book Antiqua" w:hAnsi="Book Antiqua" w:cs="Calibri"/>
                <w:bCs/>
              </w:rPr>
              <w:t xml:space="preserve"> (%)</w:t>
            </w:r>
          </w:p>
        </w:tc>
        <w:tc>
          <w:tcPr>
            <w:tcW w:w="1878" w:type="dxa"/>
          </w:tcPr>
          <w:p w14:paraId="7533A1AB"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78" w:type="dxa"/>
          </w:tcPr>
          <w:p w14:paraId="58CE0246"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84" w:type="dxa"/>
          </w:tcPr>
          <w:p w14:paraId="723A19A8"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302" w:type="dxa"/>
          </w:tcPr>
          <w:p w14:paraId="39F74741"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p>
        </w:tc>
      </w:tr>
      <w:tr w:rsidR="00803EDE" w:rsidRPr="00AD585F" w14:paraId="3DECE27C" w14:textId="77777777" w:rsidTr="00EE19B8">
        <w:tc>
          <w:tcPr>
            <w:tcW w:w="2831" w:type="dxa"/>
          </w:tcPr>
          <w:p w14:paraId="58155066" w14:textId="77777777" w:rsidR="00803EDE" w:rsidRPr="00AD585F" w:rsidRDefault="00803EDE"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Shock</w:t>
            </w:r>
          </w:p>
        </w:tc>
        <w:tc>
          <w:tcPr>
            <w:tcW w:w="1878" w:type="dxa"/>
          </w:tcPr>
          <w:p w14:paraId="44BA3824"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87 (84.5)</w:t>
            </w:r>
          </w:p>
        </w:tc>
        <w:tc>
          <w:tcPr>
            <w:tcW w:w="1878" w:type="dxa"/>
          </w:tcPr>
          <w:p w14:paraId="370883D0"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41 (47.1)</w:t>
            </w:r>
          </w:p>
        </w:tc>
        <w:tc>
          <w:tcPr>
            <w:tcW w:w="1884" w:type="dxa"/>
          </w:tcPr>
          <w:p w14:paraId="5CB58805"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46 (52.9)</w:t>
            </w:r>
          </w:p>
        </w:tc>
        <w:tc>
          <w:tcPr>
            <w:tcW w:w="1302" w:type="dxa"/>
          </w:tcPr>
          <w:p w14:paraId="3B301044" w14:textId="77777777" w:rsidR="00803EDE" w:rsidRPr="00AD585F" w:rsidRDefault="00803EDE" w:rsidP="004C0E36">
            <w:pPr>
              <w:tabs>
                <w:tab w:val="decimal" w:pos="309"/>
              </w:tabs>
              <w:autoSpaceDE w:val="0"/>
              <w:autoSpaceDN w:val="0"/>
              <w:adjustRightInd w:val="0"/>
              <w:snapToGrid w:val="0"/>
              <w:spacing w:line="360" w:lineRule="auto"/>
              <w:ind w:firstLineChars="100" w:firstLine="240"/>
              <w:jc w:val="both"/>
              <w:rPr>
                <w:rFonts w:ascii="Book Antiqua" w:hAnsi="Book Antiqua" w:cs="Calibri"/>
                <w:b/>
                <w:bCs/>
                <w:lang w:eastAsia="zh-CN"/>
              </w:rPr>
            </w:pPr>
            <w:r w:rsidRPr="00AD585F">
              <w:rPr>
                <w:rFonts w:ascii="Book Antiqua" w:hAnsi="Book Antiqua"/>
              </w:rPr>
              <w:t>0.007</w:t>
            </w:r>
            <w:r w:rsidR="002E6660" w:rsidRPr="00AD585F">
              <w:rPr>
                <w:rFonts w:ascii="Book Antiqua" w:hAnsi="Book Antiqua" w:hint="eastAsia"/>
                <w:vertAlign w:val="superscript"/>
                <w:lang w:eastAsia="zh-CN"/>
              </w:rPr>
              <w:t>a</w:t>
            </w:r>
          </w:p>
        </w:tc>
      </w:tr>
      <w:tr w:rsidR="00803EDE" w:rsidRPr="00AD585F" w14:paraId="6E53E031" w14:textId="77777777" w:rsidTr="00EE19B8">
        <w:tc>
          <w:tcPr>
            <w:tcW w:w="2831" w:type="dxa"/>
          </w:tcPr>
          <w:p w14:paraId="43B98A76"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cs="Calibri"/>
              </w:rPr>
              <w:t>Laboratory data</w:t>
            </w:r>
          </w:p>
        </w:tc>
        <w:tc>
          <w:tcPr>
            <w:tcW w:w="1878" w:type="dxa"/>
          </w:tcPr>
          <w:p w14:paraId="40019B6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78" w:type="dxa"/>
          </w:tcPr>
          <w:p w14:paraId="18B44DD0"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84" w:type="dxa"/>
          </w:tcPr>
          <w:p w14:paraId="5819D44A"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302" w:type="dxa"/>
          </w:tcPr>
          <w:p w14:paraId="71F20FC5"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p>
        </w:tc>
      </w:tr>
      <w:tr w:rsidR="00803EDE" w:rsidRPr="00AD585F" w14:paraId="02F04B1A" w14:textId="77777777" w:rsidTr="00EE19B8">
        <w:tc>
          <w:tcPr>
            <w:tcW w:w="2831" w:type="dxa"/>
          </w:tcPr>
          <w:p w14:paraId="22CC99BC" w14:textId="77777777" w:rsidR="00803EDE" w:rsidRPr="00AD585F" w:rsidRDefault="002E6660" w:rsidP="002E6660">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 xml:space="preserve">Hospital </w:t>
            </w:r>
            <w:r w:rsidRPr="00AD585F">
              <w:rPr>
                <w:rFonts w:ascii="Book Antiqua" w:hAnsi="Book Antiqua" w:cs="Calibri" w:hint="eastAsia"/>
                <w:lang w:eastAsia="zh-CN"/>
              </w:rPr>
              <w:t>d</w:t>
            </w:r>
            <w:r w:rsidR="00803EDE" w:rsidRPr="00AD585F">
              <w:rPr>
                <w:rFonts w:ascii="Book Antiqua" w:hAnsi="Book Antiqua" w:cs="Calibri"/>
              </w:rPr>
              <w:t>ay 1</w:t>
            </w:r>
          </w:p>
        </w:tc>
        <w:tc>
          <w:tcPr>
            <w:tcW w:w="1878" w:type="dxa"/>
          </w:tcPr>
          <w:p w14:paraId="1E32845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78" w:type="dxa"/>
          </w:tcPr>
          <w:p w14:paraId="130C86B4"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84" w:type="dxa"/>
          </w:tcPr>
          <w:p w14:paraId="62987397"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302" w:type="dxa"/>
          </w:tcPr>
          <w:p w14:paraId="0D975DA5"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p>
        </w:tc>
      </w:tr>
      <w:tr w:rsidR="00803EDE" w:rsidRPr="00AD585F" w14:paraId="51FF6151" w14:textId="77777777" w:rsidTr="00EE19B8">
        <w:tc>
          <w:tcPr>
            <w:tcW w:w="2831" w:type="dxa"/>
          </w:tcPr>
          <w:p w14:paraId="577DD4D9"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bookmarkStart w:id="116" w:name="_Hlk94971685"/>
            <w:r w:rsidRPr="00AD585F">
              <w:rPr>
                <w:rFonts w:ascii="Book Antiqua" w:hAnsi="Book Antiqua" w:cs="Calibri"/>
              </w:rPr>
              <w:t>WBC (k/μL)</w:t>
            </w:r>
          </w:p>
        </w:tc>
        <w:tc>
          <w:tcPr>
            <w:tcW w:w="1878" w:type="dxa"/>
          </w:tcPr>
          <w:p w14:paraId="115B6FB7"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12.86</w:t>
            </w:r>
            <w:r w:rsidR="00EE19B8" w:rsidRPr="00AD585F">
              <w:rPr>
                <w:rFonts w:ascii="Book Antiqua" w:hAnsi="Book Antiqua" w:hint="eastAsia"/>
                <w:lang w:eastAsia="zh-CN"/>
              </w:rPr>
              <w:t xml:space="preserve"> </w:t>
            </w:r>
            <w:r w:rsidRPr="00AD585F">
              <w:rPr>
                <w:rFonts w:ascii="Book Antiqua" w:hAnsi="Book Antiqua"/>
              </w:rPr>
              <w:t>±</w:t>
            </w:r>
            <w:r w:rsidR="00EE19B8" w:rsidRPr="00AD585F">
              <w:rPr>
                <w:rFonts w:ascii="Book Antiqua" w:hAnsi="Book Antiqua" w:hint="eastAsia"/>
                <w:lang w:eastAsia="zh-CN"/>
              </w:rPr>
              <w:t xml:space="preserve"> </w:t>
            </w:r>
            <w:r w:rsidRPr="00AD585F">
              <w:rPr>
                <w:rFonts w:ascii="Book Antiqua" w:hAnsi="Book Antiqua"/>
              </w:rPr>
              <w:t>6.21</w:t>
            </w:r>
          </w:p>
        </w:tc>
        <w:tc>
          <w:tcPr>
            <w:tcW w:w="1878" w:type="dxa"/>
          </w:tcPr>
          <w:p w14:paraId="7BD972A7"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bookmarkStart w:id="117" w:name="_Hlk94971694"/>
            <w:r w:rsidRPr="00AD585F">
              <w:rPr>
                <w:rFonts w:ascii="Book Antiqua" w:hAnsi="Book Antiqua"/>
              </w:rPr>
              <w:t>11.69</w:t>
            </w:r>
            <w:r w:rsidR="00EE19B8" w:rsidRPr="00AD585F">
              <w:rPr>
                <w:rFonts w:ascii="Book Antiqua" w:hAnsi="Book Antiqua" w:hint="eastAsia"/>
                <w:lang w:eastAsia="zh-CN"/>
              </w:rPr>
              <w:t xml:space="preserve"> </w:t>
            </w:r>
            <w:r w:rsidRPr="00AD585F">
              <w:rPr>
                <w:rFonts w:ascii="Book Antiqua" w:hAnsi="Book Antiqua"/>
              </w:rPr>
              <w:t>±</w:t>
            </w:r>
            <w:r w:rsidR="00EE19B8" w:rsidRPr="00AD585F">
              <w:rPr>
                <w:rFonts w:ascii="Book Antiqua" w:hAnsi="Book Antiqua" w:hint="eastAsia"/>
                <w:lang w:eastAsia="zh-CN"/>
              </w:rPr>
              <w:t xml:space="preserve"> </w:t>
            </w:r>
            <w:r w:rsidRPr="00AD585F">
              <w:rPr>
                <w:rFonts w:ascii="Book Antiqua" w:hAnsi="Book Antiqua"/>
              </w:rPr>
              <w:t>5.49</w:t>
            </w:r>
            <w:bookmarkEnd w:id="117"/>
          </w:p>
        </w:tc>
        <w:tc>
          <w:tcPr>
            <w:tcW w:w="1884" w:type="dxa"/>
          </w:tcPr>
          <w:p w14:paraId="60107331"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bookmarkStart w:id="118" w:name="_Hlk94971709"/>
            <w:r w:rsidRPr="00AD585F">
              <w:rPr>
                <w:rFonts w:ascii="Book Antiqua" w:hAnsi="Book Antiqua"/>
              </w:rPr>
              <w:t>14.21</w:t>
            </w:r>
            <w:r w:rsidR="00EE19B8" w:rsidRPr="00AD585F">
              <w:rPr>
                <w:rFonts w:ascii="Book Antiqua" w:hAnsi="Book Antiqua" w:hint="eastAsia"/>
                <w:lang w:eastAsia="zh-CN"/>
              </w:rPr>
              <w:t xml:space="preserve"> </w:t>
            </w:r>
            <w:r w:rsidRPr="00AD585F">
              <w:rPr>
                <w:rFonts w:ascii="Book Antiqua" w:hAnsi="Book Antiqua"/>
              </w:rPr>
              <w:t>±</w:t>
            </w:r>
            <w:r w:rsidR="00EE19B8" w:rsidRPr="00AD585F">
              <w:rPr>
                <w:rFonts w:ascii="Book Antiqua" w:hAnsi="Book Antiqua" w:hint="eastAsia"/>
                <w:lang w:eastAsia="zh-CN"/>
              </w:rPr>
              <w:t xml:space="preserve"> </w:t>
            </w:r>
            <w:r w:rsidRPr="00AD585F">
              <w:rPr>
                <w:rFonts w:ascii="Book Antiqua" w:hAnsi="Book Antiqua"/>
              </w:rPr>
              <w:t>6.74</w:t>
            </w:r>
            <w:bookmarkEnd w:id="118"/>
          </w:p>
        </w:tc>
        <w:tc>
          <w:tcPr>
            <w:tcW w:w="1302" w:type="dxa"/>
          </w:tcPr>
          <w:p w14:paraId="722008D2"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lang w:eastAsia="zh-CN"/>
              </w:rPr>
            </w:pPr>
            <w:r w:rsidRPr="00AD585F">
              <w:rPr>
                <w:rFonts w:ascii="Book Antiqua" w:hAnsi="Book Antiqua"/>
              </w:rPr>
              <w:t>0.041</w:t>
            </w:r>
            <w:r w:rsidR="00EE19B8" w:rsidRPr="00AD585F">
              <w:rPr>
                <w:rFonts w:ascii="Book Antiqua" w:hAnsi="Book Antiqua" w:hint="eastAsia"/>
                <w:vertAlign w:val="superscript"/>
                <w:lang w:eastAsia="zh-CN"/>
              </w:rPr>
              <w:t>a</w:t>
            </w:r>
          </w:p>
        </w:tc>
      </w:tr>
      <w:bookmarkEnd w:id="116"/>
      <w:tr w:rsidR="00803EDE" w:rsidRPr="00AD585F" w14:paraId="7E9705F3" w14:textId="77777777" w:rsidTr="00EE19B8">
        <w:tc>
          <w:tcPr>
            <w:tcW w:w="2831" w:type="dxa"/>
          </w:tcPr>
          <w:p w14:paraId="4D45322C"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cs="Calibri"/>
              </w:rPr>
              <w:t>Hemoglobin (g/dL)</w:t>
            </w:r>
          </w:p>
        </w:tc>
        <w:tc>
          <w:tcPr>
            <w:tcW w:w="1878" w:type="dxa"/>
          </w:tcPr>
          <w:p w14:paraId="72A2A257"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11.06</w:t>
            </w:r>
            <w:r w:rsidR="00EE19B8" w:rsidRPr="00AD585F">
              <w:rPr>
                <w:rFonts w:ascii="Book Antiqua" w:hAnsi="Book Antiqua"/>
              </w:rPr>
              <w:t xml:space="preserve"> ± </w:t>
            </w:r>
            <w:r w:rsidRPr="00AD585F">
              <w:rPr>
                <w:rFonts w:ascii="Book Antiqua" w:hAnsi="Book Antiqua"/>
              </w:rPr>
              <w:t>2.40</w:t>
            </w:r>
          </w:p>
        </w:tc>
        <w:tc>
          <w:tcPr>
            <w:tcW w:w="1878" w:type="dxa"/>
          </w:tcPr>
          <w:p w14:paraId="643AD412"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11.22</w:t>
            </w:r>
            <w:r w:rsidR="00EE19B8" w:rsidRPr="00AD585F">
              <w:rPr>
                <w:rFonts w:ascii="Book Antiqua" w:hAnsi="Book Antiqua" w:hint="eastAsia"/>
                <w:lang w:eastAsia="zh-CN"/>
              </w:rPr>
              <w:t xml:space="preserve"> </w:t>
            </w:r>
            <w:r w:rsidRPr="00AD585F">
              <w:rPr>
                <w:rFonts w:ascii="Book Antiqua" w:hAnsi="Book Antiqua"/>
              </w:rPr>
              <w:t>±</w:t>
            </w:r>
            <w:r w:rsidR="00EE19B8" w:rsidRPr="00AD585F">
              <w:rPr>
                <w:rFonts w:ascii="Book Antiqua" w:hAnsi="Book Antiqua" w:hint="eastAsia"/>
                <w:lang w:eastAsia="zh-CN"/>
              </w:rPr>
              <w:t xml:space="preserve"> </w:t>
            </w:r>
            <w:r w:rsidRPr="00AD585F">
              <w:rPr>
                <w:rFonts w:ascii="Book Antiqua" w:hAnsi="Book Antiqua"/>
              </w:rPr>
              <w:t>2.30</w:t>
            </w:r>
          </w:p>
        </w:tc>
        <w:tc>
          <w:tcPr>
            <w:tcW w:w="1884" w:type="dxa"/>
          </w:tcPr>
          <w:p w14:paraId="3FE6A91B"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10.88</w:t>
            </w:r>
            <w:r w:rsidR="00EE19B8" w:rsidRPr="00AD585F">
              <w:rPr>
                <w:rFonts w:ascii="Book Antiqua" w:hAnsi="Book Antiqua"/>
              </w:rPr>
              <w:t xml:space="preserve"> ± </w:t>
            </w:r>
            <w:r w:rsidRPr="00AD585F">
              <w:rPr>
                <w:rFonts w:ascii="Book Antiqua" w:hAnsi="Book Antiqua"/>
              </w:rPr>
              <w:t>2.53</w:t>
            </w:r>
          </w:p>
        </w:tc>
        <w:tc>
          <w:tcPr>
            <w:tcW w:w="1302" w:type="dxa"/>
          </w:tcPr>
          <w:p w14:paraId="0EF2403C"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0.476</w:t>
            </w:r>
          </w:p>
        </w:tc>
      </w:tr>
      <w:tr w:rsidR="00803EDE" w:rsidRPr="00AD585F" w14:paraId="3A5297A5" w14:textId="77777777" w:rsidTr="00EE19B8">
        <w:tc>
          <w:tcPr>
            <w:tcW w:w="2831" w:type="dxa"/>
          </w:tcPr>
          <w:p w14:paraId="02CC3869"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cs="Calibri"/>
              </w:rPr>
              <w:t>Platelet (k/μL)</w:t>
            </w:r>
          </w:p>
        </w:tc>
        <w:tc>
          <w:tcPr>
            <w:tcW w:w="1878" w:type="dxa"/>
          </w:tcPr>
          <w:p w14:paraId="6F9CD4CE"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195.47</w:t>
            </w:r>
            <w:r w:rsidR="00EE19B8" w:rsidRPr="00AD585F">
              <w:rPr>
                <w:rFonts w:ascii="Book Antiqua" w:hAnsi="Book Antiqua"/>
              </w:rPr>
              <w:t xml:space="preserve"> ± </w:t>
            </w:r>
            <w:r w:rsidRPr="00AD585F">
              <w:rPr>
                <w:rFonts w:ascii="Book Antiqua" w:hAnsi="Book Antiqua"/>
              </w:rPr>
              <w:t>76.10</w:t>
            </w:r>
          </w:p>
        </w:tc>
        <w:tc>
          <w:tcPr>
            <w:tcW w:w="1878" w:type="dxa"/>
          </w:tcPr>
          <w:p w14:paraId="6E9CD9A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189.76</w:t>
            </w:r>
            <w:r w:rsidR="00EE19B8" w:rsidRPr="00AD585F">
              <w:rPr>
                <w:rFonts w:ascii="Book Antiqua" w:hAnsi="Book Antiqua"/>
              </w:rPr>
              <w:t xml:space="preserve"> ± </w:t>
            </w:r>
            <w:r w:rsidRPr="00AD585F">
              <w:rPr>
                <w:rFonts w:ascii="Book Antiqua" w:hAnsi="Book Antiqua"/>
              </w:rPr>
              <w:t>65.39</w:t>
            </w:r>
          </w:p>
        </w:tc>
        <w:tc>
          <w:tcPr>
            <w:tcW w:w="1884" w:type="dxa"/>
          </w:tcPr>
          <w:p w14:paraId="12578F8D"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202.00</w:t>
            </w:r>
            <w:r w:rsidR="00EE19B8" w:rsidRPr="00AD585F">
              <w:rPr>
                <w:rFonts w:ascii="Book Antiqua" w:hAnsi="Book Antiqua"/>
              </w:rPr>
              <w:t xml:space="preserve"> ± </w:t>
            </w:r>
            <w:r w:rsidRPr="00AD585F">
              <w:rPr>
                <w:rFonts w:ascii="Book Antiqua" w:hAnsi="Book Antiqua"/>
              </w:rPr>
              <w:t>87.03</w:t>
            </w:r>
          </w:p>
        </w:tc>
        <w:tc>
          <w:tcPr>
            <w:tcW w:w="1302" w:type="dxa"/>
          </w:tcPr>
          <w:p w14:paraId="442AD5A3"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0.418</w:t>
            </w:r>
          </w:p>
        </w:tc>
      </w:tr>
      <w:tr w:rsidR="00803EDE" w:rsidRPr="00AD585F" w14:paraId="213CD9AE" w14:textId="77777777" w:rsidTr="00EE19B8">
        <w:tc>
          <w:tcPr>
            <w:tcW w:w="2831" w:type="dxa"/>
          </w:tcPr>
          <w:p w14:paraId="0D906F15"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cs="Calibri"/>
              </w:rPr>
              <w:t>PMN (%)</w:t>
            </w:r>
          </w:p>
        </w:tc>
        <w:tc>
          <w:tcPr>
            <w:tcW w:w="1878" w:type="dxa"/>
          </w:tcPr>
          <w:p w14:paraId="79023FCF"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82.36</w:t>
            </w:r>
            <w:r w:rsidR="00EE19B8" w:rsidRPr="00AD585F">
              <w:rPr>
                <w:rFonts w:ascii="Book Antiqua" w:hAnsi="Book Antiqua"/>
              </w:rPr>
              <w:t xml:space="preserve"> ± </w:t>
            </w:r>
            <w:r w:rsidRPr="00AD585F">
              <w:rPr>
                <w:rFonts w:ascii="Book Antiqua" w:hAnsi="Book Antiqua"/>
              </w:rPr>
              <w:t>10.74</w:t>
            </w:r>
          </w:p>
        </w:tc>
        <w:tc>
          <w:tcPr>
            <w:tcW w:w="1878" w:type="dxa"/>
          </w:tcPr>
          <w:p w14:paraId="6656D777"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80.87</w:t>
            </w:r>
            <w:r w:rsidR="00EE19B8" w:rsidRPr="00AD585F">
              <w:rPr>
                <w:rFonts w:ascii="Book Antiqua" w:hAnsi="Book Antiqua"/>
              </w:rPr>
              <w:t xml:space="preserve"> ± </w:t>
            </w:r>
            <w:r w:rsidRPr="00AD585F">
              <w:rPr>
                <w:rFonts w:ascii="Book Antiqua" w:hAnsi="Book Antiqua"/>
              </w:rPr>
              <w:t>11.59</w:t>
            </w:r>
          </w:p>
        </w:tc>
        <w:tc>
          <w:tcPr>
            <w:tcW w:w="1884" w:type="dxa"/>
          </w:tcPr>
          <w:p w14:paraId="2C94E665"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84.08</w:t>
            </w:r>
            <w:r w:rsidR="00EE19B8" w:rsidRPr="00AD585F">
              <w:rPr>
                <w:rFonts w:ascii="Book Antiqua" w:hAnsi="Book Antiqua"/>
              </w:rPr>
              <w:t xml:space="preserve"> ± </w:t>
            </w:r>
            <w:r w:rsidRPr="00AD585F">
              <w:rPr>
                <w:rFonts w:ascii="Book Antiqua" w:hAnsi="Book Antiqua"/>
              </w:rPr>
              <w:t>9.50</w:t>
            </w:r>
          </w:p>
        </w:tc>
        <w:tc>
          <w:tcPr>
            <w:tcW w:w="1302" w:type="dxa"/>
          </w:tcPr>
          <w:p w14:paraId="67577553"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0.126</w:t>
            </w:r>
          </w:p>
        </w:tc>
      </w:tr>
      <w:tr w:rsidR="00803EDE" w:rsidRPr="00AD585F" w14:paraId="698A5979" w14:textId="77777777" w:rsidTr="00EE19B8">
        <w:tc>
          <w:tcPr>
            <w:tcW w:w="2831" w:type="dxa"/>
          </w:tcPr>
          <w:p w14:paraId="3677AA99"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cs="Calibri"/>
              </w:rPr>
              <w:t>Lymphocytes (%)</w:t>
            </w:r>
          </w:p>
        </w:tc>
        <w:tc>
          <w:tcPr>
            <w:tcW w:w="1878" w:type="dxa"/>
          </w:tcPr>
          <w:p w14:paraId="27D886E0"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9.28</w:t>
            </w:r>
            <w:r w:rsidR="00EE19B8" w:rsidRPr="00AD585F">
              <w:rPr>
                <w:rFonts w:ascii="Book Antiqua" w:hAnsi="Book Antiqua"/>
              </w:rPr>
              <w:t xml:space="preserve"> ± </w:t>
            </w:r>
            <w:r w:rsidRPr="00AD585F">
              <w:rPr>
                <w:rFonts w:ascii="Book Antiqua" w:hAnsi="Book Antiqua"/>
              </w:rPr>
              <w:t>6.10</w:t>
            </w:r>
          </w:p>
        </w:tc>
        <w:tc>
          <w:tcPr>
            <w:tcW w:w="1878" w:type="dxa"/>
          </w:tcPr>
          <w:p w14:paraId="38BB0A4E"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10.12</w:t>
            </w:r>
            <w:r w:rsidR="00EE19B8" w:rsidRPr="00AD585F">
              <w:rPr>
                <w:rFonts w:ascii="Book Antiqua" w:hAnsi="Book Antiqua"/>
              </w:rPr>
              <w:t xml:space="preserve"> ± </w:t>
            </w:r>
            <w:r w:rsidRPr="00AD585F">
              <w:rPr>
                <w:rFonts w:ascii="Book Antiqua" w:hAnsi="Book Antiqua"/>
              </w:rPr>
              <w:t>6.34</w:t>
            </w:r>
          </w:p>
        </w:tc>
        <w:tc>
          <w:tcPr>
            <w:tcW w:w="1884" w:type="dxa"/>
          </w:tcPr>
          <w:p w14:paraId="7A871E63"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8.32</w:t>
            </w:r>
            <w:r w:rsidR="00EE19B8" w:rsidRPr="00AD585F">
              <w:rPr>
                <w:rFonts w:ascii="Book Antiqua" w:hAnsi="Book Antiqua"/>
              </w:rPr>
              <w:t xml:space="preserve"> ± </w:t>
            </w:r>
            <w:r w:rsidRPr="00AD585F">
              <w:rPr>
                <w:rFonts w:ascii="Book Antiqua" w:hAnsi="Book Antiqua"/>
              </w:rPr>
              <w:t>5.72</w:t>
            </w:r>
          </w:p>
        </w:tc>
        <w:tc>
          <w:tcPr>
            <w:tcW w:w="1302" w:type="dxa"/>
          </w:tcPr>
          <w:p w14:paraId="2CA5A3D1"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0.132</w:t>
            </w:r>
          </w:p>
        </w:tc>
      </w:tr>
      <w:tr w:rsidR="00803EDE" w:rsidRPr="00AD585F" w14:paraId="3DEF9FCB" w14:textId="77777777" w:rsidTr="00EE19B8">
        <w:tc>
          <w:tcPr>
            <w:tcW w:w="2831" w:type="dxa"/>
          </w:tcPr>
          <w:p w14:paraId="7B975AE8"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cs="Calibri"/>
              </w:rPr>
              <w:t>CRP (mg/L)</w:t>
            </w:r>
          </w:p>
        </w:tc>
        <w:tc>
          <w:tcPr>
            <w:tcW w:w="1878" w:type="dxa"/>
          </w:tcPr>
          <w:p w14:paraId="78878252"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180.12</w:t>
            </w:r>
            <w:r w:rsidR="00EE19B8" w:rsidRPr="00AD585F">
              <w:rPr>
                <w:rFonts w:ascii="Book Antiqua" w:hAnsi="Book Antiqua"/>
              </w:rPr>
              <w:t xml:space="preserve"> ± </w:t>
            </w:r>
            <w:r w:rsidRPr="00AD585F">
              <w:rPr>
                <w:rFonts w:ascii="Book Antiqua" w:hAnsi="Book Antiqua"/>
              </w:rPr>
              <w:t>138.86</w:t>
            </w:r>
          </w:p>
        </w:tc>
        <w:tc>
          <w:tcPr>
            <w:tcW w:w="1878" w:type="dxa"/>
          </w:tcPr>
          <w:p w14:paraId="019F705D"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167.23</w:t>
            </w:r>
            <w:r w:rsidR="00EE19B8" w:rsidRPr="00AD585F">
              <w:rPr>
                <w:rFonts w:ascii="Book Antiqua" w:hAnsi="Book Antiqua"/>
              </w:rPr>
              <w:t xml:space="preserve"> ± </w:t>
            </w:r>
            <w:r w:rsidRPr="00AD585F">
              <w:rPr>
                <w:rFonts w:ascii="Book Antiqua" w:hAnsi="Book Antiqua"/>
              </w:rPr>
              <w:t>136.09</w:t>
            </w:r>
          </w:p>
        </w:tc>
        <w:tc>
          <w:tcPr>
            <w:tcW w:w="1884" w:type="dxa"/>
          </w:tcPr>
          <w:p w14:paraId="5CA65AE7"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193.60</w:t>
            </w:r>
            <w:r w:rsidR="00EE19B8" w:rsidRPr="00AD585F">
              <w:rPr>
                <w:rFonts w:ascii="Book Antiqua" w:hAnsi="Book Antiqua"/>
              </w:rPr>
              <w:t xml:space="preserve"> ± </w:t>
            </w:r>
            <w:r w:rsidRPr="00AD585F">
              <w:rPr>
                <w:rFonts w:ascii="Book Antiqua" w:hAnsi="Book Antiqua"/>
              </w:rPr>
              <w:t>142.03</w:t>
            </w:r>
          </w:p>
        </w:tc>
        <w:tc>
          <w:tcPr>
            <w:tcW w:w="1302" w:type="dxa"/>
          </w:tcPr>
          <w:p w14:paraId="74FA35D2"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0.377</w:t>
            </w:r>
          </w:p>
        </w:tc>
      </w:tr>
      <w:tr w:rsidR="00803EDE" w:rsidRPr="00AD585F" w14:paraId="5C9B1093" w14:textId="77777777" w:rsidTr="00EE19B8">
        <w:tc>
          <w:tcPr>
            <w:tcW w:w="2831" w:type="dxa"/>
          </w:tcPr>
          <w:p w14:paraId="2CD1F4CE"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lang w:eastAsia="zh-TW"/>
              </w:rPr>
            </w:pPr>
            <w:r w:rsidRPr="00AD585F">
              <w:rPr>
                <w:rFonts w:ascii="Book Antiqua" w:hAnsi="Book Antiqua" w:cs="Calibri"/>
                <w:lang w:eastAsia="zh-TW"/>
              </w:rPr>
              <w:t>Potassium (mEq/L)</w:t>
            </w:r>
          </w:p>
        </w:tc>
        <w:tc>
          <w:tcPr>
            <w:tcW w:w="1878" w:type="dxa"/>
          </w:tcPr>
          <w:p w14:paraId="0DA9564F" w14:textId="77777777" w:rsidR="00803EDE" w:rsidRPr="00AD585F" w:rsidRDefault="00803EDE" w:rsidP="00F12A3A">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4.47</w:t>
            </w:r>
            <w:r w:rsidR="00EE19B8" w:rsidRPr="00AD585F">
              <w:rPr>
                <w:rFonts w:ascii="Book Antiqua" w:hAnsi="Book Antiqua"/>
              </w:rPr>
              <w:t xml:space="preserve"> ± </w:t>
            </w:r>
            <w:r w:rsidRPr="00AD585F">
              <w:rPr>
                <w:rFonts w:ascii="Book Antiqua" w:hAnsi="Book Antiqua"/>
              </w:rPr>
              <w:t>1.02</w:t>
            </w:r>
          </w:p>
        </w:tc>
        <w:tc>
          <w:tcPr>
            <w:tcW w:w="1878" w:type="dxa"/>
          </w:tcPr>
          <w:p w14:paraId="3460D583" w14:textId="77777777" w:rsidR="00803EDE" w:rsidRPr="00AD585F" w:rsidRDefault="00803EDE" w:rsidP="00F12A3A">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4.71</w:t>
            </w:r>
            <w:r w:rsidR="00EE19B8" w:rsidRPr="00AD585F">
              <w:rPr>
                <w:rFonts w:ascii="Book Antiqua" w:hAnsi="Book Antiqua"/>
              </w:rPr>
              <w:t xml:space="preserve"> ± </w:t>
            </w:r>
            <w:r w:rsidRPr="00AD585F">
              <w:rPr>
                <w:rFonts w:ascii="Book Antiqua" w:hAnsi="Book Antiqua"/>
              </w:rPr>
              <w:t>1.08</w:t>
            </w:r>
          </w:p>
        </w:tc>
        <w:tc>
          <w:tcPr>
            <w:tcW w:w="1884" w:type="dxa"/>
          </w:tcPr>
          <w:p w14:paraId="01EBE101" w14:textId="77777777" w:rsidR="00803EDE" w:rsidRPr="00AD585F" w:rsidRDefault="00803EDE" w:rsidP="00F12A3A">
            <w:pPr>
              <w:autoSpaceDE w:val="0"/>
              <w:autoSpaceDN w:val="0"/>
              <w:adjustRightInd w:val="0"/>
              <w:snapToGrid w:val="0"/>
              <w:spacing w:line="360" w:lineRule="auto"/>
              <w:jc w:val="both"/>
              <w:rPr>
                <w:rFonts w:ascii="Book Antiqua" w:hAnsi="Book Antiqua"/>
              </w:rPr>
            </w:pPr>
            <w:r w:rsidRPr="00AD585F">
              <w:rPr>
                <w:rFonts w:ascii="Book Antiqua" w:hAnsi="Book Antiqua"/>
              </w:rPr>
              <w:t>4.19</w:t>
            </w:r>
            <w:r w:rsidR="00EE19B8" w:rsidRPr="00AD585F">
              <w:rPr>
                <w:rFonts w:ascii="Book Antiqua" w:hAnsi="Book Antiqua"/>
              </w:rPr>
              <w:t xml:space="preserve"> ± </w:t>
            </w:r>
            <w:r w:rsidRPr="00AD585F">
              <w:rPr>
                <w:rFonts w:ascii="Book Antiqua" w:hAnsi="Book Antiqua"/>
              </w:rPr>
              <w:t>0.89</w:t>
            </w:r>
          </w:p>
        </w:tc>
        <w:tc>
          <w:tcPr>
            <w:tcW w:w="1302" w:type="dxa"/>
          </w:tcPr>
          <w:p w14:paraId="512391BE"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vertAlign w:val="superscript"/>
                <w:lang w:eastAsia="zh-CN"/>
              </w:rPr>
            </w:pPr>
            <w:r w:rsidRPr="00AD585F">
              <w:rPr>
                <w:rFonts w:ascii="Book Antiqua" w:hAnsi="Book Antiqua"/>
                <w:lang w:eastAsia="zh-TW"/>
              </w:rPr>
              <w:t>0.008</w:t>
            </w:r>
            <w:r w:rsidR="00EE19B8" w:rsidRPr="00AD585F">
              <w:rPr>
                <w:rFonts w:ascii="Book Antiqua" w:hAnsi="Book Antiqua" w:hint="eastAsia"/>
                <w:vertAlign w:val="superscript"/>
                <w:lang w:eastAsia="zh-CN"/>
              </w:rPr>
              <w:t>a</w:t>
            </w:r>
          </w:p>
        </w:tc>
      </w:tr>
      <w:tr w:rsidR="00803EDE" w:rsidRPr="00AD585F" w14:paraId="3A60338D" w14:textId="77777777" w:rsidTr="00EE19B8">
        <w:tc>
          <w:tcPr>
            <w:tcW w:w="2831" w:type="dxa"/>
          </w:tcPr>
          <w:p w14:paraId="43D7AD1F"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cs="Calibri"/>
              </w:rPr>
              <w:t>Albumin (g/dL)</w:t>
            </w:r>
          </w:p>
        </w:tc>
        <w:tc>
          <w:tcPr>
            <w:tcW w:w="1878" w:type="dxa"/>
          </w:tcPr>
          <w:p w14:paraId="4419504F"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2.82</w:t>
            </w:r>
            <w:r w:rsidR="00EE19B8" w:rsidRPr="00AD585F">
              <w:rPr>
                <w:rFonts w:ascii="Book Antiqua" w:hAnsi="Book Antiqua"/>
              </w:rPr>
              <w:t xml:space="preserve"> ± </w:t>
            </w:r>
            <w:r w:rsidRPr="00AD585F">
              <w:rPr>
                <w:rFonts w:ascii="Book Antiqua" w:hAnsi="Book Antiqua"/>
              </w:rPr>
              <w:t>0.59</w:t>
            </w:r>
          </w:p>
        </w:tc>
        <w:tc>
          <w:tcPr>
            <w:tcW w:w="1878" w:type="dxa"/>
          </w:tcPr>
          <w:p w14:paraId="1A2ABC92"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2.91</w:t>
            </w:r>
            <w:r w:rsidR="00EE19B8" w:rsidRPr="00AD585F">
              <w:rPr>
                <w:rFonts w:ascii="Book Antiqua" w:hAnsi="Book Antiqua"/>
              </w:rPr>
              <w:t xml:space="preserve"> ± </w:t>
            </w:r>
            <w:r w:rsidRPr="00AD585F">
              <w:rPr>
                <w:rFonts w:ascii="Book Antiqua" w:hAnsi="Book Antiqua"/>
              </w:rPr>
              <w:t>0.41</w:t>
            </w:r>
          </w:p>
        </w:tc>
        <w:tc>
          <w:tcPr>
            <w:tcW w:w="1884" w:type="dxa"/>
          </w:tcPr>
          <w:p w14:paraId="7490E6A8"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2.70</w:t>
            </w:r>
            <w:r w:rsidR="00EE19B8" w:rsidRPr="00AD585F">
              <w:rPr>
                <w:rFonts w:ascii="Book Antiqua" w:hAnsi="Book Antiqua"/>
              </w:rPr>
              <w:t xml:space="preserve"> ± </w:t>
            </w:r>
            <w:r w:rsidRPr="00AD585F">
              <w:rPr>
                <w:rFonts w:ascii="Book Antiqua" w:hAnsi="Book Antiqua"/>
              </w:rPr>
              <w:t>0.74</w:t>
            </w:r>
          </w:p>
        </w:tc>
        <w:tc>
          <w:tcPr>
            <w:tcW w:w="1302" w:type="dxa"/>
          </w:tcPr>
          <w:p w14:paraId="75EDAF04"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b/>
                <w:bCs/>
                <w:lang w:eastAsia="zh-TW"/>
              </w:rPr>
            </w:pPr>
            <w:r w:rsidRPr="00AD585F">
              <w:rPr>
                <w:rFonts w:ascii="Book Antiqua" w:hAnsi="Book Antiqua"/>
              </w:rPr>
              <w:t>0.080</w:t>
            </w:r>
          </w:p>
        </w:tc>
      </w:tr>
      <w:tr w:rsidR="00803EDE" w:rsidRPr="00AD585F" w14:paraId="1AA335C5" w14:textId="77777777" w:rsidTr="00EE19B8">
        <w:tc>
          <w:tcPr>
            <w:tcW w:w="2831" w:type="dxa"/>
          </w:tcPr>
          <w:p w14:paraId="17A66EE2"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cs="Calibri"/>
              </w:rPr>
              <w:t>Total bilirubin (mg/dL)</w:t>
            </w:r>
          </w:p>
        </w:tc>
        <w:tc>
          <w:tcPr>
            <w:tcW w:w="1878" w:type="dxa"/>
          </w:tcPr>
          <w:p w14:paraId="66F89297"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0.86</w:t>
            </w:r>
            <w:r w:rsidR="00EE19B8" w:rsidRPr="00AD585F">
              <w:rPr>
                <w:rFonts w:ascii="Book Antiqua" w:hAnsi="Book Antiqua"/>
              </w:rPr>
              <w:t xml:space="preserve"> ± </w:t>
            </w:r>
            <w:r w:rsidRPr="00AD585F">
              <w:rPr>
                <w:rFonts w:ascii="Book Antiqua" w:hAnsi="Book Antiqua"/>
              </w:rPr>
              <w:t>0.61</w:t>
            </w:r>
          </w:p>
        </w:tc>
        <w:tc>
          <w:tcPr>
            <w:tcW w:w="1878" w:type="dxa"/>
          </w:tcPr>
          <w:p w14:paraId="691C976D"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0.78</w:t>
            </w:r>
            <w:r w:rsidR="00EE19B8" w:rsidRPr="00AD585F">
              <w:rPr>
                <w:rFonts w:ascii="Book Antiqua" w:hAnsi="Book Antiqua"/>
              </w:rPr>
              <w:t xml:space="preserve"> ± </w:t>
            </w:r>
            <w:r w:rsidRPr="00AD585F">
              <w:rPr>
                <w:rFonts w:ascii="Book Antiqua" w:hAnsi="Book Antiqua"/>
              </w:rPr>
              <w:t>0.34</w:t>
            </w:r>
          </w:p>
        </w:tc>
        <w:tc>
          <w:tcPr>
            <w:tcW w:w="1884" w:type="dxa"/>
          </w:tcPr>
          <w:p w14:paraId="08EA1202"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0.94</w:t>
            </w:r>
            <w:r w:rsidR="00EE19B8" w:rsidRPr="00AD585F">
              <w:rPr>
                <w:rFonts w:ascii="Book Antiqua" w:hAnsi="Book Antiqua"/>
              </w:rPr>
              <w:t xml:space="preserve"> ± </w:t>
            </w:r>
            <w:r w:rsidRPr="00AD585F">
              <w:rPr>
                <w:rFonts w:ascii="Book Antiqua" w:hAnsi="Book Antiqua"/>
              </w:rPr>
              <w:t>0.79</w:t>
            </w:r>
          </w:p>
        </w:tc>
        <w:tc>
          <w:tcPr>
            <w:tcW w:w="1302" w:type="dxa"/>
          </w:tcPr>
          <w:p w14:paraId="16C18F4D"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0.230</w:t>
            </w:r>
          </w:p>
        </w:tc>
      </w:tr>
      <w:tr w:rsidR="00803EDE" w:rsidRPr="00AD585F" w14:paraId="0E117AE1" w14:textId="77777777" w:rsidTr="00EE19B8">
        <w:tc>
          <w:tcPr>
            <w:tcW w:w="2831" w:type="dxa"/>
          </w:tcPr>
          <w:p w14:paraId="02529445" w14:textId="77777777" w:rsidR="00803EDE" w:rsidRPr="00AD585F" w:rsidRDefault="00EE19B8" w:rsidP="00EE19B8">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 xml:space="preserve">Hospital </w:t>
            </w:r>
            <w:r w:rsidRPr="00AD585F">
              <w:rPr>
                <w:rFonts w:ascii="Book Antiqua" w:hAnsi="Book Antiqua" w:cs="Calibri" w:hint="eastAsia"/>
                <w:lang w:eastAsia="zh-CN"/>
              </w:rPr>
              <w:t>d</w:t>
            </w:r>
            <w:r w:rsidR="00803EDE" w:rsidRPr="00AD585F">
              <w:rPr>
                <w:rFonts w:ascii="Book Antiqua" w:hAnsi="Book Antiqua" w:cs="Calibri"/>
              </w:rPr>
              <w:t>ay 7</w:t>
            </w:r>
          </w:p>
        </w:tc>
        <w:tc>
          <w:tcPr>
            <w:tcW w:w="1878" w:type="dxa"/>
          </w:tcPr>
          <w:p w14:paraId="350EDC68"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78" w:type="dxa"/>
          </w:tcPr>
          <w:p w14:paraId="162A443F"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84" w:type="dxa"/>
          </w:tcPr>
          <w:p w14:paraId="6E88F3C9"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302" w:type="dxa"/>
          </w:tcPr>
          <w:p w14:paraId="16FD4A20"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p>
        </w:tc>
      </w:tr>
      <w:tr w:rsidR="00803EDE" w:rsidRPr="00AD585F" w14:paraId="38CED8EB" w14:textId="77777777" w:rsidTr="00EE19B8">
        <w:tc>
          <w:tcPr>
            <w:tcW w:w="2831" w:type="dxa"/>
          </w:tcPr>
          <w:p w14:paraId="4FA3C7A1"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rPr>
              <w:t>WBC count (k/μL)</w:t>
            </w:r>
          </w:p>
        </w:tc>
        <w:tc>
          <w:tcPr>
            <w:tcW w:w="1878" w:type="dxa"/>
          </w:tcPr>
          <w:p w14:paraId="592E46AD"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11.87</w:t>
            </w:r>
            <w:r w:rsidR="00EE19B8" w:rsidRPr="00AD585F">
              <w:rPr>
                <w:rFonts w:ascii="Book Antiqua" w:hAnsi="Book Antiqua"/>
              </w:rPr>
              <w:t xml:space="preserve"> ± </w:t>
            </w:r>
            <w:r w:rsidRPr="00AD585F">
              <w:rPr>
                <w:rFonts w:ascii="Book Antiqua" w:hAnsi="Book Antiqua"/>
              </w:rPr>
              <w:t>6.94</w:t>
            </w:r>
          </w:p>
        </w:tc>
        <w:tc>
          <w:tcPr>
            <w:tcW w:w="1878" w:type="dxa"/>
          </w:tcPr>
          <w:p w14:paraId="5F5A36D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bookmarkStart w:id="119" w:name="_Hlk94971747"/>
            <w:r w:rsidRPr="00AD585F">
              <w:rPr>
                <w:rFonts w:ascii="Book Antiqua" w:hAnsi="Book Antiqua"/>
              </w:rPr>
              <w:t>10.05</w:t>
            </w:r>
            <w:r w:rsidR="00EE19B8" w:rsidRPr="00AD585F">
              <w:rPr>
                <w:rFonts w:ascii="Book Antiqua" w:hAnsi="Book Antiqua"/>
              </w:rPr>
              <w:t xml:space="preserve"> ± </w:t>
            </w:r>
            <w:r w:rsidRPr="00AD585F">
              <w:rPr>
                <w:rFonts w:ascii="Book Antiqua" w:hAnsi="Book Antiqua"/>
              </w:rPr>
              <w:t>5.04</w:t>
            </w:r>
            <w:bookmarkEnd w:id="119"/>
          </w:p>
        </w:tc>
        <w:tc>
          <w:tcPr>
            <w:tcW w:w="1884" w:type="dxa"/>
          </w:tcPr>
          <w:p w14:paraId="22F771D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bookmarkStart w:id="120" w:name="_Hlk94971754"/>
            <w:r w:rsidRPr="00AD585F">
              <w:rPr>
                <w:rFonts w:ascii="Book Antiqua" w:hAnsi="Book Antiqua"/>
              </w:rPr>
              <w:t>13.96</w:t>
            </w:r>
            <w:r w:rsidR="00EE19B8" w:rsidRPr="00AD585F">
              <w:rPr>
                <w:rFonts w:ascii="Book Antiqua" w:hAnsi="Book Antiqua"/>
              </w:rPr>
              <w:t xml:space="preserve"> ± </w:t>
            </w:r>
            <w:r w:rsidRPr="00AD585F">
              <w:rPr>
                <w:rFonts w:ascii="Book Antiqua" w:hAnsi="Book Antiqua"/>
              </w:rPr>
              <w:t>8.19</w:t>
            </w:r>
            <w:bookmarkEnd w:id="120"/>
          </w:p>
        </w:tc>
        <w:tc>
          <w:tcPr>
            <w:tcW w:w="1302" w:type="dxa"/>
          </w:tcPr>
          <w:p w14:paraId="09D7D9E5" w14:textId="5E3448B4"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b/>
                <w:bCs/>
              </w:rPr>
            </w:pPr>
            <w:r w:rsidRPr="00AD585F">
              <w:rPr>
                <w:rFonts w:ascii="Book Antiqua" w:hAnsi="Book Antiqua"/>
              </w:rPr>
              <w:t>0.004</w:t>
            </w:r>
            <w:r w:rsidR="00462519" w:rsidRPr="00AD585F">
              <w:rPr>
                <w:rFonts w:ascii="Book Antiqua" w:hAnsi="Book Antiqua"/>
                <w:vertAlign w:val="superscript"/>
              </w:rPr>
              <w:t>a</w:t>
            </w:r>
          </w:p>
        </w:tc>
      </w:tr>
      <w:tr w:rsidR="00803EDE" w:rsidRPr="00AD585F" w14:paraId="5735089A" w14:textId="77777777" w:rsidTr="00EE19B8">
        <w:tc>
          <w:tcPr>
            <w:tcW w:w="2831" w:type="dxa"/>
          </w:tcPr>
          <w:p w14:paraId="72648815"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rPr>
              <w:t>Hemoglobin (g/dL)</w:t>
            </w:r>
          </w:p>
        </w:tc>
        <w:tc>
          <w:tcPr>
            <w:tcW w:w="1878" w:type="dxa"/>
          </w:tcPr>
          <w:p w14:paraId="15C5903B"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9.56</w:t>
            </w:r>
            <w:r w:rsidR="00EE19B8" w:rsidRPr="00AD585F">
              <w:rPr>
                <w:rFonts w:ascii="Book Antiqua" w:hAnsi="Book Antiqua"/>
              </w:rPr>
              <w:t xml:space="preserve"> ± </w:t>
            </w:r>
            <w:r w:rsidRPr="00AD585F">
              <w:rPr>
                <w:rFonts w:ascii="Book Antiqua" w:hAnsi="Book Antiqua"/>
              </w:rPr>
              <w:t>1.74</w:t>
            </w:r>
          </w:p>
        </w:tc>
        <w:tc>
          <w:tcPr>
            <w:tcW w:w="1878" w:type="dxa"/>
          </w:tcPr>
          <w:p w14:paraId="573AF1F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9.39</w:t>
            </w:r>
            <w:r w:rsidR="00EE19B8" w:rsidRPr="00AD585F">
              <w:rPr>
                <w:rFonts w:ascii="Book Antiqua" w:hAnsi="Book Antiqua"/>
              </w:rPr>
              <w:t xml:space="preserve"> ± </w:t>
            </w:r>
            <w:r w:rsidRPr="00AD585F">
              <w:rPr>
                <w:rFonts w:ascii="Book Antiqua" w:hAnsi="Book Antiqua"/>
              </w:rPr>
              <w:t>1.76</w:t>
            </w:r>
          </w:p>
        </w:tc>
        <w:tc>
          <w:tcPr>
            <w:tcW w:w="1884" w:type="dxa"/>
          </w:tcPr>
          <w:p w14:paraId="0B62467D"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9.75</w:t>
            </w:r>
            <w:r w:rsidR="00EE19B8" w:rsidRPr="00AD585F">
              <w:rPr>
                <w:rFonts w:ascii="Book Antiqua" w:hAnsi="Book Antiqua"/>
              </w:rPr>
              <w:t xml:space="preserve"> ± </w:t>
            </w:r>
            <w:r w:rsidRPr="00AD585F">
              <w:rPr>
                <w:rFonts w:ascii="Book Antiqua" w:hAnsi="Book Antiqua"/>
              </w:rPr>
              <w:t>1.72</w:t>
            </w:r>
          </w:p>
        </w:tc>
        <w:tc>
          <w:tcPr>
            <w:tcW w:w="1302" w:type="dxa"/>
          </w:tcPr>
          <w:p w14:paraId="5436D923"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0.297</w:t>
            </w:r>
          </w:p>
        </w:tc>
      </w:tr>
      <w:tr w:rsidR="00803EDE" w:rsidRPr="00AD585F" w14:paraId="540A92DF" w14:textId="77777777" w:rsidTr="00EE19B8">
        <w:tc>
          <w:tcPr>
            <w:tcW w:w="2831" w:type="dxa"/>
          </w:tcPr>
          <w:p w14:paraId="2897E393"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rPr>
              <w:t>Platelets (k/μL)</w:t>
            </w:r>
          </w:p>
        </w:tc>
        <w:tc>
          <w:tcPr>
            <w:tcW w:w="1878" w:type="dxa"/>
          </w:tcPr>
          <w:p w14:paraId="660239E5"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159.35</w:t>
            </w:r>
            <w:r w:rsidR="00EE19B8" w:rsidRPr="00AD585F">
              <w:rPr>
                <w:rFonts w:ascii="Book Antiqua" w:hAnsi="Book Antiqua"/>
              </w:rPr>
              <w:t xml:space="preserve"> ± </w:t>
            </w:r>
            <w:r w:rsidRPr="00AD585F">
              <w:rPr>
                <w:rFonts w:ascii="Book Antiqua" w:hAnsi="Book Antiqua"/>
              </w:rPr>
              <w:t>94.81</w:t>
            </w:r>
          </w:p>
        </w:tc>
        <w:tc>
          <w:tcPr>
            <w:tcW w:w="1878" w:type="dxa"/>
          </w:tcPr>
          <w:p w14:paraId="7E73E892"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173.94</w:t>
            </w:r>
            <w:r w:rsidR="00EE19B8" w:rsidRPr="00AD585F">
              <w:rPr>
                <w:rFonts w:ascii="Book Antiqua" w:hAnsi="Book Antiqua"/>
              </w:rPr>
              <w:t xml:space="preserve"> ± </w:t>
            </w:r>
            <w:r w:rsidRPr="00AD585F">
              <w:rPr>
                <w:rFonts w:ascii="Book Antiqua" w:hAnsi="Book Antiqua"/>
              </w:rPr>
              <w:t>72.26</w:t>
            </w:r>
          </w:p>
        </w:tc>
        <w:tc>
          <w:tcPr>
            <w:tcW w:w="1884" w:type="dxa"/>
          </w:tcPr>
          <w:p w14:paraId="3FAE15D6"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142.94</w:t>
            </w:r>
            <w:r w:rsidR="00EE19B8" w:rsidRPr="00AD585F">
              <w:rPr>
                <w:rFonts w:ascii="Book Antiqua" w:hAnsi="Book Antiqua"/>
              </w:rPr>
              <w:t xml:space="preserve"> ± </w:t>
            </w:r>
            <w:r w:rsidRPr="00AD585F">
              <w:rPr>
                <w:rFonts w:ascii="Book Antiqua" w:hAnsi="Book Antiqua"/>
              </w:rPr>
              <w:t>113.62</w:t>
            </w:r>
          </w:p>
        </w:tc>
        <w:tc>
          <w:tcPr>
            <w:tcW w:w="1302" w:type="dxa"/>
          </w:tcPr>
          <w:p w14:paraId="148882B2"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0.099</w:t>
            </w:r>
          </w:p>
        </w:tc>
      </w:tr>
      <w:tr w:rsidR="00803EDE" w:rsidRPr="00AD585F" w14:paraId="1FF086C8" w14:textId="77777777" w:rsidTr="00EE19B8">
        <w:tc>
          <w:tcPr>
            <w:tcW w:w="2831" w:type="dxa"/>
          </w:tcPr>
          <w:p w14:paraId="34B1554C"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rPr>
              <w:t>PMN (%)</w:t>
            </w:r>
          </w:p>
        </w:tc>
        <w:tc>
          <w:tcPr>
            <w:tcW w:w="1878" w:type="dxa"/>
          </w:tcPr>
          <w:p w14:paraId="122207C0"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79.71</w:t>
            </w:r>
            <w:r w:rsidR="00EE19B8" w:rsidRPr="00AD585F">
              <w:rPr>
                <w:rFonts w:ascii="Book Antiqua" w:hAnsi="Book Antiqua"/>
              </w:rPr>
              <w:t xml:space="preserve"> ± </w:t>
            </w:r>
            <w:r w:rsidRPr="00AD585F">
              <w:rPr>
                <w:rFonts w:ascii="Book Antiqua" w:hAnsi="Book Antiqua"/>
              </w:rPr>
              <w:t>11.77</w:t>
            </w:r>
          </w:p>
        </w:tc>
        <w:tc>
          <w:tcPr>
            <w:tcW w:w="1878" w:type="dxa"/>
          </w:tcPr>
          <w:p w14:paraId="3E8FFAA3"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78.69</w:t>
            </w:r>
            <w:r w:rsidR="00EE19B8" w:rsidRPr="00AD585F">
              <w:rPr>
                <w:rFonts w:ascii="Book Antiqua" w:hAnsi="Book Antiqua"/>
              </w:rPr>
              <w:t xml:space="preserve"> ± </w:t>
            </w:r>
            <w:r w:rsidRPr="00AD585F">
              <w:rPr>
                <w:rFonts w:ascii="Book Antiqua" w:hAnsi="Book Antiqua"/>
              </w:rPr>
              <w:t>8.83</w:t>
            </w:r>
          </w:p>
        </w:tc>
        <w:tc>
          <w:tcPr>
            <w:tcW w:w="1884" w:type="dxa"/>
          </w:tcPr>
          <w:p w14:paraId="348F074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80.90</w:t>
            </w:r>
            <w:r w:rsidR="00EE19B8" w:rsidRPr="00AD585F">
              <w:rPr>
                <w:rFonts w:ascii="Book Antiqua" w:hAnsi="Book Antiqua"/>
              </w:rPr>
              <w:t xml:space="preserve"> ± </w:t>
            </w:r>
            <w:r w:rsidRPr="00AD585F">
              <w:rPr>
                <w:rFonts w:ascii="Book Antiqua" w:hAnsi="Book Antiqua"/>
              </w:rPr>
              <w:t>14.49</w:t>
            </w:r>
          </w:p>
        </w:tc>
        <w:tc>
          <w:tcPr>
            <w:tcW w:w="1302" w:type="dxa"/>
          </w:tcPr>
          <w:p w14:paraId="6E17BE68"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b/>
                <w:bCs/>
              </w:rPr>
            </w:pPr>
            <w:r w:rsidRPr="00AD585F">
              <w:rPr>
                <w:rFonts w:ascii="Book Antiqua" w:hAnsi="Book Antiqua"/>
              </w:rPr>
              <w:t>0.347</w:t>
            </w:r>
          </w:p>
        </w:tc>
      </w:tr>
      <w:tr w:rsidR="00803EDE" w:rsidRPr="00AD585F" w14:paraId="0151020A" w14:textId="77777777" w:rsidTr="00EE19B8">
        <w:tc>
          <w:tcPr>
            <w:tcW w:w="2831" w:type="dxa"/>
          </w:tcPr>
          <w:p w14:paraId="696F68D1"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rPr>
              <w:t>Lymphocytes (%)</w:t>
            </w:r>
          </w:p>
        </w:tc>
        <w:tc>
          <w:tcPr>
            <w:tcW w:w="1878" w:type="dxa"/>
          </w:tcPr>
          <w:p w14:paraId="721502A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10.16</w:t>
            </w:r>
            <w:r w:rsidR="00EE19B8" w:rsidRPr="00AD585F">
              <w:rPr>
                <w:rFonts w:ascii="Book Antiqua" w:hAnsi="Book Antiqua"/>
              </w:rPr>
              <w:t xml:space="preserve"> ± </w:t>
            </w:r>
            <w:r w:rsidRPr="00AD585F">
              <w:rPr>
                <w:rFonts w:ascii="Book Antiqua" w:hAnsi="Book Antiqua"/>
              </w:rPr>
              <w:t>8.08</w:t>
            </w:r>
          </w:p>
        </w:tc>
        <w:tc>
          <w:tcPr>
            <w:tcW w:w="1878" w:type="dxa"/>
          </w:tcPr>
          <w:p w14:paraId="2B147E24"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10.19</w:t>
            </w:r>
            <w:r w:rsidR="00EE19B8" w:rsidRPr="00AD585F">
              <w:rPr>
                <w:rFonts w:ascii="Book Antiqua" w:hAnsi="Book Antiqua"/>
              </w:rPr>
              <w:t xml:space="preserve"> ± </w:t>
            </w:r>
            <w:r w:rsidRPr="00AD585F">
              <w:rPr>
                <w:rFonts w:ascii="Book Antiqua" w:hAnsi="Book Antiqua"/>
              </w:rPr>
              <w:t>5.60</w:t>
            </w:r>
          </w:p>
        </w:tc>
        <w:tc>
          <w:tcPr>
            <w:tcW w:w="1884" w:type="dxa"/>
          </w:tcPr>
          <w:p w14:paraId="4C37F615"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10.13</w:t>
            </w:r>
            <w:r w:rsidR="00EE19B8" w:rsidRPr="00AD585F">
              <w:rPr>
                <w:rFonts w:ascii="Book Antiqua" w:hAnsi="Book Antiqua"/>
              </w:rPr>
              <w:t xml:space="preserve"> ± </w:t>
            </w:r>
            <w:r w:rsidRPr="00AD585F">
              <w:rPr>
                <w:rFonts w:ascii="Book Antiqua" w:hAnsi="Book Antiqua"/>
              </w:rPr>
              <w:t>10.33</w:t>
            </w:r>
          </w:p>
        </w:tc>
        <w:tc>
          <w:tcPr>
            <w:tcW w:w="1302" w:type="dxa"/>
          </w:tcPr>
          <w:p w14:paraId="19E856A7"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b/>
                <w:bCs/>
              </w:rPr>
            </w:pPr>
            <w:r w:rsidRPr="00AD585F">
              <w:rPr>
                <w:rFonts w:ascii="Book Antiqua" w:hAnsi="Book Antiqua"/>
              </w:rPr>
              <w:t>0.975</w:t>
            </w:r>
          </w:p>
        </w:tc>
      </w:tr>
      <w:tr w:rsidR="00803EDE" w:rsidRPr="00AD585F" w14:paraId="77644A6C" w14:textId="77777777" w:rsidTr="00EE19B8">
        <w:tc>
          <w:tcPr>
            <w:tcW w:w="2831" w:type="dxa"/>
          </w:tcPr>
          <w:p w14:paraId="1BC7E40B"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rPr>
              <w:t>CRP (mg/L)</w:t>
            </w:r>
          </w:p>
        </w:tc>
        <w:tc>
          <w:tcPr>
            <w:tcW w:w="1878" w:type="dxa"/>
          </w:tcPr>
          <w:p w14:paraId="5E844C7E"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157.71</w:t>
            </w:r>
            <w:r w:rsidR="00EE19B8" w:rsidRPr="00AD585F">
              <w:rPr>
                <w:rFonts w:ascii="Book Antiqua" w:hAnsi="Book Antiqua"/>
              </w:rPr>
              <w:t xml:space="preserve"> ± </w:t>
            </w:r>
            <w:r w:rsidRPr="00AD585F">
              <w:rPr>
                <w:rFonts w:ascii="Book Antiqua" w:hAnsi="Book Antiqua"/>
              </w:rPr>
              <w:t>89.16</w:t>
            </w:r>
          </w:p>
        </w:tc>
        <w:tc>
          <w:tcPr>
            <w:tcW w:w="1878" w:type="dxa"/>
          </w:tcPr>
          <w:p w14:paraId="14776298"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119.34</w:t>
            </w:r>
            <w:r w:rsidR="00EE19B8" w:rsidRPr="00AD585F">
              <w:rPr>
                <w:rFonts w:ascii="Book Antiqua" w:hAnsi="Book Antiqua"/>
              </w:rPr>
              <w:t xml:space="preserve"> ± </w:t>
            </w:r>
            <w:r w:rsidRPr="00AD585F">
              <w:rPr>
                <w:rFonts w:ascii="Book Antiqua" w:hAnsi="Book Antiqua"/>
              </w:rPr>
              <w:t>81.27</w:t>
            </w:r>
          </w:p>
        </w:tc>
        <w:tc>
          <w:tcPr>
            <w:tcW w:w="1884" w:type="dxa"/>
          </w:tcPr>
          <w:p w14:paraId="430E10B9"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191.94</w:t>
            </w:r>
            <w:r w:rsidR="00EE19B8" w:rsidRPr="00AD585F">
              <w:rPr>
                <w:rFonts w:ascii="Book Antiqua" w:hAnsi="Book Antiqua"/>
              </w:rPr>
              <w:t xml:space="preserve"> ± </w:t>
            </w:r>
            <w:r w:rsidRPr="00AD585F">
              <w:rPr>
                <w:rFonts w:ascii="Book Antiqua" w:hAnsi="Book Antiqua"/>
              </w:rPr>
              <w:t>82.54</w:t>
            </w:r>
          </w:p>
        </w:tc>
        <w:tc>
          <w:tcPr>
            <w:tcW w:w="1302" w:type="dxa"/>
          </w:tcPr>
          <w:p w14:paraId="0DA46932" w14:textId="16D60BCB"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lang w:eastAsia="zh-TW"/>
              </w:rPr>
            </w:pPr>
            <w:r w:rsidRPr="00AD585F">
              <w:rPr>
                <w:rFonts w:ascii="Book Antiqua" w:hAnsi="Book Antiqua"/>
              </w:rPr>
              <w:t>0.000</w:t>
            </w:r>
            <w:r w:rsidR="00462519" w:rsidRPr="00AD585F">
              <w:rPr>
                <w:rFonts w:ascii="Book Antiqua" w:hAnsi="Book Antiqua"/>
                <w:vertAlign w:val="superscript"/>
              </w:rPr>
              <w:t>a</w:t>
            </w:r>
          </w:p>
        </w:tc>
      </w:tr>
      <w:tr w:rsidR="00803EDE" w:rsidRPr="00AD585F" w14:paraId="36A33C74" w14:textId="77777777" w:rsidTr="00EE19B8">
        <w:tc>
          <w:tcPr>
            <w:tcW w:w="2831" w:type="dxa"/>
          </w:tcPr>
          <w:p w14:paraId="5D881854"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cs="Calibri"/>
                <w:lang w:eastAsia="zh-TW"/>
              </w:rPr>
              <w:t>Potassium (mEq/L)</w:t>
            </w:r>
          </w:p>
        </w:tc>
        <w:tc>
          <w:tcPr>
            <w:tcW w:w="1878" w:type="dxa"/>
          </w:tcPr>
          <w:p w14:paraId="491A3B89"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lang w:eastAsia="zh-TW"/>
              </w:rPr>
              <w:t>4.08</w:t>
            </w:r>
            <w:r w:rsidR="00EE19B8" w:rsidRPr="00AD585F">
              <w:rPr>
                <w:rFonts w:ascii="Book Antiqua" w:hAnsi="Book Antiqua"/>
              </w:rPr>
              <w:t xml:space="preserve"> ± </w:t>
            </w:r>
            <w:r w:rsidRPr="00AD585F">
              <w:rPr>
                <w:rFonts w:ascii="Book Antiqua" w:hAnsi="Book Antiqua"/>
              </w:rPr>
              <w:t>0.85</w:t>
            </w:r>
          </w:p>
        </w:tc>
        <w:tc>
          <w:tcPr>
            <w:tcW w:w="1878" w:type="dxa"/>
          </w:tcPr>
          <w:p w14:paraId="0E6ADBA0"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lang w:eastAsia="zh-TW"/>
              </w:rPr>
              <w:t>3.94</w:t>
            </w:r>
            <w:r w:rsidR="00EE19B8" w:rsidRPr="00AD585F">
              <w:rPr>
                <w:rFonts w:ascii="Book Antiqua" w:hAnsi="Book Antiqua"/>
              </w:rPr>
              <w:t xml:space="preserve"> ± </w:t>
            </w:r>
            <w:r w:rsidRPr="00AD585F">
              <w:rPr>
                <w:rFonts w:ascii="Book Antiqua" w:hAnsi="Book Antiqua"/>
              </w:rPr>
              <w:t>0.68</w:t>
            </w:r>
          </w:p>
        </w:tc>
        <w:tc>
          <w:tcPr>
            <w:tcW w:w="1884" w:type="dxa"/>
          </w:tcPr>
          <w:p w14:paraId="34784F55"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4.24</w:t>
            </w:r>
            <w:r w:rsidR="00EE19B8" w:rsidRPr="00AD585F">
              <w:rPr>
                <w:rFonts w:ascii="Book Antiqua" w:hAnsi="Book Antiqua"/>
              </w:rPr>
              <w:t xml:space="preserve"> ± </w:t>
            </w:r>
            <w:r w:rsidRPr="00AD585F">
              <w:rPr>
                <w:rFonts w:ascii="Book Antiqua" w:hAnsi="Book Antiqua"/>
              </w:rPr>
              <w:t>1.00</w:t>
            </w:r>
          </w:p>
        </w:tc>
        <w:tc>
          <w:tcPr>
            <w:tcW w:w="1302" w:type="dxa"/>
          </w:tcPr>
          <w:p w14:paraId="0688514A"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b/>
                <w:bCs/>
              </w:rPr>
            </w:pPr>
            <w:r w:rsidRPr="00AD585F">
              <w:rPr>
                <w:rFonts w:ascii="Book Antiqua" w:hAnsi="Book Antiqua"/>
                <w:lang w:eastAsia="zh-TW"/>
              </w:rPr>
              <w:t>0.075</w:t>
            </w:r>
          </w:p>
        </w:tc>
      </w:tr>
      <w:tr w:rsidR="00803EDE" w:rsidRPr="00AD585F" w14:paraId="630D3ABB" w14:textId="77777777" w:rsidTr="00EE19B8">
        <w:tc>
          <w:tcPr>
            <w:tcW w:w="2831" w:type="dxa"/>
          </w:tcPr>
          <w:p w14:paraId="2F530D4D"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rPr>
              <w:t>Albumin (g/dL)</w:t>
            </w:r>
          </w:p>
        </w:tc>
        <w:tc>
          <w:tcPr>
            <w:tcW w:w="1878" w:type="dxa"/>
          </w:tcPr>
          <w:p w14:paraId="203210AD"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2.50</w:t>
            </w:r>
            <w:r w:rsidR="00EE19B8" w:rsidRPr="00AD585F">
              <w:rPr>
                <w:rFonts w:ascii="Book Antiqua" w:hAnsi="Book Antiqua"/>
              </w:rPr>
              <w:t xml:space="preserve"> ± </w:t>
            </w:r>
            <w:r w:rsidRPr="00AD585F">
              <w:rPr>
                <w:rFonts w:ascii="Book Antiqua" w:hAnsi="Book Antiqua"/>
              </w:rPr>
              <w:t>0.43</w:t>
            </w:r>
          </w:p>
        </w:tc>
        <w:tc>
          <w:tcPr>
            <w:tcW w:w="1878" w:type="dxa"/>
          </w:tcPr>
          <w:p w14:paraId="3BB67E30"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2.50</w:t>
            </w:r>
            <w:r w:rsidR="00EE19B8" w:rsidRPr="00AD585F">
              <w:rPr>
                <w:rFonts w:ascii="Book Antiqua" w:hAnsi="Book Antiqua"/>
              </w:rPr>
              <w:t xml:space="preserve"> ± </w:t>
            </w:r>
            <w:r w:rsidRPr="00AD585F">
              <w:rPr>
                <w:rFonts w:ascii="Book Antiqua" w:hAnsi="Book Antiqua"/>
              </w:rPr>
              <w:t>0.47</w:t>
            </w:r>
          </w:p>
        </w:tc>
        <w:tc>
          <w:tcPr>
            <w:tcW w:w="1884" w:type="dxa"/>
          </w:tcPr>
          <w:p w14:paraId="6313B9E6"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2.50</w:t>
            </w:r>
            <w:r w:rsidR="00EE19B8" w:rsidRPr="00AD585F">
              <w:rPr>
                <w:rFonts w:ascii="Book Antiqua" w:hAnsi="Book Antiqua"/>
              </w:rPr>
              <w:t xml:space="preserve"> ± </w:t>
            </w:r>
            <w:r w:rsidRPr="00AD585F">
              <w:rPr>
                <w:rFonts w:ascii="Book Antiqua" w:hAnsi="Book Antiqua"/>
              </w:rPr>
              <w:t>0.41</w:t>
            </w:r>
          </w:p>
        </w:tc>
        <w:tc>
          <w:tcPr>
            <w:tcW w:w="1302" w:type="dxa"/>
          </w:tcPr>
          <w:p w14:paraId="06CF8AD1"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b/>
                <w:bCs/>
              </w:rPr>
            </w:pPr>
            <w:r w:rsidRPr="00AD585F">
              <w:rPr>
                <w:rFonts w:ascii="Book Antiqua" w:hAnsi="Book Antiqua"/>
              </w:rPr>
              <w:t>0.977</w:t>
            </w:r>
          </w:p>
        </w:tc>
      </w:tr>
      <w:tr w:rsidR="00803EDE" w:rsidRPr="00AD585F" w14:paraId="1F8C3928" w14:textId="77777777" w:rsidTr="00EE19B8">
        <w:tc>
          <w:tcPr>
            <w:tcW w:w="2831" w:type="dxa"/>
          </w:tcPr>
          <w:p w14:paraId="0D930ABA" w14:textId="77777777" w:rsidR="00803EDE" w:rsidRPr="00AD585F" w:rsidRDefault="00803EDE" w:rsidP="00EE19B8">
            <w:pPr>
              <w:autoSpaceDE w:val="0"/>
              <w:autoSpaceDN w:val="0"/>
              <w:adjustRightInd w:val="0"/>
              <w:snapToGrid w:val="0"/>
              <w:spacing w:line="360" w:lineRule="auto"/>
              <w:ind w:firstLineChars="100" w:firstLine="240"/>
              <w:jc w:val="both"/>
              <w:rPr>
                <w:rFonts w:ascii="Book Antiqua" w:hAnsi="Book Antiqua" w:cs="Calibri"/>
              </w:rPr>
            </w:pPr>
            <w:r w:rsidRPr="00AD585F">
              <w:rPr>
                <w:rFonts w:ascii="Book Antiqua" w:hAnsi="Book Antiqua"/>
              </w:rPr>
              <w:lastRenderedPageBreak/>
              <w:t>Total bilirubin (mg/dL)</w:t>
            </w:r>
          </w:p>
        </w:tc>
        <w:tc>
          <w:tcPr>
            <w:tcW w:w="1878" w:type="dxa"/>
          </w:tcPr>
          <w:p w14:paraId="5D0F3F89"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1.62</w:t>
            </w:r>
            <w:r w:rsidR="00EE19B8" w:rsidRPr="00AD585F">
              <w:rPr>
                <w:rFonts w:ascii="Book Antiqua" w:hAnsi="Book Antiqua"/>
              </w:rPr>
              <w:t xml:space="preserve"> ± </w:t>
            </w:r>
            <w:r w:rsidRPr="00AD585F">
              <w:rPr>
                <w:rFonts w:ascii="Book Antiqua" w:hAnsi="Book Antiqua"/>
              </w:rPr>
              <w:t>1.93</w:t>
            </w:r>
          </w:p>
        </w:tc>
        <w:tc>
          <w:tcPr>
            <w:tcW w:w="1878" w:type="dxa"/>
          </w:tcPr>
          <w:p w14:paraId="2D054CED"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1.11</w:t>
            </w:r>
            <w:r w:rsidR="00EE19B8" w:rsidRPr="00AD585F">
              <w:rPr>
                <w:rFonts w:ascii="Book Antiqua" w:hAnsi="Book Antiqua"/>
              </w:rPr>
              <w:t xml:space="preserve"> ± </w:t>
            </w:r>
            <w:r w:rsidRPr="00AD585F">
              <w:rPr>
                <w:rFonts w:ascii="Book Antiqua" w:hAnsi="Book Antiqua"/>
              </w:rPr>
              <w:t>1.75</w:t>
            </w:r>
          </w:p>
        </w:tc>
        <w:tc>
          <w:tcPr>
            <w:tcW w:w="1884" w:type="dxa"/>
          </w:tcPr>
          <w:p w14:paraId="3F64F7FD"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2.05</w:t>
            </w:r>
            <w:r w:rsidR="00EE19B8" w:rsidRPr="00AD585F">
              <w:rPr>
                <w:rFonts w:ascii="Book Antiqua" w:hAnsi="Book Antiqua"/>
              </w:rPr>
              <w:t xml:space="preserve"> ± </w:t>
            </w:r>
            <w:r w:rsidRPr="00AD585F">
              <w:rPr>
                <w:rFonts w:ascii="Book Antiqua" w:hAnsi="Book Antiqua"/>
              </w:rPr>
              <w:t>2.00</w:t>
            </w:r>
          </w:p>
        </w:tc>
        <w:tc>
          <w:tcPr>
            <w:tcW w:w="1302" w:type="dxa"/>
          </w:tcPr>
          <w:p w14:paraId="1F8A8139"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0.053</w:t>
            </w:r>
          </w:p>
        </w:tc>
      </w:tr>
      <w:tr w:rsidR="00803EDE" w:rsidRPr="00AD585F" w14:paraId="13D0261F" w14:textId="77777777" w:rsidTr="00EE19B8">
        <w:tc>
          <w:tcPr>
            <w:tcW w:w="2831" w:type="dxa"/>
          </w:tcPr>
          <w:p w14:paraId="61797804"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cs="Calibri"/>
              </w:rPr>
              <w:t>Echocardiography</w:t>
            </w:r>
          </w:p>
          <w:p w14:paraId="0BFE0C0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cs="Calibri"/>
              </w:rPr>
              <w:t>in hospital</w:t>
            </w:r>
          </w:p>
        </w:tc>
        <w:tc>
          <w:tcPr>
            <w:tcW w:w="1878" w:type="dxa"/>
          </w:tcPr>
          <w:p w14:paraId="2C20CCA0"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78" w:type="dxa"/>
          </w:tcPr>
          <w:p w14:paraId="0156ECA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84" w:type="dxa"/>
          </w:tcPr>
          <w:p w14:paraId="7EC22E17"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302" w:type="dxa"/>
          </w:tcPr>
          <w:p w14:paraId="7A6F1D9E"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p>
        </w:tc>
      </w:tr>
      <w:tr w:rsidR="00803EDE" w:rsidRPr="00AD585F" w14:paraId="60189E49" w14:textId="77777777" w:rsidTr="00EE19B8">
        <w:tc>
          <w:tcPr>
            <w:tcW w:w="2831" w:type="dxa"/>
          </w:tcPr>
          <w:p w14:paraId="33532025"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cs="Calibri"/>
                <w:lang w:eastAsia="zh-CN"/>
              </w:rPr>
            </w:pPr>
            <w:r w:rsidRPr="00AD585F">
              <w:rPr>
                <w:rFonts w:ascii="Book Antiqua" w:hAnsi="Book Antiqua" w:cs="Calibri"/>
              </w:rPr>
              <w:t>LVEF</w:t>
            </w:r>
            <w:r w:rsidR="002E6660" w:rsidRPr="00AD585F">
              <w:rPr>
                <w:rFonts w:ascii="Book Antiqua" w:hAnsi="Book Antiqua" w:cs="Calibri" w:hint="eastAsia"/>
                <w:lang w:eastAsia="zh-CN"/>
              </w:rPr>
              <w:t xml:space="preserve"> </w:t>
            </w:r>
          </w:p>
        </w:tc>
        <w:tc>
          <w:tcPr>
            <w:tcW w:w="1878" w:type="dxa"/>
          </w:tcPr>
          <w:p w14:paraId="1704FDB7"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0.65</w:t>
            </w:r>
            <w:r w:rsidR="00EE19B8" w:rsidRPr="00AD585F">
              <w:rPr>
                <w:rFonts w:ascii="Book Antiqua" w:hAnsi="Book Antiqua"/>
              </w:rPr>
              <w:t xml:space="preserve"> ± </w:t>
            </w:r>
            <w:r w:rsidRPr="00AD585F">
              <w:rPr>
                <w:rFonts w:ascii="Book Antiqua" w:hAnsi="Book Antiqua"/>
              </w:rPr>
              <w:t>0.13</w:t>
            </w:r>
          </w:p>
        </w:tc>
        <w:tc>
          <w:tcPr>
            <w:tcW w:w="1878" w:type="dxa"/>
          </w:tcPr>
          <w:p w14:paraId="358619E4"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0.66</w:t>
            </w:r>
            <w:r w:rsidR="00EE19B8" w:rsidRPr="00AD585F">
              <w:rPr>
                <w:rFonts w:ascii="Book Antiqua" w:hAnsi="Book Antiqua"/>
              </w:rPr>
              <w:t xml:space="preserve"> ± </w:t>
            </w:r>
            <w:r w:rsidRPr="00AD585F">
              <w:rPr>
                <w:rFonts w:ascii="Book Antiqua" w:hAnsi="Book Antiqua"/>
              </w:rPr>
              <w:t>0.11</w:t>
            </w:r>
          </w:p>
        </w:tc>
        <w:tc>
          <w:tcPr>
            <w:tcW w:w="1884" w:type="dxa"/>
          </w:tcPr>
          <w:p w14:paraId="749C1372"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0.62</w:t>
            </w:r>
            <w:r w:rsidR="00EE19B8" w:rsidRPr="00AD585F">
              <w:rPr>
                <w:rFonts w:ascii="Book Antiqua" w:hAnsi="Book Antiqua"/>
              </w:rPr>
              <w:t xml:space="preserve"> ± </w:t>
            </w:r>
            <w:r w:rsidRPr="00AD585F">
              <w:rPr>
                <w:rFonts w:ascii="Book Antiqua" w:hAnsi="Book Antiqua"/>
              </w:rPr>
              <w:t>0.16</w:t>
            </w:r>
          </w:p>
        </w:tc>
        <w:tc>
          <w:tcPr>
            <w:tcW w:w="1302" w:type="dxa"/>
          </w:tcPr>
          <w:p w14:paraId="22A2F187"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0.199</w:t>
            </w:r>
          </w:p>
        </w:tc>
      </w:tr>
      <w:tr w:rsidR="00803EDE" w:rsidRPr="00AD585F" w14:paraId="30486FE7" w14:textId="77777777" w:rsidTr="00EE19B8">
        <w:tc>
          <w:tcPr>
            <w:tcW w:w="2831" w:type="dxa"/>
          </w:tcPr>
          <w:p w14:paraId="2B7D32FC" w14:textId="77777777" w:rsidR="00803EDE" w:rsidRPr="00AD585F" w:rsidRDefault="00803EDE" w:rsidP="00F12A3A">
            <w:pPr>
              <w:autoSpaceDE w:val="0"/>
              <w:autoSpaceDN w:val="0"/>
              <w:adjustRightInd w:val="0"/>
              <w:snapToGrid w:val="0"/>
              <w:spacing w:line="360" w:lineRule="auto"/>
              <w:jc w:val="both"/>
              <w:rPr>
                <w:rFonts w:ascii="Book Antiqua" w:hAnsi="Book Antiqua"/>
                <w:bCs/>
                <w:lang w:eastAsia="zh-TW"/>
              </w:rPr>
            </w:pPr>
            <w:r w:rsidRPr="00AD585F">
              <w:rPr>
                <w:rFonts w:ascii="Book Antiqua" w:hAnsi="Book Antiqua"/>
                <w:bCs/>
                <w:lang w:eastAsia="zh-TW"/>
              </w:rPr>
              <w:t>Etiology of mesenteric ischemia</w:t>
            </w:r>
            <w:r w:rsidR="002E6660" w:rsidRPr="00AD585F">
              <w:rPr>
                <w:rFonts w:ascii="Book Antiqua" w:hAnsi="Book Antiqua" w:cs="Calibri" w:hint="eastAsia"/>
                <w:bCs/>
                <w:lang w:eastAsia="zh-CN"/>
              </w:rPr>
              <w:t xml:space="preserve">, </w:t>
            </w:r>
            <w:r w:rsidR="002E6660" w:rsidRPr="00AD585F">
              <w:rPr>
                <w:rFonts w:ascii="Book Antiqua" w:hAnsi="Book Antiqua" w:cs="Calibri"/>
                <w:bCs/>
                <w:i/>
              </w:rPr>
              <w:t>n</w:t>
            </w:r>
            <w:r w:rsidR="002E6660" w:rsidRPr="00AD585F">
              <w:rPr>
                <w:rFonts w:ascii="Book Antiqua" w:hAnsi="Book Antiqua" w:cs="Calibri"/>
                <w:bCs/>
              </w:rPr>
              <w:t xml:space="preserve"> (%)</w:t>
            </w:r>
          </w:p>
        </w:tc>
        <w:tc>
          <w:tcPr>
            <w:tcW w:w="1878" w:type="dxa"/>
          </w:tcPr>
          <w:p w14:paraId="7D19A690" w14:textId="77777777" w:rsidR="00803EDE" w:rsidRPr="00AD585F" w:rsidRDefault="00803EDE" w:rsidP="00F12A3A">
            <w:pPr>
              <w:autoSpaceDE w:val="0"/>
              <w:autoSpaceDN w:val="0"/>
              <w:adjustRightInd w:val="0"/>
              <w:snapToGrid w:val="0"/>
              <w:spacing w:line="360" w:lineRule="auto"/>
              <w:jc w:val="both"/>
              <w:rPr>
                <w:rFonts w:ascii="Book Antiqua" w:hAnsi="Book Antiqua"/>
              </w:rPr>
            </w:pPr>
          </w:p>
        </w:tc>
        <w:tc>
          <w:tcPr>
            <w:tcW w:w="1878" w:type="dxa"/>
          </w:tcPr>
          <w:p w14:paraId="5C17EB48" w14:textId="77777777" w:rsidR="00803EDE" w:rsidRPr="00AD585F" w:rsidRDefault="00803EDE" w:rsidP="00F12A3A">
            <w:pPr>
              <w:autoSpaceDE w:val="0"/>
              <w:autoSpaceDN w:val="0"/>
              <w:adjustRightInd w:val="0"/>
              <w:snapToGrid w:val="0"/>
              <w:spacing w:line="360" w:lineRule="auto"/>
              <w:jc w:val="both"/>
              <w:rPr>
                <w:rFonts w:ascii="Book Antiqua" w:hAnsi="Book Antiqua"/>
              </w:rPr>
            </w:pPr>
          </w:p>
        </w:tc>
        <w:tc>
          <w:tcPr>
            <w:tcW w:w="1884" w:type="dxa"/>
          </w:tcPr>
          <w:p w14:paraId="1CAA047F" w14:textId="77777777" w:rsidR="00803EDE" w:rsidRPr="00AD585F" w:rsidRDefault="00803EDE" w:rsidP="00F12A3A">
            <w:pPr>
              <w:autoSpaceDE w:val="0"/>
              <w:autoSpaceDN w:val="0"/>
              <w:adjustRightInd w:val="0"/>
              <w:snapToGrid w:val="0"/>
              <w:spacing w:line="360" w:lineRule="auto"/>
              <w:jc w:val="both"/>
              <w:rPr>
                <w:rFonts w:ascii="Book Antiqua" w:hAnsi="Book Antiqua"/>
              </w:rPr>
            </w:pPr>
          </w:p>
        </w:tc>
        <w:tc>
          <w:tcPr>
            <w:tcW w:w="1302" w:type="dxa"/>
          </w:tcPr>
          <w:p w14:paraId="417B3FB9"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rPr>
            </w:pPr>
          </w:p>
        </w:tc>
      </w:tr>
      <w:tr w:rsidR="00803EDE" w:rsidRPr="00AD585F" w14:paraId="3A66C2C1" w14:textId="77777777" w:rsidTr="00EE19B8">
        <w:tc>
          <w:tcPr>
            <w:tcW w:w="2831" w:type="dxa"/>
          </w:tcPr>
          <w:p w14:paraId="65F9C6A2"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lang w:eastAsia="zh-TW"/>
              </w:rPr>
            </w:pPr>
            <w:r w:rsidRPr="00AD585F">
              <w:rPr>
                <w:rFonts w:ascii="Book Antiqua" w:hAnsi="Book Antiqua"/>
                <w:lang w:eastAsia="zh-TW"/>
              </w:rPr>
              <w:t>Arterial embolism</w:t>
            </w:r>
          </w:p>
        </w:tc>
        <w:tc>
          <w:tcPr>
            <w:tcW w:w="1878" w:type="dxa"/>
          </w:tcPr>
          <w:p w14:paraId="3A462D43" w14:textId="77777777" w:rsidR="00803EDE" w:rsidRPr="00AD585F" w:rsidRDefault="00803EDE" w:rsidP="00F12A3A">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0 (0)</w:t>
            </w:r>
          </w:p>
        </w:tc>
        <w:tc>
          <w:tcPr>
            <w:tcW w:w="1878" w:type="dxa"/>
          </w:tcPr>
          <w:p w14:paraId="31433935" w14:textId="77777777" w:rsidR="00803EDE" w:rsidRPr="00AD585F" w:rsidRDefault="00803EDE" w:rsidP="00F12A3A">
            <w:pPr>
              <w:autoSpaceDE w:val="0"/>
              <w:autoSpaceDN w:val="0"/>
              <w:adjustRightInd w:val="0"/>
              <w:snapToGrid w:val="0"/>
              <w:spacing w:line="360" w:lineRule="auto"/>
              <w:jc w:val="both"/>
              <w:rPr>
                <w:rFonts w:ascii="Book Antiqua" w:hAnsi="Book Antiqua"/>
              </w:rPr>
            </w:pPr>
            <w:r w:rsidRPr="00AD585F">
              <w:rPr>
                <w:rFonts w:ascii="Book Antiqua" w:hAnsi="Book Antiqua"/>
              </w:rPr>
              <w:t>0 (0.0)</w:t>
            </w:r>
          </w:p>
        </w:tc>
        <w:tc>
          <w:tcPr>
            <w:tcW w:w="1884" w:type="dxa"/>
          </w:tcPr>
          <w:p w14:paraId="7AF6863C" w14:textId="77777777" w:rsidR="00803EDE" w:rsidRPr="00AD585F" w:rsidRDefault="00803EDE" w:rsidP="00F12A3A">
            <w:pPr>
              <w:autoSpaceDE w:val="0"/>
              <w:autoSpaceDN w:val="0"/>
              <w:adjustRightInd w:val="0"/>
              <w:snapToGrid w:val="0"/>
              <w:spacing w:line="360" w:lineRule="auto"/>
              <w:jc w:val="both"/>
              <w:rPr>
                <w:rFonts w:ascii="Book Antiqua" w:hAnsi="Book Antiqua"/>
              </w:rPr>
            </w:pPr>
            <w:r w:rsidRPr="00AD585F">
              <w:rPr>
                <w:rFonts w:ascii="Book Antiqua" w:hAnsi="Book Antiqua"/>
              </w:rPr>
              <w:t>0 (0.0)</w:t>
            </w:r>
          </w:p>
        </w:tc>
        <w:tc>
          <w:tcPr>
            <w:tcW w:w="1302" w:type="dxa"/>
          </w:tcPr>
          <w:p w14:paraId="5E889FC9" w14:textId="77777777" w:rsidR="00803EDE" w:rsidRPr="00AD585F" w:rsidRDefault="00803EDE" w:rsidP="004C0E36">
            <w:pPr>
              <w:tabs>
                <w:tab w:val="decimal" w:pos="309"/>
              </w:tabs>
              <w:autoSpaceDE w:val="0"/>
              <w:autoSpaceDN w:val="0"/>
              <w:adjustRightInd w:val="0"/>
              <w:snapToGrid w:val="0"/>
              <w:spacing w:line="360" w:lineRule="auto"/>
              <w:ind w:firstLineChars="200" w:firstLine="480"/>
              <w:jc w:val="both"/>
              <w:rPr>
                <w:rFonts w:ascii="Book Antiqua" w:hAnsi="Book Antiqua"/>
                <w:lang w:eastAsia="zh-TW"/>
              </w:rPr>
            </w:pPr>
            <w:r w:rsidRPr="00AD585F">
              <w:rPr>
                <w:rFonts w:ascii="Book Antiqua" w:hAnsi="Book Antiqua"/>
                <w:lang w:eastAsia="zh-TW"/>
              </w:rPr>
              <w:t>NA</w:t>
            </w:r>
          </w:p>
        </w:tc>
      </w:tr>
      <w:tr w:rsidR="00803EDE" w:rsidRPr="00AD585F" w14:paraId="7D3F2EF0" w14:textId="77777777" w:rsidTr="00EE19B8">
        <w:tc>
          <w:tcPr>
            <w:tcW w:w="2831" w:type="dxa"/>
          </w:tcPr>
          <w:p w14:paraId="134A2CB3"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lang w:eastAsia="zh-TW"/>
              </w:rPr>
            </w:pPr>
            <w:r w:rsidRPr="00AD585F">
              <w:rPr>
                <w:rFonts w:ascii="Book Antiqua" w:hAnsi="Book Antiqua"/>
                <w:lang w:eastAsia="zh-TW"/>
              </w:rPr>
              <w:t>Arterial thrombosis</w:t>
            </w:r>
          </w:p>
        </w:tc>
        <w:tc>
          <w:tcPr>
            <w:tcW w:w="1878" w:type="dxa"/>
          </w:tcPr>
          <w:p w14:paraId="1FA1868D" w14:textId="77777777" w:rsidR="00803EDE" w:rsidRPr="00AD585F" w:rsidRDefault="00803EDE" w:rsidP="00F12A3A">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5 (4.9)</w:t>
            </w:r>
          </w:p>
        </w:tc>
        <w:tc>
          <w:tcPr>
            <w:tcW w:w="1878" w:type="dxa"/>
          </w:tcPr>
          <w:p w14:paraId="12B3998E" w14:textId="77777777" w:rsidR="00803EDE" w:rsidRPr="00AD585F" w:rsidRDefault="00803EDE" w:rsidP="00F12A3A">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2 (40.0)</w:t>
            </w:r>
          </w:p>
        </w:tc>
        <w:tc>
          <w:tcPr>
            <w:tcW w:w="1884" w:type="dxa"/>
          </w:tcPr>
          <w:p w14:paraId="0F169742" w14:textId="77777777" w:rsidR="00803EDE" w:rsidRPr="00AD585F" w:rsidRDefault="00803EDE" w:rsidP="00F12A3A">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3 (60.0)</w:t>
            </w:r>
          </w:p>
        </w:tc>
        <w:tc>
          <w:tcPr>
            <w:tcW w:w="1302" w:type="dxa"/>
          </w:tcPr>
          <w:p w14:paraId="70B57B11"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0.664</w:t>
            </w:r>
          </w:p>
        </w:tc>
      </w:tr>
      <w:tr w:rsidR="00803EDE" w:rsidRPr="00AD585F" w14:paraId="6F82758E" w14:textId="77777777" w:rsidTr="00EE19B8">
        <w:tc>
          <w:tcPr>
            <w:tcW w:w="2831" w:type="dxa"/>
          </w:tcPr>
          <w:p w14:paraId="7BF89F73"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lang w:eastAsia="zh-TW"/>
              </w:rPr>
            </w:pPr>
            <w:r w:rsidRPr="00AD585F">
              <w:rPr>
                <w:rFonts w:ascii="Book Antiqua" w:hAnsi="Book Antiqua"/>
                <w:lang w:eastAsia="zh-TW"/>
              </w:rPr>
              <w:t>Venous thrombosis</w:t>
            </w:r>
          </w:p>
        </w:tc>
        <w:tc>
          <w:tcPr>
            <w:tcW w:w="1878" w:type="dxa"/>
          </w:tcPr>
          <w:p w14:paraId="0C09FF22" w14:textId="77777777" w:rsidR="00803EDE" w:rsidRPr="00AD585F" w:rsidRDefault="00803EDE" w:rsidP="00F12A3A">
            <w:pPr>
              <w:autoSpaceDE w:val="0"/>
              <w:autoSpaceDN w:val="0"/>
              <w:adjustRightInd w:val="0"/>
              <w:snapToGrid w:val="0"/>
              <w:spacing w:line="360" w:lineRule="auto"/>
              <w:jc w:val="both"/>
              <w:rPr>
                <w:rFonts w:ascii="Book Antiqua" w:hAnsi="Book Antiqua"/>
              </w:rPr>
            </w:pPr>
            <w:r w:rsidRPr="00AD585F">
              <w:rPr>
                <w:rFonts w:ascii="Book Antiqua" w:hAnsi="Book Antiqua"/>
                <w:lang w:eastAsia="zh-TW"/>
              </w:rPr>
              <w:t>0 (0)</w:t>
            </w:r>
          </w:p>
        </w:tc>
        <w:tc>
          <w:tcPr>
            <w:tcW w:w="1878" w:type="dxa"/>
          </w:tcPr>
          <w:p w14:paraId="768D74AB" w14:textId="77777777" w:rsidR="00803EDE" w:rsidRPr="00AD585F" w:rsidRDefault="00803EDE" w:rsidP="00F12A3A">
            <w:pPr>
              <w:autoSpaceDE w:val="0"/>
              <w:autoSpaceDN w:val="0"/>
              <w:adjustRightInd w:val="0"/>
              <w:snapToGrid w:val="0"/>
              <w:spacing w:line="360" w:lineRule="auto"/>
              <w:jc w:val="both"/>
              <w:rPr>
                <w:rFonts w:ascii="Book Antiqua" w:hAnsi="Book Antiqua"/>
              </w:rPr>
            </w:pPr>
            <w:r w:rsidRPr="00AD585F">
              <w:rPr>
                <w:rFonts w:ascii="Book Antiqua" w:hAnsi="Book Antiqua"/>
              </w:rPr>
              <w:t>0 (0.0)</w:t>
            </w:r>
          </w:p>
        </w:tc>
        <w:tc>
          <w:tcPr>
            <w:tcW w:w="1884" w:type="dxa"/>
          </w:tcPr>
          <w:p w14:paraId="2BC1C29A" w14:textId="77777777" w:rsidR="00803EDE" w:rsidRPr="00AD585F" w:rsidRDefault="00803EDE" w:rsidP="00F12A3A">
            <w:pPr>
              <w:autoSpaceDE w:val="0"/>
              <w:autoSpaceDN w:val="0"/>
              <w:adjustRightInd w:val="0"/>
              <w:snapToGrid w:val="0"/>
              <w:spacing w:line="360" w:lineRule="auto"/>
              <w:jc w:val="both"/>
              <w:rPr>
                <w:rFonts w:ascii="Book Antiqua" w:hAnsi="Book Antiqua"/>
              </w:rPr>
            </w:pPr>
            <w:r w:rsidRPr="00AD585F">
              <w:rPr>
                <w:rFonts w:ascii="Book Antiqua" w:hAnsi="Book Antiqua"/>
              </w:rPr>
              <w:t>0 (0.0)</w:t>
            </w:r>
          </w:p>
        </w:tc>
        <w:tc>
          <w:tcPr>
            <w:tcW w:w="1302" w:type="dxa"/>
          </w:tcPr>
          <w:p w14:paraId="435358CC" w14:textId="77777777" w:rsidR="00803EDE" w:rsidRPr="00AD585F" w:rsidRDefault="00803EDE" w:rsidP="004C0E36">
            <w:pPr>
              <w:tabs>
                <w:tab w:val="decimal" w:pos="309"/>
              </w:tabs>
              <w:autoSpaceDE w:val="0"/>
              <w:autoSpaceDN w:val="0"/>
              <w:adjustRightInd w:val="0"/>
              <w:snapToGrid w:val="0"/>
              <w:spacing w:line="360" w:lineRule="auto"/>
              <w:ind w:firstLineChars="200" w:firstLine="480"/>
              <w:jc w:val="both"/>
              <w:rPr>
                <w:rFonts w:ascii="Book Antiqua" w:hAnsi="Book Antiqua"/>
              </w:rPr>
            </w:pPr>
            <w:r w:rsidRPr="00AD585F">
              <w:rPr>
                <w:rFonts w:ascii="Book Antiqua" w:hAnsi="Book Antiqua"/>
                <w:lang w:eastAsia="zh-TW"/>
              </w:rPr>
              <w:t>NA</w:t>
            </w:r>
          </w:p>
        </w:tc>
      </w:tr>
      <w:tr w:rsidR="00803EDE" w:rsidRPr="00AD585F" w14:paraId="17FCC6D9" w14:textId="77777777" w:rsidTr="00EE19B8">
        <w:tc>
          <w:tcPr>
            <w:tcW w:w="2831" w:type="dxa"/>
          </w:tcPr>
          <w:p w14:paraId="7AE4B48E"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lang w:eastAsia="zh-TW"/>
              </w:rPr>
            </w:pPr>
            <w:r w:rsidRPr="00AD585F">
              <w:rPr>
                <w:rFonts w:ascii="Book Antiqua" w:hAnsi="Book Antiqua"/>
                <w:lang w:eastAsia="zh-TW"/>
              </w:rPr>
              <w:t>Nonocclusive</w:t>
            </w:r>
          </w:p>
        </w:tc>
        <w:tc>
          <w:tcPr>
            <w:tcW w:w="1878" w:type="dxa"/>
          </w:tcPr>
          <w:p w14:paraId="32EFA20C" w14:textId="77777777" w:rsidR="00803EDE" w:rsidRPr="00AD585F" w:rsidRDefault="00803EDE" w:rsidP="00F12A3A">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97 (95.1)</w:t>
            </w:r>
          </w:p>
        </w:tc>
        <w:tc>
          <w:tcPr>
            <w:tcW w:w="1878" w:type="dxa"/>
          </w:tcPr>
          <w:p w14:paraId="2E2886F1" w14:textId="77777777" w:rsidR="00803EDE" w:rsidRPr="00AD585F" w:rsidRDefault="00803EDE" w:rsidP="00F12A3A">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52 (53.6)</w:t>
            </w:r>
          </w:p>
        </w:tc>
        <w:tc>
          <w:tcPr>
            <w:tcW w:w="1884" w:type="dxa"/>
          </w:tcPr>
          <w:p w14:paraId="63CDAA8F" w14:textId="77777777" w:rsidR="00803EDE" w:rsidRPr="00AD585F" w:rsidRDefault="00803EDE" w:rsidP="00F12A3A">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45 (46.4)</w:t>
            </w:r>
          </w:p>
        </w:tc>
        <w:tc>
          <w:tcPr>
            <w:tcW w:w="1302" w:type="dxa"/>
          </w:tcPr>
          <w:p w14:paraId="64151613"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0.664</w:t>
            </w:r>
          </w:p>
        </w:tc>
      </w:tr>
      <w:tr w:rsidR="00803EDE" w:rsidRPr="00AD585F" w14:paraId="62BA185D" w14:textId="77777777" w:rsidTr="00EE19B8">
        <w:tc>
          <w:tcPr>
            <w:tcW w:w="2831" w:type="dxa"/>
          </w:tcPr>
          <w:p w14:paraId="5765348B"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cs="Calibri"/>
              </w:rPr>
              <w:t>Bowel resection site</w:t>
            </w:r>
            <w:r w:rsidR="002E6660" w:rsidRPr="00AD585F">
              <w:rPr>
                <w:rFonts w:ascii="Book Antiqua" w:hAnsi="Book Antiqua" w:cs="Calibri" w:hint="eastAsia"/>
                <w:bCs/>
                <w:lang w:eastAsia="zh-CN"/>
              </w:rPr>
              <w:t xml:space="preserve">, </w:t>
            </w:r>
            <w:r w:rsidR="002E6660" w:rsidRPr="00AD585F">
              <w:rPr>
                <w:rFonts w:ascii="Book Antiqua" w:hAnsi="Book Antiqua" w:cs="Calibri"/>
                <w:bCs/>
                <w:i/>
              </w:rPr>
              <w:t>n</w:t>
            </w:r>
            <w:r w:rsidR="002E6660" w:rsidRPr="00AD585F">
              <w:rPr>
                <w:rFonts w:ascii="Book Antiqua" w:hAnsi="Book Antiqua" w:cs="Calibri"/>
                <w:bCs/>
              </w:rPr>
              <w:t xml:space="preserve"> (%)</w:t>
            </w:r>
          </w:p>
        </w:tc>
        <w:tc>
          <w:tcPr>
            <w:tcW w:w="1878" w:type="dxa"/>
          </w:tcPr>
          <w:p w14:paraId="609D9DC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78" w:type="dxa"/>
          </w:tcPr>
          <w:p w14:paraId="19BB8B21" w14:textId="77777777" w:rsidR="00803EDE" w:rsidRPr="00AD585F" w:rsidRDefault="00803EDE" w:rsidP="00F12A3A">
            <w:pPr>
              <w:autoSpaceDE w:val="0"/>
              <w:autoSpaceDN w:val="0"/>
              <w:adjustRightInd w:val="0"/>
              <w:snapToGrid w:val="0"/>
              <w:spacing w:line="360" w:lineRule="auto"/>
              <w:jc w:val="both"/>
              <w:rPr>
                <w:rFonts w:ascii="Book Antiqua" w:hAnsi="Book Antiqua" w:cs="Calibri"/>
                <w:b/>
              </w:rPr>
            </w:pPr>
          </w:p>
        </w:tc>
        <w:tc>
          <w:tcPr>
            <w:tcW w:w="1884" w:type="dxa"/>
          </w:tcPr>
          <w:p w14:paraId="4AD539AB"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302" w:type="dxa"/>
          </w:tcPr>
          <w:p w14:paraId="7112364D"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p>
        </w:tc>
      </w:tr>
      <w:tr w:rsidR="00803EDE" w:rsidRPr="00AD585F" w14:paraId="59EC2420" w14:textId="77777777" w:rsidTr="00EE19B8">
        <w:tc>
          <w:tcPr>
            <w:tcW w:w="2831" w:type="dxa"/>
          </w:tcPr>
          <w:p w14:paraId="1845934F"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Jejunum</w:t>
            </w:r>
          </w:p>
        </w:tc>
        <w:tc>
          <w:tcPr>
            <w:tcW w:w="1878" w:type="dxa"/>
          </w:tcPr>
          <w:p w14:paraId="40310A47"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28 (</w:t>
            </w:r>
            <w:bookmarkStart w:id="121" w:name="_Hlk93053673"/>
            <w:r w:rsidRPr="00AD585F">
              <w:rPr>
                <w:rFonts w:ascii="Book Antiqua" w:hAnsi="Book Antiqua"/>
              </w:rPr>
              <w:t>27.5</w:t>
            </w:r>
            <w:bookmarkEnd w:id="121"/>
            <w:r w:rsidRPr="00AD585F">
              <w:rPr>
                <w:rFonts w:ascii="Book Antiqua" w:hAnsi="Book Antiqua"/>
              </w:rPr>
              <w:t>)</w:t>
            </w:r>
          </w:p>
        </w:tc>
        <w:tc>
          <w:tcPr>
            <w:tcW w:w="1878" w:type="dxa"/>
          </w:tcPr>
          <w:p w14:paraId="346411B2"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12 (42.9)</w:t>
            </w:r>
          </w:p>
        </w:tc>
        <w:tc>
          <w:tcPr>
            <w:tcW w:w="1884" w:type="dxa"/>
          </w:tcPr>
          <w:p w14:paraId="7E07B393"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16 (57.1)</w:t>
            </w:r>
          </w:p>
        </w:tc>
        <w:tc>
          <w:tcPr>
            <w:tcW w:w="1302" w:type="dxa"/>
          </w:tcPr>
          <w:p w14:paraId="08810D69"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0.302</w:t>
            </w:r>
          </w:p>
        </w:tc>
      </w:tr>
      <w:tr w:rsidR="00803EDE" w:rsidRPr="00AD585F" w14:paraId="4AA22681" w14:textId="77777777" w:rsidTr="00EE19B8">
        <w:tc>
          <w:tcPr>
            <w:tcW w:w="2831" w:type="dxa"/>
          </w:tcPr>
          <w:p w14:paraId="5332B531"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cs="Calibri"/>
                <w:lang w:eastAsia="zh-TW"/>
              </w:rPr>
            </w:pPr>
            <w:r w:rsidRPr="00AD585F">
              <w:rPr>
                <w:rFonts w:ascii="Book Antiqua" w:hAnsi="Book Antiqua" w:cs="Calibri"/>
                <w:lang w:eastAsia="zh-TW"/>
              </w:rPr>
              <w:t>Ileum</w:t>
            </w:r>
          </w:p>
        </w:tc>
        <w:tc>
          <w:tcPr>
            <w:tcW w:w="1878" w:type="dxa"/>
          </w:tcPr>
          <w:p w14:paraId="5B5E0346"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82 (80.4)</w:t>
            </w:r>
          </w:p>
        </w:tc>
        <w:tc>
          <w:tcPr>
            <w:tcW w:w="1878" w:type="dxa"/>
          </w:tcPr>
          <w:p w14:paraId="40B0728A"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48 (58.5)</w:t>
            </w:r>
          </w:p>
        </w:tc>
        <w:tc>
          <w:tcPr>
            <w:tcW w:w="1884" w:type="dxa"/>
          </w:tcPr>
          <w:p w14:paraId="4C26F75E"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34 (41.5)</w:t>
            </w:r>
          </w:p>
        </w:tc>
        <w:tc>
          <w:tcPr>
            <w:tcW w:w="1302" w:type="dxa"/>
          </w:tcPr>
          <w:p w14:paraId="0DECA5D2"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b/>
                <w:bCs/>
                <w:vertAlign w:val="superscript"/>
                <w:lang w:eastAsia="zh-CN"/>
              </w:rPr>
            </w:pPr>
            <w:bookmarkStart w:id="122" w:name="_Hlk93053606"/>
            <w:r w:rsidRPr="00AD585F">
              <w:rPr>
                <w:rFonts w:ascii="Book Antiqua" w:hAnsi="Book Antiqua"/>
              </w:rPr>
              <w:t>0.041</w:t>
            </w:r>
            <w:bookmarkEnd w:id="122"/>
            <w:r w:rsidR="00EE19B8" w:rsidRPr="00AD585F">
              <w:rPr>
                <w:rFonts w:ascii="Book Antiqua" w:hAnsi="Book Antiqua" w:hint="eastAsia"/>
                <w:vertAlign w:val="superscript"/>
                <w:lang w:eastAsia="zh-CN"/>
              </w:rPr>
              <w:t>a</w:t>
            </w:r>
          </w:p>
        </w:tc>
      </w:tr>
      <w:tr w:rsidR="00803EDE" w:rsidRPr="00AD585F" w14:paraId="4F64AB77" w14:textId="77777777" w:rsidTr="00EE19B8">
        <w:tc>
          <w:tcPr>
            <w:tcW w:w="2831" w:type="dxa"/>
          </w:tcPr>
          <w:p w14:paraId="49AC0C10"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Colon</w:t>
            </w:r>
          </w:p>
        </w:tc>
        <w:tc>
          <w:tcPr>
            <w:tcW w:w="1878" w:type="dxa"/>
          </w:tcPr>
          <w:p w14:paraId="68579C8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42 (</w:t>
            </w:r>
            <w:bookmarkStart w:id="123" w:name="_Hlk93053665"/>
            <w:r w:rsidRPr="00AD585F">
              <w:rPr>
                <w:rFonts w:ascii="Book Antiqua" w:hAnsi="Book Antiqua"/>
              </w:rPr>
              <w:t>41.2</w:t>
            </w:r>
            <w:bookmarkEnd w:id="123"/>
            <w:r w:rsidRPr="00AD585F">
              <w:rPr>
                <w:rFonts w:ascii="Book Antiqua" w:hAnsi="Book Antiqua"/>
              </w:rPr>
              <w:t>)</w:t>
            </w:r>
          </w:p>
        </w:tc>
        <w:tc>
          <w:tcPr>
            <w:tcW w:w="1878" w:type="dxa"/>
          </w:tcPr>
          <w:p w14:paraId="041DA5CB"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18 (42.9)</w:t>
            </w:r>
          </w:p>
        </w:tc>
        <w:tc>
          <w:tcPr>
            <w:tcW w:w="1884" w:type="dxa"/>
          </w:tcPr>
          <w:p w14:paraId="006E04B0"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24 (57.1)</w:t>
            </w:r>
          </w:p>
        </w:tc>
        <w:tc>
          <w:tcPr>
            <w:tcW w:w="1302" w:type="dxa"/>
          </w:tcPr>
          <w:p w14:paraId="17B6804C"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0.132</w:t>
            </w:r>
          </w:p>
        </w:tc>
      </w:tr>
      <w:tr w:rsidR="00803EDE" w:rsidRPr="00AD585F" w14:paraId="59E285EF" w14:textId="77777777" w:rsidTr="00EE19B8">
        <w:tc>
          <w:tcPr>
            <w:tcW w:w="2831" w:type="dxa"/>
          </w:tcPr>
          <w:p w14:paraId="6412E0FD"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Rectum</w:t>
            </w:r>
          </w:p>
        </w:tc>
        <w:tc>
          <w:tcPr>
            <w:tcW w:w="1878" w:type="dxa"/>
          </w:tcPr>
          <w:p w14:paraId="434E2985"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 (2.0)</w:t>
            </w:r>
          </w:p>
        </w:tc>
        <w:tc>
          <w:tcPr>
            <w:tcW w:w="1878" w:type="dxa"/>
          </w:tcPr>
          <w:p w14:paraId="289BA477"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0 (0.0)</w:t>
            </w:r>
          </w:p>
        </w:tc>
        <w:tc>
          <w:tcPr>
            <w:tcW w:w="1884" w:type="dxa"/>
          </w:tcPr>
          <w:p w14:paraId="76013834"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2 (100.0)</w:t>
            </w:r>
          </w:p>
        </w:tc>
        <w:tc>
          <w:tcPr>
            <w:tcW w:w="1302" w:type="dxa"/>
          </w:tcPr>
          <w:p w14:paraId="27D60DF7"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0.219</w:t>
            </w:r>
          </w:p>
        </w:tc>
      </w:tr>
      <w:tr w:rsidR="00803EDE" w:rsidRPr="00AD585F" w14:paraId="6325BA36" w14:textId="77777777" w:rsidTr="00EE19B8">
        <w:tc>
          <w:tcPr>
            <w:tcW w:w="2831" w:type="dxa"/>
          </w:tcPr>
          <w:p w14:paraId="62390D6B" w14:textId="77777777" w:rsidR="00803EDE" w:rsidRPr="00AD585F" w:rsidRDefault="00803EDE" w:rsidP="00293CEF">
            <w:pPr>
              <w:autoSpaceDE w:val="0"/>
              <w:autoSpaceDN w:val="0"/>
              <w:adjustRightInd w:val="0"/>
              <w:snapToGrid w:val="0"/>
              <w:spacing w:line="360" w:lineRule="auto"/>
              <w:jc w:val="both"/>
              <w:rPr>
                <w:rFonts w:ascii="Book Antiqua" w:hAnsi="Book Antiqua" w:cs="Calibri"/>
              </w:rPr>
            </w:pPr>
            <w:r w:rsidRPr="00AD585F">
              <w:rPr>
                <w:rFonts w:ascii="Book Antiqua" w:hAnsi="Book Antiqua" w:cs="Calibri"/>
              </w:rPr>
              <w:t xml:space="preserve">Bowel resection length (cm) </w:t>
            </w:r>
            <w:bookmarkStart w:id="124" w:name="OLE_LINK149"/>
            <w:bookmarkStart w:id="125" w:name="OLE_LINK150"/>
            <w:r w:rsidRPr="00AD585F">
              <w:rPr>
                <w:rFonts w:ascii="Book Antiqua" w:hAnsi="Book Antiqua" w:cs="Calibri"/>
                <w:bCs/>
                <w:lang w:eastAsia="zh-TW"/>
              </w:rPr>
              <w:t>(mean</w:t>
            </w:r>
            <w:r w:rsidR="00293CEF" w:rsidRPr="00AD585F">
              <w:rPr>
                <w:rFonts w:ascii="Book Antiqua" w:hAnsi="Book Antiqua" w:cs="Calibri" w:hint="eastAsia"/>
                <w:bCs/>
                <w:lang w:eastAsia="zh-CN"/>
              </w:rPr>
              <w:t xml:space="preserve"> </w:t>
            </w:r>
            <w:r w:rsidR="00EE19B8" w:rsidRPr="00AD585F">
              <w:rPr>
                <w:rFonts w:ascii="Book Antiqua" w:hAnsi="Book Antiqua" w:cs="Calibri"/>
                <w:bCs/>
              </w:rPr>
              <w:t>±</w:t>
            </w:r>
            <w:r w:rsidR="00293CEF" w:rsidRPr="00AD585F">
              <w:rPr>
                <w:rFonts w:ascii="Book Antiqua" w:hAnsi="Book Antiqua" w:cs="Calibri" w:hint="eastAsia"/>
                <w:bCs/>
                <w:lang w:eastAsia="zh-CN"/>
              </w:rPr>
              <w:t xml:space="preserve"> </w:t>
            </w:r>
            <w:r w:rsidRPr="00AD585F">
              <w:rPr>
                <w:rFonts w:ascii="Book Antiqua" w:hAnsi="Book Antiqua" w:cs="Calibri"/>
                <w:bCs/>
                <w:lang w:eastAsia="zh-TW"/>
              </w:rPr>
              <w:t>SD)</w:t>
            </w:r>
            <w:bookmarkEnd w:id="124"/>
            <w:bookmarkEnd w:id="125"/>
          </w:p>
        </w:tc>
        <w:tc>
          <w:tcPr>
            <w:tcW w:w="1878" w:type="dxa"/>
          </w:tcPr>
          <w:p w14:paraId="41C4BBC8"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78" w:type="dxa"/>
          </w:tcPr>
          <w:p w14:paraId="3364AF70"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884" w:type="dxa"/>
          </w:tcPr>
          <w:p w14:paraId="38AB35FA"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p>
        </w:tc>
        <w:tc>
          <w:tcPr>
            <w:tcW w:w="1302" w:type="dxa"/>
          </w:tcPr>
          <w:p w14:paraId="1B428CF1"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p>
        </w:tc>
      </w:tr>
      <w:tr w:rsidR="00803EDE" w:rsidRPr="00AD585F" w14:paraId="0DFDB91E" w14:textId="77777777" w:rsidTr="00EE19B8">
        <w:tc>
          <w:tcPr>
            <w:tcW w:w="2831" w:type="dxa"/>
          </w:tcPr>
          <w:p w14:paraId="3965A074"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cs="Calibri"/>
              </w:rPr>
            </w:pPr>
            <w:r w:rsidRPr="00AD585F">
              <w:rPr>
                <w:rFonts w:ascii="Book Antiqua" w:hAnsi="Book Antiqua" w:cs="Calibri"/>
              </w:rPr>
              <w:t>Small intestine</w:t>
            </w:r>
          </w:p>
        </w:tc>
        <w:tc>
          <w:tcPr>
            <w:tcW w:w="1878" w:type="dxa"/>
          </w:tcPr>
          <w:p w14:paraId="0AC95F21"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bookmarkStart w:id="126" w:name="_Hlk93053831"/>
            <w:r w:rsidRPr="00AD585F">
              <w:rPr>
                <w:rFonts w:ascii="Book Antiqua" w:hAnsi="Book Antiqua"/>
              </w:rPr>
              <w:t>65.39</w:t>
            </w:r>
            <w:r w:rsidR="00EE19B8" w:rsidRPr="00AD585F">
              <w:rPr>
                <w:rFonts w:ascii="Book Antiqua" w:hAnsi="Book Antiqua"/>
              </w:rPr>
              <w:t xml:space="preserve"> ± </w:t>
            </w:r>
            <w:r w:rsidRPr="00AD585F">
              <w:rPr>
                <w:rFonts w:ascii="Book Antiqua" w:hAnsi="Book Antiqua"/>
              </w:rPr>
              <w:t>58.86</w:t>
            </w:r>
            <w:bookmarkEnd w:id="126"/>
            <w:r w:rsidRPr="00AD585F">
              <w:rPr>
                <w:rFonts w:ascii="Book Antiqua" w:hAnsi="Book Antiqua"/>
              </w:rPr>
              <w:t xml:space="preserve"> </w:t>
            </w:r>
          </w:p>
        </w:tc>
        <w:tc>
          <w:tcPr>
            <w:tcW w:w="1878" w:type="dxa"/>
          </w:tcPr>
          <w:p w14:paraId="6A53386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59.84</w:t>
            </w:r>
            <w:r w:rsidR="00EE19B8" w:rsidRPr="00AD585F">
              <w:rPr>
                <w:rFonts w:ascii="Book Antiqua" w:hAnsi="Book Antiqua"/>
              </w:rPr>
              <w:t xml:space="preserve"> ± </w:t>
            </w:r>
            <w:r w:rsidRPr="00AD585F">
              <w:rPr>
                <w:rFonts w:ascii="Book Antiqua" w:hAnsi="Book Antiqua"/>
              </w:rPr>
              <w:t>48.80</w:t>
            </w:r>
          </w:p>
        </w:tc>
        <w:tc>
          <w:tcPr>
            <w:tcW w:w="1884" w:type="dxa"/>
          </w:tcPr>
          <w:p w14:paraId="15A8735C"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71.64</w:t>
            </w:r>
            <w:r w:rsidR="00EE19B8" w:rsidRPr="00AD585F">
              <w:rPr>
                <w:rFonts w:ascii="Book Antiqua" w:hAnsi="Book Antiqua"/>
              </w:rPr>
              <w:t xml:space="preserve"> ± </w:t>
            </w:r>
            <w:r w:rsidRPr="00AD585F">
              <w:rPr>
                <w:rFonts w:ascii="Book Antiqua" w:hAnsi="Book Antiqua"/>
              </w:rPr>
              <w:t>68.43</w:t>
            </w:r>
          </w:p>
        </w:tc>
        <w:tc>
          <w:tcPr>
            <w:tcW w:w="1302" w:type="dxa"/>
          </w:tcPr>
          <w:p w14:paraId="7A5E4804"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0.314</w:t>
            </w:r>
          </w:p>
        </w:tc>
      </w:tr>
      <w:tr w:rsidR="00803EDE" w:rsidRPr="00AD585F" w14:paraId="2C642307" w14:textId="77777777" w:rsidTr="00EE19B8">
        <w:tc>
          <w:tcPr>
            <w:tcW w:w="2831" w:type="dxa"/>
          </w:tcPr>
          <w:p w14:paraId="59B36A85"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cs="Calibri"/>
                <w:lang w:eastAsia="zh-TW"/>
              </w:rPr>
            </w:pPr>
            <w:r w:rsidRPr="00AD585F">
              <w:rPr>
                <w:rFonts w:ascii="Book Antiqua" w:hAnsi="Book Antiqua" w:cs="Calibri"/>
                <w:lang w:eastAsia="zh-TW"/>
              </w:rPr>
              <w:t>Colon</w:t>
            </w:r>
          </w:p>
        </w:tc>
        <w:tc>
          <w:tcPr>
            <w:tcW w:w="1878" w:type="dxa"/>
          </w:tcPr>
          <w:p w14:paraId="530A5A1D"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bookmarkStart w:id="127" w:name="_Hlk93053836"/>
            <w:r w:rsidRPr="00AD585F">
              <w:rPr>
                <w:rFonts w:ascii="Book Antiqua" w:hAnsi="Book Antiqua"/>
              </w:rPr>
              <w:t>14.23</w:t>
            </w:r>
            <w:r w:rsidR="00EE19B8" w:rsidRPr="00AD585F">
              <w:rPr>
                <w:rFonts w:ascii="Book Antiqua" w:hAnsi="Book Antiqua"/>
              </w:rPr>
              <w:t xml:space="preserve"> ± </w:t>
            </w:r>
            <w:r w:rsidRPr="00AD585F">
              <w:rPr>
                <w:rFonts w:ascii="Book Antiqua" w:hAnsi="Book Antiqua"/>
              </w:rPr>
              <w:t>23.93</w:t>
            </w:r>
            <w:bookmarkEnd w:id="127"/>
            <w:r w:rsidRPr="00AD585F">
              <w:rPr>
                <w:rFonts w:ascii="Book Antiqua" w:hAnsi="Book Antiqua"/>
              </w:rPr>
              <w:t xml:space="preserve"> </w:t>
            </w:r>
          </w:p>
        </w:tc>
        <w:tc>
          <w:tcPr>
            <w:tcW w:w="1878" w:type="dxa"/>
          </w:tcPr>
          <w:p w14:paraId="4F2FF6A8"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11.88</w:t>
            </w:r>
            <w:r w:rsidR="00EE19B8" w:rsidRPr="00AD585F">
              <w:rPr>
                <w:rFonts w:ascii="Book Antiqua" w:hAnsi="Book Antiqua"/>
              </w:rPr>
              <w:t xml:space="preserve"> ± </w:t>
            </w:r>
            <w:r w:rsidRPr="00AD585F">
              <w:rPr>
                <w:rFonts w:ascii="Book Antiqua" w:hAnsi="Book Antiqua"/>
              </w:rPr>
              <w:t>24.30</w:t>
            </w:r>
          </w:p>
        </w:tc>
        <w:tc>
          <w:tcPr>
            <w:tcW w:w="1884" w:type="dxa"/>
          </w:tcPr>
          <w:p w14:paraId="7E1668FD"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16.88</w:t>
            </w:r>
            <w:r w:rsidR="00EE19B8" w:rsidRPr="00AD585F">
              <w:rPr>
                <w:rFonts w:ascii="Book Antiqua" w:hAnsi="Book Antiqua"/>
              </w:rPr>
              <w:t xml:space="preserve"> ± </w:t>
            </w:r>
            <w:r w:rsidRPr="00AD585F">
              <w:rPr>
                <w:rFonts w:ascii="Book Antiqua" w:hAnsi="Book Antiqua"/>
              </w:rPr>
              <w:t>23.47</w:t>
            </w:r>
          </w:p>
        </w:tc>
        <w:tc>
          <w:tcPr>
            <w:tcW w:w="1302" w:type="dxa"/>
          </w:tcPr>
          <w:p w14:paraId="3CC6A992"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0.294</w:t>
            </w:r>
          </w:p>
        </w:tc>
      </w:tr>
      <w:tr w:rsidR="00803EDE" w:rsidRPr="00AD585F" w14:paraId="68CD7BB4" w14:textId="77777777" w:rsidTr="00EE19B8">
        <w:tc>
          <w:tcPr>
            <w:tcW w:w="2831" w:type="dxa"/>
          </w:tcPr>
          <w:p w14:paraId="18A086FB" w14:textId="77777777" w:rsidR="00803EDE" w:rsidRPr="00AD585F" w:rsidRDefault="00803EDE" w:rsidP="00EE19B8">
            <w:pPr>
              <w:autoSpaceDE w:val="0"/>
              <w:autoSpaceDN w:val="0"/>
              <w:adjustRightInd w:val="0"/>
              <w:snapToGrid w:val="0"/>
              <w:spacing w:line="360" w:lineRule="auto"/>
              <w:ind w:firstLineChars="50" w:firstLine="120"/>
              <w:jc w:val="both"/>
              <w:rPr>
                <w:rFonts w:ascii="Book Antiqua" w:hAnsi="Book Antiqua" w:cs="Calibri"/>
                <w:lang w:eastAsia="zh-TW"/>
              </w:rPr>
            </w:pPr>
            <w:r w:rsidRPr="00AD585F">
              <w:rPr>
                <w:rFonts w:ascii="Book Antiqua" w:hAnsi="Book Antiqua" w:cs="Calibri"/>
                <w:lang w:eastAsia="zh-TW"/>
              </w:rPr>
              <w:t>Total</w:t>
            </w:r>
          </w:p>
        </w:tc>
        <w:tc>
          <w:tcPr>
            <w:tcW w:w="1878" w:type="dxa"/>
          </w:tcPr>
          <w:p w14:paraId="616710F1"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bookmarkStart w:id="128" w:name="_Hlk93053779"/>
            <w:r w:rsidRPr="00AD585F">
              <w:rPr>
                <w:rFonts w:ascii="Book Antiqua" w:hAnsi="Book Antiqua"/>
              </w:rPr>
              <w:t>78.85</w:t>
            </w:r>
            <w:r w:rsidR="00EE19B8" w:rsidRPr="00AD585F">
              <w:rPr>
                <w:rFonts w:ascii="Book Antiqua" w:hAnsi="Book Antiqua"/>
              </w:rPr>
              <w:t xml:space="preserve"> ± </w:t>
            </w:r>
            <w:r w:rsidRPr="00AD585F">
              <w:rPr>
                <w:rFonts w:ascii="Book Antiqua" w:hAnsi="Book Antiqua"/>
              </w:rPr>
              <w:t>58.36</w:t>
            </w:r>
            <w:bookmarkEnd w:id="128"/>
          </w:p>
        </w:tc>
        <w:tc>
          <w:tcPr>
            <w:tcW w:w="1878" w:type="dxa"/>
          </w:tcPr>
          <w:p w14:paraId="4A01CB83"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70.41</w:t>
            </w:r>
            <w:r w:rsidR="00EE19B8" w:rsidRPr="00AD585F">
              <w:rPr>
                <w:rFonts w:ascii="Book Antiqua" w:hAnsi="Book Antiqua"/>
              </w:rPr>
              <w:t xml:space="preserve"> ± </w:t>
            </w:r>
            <w:r w:rsidRPr="00AD585F">
              <w:rPr>
                <w:rFonts w:ascii="Book Antiqua" w:hAnsi="Book Antiqua"/>
              </w:rPr>
              <w:t>48.18</w:t>
            </w:r>
          </w:p>
        </w:tc>
        <w:tc>
          <w:tcPr>
            <w:tcW w:w="1884" w:type="dxa"/>
          </w:tcPr>
          <w:p w14:paraId="41E931E3" w14:textId="77777777" w:rsidR="00803EDE" w:rsidRPr="00AD585F" w:rsidRDefault="00803EDE" w:rsidP="00F12A3A">
            <w:pPr>
              <w:autoSpaceDE w:val="0"/>
              <w:autoSpaceDN w:val="0"/>
              <w:adjustRightInd w:val="0"/>
              <w:snapToGrid w:val="0"/>
              <w:spacing w:line="360" w:lineRule="auto"/>
              <w:jc w:val="both"/>
              <w:rPr>
                <w:rFonts w:ascii="Book Antiqua" w:hAnsi="Book Antiqua" w:cs="Calibri"/>
              </w:rPr>
            </w:pPr>
            <w:r w:rsidRPr="00AD585F">
              <w:rPr>
                <w:rFonts w:ascii="Book Antiqua" w:hAnsi="Book Antiqua"/>
              </w:rPr>
              <w:t>88.52</w:t>
            </w:r>
            <w:r w:rsidR="00EE19B8" w:rsidRPr="00AD585F">
              <w:rPr>
                <w:rFonts w:ascii="Book Antiqua" w:hAnsi="Book Antiqua"/>
              </w:rPr>
              <w:t xml:space="preserve"> ± </w:t>
            </w:r>
            <w:r w:rsidRPr="00AD585F">
              <w:rPr>
                <w:rFonts w:ascii="Book Antiqua" w:hAnsi="Book Antiqua"/>
              </w:rPr>
              <w:t>67.43</w:t>
            </w:r>
          </w:p>
        </w:tc>
        <w:tc>
          <w:tcPr>
            <w:tcW w:w="1302" w:type="dxa"/>
          </w:tcPr>
          <w:p w14:paraId="2A2BAE61" w14:textId="77777777" w:rsidR="00803EDE" w:rsidRPr="00AD585F" w:rsidRDefault="00803EDE" w:rsidP="004C0E36">
            <w:pPr>
              <w:tabs>
                <w:tab w:val="decimal" w:pos="309"/>
              </w:tabs>
              <w:autoSpaceDE w:val="0"/>
              <w:autoSpaceDN w:val="0"/>
              <w:adjustRightInd w:val="0"/>
              <w:snapToGrid w:val="0"/>
              <w:spacing w:line="360" w:lineRule="auto"/>
              <w:jc w:val="both"/>
              <w:rPr>
                <w:rFonts w:ascii="Book Antiqua" w:hAnsi="Book Antiqua" w:cs="Calibri"/>
              </w:rPr>
            </w:pPr>
            <w:r w:rsidRPr="00AD585F">
              <w:rPr>
                <w:rFonts w:ascii="Book Antiqua" w:hAnsi="Book Antiqua"/>
              </w:rPr>
              <w:t>0.117</w:t>
            </w:r>
          </w:p>
        </w:tc>
      </w:tr>
    </w:tbl>
    <w:p w14:paraId="2E0F98A2" w14:textId="77777777" w:rsidR="00803EDE" w:rsidRPr="00AD585F" w:rsidRDefault="00EE19B8" w:rsidP="00803EDE">
      <w:pPr>
        <w:widowControl w:val="0"/>
        <w:adjustRightInd w:val="0"/>
        <w:snapToGrid w:val="0"/>
        <w:spacing w:line="360" w:lineRule="auto"/>
        <w:jc w:val="both"/>
        <w:rPr>
          <w:rFonts w:ascii="Book Antiqua" w:hAnsi="Book Antiqua" w:cs="Arial"/>
          <w:lang w:eastAsia="zh-CN"/>
        </w:rPr>
      </w:pPr>
      <w:r w:rsidRPr="00AD585F">
        <w:rPr>
          <w:rFonts w:ascii="Book Antiqua" w:hAnsi="Book Antiqua" w:cs="Arial" w:hint="eastAsia"/>
          <w:b/>
          <w:vertAlign w:val="superscript"/>
          <w:lang w:eastAsia="zh-CN"/>
        </w:rPr>
        <w:t>a</w:t>
      </w:r>
      <w:r w:rsidRPr="00AD585F">
        <w:rPr>
          <w:rFonts w:ascii="Book Antiqua" w:hAnsi="Book Antiqua" w:cs="Arial" w:hint="eastAsia"/>
          <w:i/>
          <w:iCs/>
          <w:lang w:eastAsia="zh-CN"/>
        </w:rPr>
        <w:t>P</w:t>
      </w:r>
      <w:r w:rsidR="00803EDE" w:rsidRPr="00AD585F">
        <w:rPr>
          <w:rFonts w:ascii="Book Antiqua" w:hAnsi="Book Antiqua" w:cs="Arial"/>
          <w:lang w:eastAsia="zh-TW"/>
        </w:rPr>
        <w:t xml:space="preserve"> &lt;</w:t>
      </w:r>
      <w:r w:rsidRPr="00AD585F">
        <w:rPr>
          <w:rFonts w:ascii="Book Antiqua" w:hAnsi="Book Antiqua" w:cs="Arial" w:hint="eastAsia"/>
          <w:lang w:eastAsia="zh-CN"/>
        </w:rPr>
        <w:t xml:space="preserve"> </w:t>
      </w:r>
      <w:r w:rsidR="00803EDE" w:rsidRPr="00AD585F">
        <w:rPr>
          <w:rFonts w:ascii="Book Antiqua" w:hAnsi="Book Antiqua" w:cs="Arial"/>
          <w:lang w:eastAsia="zh-TW"/>
        </w:rPr>
        <w:t>0.05</w:t>
      </w:r>
      <w:r w:rsidRPr="00AD585F">
        <w:rPr>
          <w:rFonts w:ascii="Book Antiqua" w:hAnsi="Book Antiqua" w:cs="Arial" w:hint="eastAsia"/>
          <w:lang w:eastAsia="zh-CN"/>
        </w:rPr>
        <w:t>.</w:t>
      </w:r>
    </w:p>
    <w:p w14:paraId="275F5C70" w14:textId="77777777" w:rsidR="00803EDE" w:rsidRPr="00AD585F" w:rsidRDefault="00EE19B8" w:rsidP="00803EDE">
      <w:pPr>
        <w:widowControl w:val="0"/>
        <w:adjustRightInd w:val="0"/>
        <w:snapToGrid w:val="0"/>
        <w:spacing w:line="360" w:lineRule="auto"/>
        <w:jc w:val="both"/>
        <w:rPr>
          <w:rFonts w:ascii="Book Antiqua" w:hAnsi="Book Antiqua" w:cs="Calibri"/>
          <w:lang w:eastAsia="zh-CN"/>
        </w:rPr>
      </w:pPr>
      <w:r w:rsidRPr="00AD585F">
        <w:rPr>
          <w:rFonts w:ascii="Book Antiqua" w:hAnsi="Book Antiqua" w:cs="Calibri"/>
        </w:rPr>
        <w:t>WBC</w:t>
      </w:r>
      <w:r w:rsidRPr="00AD585F">
        <w:rPr>
          <w:rFonts w:ascii="Book Antiqua" w:hAnsi="Book Antiqua" w:cs="Calibri" w:hint="eastAsia"/>
          <w:lang w:eastAsia="zh-CN"/>
        </w:rPr>
        <w:t>:</w:t>
      </w:r>
      <w:r w:rsidRPr="00AD585F">
        <w:rPr>
          <w:rFonts w:ascii="Book Antiqua" w:hAnsi="Book Antiqua" w:cs="Calibri"/>
        </w:rPr>
        <w:t xml:space="preserve"> </w:t>
      </w:r>
      <w:r w:rsidRPr="00AD585F">
        <w:rPr>
          <w:rFonts w:ascii="Book Antiqua" w:hAnsi="Book Antiqua" w:cs="Calibri" w:hint="eastAsia"/>
          <w:lang w:eastAsia="zh-CN"/>
        </w:rPr>
        <w:t>W</w:t>
      </w:r>
      <w:r w:rsidRPr="00AD585F">
        <w:rPr>
          <w:rFonts w:ascii="Book Antiqua" w:hAnsi="Book Antiqua" w:cs="Calibri"/>
        </w:rPr>
        <w:t>hite blood cell; PMN</w:t>
      </w:r>
      <w:r w:rsidRPr="00AD585F">
        <w:rPr>
          <w:rFonts w:ascii="Book Antiqua" w:hAnsi="Book Antiqua" w:cs="Calibri" w:hint="eastAsia"/>
          <w:lang w:eastAsia="zh-CN"/>
        </w:rPr>
        <w:t>:</w:t>
      </w:r>
      <w:r w:rsidRPr="00AD585F">
        <w:rPr>
          <w:rFonts w:ascii="Book Antiqua" w:hAnsi="Book Antiqua" w:cs="Calibri"/>
        </w:rPr>
        <w:t xml:space="preserve"> </w:t>
      </w:r>
      <w:r w:rsidRPr="00AD585F">
        <w:rPr>
          <w:rFonts w:ascii="Book Antiqua" w:hAnsi="Book Antiqua" w:cs="Calibri" w:hint="eastAsia"/>
          <w:lang w:eastAsia="zh-CN"/>
        </w:rPr>
        <w:t>P</w:t>
      </w:r>
      <w:r w:rsidR="00803EDE" w:rsidRPr="00AD585F">
        <w:rPr>
          <w:rFonts w:ascii="Book Antiqua" w:hAnsi="Book Antiqua" w:cs="Calibri"/>
        </w:rPr>
        <w:t>o</w:t>
      </w:r>
      <w:r w:rsidRPr="00AD585F">
        <w:rPr>
          <w:rFonts w:ascii="Book Antiqua" w:hAnsi="Book Antiqua" w:cs="Calibri"/>
        </w:rPr>
        <w:t xml:space="preserve">lymorphonuclear leukocytes; </w:t>
      </w:r>
      <w:bookmarkStart w:id="129" w:name="OLE_LINK157"/>
      <w:r w:rsidRPr="00AD585F">
        <w:rPr>
          <w:rFonts w:ascii="Book Antiqua" w:hAnsi="Book Antiqua" w:cs="Calibri"/>
        </w:rPr>
        <w:t>CRP</w:t>
      </w:r>
      <w:r w:rsidRPr="00AD585F">
        <w:rPr>
          <w:rFonts w:ascii="Book Antiqua" w:hAnsi="Book Antiqua" w:cs="Calibri" w:hint="eastAsia"/>
          <w:lang w:eastAsia="zh-CN"/>
        </w:rPr>
        <w:t>:</w:t>
      </w:r>
      <w:r w:rsidRPr="00AD585F">
        <w:rPr>
          <w:rFonts w:ascii="Book Antiqua" w:hAnsi="Book Antiqua" w:cs="Calibri"/>
        </w:rPr>
        <w:t xml:space="preserve"> C-reactive protein</w:t>
      </w:r>
      <w:bookmarkEnd w:id="129"/>
      <w:r w:rsidRPr="00AD585F">
        <w:rPr>
          <w:rFonts w:ascii="Book Antiqua" w:hAnsi="Book Antiqua" w:cs="Calibri"/>
        </w:rPr>
        <w:t>; LVEF</w:t>
      </w:r>
      <w:r w:rsidRPr="00AD585F">
        <w:rPr>
          <w:rFonts w:ascii="Book Antiqua" w:hAnsi="Book Antiqua" w:cs="Calibri" w:hint="eastAsia"/>
          <w:lang w:eastAsia="zh-CN"/>
        </w:rPr>
        <w:t>:</w:t>
      </w:r>
      <w:r w:rsidRPr="00AD585F">
        <w:rPr>
          <w:rFonts w:ascii="Book Antiqua" w:hAnsi="Book Antiqua" w:cs="Calibri"/>
        </w:rPr>
        <w:t xml:space="preserve"> </w:t>
      </w:r>
      <w:r w:rsidRPr="00AD585F">
        <w:rPr>
          <w:rFonts w:ascii="Book Antiqua" w:hAnsi="Book Antiqua" w:cs="Calibri" w:hint="eastAsia"/>
          <w:lang w:eastAsia="zh-CN"/>
        </w:rPr>
        <w:t>L</w:t>
      </w:r>
      <w:r w:rsidR="00803EDE" w:rsidRPr="00AD585F">
        <w:rPr>
          <w:rFonts w:ascii="Book Antiqua" w:hAnsi="Book Antiqua" w:cs="Calibri"/>
        </w:rPr>
        <w:t>eft ventricular ejection fraction</w:t>
      </w:r>
      <w:r w:rsidRPr="00AD585F">
        <w:rPr>
          <w:rFonts w:ascii="Book Antiqua" w:hAnsi="Book Antiqua" w:cs="Calibri" w:hint="eastAsia"/>
          <w:lang w:eastAsia="zh-CN"/>
        </w:rPr>
        <w:t>.</w:t>
      </w:r>
    </w:p>
    <w:p w14:paraId="106A0982" w14:textId="77777777" w:rsidR="00803EDE" w:rsidRPr="00AD585F" w:rsidRDefault="00803EDE" w:rsidP="007D6FB1">
      <w:pPr>
        <w:adjustRightInd w:val="0"/>
        <w:snapToGrid w:val="0"/>
        <w:spacing w:line="360" w:lineRule="auto"/>
        <w:jc w:val="both"/>
        <w:rPr>
          <w:rFonts w:ascii="Book Antiqua" w:hAnsi="Book Antiqua" w:cs="Arial"/>
          <w:b/>
        </w:rPr>
      </w:pPr>
      <w:r w:rsidRPr="00AD585F">
        <w:rPr>
          <w:rFonts w:ascii="Book Antiqua" w:hAnsi="Book Antiqua" w:cs="Arial"/>
        </w:rPr>
        <w:br w:type="page"/>
      </w:r>
      <w:r w:rsidRPr="00AD585F">
        <w:rPr>
          <w:rFonts w:ascii="Book Antiqua" w:hAnsi="Book Antiqua" w:cs="Arial"/>
          <w:b/>
          <w:bCs/>
        </w:rPr>
        <w:lastRenderedPageBreak/>
        <w:t>Table 3</w:t>
      </w:r>
      <w:r w:rsidRPr="00AD585F">
        <w:rPr>
          <w:rFonts w:ascii="Book Antiqua" w:hAnsi="Book Antiqua"/>
          <w:b/>
          <w:lang w:eastAsia="zh-TW"/>
        </w:rPr>
        <w:t xml:space="preserve"> Univariate and </w:t>
      </w:r>
      <w:r w:rsidRPr="00AD585F">
        <w:rPr>
          <w:rFonts w:ascii="Book Antiqua" w:hAnsi="Book Antiqua" w:cs="Arial"/>
          <w:b/>
        </w:rPr>
        <w:t>multivariate Cox regression analysis of protective factors for in-hospital survival</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514"/>
        <w:gridCol w:w="2257"/>
        <w:gridCol w:w="2268"/>
      </w:tblGrid>
      <w:tr w:rsidR="00170705" w:rsidRPr="00AD585F" w14:paraId="330A1E31" w14:textId="77777777" w:rsidTr="00F2324A">
        <w:tc>
          <w:tcPr>
            <w:tcW w:w="4514" w:type="dxa"/>
            <w:vMerge w:val="restart"/>
            <w:tcBorders>
              <w:top w:val="single" w:sz="4" w:space="0" w:color="auto"/>
            </w:tcBorders>
            <w:noWrap/>
            <w:hideMark/>
          </w:tcPr>
          <w:p w14:paraId="4EFB8B61" w14:textId="77777777" w:rsidR="00170705" w:rsidRPr="00AD585F" w:rsidRDefault="00170705" w:rsidP="000F2168">
            <w:pPr>
              <w:autoSpaceDE w:val="0"/>
              <w:autoSpaceDN w:val="0"/>
              <w:adjustRightInd w:val="0"/>
              <w:snapToGrid w:val="0"/>
              <w:spacing w:line="360" w:lineRule="auto"/>
              <w:jc w:val="both"/>
              <w:rPr>
                <w:rFonts w:ascii="Book Antiqua" w:hAnsi="Book Antiqua" w:cs="Calibri"/>
              </w:rPr>
            </w:pPr>
            <w:bookmarkStart w:id="130" w:name="OLE_LINK153"/>
            <w:bookmarkStart w:id="131" w:name="OLE_LINK154"/>
            <w:r w:rsidRPr="00AD585F">
              <w:rPr>
                <w:rFonts w:ascii="Book Antiqua" w:hAnsi="Book Antiqua" w:cs="Calibri"/>
                <w:b/>
                <w:bCs/>
              </w:rPr>
              <w:t>Variable</w:t>
            </w:r>
            <w:bookmarkEnd w:id="130"/>
            <w:bookmarkEnd w:id="131"/>
          </w:p>
        </w:tc>
        <w:tc>
          <w:tcPr>
            <w:tcW w:w="2257" w:type="dxa"/>
            <w:tcBorders>
              <w:top w:val="single" w:sz="4" w:space="0" w:color="auto"/>
              <w:bottom w:val="single" w:sz="4" w:space="0" w:color="auto"/>
            </w:tcBorders>
          </w:tcPr>
          <w:p w14:paraId="231EE933" w14:textId="77777777" w:rsidR="00170705" w:rsidRPr="00AD585F" w:rsidRDefault="00170705" w:rsidP="00170705">
            <w:pPr>
              <w:autoSpaceDE w:val="0"/>
              <w:autoSpaceDN w:val="0"/>
              <w:adjustRightInd w:val="0"/>
              <w:snapToGrid w:val="0"/>
              <w:spacing w:line="360" w:lineRule="auto"/>
              <w:jc w:val="both"/>
              <w:rPr>
                <w:rFonts w:ascii="Book Antiqua" w:hAnsi="Book Antiqua" w:cs="Calibri"/>
                <w:b/>
                <w:bCs/>
              </w:rPr>
            </w:pPr>
            <w:bookmarkStart w:id="132" w:name="OLE_LINK151"/>
            <w:bookmarkStart w:id="133" w:name="OLE_LINK152"/>
            <w:r w:rsidRPr="00AD585F">
              <w:rPr>
                <w:rFonts w:ascii="Book Antiqua" w:hAnsi="Book Antiqua" w:cs="Calibri"/>
                <w:b/>
                <w:bCs/>
              </w:rPr>
              <w:t>Protective measurement</w:t>
            </w:r>
            <w:r w:rsidRPr="00AD585F">
              <w:rPr>
                <w:rFonts w:ascii="Book Antiqua" w:hAnsi="Book Antiqua" w:cs="Calibri" w:hint="eastAsia"/>
                <w:b/>
                <w:bCs/>
                <w:lang w:eastAsia="zh-CN"/>
              </w:rPr>
              <w:t xml:space="preserve"> u</w:t>
            </w:r>
            <w:r w:rsidRPr="00AD585F">
              <w:rPr>
                <w:rFonts w:ascii="Book Antiqua" w:hAnsi="Book Antiqua" w:cs="Calibri"/>
                <w:b/>
                <w:bCs/>
              </w:rPr>
              <w:t>nivariate</w:t>
            </w:r>
            <w:bookmarkEnd w:id="132"/>
            <w:bookmarkEnd w:id="133"/>
          </w:p>
        </w:tc>
        <w:tc>
          <w:tcPr>
            <w:tcW w:w="2268" w:type="dxa"/>
            <w:tcBorders>
              <w:top w:val="single" w:sz="4" w:space="0" w:color="auto"/>
              <w:bottom w:val="single" w:sz="4" w:space="0" w:color="auto"/>
            </w:tcBorders>
            <w:noWrap/>
            <w:hideMark/>
          </w:tcPr>
          <w:p w14:paraId="73E4FEA6" w14:textId="77777777" w:rsidR="00170705" w:rsidRPr="00AD585F" w:rsidRDefault="00170705" w:rsidP="00170705">
            <w:pPr>
              <w:autoSpaceDE w:val="0"/>
              <w:autoSpaceDN w:val="0"/>
              <w:adjustRightInd w:val="0"/>
              <w:snapToGrid w:val="0"/>
              <w:spacing w:line="360" w:lineRule="auto"/>
              <w:jc w:val="both"/>
              <w:rPr>
                <w:rFonts w:ascii="Book Antiqua" w:hAnsi="Book Antiqua" w:cs="Calibri"/>
                <w:b/>
                <w:bCs/>
              </w:rPr>
            </w:pPr>
            <w:r w:rsidRPr="00AD585F">
              <w:rPr>
                <w:rFonts w:ascii="Book Antiqua" w:hAnsi="Book Antiqua" w:cs="Calibri"/>
                <w:b/>
                <w:bCs/>
              </w:rPr>
              <w:t>Protective measurement</w:t>
            </w:r>
            <w:r w:rsidRPr="00AD585F">
              <w:rPr>
                <w:rFonts w:ascii="Book Antiqua" w:hAnsi="Book Antiqua" w:cs="Calibri" w:hint="eastAsia"/>
                <w:b/>
                <w:bCs/>
                <w:lang w:eastAsia="zh-CN"/>
              </w:rPr>
              <w:t xml:space="preserve"> m</w:t>
            </w:r>
            <w:r w:rsidRPr="00AD585F">
              <w:rPr>
                <w:rFonts w:ascii="Book Antiqua" w:hAnsi="Book Antiqua" w:cs="Calibri"/>
                <w:b/>
                <w:bCs/>
                <w:lang w:eastAsia="zh-TW"/>
              </w:rPr>
              <w:t>ultivariate</w:t>
            </w:r>
          </w:p>
        </w:tc>
      </w:tr>
      <w:tr w:rsidR="00170705" w:rsidRPr="00AD585F" w14:paraId="429EAADF" w14:textId="77777777" w:rsidTr="00F2324A">
        <w:tc>
          <w:tcPr>
            <w:tcW w:w="4514" w:type="dxa"/>
            <w:vMerge/>
            <w:tcBorders>
              <w:bottom w:val="single" w:sz="4" w:space="0" w:color="auto"/>
            </w:tcBorders>
            <w:noWrap/>
          </w:tcPr>
          <w:p w14:paraId="26350941" w14:textId="77777777" w:rsidR="00170705" w:rsidRPr="00AD585F" w:rsidRDefault="00170705" w:rsidP="00803EDE">
            <w:pPr>
              <w:autoSpaceDE w:val="0"/>
              <w:autoSpaceDN w:val="0"/>
              <w:adjustRightInd w:val="0"/>
              <w:snapToGrid w:val="0"/>
              <w:spacing w:line="360" w:lineRule="auto"/>
              <w:ind w:leftChars="59" w:left="142"/>
              <w:jc w:val="both"/>
              <w:rPr>
                <w:rFonts w:ascii="Book Antiqua" w:hAnsi="Book Antiqua"/>
              </w:rPr>
            </w:pPr>
          </w:p>
        </w:tc>
        <w:tc>
          <w:tcPr>
            <w:tcW w:w="2257" w:type="dxa"/>
            <w:tcBorders>
              <w:top w:val="single" w:sz="4" w:space="0" w:color="auto"/>
              <w:bottom w:val="single" w:sz="4" w:space="0" w:color="auto"/>
            </w:tcBorders>
          </w:tcPr>
          <w:p w14:paraId="5BB0D914" w14:textId="77777777" w:rsidR="00170705" w:rsidRPr="00AD585F" w:rsidRDefault="00170705" w:rsidP="00F2324A">
            <w:pPr>
              <w:autoSpaceDE w:val="0"/>
              <w:autoSpaceDN w:val="0"/>
              <w:adjustRightInd w:val="0"/>
              <w:snapToGrid w:val="0"/>
              <w:spacing w:line="360" w:lineRule="auto"/>
              <w:jc w:val="both"/>
              <w:rPr>
                <w:rFonts w:ascii="Book Antiqua" w:hAnsi="Book Antiqua" w:cs="Calibri"/>
                <w:b/>
                <w:bCs/>
              </w:rPr>
            </w:pPr>
            <w:r w:rsidRPr="00AD585F">
              <w:rPr>
                <w:rFonts w:ascii="Book Antiqua" w:hAnsi="Book Antiqua" w:cs="Calibri"/>
                <w:b/>
                <w:bCs/>
              </w:rPr>
              <w:t>Hazard ratio (95%CI)</w:t>
            </w:r>
          </w:p>
        </w:tc>
        <w:tc>
          <w:tcPr>
            <w:tcW w:w="2268" w:type="dxa"/>
            <w:tcBorders>
              <w:top w:val="single" w:sz="4" w:space="0" w:color="auto"/>
              <w:bottom w:val="single" w:sz="4" w:space="0" w:color="auto"/>
            </w:tcBorders>
            <w:noWrap/>
          </w:tcPr>
          <w:p w14:paraId="2A84C5A2" w14:textId="77777777" w:rsidR="00170705" w:rsidRPr="00AD585F" w:rsidRDefault="00170705" w:rsidP="00F2324A">
            <w:pPr>
              <w:autoSpaceDE w:val="0"/>
              <w:autoSpaceDN w:val="0"/>
              <w:adjustRightInd w:val="0"/>
              <w:snapToGrid w:val="0"/>
              <w:spacing w:line="360" w:lineRule="auto"/>
              <w:jc w:val="both"/>
              <w:rPr>
                <w:rFonts w:ascii="Book Antiqua" w:hAnsi="Book Antiqua"/>
              </w:rPr>
            </w:pPr>
            <w:r w:rsidRPr="00AD585F">
              <w:rPr>
                <w:rFonts w:ascii="Book Antiqua" w:hAnsi="Book Antiqua" w:cs="Calibri"/>
                <w:b/>
                <w:bCs/>
              </w:rPr>
              <w:t>Hazard ratio (95%CI)</w:t>
            </w:r>
          </w:p>
        </w:tc>
      </w:tr>
      <w:tr w:rsidR="00170705" w:rsidRPr="00AD585F" w14:paraId="28D508A0" w14:textId="77777777" w:rsidTr="00170705">
        <w:tc>
          <w:tcPr>
            <w:tcW w:w="4514" w:type="dxa"/>
            <w:tcBorders>
              <w:top w:val="single" w:sz="4" w:space="0" w:color="auto"/>
            </w:tcBorders>
            <w:noWrap/>
          </w:tcPr>
          <w:p w14:paraId="5C0E10BD" w14:textId="77777777" w:rsidR="00170705" w:rsidRPr="00AD585F" w:rsidRDefault="00170705" w:rsidP="000F2168">
            <w:pPr>
              <w:autoSpaceDE w:val="0"/>
              <w:autoSpaceDN w:val="0"/>
              <w:adjustRightInd w:val="0"/>
              <w:snapToGrid w:val="0"/>
              <w:spacing w:line="360" w:lineRule="auto"/>
              <w:jc w:val="both"/>
              <w:rPr>
                <w:rFonts w:ascii="Book Antiqua" w:hAnsi="Book Antiqua" w:cs="Calibri"/>
                <w:lang w:eastAsia="zh-CN"/>
              </w:rPr>
            </w:pPr>
            <w:r w:rsidRPr="00AD585F">
              <w:rPr>
                <w:rFonts w:ascii="Book Antiqua" w:hAnsi="Book Antiqua" w:cs="Calibri"/>
                <w:lang w:eastAsia="zh-TW"/>
              </w:rPr>
              <w:t>Surgery delay &lt;</w:t>
            </w:r>
            <w:r w:rsidR="000F2168" w:rsidRPr="00AD585F">
              <w:rPr>
                <w:rFonts w:ascii="Book Antiqua" w:hAnsi="Book Antiqua" w:cs="Calibri" w:hint="eastAsia"/>
                <w:lang w:eastAsia="zh-CN"/>
              </w:rPr>
              <w:t xml:space="preserve"> </w:t>
            </w:r>
            <w:r w:rsidRPr="00AD585F">
              <w:rPr>
                <w:rFonts w:ascii="Book Antiqua" w:hAnsi="Book Antiqua" w:cs="Calibri"/>
                <w:lang w:eastAsia="zh-TW"/>
              </w:rPr>
              <w:t>4.5 d</w:t>
            </w:r>
          </w:p>
        </w:tc>
        <w:tc>
          <w:tcPr>
            <w:tcW w:w="2257" w:type="dxa"/>
            <w:tcBorders>
              <w:top w:val="single" w:sz="4" w:space="0" w:color="auto"/>
            </w:tcBorders>
          </w:tcPr>
          <w:p w14:paraId="22A519CC" w14:textId="77777777" w:rsidR="00170705" w:rsidRPr="00AD585F" w:rsidRDefault="00170705" w:rsidP="000F2168">
            <w:pPr>
              <w:autoSpaceDE w:val="0"/>
              <w:autoSpaceDN w:val="0"/>
              <w:adjustRightInd w:val="0"/>
              <w:snapToGrid w:val="0"/>
              <w:spacing w:line="360" w:lineRule="auto"/>
              <w:jc w:val="both"/>
              <w:rPr>
                <w:rFonts w:ascii="Book Antiqua" w:hAnsi="Book Antiqua"/>
                <w:lang w:eastAsia="zh-CN"/>
              </w:rPr>
            </w:pPr>
            <w:bookmarkStart w:id="134" w:name="_Hlk93060934"/>
            <w:r w:rsidRPr="00AD585F">
              <w:rPr>
                <w:rFonts w:ascii="Book Antiqua" w:hAnsi="Book Antiqua"/>
              </w:rPr>
              <w:t xml:space="preserve">2.63 </w:t>
            </w:r>
            <w:bookmarkEnd w:id="134"/>
            <w:r w:rsidRPr="00AD585F">
              <w:rPr>
                <w:rFonts w:ascii="Book Antiqua" w:hAnsi="Book Antiqua"/>
              </w:rPr>
              <w:t>(</w:t>
            </w:r>
            <w:bookmarkStart w:id="135" w:name="_Hlk93060942"/>
            <w:r w:rsidRPr="00AD585F">
              <w:rPr>
                <w:rFonts w:ascii="Book Antiqua" w:hAnsi="Book Antiqua"/>
              </w:rPr>
              <w:t>1.11-6.</w:t>
            </w:r>
            <w:proofErr w:type="gramStart"/>
            <w:r w:rsidRPr="00AD585F">
              <w:rPr>
                <w:rFonts w:ascii="Book Antiqua" w:hAnsi="Book Antiqua"/>
              </w:rPr>
              <w:t>25</w:t>
            </w:r>
            <w:bookmarkEnd w:id="135"/>
            <w:r w:rsidRPr="00AD585F">
              <w:rPr>
                <w:rFonts w:ascii="Book Antiqua" w:hAnsi="Book Antiqua"/>
              </w:rPr>
              <w:t>)</w:t>
            </w:r>
            <w:bookmarkStart w:id="136" w:name="OLE_LINK155"/>
            <w:bookmarkStart w:id="137" w:name="OLE_LINK156"/>
            <w:r w:rsidR="000F2168" w:rsidRPr="00AD585F">
              <w:rPr>
                <w:rFonts w:ascii="Book Antiqua" w:hAnsi="Book Antiqua" w:hint="eastAsia"/>
                <w:vertAlign w:val="superscript"/>
                <w:lang w:eastAsia="zh-CN"/>
              </w:rPr>
              <w:t>a</w:t>
            </w:r>
            <w:bookmarkEnd w:id="136"/>
            <w:bookmarkEnd w:id="137"/>
            <w:proofErr w:type="gramEnd"/>
          </w:p>
        </w:tc>
        <w:tc>
          <w:tcPr>
            <w:tcW w:w="2268" w:type="dxa"/>
            <w:tcBorders>
              <w:top w:val="single" w:sz="4" w:space="0" w:color="auto"/>
            </w:tcBorders>
            <w:noWrap/>
          </w:tcPr>
          <w:p w14:paraId="32DB799B" w14:textId="77777777" w:rsidR="00170705" w:rsidRPr="00AD585F" w:rsidRDefault="00170705" w:rsidP="00F2324A">
            <w:pPr>
              <w:autoSpaceDE w:val="0"/>
              <w:autoSpaceDN w:val="0"/>
              <w:adjustRightInd w:val="0"/>
              <w:snapToGrid w:val="0"/>
              <w:spacing w:line="360" w:lineRule="auto"/>
              <w:jc w:val="both"/>
              <w:rPr>
                <w:rFonts w:ascii="Book Antiqua" w:hAnsi="Book Antiqua"/>
              </w:rPr>
            </w:pPr>
            <w:r w:rsidRPr="00AD585F">
              <w:rPr>
                <w:rFonts w:ascii="Book Antiqua" w:hAnsi="Book Antiqua"/>
              </w:rPr>
              <w:t>2.70 (0.69-10.0)</w:t>
            </w:r>
          </w:p>
        </w:tc>
      </w:tr>
      <w:tr w:rsidR="00170705" w:rsidRPr="00AD585F" w14:paraId="46492D23" w14:textId="77777777" w:rsidTr="00170705">
        <w:tc>
          <w:tcPr>
            <w:tcW w:w="4514" w:type="dxa"/>
            <w:noWrap/>
          </w:tcPr>
          <w:p w14:paraId="0FB8A963" w14:textId="77777777" w:rsidR="00170705" w:rsidRPr="00AD585F" w:rsidRDefault="00170705" w:rsidP="000F2168">
            <w:pPr>
              <w:autoSpaceDE w:val="0"/>
              <w:autoSpaceDN w:val="0"/>
              <w:adjustRightInd w:val="0"/>
              <w:snapToGrid w:val="0"/>
              <w:spacing w:line="360" w:lineRule="auto"/>
              <w:jc w:val="both"/>
              <w:rPr>
                <w:rFonts w:ascii="Book Antiqua" w:hAnsi="Book Antiqua" w:cs="Calibri"/>
                <w:lang w:eastAsia="zh-TW"/>
              </w:rPr>
            </w:pPr>
            <w:r w:rsidRPr="00AD585F">
              <w:rPr>
                <w:rFonts w:ascii="Book Antiqua" w:hAnsi="Book Antiqua" w:cs="Calibri"/>
                <w:lang w:eastAsia="zh-TW"/>
              </w:rPr>
              <w:t>No shock</w:t>
            </w:r>
          </w:p>
        </w:tc>
        <w:tc>
          <w:tcPr>
            <w:tcW w:w="2257" w:type="dxa"/>
          </w:tcPr>
          <w:p w14:paraId="3A46E47A"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r w:rsidRPr="00AD585F">
              <w:rPr>
                <w:rFonts w:ascii="Book Antiqua" w:hAnsi="Book Antiqua"/>
              </w:rPr>
              <w:t>2.86 (</w:t>
            </w:r>
            <w:bookmarkStart w:id="138" w:name="_Hlk93061051"/>
            <w:r w:rsidRPr="00AD585F">
              <w:rPr>
                <w:rFonts w:ascii="Book Antiqua" w:hAnsi="Book Antiqua"/>
              </w:rPr>
              <w:t>1.49-5.</w:t>
            </w:r>
            <w:proofErr w:type="gramStart"/>
            <w:r w:rsidRPr="00AD585F">
              <w:rPr>
                <w:rFonts w:ascii="Book Antiqua" w:hAnsi="Book Antiqua"/>
              </w:rPr>
              <w:t>26</w:t>
            </w:r>
            <w:bookmarkEnd w:id="138"/>
            <w:r w:rsidRPr="00AD585F">
              <w:rPr>
                <w:rFonts w:ascii="Book Antiqua" w:hAnsi="Book Antiqua"/>
              </w:rPr>
              <w:t>)</w:t>
            </w:r>
            <w:r w:rsidR="000F2168" w:rsidRPr="00AD585F">
              <w:rPr>
                <w:rFonts w:ascii="Book Antiqua" w:hAnsi="Book Antiqua" w:hint="eastAsia"/>
                <w:vertAlign w:val="superscript"/>
                <w:lang w:eastAsia="zh-CN"/>
              </w:rPr>
              <w:t>a</w:t>
            </w:r>
            <w:proofErr w:type="gramEnd"/>
          </w:p>
        </w:tc>
        <w:tc>
          <w:tcPr>
            <w:tcW w:w="2268" w:type="dxa"/>
            <w:noWrap/>
          </w:tcPr>
          <w:p w14:paraId="4CB7E7EC" w14:textId="77777777" w:rsidR="00170705" w:rsidRPr="00AD585F" w:rsidRDefault="00170705" w:rsidP="00F2324A">
            <w:pPr>
              <w:autoSpaceDE w:val="0"/>
              <w:autoSpaceDN w:val="0"/>
              <w:adjustRightInd w:val="0"/>
              <w:snapToGrid w:val="0"/>
              <w:spacing w:line="360" w:lineRule="auto"/>
              <w:jc w:val="both"/>
              <w:rPr>
                <w:rFonts w:ascii="Book Antiqua" w:hAnsi="Book Antiqua"/>
              </w:rPr>
            </w:pPr>
            <w:r w:rsidRPr="00AD585F">
              <w:rPr>
                <w:rFonts w:ascii="Book Antiqua" w:hAnsi="Book Antiqua"/>
              </w:rPr>
              <w:t>1.67 (0.33-8.33)</w:t>
            </w:r>
          </w:p>
        </w:tc>
      </w:tr>
      <w:tr w:rsidR="00170705" w:rsidRPr="00AD585F" w14:paraId="79695B32" w14:textId="77777777" w:rsidTr="00170705">
        <w:tc>
          <w:tcPr>
            <w:tcW w:w="4514" w:type="dxa"/>
            <w:noWrap/>
          </w:tcPr>
          <w:p w14:paraId="005580D8" w14:textId="77777777" w:rsidR="00170705" w:rsidRPr="00AD585F" w:rsidRDefault="00170705" w:rsidP="000F2168">
            <w:pPr>
              <w:autoSpaceDE w:val="0"/>
              <w:autoSpaceDN w:val="0"/>
              <w:adjustRightInd w:val="0"/>
              <w:snapToGrid w:val="0"/>
              <w:spacing w:line="360" w:lineRule="auto"/>
              <w:jc w:val="both"/>
              <w:rPr>
                <w:rFonts w:ascii="Book Antiqua" w:hAnsi="Book Antiqua" w:cs="Calibri"/>
                <w:lang w:eastAsia="zh-TW"/>
              </w:rPr>
            </w:pPr>
            <w:r w:rsidRPr="00AD585F">
              <w:rPr>
                <w:rFonts w:ascii="Book Antiqua" w:hAnsi="Book Antiqua" w:cs="Calibri"/>
                <w:lang w:eastAsia="zh-TW"/>
              </w:rPr>
              <w:t>Potassium level in hospital on day 1</w:t>
            </w:r>
          </w:p>
        </w:tc>
        <w:tc>
          <w:tcPr>
            <w:tcW w:w="2257" w:type="dxa"/>
          </w:tcPr>
          <w:p w14:paraId="6B3C8BDF"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bookmarkStart w:id="139" w:name="_Hlk93061103"/>
            <w:r w:rsidRPr="00AD585F">
              <w:rPr>
                <w:rFonts w:ascii="Book Antiqua" w:hAnsi="Book Antiqua"/>
              </w:rPr>
              <w:t xml:space="preserve">1.44 </w:t>
            </w:r>
            <w:bookmarkEnd w:id="139"/>
            <w:r w:rsidRPr="00AD585F">
              <w:rPr>
                <w:rFonts w:ascii="Book Antiqua" w:hAnsi="Book Antiqua"/>
              </w:rPr>
              <w:t>(</w:t>
            </w:r>
            <w:bookmarkStart w:id="140" w:name="_Hlk93061110"/>
            <w:r w:rsidRPr="00AD585F">
              <w:rPr>
                <w:rFonts w:ascii="Book Antiqua" w:hAnsi="Book Antiqua"/>
              </w:rPr>
              <w:t>1.13-1.</w:t>
            </w:r>
            <w:proofErr w:type="gramStart"/>
            <w:r w:rsidRPr="00AD585F">
              <w:rPr>
                <w:rFonts w:ascii="Book Antiqua" w:hAnsi="Book Antiqua"/>
              </w:rPr>
              <w:t>83</w:t>
            </w:r>
            <w:bookmarkEnd w:id="140"/>
            <w:r w:rsidRPr="00AD585F">
              <w:rPr>
                <w:rFonts w:ascii="Book Antiqua" w:hAnsi="Book Antiqua"/>
              </w:rPr>
              <w:t>)</w:t>
            </w:r>
            <w:r w:rsidR="000F2168" w:rsidRPr="00AD585F">
              <w:rPr>
                <w:rFonts w:ascii="Book Antiqua" w:hAnsi="Book Antiqua" w:hint="eastAsia"/>
                <w:vertAlign w:val="superscript"/>
                <w:lang w:eastAsia="zh-CN"/>
              </w:rPr>
              <w:t>a</w:t>
            </w:r>
            <w:proofErr w:type="gramEnd"/>
          </w:p>
        </w:tc>
        <w:tc>
          <w:tcPr>
            <w:tcW w:w="2268" w:type="dxa"/>
            <w:noWrap/>
          </w:tcPr>
          <w:p w14:paraId="0CCEED11"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r w:rsidRPr="00AD585F">
              <w:rPr>
                <w:rFonts w:ascii="Book Antiqua" w:hAnsi="Book Antiqua"/>
              </w:rPr>
              <w:t>1.78(</w:t>
            </w:r>
            <w:bookmarkStart w:id="141" w:name="_Hlk93581993"/>
            <w:r w:rsidRPr="00AD585F">
              <w:rPr>
                <w:rFonts w:ascii="Book Antiqua" w:hAnsi="Book Antiqua"/>
              </w:rPr>
              <w:t>1.25-</w:t>
            </w:r>
            <w:bookmarkEnd w:id="141"/>
            <w:r w:rsidRPr="00AD585F">
              <w:rPr>
                <w:rFonts w:ascii="Book Antiqua" w:hAnsi="Book Antiqua"/>
              </w:rPr>
              <w:t>2.</w:t>
            </w:r>
            <w:proofErr w:type="gramStart"/>
            <w:r w:rsidRPr="00AD585F">
              <w:rPr>
                <w:rFonts w:ascii="Book Antiqua" w:hAnsi="Book Antiqua"/>
              </w:rPr>
              <w:t>54)</w:t>
            </w:r>
            <w:r w:rsidR="000F2168" w:rsidRPr="00AD585F">
              <w:rPr>
                <w:rFonts w:ascii="Book Antiqua" w:hAnsi="Book Antiqua" w:hint="eastAsia"/>
                <w:vertAlign w:val="superscript"/>
                <w:lang w:eastAsia="zh-CN"/>
              </w:rPr>
              <w:t>a</w:t>
            </w:r>
            <w:proofErr w:type="gramEnd"/>
          </w:p>
        </w:tc>
      </w:tr>
      <w:tr w:rsidR="00170705" w:rsidRPr="00AD585F" w14:paraId="13BD7ABD" w14:textId="77777777" w:rsidTr="00170705">
        <w:tc>
          <w:tcPr>
            <w:tcW w:w="4514" w:type="dxa"/>
            <w:noWrap/>
          </w:tcPr>
          <w:p w14:paraId="59DC8BF1" w14:textId="77777777" w:rsidR="00170705" w:rsidRPr="00AD585F" w:rsidRDefault="00170705" w:rsidP="000F2168">
            <w:pPr>
              <w:autoSpaceDE w:val="0"/>
              <w:autoSpaceDN w:val="0"/>
              <w:adjustRightInd w:val="0"/>
              <w:snapToGrid w:val="0"/>
              <w:spacing w:line="360" w:lineRule="auto"/>
              <w:jc w:val="both"/>
              <w:rPr>
                <w:rFonts w:ascii="Book Antiqua" w:hAnsi="Book Antiqua" w:cs="Calibri"/>
                <w:lang w:eastAsia="zh-TW"/>
              </w:rPr>
            </w:pPr>
            <w:r w:rsidRPr="00AD585F">
              <w:rPr>
                <w:rFonts w:ascii="Book Antiqua" w:hAnsi="Book Antiqua"/>
                <w:lang w:eastAsia="zh-TW"/>
              </w:rPr>
              <w:t>WBC count in hospital on day 7</w:t>
            </w:r>
          </w:p>
        </w:tc>
        <w:tc>
          <w:tcPr>
            <w:tcW w:w="2257" w:type="dxa"/>
          </w:tcPr>
          <w:p w14:paraId="7CF18346"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r w:rsidRPr="00AD585F">
              <w:rPr>
                <w:rFonts w:ascii="Book Antiqua" w:hAnsi="Book Antiqua"/>
              </w:rPr>
              <w:t>0.93 (</w:t>
            </w:r>
            <w:bookmarkStart w:id="142" w:name="_Hlk93061513"/>
            <w:r w:rsidRPr="00AD585F">
              <w:rPr>
                <w:rFonts w:ascii="Book Antiqua" w:hAnsi="Book Antiqua"/>
              </w:rPr>
              <w:t>0.88-0.</w:t>
            </w:r>
            <w:proofErr w:type="gramStart"/>
            <w:r w:rsidRPr="00AD585F">
              <w:rPr>
                <w:rFonts w:ascii="Book Antiqua" w:hAnsi="Book Antiqua"/>
              </w:rPr>
              <w:t>98</w:t>
            </w:r>
            <w:bookmarkEnd w:id="142"/>
            <w:r w:rsidRPr="00AD585F">
              <w:rPr>
                <w:rFonts w:ascii="Book Antiqua" w:hAnsi="Book Antiqua"/>
              </w:rPr>
              <w:t>)</w:t>
            </w:r>
            <w:r w:rsidR="000F2168" w:rsidRPr="00AD585F">
              <w:rPr>
                <w:rFonts w:ascii="Book Antiqua" w:hAnsi="Book Antiqua" w:hint="eastAsia"/>
                <w:vertAlign w:val="superscript"/>
                <w:lang w:eastAsia="zh-CN"/>
              </w:rPr>
              <w:t>a</w:t>
            </w:r>
            <w:proofErr w:type="gramEnd"/>
          </w:p>
        </w:tc>
        <w:tc>
          <w:tcPr>
            <w:tcW w:w="2268" w:type="dxa"/>
            <w:noWrap/>
          </w:tcPr>
          <w:p w14:paraId="584615C1" w14:textId="77777777" w:rsidR="00170705" w:rsidRPr="00AD585F" w:rsidRDefault="00170705" w:rsidP="00803EDE">
            <w:pPr>
              <w:autoSpaceDE w:val="0"/>
              <w:autoSpaceDN w:val="0"/>
              <w:adjustRightInd w:val="0"/>
              <w:snapToGrid w:val="0"/>
              <w:spacing w:line="360" w:lineRule="auto"/>
              <w:ind w:rightChars="-38" w:right="-91"/>
              <w:jc w:val="both"/>
              <w:rPr>
                <w:rFonts w:ascii="Book Antiqua" w:hAnsi="Book Antiqua"/>
              </w:rPr>
            </w:pPr>
            <w:r w:rsidRPr="00AD585F">
              <w:rPr>
                <w:rFonts w:ascii="Book Antiqua" w:hAnsi="Book Antiqua"/>
              </w:rPr>
              <w:t>0.94 (0.85-1.03)</w:t>
            </w:r>
          </w:p>
        </w:tc>
      </w:tr>
      <w:tr w:rsidR="00170705" w:rsidRPr="00AD585F" w14:paraId="00BFA152" w14:textId="77777777" w:rsidTr="00170705">
        <w:tc>
          <w:tcPr>
            <w:tcW w:w="4514" w:type="dxa"/>
            <w:noWrap/>
          </w:tcPr>
          <w:p w14:paraId="671A4E2B" w14:textId="77777777" w:rsidR="00170705" w:rsidRPr="00AD585F" w:rsidRDefault="00170705" w:rsidP="000F2168">
            <w:pPr>
              <w:autoSpaceDE w:val="0"/>
              <w:autoSpaceDN w:val="0"/>
              <w:adjustRightInd w:val="0"/>
              <w:snapToGrid w:val="0"/>
              <w:spacing w:line="360" w:lineRule="auto"/>
              <w:jc w:val="both"/>
              <w:rPr>
                <w:rFonts w:ascii="Book Antiqua" w:hAnsi="Book Antiqua" w:cs="Calibri"/>
                <w:lang w:eastAsia="zh-TW"/>
              </w:rPr>
            </w:pPr>
            <w:r w:rsidRPr="00AD585F">
              <w:rPr>
                <w:rFonts w:ascii="Book Antiqua" w:hAnsi="Book Antiqua" w:cs="Calibri"/>
              </w:rPr>
              <w:t xml:space="preserve">Neutrophil count </w:t>
            </w:r>
            <w:r w:rsidRPr="00AD585F">
              <w:rPr>
                <w:rFonts w:ascii="Book Antiqua" w:hAnsi="Book Antiqua"/>
                <w:lang w:eastAsia="zh-TW"/>
              </w:rPr>
              <w:t>in hospital on day 7</w:t>
            </w:r>
          </w:p>
        </w:tc>
        <w:tc>
          <w:tcPr>
            <w:tcW w:w="2257" w:type="dxa"/>
          </w:tcPr>
          <w:p w14:paraId="7735B995"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r w:rsidRPr="00AD585F">
              <w:rPr>
                <w:rFonts w:ascii="Book Antiqua" w:hAnsi="Book Antiqua"/>
              </w:rPr>
              <w:t>0.96 (</w:t>
            </w:r>
            <w:bookmarkStart w:id="143" w:name="_Hlk93061611"/>
            <w:r w:rsidRPr="00AD585F">
              <w:rPr>
                <w:rFonts w:ascii="Book Antiqua" w:hAnsi="Book Antiqua"/>
              </w:rPr>
              <w:t>0.93-0.</w:t>
            </w:r>
            <w:proofErr w:type="gramStart"/>
            <w:r w:rsidRPr="00AD585F">
              <w:rPr>
                <w:rFonts w:ascii="Book Antiqua" w:hAnsi="Book Antiqua"/>
              </w:rPr>
              <w:t>99</w:t>
            </w:r>
            <w:bookmarkEnd w:id="143"/>
            <w:r w:rsidRPr="00AD585F">
              <w:rPr>
                <w:rFonts w:ascii="Book Antiqua" w:hAnsi="Book Antiqua"/>
              </w:rPr>
              <w:t>)</w:t>
            </w:r>
            <w:r w:rsidR="000F2168" w:rsidRPr="00AD585F">
              <w:rPr>
                <w:rFonts w:ascii="Book Antiqua" w:hAnsi="Book Antiqua" w:hint="eastAsia"/>
                <w:vertAlign w:val="superscript"/>
                <w:lang w:eastAsia="zh-CN"/>
              </w:rPr>
              <w:t>a</w:t>
            </w:r>
            <w:proofErr w:type="gramEnd"/>
          </w:p>
        </w:tc>
        <w:tc>
          <w:tcPr>
            <w:tcW w:w="2268" w:type="dxa"/>
            <w:noWrap/>
          </w:tcPr>
          <w:p w14:paraId="631D93E5"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r w:rsidRPr="00AD585F">
              <w:rPr>
                <w:rFonts w:ascii="Book Antiqua" w:hAnsi="Book Antiqua"/>
              </w:rPr>
              <w:t>0.92 (</w:t>
            </w:r>
            <w:bookmarkStart w:id="144" w:name="_Hlk93583165"/>
            <w:r w:rsidRPr="00AD585F">
              <w:rPr>
                <w:rFonts w:ascii="Book Antiqua" w:hAnsi="Book Antiqua"/>
              </w:rPr>
              <w:t>0.84-</w:t>
            </w:r>
            <w:bookmarkEnd w:id="144"/>
            <w:r w:rsidRPr="00AD585F">
              <w:rPr>
                <w:rFonts w:ascii="Book Antiqua" w:hAnsi="Book Antiqua"/>
              </w:rPr>
              <w:t>1.</w:t>
            </w:r>
            <w:proofErr w:type="gramStart"/>
            <w:r w:rsidRPr="00AD585F">
              <w:rPr>
                <w:rFonts w:ascii="Book Antiqua" w:hAnsi="Book Antiqua"/>
              </w:rPr>
              <w:t>00)</w:t>
            </w:r>
            <w:r w:rsidR="000F2168" w:rsidRPr="00AD585F">
              <w:rPr>
                <w:rFonts w:ascii="Book Antiqua" w:hAnsi="Book Antiqua" w:hint="eastAsia"/>
                <w:vertAlign w:val="superscript"/>
                <w:lang w:eastAsia="zh-CN"/>
              </w:rPr>
              <w:t>a</w:t>
            </w:r>
            <w:proofErr w:type="gramEnd"/>
          </w:p>
        </w:tc>
      </w:tr>
      <w:tr w:rsidR="00170705" w:rsidRPr="00AD585F" w14:paraId="1F5F2AB8" w14:textId="77777777" w:rsidTr="00170705">
        <w:tc>
          <w:tcPr>
            <w:tcW w:w="4514" w:type="dxa"/>
            <w:noWrap/>
          </w:tcPr>
          <w:p w14:paraId="529C7432" w14:textId="77777777" w:rsidR="00170705" w:rsidRPr="00AD585F" w:rsidRDefault="00170705" w:rsidP="000F2168">
            <w:pPr>
              <w:autoSpaceDE w:val="0"/>
              <w:autoSpaceDN w:val="0"/>
              <w:adjustRightInd w:val="0"/>
              <w:snapToGrid w:val="0"/>
              <w:spacing w:line="360" w:lineRule="auto"/>
              <w:jc w:val="both"/>
              <w:rPr>
                <w:rFonts w:ascii="Book Antiqua" w:hAnsi="Book Antiqua" w:cs="Calibri"/>
                <w:lang w:eastAsia="zh-TW"/>
              </w:rPr>
            </w:pPr>
            <w:r w:rsidRPr="00AD585F">
              <w:rPr>
                <w:rFonts w:ascii="Book Antiqua" w:hAnsi="Book Antiqua" w:cs="Calibri"/>
              </w:rPr>
              <w:t>Lymphocyte count</w:t>
            </w:r>
            <w:r w:rsidRPr="00AD585F">
              <w:rPr>
                <w:rFonts w:ascii="Book Antiqua" w:hAnsi="Book Antiqua"/>
                <w:lang w:eastAsia="zh-TW"/>
              </w:rPr>
              <w:t xml:space="preserve"> in hospital on day 7</w:t>
            </w:r>
          </w:p>
        </w:tc>
        <w:tc>
          <w:tcPr>
            <w:tcW w:w="2257" w:type="dxa"/>
          </w:tcPr>
          <w:p w14:paraId="57227EDA"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r w:rsidRPr="00AD585F">
              <w:rPr>
                <w:rFonts w:ascii="Book Antiqua" w:hAnsi="Book Antiqua"/>
              </w:rPr>
              <w:t>1.06 (1.01-1.</w:t>
            </w:r>
            <w:proofErr w:type="gramStart"/>
            <w:r w:rsidRPr="00AD585F">
              <w:rPr>
                <w:rFonts w:ascii="Book Antiqua" w:hAnsi="Book Antiqua"/>
              </w:rPr>
              <w:t>11)</w:t>
            </w:r>
            <w:r w:rsidR="000F2168" w:rsidRPr="00AD585F">
              <w:rPr>
                <w:rFonts w:ascii="Book Antiqua" w:hAnsi="Book Antiqua" w:hint="eastAsia"/>
                <w:vertAlign w:val="superscript"/>
                <w:lang w:eastAsia="zh-CN"/>
              </w:rPr>
              <w:t>a</w:t>
            </w:r>
            <w:proofErr w:type="gramEnd"/>
          </w:p>
        </w:tc>
        <w:tc>
          <w:tcPr>
            <w:tcW w:w="2268" w:type="dxa"/>
            <w:noWrap/>
          </w:tcPr>
          <w:p w14:paraId="61694A95" w14:textId="77777777" w:rsidR="00170705" w:rsidRPr="00AD585F" w:rsidRDefault="00170705" w:rsidP="00F2324A">
            <w:pPr>
              <w:autoSpaceDE w:val="0"/>
              <w:autoSpaceDN w:val="0"/>
              <w:adjustRightInd w:val="0"/>
              <w:snapToGrid w:val="0"/>
              <w:spacing w:line="360" w:lineRule="auto"/>
              <w:jc w:val="both"/>
              <w:rPr>
                <w:rFonts w:ascii="Book Antiqua" w:hAnsi="Book Antiqua"/>
              </w:rPr>
            </w:pPr>
            <w:r w:rsidRPr="00AD585F">
              <w:rPr>
                <w:rFonts w:ascii="Book Antiqua" w:hAnsi="Book Antiqua"/>
              </w:rPr>
              <w:t>0.89 (0.76-1.04)</w:t>
            </w:r>
          </w:p>
        </w:tc>
      </w:tr>
      <w:tr w:rsidR="00170705" w:rsidRPr="00AD585F" w14:paraId="75A976E5" w14:textId="77777777" w:rsidTr="00170705">
        <w:tc>
          <w:tcPr>
            <w:tcW w:w="4514" w:type="dxa"/>
            <w:noWrap/>
          </w:tcPr>
          <w:p w14:paraId="20F6A099" w14:textId="77777777" w:rsidR="00170705" w:rsidRPr="00AD585F" w:rsidRDefault="00170705" w:rsidP="000F2168">
            <w:pPr>
              <w:autoSpaceDE w:val="0"/>
              <w:autoSpaceDN w:val="0"/>
              <w:adjustRightInd w:val="0"/>
              <w:snapToGrid w:val="0"/>
              <w:spacing w:line="360" w:lineRule="auto"/>
              <w:jc w:val="both"/>
              <w:rPr>
                <w:rFonts w:ascii="Book Antiqua" w:hAnsi="Book Antiqua" w:cs="Calibri"/>
                <w:lang w:eastAsia="zh-TW"/>
              </w:rPr>
            </w:pPr>
            <w:r w:rsidRPr="00AD585F">
              <w:rPr>
                <w:rFonts w:ascii="Book Antiqua" w:hAnsi="Book Antiqua" w:cs="Calibri"/>
              </w:rPr>
              <w:t xml:space="preserve">CRP level </w:t>
            </w:r>
            <w:r w:rsidRPr="00AD585F">
              <w:rPr>
                <w:rFonts w:ascii="Book Antiqua" w:hAnsi="Book Antiqua"/>
                <w:lang w:eastAsia="zh-TW"/>
              </w:rPr>
              <w:t>in hospital on day 7</w:t>
            </w:r>
          </w:p>
        </w:tc>
        <w:tc>
          <w:tcPr>
            <w:tcW w:w="2257" w:type="dxa"/>
          </w:tcPr>
          <w:p w14:paraId="307BD990"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r w:rsidRPr="00AD585F">
              <w:rPr>
                <w:rFonts w:ascii="Book Antiqua" w:hAnsi="Book Antiqua"/>
              </w:rPr>
              <w:t>0.99 (</w:t>
            </w:r>
            <w:bookmarkStart w:id="145" w:name="_Hlk93062435"/>
            <w:r w:rsidRPr="00AD585F">
              <w:rPr>
                <w:rFonts w:ascii="Book Antiqua" w:hAnsi="Book Antiqua"/>
              </w:rPr>
              <w:t>0.99-1.</w:t>
            </w:r>
            <w:proofErr w:type="gramStart"/>
            <w:r w:rsidRPr="00AD585F">
              <w:rPr>
                <w:rFonts w:ascii="Book Antiqua" w:hAnsi="Book Antiqua"/>
              </w:rPr>
              <w:t>00</w:t>
            </w:r>
            <w:bookmarkEnd w:id="145"/>
            <w:r w:rsidRPr="00AD585F">
              <w:rPr>
                <w:rFonts w:ascii="Book Antiqua" w:hAnsi="Book Antiqua"/>
              </w:rPr>
              <w:t>)</w:t>
            </w:r>
            <w:r w:rsidR="000F2168" w:rsidRPr="00AD585F">
              <w:rPr>
                <w:rFonts w:ascii="Book Antiqua" w:hAnsi="Book Antiqua" w:hint="eastAsia"/>
                <w:vertAlign w:val="superscript"/>
                <w:lang w:eastAsia="zh-CN"/>
              </w:rPr>
              <w:t>a</w:t>
            </w:r>
            <w:proofErr w:type="gramEnd"/>
          </w:p>
        </w:tc>
        <w:tc>
          <w:tcPr>
            <w:tcW w:w="2268" w:type="dxa"/>
            <w:noWrap/>
          </w:tcPr>
          <w:p w14:paraId="1A5623D6" w14:textId="77777777" w:rsidR="00170705" w:rsidRPr="00AD585F" w:rsidRDefault="00170705" w:rsidP="00F2324A">
            <w:pPr>
              <w:autoSpaceDE w:val="0"/>
              <w:autoSpaceDN w:val="0"/>
              <w:adjustRightInd w:val="0"/>
              <w:snapToGrid w:val="0"/>
              <w:spacing w:line="360" w:lineRule="auto"/>
              <w:jc w:val="both"/>
              <w:rPr>
                <w:rFonts w:ascii="Book Antiqua" w:hAnsi="Book Antiqua"/>
              </w:rPr>
            </w:pPr>
            <w:r w:rsidRPr="00AD585F">
              <w:rPr>
                <w:rFonts w:ascii="Book Antiqua" w:hAnsi="Book Antiqua"/>
              </w:rPr>
              <w:t>0.99 (0.99-1.00)</w:t>
            </w:r>
          </w:p>
        </w:tc>
      </w:tr>
      <w:tr w:rsidR="00170705" w:rsidRPr="00AD585F" w14:paraId="5B57FA9C" w14:textId="77777777" w:rsidTr="00170705">
        <w:tc>
          <w:tcPr>
            <w:tcW w:w="4514" w:type="dxa"/>
            <w:noWrap/>
          </w:tcPr>
          <w:p w14:paraId="01432B34" w14:textId="77777777" w:rsidR="00170705" w:rsidRPr="00AD585F" w:rsidRDefault="00170705" w:rsidP="000F2168">
            <w:pPr>
              <w:autoSpaceDE w:val="0"/>
              <w:autoSpaceDN w:val="0"/>
              <w:adjustRightInd w:val="0"/>
              <w:snapToGrid w:val="0"/>
              <w:spacing w:line="360" w:lineRule="auto"/>
              <w:jc w:val="both"/>
              <w:rPr>
                <w:rFonts w:ascii="Book Antiqua" w:hAnsi="Book Antiqua"/>
                <w:lang w:eastAsia="zh-TW"/>
              </w:rPr>
            </w:pPr>
            <w:r w:rsidRPr="00AD585F">
              <w:rPr>
                <w:rFonts w:ascii="Book Antiqua" w:hAnsi="Book Antiqua"/>
                <w:lang w:eastAsia="zh-TW"/>
              </w:rPr>
              <w:t>No resection of colon</w:t>
            </w:r>
          </w:p>
        </w:tc>
        <w:tc>
          <w:tcPr>
            <w:tcW w:w="2257" w:type="dxa"/>
          </w:tcPr>
          <w:p w14:paraId="08DD0EAF"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bookmarkStart w:id="146" w:name="_Hlk93062135"/>
            <w:r w:rsidRPr="00AD585F">
              <w:rPr>
                <w:rFonts w:ascii="Book Antiqua" w:hAnsi="Book Antiqua"/>
              </w:rPr>
              <w:t>2.08 (</w:t>
            </w:r>
            <w:bookmarkStart w:id="147" w:name="_Hlk93062146"/>
            <w:bookmarkEnd w:id="146"/>
            <w:r w:rsidRPr="00AD585F">
              <w:rPr>
                <w:rFonts w:ascii="Book Antiqua" w:hAnsi="Book Antiqua"/>
              </w:rPr>
              <w:t>1.15-3.</w:t>
            </w:r>
            <w:proofErr w:type="gramStart"/>
            <w:r w:rsidRPr="00AD585F">
              <w:rPr>
                <w:rFonts w:ascii="Book Antiqua" w:hAnsi="Book Antiqua"/>
              </w:rPr>
              <w:t>85</w:t>
            </w:r>
            <w:bookmarkEnd w:id="147"/>
            <w:r w:rsidRPr="00AD585F">
              <w:rPr>
                <w:rFonts w:ascii="Book Antiqua" w:hAnsi="Book Antiqua"/>
              </w:rPr>
              <w:t>)</w:t>
            </w:r>
            <w:r w:rsidR="000F2168" w:rsidRPr="00AD585F">
              <w:rPr>
                <w:rFonts w:ascii="Book Antiqua" w:hAnsi="Book Antiqua" w:hint="eastAsia"/>
                <w:vertAlign w:val="superscript"/>
                <w:lang w:eastAsia="zh-CN"/>
              </w:rPr>
              <w:t>a</w:t>
            </w:r>
            <w:proofErr w:type="gramEnd"/>
          </w:p>
        </w:tc>
        <w:tc>
          <w:tcPr>
            <w:tcW w:w="2268" w:type="dxa"/>
            <w:noWrap/>
          </w:tcPr>
          <w:p w14:paraId="23890A2C"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r w:rsidRPr="00AD585F">
              <w:rPr>
                <w:rFonts w:ascii="Book Antiqua" w:hAnsi="Book Antiqua"/>
              </w:rPr>
              <w:t>2.70 (1.05-7.</w:t>
            </w:r>
            <w:proofErr w:type="gramStart"/>
            <w:r w:rsidRPr="00AD585F">
              <w:rPr>
                <w:rFonts w:ascii="Book Antiqua" w:hAnsi="Book Antiqua"/>
              </w:rPr>
              <w:t>14)</w:t>
            </w:r>
            <w:r w:rsidR="000F2168" w:rsidRPr="00AD585F">
              <w:rPr>
                <w:rFonts w:ascii="Book Antiqua" w:hAnsi="Book Antiqua" w:hint="eastAsia"/>
                <w:vertAlign w:val="superscript"/>
                <w:lang w:eastAsia="zh-CN"/>
              </w:rPr>
              <w:t>a</w:t>
            </w:r>
            <w:proofErr w:type="gramEnd"/>
          </w:p>
        </w:tc>
      </w:tr>
      <w:tr w:rsidR="00170705" w:rsidRPr="00AD585F" w14:paraId="61881658" w14:textId="77777777" w:rsidTr="00170705">
        <w:tc>
          <w:tcPr>
            <w:tcW w:w="4514" w:type="dxa"/>
            <w:noWrap/>
          </w:tcPr>
          <w:p w14:paraId="593612D7" w14:textId="77777777" w:rsidR="00170705" w:rsidRPr="00AD585F" w:rsidRDefault="00170705" w:rsidP="000F2168">
            <w:pPr>
              <w:autoSpaceDE w:val="0"/>
              <w:autoSpaceDN w:val="0"/>
              <w:adjustRightInd w:val="0"/>
              <w:snapToGrid w:val="0"/>
              <w:spacing w:line="360" w:lineRule="auto"/>
              <w:jc w:val="both"/>
              <w:rPr>
                <w:rFonts w:ascii="Book Antiqua" w:hAnsi="Book Antiqua" w:cs="Calibri"/>
                <w:lang w:eastAsia="zh-TW"/>
              </w:rPr>
            </w:pPr>
            <w:r w:rsidRPr="00AD585F">
              <w:rPr>
                <w:rFonts w:ascii="Book Antiqua" w:hAnsi="Book Antiqua"/>
              </w:rPr>
              <w:t xml:space="preserve">Total resection length </w:t>
            </w:r>
            <w:r w:rsidRPr="00AD585F">
              <w:rPr>
                <w:rFonts w:ascii="Book Antiqua" w:hAnsi="Book Antiqua"/>
                <w:lang w:eastAsia="zh-TW"/>
              </w:rPr>
              <w:t>&lt;</w:t>
            </w:r>
            <w:r w:rsidR="000F2168" w:rsidRPr="00AD585F">
              <w:rPr>
                <w:rFonts w:ascii="Book Antiqua" w:hAnsi="Book Antiqua" w:hint="eastAsia"/>
                <w:lang w:eastAsia="zh-CN"/>
              </w:rPr>
              <w:t xml:space="preserve"> </w:t>
            </w:r>
            <w:r w:rsidRPr="00AD585F">
              <w:rPr>
                <w:rFonts w:ascii="Book Antiqua" w:hAnsi="Book Antiqua"/>
                <w:lang w:eastAsia="zh-TW"/>
              </w:rPr>
              <w:t>110 cm</w:t>
            </w:r>
          </w:p>
        </w:tc>
        <w:tc>
          <w:tcPr>
            <w:tcW w:w="2257" w:type="dxa"/>
          </w:tcPr>
          <w:p w14:paraId="0A7DB44D"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r w:rsidRPr="00AD585F">
              <w:rPr>
                <w:rFonts w:ascii="Book Antiqua" w:hAnsi="Book Antiqua"/>
              </w:rPr>
              <w:t>2.33 (</w:t>
            </w:r>
            <w:bookmarkStart w:id="148" w:name="_Hlk93062314"/>
            <w:r w:rsidRPr="00AD585F">
              <w:rPr>
                <w:rFonts w:ascii="Book Antiqua" w:hAnsi="Book Antiqua"/>
              </w:rPr>
              <w:t>1.18-4.</w:t>
            </w:r>
            <w:proofErr w:type="gramStart"/>
            <w:r w:rsidRPr="00AD585F">
              <w:rPr>
                <w:rFonts w:ascii="Book Antiqua" w:hAnsi="Book Antiqua"/>
              </w:rPr>
              <w:t>76</w:t>
            </w:r>
            <w:bookmarkEnd w:id="148"/>
            <w:r w:rsidRPr="00AD585F">
              <w:rPr>
                <w:rFonts w:ascii="Book Antiqua" w:hAnsi="Book Antiqua"/>
              </w:rPr>
              <w:t>)</w:t>
            </w:r>
            <w:r w:rsidR="000F2168" w:rsidRPr="00AD585F">
              <w:rPr>
                <w:rFonts w:ascii="Book Antiqua" w:hAnsi="Book Antiqua" w:hint="eastAsia"/>
                <w:vertAlign w:val="superscript"/>
                <w:lang w:eastAsia="zh-CN"/>
              </w:rPr>
              <w:t>a</w:t>
            </w:r>
            <w:proofErr w:type="gramEnd"/>
          </w:p>
        </w:tc>
        <w:tc>
          <w:tcPr>
            <w:tcW w:w="2268" w:type="dxa"/>
            <w:noWrap/>
          </w:tcPr>
          <w:p w14:paraId="137A9A8F" w14:textId="77777777" w:rsidR="00170705" w:rsidRPr="00AD585F" w:rsidRDefault="00170705" w:rsidP="00F2324A">
            <w:pPr>
              <w:autoSpaceDE w:val="0"/>
              <w:autoSpaceDN w:val="0"/>
              <w:adjustRightInd w:val="0"/>
              <w:snapToGrid w:val="0"/>
              <w:spacing w:line="360" w:lineRule="auto"/>
              <w:jc w:val="both"/>
              <w:rPr>
                <w:rFonts w:ascii="Book Antiqua" w:hAnsi="Book Antiqua"/>
                <w:lang w:eastAsia="zh-CN"/>
              </w:rPr>
            </w:pPr>
            <w:r w:rsidRPr="00AD585F">
              <w:rPr>
                <w:rFonts w:ascii="Book Antiqua" w:hAnsi="Book Antiqua"/>
              </w:rPr>
              <w:t>3.85 (1.41-11.</w:t>
            </w:r>
            <w:proofErr w:type="gramStart"/>
            <w:r w:rsidRPr="00AD585F">
              <w:rPr>
                <w:rFonts w:ascii="Book Antiqua" w:hAnsi="Book Antiqua"/>
              </w:rPr>
              <w:t>11)</w:t>
            </w:r>
            <w:r w:rsidR="000F2168" w:rsidRPr="00AD585F">
              <w:rPr>
                <w:rFonts w:ascii="Book Antiqua" w:hAnsi="Book Antiqua" w:hint="eastAsia"/>
                <w:vertAlign w:val="superscript"/>
                <w:lang w:eastAsia="zh-CN"/>
              </w:rPr>
              <w:t>a</w:t>
            </w:r>
            <w:proofErr w:type="gramEnd"/>
          </w:p>
        </w:tc>
      </w:tr>
    </w:tbl>
    <w:p w14:paraId="3CCE293A" w14:textId="77777777" w:rsidR="00803EDE" w:rsidRPr="00AD585F" w:rsidRDefault="000F2168" w:rsidP="00803EDE">
      <w:pPr>
        <w:widowControl w:val="0"/>
        <w:adjustRightInd w:val="0"/>
        <w:snapToGrid w:val="0"/>
        <w:spacing w:line="360" w:lineRule="auto"/>
        <w:jc w:val="both"/>
        <w:rPr>
          <w:rFonts w:ascii="Book Antiqua" w:hAnsi="Book Antiqua" w:cs="Arial"/>
          <w:lang w:eastAsia="zh-TW"/>
        </w:rPr>
      </w:pPr>
      <w:r w:rsidRPr="00AD585F">
        <w:rPr>
          <w:rFonts w:ascii="Book Antiqua" w:hAnsi="Book Antiqua" w:cs="Arial" w:hint="eastAsia"/>
          <w:b/>
          <w:vertAlign w:val="superscript"/>
          <w:lang w:eastAsia="zh-CN"/>
        </w:rPr>
        <w:t>a</w:t>
      </w:r>
      <w:r w:rsidRPr="00AD585F">
        <w:rPr>
          <w:rFonts w:ascii="Book Antiqua" w:hAnsi="Book Antiqua" w:cs="Arial" w:hint="eastAsia"/>
          <w:i/>
          <w:iCs/>
          <w:lang w:eastAsia="zh-CN"/>
        </w:rPr>
        <w:t>P</w:t>
      </w:r>
      <w:r w:rsidR="00803EDE" w:rsidRPr="00AD585F">
        <w:rPr>
          <w:rFonts w:ascii="Book Antiqua" w:hAnsi="Book Antiqua" w:cs="Arial"/>
          <w:lang w:eastAsia="zh-TW"/>
        </w:rPr>
        <w:t xml:space="preserve"> &lt;</w:t>
      </w:r>
      <w:r w:rsidRPr="00AD585F">
        <w:rPr>
          <w:rFonts w:ascii="Book Antiqua" w:hAnsi="Book Antiqua" w:cs="Arial" w:hint="eastAsia"/>
          <w:lang w:eastAsia="zh-CN"/>
        </w:rPr>
        <w:t xml:space="preserve"> </w:t>
      </w:r>
      <w:r w:rsidR="00803EDE" w:rsidRPr="00AD585F">
        <w:rPr>
          <w:rFonts w:ascii="Book Antiqua" w:hAnsi="Book Antiqua" w:cs="Arial"/>
          <w:lang w:eastAsia="zh-TW"/>
        </w:rPr>
        <w:t>0.05</w:t>
      </w:r>
    </w:p>
    <w:p w14:paraId="667B8D39" w14:textId="77777777" w:rsidR="00AD3E26" w:rsidRDefault="000F2168" w:rsidP="000F2168">
      <w:pPr>
        <w:widowControl w:val="0"/>
        <w:adjustRightInd w:val="0"/>
        <w:snapToGrid w:val="0"/>
        <w:spacing w:line="360" w:lineRule="auto"/>
        <w:jc w:val="both"/>
        <w:rPr>
          <w:rFonts w:ascii="Book Antiqua" w:hAnsi="Book Antiqua" w:cs="Arial"/>
          <w:lang w:eastAsia="zh-CN"/>
        </w:rPr>
        <w:sectPr w:rsidR="00AD3E26">
          <w:pgSz w:w="12240" w:h="15840"/>
          <w:pgMar w:top="1440" w:right="1440" w:bottom="1440" w:left="1440" w:header="720" w:footer="720" w:gutter="0"/>
          <w:cols w:space="720"/>
          <w:docGrid w:linePitch="360"/>
        </w:sectPr>
      </w:pPr>
      <w:r w:rsidRPr="00AD585F">
        <w:rPr>
          <w:rFonts w:ascii="Book Antiqua" w:hAnsi="Book Antiqua" w:cs="Arial"/>
        </w:rPr>
        <w:t>WBC</w:t>
      </w:r>
      <w:r w:rsidRPr="00AD585F">
        <w:rPr>
          <w:rFonts w:ascii="Book Antiqua" w:hAnsi="Book Antiqua" w:cs="Arial" w:hint="eastAsia"/>
          <w:lang w:eastAsia="zh-CN"/>
        </w:rPr>
        <w:t>:</w:t>
      </w:r>
      <w:r w:rsidRPr="00AD585F">
        <w:rPr>
          <w:rFonts w:ascii="Book Antiqua" w:hAnsi="Book Antiqua" w:cs="Arial"/>
        </w:rPr>
        <w:t xml:space="preserve"> </w:t>
      </w:r>
      <w:r w:rsidRPr="00AD585F">
        <w:rPr>
          <w:rFonts w:ascii="Book Antiqua" w:hAnsi="Book Antiqua" w:cs="Arial" w:hint="eastAsia"/>
          <w:lang w:eastAsia="zh-CN"/>
        </w:rPr>
        <w:t>W</w:t>
      </w:r>
      <w:r w:rsidR="00803EDE" w:rsidRPr="00AD585F">
        <w:rPr>
          <w:rFonts w:ascii="Book Antiqua" w:hAnsi="Book Antiqua" w:cs="Arial"/>
        </w:rPr>
        <w:t>hite blood cell</w:t>
      </w:r>
      <w:r w:rsidR="00300A04" w:rsidRPr="00AD585F">
        <w:rPr>
          <w:rFonts w:ascii="Book Antiqua" w:hAnsi="Book Antiqua" w:cs="Arial" w:hint="eastAsia"/>
          <w:lang w:eastAsia="zh-CN"/>
        </w:rPr>
        <w:t xml:space="preserve">; </w:t>
      </w:r>
      <w:r w:rsidR="00300A04" w:rsidRPr="00AD585F">
        <w:rPr>
          <w:rFonts w:ascii="Book Antiqua" w:hAnsi="Book Antiqua" w:cs="Calibri"/>
        </w:rPr>
        <w:t>CRP</w:t>
      </w:r>
      <w:r w:rsidR="00300A04" w:rsidRPr="00AD585F">
        <w:rPr>
          <w:rFonts w:ascii="Book Antiqua" w:hAnsi="Book Antiqua" w:cs="Calibri" w:hint="eastAsia"/>
          <w:lang w:eastAsia="zh-CN"/>
        </w:rPr>
        <w:t>:</w:t>
      </w:r>
      <w:r w:rsidR="00300A04" w:rsidRPr="00AD585F">
        <w:rPr>
          <w:rFonts w:ascii="Book Antiqua" w:hAnsi="Book Antiqua" w:cs="Calibri"/>
        </w:rPr>
        <w:t xml:space="preserve"> C-reactive protein</w:t>
      </w:r>
      <w:r w:rsidRPr="00AD585F">
        <w:rPr>
          <w:rFonts w:ascii="Book Antiqua" w:hAnsi="Book Antiqua" w:cs="Arial" w:hint="eastAsia"/>
          <w:lang w:eastAsia="zh-CN"/>
        </w:rPr>
        <w:t>.</w:t>
      </w:r>
    </w:p>
    <w:p w14:paraId="3C021930" w14:textId="77777777" w:rsidR="00AD3E26" w:rsidRPr="008A45BC" w:rsidRDefault="00AD3E26" w:rsidP="00571004">
      <w:pPr>
        <w:jc w:val="center"/>
        <w:rPr>
          <w:rFonts w:ascii="Book Antiqua" w:hAnsi="Book Antiqua"/>
        </w:rPr>
      </w:pPr>
    </w:p>
    <w:p w14:paraId="378D14F7" w14:textId="77777777" w:rsidR="00AD3E26" w:rsidRPr="008A45BC" w:rsidRDefault="00AD3E26" w:rsidP="00571004">
      <w:pPr>
        <w:jc w:val="center"/>
        <w:rPr>
          <w:rFonts w:ascii="Book Antiqua" w:hAnsi="Book Antiqua"/>
        </w:rPr>
      </w:pPr>
    </w:p>
    <w:p w14:paraId="3A6A08FE" w14:textId="77777777" w:rsidR="00AD3E26" w:rsidRPr="008A45BC" w:rsidRDefault="00AD3E26" w:rsidP="00571004">
      <w:pPr>
        <w:jc w:val="center"/>
        <w:rPr>
          <w:rFonts w:ascii="Book Antiqua" w:hAnsi="Book Antiqua"/>
        </w:rPr>
      </w:pPr>
    </w:p>
    <w:p w14:paraId="10E7DA22" w14:textId="77777777" w:rsidR="00AD3E26" w:rsidRPr="008A45BC" w:rsidRDefault="00AD3E26" w:rsidP="00571004">
      <w:pPr>
        <w:jc w:val="center"/>
        <w:rPr>
          <w:rFonts w:ascii="Book Antiqua" w:hAnsi="Book Antiqua"/>
        </w:rPr>
      </w:pPr>
    </w:p>
    <w:p w14:paraId="29A8065F" w14:textId="22D481AE" w:rsidR="00AD3E26" w:rsidRPr="008A45BC" w:rsidRDefault="00AD3E26" w:rsidP="00571004">
      <w:pPr>
        <w:tabs>
          <w:tab w:val="left" w:pos="2520"/>
        </w:tabs>
        <w:jc w:val="center"/>
        <w:rPr>
          <w:rFonts w:ascii="Book Antiqua" w:hAnsi="Book Antiqua"/>
        </w:rPr>
      </w:pPr>
    </w:p>
    <w:p w14:paraId="2E0930F2" w14:textId="77777777" w:rsidR="00AD3E26" w:rsidRPr="008A45BC" w:rsidRDefault="00AD3E26" w:rsidP="00571004">
      <w:pPr>
        <w:jc w:val="center"/>
        <w:rPr>
          <w:rFonts w:ascii="Book Antiqua" w:hAnsi="Book Antiqua"/>
        </w:rPr>
      </w:pPr>
      <w:r w:rsidRPr="008A45BC">
        <w:rPr>
          <w:rFonts w:ascii="Book Antiqua" w:hAnsi="Book Antiqua"/>
          <w:noProof/>
        </w:rPr>
        <w:drawing>
          <wp:inline distT="0" distB="0" distL="0" distR="0" wp14:anchorId="5265D23A" wp14:editId="273ED86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1A783DD" w14:textId="77777777" w:rsidR="00AD3E26" w:rsidRPr="008A45BC" w:rsidRDefault="00AD3E26" w:rsidP="00571004">
      <w:pPr>
        <w:jc w:val="center"/>
        <w:rPr>
          <w:rFonts w:ascii="Book Antiqua" w:hAnsi="Book Antiqua"/>
        </w:rPr>
      </w:pPr>
    </w:p>
    <w:p w14:paraId="027A87DC" w14:textId="77777777" w:rsidR="00AD3E26" w:rsidRPr="008A45BC" w:rsidRDefault="00AD3E26" w:rsidP="00571004">
      <w:pPr>
        <w:autoSpaceDE w:val="0"/>
        <w:autoSpaceDN w:val="0"/>
        <w:adjustRightInd w:val="0"/>
        <w:jc w:val="center"/>
        <w:rPr>
          <w:rFonts w:ascii="Book Antiqua" w:eastAsia="Garamond-Bold" w:hAnsi="Book Antiqua" w:cs="Garamond-Bold"/>
          <w:b/>
          <w:bCs/>
          <w:color w:val="000000"/>
          <w:sz w:val="28"/>
          <w:szCs w:val="28"/>
        </w:rPr>
      </w:pPr>
      <w:r w:rsidRPr="008A45BC">
        <w:rPr>
          <w:rFonts w:ascii="Book Antiqua" w:eastAsia="TimesNewRomanPSMT" w:hAnsi="Book Antiqua" w:cs="TimesNewRomanPSMT"/>
          <w:color w:val="000000"/>
          <w:sz w:val="28"/>
          <w:szCs w:val="28"/>
        </w:rPr>
        <w:t xml:space="preserve">Published by </w:t>
      </w:r>
      <w:r w:rsidRPr="008A45BC">
        <w:rPr>
          <w:rFonts w:ascii="Book Antiqua" w:eastAsia="Garamond-Bold" w:hAnsi="Book Antiqua" w:cs="Garamond-Bold"/>
          <w:b/>
          <w:bCs/>
          <w:color w:val="000000"/>
          <w:sz w:val="28"/>
          <w:szCs w:val="28"/>
        </w:rPr>
        <w:t>Baishideng Publishing Group Inc</w:t>
      </w:r>
    </w:p>
    <w:p w14:paraId="31BABCD8" w14:textId="77777777" w:rsidR="00AD3E26" w:rsidRPr="008A45BC" w:rsidRDefault="00AD3E26" w:rsidP="00571004">
      <w:pPr>
        <w:autoSpaceDE w:val="0"/>
        <w:autoSpaceDN w:val="0"/>
        <w:adjustRightInd w:val="0"/>
        <w:jc w:val="center"/>
        <w:rPr>
          <w:rFonts w:ascii="Book Antiqua" w:eastAsia="TimesNewRomanPSMT" w:hAnsi="Book Antiqua" w:cs="Garamond"/>
          <w:color w:val="000000"/>
          <w:sz w:val="28"/>
          <w:szCs w:val="28"/>
        </w:rPr>
      </w:pPr>
      <w:r w:rsidRPr="008A45BC">
        <w:rPr>
          <w:rFonts w:ascii="Book Antiqua" w:eastAsia="TimesNewRomanPSMT" w:hAnsi="Book Antiqua" w:cs="Garamond"/>
          <w:color w:val="000000"/>
          <w:sz w:val="28"/>
          <w:szCs w:val="28"/>
        </w:rPr>
        <w:t>7041 Koll Center Parkway, Suite 160, Pleasanton, CA 94566, USA</w:t>
      </w:r>
    </w:p>
    <w:p w14:paraId="63EB6D9B" w14:textId="77777777" w:rsidR="00AD3E26" w:rsidRPr="008A45BC" w:rsidRDefault="00AD3E26" w:rsidP="00571004">
      <w:pPr>
        <w:autoSpaceDE w:val="0"/>
        <w:autoSpaceDN w:val="0"/>
        <w:adjustRightInd w:val="0"/>
        <w:jc w:val="center"/>
        <w:rPr>
          <w:rFonts w:ascii="Book Antiqua" w:eastAsia="TimesNewRomanPSMT" w:hAnsi="Book Antiqua" w:cs="Garamond"/>
          <w:color w:val="000000"/>
          <w:sz w:val="28"/>
          <w:szCs w:val="28"/>
        </w:rPr>
      </w:pPr>
      <w:r w:rsidRPr="008A45BC">
        <w:rPr>
          <w:rFonts w:ascii="Book Antiqua" w:eastAsia="Garamond-Bold" w:hAnsi="Book Antiqua" w:cs="Garamond-Bold"/>
          <w:b/>
          <w:bCs/>
          <w:color w:val="000000"/>
          <w:sz w:val="28"/>
          <w:szCs w:val="28"/>
        </w:rPr>
        <w:t xml:space="preserve">Telephone: </w:t>
      </w:r>
      <w:r w:rsidRPr="008A45BC">
        <w:rPr>
          <w:rFonts w:ascii="Book Antiqua" w:eastAsia="TimesNewRomanPSMT" w:hAnsi="Book Antiqua" w:cs="Garamond"/>
          <w:color w:val="000000"/>
          <w:sz w:val="28"/>
          <w:szCs w:val="28"/>
        </w:rPr>
        <w:t>+1-925-3991568</w:t>
      </w:r>
    </w:p>
    <w:p w14:paraId="59D8BA8F" w14:textId="77777777" w:rsidR="00AD3E26" w:rsidRPr="008A45BC" w:rsidRDefault="00AD3E26" w:rsidP="00571004">
      <w:pPr>
        <w:autoSpaceDE w:val="0"/>
        <w:autoSpaceDN w:val="0"/>
        <w:adjustRightInd w:val="0"/>
        <w:jc w:val="center"/>
        <w:rPr>
          <w:rFonts w:ascii="Book Antiqua" w:eastAsia="TimesNewRomanPSMT" w:hAnsi="Book Antiqua" w:cs="Garamond"/>
          <w:color w:val="D56400"/>
          <w:sz w:val="28"/>
          <w:szCs w:val="28"/>
        </w:rPr>
      </w:pPr>
      <w:r w:rsidRPr="008A45BC">
        <w:rPr>
          <w:rFonts w:ascii="Book Antiqua" w:eastAsia="Garamond-Bold" w:hAnsi="Book Antiqua" w:cs="Garamond-Bold"/>
          <w:b/>
          <w:bCs/>
          <w:color w:val="000000"/>
          <w:sz w:val="28"/>
          <w:szCs w:val="28"/>
        </w:rPr>
        <w:t xml:space="preserve">E-mail: </w:t>
      </w:r>
      <w:r w:rsidRPr="008A45BC">
        <w:rPr>
          <w:rFonts w:ascii="Book Antiqua" w:eastAsia="TimesNewRomanPSMT" w:hAnsi="Book Antiqua" w:cs="Garamond"/>
          <w:color w:val="D56400"/>
          <w:sz w:val="28"/>
          <w:szCs w:val="28"/>
        </w:rPr>
        <w:t>bpgoffice@wjgnet.com</w:t>
      </w:r>
    </w:p>
    <w:p w14:paraId="6A79E553" w14:textId="77777777" w:rsidR="00AD3E26" w:rsidRPr="008A45BC" w:rsidRDefault="00AD3E26" w:rsidP="00571004">
      <w:pPr>
        <w:autoSpaceDE w:val="0"/>
        <w:autoSpaceDN w:val="0"/>
        <w:adjustRightInd w:val="0"/>
        <w:jc w:val="center"/>
        <w:rPr>
          <w:rFonts w:ascii="Book Antiqua" w:eastAsia="TimesNewRomanPSMT" w:hAnsi="Book Antiqua" w:cs="Garamond"/>
          <w:color w:val="D56400"/>
          <w:sz w:val="28"/>
          <w:szCs w:val="28"/>
        </w:rPr>
      </w:pPr>
      <w:r w:rsidRPr="008A45BC">
        <w:rPr>
          <w:rFonts w:ascii="Book Antiqua" w:eastAsia="Garamond-Bold" w:hAnsi="Book Antiqua" w:cs="Garamond-Bold"/>
          <w:b/>
          <w:bCs/>
          <w:color w:val="000000"/>
          <w:sz w:val="28"/>
          <w:szCs w:val="28"/>
        </w:rPr>
        <w:t xml:space="preserve">Help Desk: </w:t>
      </w:r>
      <w:r w:rsidRPr="008A45BC">
        <w:rPr>
          <w:rFonts w:ascii="Book Antiqua" w:eastAsia="TimesNewRomanPSMT" w:hAnsi="Book Antiqua" w:cs="Garamond"/>
          <w:color w:val="D56400"/>
          <w:sz w:val="28"/>
          <w:szCs w:val="28"/>
        </w:rPr>
        <w:t>https://www.f6publishing.com/helpdesk</w:t>
      </w:r>
    </w:p>
    <w:p w14:paraId="615F9823" w14:textId="77777777" w:rsidR="00AD3E26" w:rsidRPr="008A45BC" w:rsidRDefault="00AD3E26" w:rsidP="00571004">
      <w:pPr>
        <w:jc w:val="center"/>
        <w:rPr>
          <w:rFonts w:ascii="Book Antiqua" w:hAnsi="Book Antiqua"/>
        </w:rPr>
      </w:pPr>
      <w:r w:rsidRPr="008A45BC">
        <w:rPr>
          <w:rFonts w:ascii="Book Antiqua" w:eastAsia="TimesNewRomanPSMT" w:hAnsi="Book Antiqua" w:cs="Garamond"/>
          <w:color w:val="D56400"/>
          <w:sz w:val="28"/>
          <w:szCs w:val="28"/>
        </w:rPr>
        <w:t>https://www.wjgnet.com</w:t>
      </w:r>
    </w:p>
    <w:p w14:paraId="2B5C61A4" w14:textId="77777777" w:rsidR="00AD3E26" w:rsidRPr="008A45BC" w:rsidRDefault="00AD3E26" w:rsidP="00571004">
      <w:pPr>
        <w:jc w:val="center"/>
        <w:rPr>
          <w:rFonts w:ascii="Book Antiqua" w:hAnsi="Book Antiqua"/>
        </w:rPr>
      </w:pPr>
    </w:p>
    <w:p w14:paraId="121A8BC6" w14:textId="77777777" w:rsidR="00AD3E26" w:rsidRPr="008A45BC" w:rsidRDefault="00AD3E26" w:rsidP="00571004">
      <w:pPr>
        <w:jc w:val="center"/>
        <w:rPr>
          <w:rFonts w:ascii="Book Antiqua" w:hAnsi="Book Antiqua"/>
        </w:rPr>
      </w:pPr>
    </w:p>
    <w:p w14:paraId="1F70F171" w14:textId="77777777" w:rsidR="00AD3E26" w:rsidRPr="008A45BC" w:rsidRDefault="00AD3E26" w:rsidP="00571004">
      <w:pPr>
        <w:jc w:val="center"/>
        <w:rPr>
          <w:rFonts w:ascii="Book Antiqua" w:hAnsi="Book Antiqua"/>
        </w:rPr>
      </w:pPr>
    </w:p>
    <w:p w14:paraId="4AEB2C9B" w14:textId="77777777" w:rsidR="00AD3E26" w:rsidRPr="008A45BC" w:rsidRDefault="00AD3E26" w:rsidP="00571004">
      <w:pPr>
        <w:jc w:val="center"/>
        <w:rPr>
          <w:rFonts w:ascii="Book Antiqua" w:hAnsi="Book Antiqua"/>
        </w:rPr>
      </w:pPr>
      <w:r w:rsidRPr="008A45BC">
        <w:rPr>
          <w:rFonts w:ascii="Book Antiqua" w:hAnsi="Book Antiqua"/>
          <w:noProof/>
        </w:rPr>
        <w:drawing>
          <wp:inline distT="0" distB="0" distL="0" distR="0" wp14:anchorId="3101DA3D" wp14:editId="2F1E2DA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B1B04C2" w14:textId="77777777" w:rsidR="00AD3E26" w:rsidRPr="008A45BC" w:rsidRDefault="00AD3E26" w:rsidP="00571004">
      <w:pPr>
        <w:jc w:val="center"/>
        <w:rPr>
          <w:rFonts w:ascii="Book Antiqua" w:hAnsi="Book Antiqua"/>
        </w:rPr>
      </w:pPr>
    </w:p>
    <w:p w14:paraId="16926723" w14:textId="77777777" w:rsidR="00AD3E26" w:rsidRPr="008A45BC" w:rsidRDefault="00AD3E26" w:rsidP="00571004">
      <w:pPr>
        <w:jc w:val="center"/>
        <w:rPr>
          <w:rFonts w:ascii="Book Antiqua" w:hAnsi="Book Antiqua"/>
        </w:rPr>
      </w:pPr>
    </w:p>
    <w:p w14:paraId="098B6955" w14:textId="77777777" w:rsidR="00AD3E26" w:rsidRPr="008A45BC" w:rsidRDefault="00AD3E26" w:rsidP="00571004">
      <w:pPr>
        <w:jc w:val="center"/>
        <w:rPr>
          <w:rFonts w:ascii="Book Antiqua" w:hAnsi="Book Antiqua"/>
        </w:rPr>
      </w:pPr>
    </w:p>
    <w:p w14:paraId="44549D86" w14:textId="77777777" w:rsidR="00AD3E26" w:rsidRPr="008A45BC" w:rsidRDefault="00AD3E26" w:rsidP="00571004">
      <w:pPr>
        <w:jc w:val="center"/>
        <w:rPr>
          <w:rFonts w:ascii="Book Antiqua" w:hAnsi="Book Antiqua"/>
        </w:rPr>
      </w:pPr>
    </w:p>
    <w:p w14:paraId="7D2BE7A1" w14:textId="77777777" w:rsidR="00AD3E26" w:rsidRPr="008A45BC" w:rsidRDefault="00AD3E26" w:rsidP="00571004">
      <w:pPr>
        <w:jc w:val="center"/>
        <w:rPr>
          <w:rFonts w:ascii="Book Antiqua" w:hAnsi="Book Antiqua"/>
        </w:rPr>
      </w:pPr>
    </w:p>
    <w:p w14:paraId="18621668" w14:textId="77777777" w:rsidR="00AD3E26" w:rsidRPr="008A45BC" w:rsidRDefault="00AD3E26" w:rsidP="00571004">
      <w:pPr>
        <w:jc w:val="center"/>
        <w:rPr>
          <w:rFonts w:ascii="Book Antiqua" w:hAnsi="Book Antiqua"/>
        </w:rPr>
      </w:pPr>
    </w:p>
    <w:p w14:paraId="060264A2" w14:textId="77777777" w:rsidR="00AD3E26" w:rsidRPr="008A45BC" w:rsidRDefault="00AD3E26" w:rsidP="00571004">
      <w:pPr>
        <w:jc w:val="center"/>
        <w:rPr>
          <w:rFonts w:ascii="Book Antiqua" w:hAnsi="Book Antiqua"/>
        </w:rPr>
      </w:pPr>
    </w:p>
    <w:p w14:paraId="24DB4DF4" w14:textId="77777777" w:rsidR="00AD3E26" w:rsidRPr="008A45BC" w:rsidRDefault="00AD3E26" w:rsidP="00571004">
      <w:pPr>
        <w:jc w:val="center"/>
        <w:rPr>
          <w:rFonts w:ascii="Book Antiqua" w:hAnsi="Book Antiqua"/>
        </w:rPr>
      </w:pPr>
    </w:p>
    <w:p w14:paraId="0C4A5ED6" w14:textId="77777777" w:rsidR="00AD3E26" w:rsidRPr="008A45BC" w:rsidRDefault="00AD3E26" w:rsidP="00571004">
      <w:pPr>
        <w:jc w:val="center"/>
        <w:rPr>
          <w:rFonts w:ascii="Book Antiqua" w:hAnsi="Book Antiqua"/>
          <w:color w:val="000000" w:themeColor="text1"/>
        </w:rPr>
      </w:pPr>
    </w:p>
    <w:p w14:paraId="4C106831" w14:textId="1C24FF60" w:rsidR="00A77B3E" w:rsidRPr="000F2168" w:rsidRDefault="00AD3E26" w:rsidP="00571004">
      <w:pPr>
        <w:widowControl w:val="0"/>
        <w:adjustRightInd w:val="0"/>
        <w:snapToGrid w:val="0"/>
        <w:spacing w:line="360" w:lineRule="auto"/>
        <w:jc w:val="center"/>
        <w:rPr>
          <w:rFonts w:ascii="Book Antiqua" w:hAnsi="Book Antiqua" w:cs="Calibri"/>
          <w:lang w:eastAsia="zh-CN"/>
        </w:rPr>
      </w:pPr>
      <w:r w:rsidRPr="008A45BC">
        <w:rPr>
          <w:rFonts w:ascii="Book Antiqua" w:eastAsia="BookAntiqua-Bold" w:hAnsi="Book Antiqua" w:cs="BookAntiqua-Bold"/>
          <w:b/>
          <w:bCs/>
          <w:color w:val="000000" w:themeColor="text1"/>
        </w:rPr>
        <w:t>© 2022 Baishideng Publishing Group Inc. All rights reserved.</w:t>
      </w:r>
    </w:p>
    <w:sectPr w:rsidR="00A77B3E" w:rsidRPr="000F2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F31B" w14:textId="77777777" w:rsidR="00C40688" w:rsidRDefault="00C40688" w:rsidP="00EE19B8">
      <w:r>
        <w:separator/>
      </w:r>
    </w:p>
  </w:endnote>
  <w:endnote w:type="continuationSeparator" w:id="0">
    <w:p w14:paraId="72D9DFBF" w14:textId="77777777" w:rsidR="00C40688" w:rsidRDefault="00C40688" w:rsidP="00EE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0"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83969"/>
      <w:docPartObj>
        <w:docPartGallery w:val="Page Numbers (Bottom of Page)"/>
        <w:docPartUnique/>
      </w:docPartObj>
    </w:sdtPr>
    <w:sdtContent>
      <w:sdt>
        <w:sdtPr>
          <w:id w:val="860082579"/>
          <w:docPartObj>
            <w:docPartGallery w:val="Page Numbers (Top of Page)"/>
            <w:docPartUnique/>
          </w:docPartObj>
        </w:sdtPr>
        <w:sdtContent>
          <w:p w14:paraId="6640D631" w14:textId="77777777" w:rsidR="00F2324A" w:rsidRDefault="00F2324A">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B650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B650C">
              <w:rPr>
                <w:b/>
                <w:bCs/>
                <w:noProof/>
              </w:rPr>
              <w:t>6</w:t>
            </w:r>
            <w:r>
              <w:rPr>
                <w:b/>
                <w:bCs/>
                <w:sz w:val="24"/>
                <w:szCs w:val="24"/>
              </w:rPr>
              <w:fldChar w:fldCharType="end"/>
            </w:r>
          </w:p>
        </w:sdtContent>
      </w:sdt>
    </w:sdtContent>
  </w:sdt>
  <w:p w14:paraId="60660538" w14:textId="77777777" w:rsidR="00F2324A" w:rsidRDefault="00F232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C92F" w14:textId="77777777" w:rsidR="00C40688" w:rsidRDefault="00C40688" w:rsidP="00EE19B8">
      <w:r>
        <w:separator/>
      </w:r>
    </w:p>
  </w:footnote>
  <w:footnote w:type="continuationSeparator" w:id="0">
    <w:p w14:paraId="03A72548" w14:textId="77777777" w:rsidR="00C40688" w:rsidRDefault="00C40688" w:rsidP="00EE1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857"/>
    <w:rsid w:val="000A5DB2"/>
    <w:rsid w:val="000B27AD"/>
    <w:rsid w:val="000B4D8E"/>
    <w:rsid w:val="000D0AC3"/>
    <w:rsid w:val="000E21C9"/>
    <w:rsid w:val="000F2168"/>
    <w:rsid w:val="00130F23"/>
    <w:rsid w:val="00152F5F"/>
    <w:rsid w:val="0016161D"/>
    <w:rsid w:val="00170705"/>
    <w:rsid w:val="001B1C72"/>
    <w:rsid w:val="00233F6C"/>
    <w:rsid w:val="00293CEF"/>
    <w:rsid w:val="002B0352"/>
    <w:rsid w:val="002B1FF9"/>
    <w:rsid w:val="002E6660"/>
    <w:rsid w:val="00300A04"/>
    <w:rsid w:val="00312FE8"/>
    <w:rsid w:val="00377D64"/>
    <w:rsid w:val="003A7D73"/>
    <w:rsid w:val="00404588"/>
    <w:rsid w:val="00456C57"/>
    <w:rsid w:val="00462519"/>
    <w:rsid w:val="00485D22"/>
    <w:rsid w:val="00492049"/>
    <w:rsid w:val="004C0E36"/>
    <w:rsid w:val="00550D69"/>
    <w:rsid w:val="00571004"/>
    <w:rsid w:val="00584FEF"/>
    <w:rsid w:val="005B650C"/>
    <w:rsid w:val="0061789D"/>
    <w:rsid w:val="006277EC"/>
    <w:rsid w:val="0063157B"/>
    <w:rsid w:val="0069362E"/>
    <w:rsid w:val="006A7168"/>
    <w:rsid w:val="00795BF7"/>
    <w:rsid w:val="007C75C0"/>
    <w:rsid w:val="007D6FB1"/>
    <w:rsid w:val="007D7E83"/>
    <w:rsid w:val="00803EDE"/>
    <w:rsid w:val="00805827"/>
    <w:rsid w:val="00854387"/>
    <w:rsid w:val="00876E1C"/>
    <w:rsid w:val="0088224A"/>
    <w:rsid w:val="008A256E"/>
    <w:rsid w:val="008B139D"/>
    <w:rsid w:val="009667F1"/>
    <w:rsid w:val="009A05CA"/>
    <w:rsid w:val="009E6ABA"/>
    <w:rsid w:val="00A26399"/>
    <w:rsid w:val="00A77B3E"/>
    <w:rsid w:val="00AB7B2C"/>
    <w:rsid w:val="00AC27D8"/>
    <w:rsid w:val="00AD3E26"/>
    <w:rsid w:val="00AD585F"/>
    <w:rsid w:val="00AF52EA"/>
    <w:rsid w:val="00BE4C27"/>
    <w:rsid w:val="00C237ED"/>
    <w:rsid w:val="00C40688"/>
    <w:rsid w:val="00C56437"/>
    <w:rsid w:val="00C830CA"/>
    <w:rsid w:val="00CA2A55"/>
    <w:rsid w:val="00CF2101"/>
    <w:rsid w:val="00D44CB0"/>
    <w:rsid w:val="00DA2FB6"/>
    <w:rsid w:val="00DC1892"/>
    <w:rsid w:val="00DC51AE"/>
    <w:rsid w:val="00DE60B2"/>
    <w:rsid w:val="00E52E99"/>
    <w:rsid w:val="00E77BEA"/>
    <w:rsid w:val="00EE19B8"/>
    <w:rsid w:val="00F126B4"/>
    <w:rsid w:val="00F12A3A"/>
    <w:rsid w:val="00F2324A"/>
    <w:rsid w:val="00FB35FC"/>
    <w:rsid w:val="00FF0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A39DB"/>
  <w15:docId w15:val="{EA29EA61-2829-4B24-8464-97527EA1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4387"/>
    <w:pPr>
      <w:spacing w:before="100" w:beforeAutospacing="1" w:after="100" w:afterAutospacing="1"/>
    </w:pPr>
    <w:rPr>
      <w:rFonts w:ascii="宋体" w:eastAsia="宋体" w:hAnsi="宋体" w:cs="宋体"/>
      <w:lang w:eastAsia="zh-CN"/>
    </w:rPr>
  </w:style>
  <w:style w:type="paragraph" w:styleId="a4">
    <w:name w:val="Balloon Text"/>
    <w:basedOn w:val="a"/>
    <w:link w:val="a5"/>
    <w:rsid w:val="00DC1892"/>
    <w:rPr>
      <w:sz w:val="18"/>
      <w:szCs w:val="18"/>
    </w:rPr>
  </w:style>
  <w:style w:type="character" w:customStyle="1" w:styleId="a5">
    <w:name w:val="批注框文本 字符"/>
    <w:basedOn w:val="a0"/>
    <w:link w:val="a4"/>
    <w:rsid w:val="00DC1892"/>
    <w:rPr>
      <w:sz w:val="18"/>
      <w:szCs w:val="18"/>
    </w:rPr>
  </w:style>
  <w:style w:type="paragraph" w:styleId="a6">
    <w:name w:val="header"/>
    <w:basedOn w:val="a"/>
    <w:link w:val="a7"/>
    <w:rsid w:val="00EE19B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E19B8"/>
    <w:rPr>
      <w:sz w:val="18"/>
      <w:szCs w:val="18"/>
    </w:rPr>
  </w:style>
  <w:style w:type="paragraph" w:styleId="a8">
    <w:name w:val="footer"/>
    <w:basedOn w:val="a"/>
    <w:link w:val="a9"/>
    <w:uiPriority w:val="99"/>
    <w:rsid w:val="00EE19B8"/>
    <w:pPr>
      <w:tabs>
        <w:tab w:val="center" w:pos="4153"/>
        <w:tab w:val="right" w:pos="8306"/>
      </w:tabs>
      <w:snapToGrid w:val="0"/>
    </w:pPr>
    <w:rPr>
      <w:sz w:val="18"/>
      <w:szCs w:val="18"/>
    </w:rPr>
  </w:style>
  <w:style w:type="character" w:customStyle="1" w:styleId="a9">
    <w:name w:val="页脚 字符"/>
    <w:basedOn w:val="a0"/>
    <w:link w:val="a8"/>
    <w:uiPriority w:val="99"/>
    <w:rsid w:val="00EE19B8"/>
    <w:rPr>
      <w:sz w:val="18"/>
      <w:szCs w:val="18"/>
    </w:rPr>
  </w:style>
  <w:style w:type="paragraph" w:styleId="aa">
    <w:name w:val="Revision"/>
    <w:hidden/>
    <w:uiPriority w:val="99"/>
    <w:semiHidden/>
    <w:rsid w:val="00312FE8"/>
    <w:rPr>
      <w:sz w:val="24"/>
      <w:szCs w:val="24"/>
    </w:rPr>
  </w:style>
  <w:style w:type="character" w:customStyle="1" w:styleId="dxebaseoffice2010blue">
    <w:name w:val="dxebase_office2010blue"/>
    <w:basedOn w:val="a0"/>
    <w:rsid w:val="00DA2FB6"/>
  </w:style>
  <w:style w:type="character" w:styleId="ab">
    <w:name w:val="Hyperlink"/>
    <w:basedOn w:val="a0"/>
    <w:unhideWhenUsed/>
    <w:rsid w:val="00AD3E26"/>
    <w:rPr>
      <w:color w:val="0000FF" w:themeColor="hyperlink"/>
      <w:u w:val="single"/>
    </w:rPr>
  </w:style>
  <w:style w:type="character" w:styleId="ac">
    <w:name w:val="Unresolved Mention"/>
    <w:basedOn w:val="a0"/>
    <w:uiPriority w:val="99"/>
    <w:semiHidden/>
    <w:unhideWhenUsed/>
    <w:rsid w:val="00AD3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69962">
      <w:bodyDiv w:val="1"/>
      <w:marLeft w:val="0"/>
      <w:marRight w:val="0"/>
      <w:marTop w:val="0"/>
      <w:marBottom w:val="0"/>
      <w:divBdr>
        <w:top w:val="none" w:sz="0" w:space="0" w:color="auto"/>
        <w:left w:val="none" w:sz="0" w:space="0" w:color="auto"/>
        <w:bottom w:val="none" w:sz="0" w:space="0" w:color="auto"/>
        <w:right w:val="none" w:sz="0" w:space="0" w:color="auto"/>
      </w:divBdr>
    </w:div>
    <w:div w:id="65329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6B0F-FADA-43D1-9490-42BAD95B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31</Pages>
  <Words>7338</Words>
  <Characters>41832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dc:creator>
  <cp:lastModifiedBy>Wu ruirui</cp:lastModifiedBy>
  <cp:revision>12</cp:revision>
  <dcterms:created xsi:type="dcterms:W3CDTF">2022-07-20T04:46:00Z</dcterms:created>
  <dcterms:modified xsi:type="dcterms:W3CDTF">2022-08-24T10:36:00Z</dcterms:modified>
</cp:coreProperties>
</file>