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2EC" w:rsidRPr="00F927BA" w:rsidRDefault="006A32EC" w:rsidP="00D73859">
      <w:pPr>
        <w:spacing w:after="0" w:line="360" w:lineRule="auto"/>
        <w:jc w:val="both"/>
        <w:rPr>
          <w:rFonts w:ascii="Book Antiqua" w:hAnsi="Book Antiqua" w:cs="Tahoma"/>
          <w:b/>
          <w:color w:val="000000"/>
          <w:sz w:val="24"/>
          <w:szCs w:val="24"/>
        </w:rPr>
      </w:pPr>
      <w:bookmarkStart w:id="0" w:name="OLE_LINK169"/>
      <w:bookmarkStart w:id="1" w:name="OLE_LINK170"/>
      <w:bookmarkStart w:id="2" w:name="OLE_LINK193"/>
      <w:r w:rsidRPr="00F927BA">
        <w:rPr>
          <w:rFonts w:ascii="Book Antiqua" w:hAnsi="Book Antiqua" w:cs="Tahoma"/>
          <w:b/>
          <w:color w:val="0000FF"/>
          <w:sz w:val="24"/>
          <w:szCs w:val="24"/>
        </w:rPr>
        <w:t xml:space="preserve">Name of journal: </w:t>
      </w:r>
      <w:r w:rsidRPr="00F927BA">
        <w:rPr>
          <w:rFonts w:ascii="Book Antiqua" w:hAnsi="Book Antiqua" w:cs="Tahoma"/>
          <w:b/>
          <w:color w:val="000000"/>
          <w:sz w:val="24"/>
          <w:szCs w:val="24"/>
        </w:rPr>
        <w:t>World Journal of Meta-Analysis</w:t>
      </w:r>
    </w:p>
    <w:p w:rsidR="006A32EC" w:rsidRPr="00F927BA" w:rsidRDefault="006A32EC" w:rsidP="00D73859">
      <w:pPr>
        <w:spacing w:after="0" w:line="360" w:lineRule="auto"/>
        <w:jc w:val="both"/>
        <w:rPr>
          <w:rFonts w:ascii="Book Antiqua" w:hAnsi="Book Antiqua" w:cs="Tahoma"/>
          <w:b/>
          <w:color w:val="0000FF"/>
          <w:sz w:val="24"/>
          <w:szCs w:val="24"/>
          <w:lang w:eastAsia="zh-CN"/>
        </w:rPr>
      </w:pPr>
      <w:r w:rsidRPr="00F927BA">
        <w:rPr>
          <w:rFonts w:ascii="Book Antiqua" w:hAnsi="Book Antiqua" w:cs="Tahoma"/>
          <w:b/>
          <w:color w:val="0000FF"/>
          <w:sz w:val="24"/>
          <w:szCs w:val="24"/>
        </w:rPr>
        <w:t xml:space="preserve">ESPS Manuscript NO: </w:t>
      </w:r>
      <w:r w:rsidRPr="00F927BA">
        <w:rPr>
          <w:rFonts w:ascii="Book Antiqua" w:hAnsi="Book Antiqua" w:cs="Tahoma"/>
          <w:b/>
          <w:color w:val="0000FF"/>
          <w:sz w:val="24"/>
          <w:szCs w:val="24"/>
          <w:lang w:eastAsia="zh-CN"/>
        </w:rPr>
        <w:t>7787</w:t>
      </w:r>
    </w:p>
    <w:p w:rsidR="006A32EC" w:rsidRPr="00F927BA" w:rsidRDefault="006A32EC" w:rsidP="00D73859">
      <w:pPr>
        <w:spacing w:after="0" w:line="360" w:lineRule="auto"/>
        <w:jc w:val="both"/>
        <w:rPr>
          <w:rFonts w:ascii="Book Antiqua" w:hAnsi="Book Antiqua" w:cs="Arial"/>
          <w:b/>
          <w:bCs/>
          <w:sz w:val="24"/>
          <w:szCs w:val="24"/>
          <w:lang w:eastAsia="zh-CN"/>
        </w:rPr>
      </w:pPr>
      <w:r w:rsidRPr="00F927BA">
        <w:rPr>
          <w:rFonts w:ascii="Book Antiqua" w:hAnsi="Book Antiqua" w:cs="Tahoma"/>
          <w:b/>
          <w:color w:val="0000FF"/>
          <w:sz w:val="24"/>
          <w:szCs w:val="24"/>
        </w:rPr>
        <w:t xml:space="preserve">Columns: </w:t>
      </w:r>
      <w:r w:rsidRPr="00F927BA">
        <w:rPr>
          <w:rFonts w:ascii="Book Antiqua" w:hAnsi="Book Antiqua" w:cs="Arial"/>
          <w:b/>
          <w:bCs/>
          <w:sz w:val="24"/>
          <w:szCs w:val="24"/>
          <w:lang w:eastAsia="zh-CN"/>
        </w:rPr>
        <w:t>REVIEW</w:t>
      </w:r>
      <w:bookmarkStart w:id="3" w:name="_GoBack"/>
      <w:bookmarkEnd w:id="3"/>
    </w:p>
    <w:p w:rsidR="00EF4FC6" w:rsidRPr="00F927BA" w:rsidRDefault="00EF4FC6" w:rsidP="00D73859">
      <w:pPr>
        <w:spacing w:after="0" w:line="360" w:lineRule="auto"/>
        <w:jc w:val="both"/>
        <w:rPr>
          <w:rFonts w:ascii="Book Antiqua" w:hAnsi="Book Antiqua" w:cs="Tahoma"/>
          <w:b/>
          <w:color w:val="0000FF"/>
          <w:sz w:val="24"/>
          <w:szCs w:val="24"/>
          <w:lang w:eastAsia="zh-CN"/>
        </w:rPr>
      </w:pPr>
    </w:p>
    <w:bookmarkEnd w:id="0"/>
    <w:bookmarkEnd w:id="1"/>
    <w:bookmarkEnd w:id="2"/>
    <w:p w:rsidR="00380449" w:rsidRPr="00F927BA" w:rsidRDefault="00380449" w:rsidP="00D73859">
      <w:pPr>
        <w:widowControl w:val="0"/>
        <w:autoSpaceDE w:val="0"/>
        <w:autoSpaceDN w:val="0"/>
        <w:adjustRightInd w:val="0"/>
        <w:spacing w:after="0" w:line="360" w:lineRule="auto"/>
        <w:jc w:val="both"/>
        <w:rPr>
          <w:rFonts w:ascii="Book Antiqua" w:hAnsi="Book Antiqua" w:cs="Helvetica Neue"/>
          <w:sz w:val="24"/>
          <w:szCs w:val="24"/>
          <w:lang w:eastAsia="zh-CN"/>
        </w:rPr>
      </w:pPr>
      <w:r w:rsidRPr="00F927BA">
        <w:rPr>
          <w:rFonts w:ascii="Book Antiqua" w:hAnsi="Book Antiqua" w:cs="Helvetica Neue"/>
          <w:sz w:val="24"/>
          <w:szCs w:val="24"/>
        </w:rPr>
        <w:t>Varicocele:</w:t>
      </w:r>
      <w:r w:rsidR="008F7F8B" w:rsidRPr="00F927BA">
        <w:rPr>
          <w:rFonts w:ascii="Book Antiqua" w:hAnsi="Book Antiqua" w:cs="Helvetica Neue"/>
          <w:sz w:val="24"/>
          <w:szCs w:val="24"/>
        </w:rPr>
        <w:t xml:space="preserve"> How</w:t>
      </w:r>
      <w:r w:rsidR="006739F8" w:rsidRPr="00F927BA">
        <w:rPr>
          <w:rFonts w:ascii="Book Antiqua" w:hAnsi="Book Antiqua" w:cs="Helvetica Neue"/>
          <w:sz w:val="24"/>
          <w:szCs w:val="24"/>
        </w:rPr>
        <w:t xml:space="preserve"> this condition and its management affect men's h</w:t>
      </w:r>
      <w:r w:rsidRPr="00F927BA">
        <w:rPr>
          <w:rFonts w:ascii="Book Antiqua" w:hAnsi="Book Antiqua" w:cs="Helvetica Neue"/>
          <w:sz w:val="24"/>
          <w:szCs w:val="24"/>
        </w:rPr>
        <w:t>ealth</w:t>
      </w:r>
    </w:p>
    <w:p w:rsidR="00EF4FC6" w:rsidRPr="00F927BA" w:rsidRDefault="00EF4FC6" w:rsidP="00D73859">
      <w:pPr>
        <w:widowControl w:val="0"/>
        <w:autoSpaceDE w:val="0"/>
        <w:autoSpaceDN w:val="0"/>
        <w:adjustRightInd w:val="0"/>
        <w:spacing w:after="0" w:line="360" w:lineRule="auto"/>
        <w:jc w:val="both"/>
        <w:rPr>
          <w:rFonts w:ascii="Book Antiqua" w:hAnsi="Book Antiqua" w:cs="Helvetica Neue"/>
          <w:sz w:val="24"/>
          <w:szCs w:val="24"/>
          <w:lang w:eastAsia="zh-CN"/>
        </w:rPr>
      </w:pPr>
    </w:p>
    <w:p w:rsidR="00380449" w:rsidRPr="00F927BA" w:rsidRDefault="00D631E2" w:rsidP="00D73859">
      <w:pPr>
        <w:widowControl w:val="0"/>
        <w:autoSpaceDE w:val="0"/>
        <w:autoSpaceDN w:val="0"/>
        <w:adjustRightInd w:val="0"/>
        <w:spacing w:after="0" w:line="360" w:lineRule="auto"/>
        <w:jc w:val="both"/>
        <w:rPr>
          <w:rFonts w:ascii="Book Antiqua" w:hAnsi="Book Antiqua" w:cs="Garamond"/>
          <w:sz w:val="24"/>
          <w:szCs w:val="24"/>
          <w:lang w:eastAsia="zh-CN"/>
        </w:rPr>
      </w:pPr>
      <w:r w:rsidRPr="00F927BA">
        <w:rPr>
          <w:rFonts w:ascii="Book Antiqua" w:hAnsi="Book Antiqua" w:cs="Garamond"/>
          <w:sz w:val="24"/>
          <w:szCs w:val="24"/>
        </w:rPr>
        <w:t xml:space="preserve">Baazeem </w:t>
      </w:r>
      <w:r w:rsidRPr="00F927BA">
        <w:rPr>
          <w:rFonts w:ascii="Book Antiqua" w:hAnsi="Book Antiqua" w:cs="Garamond" w:hint="eastAsia"/>
          <w:sz w:val="24"/>
          <w:szCs w:val="24"/>
          <w:lang w:eastAsia="zh-CN"/>
        </w:rPr>
        <w:t xml:space="preserve">A. </w:t>
      </w:r>
      <w:r w:rsidR="00380449" w:rsidRPr="00F927BA">
        <w:rPr>
          <w:rFonts w:ascii="Book Antiqua" w:hAnsi="Book Antiqua" w:cs="Garamond"/>
          <w:sz w:val="24"/>
          <w:szCs w:val="24"/>
        </w:rPr>
        <w:t>Varicocele and Men’s Health</w:t>
      </w:r>
    </w:p>
    <w:p w:rsidR="00D631E2" w:rsidRPr="00F927BA" w:rsidRDefault="00D631E2" w:rsidP="00D73859">
      <w:pPr>
        <w:widowControl w:val="0"/>
        <w:autoSpaceDE w:val="0"/>
        <w:autoSpaceDN w:val="0"/>
        <w:adjustRightInd w:val="0"/>
        <w:spacing w:after="0" w:line="360" w:lineRule="auto"/>
        <w:jc w:val="both"/>
        <w:rPr>
          <w:rFonts w:ascii="Book Antiqua" w:hAnsi="Book Antiqua" w:cs="Garamond"/>
          <w:sz w:val="24"/>
          <w:szCs w:val="24"/>
          <w:lang w:eastAsia="zh-CN"/>
        </w:rPr>
      </w:pPr>
    </w:p>
    <w:p w:rsidR="00380449" w:rsidRPr="00F927BA" w:rsidRDefault="00380449" w:rsidP="00D73859">
      <w:pPr>
        <w:widowControl w:val="0"/>
        <w:autoSpaceDE w:val="0"/>
        <w:autoSpaceDN w:val="0"/>
        <w:adjustRightInd w:val="0"/>
        <w:spacing w:after="0" w:line="360" w:lineRule="auto"/>
        <w:jc w:val="both"/>
        <w:rPr>
          <w:rFonts w:ascii="Book Antiqua" w:hAnsi="Book Antiqua" w:cs="Garamond"/>
          <w:sz w:val="24"/>
          <w:szCs w:val="24"/>
        </w:rPr>
      </w:pPr>
      <w:r w:rsidRPr="00F927BA">
        <w:rPr>
          <w:rFonts w:ascii="Book Antiqua" w:hAnsi="Book Antiqua" w:cs="Garamond"/>
          <w:sz w:val="24"/>
          <w:szCs w:val="24"/>
        </w:rPr>
        <w:t>Abdulaziz Baazeem</w:t>
      </w:r>
    </w:p>
    <w:p w:rsidR="00CE6F4B" w:rsidRPr="00F927BA" w:rsidRDefault="00CE6F4B" w:rsidP="00D73859">
      <w:pPr>
        <w:widowControl w:val="0"/>
        <w:autoSpaceDE w:val="0"/>
        <w:autoSpaceDN w:val="0"/>
        <w:adjustRightInd w:val="0"/>
        <w:spacing w:after="0" w:line="360" w:lineRule="auto"/>
        <w:jc w:val="both"/>
        <w:rPr>
          <w:rFonts w:ascii="Book Antiqua" w:hAnsi="Book Antiqua" w:cs="Garamond"/>
          <w:sz w:val="24"/>
          <w:szCs w:val="24"/>
          <w:lang w:eastAsia="zh-CN"/>
        </w:rPr>
      </w:pPr>
    </w:p>
    <w:p w:rsidR="00075119" w:rsidRPr="00F927BA" w:rsidRDefault="00CE6F4B" w:rsidP="00D73859">
      <w:pPr>
        <w:widowControl w:val="0"/>
        <w:autoSpaceDE w:val="0"/>
        <w:autoSpaceDN w:val="0"/>
        <w:adjustRightInd w:val="0"/>
        <w:spacing w:after="0" w:line="360" w:lineRule="auto"/>
        <w:jc w:val="both"/>
        <w:rPr>
          <w:rFonts w:ascii="Book Antiqua" w:hAnsi="Book Antiqua" w:cs="Garamond"/>
          <w:sz w:val="24"/>
          <w:szCs w:val="24"/>
        </w:rPr>
      </w:pPr>
      <w:r w:rsidRPr="00F927BA">
        <w:rPr>
          <w:rFonts w:ascii="Book Antiqua" w:hAnsi="Book Antiqua" w:cs="Garamond"/>
          <w:b/>
          <w:sz w:val="24"/>
          <w:szCs w:val="24"/>
        </w:rPr>
        <w:t>Abdulaziz Baazeem</w:t>
      </w:r>
      <w:r w:rsidRPr="00F927BA">
        <w:rPr>
          <w:rFonts w:ascii="Book Antiqua" w:hAnsi="Book Antiqua" w:cs="Garamond" w:hint="eastAsia"/>
          <w:b/>
          <w:sz w:val="24"/>
          <w:szCs w:val="24"/>
          <w:lang w:eastAsia="zh-CN"/>
        </w:rPr>
        <w:t>,</w:t>
      </w:r>
      <w:r w:rsidRPr="00F927BA">
        <w:rPr>
          <w:rFonts w:ascii="Book Antiqua" w:hAnsi="Book Antiqua" w:cs="Garamond" w:hint="eastAsia"/>
          <w:sz w:val="24"/>
          <w:szCs w:val="24"/>
          <w:lang w:eastAsia="zh-CN"/>
        </w:rPr>
        <w:t xml:space="preserve"> </w:t>
      </w:r>
      <w:r w:rsidR="00075119" w:rsidRPr="00F927BA">
        <w:rPr>
          <w:rFonts w:ascii="Book Antiqua" w:hAnsi="Book Antiqua" w:cs="Garamond"/>
          <w:sz w:val="24"/>
          <w:szCs w:val="24"/>
        </w:rPr>
        <w:t>Department of Surgery</w:t>
      </w:r>
      <w:r w:rsidRPr="00F927BA">
        <w:rPr>
          <w:rFonts w:ascii="Book Antiqua" w:hAnsi="Book Antiqua" w:cs="Garamond" w:hint="eastAsia"/>
          <w:sz w:val="24"/>
          <w:szCs w:val="24"/>
          <w:lang w:eastAsia="zh-CN"/>
        </w:rPr>
        <w:t xml:space="preserve">, </w:t>
      </w:r>
      <w:r w:rsidR="00075119" w:rsidRPr="00F927BA">
        <w:rPr>
          <w:rFonts w:ascii="Book Antiqua" w:hAnsi="Book Antiqua" w:cs="Garamond"/>
          <w:sz w:val="24"/>
          <w:szCs w:val="24"/>
        </w:rPr>
        <w:t>Umm Al-Qura University</w:t>
      </w:r>
      <w:r w:rsidRPr="00F927BA">
        <w:rPr>
          <w:rFonts w:ascii="Book Antiqua" w:hAnsi="Book Antiqua" w:cs="Garamond" w:hint="eastAsia"/>
          <w:sz w:val="24"/>
          <w:szCs w:val="24"/>
          <w:lang w:eastAsia="zh-CN"/>
        </w:rPr>
        <w:t xml:space="preserve">, </w:t>
      </w:r>
      <w:r w:rsidR="00075119" w:rsidRPr="00F927BA">
        <w:rPr>
          <w:rFonts w:ascii="Book Antiqua" w:hAnsi="Book Antiqua" w:cs="Garamond"/>
          <w:sz w:val="24"/>
          <w:szCs w:val="24"/>
        </w:rPr>
        <w:t>Makkah</w:t>
      </w:r>
      <w:r w:rsidR="00096906" w:rsidRPr="00F927BA">
        <w:rPr>
          <w:rFonts w:ascii="Book Antiqua" w:hAnsi="Book Antiqua" w:cs="Garamond"/>
          <w:sz w:val="24"/>
          <w:szCs w:val="24"/>
        </w:rPr>
        <w:t xml:space="preserve"> 24382</w:t>
      </w:r>
      <w:r w:rsidR="00F927BA" w:rsidRPr="00F927BA">
        <w:rPr>
          <w:rFonts w:ascii="Book Antiqua" w:hAnsi="Book Antiqua" w:cs="Garamond" w:hint="eastAsia"/>
          <w:sz w:val="24"/>
          <w:szCs w:val="24"/>
          <w:lang w:eastAsia="zh-CN"/>
        </w:rPr>
        <w:t>,</w:t>
      </w:r>
      <w:r w:rsidR="00F927BA">
        <w:rPr>
          <w:rFonts w:ascii="Book Antiqua" w:hAnsi="Book Antiqua" w:cs="Garamond" w:hint="eastAsia"/>
          <w:sz w:val="24"/>
          <w:szCs w:val="24"/>
          <w:lang w:eastAsia="zh-CN"/>
        </w:rPr>
        <w:t xml:space="preserve"> </w:t>
      </w:r>
      <w:r w:rsidR="00075119" w:rsidRPr="00F927BA">
        <w:rPr>
          <w:rFonts w:ascii="Book Antiqua" w:hAnsi="Book Antiqua" w:cs="Garamond"/>
          <w:sz w:val="24"/>
          <w:szCs w:val="24"/>
        </w:rPr>
        <w:t>Saudi Arabia</w:t>
      </w:r>
    </w:p>
    <w:p w:rsidR="00075119" w:rsidRPr="00F927BA" w:rsidRDefault="00075119" w:rsidP="00D73859">
      <w:pPr>
        <w:widowControl w:val="0"/>
        <w:autoSpaceDE w:val="0"/>
        <w:autoSpaceDN w:val="0"/>
        <w:adjustRightInd w:val="0"/>
        <w:spacing w:after="0" w:line="360" w:lineRule="auto"/>
        <w:jc w:val="both"/>
        <w:rPr>
          <w:rFonts w:ascii="Book Antiqua" w:hAnsi="Book Antiqua" w:cs="Garamond"/>
          <w:sz w:val="24"/>
          <w:szCs w:val="24"/>
          <w:lang w:eastAsia="zh-CN"/>
        </w:rPr>
      </w:pPr>
    </w:p>
    <w:p w:rsidR="00CE6F4B" w:rsidRPr="00F927BA" w:rsidRDefault="00CE6F4B" w:rsidP="00D73859">
      <w:pPr>
        <w:spacing w:line="360" w:lineRule="auto"/>
        <w:jc w:val="both"/>
        <w:rPr>
          <w:rFonts w:ascii="Book Antiqua" w:hAnsi="Book Antiqua"/>
          <w:b/>
          <w:sz w:val="24"/>
          <w:lang w:eastAsia="zh-CN"/>
        </w:rPr>
      </w:pPr>
      <w:bookmarkStart w:id="4" w:name="OLE_LINK70"/>
      <w:bookmarkStart w:id="5" w:name="OLE_LINK71"/>
      <w:bookmarkStart w:id="6" w:name="OLE_LINK273"/>
      <w:bookmarkStart w:id="7" w:name="OLE_LINK292"/>
      <w:r w:rsidRPr="00F927BA">
        <w:rPr>
          <w:rFonts w:ascii="Book Antiqua" w:eastAsia="MS Mincho" w:hAnsi="Book Antiqua"/>
          <w:b/>
          <w:sz w:val="24"/>
          <w:lang w:eastAsia="ja-JP"/>
        </w:rPr>
        <w:t>Author contributions:</w:t>
      </w:r>
      <w:r w:rsidRPr="00F927BA">
        <w:rPr>
          <w:rFonts w:ascii="Book Antiqua" w:hAnsi="Book Antiqua" w:hint="eastAsia"/>
          <w:b/>
          <w:sz w:val="24"/>
          <w:lang w:eastAsia="zh-CN"/>
        </w:rPr>
        <w:t xml:space="preserve"> </w:t>
      </w:r>
      <w:r w:rsidRPr="00F927BA">
        <w:rPr>
          <w:rFonts w:ascii="Book Antiqua" w:hAnsi="Book Antiqua" w:cs="Garamond"/>
          <w:sz w:val="24"/>
          <w:szCs w:val="24"/>
        </w:rPr>
        <w:t xml:space="preserve">Baazeem </w:t>
      </w:r>
      <w:r w:rsidRPr="00F927BA">
        <w:rPr>
          <w:rFonts w:ascii="Book Antiqua" w:hAnsi="Book Antiqua" w:cs="Garamond" w:hint="eastAsia"/>
          <w:sz w:val="24"/>
          <w:szCs w:val="24"/>
          <w:lang w:eastAsia="zh-CN"/>
        </w:rPr>
        <w:t>A</w:t>
      </w:r>
      <w:r w:rsidRPr="00F927BA">
        <w:rPr>
          <w:rFonts w:ascii="Book Antiqua" w:hAnsi="Book Antiqua" w:cs="Tahoma"/>
          <w:spacing w:val="-5"/>
          <w:sz w:val="24"/>
        </w:rPr>
        <w:t xml:space="preserve"> solely contributed to this paper.</w:t>
      </w:r>
    </w:p>
    <w:bookmarkEnd w:id="4"/>
    <w:bookmarkEnd w:id="5"/>
    <w:bookmarkEnd w:id="6"/>
    <w:bookmarkEnd w:id="7"/>
    <w:p w:rsidR="00CE6F4B" w:rsidRPr="00F927BA" w:rsidRDefault="00CE6F4B" w:rsidP="00D73859">
      <w:pPr>
        <w:widowControl w:val="0"/>
        <w:autoSpaceDE w:val="0"/>
        <w:autoSpaceDN w:val="0"/>
        <w:adjustRightInd w:val="0"/>
        <w:spacing w:after="0" w:line="360" w:lineRule="auto"/>
        <w:jc w:val="both"/>
        <w:rPr>
          <w:rFonts w:ascii="Book Antiqua" w:hAnsi="Book Antiqua" w:cs="Garamond"/>
          <w:sz w:val="24"/>
          <w:szCs w:val="24"/>
          <w:lang w:eastAsia="zh-CN"/>
        </w:rPr>
      </w:pPr>
      <w:r w:rsidRPr="00F927BA">
        <w:rPr>
          <w:rFonts w:ascii="Book Antiqua" w:hAnsi="Book Antiqua" w:cs="Garamond" w:hint="eastAsia"/>
          <w:sz w:val="24"/>
          <w:szCs w:val="24"/>
          <w:lang w:eastAsia="zh-CN"/>
        </w:rPr>
        <w:t xml:space="preserve"> </w:t>
      </w:r>
    </w:p>
    <w:p w:rsidR="000560B3" w:rsidRPr="00F927BA" w:rsidRDefault="00CE6F4B" w:rsidP="00D73859">
      <w:pPr>
        <w:spacing w:line="360" w:lineRule="auto"/>
        <w:jc w:val="both"/>
        <w:rPr>
          <w:rFonts w:ascii="Book Antiqua" w:hAnsi="Book Antiqua" w:cs="Garamond"/>
          <w:sz w:val="24"/>
          <w:szCs w:val="24"/>
          <w:lang w:eastAsia="zh-CN"/>
        </w:rPr>
      </w:pPr>
      <w:bookmarkStart w:id="8" w:name="OLE_LINK185"/>
      <w:bookmarkStart w:id="9" w:name="OLE_LINK190"/>
      <w:bookmarkStart w:id="10" w:name="OLE_LINK32"/>
      <w:bookmarkStart w:id="11" w:name="OLE_LINK33"/>
      <w:r w:rsidRPr="00F927BA">
        <w:rPr>
          <w:rFonts w:ascii="Book Antiqua" w:hAnsi="Book Antiqua"/>
          <w:b/>
          <w:color w:val="000000"/>
          <w:sz w:val="24"/>
        </w:rPr>
        <w:t>Correspondence to:</w:t>
      </w:r>
      <w:r w:rsidRPr="00F927BA">
        <w:rPr>
          <w:rFonts w:ascii="Book Antiqua" w:hAnsi="Book Antiqua" w:hint="eastAsia"/>
          <w:b/>
          <w:color w:val="000000"/>
          <w:sz w:val="24"/>
        </w:rPr>
        <w:t xml:space="preserve"> </w:t>
      </w:r>
      <w:bookmarkEnd w:id="8"/>
      <w:bookmarkEnd w:id="9"/>
      <w:bookmarkEnd w:id="10"/>
      <w:bookmarkEnd w:id="11"/>
      <w:r w:rsidR="00075119" w:rsidRPr="00F927BA">
        <w:rPr>
          <w:rFonts w:ascii="Book Antiqua" w:hAnsi="Book Antiqua" w:cs="Garamond"/>
          <w:b/>
          <w:sz w:val="24"/>
          <w:szCs w:val="24"/>
        </w:rPr>
        <w:t>Dr. Abdulaziz Baazeem MD, FRCS(C), FECSM</w:t>
      </w:r>
      <w:r w:rsidRPr="00F927BA">
        <w:rPr>
          <w:rFonts w:ascii="Book Antiqua" w:hAnsi="Book Antiqua" w:cs="Garamond" w:hint="eastAsia"/>
          <w:b/>
          <w:sz w:val="24"/>
          <w:szCs w:val="24"/>
          <w:lang w:eastAsia="zh-CN"/>
        </w:rPr>
        <w:t xml:space="preserve">, </w:t>
      </w:r>
      <w:r w:rsidR="00075119" w:rsidRPr="00F927BA">
        <w:rPr>
          <w:rFonts w:ascii="Book Antiqua" w:hAnsi="Book Antiqua" w:cs="Garamond"/>
          <w:b/>
          <w:sz w:val="24"/>
          <w:szCs w:val="24"/>
        </w:rPr>
        <w:t xml:space="preserve">Assistant Professor </w:t>
      </w:r>
      <w:r w:rsidR="00075119" w:rsidRPr="00F927BA">
        <w:rPr>
          <w:rFonts w:ascii="Book Antiqua" w:hAnsi="Book Antiqua" w:cs="Garamond"/>
          <w:sz w:val="24"/>
          <w:szCs w:val="24"/>
        </w:rPr>
        <w:t>of Urology</w:t>
      </w:r>
      <w:r w:rsidR="00F927BA" w:rsidRPr="00F927BA">
        <w:rPr>
          <w:rFonts w:ascii="Book Antiqua" w:hAnsi="Book Antiqua" w:cs="Garamond" w:hint="eastAsia"/>
          <w:sz w:val="24"/>
          <w:szCs w:val="24"/>
          <w:lang w:eastAsia="zh-CN"/>
        </w:rPr>
        <w:t xml:space="preserve">, </w:t>
      </w:r>
      <w:r w:rsidR="003E15A2" w:rsidRPr="00F927BA">
        <w:rPr>
          <w:rFonts w:ascii="Book Antiqua" w:hAnsi="Book Antiqua" w:cs="Garamond"/>
          <w:sz w:val="24"/>
          <w:szCs w:val="24"/>
        </w:rPr>
        <w:t>Department of Surgery</w:t>
      </w:r>
      <w:r w:rsidR="003E15A2" w:rsidRPr="00F927BA">
        <w:rPr>
          <w:rFonts w:ascii="Book Antiqua" w:hAnsi="Book Antiqua" w:cs="Garamond" w:hint="eastAsia"/>
          <w:sz w:val="24"/>
          <w:szCs w:val="24"/>
          <w:lang w:eastAsia="zh-CN"/>
        </w:rPr>
        <w:t xml:space="preserve">, </w:t>
      </w:r>
      <w:r w:rsidR="00075119" w:rsidRPr="00F927BA">
        <w:rPr>
          <w:rFonts w:ascii="Book Antiqua" w:hAnsi="Book Antiqua" w:cs="Garamond"/>
          <w:sz w:val="24"/>
          <w:szCs w:val="24"/>
        </w:rPr>
        <w:t>Umm Al-Qura University</w:t>
      </w:r>
      <w:r w:rsidR="00F927BA" w:rsidRPr="00F927BA">
        <w:rPr>
          <w:rFonts w:ascii="Book Antiqua" w:hAnsi="Book Antiqua" w:cs="Garamond" w:hint="eastAsia"/>
          <w:sz w:val="24"/>
          <w:szCs w:val="24"/>
          <w:lang w:eastAsia="zh-CN"/>
        </w:rPr>
        <w:t xml:space="preserve">, </w:t>
      </w:r>
      <w:r w:rsidR="00F927BA">
        <w:rPr>
          <w:rFonts w:ascii="Book Antiqua" w:hAnsi="Book Antiqua" w:cs="Garamond"/>
          <w:sz w:val="24"/>
          <w:szCs w:val="24"/>
        </w:rPr>
        <w:t>PO</w:t>
      </w:r>
      <w:r w:rsidR="00075119" w:rsidRPr="00F927BA">
        <w:rPr>
          <w:rFonts w:ascii="Book Antiqua" w:hAnsi="Book Antiqua" w:cs="Garamond"/>
          <w:sz w:val="24"/>
          <w:szCs w:val="24"/>
        </w:rPr>
        <w:t xml:space="preserve"> Box </w:t>
      </w:r>
      <w:r w:rsidR="000560B3" w:rsidRPr="00F927BA">
        <w:rPr>
          <w:rFonts w:ascii="Book Antiqua" w:hAnsi="Book Antiqua" w:cs="Garamond"/>
          <w:sz w:val="24"/>
          <w:szCs w:val="24"/>
        </w:rPr>
        <w:t>7607</w:t>
      </w:r>
      <w:r w:rsidR="00F927BA" w:rsidRPr="00F927BA">
        <w:rPr>
          <w:rFonts w:ascii="Book Antiqua" w:hAnsi="Book Antiqua" w:cs="Garamond" w:hint="eastAsia"/>
          <w:sz w:val="24"/>
          <w:szCs w:val="24"/>
          <w:lang w:eastAsia="zh-CN"/>
        </w:rPr>
        <w:t xml:space="preserve">, </w:t>
      </w:r>
      <w:r w:rsidR="00075119" w:rsidRPr="00F927BA">
        <w:rPr>
          <w:rFonts w:ascii="Book Antiqua" w:hAnsi="Book Antiqua" w:cs="Garamond"/>
          <w:sz w:val="24"/>
          <w:szCs w:val="24"/>
        </w:rPr>
        <w:t>Makk</w:t>
      </w:r>
      <w:r w:rsidR="000560B3" w:rsidRPr="00F927BA">
        <w:rPr>
          <w:rFonts w:ascii="Book Antiqua" w:hAnsi="Book Antiqua" w:cs="Garamond"/>
          <w:sz w:val="24"/>
          <w:szCs w:val="24"/>
        </w:rPr>
        <w:t>ah</w:t>
      </w:r>
      <w:r w:rsidR="00F927BA">
        <w:rPr>
          <w:rFonts w:ascii="Book Antiqua" w:hAnsi="Book Antiqua" w:cs="Garamond" w:hint="eastAsia"/>
          <w:sz w:val="24"/>
          <w:szCs w:val="24"/>
          <w:lang w:eastAsia="zh-CN"/>
        </w:rPr>
        <w:t xml:space="preserve"> </w:t>
      </w:r>
      <w:r w:rsidR="00F927BA" w:rsidRPr="00F927BA">
        <w:rPr>
          <w:rFonts w:ascii="Book Antiqua" w:hAnsi="Book Antiqua" w:cs="Garamond"/>
          <w:sz w:val="24"/>
          <w:szCs w:val="24"/>
        </w:rPr>
        <w:t>24382</w:t>
      </w:r>
      <w:r w:rsidR="00F927BA" w:rsidRPr="00F927BA">
        <w:rPr>
          <w:rFonts w:ascii="Book Antiqua" w:hAnsi="Book Antiqua" w:cs="Garamond" w:hint="eastAsia"/>
          <w:sz w:val="24"/>
          <w:szCs w:val="24"/>
          <w:lang w:eastAsia="zh-CN"/>
        </w:rPr>
        <w:t xml:space="preserve">, </w:t>
      </w:r>
      <w:r w:rsidR="000560B3" w:rsidRPr="00F927BA">
        <w:rPr>
          <w:rFonts w:ascii="Book Antiqua" w:hAnsi="Book Antiqua" w:cs="Garamond"/>
          <w:sz w:val="24"/>
          <w:szCs w:val="24"/>
        </w:rPr>
        <w:t>Saudi Arabia</w:t>
      </w:r>
      <w:r w:rsidR="005E7FCB">
        <w:rPr>
          <w:rFonts w:ascii="Book Antiqua" w:hAnsi="Book Antiqua" w:cs="Garamond" w:hint="eastAsia"/>
          <w:sz w:val="24"/>
          <w:szCs w:val="24"/>
          <w:lang w:eastAsia="zh-CN"/>
        </w:rPr>
        <w:t xml:space="preserve">. </w:t>
      </w:r>
      <w:hyperlink r:id="rId9" w:history="1">
        <w:r w:rsidR="005E7FCB" w:rsidRPr="00F927BA">
          <w:rPr>
            <w:rStyle w:val="a5"/>
            <w:rFonts w:ascii="Book Antiqua" w:hAnsi="Book Antiqua" w:cs="Garamond"/>
            <w:sz w:val="24"/>
            <w:szCs w:val="24"/>
          </w:rPr>
          <w:t>theurologist@gmail.com</w:t>
        </w:r>
      </w:hyperlink>
    </w:p>
    <w:p w:rsidR="005E7FCB" w:rsidRPr="00F927BA" w:rsidRDefault="005E7FCB" w:rsidP="00D73859">
      <w:pPr>
        <w:widowControl w:val="0"/>
        <w:autoSpaceDE w:val="0"/>
        <w:autoSpaceDN w:val="0"/>
        <w:adjustRightInd w:val="0"/>
        <w:spacing w:after="0" w:line="360" w:lineRule="auto"/>
        <w:jc w:val="both"/>
        <w:outlineLvl w:val="0"/>
        <w:rPr>
          <w:rFonts w:ascii="Book Antiqua" w:hAnsi="Book Antiqua" w:cs="Garamond"/>
          <w:sz w:val="24"/>
          <w:szCs w:val="24"/>
        </w:rPr>
      </w:pPr>
      <w:r w:rsidRPr="00F927BA">
        <w:rPr>
          <w:rFonts w:ascii="Book Antiqua" w:hAnsi="Book Antiqua" w:cs="Garamond"/>
          <w:b/>
          <w:sz w:val="24"/>
          <w:szCs w:val="24"/>
        </w:rPr>
        <w:t>Telephone:</w:t>
      </w:r>
      <w:r w:rsidRPr="00F927BA">
        <w:rPr>
          <w:rFonts w:ascii="Book Antiqua" w:hAnsi="Book Antiqua" w:cs="Garamond"/>
          <w:sz w:val="24"/>
          <w:szCs w:val="24"/>
        </w:rPr>
        <w:t xml:space="preserve"> +966</w:t>
      </w:r>
      <w:r>
        <w:rPr>
          <w:rFonts w:ascii="Book Antiqua" w:hAnsi="Book Antiqua" w:cs="Garamond" w:hint="eastAsia"/>
          <w:sz w:val="24"/>
          <w:szCs w:val="24"/>
          <w:lang w:eastAsia="zh-CN"/>
        </w:rPr>
        <w:t>-</w:t>
      </w:r>
      <w:r w:rsidRPr="00F927BA">
        <w:rPr>
          <w:rFonts w:ascii="Book Antiqua" w:hAnsi="Book Antiqua" w:cs="Garamond"/>
          <w:sz w:val="24"/>
          <w:szCs w:val="24"/>
        </w:rPr>
        <w:t>1252</w:t>
      </w:r>
      <w:r>
        <w:rPr>
          <w:rFonts w:ascii="Book Antiqua" w:hAnsi="Book Antiqua" w:cs="Garamond" w:hint="eastAsia"/>
          <w:sz w:val="24"/>
          <w:szCs w:val="24"/>
          <w:lang w:eastAsia="zh-CN"/>
        </w:rPr>
        <w:t>-</w:t>
      </w:r>
      <w:r w:rsidRPr="00F927BA">
        <w:rPr>
          <w:rFonts w:ascii="Book Antiqua" w:hAnsi="Book Antiqua" w:cs="Garamond"/>
          <w:sz w:val="24"/>
          <w:szCs w:val="24"/>
        </w:rPr>
        <w:t>81189</w:t>
      </w:r>
      <w:r>
        <w:rPr>
          <w:rFonts w:ascii="Book Antiqua" w:hAnsi="Book Antiqua" w:cs="Garamond" w:hint="eastAsia"/>
          <w:sz w:val="24"/>
          <w:szCs w:val="24"/>
          <w:lang w:eastAsia="zh-CN"/>
        </w:rPr>
        <w:t xml:space="preserve">  </w:t>
      </w:r>
      <w:r w:rsidR="00210535">
        <w:rPr>
          <w:rFonts w:ascii="Book Antiqua" w:hAnsi="Book Antiqua" w:cs="Garamond" w:hint="eastAsia"/>
          <w:sz w:val="24"/>
          <w:szCs w:val="24"/>
          <w:lang w:eastAsia="zh-CN"/>
        </w:rPr>
        <w:t xml:space="preserve">     </w:t>
      </w:r>
      <w:r>
        <w:rPr>
          <w:rFonts w:ascii="Book Antiqua" w:hAnsi="Book Antiqua" w:cs="Garamond" w:hint="eastAsia"/>
          <w:sz w:val="24"/>
          <w:szCs w:val="24"/>
          <w:lang w:eastAsia="zh-CN"/>
        </w:rPr>
        <w:t xml:space="preserve"> </w:t>
      </w:r>
      <w:r w:rsidRPr="00F927BA">
        <w:rPr>
          <w:rFonts w:ascii="Book Antiqua" w:hAnsi="Book Antiqua" w:cs="Garamond"/>
          <w:b/>
          <w:sz w:val="24"/>
          <w:szCs w:val="24"/>
        </w:rPr>
        <w:t xml:space="preserve">Fax: </w:t>
      </w:r>
      <w:r w:rsidRPr="00F927BA">
        <w:rPr>
          <w:rFonts w:ascii="Book Antiqua" w:hAnsi="Book Antiqua" w:cs="Garamond"/>
          <w:sz w:val="24"/>
          <w:szCs w:val="24"/>
        </w:rPr>
        <w:t>+966</w:t>
      </w:r>
      <w:r>
        <w:rPr>
          <w:rFonts w:ascii="Book Antiqua" w:hAnsi="Book Antiqua" w:cs="Garamond" w:hint="eastAsia"/>
          <w:sz w:val="24"/>
          <w:szCs w:val="24"/>
          <w:lang w:eastAsia="zh-CN"/>
        </w:rPr>
        <w:t>-</w:t>
      </w:r>
      <w:r w:rsidRPr="00F927BA">
        <w:rPr>
          <w:rFonts w:ascii="Book Antiqua" w:hAnsi="Book Antiqua" w:cs="Garamond"/>
          <w:sz w:val="24"/>
          <w:szCs w:val="24"/>
        </w:rPr>
        <w:t>1252</w:t>
      </w:r>
      <w:r>
        <w:rPr>
          <w:rFonts w:ascii="Book Antiqua" w:hAnsi="Book Antiqua" w:cs="Garamond" w:hint="eastAsia"/>
          <w:sz w:val="24"/>
          <w:szCs w:val="24"/>
          <w:lang w:eastAsia="zh-CN"/>
        </w:rPr>
        <w:t>-</w:t>
      </w:r>
      <w:r w:rsidRPr="00F927BA">
        <w:rPr>
          <w:rFonts w:ascii="Book Antiqua" w:hAnsi="Book Antiqua" w:cs="Garamond"/>
          <w:sz w:val="24"/>
          <w:szCs w:val="24"/>
        </w:rPr>
        <w:t>70000</w:t>
      </w:r>
      <w:r>
        <w:rPr>
          <w:rFonts w:ascii="Book Antiqua" w:hAnsi="Book Antiqua" w:cs="Garamond" w:hint="eastAsia"/>
          <w:sz w:val="24"/>
          <w:szCs w:val="24"/>
          <w:lang w:eastAsia="zh-CN"/>
        </w:rPr>
        <w:t>-</w:t>
      </w:r>
      <w:r w:rsidRPr="00F927BA">
        <w:rPr>
          <w:rFonts w:ascii="Book Antiqua" w:hAnsi="Book Antiqua" w:cs="Garamond"/>
          <w:sz w:val="24"/>
          <w:szCs w:val="24"/>
        </w:rPr>
        <w:t>4125</w:t>
      </w:r>
    </w:p>
    <w:p w:rsidR="000560B3" w:rsidRPr="00F927BA" w:rsidRDefault="000560B3" w:rsidP="00D73859">
      <w:pPr>
        <w:widowControl w:val="0"/>
        <w:autoSpaceDE w:val="0"/>
        <w:autoSpaceDN w:val="0"/>
        <w:adjustRightInd w:val="0"/>
        <w:spacing w:after="0" w:line="360" w:lineRule="auto"/>
        <w:jc w:val="both"/>
        <w:rPr>
          <w:rFonts w:ascii="Book Antiqua" w:hAnsi="Book Antiqua" w:cs="Garamond"/>
          <w:sz w:val="24"/>
          <w:szCs w:val="24"/>
        </w:rPr>
      </w:pPr>
    </w:p>
    <w:p w:rsidR="005E7FCB" w:rsidRDefault="005E7FCB" w:rsidP="00D73859">
      <w:pPr>
        <w:spacing w:line="360" w:lineRule="auto"/>
        <w:rPr>
          <w:rFonts w:ascii="Book Antiqua" w:hAnsi="Book Antiqua"/>
          <w:b/>
          <w:color w:val="000000"/>
          <w:sz w:val="24"/>
          <w:lang w:eastAsia="zh-CN"/>
        </w:rPr>
      </w:pPr>
      <w:r w:rsidRPr="005C6A5F">
        <w:rPr>
          <w:rFonts w:ascii="Book Antiqua" w:hAnsi="Book Antiqua"/>
          <w:b/>
          <w:color w:val="000000"/>
          <w:sz w:val="24"/>
        </w:rPr>
        <w:t xml:space="preserve">Received: </w:t>
      </w:r>
      <w:bookmarkStart w:id="12" w:name="OLE_LINK1"/>
      <w:bookmarkStart w:id="13" w:name="OLE_LINK2"/>
      <w:bookmarkStart w:id="14" w:name="OLE_LINK3"/>
      <w:r w:rsidR="00210535" w:rsidRPr="00421E83">
        <w:rPr>
          <w:rFonts w:ascii="Book Antiqua" w:hAnsi="Book Antiqua"/>
          <w:sz w:val="24"/>
          <w:szCs w:val="24"/>
        </w:rPr>
        <w:t>November</w:t>
      </w:r>
      <w:bookmarkEnd w:id="12"/>
      <w:bookmarkEnd w:id="13"/>
      <w:bookmarkEnd w:id="14"/>
      <w:r w:rsidR="00210535">
        <w:rPr>
          <w:rFonts w:ascii="Book Antiqua" w:hAnsi="Book Antiqua" w:hint="eastAsia"/>
          <w:sz w:val="24"/>
          <w:szCs w:val="24"/>
          <w:lang w:eastAsia="zh-CN"/>
        </w:rPr>
        <w:t xml:space="preserve"> 29, 2013</w:t>
      </w:r>
      <w:r>
        <w:rPr>
          <w:rFonts w:ascii="Book Antiqua" w:hAnsi="Book Antiqua" w:hint="eastAsia"/>
          <w:color w:val="000000"/>
          <w:sz w:val="24"/>
        </w:rPr>
        <w:t xml:space="preserve">     </w:t>
      </w:r>
      <w:r w:rsidRPr="005C6A5F">
        <w:rPr>
          <w:rFonts w:ascii="Book Antiqua" w:hAnsi="Book Antiqua"/>
          <w:b/>
          <w:color w:val="000000"/>
          <w:sz w:val="24"/>
        </w:rPr>
        <w:t xml:space="preserve">Revised: </w:t>
      </w:r>
      <w:bookmarkStart w:id="15" w:name="OLE_LINK6"/>
      <w:bookmarkStart w:id="16" w:name="OLE_LINK7"/>
      <w:bookmarkStart w:id="17" w:name="OLE_LINK65"/>
      <w:bookmarkStart w:id="18" w:name="OLE_LINK46"/>
      <w:bookmarkStart w:id="19" w:name="OLE_LINK167"/>
      <w:bookmarkStart w:id="20" w:name="OLE_LINK143"/>
      <w:bookmarkStart w:id="21" w:name="OLE_LINK18"/>
      <w:r w:rsidR="009A3057" w:rsidRPr="00421E83">
        <w:rPr>
          <w:rFonts w:ascii="Book Antiqua" w:hAnsi="Book Antiqua"/>
          <w:sz w:val="24"/>
          <w:szCs w:val="24"/>
        </w:rPr>
        <w:t>January</w:t>
      </w:r>
      <w:bookmarkEnd w:id="15"/>
      <w:bookmarkEnd w:id="16"/>
      <w:bookmarkEnd w:id="17"/>
      <w:bookmarkEnd w:id="18"/>
      <w:bookmarkEnd w:id="19"/>
      <w:bookmarkEnd w:id="20"/>
      <w:bookmarkEnd w:id="21"/>
      <w:r w:rsidR="009A3057">
        <w:rPr>
          <w:rFonts w:ascii="Book Antiqua" w:hAnsi="Book Antiqua" w:hint="eastAsia"/>
          <w:sz w:val="24"/>
          <w:szCs w:val="24"/>
        </w:rPr>
        <w:t xml:space="preserve"> </w:t>
      </w:r>
      <w:r w:rsidR="00210535">
        <w:rPr>
          <w:rFonts w:ascii="Book Antiqua" w:hAnsi="Book Antiqua" w:hint="eastAsia"/>
          <w:sz w:val="24"/>
          <w:szCs w:val="24"/>
          <w:lang w:eastAsia="zh-CN"/>
        </w:rPr>
        <w:t>21, 2014</w:t>
      </w:r>
    </w:p>
    <w:p w:rsidR="005E7FCB" w:rsidRPr="003408E1" w:rsidRDefault="005E7FCB" w:rsidP="00D73859">
      <w:pPr>
        <w:spacing w:line="360" w:lineRule="auto"/>
        <w:rPr>
          <w:rFonts w:ascii="Book Antiqua" w:hAnsi="Book Antiqua"/>
          <w:b/>
          <w:color w:val="000000"/>
          <w:sz w:val="24"/>
        </w:rPr>
      </w:pPr>
      <w:r w:rsidRPr="005C6A5F">
        <w:rPr>
          <w:rFonts w:ascii="Book Antiqua" w:hAnsi="Book Antiqua"/>
          <w:b/>
          <w:color w:val="000000"/>
          <w:sz w:val="24"/>
        </w:rPr>
        <w:t xml:space="preserve">Accepted: </w:t>
      </w:r>
      <w:r w:rsidR="007D78BB" w:rsidRPr="007D78BB">
        <w:rPr>
          <w:rFonts w:ascii="Book Antiqua" w:hAnsi="Book Antiqua"/>
          <w:b/>
          <w:color w:val="000000"/>
          <w:sz w:val="24"/>
        </w:rPr>
        <w:t>February 18, 2014</w:t>
      </w:r>
    </w:p>
    <w:p w:rsidR="005E7FCB" w:rsidRPr="005C6A5F" w:rsidRDefault="005E7FCB" w:rsidP="00D73859">
      <w:pPr>
        <w:spacing w:line="360" w:lineRule="auto"/>
        <w:rPr>
          <w:rFonts w:ascii="Book Antiqua" w:hAnsi="Book Antiqua"/>
          <w:color w:val="000000"/>
          <w:sz w:val="24"/>
        </w:rPr>
      </w:pPr>
      <w:r w:rsidRPr="005C6A5F">
        <w:rPr>
          <w:rFonts w:ascii="Book Antiqua" w:hAnsi="Book Antiqua"/>
          <w:b/>
          <w:color w:val="000000"/>
          <w:sz w:val="24"/>
        </w:rPr>
        <w:t xml:space="preserve">Published online: </w:t>
      </w:r>
    </w:p>
    <w:p w:rsidR="000560B3" w:rsidRPr="00F927BA" w:rsidRDefault="000560B3" w:rsidP="00D73859">
      <w:pPr>
        <w:widowControl w:val="0"/>
        <w:autoSpaceDE w:val="0"/>
        <w:autoSpaceDN w:val="0"/>
        <w:adjustRightInd w:val="0"/>
        <w:spacing w:after="0" w:line="360" w:lineRule="auto"/>
        <w:jc w:val="both"/>
        <w:rPr>
          <w:rFonts w:ascii="Book Antiqua" w:hAnsi="Book Antiqua" w:cs="Garamond"/>
          <w:sz w:val="24"/>
          <w:szCs w:val="24"/>
        </w:rPr>
      </w:pPr>
    </w:p>
    <w:p w:rsidR="000560B3" w:rsidRPr="00F927BA" w:rsidRDefault="000560B3" w:rsidP="00D73859">
      <w:pPr>
        <w:widowControl w:val="0"/>
        <w:autoSpaceDE w:val="0"/>
        <w:autoSpaceDN w:val="0"/>
        <w:adjustRightInd w:val="0"/>
        <w:spacing w:after="0" w:line="360" w:lineRule="auto"/>
        <w:jc w:val="both"/>
        <w:rPr>
          <w:rFonts w:ascii="Book Antiqua" w:hAnsi="Book Antiqua" w:cs="Garamond"/>
          <w:sz w:val="24"/>
          <w:szCs w:val="24"/>
        </w:rPr>
      </w:pPr>
    </w:p>
    <w:p w:rsidR="00D43B04" w:rsidRPr="00F927BA" w:rsidRDefault="00D43B04" w:rsidP="00D73859">
      <w:pPr>
        <w:widowControl w:val="0"/>
        <w:autoSpaceDE w:val="0"/>
        <w:autoSpaceDN w:val="0"/>
        <w:adjustRightInd w:val="0"/>
        <w:spacing w:after="0" w:line="360" w:lineRule="auto"/>
        <w:jc w:val="both"/>
        <w:rPr>
          <w:rFonts w:ascii="Book Antiqua" w:hAnsi="Book Antiqua" w:cs="Garamond"/>
          <w:sz w:val="24"/>
          <w:szCs w:val="24"/>
        </w:rPr>
      </w:pPr>
    </w:p>
    <w:p w:rsidR="000560B3" w:rsidRPr="005E7FCB" w:rsidRDefault="005E7FCB" w:rsidP="00D73859">
      <w:pPr>
        <w:widowControl w:val="0"/>
        <w:autoSpaceDE w:val="0"/>
        <w:autoSpaceDN w:val="0"/>
        <w:adjustRightInd w:val="0"/>
        <w:spacing w:after="0" w:line="360" w:lineRule="auto"/>
        <w:jc w:val="both"/>
        <w:rPr>
          <w:rFonts w:ascii="Book Antiqua" w:hAnsi="Book Antiqua" w:cs="Garamond"/>
          <w:b/>
          <w:sz w:val="24"/>
          <w:szCs w:val="24"/>
        </w:rPr>
      </w:pPr>
      <w:r>
        <w:rPr>
          <w:rFonts w:ascii="Book Antiqua" w:hAnsi="Book Antiqua" w:cs="Garamond"/>
          <w:sz w:val="24"/>
          <w:szCs w:val="24"/>
        </w:rPr>
        <w:br w:type="page"/>
      </w:r>
      <w:r w:rsidR="00265474" w:rsidRPr="005E7FCB">
        <w:rPr>
          <w:rFonts w:ascii="Book Antiqua" w:hAnsi="Book Antiqua" w:cs="Garamond"/>
          <w:b/>
          <w:sz w:val="24"/>
          <w:szCs w:val="24"/>
        </w:rPr>
        <w:lastRenderedPageBreak/>
        <w:t>Abstract</w:t>
      </w:r>
    </w:p>
    <w:p w:rsidR="00096906" w:rsidRPr="00F927BA" w:rsidRDefault="00096906" w:rsidP="00D73859">
      <w:pPr>
        <w:spacing w:after="0" w:line="360" w:lineRule="auto"/>
        <w:jc w:val="both"/>
        <w:rPr>
          <w:rFonts w:ascii="Book Antiqua" w:eastAsia="Cambria" w:hAnsi="Book Antiqua" w:cs="Arial"/>
          <w:sz w:val="24"/>
          <w:szCs w:val="24"/>
        </w:rPr>
      </w:pPr>
      <w:r w:rsidRPr="00F927BA">
        <w:rPr>
          <w:rFonts w:ascii="Book Antiqua" w:eastAsia="Cambria" w:hAnsi="Book Antiqua" w:cs="Arial"/>
          <w:sz w:val="24"/>
          <w:szCs w:val="24"/>
        </w:rPr>
        <w:t xml:space="preserve">Varicocele is a relatively common condition that can impact men’s health in various ways. Unfortunately, its prevalence </w:t>
      </w:r>
      <w:r w:rsidRPr="00F927BA">
        <w:rPr>
          <w:rFonts w:ascii="Book Antiqua" w:eastAsia="Cambria" w:hAnsi="Book Antiqua" w:cs="Garamond"/>
          <w:sz w:val="24"/>
          <w:szCs w:val="24"/>
        </w:rPr>
        <w:t xml:space="preserve">and the availability of various different methods of repairing it might lead to the administration of unnecessary treatment. An understanding of the various ways that this condition can impact men’s health is necessary in order to manage it appropriately. </w:t>
      </w:r>
      <w:r w:rsidRPr="00F927BA">
        <w:rPr>
          <w:rFonts w:ascii="Book Antiqua" w:eastAsia="Cambria" w:hAnsi="Book Antiqua" w:cs="Arial"/>
          <w:sz w:val="24"/>
          <w:szCs w:val="24"/>
        </w:rPr>
        <w:t xml:space="preserve">At present, there is substantial evidence to support varicocele repair in men who present with infertility, abnormal semen parameters, clinical varicocele and a normal female partner (or one with a potentially correctable abnormality). Varicocele repair appears to improve seminal fluid quality and might improve pregnancy rates. It might also have a role in managing men with non-obstructive azoospermia. Varicocele can also be a cause of scrotal pain that is usually of a dull character. Varicocele repair is an effective method of managing this type of pain, especially once proper measures have been taken to exclude other possible causes of orchalgia. Conservative measures are generally not effective in managing varicocele-related scrotal pain. There is growing evidence to suggest that varicocele repair might have a role in improving the serum testosterone level in men with hypogonadism, especially in the subfertile population. Well-designed prospective studies are needed to support the utilization of varicocele repair in managing these patients as well as in preventing testicular dysfunction on a prophylactic basis. </w:t>
      </w:r>
    </w:p>
    <w:p w:rsidR="00265474" w:rsidRDefault="00265474" w:rsidP="00D73859">
      <w:pPr>
        <w:widowControl w:val="0"/>
        <w:autoSpaceDE w:val="0"/>
        <w:autoSpaceDN w:val="0"/>
        <w:adjustRightInd w:val="0"/>
        <w:spacing w:after="0" w:line="360" w:lineRule="auto"/>
        <w:jc w:val="both"/>
        <w:rPr>
          <w:rFonts w:ascii="Book Antiqua" w:hAnsi="Book Antiqua" w:cs="Garamond"/>
          <w:sz w:val="24"/>
          <w:szCs w:val="24"/>
          <w:lang w:eastAsia="zh-CN"/>
        </w:rPr>
      </w:pPr>
    </w:p>
    <w:p w:rsidR="005E7FCB" w:rsidRDefault="005E7FCB" w:rsidP="00D73859">
      <w:r w:rsidRPr="00A7393F">
        <w:rPr>
          <w:rFonts w:ascii="Book Antiqua" w:hAnsi="Book Antiqua"/>
          <w:sz w:val="24"/>
        </w:rPr>
        <w:t>©</w:t>
      </w:r>
      <w:r>
        <w:rPr>
          <w:rFonts w:ascii="Book Antiqua" w:hAnsi="Book Antiqua" w:hint="eastAsia"/>
          <w:sz w:val="24"/>
        </w:rPr>
        <w:t xml:space="preserve"> </w:t>
      </w:r>
      <w:r w:rsidRPr="000116DB">
        <w:rPr>
          <w:rFonts w:ascii="Book Antiqua" w:hAnsi="Book Antiqua"/>
          <w:sz w:val="24"/>
        </w:rPr>
        <w:t>201</w:t>
      </w:r>
      <w:r>
        <w:rPr>
          <w:rFonts w:ascii="Book Antiqua" w:hAnsi="Book Antiqua" w:hint="eastAsia"/>
          <w:sz w:val="24"/>
        </w:rPr>
        <w:t>4</w:t>
      </w:r>
      <w:r w:rsidRPr="000116DB">
        <w:rPr>
          <w:rFonts w:ascii="Book Antiqua" w:hAnsi="Book Antiqua"/>
          <w:sz w:val="24"/>
        </w:rPr>
        <w:t xml:space="preserve"> Baishideng Publishing Group Co., Limited. All rights reserved.</w:t>
      </w:r>
    </w:p>
    <w:p w:rsidR="005E7FCB" w:rsidRPr="00F927BA" w:rsidRDefault="005E7FCB" w:rsidP="00D73859">
      <w:pPr>
        <w:widowControl w:val="0"/>
        <w:autoSpaceDE w:val="0"/>
        <w:autoSpaceDN w:val="0"/>
        <w:adjustRightInd w:val="0"/>
        <w:spacing w:after="0" w:line="360" w:lineRule="auto"/>
        <w:jc w:val="both"/>
        <w:rPr>
          <w:rFonts w:ascii="Book Antiqua" w:hAnsi="Book Antiqua" w:cs="Garamond"/>
          <w:sz w:val="24"/>
          <w:szCs w:val="24"/>
          <w:lang w:eastAsia="zh-CN"/>
        </w:rPr>
      </w:pPr>
    </w:p>
    <w:p w:rsidR="00096906" w:rsidRDefault="00EF4FC6" w:rsidP="00D73859">
      <w:pPr>
        <w:spacing w:after="0" w:line="360" w:lineRule="auto"/>
        <w:jc w:val="both"/>
        <w:rPr>
          <w:rFonts w:ascii="Book Antiqua" w:hAnsi="Book Antiqua"/>
          <w:sz w:val="24"/>
          <w:szCs w:val="24"/>
          <w:lang w:eastAsia="zh-CN"/>
        </w:rPr>
      </w:pPr>
      <w:bookmarkStart w:id="22" w:name="OLE_LINK191"/>
      <w:bookmarkStart w:id="23" w:name="OLE_LINK192"/>
      <w:r w:rsidRPr="00F927BA">
        <w:rPr>
          <w:rFonts w:ascii="Book Antiqua" w:eastAsia="Arial Unicode MS" w:hAnsi="Book Antiqua" w:cs="Arial Unicode MS"/>
          <w:b/>
          <w:sz w:val="24"/>
          <w:szCs w:val="24"/>
        </w:rPr>
        <w:t>Key words</w:t>
      </w:r>
      <w:r w:rsidR="005E7FCB">
        <w:rPr>
          <w:rFonts w:ascii="Book Antiqua" w:eastAsia="Arial Unicode MS" w:hAnsi="Book Antiqua" w:cs="Arial Unicode MS" w:hint="eastAsia"/>
          <w:b/>
          <w:sz w:val="24"/>
          <w:szCs w:val="24"/>
          <w:lang w:eastAsia="zh-CN"/>
        </w:rPr>
        <w:t xml:space="preserve">: </w:t>
      </w:r>
      <w:bookmarkEnd w:id="22"/>
      <w:bookmarkEnd w:id="23"/>
      <w:r w:rsidR="00096906" w:rsidRPr="00F927BA">
        <w:rPr>
          <w:rFonts w:ascii="Book Antiqua" w:hAnsi="Book Antiqua"/>
          <w:sz w:val="24"/>
          <w:szCs w:val="24"/>
        </w:rPr>
        <w:t>Varicocele</w:t>
      </w:r>
      <w:r w:rsidR="005E7FCB">
        <w:rPr>
          <w:rFonts w:ascii="Book Antiqua" w:hAnsi="Book Antiqua" w:hint="eastAsia"/>
          <w:sz w:val="24"/>
          <w:szCs w:val="24"/>
          <w:lang w:eastAsia="zh-CN"/>
        </w:rPr>
        <w:t>;</w:t>
      </w:r>
      <w:r w:rsidR="00096906" w:rsidRPr="00F927BA">
        <w:rPr>
          <w:rFonts w:ascii="Book Antiqua" w:hAnsi="Book Antiqua"/>
          <w:sz w:val="24"/>
          <w:szCs w:val="24"/>
        </w:rPr>
        <w:t xml:space="preserve"> Varicocelectomy</w:t>
      </w:r>
      <w:r w:rsidR="005E7FCB">
        <w:rPr>
          <w:rFonts w:ascii="Book Antiqua" w:hAnsi="Book Antiqua" w:hint="eastAsia"/>
          <w:sz w:val="24"/>
          <w:szCs w:val="24"/>
          <w:lang w:eastAsia="zh-CN"/>
        </w:rPr>
        <w:t>;</w:t>
      </w:r>
      <w:r w:rsidR="00096906" w:rsidRPr="00F927BA">
        <w:rPr>
          <w:rFonts w:ascii="Book Antiqua" w:hAnsi="Book Antiqua"/>
          <w:sz w:val="24"/>
          <w:szCs w:val="24"/>
        </w:rPr>
        <w:t xml:space="preserve"> Infertility</w:t>
      </w:r>
      <w:r w:rsidR="005E7FCB">
        <w:rPr>
          <w:rFonts w:ascii="Book Antiqua" w:hAnsi="Book Antiqua" w:hint="eastAsia"/>
          <w:sz w:val="24"/>
          <w:szCs w:val="24"/>
          <w:lang w:eastAsia="zh-CN"/>
        </w:rPr>
        <w:t>;</w:t>
      </w:r>
      <w:r w:rsidR="00096906" w:rsidRPr="00F927BA">
        <w:rPr>
          <w:rFonts w:ascii="Book Antiqua" w:hAnsi="Book Antiqua"/>
          <w:sz w:val="24"/>
          <w:szCs w:val="24"/>
        </w:rPr>
        <w:t xml:space="preserve"> Azoospermia</w:t>
      </w:r>
      <w:r w:rsidR="005E7FCB">
        <w:rPr>
          <w:rFonts w:ascii="Book Antiqua" w:hAnsi="Book Antiqua" w:hint="eastAsia"/>
          <w:sz w:val="24"/>
          <w:szCs w:val="24"/>
          <w:lang w:eastAsia="zh-CN"/>
        </w:rPr>
        <w:t>;</w:t>
      </w:r>
      <w:r w:rsidR="00096906" w:rsidRPr="00F927BA">
        <w:rPr>
          <w:rFonts w:ascii="Book Antiqua" w:hAnsi="Book Antiqua"/>
          <w:sz w:val="24"/>
          <w:szCs w:val="24"/>
        </w:rPr>
        <w:t xml:space="preserve"> Pain </w:t>
      </w:r>
    </w:p>
    <w:p w:rsidR="005E7FCB" w:rsidRDefault="005E7FCB" w:rsidP="00D73859">
      <w:pPr>
        <w:spacing w:after="0" w:line="360" w:lineRule="auto"/>
        <w:jc w:val="both"/>
        <w:rPr>
          <w:rFonts w:ascii="Book Antiqua" w:hAnsi="Book Antiqua"/>
          <w:sz w:val="24"/>
          <w:szCs w:val="24"/>
          <w:lang w:eastAsia="zh-CN"/>
        </w:rPr>
      </w:pPr>
    </w:p>
    <w:p w:rsidR="00096906" w:rsidRDefault="00EF4FC6" w:rsidP="00D73859">
      <w:pPr>
        <w:spacing w:after="0" w:line="360" w:lineRule="auto"/>
        <w:jc w:val="both"/>
        <w:rPr>
          <w:rFonts w:ascii="Book Antiqua" w:hAnsi="Book Antiqua" w:cs="Garamond"/>
          <w:sz w:val="24"/>
          <w:szCs w:val="24"/>
          <w:lang w:eastAsia="zh-CN"/>
        </w:rPr>
      </w:pPr>
      <w:r w:rsidRPr="00F927BA">
        <w:rPr>
          <w:rFonts w:ascii="Book Antiqua" w:eastAsia="Arial Unicode MS" w:hAnsi="Book Antiqua" w:cs="Arial Unicode MS"/>
          <w:b/>
          <w:sz w:val="24"/>
          <w:szCs w:val="24"/>
        </w:rPr>
        <w:t>Core tip:</w:t>
      </w:r>
      <w:r w:rsidR="005E7FCB">
        <w:rPr>
          <w:rFonts w:ascii="Book Antiqua" w:eastAsia="Arial Unicode MS" w:hAnsi="Book Antiqua" w:cs="Arial Unicode MS" w:hint="eastAsia"/>
          <w:b/>
          <w:sz w:val="24"/>
          <w:szCs w:val="24"/>
          <w:lang w:eastAsia="zh-CN"/>
        </w:rPr>
        <w:t xml:space="preserve"> </w:t>
      </w:r>
      <w:r w:rsidR="00096906" w:rsidRPr="00F927BA">
        <w:rPr>
          <w:rFonts w:ascii="Book Antiqua" w:hAnsi="Book Antiqua" w:cs="Garamond"/>
          <w:sz w:val="24"/>
          <w:szCs w:val="24"/>
        </w:rPr>
        <w:t>The prevalence of varicocele and the availability of various different methods of repairing it might lead to the administration of unnecessary treatment. An understanding of the various ways that this condition can impact men’s health is necessary in order to manage it appropriately. An overview of this disorder is given, together with different indications of treating it in adult men.</w:t>
      </w:r>
    </w:p>
    <w:p w:rsidR="00956488" w:rsidRDefault="00956488" w:rsidP="00D73859">
      <w:pPr>
        <w:spacing w:after="0" w:line="360" w:lineRule="auto"/>
        <w:jc w:val="both"/>
        <w:rPr>
          <w:rFonts w:ascii="Book Antiqua" w:hAnsi="Book Antiqua" w:cs="Garamond"/>
          <w:sz w:val="24"/>
          <w:szCs w:val="24"/>
          <w:lang w:eastAsia="zh-CN"/>
        </w:rPr>
      </w:pPr>
    </w:p>
    <w:p w:rsidR="00956488" w:rsidRDefault="00956488" w:rsidP="00D73859">
      <w:pPr>
        <w:rPr>
          <w:rFonts w:ascii="Book Antiqua" w:hAnsi="Book Antiqua" w:cs="Helvetica Neue"/>
          <w:sz w:val="24"/>
          <w:szCs w:val="24"/>
          <w:lang w:eastAsia="zh-CN"/>
        </w:rPr>
      </w:pPr>
      <w:r w:rsidRPr="00F927BA">
        <w:rPr>
          <w:rFonts w:ascii="Book Antiqua" w:hAnsi="Book Antiqua" w:cs="Garamond"/>
          <w:sz w:val="24"/>
          <w:szCs w:val="24"/>
        </w:rPr>
        <w:t xml:space="preserve">Baazeem </w:t>
      </w:r>
      <w:r w:rsidRPr="00F927BA">
        <w:rPr>
          <w:rFonts w:ascii="Book Antiqua" w:hAnsi="Book Antiqua" w:cs="Garamond" w:hint="eastAsia"/>
          <w:sz w:val="24"/>
          <w:szCs w:val="24"/>
          <w:lang w:eastAsia="zh-CN"/>
        </w:rPr>
        <w:t>A.</w:t>
      </w:r>
      <w:r>
        <w:rPr>
          <w:rFonts w:ascii="Book Antiqua" w:hAnsi="Book Antiqua" w:cs="Garamond" w:hint="eastAsia"/>
          <w:sz w:val="24"/>
          <w:szCs w:val="24"/>
          <w:lang w:eastAsia="zh-CN"/>
        </w:rPr>
        <w:t xml:space="preserve"> </w:t>
      </w:r>
      <w:r w:rsidRPr="00F927BA">
        <w:rPr>
          <w:rFonts w:ascii="Book Antiqua" w:hAnsi="Book Antiqua" w:cs="Helvetica Neue"/>
          <w:sz w:val="24"/>
          <w:szCs w:val="24"/>
        </w:rPr>
        <w:t>Varicocele: How this condition and its management affect men's health</w:t>
      </w:r>
      <w:r>
        <w:rPr>
          <w:rFonts w:ascii="Book Antiqua" w:hAnsi="Book Antiqua" w:cs="Helvetica Neue" w:hint="eastAsia"/>
          <w:sz w:val="24"/>
          <w:szCs w:val="24"/>
          <w:lang w:eastAsia="zh-CN"/>
        </w:rPr>
        <w:t>.</w:t>
      </w:r>
    </w:p>
    <w:p w:rsidR="00956488" w:rsidRDefault="00956488" w:rsidP="00D73859">
      <w:pPr>
        <w:rPr>
          <w:rFonts w:ascii="Book Antiqua" w:hAnsi="Book Antiqua" w:cs="Helvetica Neue"/>
          <w:sz w:val="24"/>
          <w:szCs w:val="24"/>
          <w:lang w:eastAsia="zh-CN"/>
        </w:rPr>
      </w:pPr>
    </w:p>
    <w:p w:rsidR="00956488" w:rsidRPr="001A6525" w:rsidRDefault="00956488" w:rsidP="00D73859">
      <w:pPr>
        <w:spacing w:line="360" w:lineRule="auto"/>
        <w:rPr>
          <w:rFonts w:ascii="Book Antiqua" w:hAnsi="Book Antiqua"/>
          <w:b/>
          <w:sz w:val="24"/>
          <w:szCs w:val="24"/>
        </w:rPr>
      </w:pPr>
      <w:r w:rsidRPr="001A6525">
        <w:rPr>
          <w:rFonts w:ascii="Book Antiqua" w:hAnsi="Book Antiqua"/>
          <w:b/>
          <w:sz w:val="24"/>
          <w:szCs w:val="24"/>
        </w:rPr>
        <w:t xml:space="preserve">Available from: URL: </w:t>
      </w:r>
    </w:p>
    <w:p w:rsidR="00956488" w:rsidRDefault="00956488" w:rsidP="00D73859">
      <w:pPr>
        <w:spacing w:line="360" w:lineRule="auto"/>
        <w:rPr>
          <w:rFonts w:ascii="Book Antiqua" w:hAnsi="Book Antiqua"/>
          <w:b/>
          <w:sz w:val="24"/>
          <w:szCs w:val="24"/>
        </w:rPr>
      </w:pPr>
      <w:r w:rsidRPr="001A6525">
        <w:rPr>
          <w:rFonts w:ascii="Book Antiqua" w:hAnsi="Book Antiqua"/>
          <w:b/>
          <w:sz w:val="24"/>
          <w:szCs w:val="24"/>
        </w:rPr>
        <w:t>DOI:</w:t>
      </w:r>
    </w:p>
    <w:p w:rsidR="00DF35F0" w:rsidRPr="00956488" w:rsidRDefault="00956488" w:rsidP="00D73859">
      <w:pPr>
        <w:rPr>
          <w:rFonts w:ascii="Book Antiqua" w:hAnsi="Book Antiqua"/>
          <w:b/>
          <w:sz w:val="24"/>
          <w:szCs w:val="24"/>
        </w:rPr>
      </w:pPr>
      <w:r>
        <w:rPr>
          <w:rFonts w:ascii="Book Antiqua" w:hAnsi="Book Antiqua" w:cs="Helvetica Neue"/>
          <w:sz w:val="24"/>
          <w:szCs w:val="24"/>
          <w:lang w:eastAsia="zh-CN"/>
        </w:rPr>
        <w:br w:type="page"/>
      </w:r>
      <w:r w:rsidR="00265474" w:rsidRPr="00956488">
        <w:rPr>
          <w:rFonts w:ascii="Book Antiqua" w:hAnsi="Book Antiqua"/>
          <w:b/>
          <w:sz w:val="24"/>
          <w:szCs w:val="24"/>
        </w:rPr>
        <w:t>INTRODUCTION</w:t>
      </w:r>
    </w:p>
    <w:p w:rsidR="00DF35F0" w:rsidRPr="00F927BA" w:rsidRDefault="00DF35F0" w:rsidP="00D73859">
      <w:pPr>
        <w:spacing w:after="0" w:line="360" w:lineRule="auto"/>
        <w:jc w:val="both"/>
        <w:rPr>
          <w:rFonts w:ascii="Book Antiqua" w:hAnsi="Book Antiqua"/>
          <w:sz w:val="24"/>
          <w:szCs w:val="24"/>
        </w:rPr>
      </w:pPr>
      <w:r w:rsidRPr="00F927BA">
        <w:rPr>
          <w:rFonts w:ascii="Book Antiqua" w:hAnsi="Book Antiqua"/>
          <w:sz w:val="24"/>
          <w:szCs w:val="24"/>
        </w:rPr>
        <w:t>A varicocele is a tortuous spermatic vein that is abnormally dilated. It is a relatively common condition. A clinical varicocele has been described to be palpable in around 15% of all men</w:t>
      </w:r>
      <w:r w:rsidR="00956488" w:rsidRPr="00F927BA">
        <w:rPr>
          <w:rFonts w:ascii="Book Antiqua" w:hAnsi="Book Antiqua"/>
          <w:noProof/>
          <w:sz w:val="24"/>
          <w:szCs w:val="24"/>
          <w:vertAlign w:val="superscript"/>
        </w:rPr>
        <w:t>[1]</w:t>
      </w:r>
      <w:r w:rsidRPr="00F927BA">
        <w:rPr>
          <w:rFonts w:ascii="Book Antiqua" w:hAnsi="Book Antiqua"/>
          <w:sz w:val="24"/>
          <w:szCs w:val="24"/>
        </w:rPr>
        <w:t>.</w:t>
      </w:r>
      <w:r w:rsidRPr="00F927BA">
        <w:rPr>
          <w:rFonts w:ascii="Book Antiqua" w:hAnsi="Book Antiqua"/>
          <w:sz w:val="24"/>
          <w:szCs w:val="24"/>
          <w:vertAlign w:val="superscript"/>
        </w:rPr>
        <w:t xml:space="preserve"> </w:t>
      </w:r>
      <w:r w:rsidRPr="00F927BA">
        <w:rPr>
          <w:rFonts w:ascii="Book Antiqua" w:hAnsi="Book Antiqua"/>
          <w:sz w:val="24"/>
          <w:szCs w:val="24"/>
        </w:rPr>
        <w:t>However, in a more recent study, it was found to be present in 24.2% of healthy young men</w:t>
      </w:r>
      <w:r w:rsidR="00956488" w:rsidRPr="00F927BA">
        <w:rPr>
          <w:rFonts w:ascii="Book Antiqua" w:hAnsi="Book Antiqua"/>
          <w:noProof/>
          <w:sz w:val="24"/>
          <w:szCs w:val="24"/>
          <w:vertAlign w:val="superscript"/>
        </w:rPr>
        <w:t>[2]</w:t>
      </w:r>
      <w:r w:rsidRPr="00F927BA">
        <w:rPr>
          <w:rFonts w:ascii="Book Antiqua" w:hAnsi="Book Antiqua"/>
          <w:sz w:val="24"/>
          <w:szCs w:val="24"/>
        </w:rPr>
        <w:t>.</w:t>
      </w:r>
      <w:r w:rsidRPr="00F927BA">
        <w:rPr>
          <w:rFonts w:ascii="Book Antiqua" w:hAnsi="Book Antiqua"/>
          <w:sz w:val="24"/>
          <w:szCs w:val="24"/>
          <w:vertAlign w:val="superscript"/>
        </w:rPr>
        <w:t xml:space="preserve"> </w:t>
      </w:r>
      <w:r w:rsidRPr="00F927BA">
        <w:rPr>
          <w:rFonts w:ascii="Book Antiqua" w:hAnsi="Book Antiqua"/>
          <w:sz w:val="24"/>
          <w:szCs w:val="24"/>
        </w:rPr>
        <w:t>Furthermore, its prevalence has been described to be as high as about 35% of men who present for assessment of infertility</w:t>
      </w:r>
      <w:r w:rsidR="00F622A4" w:rsidRPr="00F927BA">
        <w:rPr>
          <w:rFonts w:ascii="Book Antiqua" w:hAnsi="Book Antiqua"/>
          <w:noProof/>
          <w:sz w:val="24"/>
          <w:szCs w:val="24"/>
          <w:vertAlign w:val="superscript"/>
        </w:rPr>
        <w:t>[3]</w:t>
      </w:r>
      <w:r w:rsidRPr="00F927BA">
        <w:rPr>
          <w:rFonts w:ascii="Book Antiqua" w:hAnsi="Book Antiqua"/>
          <w:sz w:val="24"/>
          <w:szCs w:val="24"/>
        </w:rPr>
        <w:t>.</w:t>
      </w:r>
      <w:r w:rsidRPr="00F927BA">
        <w:rPr>
          <w:rFonts w:ascii="Book Antiqua" w:hAnsi="Book Antiqua"/>
          <w:sz w:val="24"/>
          <w:szCs w:val="24"/>
          <w:vertAlign w:val="superscript"/>
        </w:rPr>
        <w:t xml:space="preserve"> </w:t>
      </w:r>
      <w:r w:rsidRPr="00F927BA">
        <w:rPr>
          <w:rFonts w:ascii="Book Antiqua" w:hAnsi="Book Antiqua"/>
          <w:sz w:val="24"/>
          <w:szCs w:val="24"/>
        </w:rPr>
        <w:t>Varicocele repair is currently considered to be the most commonly performed procedure to treat male infertility. This relatively high prevalence of varicocele, coupled with the availability of a multitude of relatively low-risk methods of repair might lead to over-treating it.</w:t>
      </w:r>
      <w:r w:rsidRPr="00F927BA">
        <w:rPr>
          <w:rFonts w:ascii="Book Antiqua" w:hAnsi="Book Antiqua"/>
          <w:noProof/>
          <w:sz w:val="24"/>
          <w:szCs w:val="24"/>
          <w:vertAlign w:val="superscript"/>
        </w:rPr>
        <w:t>[4]</w:t>
      </w:r>
      <w:r w:rsidRPr="00F927BA">
        <w:rPr>
          <w:rFonts w:ascii="Book Antiqua" w:hAnsi="Book Antiqua"/>
          <w:sz w:val="24"/>
          <w:szCs w:val="24"/>
          <w:vertAlign w:val="superscript"/>
        </w:rPr>
        <w:t xml:space="preserve"> </w:t>
      </w:r>
      <w:r w:rsidRPr="00F927BA">
        <w:rPr>
          <w:rFonts w:ascii="Book Antiqua" w:hAnsi="Book Antiqua"/>
          <w:sz w:val="24"/>
          <w:szCs w:val="24"/>
        </w:rPr>
        <w:t xml:space="preserve">The aim of this review is to examine how varicocele can affect men’s health and the theories on how it exerts these effects. In addition, the potential outcomes of repairing varicocele for various indications will be assessed.  </w:t>
      </w:r>
    </w:p>
    <w:p w:rsidR="002E5270" w:rsidRPr="00F927BA" w:rsidRDefault="00B703EB" w:rsidP="00D73859">
      <w:pPr>
        <w:spacing w:after="0" w:line="360" w:lineRule="auto"/>
        <w:ind w:firstLine="720"/>
        <w:jc w:val="both"/>
        <w:rPr>
          <w:rFonts w:ascii="Book Antiqua" w:hAnsi="Book Antiqua"/>
          <w:caps/>
          <w:sz w:val="24"/>
          <w:szCs w:val="24"/>
        </w:rPr>
      </w:pPr>
      <w:r w:rsidRPr="00F927BA">
        <w:rPr>
          <w:rFonts w:ascii="Book Antiqua" w:hAnsi="Book Antiqua"/>
          <w:sz w:val="24"/>
          <w:szCs w:val="24"/>
        </w:rPr>
        <w:t xml:space="preserve"> </w:t>
      </w:r>
    </w:p>
    <w:p w:rsidR="0024760A" w:rsidRPr="004A6E3A" w:rsidRDefault="00142377" w:rsidP="00D73859">
      <w:pPr>
        <w:spacing w:after="0" w:line="360" w:lineRule="auto"/>
        <w:jc w:val="both"/>
        <w:rPr>
          <w:rFonts w:ascii="Book Antiqua" w:hAnsi="Book Antiqua"/>
          <w:b/>
          <w:caps/>
          <w:sz w:val="24"/>
          <w:szCs w:val="24"/>
        </w:rPr>
      </w:pPr>
      <w:r w:rsidRPr="004A6E3A">
        <w:rPr>
          <w:rFonts w:ascii="Book Antiqua" w:hAnsi="Book Antiqua"/>
          <w:b/>
          <w:caps/>
          <w:sz w:val="24"/>
          <w:szCs w:val="24"/>
        </w:rPr>
        <w:t>Associations and etiology</w:t>
      </w:r>
    </w:p>
    <w:p w:rsidR="002E5270" w:rsidRPr="00F927BA" w:rsidRDefault="002E5270" w:rsidP="00D73859">
      <w:pPr>
        <w:spacing w:after="0" w:line="360" w:lineRule="auto"/>
        <w:jc w:val="both"/>
        <w:rPr>
          <w:rFonts w:ascii="Book Antiqua" w:hAnsi="Book Antiqua"/>
          <w:sz w:val="24"/>
          <w:szCs w:val="24"/>
        </w:rPr>
      </w:pPr>
      <w:r w:rsidRPr="00F927BA">
        <w:rPr>
          <w:rFonts w:ascii="Book Antiqua" w:hAnsi="Book Antiqua"/>
          <w:sz w:val="24"/>
          <w:szCs w:val="24"/>
        </w:rPr>
        <w:t>Varicocele occurs predominantly on the left side. Several factors have been proposed to explain this disproportion in laterality, including more frequent occurrence on the left side of absent or incompetent spermatic vein valves, a longer spermatic vein, retro-aortic left renal veins, the nut-cracker phenomenon (the compression of the left renal vein between the superior mesenteric artery and the aorta) as well as the insertion of the spermatic vein into the higher pressure left renal vein</w:t>
      </w:r>
      <w:r w:rsidR="0046679D" w:rsidRPr="00F927BA">
        <w:rPr>
          <w:rFonts w:ascii="Book Antiqua" w:hAnsi="Book Antiqua"/>
          <w:noProof/>
          <w:sz w:val="24"/>
          <w:szCs w:val="24"/>
          <w:vertAlign w:val="superscript"/>
        </w:rPr>
        <w:t>[5-8]</w:t>
      </w:r>
      <w:r w:rsidRPr="00F927BA">
        <w:rPr>
          <w:rFonts w:ascii="Book Antiqua" w:hAnsi="Book Antiqua"/>
          <w:sz w:val="24"/>
          <w:szCs w:val="24"/>
        </w:rPr>
        <w:t>.</w:t>
      </w:r>
      <w:r w:rsidRPr="00F927BA">
        <w:rPr>
          <w:rFonts w:ascii="Book Antiqua" w:hAnsi="Book Antiqua"/>
          <w:sz w:val="24"/>
          <w:szCs w:val="24"/>
          <w:vertAlign w:val="superscript"/>
        </w:rPr>
        <w:t xml:space="preserve"> </w:t>
      </w:r>
    </w:p>
    <w:p w:rsidR="002E5270" w:rsidRPr="00F927BA" w:rsidRDefault="002E5270" w:rsidP="00D73859">
      <w:pPr>
        <w:spacing w:after="0" w:line="360" w:lineRule="auto"/>
        <w:ind w:firstLine="720"/>
        <w:jc w:val="both"/>
        <w:rPr>
          <w:rFonts w:ascii="Book Antiqua" w:hAnsi="Book Antiqua"/>
          <w:sz w:val="24"/>
          <w:szCs w:val="24"/>
        </w:rPr>
      </w:pPr>
      <w:r w:rsidRPr="00F927BA">
        <w:rPr>
          <w:rFonts w:ascii="Book Antiqua" w:hAnsi="Book Antiqua"/>
          <w:sz w:val="24"/>
          <w:szCs w:val="24"/>
        </w:rPr>
        <w:t>There appears to be an association between varicocele and conditions such as peripheral varicose veins and coronary artery ectasia, suggesting a diffuse vascular abnormality</w:t>
      </w:r>
      <w:r w:rsidR="00653A00" w:rsidRPr="00F927BA">
        <w:rPr>
          <w:rFonts w:ascii="Book Antiqua" w:hAnsi="Book Antiqua"/>
          <w:noProof/>
          <w:sz w:val="24"/>
          <w:szCs w:val="24"/>
          <w:vertAlign w:val="superscript"/>
        </w:rPr>
        <w:t>[9,10]</w:t>
      </w:r>
      <w:r w:rsidRPr="00F927BA">
        <w:rPr>
          <w:rFonts w:ascii="Book Antiqua" w:hAnsi="Book Antiqua"/>
          <w:sz w:val="24"/>
          <w:szCs w:val="24"/>
        </w:rPr>
        <w:t>.</w:t>
      </w:r>
      <w:r w:rsidRPr="00F927BA">
        <w:rPr>
          <w:rFonts w:ascii="Book Antiqua" w:hAnsi="Book Antiqua"/>
          <w:sz w:val="24"/>
          <w:szCs w:val="24"/>
          <w:vertAlign w:val="superscript"/>
        </w:rPr>
        <w:t xml:space="preserve"> </w:t>
      </w:r>
      <w:r w:rsidRPr="00F927BA">
        <w:rPr>
          <w:rFonts w:ascii="Book Antiqua" w:hAnsi="Book Antiqua"/>
          <w:sz w:val="24"/>
          <w:szCs w:val="24"/>
        </w:rPr>
        <w:t>Its prevalence appears to rise with advancing age, increasing by about 10% with each decade</w:t>
      </w:r>
      <w:r w:rsidR="00653A00" w:rsidRPr="00F927BA">
        <w:rPr>
          <w:rFonts w:ascii="Book Antiqua" w:hAnsi="Book Antiqua"/>
          <w:noProof/>
          <w:sz w:val="24"/>
          <w:szCs w:val="24"/>
          <w:vertAlign w:val="superscript"/>
        </w:rPr>
        <w:t>[11]</w:t>
      </w:r>
      <w:r w:rsidRPr="00F927BA">
        <w:rPr>
          <w:rFonts w:ascii="Book Antiqua" w:hAnsi="Book Antiqua"/>
          <w:sz w:val="24"/>
          <w:szCs w:val="24"/>
        </w:rPr>
        <w:t>.</w:t>
      </w:r>
      <w:r w:rsidRPr="00F927BA">
        <w:rPr>
          <w:rFonts w:ascii="Book Antiqua" w:hAnsi="Book Antiqua"/>
          <w:sz w:val="24"/>
          <w:szCs w:val="24"/>
          <w:vertAlign w:val="superscript"/>
        </w:rPr>
        <w:t xml:space="preserve"> </w:t>
      </w:r>
      <w:r w:rsidRPr="00F927BA">
        <w:rPr>
          <w:rFonts w:ascii="Book Antiqua" w:hAnsi="Book Antiqua"/>
          <w:sz w:val="24"/>
          <w:szCs w:val="24"/>
        </w:rPr>
        <w:t>The prevalence in the elderly was described to reach 42% in a study that involved men with a mean age of 60.7 years</w:t>
      </w:r>
      <w:r w:rsidR="00653A00" w:rsidRPr="00F927BA">
        <w:rPr>
          <w:rFonts w:ascii="Book Antiqua" w:hAnsi="Book Antiqua"/>
          <w:noProof/>
          <w:sz w:val="24"/>
          <w:szCs w:val="24"/>
          <w:vertAlign w:val="superscript"/>
        </w:rPr>
        <w:t>[12]</w:t>
      </w:r>
      <w:r w:rsidRPr="00F927BA">
        <w:rPr>
          <w:rFonts w:ascii="Book Antiqua" w:hAnsi="Book Antiqua"/>
          <w:sz w:val="24"/>
          <w:szCs w:val="24"/>
        </w:rPr>
        <w:t>.</w:t>
      </w:r>
      <w:r w:rsidRPr="00F927BA">
        <w:rPr>
          <w:rFonts w:ascii="Book Antiqua" w:hAnsi="Book Antiqua"/>
          <w:sz w:val="24"/>
          <w:szCs w:val="24"/>
          <w:vertAlign w:val="superscript"/>
        </w:rPr>
        <w:t xml:space="preserve"> </w:t>
      </w:r>
      <w:r w:rsidRPr="00F927BA">
        <w:rPr>
          <w:rFonts w:ascii="Book Antiqua" w:hAnsi="Book Antiqua"/>
          <w:sz w:val="24"/>
          <w:szCs w:val="24"/>
        </w:rPr>
        <w:t>A higher prevalence of varicocele has been described in first-degree relatives, suggesting a hereditary component as well</w:t>
      </w:r>
      <w:r w:rsidR="00653A00" w:rsidRPr="00F927BA">
        <w:rPr>
          <w:rFonts w:ascii="Book Antiqua" w:hAnsi="Book Antiqua"/>
          <w:noProof/>
          <w:sz w:val="24"/>
          <w:szCs w:val="24"/>
          <w:vertAlign w:val="superscript"/>
        </w:rPr>
        <w:t>[13,14]</w:t>
      </w:r>
      <w:r w:rsidRPr="00F927BA">
        <w:rPr>
          <w:rFonts w:ascii="Book Antiqua" w:hAnsi="Book Antiqua"/>
          <w:sz w:val="24"/>
          <w:szCs w:val="24"/>
        </w:rPr>
        <w:t>.</w:t>
      </w:r>
      <w:r w:rsidRPr="00F927BA">
        <w:rPr>
          <w:rFonts w:ascii="Book Antiqua" w:hAnsi="Book Antiqua"/>
          <w:sz w:val="24"/>
          <w:szCs w:val="24"/>
          <w:vertAlign w:val="superscript"/>
        </w:rPr>
        <w:t xml:space="preserve"> </w:t>
      </w:r>
      <w:r w:rsidRPr="00F927BA">
        <w:rPr>
          <w:rFonts w:ascii="Book Antiqua" w:hAnsi="Book Antiqua"/>
          <w:sz w:val="24"/>
          <w:szCs w:val="24"/>
        </w:rPr>
        <w:t>Varicocele also appears to be positively correlated with adolescent gynecomastia and inversely related to the Body Mass Index (BMI)</w:t>
      </w:r>
      <w:r w:rsidR="008E0F3A" w:rsidRPr="00F927BA">
        <w:rPr>
          <w:rFonts w:ascii="Book Antiqua" w:hAnsi="Book Antiqua"/>
          <w:noProof/>
          <w:sz w:val="24"/>
          <w:szCs w:val="24"/>
          <w:vertAlign w:val="superscript"/>
        </w:rPr>
        <w:t>[15, 16]</w:t>
      </w:r>
      <w:r w:rsidRPr="00F927BA">
        <w:rPr>
          <w:rFonts w:ascii="Book Antiqua" w:hAnsi="Book Antiqua"/>
          <w:sz w:val="24"/>
          <w:szCs w:val="24"/>
        </w:rPr>
        <w:t>.</w:t>
      </w:r>
    </w:p>
    <w:p w:rsidR="000D1533" w:rsidRPr="00F927BA" w:rsidRDefault="000D1533" w:rsidP="00D73859">
      <w:pPr>
        <w:spacing w:after="0" w:line="360" w:lineRule="auto"/>
        <w:ind w:firstLine="720"/>
        <w:jc w:val="both"/>
        <w:rPr>
          <w:rFonts w:ascii="Book Antiqua" w:hAnsi="Book Antiqua"/>
          <w:sz w:val="24"/>
          <w:szCs w:val="24"/>
        </w:rPr>
      </w:pPr>
    </w:p>
    <w:p w:rsidR="00FE3C1F" w:rsidRPr="008A6629" w:rsidRDefault="00FE3C1F" w:rsidP="00D73859">
      <w:pPr>
        <w:spacing w:after="0" w:line="360" w:lineRule="auto"/>
        <w:jc w:val="both"/>
        <w:rPr>
          <w:rFonts w:ascii="Book Antiqua" w:hAnsi="Book Antiqua"/>
          <w:b/>
          <w:caps/>
          <w:sz w:val="24"/>
          <w:szCs w:val="24"/>
        </w:rPr>
      </w:pPr>
      <w:r w:rsidRPr="008A6629">
        <w:rPr>
          <w:rFonts w:ascii="Book Antiqua" w:hAnsi="Book Antiqua"/>
          <w:b/>
          <w:caps/>
          <w:sz w:val="24"/>
          <w:szCs w:val="24"/>
        </w:rPr>
        <w:t>DIAGNOSIS AND CLASSIFICATION</w:t>
      </w:r>
    </w:p>
    <w:p w:rsidR="002E5270" w:rsidRPr="00F927BA" w:rsidRDefault="002E5270" w:rsidP="00D73859">
      <w:pPr>
        <w:spacing w:after="0" w:line="360" w:lineRule="auto"/>
        <w:jc w:val="both"/>
        <w:rPr>
          <w:rFonts w:ascii="Book Antiqua" w:hAnsi="Book Antiqua"/>
          <w:sz w:val="24"/>
          <w:szCs w:val="24"/>
        </w:rPr>
      </w:pPr>
      <w:r w:rsidRPr="00F927BA">
        <w:rPr>
          <w:rFonts w:ascii="Book Antiqua" w:hAnsi="Book Antiqua"/>
          <w:caps/>
          <w:sz w:val="24"/>
          <w:szCs w:val="24"/>
        </w:rPr>
        <w:t>V</w:t>
      </w:r>
      <w:r w:rsidRPr="00F927BA">
        <w:rPr>
          <w:rFonts w:ascii="Book Antiqua" w:hAnsi="Book Antiqua"/>
          <w:sz w:val="24"/>
          <w:szCs w:val="24"/>
        </w:rPr>
        <w:t>aricocele is typically diagnosed by physical examination. The classical description of it is that of a “bag of worms” when the patient is examined in the standing position, in a warm room. Varicoceles are usually classified according to the Dubin system</w:t>
      </w:r>
      <w:r w:rsidRPr="00F927BA">
        <w:rPr>
          <w:rFonts w:ascii="Book Antiqua" w:hAnsi="Book Antiqua"/>
          <w:noProof/>
          <w:sz w:val="24"/>
          <w:szCs w:val="24"/>
          <w:vertAlign w:val="superscript"/>
        </w:rPr>
        <w:t>[17]</w:t>
      </w:r>
      <w:r w:rsidRPr="00F927BA">
        <w:rPr>
          <w:rFonts w:ascii="Book Antiqua" w:hAnsi="Book Antiqua"/>
          <w:sz w:val="24"/>
          <w:szCs w:val="24"/>
        </w:rPr>
        <w:t>:</w:t>
      </w:r>
      <w:r w:rsidR="00D73859">
        <w:rPr>
          <w:rFonts w:ascii="Book Antiqua" w:hAnsi="Book Antiqua" w:hint="eastAsia"/>
          <w:sz w:val="24"/>
          <w:szCs w:val="24"/>
          <w:lang w:eastAsia="zh-CN"/>
        </w:rPr>
        <w:t xml:space="preserve"> </w:t>
      </w:r>
      <w:r w:rsidRPr="00F927BA">
        <w:rPr>
          <w:rFonts w:ascii="Book Antiqua" w:hAnsi="Book Antiqua"/>
          <w:sz w:val="24"/>
          <w:szCs w:val="24"/>
        </w:rPr>
        <w:t>Grade I: Palpable distension of intrascrotal veins only with the Valsalva maneuver</w:t>
      </w:r>
      <w:r w:rsidR="00D73859">
        <w:rPr>
          <w:rFonts w:ascii="Book Antiqua" w:hAnsi="Book Antiqua" w:hint="eastAsia"/>
          <w:sz w:val="24"/>
          <w:szCs w:val="24"/>
          <w:lang w:eastAsia="zh-CN"/>
        </w:rPr>
        <w:t xml:space="preserve">; </w:t>
      </w:r>
      <w:r w:rsidRPr="00F927BA">
        <w:rPr>
          <w:rFonts w:ascii="Book Antiqua" w:hAnsi="Book Antiqua"/>
          <w:sz w:val="24"/>
          <w:szCs w:val="24"/>
        </w:rPr>
        <w:t>Grade II: Palpable, but not visible, distension of the intrascrotal veins without the valsalva maneuver</w:t>
      </w:r>
      <w:r w:rsidR="00D73859">
        <w:rPr>
          <w:rFonts w:ascii="Book Antiqua" w:hAnsi="Book Antiqua" w:hint="eastAsia"/>
          <w:sz w:val="24"/>
          <w:szCs w:val="24"/>
          <w:lang w:eastAsia="zh-CN"/>
        </w:rPr>
        <w:t xml:space="preserve">; </w:t>
      </w:r>
      <w:r w:rsidRPr="00F927BA">
        <w:rPr>
          <w:rFonts w:ascii="Book Antiqua" w:hAnsi="Book Antiqua"/>
          <w:sz w:val="24"/>
          <w:szCs w:val="24"/>
        </w:rPr>
        <w:t>Grade III: Distention of intrascrotal veins that is visible through the scrotal skin</w:t>
      </w:r>
    </w:p>
    <w:p w:rsidR="002E5270" w:rsidRPr="00F927BA" w:rsidRDefault="002E5270" w:rsidP="00D73859">
      <w:pPr>
        <w:spacing w:after="0" w:line="360" w:lineRule="auto"/>
        <w:ind w:firstLine="720"/>
        <w:jc w:val="both"/>
        <w:rPr>
          <w:rFonts w:ascii="Book Antiqua" w:hAnsi="Book Antiqua"/>
          <w:sz w:val="24"/>
          <w:szCs w:val="24"/>
        </w:rPr>
      </w:pPr>
      <w:r w:rsidRPr="00F927BA">
        <w:rPr>
          <w:rFonts w:ascii="Book Antiqua" w:hAnsi="Book Antiqua"/>
          <w:sz w:val="24"/>
          <w:szCs w:val="24"/>
        </w:rPr>
        <w:t>“Grade 0” is sometimes used to classify subclinical varicoceles that are not palpable, but rather are detected using ancillary diagnostic measures (</w:t>
      </w:r>
      <w:r w:rsidR="00D73859" w:rsidRPr="00D73859">
        <w:rPr>
          <w:rFonts w:ascii="Book Antiqua" w:hAnsi="Book Antiqua"/>
          <w:i/>
          <w:sz w:val="24"/>
          <w:szCs w:val="24"/>
        </w:rPr>
        <w:t>e.g.,</w:t>
      </w:r>
      <w:r w:rsidRPr="00F927BA">
        <w:rPr>
          <w:rFonts w:ascii="Book Antiqua" w:hAnsi="Book Antiqua"/>
          <w:sz w:val="24"/>
          <w:szCs w:val="24"/>
        </w:rPr>
        <w:t xml:space="preserve"> ultrasonography, venography, thermography and scintigraphy). Ultrasonography is one of the most popular of these ancillary measures and there are described systems of classifying varicocele using it</w:t>
      </w:r>
      <w:r w:rsidR="00F91AD1" w:rsidRPr="00F927BA">
        <w:rPr>
          <w:rFonts w:ascii="Book Antiqua" w:hAnsi="Book Antiqua"/>
          <w:noProof/>
          <w:sz w:val="24"/>
          <w:szCs w:val="24"/>
          <w:vertAlign w:val="superscript"/>
        </w:rPr>
        <w:t>[18]</w:t>
      </w:r>
      <w:r w:rsidRPr="00F927BA">
        <w:rPr>
          <w:rFonts w:ascii="Book Antiqua" w:hAnsi="Book Antiqua"/>
          <w:sz w:val="24"/>
          <w:szCs w:val="24"/>
        </w:rPr>
        <w:t>.</w:t>
      </w:r>
      <w:r w:rsidRPr="00F927BA">
        <w:rPr>
          <w:rFonts w:ascii="Book Antiqua" w:hAnsi="Book Antiqua"/>
          <w:sz w:val="24"/>
          <w:szCs w:val="24"/>
          <w:vertAlign w:val="superscript"/>
        </w:rPr>
        <w:t xml:space="preserve"> </w:t>
      </w:r>
      <w:r w:rsidRPr="00F927BA">
        <w:rPr>
          <w:rFonts w:ascii="Book Antiqua" w:hAnsi="Book Antiqua"/>
          <w:sz w:val="24"/>
          <w:szCs w:val="24"/>
        </w:rPr>
        <w:t>Scintigraphy and thermography have been suggested as methods that are comparable or even superior to ultrasonography in detecting varicocele</w:t>
      </w:r>
      <w:r w:rsidR="00F91AD1" w:rsidRPr="00F927BA">
        <w:rPr>
          <w:rFonts w:ascii="Book Antiqua" w:hAnsi="Book Antiqua"/>
          <w:noProof/>
          <w:sz w:val="24"/>
          <w:szCs w:val="24"/>
          <w:vertAlign w:val="superscript"/>
        </w:rPr>
        <w:t>[19, 20]</w:t>
      </w:r>
      <w:r w:rsidRPr="00F927BA">
        <w:rPr>
          <w:rFonts w:ascii="Book Antiqua" w:hAnsi="Book Antiqua"/>
          <w:sz w:val="24"/>
          <w:szCs w:val="24"/>
        </w:rPr>
        <w:t>.</w:t>
      </w:r>
      <w:r w:rsidRPr="00F927BA">
        <w:rPr>
          <w:rFonts w:ascii="Book Antiqua" w:hAnsi="Book Antiqua"/>
          <w:sz w:val="24"/>
          <w:szCs w:val="24"/>
          <w:vertAlign w:val="superscript"/>
        </w:rPr>
        <w:t xml:space="preserve"> </w:t>
      </w:r>
      <w:r w:rsidRPr="00F927BA">
        <w:rPr>
          <w:rFonts w:ascii="Book Antiqua" w:hAnsi="Book Antiqua"/>
          <w:sz w:val="24"/>
          <w:szCs w:val="24"/>
        </w:rPr>
        <w:t xml:space="preserve">With the exception of venography, these techniques are considered simple and non-invasive. </w:t>
      </w:r>
    </w:p>
    <w:p w:rsidR="002E5270" w:rsidRPr="00F927BA" w:rsidRDefault="002E5270" w:rsidP="00D73859">
      <w:pPr>
        <w:spacing w:after="0" w:line="360" w:lineRule="auto"/>
        <w:ind w:firstLine="720"/>
        <w:jc w:val="both"/>
        <w:rPr>
          <w:rFonts w:ascii="Book Antiqua" w:hAnsi="Book Antiqua"/>
          <w:sz w:val="24"/>
          <w:szCs w:val="24"/>
        </w:rPr>
      </w:pPr>
      <w:r w:rsidRPr="00F927BA">
        <w:rPr>
          <w:rFonts w:ascii="Book Antiqua" w:hAnsi="Book Antiqua"/>
          <w:sz w:val="24"/>
          <w:szCs w:val="24"/>
        </w:rPr>
        <w:t xml:space="preserve"> Advocates of using ultrasonography contend that it helps avoid the risk of subjectivity that is associated with physical examination. However, no clear cut-off measurements have been agreed upon to establish the diagnosis of varicocele on ultrasonography</w:t>
      </w:r>
      <w:r w:rsidR="00755CD0" w:rsidRPr="00F927BA">
        <w:rPr>
          <w:rFonts w:ascii="Book Antiqua" w:hAnsi="Book Antiqua"/>
          <w:noProof/>
          <w:sz w:val="24"/>
          <w:szCs w:val="24"/>
          <w:vertAlign w:val="superscript"/>
        </w:rPr>
        <w:t>[21]</w:t>
      </w:r>
      <w:r w:rsidRPr="00F927BA">
        <w:rPr>
          <w:rFonts w:ascii="Book Antiqua" w:hAnsi="Book Antiqua"/>
          <w:sz w:val="24"/>
          <w:szCs w:val="24"/>
        </w:rPr>
        <w:t>. Therefore, while it continues to be used widely to diagnose and classify varicocele, and is certainly indicated in cases were physical examination is inconclusive, some authorities caution that such procedures that detect subclinical varicoceles should be avoided</w:t>
      </w:r>
      <w:r w:rsidR="00755CD0" w:rsidRPr="00F927BA">
        <w:rPr>
          <w:rFonts w:ascii="Book Antiqua" w:hAnsi="Book Antiqua"/>
          <w:noProof/>
          <w:sz w:val="24"/>
          <w:szCs w:val="24"/>
          <w:vertAlign w:val="superscript"/>
        </w:rPr>
        <w:t>[22]</w:t>
      </w:r>
      <w:r w:rsidRPr="00F927BA">
        <w:rPr>
          <w:rFonts w:ascii="Book Antiqua" w:hAnsi="Book Antiqua"/>
          <w:sz w:val="24"/>
          <w:szCs w:val="24"/>
        </w:rPr>
        <w:t>.</w:t>
      </w:r>
    </w:p>
    <w:p w:rsidR="00802E88" w:rsidRPr="00F927BA" w:rsidRDefault="00802E88" w:rsidP="00D73859">
      <w:pPr>
        <w:spacing w:after="0" w:line="360" w:lineRule="auto"/>
        <w:jc w:val="both"/>
        <w:rPr>
          <w:rFonts w:ascii="Book Antiqua" w:hAnsi="Book Antiqua"/>
          <w:sz w:val="24"/>
          <w:szCs w:val="24"/>
        </w:rPr>
      </w:pPr>
    </w:p>
    <w:p w:rsidR="0087340C" w:rsidRPr="00755CD0" w:rsidRDefault="000D1533" w:rsidP="00D73859">
      <w:pPr>
        <w:spacing w:after="0" w:line="360" w:lineRule="auto"/>
        <w:jc w:val="both"/>
        <w:rPr>
          <w:rFonts w:ascii="Book Antiqua" w:hAnsi="Book Antiqua"/>
          <w:b/>
          <w:sz w:val="24"/>
          <w:szCs w:val="24"/>
        </w:rPr>
      </w:pPr>
      <w:r w:rsidRPr="00755CD0">
        <w:rPr>
          <w:rFonts w:ascii="Book Antiqua" w:hAnsi="Book Antiqua"/>
          <w:b/>
          <w:caps/>
          <w:sz w:val="24"/>
          <w:szCs w:val="24"/>
        </w:rPr>
        <w:t>Indic</w:t>
      </w:r>
      <w:r w:rsidR="00052E27" w:rsidRPr="00755CD0">
        <w:rPr>
          <w:rFonts w:ascii="Book Antiqua" w:hAnsi="Book Antiqua"/>
          <w:b/>
          <w:caps/>
          <w:sz w:val="24"/>
          <w:szCs w:val="24"/>
        </w:rPr>
        <w:t>ations for repair</w:t>
      </w:r>
    </w:p>
    <w:p w:rsidR="00C6182A" w:rsidRPr="00F927BA" w:rsidRDefault="005C7154" w:rsidP="00755CD0">
      <w:pPr>
        <w:spacing w:after="0" w:line="360" w:lineRule="auto"/>
        <w:jc w:val="both"/>
        <w:rPr>
          <w:rFonts w:ascii="Book Antiqua" w:hAnsi="Book Antiqua"/>
          <w:sz w:val="24"/>
          <w:szCs w:val="24"/>
          <w:lang w:eastAsia="zh-CN"/>
        </w:rPr>
      </w:pPr>
      <w:r w:rsidRPr="00F927BA">
        <w:rPr>
          <w:rFonts w:ascii="Book Antiqua" w:hAnsi="Book Antiqua"/>
          <w:caps/>
          <w:sz w:val="24"/>
          <w:szCs w:val="24"/>
        </w:rPr>
        <w:t>V</w:t>
      </w:r>
      <w:r w:rsidRPr="00F927BA">
        <w:rPr>
          <w:rFonts w:ascii="Book Antiqua" w:hAnsi="Book Antiqua"/>
          <w:sz w:val="24"/>
          <w:szCs w:val="24"/>
        </w:rPr>
        <w:t>aricocele repair in adults has been described to address several conditions. These include:</w:t>
      </w:r>
      <w:r w:rsidR="00755CD0">
        <w:rPr>
          <w:rFonts w:ascii="Book Antiqua" w:hAnsi="Book Antiqua" w:hint="eastAsia"/>
          <w:sz w:val="24"/>
          <w:szCs w:val="24"/>
          <w:lang w:eastAsia="zh-CN"/>
        </w:rPr>
        <w:t xml:space="preserve"> (1) </w:t>
      </w:r>
      <w:r w:rsidRPr="00F927BA">
        <w:rPr>
          <w:rFonts w:ascii="Book Antiqua" w:hAnsi="Book Antiqua"/>
          <w:sz w:val="24"/>
          <w:szCs w:val="24"/>
        </w:rPr>
        <w:t>Male infertility, including non-obstructive azoospermia (NOA)</w:t>
      </w:r>
      <w:r w:rsidR="00755CD0">
        <w:rPr>
          <w:rFonts w:ascii="Book Antiqua" w:hAnsi="Book Antiqua" w:hint="eastAsia"/>
          <w:sz w:val="24"/>
          <w:szCs w:val="24"/>
          <w:lang w:eastAsia="zh-CN"/>
        </w:rPr>
        <w:t xml:space="preserve">; (2) </w:t>
      </w:r>
      <w:r w:rsidRPr="00F927BA">
        <w:rPr>
          <w:rFonts w:ascii="Book Antiqua" w:hAnsi="Book Antiqua"/>
          <w:sz w:val="24"/>
          <w:szCs w:val="24"/>
        </w:rPr>
        <w:t>Pain</w:t>
      </w:r>
      <w:r w:rsidR="00755CD0">
        <w:rPr>
          <w:rFonts w:ascii="Book Antiqua" w:hAnsi="Book Antiqua" w:hint="eastAsia"/>
          <w:sz w:val="24"/>
          <w:szCs w:val="24"/>
          <w:lang w:eastAsia="zh-CN"/>
        </w:rPr>
        <w:t xml:space="preserve">; </w:t>
      </w:r>
      <w:r w:rsidR="00755CD0">
        <w:rPr>
          <w:rFonts w:ascii="Book Antiqua" w:hAnsi="Book Antiqua"/>
          <w:sz w:val="24"/>
          <w:szCs w:val="24"/>
          <w:lang w:eastAsia="zh-CN"/>
        </w:rPr>
        <w:t>a</w:t>
      </w:r>
      <w:r w:rsidR="00755CD0">
        <w:rPr>
          <w:rFonts w:ascii="Book Antiqua" w:hAnsi="Book Antiqua" w:hint="eastAsia"/>
          <w:sz w:val="24"/>
          <w:szCs w:val="24"/>
          <w:lang w:eastAsia="zh-CN"/>
        </w:rPr>
        <w:t xml:space="preserve">nd (3) </w:t>
      </w:r>
      <w:r w:rsidRPr="00F927BA">
        <w:rPr>
          <w:rFonts w:ascii="Book Antiqua" w:hAnsi="Book Antiqua"/>
          <w:sz w:val="24"/>
          <w:szCs w:val="24"/>
        </w:rPr>
        <w:t>Low serum testosterone</w:t>
      </w:r>
      <w:r w:rsidR="00755CD0">
        <w:rPr>
          <w:rFonts w:ascii="Book Antiqua" w:hAnsi="Book Antiqua" w:hint="eastAsia"/>
          <w:sz w:val="24"/>
          <w:szCs w:val="24"/>
          <w:lang w:eastAsia="zh-CN"/>
        </w:rPr>
        <w:t>.</w:t>
      </w:r>
    </w:p>
    <w:p w:rsidR="005C7154" w:rsidRPr="00F927BA" w:rsidRDefault="005C7154" w:rsidP="00D73859">
      <w:pPr>
        <w:spacing w:after="0" w:line="360" w:lineRule="auto"/>
        <w:jc w:val="both"/>
        <w:rPr>
          <w:rFonts w:ascii="Book Antiqua" w:hAnsi="Book Antiqua"/>
          <w:caps/>
          <w:sz w:val="24"/>
          <w:szCs w:val="24"/>
        </w:rPr>
      </w:pPr>
    </w:p>
    <w:p w:rsidR="00052E27" w:rsidRPr="00755CD0" w:rsidRDefault="00C6182A" w:rsidP="00D73859">
      <w:pPr>
        <w:spacing w:after="0" w:line="360" w:lineRule="auto"/>
        <w:jc w:val="both"/>
        <w:rPr>
          <w:rFonts w:ascii="Book Antiqua" w:hAnsi="Book Antiqua"/>
          <w:b/>
          <w:caps/>
          <w:sz w:val="24"/>
          <w:szCs w:val="24"/>
        </w:rPr>
      </w:pPr>
      <w:r w:rsidRPr="00755CD0">
        <w:rPr>
          <w:rFonts w:ascii="Book Antiqua" w:hAnsi="Book Antiqua"/>
          <w:b/>
          <w:caps/>
          <w:sz w:val="24"/>
          <w:szCs w:val="24"/>
        </w:rPr>
        <w:t>Varicocele and Male factor infertility</w:t>
      </w:r>
    </w:p>
    <w:p w:rsidR="005C7154" w:rsidRPr="00F927BA" w:rsidRDefault="005C7154" w:rsidP="00755CD0">
      <w:pPr>
        <w:spacing w:after="0" w:line="360" w:lineRule="auto"/>
        <w:jc w:val="both"/>
        <w:rPr>
          <w:rFonts w:ascii="Book Antiqua" w:hAnsi="Book Antiqua"/>
          <w:sz w:val="24"/>
          <w:szCs w:val="24"/>
        </w:rPr>
      </w:pPr>
      <w:r w:rsidRPr="00F927BA">
        <w:rPr>
          <w:rFonts w:ascii="Book Antiqua" w:hAnsi="Book Antiqua"/>
          <w:sz w:val="24"/>
          <w:szCs w:val="24"/>
        </w:rPr>
        <w:t>In 1992, the World Health Organization (WHO) assessed the influence of varicocele in more than nine thousand men who presented as partners in couples consulting for infertility across 24 countries</w:t>
      </w:r>
      <w:r w:rsidR="008A6482" w:rsidRPr="00F927BA">
        <w:rPr>
          <w:rFonts w:ascii="Book Antiqua" w:hAnsi="Book Antiqua"/>
          <w:noProof/>
          <w:sz w:val="24"/>
          <w:szCs w:val="24"/>
          <w:vertAlign w:val="superscript"/>
        </w:rPr>
        <w:t>[23]</w:t>
      </w:r>
      <w:r w:rsidRPr="00F927BA">
        <w:rPr>
          <w:rFonts w:ascii="Book Antiqua" w:hAnsi="Book Antiqua"/>
          <w:sz w:val="24"/>
          <w:szCs w:val="24"/>
        </w:rPr>
        <w:t>.</w:t>
      </w:r>
      <w:r w:rsidRPr="00F927BA">
        <w:rPr>
          <w:rFonts w:ascii="Book Antiqua" w:hAnsi="Book Antiqua"/>
          <w:sz w:val="24"/>
          <w:szCs w:val="24"/>
          <w:vertAlign w:val="superscript"/>
        </w:rPr>
        <w:t xml:space="preserve"> </w:t>
      </w:r>
      <w:r w:rsidRPr="00F927BA">
        <w:rPr>
          <w:rFonts w:ascii="Book Antiqua" w:hAnsi="Book Antiqua"/>
          <w:sz w:val="24"/>
          <w:szCs w:val="24"/>
        </w:rPr>
        <w:t>A clinically palpable varicocele was detected in 11.7% of men with normal semen analyses, compared to 25.4% in those with abnormal analyses. Varicocele was associated with a reduced left testicular size and semen count. Interestingly, there was a wide range of varicocele detection among different centers (6</w:t>
      </w:r>
      <w:r w:rsidR="00716D44" w:rsidRPr="00F927BA">
        <w:rPr>
          <w:rFonts w:ascii="Book Antiqua" w:hAnsi="Book Antiqua"/>
          <w:sz w:val="24"/>
          <w:szCs w:val="24"/>
        </w:rPr>
        <w:t>%</w:t>
      </w:r>
      <w:r w:rsidRPr="00F927BA">
        <w:rPr>
          <w:rFonts w:ascii="Book Antiqua" w:hAnsi="Book Antiqua"/>
          <w:sz w:val="24"/>
          <w:szCs w:val="24"/>
        </w:rPr>
        <w:t>-47%), with the presence of a urologist or andrologist helping increase the detection rate. Also noteworthy is that the spontaneous pregnancy rate was not significantly different between men with and without varicocele.</w:t>
      </w:r>
    </w:p>
    <w:p w:rsidR="005C7154" w:rsidRPr="003835E6" w:rsidRDefault="005C7154" w:rsidP="003835E6">
      <w:pPr>
        <w:spacing w:after="0" w:line="360" w:lineRule="auto"/>
        <w:ind w:firstLine="720"/>
        <w:jc w:val="both"/>
        <w:rPr>
          <w:rFonts w:ascii="Book Antiqua" w:hAnsi="Book Antiqua"/>
          <w:sz w:val="24"/>
          <w:szCs w:val="24"/>
          <w:lang w:eastAsia="zh-CN"/>
        </w:rPr>
      </w:pPr>
      <w:r w:rsidRPr="00F927BA">
        <w:rPr>
          <w:rFonts w:ascii="Book Antiqua" w:hAnsi="Book Antiqua"/>
          <w:sz w:val="24"/>
          <w:szCs w:val="24"/>
        </w:rPr>
        <w:t>The exact mechanism by which varicocele may negatively affect male fertility potential remains undetermined. However, several mechanisms that may contribute to this detrimental effect have been proposed. These include:</w:t>
      </w:r>
      <w:r w:rsidR="003835E6">
        <w:rPr>
          <w:rFonts w:ascii="Book Antiqua" w:hAnsi="Book Antiqua" w:hint="eastAsia"/>
          <w:sz w:val="24"/>
          <w:szCs w:val="24"/>
          <w:lang w:eastAsia="zh-CN"/>
        </w:rPr>
        <w:t xml:space="preserve"> (1) </w:t>
      </w:r>
      <w:r w:rsidRPr="00F927BA">
        <w:rPr>
          <w:rFonts w:ascii="Book Antiqua" w:hAnsi="Book Antiqua"/>
          <w:sz w:val="24"/>
          <w:szCs w:val="24"/>
        </w:rPr>
        <w:t>Reflux of toxic adrenal and renal metabolites through the renal vein</w:t>
      </w:r>
      <w:r w:rsidRPr="00F927BA">
        <w:rPr>
          <w:rFonts w:ascii="Book Antiqua" w:hAnsi="Book Antiqua"/>
          <w:noProof/>
          <w:sz w:val="24"/>
          <w:szCs w:val="24"/>
          <w:vertAlign w:val="superscript"/>
        </w:rPr>
        <w:t>[24]</w:t>
      </w:r>
      <w:r w:rsidR="003835E6">
        <w:rPr>
          <w:rFonts w:ascii="Book Antiqua" w:hAnsi="Book Antiqua" w:hint="eastAsia"/>
          <w:noProof/>
          <w:sz w:val="24"/>
          <w:szCs w:val="24"/>
          <w:lang w:eastAsia="zh-CN"/>
        </w:rPr>
        <w:t xml:space="preserve">; </w:t>
      </w:r>
      <w:r w:rsidR="003835E6">
        <w:rPr>
          <w:rFonts w:ascii="Book Antiqua" w:hAnsi="Book Antiqua" w:hint="eastAsia"/>
          <w:sz w:val="24"/>
          <w:szCs w:val="24"/>
          <w:lang w:eastAsia="zh-CN"/>
        </w:rPr>
        <w:t xml:space="preserve">(2) </w:t>
      </w:r>
      <w:r w:rsidRPr="00F927BA">
        <w:rPr>
          <w:rFonts w:ascii="Book Antiqua" w:hAnsi="Book Antiqua"/>
          <w:sz w:val="24"/>
          <w:szCs w:val="24"/>
        </w:rPr>
        <w:t>Elevated intrascrotal temperatures</w:t>
      </w:r>
      <w:r w:rsidRPr="00F927BA">
        <w:rPr>
          <w:rFonts w:ascii="Book Antiqua" w:hAnsi="Book Antiqua"/>
          <w:noProof/>
          <w:sz w:val="24"/>
          <w:szCs w:val="24"/>
          <w:vertAlign w:val="superscript"/>
        </w:rPr>
        <w:t>[25]</w:t>
      </w:r>
      <w:r w:rsidR="003835E6">
        <w:rPr>
          <w:rFonts w:ascii="Book Antiqua" w:hAnsi="Book Antiqua" w:hint="eastAsia"/>
          <w:noProof/>
          <w:sz w:val="24"/>
          <w:szCs w:val="24"/>
          <w:lang w:eastAsia="zh-CN"/>
        </w:rPr>
        <w:t xml:space="preserve">; </w:t>
      </w:r>
      <w:r w:rsidR="003835E6" w:rsidRPr="003835E6">
        <w:rPr>
          <w:rFonts w:ascii="Book Antiqua" w:hAnsi="Book Antiqua" w:hint="eastAsia"/>
          <w:sz w:val="24"/>
          <w:szCs w:val="24"/>
          <w:lang w:eastAsia="zh-CN"/>
        </w:rPr>
        <w:t xml:space="preserve">(3) </w:t>
      </w:r>
      <w:r w:rsidRPr="003835E6">
        <w:rPr>
          <w:rFonts w:ascii="Book Antiqua" w:hAnsi="Book Antiqua"/>
          <w:sz w:val="24"/>
          <w:szCs w:val="24"/>
        </w:rPr>
        <w:t>Elevated spermatozoal oxygen species</w:t>
      </w:r>
      <w:r w:rsidRPr="003835E6">
        <w:rPr>
          <w:rFonts w:ascii="Book Antiqua" w:hAnsi="Book Antiqua"/>
          <w:noProof/>
          <w:sz w:val="24"/>
          <w:szCs w:val="24"/>
          <w:vertAlign w:val="superscript"/>
        </w:rPr>
        <w:t>[26,27]</w:t>
      </w:r>
      <w:r w:rsidR="003835E6" w:rsidRPr="003835E6">
        <w:rPr>
          <w:rFonts w:ascii="Book Antiqua" w:hAnsi="Book Antiqua" w:hint="eastAsia"/>
          <w:noProof/>
          <w:sz w:val="24"/>
          <w:szCs w:val="24"/>
          <w:lang w:eastAsia="zh-CN"/>
        </w:rPr>
        <w:t xml:space="preserve">; </w:t>
      </w:r>
      <w:r w:rsidR="003835E6" w:rsidRPr="003835E6">
        <w:rPr>
          <w:rFonts w:ascii="Book Antiqua" w:hAnsi="Book Antiqua" w:hint="eastAsia"/>
          <w:sz w:val="24"/>
          <w:szCs w:val="24"/>
          <w:lang w:eastAsia="zh-CN"/>
        </w:rPr>
        <w:t xml:space="preserve">(4) </w:t>
      </w:r>
      <w:r w:rsidRPr="003835E6">
        <w:rPr>
          <w:rFonts w:ascii="Book Antiqua" w:hAnsi="Book Antiqua"/>
          <w:sz w:val="24"/>
          <w:szCs w:val="24"/>
        </w:rPr>
        <w:t>Local hypoxia and ischemia</w:t>
      </w:r>
      <w:r w:rsidRPr="003835E6">
        <w:rPr>
          <w:rFonts w:ascii="Book Antiqua" w:hAnsi="Book Antiqua"/>
          <w:noProof/>
          <w:sz w:val="24"/>
          <w:szCs w:val="24"/>
          <w:vertAlign w:val="superscript"/>
        </w:rPr>
        <w:t>[28,29]</w:t>
      </w:r>
      <w:r w:rsidR="003835E6">
        <w:rPr>
          <w:rFonts w:ascii="Book Antiqua" w:hAnsi="Book Antiqua" w:hint="eastAsia"/>
          <w:noProof/>
          <w:sz w:val="24"/>
          <w:szCs w:val="24"/>
          <w:lang w:eastAsia="zh-CN"/>
        </w:rPr>
        <w:t xml:space="preserve">; </w:t>
      </w:r>
      <w:r w:rsidR="003835E6">
        <w:rPr>
          <w:rFonts w:ascii="Book Antiqua" w:hAnsi="Book Antiqua" w:hint="eastAsia"/>
          <w:sz w:val="24"/>
          <w:szCs w:val="24"/>
          <w:lang w:eastAsia="zh-CN"/>
        </w:rPr>
        <w:t xml:space="preserve">(5) </w:t>
      </w:r>
      <w:r w:rsidRPr="00F927BA">
        <w:rPr>
          <w:rFonts w:ascii="Book Antiqua" w:hAnsi="Book Antiqua"/>
          <w:sz w:val="24"/>
          <w:szCs w:val="24"/>
        </w:rPr>
        <w:t>Sperm chromosome aneuploidy</w:t>
      </w:r>
      <w:r w:rsidRPr="00F927BA">
        <w:rPr>
          <w:rFonts w:ascii="Book Antiqua" w:hAnsi="Book Antiqua"/>
          <w:noProof/>
          <w:sz w:val="24"/>
          <w:szCs w:val="24"/>
          <w:vertAlign w:val="superscript"/>
        </w:rPr>
        <w:t>[30]</w:t>
      </w:r>
      <w:r w:rsidR="003835E6">
        <w:rPr>
          <w:rFonts w:ascii="Book Antiqua" w:hAnsi="Book Antiqua" w:hint="eastAsia"/>
          <w:noProof/>
          <w:sz w:val="24"/>
          <w:szCs w:val="24"/>
          <w:lang w:eastAsia="zh-CN"/>
        </w:rPr>
        <w:t xml:space="preserve">; </w:t>
      </w:r>
      <w:r w:rsidR="003835E6">
        <w:rPr>
          <w:rFonts w:ascii="Book Antiqua" w:hAnsi="Book Antiqua"/>
          <w:sz w:val="24"/>
          <w:szCs w:val="24"/>
          <w:lang w:eastAsia="zh-CN"/>
        </w:rPr>
        <w:t>a</w:t>
      </w:r>
      <w:r w:rsidR="003835E6">
        <w:rPr>
          <w:rFonts w:ascii="Book Antiqua" w:hAnsi="Book Antiqua" w:hint="eastAsia"/>
          <w:sz w:val="24"/>
          <w:szCs w:val="24"/>
          <w:lang w:eastAsia="zh-CN"/>
        </w:rPr>
        <w:t xml:space="preserve">nd (6) </w:t>
      </w:r>
      <w:r w:rsidRPr="00F927BA">
        <w:rPr>
          <w:rFonts w:ascii="Book Antiqua" w:hAnsi="Book Antiqua"/>
          <w:sz w:val="24"/>
          <w:szCs w:val="24"/>
        </w:rPr>
        <w:t>Sperm nuclear DNA damage</w:t>
      </w:r>
      <w:r w:rsidRPr="00F927BA">
        <w:rPr>
          <w:rFonts w:ascii="Book Antiqua" w:hAnsi="Book Antiqua"/>
          <w:noProof/>
          <w:sz w:val="24"/>
          <w:szCs w:val="24"/>
          <w:vertAlign w:val="superscript"/>
        </w:rPr>
        <w:t>[27,31]</w:t>
      </w:r>
      <w:r w:rsidR="003835E6">
        <w:rPr>
          <w:rFonts w:ascii="Book Antiqua" w:hAnsi="Book Antiqua" w:hint="eastAsia"/>
          <w:noProof/>
          <w:sz w:val="24"/>
          <w:szCs w:val="24"/>
          <w:lang w:eastAsia="zh-CN"/>
        </w:rPr>
        <w:t>.</w:t>
      </w:r>
    </w:p>
    <w:p w:rsidR="005C7154" w:rsidRPr="00F927BA" w:rsidRDefault="005C7154" w:rsidP="00D73859">
      <w:pPr>
        <w:spacing w:after="0" w:line="360" w:lineRule="auto"/>
        <w:ind w:firstLine="720"/>
        <w:jc w:val="both"/>
        <w:rPr>
          <w:rFonts w:ascii="Book Antiqua" w:hAnsi="Book Antiqua"/>
          <w:sz w:val="24"/>
          <w:szCs w:val="24"/>
        </w:rPr>
      </w:pPr>
      <w:r w:rsidRPr="00F927BA">
        <w:rPr>
          <w:rFonts w:ascii="Book Antiqua" w:hAnsi="Book Antiqua"/>
          <w:sz w:val="24"/>
          <w:szCs w:val="24"/>
        </w:rPr>
        <w:t>Varicocele repair can be considered when a man has a clinically palpable varicocele, abnormal semen analysis results and his female partner has normal (or correctable) fertility potential</w:t>
      </w:r>
      <w:r w:rsidR="00BE548E" w:rsidRPr="00F927BA">
        <w:rPr>
          <w:rFonts w:ascii="Book Antiqua" w:hAnsi="Book Antiqua"/>
          <w:noProof/>
          <w:sz w:val="24"/>
          <w:szCs w:val="24"/>
          <w:vertAlign w:val="superscript"/>
        </w:rPr>
        <w:t>[22]</w:t>
      </w:r>
      <w:r w:rsidRPr="00F927BA">
        <w:rPr>
          <w:rFonts w:ascii="Book Antiqua" w:hAnsi="Book Antiqua"/>
          <w:sz w:val="24"/>
          <w:szCs w:val="24"/>
        </w:rPr>
        <w:t>.</w:t>
      </w:r>
      <w:r w:rsidRPr="00F927BA">
        <w:rPr>
          <w:rFonts w:ascii="Book Antiqua" w:hAnsi="Book Antiqua"/>
          <w:sz w:val="24"/>
          <w:szCs w:val="24"/>
          <w:vertAlign w:val="superscript"/>
        </w:rPr>
        <w:t xml:space="preserve"> </w:t>
      </w:r>
      <w:r w:rsidRPr="00F927BA">
        <w:rPr>
          <w:rFonts w:ascii="Book Antiqua" w:hAnsi="Book Antiqua"/>
          <w:sz w:val="24"/>
          <w:szCs w:val="24"/>
        </w:rPr>
        <w:t>The role of varicocele repair in managing men with male factor infertility has been a matter of heavy debate. A meta-analysis of randomized controlled trials (RCTs) to assess the influence of varicocele repair on pregnancy rates concluded that the treatment of varicocele in managing men from couples with unexplained infertility cannot be recommended</w:t>
      </w:r>
      <w:r w:rsidR="00976552" w:rsidRPr="00F927BA">
        <w:rPr>
          <w:rFonts w:ascii="Book Antiqua" w:hAnsi="Book Antiqua"/>
          <w:noProof/>
          <w:sz w:val="24"/>
          <w:szCs w:val="24"/>
          <w:vertAlign w:val="superscript"/>
        </w:rPr>
        <w:t>[32]</w:t>
      </w:r>
      <w:r w:rsidRPr="00F927BA">
        <w:rPr>
          <w:rFonts w:ascii="Book Antiqua" w:hAnsi="Book Antiqua"/>
          <w:sz w:val="24"/>
          <w:szCs w:val="24"/>
        </w:rPr>
        <w:t>.</w:t>
      </w:r>
      <w:r w:rsidRPr="00F927BA">
        <w:rPr>
          <w:rFonts w:ascii="Book Antiqua" w:hAnsi="Book Antiqua"/>
          <w:sz w:val="24"/>
          <w:szCs w:val="24"/>
          <w:vertAlign w:val="superscript"/>
        </w:rPr>
        <w:t xml:space="preserve"> </w:t>
      </w:r>
      <w:r w:rsidRPr="00F927BA">
        <w:rPr>
          <w:rFonts w:ascii="Book Antiqua" w:hAnsi="Book Antiqua"/>
          <w:sz w:val="24"/>
          <w:szCs w:val="24"/>
        </w:rPr>
        <w:t>This study was criticized for including men with subclinical varicocele as well as those with normal semen parameters. Several meta-analyses proposed a contrary perspective. A meta-analysis of the same RCTs in the above-mentioned study, after exclusion of those including men with subclinical varicocele and/or normal semen parameters showed that pregnancy rates in the treatment group were significantly higher in the treatment group on “as-treated” analysis</w:t>
      </w:r>
      <w:r w:rsidR="00590172" w:rsidRPr="00F927BA">
        <w:rPr>
          <w:rFonts w:ascii="Book Antiqua" w:hAnsi="Book Antiqua"/>
          <w:noProof/>
          <w:sz w:val="24"/>
          <w:szCs w:val="24"/>
          <w:vertAlign w:val="superscript"/>
        </w:rPr>
        <w:t>[33]</w:t>
      </w:r>
      <w:r w:rsidRPr="00F927BA">
        <w:rPr>
          <w:rFonts w:ascii="Book Antiqua" w:hAnsi="Book Antiqua"/>
          <w:sz w:val="24"/>
          <w:szCs w:val="24"/>
        </w:rPr>
        <w:t>.</w:t>
      </w:r>
      <w:r w:rsidRPr="00F927BA">
        <w:rPr>
          <w:rFonts w:ascii="Book Antiqua" w:hAnsi="Book Antiqua"/>
          <w:sz w:val="24"/>
          <w:szCs w:val="24"/>
          <w:vertAlign w:val="superscript"/>
        </w:rPr>
        <w:t xml:space="preserve"> </w:t>
      </w:r>
      <w:r w:rsidRPr="00F927BA">
        <w:rPr>
          <w:rFonts w:ascii="Book Antiqua" w:hAnsi="Book Antiqua"/>
          <w:sz w:val="24"/>
          <w:szCs w:val="24"/>
        </w:rPr>
        <w:t>A meta-analysis that included RCTs and observational studies, that were scored for bias, concluded that surgical repair of varicocele significantly improved the odds of spontaneous pregnancy</w:t>
      </w:r>
      <w:r w:rsidR="00C46CF1" w:rsidRPr="00F927BA">
        <w:rPr>
          <w:rFonts w:ascii="Book Antiqua" w:hAnsi="Book Antiqua"/>
          <w:noProof/>
          <w:sz w:val="24"/>
          <w:szCs w:val="24"/>
          <w:vertAlign w:val="superscript"/>
        </w:rPr>
        <w:t>[34]</w:t>
      </w:r>
      <w:r w:rsidRPr="00F927BA">
        <w:rPr>
          <w:rFonts w:ascii="Book Antiqua" w:hAnsi="Book Antiqua"/>
          <w:sz w:val="24"/>
          <w:szCs w:val="24"/>
        </w:rPr>
        <w:t>. An update of the aforementioned Chocrane Collaboration meta-analysis found pregnancy outcomes that favored varicocele treatment over observation</w:t>
      </w:r>
      <w:r w:rsidR="00542B52" w:rsidRPr="00F927BA">
        <w:rPr>
          <w:rFonts w:ascii="Book Antiqua" w:hAnsi="Book Antiqua"/>
          <w:noProof/>
          <w:sz w:val="24"/>
          <w:szCs w:val="24"/>
          <w:vertAlign w:val="superscript"/>
        </w:rPr>
        <w:t>[35]</w:t>
      </w:r>
      <w:r w:rsidRPr="00F927BA">
        <w:rPr>
          <w:rFonts w:ascii="Book Antiqua" w:hAnsi="Book Antiqua"/>
          <w:sz w:val="24"/>
          <w:szCs w:val="24"/>
        </w:rPr>
        <w:t>.</w:t>
      </w:r>
      <w:r w:rsidRPr="00F927BA">
        <w:rPr>
          <w:rFonts w:ascii="Book Antiqua" w:hAnsi="Book Antiqua"/>
          <w:sz w:val="24"/>
          <w:szCs w:val="24"/>
          <w:vertAlign w:val="superscript"/>
        </w:rPr>
        <w:t xml:space="preserve"> </w:t>
      </w:r>
      <w:r w:rsidRPr="00F927BA">
        <w:rPr>
          <w:rFonts w:ascii="Book Antiqua" w:hAnsi="Book Antiqua"/>
          <w:sz w:val="24"/>
          <w:szCs w:val="24"/>
        </w:rPr>
        <w:t>These results were even more pronounced when men with subclinical varicocele or normal semen parameters were excluded from analysis. However, the authors emphasized, as in most of these meta-analyses, the heterogeneity of the studies involved. Finally, a meta-analysis of RCTs involving only surgical repair of varicocele compared to observation found an even higher odds ratio (OR) of 4.15 favoring surgical repair after excluding men with normal semen parameters and subclinical varicocele</w:t>
      </w:r>
      <w:r w:rsidR="003F2D8D" w:rsidRPr="00F927BA">
        <w:rPr>
          <w:rFonts w:ascii="Book Antiqua" w:hAnsi="Book Antiqua"/>
          <w:noProof/>
          <w:sz w:val="24"/>
          <w:szCs w:val="24"/>
          <w:vertAlign w:val="superscript"/>
        </w:rPr>
        <w:t>[36]</w:t>
      </w:r>
      <w:r w:rsidRPr="00F927BA">
        <w:rPr>
          <w:rFonts w:ascii="Book Antiqua" w:hAnsi="Book Antiqua"/>
          <w:sz w:val="24"/>
          <w:szCs w:val="24"/>
        </w:rPr>
        <w:t>.</w:t>
      </w:r>
      <w:r w:rsidRPr="00F927BA">
        <w:rPr>
          <w:rFonts w:ascii="Book Antiqua" w:hAnsi="Book Antiqua"/>
          <w:sz w:val="24"/>
          <w:szCs w:val="24"/>
          <w:vertAlign w:val="superscript"/>
        </w:rPr>
        <w:t xml:space="preserve"> </w:t>
      </w:r>
    </w:p>
    <w:p w:rsidR="005C7154" w:rsidRPr="00F927BA" w:rsidRDefault="005C7154" w:rsidP="00D73859">
      <w:pPr>
        <w:spacing w:after="0" w:line="360" w:lineRule="auto"/>
        <w:ind w:firstLine="720"/>
        <w:jc w:val="both"/>
        <w:rPr>
          <w:rFonts w:ascii="Book Antiqua" w:hAnsi="Book Antiqua"/>
          <w:sz w:val="24"/>
          <w:szCs w:val="24"/>
        </w:rPr>
      </w:pPr>
      <w:r w:rsidRPr="00F927BA">
        <w:rPr>
          <w:rFonts w:ascii="Book Antiqua" w:hAnsi="Book Antiqua"/>
          <w:sz w:val="24"/>
          <w:szCs w:val="24"/>
        </w:rPr>
        <w:t>Although pregnancy is the obvious desired principal outcome when managing men with infertility, there is a disadvantage to using it when assessing the effect of therapeutic interventions involving the male partner. This outcome inherently involves potential female partner factors that might impact the observed effect of treatment. Therefore, the role of semen analysis as a predictor of male fertility potential is probably just as important as that of pregnancy rates when assessing the benefit of varicocele repair on male fertility. There is evidence to suggest an improvement in sperm concentration, motility and morphology following varicocele repair</w:t>
      </w:r>
      <w:r w:rsidR="00156FC4" w:rsidRPr="00F927BA">
        <w:rPr>
          <w:rFonts w:ascii="Book Antiqua" w:hAnsi="Book Antiqua"/>
          <w:noProof/>
          <w:sz w:val="24"/>
          <w:szCs w:val="24"/>
          <w:vertAlign w:val="superscript"/>
        </w:rPr>
        <w:t>[37-39]</w:t>
      </w:r>
      <w:r w:rsidRPr="00F927BA">
        <w:rPr>
          <w:rFonts w:ascii="Book Antiqua" w:hAnsi="Book Antiqua"/>
          <w:sz w:val="24"/>
          <w:szCs w:val="24"/>
        </w:rPr>
        <w:t xml:space="preserve">. According to a meta-analysis involving 22 prospective studies that addressed sperm concentration before and after varicocele repair, the combined post-repair improvement in sperm concentration postoperatively was 12.32 </w:t>
      </w:r>
      <w:bookmarkStart w:id="24" w:name="OLE_LINK50"/>
      <w:bookmarkStart w:id="25" w:name="OLE_LINK51"/>
      <w:r w:rsidR="00FD1F47" w:rsidRPr="00CE4867">
        <w:rPr>
          <w:rFonts w:ascii="Book Antiqua" w:hAnsi="Book Antiqua"/>
          <w:sz w:val="24"/>
          <w:szCs w:val="24"/>
        </w:rPr>
        <w:t>×</w:t>
      </w:r>
      <w:bookmarkEnd w:id="24"/>
      <w:bookmarkEnd w:id="25"/>
      <w:r w:rsidR="00FD1F47">
        <w:rPr>
          <w:rFonts w:ascii="Book Antiqua" w:hAnsi="Book Antiqua" w:hint="eastAsia"/>
          <w:sz w:val="24"/>
          <w:szCs w:val="24"/>
          <w:lang w:eastAsia="zh-CN"/>
        </w:rPr>
        <w:t xml:space="preserve"> </w:t>
      </w:r>
      <w:r w:rsidRPr="00F927BA">
        <w:rPr>
          <w:rFonts w:ascii="Book Antiqua" w:hAnsi="Book Antiqua"/>
          <w:sz w:val="24"/>
          <w:szCs w:val="24"/>
        </w:rPr>
        <w:t>10</w:t>
      </w:r>
      <w:r w:rsidRPr="00F927BA">
        <w:rPr>
          <w:rFonts w:ascii="Book Antiqua" w:hAnsi="Book Antiqua"/>
          <w:sz w:val="24"/>
          <w:szCs w:val="24"/>
          <w:vertAlign w:val="superscript"/>
        </w:rPr>
        <w:t xml:space="preserve">6 </w:t>
      </w:r>
      <w:r w:rsidRPr="00F927BA">
        <w:rPr>
          <w:rFonts w:ascii="Book Antiqua" w:hAnsi="Book Antiqua"/>
          <w:sz w:val="24"/>
          <w:szCs w:val="24"/>
        </w:rPr>
        <w:t>sperm/m</w:t>
      </w:r>
      <w:r w:rsidR="00FD1F47" w:rsidRPr="00F927BA">
        <w:rPr>
          <w:rFonts w:ascii="Book Antiqua" w:hAnsi="Book Antiqua"/>
          <w:sz w:val="24"/>
          <w:szCs w:val="24"/>
        </w:rPr>
        <w:t>L</w:t>
      </w:r>
      <w:r w:rsidR="00FD1F47" w:rsidRPr="00F927BA">
        <w:rPr>
          <w:rFonts w:ascii="Book Antiqua" w:hAnsi="Book Antiqua"/>
          <w:noProof/>
          <w:sz w:val="24"/>
          <w:szCs w:val="24"/>
          <w:vertAlign w:val="superscript"/>
        </w:rPr>
        <w:t>[40]</w:t>
      </w:r>
      <w:r w:rsidRPr="00F927BA">
        <w:rPr>
          <w:rFonts w:ascii="Book Antiqua" w:hAnsi="Book Antiqua"/>
          <w:sz w:val="24"/>
          <w:szCs w:val="24"/>
        </w:rPr>
        <w:t>.</w:t>
      </w:r>
      <w:r w:rsidRPr="00F927BA">
        <w:rPr>
          <w:rFonts w:ascii="Book Antiqua" w:hAnsi="Book Antiqua"/>
          <w:sz w:val="24"/>
          <w:szCs w:val="24"/>
          <w:vertAlign w:val="superscript"/>
        </w:rPr>
        <w:t xml:space="preserve"> </w:t>
      </w:r>
      <w:r w:rsidRPr="00F927BA">
        <w:rPr>
          <w:rFonts w:ascii="Book Antiqua" w:hAnsi="Book Antiqua"/>
          <w:sz w:val="24"/>
          <w:szCs w:val="24"/>
        </w:rPr>
        <w:t>Furthermore, in the same study, the combined improvements in total and progressive sperm m</w:t>
      </w:r>
      <w:r w:rsidR="00865D06">
        <w:rPr>
          <w:rFonts w:ascii="Book Antiqua" w:hAnsi="Book Antiqua"/>
          <w:sz w:val="24"/>
          <w:szCs w:val="24"/>
        </w:rPr>
        <w:t>otility were 10.86% and 10.67</w:t>
      </w:r>
      <w:r w:rsidRPr="00F927BA">
        <w:rPr>
          <w:rFonts w:ascii="Book Antiqua" w:hAnsi="Book Antiqua"/>
          <w:sz w:val="24"/>
          <w:szCs w:val="24"/>
        </w:rPr>
        <w:t>%, respectively. All of these findings were statistically significant. Significant improvements in seminal oxidative stress and sperm DNA damage following varicocele repair were also found in this meta-analysis. Sperm ultramorphology has also been shown to improve following surgical varicocele repair in a non-randomized prospective controlled study</w:t>
      </w:r>
      <w:r w:rsidR="00DE2CA0" w:rsidRPr="00F927BA">
        <w:rPr>
          <w:rFonts w:ascii="Book Antiqua" w:hAnsi="Book Antiqua"/>
          <w:noProof/>
          <w:sz w:val="24"/>
          <w:szCs w:val="24"/>
          <w:vertAlign w:val="superscript"/>
        </w:rPr>
        <w:t>[41]</w:t>
      </w:r>
      <w:r w:rsidRPr="00F927BA">
        <w:rPr>
          <w:rFonts w:ascii="Book Antiqua" w:hAnsi="Book Antiqua"/>
          <w:sz w:val="24"/>
          <w:szCs w:val="24"/>
        </w:rPr>
        <w:t>.</w:t>
      </w:r>
      <w:r w:rsidR="00E7182F" w:rsidRPr="00F927BA">
        <w:rPr>
          <w:rFonts w:ascii="Book Antiqua" w:hAnsi="Book Antiqua"/>
          <w:sz w:val="24"/>
          <w:szCs w:val="24"/>
        </w:rPr>
        <w:tab/>
      </w:r>
    </w:p>
    <w:p w:rsidR="00837A4A" w:rsidRPr="00F927BA" w:rsidRDefault="001806EF" w:rsidP="00D73859">
      <w:pPr>
        <w:spacing w:after="0" w:line="360" w:lineRule="auto"/>
        <w:ind w:firstLine="720"/>
        <w:jc w:val="both"/>
        <w:rPr>
          <w:rFonts w:ascii="Book Antiqua" w:hAnsi="Book Antiqua"/>
          <w:sz w:val="24"/>
          <w:szCs w:val="24"/>
        </w:rPr>
      </w:pPr>
      <w:r w:rsidRPr="00F927BA">
        <w:rPr>
          <w:rFonts w:ascii="Book Antiqua" w:hAnsi="Book Antiqua"/>
          <w:sz w:val="24"/>
          <w:szCs w:val="24"/>
        </w:rPr>
        <w:t>A review that compared the various methods of varicocele repair in more than 5000 patients concluded that the microsurgical approaches (subinguinal or inguinal) offer better outcomes in terms of pregnancy, recurrence and complication rates</w:t>
      </w:r>
      <w:r w:rsidR="00DF004C" w:rsidRPr="00F927BA">
        <w:rPr>
          <w:rFonts w:ascii="Book Antiqua" w:hAnsi="Book Antiqua"/>
          <w:noProof/>
          <w:sz w:val="24"/>
          <w:szCs w:val="24"/>
          <w:vertAlign w:val="superscript"/>
        </w:rPr>
        <w:t>[42]</w:t>
      </w:r>
      <w:r w:rsidRPr="00F927BA">
        <w:rPr>
          <w:rFonts w:ascii="Book Antiqua" w:hAnsi="Book Antiqua"/>
          <w:sz w:val="24"/>
          <w:szCs w:val="24"/>
        </w:rPr>
        <w:t>. Retrograde radiographic-guided embolization or sclerotherapy carries with it several potential advantages. It minimizes the risk of post-procedure hydrocele formation and of testicular artery injury and subsequent testicular atrophy. There is also no risk of injury to the vas deferens and the recovery time is rapid. However, it also comes with its unique set of potential complications, including those related to intravenous contrast media administration, puncture site complications (</w:t>
      </w:r>
      <w:r w:rsidR="00D73859" w:rsidRPr="00D73859">
        <w:rPr>
          <w:rFonts w:ascii="Book Antiqua" w:hAnsi="Book Antiqua"/>
          <w:i/>
          <w:sz w:val="24"/>
          <w:szCs w:val="24"/>
        </w:rPr>
        <w:t>e.g.,</w:t>
      </w:r>
      <w:r w:rsidRPr="00F927BA">
        <w:rPr>
          <w:rFonts w:ascii="Book Antiqua" w:hAnsi="Book Antiqua"/>
          <w:sz w:val="24"/>
          <w:szCs w:val="24"/>
        </w:rPr>
        <w:t xml:space="preserve"> hematoma formation) and coil migration. A recent review of 158 patients who underwent varicocele embolization revealed an 18.9% failure rate when treating bilateral varicocele</w:t>
      </w:r>
      <w:r w:rsidR="00DF004C" w:rsidRPr="00F927BA">
        <w:rPr>
          <w:rFonts w:ascii="Book Antiqua" w:hAnsi="Book Antiqua"/>
          <w:noProof/>
          <w:sz w:val="24"/>
          <w:szCs w:val="24"/>
          <w:vertAlign w:val="superscript"/>
        </w:rPr>
        <w:t>[43]</w:t>
      </w:r>
      <w:r w:rsidRPr="00F927BA">
        <w:rPr>
          <w:rFonts w:ascii="Book Antiqua" w:hAnsi="Book Antiqua"/>
          <w:sz w:val="24"/>
          <w:szCs w:val="24"/>
        </w:rPr>
        <w:t>.</w:t>
      </w:r>
      <w:r w:rsidRPr="00F927BA">
        <w:rPr>
          <w:rFonts w:ascii="Book Antiqua" w:hAnsi="Book Antiqua"/>
          <w:sz w:val="24"/>
          <w:szCs w:val="24"/>
          <w:vertAlign w:val="superscript"/>
        </w:rPr>
        <w:t xml:space="preserve"> </w:t>
      </w:r>
      <w:r w:rsidRPr="00F927BA">
        <w:rPr>
          <w:rFonts w:ascii="Book Antiqua" w:hAnsi="Book Antiqua"/>
          <w:sz w:val="24"/>
          <w:szCs w:val="24"/>
        </w:rPr>
        <w:t>This relatively high failure rate was mainly due to technical difficulties when treating the right side. This brought the authors to suggest a microsurgical approach when treating bilateral varicocele. However, embolization remains a suitable option when treating left-sided varicocele.</w:t>
      </w:r>
    </w:p>
    <w:p w:rsidR="00B00738" w:rsidRPr="00F927BA" w:rsidRDefault="00B00738" w:rsidP="00D73859">
      <w:pPr>
        <w:spacing w:after="0" w:line="360" w:lineRule="auto"/>
        <w:jc w:val="both"/>
        <w:rPr>
          <w:rFonts w:ascii="Book Antiqua" w:hAnsi="Book Antiqua"/>
          <w:sz w:val="24"/>
          <w:szCs w:val="24"/>
        </w:rPr>
      </w:pPr>
    </w:p>
    <w:p w:rsidR="0069691B" w:rsidRPr="00DF004C" w:rsidRDefault="0069691B" w:rsidP="00D73859">
      <w:pPr>
        <w:spacing w:after="0" w:line="360" w:lineRule="auto"/>
        <w:jc w:val="both"/>
        <w:rPr>
          <w:rFonts w:ascii="Book Antiqua" w:hAnsi="Book Antiqua"/>
          <w:b/>
          <w:sz w:val="24"/>
          <w:szCs w:val="24"/>
        </w:rPr>
      </w:pPr>
      <w:r w:rsidRPr="00DF004C">
        <w:rPr>
          <w:rFonts w:ascii="Book Antiqua" w:hAnsi="Book Antiqua"/>
          <w:b/>
          <w:sz w:val="24"/>
          <w:szCs w:val="24"/>
        </w:rPr>
        <w:t>VARICOCELE AND NON-OBSTRUCTIVE AZOOSPERMIA:</w:t>
      </w:r>
    </w:p>
    <w:p w:rsidR="00746114" w:rsidRPr="00F927BA" w:rsidRDefault="00746114" w:rsidP="00DF004C">
      <w:pPr>
        <w:spacing w:after="0" w:line="360" w:lineRule="auto"/>
        <w:jc w:val="both"/>
        <w:rPr>
          <w:rFonts w:ascii="Book Antiqua" w:hAnsi="Book Antiqua"/>
          <w:sz w:val="24"/>
          <w:szCs w:val="24"/>
        </w:rPr>
      </w:pPr>
      <w:r w:rsidRPr="00F927BA">
        <w:rPr>
          <w:rFonts w:ascii="Book Antiqua" w:hAnsi="Book Antiqua"/>
          <w:sz w:val="24"/>
          <w:szCs w:val="24"/>
        </w:rPr>
        <w:t>Patients with non-obstructive azoospermia (NOA) represent possibly the most challenging patients with male factor infertility in terms of achieving pregnancy. They might require sperm retrieval procedures which, if successful, would be followed by assisted reproductive techniques (ARTs), such as in vitro fertilization (IVF)/intracytoplasmic sperm injection (ICSI). The aim when managing these patients would be to help achieve a return of sperm to the ejaculate with enough quality that would help achieve the goal of spontaneous pregnancy or improve semen quality in order to “upgrade” the couple to be considered for intra-uterine insemination (IUI), or help the male partner avoid sperm retrieval procedures by restoring sperm in the ejaculate for use in IVF/ICSI, or at least potentially improve spermatogenesis to a degree that might hopefully improve the success of future sperm retrieval attempts.</w:t>
      </w:r>
    </w:p>
    <w:p w:rsidR="00746114" w:rsidRPr="00F927BA" w:rsidRDefault="00746114" w:rsidP="00D73859">
      <w:pPr>
        <w:spacing w:after="0" w:line="360" w:lineRule="auto"/>
        <w:ind w:firstLine="720"/>
        <w:jc w:val="both"/>
        <w:rPr>
          <w:rFonts w:ascii="Book Antiqua" w:hAnsi="Book Antiqua"/>
          <w:color w:val="FF0000"/>
          <w:sz w:val="24"/>
          <w:szCs w:val="24"/>
        </w:rPr>
      </w:pPr>
      <w:r w:rsidRPr="00F927BA">
        <w:rPr>
          <w:rFonts w:ascii="Book Antiqua" w:hAnsi="Book Antiqua"/>
          <w:sz w:val="24"/>
          <w:szCs w:val="24"/>
        </w:rPr>
        <w:t>The return of sperm to the ejaculate following varicocele repair has been described in several series of men with a clinical varicocele and NOA, with success rates ranging between 20.8</w:t>
      </w:r>
      <w:r w:rsidR="00FB1DD4" w:rsidRPr="00F927BA">
        <w:rPr>
          <w:rFonts w:ascii="Book Antiqua" w:hAnsi="Book Antiqua"/>
          <w:sz w:val="24"/>
          <w:szCs w:val="24"/>
        </w:rPr>
        <w:t>%</w:t>
      </w:r>
      <w:r w:rsidR="007D78BB">
        <w:rPr>
          <w:rFonts w:ascii="Book Antiqua" w:hAnsi="Book Antiqua"/>
          <w:sz w:val="24"/>
          <w:szCs w:val="24"/>
        </w:rPr>
        <w:t>-</w:t>
      </w:r>
      <w:r w:rsidRPr="00F927BA">
        <w:rPr>
          <w:rFonts w:ascii="Book Antiqua" w:hAnsi="Book Antiqua"/>
          <w:sz w:val="24"/>
          <w:szCs w:val="24"/>
        </w:rPr>
        <w:t>56.2%</w:t>
      </w:r>
      <w:r w:rsidR="00FB1DD4" w:rsidRPr="00F927BA">
        <w:rPr>
          <w:rFonts w:ascii="Book Antiqua" w:hAnsi="Book Antiqua"/>
          <w:noProof/>
          <w:sz w:val="24"/>
          <w:szCs w:val="24"/>
          <w:vertAlign w:val="superscript"/>
        </w:rPr>
        <w:t>[44-48]</w:t>
      </w:r>
      <w:r w:rsidRPr="00F927BA">
        <w:rPr>
          <w:rFonts w:ascii="Book Antiqua" w:hAnsi="Book Antiqua"/>
          <w:sz w:val="24"/>
          <w:szCs w:val="24"/>
        </w:rPr>
        <w:t>.</w:t>
      </w:r>
      <w:r w:rsidRPr="00F927BA">
        <w:rPr>
          <w:rFonts w:ascii="Book Antiqua" w:hAnsi="Book Antiqua"/>
          <w:sz w:val="24"/>
          <w:szCs w:val="24"/>
          <w:vertAlign w:val="superscript"/>
        </w:rPr>
        <w:t xml:space="preserve"> </w:t>
      </w:r>
      <w:r w:rsidRPr="00F927BA">
        <w:rPr>
          <w:rFonts w:ascii="Book Antiqua" w:hAnsi="Book Antiqua"/>
          <w:sz w:val="24"/>
          <w:szCs w:val="24"/>
        </w:rPr>
        <w:t>A meta-analysis that involved 233 patients from 11 retrospective studies found that motile sperm returned to the ejaculate in 39.1% following varicocele repair</w:t>
      </w:r>
      <w:r w:rsidR="000D4AEF" w:rsidRPr="00F927BA">
        <w:rPr>
          <w:rFonts w:ascii="Book Antiqua" w:hAnsi="Book Antiqua"/>
          <w:noProof/>
          <w:sz w:val="24"/>
          <w:szCs w:val="24"/>
          <w:vertAlign w:val="superscript"/>
        </w:rPr>
        <w:t>[49]</w:t>
      </w:r>
      <w:r w:rsidRPr="00F927BA">
        <w:rPr>
          <w:rFonts w:ascii="Book Antiqua" w:hAnsi="Book Antiqua"/>
          <w:sz w:val="24"/>
          <w:szCs w:val="24"/>
        </w:rPr>
        <w:t>.</w:t>
      </w:r>
      <w:r w:rsidRPr="00F927BA">
        <w:rPr>
          <w:rFonts w:ascii="Book Antiqua" w:hAnsi="Book Antiqua"/>
          <w:sz w:val="24"/>
          <w:szCs w:val="24"/>
          <w:vertAlign w:val="superscript"/>
        </w:rPr>
        <w:t xml:space="preserve"> </w:t>
      </w:r>
      <w:r w:rsidRPr="00F927BA">
        <w:rPr>
          <w:rFonts w:ascii="Book Antiqua" w:hAnsi="Book Antiqua"/>
          <w:sz w:val="24"/>
          <w:szCs w:val="24"/>
        </w:rPr>
        <w:t xml:space="preserve">Fourteen patients (6%) achieved spontaneous pregnancy and 10 (4%) IVF/ICSI pregnancies. After an initial return of sperm to the ejaculate, 11 patients (4.6%) reverted back to azoospermia within 2-6 </w:t>
      </w:r>
      <w:r w:rsidR="00EB57CB">
        <w:rPr>
          <w:rFonts w:ascii="Book Antiqua" w:hAnsi="Book Antiqua"/>
          <w:sz w:val="24"/>
          <w:szCs w:val="24"/>
        </w:rPr>
        <w:t>mo</w:t>
      </w:r>
      <w:r w:rsidRPr="00F927BA">
        <w:rPr>
          <w:rFonts w:ascii="Book Antiqua" w:hAnsi="Book Antiqua"/>
          <w:sz w:val="24"/>
          <w:szCs w:val="24"/>
        </w:rPr>
        <w:t>. When available, the histopathological picture can help predict the outcomes of varicocele repair, with hypospermatogenesis and maturation arrest associated with significantly higher success rates than Sertoli-cell-only. Several studies have found an increase in sperm retrieval procedure success rates following varicocele repair when compared to proceeding with retrieval attempts without repairing the varicocele</w:t>
      </w:r>
      <w:r w:rsidR="00002848" w:rsidRPr="00F927BA">
        <w:rPr>
          <w:rFonts w:ascii="Book Antiqua" w:hAnsi="Book Antiqua"/>
          <w:noProof/>
          <w:sz w:val="24"/>
          <w:szCs w:val="24"/>
          <w:vertAlign w:val="superscript"/>
        </w:rPr>
        <w:t>[50-52]</w:t>
      </w:r>
      <w:r w:rsidRPr="00F927BA">
        <w:rPr>
          <w:rFonts w:ascii="Book Antiqua" w:hAnsi="Book Antiqua"/>
          <w:sz w:val="24"/>
          <w:szCs w:val="24"/>
        </w:rPr>
        <w:t>. However, a retrospective study that included men with subclinical varicocele showed similar sperm retrieval rates between the two groups</w:t>
      </w:r>
      <w:r w:rsidR="00002848" w:rsidRPr="00F927BA">
        <w:rPr>
          <w:rFonts w:ascii="Book Antiqua" w:hAnsi="Book Antiqua"/>
          <w:noProof/>
          <w:sz w:val="24"/>
          <w:szCs w:val="24"/>
          <w:vertAlign w:val="superscript"/>
        </w:rPr>
        <w:t>[48]</w:t>
      </w:r>
      <w:r w:rsidRPr="00F927BA">
        <w:rPr>
          <w:rFonts w:ascii="Book Antiqua" w:hAnsi="Book Antiqua"/>
          <w:sz w:val="24"/>
          <w:szCs w:val="24"/>
        </w:rPr>
        <w:t>.</w:t>
      </w:r>
    </w:p>
    <w:p w:rsidR="00C319F5" w:rsidRPr="00F927BA" w:rsidRDefault="00C319F5" w:rsidP="00D73859">
      <w:pPr>
        <w:spacing w:after="0" w:line="360" w:lineRule="auto"/>
        <w:jc w:val="both"/>
        <w:rPr>
          <w:rFonts w:ascii="Book Antiqua" w:hAnsi="Book Antiqua"/>
          <w:sz w:val="24"/>
          <w:szCs w:val="24"/>
        </w:rPr>
      </w:pPr>
    </w:p>
    <w:p w:rsidR="00D95198" w:rsidRPr="00002848" w:rsidRDefault="00D95198" w:rsidP="00D73859">
      <w:pPr>
        <w:spacing w:after="0" w:line="360" w:lineRule="auto"/>
        <w:jc w:val="both"/>
        <w:rPr>
          <w:rFonts w:ascii="Book Antiqua" w:hAnsi="Book Antiqua" w:cs="Arial"/>
          <w:sz w:val="24"/>
          <w:szCs w:val="24"/>
        </w:rPr>
      </w:pPr>
      <w:r w:rsidRPr="00002848">
        <w:rPr>
          <w:rFonts w:ascii="Book Antiqua" w:hAnsi="Book Antiqua"/>
          <w:b/>
          <w:sz w:val="24"/>
          <w:szCs w:val="24"/>
        </w:rPr>
        <w:t>PROPHYLACTIC VARICOCELECTOMY</w:t>
      </w:r>
      <w:r w:rsidRPr="00002848">
        <w:rPr>
          <w:rFonts w:ascii="Book Antiqua" w:hAnsi="Book Antiqua" w:cs="Arial"/>
          <w:sz w:val="24"/>
          <w:szCs w:val="24"/>
        </w:rPr>
        <w:tab/>
      </w:r>
    </w:p>
    <w:p w:rsidR="00746114" w:rsidRPr="00F927BA" w:rsidRDefault="00746114" w:rsidP="00002848">
      <w:pPr>
        <w:spacing w:after="0" w:line="360" w:lineRule="auto"/>
        <w:jc w:val="both"/>
        <w:rPr>
          <w:rFonts w:ascii="Book Antiqua" w:hAnsi="Book Antiqua"/>
          <w:sz w:val="24"/>
          <w:szCs w:val="24"/>
        </w:rPr>
      </w:pPr>
      <w:r w:rsidRPr="00F927BA">
        <w:rPr>
          <w:rFonts w:ascii="Book Antiqua" w:hAnsi="Book Antiqua" w:cs="Arial"/>
          <w:sz w:val="24"/>
          <w:szCs w:val="24"/>
        </w:rPr>
        <w:t>Progressive, duration-dependant, deterioration in semen quality has been described in infertile men with a clinical varicocele who originally had normal semen parameters and were followed over time, albeit in a small-sized study</w:t>
      </w:r>
      <w:r w:rsidR="007970D6" w:rsidRPr="00F927BA">
        <w:rPr>
          <w:rFonts w:ascii="Book Antiqua" w:hAnsi="Book Antiqua" w:cs="Arial"/>
          <w:noProof/>
          <w:sz w:val="24"/>
          <w:szCs w:val="24"/>
          <w:vertAlign w:val="superscript"/>
        </w:rPr>
        <w:t>[53]</w:t>
      </w:r>
      <w:r w:rsidRPr="00F927BA">
        <w:rPr>
          <w:rFonts w:ascii="Book Antiqua" w:hAnsi="Book Antiqua" w:cs="Arial"/>
          <w:sz w:val="24"/>
          <w:szCs w:val="24"/>
        </w:rPr>
        <w:t>.</w:t>
      </w:r>
      <w:r w:rsidRPr="00F927BA">
        <w:rPr>
          <w:rFonts w:ascii="Book Antiqua" w:hAnsi="Book Antiqua" w:cs="Arial"/>
          <w:sz w:val="24"/>
          <w:szCs w:val="24"/>
          <w:vertAlign w:val="superscript"/>
        </w:rPr>
        <w:t xml:space="preserve"> </w:t>
      </w:r>
      <w:r w:rsidRPr="00F927BA">
        <w:rPr>
          <w:rFonts w:ascii="Book Antiqua" w:hAnsi="Book Antiqua" w:cs="Arial"/>
          <w:sz w:val="24"/>
          <w:szCs w:val="24"/>
        </w:rPr>
        <w:t>Furthermore, the incidence of varicocele in men with secondary infertility is significantly higher than those with primary infertility, suggesting that prior fertility does not offer protection from possible varicocele-induced impairment of testicular function</w:t>
      </w:r>
      <w:r w:rsidR="007970D6" w:rsidRPr="00F927BA">
        <w:rPr>
          <w:rFonts w:ascii="Book Antiqua" w:hAnsi="Book Antiqua" w:cs="Arial"/>
          <w:noProof/>
          <w:sz w:val="24"/>
          <w:szCs w:val="24"/>
          <w:vertAlign w:val="superscript"/>
        </w:rPr>
        <w:t>[54]</w:t>
      </w:r>
      <w:r w:rsidRPr="00F927BA">
        <w:rPr>
          <w:rFonts w:ascii="Book Antiqua" w:hAnsi="Book Antiqua" w:cs="Arial"/>
          <w:sz w:val="24"/>
          <w:szCs w:val="24"/>
        </w:rPr>
        <w:t>.</w:t>
      </w:r>
      <w:r w:rsidRPr="00F927BA">
        <w:rPr>
          <w:rFonts w:ascii="Book Antiqua" w:hAnsi="Book Antiqua" w:cs="Arial"/>
          <w:sz w:val="24"/>
          <w:szCs w:val="24"/>
          <w:vertAlign w:val="superscript"/>
        </w:rPr>
        <w:t xml:space="preserve"> </w:t>
      </w:r>
      <w:r w:rsidRPr="00F927BA">
        <w:rPr>
          <w:rFonts w:ascii="Book Antiqua" w:hAnsi="Book Antiqua" w:cs="Arial"/>
          <w:sz w:val="24"/>
          <w:szCs w:val="24"/>
        </w:rPr>
        <w:t xml:space="preserve">This potentially deleterious effect of varicocele on male fertility, coupled with the relative safety and low complication rates of modern microsurgical procedures, has led to consideration by some of varicocele repair in men with normal semen parameters and a clinically palpable varicocele, especially if there is ipsilateral testicular hypotrophy. However, there is not enough evidence to strongly support the use of this theory in the clinical setting. There are no RCTs or prospective studies that have been conducted to address the use of prophylactic varicocelectomy in this setting. </w:t>
      </w:r>
    </w:p>
    <w:p w:rsidR="001C2003" w:rsidRPr="00F927BA" w:rsidRDefault="001C2003" w:rsidP="00D73859">
      <w:pPr>
        <w:spacing w:after="0" w:line="360" w:lineRule="auto"/>
        <w:jc w:val="both"/>
        <w:rPr>
          <w:rFonts w:ascii="Book Antiqua" w:hAnsi="Book Antiqua"/>
          <w:sz w:val="24"/>
          <w:szCs w:val="24"/>
        </w:rPr>
      </w:pPr>
    </w:p>
    <w:p w:rsidR="000A7EFF" w:rsidRPr="00ED305F" w:rsidRDefault="000A7EFF" w:rsidP="00D73859">
      <w:pPr>
        <w:spacing w:after="0" w:line="360" w:lineRule="auto"/>
        <w:jc w:val="both"/>
        <w:rPr>
          <w:rFonts w:ascii="Book Antiqua" w:hAnsi="Book Antiqua"/>
          <w:b/>
          <w:sz w:val="24"/>
          <w:szCs w:val="24"/>
        </w:rPr>
      </w:pPr>
      <w:r w:rsidRPr="00ED305F">
        <w:rPr>
          <w:rFonts w:ascii="Book Antiqua" w:hAnsi="Book Antiqua"/>
          <w:b/>
          <w:sz w:val="24"/>
          <w:szCs w:val="24"/>
        </w:rPr>
        <w:t>VARICOCELE AND SCROTAL PAIN:</w:t>
      </w:r>
    </w:p>
    <w:p w:rsidR="00746114" w:rsidRPr="00F927BA" w:rsidRDefault="00746114" w:rsidP="00ED305F">
      <w:pPr>
        <w:spacing w:after="0" w:line="360" w:lineRule="auto"/>
        <w:jc w:val="both"/>
        <w:rPr>
          <w:rFonts w:ascii="Book Antiqua" w:hAnsi="Book Antiqua" w:cs="Arial"/>
          <w:sz w:val="24"/>
          <w:szCs w:val="24"/>
        </w:rPr>
      </w:pPr>
      <w:r w:rsidRPr="00F927BA">
        <w:rPr>
          <w:rFonts w:ascii="Book Antiqua" w:hAnsi="Book Antiqua" w:cs="Arial"/>
          <w:sz w:val="24"/>
          <w:szCs w:val="24"/>
        </w:rPr>
        <w:t>Varicocele has been reported as a cause of scrotal pain</w:t>
      </w:r>
      <w:r w:rsidR="00ED305F" w:rsidRPr="00F927BA">
        <w:rPr>
          <w:rFonts w:ascii="Book Antiqua" w:hAnsi="Book Antiqua" w:cs="Arial"/>
          <w:noProof/>
          <w:sz w:val="24"/>
          <w:szCs w:val="24"/>
          <w:vertAlign w:val="superscript"/>
        </w:rPr>
        <w:t>[55]</w:t>
      </w:r>
      <w:r w:rsidRPr="00F927BA">
        <w:rPr>
          <w:rFonts w:ascii="Book Antiqua" w:hAnsi="Book Antiqua" w:cs="Arial"/>
          <w:sz w:val="24"/>
          <w:szCs w:val="24"/>
        </w:rPr>
        <w:t>.</w:t>
      </w:r>
      <w:r w:rsidRPr="00F927BA">
        <w:rPr>
          <w:rFonts w:ascii="Book Antiqua" w:hAnsi="Book Antiqua" w:cs="Arial"/>
          <w:sz w:val="24"/>
          <w:szCs w:val="24"/>
          <w:vertAlign w:val="superscript"/>
        </w:rPr>
        <w:t xml:space="preserve"> </w:t>
      </w:r>
      <w:r w:rsidRPr="00F927BA">
        <w:rPr>
          <w:rFonts w:ascii="Book Antiqua" w:hAnsi="Book Antiqua" w:cs="Arial"/>
          <w:sz w:val="24"/>
          <w:szCs w:val="24"/>
        </w:rPr>
        <w:t>The character of pain has been described as dull and one that is aggravated by exercise and straining</w:t>
      </w:r>
      <w:r w:rsidR="00ED305F" w:rsidRPr="00F927BA">
        <w:rPr>
          <w:rFonts w:ascii="Book Antiqua" w:hAnsi="Book Antiqua" w:cs="Arial"/>
          <w:noProof/>
          <w:sz w:val="24"/>
          <w:szCs w:val="24"/>
          <w:vertAlign w:val="superscript"/>
        </w:rPr>
        <w:t>[56]</w:t>
      </w:r>
      <w:r w:rsidRPr="00F927BA">
        <w:rPr>
          <w:rFonts w:ascii="Book Antiqua" w:hAnsi="Book Antiqua" w:cs="Arial"/>
          <w:sz w:val="24"/>
          <w:szCs w:val="24"/>
        </w:rPr>
        <w:t>.</w:t>
      </w:r>
      <w:r w:rsidRPr="00F927BA">
        <w:rPr>
          <w:rFonts w:ascii="Book Antiqua" w:hAnsi="Book Antiqua" w:cs="Arial"/>
          <w:sz w:val="24"/>
          <w:szCs w:val="24"/>
          <w:vertAlign w:val="superscript"/>
        </w:rPr>
        <w:t xml:space="preserve"> </w:t>
      </w:r>
      <w:r w:rsidR="00A94137" w:rsidRPr="00F927BA">
        <w:rPr>
          <w:rFonts w:ascii="Book Antiqua" w:hAnsi="Book Antiqua" w:cs="Arial"/>
          <w:sz w:val="24"/>
          <w:szCs w:val="24"/>
        </w:rPr>
        <w:t>It ha</w:t>
      </w:r>
      <w:r w:rsidRPr="00F927BA">
        <w:rPr>
          <w:rFonts w:ascii="Book Antiqua" w:hAnsi="Book Antiqua" w:cs="Arial"/>
          <w:sz w:val="24"/>
          <w:szCs w:val="24"/>
        </w:rPr>
        <w:t>s</w:t>
      </w:r>
      <w:r w:rsidR="00ED305F">
        <w:rPr>
          <w:rFonts w:ascii="Book Antiqua" w:hAnsi="Book Antiqua" w:cs="Arial"/>
          <w:sz w:val="24"/>
          <w:szCs w:val="24"/>
        </w:rPr>
        <w:t xml:space="preserve"> been estimated to occur in 2</w:t>
      </w:r>
      <w:r w:rsidR="00ED305F" w:rsidRPr="00F927BA">
        <w:rPr>
          <w:rFonts w:ascii="Book Antiqua" w:hAnsi="Book Antiqua" w:cs="Arial"/>
          <w:sz w:val="24"/>
          <w:szCs w:val="24"/>
        </w:rPr>
        <w:t>%</w:t>
      </w:r>
      <w:r w:rsidR="00ED305F">
        <w:rPr>
          <w:rFonts w:ascii="Book Antiqua" w:hAnsi="Book Antiqua" w:cs="Arial"/>
          <w:sz w:val="24"/>
          <w:szCs w:val="24"/>
        </w:rPr>
        <w:t>–</w:t>
      </w:r>
      <w:r w:rsidRPr="00F927BA">
        <w:rPr>
          <w:rFonts w:ascii="Book Antiqua" w:hAnsi="Book Antiqua" w:cs="Arial"/>
          <w:sz w:val="24"/>
          <w:szCs w:val="24"/>
        </w:rPr>
        <w:t>14% of men with varicocele</w:t>
      </w:r>
      <w:r w:rsidR="00ED305F" w:rsidRPr="00F927BA">
        <w:rPr>
          <w:rFonts w:ascii="Book Antiqua" w:hAnsi="Book Antiqua" w:cs="Arial"/>
          <w:noProof/>
          <w:sz w:val="24"/>
          <w:szCs w:val="24"/>
          <w:vertAlign w:val="superscript"/>
        </w:rPr>
        <w:t>[57]</w:t>
      </w:r>
      <w:r w:rsidRPr="00F927BA">
        <w:rPr>
          <w:rFonts w:ascii="Book Antiqua" w:hAnsi="Book Antiqua" w:cs="Arial"/>
          <w:sz w:val="24"/>
          <w:szCs w:val="24"/>
        </w:rPr>
        <w:t>. Conservative measures that have been traditionally used to manage varicocele-associated pain include utilizing scrotal support, non-steroidal anti-inflammatory analgesics and limiting physical activity which are impractical and of limited benefit</w:t>
      </w:r>
      <w:r w:rsidR="00ED305F" w:rsidRPr="00F927BA">
        <w:rPr>
          <w:rFonts w:ascii="Book Antiqua" w:hAnsi="Book Antiqua" w:cs="Arial"/>
          <w:noProof/>
          <w:sz w:val="24"/>
          <w:szCs w:val="24"/>
          <w:vertAlign w:val="superscript"/>
        </w:rPr>
        <w:t>[56,58]</w:t>
      </w:r>
      <w:r w:rsidRPr="00F927BA">
        <w:rPr>
          <w:rFonts w:ascii="Book Antiqua" w:hAnsi="Book Antiqua" w:cs="Arial"/>
          <w:sz w:val="24"/>
          <w:szCs w:val="24"/>
        </w:rPr>
        <w:t>.</w:t>
      </w:r>
      <w:r w:rsidRPr="00F927BA">
        <w:rPr>
          <w:rFonts w:ascii="Book Antiqua" w:hAnsi="Book Antiqua" w:cs="Arial"/>
          <w:sz w:val="24"/>
          <w:szCs w:val="24"/>
          <w:vertAlign w:val="superscript"/>
        </w:rPr>
        <w:t xml:space="preserve"> </w:t>
      </w:r>
      <w:r w:rsidRPr="00F927BA">
        <w:rPr>
          <w:rFonts w:ascii="Book Antiqua" w:hAnsi="Book Antiqua" w:cs="Arial"/>
          <w:sz w:val="24"/>
          <w:szCs w:val="24"/>
        </w:rPr>
        <w:t xml:space="preserve">In a study of 140 patients who were treated conservatively for up to 8 </w:t>
      </w:r>
      <w:r w:rsidR="001839F3">
        <w:rPr>
          <w:rFonts w:ascii="Book Antiqua" w:hAnsi="Book Antiqua" w:cs="Arial"/>
          <w:sz w:val="24"/>
          <w:szCs w:val="24"/>
        </w:rPr>
        <w:t>wk</w:t>
      </w:r>
      <w:r w:rsidRPr="00F927BA">
        <w:rPr>
          <w:rFonts w:ascii="Book Antiqua" w:hAnsi="Book Antiqua" w:cs="Arial"/>
          <w:sz w:val="24"/>
          <w:szCs w:val="24"/>
        </w:rPr>
        <w:t>, only 5 patients had an improvement in symptoms, and even those 5 patients eventually opted for surgical management for recurrent pain</w:t>
      </w:r>
      <w:r w:rsidR="001839F3" w:rsidRPr="00F927BA">
        <w:rPr>
          <w:rFonts w:ascii="Book Antiqua" w:hAnsi="Book Antiqua" w:cs="Arial"/>
          <w:noProof/>
          <w:sz w:val="24"/>
          <w:szCs w:val="24"/>
          <w:vertAlign w:val="superscript"/>
        </w:rPr>
        <w:t>[58]</w:t>
      </w:r>
      <w:r w:rsidRPr="00F927BA">
        <w:rPr>
          <w:rFonts w:ascii="Book Antiqua" w:hAnsi="Book Antiqua" w:cs="Arial"/>
          <w:sz w:val="24"/>
          <w:szCs w:val="24"/>
        </w:rPr>
        <w:t>.</w:t>
      </w:r>
      <w:r w:rsidRPr="00F927BA">
        <w:rPr>
          <w:rFonts w:ascii="Book Antiqua" w:hAnsi="Book Antiqua" w:cs="Arial"/>
          <w:sz w:val="24"/>
          <w:szCs w:val="24"/>
          <w:vertAlign w:val="superscript"/>
        </w:rPr>
        <w:t xml:space="preserve"> </w:t>
      </w:r>
      <w:r w:rsidRPr="00F927BA">
        <w:rPr>
          <w:rFonts w:ascii="Book Antiqua" w:hAnsi="Book Antiqua" w:cs="Arial"/>
          <w:sz w:val="24"/>
          <w:szCs w:val="24"/>
        </w:rPr>
        <w:t xml:space="preserve">A low success rate (0.04%) for conservative management was also seen in another study when it was attempted for a mean of 4 </w:t>
      </w:r>
      <w:r w:rsidR="001839F3">
        <w:rPr>
          <w:rFonts w:ascii="Book Antiqua" w:hAnsi="Book Antiqua" w:cs="Arial"/>
          <w:sz w:val="24"/>
          <w:szCs w:val="24"/>
        </w:rPr>
        <w:t>wk</w:t>
      </w:r>
      <w:r w:rsidR="001839F3" w:rsidRPr="00F927BA">
        <w:rPr>
          <w:rFonts w:ascii="Book Antiqua" w:hAnsi="Book Antiqua" w:cs="Arial"/>
          <w:noProof/>
          <w:sz w:val="24"/>
          <w:szCs w:val="24"/>
          <w:vertAlign w:val="superscript"/>
        </w:rPr>
        <w:t>[59]</w:t>
      </w:r>
      <w:r w:rsidRPr="00F927BA">
        <w:rPr>
          <w:rFonts w:ascii="Book Antiqua" w:hAnsi="Book Antiqua" w:cs="Arial"/>
          <w:sz w:val="24"/>
          <w:szCs w:val="24"/>
        </w:rPr>
        <w:t>.</w:t>
      </w:r>
      <w:r w:rsidRPr="00F927BA">
        <w:rPr>
          <w:rFonts w:ascii="Book Antiqua" w:hAnsi="Book Antiqua" w:cs="Arial"/>
          <w:sz w:val="24"/>
          <w:szCs w:val="24"/>
          <w:vertAlign w:val="superscript"/>
        </w:rPr>
        <w:t xml:space="preserve"> </w:t>
      </w:r>
      <w:r w:rsidRPr="00F927BA">
        <w:rPr>
          <w:rFonts w:ascii="Book Antiqua" w:hAnsi="Book Antiqua" w:cs="Arial"/>
          <w:sz w:val="24"/>
          <w:szCs w:val="24"/>
        </w:rPr>
        <w:t>There is some evidence, based on the experience with a small number of patients, to suggest a possible benefit from the venotonic drug micronized purified flavonoid fraction in reducing varicocele-associated pain in men with normal sperm concentration</w:t>
      </w:r>
      <w:r w:rsidR="001839F3" w:rsidRPr="00F927BA">
        <w:rPr>
          <w:rFonts w:ascii="Book Antiqua" w:hAnsi="Book Antiqua" w:cs="Arial"/>
          <w:noProof/>
          <w:sz w:val="24"/>
          <w:szCs w:val="24"/>
          <w:vertAlign w:val="superscript"/>
        </w:rPr>
        <w:t>[60]</w:t>
      </w:r>
      <w:r w:rsidRPr="00F927BA">
        <w:rPr>
          <w:rFonts w:ascii="Book Antiqua" w:hAnsi="Book Antiqua" w:cs="Arial"/>
          <w:sz w:val="24"/>
          <w:szCs w:val="24"/>
        </w:rPr>
        <w:t>.</w:t>
      </w:r>
      <w:r w:rsidRPr="00F927BA">
        <w:rPr>
          <w:rFonts w:ascii="Book Antiqua" w:hAnsi="Book Antiqua" w:cs="Arial"/>
          <w:sz w:val="24"/>
          <w:szCs w:val="24"/>
          <w:vertAlign w:val="superscript"/>
        </w:rPr>
        <w:t xml:space="preserve"> </w:t>
      </w:r>
    </w:p>
    <w:p w:rsidR="00A94137" w:rsidRPr="00F927BA" w:rsidRDefault="00A94137" w:rsidP="00D73859">
      <w:pPr>
        <w:spacing w:after="0" w:line="360" w:lineRule="auto"/>
        <w:ind w:firstLine="720"/>
        <w:jc w:val="both"/>
        <w:rPr>
          <w:rFonts w:ascii="Book Antiqua" w:hAnsi="Book Antiqua" w:cs="Arial"/>
          <w:sz w:val="24"/>
          <w:szCs w:val="24"/>
        </w:rPr>
      </w:pPr>
      <w:r w:rsidRPr="00F927BA">
        <w:rPr>
          <w:rFonts w:ascii="Book Antiqua" w:hAnsi="Book Antiqua" w:cs="Arial"/>
          <w:sz w:val="24"/>
          <w:szCs w:val="24"/>
        </w:rPr>
        <w:t>Studies that assess the effect of varicocele repair on pain are relatively few and the vast majority are retrospective studies. Most of these series showed a relatively high rate of post-procedure complete or partial pain resolution, ranging between 76.7</w:t>
      </w:r>
      <w:r w:rsidR="001839F3" w:rsidRPr="00F927BA">
        <w:rPr>
          <w:rFonts w:ascii="Book Antiqua" w:hAnsi="Book Antiqua" w:cs="Arial"/>
          <w:sz w:val="24"/>
          <w:szCs w:val="24"/>
        </w:rPr>
        <w:t>%</w:t>
      </w:r>
      <w:r w:rsidR="007D78BB">
        <w:rPr>
          <w:rFonts w:ascii="Book Antiqua" w:hAnsi="Book Antiqua" w:cs="Arial"/>
          <w:sz w:val="24"/>
          <w:szCs w:val="24"/>
        </w:rPr>
        <w:t>-</w:t>
      </w:r>
      <w:r w:rsidRPr="00F927BA">
        <w:rPr>
          <w:rFonts w:ascii="Book Antiqua" w:hAnsi="Book Antiqua" w:cs="Arial"/>
          <w:sz w:val="24"/>
          <w:szCs w:val="24"/>
        </w:rPr>
        <w:t>94.8%</w:t>
      </w:r>
      <w:r w:rsidR="00241EE5" w:rsidRPr="00F927BA">
        <w:rPr>
          <w:rFonts w:ascii="Book Antiqua" w:hAnsi="Book Antiqua" w:cs="Arial"/>
          <w:noProof/>
          <w:sz w:val="24"/>
          <w:szCs w:val="24"/>
          <w:vertAlign w:val="superscript"/>
        </w:rPr>
        <w:t>[56-59,61-67]</w:t>
      </w:r>
      <w:r w:rsidRPr="00F927BA">
        <w:rPr>
          <w:rFonts w:ascii="Book Antiqua" w:hAnsi="Book Antiqua" w:cs="Arial"/>
          <w:sz w:val="24"/>
          <w:szCs w:val="24"/>
        </w:rPr>
        <w:t>.</w:t>
      </w:r>
      <w:r w:rsidRPr="00F927BA">
        <w:rPr>
          <w:rFonts w:ascii="Book Antiqua" w:hAnsi="Book Antiqua" w:cs="Arial"/>
          <w:sz w:val="24"/>
          <w:szCs w:val="24"/>
          <w:vertAlign w:val="superscript"/>
        </w:rPr>
        <w:t xml:space="preserve"> </w:t>
      </w:r>
      <w:r w:rsidRPr="00F927BA">
        <w:rPr>
          <w:rFonts w:ascii="Book Antiqua" w:hAnsi="Book Antiqua" w:cs="Arial"/>
          <w:sz w:val="24"/>
          <w:szCs w:val="24"/>
        </w:rPr>
        <w:t>However, one of the earliest studies to address this issue described failure to resolve pain in 52% of the patients who underwent high ligation</w:t>
      </w:r>
      <w:r w:rsidR="00241EE5" w:rsidRPr="00F927BA">
        <w:rPr>
          <w:rFonts w:ascii="Book Antiqua" w:hAnsi="Book Antiqua" w:cs="Arial"/>
          <w:noProof/>
          <w:sz w:val="24"/>
          <w:szCs w:val="24"/>
          <w:vertAlign w:val="superscript"/>
        </w:rPr>
        <w:t>[55]</w:t>
      </w:r>
      <w:r w:rsidRPr="00F927BA">
        <w:rPr>
          <w:rFonts w:ascii="Book Antiqua" w:hAnsi="Book Antiqua" w:cs="Arial"/>
          <w:sz w:val="24"/>
          <w:szCs w:val="24"/>
        </w:rPr>
        <w:t>.</w:t>
      </w:r>
      <w:r w:rsidRPr="00F927BA">
        <w:rPr>
          <w:rFonts w:ascii="Book Antiqua" w:hAnsi="Book Antiqua" w:cs="Arial"/>
          <w:sz w:val="24"/>
          <w:szCs w:val="24"/>
          <w:vertAlign w:val="superscript"/>
        </w:rPr>
        <w:t xml:space="preserve"> </w:t>
      </w:r>
      <w:r w:rsidRPr="00F927BA">
        <w:rPr>
          <w:rFonts w:ascii="Book Antiqua" w:hAnsi="Book Antiqua" w:cs="Arial"/>
          <w:sz w:val="24"/>
          <w:szCs w:val="24"/>
        </w:rPr>
        <w:t>To date, there are no studies that assess the effect of subclinical varicocele repair on scrotal pain.</w:t>
      </w:r>
    </w:p>
    <w:p w:rsidR="00A94137" w:rsidRPr="00F927BA" w:rsidRDefault="00A94137" w:rsidP="00D73859">
      <w:pPr>
        <w:spacing w:after="0" w:line="360" w:lineRule="auto"/>
        <w:ind w:firstLine="720"/>
        <w:jc w:val="both"/>
        <w:rPr>
          <w:rFonts w:ascii="Book Antiqua" w:hAnsi="Book Antiqua" w:cs="Arial"/>
          <w:sz w:val="24"/>
          <w:szCs w:val="24"/>
        </w:rPr>
      </w:pPr>
      <w:r w:rsidRPr="00F927BA">
        <w:rPr>
          <w:rFonts w:ascii="Book Antiqua" w:hAnsi="Book Antiqua" w:cs="Arial"/>
          <w:sz w:val="24"/>
          <w:szCs w:val="24"/>
        </w:rPr>
        <w:t>Other potential causes of scrotal pain should be ruled out prior to treating varicocele in order to help reduce treatment failures. The character of pain experienced by the patient can provide a clue to the cause of the patient’s symptoms. Atypical pain properties, such as sharp pain might be due to causes other than varicocele. Indeed, the presence of a dull aching or dragging pain has been reported as a predictor of treatment success, while sharp or throbbing pain was associated with a higher rate of recurrence, persistence or even worsening of symptoms</w:t>
      </w:r>
      <w:r w:rsidR="00C47169" w:rsidRPr="00F927BA">
        <w:rPr>
          <w:rFonts w:ascii="Book Antiqua" w:hAnsi="Book Antiqua" w:cs="Arial"/>
          <w:noProof/>
          <w:sz w:val="24"/>
          <w:szCs w:val="24"/>
          <w:vertAlign w:val="superscript"/>
        </w:rPr>
        <w:t>[62]</w:t>
      </w:r>
      <w:r w:rsidRPr="00F927BA">
        <w:rPr>
          <w:rFonts w:ascii="Book Antiqua" w:hAnsi="Book Antiqua" w:cs="Arial"/>
          <w:sz w:val="24"/>
          <w:szCs w:val="24"/>
        </w:rPr>
        <w:t>.</w:t>
      </w:r>
      <w:r w:rsidRPr="00F927BA">
        <w:rPr>
          <w:rFonts w:ascii="Book Antiqua" w:hAnsi="Book Antiqua" w:cs="Arial"/>
          <w:sz w:val="24"/>
          <w:szCs w:val="24"/>
          <w:vertAlign w:val="superscript"/>
        </w:rPr>
        <w:t xml:space="preserve"> </w:t>
      </w:r>
      <w:r w:rsidRPr="00F927BA">
        <w:rPr>
          <w:rFonts w:ascii="Book Antiqua" w:hAnsi="Book Antiqua" w:cs="Arial"/>
          <w:sz w:val="24"/>
          <w:szCs w:val="24"/>
        </w:rPr>
        <w:t>In another study, post-operative success was significantly and independently higher in patients who were operated on for dull rather than “dragging” or “aching” pain and for mild or moderate rather than severe pain (</w:t>
      </w:r>
      <w:r w:rsidRPr="00F927BA">
        <w:rPr>
          <w:rFonts w:ascii="Book Antiqua" w:hAnsi="Book Antiqua" w:cs="Arial"/>
          <w:sz w:val="24"/>
          <w:szCs w:val="24"/>
        </w:rPr>
        <w:sym w:font="Symbol" w:char="F0B3"/>
      </w:r>
      <w:r w:rsidR="00F16790">
        <w:rPr>
          <w:rFonts w:ascii="Book Antiqua" w:hAnsi="Book Antiqua" w:cs="Arial" w:hint="eastAsia"/>
          <w:sz w:val="24"/>
          <w:szCs w:val="24"/>
          <w:lang w:eastAsia="zh-CN"/>
        </w:rPr>
        <w:t xml:space="preserve"> </w:t>
      </w:r>
      <w:r w:rsidRPr="00F927BA">
        <w:rPr>
          <w:rFonts w:ascii="Book Antiqua" w:hAnsi="Book Antiqua" w:cs="Arial"/>
          <w:sz w:val="24"/>
          <w:szCs w:val="24"/>
        </w:rPr>
        <w:t>7 on the 11-point numeric rating scale)</w:t>
      </w:r>
      <w:r w:rsidR="00F16790" w:rsidRPr="00F16790">
        <w:rPr>
          <w:rFonts w:ascii="Book Antiqua" w:hAnsi="Book Antiqua" w:cs="Arial"/>
          <w:noProof/>
          <w:sz w:val="24"/>
          <w:szCs w:val="24"/>
          <w:vertAlign w:val="superscript"/>
        </w:rPr>
        <w:t xml:space="preserve"> </w:t>
      </w:r>
      <w:r w:rsidR="00F16790" w:rsidRPr="00F927BA">
        <w:rPr>
          <w:rFonts w:ascii="Book Antiqua" w:hAnsi="Book Antiqua" w:cs="Arial"/>
          <w:noProof/>
          <w:sz w:val="24"/>
          <w:szCs w:val="24"/>
          <w:vertAlign w:val="superscript"/>
        </w:rPr>
        <w:t>[68]</w:t>
      </w:r>
      <w:r w:rsidRPr="00F927BA">
        <w:rPr>
          <w:rFonts w:ascii="Book Antiqua" w:hAnsi="Book Antiqua" w:cs="Arial"/>
          <w:sz w:val="24"/>
          <w:szCs w:val="24"/>
        </w:rPr>
        <w:t>.</w:t>
      </w:r>
      <w:r w:rsidRPr="00F927BA">
        <w:rPr>
          <w:rFonts w:ascii="Book Antiqua" w:hAnsi="Book Antiqua" w:cs="Arial"/>
          <w:sz w:val="24"/>
          <w:szCs w:val="24"/>
          <w:vertAlign w:val="superscript"/>
        </w:rPr>
        <w:t xml:space="preserve"> </w:t>
      </w:r>
      <w:r w:rsidRPr="00F927BA">
        <w:rPr>
          <w:rFonts w:ascii="Book Antiqua" w:hAnsi="Book Antiqua" w:cs="Arial"/>
          <w:sz w:val="24"/>
          <w:szCs w:val="24"/>
        </w:rPr>
        <w:t xml:space="preserve">Yaman </w:t>
      </w:r>
      <w:r w:rsidR="00073645" w:rsidRPr="00073645">
        <w:rPr>
          <w:rFonts w:ascii="Book Antiqua" w:hAnsi="Book Antiqua" w:cs="Arial"/>
          <w:i/>
          <w:sz w:val="24"/>
          <w:szCs w:val="24"/>
        </w:rPr>
        <w:t>et al</w:t>
      </w:r>
      <w:r w:rsidR="00F16790" w:rsidRPr="00F927BA">
        <w:rPr>
          <w:rFonts w:ascii="Book Antiqua" w:hAnsi="Book Antiqua" w:cs="Arial"/>
          <w:noProof/>
          <w:sz w:val="24"/>
          <w:szCs w:val="24"/>
          <w:vertAlign w:val="superscript"/>
        </w:rPr>
        <w:t>[59]</w:t>
      </w:r>
      <w:r w:rsidR="00F16790" w:rsidRPr="00F927BA">
        <w:rPr>
          <w:rFonts w:ascii="Book Antiqua" w:hAnsi="Book Antiqua" w:cs="Arial"/>
          <w:sz w:val="24"/>
          <w:szCs w:val="24"/>
          <w:vertAlign w:val="superscript"/>
        </w:rPr>
        <w:t xml:space="preserve"> </w:t>
      </w:r>
      <w:r w:rsidRPr="00F927BA">
        <w:rPr>
          <w:rFonts w:ascii="Book Antiqua" w:hAnsi="Book Antiqua" w:cs="Arial"/>
          <w:sz w:val="24"/>
          <w:szCs w:val="24"/>
        </w:rPr>
        <w:t xml:space="preserve"> suggested that the grade of a painful varicocele might also influence the outcome of repair, as did Kim </w:t>
      </w:r>
      <w:r w:rsidR="00073645" w:rsidRPr="00073645">
        <w:rPr>
          <w:rFonts w:ascii="Book Antiqua" w:hAnsi="Book Antiqua" w:cs="Arial"/>
          <w:i/>
          <w:sz w:val="24"/>
          <w:szCs w:val="24"/>
        </w:rPr>
        <w:t>et al</w:t>
      </w:r>
      <w:r w:rsidR="00F16790" w:rsidRPr="00F927BA">
        <w:rPr>
          <w:rFonts w:ascii="Book Antiqua" w:hAnsi="Book Antiqua" w:cs="Arial"/>
          <w:noProof/>
          <w:sz w:val="24"/>
          <w:szCs w:val="24"/>
          <w:vertAlign w:val="superscript"/>
        </w:rPr>
        <w:t xml:space="preserve"> </w:t>
      </w:r>
      <w:r w:rsidRPr="00F927BA">
        <w:rPr>
          <w:rFonts w:ascii="Book Antiqua" w:hAnsi="Book Antiqua" w:cs="Arial"/>
          <w:noProof/>
          <w:sz w:val="24"/>
          <w:szCs w:val="24"/>
          <w:vertAlign w:val="superscript"/>
        </w:rPr>
        <w:t>[57]</w:t>
      </w:r>
      <w:r w:rsidR="006334BB">
        <w:rPr>
          <w:rFonts w:ascii="Book Antiqua" w:hAnsi="Book Antiqua" w:cs="Arial" w:hint="eastAsia"/>
          <w:noProof/>
          <w:sz w:val="24"/>
          <w:szCs w:val="24"/>
          <w:lang w:eastAsia="zh-CN"/>
        </w:rPr>
        <w:t>.</w:t>
      </w:r>
      <w:r w:rsidRPr="00F927BA">
        <w:rPr>
          <w:rFonts w:ascii="Book Antiqua" w:hAnsi="Book Antiqua" w:cs="Arial"/>
          <w:sz w:val="24"/>
          <w:szCs w:val="24"/>
          <w:vertAlign w:val="superscript"/>
        </w:rPr>
        <w:t xml:space="preserve"> </w:t>
      </w:r>
      <w:r w:rsidRPr="00F927BA">
        <w:rPr>
          <w:rFonts w:ascii="Book Antiqua" w:hAnsi="Book Antiqua" w:cs="Arial"/>
          <w:sz w:val="24"/>
          <w:szCs w:val="24"/>
        </w:rPr>
        <w:t>However, this association was not observed in other studies</w:t>
      </w:r>
      <w:r w:rsidR="00FE182F" w:rsidRPr="00F927BA">
        <w:rPr>
          <w:rFonts w:ascii="Book Antiqua" w:hAnsi="Book Antiqua" w:cs="Arial"/>
          <w:noProof/>
          <w:sz w:val="24"/>
          <w:szCs w:val="24"/>
          <w:vertAlign w:val="superscript"/>
        </w:rPr>
        <w:t>[56,62,66,68]</w:t>
      </w:r>
      <w:r w:rsidRPr="00F927BA">
        <w:rPr>
          <w:rFonts w:ascii="Book Antiqua" w:hAnsi="Book Antiqua" w:cs="Arial"/>
          <w:sz w:val="24"/>
          <w:szCs w:val="24"/>
        </w:rPr>
        <w:t>.</w:t>
      </w:r>
      <w:r w:rsidRPr="00F927BA">
        <w:rPr>
          <w:rFonts w:ascii="Book Antiqua" w:hAnsi="Book Antiqua" w:cs="Arial"/>
          <w:sz w:val="24"/>
          <w:szCs w:val="24"/>
          <w:vertAlign w:val="superscript"/>
        </w:rPr>
        <w:t xml:space="preserve"> </w:t>
      </w:r>
      <w:r w:rsidRPr="00F927BA">
        <w:rPr>
          <w:rFonts w:ascii="Book Antiqua" w:hAnsi="Book Antiqua" w:cs="Arial"/>
          <w:sz w:val="24"/>
          <w:szCs w:val="24"/>
        </w:rPr>
        <w:t xml:space="preserve">Further support for the notion that a cause other than varicocele might be a reason behind treatment failure is noticed in the finding that failure rates were significantly higher in patients with a duration of symptoms of less than 3 </w:t>
      </w:r>
      <w:r w:rsidR="00EB57CB">
        <w:rPr>
          <w:rFonts w:ascii="Book Antiqua" w:hAnsi="Book Antiqua" w:cs="Arial"/>
          <w:sz w:val="24"/>
          <w:szCs w:val="24"/>
        </w:rPr>
        <w:t>mo</w:t>
      </w:r>
      <w:r w:rsidR="000C7E13" w:rsidRPr="00F927BA">
        <w:rPr>
          <w:rFonts w:ascii="Book Antiqua" w:hAnsi="Book Antiqua" w:cs="Arial"/>
          <w:noProof/>
          <w:sz w:val="24"/>
          <w:szCs w:val="24"/>
          <w:vertAlign w:val="superscript"/>
        </w:rPr>
        <w:t>[66]</w:t>
      </w:r>
      <w:r w:rsidRPr="00F927BA">
        <w:rPr>
          <w:rFonts w:ascii="Book Antiqua" w:hAnsi="Book Antiqua" w:cs="Arial"/>
          <w:sz w:val="24"/>
          <w:szCs w:val="24"/>
        </w:rPr>
        <w:t>.</w:t>
      </w:r>
      <w:r w:rsidRPr="00F927BA">
        <w:rPr>
          <w:rFonts w:ascii="Book Antiqua" w:hAnsi="Book Antiqua" w:cs="Arial"/>
          <w:sz w:val="24"/>
          <w:szCs w:val="24"/>
          <w:vertAlign w:val="superscript"/>
        </w:rPr>
        <w:t xml:space="preserve"> </w:t>
      </w:r>
      <w:r w:rsidRPr="00F927BA">
        <w:rPr>
          <w:rFonts w:ascii="Book Antiqua" w:hAnsi="Book Antiqua" w:cs="Arial"/>
          <w:sz w:val="24"/>
          <w:szCs w:val="24"/>
        </w:rPr>
        <w:t>But this association with symptom duration was not supported by findings in other studies</w:t>
      </w:r>
      <w:r w:rsidR="000C7E13" w:rsidRPr="00F927BA">
        <w:rPr>
          <w:rFonts w:ascii="Book Antiqua" w:hAnsi="Book Antiqua" w:cs="Arial"/>
          <w:noProof/>
          <w:sz w:val="24"/>
          <w:szCs w:val="24"/>
          <w:vertAlign w:val="superscript"/>
        </w:rPr>
        <w:t>[56,68]</w:t>
      </w:r>
      <w:r w:rsidRPr="00F927BA">
        <w:rPr>
          <w:rFonts w:ascii="Book Antiqua" w:hAnsi="Book Antiqua" w:cs="Arial"/>
          <w:sz w:val="24"/>
          <w:szCs w:val="24"/>
        </w:rPr>
        <w:t>.</w:t>
      </w:r>
      <w:r w:rsidRPr="00F927BA">
        <w:rPr>
          <w:rFonts w:ascii="Book Antiqua" w:hAnsi="Book Antiqua" w:cs="Arial"/>
          <w:color w:val="FF0000"/>
          <w:sz w:val="24"/>
          <w:szCs w:val="24"/>
          <w:vertAlign w:val="superscript"/>
        </w:rPr>
        <w:t xml:space="preserve"> </w:t>
      </w:r>
      <w:r w:rsidRPr="00F927BA">
        <w:rPr>
          <w:rFonts w:ascii="Book Antiqua" w:hAnsi="Book Antiqua" w:cs="Arial"/>
          <w:sz w:val="24"/>
          <w:szCs w:val="24"/>
        </w:rPr>
        <w:t>In one of the few prospective studies that assessed varicocele repair for pain management, neither preoperative varicocele grade, pain character or duration of symptoms were predictive of post-operative outcomes</w:t>
      </w:r>
      <w:r w:rsidR="000C7E13" w:rsidRPr="00F927BA">
        <w:rPr>
          <w:rFonts w:ascii="Book Antiqua" w:hAnsi="Book Antiqua" w:cs="Arial"/>
          <w:noProof/>
          <w:sz w:val="24"/>
          <w:szCs w:val="24"/>
          <w:vertAlign w:val="superscript"/>
        </w:rPr>
        <w:t>[64]</w:t>
      </w:r>
      <w:r w:rsidRPr="00F927BA">
        <w:rPr>
          <w:rFonts w:ascii="Book Antiqua" w:hAnsi="Book Antiqua" w:cs="Arial"/>
          <w:sz w:val="24"/>
          <w:szCs w:val="24"/>
        </w:rPr>
        <w:t>.</w:t>
      </w:r>
      <w:r w:rsidRPr="00F927BA">
        <w:rPr>
          <w:rFonts w:ascii="Book Antiqua" w:hAnsi="Book Antiqua" w:cs="Arial"/>
          <w:sz w:val="24"/>
          <w:szCs w:val="24"/>
          <w:vertAlign w:val="superscript"/>
        </w:rPr>
        <w:t xml:space="preserve"> </w:t>
      </w:r>
      <w:r w:rsidRPr="00F927BA">
        <w:rPr>
          <w:rFonts w:ascii="Book Antiqua" w:hAnsi="Book Antiqua" w:cs="Arial"/>
          <w:sz w:val="24"/>
          <w:szCs w:val="24"/>
        </w:rPr>
        <w:t>In this study, among the patients who were available for their 3-month post-operative assessment, 95% stated that they would recommend the procedure for their relatives.</w:t>
      </w:r>
    </w:p>
    <w:p w:rsidR="00021126" w:rsidRPr="00F927BA" w:rsidRDefault="00021126" w:rsidP="00D73859">
      <w:pPr>
        <w:spacing w:after="0" w:line="360" w:lineRule="auto"/>
        <w:ind w:firstLine="720"/>
        <w:jc w:val="both"/>
        <w:rPr>
          <w:rFonts w:ascii="Book Antiqua" w:hAnsi="Book Antiqua" w:cs="Arial"/>
          <w:sz w:val="24"/>
          <w:szCs w:val="24"/>
        </w:rPr>
      </w:pPr>
      <w:r w:rsidRPr="00F927BA">
        <w:rPr>
          <w:rFonts w:ascii="Book Antiqua" w:hAnsi="Book Antiqua" w:cs="Arial"/>
          <w:sz w:val="24"/>
          <w:szCs w:val="24"/>
        </w:rPr>
        <w:t>Various techniques have been reported when treating varicocele for pain, including high ligation, subinguinal and inguinal microsurgery, conventional inguinal (Ivanissevich), scrotal and laparoscopic approaches, as well as percutaneous interventional radiological procedures such as sclerotherapy or embolization with reasonable results. Microsurgical approaches might have a higher post-operative pain resolution rate</w:t>
      </w:r>
      <w:r w:rsidR="00756B8D" w:rsidRPr="00F927BA">
        <w:rPr>
          <w:rFonts w:ascii="Book Antiqua" w:hAnsi="Book Antiqua" w:cs="Arial"/>
          <w:noProof/>
          <w:sz w:val="24"/>
          <w:szCs w:val="24"/>
          <w:vertAlign w:val="superscript"/>
        </w:rPr>
        <w:t>[69]</w:t>
      </w:r>
      <w:r w:rsidRPr="00F927BA">
        <w:rPr>
          <w:rFonts w:ascii="Book Antiqua" w:hAnsi="Book Antiqua" w:cs="Arial"/>
          <w:sz w:val="24"/>
          <w:szCs w:val="24"/>
        </w:rPr>
        <w:t>.</w:t>
      </w:r>
      <w:r w:rsidRPr="00F927BA">
        <w:rPr>
          <w:rFonts w:ascii="Book Antiqua" w:hAnsi="Book Antiqua" w:cs="Arial"/>
          <w:sz w:val="24"/>
          <w:szCs w:val="24"/>
          <w:vertAlign w:val="superscript"/>
        </w:rPr>
        <w:t xml:space="preserve"> </w:t>
      </w:r>
      <w:r w:rsidRPr="00F927BA">
        <w:rPr>
          <w:rFonts w:ascii="Book Antiqua" w:hAnsi="Book Antiqua" w:cs="Arial"/>
          <w:sz w:val="24"/>
          <w:szCs w:val="24"/>
        </w:rPr>
        <w:t>No difference in outcome was detected in a study that compared non-microsurgical approaches (inguinal, subinguinal and high ligation)</w:t>
      </w:r>
      <w:r w:rsidR="00756B8D" w:rsidRPr="00F927BA">
        <w:rPr>
          <w:rFonts w:ascii="Book Antiqua" w:hAnsi="Book Antiqua" w:cs="Arial"/>
          <w:noProof/>
          <w:sz w:val="24"/>
          <w:szCs w:val="24"/>
          <w:vertAlign w:val="superscript"/>
        </w:rPr>
        <w:t>[62]</w:t>
      </w:r>
      <w:r w:rsidRPr="00F927BA">
        <w:rPr>
          <w:rFonts w:ascii="Book Antiqua" w:hAnsi="Book Antiqua" w:cs="Arial"/>
          <w:sz w:val="24"/>
          <w:szCs w:val="24"/>
        </w:rPr>
        <w:t>.</w:t>
      </w:r>
    </w:p>
    <w:p w:rsidR="00D01889" w:rsidRPr="00F927BA" w:rsidRDefault="00D01889" w:rsidP="00D73859">
      <w:pPr>
        <w:spacing w:after="0" w:line="360" w:lineRule="auto"/>
        <w:ind w:firstLine="720"/>
        <w:jc w:val="both"/>
        <w:rPr>
          <w:rFonts w:ascii="Book Antiqua" w:hAnsi="Book Antiqua" w:cs="Arial"/>
          <w:sz w:val="24"/>
          <w:szCs w:val="24"/>
        </w:rPr>
      </w:pPr>
      <w:r w:rsidRPr="00F927BA">
        <w:rPr>
          <w:rFonts w:ascii="Book Antiqua" w:hAnsi="Book Antiqua" w:cs="Arial"/>
          <w:sz w:val="24"/>
          <w:szCs w:val="24"/>
        </w:rPr>
        <w:t>Failure of varicocele resolution and its recurrence after treatment have been reported with varying rates. This might be a cause of persistent or recurrent scrotal pain following treatment</w:t>
      </w:r>
      <w:r w:rsidR="00756B8D" w:rsidRPr="00F927BA">
        <w:rPr>
          <w:rFonts w:ascii="Book Antiqua" w:hAnsi="Book Antiqua" w:cs="Arial"/>
          <w:noProof/>
          <w:sz w:val="24"/>
          <w:szCs w:val="24"/>
          <w:vertAlign w:val="superscript"/>
        </w:rPr>
        <w:t>[57]</w:t>
      </w:r>
      <w:r w:rsidRPr="00F927BA">
        <w:rPr>
          <w:rFonts w:ascii="Book Antiqua" w:hAnsi="Book Antiqua" w:cs="Arial"/>
          <w:sz w:val="24"/>
          <w:szCs w:val="24"/>
        </w:rPr>
        <w:t xml:space="preserve">. Chawla </w:t>
      </w:r>
      <w:r w:rsidR="00073645" w:rsidRPr="00073645">
        <w:rPr>
          <w:rFonts w:ascii="Book Antiqua" w:hAnsi="Book Antiqua" w:cs="Arial"/>
          <w:i/>
          <w:sz w:val="24"/>
          <w:szCs w:val="24"/>
        </w:rPr>
        <w:t>et al</w:t>
      </w:r>
      <w:r w:rsidR="00756B8D" w:rsidRPr="00F927BA">
        <w:rPr>
          <w:rFonts w:ascii="Book Antiqua" w:hAnsi="Book Antiqua" w:cs="Arial"/>
          <w:sz w:val="24"/>
          <w:szCs w:val="24"/>
          <w:vertAlign w:val="superscript"/>
        </w:rPr>
        <w:t>[70]</w:t>
      </w:r>
      <w:r w:rsidRPr="00F927BA">
        <w:rPr>
          <w:rFonts w:ascii="Book Antiqua" w:hAnsi="Book Antiqua" w:cs="Arial"/>
          <w:sz w:val="24"/>
          <w:szCs w:val="24"/>
        </w:rPr>
        <w:t xml:space="preserve"> reported a series of 11 patients who presented with recurrent varicocele and pain and were treated with microsurgical subinguinal varicocelectomy. Ten of the patients had complete or partial resolution of pain and nine of them stated that they would undergo the same procedure for their presenting complaint.</w:t>
      </w:r>
    </w:p>
    <w:p w:rsidR="00050FEC" w:rsidRPr="00F927BA" w:rsidRDefault="00050FEC" w:rsidP="00D73859">
      <w:pPr>
        <w:spacing w:after="0" w:line="360" w:lineRule="auto"/>
        <w:jc w:val="both"/>
        <w:rPr>
          <w:rFonts w:ascii="Book Antiqua" w:hAnsi="Book Antiqua"/>
          <w:sz w:val="24"/>
          <w:szCs w:val="24"/>
        </w:rPr>
      </w:pPr>
    </w:p>
    <w:p w:rsidR="00F24E8B" w:rsidRPr="00756B8D" w:rsidRDefault="00F24E8B" w:rsidP="00D73859">
      <w:pPr>
        <w:spacing w:after="0" w:line="360" w:lineRule="auto"/>
        <w:jc w:val="both"/>
        <w:rPr>
          <w:rFonts w:ascii="Book Antiqua" w:hAnsi="Book Antiqua"/>
          <w:b/>
          <w:sz w:val="24"/>
          <w:szCs w:val="24"/>
        </w:rPr>
      </w:pPr>
      <w:r w:rsidRPr="00756B8D">
        <w:rPr>
          <w:rFonts w:ascii="Book Antiqua" w:hAnsi="Book Antiqua"/>
          <w:b/>
          <w:sz w:val="24"/>
          <w:szCs w:val="24"/>
        </w:rPr>
        <w:t>VARICOCELE AND HYPOGONADISM:</w:t>
      </w:r>
    </w:p>
    <w:p w:rsidR="00D01889" w:rsidRPr="00F927BA" w:rsidRDefault="00D01889" w:rsidP="00BF38D4">
      <w:pPr>
        <w:spacing w:after="0" w:line="360" w:lineRule="auto"/>
        <w:jc w:val="both"/>
        <w:rPr>
          <w:rFonts w:ascii="Book Antiqua" w:hAnsi="Book Antiqua"/>
          <w:sz w:val="24"/>
          <w:szCs w:val="24"/>
        </w:rPr>
      </w:pPr>
      <w:r w:rsidRPr="00F927BA">
        <w:rPr>
          <w:rFonts w:ascii="Book Antiqua" w:hAnsi="Book Antiqua"/>
          <w:sz w:val="24"/>
          <w:szCs w:val="24"/>
        </w:rPr>
        <w:t>Although the potential effect of varicocele and varicocelectomy on serum testosterone levels is one that has been studied in the past, this topic is garnering increasing interest more recently</w:t>
      </w:r>
      <w:r w:rsidR="00DD10BC" w:rsidRPr="00F927BA">
        <w:rPr>
          <w:rFonts w:ascii="Book Antiqua" w:hAnsi="Book Antiqua"/>
          <w:noProof/>
          <w:sz w:val="24"/>
          <w:szCs w:val="24"/>
          <w:vertAlign w:val="superscript"/>
        </w:rPr>
        <w:t>[71]</w:t>
      </w:r>
      <w:r w:rsidRPr="00F927BA">
        <w:rPr>
          <w:rFonts w:ascii="Book Antiqua" w:hAnsi="Book Antiqua"/>
          <w:sz w:val="24"/>
          <w:szCs w:val="24"/>
        </w:rPr>
        <w:t>.</w:t>
      </w:r>
      <w:r w:rsidRPr="00F927BA">
        <w:rPr>
          <w:rFonts w:ascii="Book Antiqua" w:hAnsi="Book Antiqua"/>
          <w:sz w:val="24"/>
          <w:szCs w:val="24"/>
          <w:vertAlign w:val="superscript"/>
        </w:rPr>
        <w:t xml:space="preserve"> </w:t>
      </w:r>
      <w:r w:rsidRPr="00F927BA">
        <w:rPr>
          <w:rFonts w:ascii="Book Antiqua" w:hAnsi="Book Antiqua"/>
          <w:sz w:val="24"/>
          <w:szCs w:val="24"/>
        </w:rPr>
        <w:t>A possible dysfunction in testosterone production in infertile men has been described</w:t>
      </w:r>
      <w:r w:rsidR="00DD10BC" w:rsidRPr="00F927BA">
        <w:rPr>
          <w:rFonts w:ascii="Book Antiqua" w:hAnsi="Book Antiqua"/>
          <w:noProof/>
          <w:sz w:val="24"/>
          <w:szCs w:val="24"/>
          <w:vertAlign w:val="superscript"/>
        </w:rPr>
        <w:t>[72]</w:t>
      </w:r>
      <w:r w:rsidRPr="00F927BA">
        <w:rPr>
          <w:rFonts w:ascii="Book Antiqua" w:hAnsi="Book Antiqua"/>
          <w:sz w:val="24"/>
          <w:szCs w:val="24"/>
        </w:rPr>
        <w:t xml:space="preserve">. Tanrikut </w:t>
      </w:r>
      <w:r w:rsidR="00073645" w:rsidRPr="00073645">
        <w:rPr>
          <w:rFonts w:ascii="Book Antiqua" w:hAnsi="Book Antiqua"/>
          <w:i/>
          <w:sz w:val="24"/>
          <w:szCs w:val="24"/>
        </w:rPr>
        <w:t>et al</w:t>
      </w:r>
      <w:r w:rsidR="00DD10BC" w:rsidRPr="00F927BA">
        <w:rPr>
          <w:rFonts w:ascii="Book Antiqua" w:hAnsi="Book Antiqua"/>
          <w:noProof/>
          <w:sz w:val="24"/>
          <w:szCs w:val="24"/>
          <w:vertAlign w:val="superscript"/>
        </w:rPr>
        <w:t>[73]</w:t>
      </w:r>
      <w:r w:rsidR="00DD10BC" w:rsidRPr="00F927BA">
        <w:rPr>
          <w:rFonts w:ascii="Book Antiqua" w:hAnsi="Book Antiqua"/>
          <w:sz w:val="24"/>
          <w:szCs w:val="24"/>
          <w:vertAlign w:val="superscript"/>
        </w:rPr>
        <w:t xml:space="preserve"> </w:t>
      </w:r>
      <w:r w:rsidRPr="00F927BA">
        <w:rPr>
          <w:rFonts w:ascii="Book Antiqua" w:hAnsi="Book Antiqua"/>
          <w:sz w:val="24"/>
          <w:szCs w:val="24"/>
        </w:rPr>
        <w:t>described significantly lower serum testosterone levels in men with varicocele than a control group of men undergoing vasectomy reversal.</w:t>
      </w:r>
      <w:r w:rsidRPr="00F927BA">
        <w:rPr>
          <w:rFonts w:ascii="Book Antiqua" w:hAnsi="Book Antiqua"/>
          <w:sz w:val="24"/>
          <w:szCs w:val="24"/>
          <w:vertAlign w:val="superscript"/>
        </w:rPr>
        <w:t xml:space="preserve"> </w:t>
      </w:r>
      <w:r w:rsidRPr="00F927BA">
        <w:rPr>
          <w:rFonts w:ascii="Book Antiqua" w:hAnsi="Book Antiqua"/>
          <w:sz w:val="24"/>
          <w:szCs w:val="24"/>
        </w:rPr>
        <w:t>The effect of varicocele repair on serum testosterone levels has been debated. Some studies showed no increase in serum testosterone levels following repair</w:t>
      </w:r>
      <w:r w:rsidR="00763A31" w:rsidRPr="00F927BA">
        <w:rPr>
          <w:rFonts w:ascii="Book Antiqua" w:hAnsi="Book Antiqua"/>
          <w:noProof/>
          <w:sz w:val="24"/>
          <w:szCs w:val="24"/>
          <w:vertAlign w:val="superscript"/>
        </w:rPr>
        <w:t>[74-76]</w:t>
      </w:r>
      <w:r w:rsidRPr="00F927BA">
        <w:rPr>
          <w:rFonts w:ascii="Book Antiqua" w:hAnsi="Book Antiqua"/>
          <w:sz w:val="24"/>
          <w:szCs w:val="24"/>
        </w:rPr>
        <w:t>.</w:t>
      </w:r>
      <w:r w:rsidRPr="00F927BA">
        <w:rPr>
          <w:rFonts w:ascii="Book Antiqua" w:hAnsi="Book Antiqua"/>
          <w:sz w:val="24"/>
          <w:szCs w:val="24"/>
          <w:vertAlign w:val="superscript"/>
        </w:rPr>
        <w:t xml:space="preserve"> </w:t>
      </w:r>
      <w:r w:rsidRPr="00F927BA">
        <w:rPr>
          <w:rFonts w:ascii="Book Antiqua" w:hAnsi="Book Antiqua"/>
          <w:sz w:val="24"/>
          <w:szCs w:val="24"/>
        </w:rPr>
        <w:t xml:space="preserve">However, the baseline serum testosterone level in these studies was normal or somewhat higher, making it difficult to document an improvement following repair. </w:t>
      </w:r>
    </w:p>
    <w:p w:rsidR="00D01889" w:rsidRPr="00F927BA" w:rsidRDefault="00D97A57" w:rsidP="00D73859">
      <w:pPr>
        <w:spacing w:after="0" w:line="360" w:lineRule="auto"/>
        <w:jc w:val="both"/>
        <w:rPr>
          <w:rFonts w:ascii="Book Antiqua" w:hAnsi="Book Antiqua"/>
          <w:sz w:val="24"/>
          <w:szCs w:val="24"/>
        </w:rPr>
      </w:pPr>
      <w:r w:rsidRPr="00F927BA">
        <w:rPr>
          <w:rFonts w:ascii="Book Antiqua" w:hAnsi="Book Antiqua"/>
          <w:sz w:val="24"/>
          <w:szCs w:val="24"/>
        </w:rPr>
        <w:tab/>
      </w:r>
      <w:r w:rsidR="00D01889" w:rsidRPr="00F927BA">
        <w:rPr>
          <w:rFonts w:ascii="Book Antiqua" w:hAnsi="Book Antiqua"/>
          <w:sz w:val="24"/>
          <w:szCs w:val="24"/>
        </w:rPr>
        <w:t>A meta-analysis involving 9 studies (one prospective and 8 retrospective observational studies) in which men with clinical varicocele underwent surgical repair showed a significant post-operative increase in serum testosterone from baseline by 97.48 ng/dL</w:t>
      </w:r>
      <w:r w:rsidR="0078684B" w:rsidRPr="00F927BA">
        <w:rPr>
          <w:rFonts w:ascii="Book Antiqua" w:hAnsi="Book Antiqua"/>
          <w:noProof/>
          <w:sz w:val="24"/>
          <w:szCs w:val="24"/>
          <w:vertAlign w:val="superscript"/>
        </w:rPr>
        <w:t>[77]</w:t>
      </w:r>
      <w:r w:rsidR="00D01889" w:rsidRPr="00F927BA">
        <w:rPr>
          <w:rFonts w:ascii="Book Antiqua" w:hAnsi="Book Antiqua"/>
          <w:sz w:val="24"/>
          <w:szCs w:val="24"/>
        </w:rPr>
        <w:t>.</w:t>
      </w:r>
      <w:r w:rsidR="00D01889" w:rsidRPr="00F927BA">
        <w:rPr>
          <w:rFonts w:ascii="Book Antiqua" w:hAnsi="Book Antiqua"/>
          <w:sz w:val="24"/>
          <w:szCs w:val="24"/>
          <w:vertAlign w:val="superscript"/>
        </w:rPr>
        <w:t xml:space="preserve"> </w:t>
      </w:r>
      <w:r w:rsidR="00D01889" w:rsidRPr="00F927BA">
        <w:rPr>
          <w:rFonts w:ascii="Book Antiqua" w:hAnsi="Book Antiqua"/>
          <w:sz w:val="24"/>
          <w:szCs w:val="24"/>
        </w:rPr>
        <w:t>In a retrospective review of men who underwent microsurgical subinguinal varicocelectomy, men who had a baseline serum testosterone level of 400</w:t>
      </w:r>
      <w:r w:rsidR="007D78BB">
        <w:rPr>
          <w:rFonts w:ascii="Book Antiqua" w:hAnsi="Book Antiqua"/>
          <w:sz w:val="24"/>
          <w:szCs w:val="24"/>
        </w:rPr>
        <w:t xml:space="preserve"> </w:t>
      </w:r>
      <w:r w:rsidR="00D01889" w:rsidRPr="00F927BA">
        <w:rPr>
          <w:rFonts w:ascii="Book Antiqua" w:hAnsi="Book Antiqua"/>
          <w:sz w:val="24"/>
          <w:szCs w:val="24"/>
        </w:rPr>
        <w:t>ng/dL or less had a significant increase in their levels after surgery in all age groups</w:t>
      </w:r>
      <w:r w:rsidR="00D048C6" w:rsidRPr="00F927BA">
        <w:rPr>
          <w:rFonts w:ascii="Book Antiqua" w:hAnsi="Book Antiqua"/>
          <w:noProof/>
          <w:sz w:val="24"/>
          <w:szCs w:val="24"/>
          <w:vertAlign w:val="superscript"/>
        </w:rPr>
        <w:t>[78]</w:t>
      </w:r>
      <w:r w:rsidR="00D01889" w:rsidRPr="00F927BA">
        <w:rPr>
          <w:rFonts w:ascii="Book Antiqua" w:hAnsi="Book Antiqua"/>
          <w:sz w:val="24"/>
          <w:szCs w:val="24"/>
        </w:rPr>
        <w:t>. In an interesting non-randomized prospective study, a hundred infertile men with clinical varicocele and low serum testosterone (&lt;</w:t>
      </w:r>
      <w:r w:rsidR="00C4265A">
        <w:rPr>
          <w:rFonts w:ascii="Book Antiqua" w:hAnsi="Book Antiqua" w:hint="eastAsia"/>
          <w:sz w:val="24"/>
          <w:szCs w:val="24"/>
          <w:lang w:eastAsia="zh-CN"/>
        </w:rPr>
        <w:t xml:space="preserve"> </w:t>
      </w:r>
      <w:r w:rsidR="00D01889" w:rsidRPr="00F927BA">
        <w:rPr>
          <w:rFonts w:ascii="Book Antiqua" w:hAnsi="Book Antiqua"/>
          <w:sz w:val="24"/>
          <w:szCs w:val="24"/>
        </w:rPr>
        <w:t>280 ng/dL) who underwent microsurgical subinguinal repair were compared to a control group of hypogonadal varicocele patients who opted for ART utilization</w:t>
      </w:r>
      <w:r w:rsidR="00D048C6" w:rsidRPr="00F927BA">
        <w:rPr>
          <w:rFonts w:ascii="Book Antiqua" w:hAnsi="Book Antiqua"/>
          <w:noProof/>
          <w:sz w:val="24"/>
          <w:szCs w:val="24"/>
          <w:vertAlign w:val="superscript"/>
        </w:rPr>
        <w:t>[79]</w:t>
      </w:r>
      <w:r w:rsidR="00D01889" w:rsidRPr="00F927BA">
        <w:rPr>
          <w:rFonts w:ascii="Book Antiqua" w:hAnsi="Book Antiqua"/>
          <w:sz w:val="24"/>
          <w:szCs w:val="24"/>
        </w:rPr>
        <w:t>. While there was a slight decrease in serum testosterone level in the control group at follow-up, the varicocelectomy group showed a significant increase in serum testosterone. Indeed, 78% of the men in the treatment arm went on to reach normal serum testosterone levels at follow-up, compared to only 16% in the control group. Similarly, serum tesosterone and erectile function significantly improved from baseline after microsurgical subinguinal varicocelectomy in hypogonadal (serum testosterone &lt;</w:t>
      </w:r>
      <w:r w:rsidR="00DB0859">
        <w:rPr>
          <w:rFonts w:ascii="Book Antiqua" w:hAnsi="Book Antiqua" w:hint="eastAsia"/>
          <w:sz w:val="24"/>
          <w:szCs w:val="24"/>
          <w:lang w:eastAsia="zh-CN"/>
        </w:rPr>
        <w:t xml:space="preserve"> </w:t>
      </w:r>
      <w:r w:rsidR="00D01889" w:rsidRPr="00F927BA">
        <w:rPr>
          <w:rFonts w:ascii="Book Antiqua" w:hAnsi="Book Antiqua"/>
          <w:sz w:val="24"/>
          <w:szCs w:val="24"/>
        </w:rPr>
        <w:t>300</w:t>
      </w:r>
      <w:r w:rsidR="00871169">
        <w:rPr>
          <w:rFonts w:ascii="Book Antiqua" w:hAnsi="Book Antiqua" w:hint="eastAsia"/>
          <w:sz w:val="24"/>
          <w:szCs w:val="24"/>
          <w:lang w:eastAsia="zh-CN"/>
        </w:rPr>
        <w:t xml:space="preserve"> </w:t>
      </w:r>
      <w:r w:rsidR="00D01889" w:rsidRPr="00F927BA">
        <w:rPr>
          <w:rFonts w:ascii="Book Antiqua" w:hAnsi="Book Antiqua"/>
          <w:sz w:val="24"/>
          <w:szCs w:val="24"/>
        </w:rPr>
        <w:t>ng/dL) infertile men with clinical varicocele when compared to a similar control group who refused surgery and opted for ARTs</w:t>
      </w:r>
      <w:r w:rsidR="00EE6524" w:rsidRPr="00F927BA">
        <w:rPr>
          <w:rFonts w:ascii="Book Antiqua" w:hAnsi="Book Antiqua"/>
          <w:noProof/>
          <w:sz w:val="24"/>
          <w:szCs w:val="24"/>
          <w:vertAlign w:val="superscript"/>
        </w:rPr>
        <w:t>[80]</w:t>
      </w:r>
      <w:r w:rsidR="00D01889" w:rsidRPr="00F927BA">
        <w:rPr>
          <w:rFonts w:ascii="Book Antiqua" w:hAnsi="Book Antiqua"/>
          <w:sz w:val="24"/>
          <w:szCs w:val="24"/>
        </w:rPr>
        <w:t xml:space="preserve">. It is worth emphasizing that most of these studies involved men who also complained of infertility and may not represent the general population. Findings in this group of patients would be difficult to extrapolate to the general population. </w:t>
      </w:r>
    </w:p>
    <w:p w:rsidR="00D01889" w:rsidRDefault="00073645" w:rsidP="00073645">
      <w:pPr>
        <w:spacing w:after="0" w:line="360" w:lineRule="auto"/>
        <w:jc w:val="both"/>
        <w:outlineLvl w:val="0"/>
        <w:rPr>
          <w:rFonts w:ascii="Book Antiqua" w:hAnsi="Book Antiqua"/>
          <w:b/>
          <w:sz w:val="24"/>
          <w:szCs w:val="24"/>
          <w:lang w:eastAsia="zh-CN"/>
        </w:rPr>
      </w:pPr>
      <w:r>
        <w:rPr>
          <w:rFonts w:ascii="Book Antiqua" w:hAnsi="Book Antiqua"/>
          <w:sz w:val="24"/>
          <w:szCs w:val="24"/>
        </w:rPr>
        <w:br w:type="page"/>
      </w:r>
      <w:r w:rsidR="00D01889" w:rsidRPr="00073645">
        <w:rPr>
          <w:rFonts w:ascii="Book Antiqua" w:hAnsi="Book Antiqua"/>
          <w:b/>
          <w:sz w:val="24"/>
          <w:szCs w:val="24"/>
        </w:rPr>
        <w:t>REFERENCES</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1</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Clarke BG</w:t>
      </w:r>
      <w:r w:rsidRPr="007E5B4B">
        <w:rPr>
          <w:rFonts w:ascii="Book Antiqua" w:eastAsia="宋体" w:hAnsi="Book Antiqua" w:cs="宋体"/>
          <w:color w:val="000000"/>
          <w:sz w:val="24"/>
          <w:szCs w:val="24"/>
        </w:rPr>
        <w:t>. Incidence of varicocele in normal men and among men of different ages.</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JAMA</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1966;</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198</w:t>
      </w:r>
      <w:r w:rsidRPr="007E5B4B">
        <w:rPr>
          <w:rFonts w:ascii="Book Antiqua" w:eastAsia="宋体" w:hAnsi="Book Antiqua" w:cs="宋体"/>
          <w:color w:val="000000"/>
          <w:sz w:val="24"/>
          <w:szCs w:val="24"/>
        </w:rPr>
        <w:t>: 1121-1122 [PMID: 5953394 DOI: 10.1001/jama.1966.03110230137039]</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2</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Soylemez H</w:t>
      </w:r>
      <w:r w:rsidRPr="007E5B4B">
        <w:rPr>
          <w:rFonts w:ascii="Book Antiqua" w:eastAsia="宋体" w:hAnsi="Book Antiqua" w:cs="宋体"/>
          <w:color w:val="000000"/>
          <w:sz w:val="24"/>
          <w:szCs w:val="24"/>
        </w:rPr>
        <w:t>, Atar M, Ali Sancaktutar A, Bozkurt Y, Penbegul N. Varicocele among healthy young men in Turkey; prevalence and relationship with body mass index.</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Int Braz J Urol</w:t>
      </w:r>
      <w:r w:rsidRPr="00FC424A">
        <w:rPr>
          <w:rFonts w:ascii="Book Antiqua" w:eastAsia="宋体" w:hAnsi="Book Antiqua" w:cs="宋体"/>
          <w:color w:val="000000"/>
          <w:sz w:val="24"/>
          <w:szCs w:val="24"/>
        </w:rPr>
        <w:t> 2012</w:t>
      </w:r>
      <w:r w:rsidRPr="007E5B4B">
        <w:rPr>
          <w:rFonts w:ascii="Book Antiqua" w:eastAsia="宋体" w:hAnsi="Book Antiqua" w:cs="宋体"/>
          <w:color w:val="000000"/>
          <w:sz w:val="24"/>
          <w:szCs w:val="24"/>
        </w:rPr>
        <w:t>;</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38</w:t>
      </w:r>
      <w:r w:rsidRPr="007E5B4B">
        <w:rPr>
          <w:rFonts w:ascii="Book Antiqua" w:eastAsia="宋体" w:hAnsi="Book Antiqua" w:cs="宋体"/>
          <w:color w:val="000000"/>
          <w:sz w:val="24"/>
          <w:szCs w:val="24"/>
        </w:rPr>
        <w:t>: 116-121 [PMID: 22397773 DOI: 10.1590/S1677-55382012000100016]</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3</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Greenberg SH</w:t>
      </w:r>
      <w:r w:rsidRPr="007E5B4B">
        <w:rPr>
          <w:rFonts w:ascii="Book Antiqua" w:eastAsia="宋体" w:hAnsi="Book Antiqua" w:cs="宋体"/>
          <w:color w:val="000000"/>
          <w:sz w:val="24"/>
          <w:szCs w:val="24"/>
        </w:rPr>
        <w:t>, Lipshultz LI, Wein AJ. Experience with 425 subfertile male patients.</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J Urol</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1978;</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119</w:t>
      </w:r>
      <w:r w:rsidRPr="007E5B4B">
        <w:rPr>
          <w:rFonts w:ascii="Book Antiqua" w:eastAsia="宋体" w:hAnsi="Book Antiqua" w:cs="宋体"/>
          <w:color w:val="000000"/>
          <w:sz w:val="24"/>
          <w:szCs w:val="24"/>
        </w:rPr>
        <w:t>: 507-510 [PMID: 25971]</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4</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Zargooshi J</w:t>
      </w:r>
      <w:r w:rsidRPr="007E5B4B">
        <w:rPr>
          <w:rFonts w:ascii="Book Antiqua" w:eastAsia="宋体" w:hAnsi="Book Antiqua" w:cs="宋体"/>
          <w:color w:val="000000"/>
          <w:sz w:val="24"/>
          <w:szCs w:val="24"/>
        </w:rPr>
        <w:t>. Sperm count and sperm motility in incidental high-grade varicocele.</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Fertil Steril</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2007;</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88</w:t>
      </w:r>
      <w:r w:rsidRPr="007E5B4B">
        <w:rPr>
          <w:rFonts w:ascii="Book Antiqua" w:eastAsia="宋体" w:hAnsi="Book Antiqua" w:cs="宋体"/>
          <w:color w:val="000000"/>
          <w:sz w:val="24"/>
          <w:szCs w:val="24"/>
        </w:rPr>
        <w:t>: 1470-1473 [PMID: 17451695 DOI: 10.1016/j.fertnstert.2007.01.016]</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5</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Karazincir S</w:t>
      </w:r>
      <w:r w:rsidRPr="007E5B4B">
        <w:rPr>
          <w:rFonts w:ascii="Book Antiqua" w:eastAsia="宋体" w:hAnsi="Book Antiqua" w:cs="宋体"/>
          <w:color w:val="000000"/>
          <w:sz w:val="24"/>
          <w:szCs w:val="24"/>
        </w:rPr>
        <w:t>, Balci A, Görür S, Sumbas H, Kiper AN. Incidence of the retroaortic left renal vein in patients with varicocele.</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J Ultrasound Med</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2007;</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26</w:t>
      </w:r>
      <w:r w:rsidRPr="007E5B4B">
        <w:rPr>
          <w:rFonts w:ascii="Book Antiqua" w:eastAsia="宋体" w:hAnsi="Book Antiqua" w:cs="宋体"/>
          <w:color w:val="000000"/>
          <w:sz w:val="24"/>
          <w:szCs w:val="24"/>
        </w:rPr>
        <w:t>: 601-604 [PMID: 17460002]</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6</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Wishahi MM</w:t>
      </w:r>
      <w:r w:rsidRPr="007E5B4B">
        <w:rPr>
          <w:rFonts w:ascii="Book Antiqua" w:eastAsia="宋体" w:hAnsi="Book Antiqua" w:cs="宋体"/>
          <w:color w:val="000000"/>
          <w:sz w:val="24"/>
          <w:szCs w:val="24"/>
        </w:rPr>
        <w:t>. Detailed anatomy of the internal spermatic vein and the ovarian vein. Human cadaver study and operative spermatic venography: clinical aspects.</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J Urol</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1991;</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145</w:t>
      </w:r>
      <w:r w:rsidRPr="007E5B4B">
        <w:rPr>
          <w:rFonts w:ascii="Book Antiqua" w:eastAsia="宋体" w:hAnsi="Book Antiqua" w:cs="宋体"/>
          <w:color w:val="000000"/>
          <w:sz w:val="24"/>
          <w:szCs w:val="24"/>
        </w:rPr>
        <w:t>: 780-784 [PMID: 2005700]</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7</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Beinart C</w:t>
      </w:r>
      <w:r w:rsidRPr="007E5B4B">
        <w:rPr>
          <w:rFonts w:ascii="Book Antiqua" w:eastAsia="宋体" w:hAnsi="Book Antiqua" w:cs="宋体"/>
          <w:color w:val="000000"/>
          <w:sz w:val="24"/>
          <w:szCs w:val="24"/>
        </w:rPr>
        <w:t>, Sniderman KW, Tamura S, Vaughan ED, Sos TA. Left renal vein to inferior vena cava pressure relationship in humans.</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J Urol</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1982;</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127</w:t>
      </w:r>
      <w:r w:rsidRPr="007E5B4B">
        <w:rPr>
          <w:rFonts w:ascii="Book Antiqua" w:eastAsia="宋体" w:hAnsi="Book Antiqua" w:cs="宋体"/>
          <w:color w:val="000000"/>
          <w:sz w:val="24"/>
          <w:szCs w:val="24"/>
        </w:rPr>
        <w:t>: 1070-1071 [PMID: 7087011]</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8</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Carl P</w:t>
      </w:r>
      <w:r w:rsidRPr="007E5B4B">
        <w:rPr>
          <w:rFonts w:ascii="Book Antiqua" w:eastAsia="宋体" w:hAnsi="Book Antiqua" w:cs="宋体"/>
          <w:color w:val="000000"/>
          <w:sz w:val="24"/>
          <w:szCs w:val="24"/>
        </w:rPr>
        <w:t>, Stark L, Ouzoun N, Reindl P. Venous pressure in idiopathic varicocele.</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Eur Urol</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1993;</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24</w:t>
      </w:r>
      <w:r w:rsidRPr="007E5B4B">
        <w:rPr>
          <w:rFonts w:ascii="Book Antiqua" w:eastAsia="宋体" w:hAnsi="Book Antiqua" w:cs="宋体"/>
          <w:color w:val="000000"/>
          <w:sz w:val="24"/>
          <w:szCs w:val="24"/>
        </w:rPr>
        <w:t>: 214-220 [PMID: 8375442]</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9</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Kiliç S</w:t>
      </w:r>
      <w:r w:rsidRPr="007E5B4B">
        <w:rPr>
          <w:rFonts w:ascii="Book Antiqua" w:eastAsia="宋体" w:hAnsi="Book Antiqua" w:cs="宋体"/>
          <w:color w:val="000000"/>
          <w:sz w:val="24"/>
          <w:szCs w:val="24"/>
        </w:rPr>
        <w:t>, Aksoy Y, Sincer I, Oğuz F, Erdil N, Yetkin E. Cardiovascular evaluation of young patients with varicocele.</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Fertil Steril</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2007;</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88</w:t>
      </w:r>
      <w:r w:rsidRPr="007E5B4B">
        <w:rPr>
          <w:rFonts w:ascii="Book Antiqua" w:eastAsia="宋体" w:hAnsi="Book Antiqua" w:cs="宋体"/>
          <w:color w:val="000000"/>
          <w:sz w:val="24"/>
          <w:szCs w:val="24"/>
        </w:rPr>
        <w:t>: 369-373 [PMID: 17307174 DOI: 10.1016/j.fertnstert.2006.11.119]</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10</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Yetkin E</w:t>
      </w:r>
      <w:r w:rsidRPr="007E5B4B">
        <w:rPr>
          <w:rFonts w:ascii="Book Antiqua" w:eastAsia="宋体" w:hAnsi="Book Antiqua" w:cs="宋体"/>
          <w:color w:val="000000"/>
          <w:sz w:val="24"/>
          <w:szCs w:val="24"/>
        </w:rPr>
        <w:t>, Kilic S, Acikgoz N, Ergin H, Aksoy Y, Sincer I, Aktürk E, Beytur A, Sivri N, Turhan H. Increased prevalence of varicocele in patients with coronary artery ectasia.</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Coron Artery Dis</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2005;</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16</w:t>
      </w:r>
      <w:r w:rsidRPr="007E5B4B">
        <w:rPr>
          <w:rFonts w:ascii="Book Antiqua" w:eastAsia="宋体" w:hAnsi="Book Antiqua" w:cs="宋体"/>
          <w:color w:val="000000"/>
          <w:sz w:val="24"/>
          <w:szCs w:val="24"/>
        </w:rPr>
        <w:t>: 261-264 [PMID: 16000882 DOI: 10.1097/00019501-200508000-00001]</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11</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Levinger U</w:t>
      </w:r>
      <w:r w:rsidRPr="007E5B4B">
        <w:rPr>
          <w:rFonts w:ascii="Book Antiqua" w:eastAsia="宋体" w:hAnsi="Book Antiqua" w:cs="宋体"/>
          <w:color w:val="000000"/>
          <w:sz w:val="24"/>
          <w:szCs w:val="24"/>
        </w:rPr>
        <w:t>, Gornish M, Gat Y, Bachar GN. Is varicocele prevalence increasing with age?</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Andrologia</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2007;</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39</w:t>
      </w:r>
      <w:r w:rsidRPr="007E5B4B">
        <w:rPr>
          <w:rFonts w:ascii="Book Antiqua" w:eastAsia="宋体" w:hAnsi="Book Antiqua" w:cs="宋体"/>
          <w:color w:val="000000"/>
          <w:sz w:val="24"/>
          <w:szCs w:val="24"/>
        </w:rPr>
        <w:t>: 77-80 [PMID: 17683466 DOI: 10.1111/j.1439-0272.2007.00766.x]</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12</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Canales BK</w:t>
      </w:r>
      <w:r w:rsidRPr="007E5B4B">
        <w:rPr>
          <w:rFonts w:ascii="Book Antiqua" w:eastAsia="宋体" w:hAnsi="Book Antiqua" w:cs="宋体"/>
          <w:color w:val="000000"/>
          <w:sz w:val="24"/>
          <w:szCs w:val="24"/>
        </w:rPr>
        <w:t>, Zapzalka DM, Ercole CJ, Carey P, Haus E, Aeppli D, Pryor JL. Prevalence and effect of varicoceles in an elderly population.</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Urology</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2005;</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66</w:t>
      </w:r>
      <w:r w:rsidRPr="007E5B4B">
        <w:rPr>
          <w:rFonts w:ascii="Book Antiqua" w:eastAsia="宋体" w:hAnsi="Book Antiqua" w:cs="宋体"/>
          <w:color w:val="000000"/>
          <w:sz w:val="24"/>
          <w:szCs w:val="24"/>
        </w:rPr>
        <w:t>: 627-631 [PMID: 16140091 DOI: 10.1016/j.urology.2005.03.062]</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13</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Mokhtari G</w:t>
      </w:r>
      <w:r w:rsidRPr="007E5B4B">
        <w:rPr>
          <w:rFonts w:ascii="Book Antiqua" w:eastAsia="宋体" w:hAnsi="Book Antiqua" w:cs="宋体"/>
          <w:color w:val="000000"/>
          <w:sz w:val="24"/>
          <w:szCs w:val="24"/>
        </w:rPr>
        <w:t>, Pourreza F, Falahatkar S, Kamran AN, Jamali M. Comparison of prevalence of varicocele in first-degree relatives of patients with varicocele and male kidney donors.</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Urology</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2008;</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71</w:t>
      </w:r>
      <w:r w:rsidRPr="007E5B4B">
        <w:rPr>
          <w:rFonts w:ascii="Book Antiqua" w:eastAsia="宋体" w:hAnsi="Book Antiqua" w:cs="宋体"/>
          <w:color w:val="000000"/>
          <w:sz w:val="24"/>
          <w:szCs w:val="24"/>
        </w:rPr>
        <w:t>: 666-668 [PMID: 18279919 DOI: 10.1016/j.urology.2007.11.116]</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14</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Raman JD</w:t>
      </w:r>
      <w:r w:rsidRPr="007E5B4B">
        <w:rPr>
          <w:rFonts w:ascii="Book Antiqua" w:eastAsia="宋体" w:hAnsi="Book Antiqua" w:cs="宋体"/>
          <w:color w:val="000000"/>
          <w:sz w:val="24"/>
          <w:szCs w:val="24"/>
        </w:rPr>
        <w:t>, Walmsley K, Goldstein M. Inheritance of varicoceles.</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Urology</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2005;</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65</w:t>
      </w:r>
      <w:r w:rsidRPr="007E5B4B">
        <w:rPr>
          <w:rFonts w:ascii="Book Antiqua" w:eastAsia="宋体" w:hAnsi="Book Antiqua" w:cs="宋体"/>
          <w:color w:val="000000"/>
          <w:sz w:val="24"/>
          <w:szCs w:val="24"/>
        </w:rPr>
        <w:t>: 1186-1189 [PMID: 15913726 DOI: 10.1016/j.urology.2004.12.057]</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15</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Nielsen ME</w:t>
      </w:r>
      <w:r w:rsidRPr="007E5B4B">
        <w:rPr>
          <w:rFonts w:ascii="Book Antiqua" w:eastAsia="宋体" w:hAnsi="Book Antiqua" w:cs="宋体"/>
          <w:color w:val="000000"/>
          <w:sz w:val="24"/>
          <w:szCs w:val="24"/>
        </w:rPr>
        <w:t>, Zderic S, Freedland SJ, Jarow JP. Insight on pathogenesis of varicoceles: relationship of varicocele and body mass index.</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Urology</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2006;</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68</w:t>
      </w:r>
      <w:r w:rsidRPr="007E5B4B">
        <w:rPr>
          <w:rFonts w:ascii="Book Antiqua" w:eastAsia="宋体" w:hAnsi="Book Antiqua" w:cs="宋体"/>
          <w:color w:val="000000"/>
          <w:sz w:val="24"/>
          <w:szCs w:val="24"/>
        </w:rPr>
        <w:t>: 392-396 [PMID: 16904459 DOI: 10.1016/j.urology.2006.02.005]</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16</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Kumanov P</w:t>
      </w:r>
      <w:r w:rsidRPr="007E5B4B">
        <w:rPr>
          <w:rFonts w:ascii="Book Antiqua" w:eastAsia="宋体" w:hAnsi="Book Antiqua" w:cs="宋体"/>
          <w:color w:val="000000"/>
          <w:sz w:val="24"/>
          <w:szCs w:val="24"/>
        </w:rPr>
        <w:t>, Deepinder F, Robeva R, Tomova A, Li J, Agarwal A. Relationship of adolescent gynecomastia with varicocele and somatometric parameters: a cross-sectional study in 6200 healthy boys.</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J Adolesc Health</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2007;</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41</w:t>
      </w:r>
      <w:r w:rsidRPr="007E5B4B">
        <w:rPr>
          <w:rFonts w:ascii="Book Antiqua" w:eastAsia="宋体" w:hAnsi="Book Antiqua" w:cs="宋体"/>
          <w:color w:val="000000"/>
          <w:sz w:val="24"/>
          <w:szCs w:val="24"/>
        </w:rPr>
        <w:t>: 126-131 [PMID: 17659215 DOI: 10.1016/j.jadohealth.2007.03.010]</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17</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Dubin L</w:t>
      </w:r>
      <w:r w:rsidRPr="007E5B4B">
        <w:rPr>
          <w:rFonts w:ascii="Book Antiqua" w:eastAsia="宋体" w:hAnsi="Book Antiqua" w:cs="宋体"/>
          <w:color w:val="000000"/>
          <w:sz w:val="24"/>
          <w:szCs w:val="24"/>
        </w:rPr>
        <w:t>, Amelar RD. Varicocele size and results of varicocelectomy in selected subfertile men with varicocele.</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Fertil Steril</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1970;</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21</w:t>
      </w:r>
      <w:r w:rsidRPr="007E5B4B">
        <w:rPr>
          <w:rFonts w:ascii="Book Antiqua" w:eastAsia="宋体" w:hAnsi="Book Antiqua" w:cs="宋体"/>
          <w:color w:val="000000"/>
          <w:sz w:val="24"/>
          <w:szCs w:val="24"/>
        </w:rPr>
        <w:t>: 606-609 [PMID: 5433164]</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18</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Hirsh AV</w:t>
      </w:r>
      <w:r w:rsidRPr="007E5B4B">
        <w:rPr>
          <w:rFonts w:ascii="Book Antiqua" w:eastAsia="宋体" w:hAnsi="Book Antiqua" w:cs="宋体"/>
          <w:color w:val="000000"/>
          <w:sz w:val="24"/>
          <w:szCs w:val="24"/>
        </w:rPr>
        <w:t>, Cameron KM, Tyler JP, Simpson J, Pryor JP. The Doppler assessment of varicoceles and internal spermatic vein reflux in infertile men.</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Br J Urol</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1980;</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52</w:t>
      </w:r>
      <w:r w:rsidRPr="007E5B4B">
        <w:rPr>
          <w:rFonts w:ascii="Book Antiqua" w:eastAsia="宋体" w:hAnsi="Book Antiqua" w:cs="宋体"/>
          <w:color w:val="000000"/>
          <w:sz w:val="24"/>
          <w:szCs w:val="24"/>
        </w:rPr>
        <w:t>: 50-56 [PMID: 7426951 DOI: 10.1111/j.1464-410X.1980.tb02919.x]</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19</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Gat Y</w:t>
      </w:r>
      <w:r w:rsidRPr="007E5B4B">
        <w:rPr>
          <w:rFonts w:ascii="Book Antiqua" w:eastAsia="宋体" w:hAnsi="Book Antiqua" w:cs="宋体"/>
          <w:color w:val="000000"/>
          <w:sz w:val="24"/>
          <w:szCs w:val="24"/>
        </w:rPr>
        <w:t>, Bachar GN, Zukerman Z, Belenky A, Gorenish M. Physical examination may miss the diagnosis of bilateral varicocele: a comparative study of 4 diagnostic modalities.</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J Urol</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2004;</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172</w:t>
      </w:r>
      <w:r w:rsidRPr="007E5B4B">
        <w:rPr>
          <w:rFonts w:ascii="Book Antiqua" w:eastAsia="宋体" w:hAnsi="Book Antiqua" w:cs="宋体"/>
          <w:color w:val="000000"/>
          <w:sz w:val="24"/>
          <w:szCs w:val="24"/>
        </w:rPr>
        <w:t>: 1414-1417 [PMID: 15371858 DOI: 10.1097/01.ju.0000138540.57137.5f]</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20</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Ortapamuk H</w:t>
      </w:r>
      <w:r w:rsidRPr="007E5B4B">
        <w:rPr>
          <w:rFonts w:ascii="Book Antiqua" w:eastAsia="宋体" w:hAnsi="Book Antiqua" w:cs="宋体"/>
          <w:color w:val="000000"/>
          <w:sz w:val="24"/>
          <w:szCs w:val="24"/>
        </w:rPr>
        <w:t>, Tekdogan UY, Naldoken S, Bulut S, Atan A. Hemodynamic evaluation of varicocele: the role of scrotal scintigraphy and Doppler ultrasonography in the prediction of postoperative seminal improvement.</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Ann Nucl Med</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2005;</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19</w:t>
      </w:r>
      <w:r w:rsidRPr="007E5B4B">
        <w:rPr>
          <w:rFonts w:ascii="Book Antiqua" w:eastAsia="宋体" w:hAnsi="Book Antiqua" w:cs="宋体"/>
          <w:color w:val="000000"/>
          <w:sz w:val="24"/>
          <w:szCs w:val="24"/>
        </w:rPr>
        <w:t>: 529-534 [PMID: 16363616 DOI: 10.1007/BF02985044]</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21</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Lee J</w:t>
      </w:r>
      <w:r w:rsidRPr="007E5B4B">
        <w:rPr>
          <w:rFonts w:ascii="Book Antiqua" w:eastAsia="宋体" w:hAnsi="Book Antiqua" w:cs="宋体"/>
          <w:color w:val="000000"/>
          <w:sz w:val="24"/>
          <w:szCs w:val="24"/>
        </w:rPr>
        <w:t>, Binsaleh S, Lo K, Jarvi K. Varicoceles: the diagnostic dilemma.</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J Androl</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29</w:t>
      </w:r>
      <w:r w:rsidRPr="007E5B4B">
        <w:rPr>
          <w:rFonts w:ascii="Book Antiqua" w:eastAsia="宋体" w:hAnsi="Book Antiqua" w:cs="宋体"/>
          <w:color w:val="000000"/>
          <w:sz w:val="24"/>
          <w:szCs w:val="24"/>
        </w:rPr>
        <w:t>: 143-146 [PMID: 18077824 DOI: 10.2164/jandrol.107.003467]</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22 Report on varicocele and infertility.</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Fertil Steril</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2008;</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90</w:t>
      </w:r>
      <w:r w:rsidRPr="007E5B4B">
        <w:rPr>
          <w:rFonts w:ascii="Book Antiqua" w:eastAsia="宋体" w:hAnsi="Book Antiqua" w:cs="宋体"/>
          <w:color w:val="000000"/>
          <w:sz w:val="24"/>
          <w:szCs w:val="24"/>
        </w:rPr>
        <w:t>: S247-S249 [PMID: 19007639 DOI: 10.1016/j.fertnstert.2008.08.050]</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23</w:t>
      </w:r>
      <w:r w:rsidRPr="00FC424A">
        <w:rPr>
          <w:rFonts w:ascii="Book Antiqua" w:eastAsia="宋体" w:hAnsi="Book Antiqua" w:cs="宋体"/>
          <w:color w:val="000000"/>
          <w:sz w:val="24"/>
          <w:szCs w:val="24"/>
        </w:rPr>
        <w:t xml:space="preserve"> </w:t>
      </w:r>
      <w:r w:rsidRPr="007E5B4B">
        <w:rPr>
          <w:rFonts w:ascii="Book Antiqua" w:eastAsia="宋体" w:hAnsi="Book Antiqua" w:cs="宋体"/>
          <w:color w:val="000000"/>
          <w:sz w:val="24"/>
          <w:szCs w:val="24"/>
        </w:rPr>
        <w:t>The influence of varicocele on parameters of fertility in a large group of men presenting to infertility clinics. World Health Organization.</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Fertil Steril</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1992;</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57</w:t>
      </w:r>
      <w:r w:rsidRPr="007E5B4B">
        <w:rPr>
          <w:rFonts w:ascii="Book Antiqua" w:eastAsia="宋体" w:hAnsi="Book Antiqua" w:cs="宋体"/>
          <w:color w:val="000000"/>
          <w:sz w:val="24"/>
          <w:szCs w:val="24"/>
        </w:rPr>
        <w:t>: 1289-1293 [PMID: 1601152]</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24</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Comhaire F</w:t>
      </w:r>
      <w:r w:rsidRPr="007E5B4B">
        <w:rPr>
          <w:rFonts w:ascii="Book Antiqua" w:eastAsia="宋体" w:hAnsi="Book Antiqua" w:cs="宋体"/>
          <w:color w:val="000000"/>
          <w:sz w:val="24"/>
          <w:szCs w:val="24"/>
        </w:rPr>
        <w:t>, Vermeulen A. Varicocele sterility: cortisol and catecholamines.</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Fertil Steril</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1974;</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25</w:t>
      </w:r>
      <w:r w:rsidRPr="007E5B4B">
        <w:rPr>
          <w:rFonts w:ascii="Book Antiqua" w:eastAsia="宋体" w:hAnsi="Book Antiqua" w:cs="宋体"/>
          <w:color w:val="000000"/>
          <w:sz w:val="24"/>
          <w:szCs w:val="24"/>
        </w:rPr>
        <w:t>: 88-95 [PMID: 4810205]</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25</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Zorgniotti AW</w:t>
      </w:r>
      <w:r w:rsidRPr="007E5B4B">
        <w:rPr>
          <w:rFonts w:ascii="Book Antiqua" w:eastAsia="宋体" w:hAnsi="Book Antiqua" w:cs="宋体"/>
          <w:color w:val="000000"/>
          <w:sz w:val="24"/>
          <w:szCs w:val="24"/>
        </w:rPr>
        <w:t>, Macleod J. Studies in temperature, human semen quality, and varicocele.</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Fertil Steril</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1973;</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24</w:t>
      </w:r>
      <w:r w:rsidRPr="007E5B4B">
        <w:rPr>
          <w:rFonts w:ascii="Book Antiqua" w:eastAsia="宋体" w:hAnsi="Book Antiqua" w:cs="宋体"/>
          <w:color w:val="000000"/>
          <w:sz w:val="24"/>
          <w:szCs w:val="24"/>
        </w:rPr>
        <w:t>: 854-863 [PMID: 4742006]</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26</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Hendin BN</w:t>
      </w:r>
      <w:r w:rsidRPr="007E5B4B">
        <w:rPr>
          <w:rFonts w:ascii="Book Antiqua" w:eastAsia="宋体" w:hAnsi="Book Antiqua" w:cs="宋体"/>
          <w:color w:val="000000"/>
          <w:sz w:val="24"/>
          <w:szCs w:val="24"/>
        </w:rPr>
        <w:t>, Kolettis PN, Sharma RK, Thomas AJ, Agarwal A. Varicocele is associated with elevated spermatozoal reactive oxygen species production and diminished seminal plasma antioxidant capacity.</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J Urol</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1999;</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161</w:t>
      </w:r>
      <w:r w:rsidRPr="007E5B4B">
        <w:rPr>
          <w:rFonts w:ascii="Book Antiqua" w:eastAsia="宋体" w:hAnsi="Book Antiqua" w:cs="宋体"/>
          <w:color w:val="000000"/>
          <w:sz w:val="24"/>
          <w:szCs w:val="24"/>
        </w:rPr>
        <w:t>: 1831-1834 [PMID: 10332447 DOI: 10.1016/S0022-5347(05)68818-0]</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27</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Smith R</w:t>
      </w:r>
      <w:r w:rsidRPr="007E5B4B">
        <w:rPr>
          <w:rFonts w:ascii="Book Antiqua" w:eastAsia="宋体" w:hAnsi="Book Antiqua" w:cs="宋体"/>
          <w:color w:val="000000"/>
          <w:sz w:val="24"/>
          <w:szCs w:val="24"/>
        </w:rPr>
        <w:t>, Kaune H, Parodi D, Madariaga M, Rios R, Morales I, Castro A. Increased sperm DNA damage in patients with varicocele: relationship with seminal oxidative stress.</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Hum Reprod</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2006;</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21</w:t>
      </w:r>
      <w:r w:rsidRPr="007E5B4B">
        <w:rPr>
          <w:rFonts w:ascii="Book Antiqua" w:eastAsia="宋体" w:hAnsi="Book Antiqua" w:cs="宋体"/>
          <w:color w:val="000000"/>
          <w:sz w:val="24"/>
          <w:szCs w:val="24"/>
        </w:rPr>
        <w:t>: 986-993 [PMID: 16361286 DOI: 10.1093/humrep/dei429]</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28</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Donohue RE</w:t>
      </w:r>
      <w:r w:rsidRPr="007E5B4B">
        <w:rPr>
          <w:rFonts w:ascii="Book Antiqua" w:eastAsia="宋体" w:hAnsi="Book Antiqua" w:cs="宋体"/>
          <w:color w:val="000000"/>
          <w:sz w:val="24"/>
          <w:szCs w:val="24"/>
        </w:rPr>
        <w:t>, Brown JS. Blood gases and pH determinations in the internal spermatic veins of subfertile men with varicocele.</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Fertil Steril</w:t>
      </w:r>
      <w:r w:rsidRPr="00FC424A">
        <w:rPr>
          <w:rFonts w:ascii="Book Antiqua" w:eastAsia="宋体" w:hAnsi="Book Antiqua" w:cs="宋体"/>
          <w:color w:val="000000"/>
          <w:sz w:val="24"/>
          <w:szCs w:val="24"/>
        </w:rPr>
        <w:t> 1969</w:t>
      </w:r>
      <w:r w:rsidRPr="007E5B4B">
        <w:rPr>
          <w:rFonts w:ascii="Book Antiqua" w:eastAsia="宋体" w:hAnsi="Book Antiqua" w:cs="宋体"/>
          <w:color w:val="000000"/>
          <w:sz w:val="24"/>
          <w:szCs w:val="24"/>
        </w:rPr>
        <w:t>;</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20</w:t>
      </w:r>
      <w:r w:rsidRPr="007E5B4B">
        <w:rPr>
          <w:rFonts w:ascii="Book Antiqua" w:eastAsia="宋体" w:hAnsi="Book Antiqua" w:cs="宋体"/>
          <w:color w:val="000000"/>
          <w:sz w:val="24"/>
          <w:szCs w:val="24"/>
        </w:rPr>
        <w:t>: 365-369 [PMID: 5767279]</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29</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Chakraborty J</w:t>
      </w:r>
      <w:r w:rsidRPr="007E5B4B">
        <w:rPr>
          <w:rFonts w:ascii="Book Antiqua" w:eastAsia="宋体" w:hAnsi="Book Antiqua" w:cs="宋体"/>
          <w:color w:val="000000"/>
          <w:sz w:val="24"/>
          <w:szCs w:val="24"/>
        </w:rPr>
        <w:t>, Hikim AP, Jhunjhunwala JS. Stagnation of blood in the microcirculatory vessels in the testes of men with varicocele.</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J Androl</w:t>
      </w:r>
      <w:r w:rsidRPr="00FC424A">
        <w:rPr>
          <w:rFonts w:ascii="Book Antiqua" w:eastAsia="宋体" w:hAnsi="Book Antiqua" w:cs="宋体"/>
          <w:color w:val="000000"/>
          <w:sz w:val="24"/>
          <w:szCs w:val="24"/>
        </w:rPr>
        <w:t> 1985</w:t>
      </w:r>
      <w:r w:rsidRPr="007E5B4B">
        <w:rPr>
          <w:rFonts w:ascii="Book Antiqua" w:eastAsia="宋体" w:hAnsi="Book Antiqua" w:cs="宋体"/>
          <w:color w:val="000000"/>
          <w:sz w:val="24"/>
          <w:szCs w:val="24"/>
        </w:rPr>
        <w:t>;</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6</w:t>
      </w:r>
      <w:r w:rsidRPr="007E5B4B">
        <w:rPr>
          <w:rFonts w:ascii="Book Antiqua" w:eastAsia="宋体" w:hAnsi="Book Antiqua" w:cs="宋体"/>
          <w:color w:val="000000"/>
          <w:sz w:val="24"/>
          <w:szCs w:val="24"/>
        </w:rPr>
        <w:t>: 117-126 [PMID: 3988623]</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30</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Baccetti BM</w:t>
      </w:r>
      <w:r w:rsidRPr="007E5B4B">
        <w:rPr>
          <w:rFonts w:ascii="Book Antiqua" w:eastAsia="宋体" w:hAnsi="Book Antiqua" w:cs="宋体"/>
          <w:color w:val="000000"/>
          <w:sz w:val="24"/>
          <w:szCs w:val="24"/>
        </w:rPr>
        <w:t>, Bruni E, Capitani S, Collodel G, Mancini S, Piomboni P, Moretti E. Studies on varicocele III: ultrastructural sperm evaluation and 18, X and Y aneuploidies.</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J Androl</w:t>
      </w:r>
      <w:r w:rsidRPr="00FC424A">
        <w:rPr>
          <w:rFonts w:ascii="Book Antiqua" w:eastAsia="宋体" w:hAnsi="Book Antiqua" w:cs="宋体"/>
          <w:color w:val="000000"/>
          <w:sz w:val="24"/>
          <w:szCs w:val="24"/>
        </w:rPr>
        <w:t> 2006</w:t>
      </w:r>
      <w:r w:rsidRPr="007E5B4B">
        <w:rPr>
          <w:rFonts w:ascii="Book Antiqua" w:eastAsia="宋体" w:hAnsi="Book Antiqua" w:cs="宋体"/>
          <w:color w:val="000000"/>
          <w:sz w:val="24"/>
          <w:szCs w:val="24"/>
        </w:rPr>
        <w:t>;</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27</w:t>
      </w:r>
      <w:r w:rsidRPr="007E5B4B">
        <w:rPr>
          <w:rFonts w:ascii="Book Antiqua" w:eastAsia="宋体" w:hAnsi="Book Antiqua" w:cs="宋体"/>
          <w:color w:val="000000"/>
          <w:sz w:val="24"/>
          <w:szCs w:val="24"/>
        </w:rPr>
        <w:t>: 94-101 [PMID: 16400084 DOI: 10.2164/jandrol.05081]</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31</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Saleh RA</w:t>
      </w:r>
      <w:r w:rsidRPr="007E5B4B">
        <w:rPr>
          <w:rFonts w:ascii="Book Antiqua" w:eastAsia="宋体" w:hAnsi="Book Antiqua" w:cs="宋体"/>
          <w:color w:val="000000"/>
          <w:sz w:val="24"/>
          <w:szCs w:val="24"/>
        </w:rPr>
        <w:t>, Agarwal A, Sharma RK, Said TM, Sikka SC, Thomas AJ. Evaluation of nuclear DNA damage in spermatozoa from infertile men with varicocele.</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Fertil Steril</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2003;</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80</w:t>
      </w:r>
      <w:r w:rsidRPr="007E5B4B">
        <w:rPr>
          <w:rFonts w:ascii="Book Antiqua" w:eastAsia="宋体" w:hAnsi="Book Antiqua" w:cs="宋体"/>
          <w:color w:val="000000"/>
          <w:sz w:val="24"/>
          <w:szCs w:val="24"/>
        </w:rPr>
        <w:t>: 1431-1436 [PMID: 14667879 DOI: 10.1016/S0015-0282(03)02211-8]</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32</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Evers JH</w:t>
      </w:r>
      <w:r w:rsidRPr="007E5B4B">
        <w:rPr>
          <w:rFonts w:ascii="Book Antiqua" w:eastAsia="宋体" w:hAnsi="Book Antiqua" w:cs="宋体"/>
          <w:color w:val="000000"/>
          <w:sz w:val="24"/>
          <w:szCs w:val="24"/>
        </w:rPr>
        <w:t>, Collins J, Clarke J. Surgery or embolisation for varicoceles in subfertile men.</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Cochrane Database Syst Rev</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2009;</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 CD000479 [PMID: 19160180]</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33</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Ficarra V</w:t>
      </w:r>
      <w:r w:rsidRPr="007E5B4B">
        <w:rPr>
          <w:rFonts w:ascii="Book Antiqua" w:eastAsia="宋体" w:hAnsi="Book Antiqua" w:cs="宋体"/>
          <w:color w:val="000000"/>
          <w:sz w:val="24"/>
          <w:szCs w:val="24"/>
        </w:rPr>
        <w:t>, Cerruto MA, Liguori G, Mazzoni G, Minucci S, Tracia A, Gentile V. Treatment of varicocele in subfertile men: The Cochrane Review--a contrary opinion.</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Eur Urol</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2006;</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49</w:t>
      </w:r>
      <w:r w:rsidRPr="007E5B4B">
        <w:rPr>
          <w:rFonts w:ascii="Book Antiqua" w:eastAsia="宋体" w:hAnsi="Book Antiqua" w:cs="宋体"/>
          <w:color w:val="000000"/>
          <w:sz w:val="24"/>
          <w:szCs w:val="24"/>
        </w:rPr>
        <w:t>: 258-263 [PMID: 16426727 DOI: 10.1016/j.eururo.2005.11.023]</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34</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Marmar JL</w:t>
      </w:r>
      <w:r w:rsidRPr="007E5B4B">
        <w:rPr>
          <w:rFonts w:ascii="Book Antiqua" w:eastAsia="宋体" w:hAnsi="Book Antiqua" w:cs="宋体"/>
          <w:color w:val="000000"/>
          <w:sz w:val="24"/>
          <w:szCs w:val="24"/>
        </w:rPr>
        <w:t>, Agarwal A, Prabakaran S, Agarwal R, Short RA, Benoff S, Thomas AJ. Reassessing the value of varicocelectomy as a treatment for male subfertility with a new meta-analysis.</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Fertil Steril</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2007;</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88</w:t>
      </w:r>
      <w:r w:rsidRPr="007E5B4B">
        <w:rPr>
          <w:rFonts w:ascii="Book Antiqua" w:eastAsia="宋体" w:hAnsi="Book Antiqua" w:cs="宋体"/>
          <w:color w:val="000000"/>
          <w:sz w:val="24"/>
          <w:szCs w:val="24"/>
        </w:rPr>
        <w:t>: 639-648 [PMID: 17434508 DOI: 10.1016/j.fertnstert.2006.12.008]</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35</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Kroese AC</w:t>
      </w:r>
      <w:r w:rsidRPr="007E5B4B">
        <w:rPr>
          <w:rFonts w:ascii="Book Antiqua" w:eastAsia="宋体" w:hAnsi="Book Antiqua" w:cs="宋体"/>
          <w:color w:val="000000"/>
          <w:sz w:val="24"/>
          <w:szCs w:val="24"/>
        </w:rPr>
        <w:t>, de Lange NM, Collins J, Evers JL. Surgery or embolization for varicoceles in subfertile men.</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Cochrane Database Syst Rev</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2012;</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10</w:t>
      </w:r>
      <w:r w:rsidRPr="007E5B4B">
        <w:rPr>
          <w:rFonts w:ascii="Book Antiqua" w:eastAsia="宋体" w:hAnsi="Book Antiqua" w:cs="宋体"/>
          <w:color w:val="000000"/>
          <w:sz w:val="24"/>
          <w:szCs w:val="24"/>
        </w:rPr>
        <w:t>: CD000479 [PMID: 23076888]</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36</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Kim KH</w:t>
      </w:r>
      <w:r w:rsidRPr="007E5B4B">
        <w:rPr>
          <w:rFonts w:ascii="Book Antiqua" w:eastAsia="宋体" w:hAnsi="Book Antiqua" w:cs="宋体"/>
          <w:color w:val="000000"/>
          <w:sz w:val="24"/>
          <w:szCs w:val="24"/>
        </w:rPr>
        <w:t>, Lee JY, Kang DH, Lee H, Seo JT, Cho KS. Impact of surgical varicocele repair on pregnancy rate in subfertile men with clinical varicocele and impaired semen quality: a meta-analysis of randomized clinical trials.</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Korean J Urol</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2013;</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54</w:t>
      </w:r>
      <w:r w:rsidRPr="007E5B4B">
        <w:rPr>
          <w:rFonts w:ascii="Book Antiqua" w:eastAsia="宋体" w:hAnsi="Book Antiqua" w:cs="宋体"/>
          <w:color w:val="000000"/>
          <w:sz w:val="24"/>
          <w:szCs w:val="24"/>
        </w:rPr>
        <w:t>: 703-709 [PMID: 24175046 DOI: 10.4111/kju.2013.54.10.703]</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37</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Kibar Y</w:t>
      </w:r>
      <w:r w:rsidRPr="007E5B4B">
        <w:rPr>
          <w:rFonts w:ascii="Book Antiqua" w:eastAsia="宋体" w:hAnsi="Book Antiqua" w:cs="宋体"/>
          <w:color w:val="000000"/>
          <w:sz w:val="24"/>
          <w:szCs w:val="24"/>
        </w:rPr>
        <w:t>, Seckin B, Erduran D. The effects of subinguinal varicocelectomy on Kruger morphology and semen parameters.</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J Urol</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2002;</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168</w:t>
      </w:r>
      <w:r w:rsidRPr="007E5B4B">
        <w:rPr>
          <w:rFonts w:ascii="Book Antiqua" w:eastAsia="宋体" w:hAnsi="Book Antiqua" w:cs="宋体"/>
          <w:color w:val="000000"/>
          <w:sz w:val="24"/>
          <w:szCs w:val="24"/>
        </w:rPr>
        <w:t>: 1071-1074 [PMID: 12187225 DOI: 10.1016/S0022-5347(05)64577-6]</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38</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Madgar I</w:t>
      </w:r>
      <w:r w:rsidRPr="007E5B4B">
        <w:rPr>
          <w:rFonts w:ascii="Book Antiqua" w:eastAsia="宋体" w:hAnsi="Book Antiqua" w:cs="宋体"/>
          <w:color w:val="000000"/>
          <w:sz w:val="24"/>
          <w:szCs w:val="24"/>
        </w:rPr>
        <w:t>, Weissenberg R, Lunenfeld B, Karasik A, Goldwasser B. Controlled trial of high spermatic vein ligation for varicocele in infertile men.</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Fertil Steril</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1995;</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63</w:t>
      </w:r>
      <w:r w:rsidRPr="007E5B4B">
        <w:rPr>
          <w:rFonts w:ascii="Book Antiqua" w:eastAsia="宋体" w:hAnsi="Book Antiqua" w:cs="宋体"/>
          <w:color w:val="000000"/>
          <w:sz w:val="24"/>
          <w:szCs w:val="24"/>
        </w:rPr>
        <w:t>: 120-124 [PMID: 7805900]</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39</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Boman JM</w:t>
      </w:r>
      <w:r w:rsidRPr="007E5B4B">
        <w:rPr>
          <w:rFonts w:ascii="Book Antiqua" w:eastAsia="宋体" w:hAnsi="Book Antiqua" w:cs="宋体"/>
          <w:color w:val="000000"/>
          <w:sz w:val="24"/>
          <w:szCs w:val="24"/>
        </w:rPr>
        <w:t>, Libman J, Zini A. Microsurgical varicocelectomy for isolated asthenospermia.</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J Urol</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2008;</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180</w:t>
      </w:r>
      <w:r w:rsidRPr="007E5B4B">
        <w:rPr>
          <w:rFonts w:ascii="Book Antiqua" w:eastAsia="宋体" w:hAnsi="Book Antiqua" w:cs="宋体"/>
          <w:color w:val="000000"/>
          <w:sz w:val="24"/>
          <w:szCs w:val="24"/>
        </w:rPr>
        <w:t>: 2129-2132 [PMID: 18804226 DOI: 10.1016/j.juro.2008.07.046]</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40</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Baazeem A</w:t>
      </w:r>
      <w:r w:rsidRPr="007E5B4B">
        <w:rPr>
          <w:rFonts w:ascii="Book Antiqua" w:eastAsia="宋体" w:hAnsi="Book Antiqua" w:cs="宋体"/>
          <w:color w:val="000000"/>
          <w:sz w:val="24"/>
          <w:szCs w:val="24"/>
        </w:rPr>
        <w:t>, Belzile E, Ciampi A, Dohle G, Jarvi K, Salonia A, Weidner W, Zini A. Varicocele and male factor infertility treatment: a new meta-analysis and review of the role of varicocele repair.</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Eur Urol</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2011;</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60</w:t>
      </w:r>
      <w:r w:rsidRPr="007E5B4B">
        <w:rPr>
          <w:rFonts w:ascii="Book Antiqua" w:eastAsia="宋体" w:hAnsi="Book Antiqua" w:cs="宋体"/>
          <w:color w:val="000000"/>
          <w:sz w:val="24"/>
          <w:szCs w:val="24"/>
        </w:rPr>
        <w:t>: 796-808 [PMID: 21733620 DOI: 10.1016/j.eururo.2011.06.018]</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41</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Reichart M</w:t>
      </w:r>
      <w:r w:rsidRPr="007E5B4B">
        <w:rPr>
          <w:rFonts w:ascii="Book Antiqua" w:eastAsia="宋体" w:hAnsi="Book Antiqua" w:cs="宋体"/>
          <w:color w:val="000000"/>
          <w:sz w:val="24"/>
          <w:szCs w:val="24"/>
        </w:rPr>
        <w:t>, Eltes F, Soffer Y, Zigenreich E, Yogev L, Bartoov B. Sperm ultramorphology as a pathophysiological indicator of spermatogenesis in males suffering from varicocele.</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Andrologia</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2000;</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32</w:t>
      </w:r>
      <w:r w:rsidRPr="007E5B4B">
        <w:rPr>
          <w:rFonts w:ascii="Book Antiqua" w:eastAsia="宋体" w:hAnsi="Book Antiqua" w:cs="宋体"/>
          <w:color w:val="000000"/>
          <w:sz w:val="24"/>
          <w:szCs w:val="24"/>
        </w:rPr>
        <w:t>: 139-145 [PMID: 10863968 DOI: 10.1046/j.1439-0272.2000.00355.x]</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42</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Diegidio P</w:t>
      </w:r>
      <w:r w:rsidRPr="007E5B4B">
        <w:rPr>
          <w:rFonts w:ascii="Book Antiqua" w:eastAsia="宋体" w:hAnsi="Book Antiqua" w:cs="宋体"/>
          <w:color w:val="000000"/>
          <w:sz w:val="24"/>
          <w:szCs w:val="24"/>
        </w:rPr>
        <w:t>, Jhaveri JK, Ghannam S, Pinkhasov R, Shabsigh R, Fisch H. Review of current varicocelectomy techniques and their outcomes.</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BJU Int</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2011;</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108</w:t>
      </w:r>
      <w:r w:rsidRPr="007E5B4B">
        <w:rPr>
          <w:rFonts w:ascii="Book Antiqua" w:eastAsia="宋体" w:hAnsi="Book Antiqua" w:cs="宋体"/>
          <w:color w:val="000000"/>
          <w:sz w:val="24"/>
          <w:szCs w:val="24"/>
        </w:rPr>
        <w:t>: 1157-1172 [PMID: 21435155 DOI: 10.1111/j.1464-410X.2010.09959.x]</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43</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Cassidy D</w:t>
      </w:r>
      <w:r w:rsidRPr="007E5B4B">
        <w:rPr>
          <w:rFonts w:ascii="Book Antiqua" w:eastAsia="宋体" w:hAnsi="Book Antiqua" w:cs="宋体"/>
          <w:color w:val="000000"/>
          <w:sz w:val="24"/>
          <w:szCs w:val="24"/>
        </w:rPr>
        <w:t>, Jarvi K, Grober E, Lo K. Varicocele surgery or embolization: Which is better?</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Can Urol Assoc J</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2012;</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6</w:t>
      </w:r>
      <w:r w:rsidRPr="007E5B4B">
        <w:rPr>
          <w:rFonts w:ascii="Book Antiqua" w:eastAsia="宋体" w:hAnsi="Book Antiqua" w:cs="宋体"/>
          <w:color w:val="000000"/>
          <w:sz w:val="24"/>
          <w:szCs w:val="24"/>
        </w:rPr>
        <w:t>: 266-268 [PMID: 23093537]</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44</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Kadioglu A</w:t>
      </w:r>
      <w:r w:rsidRPr="007E5B4B">
        <w:rPr>
          <w:rFonts w:ascii="Book Antiqua" w:eastAsia="宋体" w:hAnsi="Book Antiqua" w:cs="宋体"/>
          <w:color w:val="000000"/>
          <w:sz w:val="24"/>
          <w:szCs w:val="24"/>
        </w:rPr>
        <w:t>, Tefekli A, Cayan S, Kandirali E, Erdemir F, Tellaloglu S. Microsurgical inguinal varicocele repair in azoospermic men.</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Urology</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2001;</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57</w:t>
      </w:r>
      <w:r w:rsidRPr="007E5B4B">
        <w:rPr>
          <w:rFonts w:ascii="Book Antiqua" w:eastAsia="宋体" w:hAnsi="Book Antiqua" w:cs="宋体"/>
          <w:color w:val="000000"/>
          <w:sz w:val="24"/>
          <w:szCs w:val="24"/>
        </w:rPr>
        <w:t>: 328-333 [PMID: 11182347 DOI: 10.1016/S0090-4295(00)00908-0]</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45</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Gat Y</w:t>
      </w:r>
      <w:r w:rsidRPr="007E5B4B">
        <w:rPr>
          <w:rFonts w:ascii="Book Antiqua" w:eastAsia="宋体" w:hAnsi="Book Antiqua" w:cs="宋体"/>
          <w:color w:val="000000"/>
          <w:sz w:val="24"/>
          <w:szCs w:val="24"/>
        </w:rPr>
        <w:t>, Bachar GN, Everaert K, Levinger U, Gornish M. Induction of spermatogenesis in azoospermic men after internal spermatic vein embolization for the treatment of varicocele.</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Hum Reprod</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2005;</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20</w:t>
      </w:r>
      <w:r w:rsidRPr="007E5B4B">
        <w:rPr>
          <w:rFonts w:ascii="Book Antiqua" w:eastAsia="宋体" w:hAnsi="Book Antiqua" w:cs="宋体"/>
          <w:color w:val="000000"/>
          <w:sz w:val="24"/>
          <w:szCs w:val="24"/>
        </w:rPr>
        <w:t>: 1013-1017 [PMID: 15618245 DOI: 10.1093/humrep/deh706]</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46</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Matthews GJ</w:t>
      </w:r>
      <w:r w:rsidRPr="007E5B4B">
        <w:rPr>
          <w:rFonts w:ascii="Book Antiqua" w:eastAsia="宋体" w:hAnsi="Book Antiqua" w:cs="宋体"/>
          <w:color w:val="000000"/>
          <w:sz w:val="24"/>
          <w:szCs w:val="24"/>
        </w:rPr>
        <w:t>, Matthews ED, Goldstein M. Induction of spermatogenesis and achievement of pregnancy after microsurgical varicocelectomy in men with azoospermia and severe oligoasthenospermia.</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Fertil Steril</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1998;</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70</w:t>
      </w:r>
      <w:r w:rsidRPr="007E5B4B">
        <w:rPr>
          <w:rFonts w:ascii="Book Antiqua" w:eastAsia="宋体" w:hAnsi="Book Antiqua" w:cs="宋体"/>
          <w:color w:val="000000"/>
          <w:sz w:val="24"/>
          <w:szCs w:val="24"/>
        </w:rPr>
        <w:t>: 71-75 [PMID: 9660424 DOI: 10.1016/S0015-0282(98)00108-3]</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47</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Pasqualotto FF</w:t>
      </w:r>
      <w:r w:rsidRPr="007E5B4B">
        <w:rPr>
          <w:rFonts w:ascii="Book Antiqua" w:eastAsia="宋体" w:hAnsi="Book Antiqua" w:cs="宋体"/>
          <w:color w:val="000000"/>
          <w:sz w:val="24"/>
          <w:szCs w:val="24"/>
        </w:rPr>
        <w:t>, Sobreiro BP, Hallak J, Pasqualotto EB, Lucon AM. Induction of spermatogenesis in azoospermic men after varicocelectomy repair: an update.</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Fertil Steril</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2006;</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85</w:t>
      </w:r>
      <w:r w:rsidRPr="007E5B4B">
        <w:rPr>
          <w:rFonts w:ascii="Book Antiqua" w:eastAsia="宋体" w:hAnsi="Book Antiqua" w:cs="宋体"/>
          <w:color w:val="000000"/>
          <w:sz w:val="24"/>
          <w:szCs w:val="24"/>
        </w:rPr>
        <w:t>: 635-639 [PMID: 16500331 DOI: 10.1016/j.fertnstert.2005.08.043]</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48</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Schlegel PN</w:t>
      </w:r>
      <w:r w:rsidRPr="007E5B4B">
        <w:rPr>
          <w:rFonts w:ascii="Book Antiqua" w:eastAsia="宋体" w:hAnsi="Book Antiqua" w:cs="宋体"/>
          <w:color w:val="000000"/>
          <w:sz w:val="24"/>
          <w:szCs w:val="24"/>
        </w:rPr>
        <w:t>, Kaufmann J. Role of varicocelectomy in men with nonobstructive azoospermia.</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Fertil Steril</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2004;</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81</w:t>
      </w:r>
      <w:r w:rsidRPr="007E5B4B">
        <w:rPr>
          <w:rFonts w:ascii="Book Antiqua" w:eastAsia="宋体" w:hAnsi="Book Antiqua" w:cs="宋体"/>
          <w:color w:val="000000"/>
          <w:sz w:val="24"/>
          <w:szCs w:val="24"/>
        </w:rPr>
        <w:t>: 1585-1588 [PMID: 15193481 DOI: 10.1016/j.fertnstert.2003.10.036]</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49</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Weedin JW</w:t>
      </w:r>
      <w:r w:rsidRPr="007E5B4B">
        <w:rPr>
          <w:rFonts w:ascii="Book Antiqua" w:eastAsia="宋体" w:hAnsi="Book Antiqua" w:cs="宋体"/>
          <w:color w:val="000000"/>
          <w:sz w:val="24"/>
          <w:szCs w:val="24"/>
        </w:rPr>
        <w:t>, Khera M, Lipshultz LI. Varicocele repair in patients with nonobstructive azoospermia: a meta-analysis.</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J Urol</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2010;</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183</w:t>
      </w:r>
      <w:r w:rsidRPr="007E5B4B">
        <w:rPr>
          <w:rFonts w:ascii="Book Antiqua" w:eastAsia="宋体" w:hAnsi="Book Antiqua" w:cs="宋体"/>
          <w:color w:val="000000"/>
          <w:sz w:val="24"/>
          <w:szCs w:val="24"/>
        </w:rPr>
        <w:t>: 2309-2315 [PMID: 20400156 DOI: 10.1016/j.juro.2010.02.012]</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50</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Zampieri N</w:t>
      </w:r>
      <w:r w:rsidRPr="007E5B4B">
        <w:rPr>
          <w:rFonts w:ascii="Book Antiqua" w:eastAsia="宋体" w:hAnsi="Book Antiqua" w:cs="宋体"/>
          <w:color w:val="000000"/>
          <w:sz w:val="24"/>
          <w:szCs w:val="24"/>
        </w:rPr>
        <w:t>, Bosaro L, Costantini C, Zaffagnini S, Zampieri G. Relationship between testicular sperm extraction and varicocelectomy in patients with varicocele and nonobstructive azoospermia.</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Urology</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2013;</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82</w:t>
      </w:r>
      <w:r w:rsidRPr="007E5B4B">
        <w:rPr>
          <w:rFonts w:ascii="Book Antiqua" w:eastAsia="宋体" w:hAnsi="Book Antiqua" w:cs="宋体"/>
          <w:color w:val="000000"/>
          <w:sz w:val="24"/>
          <w:szCs w:val="24"/>
        </w:rPr>
        <w:t>: 74-77 [PMID: 23680120 DOI: 10.1016/j.urology.2013.03.037]</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51</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Inci K</w:t>
      </w:r>
      <w:r w:rsidRPr="007E5B4B">
        <w:rPr>
          <w:rFonts w:ascii="Book Antiqua" w:eastAsia="宋体" w:hAnsi="Book Antiqua" w:cs="宋体"/>
          <w:color w:val="000000"/>
          <w:sz w:val="24"/>
          <w:szCs w:val="24"/>
        </w:rPr>
        <w:t>, Hascicek M, Kara O, Dikmen AV, Gürgan T, Ergen A. Sperm retrieval and intracytoplasmic sperm injection in men with nonobstructive azoospermia, and treated and untreated varicocele.</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J Urol</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2009;</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182</w:t>
      </w:r>
      <w:r w:rsidRPr="007E5B4B">
        <w:rPr>
          <w:rFonts w:ascii="Book Antiqua" w:eastAsia="宋体" w:hAnsi="Book Antiqua" w:cs="宋体"/>
          <w:color w:val="000000"/>
          <w:sz w:val="24"/>
          <w:szCs w:val="24"/>
        </w:rPr>
        <w:t>: 1500-1505 [PMID: 19683732 DOI: 10.1016/j.juro.2009.06.028]</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52</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Haydardedeoglu B</w:t>
      </w:r>
      <w:r w:rsidRPr="007E5B4B">
        <w:rPr>
          <w:rFonts w:ascii="Book Antiqua" w:eastAsia="宋体" w:hAnsi="Book Antiqua" w:cs="宋体"/>
          <w:color w:val="000000"/>
          <w:sz w:val="24"/>
          <w:szCs w:val="24"/>
        </w:rPr>
        <w:t>, Turunc T, Kilicdag EB, Gul U, Bagis T. The effect of prior varicocelectomy in patients with nonobstructive azoospermia on intracytoplasmic sperm injection outcomes: a retrospective pilot study.</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Urology</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2010;</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75</w:t>
      </w:r>
      <w:r w:rsidRPr="007E5B4B">
        <w:rPr>
          <w:rFonts w:ascii="Book Antiqua" w:eastAsia="宋体" w:hAnsi="Book Antiqua" w:cs="宋体"/>
          <w:color w:val="000000"/>
          <w:sz w:val="24"/>
          <w:szCs w:val="24"/>
        </w:rPr>
        <w:t>: 83-86 [PMID: 19913887 DOI: 10.1016/j.urology.2009.09.023]</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53</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Chehval MJ</w:t>
      </w:r>
      <w:r w:rsidRPr="007E5B4B">
        <w:rPr>
          <w:rFonts w:ascii="Book Antiqua" w:eastAsia="宋体" w:hAnsi="Book Antiqua" w:cs="宋体"/>
          <w:color w:val="000000"/>
          <w:sz w:val="24"/>
          <w:szCs w:val="24"/>
        </w:rPr>
        <w:t>, Purcell MH. Deterioration of semen parameters over time in men with untreated varicocele: evidence of progressive testicular damage.</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Fertil Steril</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1992;</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57</w:t>
      </w:r>
      <w:r w:rsidRPr="007E5B4B">
        <w:rPr>
          <w:rFonts w:ascii="Book Antiqua" w:eastAsia="宋体" w:hAnsi="Book Antiqua" w:cs="宋体"/>
          <w:color w:val="000000"/>
          <w:sz w:val="24"/>
          <w:szCs w:val="24"/>
        </w:rPr>
        <w:t>: 174-177 [PMID: 1730313]</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54</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Gorelick JI</w:t>
      </w:r>
      <w:r w:rsidRPr="007E5B4B">
        <w:rPr>
          <w:rFonts w:ascii="Book Antiqua" w:eastAsia="宋体" w:hAnsi="Book Antiqua" w:cs="宋体"/>
          <w:color w:val="000000"/>
          <w:sz w:val="24"/>
          <w:szCs w:val="24"/>
        </w:rPr>
        <w:t>, Goldstein M. Loss of fertility in men with varicocele.</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Fertil Steril</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1993;</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59</w:t>
      </w:r>
      <w:r w:rsidRPr="007E5B4B">
        <w:rPr>
          <w:rFonts w:ascii="Book Antiqua" w:eastAsia="宋体" w:hAnsi="Book Antiqua" w:cs="宋体"/>
          <w:color w:val="000000"/>
          <w:sz w:val="24"/>
          <w:szCs w:val="24"/>
        </w:rPr>
        <w:t>: 613-616 [PMID: 8458466]</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55</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Biggers RD</w:t>
      </w:r>
      <w:r w:rsidRPr="007E5B4B">
        <w:rPr>
          <w:rFonts w:ascii="Book Antiqua" w:eastAsia="宋体" w:hAnsi="Book Antiqua" w:cs="宋体"/>
          <w:color w:val="000000"/>
          <w:sz w:val="24"/>
          <w:szCs w:val="24"/>
        </w:rPr>
        <w:t>, Soderdahl DW. The painful varicocele.</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Mil Med</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1981;</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146</w:t>
      </w:r>
      <w:r w:rsidRPr="007E5B4B">
        <w:rPr>
          <w:rFonts w:ascii="Book Antiqua" w:eastAsia="宋体" w:hAnsi="Book Antiqua" w:cs="宋体"/>
          <w:color w:val="000000"/>
          <w:sz w:val="24"/>
          <w:szCs w:val="24"/>
        </w:rPr>
        <w:t>: 440-441 [PMID: 6787479]</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56</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Peterson AC</w:t>
      </w:r>
      <w:r w:rsidRPr="007E5B4B">
        <w:rPr>
          <w:rFonts w:ascii="Book Antiqua" w:eastAsia="宋体" w:hAnsi="Book Antiqua" w:cs="宋体"/>
          <w:color w:val="000000"/>
          <w:sz w:val="24"/>
          <w:szCs w:val="24"/>
        </w:rPr>
        <w:t>, Lance RS, Ruiz HE. Outcomes of varicocele ligation done for pain.</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J Urol</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1998;</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159</w:t>
      </w:r>
      <w:r w:rsidRPr="007E5B4B">
        <w:rPr>
          <w:rFonts w:ascii="Book Antiqua" w:eastAsia="宋体" w:hAnsi="Book Antiqua" w:cs="宋体"/>
          <w:color w:val="000000"/>
          <w:sz w:val="24"/>
          <w:szCs w:val="24"/>
        </w:rPr>
        <w:t>: 1565-1567 [PMID: 9554356 DOI: 10.1097/00005392-199805000-00043]</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57</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Kim SO</w:t>
      </w:r>
      <w:r w:rsidRPr="007E5B4B">
        <w:rPr>
          <w:rFonts w:ascii="Book Antiqua" w:eastAsia="宋体" w:hAnsi="Book Antiqua" w:cs="宋体"/>
          <w:color w:val="000000"/>
          <w:sz w:val="24"/>
          <w:szCs w:val="24"/>
        </w:rPr>
        <w:t>, Jung H, Park K. Outcomes of microsurgical subinguinal varicocelectomy for painful varicoceles.</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J Androl</w:t>
      </w:r>
      <w:r w:rsidRPr="00FC424A">
        <w:rPr>
          <w:rFonts w:ascii="Book Antiqua" w:eastAsia="宋体" w:hAnsi="Book Antiqua" w:cs="宋体"/>
          <w:color w:val="000000"/>
          <w:sz w:val="24"/>
          <w:szCs w:val="24"/>
        </w:rPr>
        <w:t> 2012</w:t>
      </w:r>
      <w:r w:rsidRPr="007E5B4B">
        <w:rPr>
          <w:rFonts w:ascii="Book Antiqua" w:eastAsia="宋体" w:hAnsi="Book Antiqua" w:cs="宋体"/>
          <w:color w:val="000000"/>
          <w:sz w:val="24"/>
          <w:szCs w:val="24"/>
        </w:rPr>
        <w:t>;</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33</w:t>
      </w:r>
      <w:r w:rsidRPr="007E5B4B">
        <w:rPr>
          <w:rFonts w:ascii="Book Antiqua" w:eastAsia="宋体" w:hAnsi="Book Antiqua" w:cs="宋体"/>
          <w:color w:val="000000"/>
          <w:sz w:val="24"/>
          <w:szCs w:val="24"/>
        </w:rPr>
        <w:t>: 872-875 [PMID: 22174387 DOI: 10.2164/jandrol.111.014993]</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58</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Yeniyol CO</w:t>
      </w:r>
      <w:r w:rsidRPr="007E5B4B">
        <w:rPr>
          <w:rFonts w:ascii="Book Antiqua" w:eastAsia="宋体" w:hAnsi="Book Antiqua" w:cs="宋体"/>
          <w:color w:val="000000"/>
          <w:sz w:val="24"/>
          <w:szCs w:val="24"/>
        </w:rPr>
        <w:t>, Tuna A, Yener H, Zeyrek N, Tilki A. High ligation to treat pain in varicocele.</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Int Urol Nephrol</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2003;</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35</w:t>
      </w:r>
      <w:r w:rsidRPr="007E5B4B">
        <w:rPr>
          <w:rFonts w:ascii="Book Antiqua" w:eastAsia="宋体" w:hAnsi="Book Antiqua" w:cs="宋体"/>
          <w:color w:val="000000"/>
          <w:sz w:val="24"/>
          <w:szCs w:val="24"/>
        </w:rPr>
        <w:t>: 65-68 [PMID: 14620287 DOI: 10.1023/A: 1025972601213]</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59</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Yaman O</w:t>
      </w:r>
      <w:r w:rsidRPr="007E5B4B">
        <w:rPr>
          <w:rFonts w:ascii="Book Antiqua" w:eastAsia="宋体" w:hAnsi="Book Antiqua" w:cs="宋体"/>
          <w:color w:val="000000"/>
          <w:sz w:val="24"/>
          <w:szCs w:val="24"/>
        </w:rPr>
        <w:t>, Ozdiler E, Anafarta K, Göğüş O. Effect of microsurgical subinguinal varicocele ligation to treat pain.</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Urology</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2000;</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55</w:t>
      </w:r>
      <w:r w:rsidRPr="007E5B4B">
        <w:rPr>
          <w:rFonts w:ascii="Book Antiqua" w:eastAsia="宋体" w:hAnsi="Book Antiqua" w:cs="宋体"/>
          <w:color w:val="000000"/>
          <w:sz w:val="24"/>
          <w:szCs w:val="24"/>
        </w:rPr>
        <w:t>: 107-108 [PMID: 10654904 DOI: 10.1016/S0090-4295(99)00374-X]</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60</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Söylemez H</w:t>
      </w:r>
      <w:r w:rsidRPr="007E5B4B">
        <w:rPr>
          <w:rFonts w:ascii="Book Antiqua" w:eastAsia="宋体" w:hAnsi="Book Antiqua" w:cs="宋体"/>
          <w:color w:val="000000"/>
          <w:sz w:val="24"/>
          <w:szCs w:val="24"/>
        </w:rPr>
        <w:t>, Kiliç S, Atar M, Penbegül N, Sancaktutar AA, Bozkurt Y. Effects of micronised purified flavonoid fraction on pain, semen analysis and scrotal color Doppler parameters in patients with painful varicocele; results of a randomized placebo-controlled study.</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Int Urol Nephrol</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2012;</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44</w:t>
      </w:r>
      <w:r w:rsidRPr="007E5B4B">
        <w:rPr>
          <w:rFonts w:ascii="Book Antiqua" w:eastAsia="宋体" w:hAnsi="Book Antiqua" w:cs="宋体"/>
          <w:color w:val="000000"/>
          <w:sz w:val="24"/>
          <w:szCs w:val="24"/>
        </w:rPr>
        <w:t>: 401-408 [PMID: 21805085 DOI: 10.1007/s11255-011-0038-3]</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61</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Lee HJ</w:t>
      </w:r>
      <w:r w:rsidRPr="007E5B4B">
        <w:rPr>
          <w:rFonts w:ascii="Book Antiqua" w:eastAsia="宋体" w:hAnsi="Book Antiqua" w:cs="宋体"/>
          <w:color w:val="000000"/>
          <w:sz w:val="24"/>
          <w:szCs w:val="24"/>
        </w:rPr>
        <w:t>, Cheon SH, Ji YH, Moon KH, Kim KS, Park S, Park S. Clinical characteristics and surgical outcomes in adolescents and adults with varicocele.</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Korean J Urol</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2011;</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52</w:t>
      </w:r>
      <w:r w:rsidRPr="007E5B4B">
        <w:rPr>
          <w:rFonts w:ascii="Book Antiqua" w:eastAsia="宋体" w:hAnsi="Book Antiqua" w:cs="宋体"/>
          <w:color w:val="000000"/>
          <w:sz w:val="24"/>
          <w:szCs w:val="24"/>
        </w:rPr>
        <w:t>: 489-493 [PMID: 21860771 DOI: 10.4111/kju.2011.52.7.489]</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62</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Al-Buheissi SZ</w:t>
      </w:r>
      <w:r w:rsidRPr="007E5B4B">
        <w:rPr>
          <w:rFonts w:ascii="Book Antiqua" w:eastAsia="宋体" w:hAnsi="Book Antiqua" w:cs="宋体"/>
          <w:color w:val="000000"/>
          <w:sz w:val="24"/>
          <w:szCs w:val="24"/>
        </w:rPr>
        <w:t>, Patel HR, Wazait HD, Miller RA, Nathan S. Predictors of success in surgical ligation of painful varicocele.</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Urol Int</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2007;</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79</w:t>
      </w:r>
      <w:r w:rsidRPr="007E5B4B">
        <w:rPr>
          <w:rFonts w:ascii="Book Antiqua" w:eastAsia="宋体" w:hAnsi="Book Antiqua" w:cs="宋体"/>
          <w:color w:val="000000"/>
          <w:sz w:val="24"/>
          <w:szCs w:val="24"/>
        </w:rPr>
        <w:t>: 33-36 [PMID: 17627165 DOI: 10.1159/000102910]</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63</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Park HJ</w:t>
      </w:r>
      <w:r w:rsidRPr="007E5B4B">
        <w:rPr>
          <w:rFonts w:ascii="Book Antiqua" w:eastAsia="宋体" w:hAnsi="Book Antiqua" w:cs="宋体"/>
          <w:color w:val="000000"/>
          <w:sz w:val="24"/>
          <w:szCs w:val="24"/>
        </w:rPr>
        <w:t>, Lee SS, Park NC. Predictors of pain resolution after varicocelectomy for painful varicocele.</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Asian J Androl</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2011;</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13</w:t>
      </w:r>
      <w:r w:rsidRPr="007E5B4B">
        <w:rPr>
          <w:rFonts w:ascii="Book Antiqua" w:eastAsia="宋体" w:hAnsi="Book Antiqua" w:cs="宋体"/>
          <w:color w:val="000000"/>
          <w:sz w:val="24"/>
          <w:szCs w:val="24"/>
        </w:rPr>
        <w:t>: 754-758 [PMID: 21102471 DOI: 10.1038/aja.2010.87]</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64</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Karademir K</w:t>
      </w:r>
      <w:r w:rsidRPr="007E5B4B">
        <w:rPr>
          <w:rFonts w:ascii="Book Antiqua" w:eastAsia="宋体" w:hAnsi="Book Antiqua" w:cs="宋体"/>
          <w:color w:val="000000"/>
          <w:sz w:val="24"/>
          <w:szCs w:val="24"/>
        </w:rPr>
        <w:t>, Senkul T, Baykal K, Ateş F, Işeri C, Erden D. Evaluation of the role of varicocelectomy including external spermatic vein ligation in patients with scrotal pain.</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Int J Urol</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2005;</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12</w:t>
      </w:r>
      <w:r w:rsidRPr="007E5B4B">
        <w:rPr>
          <w:rFonts w:ascii="Book Antiqua" w:eastAsia="宋体" w:hAnsi="Book Antiqua" w:cs="宋体"/>
          <w:color w:val="000000"/>
          <w:sz w:val="24"/>
          <w:szCs w:val="24"/>
        </w:rPr>
        <w:t>: 484-488 [PMID: 15948749 DOI: 10.1111/j.1442-2042.2005.01063.x]</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65</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Ribé N</w:t>
      </w:r>
      <w:r w:rsidRPr="007E5B4B">
        <w:rPr>
          <w:rFonts w:ascii="Book Antiqua" w:eastAsia="宋体" w:hAnsi="Book Antiqua" w:cs="宋体"/>
          <w:color w:val="000000"/>
          <w:sz w:val="24"/>
          <w:szCs w:val="24"/>
        </w:rPr>
        <w:t>, Manasia P, Sàrquella J, Grimaldi S, Pomerol JM. Clinical follow-up after subinguinal varicocele ligation to treat pain.</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Arch Ital Urol Androl</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2002;</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74</w:t>
      </w:r>
      <w:r w:rsidRPr="007E5B4B">
        <w:rPr>
          <w:rFonts w:ascii="Book Antiqua" w:eastAsia="宋体" w:hAnsi="Book Antiqua" w:cs="宋体"/>
          <w:color w:val="000000"/>
          <w:sz w:val="24"/>
          <w:szCs w:val="24"/>
        </w:rPr>
        <w:t>: 51-53 [PMID: 12161934]</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66</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Altunoluk B</w:t>
      </w:r>
      <w:r w:rsidRPr="007E5B4B">
        <w:rPr>
          <w:rFonts w:ascii="Book Antiqua" w:eastAsia="宋体" w:hAnsi="Book Antiqua" w:cs="宋体"/>
          <w:color w:val="000000"/>
          <w:sz w:val="24"/>
          <w:szCs w:val="24"/>
        </w:rPr>
        <w:t>, Soylemez H, Efe E, Malkoc O. Duration of preoperative scrotal pain may predict the success of microsurgical varicocelectomy.</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Int Braz J Urol</w:t>
      </w:r>
      <w:r w:rsidRPr="00FC424A">
        <w:rPr>
          <w:rFonts w:ascii="Book Antiqua" w:eastAsia="宋体" w:hAnsi="Book Antiqua" w:cs="宋体"/>
          <w:color w:val="000000"/>
          <w:sz w:val="24"/>
          <w:szCs w:val="24"/>
        </w:rPr>
        <w:t> 2010</w:t>
      </w:r>
      <w:r w:rsidRPr="007E5B4B">
        <w:rPr>
          <w:rFonts w:ascii="Book Antiqua" w:eastAsia="宋体" w:hAnsi="Book Antiqua" w:cs="宋体"/>
          <w:color w:val="000000"/>
          <w:sz w:val="24"/>
          <w:szCs w:val="24"/>
        </w:rPr>
        <w:t>;</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36</w:t>
      </w:r>
      <w:r w:rsidRPr="007E5B4B">
        <w:rPr>
          <w:rFonts w:ascii="Book Antiqua" w:eastAsia="宋体" w:hAnsi="Book Antiqua" w:cs="宋体"/>
          <w:color w:val="000000"/>
          <w:sz w:val="24"/>
          <w:szCs w:val="24"/>
        </w:rPr>
        <w:t>: 55-59 [PMID: 20202236 DOI: 10.1590/S1677-55382010000100009]</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67</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Maghraby HA</w:t>
      </w:r>
      <w:r w:rsidRPr="007E5B4B">
        <w:rPr>
          <w:rFonts w:ascii="Book Antiqua" w:eastAsia="宋体" w:hAnsi="Book Antiqua" w:cs="宋体"/>
          <w:color w:val="000000"/>
          <w:sz w:val="24"/>
          <w:szCs w:val="24"/>
        </w:rPr>
        <w:t>. Laparoscopic varicocelectomy for painful varicoceles: merits and outcomes.</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J Endourol</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2002;</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16</w:t>
      </w:r>
      <w:r w:rsidRPr="007E5B4B">
        <w:rPr>
          <w:rFonts w:ascii="Book Antiqua" w:eastAsia="宋体" w:hAnsi="Book Antiqua" w:cs="宋体"/>
          <w:color w:val="000000"/>
          <w:sz w:val="24"/>
          <w:szCs w:val="24"/>
        </w:rPr>
        <w:t>: 107-110 [PMID: 11962551 DOI: 10.1089/089277902753619627]</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68</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Kim HT</w:t>
      </w:r>
      <w:r w:rsidRPr="007E5B4B">
        <w:rPr>
          <w:rFonts w:ascii="Book Antiqua" w:eastAsia="宋体" w:hAnsi="Book Antiqua" w:cs="宋体"/>
          <w:color w:val="000000"/>
          <w:sz w:val="24"/>
          <w:szCs w:val="24"/>
        </w:rPr>
        <w:t>, Song PH, Moon KH. Microsurgical ligation for painful varicocele: effectiveness and predictors of pain resolution.</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Yonsei Med J</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2012;</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53</w:t>
      </w:r>
      <w:r w:rsidRPr="007E5B4B">
        <w:rPr>
          <w:rFonts w:ascii="Book Antiqua" w:eastAsia="宋体" w:hAnsi="Book Antiqua" w:cs="宋体"/>
          <w:color w:val="000000"/>
          <w:sz w:val="24"/>
          <w:szCs w:val="24"/>
        </w:rPr>
        <w:t>: 145-150 [PMID: 22187245 DOI: 10.3349/ymj.2012.53.1.145]</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69</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Shridharani A</w:t>
      </w:r>
      <w:r w:rsidRPr="007E5B4B">
        <w:rPr>
          <w:rFonts w:ascii="Book Antiqua" w:eastAsia="宋体" w:hAnsi="Book Antiqua" w:cs="宋体"/>
          <w:color w:val="000000"/>
          <w:sz w:val="24"/>
          <w:szCs w:val="24"/>
        </w:rPr>
        <w:t>, Lockwood G, Sandlow J. Varicocelectomy in the treatment of testicular pain: a review.</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Curr Opin Urol</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2012;</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22</w:t>
      </w:r>
      <w:r w:rsidRPr="007E5B4B">
        <w:rPr>
          <w:rFonts w:ascii="Book Antiqua" w:eastAsia="宋体" w:hAnsi="Book Antiqua" w:cs="宋体"/>
          <w:color w:val="000000"/>
          <w:sz w:val="24"/>
          <w:szCs w:val="24"/>
        </w:rPr>
        <w:t>: 499-506 [PMID: 22965318 DOI: 10.1097/MOU.0b013e328358f69f]</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70</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Chawla A</w:t>
      </w:r>
      <w:r w:rsidRPr="007E5B4B">
        <w:rPr>
          <w:rFonts w:ascii="Book Antiqua" w:eastAsia="宋体" w:hAnsi="Book Antiqua" w:cs="宋体"/>
          <w:color w:val="000000"/>
          <w:sz w:val="24"/>
          <w:szCs w:val="24"/>
        </w:rPr>
        <w:t>, Kulkarni G, Kamal K, Zini A. Microsurgical varicocelectomy for recurrent or persistent varicoceles associated with orchalgia.</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Urology</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2005;</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66</w:t>
      </w:r>
      <w:r w:rsidRPr="007E5B4B">
        <w:rPr>
          <w:rFonts w:ascii="Book Antiqua" w:eastAsia="宋体" w:hAnsi="Book Antiqua" w:cs="宋体"/>
          <w:color w:val="000000"/>
          <w:sz w:val="24"/>
          <w:szCs w:val="24"/>
        </w:rPr>
        <w:t>: 1072-1074 [PMID: 16286126 DOI: 10.1016/j.urology.2005.05.052]</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71</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Su LM</w:t>
      </w:r>
      <w:r w:rsidRPr="007E5B4B">
        <w:rPr>
          <w:rFonts w:ascii="Book Antiqua" w:eastAsia="宋体" w:hAnsi="Book Antiqua" w:cs="宋体"/>
          <w:color w:val="000000"/>
          <w:sz w:val="24"/>
          <w:szCs w:val="24"/>
        </w:rPr>
        <w:t>, Goldstein M, Schlegel PN. The effect of varicocelectomy on serum testosterone levels in infertile men with varicoceles.</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J Urol</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1995;</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154</w:t>
      </w:r>
      <w:r w:rsidRPr="007E5B4B">
        <w:rPr>
          <w:rFonts w:ascii="Book Antiqua" w:eastAsia="宋体" w:hAnsi="Book Antiqua" w:cs="宋体"/>
          <w:color w:val="000000"/>
          <w:sz w:val="24"/>
          <w:szCs w:val="24"/>
        </w:rPr>
        <w:t>: 1752-1755 [PMID: 7563339 DOI: 10.1016/S0022-5347(01)66776-4]</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72</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Weiss DB</w:t>
      </w:r>
      <w:r w:rsidRPr="007E5B4B">
        <w:rPr>
          <w:rFonts w:ascii="Book Antiqua" w:eastAsia="宋体" w:hAnsi="Book Antiqua" w:cs="宋体"/>
          <w:color w:val="000000"/>
          <w:sz w:val="24"/>
          <w:szCs w:val="24"/>
        </w:rPr>
        <w:t>, Rodriguez-Rigau LJ, Smith KD, Steinberger E. Leydig cell function in oligospermic men with varicocele.</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J Urol</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1978;</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120</w:t>
      </w:r>
      <w:r w:rsidRPr="007E5B4B">
        <w:rPr>
          <w:rFonts w:ascii="Book Antiqua" w:eastAsia="宋体" w:hAnsi="Book Antiqua" w:cs="宋体"/>
          <w:color w:val="000000"/>
          <w:sz w:val="24"/>
          <w:szCs w:val="24"/>
        </w:rPr>
        <w:t>: 427-430 [PMID: 702664]</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73</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Tanrikut C</w:t>
      </w:r>
      <w:r w:rsidRPr="007E5B4B">
        <w:rPr>
          <w:rFonts w:ascii="Book Antiqua" w:eastAsia="宋体" w:hAnsi="Book Antiqua" w:cs="宋体"/>
          <w:color w:val="000000"/>
          <w:sz w:val="24"/>
          <w:szCs w:val="24"/>
        </w:rPr>
        <w:t>, Goldstein M, Rosoff JS, Lee RK, Nelson CJ, Mulhall JP. Varicocele as a risk factor for androgen deficiency and effect of repair.</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BJU Int</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2011;</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108</w:t>
      </w:r>
      <w:r w:rsidRPr="007E5B4B">
        <w:rPr>
          <w:rFonts w:ascii="Book Antiqua" w:eastAsia="宋体" w:hAnsi="Book Antiqua" w:cs="宋体"/>
          <w:color w:val="000000"/>
          <w:sz w:val="24"/>
          <w:szCs w:val="24"/>
        </w:rPr>
        <w:t>: 1480-1484 [PMID: 21435152 DOI: 10.1111/j.1464-410X.2010.10030.x]</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74</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Di Bisceglie C</w:t>
      </w:r>
      <w:r w:rsidRPr="007E5B4B">
        <w:rPr>
          <w:rFonts w:ascii="Book Antiqua" w:eastAsia="宋体" w:hAnsi="Book Antiqua" w:cs="宋体"/>
          <w:color w:val="000000"/>
          <w:sz w:val="24"/>
          <w:szCs w:val="24"/>
        </w:rPr>
        <w:t>, Bertagna A, Baldi M, Lanfranco F, Tagliabue M, Gazzera C, Gandini G, Manieri C. Varicocele sclerotherapy improves serum inhibin B levels and seminal parameters.</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Int J Androl</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2007;</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30</w:t>
      </w:r>
      <w:r w:rsidRPr="007E5B4B">
        <w:rPr>
          <w:rFonts w:ascii="Book Antiqua" w:eastAsia="宋体" w:hAnsi="Book Antiqua" w:cs="宋体"/>
          <w:color w:val="000000"/>
          <w:sz w:val="24"/>
          <w:szCs w:val="24"/>
        </w:rPr>
        <w:t>: 531-536 [PMID: 17376219 DOI: 10.1111/j.1365-2605.2007.00747.x]</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75</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Rodriguez Peña M</w:t>
      </w:r>
      <w:r w:rsidRPr="007E5B4B">
        <w:rPr>
          <w:rFonts w:ascii="Book Antiqua" w:eastAsia="宋体" w:hAnsi="Book Antiqua" w:cs="宋体"/>
          <w:color w:val="000000"/>
          <w:sz w:val="24"/>
          <w:szCs w:val="24"/>
        </w:rPr>
        <w:t>, Alescio L, Russell A, Lourenco da Cunha J, Alzu G, Bardoneschi E. Predictors of improved seminal parameters and fertility after varicocele repair in young adults.</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Andrologia</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2009;</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41</w:t>
      </w:r>
      <w:r w:rsidRPr="007E5B4B">
        <w:rPr>
          <w:rFonts w:ascii="Book Antiqua" w:eastAsia="宋体" w:hAnsi="Book Antiqua" w:cs="宋体"/>
          <w:color w:val="000000"/>
          <w:sz w:val="24"/>
          <w:szCs w:val="24"/>
        </w:rPr>
        <w:t>: 277-281 [PMID: 19737275 DOI: 10.1111/j.1439-0272.2009.00919.x]</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76</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Zheng YQ</w:t>
      </w:r>
      <w:r w:rsidRPr="007E5B4B">
        <w:rPr>
          <w:rFonts w:ascii="Book Antiqua" w:eastAsia="宋体" w:hAnsi="Book Antiqua" w:cs="宋体"/>
          <w:color w:val="000000"/>
          <w:sz w:val="24"/>
          <w:szCs w:val="24"/>
        </w:rPr>
        <w:t>, Gao X, Li ZJ, Yu YL, Zhang ZG, Li W. Efficacy of bilateral and left varicocelectomy in infertile men with left clinical and right subclinical varicoceles: a comparative study.</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Urology</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2009;</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73</w:t>
      </w:r>
      <w:r w:rsidRPr="007E5B4B">
        <w:rPr>
          <w:rFonts w:ascii="Book Antiqua" w:eastAsia="宋体" w:hAnsi="Book Antiqua" w:cs="宋体"/>
          <w:color w:val="000000"/>
          <w:sz w:val="24"/>
          <w:szCs w:val="24"/>
        </w:rPr>
        <w:t>: 1236-1240 [PMID: 19371942 DOI: 10.1016/j.urology.2008.11.050]</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77</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Li F</w:t>
      </w:r>
      <w:r w:rsidRPr="007E5B4B">
        <w:rPr>
          <w:rFonts w:ascii="Book Antiqua" w:eastAsia="宋体" w:hAnsi="Book Antiqua" w:cs="宋体"/>
          <w:color w:val="000000"/>
          <w:sz w:val="24"/>
          <w:szCs w:val="24"/>
        </w:rPr>
        <w:t>, Yue H, Yamaguchi K, Okada K, Matsushita K, Ando M, Chiba K, Fujisawa M. Effect of surgical repair on testosterone production in infertile men with varicocele: a meta-analysis.</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Int J Urol</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2012;</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19</w:t>
      </w:r>
      <w:r w:rsidRPr="007E5B4B">
        <w:rPr>
          <w:rFonts w:ascii="Book Antiqua" w:eastAsia="宋体" w:hAnsi="Book Antiqua" w:cs="宋体"/>
          <w:color w:val="000000"/>
          <w:sz w:val="24"/>
          <w:szCs w:val="24"/>
        </w:rPr>
        <w:t>: 149-154 [PMID: 22059526 DOI: 10.1111/j.1442-2042.2011.02890.x]</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78</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Hsiao W</w:t>
      </w:r>
      <w:r w:rsidRPr="007E5B4B">
        <w:rPr>
          <w:rFonts w:ascii="Book Antiqua" w:eastAsia="宋体" w:hAnsi="Book Antiqua" w:cs="宋体"/>
          <w:color w:val="000000"/>
          <w:sz w:val="24"/>
          <w:szCs w:val="24"/>
        </w:rPr>
        <w:t>, Rosoff JS, Pale JR, Greenwood EA, Goldstein M. Older age is associated with similar improvements in semen parameters and testosterone after subinguinal microsurgical varicocelectomy.</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J Urol</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2011;</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185</w:t>
      </w:r>
      <w:r w:rsidRPr="007E5B4B">
        <w:rPr>
          <w:rFonts w:ascii="Book Antiqua" w:eastAsia="宋体" w:hAnsi="Book Antiqua" w:cs="宋体"/>
          <w:color w:val="000000"/>
          <w:sz w:val="24"/>
          <w:szCs w:val="24"/>
        </w:rPr>
        <w:t>: 620-625 [PMID: 21168880 DOI: 10.1016/j.juro.2010.09.114]</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79</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Sathya Srini V</w:t>
      </w:r>
      <w:r w:rsidRPr="007E5B4B">
        <w:rPr>
          <w:rFonts w:ascii="Book Antiqua" w:eastAsia="宋体" w:hAnsi="Book Antiqua" w:cs="宋体"/>
          <w:color w:val="000000"/>
          <w:sz w:val="24"/>
          <w:szCs w:val="24"/>
        </w:rPr>
        <w:t>, Belur Veerachari S. Does varicocelectomy improve gonadal function in men with hypogonadism and infertility? Analysis of a prospective study.</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Int J Endocrinol</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2011;</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2011</w:t>
      </w:r>
      <w:r w:rsidRPr="007E5B4B">
        <w:rPr>
          <w:rFonts w:ascii="Book Antiqua" w:eastAsia="宋体" w:hAnsi="Book Antiqua" w:cs="宋体"/>
          <w:color w:val="000000"/>
          <w:sz w:val="24"/>
          <w:szCs w:val="24"/>
        </w:rPr>
        <w:t>: 916380 [PMID: 22190930]</w:t>
      </w:r>
    </w:p>
    <w:p w:rsidR="008C41D8" w:rsidRPr="007E5B4B" w:rsidRDefault="008C41D8" w:rsidP="008C41D8">
      <w:pPr>
        <w:spacing w:line="360" w:lineRule="auto"/>
        <w:jc w:val="both"/>
        <w:rPr>
          <w:rFonts w:ascii="Book Antiqua" w:eastAsia="宋体" w:hAnsi="Book Antiqua" w:cs="宋体"/>
          <w:color w:val="000000"/>
          <w:sz w:val="24"/>
          <w:szCs w:val="24"/>
        </w:rPr>
      </w:pPr>
      <w:r w:rsidRPr="007E5B4B">
        <w:rPr>
          <w:rFonts w:ascii="Book Antiqua" w:eastAsia="宋体" w:hAnsi="Book Antiqua" w:cs="宋体"/>
          <w:color w:val="000000"/>
          <w:sz w:val="24"/>
          <w:szCs w:val="24"/>
        </w:rPr>
        <w:t>80</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Zohdy W</w:t>
      </w:r>
      <w:r w:rsidRPr="007E5B4B">
        <w:rPr>
          <w:rFonts w:ascii="Book Antiqua" w:eastAsia="宋体" w:hAnsi="Book Antiqua" w:cs="宋体"/>
          <w:color w:val="000000"/>
          <w:sz w:val="24"/>
          <w:szCs w:val="24"/>
        </w:rPr>
        <w:t>, Ghazi S, Arafa M. Impact of varicocelectomy on gonadal and erectile functions in men with hypogonadism and infertility.</w:t>
      </w:r>
      <w:r w:rsidRPr="00FC424A">
        <w:rPr>
          <w:rFonts w:ascii="Book Antiqua" w:eastAsia="宋体" w:hAnsi="Book Antiqua" w:cs="宋体"/>
          <w:color w:val="000000"/>
          <w:sz w:val="24"/>
          <w:szCs w:val="24"/>
        </w:rPr>
        <w:t> </w:t>
      </w:r>
      <w:r w:rsidRPr="007E5B4B">
        <w:rPr>
          <w:rFonts w:ascii="Book Antiqua" w:eastAsia="宋体" w:hAnsi="Book Antiqua" w:cs="宋体"/>
          <w:i/>
          <w:iCs/>
          <w:color w:val="000000"/>
          <w:sz w:val="24"/>
          <w:szCs w:val="24"/>
        </w:rPr>
        <w:t>J Sex Med</w:t>
      </w:r>
      <w:r w:rsidRPr="00FC424A">
        <w:rPr>
          <w:rFonts w:ascii="Book Antiqua" w:eastAsia="宋体" w:hAnsi="Book Antiqua" w:cs="宋体"/>
          <w:color w:val="000000"/>
          <w:sz w:val="24"/>
          <w:szCs w:val="24"/>
        </w:rPr>
        <w:t> </w:t>
      </w:r>
      <w:r w:rsidRPr="007E5B4B">
        <w:rPr>
          <w:rFonts w:ascii="Book Antiqua" w:eastAsia="宋体" w:hAnsi="Book Antiqua" w:cs="宋体"/>
          <w:color w:val="000000"/>
          <w:sz w:val="24"/>
          <w:szCs w:val="24"/>
        </w:rPr>
        <w:t>2011;</w:t>
      </w:r>
      <w:r w:rsidRPr="00FC424A">
        <w:rPr>
          <w:rFonts w:ascii="Book Antiqua" w:eastAsia="宋体" w:hAnsi="Book Antiqua" w:cs="宋体"/>
          <w:color w:val="000000"/>
          <w:sz w:val="24"/>
          <w:szCs w:val="24"/>
        </w:rPr>
        <w:t> </w:t>
      </w:r>
      <w:r w:rsidRPr="007E5B4B">
        <w:rPr>
          <w:rFonts w:ascii="Book Antiqua" w:eastAsia="宋体" w:hAnsi="Book Antiqua" w:cs="宋体"/>
          <w:b/>
          <w:bCs/>
          <w:color w:val="000000"/>
          <w:sz w:val="24"/>
          <w:szCs w:val="24"/>
        </w:rPr>
        <w:t>8</w:t>
      </w:r>
      <w:r w:rsidRPr="007E5B4B">
        <w:rPr>
          <w:rFonts w:ascii="Book Antiqua" w:eastAsia="宋体" w:hAnsi="Book Antiqua" w:cs="宋体"/>
          <w:color w:val="000000"/>
          <w:sz w:val="24"/>
          <w:szCs w:val="24"/>
        </w:rPr>
        <w:t>: 885-893 [PMID: 20722780 DOI: 10.1111/j.1743-6109.2010.01974.x]</w:t>
      </w:r>
    </w:p>
    <w:p w:rsidR="008C41D8" w:rsidRPr="00FC424A" w:rsidRDefault="008C41D8" w:rsidP="008C41D8">
      <w:pPr>
        <w:spacing w:line="360" w:lineRule="auto"/>
        <w:jc w:val="both"/>
        <w:rPr>
          <w:rFonts w:ascii="Book Antiqua" w:hAnsi="Book Antiqua"/>
          <w:sz w:val="24"/>
          <w:szCs w:val="24"/>
        </w:rPr>
      </w:pPr>
    </w:p>
    <w:p w:rsidR="008C41D8" w:rsidRPr="00CE4867" w:rsidRDefault="008C41D8" w:rsidP="008C41D8">
      <w:pPr>
        <w:spacing w:line="360" w:lineRule="auto"/>
        <w:rPr>
          <w:rFonts w:ascii="Book Antiqua" w:hAnsi="Book Antiqua"/>
          <w:b/>
          <w:bCs/>
          <w:color w:val="000000"/>
          <w:sz w:val="24"/>
        </w:rPr>
      </w:pPr>
      <w:bookmarkStart w:id="26" w:name="OLE_LINK11"/>
      <w:bookmarkStart w:id="27" w:name="OLE_LINK12"/>
      <w:bookmarkStart w:id="28" w:name="OLE_LINK36"/>
      <w:bookmarkStart w:id="29" w:name="OLE_LINK37"/>
      <w:bookmarkStart w:id="30" w:name="OLE_LINK20"/>
      <w:bookmarkStart w:id="31" w:name="OLE_LINK80"/>
      <w:bookmarkStart w:id="32" w:name="OLE_LINK85"/>
      <w:bookmarkStart w:id="33" w:name="OLE_LINK194"/>
      <w:bookmarkStart w:id="34" w:name="OLE_LINK118"/>
      <w:bookmarkStart w:id="35" w:name="OLE_LINK159"/>
      <w:r w:rsidRPr="00CE4867">
        <w:rPr>
          <w:rStyle w:val="ac"/>
          <w:rFonts w:ascii="Book Antiqua" w:hAnsi="Book Antiqua"/>
          <w:noProof/>
          <w:color w:val="000000"/>
          <w:sz w:val="24"/>
          <w:szCs w:val="24"/>
        </w:rPr>
        <w:t>P-Reviewer</w:t>
      </w:r>
      <w:bookmarkEnd w:id="26"/>
      <w:bookmarkEnd w:id="27"/>
      <w:r w:rsidR="00632999">
        <w:rPr>
          <w:rStyle w:val="ac"/>
          <w:rFonts w:ascii="Book Antiqua" w:hAnsi="Book Antiqua" w:hint="eastAsia"/>
          <w:noProof/>
          <w:color w:val="000000"/>
          <w:sz w:val="24"/>
          <w:szCs w:val="24"/>
          <w:lang w:eastAsia="zh-CN"/>
        </w:rPr>
        <w:t>s</w:t>
      </w:r>
      <w:r>
        <w:rPr>
          <w:rStyle w:val="ac"/>
          <w:rFonts w:ascii="Book Antiqua" w:hAnsi="Book Antiqua" w:hint="eastAsia"/>
          <w:noProof/>
          <w:color w:val="000000"/>
          <w:sz w:val="24"/>
          <w:szCs w:val="24"/>
        </w:rPr>
        <w:t>:</w:t>
      </w:r>
      <w:r w:rsidRPr="00CE4867">
        <w:rPr>
          <w:rFonts w:ascii="Book Antiqua" w:hAnsi="Book Antiqua"/>
          <w:b/>
          <w:bCs/>
          <w:color w:val="000000"/>
          <w:sz w:val="24"/>
        </w:rPr>
        <w:t xml:space="preserve"> </w:t>
      </w:r>
      <w:r w:rsidR="00632999" w:rsidRPr="00632999">
        <w:rPr>
          <w:rFonts w:ascii="Book Antiqua" w:hAnsi="Book Antiqua"/>
          <w:bCs/>
          <w:color w:val="000000"/>
          <w:sz w:val="24"/>
        </w:rPr>
        <w:t>Faintuch</w:t>
      </w:r>
      <w:r w:rsidRPr="00CE4867">
        <w:rPr>
          <w:rFonts w:ascii="Book Antiqua" w:hAnsi="Book Antiqua"/>
          <w:b/>
          <w:bCs/>
          <w:color w:val="000000"/>
          <w:sz w:val="24"/>
        </w:rPr>
        <w:t xml:space="preserve"> </w:t>
      </w:r>
      <w:r w:rsidR="00632999" w:rsidRPr="00632999">
        <w:rPr>
          <w:rFonts w:ascii="Book Antiqua" w:hAnsi="Book Antiqua" w:hint="eastAsia"/>
          <w:bCs/>
          <w:color w:val="000000"/>
          <w:sz w:val="24"/>
          <w:lang w:eastAsia="zh-CN"/>
        </w:rPr>
        <w:t xml:space="preserve">S, </w:t>
      </w:r>
      <w:r w:rsidR="00632999" w:rsidRPr="00632999">
        <w:rPr>
          <w:rFonts w:ascii="Book Antiqua" w:hAnsi="Book Antiqua"/>
          <w:bCs/>
          <w:color w:val="000000"/>
          <w:sz w:val="24"/>
          <w:lang w:eastAsia="zh-CN"/>
        </w:rPr>
        <w:t>Kulis</w:t>
      </w:r>
      <w:r w:rsidR="00632999" w:rsidRPr="00632999">
        <w:rPr>
          <w:rFonts w:ascii="Book Antiqua" w:hAnsi="Book Antiqua" w:hint="eastAsia"/>
          <w:bCs/>
          <w:color w:val="000000"/>
          <w:sz w:val="24"/>
          <w:lang w:eastAsia="zh-CN"/>
        </w:rPr>
        <w:t xml:space="preserve"> </w:t>
      </w:r>
      <w:r w:rsidR="00632999" w:rsidRPr="00632999">
        <w:rPr>
          <w:rFonts w:ascii="Book Antiqua" w:hAnsi="Book Antiqua"/>
          <w:bCs/>
          <w:color w:val="000000"/>
          <w:sz w:val="24"/>
          <w:lang w:eastAsia="zh-CN"/>
        </w:rPr>
        <w:t>T</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hint="eastAsia"/>
          <w:b/>
          <w:bCs/>
          <w:color w:val="000000"/>
          <w:sz w:val="24"/>
        </w:rPr>
        <w:t>:</w:t>
      </w:r>
    </w:p>
    <w:bookmarkEnd w:id="28"/>
    <w:bookmarkEnd w:id="29"/>
    <w:bookmarkEnd w:id="30"/>
    <w:bookmarkEnd w:id="31"/>
    <w:bookmarkEnd w:id="32"/>
    <w:bookmarkEnd w:id="33"/>
    <w:bookmarkEnd w:id="34"/>
    <w:bookmarkEnd w:id="35"/>
    <w:p w:rsidR="008C41D8" w:rsidRPr="008C41D8" w:rsidRDefault="008C41D8" w:rsidP="00073645">
      <w:pPr>
        <w:spacing w:after="0" w:line="360" w:lineRule="auto"/>
        <w:jc w:val="both"/>
        <w:outlineLvl w:val="0"/>
        <w:rPr>
          <w:rFonts w:ascii="Book Antiqua" w:hAnsi="Book Antiqua"/>
          <w:b/>
          <w:sz w:val="24"/>
          <w:szCs w:val="24"/>
          <w:lang w:eastAsia="zh-CN"/>
        </w:rPr>
      </w:pPr>
    </w:p>
    <w:sectPr w:rsidR="008C41D8" w:rsidRPr="008C41D8" w:rsidSect="00094780">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F5E" w:rsidRDefault="00C36F5E">
      <w:pPr>
        <w:spacing w:after="0" w:line="240" w:lineRule="auto"/>
      </w:pPr>
      <w:r>
        <w:separator/>
      </w:r>
    </w:p>
  </w:endnote>
  <w:endnote w:type="continuationSeparator" w:id="0">
    <w:p w:rsidR="00C36F5E" w:rsidRDefault="00C36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Neu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BE4" w:rsidRDefault="00E66BE4" w:rsidP="00D43B0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66BE4" w:rsidRDefault="00E66BE4" w:rsidP="00D43B0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BE4" w:rsidRDefault="00E66BE4" w:rsidP="00D43B0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C36F5E">
      <w:rPr>
        <w:rStyle w:val="a4"/>
        <w:noProof/>
      </w:rPr>
      <w:t>1</w:t>
    </w:r>
    <w:r>
      <w:rPr>
        <w:rStyle w:val="a4"/>
      </w:rPr>
      <w:fldChar w:fldCharType="end"/>
    </w:r>
  </w:p>
  <w:p w:rsidR="00E66BE4" w:rsidRDefault="00E66BE4" w:rsidP="00D43B0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F5E" w:rsidRDefault="00C36F5E">
      <w:pPr>
        <w:spacing w:after="0" w:line="240" w:lineRule="auto"/>
      </w:pPr>
      <w:r>
        <w:separator/>
      </w:r>
    </w:p>
  </w:footnote>
  <w:footnote w:type="continuationSeparator" w:id="0">
    <w:p w:rsidR="00C36F5E" w:rsidRDefault="00C36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223"/>
    <w:multiLevelType w:val="hybridMultilevel"/>
    <w:tmpl w:val="E1644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D2609"/>
    <w:multiLevelType w:val="hybridMultilevel"/>
    <w:tmpl w:val="DB96CC82"/>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
    <w:nsid w:val="0D0E7DCB"/>
    <w:multiLevelType w:val="hybridMultilevel"/>
    <w:tmpl w:val="2B163D5A"/>
    <w:lvl w:ilvl="0" w:tplc="0CBE1710">
      <w:start w:val="2"/>
      <w:numFmt w:val="bullet"/>
      <w:lvlText w:val="-"/>
      <w:lvlJc w:val="left"/>
      <w:pPr>
        <w:ind w:left="360" w:hanging="360"/>
      </w:pPr>
      <w:rPr>
        <w:rFonts w:ascii="Cambria" w:eastAsia="Times New Roman" w:hAnsi="Cambria" w:hint="default"/>
      </w:rPr>
    </w:lvl>
    <w:lvl w:ilvl="1" w:tplc="04090003" w:tentative="1">
      <w:start w:val="1"/>
      <w:numFmt w:val="bullet"/>
      <w:lvlText w:val="o"/>
      <w:lvlJc w:val="left"/>
      <w:pPr>
        <w:ind w:left="1080" w:hanging="360"/>
      </w:pPr>
      <w:rPr>
        <w:rFonts w:ascii="Courier New" w:hAnsi="Courier New" w:cs="Tahoma" w:hint="default"/>
      </w:rPr>
    </w:lvl>
    <w:lvl w:ilvl="2" w:tplc="04090005" w:tentative="1">
      <w:start w:val="1"/>
      <w:numFmt w:val="bullet"/>
      <w:lvlText w:val=""/>
      <w:lvlJc w:val="left"/>
      <w:pPr>
        <w:ind w:left="1800" w:hanging="360"/>
      </w:pPr>
      <w:rPr>
        <w:rFonts w:ascii="Wingdings" w:hAnsi="Wingdings" w:cs="Tahoma" w:hint="default"/>
      </w:rPr>
    </w:lvl>
    <w:lvl w:ilvl="3" w:tplc="04090001" w:tentative="1">
      <w:start w:val="1"/>
      <w:numFmt w:val="bullet"/>
      <w:lvlText w:val=""/>
      <w:lvlJc w:val="left"/>
      <w:pPr>
        <w:ind w:left="2520" w:hanging="360"/>
      </w:pPr>
      <w:rPr>
        <w:rFonts w:ascii="Symbol" w:hAnsi="Symbol" w:cs="Tahoma" w:hint="default"/>
      </w:rPr>
    </w:lvl>
    <w:lvl w:ilvl="4" w:tplc="04090003" w:tentative="1">
      <w:start w:val="1"/>
      <w:numFmt w:val="bullet"/>
      <w:lvlText w:val="o"/>
      <w:lvlJc w:val="left"/>
      <w:pPr>
        <w:ind w:left="3240" w:hanging="360"/>
      </w:pPr>
      <w:rPr>
        <w:rFonts w:ascii="Courier New" w:hAnsi="Courier New" w:cs="Tahoma" w:hint="default"/>
      </w:rPr>
    </w:lvl>
    <w:lvl w:ilvl="5" w:tplc="04090005" w:tentative="1">
      <w:start w:val="1"/>
      <w:numFmt w:val="bullet"/>
      <w:lvlText w:val=""/>
      <w:lvlJc w:val="left"/>
      <w:pPr>
        <w:ind w:left="3960" w:hanging="360"/>
      </w:pPr>
      <w:rPr>
        <w:rFonts w:ascii="Wingdings" w:hAnsi="Wingdings" w:cs="Tahoma" w:hint="default"/>
      </w:rPr>
    </w:lvl>
    <w:lvl w:ilvl="6" w:tplc="04090001" w:tentative="1">
      <w:start w:val="1"/>
      <w:numFmt w:val="bullet"/>
      <w:lvlText w:val=""/>
      <w:lvlJc w:val="left"/>
      <w:pPr>
        <w:ind w:left="4680" w:hanging="360"/>
      </w:pPr>
      <w:rPr>
        <w:rFonts w:ascii="Symbol" w:hAnsi="Symbol" w:cs="Tahoma" w:hint="default"/>
      </w:rPr>
    </w:lvl>
    <w:lvl w:ilvl="7" w:tplc="04090003" w:tentative="1">
      <w:start w:val="1"/>
      <w:numFmt w:val="bullet"/>
      <w:lvlText w:val="o"/>
      <w:lvlJc w:val="left"/>
      <w:pPr>
        <w:ind w:left="5400" w:hanging="360"/>
      </w:pPr>
      <w:rPr>
        <w:rFonts w:ascii="Courier New" w:hAnsi="Courier New" w:cs="Tahoma" w:hint="default"/>
      </w:rPr>
    </w:lvl>
    <w:lvl w:ilvl="8" w:tplc="04090005" w:tentative="1">
      <w:start w:val="1"/>
      <w:numFmt w:val="bullet"/>
      <w:lvlText w:val=""/>
      <w:lvlJc w:val="left"/>
      <w:pPr>
        <w:ind w:left="6120" w:hanging="360"/>
      </w:pPr>
      <w:rPr>
        <w:rFonts w:ascii="Wingdings" w:hAnsi="Wingdings" w:cs="Tahoma" w:hint="default"/>
      </w:rPr>
    </w:lvl>
  </w:abstractNum>
  <w:abstractNum w:abstractNumId="3">
    <w:nsid w:val="1BF251F9"/>
    <w:multiLevelType w:val="hybridMultilevel"/>
    <w:tmpl w:val="EF28577E"/>
    <w:lvl w:ilvl="0" w:tplc="8EC8F51C">
      <w:start w:val="2008"/>
      <w:numFmt w:val="bullet"/>
      <w:lvlText w:val="-"/>
      <w:lvlJc w:val="left"/>
      <w:pPr>
        <w:ind w:left="1080" w:hanging="360"/>
      </w:pPr>
      <w:rPr>
        <w:rFonts w:ascii="Arial" w:eastAsia="Times New Roman" w:hAnsi="Arial"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1F11FC"/>
    <w:multiLevelType w:val="hybridMultilevel"/>
    <w:tmpl w:val="454CF54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36FD5459"/>
    <w:multiLevelType w:val="hybridMultilevel"/>
    <w:tmpl w:val="5268E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02B6A36"/>
    <w:multiLevelType w:val="hybridMultilevel"/>
    <w:tmpl w:val="B1E88AC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trackRevision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Physiological Reviews&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Varicocele library.enl&lt;/item&gt;&lt;/Libraries&gt;&lt;/ENLibraries&gt;"/>
  </w:docVars>
  <w:rsids>
    <w:rsidRoot w:val="00FA0303"/>
    <w:rsid w:val="00001319"/>
    <w:rsid w:val="00002848"/>
    <w:rsid w:val="00021126"/>
    <w:rsid w:val="000325A8"/>
    <w:rsid w:val="0004694D"/>
    <w:rsid w:val="00050FEC"/>
    <w:rsid w:val="00052052"/>
    <w:rsid w:val="00052E27"/>
    <w:rsid w:val="000560B3"/>
    <w:rsid w:val="00073645"/>
    <w:rsid w:val="00075119"/>
    <w:rsid w:val="0008063F"/>
    <w:rsid w:val="00086B61"/>
    <w:rsid w:val="000874D8"/>
    <w:rsid w:val="00094780"/>
    <w:rsid w:val="00096906"/>
    <w:rsid w:val="000A0636"/>
    <w:rsid w:val="000A7EFF"/>
    <w:rsid w:val="000B0283"/>
    <w:rsid w:val="000B435F"/>
    <w:rsid w:val="000C7E13"/>
    <w:rsid w:val="000D1533"/>
    <w:rsid w:val="000D4AEF"/>
    <w:rsid w:val="000E6031"/>
    <w:rsid w:val="000F280D"/>
    <w:rsid w:val="000F7528"/>
    <w:rsid w:val="0012153E"/>
    <w:rsid w:val="0012566A"/>
    <w:rsid w:val="00142377"/>
    <w:rsid w:val="00143E83"/>
    <w:rsid w:val="00147C72"/>
    <w:rsid w:val="00156FC4"/>
    <w:rsid w:val="00163E63"/>
    <w:rsid w:val="0016640B"/>
    <w:rsid w:val="00166FFE"/>
    <w:rsid w:val="0017599C"/>
    <w:rsid w:val="001806EF"/>
    <w:rsid w:val="00183857"/>
    <w:rsid w:val="001839F3"/>
    <w:rsid w:val="0019501D"/>
    <w:rsid w:val="001A3B1C"/>
    <w:rsid w:val="001A3B84"/>
    <w:rsid w:val="001A3F50"/>
    <w:rsid w:val="001A58F4"/>
    <w:rsid w:val="001A6D3B"/>
    <w:rsid w:val="001B2490"/>
    <w:rsid w:val="001B6914"/>
    <w:rsid w:val="001B6D1D"/>
    <w:rsid w:val="001C2003"/>
    <w:rsid w:val="001C5CC1"/>
    <w:rsid w:val="001D6F1B"/>
    <w:rsid w:val="001E405C"/>
    <w:rsid w:val="001E5410"/>
    <w:rsid w:val="00200797"/>
    <w:rsid w:val="00201110"/>
    <w:rsid w:val="00210535"/>
    <w:rsid w:val="0022373F"/>
    <w:rsid w:val="00226B49"/>
    <w:rsid w:val="00241EE5"/>
    <w:rsid w:val="0024760A"/>
    <w:rsid w:val="0025652C"/>
    <w:rsid w:val="00262AF9"/>
    <w:rsid w:val="00265474"/>
    <w:rsid w:val="002761CD"/>
    <w:rsid w:val="00286D39"/>
    <w:rsid w:val="00295DF3"/>
    <w:rsid w:val="002C516B"/>
    <w:rsid w:val="002D0228"/>
    <w:rsid w:val="002E4525"/>
    <w:rsid w:val="002E5270"/>
    <w:rsid w:val="00315C54"/>
    <w:rsid w:val="00316A5D"/>
    <w:rsid w:val="00322F48"/>
    <w:rsid w:val="00326E85"/>
    <w:rsid w:val="003451A0"/>
    <w:rsid w:val="00380449"/>
    <w:rsid w:val="003835E6"/>
    <w:rsid w:val="00392FB0"/>
    <w:rsid w:val="003B638B"/>
    <w:rsid w:val="003C0D7B"/>
    <w:rsid w:val="003E15A2"/>
    <w:rsid w:val="003F2D8D"/>
    <w:rsid w:val="00432F99"/>
    <w:rsid w:val="00463BAB"/>
    <w:rsid w:val="0046679D"/>
    <w:rsid w:val="00467FFC"/>
    <w:rsid w:val="004711BD"/>
    <w:rsid w:val="00482D0A"/>
    <w:rsid w:val="004901F3"/>
    <w:rsid w:val="00496240"/>
    <w:rsid w:val="004A6E3A"/>
    <w:rsid w:val="004A77E4"/>
    <w:rsid w:val="004B0546"/>
    <w:rsid w:val="004B50E8"/>
    <w:rsid w:val="004C6B9F"/>
    <w:rsid w:val="004E6416"/>
    <w:rsid w:val="005056A6"/>
    <w:rsid w:val="00525324"/>
    <w:rsid w:val="00542B52"/>
    <w:rsid w:val="005508C1"/>
    <w:rsid w:val="00552CE1"/>
    <w:rsid w:val="0056505B"/>
    <w:rsid w:val="00590172"/>
    <w:rsid w:val="00590680"/>
    <w:rsid w:val="00594328"/>
    <w:rsid w:val="00595459"/>
    <w:rsid w:val="005C5899"/>
    <w:rsid w:val="005C7154"/>
    <w:rsid w:val="005D1C2A"/>
    <w:rsid w:val="005E583E"/>
    <w:rsid w:val="005E7FCB"/>
    <w:rsid w:val="00617186"/>
    <w:rsid w:val="00632999"/>
    <w:rsid w:val="006334BB"/>
    <w:rsid w:val="00651C32"/>
    <w:rsid w:val="00653A00"/>
    <w:rsid w:val="00666482"/>
    <w:rsid w:val="0067119B"/>
    <w:rsid w:val="006739F8"/>
    <w:rsid w:val="0067439D"/>
    <w:rsid w:val="00696770"/>
    <w:rsid w:val="0069691B"/>
    <w:rsid w:val="006A32EC"/>
    <w:rsid w:val="006D0287"/>
    <w:rsid w:val="006D2F21"/>
    <w:rsid w:val="006E0F93"/>
    <w:rsid w:val="006E42AE"/>
    <w:rsid w:val="006F1190"/>
    <w:rsid w:val="006F1832"/>
    <w:rsid w:val="00700974"/>
    <w:rsid w:val="00710577"/>
    <w:rsid w:val="00715051"/>
    <w:rsid w:val="00715FA7"/>
    <w:rsid w:val="00716D44"/>
    <w:rsid w:val="00726213"/>
    <w:rsid w:val="00727642"/>
    <w:rsid w:val="00733560"/>
    <w:rsid w:val="00735445"/>
    <w:rsid w:val="00744C29"/>
    <w:rsid w:val="00744F0F"/>
    <w:rsid w:val="00745D9A"/>
    <w:rsid w:val="00746114"/>
    <w:rsid w:val="00751E1F"/>
    <w:rsid w:val="007540B5"/>
    <w:rsid w:val="00755CD0"/>
    <w:rsid w:val="00756B8D"/>
    <w:rsid w:val="00763A31"/>
    <w:rsid w:val="00767B88"/>
    <w:rsid w:val="0078684B"/>
    <w:rsid w:val="00787108"/>
    <w:rsid w:val="007964D0"/>
    <w:rsid w:val="007970D6"/>
    <w:rsid w:val="007B1A43"/>
    <w:rsid w:val="007C747F"/>
    <w:rsid w:val="007D429C"/>
    <w:rsid w:val="007D78BB"/>
    <w:rsid w:val="007E3395"/>
    <w:rsid w:val="007E6536"/>
    <w:rsid w:val="007F41A4"/>
    <w:rsid w:val="00802C63"/>
    <w:rsid w:val="00802E88"/>
    <w:rsid w:val="008127F4"/>
    <w:rsid w:val="00826B01"/>
    <w:rsid w:val="00837A4A"/>
    <w:rsid w:val="008459FB"/>
    <w:rsid w:val="00846BDC"/>
    <w:rsid w:val="00862473"/>
    <w:rsid w:val="00865D06"/>
    <w:rsid w:val="00871169"/>
    <w:rsid w:val="0087340C"/>
    <w:rsid w:val="00894858"/>
    <w:rsid w:val="008A6482"/>
    <w:rsid w:val="008A6629"/>
    <w:rsid w:val="008C41D8"/>
    <w:rsid w:val="008E0F3A"/>
    <w:rsid w:val="008F5EBA"/>
    <w:rsid w:val="008F7F8B"/>
    <w:rsid w:val="0092415B"/>
    <w:rsid w:val="00924A49"/>
    <w:rsid w:val="009405D8"/>
    <w:rsid w:val="00946DFF"/>
    <w:rsid w:val="00956488"/>
    <w:rsid w:val="00957166"/>
    <w:rsid w:val="00976552"/>
    <w:rsid w:val="009A3057"/>
    <w:rsid w:val="009C7D2F"/>
    <w:rsid w:val="009D24D3"/>
    <w:rsid w:val="009D51DE"/>
    <w:rsid w:val="009D6BBC"/>
    <w:rsid w:val="00A20A76"/>
    <w:rsid w:val="00A37212"/>
    <w:rsid w:val="00A445AB"/>
    <w:rsid w:val="00A82565"/>
    <w:rsid w:val="00A94137"/>
    <w:rsid w:val="00AB0E61"/>
    <w:rsid w:val="00AC26BF"/>
    <w:rsid w:val="00AD3C1A"/>
    <w:rsid w:val="00AE781F"/>
    <w:rsid w:val="00B00738"/>
    <w:rsid w:val="00B01AB6"/>
    <w:rsid w:val="00B07174"/>
    <w:rsid w:val="00B210E2"/>
    <w:rsid w:val="00B703EB"/>
    <w:rsid w:val="00B94555"/>
    <w:rsid w:val="00BA0C0D"/>
    <w:rsid w:val="00BA2BC7"/>
    <w:rsid w:val="00BA73D7"/>
    <w:rsid w:val="00BB71AC"/>
    <w:rsid w:val="00BE548E"/>
    <w:rsid w:val="00BF38D4"/>
    <w:rsid w:val="00BF79AB"/>
    <w:rsid w:val="00C0365A"/>
    <w:rsid w:val="00C07CD7"/>
    <w:rsid w:val="00C1423A"/>
    <w:rsid w:val="00C2011C"/>
    <w:rsid w:val="00C20FBF"/>
    <w:rsid w:val="00C319F5"/>
    <w:rsid w:val="00C32941"/>
    <w:rsid w:val="00C36F5E"/>
    <w:rsid w:val="00C4265A"/>
    <w:rsid w:val="00C446DA"/>
    <w:rsid w:val="00C46CF1"/>
    <w:rsid w:val="00C47169"/>
    <w:rsid w:val="00C55847"/>
    <w:rsid w:val="00C6182A"/>
    <w:rsid w:val="00C979CF"/>
    <w:rsid w:val="00CA1360"/>
    <w:rsid w:val="00CB729D"/>
    <w:rsid w:val="00CC5B98"/>
    <w:rsid w:val="00CE6F4B"/>
    <w:rsid w:val="00CE7B3B"/>
    <w:rsid w:val="00CF370C"/>
    <w:rsid w:val="00D00C5A"/>
    <w:rsid w:val="00D01889"/>
    <w:rsid w:val="00D048C6"/>
    <w:rsid w:val="00D06648"/>
    <w:rsid w:val="00D10BEC"/>
    <w:rsid w:val="00D317CE"/>
    <w:rsid w:val="00D41685"/>
    <w:rsid w:val="00D43B04"/>
    <w:rsid w:val="00D631E2"/>
    <w:rsid w:val="00D6565A"/>
    <w:rsid w:val="00D65706"/>
    <w:rsid w:val="00D73859"/>
    <w:rsid w:val="00D76D68"/>
    <w:rsid w:val="00D84625"/>
    <w:rsid w:val="00D91316"/>
    <w:rsid w:val="00D95198"/>
    <w:rsid w:val="00D97A57"/>
    <w:rsid w:val="00DA007C"/>
    <w:rsid w:val="00DA32AA"/>
    <w:rsid w:val="00DB0859"/>
    <w:rsid w:val="00DB6AF4"/>
    <w:rsid w:val="00DB7032"/>
    <w:rsid w:val="00DD10BC"/>
    <w:rsid w:val="00DE2CA0"/>
    <w:rsid w:val="00DF004C"/>
    <w:rsid w:val="00DF35F0"/>
    <w:rsid w:val="00E12A87"/>
    <w:rsid w:val="00E3789C"/>
    <w:rsid w:val="00E37B7F"/>
    <w:rsid w:val="00E446E9"/>
    <w:rsid w:val="00E6404B"/>
    <w:rsid w:val="00E6669F"/>
    <w:rsid w:val="00E66BE4"/>
    <w:rsid w:val="00E7182F"/>
    <w:rsid w:val="00E73873"/>
    <w:rsid w:val="00E81BEE"/>
    <w:rsid w:val="00E92A02"/>
    <w:rsid w:val="00E973ED"/>
    <w:rsid w:val="00EA5609"/>
    <w:rsid w:val="00EB57CB"/>
    <w:rsid w:val="00EB5F0A"/>
    <w:rsid w:val="00ED305F"/>
    <w:rsid w:val="00EE6524"/>
    <w:rsid w:val="00EF4FC6"/>
    <w:rsid w:val="00F138F1"/>
    <w:rsid w:val="00F16790"/>
    <w:rsid w:val="00F24E8B"/>
    <w:rsid w:val="00F45492"/>
    <w:rsid w:val="00F45E46"/>
    <w:rsid w:val="00F622A4"/>
    <w:rsid w:val="00F625CB"/>
    <w:rsid w:val="00F91AD1"/>
    <w:rsid w:val="00F927BA"/>
    <w:rsid w:val="00F92D51"/>
    <w:rsid w:val="00FA0303"/>
    <w:rsid w:val="00FA0826"/>
    <w:rsid w:val="00FB0317"/>
    <w:rsid w:val="00FB1DD4"/>
    <w:rsid w:val="00FD1F47"/>
    <w:rsid w:val="00FE182F"/>
    <w:rsid w:val="00FE3C1F"/>
    <w:rsid w:val="00FE51C7"/>
    <w:rsid w:val="00FF0EE5"/>
    <w:rsid w:val="00FF21AC"/>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09478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D43B04"/>
    <w:pPr>
      <w:tabs>
        <w:tab w:val="center" w:pos="4320"/>
        <w:tab w:val="right" w:pos="8640"/>
      </w:tabs>
      <w:spacing w:after="0" w:line="240" w:lineRule="auto"/>
    </w:pPr>
  </w:style>
  <w:style w:type="character" w:customStyle="1" w:styleId="Char">
    <w:name w:val="页脚 Char"/>
    <w:basedOn w:val="a0"/>
    <w:link w:val="a3"/>
    <w:rsid w:val="00D43B04"/>
    <w:rPr>
      <w:sz w:val="22"/>
      <w:szCs w:val="22"/>
    </w:rPr>
  </w:style>
  <w:style w:type="character" w:styleId="a4">
    <w:name w:val="page number"/>
    <w:basedOn w:val="a0"/>
    <w:uiPriority w:val="99"/>
    <w:semiHidden/>
    <w:unhideWhenUsed/>
    <w:rsid w:val="00D43B04"/>
  </w:style>
  <w:style w:type="character" w:styleId="a5">
    <w:name w:val="Hyperlink"/>
    <w:basedOn w:val="a0"/>
    <w:rsid w:val="00744F0F"/>
    <w:rPr>
      <w:color w:val="0000FF"/>
      <w:u w:val="single"/>
    </w:rPr>
  </w:style>
  <w:style w:type="character" w:styleId="a6">
    <w:name w:val="annotation reference"/>
    <w:basedOn w:val="a0"/>
    <w:rsid w:val="00744F0F"/>
    <w:rPr>
      <w:sz w:val="16"/>
      <w:szCs w:val="16"/>
    </w:rPr>
  </w:style>
  <w:style w:type="paragraph" w:styleId="a7">
    <w:name w:val="annotation text"/>
    <w:basedOn w:val="a"/>
    <w:link w:val="Char0"/>
    <w:rsid w:val="00744F0F"/>
    <w:pPr>
      <w:spacing w:after="0" w:line="240" w:lineRule="auto"/>
    </w:pPr>
    <w:rPr>
      <w:rFonts w:ascii="Times New Roman" w:eastAsia="Times New Roman" w:hAnsi="Times New Roman" w:cs="Times New Roman"/>
      <w:sz w:val="20"/>
      <w:szCs w:val="20"/>
    </w:rPr>
  </w:style>
  <w:style w:type="character" w:customStyle="1" w:styleId="Char0">
    <w:name w:val="批注文字 Char"/>
    <w:basedOn w:val="a0"/>
    <w:link w:val="a7"/>
    <w:rsid w:val="00744F0F"/>
    <w:rPr>
      <w:rFonts w:ascii="Times New Roman" w:eastAsia="Times New Roman" w:hAnsi="Times New Roman" w:cs="Times New Roman"/>
      <w:sz w:val="20"/>
      <w:szCs w:val="20"/>
    </w:rPr>
  </w:style>
  <w:style w:type="paragraph" w:styleId="a8">
    <w:name w:val="annotation subject"/>
    <w:basedOn w:val="a7"/>
    <w:next w:val="a7"/>
    <w:link w:val="Char1"/>
    <w:rsid w:val="00744F0F"/>
    <w:rPr>
      <w:b/>
      <w:bCs/>
    </w:rPr>
  </w:style>
  <w:style w:type="character" w:customStyle="1" w:styleId="Char1">
    <w:name w:val="批注主题 Char"/>
    <w:basedOn w:val="Char0"/>
    <w:link w:val="a8"/>
    <w:rsid w:val="00744F0F"/>
    <w:rPr>
      <w:rFonts w:ascii="Times New Roman" w:eastAsia="Times New Roman" w:hAnsi="Times New Roman" w:cs="Times New Roman"/>
      <w:b/>
      <w:bCs/>
      <w:sz w:val="20"/>
      <w:szCs w:val="20"/>
    </w:rPr>
  </w:style>
  <w:style w:type="paragraph" w:styleId="a9">
    <w:name w:val="Balloon Text"/>
    <w:basedOn w:val="a"/>
    <w:link w:val="Char2"/>
    <w:rsid w:val="00744F0F"/>
    <w:pPr>
      <w:spacing w:after="0" w:line="240" w:lineRule="auto"/>
    </w:pPr>
    <w:rPr>
      <w:rFonts w:ascii="Tahoma" w:eastAsia="Times New Roman" w:hAnsi="Tahoma" w:cs="Tahoma"/>
      <w:sz w:val="16"/>
      <w:szCs w:val="16"/>
    </w:rPr>
  </w:style>
  <w:style w:type="character" w:customStyle="1" w:styleId="Char2">
    <w:name w:val="批注框文本 Char"/>
    <w:basedOn w:val="a0"/>
    <w:link w:val="a9"/>
    <w:rsid w:val="00744F0F"/>
    <w:rPr>
      <w:rFonts w:ascii="Tahoma" w:eastAsia="Times New Roman" w:hAnsi="Tahoma" w:cs="Tahoma"/>
      <w:sz w:val="16"/>
      <w:szCs w:val="16"/>
    </w:rPr>
  </w:style>
  <w:style w:type="paragraph" w:styleId="aa">
    <w:name w:val="header"/>
    <w:basedOn w:val="a"/>
    <w:link w:val="Char3"/>
    <w:rsid w:val="00744F0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Char3">
    <w:name w:val="页眉 Char"/>
    <w:basedOn w:val="a0"/>
    <w:link w:val="aa"/>
    <w:rsid w:val="00744F0F"/>
    <w:rPr>
      <w:rFonts w:ascii="Times New Roman" w:eastAsia="Times New Roman" w:hAnsi="Times New Roman" w:cs="Times New Roman"/>
    </w:rPr>
  </w:style>
  <w:style w:type="paragraph" w:styleId="ab">
    <w:name w:val="List Paragraph"/>
    <w:basedOn w:val="a"/>
    <w:uiPriority w:val="99"/>
    <w:qFormat/>
    <w:rsid w:val="0087340C"/>
    <w:pPr>
      <w:ind w:left="720"/>
      <w:contextualSpacing/>
    </w:pPr>
  </w:style>
  <w:style w:type="character" w:styleId="ac">
    <w:name w:val="Strong"/>
    <w:uiPriority w:val="22"/>
    <w:qFormat/>
    <w:rsid w:val="008C41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heurologist@gmail.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3951F-241B-469B-8C61-A608F9319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5957</Words>
  <Characters>33961</Characters>
  <Application>Microsoft Office Word</Application>
  <DocSecurity>0</DocSecurity>
  <Lines>283</Lines>
  <Paragraphs>79</Paragraphs>
  <ScaleCrop>false</ScaleCrop>
  <Company>Umm Al-Qura University</Company>
  <LinksUpToDate>false</LinksUpToDate>
  <CharactersWithSpaces>39839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Abdulaziz Baazeem</dc:creator>
  <cp:keywords/>
  <cp:lastModifiedBy>Wen Lingling</cp:lastModifiedBy>
  <cp:revision>76</cp:revision>
  <cp:lastPrinted>2014-01-20T22:29:00Z</cp:lastPrinted>
  <dcterms:created xsi:type="dcterms:W3CDTF">2014-01-20T23:41:00Z</dcterms:created>
  <dcterms:modified xsi:type="dcterms:W3CDTF">2014-02-18T06:15:00Z</dcterms:modified>
</cp:coreProperties>
</file>